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07DF" w14:textId="77777777" w:rsidR="00886683" w:rsidRPr="003A0583" w:rsidRDefault="00886683" w:rsidP="00886683">
      <w:pPr>
        <w:widowControl w:val="0"/>
        <w:autoSpaceDE w:val="0"/>
        <w:autoSpaceDN w:val="0"/>
        <w:adjustRightInd w:val="0"/>
        <w:spacing w:after="0" w:line="240" w:lineRule="auto"/>
        <w:ind w:right="65" w:firstLine="720"/>
        <w:rPr>
          <w:rFonts w:ascii="Times New Roman" w:eastAsia="Calibri" w:hAnsi="Times New Roman" w:cs="Times New Roman"/>
          <w:kern w:val="0"/>
          <w:lang w:eastAsia="lt-LT"/>
          <w14:ligatures w14:val="none"/>
        </w:rPr>
      </w:pPr>
    </w:p>
    <w:p w14:paraId="203DE6B5" w14:textId="77777777" w:rsidR="00886683" w:rsidRPr="003A0583" w:rsidRDefault="00886683" w:rsidP="00886683">
      <w:pPr>
        <w:widowControl w:val="0"/>
        <w:autoSpaceDE w:val="0"/>
        <w:autoSpaceDN w:val="0"/>
        <w:adjustRightInd w:val="0"/>
        <w:spacing w:after="0" w:line="240" w:lineRule="auto"/>
        <w:ind w:right="65" w:firstLine="720"/>
        <w:rPr>
          <w:rFonts w:ascii="Times New Roman" w:eastAsia="Calibri" w:hAnsi="Times New Roman" w:cs="Times New Roman"/>
          <w:kern w:val="0"/>
          <w:lang w:eastAsia="lt-LT"/>
          <w14:ligatures w14:val="none"/>
        </w:rPr>
      </w:pPr>
    </w:p>
    <w:p w14:paraId="01C8686D" w14:textId="77777777" w:rsidR="00886683" w:rsidRPr="003A0583" w:rsidRDefault="00886683" w:rsidP="00886683">
      <w:pPr>
        <w:tabs>
          <w:tab w:val="center" w:pos="4513"/>
          <w:tab w:val="right" w:pos="9026"/>
        </w:tabs>
        <w:spacing w:line="259" w:lineRule="auto"/>
        <w:jc w:val="center"/>
        <w:rPr>
          <w:rFonts w:ascii="Times New Roman" w:hAnsi="Times New Roman" w:cs="Times New Roman"/>
          <w:b/>
          <w:bCs/>
          <w:kern w:val="0"/>
          <w14:ligatures w14:val="none"/>
        </w:rPr>
      </w:pPr>
      <w:r w:rsidRPr="003A0583">
        <w:rPr>
          <w:rFonts w:ascii="Times New Roman" w:hAnsi="Times New Roman" w:cs="Times New Roman"/>
          <w:b/>
          <w:bCs/>
          <w:kern w:val="0"/>
          <w14:ligatures w14:val="none"/>
        </w:rPr>
        <w:t>Lietuvos inžinerijos kolegija</w:t>
      </w:r>
    </w:p>
    <w:p w14:paraId="005AD9B2" w14:textId="77777777" w:rsidR="00886683" w:rsidRPr="003A0583" w:rsidRDefault="00886683" w:rsidP="00886683">
      <w:pPr>
        <w:tabs>
          <w:tab w:val="center" w:pos="4513"/>
          <w:tab w:val="right" w:pos="9026"/>
        </w:tabs>
        <w:spacing w:line="259" w:lineRule="auto"/>
        <w:jc w:val="center"/>
        <w:rPr>
          <w:rFonts w:ascii="Times New Roman" w:hAnsi="Times New Roman" w:cs="Times New Roman"/>
          <w:b/>
          <w:bCs/>
          <w:kern w:val="0"/>
          <w14:ligatures w14:val="none"/>
        </w:rPr>
      </w:pPr>
      <w:r w:rsidRPr="003A0583">
        <w:rPr>
          <w:rFonts w:ascii="Times New Roman" w:hAnsi="Times New Roman" w:cs="Times New Roman"/>
          <w:b/>
          <w:bCs/>
          <w:kern w:val="0"/>
          <w14:ligatures w14:val="none"/>
        </w:rPr>
        <w:t>Tvirtovės al. 35, LT-50155 Kaunas</w:t>
      </w:r>
    </w:p>
    <w:p w14:paraId="385E28B4" w14:textId="77777777" w:rsidR="00886683" w:rsidRPr="003A0583" w:rsidRDefault="00886683" w:rsidP="00886683">
      <w:pPr>
        <w:tabs>
          <w:tab w:val="center" w:pos="4513"/>
          <w:tab w:val="right" w:pos="9026"/>
        </w:tabs>
        <w:spacing w:line="259" w:lineRule="auto"/>
        <w:jc w:val="center"/>
        <w:rPr>
          <w:rFonts w:ascii="Times New Roman" w:hAnsi="Times New Roman" w:cs="Times New Roman"/>
          <w:b/>
          <w:bCs/>
          <w:kern w:val="0"/>
          <w14:ligatures w14:val="none"/>
        </w:rPr>
      </w:pPr>
      <w:r w:rsidRPr="003A0583">
        <w:rPr>
          <w:rFonts w:ascii="Times New Roman" w:hAnsi="Times New Roman" w:cs="Times New Roman"/>
          <w:b/>
          <w:bCs/>
          <w:kern w:val="0"/>
          <w14:ligatures w14:val="none"/>
        </w:rPr>
        <w:t>Įmonės kodas 111967869</w:t>
      </w:r>
    </w:p>
    <w:p w14:paraId="0F4C6438" w14:textId="77777777" w:rsidR="00886683" w:rsidRPr="003A0583" w:rsidRDefault="00886683" w:rsidP="00886683">
      <w:pPr>
        <w:tabs>
          <w:tab w:val="center" w:pos="4513"/>
          <w:tab w:val="right" w:pos="9026"/>
        </w:tabs>
        <w:spacing w:line="259" w:lineRule="auto"/>
        <w:jc w:val="center"/>
        <w:rPr>
          <w:rFonts w:ascii="Times New Roman" w:hAnsi="Times New Roman" w:cs="Times New Roman"/>
          <w:b/>
          <w:bCs/>
          <w:kern w:val="0"/>
          <w14:ligatures w14:val="none"/>
        </w:rPr>
      </w:pPr>
      <w:r w:rsidRPr="003A0583">
        <w:rPr>
          <w:rFonts w:ascii="Times New Roman" w:hAnsi="Times New Roman" w:cs="Times New Roman"/>
          <w:b/>
          <w:bCs/>
          <w:kern w:val="0"/>
          <w14:ligatures w14:val="none"/>
        </w:rPr>
        <w:t>PVM mokėtojo kodas LT100015072113</w:t>
      </w:r>
    </w:p>
    <w:p w14:paraId="00AD71F8" w14:textId="77777777" w:rsidR="00886683" w:rsidRPr="003A0583" w:rsidRDefault="00886683" w:rsidP="00886683">
      <w:pPr>
        <w:spacing w:line="20" w:lineRule="atLeast"/>
        <w:contextualSpacing/>
        <w:jc w:val="center"/>
        <w:rPr>
          <w:rFonts w:ascii="Times New Roman" w:hAnsi="Times New Roman" w:cs="Times New Roman"/>
          <w:color w:val="00B050"/>
          <w:kern w:val="0"/>
          <w14:ligatures w14:val="none"/>
        </w:rPr>
      </w:pPr>
    </w:p>
    <w:p w14:paraId="18F9DE5C" w14:textId="77777777" w:rsidR="00886683" w:rsidRPr="003A0583" w:rsidRDefault="00886683" w:rsidP="00886683">
      <w:pPr>
        <w:tabs>
          <w:tab w:val="left" w:pos="870"/>
        </w:tabs>
        <w:spacing w:line="20" w:lineRule="atLeast"/>
        <w:contextualSpacing/>
        <w:rPr>
          <w:rFonts w:ascii="Times New Roman" w:hAnsi="Times New Roman" w:cs="Times New Roman"/>
          <w:color w:val="00B050"/>
          <w:kern w:val="0"/>
          <w14:ligatures w14:val="none"/>
        </w:rPr>
      </w:pPr>
      <w:r w:rsidRPr="003A0583">
        <w:rPr>
          <w:rFonts w:ascii="Times New Roman" w:hAnsi="Times New Roman" w:cs="Times New Roman"/>
          <w:color w:val="00B050"/>
          <w:kern w:val="0"/>
          <w14:ligatures w14:val="none"/>
        </w:rPr>
        <w:tab/>
      </w:r>
    </w:p>
    <w:p w14:paraId="44D429CB" w14:textId="77777777" w:rsidR="00886683" w:rsidRPr="003A0583" w:rsidRDefault="00886683" w:rsidP="00886683">
      <w:pPr>
        <w:spacing w:line="20" w:lineRule="atLeast"/>
        <w:contextualSpacing/>
        <w:jc w:val="center"/>
        <w:rPr>
          <w:rFonts w:ascii="Times New Roman" w:hAnsi="Times New Roman" w:cs="Times New Roman"/>
          <w:kern w:val="0"/>
          <w14:ligatures w14:val="none"/>
        </w:rPr>
      </w:pPr>
    </w:p>
    <w:p w14:paraId="1A5422D5" w14:textId="77777777" w:rsidR="00886683" w:rsidRPr="003A0583" w:rsidRDefault="00886683" w:rsidP="00886683">
      <w:pPr>
        <w:spacing w:after="0" w:line="20" w:lineRule="atLeast"/>
        <w:ind w:left="5245"/>
        <w:contextualSpacing/>
        <w:rPr>
          <w:rFonts w:ascii="Times New Roman" w:hAnsi="Times New Roman" w:cs="Times New Roman"/>
          <w:kern w:val="0"/>
          <w14:ligatures w14:val="none"/>
        </w:rPr>
      </w:pPr>
      <w:r w:rsidRPr="003A0583">
        <w:rPr>
          <w:rFonts w:ascii="Times New Roman" w:hAnsi="Times New Roman" w:cs="Times New Roman"/>
          <w:kern w:val="0"/>
          <w14:ligatures w14:val="none"/>
        </w:rPr>
        <w:t xml:space="preserve">PATVIRTINTA </w:t>
      </w:r>
    </w:p>
    <w:p w14:paraId="28C90B83" w14:textId="1988CE6E" w:rsidR="00886683" w:rsidRPr="003A0583" w:rsidRDefault="00886683" w:rsidP="00886683">
      <w:pPr>
        <w:spacing w:after="0" w:line="20" w:lineRule="atLeast"/>
        <w:ind w:left="5245"/>
        <w:contextualSpacing/>
        <w:rPr>
          <w:rFonts w:ascii="Times New Roman" w:hAnsi="Times New Roman" w:cs="Times New Roman"/>
          <w:kern w:val="0"/>
          <w14:ligatures w14:val="none"/>
        </w:rPr>
      </w:pPr>
      <w:r w:rsidRPr="003A0583">
        <w:rPr>
          <w:rFonts w:ascii="Times New Roman" w:hAnsi="Times New Roman" w:cs="Times New Roman"/>
          <w:kern w:val="0"/>
          <w14:ligatures w14:val="none"/>
        </w:rPr>
        <w:t>Perkančiosios organizacijos Viešųjų pirkimų komisijos 2025-</w:t>
      </w:r>
      <w:r w:rsidR="002A004F" w:rsidRPr="003A0583">
        <w:rPr>
          <w:rFonts w:ascii="Times New Roman" w:hAnsi="Times New Roman" w:cs="Times New Roman"/>
          <w:kern w:val="0"/>
          <w14:ligatures w14:val="none"/>
        </w:rPr>
        <w:t>06-1</w:t>
      </w:r>
      <w:r w:rsidR="001940DB" w:rsidRPr="003A0583">
        <w:rPr>
          <w:rFonts w:ascii="Times New Roman" w:hAnsi="Times New Roman" w:cs="Times New Roman"/>
          <w:kern w:val="0"/>
          <w14:ligatures w14:val="none"/>
        </w:rPr>
        <w:t>8</w:t>
      </w:r>
      <w:r w:rsidRPr="003A0583">
        <w:rPr>
          <w:rFonts w:ascii="Times New Roman" w:hAnsi="Times New Roman" w:cs="Times New Roman"/>
          <w:kern w:val="0"/>
          <w14:ligatures w14:val="none"/>
        </w:rPr>
        <w:t xml:space="preserve"> d. </w:t>
      </w:r>
      <w:r w:rsidR="00F34427" w:rsidRPr="003A0583">
        <w:rPr>
          <w:rFonts w:ascii="Times New Roman" w:hAnsi="Times New Roman" w:cs="Times New Roman"/>
          <w:kern w:val="0"/>
          <w14:ligatures w14:val="none"/>
        </w:rPr>
        <w:t>posėdžio protokolu</w:t>
      </w:r>
    </w:p>
    <w:p w14:paraId="43CB7B07" w14:textId="77777777" w:rsidR="00886683" w:rsidRPr="003A0583" w:rsidRDefault="00886683" w:rsidP="00886683">
      <w:pPr>
        <w:spacing w:after="0" w:line="20" w:lineRule="atLeast"/>
        <w:ind w:left="5245"/>
        <w:contextualSpacing/>
        <w:rPr>
          <w:rFonts w:ascii="Times New Roman" w:hAnsi="Times New Roman" w:cs="Times New Roman"/>
          <w:kern w:val="0"/>
          <w14:ligatures w14:val="none"/>
        </w:rPr>
      </w:pPr>
      <w:r w:rsidRPr="003A0583">
        <w:rPr>
          <w:rFonts w:ascii="Times New Roman" w:hAnsi="Times New Roman" w:cs="Times New Roman"/>
          <w:kern w:val="0"/>
          <w14:ligatures w14:val="none"/>
        </w:rPr>
        <w:t xml:space="preserve">PAKEITIMAI PATVIRTINTI: </w:t>
      </w:r>
    </w:p>
    <w:p w14:paraId="703B9E98" w14:textId="77777777" w:rsidR="00886683" w:rsidRPr="003A0583" w:rsidRDefault="00886683" w:rsidP="00886683">
      <w:pPr>
        <w:spacing w:after="0" w:line="20" w:lineRule="atLeast"/>
        <w:ind w:left="5245"/>
        <w:contextualSpacing/>
        <w:rPr>
          <w:rFonts w:ascii="Times New Roman" w:hAnsi="Times New Roman" w:cs="Times New Roman"/>
          <w:kern w:val="0"/>
          <w14:ligatures w14:val="none"/>
        </w:rPr>
      </w:pPr>
      <w:r w:rsidRPr="003A0583">
        <w:rPr>
          <w:rFonts w:ascii="Times New Roman" w:hAnsi="Times New Roman" w:cs="Times New Roman"/>
          <w:kern w:val="0"/>
          <w14:ligatures w14:val="none"/>
        </w:rPr>
        <w:t>NETAIKOMA</w:t>
      </w:r>
    </w:p>
    <w:p w14:paraId="3A40325E" w14:textId="77777777" w:rsidR="00886683" w:rsidRPr="003A0583" w:rsidRDefault="00886683" w:rsidP="00886683">
      <w:pPr>
        <w:spacing w:line="20" w:lineRule="atLeast"/>
        <w:contextualSpacing/>
        <w:jc w:val="center"/>
        <w:rPr>
          <w:rFonts w:ascii="Times New Roman" w:hAnsi="Times New Roman" w:cs="Times New Roman"/>
          <w:kern w:val="0"/>
          <w14:ligatures w14:val="none"/>
        </w:rPr>
      </w:pPr>
    </w:p>
    <w:p w14:paraId="4BD91172" w14:textId="77777777" w:rsidR="00886683" w:rsidRPr="003A0583" w:rsidRDefault="00886683" w:rsidP="00886683">
      <w:pPr>
        <w:widowControl w:val="0"/>
        <w:autoSpaceDE w:val="0"/>
        <w:autoSpaceDN w:val="0"/>
        <w:adjustRightInd w:val="0"/>
        <w:spacing w:after="0" w:line="240" w:lineRule="auto"/>
        <w:ind w:right="-178" w:firstLine="720"/>
        <w:jc w:val="center"/>
        <w:rPr>
          <w:rFonts w:ascii="Times New Roman" w:eastAsia="Calibri" w:hAnsi="Times New Roman" w:cs="Times New Roman"/>
          <w:kern w:val="0"/>
          <w:lang w:eastAsia="lt-LT"/>
          <w14:ligatures w14:val="none"/>
        </w:rPr>
      </w:pPr>
    </w:p>
    <w:p w14:paraId="617F1F53" w14:textId="77777777" w:rsidR="00886683" w:rsidRPr="003A0583" w:rsidRDefault="00886683" w:rsidP="00886683">
      <w:pPr>
        <w:widowControl w:val="0"/>
        <w:autoSpaceDE w:val="0"/>
        <w:autoSpaceDN w:val="0"/>
        <w:adjustRightInd w:val="0"/>
        <w:spacing w:after="0" w:line="240" w:lineRule="auto"/>
        <w:ind w:left="5670"/>
        <w:jc w:val="right"/>
        <w:rPr>
          <w:rFonts w:ascii="Times New Roman" w:eastAsia="Calibri" w:hAnsi="Times New Roman" w:cs="Times New Roman"/>
          <w:i/>
          <w:kern w:val="0"/>
          <w:lang w:eastAsia="lt-LT"/>
          <w14:ligatures w14:val="none"/>
        </w:rPr>
      </w:pPr>
    </w:p>
    <w:p w14:paraId="64E195FB" w14:textId="77777777" w:rsidR="00886683" w:rsidRPr="003A0583" w:rsidRDefault="00886683" w:rsidP="00886683">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3D43AE6D" w14:textId="77777777" w:rsidR="00886683" w:rsidRPr="003A0583" w:rsidRDefault="00886683" w:rsidP="00886683">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6887692E" w14:textId="77777777" w:rsidR="00886683" w:rsidRPr="003A0583" w:rsidRDefault="00886683" w:rsidP="00886683">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2DDB04E5" w14:textId="77777777" w:rsidR="00886683" w:rsidRPr="003A0583" w:rsidRDefault="00886683" w:rsidP="00886683">
      <w:pPr>
        <w:widowControl w:val="0"/>
        <w:autoSpaceDE w:val="0"/>
        <w:autoSpaceDN w:val="0"/>
        <w:adjustRightInd w:val="0"/>
        <w:spacing w:after="0" w:line="240" w:lineRule="auto"/>
        <w:jc w:val="center"/>
        <w:rPr>
          <w:rFonts w:ascii="Times New Roman" w:eastAsia="Calibri" w:hAnsi="Times New Roman" w:cs="Times New Roman"/>
          <w:b/>
          <w:i/>
          <w:caps/>
          <w:kern w:val="0"/>
          <w:lang w:eastAsia="lt-LT"/>
          <w14:ligatures w14:val="none"/>
        </w:rPr>
      </w:pPr>
    </w:p>
    <w:p w14:paraId="46579058" w14:textId="77777777" w:rsidR="00886683" w:rsidRPr="003A0583" w:rsidRDefault="00886683" w:rsidP="0088668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 xml:space="preserve"> SUPAPRASTINTAS ATVIRAS KONKURSAS</w:t>
      </w:r>
    </w:p>
    <w:p w14:paraId="284960ED" w14:textId="25B48A77" w:rsidR="00886683" w:rsidRPr="003A0583" w:rsidRDefault="00886683" w:rsidP="00886683">
      <w:pPr>
        <w:tabs>
          <w:tab w:val="left" w:pos="3150"/>
        </w:tabs>
        <w:spacing w:after="0" w:line="276" w:lineRule="auto"/>
        <w:jc w:val="center"/>
        <w:rPr>
          <w:rFonts w:ascii="Times New Roman" w:hAnsi="Times New Roman" w:cs="Times New Roman"/>
          <w:b/>
          <w:bCs/>
          <w:kern w:val="0"/>
          <w14:ligatures w14:val="none"/>
        </w:rPr>
      </w:pPr>
      <w:bookmarkStart w:id="0" w:name="_Hlk196314371"/>
      <w:r w:rsidRPr="003A0583">
        <w:rPr>
          <w:rFonts w:ascii="Times New Roman" w:hAnsi="Times New Roman" w:cs="Times New Roman"/>
          <w:b/>
          <w:bCs/>
          <w:kern w:val="0"/>
          <w14:ligatures w14:val="none"/>
        </w:rPr>
        <w:t>KOMPIUTERI</w:t>
      </w:r>
      <w:r w:rsidR="000A7FA5" w:rsidRPr="003A0583">
        <w:rPr>
          <w:rFonts w:ascii="Times New Roman" w:hAnsi="Times New Roman" w:cs="Times New Roman"/>
          <w:b/>
          <w:bCs/>
          <w:kern w:val="0"/>
          <w14:ligatures w14:val="none"/>
        </w:rPr>
        <w:t>Ų</w:t>
      </w:r>
      <w:r w:rsidRPr="003A0583">
        <w:rPr>
          <w:rFonts w:ascii="Times New Roman" w:hAnsi="Times New Roman" w:cs="Times New Roman"/>
          <w:b/>
          <w:bCs/>
          <w:kern w:val="0"/>
          <w14:ligatures w14:val="none"/>
        </w:rPr>
        <w:t xml:space="preserve"> IR MONITORI</w:t>
      </w:r>
      <w:r w:rsidR="000A7FA5" w:rsidRPr="003A0583">
        <w:rPr>
          <w:rFonts w:ascii="Times New Roman" w:hAnsi="Times New Roman" w:cs="Times New Roman"/>
          <w:b/>
          <w:bCs/>
          <w:kern w:val="0"/>
          <w14:ligatures w14:val="none"/>
        </w:rPr>
        <w:t>Ų</w:t>
      </w:r>
      <w:r w:rsidRPr="003A0583">
        <w:rPr>
          <w:rFonts w:ascii="Times New Roman" w:hAnsi="Times New Roman" w:cs="Times New Roman"/>
          <w:b/>
          <w:bCs/>
          <w:kern w:val="0"/>
          <w14:ligatures w14:val="none"/>
        </w:rPr>
        <w:t xml:space="preserve"> PIRKIMAS</w:t>
      </w:r>
    </w:p>
    <w:bookmarkEnd w:id="0"/>
    <w:p w14:paraId="22183F96" w14:textId="77777777" w:rsidR="00886683" w:rsidRPr="003A0583" w:rsidRDefault="00886683" w:rsidP="00886683">
      <w:pPr>
        <w:tabs>
          <w:tab w:val="left" w:pos="3150"/>
        </w:tabs>
        <w:spacing w:after="0" w:line="276" w:lineRule="auto"/>
        <w:jc w:val="center"/>
        <w:rPr>
          <w:rFonts w:ascii="Times New Roman" w:hAnsi="Times New Roman" w:cs="Times New Roman"/>
          <w:b/>
          <w:kern w:val="0"/>
          <w14:ligatures w14:val="none"/>
        </w:rPr>
      </w:pPr>
      <w:r w:rsidRPr="003A0583">
        <w:rPr>
          <w:rFonts w:ascii="Times New Roman" w:eastAsiaTheme="minorEastAsia" w:hAnsi="Times New Roman" w:cs="Times New Roman"/>
          <w:b/>
          <w:bCs/>
          <w:kern w:val="0"/>
          <w:sz w:val="22"/>
          <w:szCs w:val="22"/>
          <w:lang w:eastAsia="lt-LT"/>
          <w14:ligatures w14:val="none"/>
        </w:rPr>
        <w:t>Versija Nr. 1</w:t>
      </w:r>
    </w:p>
    <w:p w14:paraId="174C2F04"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 xml:space="preserve"> </w:t>
      </w:r>
    </w:p>
    <w:p w14:paraId="60B477E7"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0668D5C1"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7EDCF1C0"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7D334C21"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33FC9815"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7C632E79"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03FAD7CA" w14:textId="77777777" w:rsidR="00886683" w:rsidRPr="003A0583" w:rsidRDefault="00886683" w:rsidP="0088668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49350F5D" w14:textId="77777777" w:rsidR="00886683" w:rsidRPr="003A0583" w:rsidRDefault="00886683" w:rsidP="00886683">
      <w:pPr>
        <w:widowControl w:val="0"/>
        <w:tabs>
          <w:tab w:val="right" w:leader="underscore" w:pos="8505"/>
        </w:tabs>
        <w:autoSpaceDE w:val="0"/>
        <w:autoSpaceDN w:val="0"/>
        <w:adjustRightInd w:val="0"/>
        <w:spacing w:after="0" w:line="240" w:lineRule="auto"/>
        <w:rPr>
          <w:rFonts w:ascii="Times New Roman" w:eastAsia="Calibri" w:hAnsi="Times New Roman" w:cs="Times New Roman"/>
          <w:b/>
          <w:kern w:val="0"/>
          <w:lang w:eastAsia="lt-LT"/>
          <w14:ligatures w14:val="none"/>
        </w:rPr>
      </w:pPr>
    </w:p>
    <w:p w14:paraId="139B385B" w14:textId="77777777" w:rsidR="00886683" w:rsidRPr="003A0583" w:rsidRDefault="00886683" w:rsidP="00886683">
      <w:pPr>
        <w:widowControl w:val="0"/>
        <w:tabs>
          <w:tab w:val="right" w:leader="underscore" w:pos="8505"/>
        </w:tabs>
        <w:autoSpaceDE w:val="0"/>
        <w:autoSpaceDN w:val="0"/>
        <w:adjustRightInd w:val="0"/>
        <w:spacing w:after="0" w:line="240" w:lineRule="auto"/>
        <w:rPr>
          <w:rFonts w:ascii="Times New Roman" w:eastAsia="Calibri" w:hAnsi="Times New Roman" w:cs="Times New Roman"/>
          <w:b/>
          <w:kern w:val="0"/>
          <w:lang w:eastAsia="lt-LT"/>
          <w14:ligatures w14:val="none"/>
        </w:rPr>
      </w:pPr>
    </w:p>
    <w:p w14:paraId="44CDBF2B" w14:textId="77777777" w:rsidR="00886683" w:rsidRPr="003A0583" w:rsidRDefault="00886683" w:rsidP="00886683">
      <w:pPr>
        <w:spacing w:after="0" w:line="240" w:lineRule="auto"/>
        <w:rPr>
          <w:rFonts w:ascii="Times New Roman" w:eastAsia="Calibri" w:hAnsi="Times New Roman" w:cs="Times New Roman"/>
          <w:kern w:val="0"/>
          <w:szCs w:val="22"/>
          <w14:ligatures w14:val="none"/>
        </w:rPr>
      </w:pPr>
    </w:p>
    <w:p w14:paraId="242BB2BC" w14:textId="77777777" w:rsidR="00886683" w:rsidRPr="003A0583" w:rsidRDefault="00886683" w:rsidP="00886683">
      <w:pPr>
        <w:spacing w:after="0" w:line="240" w:lineRule="auto"/>
        <w:rPr>
          <w:rFonts w:ascii="Times New Roman" w:eastAsia="Calibri" w:hAnsi="Times New Roman" w:cs="Times New Roman"/>
          <w:kern w:val="0"/>
          <w:szCs w:val="22"/>
          <w14:ligatures w14:val="none"/>
        </w:rPr>
      </w:pPr>
    </w:p>
    <w:p w14:paraId="3B748F2B"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01A5394B"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3A93AF77"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4EBF2B11"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16E41161"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467B86C9"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0BEEB0FA"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5F082622"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56ABD2D9"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18C4A946"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4B9E9F1F"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1F4B470C" w14:textId="77777777" w:rsidR="00886683" w:rsidRPr="003A0583" w:rsidRDefault="00886683" w:rsidP="00886683">
      <w:pPr>
        <w:spacing w:after="0" w:line="240" w:lineRule="auto"/>
        <w:jc w:val="center"/>
        <w:rPr>
          <w:rFonts w:ascii="Times New Roman" w:eastAsia="Calibri" w:hAnsi="Times New Roman" w:cs="Times New Roman"/>
          <w:kern w:val="0"/>
          <w14:ligatures w14:val="none"/>
        </w:rPr>
      </w:pPr>
      <w:r w:rsidRPr="003A0583">
        <w:rPr>
          <w:rFonts w:ascii="Times New Roman" w:eastAsia="Calibri" w:hAnsi="Times New Roman" w:cs="Times New Roman"/>
          <w:kern w:val="0"/>
          <w14:ligatures w14:val="none"/>
        </w:rPr>
        <w:t>Skelbimas apie pirkimą paskelbtas CVP IS interneto adresu:</w:t>
      </w:r>
    </w:p>
    <w:p w14:paraId="25F16895" w14:textId="77777777" w:rsidR="00886683" w:rsidRPr="003A0583" w:rsidRDefault="00886683" w:rsidP="00886683">
      <w:pPr>
        <w:spacing w:after="0" w:line="240" w:lineRule="auto"/>
        <w:jc w:val="center"/>
        <w:rPr>
          <w:rFonts w:ascii="Times New Roman" w:eastAsia="Calibri" w:hAnsi="Times New Roman" w:cs="Times New Roman"/>
          <w:kern w:val="0"/>
          <w14:ligatures w14:val="none"/>
        </w:rPr>
      </w:pPr>
      <w:r w:rsidRPr="003A0583">
        <w:rPr>
          <w:rFonts w:ascii="Times New Roman" w:eastAsia="Calibri" w:hAnsi="Times New Roman" w:cs="Times New Roman"/>
          <w:kern w:val="0"/>
          <w14:ligatures w14:val="none"/>
        </w:rPr>
        <w:t xml:space="preserve"> </w:t>
      </w:r>
      <w:hyperlink r:id="rId8" w:history="1">
        <w:r w:rsidRPr="003A0583">
          <w:rPr>
            <w:rFonts w:ascii="Times New Roman" w:hAnsi="Times New Roman" w:cs="Times New Roman"/>
            <w:i/>
            <w:iCs/>
            <w:color w:val="0066CC"/>
            <w:kern w:val="0"/>
            <w:u w:val="single"/>
            <w14:ligatures w14:val="none"/>
          </w:rPr>
          <w:t>https://viesiejipirkimai.lt</w:t>
        </w:r>
      </w:hyperlink>
      <w:r w:rsidRPr="003A0583">
        <w:rPr>
          <w:rFonts w:ascii="Times New Roman" w:eastAsia="Calibri" w:hAnsi="Times New Roman" w:cs="Times New Roman"/>
          <w:kern w:val="0"/>
          <w14:ligatures w14:val="none"/>
        </w:rPr>
        <w:t>.</w:t>
      </w:r>
    </w:p>
    <w:p w14:paraId="3945F213" w14:textId="77777777" w:rsidR="00886683" w:rsidRPr="003A0583" w:rsidRDefault="00886683" w:rsidP="00886683">
      <w:pPr>
        <w:spacing w:after="0" w:line="240" w:lineRule="auto"/>
        <w:rPr>
          <w:rFonts w:ascii="Times New Roman" w:eastAsia="Calibri" w:hAnsi="Times New Roman" w:cs="Times New Roman"/>
          <w:kern w:val="0"/>
          <w14:ligatures w14:val="none"/>
        </w:rPr>
      </w:pPr>
    </w:p>
    <w:p w14:paraId="4B64837D" w14:textId="77777777" w:rsidR="00886683" w:rsidRPr="003A0583" w:rsidRDefault="00886683" w:rsidP="00886683">
      <w:pPr>
        <w:spacing w:after="0" w:line="240" w:lineRule="auto"/>
        <w:jc w:val="center"/>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TURINYS</w:t>
      </w:r>
    </w:p>
    <w:p w14:paraId="6A154247" w14:textId="77777777" w:rsidR="00886683" w:rsidRPr="003A0583" w:rsidRDefault="00886683" w:rsidP="00886683">
      <w:pPr>
        <w:spacing w:after="0" w:line="240" w:lineRule="auto"/>
        <w:ind w:right="-900"/>
        <w:jc w:val="center"/>
        <w:rPr>
          <w:rFonts w:ascii="Times New Roman" w:eastAsia="Calibri" w:hAnsi="Times New Roman" w:cs="Times New Roman"/>
          <w:kern w:val="0"/>
          <w:lang w:eastAsia="lt-LT"/>
          <w14:ligatures w14:val="none"/>
        </w:rPr>
      </w:pPr>
    </w:p>
    <w:tbl>
      <w:tblPr>
        <w:tblW w:w="9430" w:type="dxa"/>
        <w:tblLook w:val="01E0" w:firstRow="1" w:lastRow="1" w:firstColumn="1" w:lastColumn="1" w:noHBand="0" w:noVBand="0"/>
      </w:tblPr>
      <w:tblGrid>
        <w:gridCol w:w="675"/>
        <w:gridCol w:w="8755"/>
      </w:tblGrid>
      <w:tr w:rsidR="00886683" w:rsidRPr="003A0583" w14:paraId="358D3477" w14:textId="77777777" w:rsidTr="00F05E53">
        <w:tc>
          <w:tcPr>
            <w:tcW w:w="675" w:type="dxa"/>
            <w:hideMark/>
          </w:tcPr>
          <w:p w14:paraId="4C9C7EE6"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w:t>
            </w:r>
          </w:p>
        </w:tc>
        <w:tc>
          <w:tcPr>
            <w:tcW w:w="8755" w:type="dxa"/>
            <w:hideMark/>
          </w:tcPr>
          <w:p w14:paraId="2ABD26FB"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BENDROSIOS NUOSTATOS</w:t>
            </w:r>
          </w:p>
        </w:tc>
      </w:tr>
      <w:tr w:rsidR="00886683" w:rsidRPr="003A0583" w14:paraId="12ED07E9" w14:textId="77777777" w:rsidTr="00F05E53">
        <w:tc>
          <w:tcPr>
            <w:tcW w:w="675" w:type="dxa"/>
            <w:hideMark/>
          </w:tcPr>
          <w:p w14:paraId="05228570"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2.</w:t>
            </w:r>
          </w:p>
        </w:tc>
        <w:tc>
          <w:tcPr>
            <w:tcW w:w="8755" w:type="dxa"/>
            <w:hideMark/>
          </w:tcPr>
          <w:p w14:paraId="1865C2C0"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PIRKIMO OBJEKTAS</w:t>
            </w:r>
          </w:p>
        </w:tc>
      </w:tr>
      <w:tr w:rsidR="00886683" w:rsidRPr="003A0583" w14:paraId="7F03DBE0" w14:textId="77777777" w:rsidTr="00F05E53">
        <w:tc>
          <w:tcPr>
            <w:tcW w:w="675" w:type="dxa"/>
            <w:hideMark/>
          </w:tcPr>
          <w:p w14:paraId="2A55260D"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3.</w:t>
            </w:r>
          </w:p>
          <w:p w14:paraId="1FA1813D" w14:textId="77777777" w:rsidR="00886683" w:rsidRPr="003A0583" w:rsidRDefault="00886683" w:rsidP="00886683">
            <w:pPr>
              <w:spacing w:after="0" w:line="256" w:lineRule="auto"/>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4.</w:t>
            </w:r>
          </w:p>
        </w:tc>
        <w:tc>
          <w:tcPr>
            <w:tcW w:w="8755" w:type="dxa"/>
            <w:hideMark/>
          </w:tcPr>
          <w:p w14:paraId="11E7C3B3"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TIEKĖJŲ PAŠALINIMO PAGRINDAI</w:t>
            </w:r>
          </w:p>
          <w:p w14:paraId="034B68E5"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TIEKĖJŲ KVALIFIKACIJOS REIKALAVIMAI IR REIKALAVIMAI LAIKYTIS KOKYBĖS VADYBOS SISTEMOS IR (ARBA) APLINKOS APSAUGOS VADYBOS SISTEMOS STANDARTŲ</w:t>
            </w:r>
          </w:p>
        </w:tc>
      </w:tr>
      <w:tr w:rsidR="00886683" w:rsidRPr="003A0583" w14:paraId="1F0CE467" w14:textId="77777777" w:rsidTr="00F05E53">
        <w:tc>
          <w:tcPr>
            <w:tcW w:w="675" w:type="dxa"/>
            <w:hideMark/>
          </w:tcPr>
          <w:p w14:paraId="5217138B"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5.</w:t>
            </w:r>
          </w:p>
        </w:tc>
        <w:tc>
          <w:tcPr>
            <w:tcW w:w="8755" w:type="dxa"/>
            <w:hideMark/>
          </w:tcPr>
          <w:p w14:paraId="5A558CF1"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TIEKĖJŲ GRUPĖS DALYVAVIMAS PIRKIMO PROCEDŪROSE</w:t>
            </w:r>
          </w:p>
        </w:tc>
      </w:tr>
      <w:tr w:rsidR="00886683" w:rsidRPr="003A0583" w14:paraId="4EAA9A95" w14:textId="77777777" w:rsidTr="00F05E53">
        <w:tc>
          <w:tcPr>
            <w:tcW w:w="675" w:type="dxa"/>
            <w:hideMark/>
          </w:tcPr>
          <w:p w14:paraId="4CA2F7A4"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6.</w:t>
            </w:r>
          </w:p>
        </w:tc>
        <w:tc>
          <w:tcPr>
            <w:tcW w:w="8755" w:type="dxa"/>
            <w:hideMark/>
          </w:tcPr>
          <w:p w14:paraId="23033F92" w14:textId="77777777" w:rsidR="00886683" w:rsidRPr="003A0583" w:rsidRDefault="00886683" w:rsidP="00886683">
            <w:pPr>
              <w:widowControl w:val="0"/>
              <w:autoSpaceDE w:val="0"/>
              <w:autoSpaceDN w:val="0"/>
              <w:adjustRightInd w:val="0"/>
              <w:spacing w:after="0" w:line="240" w:lineRule="auto"/>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TIEKĖJŲ TEISĖ PASITELKTI SUBTIEKĖJUS</w:t>
            </w:r>
          </w:p>
        </w:tc>
      </w:tr>
      <w:tr w:rsidR="00886683" w:rsidRPr="003A0583" w14:paraId="462F5013" w14:textId="77777777" w:rsidTr="00F05E53">
        <w:tc>
          <w:tcPr>
            <w:tcW w:w="675" w:type="dxa"/>
            <w:hideMark/>
          </w:tcPr>
          <w:p w14:paraId="01F9181B"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7.</w:t>
            </w:r>
          </w:p>
        </w:tc>
        <w:tc>
          <w:tcPr>
            <w:tcW w:w="8755" w:type="dxa"/>
            <w:hideMark/>
          </w:tcPr>
          <w:p w14:paraId="4C1E6C58"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PASIŪLYMŲ RENGIMAS, PATEIKIMAS, KEITIMAS</w:t>
            </w:r>
          </w:p>
        </w:tc>
      </w:tr>
      <w:tr w:rsidR="00886683" w:rsidRPr="003A0583" w14:paraId="638838DB" w14:textId="77777777" w:rsidTr="00F05E53">
        <w:tc>
          <w:tcPr>
            <w:tcW w:w="675" w:type="dxa"/>
            <w:hideMark/>
          </w:tcPr>
          <w:p w14:paraId="201FCD29"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8.</w:t>
            </w:r>
          </w:p>
        </w:tc>
        <w:tc>
          <w:tcPr>
            <w:tcW w:w="8755" w:type="dxa"/>
            <w:hideMark/>
          </w:tcPr>
          <w:p w14:paraId="7F0E52B7"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PASIŪLYMŲ GALIOJIMO UŽTIKRINIMAS</w:t>
            </w:r>
          </w:p>
        </w:tc>
      </w:tr>
      <w:tr w:rsidR="00886683" w:rsidRPr="003A0583" w14:paraId="58711B0C" w14:textId="77777777" w:rsidTr="00F05E53">
        <w:tc>
          <w:tcPr>
            <w:tcW w:w="675" w:type="dxa"/>
            <w:hideMark/>
          </w:tcPr>
          <w:p w14:paraId="7BFA057E"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9.</w:t>
            </w:r>
          </w:p>
        </w:tc>
        <w:tc>
          <w:tcPr>
            <w:tcW w:w="8755" w:type="dxa"/>
            <w:hideMark/>
          </w:tcPr>
          <w:p w14:paraId="41B1AE1B"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KONKURSO SĄLYGŲ PAAIŠKINIMAS IR PATIKSLINIMAS</w:t>
            </w:r>
          </w:p>
        </w:tc>
      </w:tr>
      <w:tr w:rsidR="00886683" w:rsidRPr="003A0583" w14:paraId="656BF438" w14:textId="77777777" w:rsidTr="00F05E53">
        <w:tc>
          <w:tcPr>
            <w:tcW w:w="675" w:type="dxa"/>
            <w:hideMark/>
          </w:tcPr>
          <w:p w14:paraId="06278204"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10.</w:t>
            </w:r>
          </w:p>
        </w:tc>
        <w:tc>
          <w:tcPr>
            <w:tcW w:w="8755" w:type="dxa"/>
            <w:hideMark/>
          </w:tcPr>
          <w:p w14:paraId="34B38116"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SUSIPAŽINIMO SU PASIŪLYMAIS PROCEDŪROS</w:t>
            </w:r>
          </w:p>
        </w:tc>
      </w:tr>
      <w:tr w:rsidR="00886683" w:rsidRPr="003A0583" w14:paraId="01ED9A60" w14:textId="77777777" w:rsidTr="00F05E53">
        <w:tc>
          <w:tcPr>
            <w:tcW w:w="675" w:type="dxa"/>
            <w:hideMark/>
          </w:tcPr>
          <w:p w14:paraId="7984F044"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11.</w:t>
            </w:r>
          </w:p>
        </w:tc>
        <w:tc>
          <w:tcPr>
            <w:tcW w:w="8755" w:type="dxa"/>
            <w:hideMark/>
          </w:tcPr>
          <w:p w14:paraId="7C025E6E"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PASIŪLYMŲ NAGRINĖJIMAS IR PASIŪLYMŲ ATMETIMO PRIEŽASTYS</w:t>
            </w:r>
          </w:p>
        </w:tc>
      </w:tr>
      <w:tr w:rsidR="00886683" w:rsidRPr="003A0583" w14:paraId="3E66223A" w14:textId="77777777" w:rsidTr="00F05E53">
        <w:tc>
          <w:tcPr>
            <w:tcW w:w="675" w:type="dxa"/>
            <w:hideMark/>
          </w:tcPr>
          <w:p w14:paraId="13480475"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12.</w:t>
            </w:r>
          </w:p>
        </w:tc>
        <w:tc>
          <w:tcPr>
            <w:tcW w:w="8755" w:type="dxa"/>
            <w:hideMark/>
          </w:tcPr>
          <w:p w14:paraId="4CDFBD18"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PASIŪLYMŲ VERTINIMAS</w:t>
            </w:r>
          </w:p>
        </w:tc>
      </w:tr>
      <w:tr w:rsidR="00886683" w:rsidRPr="003A0583" w14:paraId="64185F96" w14:textId="77777777" w:rsidTr="00F05E53">
        <w:tc>
          <w:tcPr>
            <w:tcW w:w="675" w:type="dxa"/>
            <w:hideMark/>
          </w:tcPr>
          <w:p w14:paraId="6F3BE31C"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13.</w:t>
            </w:r>
          </w:p>
        </w:tc>
        <w:tc>
          <w:tcPr>
            <w:tcW w:w="8755" w:type="dxa"/>
            <w:hideMark/>
          </w:tcPr>
          <w:p w14:paraId="6784936B"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SPRENDIMAS DĖL SUTARTIES SUDARYMO</w:t>
            </w:r>
          </w:p>
        </w:tc>
      </w:tr>
      <w:tr w:rsidR="00886683" w:rsidRPr="003A0583" w14:paraId="504A575D" w14:textId="77777777" w:rsidTr="00F05E53">
        <w:tc>
          <w:tcPr>
            <w:tcW w:w="675" w:type="dxa"/>
            <w:hideMark/>
          </w:tcPr>
          <w:p w14:paraId="1617F707"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14.</w:t>
            </w:r>
          </w:p>
        </w:tc>
        <w:tc>
          <w:tcPr>
            <w:tcW w:w="8755" w:type="dxa"/>
            <w:hideMark/>
          </w:tcPr>
          <w:p w14:paraId="306C92D9"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PRETENZIJŲ IR SKUNDŲ NAGRINĖJIMO TVARKA</w:t>
            </w:r>
          </w:p>
        </w:tc>
      </w:tr>
      <w:tr w:rsidR="00886683" w:rsidRPr="003A0583" w14:paraId="654F481E" w14:textId="77777777" w:rsidTr="00F05E53">
        <w:tc>
          <w:tcPr>
            <w:tcW w:w="675" w:type="dxa"/>
            <w:hideMark/>
          </w:tcPr>
          <w:p w14:paraId="4F065E08"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15.</w:t>
            </w:r>
          </w:p>
        </w:tc>
        <w:tc>
          <w:tcPr>
            <w:tcW w:w="8755" w:type="dxa"/>
            <w:hideMark/>
          </w:tcPr>
          <w:p w14:paraId="42522B2D"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INFORMAVIMAS APIE PIRKIMO PROCEDŪROS REZULTATUS</w:t>
            </w:r>
          </w:p>
        </w:tc>
      </w:tr>
      <w:tr w:rsidR="00886683" w:rsidRPr="003A0583" w14:paraId="274E2D0B" w14:textId="77777777" w:rsidTr="00F05E53">
        <w:tc>
          <w:tcPr>
            <w:tcW w:w="675" w:type="dxa"/>
            <w:hideMark/>
          </w:tcPr>
          <w:p w14:paraId="2D8EA0E2"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16.</w:t>
            </w:r>
          </w:p>
          <w:p w14:paraId="53BECCDA"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17.</w:t>
            </w:r>
          </w:p>
          <w:p w14:paraId="59C59D5D"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18.</w:t>
            </w:r>
          </w:p>
        </w:tc>
        <w:tc>
          <w:tcPr>
            <w:tcW w:w="8755" w:type="dxa"/>
            <w:hideMark/>
          </w:tcPr>
          <w:p w14:paraId="0D32CE48"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SUTARTIES SĄLYGOS</w:t>
            </w:r>
          </w:p>
          <w:p w14:paraId="71205D4C" w14:textId="77777777" w:rsidR="00886683" w:rsidRPr="003A0583" w:rsidRDefault="00886683" w:rsidP="00886683">
            <w:pPr>
              <w:spacing w:after="0" w:line="240" w:lineRule="auto"/>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kern w:val="0"/>
                <w:szCs w:val="22"/>
                <w14:ligatures w14:val="none"/>
              </w:rPr>
              <w:t>PASIŪLYMŲ ŠIFRAVIMAS</w:t>
            </w:r>
          </w:p>
          <w:p w14:paraId="01A80ED8"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szCs w:val="22"/>
                <w14:ligatures w14:val="none"/>
              </w:rPr>
              <w:t>BAIGIAMOSIOS NUOSTATOS</w:t>
            </w:r>
          </w:p>
        </w:tc>
      </w:tr>
      <w:tr w:rsidR="00886683" w:rsidRPr="003A0583" w14:paraId="505D9D60" w14:textId="77777777" w:rsidTr="00F05E53">
        <w:tc>
          <w:tcPr>
            <w:tcW w:w="675" w:type="dxa"/>
          </w:tcPr>
          <w:p w14:paraId="7D22B7CA"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p>
        </w:tc>
        <w:tc>
          <w:tcPr>
            <w:tcW w:w="8755" w:type="dxa"/>
            <w:hideMark/>
          </w:tcPr>
          <w:p w14:paraId="37F1BFF3" w14:textId="77777777" w:rsidR="00886683" w:rsidRPr="003A0583" w:rsidRDefault="00886683" w:rsidP="00886683">
            <w:pPr>
              <w:spacing w:after="0" w:line="240" w:lineRule="auto"/>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PRIEDAI:</w:t>
            </w:r>
          </w:p>
        </w:tc>
      </w:tr>
    </w:tbl>
    <w:p w14:paraId="326B4C62"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1. Techninė specifikacija.</w:t>
      </w:r>
    </w:p>
    <w:p w14:paraId="595E23A4"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2. Pasiūlymo forma.</w:t>
      </w:r>
    </w:p>
    <w:p w14:paraId="0B8A34D4"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3. Europos bendrasis viešųjų pirkimų dokumentas (toliau – EBVPD) .</w:t>
      </w:r>
    </w:p>
    <w:p w14:paraId="50197238" w14:textId="77777777" w:rsidR="00886683" w:rsidRPr="003A0583" w:rsidRDefault="00886683" w:rsidP="00886683">
      <w:pPr>
        <w:spacing w:after="0" w:line="240" w:lineRule="auto"/>
        <w:ind w:left="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4. Prekių viešojo pirkimo-pardavimo sutarties projektas.</w:t>
      </w:r>
    </w:p>
    <w:p w14:paraId="7B3FB9F0" w14:textId="77777777" w:rsidR="00886683" w:rsidRPr="003A0583" w:rsidRDefault="00886683" w:rsidP="00886683">
      <w:pPr>
        <w:spacing w:after="0" w:line="240" w:lineRule="auto"/>
        <w:ind w:left="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br w:type="page"/>
      </w:r>
    </w:p>
    <w:p w14:paraId="56CD2618" w14:textId="77777777" w:rsidR="00886683" w:rsidRPr="003A0583" w:rsidRDefault="00886683" w:rsidP="00886683">
      <w:pPr>
        <w:numPr>
          <w:ilvl w:val="0"/>
          <w:numId w:val="3"/>
        </w:numPr>
        <w:spacing w:after="0" w:line="240" w:lineRule="auto"/>
        <w:contextualSpacing/>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lastRenderedPageBreak/>
        <w:t>BENDROSIOS NUOSTATOS</w:t>
      </w:r>
    </w:p>
    <w:p w14:paraId="173B54F1" w14:textId="77777777" w:rsidR="00886683" w:rsidRPr="003A0583" w:rsidRDefault="00886683" w:rsidP="00886683">
      <w:pPr>
        <w:spacing w:after="0" w:line="240" w:lineRule="auto"/>
        <w:ind w:left="720"/>
        <w:contextualSpacing/>
        <w:rPr>
          <w:rFonts w:ascii="Times New Roman" w:eastAsia="Calibri" w:hAnsi="Times New Roman" w:cs="Times New Roman"/>
          <w:b/>
          <w:kern w:val="0"/>
          <w:lang w:eastAsia="lt-LT"/>
          <w14:ligatures w14:val="none"/>
        </w:rPr>
      </w:pPr>
    </w:p>
    <w:p w14:paraId="5A365C71" w14:textId="77777777" w:rsidR="00886683" w:rsidRPr="003A0583" w:rsidRDefault="00886683" w:rsidP="00886683">
      <w:pPr>
        <w:tabs>
          <w:tab w:val="left" w:pos="709"/>
        </w:tabs>
        <w:spacing w:after="0" w:line="240" w:lineRule="auto"/>
        <w:ind w:firstLine="426"/>
        <w:contextualSpacing/>
        <w:jc w:val="both"/>
        <w:rPr>
          <w:rFonts w:ascii="Times New Roman" w:eastAsia="Calibri" w:hAnsi="Times New Roman"/>
          <w:kern w:val="0"/>
          <w14:ligatures w14:val="none"/>
        </w:rPr>
      </w:pPr>
      <w:r w:rsidRPr="003A0583">
        <w:rPr>
          <w:rFonts w:ascii="Times New Roman" w:eastAsia="Times New Roman" w:hAnsi="Times New Roman" w:cs="Times New Roman"/>
          <w:b/>
          <w:kern w:val="0"/>
          <w14:ligatures w14:val="none"/>
        </w:rPr>
        <w:tab/>
        <w:t>1.1.</w:t>
      </w:r>
      <w:r w:rsidRPr="003A0583">
        <w:rPr>
          <w:rFonts w:ascii="Times New Roman" w:eastAsia="Times New Roman" w:hAnsi="Times New Roman" w:cs="Times New Roman"/>
          <w:kern w:val="0"/>
          <w14:ligatures w14:val="none"/>
        </w:rPr>
        <w:t xml:space="preserve"> </w:t>
      </w:r>
      <w:r w:rsidRPr="003A0583">
        <w:rPr>
          <w:rFonts w:ascii="Times New Roman" w:hAnsi="Times New Roman"/>
          <w:kern w:val="0"/>
          <w14:ligatures w14:val="none"/>
        </w:rPr>
        <w:t xml:space="preserve">Perkančioji organizacija – Lietuvos inžinerijos kolegija (toliau – LIK), juridinio asmens kodas 111967869, PVM mokėtojo kodas LT100015072113, adresas Tvirtovės al. 35, LT-50155 Kaunas. </w:t>
      </w:r>
    </w:p>
    <w:p w14:paraId="72855269" w14:textId="77777777" w:rsidR="00886683" w:rsidRPr="003A0583" w:rsidRDefault="00886683" w:rsidP="00886683">
      <w:pPr>
        <w:tabs>
          <w:tab w:val="right" w:leader="underscore" w:pos="8505"/>
        </w:tabs>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Cs/>
          <w:kern w:val="0"/>
          <w:szCs w:val="22"/>
          <w14:ligatures w14:val="none"/>
        </w:rPr>
        <w:t>1.2.</w:t>
      </w:r>
      <w:r w:rsidRPr="003A0583">
        <w:rPr>
          <w:rFonts w:ascii="Times New Roman" w:eastAsia="Times New Roman" w:hAnsi="Times New Roman" w:cs="Times New Roman"/>
          <w:kern w:val="0"/>
          <w:szCs w:val="22"/>
          <w14:ligatures w14:val="none"/>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7FB76D8B" w14:textId="77777777" w:rsidR="00886683" w:rsidRPr="003A0583" w:rsidRDefault="00886683" w:rsidP="00886683">
      <w:pPr>
        <w:tabs>
          <w:tab w:val="right" w:leader="underscore" w:pos="8505"/>
        </w:tabs>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1.3. Lietuvos inžinerijos kolegija šį pirkimą vykdo įgyvendindama projektą „Inžinerijos mokslų plėtra aukštojo neuniversitetinio mokslo įstaigose Lietuvoje: Lietuvos inžinerijos kolegijos sukūrimas“ Nr. 10-019-P-0005. Projekto veiklos tiesiogiai prisideda reikšmingos žalos nedarymo principo.</w:t>
      </w:r>
      <w:r w:rsidRPr="003A0583">
        <w:rPr>
          <w:kern w:val="0"/>
          <w:sz w:val="22"/>
          <w:szCs w:val="22"/>
          <w14:ligatures w14:val="none"/>
        </w:rPr>
        <w:t xml:space="preserve"> </w:t>
      </w:r>
      <w:r w:rsidRPr="003A0583">
        <w:rPr>
          <w:rFonts w:ascii="Times New Roman" w:eastAsia="Times New Roman" w:hAnsi="Times New Roman" w:cs="Times New Roman"/>
          <w:kern w:val="0"/>
          <w:szCs w:val="22"/>
          <w14:ligatures w14:val="none"/>
        </w:rPr>
        <w:t>Atitiktis šiam principui bus  užtikrinama viso projekto įgyvendinimo metu.</w:t>
      </w:r>
    </w:p>
    <w:p w14:paraId="3AF260D0" w14:textId="77777777" w:rsidR="00886683" w:rsidRPr="003A0583" w:rsidRDefault="00886683" w:rsidP="00886683">
      <w:pPr>
        <w:tabs>
          <w:tab w:val="left" w:pos="0"/>
        </w:tabs>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bCs/>
          <w:kern w:val="0"/>
          <w:szCs w:val="22"/>
          <w14:ligatures w14:val="none"/>
        </w:rPr>
        <w:t>1.4.</w:t>
      </w:r>
      <w:r w:rsidRPr="003A0583">
        <w:rPr>
          <w:rFonts w:ascii="Times New Roman" w:eastAsia="Times New Roman" w:hAnsi="Times New Roman" w:cs="Times New Roman"/>
          <w:kern w:val="0"/>
          <w:szCs w:val="22"/>
          <w14:ligatures w14:val="none"/>
        </w:rPr>
        <w:t xml:space="preserve"> </w:t>
      </w:r>
      <w:r w:rsidRPr="003A0583">
        <w:rPr>
          <w:rFonts w:ascii="Times New Roman" w:eastAsia="Times New Roman" w:hAnsi="Times New Roman" w:cs="Times New Roman"/>
          <w:kern w:val="0"/>
          <w14:ligatures w14:val="none"/>
        </w:rPr>
        <w:t>Vartojamos pagrindinės sąvokos, apibrėžtos Viešųjų pirkimų įstatyme, 2020 m. gruodžio 31 d. Viešųjų pirkimų tarnybos direktoriaus įsakymu 1S-177 “</w:t>
      </w:r>
      <w:r w:rsidRPr="003A0583">
        <w:rPr>
          <w:rFonts w:ascii="Times New Roman" w:eastAsia="Times New Roman" w:hAnsi="Times New Roman" w:cs="Times New Roman"/>
          <w:i/>
          <w:kern w:val="0"/>
          <w14:ligatures w14:val="none"/>
        </w:rPr>
        <w:t>Dėl Viešųjų pirkimų tarnybos direktoriaus 2017 m. birželio 29 d. įsakymo Nr. 1S-105 “Dėl tiekėjo kvalifikacijos reikalavimų nustatymo metodikos patvirtinimo“ pakeitimo</w:t>
      </w:r>
      <w:r w:rsidRPr="003A0583">
        <w:rPr>
          <w:rFonts w:ascii="Times New Roman" w:eastAsia="Times New Roman" w:hAnsi="Times New Roman" w:cs="Times New Roman"/>
          <w:kern w:val="0"/>
          <w14:ligatures w14:val="none"/>
        </w:rPr>
        <w:t>“ patvirtintoje Tiekėjo kvalifikacijos reikalavimų nustatymo metodikoje (aktuali redakcija) (toliau – Metodika) ir kituose viešuosius pirkimus reglamentuojančiuose teisės aktuose.</w:t>
      </w:r>
    </w:p>
    <w:p w14:paraId="7F78D404"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14:ligatures w14:val="none"/>
        </w:rPr>
      </w:pPr>
      <w:r w:rsidRPr="003A0583">
        <w:rPr>
          <w:rFonts w:ascii="Times New Roman" w:eastAsia="Times New Roman" w:hAnsi="Times New Roman" w:cs="Times New Roman"/>
          <w:bCs/>
          <w:kern w:val="0"/>
          <w14:ligatures w14:val="none"/>
        </w:rPr>
        <w:t>1.5. Konkurso sąlygose naudojamos sąvokos:</w:t>
      </w:r>
    </w:p>
    <w:p w14:paraId="596A9018" w14:textId="77777777" w:rsidR="00886683" w:rsidRPr="003A0583" w:rsidRDefault="00886683" w:rsidP="00886683">
      <w:pPr>
        <w:suppressAutoHyphens/>
        <w:spacing w:after="0" w:line="240" w:lineRule="auto"/>
        <w:ind w:firstLine="720"/>
        <w:jc w:val="both"/>
        <w:textAlignment w:val="top"/>
        <w:rPr>
          <w:rFonts w:ascii="Times New Roman" w:hAnsi="Times New Roman" w:cs="Times New Roman"/>
          <w:kern w:val="0"/>
          <w:lang w:eastAsia="lt-LT"/>
          <w14:ligatures w14:val="none"/>
        </w:rPr>
      </w:pPr>
      <w:r w:rsidRPr="003A0583">
        <w:rPr>
          <w:rFonts w:ascii="Times New Roman" w:hAnsi="Times New Roman" w:cs="Times New Roman"/>
          <w:bCs/>
          <w:kern w:val="0"/>
          <w:lang w:eastAsia="lt-LT"/>
          <w14:ligatures w14:val="none"/>
        </w:rPr>
        <w:t>1.5.1. Subtiekėjas, kurio pajėgumais tiekėjas nesiremia (toliau – Subtiekėjas) –</w:t>
      </w:r>
      <w:r w:rsidRPr="003A0583">
        <w:rPr>
          <w:rFonts w:ascii="Times New Roman" w:hAnsi="Times New Roman" w:cs="Times New Roman"/>
          <w:kern w:val="0"/>
          <w:lang w:eastAsia="lt-LT"/>
          <w14:ligatures w14:val="none"/>
        </w:rPr>
        <w:t xml:space="preserve"> tiekėjo pirkimo sutarties vykdymui pasitelkiamas trečiasis asmuo, kurio kvalifikacija tiekėjas nesiremia, kad atitiktų kvalifikacijos reikalavimus (Metodikos 2.7 p.).</w:t>
      </w:r>
    </w:p>
    <w:p w14:paraId="6826BF42" w14:textId="77777777" w:rsidR="00886683" w:rsidRPr="003A0583" w:rsidRDefault="00886683" w:rsidP="00886683">
      <w:pPr>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bCs/>
          <w:kern w:val="0"/>
          <w14:ligatures w14:val="none"/>
        </w:rPr>
        <w:t>1.6.</w:t>
      </w:r>
      <w:r w:rsidRPr="003A0583">
        <w:rPr>
          <w:rFonts w:ascii="Times New Roman" w:eastAsia="Times New Roman" w:hAnsi="Times New Roman" w:cs="Times New Roman"/>
          <w:kern w:val="0"/>
          <w14:ligatures w14:val="none"/>
        </w:rPr>
        <w:t xml:space="preserve"> Skelbimas apie pirkimą paskelbtas Viešųjų pirkimų įstatymo nustatyta tvarka naudojantis Centrinės viešųjų pirkimų informacinės sistemos priemonėmis (toliau – CVP IS), interneto adresu: </w:t>
      </w:r>
      <w:hyperlink r:id="rId9" w:history="1">
        <w:r w:rsidRPr="003A0583">
          <w:rPr>
            <w:rFonts w:ascii="Times New Roman" w:hAnsi="Times New Roman" w:cs="Times New Roman"/>
            <w:i/>
            <w:iCs/>
            <w:color w:val="0066CC"/>
            <w:kern w:val="0"/>
            <w:u w:val="single"/>
            <w14:ligatures w14:val="none"/>
          </w:rPr>
          <w:t>https://viesiejipirkimai.lt</w:t>
        </w:r>
      </w:hyperlink>
      <w:r w:rsidRPr="003A0583">
        <w:rPr>
          <w:rFonts w:ascii="Times New Roman" w:eastAsia="Times New Roman" w:hAnsi="Times New Roman" w:cs="Times New Roman"/>
          <w:kern w:val="0"/>
          <w14:ligatures w14:val="none"/>
        </w:rPr>
        <w:t xml:space="preserve">. Pirkimo dokumentai skelbiami CVP IS. Pirkime gali dalyvauti tik CVP IS registruoti tiekėjai </w:t>
      </w:r>
      <w:r w:rsidRPr="003A0583">
        <w:rPr>
          <w:rFonts w:ascii="Times New Roman" w:eastAsia="Times New Roman" w:hAnsi="Times New Roman" w:cs="Times New Roman"/>
          <w:b/>
          <w:bCs/>
          <w:kern w:val="0"/>
          <w14:ligatures w14:val="none"/>
        </w:rPr>
        <w:t>(</w:t>
      </w:r>
      <w:r w:rsidRPr="003A0583">
        <w:rPr>
          <w:rFonts w:ascii="Times New Roman" w:eastAsia="Times New Roman" w:hAnsi="Times New Roman" w:cs="Times New Roman"/>
          <w:kern w:val="0"/>
          <w14:ligatures w14:val="none"/>
        </w:rPr>
        <w:t>toliau – tiekėjai).</w:t>
      </w:r>
    </w:p>
    <w:p w14:paraId="31843F50" w14:textId="77777777" w:rsidR="00886683" w:rsidRPr="003A0583" w:rsidRDefault="00886683" w:rsidP="0088668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Cs/>
          <w:kern w:val="0"/>
          <w:szCs w:val="22"/>
          <w14:ligatures w14:val="none"/>
        </w:rPr>
        <w:t>1.7.</w:t>
      </w:r>
      <w:r w:rsidRPr="003A0583">
        <w:rPr>
          <w:rFonts w:ascii="Times New Roman" w:eastAsia="Times New Roman" w:hAnsi="Times New Roman" w:cs="Times New Roman"/>
          <w:kern w:val="0"/>
          <w:szCs w:val="22"/>
          <w14:ligatures w14:val="none"/>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397DAEF6"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14:ligatures w14:val="none"/>
        </w:rPr>
      </w:pPr>
      <w:r w:rsidRPr="003A0583">
        <w:rPr>
          <w:rFonts w:ascii="Times New Roman" w:eastAsia="Times New Roman" w:hAnsi="Times New Roman" w:cs="Times New Roman"/>
          <w:bCs/>
          <w:kern w:val="0"/>
          <w14:ligatures w14:val="none"/>
        </w:rPr>
        <w:t>1.8. Perkančioji organizacija yra pridėtinės vertės mokesčio (toliau vadinama – PVM) mokėtoja.</w:t>
      </w:r>
    </w:p>
    <w:p w14:paraId="25ADF779"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szCs w:val="22"/>
          <w14:ligatures w14:val="none"/>
        </w:rPr>
        <w:t>1.9. Visos pirkimo sąlygos nustatytos pirkimo dokumentuose:</w:t>
      </w:r>
    </w:p>
    <w:p w14:paraId="1DFBAA36"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szCs w:val="22"/>
          <w14:ligatures w14:val="none"/>
        </w:rPr>
        <w:t>1.9.1. skelbime apie pirkimą;</w:t>
      </w:r>
    </w:p>
    <w:p w14:paraId="5ABD9782"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szCs w:val="22"/>
          <w14:ligatures w14:val="none"/>
        </w:rPr>
        <w:t>1.9.2. šiuose pirkimo dokumentuose (kartu su priedais);</w:t>
      </w:r>
    </w:p>
    <w:p w14:paraId="366A316A"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szCs w:val="22"/>
          <w14:ligatures w14:val="none"/>
        </w:rPr>
        <w:t>1.9.3. dokumentų paaiškinimuose (patikslinimuose), taip pat atsakymuose į tiekėjų klausimus (jei tokių bus);</w:t>
      </w:r>
    </w:p>
    <w:p w14:paraId="7BA41775" w14:textId="77777777" w:rsidR="008341AF" w:rsidRPr="003A0583" w:rsidRDefault="00886683" w:rsidP="008341AF">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szCs w:val="22"/>
          <w14:ligatures w14:val="none"/>
        </w:rPr>
        <w:t>1.9.4. kituose CVP IS priemonėmis pateiktuose dokumentuose.</w:t>
      </w:r>
    </w:p>
    <w:p w14:paraId="4C227FC0" w14:textId="23291F57" w:rsidR="008341AF" w:rsidRPr="003A0583" w:rsidRDefault="00886683" w:rsidP="008341AF">
      <w:pPr>
        <w:spacing w:after="0" w:line="240" w:lineRule="auto"/>
        <w:ind w:firstLine="720"/>
        <w:jc w:val="both"/>
        <w:rPr>
          <w:rFonts w:ascii="Times New Roman" w:eastAsia="Times New Roman" w:hAnsi="Times New Roman" w:cs="Times New Roman"/>
          <w:bCs/>
          <w:kern w:val="0"/>
          <w:szCs w:val="22"/>
          <w14:ligatures w14:val="none"/>
        </w:rPr>
      </w:pPr>
      <w:r w:rsidRPr="003A0583">
        <w:rPr>
          <w:rFonts w:ascii="Times New Roman" w:eastAsia="Times New Roman" w:hAnsi="Times New Roman" w:cs="Times New Roman"/>
          <w:bCs/>
          <w:kern w:val="0"/>
          <w14:ligatures w14:val="none"/>
        </w:rPr>
        <w:t>1.10. Perkančioji organizacija vykdė rinkos konsultaciją</w:t>
      </w:r>
      <w:r w:rsidR="00CD09DC" w:rsidRPr="003A0583">
        <w:rPr>
          <w:rFonts w:ascii="Times New Roman" w:hAnsi="Times New Roman" w:cs="Times New Roman"/>
        </w:rPr>
        <w:t xml:space="preserve"> </w:t>
      </w:r>
      <w:r w:rsidR="00CD09DC" w:rsidRPr="003A0583">
        <w:rPr>
          <w:rFonts w:ascii="Times New Roman" w:eastAsia="Times New Roman" w:hAnsi="Times New Roman" w:cs="Times New Roman"/>
          <w:bCs/>
          <w:kern w:val="0"/>
          <w14:ligatures w14:val="none"/>
        </w:rPr>
        <w:t>ID 3167563</w:t>
      </w:r>
      <w:r w:rsidRPr="003A0583">
        <w:rPr>
          <w:rFonts w:ascii="Times New Roman" w:eastAsia="Times New Roman" w:hAnsi="Times New Roman" w:cs="Times New Roman"/>
          <w:bCs/>
          <w:kern w:val="0"/>
          <w14:ligatures w14:val="none"/>
        </w:rPr>
        <w:t xml:space="preserve"> susijusią su šiuo pirkimu. Informacija apie vykdytą rinkos konsultaciją skelbiama: </w:t>
      </w:r>
      <w:hyperlink r:id="rId10" w:history="1">
        <w:r w:rsidR="008341AF" w:rsidRPr="003A0583">
          <w:rPr>
            <w:rFonts w:ascii="Times New Roman" w:hAnsi="Times New Roman" w:cs="Times New Roman"/>
            <w:color w:val="467886" w:themeColor="hyperlink"/>
            <w:u w:val="single"/>
          </w:rPr>
          <w:t>https://viesiejipirkimai.lt/epps/pmc/viewPmc.do?resourceId=3167563</w:t>
        </w:r>
      </w:hyperlink>
    </w:p>
    <w:p w14:paraId="012E1796"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14:ligatures w14:val="none"/>
        </w:rPr>
      </w:pPr>
      <w:r w:rsidRPr="003A0583">
        <w:rPr>
          <w:rFonts w:ascii="Times New Roman" w:eastAsia="Times New Roman" w:hAnsi="Times New Roman" w:cs="Times New Roman"/>
          <w:bCs/>
          <w:kern w:val="0"/>
          <w14:ligatures w14:val="none"/>
        </w:rPr>
        <w:t>1.11.</w:t>
      </w:r>
      <w:r w:rsidRPr="003A0583">
        <w:rPr>
          <w:rFonts w:ascii="Times New Roman" w:eastAsia="Times New Roman" w:hAnsi="Times New Roman" w:cs="Times New Roman"/>
          <w:bCs/>
          <w:kern w:val="0"/>
          <w14:ligatures w14:val="none"/>
        </w:rPr>
        <w:tab/>
        <w:t xml:space="preserve">Išankstinis skelbimas apie pirkimą nebuvo paskelbtas. </w:t>
      </w:r>
    </w:p>
    <w:p w14:paraId="604B8838" w14:textId="77777777" w:rsidR="00886683" w:rsidRPr="003A0583" w:rsidRDefault="00886683" w:rsidP="00886683">
      <w:pPr>
        <w:spacing w:after="0" w:line="240" w:lineRule="auto"/>
        <w:ind w:firstLine="720"/>
        <w:jc w:val="both"/>
        <w:rPr>
          <w:rFonts w:ascii="Times New Roman" w:eastAsia="Times New Roman" w:hAnsi="Times New Roman" w:cs="Times New Roman"/>
          <w:bCs/>
          <w:kern w:val="0"/>
          <w14:ligatures w14:val="none"/>
        </w:rPr>
      </w:pPr>
      <w:r w:rsidRPr="003A0583">
        <w:rPr>
          <w:rFonts w:ascii="Times New Roman" w:eastAsia="Times New Roman" w:hAnsi="Times New Roman" w:cs="Times New Roman"/>
          <w:bCs/>
          <w:kern w:val="0"/>
          <w14:ligatures w14:val="none"/>
        </w:rPr>
        <w:t>1.12.</w:t>
      </w:r>
      <w:r w:rsidRPr="003A0583">
        <w:rPr>
          <w:rFonts w:ascii="Times New Roman" w:eastAsia="Times New Roman" w:hAnsi="Times New Roman" w:cs="Times New Roman"/>
          <w:bCs/>
          <w:kern w:val="0"/>
          <w14:ligatures w14:val="none"/>
        </w:rPr>
        <w:tab/>
        <w:t xml:space="preserve">Pirkime perkančioji organizacija nenumato skelbti pranešimo dėl savanoriško </w:t>
      </w:r>
      <w:proofErr w:type="spellStart"/>
      <w:r w:rsidRPr="003A0583">
        <w:rPr>
          <w:rFonts w:ascii="Times New Roman" w:eastAsia="Times New Roman" w:hAnsi="Times New Roman" w:cs="Times New Roman"/>
          <w:bCs/>
          <w:kern w:val="0"/>
          <w14:ligatures w14:val="none"/>
        </w:rPr>
        <w:t>ex</w:t>
      </w:r>
      <w:proofErr w:type="spellEnd"/>
      <w:r w:rsidRPr="003A0583">
        <w:rPr>
          <w:rFonts w:ascii="Times New Roman" w:eastAsia="Times New Roman" w:hAnsi="Times New Roman" w:cs="Times New Roman"/>
          <w:bCs/>
          <w:kern w:val="0"/>
          <w14:ligatures w14:val="none"/>
        </w:rPr>
        <w:t xml:space="preserve"> ante skaidrumo.</w:t>
      </w:r>
    </w:p>
    <w:p w14:paraId="4CB5A50F" w14:textId="77777777" w:rsidR="00886683" w:rsidRPr="003A0583" w:rsidRDefault="00886683" w:rsidP="00886683">
      <w:pPr>
        <w:spacing w:after="0" w:line="240" w:lineRule="auto"/>
        <w:ind w:firstLine="720"/>
        <w:jc w:val="both"/>
        <w:rPr>
          <w:rFonts w:ascii="Times New Roman" w:hAnsi="Times New Roman" w:cs="Times New Roman"/>
          <w:color w:val="000000" w:themeColor="text1"/>
          <w:kern w:val="0"/>
          <w14:ligatures w14:val="none"/>
        </w:rPr>
      </w:pPr>
      <w:r w:rsidRPr="003A0583">
        <w:rPr>
          <w:rFonts w:ascii="Times New Roman" w:eastAsia="Times New Roman" w:hAnsi="Times New Roman" w:cs="Times New Roman"/>
          <w:bCs/>
          <w:kern w:val="0"/>
          <w14:ligatures w14:val="none"/>
        </w:rPr>
        <w:t>1.13.</w:t>
      </w:r>
      <w:r w:rsidRPr="003A0583">
        <w:rPr>
          <w:rFonts w:ascii="Times New Roman" w:eastAsia="Times New Roman" w:hAnsi="Times New Roman" w:cs="Times New Roman"/>
          <w:kern w:val="0"/>
          <w14:ligatures w14:val="none"/>
        </w:rPr>
        <w:t xml:space="preserve"> Pirkimas neatliekamas naudojantis centralizuotų pirkimų katalogu, nes</w:t>
      </w:r>
      <w:r w:rsidRPr="003A0583">
        <w:rPr>
          <w:rFonts w:ascii="Times New Roman" w:hAnsi="Times New Roman" w:cs="Times New Roman"/>
          <w:color w:val="000000" w:themeColor="text1"/>
          <w:kern w:val="0"/>
          <w14:ligatures w14:val="none"/>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605"/>
        <w:gridCol w:w="6809"/>
      </w:tblGrid>
      <w:tr w:rsidR="00886683" w:rsidRPr="003A0583" w14:paraId="3110146E" w14:textId="77777777" w:rsidTr="00F05E53">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14:paraId="6F8A1826"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t xml:space="preserve">Nr. </w:t>
            </w:r>
          </w:p>
        </w:tc>
        <w:tc>
          <w:tcPr>
            <w:tcW w:w="2605" w:type="dxa"/>
            <w:tcBorders>
              <w:top w:val="single" w:sz="4" w:space="0" w:color="auto"/>
              <w:left w:val="single" w:sz="4" w:space="0" w:color="auto"/>
              <w:bottom w:val="single" w:sz="4" w:space="0" w:color="auto"/>
              <w:right w:val="single" w:sz="4" w:space="0" w:color="auto"/>
            </w:tcBorders>
            <w:vAlign w:val="center"/>
            <w:hideMark/>
          </w:tcPr>
          <w:p w14:paraId="1FCD52A2"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t>Pirkimo objekto pavadinimas</w:t>
            </w:r>
          </w:p>
        </w:tc>
        <w:tc>
          <w:tcPr>
            <w:tcW w:w="6809" w:type="dxa"/>
            <w:tcBorders>
              <w:top w:val="single" w:sz="4" w:space="0" w:color="auto"/>
              <w:left w:val="single" w:sz="4" w:space="0" w:color="auto"/>
              <w:bottom w:val="single" w:sz="4" w:space="0" w:color="auto"/>
              <w:right w:val="single" w:sz="4" w:space="0" w:color="auto"/>
            </w:tcBorders>
            <w:noWrap/>
            <w:vAlign w:val="center"/>
            <w:hideMark/>
          </w:tcPr>
          <w:p w14:paraId="22E7C8D3" w14:textId="77777777" w:rsidR="00886683" w:rsidRPr="003A0583" w:rsidRDefault="00886683" w:rsidP="00886683">
            <w:pPr>
              <w:spacing w:after="0" w:line="240" w:lineRule="auto"/>
              <w:ind w:firstLine="709"/>
              <w:jc w:val="center"/>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t>Pagrindimas kodėl neperkama per CPO</w:t>
            </w:r>
          </w:p>
        </w:tc>
      </w:tr>
      <w:tr w:rsidR="00886683" w:rsidRPr="003A0583" w14:paraId="7235D2AF" w14:textId="77777777" w:rsidTr="00F05E53">
        <w:trPr>
          <w:trHeight w:val="681"/>
        </w:trPr>
        <w:tc>
          <w:tcPr>
            <w:tcW w:w="787" w:type="dxa"/>
            <w:tcBorders>
              <w:top w:val="single" w:sz="4" w:space="0" w:color="auto"/>
              <w:left w:val="single" w:sz="4" w:space="0" w:color="auto"/>
              <w:bottom w:val="single" w:sz="4" w:space="0" w:color="auto"/>
              <w:right w:val="single" w:sz="4" w:space="0" w:color="auto"/>
            </w:tcBorders>
            <w:vAlign w:val="center"/>
          </w:tcPr>
          <w:p w14:paraId="50EC8844"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t xml:space="preserve">1. </w:t>
            </w:r>
          </w:p>
        </w:tc>
        <w:tc>
          <w:tcPr>
            <w:tcW w:w="2605" w:type="dxa"/>
            <w:tcBorders>
              <w:top w:val="single" w:sz="4" w:space="0" w:color="auto"/>
              <w:left w:val="single" w:sz="4" w:space="0" w:color="auto"/>
              <w:bottom w:val="single" w:sz="4" w:space="0" w:color="auto"/>
              <w:right w:val="single" w:sz="4" w:space="0" w:color="auto"/>
            </w:tcBorders>
          </w:tcPr>
          <w:p w14:paraId="1D347D69"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Aptos" w:hAnsi="Times New Roman" w:cs="Times New Roman"/>
                <w:b/>
                <w:kern w:val="0"/>
                <w:lang w:eastAsia="lt-LT"/>
                <w14:ligatures w14:val="none"/>
              </w:rPr>
              <w:t xml:space="preserve">Vidutinės spartos kompiuteriai inžinieriams skaičiavimams komplekte su </w:t>
            </w:r>
            <w:r w:rsidRPr="003A0583">
              <w:rPr>
                <w:rFonts w:ascii="Times New Roman" w:eastAsia="Aptos" w:hAnsi="Times New Roman" w:cs="Times New Roman"/>
                <w:b/>
                <w:kern w:val="0"/>
                <w:lang w:eastAsia="lt-LT"/>
                <w14:ligatures w14:val="none"/>
              </w:rPr>
              <w:lastRenderedPageBreak/>
              <w:t>monitoriumi, konfigūracija Nr. 1</w:t>
            </w:r>
          </w:p>
        </w:tc>
        <w:tc>
          <w:tcPr>
            <w:tcW w:w="6809" w:type="dxa"/>
            <w:tcBorders>
              <w:top w:val="single" w:sz="4" w:space="0" w:color="auto"/>
              <w:left w:val="single" w:sz="4" w:space="0" w:color="auto"/>
              <w:bottom w:val="single" w:sz="4" w:space="0" w:color="auto"/>
              <w:right w:val="single" w:sz="4" w:space="0" w:color="auto"/>
            </w:tcBorders>
            <w:noWrap/>
            <w:vAlign w:val="center"/>
          </w:tcPr>
          <w:p w14:paraId="01BBDD6B"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lastRenderedPageBreak/>
              <w:t>CPO kataloge “(PC7) Aukšto našumo stacionarus kompiuteris su grafika” nustatyti per žemi reikalavimai pirkimo objektui. CPO kataloge nustatyta, kad:</w:t>
            </w:r>
          </w:p>
          <w:p w14:paraId="1F2A1529"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1. Kompiuterio našumas – ne mažiau nei 15500, o reikiamas perkamo kompiuterio našumas turi būti ne mažiau kaip 39000;</w:t>
            </w:r>
          </w:p>
          <w:p w14:paraId="2C7A7DB8" w14:textId="77777777" w:rsidR="00886683" w:rsidRPr="003A0583" w:rsidRDefault="00886683" w:rsidP="00886683">
            <w:pPr>
              <w:spacing w:after="0" w:line="240" w:lineRule="auto"/>
              <w:jc w:val="both"/>
              <w:rPr>
                <w:rFonts w:ascii="Times New Roman" w:eastAsia="Aptos" w:hAnsi="Times New Roman" w:cs="Times New Roman"/>
                <w:kern w:val="0"/>
                <w14:ligatures w14:val="none"/>
              </w:rPr>
            </w:pPr>
            <w:r w:rsidRPr="003A0583">
              <w:rPr>
                <w:rFonts w:ascii="Times New Roman" w:eastAsia="Times New Roman" w:hAnsi="Times New Roman" w:cs="Times New Roman"/>
                <w:kern w:val="0"/>
                <w:lang w:eastAsia="lt-LT"/>
                <w14:ligatures w14:val="none"/>
              </w:rPr>
              <w:lastRenderedPageBreak/>
              <w:t xml:space="preserve">2. Operatyvinės atminties talpa ir struktūra nurodyta DDR4 2666 MHz, kas atitinka 4400 MT/s greitį, o reikiamas perkamo kompiuterio atminties </w:t>
            </w:r>
            <w:r w:rsidRPr="003A0583">
              <w:rPr>
                <w:rFonts w:ascii="Times New Roman" w:eastAsia="Aptos" w:hAnsi="Times New Roman" w:cs="Times New Roman"/>
                <w:kern w:val="0"/>
                <w14:ligatures w14:val="none"/>
              </w:rPr>
              <w:t>greitis ne mažiau kaip 5600 MT/s;</w:t>
            </w:r>
          </w:p>
        </w:tc>
      </w:tr>
      <w:tr w:rsidR="00886683" w:rsidRPr="003A0583" w14:paraId="5AA49EC4" w14:textId="77777777" w:rsidTr="00F05E53">
        <w:trPr>
          <w:trHeight w:val="681"/>
        </w:trPr>
        <w:tc>
          <w:tcPr>
            <w:tcW w:w="787" w:type="dxa"/>
            <w:tcBorders>
              <w:top w:val="single" w:sz="4" w:space="0" w:color="auto"/>
              <w:left w:val="single" w:sz="4" w:space="0" w:color="auto"/>
              <w:bottom w:val="single" w:sz="4" w:space="0" w:color="auto"/>
              <w:right w:val="single" w:sz="4" w:space="0" w:color="auto"/>
            </w:tcBorders>
            <w:vAlign w:val="center"/>
          </w:tcPr>
          <w:p w14:paraId="15E0716C"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lastRenderedPageBreak/>
              <w:t>2.</w:t>
            </w:r>
          </w:p>
        </w:tc>
        <w:tc>
          <w:tcPr>
            <w:tcW w:w="2605" w:type="dxa"/>
            <w:tcBorders>
              <w:top w:val="single" w:sz="4" w:space="0" w:color="auto"/>
              <w:left w:val="single" w:sz="4" w:space="0" w:color="auto"/>
              <w:bottom w:val="single" w:sz="4" w:space="0" w:color="auto"/>
              <w:right w:val="single" w:sz="4" w:space="0" w:color="auto"/>
            </w:tcBorders>
          </w:tcPr>
          <w:p w14:paraId="5E6BFACC"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Aptos" w:hAnsi="Times New Roman" w:cs="Times New Roman"/>
                <w:b/>
                <w:kern w:val="0"/>
                <w:lang w:eastAsia="lt-LT"/>
                <w14:ligatures w14:val="none"/>
              </w:rPr>
              <w:t>Vidutinės spartos kompiuteriai inžinieriams skaičiavimams komplekte su monitoriumi, konfigūracija Nr. 2</w:t>
            </w:r>
          </w:p>
        </w:tc>
        <w:tc>
          <w:tcPr>
            <w:tcW w:w="6809" w:type="dxa"/>
            <w:tcBorders>
              <w:top w:val="single" w:sz="4" w:space="0" w:color="auto"/>
              <w:left w:val="single" w:sz="4" w:space="0" w:color="auto"/>
              <w:bottom w:val="single" w:sz="4" w:space="0" w:color="auto"/>
              <w:right w:val="single" w:sz="4" w:space="0" w:color="auto"/>
            </w:tcBorders>
            <w:noWrap/>
            <w:vAlign w:val="center"/>
          </w:tcPr>
          <w:p w14:paraId="6F8157A5"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CPO kataloge “(PC1) Aukšto našumo stacionarus kompiuteris” nustatyti per žemi reikalavimai pirkimo objektui. CPO kataloge nustatyta, kad:</w:t>
            </w:r>
          </w:p>
          <w:p w14:paraId="500C5897"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1. Kompiuterio našumas – ne mažiau nei 12000, o reikiamas perkamo kompiuterio našumas turi būti ne mažiau kaip 39000;</w:t>
            </w:r>
          </w:p>
          <w:p w14:paraId="04AF783E"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 xml:space="preserve">2. Operatyvinės atminties talpa ir struktūra nurodyta DDR4, kas atitinka 4400 MT/s greitį, o reikiamas perkamo kompiuterio atminties </w:t>
            </w:r>
            <w:r w:rsidRPr="003A0583">
              <w:rPr>
                <w:rFonts w:ascii="Times New Roman" w:eastAsia="Aptos" w:hAnsi="Times New Roman" w:cs="Times New Roman"/>
                <w:kern w:val="0"/>
                <w14:ligatures w14:val="none"/>
              </w:rPr>
              <w:t>greitis ne mažiau kaip 5600 MT/s;</w:t>
            </w:r>
          </w:p>
        </w:tc>
      </w:tr>
      <w:tr w:rsidR="00886683" w:rsidRPr="003A0583" w14:paraId="74DA20B8" w14:textId="77777777" w:rsidTr="00F05E53">
        <w:trPr>
          <w:trHeight w:val="681"/>
        </w:trPr>
        <w:tc>
          <w:tcPr>
            <w:tcW w:w="787" w:type="dxa"/>
            <w:tcBorders>
              <w:top w:val="single" w:sz="4" w:space="0" w:color="auto"/>
              <w:left w:val="single" w:sz="4" w:space="0" w:color="auto"/>
              <w:bottom w:val="single" w:sz="4" w:space="0" w:color="auto"/>
              <w:right w:val="single" w:sz="4" w:space="0" w:color="auto"/>
            </w:tcBorders>
            <w:vAlign w:val="center"/>
          </w:tcPr>
          <w:p w14:paraId="786BA08A"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Times New Roman" w:hAnsi="Times New Roman" w:cs="Times New Roman"/>
                <w:b/>
                <w:bCs/>
                <w:color w:val="000000"/>
                <w:kern w:val="0"/>
                <w:lang w:eastAsia="lt-LT"/>
                <w14:ligatures w14:val="none"/>
              </w:rPr>
              <w:t>3.</w:t>
            </w:r>
          </w:p>
        </w:tc>
        <w:tc>
          <w:tcPr>
            <w:tcW w:w="2605" w:type="dxa"/>
            <w:tcBorders>
              <w:top w:val="single" w:sz="4" w:space="0" w:color="auto"/>
              <w:left w:val="single" w:sz="4" w:space="0" w:color="auto"/>
              <w:bottom w:val="single" w:sz="4" w:space="0" w:color="auto"/>
              <w:right w:val="single" w:sz="4" w:space="0" w:color="auto"/>
            </w:tcBorders>
          </w:tcPr>
          <w:p w14:paraId="53FAB815" w14:textId="77777777" w:rsidR="00886683" w:rsidRPr="003A0583" w:rsidRDefault="00886683" w:rsidP="00886683">
            <w:pPr>
              <w:spacing w:after="0" w:line="240" w:lineRule="auto"/>
              <w:jc w:val="both"/>
              <w:rPr>
                <w:rFonts w:ascii="Times New Roman" w:eastAsia="Times New Roman" w:hAnsi="Times New Roman" w:cs="Times New Roman"/>
                <w:b/>
                <w:bCs/>
                <w:color w:val="000000"/>
                <w:kern w:val="0"/>
                <w:lang w:eastAsia="lt-LT"/>
                <w14:ligatures w14:val="none"/>
              </w:rPr>
            </w:pPr>
            <w:r w:rsidRPr="003A0583">
              <w:rPr>
                <w:rFonts w:ascii="Times New Roman" w:eastAsia="Aptos" w:hAnsi="Times New Roman" w:cs="Times New Roman"/>
                <w:b/>
                <w:kern w:val="0"/>
                <w:lang w:eastAsia="lt-LT"/>
                <w14:ligatures w14:val="none"/>
              </w:rPr>
              <w:t>Vidutinės spartos kompiuteris dėstytojo darbo vietai komplekte su monitoriumi</w:t>
            </w:r>
          </w:p>
        </w:tc>
        <w:tc>
          <w:tcPr>
            <w:tcW w:w="6809" w:type="dxa"/>
            <w:tcBorders>
              <w:top w:val="single" w:sz="4" w:space="0" w:color="auto"/>
              <w:left w:val="single" w:sz="4" w:space="0" w:color="auto"/>
              <w:bottom w:val="single" w:sz="4" w:space="0" w:color="auto"/>
              <w:right w:val="single" w:sz="4" w:space="0" w:color="auto"/>
            </w:tcBorders>
            <w:noWrap/>
            <w:vAlign w:val="center"/>
          </w:tcPr>
          <w:p w14:paraId="5474D179"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CPO kataloge “(PC1) Aukšto našumo stacionarus kompiuteris” nustatyti per žemi reikalavimai pirkimo objektui. CPO kataloge nustatyta, kad:</w:t>
            </w:r>
          </w:p>
          <w:p w14:paraId="2094F29D"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1. Kompiuterio našumas – ne mažiau nei 12000, o reikiamas perkamo kompiuterio našumas turi būti ne mažiau kaip 30000;</w:t>
            </w:r>
          </w:p>
          <w:p w14:paraId="0D2C3AD8" w14:textId="77777777" w:rsidR="00886683" w:rsidRPr="003A0583" w:rsidRDefault="00886683" w:rsidP="00886683">
            <w:p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 xml:space="preserve">2. Operatyvinės atminties talpa ir struktūra nurodyta DDR4, kas atitinka 4400 MT/s greitį, o reikiamas perkamo kompiuterio </w:t>
            </w:r>
            <w:r w:rsidRPr="003A0583">
              <w:rPr>
                <w:rFonts w:ascii="Times New Roman" w:eastAsia="Aptos" w:hAnsi="Times New Roman" w:cs="Times New Roman"/>
                <w:kern w:val="0"/>
                <w14:ligatures w14:val="none"/>
              </w:rPr>
              <w:t>greitis ne mažiau kaip 5600 MT/s;</w:t>
            </w:r>
          </w:p>
        </w:tc>
      </w:tr>
    </w:tbl>
    <w:p w14:paraId="6F263225" w14:textId="77777777" w:rsidR="00886683" w:rsidRPr="003A0583" w:rsidRDefault="00886683" w:rsidP="00886683">
      <w:pPr>
        <w:spacing w:after="0" w:line="240" w:lineRule="auto"/>
        <w:ind w:firstLine="720"/>
        <w:jc w:val="both"/>
        <w:rPr>
          <w:rFonts w:ascii="Times New Roman" w:hAnsi="Times New Roman" w:cs="Times New Roman"/>
          <w:color w:val="000000" w:themeColor="text1"/>
          <w:kern w:val="0"/>
          <w14:ligatures w14:val="none"/>
        </w:rPr>
      </w:pPr>
    </w:p>
    <w:p w14:paraId="275EA6A9" w14:textId="77777777" w:rsidR="00886683" w:rsidRPr="003A0583" w:rsidRDefault="00886683" w:rsidP="00886683">
      <w:pPr>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kern w:val="0"/>
          <w14:ligatures w14:val="none"/>
        </w:rPr>
        <w:t>1.14. Jeigu yra prieštaravimų, neatitikimų tarp skelbimo ir  pirkimo sąlygų, teisinga laikoma informacija nurodyta skelbime.</w:t>
      </w:r>
    </w:p>
    <w:p w14:paraId="752C668D" w14:textId="77777777" w:rsidR="00886683" w:rsidRPr="003A0583" w:rsidRDefault="00886683" w:rsidP="00886683">
      <w:pPr>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kern w:val="0"/>
          <w14:ligatures w14:val="none"/>
        </w:rPr>
        <w:t>1.15. Jeigu perkančioji organizacija patikslina pirkimo dokumentus, naujesni pakeitimai turi pirmenybę prieš senesnius pakeitimus. Tiekėjai turi vadovautis naujausia paskelbta pirkimo dokumentų versija</w:t>
      </w:r>
      <w:r w:rsidRPr="003A0583">
        <w:rPr>
          <w:kern w:val="0"/>
          <w:sz w:val="22"/>
          <w:szCs w:val="22"/>
          <w14:ligatures w14:val="none"/>
        </w:rPr>
        <w:t xml:space="preserve"> </w:t>
      </w:r>
      <w:r w:rsidRPr="003A0583">
        <w:rPr>
          <w:rFonts w:ascii="Times New Roman" w:eastAsia="Times New Roman" w:hAnsi="Times New Roman" w:cs="Times New Roman"/>
          <w:kern w:val="0"/>
          <w14:ligatures w14:val="none"/>
        </w:rPr>
        <w:t>ir naujausiais pirkimo dokumentų paaiškinimais bei patikslinimais.</w:t>
      </w:r>
    </w:p>
    <w:p w14:paraId="4367222A"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iCs/>
          <w:kern w:val="0"/>
          <w14:ligatures w14:val="none"/>
        </w:rPr>
        <w:t xml:space="preserve">1.16. </w:t>
      </w:r>
      <w:r w:rsidRPr="003A0583">
        <w:rPr>
          <w:rFonts w:ascii="Times New Roman" w:hAnsi="Times New Roman" w:cs="Times New Roman"/>
          <w:kern w:val="0"/>
          <w14:ligatures w14:val="none"/>
        </w:rPr>
        <w:t>Stebėtojai dalyvauti Komisijos posėdžiuose nėra kviečiami.</w:t>
      </w:r>
    </w:p>
    <w:p w14:paraId="6696714F" w14:textId="77777777" w:rsidR="00886683" w:rsidRPr="003A0583" w:rsidRDefault="00886683" w:rsidP="00886683">
      <w:pPr>
        <w:spacing w:after="0" w:line="240" w:lineRule="auto"/>
        <w:ind w:firstLine="720"/>
        <w:jc w:val="both"/>
        <w:rPr>
          <w:rFonts w:ascii="Times New Roman" w:eastAsia="Times New Roman" w:hAnsi="Times New Roman" w:cs="Times New Roman"/>
          <w:b/>
          <w:bCs/>
          <w:kern w:val="0"/>
          <w14:ligatures w14:val="none"/>
        </w:rPr>
      </w:pPr>
      <w:r w:rsidRPr="003A0583">
        <w:rPr>
          <w:rFonts w:ascii="Times New Roman" w:eastAsia="Times New Roman" w:hAnsi="Times New Roman" w:cs="Times New Roman"/>
          <w:kern w:val="0"/>
          <w14:ligatures w14:val="none"/>
        </w:rPr>
        <w:t xml:space="preserve">1.17. </w:t>
      </w:r>
      <w:r w:rsidRPr="003A0583">
        <w:rPr>
          <w:rFonts w:ascii="Times New Roman" w:eastAsia="Times New Roman" w:hAnsi="Times New Roman" w:cs="Times New Roman"/>
          <w:b/>
          <w:bCs/>
          <w:kern w:val="0"/>
          <w14:ligatures w14:val="none"/>
        </w:rPr>
        <w:t xml:space="preserve">Atliekamas žaliasis pirkimas. Pirkimas laikomas žaliuoju vadovaujantis </w:t>
      </w:r>
      <w:hyperlink r:id="rId11" w:history="1">
        <w:r w:rsidRPr="003A0583">
          <w:rPr>
            <w:rFonts w:ascii="Times New Roman" w:eastAsia="Times New Roman" w:hAnsi="Times New Roman" w:cs="Times New Roman"/>
            <w:b/>
            <w:bCs/>
            <w:kern w:val="0"/>
            <w:u w:val="single"/>
            <w14:ligatures w14:val="none"/>
          </w:rPr>
          <w:t>Lietuvos Respublikos aplinkos ministro 2011 m. birželio 28 d. įsakymu Nr. D1-508 „Dėl aplinkos apsaugos kriterijų taikymo, vykdant žaliuosius pirkimus, tvarkos aprašo patvirtinimo“</w:t>
        </w:r>
      </w:hyperlink>
      <w:r w:rsidRPr="003A0583">
        <w:rPr>
          <w:rFonts w:ascii="Times New Roman" w:eastAsia="Times New Roman" w:hAnsi="Times New Roman" w:cs="Times New Roman"/>
          <w:b/>
          <w:bCs/>
          <w:kern w:val="0"/>
          <w14:ligatures w14:val="none"/>
        </w:rPr>
        <w:t xml:space="preserve"> (aktualia redakcija) 4 punkto 4.1 papunkčiu ir 6 punktu. Reikalavimai nustatyti Pirkimo techninėje specifikacijoje.</w:t>
      </w:r>
    </w:p>
    <w:p w14:paraId="3485CB8D" w14:textId="77777777" w:rsidR="00886683" w:rsidRPr="003A0583" w:rsidRDefault="00886683" w:rsidP="00886683">
      <w:pPr>
        <w:spacing w:after="0" w:line="240" w:lineRule="auto"/>
        <w:ind w:firstLine="720"/>
        <w:jc w:val="both"/>
        <w:rPr>
          <w:rFonts w:ascii="Times New Roman" w:hAnsi="Times New Roman" w:cs="Times New Roman"/>
          <w:color w:val="000000"/>
          <w:kern w:val="0"/>
          <w14:ligatures w14:val="none"/>
        </w:rPr>
      </w:pPr>
      <w:r w:rsidRPr="003A0583">
        <w:rPr>
          <w:rFonts w:ascii="Times New Roman" w:eastAsia="Times New Roman" w:hAnsi="Times New Roman" w:cs="Times New Roman"/>
          <w:kern w:val="0"/>
          <w14:ligatures w14:val="none"/>
        </w:rPr>
        <w:t>1.18.</w:t>
      </w:r>
      <w:r w:rsidRPr="003A0583">
        <w:rPr>
          <w:rFonts w:ascii="Times New Roman" w:eastAsia="Times New Roman" w:hAnsi="Times New Roman" w:cs="Times New Roman"/>
          <w:b/>
          <w:bCs/>
          <w:kern w:val="0"/>
          <w14:ligatures w14:val="none"/>
        </w:rPr>
        <w:t xml:space="preserve"> </w:t>
      </w:r>
      <w:r w:rsidRPr="003A0583">
        <w:rPr>
          <w:rFonts w:ascii="Times New Roman" w:hAnsi="Times New Roman" w:cs="Times New Roman"/>
          <w:color w:val="000000"/>
          <w:kern w:val="0"/>
          <w14:ligatures w14:val="none"/>
        </w:rPr>
        <w:t>Perkančioji organizacija gali nuspręsti nesudaryti pirkimo sutarties su ekonomiškai naudingiausią pasiūlymą pateikusiu tiekėju, jeigu paaiškėja, kad pasiūlymas neatitinka Lietuvos Respublikos viešųjų pirkimų įstatymo 17 straipsnio 2 dalies 2 punkte nurodytų aplinkos apsaugos, socialinės ir darbo teisės įpareigojimų.</w:t>
      </w:r>
    </w:p>
    <w:p w14:paraId="0BDEB0A0"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Times New Roman" w:hAnsi="Times New Roman" w:cs="Times New Roman"/>
          <w:kern w:val="0"/>
          <w14:ligatures w14:val="none"/>
        </w:rPr>
        <w:t xml:space="preserve">1.19. </w:t>
      </w:r>
      <w:r w:rsidRPr="003A0583">
        <w:rPr>
          <w:rFonts w:ascii="Times New Roman" w:hAnsi="Times New Roman" w:cs="Times New Roman"/>
          <w:color w:val="000000"/>
          <w:kern w:val="0"/>
          <w14:ligatures w14:val="none"/>
        </w:rPr>
        <w:t xml:space="preserve">Komisijos narys, kuris įgaliotas palaikyti tiesioginį ryšį su tiekėjais ir gauti iš jų (ne tarpininkų) pranešimus, susijusius su pirkimų procedūromis: Edmundas Šimoliūnas, el. p. </w:t>
      </w:r>
      <w:proofErr w:type="spellStart"/>
      <w:r w:rsidRPr="003A0583">
        <w:rPr>
          <w:rFonts w:ascii="Times New Roman" w:hAnsi="Times New Roman" w:cs="Times New Roman"/>
          <w:color w:val="000000"/>
          <w:kern w:val="0"/>
          <w14:ligatures w14:val="none"/>
        </w:rPr>
        <w:t>edmundas.simoliunas@lik.tech</w:t>
      </w:r>
      <w:proofErr w:type="spellEnd"/>
      <w:r w:rsidRPr="003A0583">
        <w:rPr>
          <w:rFonts w:ascii="Times New Roman" w:hAnsi="Times New Roman" w:cs="Times New Roman"/>
          <w:color w:val="000000"/>
          <w:kern w:val="0"/>
          <w14:ligatures w14:val="none"/>
        </w:rPr>
        <w:t>.</w:t>
      </w:r>
    </w:p>
    <w:p w14:paraId="792A99C7" w14:textId="77777777" w:rsidR="00886683" w:rsidRPr="003A0583" w:rsidRDefault="00886683" w:rsidP="00886683">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kern w:val="0"/>
          <w14:ligatures w14:val="none"/>
        </w:rPr>
      </w:pPr>
      <w:r w:rsidRPr="003A0583">
        <w:rPr>
          <w:rFonts w:ascii="Times New Roman" w:eastAsia="Calibri" w:hAnsi="Times New Roman" w:cs="Times New Roman"/>
          <w:b/>
          <w:kern w:val="0"/>
          <w14:ligatures w14:val="none"/>
        </w:rPr>
        <w:t>PIRKIMO OBJEKTAS</w:t>
      </w:r>
    </w:p>
    <w:p w14:paraId="725A5536" w14:textId="77777777" w:rsidR="00886683" w:rsidRPr="003A0583" w:rsidRDefault="00886683" w:rsidP="00886683">
      <w:pPr>
        <w:widowControl w:val="0"/>
        <w:autoSpaceDE w:val="0"/>
        <w:autoSpaceDN w:val="0"/>
        <w:adjustRightInd w:val="0"/>
        <w:spacing w:after="0" w:line="240" w:lineRule="auto"/>
        <w:ind w:firstLine="720"/>
        <w:rPr>
          <w:rFonts w:ascii="Times New Roman" w:eastAsia="Calibri" w:hAnsi="Times New Roman" w:cs="Arial"/>
          <w:b/>
          <w:kern w:val="0"/>
          <w:lang w:eastAsia="lt-LT"/>
          <w14:ligatures w14:val="none"/>
        </w:rPr>
      </w:pPr>
    </w:p>
    <w:p w14:paraId="0E83E471" w14:textId="77777777" w:rsidR="00886683" w:rsidRPr="003A0583" w:rsidRDefault="00886683" w:rsidP="00886683">
      <w:pPr>
        <w:tabs>
          <w:tab w:val="left" w:pos="0"/>
        </w:tabs>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bCs/>
          <w:kern w:val="0"/>
          <w14:ligatures w14:val="none"/>
        </w:rPr>
        <w:t>2.1.</w:t>
      </w:r>
      <w:r w:rsidRPr="003A0583">
        <w:rPr>
          <w:rFonts w:ascii="Times New Roman" w:eastAsia="Times New Roman" w:hAnsi="Times New Roman" w:cs="Times New Roman"/>
          <w:kern w:val="0"/>
          <w14:ligatures w14:val="none"/>
        </w:rPr>
        <w:t xml:space="preserve"> </w:t>
      </w:r>
      <w:r w:rsidRPr="003A0583">
        <w:rPr>
          <w:rFonts w:ascii="Times New Roman" w:eastAsia="Times New Roman" w:hAnsi="Times New Roman" w:cs="Times New Roman"/>
          <w:bCs/>
          <w:kern w:val="0"/>
          <w14:ligatures w14:val="none"/>
        </w:rPr>
        <w:t>Pirkimo objektas –</w:t>
      </w:r>
      <w:r w:rsidRPr="003A0583">
        <w:rPr>
          <w:rFonts w:ascii="Times New Roman" w:eastAsia="Times New Roman" w:hAnsi="Times New Roman" w:cs="Times New Roman"/>
          <w:kern w:val="0"/>
          <w14:ligatures w14:val="none"/>
        </w:rPr>
        <w:t xml:space="preserve"> kompiuteriai ir monitoriai</w:t>
      </w:r>
      <w:r w:rsidRPr="003A0583">
        <w:rPr>
          <w:rFonts w:ascii="Times New Roman" w:eastAsia="Times New Roman" w:hAnsi="Times New Roman" w:cs="Times New Roman"/>
          <w:b/>
          <w:bCs/>
          <w14:ligatures w14:val="none"/>
        </w:rPr>
        <w:t xml:space="preserve"> </w:t>
      </w:r>
      <w:r w:rsidRPr="003A0583">
        <w:rPr>
          <w:rFonts w:ascii="Times New Roman" w:eastAsia="Times New Roman" w:hAnsi="Times New Roman" w:cs="Times New Roman"/>
          <w14:ligatures w14:val="none"/>
        </w:rPr>
        <w:t>(toliau – Prekės). Į pirkimo objekto apimtį įeina</w:t>
      </w:r>
      <w:r w:rsidRPr="003A0583">
        <w:rPr>
          <w:rFonts w:ascii="Times New Roman" w:eastAsia="Times New Roman" w:hAnsi="Times New Roman" w:cs="Times New Roman"/>
          <w:b/>
          <w:bCs/>
          <w14:ligatures w14:val="none"/>
        </w:rPr>
        <w:t xml:space="preserve"> visos papildomas medžiagos, kurios reikalingos</w:t>
      </w:r>
      <w:r w:rsidRPr="003A0583">
        <w:rPr>
          <w:rFonts w:ascii="Times New Roman" w:eastAsia="Times New Roman" w:hAnsi="Times New Roman" w:cs="Times New Roman"/>
          <w14:ligatures w14:val="none"/>
        </w:rPr>
        <w:t xml:space="preserve"> </w:t>
      </w:r>
      <w:r w:rsidRPr="003A0583">
        <w:rPr>
          <w:rFonts w:ascii="Times New Roman" w:eastAsia="Times New Roman" w:hAnsi="Times New Roman" w:cs="Times New Roman"/>
          <w:b/>
          <w:bCs/>
          <w14:ligatures w14:val="none"/>
        </w:rPr>
        <w:t>tinkamam sudėtinių dalių apjungimui į vientisą komplektą, kartu su pristatymu bei kartu su kompiuteriais perkamos programinės įrangos licencijų įdiegimu kompiuteriuose.</w:t>
      </w:r>
      <w:r w:rsidRPr="003A0583">
        <w:rPr>
          <w:rFonts w:ascii="Times New Roman" w:eastAsia="Times New Roman" w:hAnsi="Times New Roman" w:cs="Times New Roman"/>
          <w:kern w:val="0"/>
          <w:lang w:eastAsia="lt-LT"/>
          <w14:ligatures w14:val="none"/>
        </w:rPr>
        <w:t xml:space="preserve"> </w:t>
      </w:r>
      <w:r w:rsidRPr="003A0583">
        <w:rPr>
          <w:rFonts w:ascii="Times New Roman" w:eastAsia="Calibri" w:hAnsi="Times New Roman" w:cs="Times New Roman"/>
          <w:kern w:val="0"/>
          <w:lang w:eastAsia="lt-LT"/>
          <w14:ligatures w14:val="none"/>
        </w:rPr>
        <w:t>Pagrindinis BVPŽ kodas 30213300-8, papildomas BVPŽ kodas 32323000-3, 48000000-8.</w:t>
      </w:r>
      <w:r w:rsidRPr="003A0583">
        <w:rPr>
          <w:rFonts w:ascii="EUAlbertina" w:hAnsi="EUAlbertina" w:cs="EUAlbertina"/>
          <w:kern w:val="0"/>
          <w:sz w:val="17"/>
          <w:szCs w:val="17"/>
        </w:rPr>
        <w:t xml:space="preserve"> </w:t>
      </w:r>
      <w:r w:rsidRPr="003A0583">
        <w:rPr>
          <w:rFonts w:ascii="Times New Roman" w:eastAsia="Times New Roman" w:hAnsi="Times New Roman" w:cs="Times New Roman"/>
          <w:kern w:val="0"/>
          <w14:ligatures w14:val="none"/>
        </w:rPr>
        <w:t>Pirkimo objekto aprašymas pateiktas</w:t>
      </w:r>
      <w:r w:rsidRPr="003A0583">
        <w:rPr>
          <w:rFonts w:ascii="Times New Roman" w:eastAsia="Times New Roman" w:hAnsi="Times New Roman" w:cs="Times New Roman"/>
          <w:b/>
          <w:kern w:val="0"/>
          <w14:ligatures w14:val="none"/>
        </w:rPr>
        <w:t xml:space="preserve"> </w:t>
      </w:r>
      <w:r w:rsidRPr="003A0583">
        <w:rPr>
          <w:rFonts w:ascii="Times New Roman" w:eastAsia="Times New Roman" w:hAnsi="Times New Roman" w:cs="Times New Roman"/>
          <w:kern w:val="0"/>
          <w14:ligatures w14:val="none"/>
        </w:rPr>
        <w:t xml:space="preserve">konkurso sąlygų 1 priede „Techninė specifikacija“ (toliau - Techninė specifikacija). </w:t>
      </w:r>
    </w:p>
    <w:p w14:paraId="74DF8536" w14:textId="77777777" w:rsidR="00886683" w:rsidRPr="003A0583" w:rsidRDefault="00886683" w:rsidP="00886683">
      <w:pPr>
        <w:spacing w:after="0" w:line="240" w:lineRule="auto"/>
        <w:ind w:firstLine="720"/>
        <w:jc w:val="both"/>
        <w:rPr>
          <w:rFonts w:ascii="Times New Roman" w:eastAsia="Times New Roman" w:hAnsi="Times New Roman" w:cs="Times New Roman"/>
          <w:color w:val="000000"/>
          <w:kern w:val="0"/>
          <w14:ligatures w14:val="none"/>
        </w:rPr>
      </w:pPr>
      <w:r w:rsidRPr="003A0583">
        <w:rPr>
          <w:rFonts w:ascii="Times New Roman" w:eastAsia="Times New Roman" w:hAnsi="Times New Roman" w:cs="Times New Roman"/>
          <w:bCs/>
          <w:color w:val="000000"/>
          <w:kern w:val="0"/>
          <w14:ligatures w14:val="none"/>
        </w:rPr>
        <w:t>2.2.</w:t>
      </w:r>
      <w:r w:rsidRPr="003A0583">
        <w:rPr>
          <w:rFonts w:ascii="Times New Roman" w:eastAsia="Times New Roman" w:hAnsi="Times New Roman" w:cs="Times New Roman"/>
          <w:b/>
          <w:color w:val="000000"/>
          <w:kern w:val="0"/>
          <w14:ligatures w14:val="none"/>
        </w:rPr>
        <w:t xml:space="preserve"> Pirkimo objektas yra skaidomas į 3 (tris) p</w:t>
      </w:r>
      <w:r w:rsidRPr="003A0583">
        <w:rPr>
          <w:rFonts w:ascii="Times New Roman" w:eastAsia="Calibri" w:hAnsi="Times New Roman" w:cs="Times New Roman"/>
          <w:b/>
          <w:kern w:val="0"/>
          <w14:ligatures w14:val="none"/>
        </w:rPr>
        <w:t>irkimo objekto dalis</w:t>
      </w:r>
      <w:r w:rsidRPr="003A0583">
        <w:rPr>
          <w:rFonts w:ascii="Times New Roman" w:eastAsia="Times New Roman" w:hAnsi="Times New Roman" w:cs="Times New Roman"/>
          <w:color w:val="000000"/>
          <w:kern w:val="0"/>
          <w14:ligatures w14:val="none"/>
        </w:rPr>
        <w:t xml:space="preserve">. Tiekėjas gali teikti po vieną pasiūlymą dėl vienos, kelių ar visų pirkimo objekto dalių. </w:t>
      </w:r>
      <w:r w:rsidRPr="003A0583">
        <w:rPr>
          <w:rFonts w:ascii="Times New Roman" w:eastAsia="Times New Roman" w:hAnsi="Times New Roman" w:cs="Times New Roman"/>
          <w:kern w:val="0"/>
          <w14:ligatures w14:val="none"/>
        </w:rPr>
        <w:t>Konkurso dalyvių skaičius neribojamas.</w:t>
      </w:r>
      <w:r w:rsidRPr="003A0583">
        <w:rPr>
          <w:rFonts w:ascii="Times New Roman" w:eastAsia="Calibri" w:hAnsi="Times New Roman" w:cs="Times New Roman"/>
          <w:kern w:val="0"/>
          <w14:ligatures w14:val="none"/>
        </w:rPr>
        <w:t xml:space="preserve"> Bus sudaroma viena sutartis dėl pirkimo dalių, dėl kurių laimėtoju nustatytas tas pats tiekėjas. </w:t>
      </w:r>
      <w:r w:rsidRPr="003A0583">
        <w:rPr>
          <w:rFonts w:ascii="Times New Roman" w:eastAsia="Times New Roman" w:hAnsi="Times New Roman" w:cs="Times New Roman"/>
          <w:color w:val="000000"/>
          <w:kern w:val="0"/>
          <w14:ligatures w14:val="none"/>
        </w:rPr>
        <w:t>Pirkimo objektų dalių pavadinimai:</w:t>
      </w:r>
    </w:p>
    <w:p w14:paraId="3E06515E" w14:textId="77777777" w:rsidR="00886683" w:rsidRPr="003A0583" w:rsidRDefault="00886683" w:rsidP="00886683">
      <w:pPr>
        <w:spacing w:after="0" w:line="240" w:lineRule="auto"/>
        <w:ind w:firstLine="720"/>
        <w:jc w:val="both"/>
        <w:rPr>
          <w:rFonts w:ascii="Times New Roman" w:eastAsia="Times New Roman" w:hAnsi="Times New Roman" w:cs="Times New Roman"/>
          <w:b/>
          <w:color w:val="000000"/>
          <w:kern w:val="0"/>
          <w:lang w:eastAsia="lt-LT"/>
          <w14:ligatures w14:val="none"/>
        </w:rPr>
      </w:pPr>
      <w:r w:rsidRPr="003A0583">
        <w:rPr>
          <w:rFonts w:ascii="Times New Roman" w:eastAsia="Times New Roman" w:hAnsi="Times New Roman" w:cs="Times New Roman"/>
          <w:b/>
          <w:color w:val="000000"/>
          <w:kern w:val="0"/>
          <w14:ligatures w14:val="none"/>
        </w:rPr>
        <w:t>2.2.1. 1 pirkimo objekto dalis</w:t>
      </w:r>
      <w:bookmarkStart w:id="1" w:name="_Hlk196314658"/>
      <w:r w:rsidRPr="003A0583">
        <w:rPr>
          <w:rFonts w:ascii="Times New Roman" w:eastAsia="Times New Roman" w:hAnsi="Times New Roman" w:cs="Times New Roman"/>
          <w:b/>
          <w:color w:val="000000"/>
          <w:kern w:val="0"/>
          <w14:ligatures w14:val="none"/>
        </w:rPr>
        <w:t xml:space="preserve">: </w:t>
      </w:r>
      <w:r w:rsidRPr="003A0583">
        <w:rPr>
          <w:rFonts w:ascii="Times New Roman" w:eastAsia="Calibri" w:hAnsi="Times New Roman" w:cs="Times New Roman"/>
          <w:b/>
          <w:kern w:val="0"/>
          <w:lang w:eastAsia="lt-LT"/>
          <w14:ligatures w14:val="none"/>
        </w:rPr>
        <w:t xml:space="preserve">Vidutinės spartos kompiuteriai inžinieriams skaičiavimams komplekte su monitoriumi, konfigūracija Nr. 1 </w:t>
      </w:r>
      <w:bookmarkEnd w:id="1"/>
      <w:r w:rsidRPr="003A0583">
        <w:rPr>
          <w:rFonts w:ascii="Times New Roman" w:eastAsia="Times New Roman" w:hAnsi="Times New Roman" w:cs="Times New Roman"/>
          <w:b/>
          <w:color w:val="000000"/>
          <w:kern w:val="0"/>
          <w14:ligatures w14:val="none"/>
        </w:rPr>
        <w:t xml:space="preserve">(toliau – 1 pirkimo objekto dalis), 2 </w:t>
      </w:r>
      <w:proofErr w:type="spellStart"/>
      <w:r w:rsidRPr="003A0583">
        <w:rPr>
          <w:rFonts w:ascii="Times New Roman" w:eastAsia="Times New Roman" w:hAnsi="Times New Roman" w:cs="Times New Roman"/>
          <w:b/>
          <w:color w:val="000000"/>
          <w:kern w:val="0"/>
          <w14:ligatures w14:val="none"/>
        </w:rPr>
        <w:t>kompl</w:t>
      </w:r>
      <w:proofErr w:type="spellEnd"/>
      <w:r w:rsidRPr="003A0583">
        <w:rPr>
          <w:rFonts w:ascii="Times New Roman" w:eastAsia="Times New Roman" w:hAnsi="Times New Roman" w:cs="Times New Roman"/>
          <w:b/>
          <w:color w:val="000000"/>
          <w:kern w:val="0"/>
          <w14:ligatures w14:val="none"/>
        </w:rPr>
        <w:t>.</w:t>
      </w:r>
      <w:r w:rsidRPr="003A0583">
        <w:rPr>
          <w:rFonts w:ascii="Times New Roman" w:eastAsia="Times New Roman" w:hAnsi="Times New Roman" w:cs="Times New Roman"/>
          <w:b/>
          <w:color w:val="000000"/>
          <w:kern w:val="0"/>
          <w:lang w:eastAsia="lt-LT"/>
          <w14:ligatures w14:val="none"/>
        </w:rPr>
        <w:t>;</w:t>
      </w:r>
    </w:p>
    <w:p w14:paraId="136C5A98" w14:textId="77777777" w:rsidR="00886683" w:rsidRPr="003A0583" w:rsidRDefault="00886683" w:rsidP="00886683">
      <w:pPr>
        <w:spacing w:after="0" w:line="240" w:lineRule="auto"/>
        <w:ind w:firstLine="720"/>
        <w:jc w:val="both"/>
        <w:rPr>
          <w:rFonts w:ascii="Times New Roman" w:eastAsia="Times New Roman" w:hAnsi="Times New Roman" w:cs="Times New Roman"/>
          <w:b/>
          <w:color w:val="000000"/>
          <w:kern w:val="0"/>
          <w:lang w:eastAsia="lt-LT"/>
          <w14:ligatures w14:val="none"/>
        </w:rPr>
      </w:pPr>
      <w:r w:rsidRPr="003A0583">
        <w:rPr>
          <w:rFonts w:ascii="Times New Roman" w:eastAsia="Times New Roman" w:hAnsi="Times New Roman" w:cs="Times New Roman"/>
          <w:b/>
          <w:color w:val="000000"/>
          <w:kern w:val="0"/>
          <w14:ligatures w14:val="none"/>
        </w:rPr>
        <w:lastRenderedPageBreak/>
        <w:t xml:space="preserve">2.2.2. 2 pirkimo objekto dalis: </w:t>
      </w:r>
      <w:r w:rsidRPr="003A0583">
        <w:rPr>
          <w:rFonts w:ascii="Times New Roman" w:eastAsia="Calibri" w:hAnsi="Times New Roman" w:cs="Times New Roman"/>
          <w:b/>
          <w:kern w:val="0"/>
          <w:lang w:eastAsia="lt-LT"/>
          <w14:ligatures w14:val="none"/>
        </w:rPr>
        <w:t xml:space="preserve">Vidutinės spartos kompiuteriai inžinieriams skaičiavimams komplekte su monitoriumi, konfigūracija Nr. 2 </w:t>
      </w:r>
      <w:r w:rsidRPr="003A0583">
        <w:rPr>
          <w:rFonts w:ascii="Times New Roman" w:eastAsia="Times New Roman" w:hAnsi="Times New Roman" w:cs="Times New Roman"/>
          <w:b/>
          <w:color w:val="000000"/>
          <w:kern w:val="0"/>
          <w14:ligatures w14:val="none"/>
        </w:rPr>
        <w:t xml:space="preserve">(toliau – 2 pirkimo objekto dalis), 31 </w:t>
      </w:r>
      <w:proofErr w:type="spellStart"/>
      <w:r w:rsidRPr="003A0583">
        <w:rPr>
          <w:rFonts w:ascii="Times New Roman" w:eastAsia="Times New Roman" w:hAnsi="Times New Roman" w:cs="Times New Roman"/>
          <w:b/>
          <w:color w:val="000000"/>
          <w:kern w:val="0"/>
          <w14:ligatures w14:val="none"/>
        </w:rPr>
        <w:t>kompl</w:t>
      </w:r>
      <w:proofErr w:type="spellEnd"/>
      <w:r w:rsidRPr="003A0583">
        <w:rPr>
          <w:rFonts w:ascii="Times New Roman" w:eastAsia="Times New Roman" w:hAnsi="Times New Roman" w:cs="Times New Roman"/>
          <w:b/>
          <w:color w:val="000000"/>
          <w:kern w:val="0"/>
          <w14:ligatures w14:val="none"/>
        </w:rPr>
        <w:t>.</w:t>
      </w:r>
      <w:r w:rsidRPr="003A0583">
        <w:rPr>
          <w:rFonts w:ascii="Times New Roman" w:eastAsia="Times New Roman" w:hAnsi="Times New Roman" w:cs="Times New Roman"/>
          <w:b/>
          <w:color w:val="000000"/>
          <w:kern w:val="0"/>
          <w:lang w:eastAsia="lt-LT"/>
          <w14:ligatures w14:val="none"/>
        </w:rPr>
        <w:t>;</w:t>
      </w:r>
    </w:p>
    <w:p w14:paraId="3EDC2BB9" w14:textId="77777777" w:rsidR="00886683" w:rsidRPr="003A0583" w:rsidRDefault="00886683" w:rsidP="00886683">
      <w:pPr>
        <w:spacing w:after="0" w:line="240" w:lineRule="auto"/>
        <w:ind w:firstLine="720"/>
        <w:jc w:val="both"/>
        <w:rPr>
          <w:rFonts w:ascii="Times New Roman" w:eastAsia="Times New Roman" w:hAnsi="Times New Roman" w:cs="Times New Roman"/>
          <w:b/>
          <w:color w:val="000000"/>
          <w:kern w:val="0"/>
          <w:lang w:eastAsia="lt-LT"/>
          <w14:ligatures w14:val="none"/>
        </w:rPr>
      </w:pPr>
      <w:r w:rsidRPr="003A0583">
        <w:rPr>
          <w:rFonts w:ascii="Times New Roman" w:eastAsia="Times New Roman" w:hAnsi="Times New Roman" w:cs="Times New Roman"/>
          <w:b/>
          <w:color w:val="000000"/>
          <w:kern w:val="0"/>
          <w:lang w:eastAsia="lt-LT"/>
          <w14:ligatures w14:val="none"/>
        </w:rPr>
        <w:t xml:space="preserve">2.2.3. 3 pirkimo objekto dalis: </w:t>
      </w:r>
      <w:r w:rsidRPr="003A0583">
        <w:rPr>
          <w:rFonts w:ascii="Times New Roman" w:eastAsia="Calibri" w:hAnsi="Times New Roman" w:cs="Times New Roman"/>
          <w:b/>
          <w:kern w:val="0"/>
          <w:lang w:eastAsia="lt-LT"/>
          <w14:ligatures w14:val="none"/>
        </w:rPr>
        <w:t xml:space="preserve">Vidutinės spartos kompiuteris dėstytojo darbo vietai komplekte su monitoriumi (toliau – 3 pirkimo objekto dalis), 30 </w:t>
      </w:r>
      <w:proofErr w:type="spellStart"/>
      <w:r w:rsidRPr="003A0583">
        <w:rPr>
          <w:rFonts w:ascii="Times New Roman" w:eastAsia="Calibri" w:hAnsi="Times New Roman" w:cs="Times New Roman"/>
          <w:b/>
          <w:kern w:val="0"/>
          <w:lang w:eastAsia="lt-LT"/>
          <w14:ligatures w14:val="none"/>
        </w:rPr>
        <w:t>kompl</w:t>
      </w:r>
      <w:proofErr w:type="spellEnd"/>
      <w:r w:rsidRPr="003A0583">
        <w:rPr>
          <w:rFonts w:ascii="Times New Roman" w:eastAsia="Calibri" w:hAnsi="Times New Roman" w:cs="Times New Roman"/>
          <w:b/>
          <w:kern w:val="0"/>
          <w:lang w:eastAsia="lt-LT"/>
          <w14:ligatures w14:val="none"/>
        </w:rPr>
        <w:t>.</w:t>
      </w:r>
    </w:p>
    <w:p w14:paraId="1F861C05" w14:textId="77777777" w:rsidR="00886683" w:rsidRPr="003A0583" w:rsidRDefault="00886683" w:rsidP="00886683">
      <w:pPr>
        <w:spacing w:after="0" w:line="240" w:lineRule="auto"/>
        <w:ind w:firstLine="720"/>
        <w:jc w:val="both"/>
        <w:rPr>
          <w:rFonts w:ascii="Times New Roman" w:eastAsia="Times New Roman" w:hAnsi="Times New Roman" w:cs="Times New Roman"/>
          <w:kern w:val="0"/>
          <w14:ligatures w14:val="none"/>
        </w:rPr>
      </w:pPr>
      <w:r w:rsidRPr="003A0583">
        <w:rPr>
          <w:rFonts w:ascii="Times New Roman" w:eastAsia="Times New Roman" w:hAnsi="Times New Roman" w:cs="Times New Roman"/>
          <w:kern w:val="0"/>
          <w14:ligatures w14:val="none"/>
        </w:rPr>
        <w:t xml:space="preserve">2.3. Alternatyvius pasiūlymus teikti draudžiama. </w:t>
      </w:r>
    </w:p>
    <w:p w14:paraId="76EDAE0D" w14:textId="77777777" w:rsidR="00886683" w:rsidRPr="003A0583" w:rsidRDefault="00886683" w:rsidP="00886683">
      <w:pPr>
        <w:spacing w:after="0" w:line="240" w:lineRule="auto"/>
        <w:ind w:firstLine="709"/>
        <w:contextualSpacing/>
        <w:jc w:val="both"/>
        <w:rPr>
          <w:rFonts w:ascii="Times New Roman" w:hAnsi="Times New Roman" w:cs="Times New Roman"/>
          <w:kern w:val="0"/>
          <w14:ligatures w14:val="none"/>
        </w:rPr>
      </w:pPr>
      <w:r w:rsidRPr="003A0583">
        <w:rPr>
          <w:rFonts w:ascii="Times New Roman" w:eastAsia="Calibri" w:hAnsi="Times New Roman" w:cs="Times New Roman"/>
          <w:kern w:val="0"/>
          <w14:ligatures w14:val="none"/>
        </w:rPr>
        <w:t xml:space="preserve">2.4. </w:t>
      </w:r>
      <w:r w:rsidRPr="003A0583">
        <w:rPr>
          <w:rFonts w:ascii="Times New Roman" w:hAnsi="Times New Roman"/>
          <w:kern w:val="0"/>
          <w:lang w:eastAsia="lt-LT"/>
          <w14:ligatures w14:val="none"/>
        </w:rPr>
        <w:t xml:space="preserve"> </w:t>
      </w:r>
      <w:r w:rsidRPr="003A0583">
        <w:rPr>
          <w:rFonts w:ascii="Times New Roman" w:hAnsi="Times New Roman" w:cs="Times New Roman"/>
          <w:kern w:val="0"/>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protokolus, sertifikatus, kilmes, gamybas, normas, direktyvas, formatus, medžiagas, sistemas, jungtis.</w:t>
      </w:r>
      <w:r w:rsidRPr="003A0583">
        <w:rPr>
          <w:i/>
          <w:iCs/>
          <w:kern w:val="0"/>
          <w:sz w:val="16"/>
          <w:szCs w:val="16"/>
          <w14:ligatures w14:val="none"/>
        </w:rPr>
        <w:t xml:space="preserve"> </w:t>
      </w:r>
      <w:r w:rsidRPr="003A0583">
        <w:rPr>
          <w:rFonts w:ascii="Times New Roman" w:hAnsi="Times New Roman" w:cs="Times New Roman"/>
          <w:kern w:val="0"/>
          <w14:ligatures w14:val="none"/>
        </w:rPr>
        <w:t>Techninėje specifikacijoje nurodyti reikalavimai yra minimalūs, tiekėjas gali siūlyti aukštesnių ir geresnių parametrų pirkimo objektą.</w:t>
      </w:r>
    </w:p>
    <w:p w14:paraId="173B1872" w14:textId="77777777" w:rsidR="00886683" w:rsidRPr="003A0583" w:rsidRDefault="00886683" w:rsidP="00886683">
      <w:pPr>
        <w:spacing w:after="0" w:line="240" w:lineRule="auto"/>
        <w:ind w:firstLine="720"/>
        <w:jc w:val="both"/>
        <w:rPr>
          <w:rFonts w:ascii="Times New Roman" w:hAnsi="Times New Roman"/>
          <w:kern w:val="0"/>
          <w:lang w:eastAsia="lt-LT"/>
          <w14:ligatures w14:val="none"/>
        </w:rPr>
      </w:pPr>
      <w:r w:rsidRPr="003A0583">
        <w:rPr>
          <w:rFonts w:ascii="Times New Roman" w:hAnsi="Times New Roman"/>
          <w:b/>
          <w:bCs/>
          <w:kern w:val="0"/>
          <w:lang w:eastAsia="lt-LT"/>
          <w14:ligatures w14:val="none"/>
        </w:rPr>
        <w:t>2.5.</w:t>
      </w:r>
      <w:r w:rsidRPr="003A0583">
        <w:rPr>
          <w:rFonts w:ascii="Times New Roman" w:hAnsi="Times New Roman"/>
          <w:kern w:val="0"/>
          <w:lang w:eastAsia="lt-LT"/>
          <w14:ligatures w14:val="none"/>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257A4C" w14:textId="77777777" w:rsidR="00886683" w:rsidRPr="003A0583" w:rsidRDefault="00886683" w:rsidP="00886683">
      <w:pPr>
        <w:spacing w:after="0" w:line="240" w:lineRule="auto"/>
        <w:ind w:firstLine="720"/>
        <w:jc w:val="both"/>
        <w:rPr>
          <w:rFonts w:ascii="Times New Roman" w:eastAsiaTheme="minorEastAsia" w:hAnsi="Times New Roman" w:cs="Times New Roman"/>
          <w:color w:val="000000" w:themeColor="text1"/>
          <w:kern w:val="0"/>
          <w14:ligatures w14:val="none"/>
        </w:rPr>
      </w:pPr>
    </w:p>
    <w:p w14:paraId="25D187E2"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7256AD82" w14:textId="77777777" w:rsidR="00886683" w:rsidRPr="003A0583" w:rsidRDefault="00886683" w:rsidP="00886683">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 xml:space="preserve">TIEKĖJŲ PAŠALINIMO PAGRINDAI </w:t>
      </w:r>
    </w:p>
    <w:p w14:paraId="024B4E37"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1E043C5F" w14:textId="77777777" w:rsidR="00886683" w:rsidRPr="003A0583" w:rsidRDefault="00886683" w:rsidP="00886683">
      <w:pPr>
        <w:spacing w:after="0" w:line="240" w:lineRule="auto"/>
        <w:ind w:firstLine="630"/>
        <w:jc w:val="both"/>
        <w:rPr>
          <w:rFonts w:ascii="Times New Roman" w:eastAsiaTheme="minorEastAsia" w:hAnsi="Times New Roman" w:cs="Times New Roman"/>
          <w:bCs/>
          <w:kern w:val="0"/>
          <w:sz w:val="22"/>
          <w:szCs w:val="22"/>
          <w:lang w:eastAsia="lt-LT"/>
          <w14:ligatures w14:val="none"/>
        </w:rPr>
      </w:pPr>
      <w:r w:rsidRPr="003A0583">
        <w:rPr>
          <w:rFonts w:ascii="Times New Roman" w:eastAsia="Times New Roman" w:hAnsi="Times New Roman" w:cs="Times New Roman"/>
          <w:bCs/>
          <w:kern w:val="0"/>
          <w:lang w:eastAsia="lt-LT"/>
          <w14:ligatures w14:val="none"/>
        </w:rPr>
        <w:t xml:space="preserve">3.1. Tiekėjas, dalyvaujantis pirkime, turi įrodyti, kad nėra </w:t>
      </w:r>
      <w:r w:rsidRPr="003A0583">
        <w:rPr>
          <w:rFonts w:ascii="Times New Roman" w:eastAsia="Calibri" w:hAnsi="Times New Roman" w:cs="Times New Roman"/>
          <w:bCs/>
          <w:kern w:val="0"/>
          <w14:ligatures w14:val="none"/>
        </w:rPr>
        <w:t>jo pašalinimo pagrindų</w:t>
      </w:r>
      <w:r w:rsidRPr="003A0583">
        <w:rPr>
          <w:rFonts w:ascii="Times New Roman" w:eastAsia="Times New Roman" w:hAnsi="Times New Roman" w:cs="Times New Roman"/>
          <w:bCs/>
          <w:kern w:val="0"/>
          <w:lang w:eastAsia="lt-LT"/>
          <w14:ligatures w14:val="none"/>
        </w:rPr>
        <w:t xml:space="preserve">. Šio reikalavimo atitikties įrodymui tiekėjas kartu su pasiūlymu privalo pateikti Europos bendrąjį viešųjų pirkimų dokumentą (toliau – EBVPD), kuriame patvirtina, kad nėra pagrindų jo pašalinti iš pirkimo dėl konkurso sąlygų 3.7 punkto 1 lentelėje nurodytų pašalinimo pagrindų. </w:t>
      </w:r>
      <w:r w:rsidRPr="003A0583">
        <w:rPr>
          <w:rFonts w:ascii="Times New Roman" w:eastAsia="Calibri" w:hAnsi="Times New Roman" w:cs="Times New Roman"/>
          <w:bCs/>
          <w:kern w:val="0"/>
          <w14:ligatures w14:val="none"/>
        </w:rPr>
        <w:t xml:space="preserve">EBVPD forma pateikiama šių sąlygų 3 priede (EBVPD pildomas jį įkėlus į interneto svetainę </w:t>
      </w:r>
      <w:hyperlink r:id="rId12" w:history="1">
        <w:r w:rsidRPr="003A0583">
          <w:rPr>
            <w:rFonts w:ascii="Times New Roman" w:hAnsi="Times New Roman" w:cs="Times New Roman"/>
            <w:bCs/>
            <w:color w:val="0066CC"/>
            <w:kern w:val="0"/>
            <w:u w:val="single"/>
            <w14:ligatures w14:val="none"/>
          </w:rPr>
          <w:t>https://ebvpd.eviesiejipirkimai.lt/espd-web/</w:t>
        </w:r>
      </w:hyperlink>
      <w:r w:rsidRPr="003A0583">
        <w:rPr>
          <w:rFonts w:ascii="Times New Roman" w:eastAsia="Calibri" w:hAnsi="Times New Roman" w:cs="Times New Roman"/>
          <w:bCs/>
          <w:kern w:val="0"/>
          <w14:ligatures w14:val="none"/>
        </w:rPr>
        <w:t>).</w:t>
      </w:r>
      <w:r w:rsidRPr="003A0583">
        <w:rPr>
          <w:rFonts w:ascii="Times New Roman" w:eastAsiaTheme="minorEastAsia" w:hAnsi="Times New Roman" w:cs="Times New Roman"/>
          <w:bCs/>
          <w:kern w:val="0"/>
          <w:sz w:val="22"/>
          <w:szCs w:val="22"/>
          <w:lang w:eastAsia="lt-LT"/>
          <w14:ligatures w14:val="none"/>
        </w:rPr>
        <w:t xml:space="preserve"> </w:t>
      </w:r>
    </w:p>
    <w:p w14:paraId="238CB852" w14:textId="77777777" w:rsidR="00886683" w:rsidRPr="003A0583" w:rsidRDefault="00886683" w:rsidP="00886683">
      <w:pPr>
        <w:spacing w:after="0" w:line="240" w:lineRule="auto"/>
        <w:ind w:firstLine="630"/>
        <w:jc w:val="both"/>
        <w:rPr>
          <w:rFonts w:ascii="Times New Roman" w:eastAsiaTheme="minorEastAsia" w:hAnsi="Times New Roman" w:cs="Times New Roman"/>
          <w:kern w:val="0"/>
          <w:lang w:eastAsia="lt-LT"/>
          <w14:ligatures w14:val="none"/>
        </w:rPr>
      </w:pPr>
      <w:r w:rsidRPr="003A0583">
        <w:rPr>
          <w:rFonts w:ascii="Times New Roman" w:eastAsia="Calibri" w:hAnsi="Times New Roman" w:cs="Times New Roman"/>
          <w:bCs/>
          <w:kern w:val="0"/>
          <w14:ligatures w14:val="none"/>
        </w:rPr>
        <w:t xml:space="preserve">3.2. </w:t>
      </w:r>
      <w:r w:rsidRPr="003A0583">
        <w:rPr>
          <w:rFonts w:ascii="Times New Roman" w:eastAsiaTheme="minorEastAsia" w:hAnsi="Times New Roman" w:cs="Times New Roman"/>
          <w:bCs/>
          <w:kern w:val="0"/>
          <w:sz w:val="22"/>
          <w:szCs w:val="22"/>
          <w:lang w:eastAsia="lt-LT"/>
          <w14:ligatures w14:val="none"/>
        </w:rPr>
        <w:t>Perkančioji organizacija su pasiūlymu nereikalauja pateikti konkurso sąlygų 3.7 p. 1 lentelėje nurodytų pašalinimo pagrindų nebuvimą įrodančių dokumentų.</w:t>
      </w:r>
      <w:r w:rsidRPr="003A0583">
        <w:rPr>
          <w:rFonts w:ascii="Times New Roman" w:eastAsiaTheme="minorEastAsia" w:hAnsi="Times New Roman" w:cs="Times New Roman"/>
          <w:kern w:val="0"/>
          <w:sz w:val="22"/>
          <w:szCs w:val="22"/>
          <w:lang w:eastAsia="lt-LT"/>
          <w14:ligatures w14:val="none"/>
        </w:rPr>
        <w:t xml:space="preserve"> </w:t>
      </w:r>
      <w:r w:rsidRPr="003A0583">
        <w:rPr>
          <w:rFonts w:ascii="Times New Roman" w:eastAsiaTheme="minorEastAsia" w:hAnsi="Times New Roman" w:cs="Times New Roman"/>
          <w:b/>
          <w:bCs/>
          <w:kern w:val="0"/>
          <w:sz w:val="22"/>
          <w:szCs w:val="22"/>
          <w:lang w:eastAsia="lt-LT"/>
          <w14:ligatures w14:val="none"/>
        </w:rPr>
        <w:t xml:space="preserve">Šių dokumentų </w:t>
      </w:r>
      <w:r w:rsidRPr="003A0583">
        <w:rPr>
          <w:rFonts w:ascii="Times New Roman" w:eastAsiaTheme="minorEastAsia" w:hAnsi="Times New Roman" w:cs="Times New Roman"/>
          <w:b/>
          <w:bCs/>
          <w:kern w:val="0"/>
          <w:sz w:val="22"/>
          <w:szCs w:val="22"/>
          <w:u w:val="single"/>
          <w:lang w:eastAsia="lt-LT"/>
          <w14:ligatures w14:val="none"/>
        </w:rPr>
        <w:t>gali būti prašoma</w:t>
      </w:r>
      <w:r w:rsidRPr="003A0583">
        <w:rPr>
          <w:rFonts w:ascii="Times New Roman" w:eastAsiaTheme="minorEastAsia" w:hAnsi="Times New Roman" w:cs="Times New Roman"/>
          <w:b/>
          <w:bCs/>
          <w:kern w:val="0"/>
          <w:sz w:val="22"/>
          <w:szCs w:val="22"/>
          <w:lang w:eastAsia="lt-LT"/>
          <w14:ligatures w14:val="none"/>
        </w:rPr>
        <w:t xml:space="preserve"> tik iš ekonomiškai naudingiausią </w:t>
      </w:r>
      <w:r w:rsidRPr="003A0583">
        <w:rPr>
          <w:rFonts w:ascii="Times New Roman" w:eastAsiaTheme="minorEastAsia" w:hAnsi="Times New Roman" w:cs="Times New Roman"/>
          <w:b/>
          <w:bCs/>
          <w:kern w:val="0"/>
          <w:lang w:eastAsia="lt-LT"/>
          <w14:ligatures w14:val="none"/>
        </w:rPr>
        <w:t>pasiūlymą pateikusio tiekėjo prieš nustatant laimėjusį pasiūlymą, jei Perkančioji organizacija turi pagrįstų abejonių dėl šio tiekėjo patikimumo</w:t>
      </w:r>
      <w:r w:rsidRPr="003A0583">
        <w:rPr>
          <w:rFonts w:ascii="Times New Roman" w:eastAsiaTheme="minorEastAsia" w:hAnsi="Times New Roman" w:cs="Times New Roman"/>
          <w:kern w:val="0"/>
          <w:lang w:eastAsia="lt-LT"/>
          <w14:ligatures w14:val="none"/>
        </w:rPr>
        <w:t>.</w:t>
      </w:r>
      <w:r w:rsidRPr="003A0583">
        <w:rPr>
          <w:rFonts w:ascii="Times New Roman" w:hAnsi="Times New Roman" w:cs="Times New Roman"/>
          <w:b/>
          <w:kern w:val="0"/>
          <w:lang w:eastAsia="lt-LT"/>
          <w14:ligatures w14:val="none"/>
        </w:rPr>
        <w:t xml:space="preserve"> </w:t>
      </w:r>
      <w:r w:rsidRPr="003A0583">
        <w:rPr>
          <w:rFonts w:ascii="Times New Roman" w:eastAsia="Calibri" w:hAnsi="Times New Roman" w:cs="Times New Roman"/>
          <w:kern w:val="0"/>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3A0583">
        <w:rPr>
          <w:rFonts w:ascii="Times New Roman" w:eastAsia="Calibri" w:hAnsi="Times New Roman" w:cs="Times New Roman"/>
          <w:kern w:val="0"/>
          <w14:ligatures w14:val="none"/>
        </w:rPr>
        <w:t>Certis</w:t>
      </w:r>
      <w:proofErr w:type="spellEnd"/>
      <w:r w:rsidRPr="003A0583">
        <w:rPr>
          <w:rFonts w:ascii="Times New Roman" w:eastAsia="Calibri" w:hAnsi="Times New Roman" w:cs="Times New Roman"/>
          <w:kern w:val="0"/>
          <w14:ligatures w14:val="none"/>
        </w:rPr>
        <w:t>“. 3.7 p. 1 lentelės 4 stulpelyje nurodomi dokumentai, kuriuos turi pateikti Lietuvos Respublikoje registruoti tiekėjai. Dėl dokumentų, kuriuos turi pateikti užsienio šalių tiekėjai, informaciją Perkančioji organizacija pasitikrina „e-</w:t>
      </w:r>
      <w:proofErr w:type="spellStart"/>
      <w:r w:rsidRPr="003A0583">
        <w:rPr>
          <w:rFonts w:ascii="Times New Roman" w:eastAsia="Calibri" w:hAnsi="Times New Roman" w:cs="Times New Roman"/>
          <w:kern w:val="0"/>
          <w14:ligatures w14:val="none"/>
        </w:rPr>
        <w:t>Certis</w:t>
      </w:r>
      <w:proofErr w:type="spellEnd"/>
      <w:r w:rsidRPr="003A0583">
        <w:rPr>
          <w:rFonts w:ascii="Times New Roman" w:eastAsia="Calibri" w:hAnsi="Times New Roman" w:cs="Times New Roman"/>
          <w:kern w:val="0"/>
          <w14:ligatures w14:val="none"/>
        </w:rPr>
        <w:t xml:space="preserve">“, adresu </w:t>
      </w:r>
      <w:hyperlink r:id="rId13" w:history="1">
        <w:r w:rsidRPr="003A0583">
          <w:rPr>
            <w:rFonts w:ascii="Times New Roman" w:eastAsia="Calibri" w:hAnsi="Times New Roman" w:cs="Times New Roman"/>
            <w:color w:val="0066CC"/>
            <w:kern w:val="0"/>
            <w:u w:val="single"/>
            <w14:ligatures w14:val="none"/>
          </w:rPr>
          <w:t>https://ec.europa.eu/tools/ecertis/</w:t>
        </w:r>
      </w:hyperlink>
      <w:r w:rsidRPr="003A0583">
        <w:rPr>
          <w:rFonts w:ascii="Times New Roman" w:eastAsia="Calibri" w:hAnsi="Times New Roman" w:cs="Times New Roman"/>
          <w:kern w:val="0"/>
          <w14:ligatures w14:val="none"/>
        </w:rPr>
        <w:t>.</w:t>
      </w:r>
    </w:p>
    <w:p w14:paraId="6887E7EB" w14:textId="77777777" w:rsidR="00886683" w:rsidRPr="003A0583" w:rsidRDefault="00886683" w:rsidP="00886683">
      <w:pPr>
        <w:tabs>
          <w:tab w:val="left" w:pos="567"/>
          <w:tab w:val="left" w:pos="851"/>
        </w:tabs>
        <w:spacing w:after="0" w:line="240" w:lineRule="auto"/>
        <w:ind w:firstLine="567"/>
        <w:jc w:val="both"/>
        <w:rPr>
          <w:rFonts w:ascii="Times New Roman" w:eastAsiaTheme="minorEastAsia" w:hAnsi="Times New Roman" w:cs="Times New Roman"/>
          <w:kern w:val="0"/>
          <w:lang w:eastAsia="lt-LT"/>
          <w14:ligatures w14:val="none"/>
        </w:rPr>
      </w:pPr>
      <w:r w:rsidRPr="003A0583">
        <w:rPr>
          <w:rFonts w:ascii="Times New Roman" w:eastAsiaTheme="minorEastAsia" w:hAnsi="Times New Roman" w:cs="Times New Roman"/>
          <w:kern w:val="0"/>
          <w:lang w:eastAsia="lt-LT"/>
          <w14:ligatures w14:val="none"/>
        </w:rPr>
        <w:t xml:space="preserve">3.3. Jei Perkančioji organizacija turės pagrįstų abejonių dėl  </w:t>
      </w:r>
      <w:r w:rsidRPr="003A0583">
        <w:rPr>
          <w:rFonts w:ascii="Times New Roman" w:eastAsia="Calibri" w:hAnsi="Times New Roman" w:cs="Times New Roman"/>
          <w:kern w:val="0"/>
          <w14:ligatures w14:val="none"/>
        </w:rPr>
        <w:t>tiekėjo, kurio pasiūlymas pagal vertinimo rezultatus galės būti pripažintas laimėjusiu, patikimumo, Perkančioji organizacija</w:t>
      </w:r>
      <w:r w:rsidRPr="003A0583">
        <w:rPr>
          <w:rFonts w:ascii="Times New Roman" w:eastAsiaTheme="minorEastAsia" w:hAnsi="Times New Roman" w:cs="Times New Roman"/>
          <w:kern w:val="0"/>
          <w:lang w:eastAsia="lt-LT"/>
          <w14:ligatures w14:val="none"/>
        </w:rPr>
        <w:t xml:space="preserve"> iš tiekėjo nereikalaus pateikti dokumentų, patvirtinančių jo pašalinimo pagrindų nebuvimą, jeigu ji:</w:t>
      </w:r>
    </w:p>
    <w:p w14:paraId="40D9232C" w14:textId="77777777" w:rsidR="00886683" w:rsidRPr="003A0583" w:rsidRDefault="00886683" w:rsidP="00886683">
      <w:pPr>
        <w:spacing w:after="0" w:line="240" w:lineRule="auto"/>
        <w:ind w:firstLine="567"/>
        <w:jc w:val="both"/>
        <w:rPr>
          <w:rFonts w:ascii="Times New Roman" w:eastAsiaTheme="minorEastAsia" w:hAnsi="Times New Roman" w:cs="Times New Roman"/>
          <w:kern w:val="0"/>
          <w:lang w:eastAsia="lt-LT"/>
          <w14:ligatures w14:val="none"/>
        </w:rPr>
      </w:pPr>
      <w:r w:rsidRPr="003A0583">
        <w:rPr>
          <w:rFonts w:ascii="Times New Roman" w:eastAsiaTheme="minorEastAsia" w:hAnsi="Times New Roman" w:cs="Times New Roman"/>
          <w:kern w:val="0"/>
          <w:lang w:eastAsia="lt-LT"/>
          <w14:ligatures w14:val="none"/>
        </w:rPr>
        <w:t>3.3.1.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27320A" w14:textId="77777777" w:rsidR="00886683" w:rsidRPr="003A0583" w:rsidRDefault="00886683" w:rsidP="00886683">
      <w:pPr>
        <w:tabs>
          <w:tab w:val="left" w:pos="426"/>
          <w:tab w:val="left" w:pos="851"/>
        </w:tabs>
        <w:spacing w:after="0" w:line="240" w:lineRule="auto"/>
        <w:ind w:firstLine="426"/>
        <w:jc w:val="both"/>
        <w:rPr>
          <w:rFonts w:ascii="Times New Roman" w:eastAsiaTheme="minorEastAsia" w:hAnsi="Times New Roman" w:cs="Times New Roman"/>
          <w:kern w:val="0"/>
          <w:lang w:eastAsia="lt-LT"/>
          <w14:ligatures w14:val="none"/>
        </w:rPr>
      </w:pPr>
      <w:r w:rsidRPr="003A0583">
        <w:rPr>
          <w:rFonts w:ascii="Times New Roman" w:eastAsiaTheme="minorEastAsia" w:hAnsi="Times New Roman" w:cs="Times New Roman"/>
          <w:kern w:val="0"/>
          <w:lang w:eastAsia="lt-LT"/>
          <w14:ligatures w14:val="none"/>
        </w:rPr>
        <w:t xml:space="preserve">   3.3.2. šiuos dokumentus jau turi iš ankstesnių pirkimo procedūrų, jeigu šiuose dokumentuose nurodyta informacija vis dar yra aktuali (dokumentas išduotas prieš ne daugiau dienų, negu nurodyta atitinkamoje žemiau esančios lentelės eilutėje).</w:t>
      </w:r>
    </w:p>
    <w:p w14:paraId="2BB7886B" w14:textId="77777777" w:rsidR="00886683" w:rsidRPr="003A0583" w:rsidRDefault="00886683" w:rsidP="00886683">
      <w:pPr>
        <w:spacing w:after="0" w:line="240" w:lineRule="auto"/>
        <w:ind w:firstLine="630"/>
        <w:jc w:val="both"/>
        <w:rPr>
          <w:rFonts w:ascii="Times New Roman" w:eastAsia="Calibri" w:hAnsi="Times New Roman" w:cs="Times New Roman"/>
          <w:kern w:val="0"/>
          <w14:ligatures w14:val="none"/>
        </w:rPr>
      </w:pPr>
      <w:r w:rsidRPr="003A0583">
        <w:rPr>
          <w:rFonts w:ascii="Times New Roman" w:eastAsia="Calibri" w:hAnsi="Times New Roman" w:cs="Times New Roman"/>
          <w:bCs/>
          <w:kern w:val="0"/>
          <w14:ligatures w14:val="none"/>
        </w:rPr>
        <w:t>3.4. Jeigu</w:t>
      </w:r>
      <w:r w:rsidRPr="003A0583">
        <w:rPr>
          <w:rFonts w:ascii="Times New Roman" w:eastAsia="Calibri" w:hAnsi="Times New Roman" w:cs="Times New Roman"/>
          <w:kern w:val="0"/>
          <w14:ligatures w14:val="none"/>
        </w:rPr>
        <w:t xml:space="preserve">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1 lentelėje nurodytų pašalinimo pagrindų.</w:t>
      </w:r>
    </w:p>
    <w:p w14:paraId="3AF94218" w14:textId="77777777" w:rsidR="00886683" w:rsidRPr="003A0583" w:rsidRDefault="00886683" w:rsidP="00886683">
      <w:pPr>
        <w:spacing w:after="0" w:line="240" w:lineRule="auto"/>
        <w:ind w:firstLine="630"/>
        <w:jc w:val="both"/>
        <w:rPr>
          <w:rFonts w:ascii="Times New Roman" w:eastAsia="Times New Roman" w:hAnsi="Times New Roman" w:cs="Times New Roman"/>
          <w:kern w:val="0"/>
          <w14:ligatures w14:val="none"/>
        </w:rPr>
      </w:pPr>
      <w:r w:rsidRPr="003A0583">
        <w:rPr>
          <w:rFonts w:ascii="Times New Roman" w:eastAsia="Calibri" w:hAnsi="Times New Roman" w:cs="Times New Roman"/>
          <w:bCs/>
          <w:kern w:val="0"/>
          <w14:ligatures w14:val="none"/>
        </w:rPr>
        <w:lastRenderedPageBreak/>
        <w:t>3.5.</w:t>
      </w:r>
      <w:r w:rsidRPr="003A0583">
        <w:rPr>
          <w:rFonts w:ascii="Times New Roman" w:eastAsia="Calibri" w:hAnsi="Times New Roman" w:cs="Times New Roman"/>
          <w:kern w:val="0"/>
          <w14:ligatures w14:val="none"/>
        </w:rPr>
        <w:t xml:space="preserve"> </w:t>
      </w:r>
      <w:bookmarkStart w:id="2" w:name="_Hlk63680006"/>
      <w:r w:rsidRPr="003A0583">
        <w:rPr>
          <w:rFonts w:ascii="Times New Roman" w:eastAsia="Times New Roman" w:hAnsi="Times New Roman" w:cs="Times New Roman"/>
          <w:b/>
          <w:bCs/>
          <w:kern w:val="0"/>
          <w:u w:val="single"/>
          <w14:ligatures w14:val="none"/>
        </w:rPr>
        <w:t xml:space="preserve">Jei tiekėjas sutarties vykdymui numato pasitelkti Subtiekėjus  (jei jie yra žinomi) </w:t>
      </w:r>
      <w:r w:rsidRPr="003A0583">
        <w:rPr>
          <w:rFonts w:ascii="Times New Roman" w:eastAsia="Times New Roman" w:hAnsi="Times New Roman" w:cs="Times New Roman"/>
          <w:b/>
          <w:bCs/>
          <w:kern w:val="0"/>
          <w14:ligatures w14:val="none"/>
        </w:rPr>
        <w:t xml:space="preserve">(žr. konkurso sąlygų 1.5.1. p.), kartu su pasiūlymu Tiekėjas neturi pateikti šių Subtiekėjų EBVPD. Perkančioji organizacija netaiko pašalinimo pagrindų šiems Subtiekėjams. </w:t>
      </w:r>
      <w:r w:rsidRPr="003A0583">
        <w:rPr>
          <w:rFonts w:ascii="Times New Roman" w:eastAsia="Times New Roman" w:hAnsi="Times New Roman" w:cs="Times New Roman"/>
          <w:kern w:val="0"/>
          <w14:ligatures w14:val="none"/>
        </w:rPr>
        <w:t>Šie Subtiekėjai turi būti nurodyti pasiūlymo formos – Priede Nr. 2 - 2.1 punkte ir nurodyti Tiekėjo teikiamo EBVPD II dalies D skirsnyje „Informacija apie subrangovus, kurių pajėgumais ekonominės veiklos vykdytojas nesiremia“.</w:t>
      </w:r>
    </w:p>
    <w:bookmarkEnd w:id="2"/>
    <w:p w14:paraId="076968AA" w14:textId="77777777" w:rsidR="00886683" w:rsidRPr="003A0583" w:rsidRDefault="00886683" w:rsidP="00886683">
      <w:pPr>
        <w:tabs>
          <w:tab w:val="left" w:pos="630"/>
        </w:tabs>
        <w:spacing w:after="0" w:line="240" w:lineRule="auto"/>
        <w:ind w:firstLine="630"/>
        <w:jc w:val="both"/>
        <w:rPr>
          <w:rFonts w:ascii="Times New Roman" w:eastAsia="Calibri" w:hAnsi="Times New Roman" w:cs="Times New Roman"/>
          <w:bCs/>
          <w:kern w:val="0"/>
          <w14:ligatures w14:val="none"/>
        </w:rPr>
      </w:pPr>
      <w:r w:rsidRPr="003A0583">
        <w:rPr>
          <w:rFonts w:ascii="Times New Roman" w:eastAsia="Calibri" w:hAnsi="Times New Roman" w:cs="Times New Roman"/>
          <w:bCs/>
          <w:kern w:val="0"/>
          <w14:ligatures w14:val="none"/>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71E10258" w14:textId="77777777" w:rsidR="00886683" w:rsidRPr="003A0583" w:rsidRDefault="00886683" w:rsidP="00886683">
      <w:pPr>
        <w:spacing w:after="0" w:line="240" w:lineRule="auto"/>
        <w:ind w:firstLine="630"/>
        <w:jc w:val="both"/>
        <w:rPr>
          <w:rFonts w:ascii="Times New Roman" w:eastAsia="Calibri" w:hAnsi="Times New Roman" w:cs="Times New Roman"/>
          <w:b/>
          <w:kern w:val="0"/>
          <w14:ligatures w14:val="none"/>
        </w:rPr>
      </w:pPr>
      <w:r w:rsidRPr="003A0583">
        <w:rPr>
          <w:rFonts w:ascii="Times New Roman" w:eastAsia="Calibri" w:hAnsi="Times New Roman" w:cs="Times New Roman"/>
          <w:bCs/>
          <w:kern w:val="0"/>
          <w14:ligatures w14:val="none"/>
        </w:rPr>
        <w:t>3.7.</w:t>
      </w:r>
      <w:r w:rsidRPr="003A0583">
        <w:rPr>
          <w:rFonts w:ascii="Times New Roman" w:eastAsia="Calibri" w:hAnsi="Times New Roman" w:cs="Times New Roman"/>
          <w:b/>
          <w:kern w:val="0"/>
          <w14:ligatures w14:val="none"/>
        </w:rPr>
        <w:t xml:space="preserve"> Tiekėjas gali dalyvauti pirkime tik tuo atveju, jei nėra šių tiekėjo pašalinimo pagrindų:</w:t>
      </w:r>
    </w:p>
    <w:p w14:paraId="6023D9D6" w14:textId="77777777" w:rsidR="00886683" w:rsidRPr="003A0583" w:rsidRDefault="00886683" w:rsidP="00886683">
      <w:pPr>
        <w:spacing w:after="0" w:line="240" w:lineRule="auto"/>
        <w:ind w:left="1008" w:firstLine="972"/>
        <w:jc w:val="right"/>
        <w:rPr>
          <w:rFonts w:ascii="Times New Roman" w:eastAsia="Calibri" w:hAnsi="Times New Roman" w:cs="Times New Roman"/>
          <w:i/>
          <w:kern w:val="0"/>
          <w14:ligatures w14:val="none"/>
        </w:rPr>
      </w:pPr>
    </w:p>
    <w:p w14:paraId="5A68C7EC" w14:textId="77777777" w:rsidR="00886683" w:rsidRPr="003A0583" w:rsidRDefault="00886683" w:rsidP="00886683">
      <w:pPr>
        <w:spacing w:after="0" w:line="240" w:lineRule="auto"/>
        <w:ind w:left="1008" w:firstLine="972"/>
        <w:jc w:val="right"/>
        <w:rPr>
          <w:rFonts w:ascii="Times New Roman" w:eastAsia="Calibri" w:hAnsi="Times New Roman" w:cs="Times New Roman"/>
          <w:i/>
          <w:kern w:val="0"/>
          <w14:ligatures w14:val="none"/>
        </w:rPr>
      </w:pPr>
      <w:r w:rsidRPr="003A0583">
        <w:rPr>
          <w:rFonts w:ascii="Times New Roman" w:eastAsia="Calibri" w:hAnsi="Times New Roman" w:cs="Times New Roman"/>
          <w:i/>
          <w:kern w:val="0"/>
          <w14:ligatures w14:val="none"/>
        </w:rPr>
        <w:t>1 lentelė</w:t>
      </w:r>
    </w:p>
    <w:tbl>
      <w:tblPr>
        <w:tblStyle w:val="TableGrid"/>
        <w:tblW w:w="10200" w:type="dxa"/>
        <w:tblInd w:w="-5" w:type="dxa"/>
        <w:tblLook w:val="04A0" w:firstRow="1" w:lastRow="0" w:firstColumn="1" w:lastColumn="0" w:noHBand="0" w:noVBand="1"/>
      </w:tblPr>
      <w:tblGrid>
        <w:gridCol w:w="862"/>
        <w:gridCol w:w="2685"/>
        <w:gridCol w:w="35"/>
        <w:gridCol w:w="1577"/>
        <w:gridCol w:w="5041"/>
      </w:tblGrid>
      <w:tr w:rsidR="00886683" w:rsidRPr="003A0583" w14:paraId="70E9F3DC" w14:textId="77777777" w:rsidTr="00F05E53">
        <w:tc>
          <w:tcPr>
            <w:tcW w:w="814" w:type="dxa"/>
            <w:tcBorders>
              <w:top w:val="single" w:sz="4" w:space="0" w:color="auto"/>
              <w:left w:val="single" w:sz="4" w:space="0" w:color="auto"/>
              <w:bottom w:val="single" w:sz="4" w:space="0" w:color="auto"/>
              <w:right w:val="single" w:sz="4" w:space="0" w:color="auto"/>
            </w:tcBorders>
            <w:vAlign w:val="center"/>
            <w:hideMark/>
          </w:tcPr>
          <w:p w14:paraId="00CA9922" w14:textId="77777777" w:rsidR="00886683" w:rsidRPr="003A0583" w:rsidRDefault="00886683" w:rsidP="00886683">
            <w:pPr>
              <w:tabs>
                <w:tab w:val="left" w:pos="1276"/>
                <w:tab w:val="left" w:pos="1418"/>
                <w:tab w:val="left" w:pos="1701"/>
              </w:tabs>
              <w:spacing w:line="259" w:lineRule="auto"/>
              <w:jc w:val="center"/>
              <w:rPr>
                <w:rFonts w:eastAsia="Calibri"/>
                <w:b/>
                <w:color w:val="000000"/>
                <w:sz w:val="22"/>
                <w:szCs w:val="22"/>
                <w:lang w:val="lt-LT" w:eastAsia="lt-LT"/>
              </w:rPr>
            </w:pPr>
            <w:r w:rsidRPr="003A0583">
              <w:rPr>
                <w:rFonts w:eastAsia="Calibri"/>
                <w:b/>
                <w:color w:val="000000"/>
                <w:sz w:val="22"/>
                <w:szCs w:val="22"/>
                <w:lang w:val="lt-LT" w:eastAsia="lt-LT"/>
              </w:rPr>
              <w:t>Eil. Nr.</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7614C25" w14:textId="77777777" w:rsidR="00886683" w:rsidRPr="003A0583" w:rsidRDefault="00886683" w:rsidP="00886683">
            <w:pPr>
              <w:tabs>
                <w:tab w:val="left" w:pos="1276"/>
                <w:tab w:val="left" w:pos="1418"/>
                <w:tab w:val="left" w:pos="1701"/>
              </w:tabs>
              <w:spacing w:line="259" w:lineRule="auto"/>
              <w:contextualSpacing/>
              <w:jc w:val="center"/>
              <w:rPr>
                <w:rFonts w:eastAsia="Calibri"/>
                <w:b/>
                <w:color w:val="000000"/>
                <w:sz w:val="22"/>
                <w:szCs w:val="22"/>
                <w:lang w:val="lt-LT" w:eastAsia="lt-LT"/>
              </w:rPr>
            </w:pPr>
            <w:r w:rsidRPr="003A0583">
              <w:rPr>
                <w:rFonts w:eastAsia="Calibri"/>
                <w:b/>
                <w:color w:val="000000"/>
                <w:sz w:val="22"/>
                <w:szCs w:val="22"/>
                <w:lang w:val="lt-LT" w:eastAsia="lt-LT"/>
              </w:rPr>
              <w:t>Reikalavimas (pagal Viešųjų pirkimų įstatymą)</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14:paraId="6AB31A61" w14:textId="77777777" w:rsidR="00886683" w:rsidRPr="003A0583" w:rsidRDefault="00886683" w:rsidP="00886683">
            <w:pPr>
              <w:tabs>
                <w:tab w:val="left" w:pos="1276"/>
                <w:tab w:val="left" w:pos="1418"/>
                <w:tab w:val="left" w:pos="1701"/>
              </w:tabs>
              <w:spacing w:line="259" w:lineRule="auto"/>
              <w:contextualSpacing/>
              <w:jc w:val="center"/>
              <w:rPr>
                <w:rFonts w:eastAsia="Calibri"/>
                <w:b/>
                <w:color w:val="000000"/>
                <w:sz w:val="22"/>
                <w:szCs w:val="22"/>
                <w:lang w:val="lt-LT" w:eastAsia="lt-LT"/>
              </w:rPr>
            </w:pPr>
            <w:r w:rsidRPr="003A0583">
              <w:rPr>
                <w:rFonts w:eastAsia="Calibri"/>
                <w:b/>
                <w:color w:val="000000"/>
                <w:sz w:val="22"/>
                <w:szCs w:val="22"/>
                <w:lang w:val="lt-LT" w:eastAsia="lt-LT"/>
              </w:rPr>
              <w:t>VPĮ numatyto reikalavimo atitikmuo EBVPD-e.</w:t>
            </w:r>
          </w:p>
        </w:tc>
        <w:tc>
          <w:tcPr>
            <w:tcW w:w="6001" w:type="dxa"/>
            <w:tcBorders>
              <w:top w:val="single" w:sz="4" w:space="0" w:color="auto"/>
              <w:left w:val="single" w:sz="4" w:space="0" w:color="auto"/>
              <w:bottom w:val="single" w:sz="4" w:space="0" w:color="auto"/>
              <w:right w:val="single" w:sz="4" w:space="0" w:color="auto"/>
            </w:tcBorders>
            <w:vAlign w:val="center"/>
            <w:hideMark/>
          </w:tcPr>
          <w:p w14:paraId="7407F90A" w14:textId="77777777" w:rsidR="00886683" w:rsidRPr="003A0583" w:rsidRDefault="00886683" w:rsidP="00886683">
            <w:pPr>
              <w:tabs>
                <w:tab w:val="left" w:pos="1276"/>
                <w:tab w:val="left" w:pos="1418"/>
                <w:tab w:val="left" w:pos="1701"/>
              </w:tabs>
              <w:spacing w:line="259" w:lineRule="auto"/>
              <w:contextualSpacing/>
              <w:jc w:val="center"/>
              <w:rPr>
                <w:rFonts w:eastAsia="Calibri"/>
                <w:b/>
                <w:color w:val="000000"/>
                <w:sz w:val="22"/>
                <w:szCs w:val="22"/>
                <w:lang w:val="lt-LT" w:eastAsia="lt-LT"/>
              </w:rPr>
            </w:pPr>
            <w:r w:rsidRPr="003A0583">
              <w:rPr>
                <w:rFonts w:eastAsia="Calibri"/>
                <w:b/>
                <w:color w:val="000000"/>
                <w:sz w:val="22"/>
                <w:szCs w:val="22"/>
                <w:lang w:val="lt-LT" w:eastAsia="lt-LT"/>
              </w:rPr>
              <w:t>Dokumentas įrodantis pašalinimo pagrindų nebuvimą</w:t>
            </w:r>
          </w:p>
        </w:tc>
      </w:tr>
      <w:tr w:rsidR="00886683" w:rsidRPr="003A0583" w14:paraId="5817D4CB"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5A3D293E" w14:textId="77777777" w:rsidR="00886683" w:rsidRPr="003A0583" w:rsidRDefault="00886683" w:rsidP="00886683">
            <w:pPr>
              <w:spacing w:line="259" w:lineRule="auto"/>
              <w:rPr>
                <w:rFonts w:eastAsia="Calibri"/>
                <w:b/>
                <w:sz w:val="22"/>
                <w:szCs w:val="22"/>
                <w:lang w:val="lt-LT" w:eastAsia="lt-LT"/>
              </w:rPr>
            </w:pPr>
            <w:r w:rsidRPr="003A0583">
              <w:rPr>
                <w:rFonts w:eastAsia="Calibri"/>
                <w:b/>
                <w:sz w:val="22"/>
                <w:szCs w:val="22"/>
                <w:lang w:val="lt-LT" w:eastAsia="lt-LT"/>
              </w:rPr>
              <w:t>3.7.1.</w:t>
            </w:r>
          </w:p>
        </w:tc>
        <w:tc>
          <w:tcPr>
            <w:tcW w:w="9386" w:type="dxa"/>
            <w:gridSpan w:val="4"/>
            <w:tcBorders>
              <w:top w:val="single" w:sz="4" w:space="0" w:color="auto"/>
              <w:left w:val="single" w:sz="4" w:space="0" w:color="auto"/>
              <w:bottom w:val="single" w:sz="4" w:space="0" w:color="auto"/>
              <w:right w:val="single" w:sz="4" w:space="0" w:color="auto"/>
            </w:tcBorders>
            <w:hideMark/>
          </w:tcPr>
          <w:p w14:paraId="77642622" w14:textId="77777777" w:rsidR="00886683" w:rsidRPr="003A0583" w:rsidRDefault="00886683" w:rsidP="00886683">
            <w:pPr>
              <w:shd w:val="clear" w:color="auto" w:fill="FFFFFF"/>
              <w:spacing w:line="259" w:lineRule="auto"/>
              <w:jc w:val="both"/>
              <w:textAlignment w:val="baseline"/>
              <w:rPr>
                <w:rFonts w:eastAsia="Calibri"/>
                <w:b/>
                <w:sz w:val="22"/>
                <w:szCs w:val="22"/>
                <w:lang w:val="lt-LT" w:eastAsia="lt-LT"/>
              </w:rPr>
            </w:pPr>
            <w:r w:rsidRPr="003A0583">
              <w:rPr>
                <w:rFonts w:eastAsia="Calibri"/>
                <w:b/>
                <w:color w:val="000000"/>
                <w:sz w:val="22"/>
                <w:szCs w:val="22"/>
                <w:bdr w:val="none" w:sz="0" w:space="0" w:color="auto" w:frame="1"/>
                <w:lang w:val="lt-LT" w:eastAsia="lt-LT"/>
              </w:rPr>
              <w:t>Tiekėjas ir jo atsakingas asmuo, nurodytas VPĮ 46 str. 2 d. 2 punkte, neturi teistumo už šias nusikalstamas veikas:</w:t>
            </w:r>
          </w:p>
        </w:tc>
      </w:tr>
      <w:tr w:rsidR="00886683" w:rsidRPr="003A0583" w14:paraId="5C61E8A1"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254B660F"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3.7.1.1.</w:t>
            </w:r>
          </w:p>
        </w:tc>
        <w:tc>
          <w:tcPr>
            <w:tcW w:w="1872" w:type="dxa"/>
            <w:tcBorders>
              <w:top w:val="single" w:sz="4" w:space="0" w:color="auto"/>
              <w:left w:val="single" w:sz="4" w:space="0" w:color="auto"/>
              <w:bottom w:val="single" w:sz="4" w:space="0" w:color="auto"/>
              <w:right w:val="single" w:sz="4" w:space="0" w:color="auto"/>
            </w:tcBorders>
          </w:tcPr>
          <w:p w14:paraId="58972005"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dalyvavimą nusikalstamame susivienijime, jo organizavimą ar vadovavimą jam.</w:t>
            </w:r>
            <w:r w:rsidRPr="003A0583">
              <w:rPr>
                <w:rFonts w:eastAsia="Calibri"/>
                <w:sz w:val="22"/>
                <w:szCs w:val="22"/>
                <w:vertAlign w:val="superscript"/>
                <w:lang w:val="lt-LT" w:eastAsia="lt-LT"/>
              </w:rPr>
              <w:t>*,**</w:t>
            </w:r>
          </w:p>
          <w:p w14:paraId="38B4401A"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760BE894"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A skirsnio „Su baudžiamaisiais nuosprendžiais susiję pagrindai“ punktas „A1. Dalyvavimas nusikalstamos organizacijos veikloje (VPĮ 46 str.1 d. 1p.)“</w:t>
            </w:r>
          </w:p>
        </w:tc>
        <w:tc>
          <w:tcPr>
            <w:tcW w:w="6001" w:type="dxa"/>
            <w:vMerge w:val="restart"/>
            <w:tcBorders>
              <w:top w:val="single" w:sz="4" w:space="0" w:color="auto"/>
              <w:left w:val="single" w:sz="4" w:space="0" w:color="auto"/>
              <w:right w:val="single" w:sz="4" w:space="0" w:color="auto"/>
            </w:tcBorders>
          </w:tcPr>
          <w:p w14:paraId="41E66C61"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Iš Lietuvoje įsteigtų subjektų reikalaujama:</w:t>
            </w:r>
          </w:p>
          <w:p w14:paraId="3FD88D65"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•išrašo iš teismo sprendimo arba</w:t>
            </w:r>
          </w:p>
          <w:p w14:paraId="71B53275"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•Informatikos ir ryšių departamento prie Vidaus reikalų ministerijos pažymos, arba</w:t>
            </w:r>
          </w:p>
          <w:p w14:paraId="4F5D9961"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•valstybės įmonės Registrų centro Lietuvos Respublikos Vyriausybės nustatyta tvarka išduoto dokumento, patvirtinančio jungtinius kompetentingų institucijų tvarkomus duomenis.</w:t>
            </w:r>
          </w:p>
          <w:p w14:paraId="54D20736" w14:textId="77777777" w:rsidR="00886683" w:rsidRPr="003A0583" w:rsidRDefault="00886683" w:rsidP="00886683">
            <w:pPr>
              <w:spacing w:line="259" w:lineRule="auto"/>
              <w:jc w:val="both"/>
              <w:rPr>
                <w:rFonts w:eastAsia="Calibri"/>
                <w:sz w:val="22"/>
                <w:szCs w:val="22"/>
                <w:lang w:val="lt-LT" w:eastAsia="lt-LT"/>
              </w:rPr>
            </w:pPr>
          </w:p>
          <w:p w14:paraId="186B8ED1"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Iš ne Lietuvoje įsteigtų subjektų reikalaujama:</w:t>
            </w:r>
          </w:p>
          <w:p w14:paraId="7152A67D"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•atitinkamos užsienio šalies institucijos dokumento (pastabos 1 lentelei).</w:t>
            </w:r>
          </w:p>
          <w:p w14:paraId="0AC9FCF4" w14:textId="77777777" w:rsidR="00886683" w:rsidRPr="003A0583" w:rsidRDefault="00886683" w:rsidP="00886683">
            <w:pPr>
              <w:spacing w:line="259" w:lineRule="auto"/>
              <w:jc w:val="both"/>
              <w:rPr>
                <w:rFonts w:eastAsia="Calibri"/>
                <w:sz w:val="22"/>
                <w:szCs w:val="22"/>
                <w:lang w:val="lt-LT" w:eastAsia="lt-LT"/>
              </w:rPr>
            </w:pPr>
          </w:p>
          <w:p w14:paraId="01F9D3B8"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A0583">
              <w:rPr>
                <w:rFonts w:eastAsia="Calibri"/>
                <w:b/>
                <w:bCs/>
                <w:i/>
                <w:iCs/>
                <w:sz w:val="22"/>
                <w:szCs w:val="22"/>
                <w:lang w:val="lt-LT" w:eastAsia="lt-LT"/>
              </w:rPr>
              <w:t>Pavyzdys:</w:t>
            </w:r>
            <w:r w:rsidRPr="003A0583">
              <w:rPr>
                <w:rFonts w:eastAsia="Calibri"/>
                <w:i/>
                <w:iCs/>
                <w:sz w:val="22"/>
                <w:szCs w:val="22"/>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A0583">
              <w:rPr>
                <w:rFonts w:eastAsia="Calibri"/>
                <w:sz w:val="22"/>
                <w:szCs w:val="22"/>
                <w:lang w:val="lt-LT" w:eastAsia="lt-LT"/>
              </w:rPr>
              <w:t xml:space="preserve"> </w:t>
            </w:r>
          </w:p>
          <w:p w14:paraId="683BDA5C" w14:textId="77777777" w:rsidR="00886683" w:rsidRPr="003A0583" w:rsidRDefault="00886683" w:rsidP="00886683">
            <w:pPr>
              <w:spacing w:line="259" w:lineRule="auto"/>
              <w:jc w:val="both"/>
              <w:rPr>
                <w:rFonts w:eastAsia="Calibri"/>
                <w:sz w:val="22"/>
                <w:szCs w:val="22"/>
                <w:lang w:val="lt-LT" w:eastAsia="lt-LT"/>
              </w:rPr>
            </w:pPr>
          </w:p>
          <w:p w14:paraId="5B34F52E"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9AEDCED" w14:textId="77777777" w:rsidR="00886683" w:rsidRPr="003A0583" w:rsidRDefault="00886683" w:rsidP="00886683">
            <w:pPr>
              <w:spacing w:line="259" w:lineRule="auto"/>
              <w:jc w:val="both"/>
              <w:rPr>
                <w:rFonts w:eastAsia="Calibri"/>
                <w:sz w:val="22"/>
                <w:szCs w:val="22"/>
                <w:lang w:val="lt-LT" w:eastAsia="lt-LT"/>
              </w:rPr>
            </w:pPr>
          </w:p>
          <w:p w14:paraId="645E2332" w14:textId="77777777" w:rsidR="00886683" w:rsidRPr="003A0583" w:rsidRDefault="00886683" w:rsidP="00886683">
            <w:pPr>
              <w:spacing w:line="259" w:lineRule="auto"/>
              <w:jc w:val="both"/>
              <w:rPr>
                <w:rFonts w:eastAsia="Calibri"/>
                <w:b/>
                <w:bCs/>
                <w:sz w:val="22"/>
                <w:szCs w:val="22"/>
                <w:lang w:val="lt-LT" w:eastAsia="lt-LT"/>
              </w:rPr>
            </w:pPr>
            <w:r w:rsidRPr="003A0583">
              <w:rPr>
                <w:rFonts w:eastAsia="Calibri"/>
                <w:b/>
                <w:bCs/>
                <w:sz w:val="22"/>
                <w:szCs w:val="22"/>
                <w:lang w:val="lt-LT" w:eastAsia="lt-LT"/>
              </w:rPr>
              <w:t>PASTABA:</w:t>
            </w:r>
          </w:p>
          <w:p w14:paraId="0A7930B9"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p w14:paraId="664EF0D6"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 </w:t>
            </w:r>
          </w:p>
          <w:p w14:paraId="7D7A3474"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 </w:t>
            </w:r>
          </w:p>
          <w:p w14:paraId="543B49DD"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 </w:t>
            </w:r>
          </w:p>
          <w:p w14:paraId="018D89B7"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 xml:space="preserve"> </w:t>
            </w:r>
          </w:p>
          <w:p w14:paraId="2DE8F092"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 </w:t>
            </w:r>
          </w:p>
        </w:tc>
      </w:tr>
      <w:tr w:rsidR="00886683" w:rsidRPr="003A0583" w14:paraId="0CB10D0C"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33265ACB"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3.7.1.2.</w:t>
            </w:r>
          </w:p>
        </w:tc>
        <w:tc>
          <w:tcPr>
            <w:tcW w:w="1872" w:type="dxa"/>
            <w:tcBorders>
              <w:top w:val="single" w:sz="4" w:space="0" w:color="auto"/>
              <w:left w:val="single" w:sz="4" w:space="0" w:color="auto"/>
              <w:bottom w:val="single" w:sz="4" w:space="0" w:color="auto"/>
              <w:right w:val="single" w:sz="4" w:space="0" w:color="auto"/>
            </w:tcBorders>
          </w:tcPr>
          <w:p w14:paraId="6175E7EC"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kyšininkavimą, prekybą poveikiu, papirkimą.</w:t>
            </w:r>
            <w:r w:rsidRPr="003A0583">
              <w:rPr>
                <w:rFonts w:eastAsia="Calibri"/>
                <w:sz w:val="22"/>
                <w:szCs w:val="22"/>
                <w:vertAlign w:val="superscript"/>
                <w:lang w:val="lt-LT" w:eastAsia="lt-LT"/>
              </w:rPr>
              <w:t>*,**</w:t>
            </w:r>
          </w:p>
          <w:p w14:paraId="034F4232" w14:textId="77777777" w:rsidR="00886683" w:rsidRPr="003A0583" w:rsidRDefault="00886683" w:rsidP="00886683">
            <w:pPr>
              <w:spacing w:line="259" w:lineRule="auto"/>
              <w:jc w:val="both"/>
              <w:outlineLvl w:val="3"/>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12AB3C80"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A skirsnio „Su baudžiamaisiais nuosprendžiais susiję pagrindai“ punktas „A2. Korupcija (VPĮ 46 str. 1 d. 2 p.)“</w:t>
            </w:r>
          </w:p>
        </w:tc>
        <w:tc>
          <w:tcPr>
            <w:tcW w:w="6001" w:type="dxa"/>
            <w:vMerge/>
            <w:tcBorders>
              <w:left w:val="single" w:sz="4" w:space="0" w:color="auto"/>
              <w:right w:val="single" w:sz="4" w:space="0" w:color="auto"/>
            </w:tcBorders>
          </w:tcPr>
          <w:p w14:paraId="4E3CC727"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15A2B897"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7F4E2BB8"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3.7.1.3.</w:t>
            </w:r>
          </w:p>
        </w:tc>
        <w:tc>
          <w:tcPr>
            <w:tcW w:w="1872" w:type="dxa"/>
            <w:tcBorders>
              <w:top w:val="single" w:sz="4" w:space="0" w:color="auto"/>
              <w:left w:val="single" w:sz="4" w:space="0" w:color="auto"/>
              <w:bottom w:val="single" w:sz="4" w:space="0" w:color="auto"/>
              <w:right w:val="single" w:sz="4" w:space="0" w:color="auto"/>
            </w:tcBorders>
          </w:tcPr>
          <w:p w14:paraId="74F0320B"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 xml:space="preserve">už sukčiavimą, turto pasisavinimą, turto iššvaistymą, apgaulingą pareiškimą apie juridinio asmens veiklą, kredito, paskolos ar tikslinės paramos panaudojimą ne pagal paskirtį ar nustatytą </w:t>
            </w:r>
            <w:r w:rsidRPr="003A0583">
              <w:rPr>
                <w:rFonts w:eastAsia="Calibri"/>
                <w:sz w:val="22"/>
                <w:szCs w:val="22"/>
                <w:lang w:val="lt-LT" w:eastAsia="lt-LT"/>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3A0583">
              <w:rPr>
                <w:rFonts w:eastAsia="Calibri"/>
                <w:sz w:val="22"/>
                <w:szCs w:val="22"/>
                <w:vertAlign w:val="superscript"/>
                <w:lang w:val="lt-LT" w:eastAsia="lt-LT"/>
              </w:rPr>
              <w:t xml:space="preserve"> *,**</w:t>
            </w:r>
          </w:p>
          <w:p w14:paraId="3DBCC81B"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0E55943F"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 xml:space="preserve">III dalies „Pašalinimo pagrindai“ A skirsnio „Su baudžiamaisiais nuosprendžiais susiję </w:t>
            </w:r>
            <w:r w:rsidRPr="003A0583">
              <w:rPr>
                <w:rFonts w:eastAsia="Calibri"/>
                <w:sz w:val="22"/>
                <w:szCs w:val="22"/>
                <w:lang w:val="lt-LT" w:eastAsia="lt-LT"/>
              </w:rPr>
              <w:lastRenderedPageBreak/>
              <w:t>pagrindai“ punktas „A3. Sukčiavimas (VPĮ 46 str.  1 d. 3 p.)“</w:t>
            </w:r>
          </w:p>
        </w:tc>
        <w:tc>
          <w:tcPr>
            <w:tcW w:w="6001" w:type="dxa"/>
            <w:vMerge/>
            <w:tcBorders>
              <w:left w:val="single" w:sz="4" w:space="0" w:color="auto"/>
              <w:right w:val="single" w:sz="4" w:space="0" w:color="auto"/>
            </w:tcBorders>
          </w:tcPr>
          <w:p w14:paraId="0424DF9A"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5A01E808"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1E9041B0"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3.7.1.4.</w:t>
            </w:r>
          </w:p>
        </w:tc>
        <w:tc>
          <w:tcPr>
            <w:tcW w:w="1872" w:type="dxa"/>
            <w:tcBorders>
              <w:top w:val="single" w:sz="4" w:space="0" w:color="auto"/>
              <w:left w:val="single" w:sz="4" w:space="0" w:color="auto"/>
              <w:bottom w:val="single" w:sz="4" w:space="0" w:color="auto"/>
              <w:right w:val="single" w:sz="4" w:space="0" w:color="auto"/>
            </w:tcBorders>
          </w:tcPr>
          <w:p w14:paraId="1F34C5B2"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nusikalstamą bankrotą.</w:t>
            </w:r>
            <w:r w:rsidRPr="003A0583">
              <w:rPr>
                <w:rFonts w:eastAsia="Calibri"/>
                <w:sz w:val="22"/>
                <w:szCs w:val="22"/>
                <w:vertAlign w:val="superscript"/>
                <w:lang w:val="lt-LT" w:eastAsia="lt-LT"/>
              </w:rPr>
              <w:t xml:space="preserve"> *,**</w:t>
            </w:r>
          </w:p>
          <w:p w14:paraId="4690FF73"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43A4CB0C"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D skirsnio „Išimtinai nacionaliniai pašalinimo pagrindai“ punktas „D1. Išimtinai nacionalinis pašalinimo pagrindas dėl nusikalstamo bankroto (VPĮ 46 str. 1 d. 4 p.)“</w:t>
            </w:r>
          </w:p>
        </w:tc>
        <w:tc>
          <w:tcPr>
            <w:tcW w:w="6001" w:type="dxa"/>
            <w:vMerge/>
            <w:tcBorders>
              <w:left w:val="single" w:sz="4" w:space="0" w:color="auto"/>
              <w:right w:val="single" w:sz="4" w:space="0" w:color="auto"/>
            </w:tcBorders>
          </w:tcPr>
          <w:p w14:paraId="240E7742"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2E9B020F"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162F5892"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3.7.1.5.</w:t>
            </w:r>
          </w:p>
        </w:tc>
        <w:tc>
          <w:tcPr>
            <w:tcW w:w="1872" w:type="dxa"/>
            <w:tcBorders>
              <w:top w:val="single" w:sz="4" w:space="0" w:color="auto"/>
              <w:left w:val="single" w:sz="4" w:space="0" w:color="auto"/>
              <w:bottom w:val="single" w:sz="4" w:space="0" w:color="auto"/>
              <w:right w:val="single" w:sz="4" w:space="0" w:color="auto"/>
            </w:tcBorders>
          </w:tcPr>
          <w:p w14:paraId="31658E77"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teroristinį ir su teroristine veikla susijusį nusikaltimą.</w:t>
            </w:r>
            <w:r w:rsidRPr="003A0583">
              <w:rPr>
                <w:rFonts w:eastAsia="Calibri"/>
                <w:sz w:val="22"/>
                <w:szCs w:val="22"/>
                <w:vertAlign w:val="superscript"/>
                <w:lang w:val="lt-LT" w:eastAsia="lt-LT"/>
              </w:rPr>
              <w:t xml:space="preserve"> *,**</w:t>
            </w:r>
          </w:p>
          <w:p w14:paraId="20173244"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34F015AC"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A skirsnio „Su baudžiamaisiais nuosprendžiais susiję pagrindai“ punktas „A4. Teroristiniai nusikaltimai arba su teroristine veikla susiję nusikaltimai (VPĮ 46 str. 1 d. 5 p.)“</w:t>
            </w:r>
          </w:p>
        </w:tc>
        <w:tc>
          <w:tcPr>
            <w:tcW w:w="6001" w:type="dxa"/>
            <w:vMerge/>
            <w:tcBorders>
              <w:left w:val="single" w:sz="4" w:space="0" w:color="auto"/>
              <w:right w:val="single" w:sz="4" w:space="0" w:color="auto"/>
            </w:tcBorders>
          </w:tcPr>
          <w:p w14:paraId="797C3F72"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11A8860C"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0BAAC6DB"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lastRenderedPageBreak/>
              <w:t>3.7.1.6.</w:t>
            </w:r>
          </w:p>
        </w:tc>
        <w:tc>
          <w:tcPr>
            <w:tcW w:w="1872" w:type="dxa"/>
            <w:tcBorders>
              <w:top w:val="single" w:sz="4" w:space="0" w:color="auto"/>
              <w:left w:val="single" w:sz="4" w:space="0" w:color="auto"/>
              <w:bottom w:val="single" w:sz="4" w:space="0" w:color="auto"/>
              <w:right w:val="single" w:sz="4" w:space="0" w:color="auto"/>
            </w:tcBorders>
          </w:tcPr>
          <w:p w14:paraId="319B6506"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nusikalstamu būdu gauto turto legalizavimą.</w:t>
            </w:r>
            <w:r w:rsidRPr="003A0583">
              <w:rPr>
                <w:rFonts w:eastAsia="Calibri"/>
                <w:sz w:val="22"/>
                <w:szCs w:val="22"/>
                <w:vertAlign w:val="superscript"/>
                <w:lang w:val="lt-LT" w:eastAsia="lt-LT"/>
              </w:rPr>
              <w:t xml:space="preserve"> *,**</w:t>
            </w:r>
          </w:p>
          <w:p w14:paraId="317F6A20"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00172A64"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A skirsnio „Su baudžiamaisiais nuosprendžiais susiję pagrindai“ punktas „A5. Pinigų plovimas arba teroristų finansavimas (VPĮ 46 str. 1 d. 6 p.)“</w:t>
            </w:r>
          </w:p>
        </w:tc>
        <w:tc>
          <w:tcPr>
            <w:tcW w:w="6001" w:type="dxa"/>
            <w:vMerge/>
            <w:tcBorders>
              <w:left w:val="single" w:sz="4" w:space="0" w:color="auto"/>
              <w:right w:val="single" w:sz="4" w:space="0" w:color="auto"/>
            </w:tcBorders>
          </w:tcPr>
          <w:p w14:paraId="13C1ECDD"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3867206C" w14:textId="77777777" w:rsidTr="00F05E53">
        <w:trPr>
          <w:trHeight w:val="3564"/>
        </w:trPr>
        <w:tc>
          <w:tcPr>
            <w:tcW w:w="814" w:type="dxa"/>
            <w:tcBorders>
              <w:top w:val="single" w:sz="4" w:space="0" w:color="auto"/>
              <w:left w:val="single" w:sz="4" w:space="0" w:color="auto"/>
              <w:bottom w:val="single" w:sz="4" w:space="0" w:color="auto"/>
              <w:right w:val="single" w:sz="4" w:space="0" w:color="auto"/>
            </w:tcBorders>
            <w:hideMark/>
          </w:tcPr>
          <w:p w14:paraId="092B3E7E"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3.7.1.7.</w:t>
            </w:r>
          </w:p>
        </w:tc>
        <w:tc>
          <w:tcPr>
            <w:tcW w:w="1872" w:type="dxa"/>
            <w:tcBorders>
              <w:top w:val="single" w:sz="4" w:space="0" w:color="auto"/>
              <w:left w:val="single" w:sz="4" w:space="0" w:color="auto"/>
              <w:bottom w:val="single" w:sz="4" w:space="0" w:color="auto"/>
              <w:right w:val="single" w:sz="4" w:space="0" w:color="auto"/>
            </w:tcBorders>
          </w:tcPr>
          <w:p w14:paraId="5B0917AC" w14:textId="77777777" w:rsidR="00886683" w:rsidRPr="003A0583" w:rsidRDefault="00886683" w:rsidP="00886683">
            <w:pPr>
              <w:spacing w:line="259" w:lineRule="auto"/>
              <w:jc w:val="both"/>
              <w:outlineLvl w:val="3"/>
              <w:rPr>
                <w:rFonts w:eastAsia="Calibri"/>
                <w:sz w:val="22"/>
                <w:szCs w:val="22"/>
                <w:vertAlign w:val="superscript"/>
                <w:lang w:val="lt-LT" w:eastAsia="lt-LT"/>
              </w:rPr>
            </w:pPr>
            <w:r w:rsidRPr="003A0583">
              <w:rPr>
                <w:rFonts w:eastAsia="Calibri"/>
                <w:sz w:val="22"/>
                <w:szCs w:val="22"/>
                <w:lang w:val="lt-LT" w:eastAsia="lt-LT"/>
              </w:rPr>
              <w:t>už prekybą žmonėmis, vaiko pirkimą arba pardavimą.</w:t>
            </w:r>
            <w:r w:rsidRPr="003A0583">
              <w:rPr>
                <w:rFonts w:eastAsia="Calibri"/>
                <w:sz w:val="22"/>
                <w:szCs w:val="22"/>
                <w:vertAlign w:val="superscript"/>
                <w:lang w:val="lt-LT" w:eastAsia="lt-LT"/>
              </w:rPr>
              <w:t>*,**</w:t>
            </w:r>
          </w:p>
          <w:p w14:paraId="06DDF61A" w14:textId="77777777" w:rsidR="00886683" w:rsidRPr="003A0583" w:rsidRDefault="00886683" w:rsidP="00886683">
            <w:pPr>
              <w:spacing w:line="259" w:lineRule="auto"/>
              <w:jc w:val="both"/>
              <w:rPr>
                <w:rFonts w:eastAsia="Calibri"/>
                <w:sz w:val="22"/>
                <w:szCs w:val="22"/>
                <w:lang w:val="lt-LT" w:eastAsia="lt-LT"/>
              </w:rPr>
            </w:pPr>
          </w:p>
        </w:tc>
        <w:tc>
          <w:tcPr>
            <w:tcW w:w="1513" w:type="dxa"/>
            <w:gridSpan w:val="2"/>
            <w:tcBorders>
              <w:top w:val="single" w:sz="4" w:space="0" w:color="auto"/>
              <w:left w:val="single" w:sz="4" w:space="0" w:color="auto"/>
              <w:bottom w:val="single" w:sz="4" w:space="0" w:color="auto"/>
              <w:right w:val="single" w:sz="4" w:space="0" w:color="auto"/>
            </w:tcBorders>
            <w:hideMark/>
          </w:tcPr>
          <w:p w14:paraId="0C36F1D4"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A skirsnio „Su baudžiamaisiais nuosprendžiais susiję pagrindai“ punktas „A6. Vaikų darbas ir kitos prekybos žmonėmis formos (VPĮ 46 str. 1 d. 7 p.)“</w:t>
            </w:r>
          </w:p>
          <w:p w14:paraId="32E81634" w14:textId="77777777" w:rsidR="00886683" w:rsidRPr="003A0583" w:rsidRDefault="00886683" w:rsidP="00886683">
            <w:pPr>
              <w:spacing w:line="259" w:lineRule="auto"/>
              <w:jc w:val="both"/>
              <w:rPr>
                <w:rFonts w:eastAsia="Calibri"/>
                <w:sz w:val="22"/>
                <w:szCs w:val="22"/>
                <w:lang w:val="lt-LT" w:eastAsia="lt-LT"/>
              </w:rPr>
            </w:pPr>
          </w:p>
        </w:tc>
        <w:tc>
          <w:tcPr>
            <w:tcW w:w="6001" w:type="dxa"/>
            <w:vMerge/>
            <w:tcBorders>
              <w:left w:val="single" w:sz="4" w:space="0" w:color="auto"/>
              <w:right w:val="single" w:sz="4" w:space="0" w:color="auto"/>
            </w:tcBorders>
            <w:hideMark/>
          </w:tcPr>
          <w:p w14:paraId="0CA8879C"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75946DA0" w14:textId="77777777" w:rsidTr="00F05E53">
        <w:trPr>
          <w:trHeight w:val="804"/>
        </w:trPr>
        <w:tc>
          <w:tcPr>
            <w:tcW w:w="814" w:type="dxa"/>
            <w:tcBorders>
              <w:top w:val="single" w:sz="4" w:space="0" w:color="auto"/>
              <w:left w:val="single" w:sz="4" w:space="0" w:color="auto"/>
              <w:bottom w:val="single" w:sz="4" w:space="0" w:color="auto"/>
              <w:right w:val="single" w:sz="4" w:space="0" w:color="auto"/>
            </w:tcBorders>
          </w:tcPr>
          <w:p w14:paraId="6753A447"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3.7.1.8.</w:t>
            </w:r>
          </w:p>
        </w:tc>
        <w:tc>
          <w:tcPr>
            <w:tcW w:w="1872" w:type="dxa"/>
            <w:tcBorders>
              <w:top w:val="single" w:sz="4" w:space="0" w:color="auto"/>
              <w:left w:val="single" w:sz="4" w:space="0" w:color="auto"/>
              <w:bottom w:val="single" w:sz="4" w:space="0" w:color="auto"/>
              <w:right w:val="single" w:sz="4" w:space="0" w:color="auto"/>
            </w:tcBorders>
          </w:tcPr>
          <w:p w14:paraId="0ED217DB" w14:textId="77777777" w:rsidR="00886683" w:rsidRPr="003A0583" w:rsidRDefault="00886683" w:rsidP="00886683">
            <w:pPr>
              <w:spacing w:line="259" w:lineRule="auto"/>
              <w:jc w:val="both"/>
              <w:rPr>
                <w:rFonts w:eastAsia="Calibri"/>
                <w:sz w:val="22"/>
                <w:szCs w:val="22"/>
                <w:lang w:val="lt-LT" w:eastAsia="lt-LT"/>
              </w:rPr>
            </w:pPr>
            <w:r w:rsidRPr="003A0583">
              <w:rPr>
                <w:rFonts w:eastAsiaTheme="minorEastAsia"/>
                <w:bCs/>
                <w:sz w:val="22"/>
                <w:szCs w:val="22"/>
                <w:lang w:val="lt-LT"/>
              </w:rPr>
              <w:t>už kitos valstybės tiekėjo atliktą nusikaltimą, apibrėžtą Direktyvos 2014/24/ES 57 straipsnio 1 dalyje išvardytus Europos Sąjungos teisės aktus įgyvendinančiuose kitų valstybių teisės aktuose.</w:t>
            </w:r>
            <w:r w:rsidRPr="003A0583">
              <w:rPr>
                <w:rFonts w:eastAsiaTheme="minorEastAsia"/>
                <w:bCs/>
                <w:sz w:val="22"/>
                <w:szCs w:val="22"/>
                <w:vertAlign w:val="superscript"/>
                <w:lang w:val="lt-LT"/>
              </w:rPr>
              <w:footnoteReference w:id="1"/>
            </w:r>
          </w:p>
        </w:tc>
        <w:tc>
          <w:tcPr>
            <w:tcW w:w="1513" w:type="dxa"/>
            <w:gridSpan w:val="2"/>
            <w:tcBorders>
              <w:top w:val="single" w:sz="4" w:space="0" w:color="auto"/>
              <w:left w:val="single" w:sz="4" w:space="0" w:color="auto"/>
              <w:bottom w:val="single" w:sz="4" w:space="0" w:color="auto"/>
              <w:right w:val="single" w:sz="4" w:space="0" w:color="auto"/>
            </w:tcBorders>
          </w:tcPr>
          <w:p w14:paraId="2CE9DACA" w14:textId="5F7894A2" w:rsidR="00886683" w:rsidRPr="003A0583" w:rsidRDefault="00886683" w:rsidP="00886683">
            <w:pPr>
              <w:jc w:val="both"/>
              <w:rPr>
                <w:rFonts w:eastAsia="Calibri"/>
                <w:sz w:val="22"/>
                <w:szCs w:val="22"/>
                <w:lang w:val="lt-LT" w:eastAsia="lt-LT"/>
              </w:rPr>
            </w:pPr>
            <w:r w:rsidRPr="003A0583">
              <w:rPr>
                <w:rFonts w:eastAsia="Calibri"/>
                <w:sz w:val="22"/>
                <w:szCs w:val="22"/>
                <w:lang w:val="lt-LT" w:eastAsia="lt-LT"/>
              </w:rPr>
              <w:t>EBVPD III dalies „Pašalinimo pagrindai“ A1-A6 punktai</w:t>
            </w:r>
          </w:p>
          <w:p w14:paraId="227B53FF"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EBVPD III </w:t>
            </w:r>
            <w:proofErr w:type="spellStart"/>
            <w:r w:rsidRPr="003A0583">
              <w:rPr>
                <w:rFonts w:eastAsia="Calibri"/>
                <w:sz w:val="22"/>
                <w:szCs w:val="22"/>
                <w:lang w:val="lt-LT" w:eastAsia="lt-LT"/>
              </w:rPr>
              <w:t>dallies</w:t>
            </w:r>
            <w:proofErr w:type="spellEnd"/>
            <w:r w:rsidRPr="003A0583">
              <w:rPr>
                <w:rFonts w:eastAsia="Calibri"/>
                <w:sz w:val="22"/>
                <w:szCs w:val="22"/>
                <w:lang w:val="lt-LT" w:eastAsia="lt-LT"/>
              </w:rPr>
              <w:t xml:space="preserve"> „Pašalinimo pagrindai“ D1 punktas</w:t>
            </w:r>
          </w:p>
          <w:p w14:paraId="70522497" w14:textId="77777777" w:rsidR="00886683" w:rsidRPr="003A0583" w:rsidRDefault="00886683" w:rsidP="00886683">
            <w:pPr>
              <w:jc w:val="both"/>
              <w:rPr>
                <w:rFonts w:eastAsia="Calibri"/>
                <w:sz w:val="22"/>
                <w:szCs w:val="22"/>
                <w:lang w:val="lt-LT" w:eastAsia="lt-LT"/>
              </w:rPr>
            </w:pPr>
            <w:r w:rsidRPr="003A0583">
              <w:rPr>
                <w:rFonts w:eastAsia="Calibri"/>
                <w:sz w:val="22"/>
                <w:szCs w:val="22"/>
                <w:lang w:val="lt-LT" w:eastAsia="lt-LT"/>
              </w:rPr>
              <w:t>(VPĮ 46 str. 1 d. 8 p.)</w:t>
            </w:r>
          </w:p>
          <w:p w14:paraId="1A52B596" w14:textId="77777777" w:rsidR="00886683" w:rsidRPr="003A0583" w:rsidRDefault="00886683" w:rsidP="00886683">
            <w:pPr>
              <w:spacing w:line="259" w:lineRule="auto"/>
              <w:jc w:val="both"/>
              <w:rPr>
                <w:rFonts w:eastAsia="Calibri"/>
                <w:sz w:val="22"/>
                <w:szCs w:val="22"/>
                <w:lang w:val="lt-LT" w:eastAsia="lt-LT"/>
              </w:rPr>
            </w:pPr>
          </w:p>
        </w:tc>
        <w:tc>
          <w:tcPr>
            <w:tcW w:w="6001" w:type="dxa"/>
            <w:vMerge/>
            <w:tcBorders>
              <w:left w:val="single" w:sz="4" w:space="0" w:color="auto"/>
              <w:bottom w:val="single" w:sz="4" w:space="0" w:color="auto"/>
              <w:right w:val="single" w:sz="4" w:space="0" w:color="auto"/>
            </w:tcBorders>
          </w:tcPr>
          <w:p w14:paraId="720CF15D"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7832CB23" w14:textId="77777777" w:rsidTr="00F05E53">
        <w:trPr>
          <w:trHeight w:val="3158"/>
        </w:trPr>
        <w:tc>
          <w:tcPr>
            <w:tcW w:w="10200" w:type="dxa"/>
            <w:gridSpan w:val="5"/>
            <w:tcBorders>
              <w:top w:val="single" w:sz="4" w:space="0" w:color="auto"/>
              <w:left w:val="single" w:sz="4" w:space="0" w:color="auto"/>
              <w:bottom w:val="single" w:sz="4" w:space="0" w:color="auto"/>
              <w:right w:val="single" w:sz="4" w:space="0" w:color="auto"/>
            </w:tcBorders>
          </w:tcPr>
          <w:p w14:paraId="5A3E823E"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b/>
                <w:i/>
                <w:sz w:val="22"/>
                <w:szCs w:val="22"/>
                <w:lang w:val="lt-LT" w:eastAsia="lt-LT"/>
              </w:rPr>
              <w:t xml:space="preserve">Pastabos </w:t>
            </w:r>
            <w:r w:rsidRPr="003A0583">
              <w:rPr>
                <w:rFonts w:eastAsia="Calibri"/>
                <w:i/>
                <w:sz w:val="22"/>
                <w:szCs w:val="22"/>
                <w:lang w:val="lt-LT" w:eastAsia="lt-LT"/>
              </w:rPr>
              <w:t>(</w:t>
            </w:r>
            <w:r w:rsidRPr="003A0583">
              <w:rPr>
                <w:rFonts w:eastAsia="Calibri"/>
                <w:b/>
                <w:i/>
                <w:sz w:val="22"/>
                <w:szCs w:val="22"/>
                <w:lang w:val="lt-LT" w:eastAsia="lt-LT"/>
              </w:rPr>
              <w:t>taikomos 3.7.1.1-3.7.1.8 punktams</w:t>
            </w:r>
            <w:r w:rsidRPr="003A0583">
              <w:rPr>
                <w:rFonts w:eastAsia="Calibri"/>
                <w:i/>
                <w:sz w:val="22"/>
                <w:szCs w:val="22"/>
                <w:lang w:val="lt-LT" w:eastAsia="lt-LT"/>
              </w:rPr>
              <w:t>):</w:t>
            </w:r>
          </w:p>
          <w:p w14:paraId="2B176CC0" w14:textId="60BD5951"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i/>
                <w:sz w:val="22"/>
                <w:szCs w:val="22"/>
                <w:lang w:val="lt-LT" w:eastAsia="lt-LT"/>
              </w:rPr>
              <w:t>* - Laikoma, kad tiekėjas arba jo atsakingas asmuo nuteistas už šio 3.7.1.1-3.7.1.</w:t>
            </w:r>
            <w:r w:rsidR="00D32087">
              <w:rPr>
                <w:rFonts w:eastAsia="Calibri"/>
                <w:i/>
                <w:sz w:val="22"/>
                <w:szCs w:val="22"/>
                <w:lang w:val="lt-LT" w:eastAsia="lt-LT"/>
              </w:rPr>
              <w:t>8</w:t>
            </w:r>
            <w:r w:rsidRPr="003A0583">
              <w:rPr>
                <w:rFonts w:eastAsia="Calibri"/>
                <w:i/>
                <w:sz w:val="22"/>
                <w:szCs w:val="22"/>
                <w:lang w:val="lt-LT" w:eastAsia="lt-LT"/>
              </w:rPr>
              <w:t xml:space="preserve"> p.  nurodytą nusikalstamą veiką, kai dėl:</w:t>
            </w:r>
          </w:p>
          <w:p w14:paraId="3CB3CEA1"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r w:rsidRPr="003A0583">
              <w:rPr>
                <w:sz w:val="22"/>
                <w:szCs w:val="22"/>
                <w:lang w:val="lt-LT"/>
              </w:rPr>
              <w:t xml:space="preserve"> </w:t>
            </w:r>
          </w:p>
          <w:p w14:paraId="590AB7E6"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i/>
                <w:sz w:val="22"/>
                <w:szCs w:val="22"/>
                <w:lang w:val="lt-LT"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B3DE25A" w14:textId="77777777" w:rsidR="00886683" w:rsidRPr="003A0583" w:rsidRDefault="00886683" w:rsidP="00886683">
            <w:pPr>
              <w:spacing w:line="259" w:lineRule="auto"/>
              <w:jc w:val="both"/>
              <w:rPr>
                <w:rFonts w:eastAsia="Calibri"/>
                <w:bCs/>
                <w:i/>
                <w:sz w:val="22"/>
                <w:szCs w:val="22"/>
                <w:lang w:val="lt-LT" w:eastAsia="lt-LT"/>
              </w:rPr>
            </w:pPr>
            <w:r w:rsidRPr="003A0583">
              <w:rPr>
                <w:rFonts w:eastAsia="Calibri"/>
                <w:i/>
                <w:sz w:val="22"/>
                <w:szCs w:val="22"/>
                <w:lang w:val="lt-LT" w:eastAsia="lt-LT"/>
              </w:rPr>
              <w:t>3) tiekėjo, kuris yra juridinis asmuo, kita organizacija ar jos struktūrinis padalinys, per pastaruosius 5 metus buvo priimtas ir įsiteisėjęs apkaltinamasis teismo nuosprendis.</w:t>
            </w:r>
          </w:p>
          <w:p w14:paraId="60214A78" w14:textId="77777777" w:rsidR="00886683" w:rsidRPr="003A0583" w:rsidRDefault="00886683" w:rsidP="00886683">
            <w:pPr>
              <w:spacing w:line="259" w:lineRule="auto"/>
              <w:jc w:val="both"/>
              <w:rPr>
                <w:rFonts w:eastAsia="Calibri"/>
                <w:bCs/>
                <w:i/>
                <w:sz w:val="22"/>
                <w:szCs w:val="22"/>
                <w:lang w:val="lt-LT" w:eastAsia="lt-LT"/>
              </w:rPr>
            </w:pPr>
          </w:p>
        </w:tc>
      </w:tr>
      <w:tr w:rsidR="00886683" w:rsidRPr="003A0583" w14:paraId="783B4F58" w14:textId="77777777" w:rsidTr="00F05E53">
        <w:tc>
          <w:tcPr>
            <w:tcW w:w="10200" w:type="dxa"/>
            <w:gridSpan w:val="5"/>
            <w:tcBorders>
              <w:top w:val="single" w:sz="4" w:space="0" w:color="auto"/>
              <w:left w:val="single" w:sz="4" w:space="0" w:color="auto"/>
              <w:bottom w:val="single" w:sz="4" w:space="0" w:color="auto"/>
              <w:right w:val="single" w:sz="4" w:space="0" w:color="auto"/>
            </w:tcBorders>
            <w:hideMark/>
          </w:tcPr>
          <w:p w14:paraId="4FA7ECFC" w14:textId="77777777" w:rsidR="00886683" w:rsidRPr="003A0583" w:rsidRDefault="00886683" w:rsidP="00886683">
            <w:pPr>
              <w:widowControl w:val="0"/>
              <w:autoSpaceDE w:val="0"/>
              <w:autoSpaceDN w:val="0"/>
              <w:adjustRightInd w:val="0"/>
              <w:spacing w:line="259" w:lineRule="auto"/>
              <w:jc w:val="both"/>
              <w:rPr>
                <w:rFonts w:eastAsia="Calibri"/>
                <w:b/>
                <w:sz w:val="22"/>
                <w:szCs w:val="22"/>
                <w:lang w:val="lt-LT" w:eastAsia="lt-LT"/>
              </w:rPr>
            </w:pPr>
            <w:r w:rsidRPr="003A0583">
              <w:rPr>
                <w:rFonts w:eastAsia="Calibri"/>
                <w:b/>
                <w:sz w:val="22"/>
                <w:szCs w:val="22"/>
                <w:lang w:val="lt-LT" w:eastAsia="lt-LT"/>
              </w:rPr>
              <w:t>3.7.2. Perkančioji organizacija taip pat pašalins tiekėją iš pirkimo procedūrų, jeigu:</w:t>
            </w:r>
          </w:p>
        </w:tc>
      </w:tr>
      <w:tr w:rsidR="00886683" w:rsidRPr="003A0583" w14:paraId="7BD5E983"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165FCDF8"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3.7.2.1.</w:t>
            </w:r>
          </w:p>
        </w:tc>
        <w:tc>
          <w:tcPr>
            <w:tcW w:w="1899" w:type="dxa"/>
            <w:gridSpan w:val="2"/>
            <w:tcBorders>
              <w:top w:val="single" w:sz="4" w:space="0" w:color="auto"/>
              <w:left w:val="single" w:sz="4" w:space="0" w:color="auto"/>
              <w:bottom w:val="single" w:sz="4" w:space="0" w:color="auto"/>
              <w:right w:val="single" w:sz="4" w:space="0" w:color="auto"/>
            </w:tcBorders>
          </w:tcPr>
          <w:p w14:paraId="746D6541" w14:textId="77777777" w:rsidR="00886683" w:rsidRPr="003A0583" w:rsidRDefault="00886683" w:rsidP="00886683">
            <w:pPr>
              <w:shd w:val="clear" w:color="auto" w:fill="FFFFFF"/>
              <w:spacing w:line="259" w:lineRule="auto"/>
              <w:jc w:val="both"/>
              <w:textAlignment w:val="baseline"/>
              <w:rPr>
                <w:rFonts w:eastAsia="Calibri"/>
                <w:color w:val="000000"/>
                <w:sz w:val="22"/>
                <w:szCs w:val="22"/>
                <w:bdr w:val="none" w:sz="0" w:space="0" w:color="auto" w:frame="1"/>
                <w:lang w:val="lt-LT" w:eastAsia="lt-LT"/>
              </w:rPr>
            </w:pPr>
            <w:r w:rsidRPr="003A0583">
              <w:rPr>
                <w:rFonts w:eastAsia="Calibri"/>
                <w:color w:val="000000"/>
                <w:sz w:val="22"/>
                <w:szCs w:val="22"/>
                <w:bdr w:val="none" w:sz="0" w:space="0" w:color="auto" w:frame="1"/>
                <w:lang w:val="lt-LT" w:eastAsia="lt-LT"/>
              </w:rPr>
              <w:t>Tiekėjas yra neatlikęs jam paskirtos baudžiamojo poveikio priemonės – uždraudimo juridiniam asmeniui dalyvauti viešuosiuose pirkimuose.</w:t>
            </w:r>
          </w:p>
          <w:p w14:paraId="23D2575D" w14:textId="77777777" w:rsidR="00886683" w:rsidRPr="003A0583" w:rsidRDefault="00886683" w:rsidP="00886683">
            <w:pPr>
              <w:shd w:val="clear" w:color="auto" w:fill="FFFFFF"/>
              <w:spacing w:line="259" w:lineRule="auto"/>
              <w:jc w:val="both"/>
              <w:textAlignment w:val="baseline"/>
              <w:rPr>
                <w:rFonts w:eastAsia="Calibri"/>
                <w:color w:val="000000"/>
                <w:sz w:val="22"/>
                <w:szCs w:val="22"/>
                <w:bdr w:val="none" w:sz="0" w:space="0" w:color="auto" w:frame="1"/>
                <w:lang w:val="lt-LT" w:eastAsia="lt-LT"/>
              </w:rPr>
            </w:pPr>
          </w:p>
          <w:p w14:paraId="576E623A" w14:textId="77777777" w:rsidR="00886683" w:rsidRPr="003A0583" w:rsidRDefault="00886683" w:rsidP="00886683">
            <w:pPr>
              <w:shd w:val="clear" w:color="auto" w:fill="FFFFFF"/>
              <w:spacing w:line="259" w:lineRule="auto"/>
              <w:jc w:val="both"/>
              <w:textAlignment w:val="baseline"/>
              <w:rPr>
                <w:rFonts w:eastAsia="Calibri"/>
                <w:color w:val="000000"/>
                <w:sz w:val="22"/>
                <w:szCs w:val="22"/>
                <w:bdr w:val="none" w:sz="0" w:space="0" w:color="auto" w:frame="1"/>
                <w:lang w:val="lt-LT" w:eastAsia="lt-LT"/>
              </w:rPr>
            </w:pPr>
          </w:p>
          <w:p w14:paraId="40BB23F0" w14:textId="77777777" w:rsidR="00886683" w:rsidRPr="003A0583" w:rsidRDefault="00886683" w:rsidP="00886683">
            <w:pPr>
              <w:shd w:val="clear" w:color="auto" w:fill="FFFFFF"/>
              <w:spacing w:line="259" w:lineRule="auto"/>
              <w:jc w:val="both"/>
              <w:textAlignment w:val="baseline"/>
              <w:rPr>
                <w:rFonts w:eastAsia="Calibri"/>
                <w:color w:val="000000"/>
                <w:sz w:val="22"/>
                <w:szCs w:val="22"/>
                <w:bdr w:val="none" w:sz="0" w:space="0" w:color="auto" w:frame="1"/>
                <w:lang w:val="lt-LT" w:eastAsia="lt-LT"/>
              </w:rPr>
            </w:pPr>
          </w:p>
        </w:tc>
        <w:tc>
          <w:tcPr>
            <w:tcW w:w="1486" w:type="dxa"/>
            <w:tcBorders>
              <w:top w:val="single" w:sz="4" w:space="0" w:color="auto"/>
              <w:left w:val="single" w:sz="4" w:space="0" w:color="auto"/>
              <w:bottom w:val="single" w:sz="4" w:space="0" w:color="auto"/>
              <w:right w:val="single" w:sz="4" w:space="0" w:color="auto"/>
            </w:tcBorders>
            <w:hideMark/>
          </w:tcPr>
          <w:p w14:paraId="665E71FF"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D skirsnio „Išimtinai nacionaliniai pašalinimo pagrindai“ punktas „D2. Išimtinai nacionalinis pašalinimo pagrindas dėl paskirtos baudžiamojo poveikio priemonės (VPĮ 46 str. 2</w:t>
            </w:r>
            <w:r w:rsidRPr="003A0583">
              <w:rPr>
                <w:rFonts w:eastAsia="Calibri"/>
                <w:sz w:val="22"/>
                <w:szCs w:val="22"/>
                <w:vertAlign w:val="superscript"/>
                <w:lang w:val="lt-LT" w:eastAsia="lt-LT"/>
              </w:rPr>
              <w:t>1</w:t>
            </w:r>
            <w:r w:rsidRPr="003A0583">
              <w:rPr>
                <w:rFonts w:eastAsia="Calibri"/>
                <w:sz w:val="22"/>
                <w:szCs w:val="22"/>
                <w:lang w:val="lt-LT" w:eastAsia="lt-LT"/>
              </w:rPr>
              <w:t xml:space="preserve"> d.)“</w:t>
            </w:r>
          </w:p>
        </w:tc>
        <w:tc>
          <w:tcPr>
            <w:tcW w:w="6001" w:type="dxa"/>
            <w:tcBorders>
              <w:top w:val="single" w:sz="4" w:space="0" w:color="auto"/>
              <w:left w:val="single" w:sz="4" w:space="0" w:color="auto"/>
              <w:bottom w:val="single" w:sz="4" w:space="0" w:color="auto"/>
              <w:right w:val="single" w:sz="4" w:space="0" w:color="auto"/>
            </w:tcBorders>
          </w:tcPr>
          <w:p w14:paraId="50482C3C" w14:textId="77777777" w:rsidR="00886683" w:rsidRPr="003A0583" w:rsidRDefault="00886683" w:rsidP="00886683">
            <w:pPr>
              <w:tabs>
                <w:tab w:val="left" w:pos="0"/>
              </w:tabs>
              <w:spacing w:line="259" w:lineRule="auto"/>
              <w:jc w:val="both"/>
              <w:rPr>
                <w:rFonts w:eastAsia="Calibri"/>
                <w:bCs/>
                <w:sz w:val="22"/>
                <w:szCs w:val="22"/>
                <w:lang w:val="lt-LT" w:eastAsia="lt-LT"/>
              </w:rPr>
            </w:pPr>
            <w:r w:rsidRPr="003A0583">
              <w:rPr>
                <w:rFonts w:eastAsia="Calibri"/>
                <w:bCs/>
                <w:sz w:val="22"/>
                <w:szCs w:val="22"/>
                <w:lang w:val="lt-LT" w:eastAsia="lt-LT"/>
              </w:rPr>
              <w:t>Iš Lietuvoje įsteigtų subjektų įrodančių dokumentų nereikalaujama. Užtenka pateikto EBVPD.</w:t>
            </w:r>
          </w:p>
        </w:tc>
      </w:tr>
      <w:tr w:rsidR="00886683" w:rsidRPr="003A0583" w14:paraId="4BE4D714" w14:textId="77777777" w:rsidTr="00F05E53">
        <w:tc>
          <w:tcPr>
            <w:tcW w:w="10200" w:type="dxa"/>
            <w:gridSpan w:val="5"/>
            <w:tcBorders>
              <w:top w:val="single" w:sz="4" w:space="0" w:color="auto"/>
              <w:left w:val="single" w:sz="4" w:space="0" w:color="auto"/>
              <w:bottom w:val="single" w:sz="4" w:space="0" w:color="auto"/>
              <w:right w:val="single" w:sz="4" w:space="0" w:color="auto"/>
            </w:tcBorders>
            <w:hideMark/>
          </w:tcPr>
          <w:p w14:paraId="586C401F" w14:textId="77777777" w:rsidR="00886683" w:rsidRPr="003A0583" w:rsidRDefault="00886683" w:rsidP="00886683">
            <w:pPr>
              <w:widowControl w:val="0"/>
              <w:autoSpaceDE w:val="0"/>
              <w:autoSpaceDN w:val="0"/>
              <w:adjustRightInd w:val="0"/>
              <w:spacing w:line="259" w:lineRule="auto"/>
              <w:jc w:val="both"/>
              <w:rPr>
                <w:rFonts w:eastAsia="Calibri"/>
                <w:b/>
                <w:sz w:val="22"/>
                <w:szCs w:val="22"/>
                <w:lang w:val="lt-LT" w:eastAsia="lt-LT"/>
              </w:rPr>
            </w:pPr>
            <w:r w:rsidRPr="003A0583">
              <w:rPr>
                <w:rFonts w:eastAsia="Calibri"/>
                <w:b/>
                <w:sz w:val="22"/>
                <w:szCs w:val="22"/>
                <w:lang w:val="lt-LT" w:eastAsia="lt-LT"/>
              </w:rPr>
              <w:t>3.7.3. Perkančioji organizacija taip pat pašalins tiekėją iš pirkimo procedūrų, jeigu:</w:t>
            </w:r>
          </w:p>
        </w:tc>
      </w:tr>
      <w:tr w:rsidR="00886683" w:rsidRPr="003A0583" w14:paraId="5D1DA9A5"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251BF0BC"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3.7.3.1.</w:t>
            </w:r>
          </w:p>
        </w:tc>
        <w:tc>
          <w:tcPr>
            <w:tcW w:w="1899" w:type="dxa"/>
            <w:gridSpan w:val="2"/>
            <w:tcBorders>
              <w:top w:val="single" w:sz="4" w:space="0" w:color="auto"/>
              <w:left w:val="single" w:sz="4" w:space="0" w:color="auto"/>
              <w:bottom w:val="single" w:sz="4" w:space="0" w:color="auto"/>
              <w:right w:val="single" w:sz="4" w:space="0" w:color="auto"/>
            </w:tcBorders>
          </w:tcPr>
          <w:p w14:paraId="3BEF274D"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sz w:val="22"/>
                <w:szCs w:val="22"/>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w:t>
            </w:r>
            <w:r w:rsidRPr="003A0583">
              <w:rPr>
                <w:rFonts w:eastAsia="Calibri"/>
                <w:sz w:val="22"/>
                <w:szCs w:val="22"/>
                <w:lang w:val="lt-LT" w:eastAsia="lt-LT"/>
              </w:rPr>
              <w:lastRenderedPageBreak/>
              <w:t>Ši nuostata netaikoma, jeigu:</w:t>
            </w:r>
          </w:p>
          <w:p w14:paraId="60C387FE" w14:textId="77777777" w:rsidR="00886683" w:rsidRPr="003A0583" w:rsidRDefault="00886683" w:rsidP="00886683">
            <w:pPr>
              <w:shd w:val="clear" w:color="auto" w:fill="FFFFFF"/>
              <w:spacing w:line="259" w:lineRule="auto"/>
              <w:jc w:val="both"/>
              <w:textAlignment w:val="baseline"/>
              <w:rPr>
                <w:rFonts w:eastAsia="Calibri"/>
                <w:color w:val="000000"/>
                <w:sz w:val="22"/>
                <w:szCs w:val="22"/>
                <w:lang w:val="lt-LT" w:eastAsia="lt-LT"/>
              </w:rPr>
            </w:pPr>
            <w:r w:rsidRPr="003A0583">
              <w:rPr>
                <w:rFonts w:eastAsia="Calibri"/>
                <w:color w:val="000000"/>
                <w:sz w:val="22"/>
                <w:szCs w:val="22"/>
                <w:bdr w:val="none" w:sz="0" w:space="0" w:color="auto" w:frame="1"/>
                <w:lang w:val="lt-LT" w:eastAsia="lt-LT"/>
              </w:rPr>
              <w:t>1)</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tiekėjas yra įsipareigojęs sumokėti mokesčius, įskaitant socialinio draudimo įmokas ir dėl to laikomas jau įvykdžiusiu šioje dalyje nurodytus įsipareigojimus;</w:t>
            </w:r>
          </w:p>
          <w:p w14:paraId="4844FF01" w14:textId="77777777" w:rsidR="00886683" w:rsidRPr="003A0583" w:rsidRDefault="00886683" w:rsidP="00886683">
            <w:pPr>
              <w:shd w:val="clear" w:color="auto" w:fill="FFFFFF"/>
              <w:spacing w:line="259" w:lineRule="auto"/>
              <w:jc w:val="both"/>
              <w:textAlignment w:val="baseline"/>
              <w:rPr>
                <w:rFonts w:eastAsia="Calibri"/>
                <w:color w:val="000000"/>
                <w:sz w:val="22"/>
                <w:szCs w:val="22"/>
                <w:lang w:val="lt-LT" w:eastAsia="lt-LT"/>
              </w:rPr>
            </w:pPr>
            <w:r w:rsidRPr="003A0583">
              <w:rPr>
                <w:rFonts w:eastAsia="Calibri"/>
                <w:color w:val="000000"/>
                <w:sz w:val="22"/>
                <w:szCs w:val="22"/>
                <w:bdr w:val="none" w:sz="0" w:space="0" w:color="auto" w:frame="1"/>
                <w:lang w:val="lt-LT" w:eastAsia="lt-LT"/>
              </w:rPr>
              <w:t>2) įsiskolinimo suma neviršija 50,00 Eur (penkiasdešimt eurų);</w:t>
            </w:r>
          </w:p>
          <w:p w14:paraId="19F79A23" w14:textId="77777777" w:rsidR="00886683" w:rsidRPr="003A0583" w:rsidRDefault="00886683" w:rsidP="00886683">
            <w:pPr>
              <w:shd w:val="clear" w:color="auto" w:fill="FFFFFF"/>
              <w:spacing w:line="259" w:lineRule="auto"/>
              <w:jc w:val="both"/>
              <w:textAlignment w:val="baseline"/>
              <w:rPr>
                <w:rFonts w:eastAsia="Calibri"/>
                <w:color w:val="000000"/>
                <w:sz w:val="22"/>
                <w:szCs w:val="22"/>
                <w:bdr w:val="none" w:sz="0" w:space="0" w:color="auto" w:frame="1"/>
                <w:lang w:val="lt-LT" w:eastAsia="lt-LT"/>
              </w:rPr>
            </w:pPr>
            <w:r w:rsidRPr="003A0583">
              <w:rPr>
                <w:rFonts w:eastAsia="Calibri"/>
                <w:color w:val="000000"/>
                <w:sz w:val="22"/>
                <w:szCs w:val="22"/>
                <w:bdr w:val="none" w:sz="0" w:space="0" w:color="auto" w:frame="1"/>
                <w:lang w:val="lt-LT" w:eastAsia="lt-LT"/>
              </w:rPr>
              <w:t>3)</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tiekėjas apie tikslią</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jo įsiskolinimo sumą informuotas tokiu metu, kad iki paraiškų</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ar pasiūlymų</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3A0583">
              <w:rPr>
                <w:rFonts w:eastAsia="Calibri"/>
                <w:color w:val="000000"/>
                <w:sz w:val="22"/>
                <w:szCs w:val="22"/>
                <w:lang w:val="lt-LT" w:eastAsia="lt-LT"/>
              </w:rPr>
              <w:t xml:space="preserve"> </w:t>
            </w:r>
            <w:r w:rsidRPr="003A0583">
              <w:rPr>
                <w:rFonts w:eastAsia="Calibri"/>
                <w:color w:val="000000"/>
                <w:sz w:val="22"/>
                <w:szCs w:val="22"/>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486" w:type="dxa"/>
            <w:tcBorders>
              <w:top w:val="single" w:sz="4" w:space="0" w:color="auto"/>
              <w:left w:val="single" w:sz="4" w:space="0" w:color="auto"/>
              <w:bottom w:val="single" w:sz="4" w:space="0" w:color="auto"/>
              <w:right w:val="single" w:sz="4" w:space="0" w:color="auto"/>
            </w:tcBorders>
            <w:hideMark/>
          </w:tcPr>
          <w:p w14:paraId="4AE10336"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 xml:space="preserve">III dalies „Pašalinimo pagrindai“ B skirsnio „Su mokesčių ar socialinio draudimo įmokų mokėjimu susiję pagrindai“ punktai „B1. Mokesčių mokėjimas VPĮ 46 str. 3 d.“ ir „B2. Socialinio </w:t>
            </w:r>
            <w:r w:rsidRPr="003A0583">
              <w:rPr>
                <w:rFonts w:eastAsia="Calibri"/>
                <w:sz w:val="22"/>
                <w:szCs w:val="22"/>
                <w:lang w:val="lt-LT" w:eastAsia="lt-LT"/>
              </w:rPr>
              <w:lastRenderedPageBreak/>
              <w:t>draudimo įmokų mokėjimas VPĮ 46 str. 3 d.“</w:t>
            </w:r>
          </w:p>
        </w:tc>
        <w:tc>
          <w:tcPr>
            <w:tcW w:w="6001" w:type="dxa"/>
            <w:tcBorders>
              <w:top w:val="single" w:sz="4" w:space="0" w:color="auto"/>
              <w:left w:val="single" w:sz="4" w:space="0" w:color="auto"/>
              <w:bottom w:val="single" w:sz="4" w:space="0" w:color="auto"/>
              <w:right w:val="single" w:sz="4" w:space="0" w:color="auto"/>
            </w:tcBorders>
          </w:tcPr>
          <w:p w14:paraId="354507EF"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lastRenderedPageBreak/>
              <w:t>1) Dėl įsipareigojimų, susijusių su mokesčių mokėjimu, įvykdymo iš Lietuvoje įsteigtų subjektų prašoma:</w:t>
            </w:r>
          </w:p>
          <w:p w14:paraId="344E2315" w14:textId="77777777" w:rsidR="00886683" w:rsidRPr="003A0583" w:rsidRDefault="00886683" w:rsidP="00886683">
            <w:pPr>
              <w:spacing w:line="259" w:lineRule="auto"/>
              <w:jc w:val="both"/>
              <w:rPr>
                <w:rFonts w:eastAsia="Calibri"/>
                <w:bCs/>
                <w:sz w:val="22"/>
                <w:szCs w:val="22"/>
                <w:lang w:val="lt-LT" w:eastAsia="lt-LT"/>
              </w:rPr>
            </w:pPr>
          </w:p>
          <w:p w14:paraId="34A4AC81"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•išrašo iš teismo sprendimo (jei toks yra) arba Valstybinės mokesčių inspekcijos prie Lietuvos Respublikos finansų ministerijos išduoto dokumento,</w:t>
            </w:r>
          </w:p>
          <w:p w14:paraId="2C7A9C78"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•arba valstybės įmonės Registrų centro Lietuvos Respublikos Vyriausybės nustatyta tvarka išduoto dokumento, patvirtinančio jungtinius kompetentingų institucijų tvarkomus duomenis.</w:t>
            </w:r>
          </w:p>
          <w:p w14:paraId="76D165A2" w14:textId="77777777" w:rsidR="00886683" w:rsidRPr="003A0583" w:rsidRDefault="00886683" w:rsidP="00886683">
            <w:pPr>
              <w:spacing w:line="259" w:lineRule="auto"/>
              <w:jc w:val="both"/>
              <w:rPr>
                <w:rFonts w:eastAsia="Calibri"/>
                <w:bCs/>
                <w:sz w:val="22"/>
                <w:szCs w:val="22"/>
                <w:lang w:val="lt-LT" w:eastAsia="lt-LT"/>
              </w:rPr>
            </w:pPr>
          </w:p>
          <w:p w14:paraId="5A34E0FA"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Iš ne Lietuvoje įsteigtų subjektų reikalaujama:</w:t>
            </w:r>
          </w:p>
          <w:p w14:paraId="39A7AAAA"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•atitinkamos užsienio šalies institucijos dokumento</w:t>
            </w:r>
            <w:r w:rsidRPr="003A0583">
              <w:rPr>
                <w:sz w:val="22"/>
                <w:szCs w:val="22"/>
                <w:lang w:val="lt-LT"/>
              </w:rPr>
              <w:t xml:space="preserve"> </w:t>
            </w:r>
            <w:r w:rsidRPr="003A0583">
              <w:rPr>
                <w:rFonts w:eastAsia="Calibri"/>
                <w:bCs/>
                <w:sz w:val="22"/>
                <w:szCs w:val="22"/>
                <w:lang w:val="lt-LT" w:eastAsia="lt-LT"/>
              </w:rPr>
              <w:t>(pastabos 1 lentelei).</w:t>
            </w:r>
          </w:p>
          <w:p w14:paraId="704B1F69" w14:textId="77777777" w:rsidR="00886683" w:rsidRPr="003A0583" w:rsidRDefault="00886683" w:rsidP="00886683">
            <w:pPr>
              <w:spacing w:line="259" w:lineRule="auto"/>
              <w:jc w:val="both"/>
              <w:rPr>
                <w:rFonts w:eastAsia="Calibri"/>
                <w:bCs/>
                <w:sz w:val="22"/>
                <w:szCs w:val="22"/>
                <w:lang w:val="lt-LT" w:eastAsia="lt-LT"/>
              </w:rPr>
            </w:pPr>
          </w:p>
          <w:p w14:paraId="0D00EF51"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w:t>
            </w:r>
            <w:r w:rsidRPr="003A0583">
              <w:rPr>
                <w:rFonts w:eastAsia="Calibri"/>
                <w:b/>
                <w:i/>
                <w:iCs/>
                <w:sz w:val="22"/>
                <w:szCs w:val="22"/>
                <w:lang w:val="lt-LT" w:eastAsia="lt-LT"/>
              </w:rPr>
              <w:t>Pavyzdys:</w:t>
            </w:r>
            <w:r w:rsidRPr="003A0583">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A0583">
              <w:rPr>
                <w:rFonts w:eastAsia="Calibri"/>
                <w:bCs/>
                <w:sz w:val="22"/>
                <w:szCs w:val="22"/>
                <w:lang w:val="lt-LT" w:eastAsia="lt-LT"/>
              </w:rPr>
              <w:t xml:space="preserve"> </w:t>
            </w:r>
          </w:p>
          <w:p w14:paraId="77E9A6C0" w14:textId="77777777" w:rsidR="00886683" w:rsidRPr="003A0583" w:rsidRDefault="00886683" w:rsidP="00886683">
            <w:pPr>
              <w:spacing w:line="259" w:lineRule="auto"/>
              <w:jc w:val="both"/>
              <w:rPr>
                <w:rFonts w:eastAsia="Calibri"/>
                <w:bCs/>
                <w:sz w:val="22"/>
                <w:szCs w:val="22"/>
                <w:lang w:val="lt-LT" w:eastAsia="lt-LT"/>
              </w:rPr>
            </w:pPr>
          </w:p>
          <w:p w14:paraId="59AF1A05"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861ED7" w14:textId="77777777" w:rsidR="00886683" w:rsidRPr="003A0583" w:rsidRDefault="00886683" w:rsidP="00886683">
            <w:pPr>
              <w:spacing w:line="259" w:lineRule="auto"/>
              <w:jc w:val="both"/>
              <w:rPr>
                <w:rFonts w:eastAsia="Calibri"/>
                <w:bCs/>
                <w:sz w:val="22"/>
                <w:szCs w:val="22"/>
                <w:lang w:val="lt-LT" w:eastAsia="lt-LT"/>
              </w:rPr>
            </w:pPr>
          </w:p>
          <w:p w14:paraId="0D59DC99"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2) Dėl įsipareigojimų, susijusių su socialinio draudimo įmokų mokėjimu, įvykdymo iš Lietuvoje įsteigtų subjektų prašoma:</w:t>
            </w:r>
          </w:p>
          <w:p w14:paraId="4B709FCA"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0583">
                <w:rPr>
                  <w:rFonts w:eastAsia="Calibri"/>
                  <w:bCs/>
                  <w:color w:val="0066CC"/>
                  <w:sz w:val="22"/>
                  <w:szCs w:val="22"/>
                  <w:u w:val="single"/>
                  <w:lang w:val="lt-LT" w:eastAsia="lt-LT"/>
                </w:rPr>
                <w:t>http://draudejai.sodra.lt/draudeju_viesi_duomenys/</w:t>
              </w:r>
            </w:hyperlink>
            <w:r w:rsidRPr="003A0583">
              <w:rPr>
                <w:rFonts w:eastAsia="Calibri"/>
                <w:bCs/>
                <w:sz w:val="22"/>
                <w:szCs w:val="22"/>
                <w:lang w:val="lt-LT" w:eastAsia="lt-LT"/>
              </w:rPr>
              <w:t xml:space="preserve">. </w:t>
            </w:r>
          </w:p>
          <w:p w14:paraId="3AAEE9CA" w14:textId="77777777" w:rsidR="00886683" w:rsidRPr="003A0583" w:rsidRDefault="00886683" w:rsidP="00886683">
            <w:pPr>
              <w:spacing w:line="259" w:lineRule="auto"/>
              <w:jc w:val="both"/>
              <w:rPr>
                <w:rFonts w:eastAsia="Calibri"/>
                <w:bCs/>
                <w:sz w:val="22"/>
                <w:szCs w:val="22"/>
                <w:lang w:val="lt-LT" w:eastAsia="lt-LT"/>
              </w:rPr>
            </w:pPr>
          </w:p>
          <w:p w14:paraId="634BC951"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 xml:space="preserve">Perkančioji organizacija savarankiškai patikrinamus duomenis (nacionalinėje duomenų bazėje,  adresu </w:t>
            </w:r>
            <w:hyperlink r:id="rId15" w:history="1">
              <w:r w:rsidRPr="003A0583">
                <w:rPr>
                  <w:rFonts w:eastAsia="Calibri"/>
                  <w:b/>
                  <w:color w:val="0066CC"/>
                  <w:sz w:val="22"/>
                  <w:szCs w:val="22"/>
                  <w:u w:val="single"/>
                  <w:lang w:val="lt-LT" w:eastAsia="lt-LT"/>
                </w:rPr>
                <w:t>http://draudejai.sodra.lt/draudeju_viesi_duomenys/</w:t>
              </w:r>
            </w:hyperlink>
            <w:r w:rsidRPr="003A0583">
              <w:rPr>
                <w:b/>
                <w:sz w:val="22"/>
                <w:szCs w:val="22"/>
                <w:lang w:val="lt-LT"/>
              </w:rPr>
              <w:t>)</w:t>
            </w:r>
          </w:p>
          <w:p w14:paraId="6D770795"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tikrins</w:t>
            </w:r>
            <w:r w:rsidRPr="003A0583">
              <w:rPr>
                <w:b/>
                <w:sz w:val="22"/>
                <w:szCs w:val="22"/>
                <w:lang w:val="lt-LT"/>
              </w:rPr>
              <w:t xml:space="preserve">, aktualius ir paskutinę pasiūlymų pateikimo termino dieną, ir tą dieną kai bus nustatomas galimas laimėtojas. </w:t>
            </w:r>
          </w:p>
          <w:p w14:paraId="0A6AD332" w14:textId="77777777" w:rsidR="00886683" w:rsidRPr="003A0583" w:rsidRDefault="00886683" w:rsidP="00886683">
            <w:pPr>
              <w:spacing w:line="259" w:lineRule="auto"/>
              <w:jc w:val="both"/>
              <w:rPr>
                <w:rFonts w:eastAsia="Calibri"/>
                <w:bCs/>
                <w:sz w:val="22"/>
                <w:szCs w:val="22"/>
                <w:lang w:val="lt-LT" w:eastAsia="lt-LT"/>
              </w:rPr>
            </w:pPr>
          </w:p>
          <w:p w14:paraId="3F34E694"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7E8531" w14:textId="77777777" w:rsidR="00886683" w:rsidRPr="003A0583" w:rsidRDefault="00886683" w:rsidP="00886683">
            <w:pPr>
              <w:spacing w:line="259" w:lineRule="auto"/>
              <w:jc w:val="both"/>
              <w:rPr>
                <w:rFonts w:eastAsia="Calibri"/>
                <w:bCs/>
                <w:sz w:val="22"/>
                <w:szCs w:val="22"/>
                <w:lang w:val="lt-LT" w:eastAsia="lt-LT"/>
              </w:rPr>
            </w:pPr>
          </w:p>
          <w:p w14:paraId="6FC8A94D"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3A0583">
              <w:rPr>
                <w:rFonts w:eastAsia="Calibri"/>
                <w:bCs/>
                <w:sz w:val="22"/>
                <w:szCs w:val="22"/>
                <w:lang w:val="lt-LT" w:eastAsia="lt-LT"/>
              </w:rPr>
              <w:lastRenderedPageBreak/>
              <w:t>išduotą dokumentą, patvirtinantį jungtinius kompetentingų institucijų tvarkomus duomenis.</w:t>
            </w:r>
          </w:p>
          <w:p w14:paraId="0013DC99" w14:textId="77777777" w:rsidR="00886683" w:rsidRPr="003A0583" w:rsidRDefault="00886683" w:rsidP="00886683">
            <w:pPr>
              <w:spacing w:line="259" w:lineRule="auto"/>
              <w:jc w:val="both"/>
              <w:rPr>
                <w:rFonts w:eastAsia="Calibri"/>
                <w:bCs/>
                <w:sz w:val="22"/>
                <w:szCs w:val="22"/>
                <w:lang w:val="lt-LT" w:eastAsia="lt-LT"/>
              </w:rPr>
            </w:pPr>
          </w:p>
          <w:p w14:paraId="1502832C"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Iš ne Lietuvoje įsteigtų subjektų reikalaujama:</w:t>
            </w:r>
          </w:p>
          <w:p w14:paraId="1C6EDB32"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 atitinkamos užsienio šalies kompetentingos institucijos dokumento (pastabos 1 lentelei).</w:t>
            </w:r>
          </w:p>
          <w:p w14:paraId="63DBD4BD" w14:textId="77777777" w:rsidR="00886683" w:rsidRPr="003A0583" w:rsidRDefault="00886683" w:rsidP="00886683">
            <w:pPr>
              <w:spacing w:line="259" w:lineRule="auto"/>
              <w:jc w:val="both"/>
              <w:rPr>
                <w:rFonts w:eastAsia="Calibri"/>
                <w:bCs/>
                <w:sz w:val="22"/>
                <w:szCs w:val="22"/>
                <w:lang w:val="lt-LT" w:eastAsia="lt-LT"/>
              </w:rPr>
            </w:pPr>
          </w:p>
          <w:p w14:paraId="037D3A8B"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bCs/>
                <w:sz w:val="22"/>
                <w:szCs w:val="22"/>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A0583">
              <w:rPr>
                <w:rFonts w:eastAsia="Calibri"/>
                <w:b/>
                <w:i/>
                <w:iCs/>
                <w:sz w:val="22"/>
                <w:szCs w:val="22"/>
                <w:lang w:val="lt-LT" w:eastAsia="lt-LT"/>
              </w:rPr>
              <w:t>Pavyzdys:</w:t>
            </w:r>
            <w:r w:rsidRPr="003A0583">
              <w:rPr>
                <w:rFonts w:eastAsia="Calibri"/>
                <w:bCs/>
                <w:i/>
                <w:iCs/>
                <w:sz w:val="22"/>
                <w:szCs w:val="22"/>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763B9ED7" w14:textId="77777777" w:rsidR="00886683" w:rsidRPr="003A0583" w:rsidRDefault="00886683" w:rsidP="00886683">
            <w:pPr>
              <w:spacing w:line="259" w:lineRule="auto"/>
              <w:jc w:val="both"/>
              <w:rPr>
                <w:rFonts w:eastAsia="Calibri"/>
                <w:bCs/>
                <w:sz w:val="22"/>
                <w:szCs w:val="22"/>
                <w:lang w:val="lt-LT" w:eastAsia="lt-LT"/>
              </w:rPr>
            </w:pPr>
          </w:p>
          <w:p w14:paraId="68498EB8" w14:textId="77777777" w:rsidR="00886683" w:rsidRPr="003A0583" w:rsidRDefault="00886683" w:rsidP="00886683">
            <w:pPr>
              <w:tabs>
                <w:tab w:val="left" w:pos="0"/>
              </w:tabs>
              <w:spacing w:line="259" w:lineRule="auto"/>
              <w:jc w:val="both"/>
              <w:rPr>
                <w:rFonts w:eastAsia="Calibri"/>
                <w:bCs/>
                <w:sz w:val="22"/>
                <w:szCs w:val="22"/>
                <w:lang w:val="lt-LT" w:eastAsia="lt-LT"/>
              </w:rPr>
            </w:pPr>
            <w:r w:rsidRPr="003A0583">
              <w:rPr>
                <w:rFonts w:eastAsia="Calibri"/>
                <w:bCs/>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F52958" w14:textId="77777777" w:rsidR="00886683" w:rsidRPr="003A0583" w:rsidRDefault="00886683" w:rsidP="00886683">
            <w:pPr>
              <w:tabs>
                <w:tab w:val="left" w:pos="0"/>
              </w:tabs>
              <w:spacing w:line="259" w:lineRule="auto"/>
              <w:jc w:val="both"/>
              <w:rPr>
                <w:rFonts w:eastAsia="Calibri"/>
                <w:bCs/>
                <w:sz w:val="22"/>
                <w:szCs w:val="22"/>
                <w:lang w:val="lt-LT" w:eastAsia="lt-LT"/>
              </w:rPr>
            </w:pPr>
          </w:p>
          <w:p w14:paraId="20400284" w14:textId="77777777" w:rsidR="00886683" w:rsidRPr="003A0583" w:rsidRDefault="00886683" w:rsidP="00886683">
            <w:pPr>
              <w:tabs>
                <w:tab w:val="left" w:pos="0"/>
              </w:tabs>
              <w:spacing w:line="259" w:lineRule="auto"/>
              <w:jc w:val="both"/>
              <w:rPr>
                <w:rFonts w:eastAsia="Calibri"/>
                <w:b/>
                <w:sz w:val="22"/>
                <w:szCs w:val="22"/>
                <w:lang w:val="lt-LT" w:eastAsia="lt-LT"/>
              </w:rPr>
            </w:pPr>
            <w:r w:rsidRPr="003A0583">
              <w:rPr>
                <w:rFonts w:eastAsia="Calibri"/>
                <w:b/>
                <w:sz w:val="22"/>
                <w:szCs w:val="22"/>
                <w:lang w:val="lt-LT" w:eastAsia="lt-LT"/>
              </w:rPr>
              <w:t>PASTABA</w:t>
            </w:r>
          </w:p>
          <w:p w14:paraId="52AD4ADC" w14:textId="77777777" w:rsidR="00886683" w:rsidRPr="003A0583" w:rsidRDefault="00886683" w:rsidP="00886683">
            <w:pPr>
              <w:tabs>
                <w:tab w:val="left" w:pos="0"/>
              </w:tabs>
              <w:spacing w:line="259" w:lineRule="auto"/>
              <w:jc w:val="both"/>
              <w:rPr>
                <w:rFonts w:eastAsia="Calibri"/>
                <w:bCs/>
                <w:sz w:val="22"/>
                <w:szCs w:val="22"/>
                <w:lang w:val="lt-LT" w:eastAsia="lt-LT"/>
              </w:rPr>
            </w:pPr>
            <w:r w:rsidRPr="003A0583">
              <w:rPr>
                <w:rFonts w:eastAsia="Calibri"/>
                <w:bCs/>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886683" w:rsidRPr="003A0583" w14:paraId="657B4C29" w14:textId="77777777" w:rsidTr="00F05E53">
        <w:tc>
          <w:tcPr>
            <w:tcW w:w="10200" w:type="dxa"/>
            <w:gridSpan w:val="5"/>
            <w:tcBorders>
              <w:top w:val="single" w:sz="4" w:space="0" w:color="auto"/>
              <w:left w:val="single" w:sz="4" w:space="0" w:color="auto"/>
              <w:bottom w:val="single" w:sz="4" w:space="0" w:color="auto"/>
              <w:right w:val="single" w:sz="4" w:space="0" w:color="auto"/>
            </w:tcBorders>
            <w:hideMark/>
          </w:tcPr>
          <w:p w14:paraId="560202F8"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b/>
                <w:i/>
                <w:sz w:val="22"/>
                <w:szCs w:val="22"/>
                <w:lang w:val="lt-LT" w:eastAsia="lt-LT"/>
              </w:rPr>
              <w:lastRenderedPageBreak/>
              <w:t>Pastaba:</w:t>
            </w:r>
          </w:p>
          <w:p w14:paraId="2638D0BE"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i/>
                <w:sz w:val="22"/>
                <w:szCs w:val="22"/>
                <w:lang w:val="lt-LT" w:eastAsia="lt-LT"/>
              </w:rPr>
              <w:t>* Laikoma, kad tiekėjas nuteistas už šio 3.7.3.1 p.  nurodytą nusikalstamą veiką, kai dėl:</w:t>
            </w:r>
          </w:p>
          <w:p w14:paraId="6CACCB08" w14:textId="77777777" w:rsidR="00886683" w:rsidRPr="003A0583" w:rsidRDefault="00886683" w:rsidP="00886683">
            <w:pPr>
              <w:spacing w:line="259" w:lineRule="auto"/>
              <w:jc w:val="both"/>
              <w:outlineLvl w:val="3"/>
              <w:rPr>
                <w:rFonts w:eastAsia="Calibri"/>
                <w:i/>
                <w:sz w:val="22"/>
                <w:szCs w:val="22"/>
                <w:lang w:val="lt-LT" w:eastAsia="lt-LT"/>
              </w:rPr>
            </w:pPr>
            <w:r w:rsidRPr="003A0583">
              <w:rPr>
                <w:rFonts w:eastAsia="Calibri"/>
                <w:i/>
                <w:sz w:val="22"/>
                <w:szCs w:val="22"/>
                <w:lang w:val="lt-LT" w:eastAsia="lt-LT"/>
              </w:rPr>
              <w:t>1) tiekėjo, kuris yra fizinis asmuo, per pastaruosius 5 metus buvo priimtas ir įsiteisėjęs apkaltinamasis teismo nuosprendis ir šis asmuo turi neišnykusį ar nepanaikintą teistumą;</w:t>
            </w:r>
          </w:p>
          <w:p w14:paraId="3BF5F315" w14:textId="77777777" w:rsidR="00886683" w:rsidRPr="003A0583" w:rsidRDefault="00886683" w:rsidP="00886683">
            <w:pPr>
              <w:spacing w:line="259" w:lineRule="auto"/>
              <w:jc w:val="both"/>
              <w:rPr>
                <w:rFonts w:eastAsia="Calibri"/>
                <w:bCs/>
                <w:i/>
                <w:sz w:val="22"/>
                <w:szCs w:val="22"/>
                <w:lang w:val="lt-LT" w:eastAsia="lt-LT"/>
              </w:rPr>
            </w:pPr>
            <w:r w:rsidRPr="003A0583">
              <w:rPr>
                <w:rFonts w:eastAsia="Calibri"/>
                <w:i/>
                <w:sz w:val="22"/>
                <w:szCs w:val="22"/>
                <w:lang w:val="lt-LT"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886683" w:rsidRPr="003A0583" w14:paraId="34282EFD"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4625B170"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3.7.3.2.</w:t>
            </w:r>
          </w:p>
        </w:tc>
        <w:tc>
          <w:tcPr>
            <w:tcW w:w="1899" w:type="dxa"/>
            <w:gridSpan w:val="2"/>
            <w:tcBorders>
              <w:top w:val="single" w:sz="4" w:space="0" w:color="auto"/>
              <w:left w:val="single" w:sz="4" w:space="0" w:color="auto"/>
              <w:bottom w:val="single" w:sz="4" w:space="0" w:color="auto"/>
              <w:right w:val="single" w:sz="4" w:space="0" w:color="auto"/>
            </w:tcBorders>
            <w:hideMark/>
          </w:tcPr>
          <w:p w14:paraId="2F14E8C9" w14:textId="77777777" w:rsidR="00886683" w:rsidRPr="003A0583" w:rsidRDefault="00886683" w:rsidP="00886683">
            <w:pPr>
              <w:spacing w:line="259" w:lineRule="auto"/>
              <w:jc w:val="both"/>
              <w:rPr>
                <w:rFonts w:eastAsia="Calibri"/>
                <w:bCs/>
                <w:sz w:val="22"/>
                <w:szCs w:val="22"/>
                <w:lang w:val="lt-LT" w:eastAsia="lt-LT"/>
              </w:rPr>
            </w:pPr>
            <w:r w:rsidRPr="003A0583">
              <w:rPr>
                <w:rFonts w:eastAsia="Calibri"/>
                <w:sz w:val="22"/>
                <w:szCs w:val="22"/>
                <w:lang w:val="lt-LT" w:eastAsia="lt-LT"/>
              </w:rPr>
              <w:t>Tiekėjas su kitais tiekėjais yra sudaręs susitarimų, kuriais siekiama iškreipti konkurenciją atliekamame pirkime, ir perkančioji organizacija dėl to turi įtikinamų duomenų.</w:t>
            </w:r>
          </w:p>
        </w:tc>
        <w:tc>
          <w:tcPr>
            <w:tcW w:w="1486" w:type="dxa"/>
            <w:tcBorders>
              <w:top w:val="single" w:sz="4" w:space="0" w:color="auto"/>
              <w:left w:val="single" w:sz="4" w:space="0" w:color="auto"/>
              <w:bottom w:val="single" w:sz="4" w:space="0" w:color="auto"/>
              <w:right w:val="single" w:sz="4" w:space="0" w:color="auto"/>
            </w:tcBorders>
            <w:hideMark/>
          </w:tcPr>
          <w:p w14:paraId="50332B5A"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III dalies „Pašalinimo pagrindai“ C skirsnio „Su nemokumu, interesų konfliktu ar profesiniais nusižengimais susiję pagrindai“ punktas „C10. Su kitais ekonominės veiklos vykdytojais sudaryti susitarimai, kuriais siekta </w:t>
            </w:r>
            <w:r w:rsidRPr="003A0583">
              <w:rPr>
                <w:rFonts w:eastAsia="Calibri"/>
                <w:sz w:val="22"/>
                <w:szCs w:val="22"/>
                <w:lang w:val="lt-LT" w:eastAsia="lt-LT"/>
              </w:rPr>
              <w:lastRenderedPageBreak/>
              <w:t>iškraipyti konkurenciją (VPĮ 46 str. 4 d. 1 p.).“</w:t>
            </w:r>
          </w:p>
        </w:tc>
        <w:tc>
          <w:tcPr>
            <w:tcW w:w="6001" w:type="dxa"/>
            <w:tcBorders>
              <w:top w:val="single" w:sz="4" w:space="0" w:color="auto"/>
              <w:left w:val="single" w:sz="4" w:space="0" w:color="auto"/>
              <w:bottom w:val="single" w:sz="4" w:space="0" w:color="auto"/>
              <w:right w:val="single" w:sz="4" w:space="0" w:color="auto"/>
            </w:tcBorders>
            <w:hideMark/>
          </w:tcPr>
          <w:p w14:paraId="56130EB6"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Iš Lietuvoje įsteigtų subjektų įrodančių dokumentų nereikalaujama. Užtenka pateikto EBVPD.</w:t>
            </w:r>
          </w:p>
        </w:tc>
      </w:tr>
      <w:tr w:rsidR="00886683" w:rsidRPr="003A0583" w14:paraId="6B9CF8B2"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049F75B5"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3.7.2.3.</w:t>
            </w:r>
          </w:p>
        </w:tc>
        <w:tc>
          <w:tcPr>
            <w:tcW w:w="1899" w:type="dxa"/>
            <w:gridSpan w:val="2"/>
            <w:tcBorders>
              <w:top w:val="single" w:sz="4" w:space="0" w:color="auto"/>
              <w:left w:val="single" w:sz="4" w:space="0" w:color="auto"/>
              <w:bottom w:val="single" w:sz="4" w:space="0" w:color="auto"/>
              <w:right w:val="single" w:sz="4" w:space="0" w:color="auto"/>
            </w:tcBorders>
          </w:tcPr>
          <w:p w14:paraId="74735367"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07538E88" w14:textId="77777777" w:rsidR="00886683" w:rsidRPr="003A0583" w:rsidRDefault="00886683" w:rsidP="00886683">
            <w:pPr>
              <w:spacing w:line="259" w:lineRule="auto"/>
              <w:jc w:val="both"/>
              <w:outlineLvl w:val="3"/>
              <w:rPr>
                <w:rFonts w:eastAsia="Calibri"/>
                <w:sz w:val="22"/>
                <w:szCs w:val="22"/>
                <w:lang w:val="lt-LT" w:eastAsia="lt-LT"/>
              </w:rPr>
            </w:pPr>
          </w:p>
        </w:tc>
        <w:tc>
          <w:tcPr>
            <w:tcW w:w="1486" w:type="dxa"/>
            <w:tcBorders>
              <w:top w:val="single" w:sz="4" w:space="0" w:color="auto"/>
              <w:left w:val="single" w:sz="4" w:space="0" w:color="auto"/>
              <w:bottom w:val="single" w:sz="4" w:space="0" w:color="auto"/>
              <w:right w:val="single" w:sz="4" w:space="0" w:color="auto"/>
            </w:tcBorders>
            <w:hideMark/>
          </w:tcPr>
          <w:p w14:paraId="2B8FB17A"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6001" w:type="dxa"/>
            <w:tcBorders>
              <w:top w:val="single" w:sz="4" w:space="0" w:color="auto"/>
              <w:left w:val="single" w:sz="4" w:space="0" w:color="auto"/>
              <w:bottom w:val="single" w:sz="4" w:space="0" w:color="auto"/>
              <w:right w:val="single" w:sz="4" w:space="0" w:color="auto"/>
            </w:tcBorders>
            <w:hideMark/>
          </w:tcPr>
          <w:p w14:paraId="42986665"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Iš Lietuvoje įsteigtų subjektų įrodančių dokumentų nereikalaujama. Užtenka pateikto EBVPD.</w:t>
            </w:r>
          </w:p>
        </w:tc>
      </w:tr>
      <w:tr w:rsidR="00886683" w:rsidRPr="003A0583" w14:paraId="35613AF8"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7FFDB3DB"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3.7.3.4.</w:t>
            </w:r>
          </w:p>
        </w:tc>
        <w:tc>
          <w:tcPr>
            <w:tcW w:w="1899" w:type="dxa"/>
            <w:gridSpan w:val="2"/>
            <w:tcBorders>
              <w:top w:val="single" w:sz="4" w:space="0" w:color="auto"/>
              <w:left w:val="single" w:sz="4" w:space="0" w:color="auto"/>
              <w:bottom w:val="single" w:sz="4" w:space="0" w:color="auto"/>
              <w:right w:val="single" w:sz="4" w:space="0" w:color="auto"/>
            </w:tcBorders>
          </w:tcPr>
          <w:p w14:paraId="42E9C7AD"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Buvo pažeista konkurencija, kaip nustatyta Viešųjų pirkimų įstatymo 27 straipsnio 3 ir 4 dalyse, ir atitinkamos padėties negalima ištaisyti.</w:t>
            </w:r>
          </w:p>
          <w:p w14:paraId="1D9E2013" w14:textId="77777777" w:rsidR="00886683" w:rsidRPr="003A0583" w:rsidRDefault="00886683" w:rsidP="00886683">
            <w:pPr>
              <w:spacing w:line="259" w:lineRule="auto"/>
              <w:jc w:val="both"/>
              <w:outlineLvl w:val="3"/>
              <w:rPr>
                <w:rFonts w:eastAsia="Calibri"/>
                <w:sz w:val="22"/>
                <w:szCs w:val="22"/>
                <w:lang w:val="lt-LT" w:eastAsia="lt-LT"/>
              </w:rPr>
            </w:pPr>
          </w:p>
        </w:tc>
        <w:tc>
          <w:tcPr>
            <w:tcW w:w="1486" w:type="dxa"/>
            <w:tcBorders>
              <w:top w:val="single" w:sz="4" w:space="0" w:color="auto"/>
              <w:left w:val="single" w:sz="4" w:space="0" w:color="auto"/>
              <w:bottom w:val="single" w:sz="4" w:space="0" w:color="auto"/>
              <w:right w:val="single" w:sz="4" w:space="0" w:color="auto"/>
            </w:tcBorders>
            <w:hideMark/>
          </w:tcPr>
          <w:p w14:paraId="564145C7"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6001" w:type="dxa"/>
            <w:tcBorders>
              <w:top w:val="single" w:sz="4" w:space="0" w:color="auto"/>
              <w:left w:val="single" w:sz="4" w:space="0" w:color="auto"/>
              <w:bottom w:val="single" w:sz="4" w:space="0" w:color="auto"/>
              <w:right w:val="single" w:sz="4" w:space="0" w:color="auto"/>
            </w:tcBorders>
            <w:hideMark/>
          </w:tcPr>
          <w:p w14:paraId="211ECB12"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Iš Lietuvoje įsteigtų subjektų įrodančių dokumentų nereikalaujama. Užtenka pateikto EBVPD.</w:t>
            </w:r>
          </w:p>
        </w:tc>
      </w:tr>
      <w:tr w:rsidR="00886683" w:rsidRPr="003A0583" w14:paraId="3A031243"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6E20163B"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3.7.3.5.</w:t>
            </w:r>
          </w:p>
        </w:tc>
        <w:tc>
          <w:tcPr>
            <w:tcW w:w="1899" w:type="dxa"/>
            <w:gridSpan w:val="2"/>
            <w:tcBorders>
              <w:top w:val="single" w:sz="4" w:space="0" w:color="auto"/>
              <w:left w:val="single" w:sz="4" w:space="0" w:color="auto"/>
              <w:bottom w:val="single" w:sz="4" w:space="0" w:color="auto"/>
              <w:right w:val="single" w:sz="4" w:space="0" w:color="auto"/>
            </w:tcBorders>
          </w:tcPr>
          <w:p w14:paraId="6001C2FA" w14:textId="77777777" w:rsidR="00886683" w:rsidRPr="003A0583" w:rsidRDefault="00886683" w:rsidP="00886683">
            <w:pPr>
              <w:spacing w:line="259" w:lineRule="auto"/>
              <w:jc w:val="both"/>
              <w:rPr>
                <w:sz w:val="22"/>
                <w:szCs w:val="22"/>
                <w:lang w:val="lt-LT"/>
              </w:rPr>
            </w:pPr>
            <w:r w:rsidRPr="003A0583">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3A0583">
              <w:rPr>
                <w:sz w:val="22"/>
                <w:szCs w:val="22"/>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A1E03D" w14:textId="77777777" w:rsidR="00886683" w:rsidRPr="003A0583" w:rsidRDefault="00886683" w:rsidP="00886683">
            <w:pPr>
              <w:spacing w:line="259" w:lineRule="auto"/>
              <w:jc w:val="both"/>
              <w:rPr>
                <w:sz w:val="22"/>
                <w:szCs w:val="22"/>
                <w:lang w:val="lt-LT"/>
              </w:rPr>
            </w:pPr>
            <w:r w:rsidRPr="003A0583">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3A0583">
              <w:rPr>
                <w:sz w:val="22"/>
                <w:szCs w:val="22"/>
                <w:lang w:val="lt-LT"/>
              </w:rPr>
              <w:lastRenderedPageBreak/>
              <w:t>taikomos kitos panašios sankcijos.</w:t>
            </w:r>
          </w:p>
        </w:tc>
        <w:tc>
          <w:tcPr>
            <w:tcW w:w="1486" w:type="dxa"/>
            <w:tcBorders>
              <w:top w:val="single" w:sz="4" w:space="0" w:color="auto"/>
              <w:left w:val="single" w:sz="4" w:space="0" w:color="auto"/>
              <w:bottom w:val="single" w:sz="4" w:space="0" w:color="auto"/>
              <w:right w:val="single" w:sz="4" w:space="0" w:color="auto"/>
            </w:tcBorders>
            <w:hideMark/>
          </w:tcPr>
          <w:p w14:paraId="632461D2"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 xml:space="preserve">III dalies „Pašalinimo pagrindai“ C skirsnio „Su nemokumu, interesų konfliktu ar profesiniais nusižengimais </w:t>
            </w:r>
            <w:r w:rsidRPr="003A0583">
              <w:rPr>
                <w:rFonts w:eastAsia="Calibri"/>
                <w:sz w:val="22"/>
                <w:szCs w:val="22"/>
                <w:lang w:val="lt-LT" w:eastAsia="lt-LT"/>
              </w:rPr>
              <w:lastRenderedPageBreak/>
              <w:t>susiję pagrindai“ punktas „C14. Sutarties nutraukimas anksčiau laiko, žala ar kitos panašios sankcijos (VPĮ 46 str. 4 d. 6 p.)“</w:t>
            </w:r>
          </w:p>
        </w:tc>
        <w:tc>
          <w:tcPr>
            <w:tcW w:w="6001" w:type="dxa"/>
            <w:tcBorders>
              <w:top w:val="single" w:sz="4" w:space="0" w:color="auto"/>
              <w:left w:val="single" w:sz="4" w:space="0" w:color="auto"/>
              <w:bottom w:val="single" w:sz="4" w:space="0" w:color="auto"/>
              <w:right w:val="single" w:sz="4" w:space="0" w:color="auto"/>
            </w:tcBorders>
            <w:hideMark/>
          </w:tcPr>
          <w:p w14:paraId="05C99115" w14:textId="77777777" w:rsidR="00886683" w:rsidRPr="003A0583" w:rsidRDefault="00886683" w:rsidP="00886683">
            <w:pPr>
              <w:spacing w:line="259" w:lineRule="auto"/>
              <w:jc w:val="both"/>
              <w:rPr>
                <w:rFonts w:eastAsia="Calibri"/>
                <w:bCs/>
                <w:sz w:val="22"/>
                <w:szCs w:val="22"/>
                <w:lang w:val="lt-LT"/>
              </w:rPr>
            </w:pPr>
            <w:r w:rsidRPr="003A0583">
              <w:rPr>
                <w:rFonts w:eastAsia="Calibri"/>
                <w:bCs/>
                <w:sz w:val="22"/>
                <w:szCs w:val="22"/>
                <w:lang w:val="lt-LT"/>
              </w:rPr>
              <w:lastRenderedPageBreak/>
              <w:t>Iš Lietuvoje įsteigtų subjektų įrodančių dokumentų nereikalaujama. Užtenka pateikto EBVPD.</w:t>
            </w:r>
          </w:p>
          <w:p w14:paraId="20CF734D" w14:textId="77777777" w:rsidR="00886683" w:rsidRPr="003A0583" w:rsidRDefault="00886683" w:rsidP="00886683">
            <w:pPr>
              <w:spacing w:line="259" w:lineRule="auto"/>
              <w:jc w:val="both"/>
              <w:rPr>
                <w:rFonts w:eastAsia="Calibri"/>
                <w:bCs/>
                <w:sz w:val="22"/>
                <w:szCs w:val="22"/>
                <w:lang w:val="lt-LT"/>
              </w:rPr>
            </w:pPr>
          </w:p>
          <w:p w14:paraId="51870BF1" w14:textId="77777777" w:rsidR="00886683" w:rsidRPr="003A0583" w:rsidRDefault="00886683" w:rsidP="00886683">
            <w:pPr>
              <w:spacing w:line="259" w:lineRule="auto"/>
              <w:jc w:val="both"/>
              <w:rPr>
                <w:rFonts w:eastAsia="Calibri"/>
                <w:bCs/>
                <w:sz w:val="22"/>
                <w:szCs w:val="22"/>
                <w:lang w:val="lt-LT"/>
              </w:rPr>
            </w:pPr>
            <w:r w:rsidRPr="003A0583">
              <w:rPr>
                <w:rFonts w:eastAsia="Calibri"/>
                <w:b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4E1F484" w14:textId="77777777" w:rsidR="00886683" w:rsidRPr="003A0583" w:rsidRDefault="00886683" w:rsidP="00886683">
            <w:pPr>
              <w:spacing w:line="259" w:lineRule="auto"/>
              <w:jc w:val="both"/>
              <w:rPr>
                <w:rFonts w:eastAsia="Calibri"/>
                <w:bCs/>
                <w:sz w:val="22"/>
                <w:szCs w:val="22"/>
                <w:lang w:val="lt-LT"/>
              </w:rPr>
            </w:pPr>
          </w:p>
          <w:p w14:paraId="2B6E4F3C" w14:textId="77777777" w:rsidR="00886683" w:rsidRPr="003A0583" w:rsidRDefault="00886683" w:rsidP="00886683">
            <w:pPr>
              <w:spacing w:line="259" w:lineRule="auto"/>
              <w:jc w:val="both"/>
              <w:rPr>
                <w:rFonts w:eastAsia="Calibri"/>
                <w:bCs/>
                <w:sz w:val="22"/>
                <w:szCs w:val="22"/>
                <w:lang w:val="lt-LT"/>
              </w:rPr>
            </w:pPr>
            <w:hyperlink r:id="rId16" w:history="1">
              <w:r w:rsidRPr="003A0583">
                <w:rPr>
                  <w:rFonts w:eastAsia="Calibri"/>
                  <w:bCs/>
                  <w:color w:val="0066CC"/>
                  <w:sz w:val="22"/>
                  <w:szCs w:val="22"/>
                  <w:u w:val="single"/>
                  <w:lang w:val="lt-LT"/>
                </w:rPr>
                <w:t>https://vpt.lrv.lt/lt/pasalinimo-pagrindai-1/nepatikimi-tiekejai-1</w:t>
              </w:r>
            </w:hyperlink>
            <w:r w:rsidRPr="003A0583">
              <w:rPr>
                <w:rFonts w:eastAsia="Calibri"/>
                <w:bCs/>
                <w:sz w:val="22"/>
                <w:szCs w:val="22"/>
                <w:lang w:val="lt-LT"/>
              </w:rPr>
              <w:t xml:space="preserve"> </w:t>
            </w:r>
          </w:p>
          <w:p w14:paraId="41E27E20" w14:textId="77777777" w:rsidR="00886683" w:rsidRPr="003A0583" w:rsidRDefault="00886683" w:rsidP="00886683">
            <w:pPr>
              <w:spacing w:line="259" w:lineRule="auto"/>
              <w:jc w:val="both"/>
              <w:rPr>
                <w:rFonts w:eastAsia="Calibri"/>
                <w:bCs/>
                <w:sz w:val="22"/>
                <w:szCs w:val="22"/>
                <w:lang w:val="lt-LT"/>
              </w:rPr>
            </w:pPr>
          </w:p>
          <w:p w14:paraId="290D567C" w14:textId="77777777" w:rsidR="00886683" w:rsidRPr="003A0583" w:rsidRDefault="00886683" w:rsidP="00886683">
            <w:pPr>
              <w:spacing w:line="259" w:lineRule="auto"/>
              <w:jc w:val="both"/>
              <w:rPr>
                <w:rFonts w:eastAsia="Calibri"/>
                <w:bCs/>
                <w:sz w:val="22"/>
                <w:szCs w:val="22"/>
                <w:lang w:val="lt-LT"/>
              </w:rPr>
            </w:pPr>
            <w:hyperlink r:id="rId17" w:history="1">
              <w:r w:rsidRPr="003A0583">
                <w:rPr>
                  <w:rFonts w:eastAsia="Calibri"/>
                  <w:bCs/>
                  <w:color w:val="0066CC"/>
                  <w:sz w:val="22"/>
                  <w:szCs w:val="22"/>
                  <w:u w:val="single"/>
                  <w:lang w:val="lt-LT"/>
                </w:rPr>
                <w:t>https://vpt.lrv.lt/lt/pasalinimo-pagrindai-1/nepatikimu-koncesininku-sarasas-1/nepatikimu-koncesininku-sarasas</w:t>
              </w:r>
            </w:hyperlink>
            <w:r w:rsidRPr="003A0583">
              <w:rPr>
                <w:rFonts w:eastAsia="Calibri"/>
                <w:bCs/>
                <w:sz w:val="22"/>
                <w:szCs w:val="22"/>
                <w:lang w:val="lt-LT"/>
              </w:rPr>
              <w:t xml:space="preserve"> </w:t>
            </w:r>
          </w:p>
          <w:p w14:paraId="7FBBAA1C" w14:textId="77777777" w:rsidR="00886683" w:rsidRPr="003A0583" w:rsidRDefault="00886683" w:rsidP="00886683">
            <w:pPr>
              <w:spacing w:line="259" w:lineRule="auto"/>
              <w:jc w:val="both"/>
              <w:rPr>
                <w:rFonts w:eastAsiaTheme="minorEastAsia"/>
                <w:bCs/>
                <w:sz w:val="22"/>
                <w:szCs w:val="22"/>
                <w:lang w:val="lt-LT"/>
              </w:rPr>
            </w:pPr>
          </w:p>
          <w:p w14:paraId="5D79F6EC"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Perkančioji organizacija savarankiškai patikrinamus duomenis tikrins</w:t>
            </w:r>
            <w:r w:rsidRPr="003A0583">
              <w:rPr>
                <w:b/>
                <w:sz w:val="22"/>
                <w:szCs w:val="22"/>
                <w:lang w:val="lt-LT"/>
              </w:rPr>
              <w:t xml:space="preserve"> aktualius ir paskutinę pasiūlymų pateikimo termino dieną, ir tą dieną kai bus nustatomas galimas laimėtojas. </w:t>
            </w:r>
          </w:p>
          <w:p w14:paraId="2B02943A" w14:textId="77777777" w:rsidR="00886683" w:rsidRPr="003A0583" w:rsidRDefault="00886683" w:rsidP="00886683">
            <w:pPr>
              <w:spacing w:line="259" w:lineRule="auto"/>
              <w:jc w:val="both"/>
              <w:rPr>
                <w:rFonts w:eastAsiaTheme="minorEastAsia"/>
                <w:bCs/>
                <w:sz w:val="22"/>
                <w:szCs w:val="22"/>
                <w:highlight w:val="magenta"/>
                <w:lang w:val="lt-LT" w:eastAsia="lt-LT"/>
              </w:rPr>
            </w:pPr>
          </w:p>
          <w:p w14:paraId="1CFD3C68" w14:textId="77777777" w:rsidR="00886683" w:rsidRPr="003A0583" w:rsidRDefault="00886683" w:rsidP="00886683">
            <w:pPr>
              <w:spacing w:line="259" w:lineRule="auto"/>
              <w:jc w:val="both"/>
              <w:rPr>
                <w:rFonts w:eastAsia="Calibri"/>
                <w:bCs/>
                <w:sz w:val="22"/>
                <w:szCs w:val="22"/>
                <w:lang w:val="lt-LT" w:eastAsia="lt-LT"/>
              </w:rPr>
            </w:pPr>
          </w:p>
        </w:tc>
      </w:tr>
      <w:tr w:rsidR="00886683" w:rsidRPr="003A0583" w14:paraId="127BF3C1" w14:textId="77777777" w:rsidTr="00F05E53">
        <w:tc>
          <w:tcPr>
            <w:tcW w:w="814" w:type="dxa"/>
            <w:tcBorders>
              <w:top w:val="single" w:sz="4" w:space="0" w:color="auto"/>
              <w:left w:val="single" w:sz="4" w:space="0" w:color="auto"/>
              <w:bottom w:val="single" w:sz="4" w:space="0" w:color="auto"/>
              <w:right w:val="single" w:sz="4" w:space="0" w:color="auto"/>
            </w:tcBorders>
            <w:hideMark/>
          </w:tcPr>
          <w:p w14:paraId="22E05BD3"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lastRenderedPageBreak/>
              <w:t>3.7.3.6.</w:t>
            </w:r>
          </w:p>
        </w:tc>
        <w:tc>
          <w:tcPr>
            <w:tcW w:w="1899" w:type="dxa"/>
            <w:gridSpan w:val="2"/>
            <w:tcBorders>
              <w:top w:val="single" w:sz="4" w:space="0" w:color="auto"/>
              <w:left w:val="single" w:sz="4" w:space="0" w:color="auto"/>
              <w:bottom w:val="single" w:sz="4" w:space="0" w:color="auto"/>
              <w:right w:val="single" w:sz="4" w:space="0" w:color="auto"/>
            </w:tcBorders>
            <w:hideMark/>
          </w:tcPr>
          <w:p w14:paraId="142F6C12" w14:textId="77777777" w:rsidR="00886683" w:rsidRPr="003A0583" w:rsidRDefault="00886683" w:rsidP="00886683">
            <w:pPr>
              <w:spacing w:line="259" w:lineRule="auto"/>
              <w:jc w:val="both"/>
              <w:rPr>
                <w:color w:val="000000"/>
                <w:sz w:val="22"/>
                <w:szCs w:val="22"/>
                <w:shd w:val="clear" w:color="auto" w:fill="FFFFFF"/>
                <w:lang w:val="lt-LT" w:eastAsia="lt-LT"/>
              </w:rPr>
            </w:pPr>
            <w:bookmarkStart w:id="3" w:name="_Hlk90543908"/>
            <w:r w:rsidRPr="003A0583">
              <w:rPr>
                <w:rFonts w:eastAsia="Calibri"/>
                <w:color w:val="000000"/>
                <w:sz w:val="22"/>
                <w:szCs w:val="22"/>
                <w:lang w:val="lt-LT" w:eastAsia="lt-LT"/>
              </w:rPr>
              <w:t>T</w:t>
            </w:r>
            <w:r w:rsidRPr="003A0583">
              <w:rPr>
                <w:color w:val="000000"/>
                <w:sz w:val="22"/>
                <w:szCs w:val="22"/>
                <w:shd w:val="clear" w:color="auto" w:fill="FFFFFF"/>
                <w:lang w:val="lt-LT" w:eastAsia="lt-LT"/>
              </w:rPr>
              <w:t>iekėjas yra padaręs rimtą profesinį pažeidimą, dėl kurio perkančioji organizacija abejoja tiekėjo sąžiningumu, kai jis:</w:t>
            </w:r>
          </w:p>
          <w:p w14:paraId="7A51ADC6" w14:textId="77777777" w:rsidR="00886683" w:rsidRPr="003A0583" w:rsidRDefault="00886683" w:rsidP="00886683">
            <w:pPr>
              <w:spacing w:line="259" w:lineRule="auto"/>
              <w:jc w:val="both"/>
              <w:rPr>
                <w:color w:val="000000"/>
                <w:sz w:val="22"/>
                <w:szCs w:val="22"/>
                <w:shd w:val="clear" w:color="auto" w:fill="FFFFFF"/>
                <w:lang w:val="lt-LT" w:eastAsia="lt-LT"/>
              </w:rPr>
            </w:pPr>
          </w:p>
          <w:p w14:paraId="2A8490D3" w14:textId="77777777" w:rsidR="00886683" w:rsidRPr="003A0583" w:rsidRDefault="00886683" w:rsidP="00886683">
            <w:pPr>
              <w:spacing w:line="259" w:lineRule="auto"/>
              <w:jc w:val="both"/>
              <w:rPr>
                <w:color w:val="000000"/>
                <w:sz w:val="22"/>
                <w:szCs w:val="22"/>
                <w:shd w:val="clear" w:color="auto" w:fill="FFFFFF"/>
                <w:lang w:val="lt-LT" w:eastAsia="lt-LT"/>
              </w:rPr>
            </w:pPr>
          </w:p>
          <w:p w14:paraId="3AB4A6ED" w14:textId="77777777" w:rsidR="00886683" w:rsidRPr="003A0583" w:rsidRDefault="00886683" w:rsidP="00886683">
            <w:pPr>
              <w:spacing w:line="259" w:lineRule="auto"/>
              <w:jc w:val="both"/>
              <w:rPr>
                <w:color w:val="000000"/>
                <w:sz w:val="22"/>
                <w:szCs w:val="22"/>
                <w:shd w:val="clear" w:color="auto" w:fill="FFFFFF"/>
                <w:lang w:val="lt-LT" w:eastAsia="lt-LT"/>
              </w:rPr>
            </w:pPr>
          </w:p>
          <w:p w14:paraId="3F749562" w14:textId="77777777" w:rsidR="00886683" w:rsidRPr="003A0583" w:rsidRDefault="00886683" w:rsidP="00886683">
            <w:pPr>
              <w:spacing w:line="259" w:lineRule="auto"/>
              <w:jc w:val="both"/>
              <w:rPr>
                <w:color w:val="000000"/>
                <w:sz w:val="22"/>
                <w:szCs w:val="22"/>
                <w:shd w:val="clear" w:color="auto" w:fill="FFFFFF"/>
                <w:lang w:val="lt-LT" w:eastAsia="lt-LT"/>
              </w:rPr>
            </w:pPr>
          </w:p>
          <w:p w14:paraId="7693AEC9" w14:textId="77777777" w:rsidR="00886683" w:rsidRPr="003A0583" w:rsidRDefault="00886683" w:rsidP="00886683">
            <w:pPr>
              <w:spacing w:line="259" w:lineRule="auto"/>
              <w:jc w:val="both"/>
              <w:rPr>
                <w:color w:val="000000"/>
                <w:sz w:val="22"/>
                <w:szCs w:val="22"/>
                <w:shd w:val="clear" w:color="auto" w:fill="FFFFFF"/>
                <w:lang w:val="lt-LT" w:eastAsia="lt-LT"/>
              </w:rPr>
            </w:pPr>
          </w:p>
          <w:p w14:paraId="1AA53B39" w14:textId="77777777" w:rsidR="00886683" w:rsidRPr="003A0583" w:rsidRDefault="00886683" w:rsidP="00886683">
            <w:pPr>
              <w:spacing w:line="259" w:lineRule="auto"/>
              <w:jc w:val="both"/>
              <w:rPr>
                <w:color w:val="000000"/>
                <w:sz w:val="22"/>
                <w:szCs w:val="22"/>
                <w:lang w:val="lt-LT" w:eastAsia="lt-LT"/>
              </w:rPr>
            </w:pPr>
          </w:p>
          <w:p w14:paraId="4FDDCA41" w14:textId="77777777" w:rsidR="00886683" w:rsidRPr="003A0583" w:rsidRDefault="00886683" w:rsidP="00886683">
            <w:pPr>
              <w:numPr>
                <w:ilvl w:val="0"/>
                <w:numId w:val="9"/>
              </w:numPr>
              <w:ind w:firstLine="34"/>
              <w:contextualSpacing/>
              <w:jc w:val="both"/>
              <w:rPr>
                <w:color w:val="000000"/>
                <w:szCs w:val="22"/>
                <w:lang w:val="lt-LT" w:eastAsia="lt-LT"/>
              </w:rPr>
            </w:pPr>
            <w:bookmarkStart w:id="4" w:name="part_1365393836a441bc89bb6d6bc03851af"/>
            <w:bookmarkEnd w:id="4"/>
            <w:r w:rsidRPr="003A0583">
              <w:rPr>
                <w:color w:val="000000"/>
                <w:szCs w:val="22"/>
                <w:lang w:val="lt-LT" w:eastAsia="lt-LT"/>
              </w:rPr>
              <w:t>yra padaręs finansinės atskaitomybės ir audito teisės aktų pažeidimą ir nuo jo padarymo dienos praėjo mažiau kaip vieni metai;</w:t>
            </w:r>
          </w:p>
          <w:p w14:paraId="0AA50392" w14:textId="77777777" w:rsidR="00886683" w:rsidRPr="003A0583" w:rsidRDefault="00886683" w:rsidP="00886683">
            <w:pPr>
              <w:spacing w:line="259" w:lineRule="auto"/>
              <w:jc w:val="both"/>
              <w:rPr>
                <w:color w:val="000000"/>
                <w:sz w:val="22"/>
                <w:szCs w:val="22"/>
                <w:lang w:val="lt-LT" w:eastAsia="lt-LT"/>
              </w:rPr>
            </w:pPr>
          </w:p>
          <w:p w14:paraId="7786B75A" w14:textId="77777777" w:rsidR="00886683" w:rsidRPr="003A0583" w:rsidRDefault="00886683" w:rsidP="00886683">
            <w:pPr>
              <w:spacing w:line="259" w:lineRule="auto"/>
              <w:jc w:val="both"/>
              <w:rPr>
                <w:color w:val="000000"/>
                <w:sz w:val="22"/>
                <w:szCs w:val="22"/>
                <w:lang w:val="lt-LT" w:eastAsia="lt-LT"/>
              </w:rPr>
            </w:pPr>
          </w:p>
          <w:p w14:paraId="0634E432" w14:textId="77777777" w:rsidR="00886683" w:rsidRPr="003A0583" w:rsidRDefault="00886683" w:rsidP="00886683">
            <w:pPr>
              <w:spacing w:line="259" w:lineRule="auto"/>
              <w:jc w:val="both"/>
              <w:rPr>
                <w:color w:val="000000"/>
                <w:sz w:val="22"/>
                <w:szCs w:val="22"/>
                <w:lang w:val="lt-LT" w:eastAsia="lt-LT"/>
              </w:rPr>
            </w:pPr>
          </w:p>
          <w:p w14:paraId="3623063D" w14:textId="77777777" w:rsidR="00886683" w:rsidRPr="003A0583" w:rsidRDefault="00886683" w:rsidP="00886683">
            <w:pPr>
              <w:spacing w:line="259" w:lineRule="auto"/>
              <w:jc w:val="both"/>
              <w:rPr>
                <w:color w:val="000000"/>
                <w:sz w:val="22"/>
                <w:szCs w:val="22"/>
                <w:lang w:val="lt-LT" w:eastAsia="lt-LT"/>
              </w:rPr>
            </w:pPr>
          </w:p>
          <w:p w14:paraId="78B33536" w14:textId="77777777" w:rsidR="00886683" w:rsidRPr="003A0583" w:rsidRDefault="00886683" w:rsidP="00886683">
            <w:pPr>
              <w:spacing w:line="259" w:lineRule="auto"/>
              <w:jc w:val="both"/>
              <w:rPr>
                <w:color w:val="000000"/>
                <w:sz w:val="22"/>
                <w:szCs w:val="22"/>
                <w:shd w:val="clear" w:color="auto" w:fill="FFFFFF"/>
                <w:lang w:val="lt-LT" w:eastAsia="lt-LT"/>
              </w:rPr>
            </w:pPr>
            <w:bookmarkStart w:id="5" w:name="part_554576649fec494785b3c3228df3c3b3"/>
            <w:bookmarkEnd w:id="5"/>
          </w:p>
          <w:p w14:paraId="0E0D5DC5" w14:textId="77777777" w:rsidR="00886683" w:rsidRPr="003A0583" w:rsidRDefault="00886683" w:rsidP="00886683">
            <w:pPr>
              <w:spacing w:line="259" w:lineRule="auto"/>
              <w:jc w:val="both"/>
              <w:rPr>
                <w:color w:val="000000"/>
                <w:sz w:val="22"/>
                <w:szCs w:val="22"/>
                <w:shd w:val="clear" w:color="auto" w:fill="FFFFFF"/>
                <w:lang w:val="lt-LT" w:eastAsia="lt-LT"/>
              </w:rPr>
            </w:pPr>
          </w:p>
          <w:p w14:paraId="31D2F980" w14:textId="77777777" w:rsidR="00886683" w:rsidRPr="003A0583" w:rsidRDefault="00886683" w:rsidP="00886683">
            <w:pPr>
              <w:spacing w:line="259" w:lineRule="auto"/>
              <w:jc w:val="both"/>
              <w:rPr>
                <w:color w:val="000000"/>
                <w:sz w:val="22"/>
                <w:szCs w:val="22"/>
                <w:shd w:val="clear" w:color="auto" w:fill="FFFFFF"/>
                <w:lang w:val="lt-LT" w:eastAsia="lt-LT"/>
              </w:rPr>
            </w:pPr>
          </w:p>
          <w:p w14:paraId="05BA806A" w14:textId="77777777" w:rsidR="00886683" w:rsidRPr="003A0583" w:rsidRDefault="00886683" w:rsidP="00886683">
            <w:pPr>
              <w:spacing w:line="259" w:lineRule="auto"/>
              <w:jc w:val="both"/>
              <w:rPr>
                <w:color w:val="000000"/>
                <w:sz w:val="22"/>
                <w:szCs w:val="22"/>
                <w:shd w:val="clear" w:color="auto" w:fill="FFFFFF"/>
                <w:lang w:val="lt-LT" w:eastAsia="lt-LT"/>
              </w:rPr>
            </w:pPr>
          </w:p>
          <w:p w14:paraId="5EDD1EF9" w14:textId="77777777" w:rsidR="00886683" w:rsidRPr="003A0583" w:rsidRDefault="00886683" w:rsidP="00886683">
            <w:pPr>
              <w:spacing w:line="259" w:lineRule="auto"/>
              <w:jc w:val="both"/>
              <w:rPr>
                <w:b/>
                <w:color w:val="000000"/>
                <w:sz w:val="22"/>
                <w:szCs w:val="22"/>
                <w:shd w:val="clear" w:color="auto" w:fill="FFFFFF"/>
                <w:lang w:val="lt-LT" w:eastAsia="lt-LT"/>
              </w:rPr>
            </w:pPr>
            <w:r w:rsidRPr="003A0583">
              <w:rPr>
                <w:color w:val="000000"/>
                <w:sz w:val="22"/>
                <w:szCs w:val="22"/>
                <w:shd w:val="clear" w:color="auto" w:fill="FFFFFF"/>
                <w:lang w:val="lt-LT" w:eastAsia="lt-LT"/>
              </w:rPr>
              <w:t>b) neatitinka minimalių patikimo mokesčių mokėtojo kriterijų, nustatytų Lietuvos Respublikos mokesčių administravimo įstatymo 40</w:t>
            </w:r>
            <w:r w:rsidRPr="003A0583">
              <w:rPr>
                <w:color w:val="000000"/>
                <w:sz w:val="22"/>
                <w:szCs w:val="22"/>
                <w:shd w:val="clear" w:color="auto" w:fill="FFFFFF"/>
                <w:vertAlign w:val="superscript"/>
                <w:lang w:val="lt-LT" w:eastAsia="lt-LT"/>
              </w:rPr>
              <w:t>1</w:t>
            </w:r>
            <w:r w:rsidRPr="003A0583">
              <w:rPr>
                <w:color w:val="000000"/>
                <w:sz w:val="22"/>
                <w:szCs w:val="22"/>
                <w:shd w:val="clear" w:color="auto" w:fill="FFFFFF"/>
                <w:lang w:val="lt-LT" w:eastAsia="lt-LT"/>
              </w:rPr>
              <w:t xml:space="preserve"> straipsnio 1 dalyje. </w:t>
            </w:r>
            <w:bookmarkStart w:id="6" w:name="part_7c4ba431d38a40dbad0f2eb2d1c58827"/>
            <w:bookmarkEnd w:id="6"/>
          </w:p>
          <w:p w14:paraId="63FA26B3" w14:textId="77777777" w:rsidR="00886683" w:rsidRPr="003A0583" w:rsidRDefault="00886683" w:rsidP="00886683">
            <w:pPr>
              <w:spacing w:line="259" w:lineRule="auto"/>
              <w:jc w:val="both"/>
              <w:rPr>
                <w:color w:val="000000"/>
                <w:sz w:val="22"/>
                <w:szCs w:val="22"/>
                <w:lang w:val="lt-LT" w:eastAsia="lt-LT"/>
              </w:rPr>
            </w:pPr>
          </w:p>
          <w:p w14:paraId="0EAB7E9E" w14:textId="77777777" w:rsidR="00886683" w:rsidRPr="003A0583" w:rsidRDefault="00886683" w:rsidP="00886683">
            <w:pPr>
              <w:spacing w:line="259" w:lineRule="auto"/>
              <w:jc w:val="both"/>
              <w:rPr>
                <w:color w:val="000000"/>
                <w:sz w:val="22"/>
                <w:szCs w:val="22"/>
                <w:lang w:val="lt-LT" w:eastAsia="lt-LT"/>
              </w:rPr>
            </w:pPr>
          </w:p>
          <w:p w14:paraId="642521DA" w14:textId="77777777" w:rsidR="00886683" w:rsidRPr="003A0583" w:rsidRDefault="00886683" w:rsidP="00886683">
            <w:pPr>
              <w:spacing w:line="259" w:lineRule="auto"/>
              <w:jc w:val="both"/>
              <w:rPr>
                <w:color w:val="000000"/>
                <w:sz w:val="22"/>
                <w:szCs w:val="22"/>
                <w:lang w:val="lt-LT" w:eastAsia="lt-LT"/>
              </w:rPr>
            </w:pPr>
          </w:p>
          <w:p w14:paraId="7F9099B5" w14:textId="77777777" w:rsidR="00886683" w:rsidRPr="003A0583" w:rsidRDefault="00886683" w:rsidP="00886683">
            <w:pPr>
              <w:spacing w:line="259" w:lineRule="auto"/>
              <w:jc w:val="both"/>
              <w:rPr>
                <w:color w:val="000000"/>
                <w:sz w:val="22"/>
                <w:szCs w:val="22"/>
                <w:lang w:val="lt-LT" w:eastAsia="lt-LT"/>
              </w:rPr>
            </w:pPr>
          </w:p>
          <w:p w14:paraId="6965BC12" w14:textId="77777777" w:rsidR="00886683" w:rsidRPr="003A0583" w:rsidRDefault="00886683" w:rsidP="00886683">
            <w:pPr>
              <w:spacing w:line="259" w:lineRule="auto"/>
              <w:jc w:val="both"/>
              <w:rPr>
                <w:color w:val="000000"/>
                <w:sz w:val="22"/>
                <w:szCs w:val="22"/>
                <w:lang w:val="lt-LT" w:eastAsia="lt-LT"/>
              </w:rPr>
            </w:pPr>
          </w:p>
          <w:p w14:paraId="7EED0089" w14:textId="77777777" w:rsidR="00886683" w:rsidRPr="003A0583" w:rsidRDefault="00886683" w:rsidP="00886683">
            <w:pPr>
              <w:spacing w:line="259" w:lineRule="auto"/>
              <w:jc w:val="both"/>
              <w:rPr>
                <w:color w:val="000000"/>
                <w:sz w:val="22"/>
                <w:szCs w:val="22"/>
                <w:lang w:val="lt-LT" w:eastAsia="lt-LT"/>
              </w:rPr>
            </w:pPr>
            <w:r w:rsidRPr="003A0583">
              <w:rPr>
                <w:color w:val="000000"/>
                <w:sz w:val="22"/>
                <w:szCs w:val="22"/>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653A8D97" w14:textId="77777777" w:rsidR="00886683" w:rsidRPr="003A0583" w:rsidRDefault="00886683" w:rsidP="00886683">
            <w:pPr>
              <w:spacing w:line="259" w:lineRule="auto"/>
              <w:jc w:val="both"/>
              <w:rPr>
                <w:rFonts w:eastAsia="Calibri"/>
                <w:bCs/>
                <w:color w:val="000000"/>
                <w:sz w:val="22"/>
                <w:szCs w:val="22"/>
                <w:lang w:val="lt-LT" w:eastAsia="lt-LT"/>
              </w:rPr>
            </w:pPr>
          </w:p>
        </w:tc>
        <w:tc>
          <w:tcPr>
            <w:tcW w:w="1486" w:type="dxa"/>
            <w:tcBorders>
              <w:top w:val="single" w:sz="4" w:space="0" w:color="auto"/>
              <w:left w:val="single" w:sz="4" w:space="0" w:color="auto"/>
              <w:bottom w:val="single" w:sz="4" w:space="0" w:color="auto"/>
              <w:right w:val="single" w:sz="4" w:space="0" w:color="auto"/>
            </w:tcBorders>
            <w:hideMark/>
          </w:tcPr>
          <w:p w14:paraId="1256C395"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III dalies „Pašalinimo pagrindai“ C skirsnio „Su nemokumu, interesų konfliktu ar profesiniais nusižengimais susiję pagrindai“ punktas „C11. Rimti profesiniai pažeidimai VPĮ 46 str. 4 d. 7 p. a, b, c papunkčiai“</w:t>
            </w:r>
          </w:p>
        </w:tc>
        <w:tc>
          <w:tcPr>
            <w:tcW w:w="6001" w:type="dxa"/>
            <w:tcBorders>
              <w:top w:val="single" w:sz="4" w:space="0" w:color="auto"/>
              <w:left w:val="single" w:sz="4" w:space="0" w:color="auto"/>
              <w:bottom w:val="single" w:sz="4" w:space="0" w:color="auto"/>
              <w:right w:val="single" w:sz="4" w:space="0" w:color="auto"/>
            </w:tcBorders>
            <w:hideMark/>
          </w:tcPr>
          <w:p w14:paraId="2599E9EC" w14:textId="77777777" w:rsidR="00886683" w:rsidRPr="003A0583" w:rsidRDefault="00886683" w:rsidP="00886683">
            <w:pPr>
              <w:spacing w:line="259" w:lineRule="auto"/>
              <w:jc w:val="both"/>
              <w:rPr>
                <w:rFonts w:eastAsia="Calibri"/>
                <w:b/>
                <w:sz w:val="22"/>
                <w:szCs w:val="22"/>
                <w:lang w:val="lt-LT" w:eastAsia="lt-LT"/>
              </w:rPr>
            </w:pPr>
          </w:p>
          <w:p w14:paraId="1CAFBE74"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Dėl a) papunkčio:</w:t>
            </w:r>
          </w:p>
          <w:p w14:paraId="1D2A3911"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3A0583">
                <w:rPr>
                  <w:rFonts w:eastAsia="Calibri"/>
                  <w:color w:val="0066CC"/>
                  <w:sz w:val="22"/>
                  <w:szCs w:val="22"/>
                  <w:u w:val="single"/>
                  <w:lang w:val="lt-LT" w:eastAsia="lt-LT"/>
                </w:rPr>
                <w:t>https://www.registrucentras.lt/jar/p/index.php</w:t>
              </w:r>
            </w:hyperlink>
            <w:r w:rsidRPr="003A0583">
              <w:rPr>
                <w:rFonts w:eastAsia="Calibri"/>
                <w:sz w:val="22"/>
                <w:szCs w:val="22"/>
                <w:lang w:val="lt-LT" w:eastAsia="lt-LT"/>
              </w:rPr>
              <w:t xml:space="preserve"> </w:t>
            </w:r>
          </w:p>
          <w:p w14:paraId="77DBFB3E"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paskelbtą informaciją, taip pat į šiame informaciniame pranešime pateiktą informaciją:</w:t>
            </w:r>
          </w:p>
          <w:p w14:paraId="4D4270F5" w14:textId="77777777" w:rsidR="00886683" w:rsidRPr="003A0583" w:rsidRDefault="00886683" w:rsidP="00886683">
            <w:pPr>
              <w:spacing w:line="259" w:lineRule="auto"/>
              <w:jc w:val="both"/>
              <w:rPr>
                <w:sz w:val="22"/>
                <w:szCs w:val="22"/>
                <w:lang w:val="lt-LT"/>
              </w:rPr>
            </w:pPr>
            <w:hyperlink r:id="rId19" w:history="1">
              <w:r w:rsidRPr="003A0583">
                <w:rPr>
                  <w:color w:val="0066CC"/>
                  <w:sz w:val="22"/>
                  <w:szCs w:val="22"/>
                  <w:u w:val="single"/>
                  <w:lang w:val="lt-LT"/>
                </w:rPr>
                <w:t>https://vpt.lrv.lt/lt/naujienos-3/finansiniu-ataskaitu-nepateikimas-gali-tapti-kliutimi-dalyvauti-viesuosiuose-pirkimuose/</w:t>
              </w:r>
            </w:hyperlink>
          </w:p>
          <w:p w14:paraId="08F45587" w14:textId="77777777" w:rsidR="00886683" w:rsidRPr="003A0583" w:rsidRDefault="00886683" w:rsidP="00886683">
            <w:pPr>
              <w:spacing w:line="259" w:lineRule="auto"/>
              <w:jc w:val="both"/>
              <w:rPr>
                <w:sz w:val="22"/>
                <w:szCs w:val="22"/>
                <w:lang w:val="lt-LT"/>
              </w:rPr>
            </w:pPr>
          </w:p>
          <w:p w14:paraId="2081CC73"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Perkančioji organizacija savarankiškai patikrinamus duomenis tikrins</w:t>
            </w:r>
            <w:r w:rsidRPr="003A0583">
              <w:rPr>
                <w:b/>
                <w:sz w:val="22"/>
                <w:szCs w:val="22"/>
                <w:lang w:val="lt-LT"/>
              </w:rPr>
              <w:t xml:space="preserve"> aktualius ir paskutinę pasiūlymų pateikimo termino dieną, ir tą dieną kai bus nustatomas galimas laimėtojas. </w:t>
            </w:r>
          </w:p>
          <w:p w14:paraId="2E8D184B" w14:textId="77777777" w:rsidR="00886683" w:rsidRPr="003A0583" w:rsidRDefault="00886683" w:rsidP="00886683">
            <w:pPr>
              <w:spacing w:line="259" w:lineRule="auto"/>
              <w:jc w:val="both"/>
              <w:rPr>
                <w:sz w:val="22"/>
                <w:szCs w:val="22"/>
                <w:lang w:val="lt-LT"/>
              </w:rPr>
            </w:pPr>
          </w:p>
          <w:p w14:paraId="75E9B7C8"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sz w:val="22"/>
                <w:szCs w:val="22"/>
                <w:lang w:val="lt-LT" w:eastAsia="lt-LT"/>
              </w:rPr>
              <w:t xml:space="preserve"> </w:t>
            </w:r>
          </w:p>
          <w:p w14:paraId="223C58E3"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Dėl b) papunkčio:</w:t>
            </w:r>
          </w:p>
          <w:p w14:paraId="002ABF3B" w14:textId="77777777" w:rsidR="00886683" w:rsidRPr="003A0583" w:rsidRDefault="00886683" w:rsidP="00886683">
            <w:pPr>
              <w:spacing w:line="259" w:lineRule="auto"/>
              <w:jc w:val="both"/>
              <w:rPr>
                <w:rFonts w:eastAsia="Calibri"/>
                <w:sz w:val="22"/>
                <w:szCs w:val="22"/>
                <w:lang w:val="lt-LT"/>
              </w:rPr>
            </w:pPr>
          </w:p>
          <w:p w14:paraId="02F6E7D8" w14:textId="77777777" w:rsidR="00886683" w:rsidRPr="003A0583" w:rsidRDefault="00886683" w:rsidP="00886683">
            <w:pPr>
              <w:spacing w:line="259" w:lineRule="auto"/>
              <w:jc w:val="both"/>
              <w:rPr>
                <w:rFonts w:eastAsia="Calibri"/>
                <w:sz w:val="22"/>
                <w:szCs w:val="22"/>
                <w:lang w:val="lt-LT"/>
              </w:rPr>
            </w:pPr>
            <w:r w:rsidRPr="003A0583">
              <w:rPr>
                <w:rFonts w:eastAsia="Calibri"/>
                <w:sz w:val="22"/>
                <w:szCs w:val="22"/>
                <w:lang w:val="lt-LT"/>
              </w:rPr>
              <w:t>Iš Lietuvoje įsteigtų subjektų įrodančių dokumentų nereikalaujama. Užtenka pateikto EBVPD.</w:t>
            </w:r>
          </w:p>
          <w:p w14:paraId="5528FFCB" w14:textId="77777777" w:rsidR="00886683" w:rsidRPr="003A0583" w:rsidRDefault="00886683" w:rsidP="00886683">
            <w:pPr>
              <w:spacing w:line="259" w:lineRule="auto"/>
              <w:jc w:val="both"/>
              <w:rPr>
                <w:rFonts w:eastAsia="Calibri"/>
                <w:sz w:val="22"/>
                <w:szCs w:val="22"/>
                <w:lang w:val="lt-LT"/>
              </w:rPr>
            </w:pPr>
            <w:r w:rsidRPr="003A0583">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hyperlink r:id="rId20" w:history="1">
              <w:r w:rsidRPr="003A0583">
                <w:rPr>
                  <w:rFonts w:eastAsia="Calibri"/>
                  <w:color w:val="0066CC"/>
                  <w:sz w:val="22"/>
                  <w:szCs w:val="22"/>
                  <w:u w:val="single"/>
                  <w:lang w:val="lt-LT"/>
                </w:rPr>
                <w:t>https://www.vmi.lt/evmi/mokesciu-moketoju-informacija</w:t>
              </w:r>
            </w:hyperlink>
            <w:r w:rsidRPr="003A0583">
              <w:rPr>
                <w:rFonts w:eastAsia="Calibri"/>
                <w:sz w:val="22"/>
                <w:szCs w:val="22"/>
                <w:lang w:val="lt-LT"/>
              </w:rPr>
              <w:t xml:space="preserve">  skelbiamą informaciją.</w:t>
            </w:r>
          </w:p>
          <w:p w14:paraId="20E9EB0C" w14:textId="77777777" w:rsidR="00886683" w:rsidRPr="003A0583" w:rsidRDefault="00886683" w:rsidP="00886683">
            <w:pPr>
              <w:spacing w:line="259" w:lineRule="auto"/>
              <w:jc w:val="both"/>
              <w:rPr>
                <w:rFonts w:eastAsia="Calibri"/>
                <w:sz w:val="22"/>
                <w:szCs w:val="22"/>
                <w:lang w:val="lt-LT"/>
              </w:rPr>
            </w:pPr>
          </w:p>
          <w:p w14:paraId="48EAFCE2"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 xml:space="preserve">Perkančioji organizacija savarankiškai patikrinamus duomenis tikrins aktualius ir paskutinę pasiūlymų pateikimo termino dieną, ir tą dieną kai bus nustatomas galimas laimėtojas. </w:t>
            </w:r>
          </w:p>
          <w:p w14:paraId="79F4358D" w14:textId="77777777" w:rsidR="00886683" w:rsidRPr="003A0583" w:rsidRDefault="00886683" w:rsidP="00886683">
            <w:pPr>
              <w:spacing w:line="259" w:lineRule="auto"/>
              <w:jc w:val="both"/>
              <w:rPr>
                <w:rFonts w:eastAsia="Calibri"/>
                <w:sz w:val="22"/>
                <w:szCs w:val="22"/>
                <w:lang w:val="lt-LT" w:eastAsia="lt-LT"/>
              </w:rPr>
            </w:pPr>
          </w:p>
          <w:p w14:paraId="28B75F0E"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 xml:space="preserve">Dėl c) </w:t>
            </w:r>
            <w:proofErr w:type="spellStart"/>
            <w:r w:rsidRPr="003A0583">
              <w:rPr>
                <w:rFonts w:eastAsia="Calibri"/>
                <w:b/>
                <w:sz w:val="22"/>
                <w:szCs w:val="22"/>
                <w:lang w:val="lt-LT" w:eastAsia="lt-LT"/>
              </w:rPr>
              <w:t>papunkto</w:t>
            </w:r>
            <w:proofErr w:type="spellEnd"/>
            <w:r w:rsidRPr="003A0583">
              <w:rPr>
                <w:rFonts w:eastAsia="Calibri"/>
                <w:b/>
                <w:sz w:val="22"/>
                <w:szCs w:val="22"/>
                <w:lang w:val="lt-LT" w:eastAsia="lt-LT"/>
              </w:rPr>
              <w:t>:</w:t>
            </w:r>
          </w:p>
          <w:p w14:paraId="1DC6673E" w14:textId="77777777" w:rsidR="00886683" w:rsidRPr="003A0583" w:rsidRDefault="00886683" w:rsidP="00886683">
            <w:pPr>
              <w:spacing w:line="259" w:lineRule="auto"/>
              <w:jc w:val="both"/>
              <w:rPr>
                <w:rFonts w:eastAsia="Calibri"/>
                <w:sz w:val="22"/>
                <w:szCs w:val="22"/>
                <w:lang w:val="lt-LT"/>
              </w:rPr>
            </w:pPr>
            <w:r w:rsidRPr="003A0583">
              <w:rPr>
                <w:rFonts w:eastAsia="Calibri"/>
                <w:sz w:val="22"/>
                <w:szCs w:val="22"/>
                <w:lang w:val="lt-LT"/>
              </w:rPr>
              <w:t>Iš Lietuvoje įsteigtų subjektų įrodančių dokumentų nereikalaujama. Užtenka pateikto EBVPD.</w:t>
            </w:r>
          </w:p>
          <w:p w14:paraId="5F73701E" w14:textId="77777777" w:rsidR="00886683" w:rsidRPr="003A0583" w:rsidRDefault="00886683" w:rsidP="00886683">
            <w:pPr>
              <w:spacing w:line="259" w:lineRule="auto"/>
              <w:jc w:val="both"/>
              <w:rPr>
                <w:rFonts w:eastAsia="Calibri"/>
                <w:sz w:val="22"/>
                <w:szCs w:val="22"/>
                <w:lang w:val="lt-LT"/>
              </w:rPr>
            </w:pPr>
            <w:r w:rsidRPr="003A0583">
              <w:rPr>
                <w:rFonts w:eastAsia="Calibri"/>
                <w:sz w:val="22"/>
                <w:szCs w:val="22"/>
                <w:lang w:val="lt-LT"/>
              </w:rPr>
              <w:t xml:space="preserve">Priimant sprendimus dėl tiekėjo pašalinimo iš pirkimo procedūros šiame punkte nurodytu pašalinimo pagrindu, be kita ko, atsižvelgiama į nacionalinėje duomenų bazėje adresu: </w:t>
            </w:r>
          </w:p>
          <w:p w14:paraId="6AA10A62" w14:textId="77777777" w:rsidR="00886683" w:rsidRPr="003A0583" w:rsidRDefault="00886683" w:rsidP="00886683">
            <w:pPr>
              <w:spacing w:line="259" w:lineRule="auto"/>
              <w:jc w:val="both"/>
              <w:rPr>
                <w:rFonts w:ascii="Verdana" w:eastAsiaTheme="minorEastAsia" w:hAnsi="Verdana"/>
                <w:sz w:val="22"/>
                <w:szCs w:val="22"/>
                <w:lang w:val="lt-LT" w:eastAsia="lt-LT"/>
              </w:rPr>
            </w:pPr>
            <w:hyperlink r:id="rId21" w:history="1">
              <w:r w:rsidRPr="003A0583">
                <w:rPr>
                  <w:rFonts w:eastAsia="Calibri"/>
                  <w:color w:val="0066CC"/>
                  <w:sz w:val="22"/>
                  <w:szCs w:val="22"/>
                  <w:u w:val="single"/>
                  <w:lang w:val="lt-LT"/>
                </w:rPr>
                <w:t>https://kt.gov.lt/lt/atviri-duomenys/diskvalifikavimas-is-viesuju-pirkimu</w:t>
              </w:r>
            </w:hyperlink>
            <w:r w:rsidRPr="003A0583">
              <w:rPr>
                <w:rFonts w:eastAsia="Calibri"/>
                <w:sz w:val="22"/>
                <w:szCs w:val="22"/>
                <w:lang w:val="lt-LT"/>
              </w:rPr>
              <w:t xml:space="preserve"> skelbiamą informaciją. </w:t>
            </w:r>
            <w:r w:rsidRPr="003A0583">
              <w:rPr>
                <w:rFonts w:ascii="Verdana" w:eastAsiaTheme="minorEastAsia" w:hAnsi="Verdana"/>
                <w:sz w:val="22"/>
                <w:szCs w:val="22"/>
                <w:lang w:val="lt-LT" w:eastAsia="lt-LT"/>
              </w:rPr>
              <w:t xml:space="preserve"> </w:t>
            </w:r>
          </w:p>
          <w:p w14:paraId="3F18497D"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Perkančioji organizacija savarankiškai patikrinamus duomenis tikrins</w:t>
            </w:r>
            <w:r w:rsidRPr="003A0583">
              <w:rPr>
                <w:b/>
                <w:sz w:val="22"/>
                <w:szCs w:val="22"/>
                <w:lang w:val="lt-LT"/>
              </w:rPr>
              <w:t xml:space="preserve"> aktualius ir paskutinę pasiūlymų pateikimo termino dieną, ir tą dieną kai bus nustatomas galimas laimėtojas. </w:t>
            </w:r>
          </w:p>
          <w:p w14:paraId="21C80BDD"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886683" w:rsidRPr="003A0583" w14:paraId="2BA80CA0" w14:textId="77777777" w:rsidTr="00F05E53">
        <w:tc>
          <w:tcPr>
            <w:tcW w:w="814" w:type="dxa"/>
            <w:tcBorders>
              <w:top w:val="single" w:sz="4" w:space="0" w:color="auto"/>
              <w:left w:val="single" w:sz="4" w:space="0" w:color="auto"/>
              <w:bottom w:val="single" w:sz="4" w:space="0" w:color="auto"/>
              <w:right w:val="single" w:sz="4" w:space="0" w:color="auto"/>
            </w:tcBorders>
          </w:tcPr>
          <w:p w14:paraId="3842FE1E"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lastRenderedPageBreak/>
              <w:t>3.7.3.7.</w:t>
            </w:r>
          </w:p>
        </w:tc>
        <w:tc>
          <w:tcPr>
            <w:tcW w:w="1899" w:type="dxa"/>
            <w:gridSpan w:val="2"/>
            <w:tcBorders>
              <w:top w:val="single" w:sz="4" w:space="0" w:color="auto"/>
              <w:left w:val="single" w:sz="4" w:space="0" w:color="auto"/>
              <w:bottom w:val="single" w:sz="4" w:space="0" w:color="auto"/>
              <w:right w:val="single" w:sz="4" w:space="0" w:color="auto"/>
            </w:tcBorders>
          </w:tcPr>
          <w:p w14:paraId="7D1B97EA"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9FF61A"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B1144B"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 xml:space="preserve">Šiuo pagrindu tiekėjas taip pat pašalinamas iš pirkimo procedūros, kai, vadovaujantis kitų valstybių teisės aktais, ankstesnių procedūrų metu jis nuslėpė informaciją ar pateikė </w:t>
            </w:r>
            <w:r w:rsidRPr="003A0583">
              <w:rPr>
                <w:rFonts w:eastAsia="Calibri"/>
                <w:sz w:val="22"/>
                <w:szCs w:val="22"/>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86" w:type="dxa"/>
            <w:vMerge w:val="restart"/>
            <w:tcBorders>
              <w:top w:val="single" w:sz="4" w:space="0" w:color="auto"/>
              <w:left w:val="single" w:sz="4" w:space="0" w:color="auto"/>
              <w:right w:val="single" w:sz="4" w:space="0" w:color="auto"/>
            </w:tcBorders>
          </w:tcPr>
          <w:p w14:paraId="61645AB5"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6001" w:type="dxa"/>
            <w:vMerge w:val="restart"/>
            <w:tcBorders>
              <w:top w:val="single" w:sz="4" w:space="0" w:color="auto"/>
              <w:left w:val="single" w:sz="4" w:space="0" w:color="auto"/>
              <w:right w:val="single" w:sz="4" w:space="0" w:color="auto"/>
            </w:tcBorders>
          </w:tcPr>
          <w:p w14:paraId="61F8CD4F" w14:textId="77777777" w:rsidR="00886683" w:rsidRPr="003A0583" w:rsidRDefault="00886683" w:rsidP="00886683">
            <w:pPr>
              <w:spacing w:line="259" w:lineRule="auto"/>
              <w:jc w:val="both"/>
              <w:rPr>
                <w:rFonts w:eastAsia="Calibri"/>
                <w:bCs/>
                <w:sz w:val="22"/>
                <w:szCs w:val="22"/>
                <w:lang w:val="lt-LT"/>
              </w:rPr>
            </w:pPr>
            <w:r w:rsidRPr="003A0583">
              <w:rPr>
                <w:rFonts w:eastAsia="Calibri"/>
                <w:bCs/>
                <w:sz w:val="22"/>
                <w:szCs w:val="22"/>
                <w:lang w:val="lt-LT"/>
              </w:rPr>
              <w:t>Iš Lietuvoje įsteigtų subjektų įrodančių dokumentų nereikalaujama. Užtenka pateikto EBVPD.</w:t>
            </w:r>
          </w:p>
          <w:p w14:paraId="20E93DB2" w14:textId="77777777" w:rsidR="00886683" w:rsidRPr="003A0583" w:rsidRDefault="00886683" w:rsidP="00886683">
            <w:pPr>
              <w:spacing w:line="259" w:lineRule="auto"/>
              <w:jc w:val="both"/>
              <w:rPr>
                <w:rFonts w:eastAsia="Calibri"/>
                <w:bCs/>
                <w:sz w:val="22"/>
                <w:szCs w:val="22"/>
                <w:lang w:val="lt-LT"/>
              </w:rPr>
            </w:pPr>
            <w:r w:rsidRPr="003A0583">
              <w:rPr>
                <w:rFonts w:eastAsia="Calibri"/>
                <w:bCs/>
                <w:sz w:val="22"/>
                <w:szCs w:val="22"/>
                <w:lang w:val="lt-LT"/>
              </w:rPr>
              <w:t>Priimant sprendimus dėl tiekėjo pašalinimo iš pirkimo procedūros V</w:t>
            </w:r>
            <w:r w:rsidRPr="003A0583">
              <w:rPr>
                <w:rFonts w:eastAsia="Calibri"/>
                <w:sz w:val="22"/>
                <w:szCs w:val="22"/>
                <w:lang w:val="lt-LT"/>
              </w:rPr>
              <w:t xml:space="preserve">PĮ 46 str. 4 d. 4 p. </w:t>
            </w:r>
            <w:r w:rsidRPr="003A0583">
              <w:rPr>
                <w:rFonts w:eastAsia="Calibri"/>
                <w:bCs/>
                <w:sz w:val="22"/>
                <w:szCs w:val="22"/>
                <w:lang w:val="lt-LT"/>
              </w:rPr>
              <w:t xml:space="preserve">nurodytu pašalinimo pagrindu, be kita ko, gali būti atsižvelgiama į pagal VPĮ 52 straipsnį skelbiamą informaciją: </w:t>
            </w:r>
          </w:p>
          <w:p w14:paraId="2EF0A204" w14:textId="77777777" w:rsidR="00886683" w:rsidRPr="003A0583" w:rsidRDefault="00886683" w:rsidP="00886683">
            <w:pPr>
              <w:spacing w:line="259" w:lineRule="auto"/>
              <w:jc w:val="both"/>
              <w:rPr>
                <w:rFonts w:eastAsia="Calibri"/>
                <w:bCs/>
                <w:sz w:val="22"/>
                <w:szCs w:val="22"/>
                <w:lang w:val="lt-LT"/>
              </w:rPr>
            </w:pPr>
            <w:hyperlink r:id="rId22" w:history="1">
              <w:r w:rsidRPr="003A0583">
                <w:rPr>
                  <w:rFonts w:eastAsia="Calibri"/>
                  <w:bCs/>
                  <w:color w:val="0066CC"/>
                  <w:sz w:val="22"/>
                  <w:szCs w:val="22"/>
                  <w:u w:val="single"/>
                  <w:lang w:val="lt-LT"/>
                </w:rPr>
                <w:t>https://vpt.lrv.lt/melaginga-informacija-pateikusiu-tiekeju-sarasas-3</w:t>
              </w:r>
            </w:hyperlink>
            <w:r w:rsidRPr="003A0583">
              <w:rPr>
                <w:rFonts w:eastAsia="Calibri"/>
                <w:bCs/>
                <w:sz w:val="22"/>
                <w:szCs w:val="22"/>
                <w:lang w:val="lt-LT"/>
              </w:rPr>
              <w:t xml:space="preserve"> </w:t>
            </w:r>
          </w:p>
          <w:p w14:paraId="608450D0" w14:textId="77777777" w:rsidR="00886683" w:rsidRPr="003A0583" w:rsidRDefault="00886683" w:rsidP="00886683">
            <w:pPr>
              <w:spacing w:line="259" w:lineRule="auto"/>
              <w:jc w:val="both"/>
              <w:rPr>
                <w:rFonts w:eastAsia="Calibri"/>
                <w:b/>
                <w:sz w:val="22"/>
                <w:szCs w:val="22"/>
                <w:lang w:val="lt-LT" w:eastAsia="lt-LT"/>
              </w:rPr>
            </w:pPr>
            <w:r w:rsidRPr="003A0583">
              <w:rPr>
                <w:rFonts w:eastAsia="Calibri"/>
                <w:b/>
                <w:sz w:val="22"/>
                <w:szCs w:val="22"/>
                <w:lang w:val="lt-LT" w:eastAsia="lt-LT"/>
              </w:rPr>
              <w:t>Perkančioji organizacija savarankiškai patikrinamus duomenis tikrins</w:t>
            </w:r>
            <w:r w:rsidRPr="003A0583">
              <w:rPr>
                <w:b/>
                <w:sz w:val="22"/>
                <w:szCs w:val="22"/>
                <w:lang w:val="lt-LT"/>
              </w:rPr>
              <w:t xml:space="preserve"> aktualius ir paskutinę pasiūlymų pateikimo termino dieną, ir tą dieną kai bus nustatomas galimas laimėtojas. </w:t>
            </w:r>
          </w:p>
          <w:p w14:paraId="4F1D21D7" w14:textId="77777777" w:rsidR="00886683" w:rsidRPr="003A0583" w:rsidRDefault="00886683" w:rsidP="00886683">
            <w:pPr>
              <w:spacing w:line="259" w:lineRule="auto"/>
              <w:jc w:val="both"/>
              <w:rPr>
                <w:rFonts w:eastAsia="Calibri"/>
                <w:sz w:val="22"/>
                <w:szCs w:val="22"/>
                <w:lang w:val="lt-LT" w:eastAsia="lt-LT"/>
              </w:rPr>
            </w:pPr>
          </w:p>
        </w:tc>
      </w:tr>
      <w:tr w:rsidR="00886683" w:rsidRPr="003A0583" w14:paraId="090568F3" w14:textId="77777777" w:rsidTr="00F05E53">
        <w:tc>
          <w:tcPr>
            <w:tcW w:w="814" w:type="dxa"/>
            <w:tcBorders>
              <w:top w:val="single" w:sz="4" w:space="0" w:color="auto"/>
              <w:left w:val="single" w:sz="4" w:space="0" w:color="auto"/>
              <w:bottom w:val="single" w:sz="4" w:space="0" w:color="auto"/>
              <w:right w:val="single" w:sz="4" w:space="0" w:color="auto"/>
            </w:tcBorders>
          </w:tcPr>
          <w:p w14:paraId="68F90F98" w14:textId="77777777" w:rsidR="00886683" w:rsidRPr="003A0583" w:rsidRDefault="00886683" w:rsidP="00886683">
            <w:pPr>
              <w:spacing w:line="259" w:lineRule="auto"/>
              <w:rPr>
                <w:rFonts w:eastAsia="Calibri"/>
                <w:sz w:val="22"/>
                <w:szCs w:val="22"/>
                <w:lang w:val="lt-LT" w:eastAsia="lt-LT"/>
              </w:rPr>
            </w:pPr>
            <w:r w:rsidRPr="003A0583">
              <w:rPr>
                <w:rFonts w:eastAsia="Calibri"/>
                <w:sz w:val="22"/>
                <w:szCs w:val="22"/>
                <w:lang w:val="lt-LT" w:eastAsia="lt-LT"/>
              </w:rPr>
              <w:t>3.7.3.8.</w:t>
            </w:r>
          </w:p>
        </w:tc>
        <w:tc>
          <w:tcPr>
            <w:tcW w:w="1899" w:type="dxa"/>
            <w:gridSpan w:val="2"/>
            <w:tcBorders>
              <w:top w:val="single" w:sz="4" w:space="0" w:color="auto"/>
              <w:left w:val="single" w:sz="4" w:space="0" w:color="auto"/>
              <w:bottom w:val="single" w:sz="4" w:space="0" w:color="auto"/>
              <w:right w:val="single" w:sz="4" w:space="0" w:color="auto"/>
            </w:tcBorders>
          </w:tcPr>
          <w:p w14:paraId="35D82046" w14:textId="77777777" w:rsidR="00886683" w:rsidRPr="003A0583" w:rsidRDefault="00886683" w:rsidP="00886683">
            <w:pPr>
              <w:spacing w:line="259" w:lineRule="auto"/>
              <w:jc w:val="both"/>
              <w:rPr>
                <w:rFonts w:eastAsia="Calibri"/>
                <w:sz w:val="22"/>
                <w:szCs w:val="22"/>
                <w:lang w:val="lt-LT" w:eastAsia="lt-LT"/>
              </w:rPr>
            </w:pPr>
            <w:r w:rsidRPr="003A0583">
              <w:rPr>
                <w:rFonts w:eastAsia="Calibri"/>
                <w:sz w:val="22"/>
                <w:szCs w:val="22"/>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86" w:type="dxa"/>
            <w:vMerge/>
            <w:tcBorders>
              <w:left w:val="single" w:sz="4" w:space="0" w:color="auto"/>
              <w:bottom w:val="single" w:sz="4" w:space="0" w:color="auto"/>
              <w:right w:val="single" w:sz="4" w:space="0" w:color="auto"/>
            </w:tcBorders>
          </w:tcPr>
          <w:p w14:paraId="3F5AE00B" w14:textId="77777777" w:rsidR="00886683" w:rsidRPr="003A0583" w:rsidRDefault="00886683" w:rsidP="00886683">
            <w:pPr>
              <w:spacing w:line="259" w:lineRule="auto"/>
              <w:jc w:val="both"/>
              <w:rPr>
                <w:rFonts w:eastAsia="Calibri"/>
                <w:sz w:val="22"/>
                <w:szCs w:val="22"/>
                <w:lang w:val="lt-LT" w:eastAsia="lt-LT"/>
              </w:rPr>
            </w:pPr>
          </w:p>
        </w:tc>
        <w:tc>
          <w:tcPr>
            <w:tcW w:w="6001" w:type="dxa"/>
            <w:vMerge/>
            <w:tcBorders>
              <w:left w:val="single" w:sz="4" w:space="0" w:color="auto"/>
              <w:bottom w:val="single" w:sz="4" w:space="0" w:color="auto"/>
              <w:right w:val="single" w:sz="4" w:space="0" w:color="auto"/>
            </w:tcBorders>
          </w:tcPr>
          <w:p w14:paraId="1C51CBD5" w14:textId="77777777" w:rsidR="00886683" w:rsidRPr="003A0583" w:rsidRDefault="00886683" w:rsidP="00886683">
            <w:pPr>
              <w:spacing w:line="259" w:lineRule="auto"/>
              <w:jc w:val="both"/>
              <w:rPr>
                <w:rFonts w:eastAsia="Calibri"/>
                <w:sz w:val="22"/>
                <w:szCs w:val="22"/>
                <w:lang w:val="lt-LT" w:eastAsia="lt-LT"/>
              </w:rPr>
            </w:pPr>
          </w:p>
        </w:tc>
      </w:tr>
    </w:tbl>
    <w:p w14:paraId="2F97D917" w14:textId="77777777" w:rsidR="00886683" w:rsidRPr="003A0583" w:rsidRDefault="00886683" w:rsidP="00886683">
      <w:pPr>
        <w:spacing w:after="0" w:line="240" w:lineRule="auto"/>
        <w:rPr>
          <w:rFonts w:ascii="Times New Roman" w:eastAsia="Calibri" w:hAnsi="Times New Roman" w:cs="Times New Roman"/>
          <w:i/>
          <w:kern w:val="0"/>
          <w14:ligatures w14:val="none"/>
        </w:rPr>
      </w:pPr>
    </w:p>
    <w:p w14:paraId="6F7024A3" w14:textId="77777777" w:rsidR="00886683" w:rsidRPr="003A0583" w:rsidRDefault="00886683" w:rsidP="00886683">
      <w:pPr>
        <w:tabs>
          <w:tab w:val="left" w:pos="270"/>
        </w:tabs>
        <w:spacing w:after="0" w:line="240" w:lineRule="auto"/>
        <w:jc w:val="both"/>
        <w:rPr>
          <w:rFonts w:ascii="Times New Roman" w:eastAsia="Calibri" w:hAnsi="Times New Roman" w:cs="Times New Roman"/>
          <w:b/>
          <w:kern w:val="0"/>
          <w14:ligatures w14:val="none"/>
        </w:rPr>
      </w:pPr>
      <w:r w:rsidRPr="003A0583">
        <w:rPr>
          <w:rFonts w:ascii="Times New Roman" w:eastAsia="Calibri" w:hAnsi="Times New Roman" w:cs="Times New Roman"/>
          <w:b/>
          <w:kern w:val="0"/>
          <w14:ligatures w14:val="none"/>
        </w:rPr>
        <w:t>Pastabos (taikomos 1 lentelei):</w:t>
      </w:r>
      <w:bookmarkStart w:id="7" w:name="_Hlk65070721"/>
    </w:p>
    <w:p w14:paraId="3C3A86E3" w14:textId="77777777" w:rsidR="00886683" w:rsidRPr="003A0583" w:rsidRDefault="00886683" w:rsidP="00886683">
      <w:pPr>
        <w:numPr>
          <w:ilvl w:val="0"/>
          <w:numId w:val="8"/>
        </w:numPr>
        <w:spacing w:after="0" w:line="240" w:lineRule="auto"/>
        <w:contextualSpacing/>
        <w:jc w:val="both"/>
        <w:rPr>
          <w:rFonts w:ascii="Times New Roman" w:eastAsia="Times New Roman" w:hAnsi="Times New Roman" w:cs="Times New Roman"/>
          <w:b/>
          <w:i/>
          <w:kern w:val="0"/>
          <w:sz w:val="20"/>
          <w:szCs w:val="20"/>
          <w:lang w:eastAsia="lt-LT"/>
          <w14:ligatures w14:val="none"/>
        </w:rPr>
      </w:pPr>
      <w:r w:rsidRPr="003A0583">
        <w:rPr>
          <w:rFonts w:ascii="Times New Roman" w:eastAsia="Calibri" w:hAnsi="Times New Roman" w:cs="Times New Roman"/>
          <w:i/>
          <w:kern w:val="0"/>
          <w:sz w:val="20"/>
          <w:szCs w:val="20"/>
          <w14:ligatures w14:val="none"/>
        </w:rPr>
        <w:t>Jeigu tiekėjas negali pateikti šių konkurso sąlygų 1 lentelės 3.7.1.1 -3.7.1.8 ir 3.7.3.1 punktuose nurodytų dokumentų, nes valstybėje narėje ar  atitinkamoje šalyje tokie dokumentai neišduodami arba toje šalyje išduodami dokumentai neapima visų keliamų klausimų, pateikiama:</w:t>
      </w:r>
    </w:p>
    <w:p w14:paraId="2C558E1B" w14:textId="77777777" w:rsidR="00886683" w:rsidRPr="003A0583" w:rsidRDefault="00886683" w:rsidP="00886683">
      <w:pPr>
        <w:spacing w:after="0" w:line="240" w:lineRule="auto"/>
        <w:ind w:left="1287"/>
        <w:contextualSpacing/>
        <w:jc w:val="both"/>
        <w:rPr>
          <w:rFonts w:ascii="Times New Roman" w:eastAsia="Times New Roman" w:hAnsi="Times New Roman" w:cs="Times New Roman"/>
          <w:b/>
          <w:i/>
          <w:kern w:val="0"/>
          <w:sz w:val="20"/>
          <w:szCs w:val="20"/>
          <w:lang w:eastAsia="lt-LT"/>
          <w14:ligatures w14:val="none"/>
        </w:rPr>
      </w:pPr>
      <w:r w:rsidRPr="003A0583">
        <w:rPr>
          <w:rFonts w:ascii="Times New Roman" w:eastAsia="Calibri" w:hAnsi="Times New Roman" w:cs="Times New Roman"/>
          <w:i/>
          <w:kern w:val="0"/>
          <w:sz w:val="20"/>
          <w:szCs w:val="20"/>
          <w14:ligatures w14:val="none"/>
        </w:rPr>
        <w:t>a)oficiali tiekėjo deklaracija, jeigu šalyje nenaudojama priesaikos deklaracija.</w:t>
      </w:r>
      <w:r w:rsidRPr="003A0583">
        <w:rPr>
          <w:rFonts w:ascii="Times New Roman" w:eastAsia="Times New Roman" w:hAnsi="Times New Roman" w:cs="Times New Roman"/>
          <w:i/>
          <w:kern w:val="0"/>
          <w:sz w:val="20"/>
          <w:szCs w:val="20"/>
          <w:lang w:eastAsia="lt-LT"/>
          <w14:ligatures w14:val="none"/>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3A0583">
        <w:rPr>
          <w:rFonts w:ascii="Times New Roman" w:eastAsia="Times New Roman" w:hAnsi="Times New Roman" w:cs="Times New Roman"/>
          <w:b/>
          <w:i/>
          <w:kern w:val="0"/>
          <w:sz w:val="20"/>
          <w:szCs w:val="20"/>
          <w:lang w:eastAsia="lt-LT"/>
          <w14:ligatures w14:val="none"/>
        </w:rPr>
        <w:t xml:space="preserve"> </w:t>
      </w:r>
    </w:p>
    <w:p w14:paraId="69395AE7" w14:textId="77777777" w:rsidR="00886683" w:rsidRPr="003A0583" w:rsidRDefault="00886683" w:rsidP="00886683">
      <w:pPr>
        <w:spacing w:after="0" w:line="240" w:lineRule="auto"/>
        <w:ind w:left="1287"/>
        <w:contextualSpacing/>
        <w:jc w:val="both"/>
        <w:rPr>
          <w:rFonts w:ascii="Times New Roman" w:eastAsia="Times New Roman" w:hAnsi="Times New Roman" w:cs="Times New Roman"/>
          <w:i/>
          <w:kern w:val="0"/>
          <w:sz w:val="20"/>
          <w:szCs w:val="20"/>
          <w:lang w:eastAsia="lt-LT"/>
          <w14:ligatures w14:val="none"/>
        </w:rPr>
      </w:pPr>
      <w:r w:rsidRPr="003A0583">
        <w:rPr>
          <w:rFonts w:ascii="Times New Roman" w:eastAsia="Calibri" w:hAnsi="Times New Roman" w:cs="Times New Roman"/>
          <w:i/>
          <w:kern w:val="0"/>
          <w:sz w:val="20"/>
          <w:szCs w:val="20"/>
          <w14:ligatures w14:val="none"/>
        </w:rPr>
        <w:t xml:space="preserve">b) </w:t>
      </w:r>
      <w:r w:rsidRPr="003A0583">
        <w:rPr>
          <w:rFonts w:ascii="Times New Roman" w:eastAsia="Times New Roman" w:hAnsi="Times New Roman" w:cs="Times New Roman"/>
          <w:i/>
          <w:kern w:val="0"/>
          <w:sz w:val="20"/>
          <w:szCs w:val="20"/>
          <w:lang w:eastAsia="lt-LT"/>
          <w14:ligatures w14:val="none"/>
        </w:rPr>
        <w:t xml:space="preserve">priesaikos deklaracija, kuri yra suprantama kaip tiekėjo </w:t>
      </w:r>
      <w:proofErr w:type="spellStart"/>
      <w:r w:rsidRPr="003A0583">
        <w:rPr>
          <w:rFonts w:ascii="Times New Roman" w:eastAsia="Times New Roman" w:hAnsi="Times New Roman" w:cs="Times New Roman"/>
          <w:i/>
          <w:kern w:val="0"/>
          <w:sz w:val="20"/>
          <w:szCs w:val="20"/>
          <w:lang w:eastAsia="lt-LT"/>
          <w14:ligatures w14:val="none"/>
        </w:rPr>
        <w:t>savideklaracija</w:t>
      </w:r>
      <w:proofErr w:type="spellEnd"/>
      <w:r w:rsidRPr="003A0583">
        <w:rPr>
          <w:rFonts w:ascii="Times New Roman" w:eastAsia="Times New Roman" w:hAnsi="Times New Roman" w:cs="Times New Roman"/>
          <w:i/>
          <w:kern w:val="0"/>
          <w:sz w:val="20"/>
          <w:szCs w:val="20"/>
          <w:lang w:eastAsia="lt-LT"/>
          <w14:ligatures w14:val="none"/>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5861397E" w14:textId="77777777" w:rsidR="00886683" w:rsidRPr="003A0583" w:rsidRDefault="00886683" w:rsidP="00886683">
      <w:pPr>
        <w:spacing w:after="0" w:line="240" w:lineRule="auto"/>
        <w:ind w:firstLine="709"/>
        <w:jc w:val="both"/>
        <w:outlineLvl w:val="3"/>
        <w:rPr>
          <w:rFonts w:ascii="Times New Roman" w:eastAsia="Calibri" w:hAnsi="Times New Roman" w:cs="Times New Roman"/>
          <w:i/>
          <w:kern w:val="0"/>
          <w:sz w:val="20"/>
          <w:szCs w:val="20"/>
          <w14:ligatures w14:val="none"/>
        </w:rPr>
      </w:pPr>
      <w:r w:rsidRPr="003A0583">
        <w:rPr>
          <w:rFonts w:ascii="Times New Roman" w:eastAsia="Calibri" w:hAnsi="Times New Roman" w:cs="Times New Roman"/>
          <w:i/>
          <w:kern w:val="0"/>
          <w:sz w:val="20"/>
          <w:szCs w:val="20"/>
          <w14:ligatures w14:val="none"/>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3A0583">
        <w:rPr>
          <w:rFonts w:ascii="Times New Roman" w:eastAsia="Calibri" w:hAnsi="Times New Roman" w:cs="Times New Roman"/>
          <w:i/>
          <w:kern w:val="0"/>
          <w:sz w:val="20"/>
          <w:szCs w:val="20"/>
          <w14:ligatures w14:val="none"/>
        </w:rPr>
        <w:t>Apostille</w:t>
      </w:r>
      <w:proofErr w:type="spellEnd"/>
      <w:r w:rsidRPr="003A0583">
        <w:rPr>
          <w:rFonts w:ascii="Times New Roman" w:eastAsia="Calibri" w:hAnsi="Times New Roman" w:cs="Times New Roman"/>
          <w:i/>
          <w:kern w:val="0"/>
          <w:sz w:val="20"/>
          <w:szCs w:val="20"/>
          <w14:ligatures w14:val="none"/>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3A0583">
        <w:rPr>
          <w:rFonts w:ascii="Times New Roman" w:eastAsia="Calibri" w:hAnsi="Times New Roman" w:cs="Times New Roman"/>
          <w:i/>
          <w:kern w:val="0"/>
          <w:sz w:val="20"/>
          <w:szCs w:val="20"/>
          <w14:ligatures w14:val="none"/>
        </w:rPr>
        <w:t>Apostille</w:t>
      </w:r>
      <w:proofErr w:type="spellEnd"/>
      <w:r w:rsidRPr="003A0583">
        <w:rPr>
          <w:rFonts w:ascii="Times New Roman" w:eastAsia="Calibri" w:hAnsi="Times New Roman" w:cs="Times New Roman"/>
          <w:i/>
          <w:kern w:val="0"/>
          <w:sz w:val="20"/>
          <w:szCs w:val="20"/>
          <w14:ligatures w14:val="none"/>
        </w:rPr>
        <w:t>).</w:t>
      </w:r>
    </w:p>
    <w:bookmarkEnd w:id="7"/>
    <w:p w14:paraId="24E76DFE" w14:textId="77777777" w:rsidR="00886683" w:rsidRPr="003A0583" w:rsidRDefault="00886683" w:rsidP="0088668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kern w:val="0"/>
          <w:u w:val="single"/>
          <w:lang w:eastAsia="lt-LT"/>
          <w14:ligatures w14:val="none"/>
        </w:rPr>
      </w:pPr>
    </w:p>
    <w:p w14:paraId="5D736D3B" w14:textId="77777777" w:rsidR="00886683" w:rsidRPr="003A0583" w:rsidRDefault="00886683" w:rsidP="00886683">
      <w:pPr>
        <w:spacing w:after="0" w:line="240" w:lineRule="auto"/>
        <w:ind w:firstLine="720"/>
        <w:contextualSpacing/>
        <w:jc w:val="both"/>
        <w:rPr>
          <w:rFonts w:ascii="Times New Roman" w:eastAsia="Calibri" w:hAnsi="Times New Roman" w:cs="Times New Roman"/>
          <w:b/>
          <w:kern w:val="0"/>
          <w14:ligatures w14:val="none"/>
        </w:rPr>
      </w:pPr>
      <w:r w:rsidRPr="003A0583">
        <w:rPr>
          <w:rFonts w:ascii="Times New Roman" w:eastAsia="Times New Roman" w:hAnsi="Times New Roman" w:cs="Times New Roman"/>
          <w:b/>
          <w:bCs/>
          <w:kern w:val="0"/>
          <w:lang w:eastAsia="lt-LT"/>
          <w14:ligatures w14:val="none"/>
        </w:rPr>
        <w:t>3.8.</w:t>
      </w:r>
      <w:r w:rsidRPr="003A0583">
        <w:rPr>
          <w:rFonts w:ascii="Times New Roman" w:eastAsia="Times New Roman" w:hAnsi="Times New Roman" w:cs="Times New Roman"/>
          <w:bCs/>
          <w:kern w:val="0"/>
          <w:lang w:eastAsia="lt-LT"/>
          <w14:ligatures w14:val="none"/>
        </w:rPr>
        <w:t xml:space="preserve"> </w:t>
      </w:r>
      <w:r w:rsidRPr="003A0583">
        <w:rPr>
          <w:rFonts w:ascii="Times New Roman" w:eastAsia="Calibri" w:hAnsi="Times New Roman" w:cs="Times New Roman"/>
          <w:b/>
          <w:kern w:val="0"/>
          <w14:ligatures w14:val="none"/>
        </w:rPr>
        <w:t>Perkančioji organizacija nepašalins tiekėjo iš pirkimo procedūros, nors tiekėjas ir neatitinka reikalavimų, nustatytų pagal Viešųjų pirkimų įstatymo 46 str. 1 ir  4  d., kai yra abi šios sąlygos kartu:</w:t>
      </w:r>
    </w:p>
    <w:p w14:paraId="303266F9" w14:textId="77777777" w:rsidR="00886683" w:rsidRPr="003A0583" w:rsidRDefault="00886683" w:rsidP="00886683">
      <w:pPr>
        <w:spacing w:after="0" w:line="240" w:lineRule="auto"/>
        <w:ind w:firstLine="720"/>
        <w:contextualSpacing/>
        <w:jc w:val="both"/>
        <w:rPr>
          <w:rFonts w:ascii="Times New Roman" w:eastAsia="Calibri" w:hAnsi="Times New Roman" w:cs="Times New Roman"/>
          <w:b/>
          <w:kern w:val="0"/>
          <w14:ligatures w14:val="none"/>
        </w:rPr>
      </w:pPr>
      <w:r w:rsidRPr="003A0583">
        <w:rPr>
          <w:rFonts w:ascii="Times New Roman" w:eastAsia="Calibri" w:hAnsi="Times New Roman" w:cs="Times New Roman"/>
          <w:b/>
          <w:kern w:val="0"/>
          <w14:ligatures w14:val="none"/>
        </w:rPr>
        <w:t>3.8.1. tiekėjas pateikė perkančiajai organizacijai informaciją apie tai, kad ėmėsi priemonių, nurodytų VPĮ 46 str. 10 d. 1 p.</w:t>
      </w:r>
    </w:p>
    <w:p w14:paraId="18A51F93" w14:textId="77777777" w:rsidR="00886683" w:rsidRPr="003A0583" w:rsidRDefault="00886683" w:rsidP="00886683">
      <w:pPr>
        <w:spacing w:after="0" w:line="240" w:lineRule="auto"/>
        <w:ind w:firstLine="720"/>
        <w:jc w:val="both"/>
        <w:rPr>
          <w:rFonts w:ascii="Times New Roman" w:eastAsia="Calibri" w:hAnsi="Times New Roman" w:cs="Times New Roman"/>
          <w:b/>
          <w:kern w:val="0"/>
          <w14:ligatures w14:val="none"/>
        </w:rPr>
      </w:pPr>
      <w:r w:rsidRPr="003A0583">
        <w:rPr>
          <w:rFonts w:ascii="Times New Roman" w:eastAsia="Calibri" w:hAnsi="Times New Roman" w:cs="Times New Roman"/>
          <w:b/>
          <w:kern w:val="0"/>
          <w14:ligatures w14:val="none"/>
        </w:rPr>
        <w:t xml:space="preserve">3.8.2. </w:t>
      </w:r>
      <w:r w:rsidRPr="003A0583">
        <w:rPr>
          <w:rFonts w:ascii="Times New Roman" w:eastAsia="Calibri" w:hAnsi="Times New Roman" w:cs="Times New Roman"/>
          <w:kern w:val="0"/>
          <w14:ligatures w14:val="none"/>
        </w:rPr>
        <w:t xml:space="preserve">perkančioji organizacija įvertino tiekėjo informaciją, pateiktą pagal šių konkurso sąlygų 3.8. p. ir priėmė motyvuotą sprendimą, kad priemonės, kurių ėmėsi tiekėjas, siekdamas įrodyti savo </w:t>
      </w:r>
      <w:r w:rsidRPr="003A0583">
        <w:rPr>
          <w:rFonts w:ascii="Times New Roman" w:eastAsia="Calibri" w:hAnsi="Times New Roman" w:cs="Times New Roman"/>
          <w:kern w:val="0"/>
          <w14:ligatures w14:val="none"/>
        </w:rPr>
        <w:lastRenderedPageBreak/>
        <w:t xml:space="preserve">patikimumą, yra pakankamos. Šių priemonių pakankamumas vertinamas atsižvelgiant į nusikalstamos veikos ar pažeidimo rimtumą ir aplinkybes. </w:t>
      </w:r>
      <w:r w:rsidRPr="003A0583">
        <w:rPr>
          <w:rFonts w:ascii="Times New Roman" w:eastAsia="Calibri" w:hAnsi="Times New Roman" w:cs="Times New Roman"/>
          <w:b/>
          <w:kern w:val="0"/>
          <w14:ligatures w14:val="none"/>
        </w:rPr>
        <w:t xml:space="preserve">Perkančioji organizacija turi pateikti tiekėjui motyvuotą sprendimą raštu ne vėliau kaip per 10 dienų nuo šių konkurso sąlygų 3.8.1 p. nurodytos tiekėjo informacijos gavimo. </w:t>
      </w:r>
    </w:p>
    <w:p w14:paraId="11B8F7F6" w14:textId="77777777" w:rsidR="00886683" w:rsidRPr="003A0583" w:rsidRDefault="00886683" w:rsidP="00886683">
      <w:pPr>
        <w:spacing w:after="0" w:line="240" w:lineRule="auto"/>
        <w:ind w:firstLine="720"/>
        <w:jc w:val="both"/>
        <w:rPr>
          <w:rFonts w:ascii="Times New Roman" w:eastAsia="Times New Roman" w:hAnsi="Times New Roman" w:cs="Times New Roman"/>
          <w:kern w:val="0"/>
          <w:lang w:eastAsia="lt-LT"/>
          <w14:ligatures w14:val="none"/>
        </w:rPr>
      </w:pPr>
      <w:r w:rsidRPr="003A0583">
        <w:rPr>
          <w:rFonts w:ascii="Times New Roman" w:eastAsia="Calibri" w:hAnsi="Times New Roman" w:cs="Times New Roman"/>
          <w:bCs/>
          <w:kern w:val="0"/>
          <w14:ligatures w14:val="none"/>
        </w:rPr>
        <w:t>3.9.</w:t>
      </w:r>
      <w:r w:rsidRPr="003A0583">
        <w:rPr>
          <w:rFonts w:ascii="Times New Roman" w:eastAsia="Calibri" w:hAnsi="Times New Roman" w:cs="Times New Roman"/>
          <w:b/>
          <w:kern w:val="0"/>
          <w14:ligatures w14:val="none"/>
        </w:rPr>
        <w:t xml:space="preserve"> </w:t>
      </w:r>
      <w:r w:rsidRPr="003A0583">
        <w:rPr>
          <w:rFonts w:ascii="Times New Roman" w:eastAsia="Times New Roman" w:hAnsi="Times New Roman" w:cs="Times New Roman"/>
          <w:color w:val="000000"/>
          <w:kern w:val="0"/>
          <w:lang w:eastAsia="lt-LT"/>
          <w14:ligatures w14:val="none"/>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3A0583">
        <w:rPr>
          <w:rFonts w:ascii="Times New Roman" w:eastAsia="Times New Roman" w:hAnsi="Times New Roman" w:cs="Times New Roman"/>
          <w:color w:val="000000"/>
          <w:kern w:val="0"/>
          <w:lang w:eastAsia="lt-LT"/>
          <w14:ligatures w14:val="none"/>
        </w:rPr>
        <w:t>.</w:t>
      </w:r>
    </w:p>
    <w:p w14:paraId="000D5CA2" w14:textId="77777777" w:rsidR="00886683" w:rsidRPr="003A0583" w:rsidRDefault="00886683" w:rsidP="00886683">
      <w:pPr>
        <w:spacing w:after="0" w:line="240" w:lineRule="auto"/>
        <w:ind w:firstLine="720"/>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color w:val="000000"/>
          <w:kern w:val="0"/>
          <w:lang w:eastAsia="lt-LT"/>
          <w14:ligatures w14:val="none"/>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3A0583">
        <w:rPr>
          <w:rFonts w:ascii="Times New Roman" w:eastAsia="Times New Roman" w:hAnsi="Times New Roman" w:cs="Times New Roman"/>
          <w:kern w:val="0"/>
          <w:lang w:eastAsia="lt-LT"/>
          <w14:ligatures w14:val="none"/>
        </w:rPr>
        <w:t>.</w:t>
      </w:r>
    </w:p>
    <w:p w14:paraId="1BA7522D" w14:textId="77777777" w:rsidR="00886683" w:rsidRPr="003A0583" w:rsidRDefault="00886683" w:rsidP="00886683">
      <w:pPr>
        <w:widowControl w:val="0"/>
        <w:autoSpaceDE w:val="0"/>
        <w:autoSpaceDN w:val="0"/>
        <w:adjustRightInd w:val="0"/>
        <w:spacing w:after="0" w:line="240" w:lineRule="auto"/>
        <w:ind w:left="720"/>
        <w:contextualSpacing/>
        <w:jc w:val="center"/>
        <w:rPr>
          <w:rFonts w:ascii="Times New Roman" w:eastAsia="Calibri" w:hAnsi="Times New Roman" w:cs="Times New Roman"/>
          <w:b/>
          <w:kern w:val="0"/>
          <w:lang w:eastAsia="lt-LT"/>
          <w14:ligatures w14:val="none"/>
        </w:rPr>
      </w:pPr>
    </w:p>
    <w:p w14:paraId="7D0838F9" w14:textId="77777777" w:rsidR="00886683" w:rsidRPr="003A0583" w:rsidRDefault="00886683" w:rsidP="00886683">
      <w:pPr>
        <w:widowControl w:val="0"/>
        <w:autoSpaceDE w:val="0"/>
        <w:autoSpaceDN w:val="0"/>
        <w:adjustRightInd w:val="0"/>
        <w:spacing w:line="256" w:lineRule="auto"/>
        <w:ind w:left="720"/>
        <w:contextualSpacing/>
        <w:jc w:val="center"/>
        <w:rPr>
          <w:rFonts w:ascii="Times New Roman" w:eastAsia="Calibri" w:hAnsi="Times New Roman"/>
          <w:b/>
          <w:kern w:val="0"/>
          <w:lang w:eastAsia="lt-LT"/>
          <w14:ligatures w14:val="none"/>
        </w:rPr>
      </w:pPr>
      <w:r w:rsidRPr="003A0583">
        <w:rPr>
          <w:rFonts w:ascii="Times New Roman" w:eastAsia="Calibri" w:hAnsi="Times New Roman"/>
          <w:b/>
          <w:kern w:val="0"/>
          <w:lang w:eastAsia="lt-LT"/>
          <w14:ligatures w14:val="none"/>
        </w:rPr>
        <w:t>4. TIEKĖJŲ KVALIFIKACIJOS REIKALAVIMAI IR REIKALAVIMAI LAIKYTIS KOKYBĖS VADYBOS SISTEMOS IR (ARBA) APLINKOS APSAUGOS VADYBOS SISTEMOS STANDARTŲ</w:t>
      </w:r>
    </w:p>
    <w:p w14:paraId="3F7EB1E0" w14:textId="77777777" w:rsidR="00886683" w:rsidRPr="003A0583" w:rsidRDefault="00886683" w:rsidP="00886683">
      <w:pPr>
        <w:tabs>
          <w:tab w:val="left" w:pos="1134"/>
        </w:tabs>
        <w:spacing w:after="0" w:line="240" w:lineRule="auto"/>
        <w:ind w:firstLine="720"/>
        <w:jc w:val="both"/>
        <w:outlineLvl w:val="1"/>
        <w:rPr>
          <w:rFonts w:ascii="Times New Roman" w:eastAsia="Calibri" w:hAnsi="Times New Roman" w:cs="Times New Roman"/>
          <w:b/>
          <w:bCs/>
          <w:kern w:val="0"/>
          <w14:ligatures w14:val="none"/>
        </w:rPr>
      </w:pPr>
      <w:r w:rsidRPr="003A0583">
        <w:rPr>
          <w:rFonts w:ascii="Times New Roman" w:eastAsia="Calibri" w:hAnsi="Times New Roman" w:cs="Times New Roman"/>
          <w:b/>
          <w:bCs/>
          <w:kern w:val="0"/>
          <w14:ligatures w14:val="none"/>
        </w:rPr>
        <w:t xml:space="preserve">4.1. </w:t>
      </w:r>
      <w:r w:rsidRPr="003A0583">
        <w:rPr>
          <w:rFonts w:ascii="Times New Roman" w:eastAsia="Calibri" w:hAnsi="Times New Roman" w:cs="Times New Roman"/>
          <w:kern w:val="0"/>
          <w14:ligatures w14:val="none"/>
        </w:rPr>
        <w:t>Reikalavimai tiekėjo kvalifikacijai nėra nustatomi.</w:t>
      </w:r>
    </w:p>
    <w:p w14:paraId="7A7ABD4E" w14:textId="77777777" w:rsidR="00886683" w:rsidRPr="003A0583" w:rsidRDefault="00886683" w:rsidP="00886683">
      <w:pPr>
        <w:tabs>
          <w:tab w:val="left" w:pos="1134"/>
        </w:tabs>
        <w:spacing w:after="0" w:line="240" w:lineRule="auto"/>
        <w:ind w:firstLine="720"/>
        <w:jc w:val="both"/>
        <w:outlineLvl w:val="1"/>
        <w:rPr>
          <w:rFonts w:ascii="Times New Roman" w:hAnsi="Times New Roman" w:cs="Times New Roman"/>
          <w:kern w:val="0"/>
          <w14:ligatures w14:val="none"/>
        </w:rPr>
      </w:pPr>
      <w:r w:rsidRPr="003A0583">
        <w:rPr>
          <w:rFonts w:ascii="Times New Roman" w:eastAsia="Calibri" w:hAnsi="Times New Roman" w:cs="Times New Roman"/>
          <w:b/>
          <w:bCs/>
          <w:kern w:val="0"/>
          <w14:ligatures w14:val="none"/>
        </w:rPr>
        <w:t>4.2.</w:t>
      </w:r>
      <w:r w:rsidRPr="003A0583">
        <w:rPr>
          <w:rFonts w:ascii="Times New Roman" w:eastAsia="Calibri" w:hAnsi="Times New Roman" w:cs="Times New Roman"/>
          <w:kern w:val="0"/>
          <w14:ligatures w14:val="none"/>
        </w:rPr>
        <w:t xml:space="preserve"> Kadangi </w:t>
      </w:r>
      <w:r w:rsidRPr="003A0583">
        <w:rPr>
          <w:rFonts w:ascii="Times New Roman" w:hAnsi="Times New Roman" w:cs="Times New Roman"/>
          <w:kern w:val="0"/>
          <w14:ligatures w14:val="none"/>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BD5EDB" w14:textId="77777777" w:rsidR="00886683" w:rsidRPr="003A0583" w:rsidRDefault="00886683" w:rsidP="00886683">
      <w:pPr>
        <w:tabs>
          <w:tab w:val="left" w:pos="1134"/>
        </w:tabs>
        <w:spacing w:after="0" w:line="240" w:lineRule="auto"/>
        <w:ind w:firstLine="720"/>
        <w:jc w:val="both"/>
        <w:outlineLvl w:val="1"/>
        <w:rPr>
          <w:rFonts w:ascii="Times New Roman" w:hAnsi="Times New Roman" w:cs="Times New Roman"/>
          <w:kern w:val="0"/>
          <w14:ligatures w14:val="none"/>
        </w:rPr>
      </w:pPr>
      <w:r w:rsidRPr="003A0583">
        <w:rPr>
          <w:rFonts w:ascii="Times New Roman" w:hAnsi="Times New Roman" w:cs="Times New Roman"/>
          <w:b/>
          <w:bCs/>
          <w:kern w:val="0"/>
          <w14:ligatures w14:val="none"/>
        </w:rPr>
        <w:t>4.3.</w:t>
      </w:r>
      <w:r w:rsidRPr="003A0583">
        <w:rPr>
          <w:rFonts w:ascii="Times New Roman" w:hAnsi="Times New Roman" w:cs="Times New Roman"/>
          <w:kern w:val="0"/>
          <w14:ligatures w14:val="none"/>
        </w:rPr>
        <w:t xml:space="preserve"> </w:t>
      </w:r>
      <w:r w:rsidRPr="003A0583">
        <w:rPr>
          <w:rFonts w:ascii="Times New Roman" w:eastAsia="Calibri" w:hAnsi="Times New Roman" w:cs="Times New Roman"/>
          <w:kern w:val="0"/>
          <w:szCs w:val="20"/>
          <w:lang w:eastAsia="lt-LT"/>
          <w14:ligatures w14:val="none"/>
        </w:rPr>
        <w:t>Šiame pirkime netaikomi Kokybės vadybos sistemos ir (ar) aplinkos apsaugos vadybos sistemos standartai.</w:t>
      </w:r>
    </w:p>
    <w:p w14:paraId="68ECEBC5" w14:textId="77777777" w:rsidR="00886683" w:rsidRPr="003A0583" w:rsidRDefault="00886683" w:rsidP="00886683">
      <w:pPr>
        <w:tabs>
          <w:tab w:val="left" w:pos="1134"/>
        </w:tabs>
        <w:spacing w:after="0" w:line="240" w:lineRule="auto"/>
        <w:ind w:firstLine="720"/>
        <w:jc w:val="both"/>
        <w:outlineLvl w:val="1"/>
        <w:rPr>
          <w:rFonts w:ascii="Times New Roman" w:eastAsia="Calibri" w:hAnsi="Times New Roman" w:cs="Times New Roman"/>
          <w:kern w:val="0"/>
          <w14:ligatures w14:val="none"/>
        </w:rPr>
      </w:pPr>
      <w:bookmarkStart w:id="9" w:name="_Hlk64016902"/>
    </w:p>
    <w:bookmarkEnd w:id="9"/>
    <w:p w14:paraId="641DDA34" w14:textId="77777777" w:rsidR="00886683" w:rsidRPr="003A0583" w:rsidRDefault="00886683" w:rsidP="00886683">
      <w:pPr>
        <w:spacing w:after="0" w:line="240" w:lineRule="auto"/>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5. TIEKĖJŲ GRUPĖS DALYVAVIMAS PIRKIMO PROCEDŪROSE</w:t>
      </w:r>
    </w:p>
    <w:p w14:paraId="6848DD79"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4E6549F7"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5.1.</w:t>
      </w:r>
      <w:r w:rsidRPr="003A0583">
        <w:rPr>
          <w:rFonts w:ascii="Times New Roman" w:eastAsia="Calibri" w:hAnsi="Times New Roman" w:cs="Times New Roman"/>
          <w:kern w:val="0"/>
          <w:lang w:eastAsia="lt-LT"/>
          <w14:ligatures w14:val="none"/>
        </w:rPr>
        <w:tab/>
        <w:t xml:space="preserve">Pasiūlymą gali pateikti tiekėjų grupė. Pirkime pasiūlymą teikianti tiekėjų grupė su pasiūlymu turi pateikti jungtinės veiklos sutarties kopiją. Jungtinės veiklos sutartyje privalo būti nurodyta: </w:t>
      </w:r>
    </w:p>
    <w:p w14:paraId="1ED36EDC" w14:textId="77777777" w:rsidR="00886683" w:rsidRPr="003A0583" w:rsidRDefault="00886683" w:rsidP="00886683">
      <w:pPr>
        <w:tabs>
          <w:tab w:val="left" w:pos="1134"/>
        </w:tabs>
        <w:spacing w:after="120" w:line="240" w:lineRule="auto"/>
        <w:ind w:firstLine="709"/>
        <w:jc w:val="both"/>
        <w:rPr>
          <w:rFonts w:ascii="Times New Roman" w:hAnsi="Times New Roman" w:cs="Times New Roman"/>
          <w:kern w:val="0"/>
          <w14:ligatures w14:val="none"/>
        </w:rPr>
      </w:pPr>
      <w:r w:rsidRPr="003A0583">
        <w:rPr>
          <w:rFonts w:ascii="Times New Roman" w:eastAsia="Calibri" w:hAnsi="Times New Roman" w:cs="Times New Roman"/>
          <w:kern w:val="0"/>
          <w:lang w:eastAsia="lt-LT"/>
          <w14:ligatures w14:val="none"/>
        </w:rPr>
        <w:t xml:space="preserve">5.1.1. </w:t>
      </w:r>
      <w:r w:rsidRPr="003A0583">
        <w:rPr>
          <w:rFonts w:ascii="Times New Roman" w:hAnsi="Times New Roman" w:cs="Times New Roman"/>
          <w:kern w:val="0"/>
          <w14:ligatures w14:val="none"/>
        </w:rPr>
        <w:t>tiekėjų grupės sudėtis ir kiekvieno tiekėjų grupės dalyvio įsipareigojimai vykdant numatomą su perkančiąja organizacija sudaryti sutartį;</w:t>
      </w:r>
    </w:p>
    <w:p w14:paraId="3050B781" w14:textId="77777777" w:rsidR="00886683" w:rsidRPr="003A0583" w:rsidRDefault="00886683" w:rsidP="00886683">
      <w:pPr>
        <w:tabs>
          <w:tab w:val="left" w:pos="1134"/>
        </w:tabs>
        <w:spacing w:after="120" w:line="240" w:lineRule="auto"/>
        <w:ind w:firstLine="709"/>
        <w:jc w:val="both"/>
        <w:rPr>
          <w:rFonts w:ascii="Times New Roman" w:hAnsi="Times New Roman" w:cs="Times New Roman"/>
          <w:kern w:val="0"/>
          <w14:ligatures w14:val="none"/>
        </w:rPr>
      </w:pPr>
      <w:r w:rsidRPr="003A0583">
        <w:rPr>
          <w:rFonts w:ascii="Times New Roman" w:eastAsia="Calibri" w:hAnsi="Times New Roman" w:cs="Times New Roman"/>
          <w:kern w:val="0"/>
          <w:lang w:eastAsia="lt-LT"/>
          <w14:ligatures w14:val="none"/>
        </w:rPr>
        <w:t>5.</w:t>
      </w:r>
      <w:r w:rsidRPr="003A0583">
        <w:rPr>
          <w:rFonts w:ascii="Times New Roman" w:hAnsi="Times New Roman" w:cs="Times New Roman"/>
          <w:kern w:val="0"/>
          <w14:ligatures w14:val="none"/>
        </w:rPr>
        <w:t>1.2. solidari, kiekvieno tiekėjų grupės dalyvio atskirai ir visų kartu, atsakomybė už įsipareigojimų ir prievolių perkančiajai organizacijai nevykdymą (nepriklausomai nuo jų įnašo pagal jungtinės veiklos sutartį);</w:t>
      </w:r>
    </w:p>
    <w:p w14:paraId="239C9194" w14:textId="77777777" w:rsidR="00886683" w:rsidRPr="003A0583" w:rsidRDefault="00886683" w:rsidP="00886683">
      <w:pPr>
        <w:tabs>
          <w:tab w:val="left" w:pos="1134"/>
        </w:tabs>
        <w:spacing w:after="120" w:line="240" w:lineRule="auto"/>
        <w:ind w:firstLine="426"/>
        <w:jc w:val="both"/>
        <w:rPr>
          <w:rFonts w:ascii="Times New Roman" w:hAnsi="Times New Roman" w:cs="Times New Roman"/>
          <w:kern w:val="0"/>
          <w14:ligatures w14:val="none"/>
        </w:rPr>
      </w:pPr>
      <w:r w:rsidRPr="003A0583">
        <w:rPr>
          <w:rFonts w:ascii="Times New Roman" w:eastAsia="Calibri" w:hAnsi="Times New Roman" w:cs="Times New Roman"/>
          <w:kern w:val="0"/>
          <w:lang w:eastAsia="lt-LT"/>
          <w14:ligatures w14:val="none"/>
        </w:rPr>
        <w:t xml:space="preserve">     5</w:t>
      </w:r>
      <w:r w:rsidRPr="003A0583">
        <w:rPr>
          <w:rFonts w:ascii="Times New Roman" w:hAnsi="Times New Roman" w:cs="Times New Roman"/>
          <w:kern w:val="0"/>
          <w14:ligatures w14:val="none"/>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88999B5"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5.2.</w:t>
      </w:r>
      <w:r w:rsidRPr="003A0583">
        <w:rPr>
          <w:rFonts w:ascii="Times New Roman" w:eastAsia="Calibri" w:hAnsi="Times New Roman" w:cs="Times New Roman"/>
          <w:kern w:val="0"/>
          <w:lang w:eastAsia="lt-LT"/>
          <w14:ligatures w14:val="none"/>
        </w:rPr>
        <w:tab/>
        <w:t xml:space="preserve">Perkančioji organizacija nereikalauja, kad tiekėjų grupės pateiktą pasiūlymą pripažinus laimėjusiu ir pasiūlius sudaryti sutartį, ši tiekėjų grupė įgytų tam tikrą teisinę formą. </w:t>
      </w:r>
    </w:p>
    <w:p w14:paraId="61DA7E68"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5.3.</w:t>
      </w:r>
      <w:r w:rsidRPr="003A0583">
        <w:rPr>
          <w:rFonts w:ascii="Times New Roman" w:eastAsia="Calibri" w:hAnsi="Times New Roman" w:cs="Times New Roman"/>
          <w:kern w:val="0"/>
          <w:lang w:eastAsia="lt-LT"/>
          <w14:ligatures w14:val="none"/>
        </w:rPr>
        <w:tab/>
        <w:t>Tiekėjui, teikiančiam pasiūlymą savarankiškai ar kaip tiekėjų grupės nariui, nedraudžiama būti kito tiekėjo subtiekėju ar ūkio subjektu, kurio pajėgumais remiamasi kitas tiekėjas, tame pačiame pirkime.</w:t>
      </w:r>
    </w:p>
    <w:p w14:paraId="16304AD4"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5.4.</w:t>
      </w:r>
      <w:r w:rsidRPr="003A0583">
        <w:rPr>
          <w:rFonts w:ascii="Times New Roman" w:eastAsia="Calibri" w:hAnsi="Times New Roman" w:cs="Times New Roman"/>
          <w:kern w:val="0"/>
          <w:lang w:eastAsia="lt-LT"/>
          <w14:ligatures w14:val="none"/>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ar ūkio subjektu, kurio pajėgumais remiasi tiekėjas tame pačiame pirkime, išskyrus tuos atvejus, kai turima pagrįstų įrodymų, kad toks ūkio subjektų elgesys turėtų būti kvalifikuojamas kaip draudžiamas susitarimas.</w:t>
      </w:r>
    </w:p>
    <w:p w14:paraId="55B361D5"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5DBD18C5" w14:textId="77777777" w:rsidR="00886683" w:rsidRPr="003A0583" w:rsidRDefault="00886683" w:rsidP="00886683">
      <w:pPr>
        <w:widowControl w:val="0"/>
        <w:autoSpaceDE w:val="0"/>
        <w:autoSpaceDN w:val="0"/>
        <w:adjustRightInd w:val="0"/>
        <w:spacing w:after="0" w:line="240" w:lineRule="auto"/>
        <w:ind w:firstLine="851"/>
        <w:jc w:val="center"/>
        <w:rPr>
          <w:rFonts w:ascii="Times New Roman" w:eastAsia="Calibri" w:hAnsi="Times New Roman" w:cs="Times New Roman"/>
          <w:b/>
          <w:kern w:val="0"/>
          <w:lang w:eastAsia="lt-LT"/>
          <w14:ligatures w14:val="none"/>
        </w:rPr>
      </w:pPr>
    </w:p>
    <w:p w14:paraId="3A6C2917" w14:textId="77777777" w:rsidR="00886683" w:rsidRPr="003A0583" w:rsidRDefault="00886683" w:rsidP="00886683">
      <w:pPr>
        <w:widowControl w:val="0"/>
        <w:autoSpaceDE w:val="0"/>
        <w:autoSpaceDN w:val="0"/>
        <w:adjustRightInd w:val="0"/>
        <w:spacing w:after="0" w:line="240" w:lineRule="auto"/>
        <w:ind w:left="720"/>
        <w:contextualSpacing/>
        <w:jc w:val="center"/>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6. TIEKĖJO TEISĖ PASITELKTI SUBTIEKĖJUS</w:t>
      </w:r>
    </w:p>
    <w:p w14:paraId="627123EE" w14:textId="77777777" w:rsidR="00886683" w:rsidRPr="003A0583" w:rsidRDefault="00886683" w:rsidP="00886683">
      <w:pPr>
        <w:widowControl w:val="0"/>
        <w:autoSpaceDE w:val="0"/>
        <w:autoSpaceDN w:val="0"/>
        <w:adjustRightInd w:val="0"/>
        <w:spacing w:after="0" w:line="240" w:lineRule="auto"/>
        <w:ind w:firstLine="851"/>
        <w:jc w:val="both"/>
        <w:rPr>
          <w:rFonts w:ascii="Times New Roman" w:eastAsia="Calibri" w:hAnsi="Times New Roman" w:cs="Times New Roman"/>
          <w:kern w:val="0"/>
          <w:lang w:eastAsia="lt-LT"/>
          <w14:ligatures w14:val="none"/>
        </w:rPr>
      </w:pPr>
    </w:p>
    <w:p w14:paraId="297C53BA" w14:textId="77777777" w:rsidR="00886683" w:rsidRPr="003A0583" w:rsidRDefault="00886683" w:rsidP="00886683">
      <w:pPr>
        <w:tabs>
          <w:tab w:val="left" w:pos="567"/>
          <w:tab w:val="left" w:pos="5245"/>
        </w:tabs>
        <w:spacing w:after="0" w:line="240" w:lineRule="auto"/>
        <w:ind w:firstLine="720"/>
        <w:jc w:val="both"/>
        <w:rPr>
          <w:rFonts w:ascii="Times New Roman" w:eastAsia="Calibri" w:hAnsi="Times New Roman" w:cs="Times New Roman"/>
          <w:bCs/>
          <w:color w:val="000000"/>
          <w:kern w:val="0"/>
          <w:szCs w:val="20"/>
          <w:lang w:eastAsia="lt-LT"/>
          <w14:ligatures w14:val="none"/>
        </w:rPr>
      </w:pPr>
      <w:r w:rsidRPr="003A0583">
        <w:rPr>
          <w:rFonts w:ascii="Times New Roman" w:eastAsia="Calibri" w:hAnsi="Times New Roman" w:cs="Times New Roman"/>
          <w:kern w:val="0"/>
          <w:lang w:eastAsia="lt-LT"/>
          <w14:ligatures w14:val="none"/>
        </w:rPr>
        <w:t>6.1.</w:t>
      </w:r>
      <w:r w:rsidRPr="003A0583">
        <w:rPr>
          <w:rFonts w:ascii="Times New Roman" w:eastAsia="Times New Roman" w:hAnsi="Times New Roman" w:cs="Times New Roman"/>
          <w:kern w:val="0"/>
          <w:lang w:eastAsia="lt-LT"/>
          <w14:ligatures w14:val="none"/>
        </w:rPr>
        <w:t xml:space="preserve">Perkančioji organizacija reikalauja pateikti informaciją apie </w:t>
      </w:r>
      <w:r w:rsidRPr="003A0583">
        <w:rPr>
          <w:rFonts w:ascii="Times New Roman" w:eastAsia="Times New Roman" w:hAnsi="Times New Roman" w:cs="Times New Roman"/>
          <w:bCs/>
          <w:kern w:val="0"/>
          <w:u w:val="single"/>
          <w14:ligatures w14:val="none"/>
        </w:rPr>
        <w:t>numatomus pasitelkti subtiekėjus  (žr. konkurso sąlygų 1.4.1 p.) (jei jie yra žinomi).  Š</w:t>
      </w:r>
      <w:r w:rsidRPr="003A0583">
        <w:rPr>
          <w:rFonts w:ascii="Times New Roman" w:eastAsia="Arial Unicode MS" w:hAnsi="Times New Roman" w:cs="Times New Roman"/>
          <w:i/>
          <w:iCs/>
          <w:kern w:val="0"/>
          <w:bdr w:val="nil"/>
          <w:lang w:eastAsia="lt-LT"/>
          <w14:ligatures w14:val="none"/>
        </w:rPr>
        <w:t xml:space="preserve">i informacija turi būti pateikiama  pasiūlymo - Priedo </w:t>
      </w:r>
      <w:r w:rsidRPr="003A0583">
        <w:rPr>
          <w:rFonts w:ascii="Times New Roman" w:eastAsia="Arial Unicode MS" w:hAnsi="Times New Roman" w:cs="Times New Roman"/>
          <w:i/>
          <w:iCs/>
          <w:kern w:val="0"/>
          <w:bdr w:val="nil"/>
          <w:lang w:eastAsia="lt-LT"/>
          <w14:ligatures w14:val="none"/>
        </w:rPr>
        <w:lastRenderedPageBreak/>
        <w:t>Nr. 2 – 2.1 punkte,  ir Tiekėjo teikiamo EBVPD II dalies D skirsnyje „Informacija apie subrangovus, kurių pajėgumais ekonominės veiklos vykdytojas nesiremia“.</w:t>
      </w:r>
    </w:p>
    <w:p w14:paraId="21A4E07D" w14:textId="77777777" w:rsidR="00886683" w:rsidRPr="003A0583" w:rsidRDefault="00886683" w:rsidP="00886683">
      <w:pPr>
        <w:widowControl w:val="0"/>
        <w:autoSpaceDE w:val="0"/>
        <w:autoSpaceDN w:val="0"/>
        <w:adjustRightInd w:val="0"/>
        <w:spacing w:after="0" w:line="240" w:lineRule="auto"/>
        <w:jc w:val="both"/>
        <w:rPr>
          <w:rFonts w:ascii="Times New Roman" w:eastAsia="Calibri" w:hAnsi="Times New Roman" w:cs="Times New Roman"/>
          <w:kern w:val="0"/>
          <w:lang w:eastAsia="lt-LT"/>
          <w14:ligatures w14:val="none"/>
        </w:rPr>
      </w:pPr>
    </w:p>
    <w:p w14:paraId="4D44CDB0" w14:textId="77777777" w:rsidR="00886683" w:rsidRPr="003A0583" w:rsidRDefault="00886683" w:rsidP="00886683">
      <w:pPr>
        <w:spacing w:after="0" w:line="240" w:lineRule="auto"/>
        <w:jc w:val="both"/>
        <w:rPr>
          <w:rFonts w:ascii="Times New Roman" w:hAnsi="Times New Roman"/>
          <w:b/>
          <w:kern w:val="0"/>
          <w:lang w:eastAsia="fi-FI"/>
          <w14:ligatures w14:val="none"/>
        </w:rPr>
      </w:pPr>
    </w:p>
    <w:p w14:paraId="6393AE34" w14:textId="77777777" w:rsidR="00886683" w:rsidRPr="003A0583" w:rsidRDefault="00886683" w:rsidP="00886683">
      <w:pPr>
        <w:spacing w:after="0" w:line="240" w:lineRule="auto"/>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7. PASIŪLYMŲ RENGIMAS, PATEIKIMAS, KEITIMAS</w:t>
      </w:r>
    </w:p>
    <w:p w14:paraId="338EF5DB" w14:textId="77777777" w:rsidR="00886683" w:rsidRPr="003A0583" w:rsidRDefault="00886683" w:rsidP="00886683">
      <w:pPr>
        <w:spacing w:after="0" w:line="240" w:lineRule="auto"/>
        <w:jc w:val="center"/>
        <w:rPr>
          <w:rFonts w:ascii="Times New Roman" w:eastAsia="Calibri" w:hAnsi="Times New Roman" w:cs="Times New Roman"/>
          <w:kern w:val="0"/>
          <w:lang w:eastAsia="lt-LT"/>
          <w14:ligatures w14:val="none"/>
        </w:rPr>
      </w:pPr>
    </w:p>
    <w:p w14:paraId="0E7A9ACB"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bookmarkStart w:id="10" w:name="_Hlk173503001"/>
      <w:r w:rsidRPr="003A0583">
        <w:rPr>
          <w:rFonts w:ascii="Times New Roman" w:eastAsia="Calibri" w:hAnsi="Times New Roman" w:cs="Times New Roman"/>
          <w:b/>
          <w:kern w:val="0"/>
          <w:lang w:eastAsia="lt-LT"/>
          <w14:ligatures w14:val="none"/>
        </w:rPr>
        <w:t>7.1.</w:t>
      </w:r>
      <w:r w:rsidRPr="003A0583">
        <w:rPr>
          <w:rFonts w:ascii="Times New Roman" w:eastAsia="Calibri" w:hAnsi="Times New Roman" w:cs="Times New Roman"/>
          <w:kern w:val="0"/>
          <w:lang w:eastAsia="lt-LT"/>
          <w14:ligatures w14:val="none"/>
        </w:rPr>
        <w:t xml:space="preserve"> Pirkimo dokumentai ir jų paaiškinimai bei papildymai skelbiami CVP IS adresu </w:t>
      </w:r>
      <w:hyperlink r:id="rId23" w:history="1">
        <w:r w:rsidRPr="003A0583">
          <w:rPr>
            <w:rFonts w:ascii="Times New Roman" w:hAnsi="Times New Roman" w:cs="Times New Roman"/>
            <w:color w:val="0066CC"/>
            <w:kern w:val="0"/>
            <w:u w:val="single"/>
            <w14:ligatures w14:val="none"/>
          </w:rPr>
          <w:t>https://viesiejipirkimai.lt</w:t>
        </w:r>
      </w:hyperlink>
      <w:r w:rsidRPr="003A0583">
        <w:rPr>
          <w:rFonts w:ascii="Times New Roman" w:hAnsi="Times New Roman" w:cs="Times New Roman"/>
          <w:kern w:val="0"/>
          <w14:ligatures w14:val="none"/>
        </w:rPr>
        <w:t>.</w:t>
      </w:r>
      <w:r w:rsidRPr="003A0583">
        <w:rPr>
          <w:rFonts w:ascii="Times New Roman" w:eastAsia="Calibri" w:hAnsi="Times New Roman" w:cs="Times New Roman"/>
          <w:kern w:val="0"/>
          <w:lang w:eastAsia="lt-LT"/>
          <w14:ligatures w14:val="none"/>
        </w:rPr>
        <w:t xml:space="preserve"> Perkančioji organizacija neteikia tiekėjams pirkimo dokumentų popierinio varianto. Tiekėjai turi atidžiai stebėti CVP IS talpinamus pirkimo dokumentų paaiškinimus bei papildymus, per CVP IS gautus pranešimus. </w:t>
      </w:r>
    </w:p>
    <w:p w14:paraId="1091151F"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7.1.1.</w:t>
      </w:r>
      <w:r w:rsidRPr="003A0583">
        <w:rPr>
          <w:rFonts w:ascii="Times New Roman" w:eastAsia="Calibri" w:hAnsi="Times New Roman" w:cs="Times New Roman"/>
          <w:kern w:val="0"/>
          <w:lang w:eastAsia="lt-LT"/>
          <w14:ligatures w14:val="none"/>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28E402A8"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7.2.2.</w:t>
      </w:r>
      <w:r w:rsidRPr="003A0583">
        <w:rPr>
          <w:rFonts w:ascii="Times New Roman" w:eastAsia="Calibri" w:hAnsi="Times New Roman" w:cs="Times New Roman"/>
          <w:kern w:val="0"/>
          <w:lang w:eastAsia="lt-LT"/>
          <w14:ligatures w14:val="none"/>
        </w:rPr>
        <w:t xml:space="preserve"> Pateikdamas pasiūlymą, tiekėjas sutinka su šiomis pirkimo sąlygomis ir patvirtina, kad jo pasiūlyme pateikta informacija yra teisinga ir apima viską, ko reikia tinkamam sutarties įvykdymui.</w:t>
      </w:r>
    </w:p>
    <w:p w14:paraId="4E46A9F1" w14:textId="77777777" w:rsidR="00886683" w:rsidRPr="003A0583" w:rsidRDefault="00886683" w:rsidP="00886683">
      <w:pPr>
        <w:spacing w:after="0" w:line="240" w:lineRule="auto"/>
        <w:ind w:firstLine="720"/>
        <w:jc w:val="both"/>
        <w:rPr>
          <w:rFonts w:ascii="Times New Roman" w:eastAsia="Arial Unicode MS" w:hAnsi="Times New Roman" w:cs="Times New Roman"/>
          <w:b/>
          <w:bCs/>
          <w:kern w:val="0"/>
          <w:bdr w:val="none" w:sz="0" w:space="0" w:color="auto" w:frame="1"/>
          <w:lang w:eastAsia="lt-LT"/>
          <w14:ligatures w14:val="none"/>
        </w:rPr>
      </w:pPr>
      <w:r w:rsidRPr="003A0583">
        <w:rPr>
          <w:rFonts w:ascii="Times New Roman" w:eastAsia="Calibri" w:hAnsi="Times New Roman" w:cs="Times New Roman"/>
          <w:b/>
          <w:kern w:val="0"/>
          <w:lang w:eastAsia="lt-LT"/>
          <w14:ligatures w14:val="none"/>
        </w:rPr>
        <w:t>7.2.</w:t>
      </w:r>
      <w:r w:rsidRPr="003A0583">
        <w:rPr>
          <w:rFonts w:ascii="Times New Roman" w:eastAsia="Calibri" w:hAnsi="Times New Roman" w:cs="Times New Roman"/>
          <w:kern w:val="0"/>
          <w:lang w:eastAsia="lt-LT"/>
          <w14:ligatures w14:val="none"/>
        </w:rPr>
        <w:t xml:space="preserve"> </w:t>
      </w:r>
      <w:bookmarkEnd w:id="10"/>
      <w:r w:rsidRPr="003A0583">
        <w:rPr>
          <w:rFonts w:ascii="Times New Roman" w:eastAsia="Arial Unicode MS" w:hAnsi="Times New Roman" w:cs="Times New Roman"/>
          <w:b/>
          <w:kern w:val="0"/>
          <w:bdr w:val="none" w:sz="0" w:space="0" w:color="auto" w:frame="1"/>
          <w:lang w:eastAsia="lt-LT"/>
          <w14:ligatures w14:val="none"/>
        </w:rPr>
        <w:t xml:space="preserve">Pasiūlymas turi būti pateikiamas tik elektroninėmis priemonėmis, naudojant CVP IS, adresu </w:t>
      </w:r>
      <w:hyperlink r:id="rId24" w:history="1">
        <w:r w:rsidRPr="003A0583">
          <w:rPr>
            <w:rFonts w:ascii="Times New Roman" w:eastAsia="Arial Unicode MS" w:hAnsi="Times New Roman" w:cs="Times New Roman"/>
            <w:b/>
            <w:color w:val="0066CC"/>
            <w:kern w:val="0"/>
            <w:u w:val="single"/>
            <w:bdr w:val="none" w:sz="0" w:space="0" w:color="auto" w:frame="1"/>
            <w:lang w:eastAsia="lt-LT"/>
            <w14:ligatures w14:val="none"/>
          </w:rPr>
          <w:t>https://viesiejipirkimai.lt</w:t>
        </w:r>
      </w:hyperlink>
      <w:r w:rsidRPr="003A0583">
        <w:rPr>
          <w:rFonts w:ascii="Times New Roman" w:eastAsia="Arial Unicode MS" w:hAnsi="Times New Roman" w:cs="Times New Roman"/>
          <w:b/>
          <w:kern w:val="0"/>
          <w:bdr w:val="none" w:sz="0" w:space="0" w:color="auto" w:frame="1"/>
          <w:lang w:eastAsia="lt-LT"/>
          <w14:ligatures w14:val="none"/>
        </w:rPr>
        <w:t>.</w:t>
      </w:r>
      <w:r w:rsidRPr="003A0583">
        <w:rPr>
          <w:rFonts w:ascii="Times New Roman" w:eastAsia="Arial Unicode MS" w:hAnsi="Times New Roman" w:cs="Times New Roman"/>
          <w:b/>
          <w:bCs/>
          <w:kern w:val="0"/>
          <w:bdr w:val="none" w:sz="0" w:space="0" w:color="auto" w:frame="1"/>
          <w:lang w:eastAsia="lt-LT"/>
          <w14:ligatures w14:val="none"/>
        </w:rPr>
        <w:t xml:space="preserve"> Pasiūlymai, pateikti ne CVP IS priemonėmis (pvz. vokuose popierine forma), nebus priimami ir vertinami, o bus grąžinami neatplėšti tiekėjui. Kadangi pasiūlymai teikiami tik elektroninėmis priemonėmis, perkančioji organizacija nereikalauja, kad į CVP IS įkeltas pasiūlymas ir kiti dokumentai būtų pasirašyti tiekėjo ar įgalioto asmens parašu. Pasiūlymai, pateikti vokuose popierine forma, nebus priimami ir vertinami, o bus grąžinami neatplėšti tiekėjui. </w:t>
      </w:r>
    </w:p>
    <w:p w14:paraId="07F26443" w14:textId="77777777" w:rsidR="00886683" w:rsidRPr="003A0583" w:rsidRDefault="00886683" w:rsidP="00886683">
      <w:pPr>
        <w:spacing w:after="0" w:line="240" w:lineRule="auto"/>
        <w:ind w:firstLine="720"/>
        <w:jc w:val="both"/>
        <w:rPr>
          <w:rFonts w:ascii="Times New Roman" w:eastAsia="Arial Unicode MS" w:hAnsi="Times New Roman" w:cs="Times New Roman"/>
          <w:b/>
          <w:bCs/>
          <w:kern w:val="0"/>
          <w:bdr w:val="none" w:sz="0" w:space="0" w:color="auto" w:frame="1"/>
          <w:lang w:eastAsia="lt-LT"/>
          <w14:ligatures w14:val="none"/>
        </w:rPr>
      </w:pPr>
      <w:r w:rsidRPr="003A0583">
        <w:rPr>
          <w:rFonts w:ascii="Times New Roman" w:eastAsia="Arial Unicode MS" w:hAnsi="Times New Roman" w:cs="Times New Roman"/>
          <w:b/>
          <w:bCs/>
          <w:kern w:val="0"/>
          <w:u w:val="single"/>
          <w:bdr w:val="none" w:sz="0" w:space="0" w:color="auto" w:frame="1"/>
          <w:lang w:eastAsia="lt-LT"/>
          <w14:ligatures w14:val="none"/>
        </w:rPr>
        <w:t>Jei pasiūlymą CVP IS priemonėmis teikia ne vadovas, kartu su pasiūlymu turi būti pateiktas įgaliojimas pateikti pasiūlymą ir kitus dokumentus CVP IS priemonėmis.</w:t>
      </w:r>
    </w:p>
    <w:p w14:paraId="78FD0C6B" w14:textId="77777777" w:rsidR="00886683" w:rsidRPr="003A0583" w:rsidRDefault="00886683" w:rsidP="00886683">
      <w:pPr>
        <w:spacing w:after="0" w:line="240" w:lineRule="auto"/>
        <w:ind w:firstLine="720"/>
        <w:jc w:val="both"/>
        <w:rPr>
          <w:rFonts w:ascii="Times New Roman" w:eastAsia="Calibri" w:hAnsi="Times New Roman" w:cs="Times New Roman"/>
          <w:iCs/>
          <w:kern w:val="0"/>
          <w:lang w:eastAsia="lt-LT"/>
          <w14:ligatures w14:val="none"/>
        </w:rPr>
      </w:pPr>
      <w:r w:rsidRPr="003A0583">
        <w:rPr>
          <w:rFonts w:ascii="Times New Roman" w:eastAsia="Calibri" w:hAnsi="Times New Roman" w:cs="Times New Roman"/>
          <w:b/>
          <w:kern w:val="0"/>
          <w:lang w:eastAsia="lt-LT"/>
          <w14:ligatures w14:val="none"/>
        </w:rPr>
        <w:t>7.3.</w:t>
      </w:r>
      <w:r w:rsidRPr="003A0583">
        <w:rPr>
          <w:rFonts w:ascii="Times New Roman" w:eastAsia="Calibri" w:hAnsi="Times New Roman" w:cs="Times New Roman"/>
          <w:kern w:val="0"/>
          <w:lang w:eastAsia="lt-LT"/>
          <w14:ligatures w14:val="none"/>
        </w:rPr>
        <w:t xml:space="preserve"> Pasiūlymus gali teikti tik CVP IS registruoti tiekėjai, kurie yra užsiregistravę CVP IS adresu </w:t>
      </w:r>
      <w:hyperlink r:id="rId25" w:history="1">
        <w:r w:rsidRPr="003A0583">
          <w:rPr>
            <w:rFonts w:ascii="Times New Roman" w:hAnsi="Times New Roman" w:cs="Times New Roman"/>
            <w:color w:val="0066CC"/>
            <w:kern w:val="0"/>
            <w:u w:val="single"/>
            <w14:ligatures w14:val="none"/>
          </w:rPr>
          <w:t>https://viesiejipirkimai.lt</w:t>
        </w:r>
      </w:hyperlink>
      <w:r w:rsidRPr="003A0583">
        <w:rPr>
          <w:rFonts w:ascii="Times New Roman" w:hAnsi="Times New Roman" w:cs="Times New Roman"/>
          <w:kern w:val="0"/>
          <w14:ligatures w14:val="none"/>
        </w:rPr>
        <w:t>.</w:t>
      </w:r>
      <w:r w:rsidRPr="003A0583">
        <w:rPr>
          <w:rFonts w:ascii="Times New Roman" w:eastAsia="Calibri" w:hAnsi="Times New Roman" w:cs="Times New Roman"/>
          <w:iCs/>
          <w:kern w:val="0"/>
          <w:lang w:eastAsia="lt-LT"/>
          <w14:ligatures w14:val="none"/>
        </w:rPr>
        <w:t xml:space="preserve"> </w:t>
      </w:r>
      <w:r w:rsidRPr="003A0583">
        <w:rPr>
          <w:rFonts w:ascii="Times New Roman" w:eastAsia="Calibri" w:hAnsi="Times New Roman" w:cs="Times New Roman"/>
          <w:bCs/>
          <w:kern w:val="0"/>
          <w:lang w:eastAsia="lt-LT"/>
          <w14:ligatures w14:val="none"/>
        </w:rPr>
        <w:t>Visi dokumentai, patvirtinantys tiekėjų pašalinimo pagrindų nebuvimą,</w:t>
      </w:r>
      <w:r w:rsidRPr="003A0583">
        <w:rPr>
          <w:rFonts w:ascii="Times New Roman" w:hAnsi="Times New Roman"/>
          <w:bCs/>
          <w:kern w:val="0"/>
          <w:lang w:eastAsia="lt-LT"/>
          <w14:ligatures w14:val="none"/>
        </w:rPr>
        <w:t xml:space="preserve"> </w:t>
      </w:r>
      <w:r w:rsidRPr="003A0583">
        <w:rPr>
          <w:rFonts w:ascii="Times New Roman" w:eastAsia="Calibri" w:hAnsi="Times New Roman" w:cs="Times New Roman"/>
          <w:bCs/>
          <w:kern w:val="0"/>
          <w:lang w:eastAsia="lt-LT"/>
          <w14:ligatures w14:val="none"/>
        </w:rPr>
        <w:t xml:space="preserve">kiti pasiūlyme pateikiami dokumentai turi būti pateikti elektronine forma, t. y. tiesiogiai suformuoti elektroninėmis priemonėmis arba pateikiant </w:t>
      </w:r>
      <w:r w:rsidRPr="003A0583">
        <w:rPr>
          <w:rFonts w:ascii="Times New Roman" w:eastAsia="Calibri" w:hAnsi="Times New Roman" w:cs="Times New Roman"/>
          <w:kern w:val="0"/>
          <w:lang w:eastAsia="lt-LT"/>
          <w14:ligatures w14:val="none"/>
        </w:rPr>
        <w:t>skaitmenines dokumentų kopijas</w:t>
      </w:r>
      <w:r w:rsidRPr="003A0583">
        <w:rPr>
          <w:rFonts w:ascii="Times New Roman" w:eastAsia="Calibri" w:hAnsi="Times New Roman" w:cs="Times New Roman"/>
          <w:bCs/>
          <w:kern w:val="0"/>
          <w:lang w:eastAsia="lt-LT"/>
          <w14:ligatures w14:val="none"/>
        </w:rPr>
        <w:t xml:space="preserve">. Pateikiami dokumentai ar skaitmeninės dokumentų kopijos turi būti prieinami naudojant nediskriminuojančius, visuotinai prieinamus duomenų failų formatus (pvz., </w:t>
      </w:r>
      <w:proofErr w:type="spellStart"/>
      <w:r w:rsidRPr="003A0583">
        <w:rPr>
          <w:rFonts w:ascii="Times New Roman" w:eastAsia="Calibri" w:hAnsi="Times New Roman" w:cs="Times New Roman"/>
          <w:bCs/>
          <w:i/>
          <w:kern w:val="0"/>
          <w:lang w:eastAsia="lt-LT"/>
          <w14:ligatures w14:val="none"/>
        </w:rPr>
        <w:t>pdf</w:t>
      </w:r>
      <w:proofErr w:type="spellEnd"/>
      <w:r w:rsidRPr="003A0583">
        <w:rPr>
          <w:rFonts w:ascii="Times New Roman" w:eastAsia="Calibri" w:hAnsi="Times New Roman" w:cs="Times New Roman"/>
          <w:bCs/>
          <w:i/>
          <w:kern w:val="0"/>
          <w:lang w:eastAsia="lt-LT"/>
          <w14:ligatures w14:val="none"/>
        </w:rPr>
        <w:t xml:space="preserve">, jpg, </w:t>
      </w:r>
      <w:proofErr w:type="spellStart"/>
      <w:r w:rsidRPr="003A0583">
        <w:rPr>
          <w:rFonts w:ascii="Times New Roman" w:eastAsia="Calibri" w:hAnsi="Times New Roman" w:cs="Times New Roman"/>
          <w:bCs/>
          <w:i/>
          <w:kern w:val="0"/>
          <w:lang w:eastAsia="lt-LT"/>
          <w14:ligatures w14:val="none"/>
        </w:rPr>
        <w:t>doc</w:t>
      </w:r>
      <w:proofErr w:type="spellEnd"/>
      <w:r w:rsidRPr="003A0583">
        <w:rPr>
          <w:rFonts w:ascii="Times New Roman" w:eastAsia="Calibri" w:hAnsi="Times New Roman" w:cs="Times New Roman"/>
          <w:bCs/>
          <w:i/>
          <w:kern w:val="0"/>
          <w:lang w:eastAsia="lt-LT"/>
          <w14:ligatures w14:val="none"/>
        </w:rPr>
        <w:t xml:space="preserve">, </w:t>
      </w:r>
      <w:proofErr w:type="spellStart"/>
      <w:r w:rsidRPr="003A0583">
        <w:rPr>
          <w:rFonts w:ascii="Times New Roman" w:eastAsia="Calibri" w:hAnsi="Times New Roman" w:cs="Times New Roman"/>
          <w:bCs/>
          <w:i/>
          <w:kern w:val="0"/>
          <w:lang w:eastAsia="lt-LT"/>
          <w14:ligatures w14:val="none"/>
        </w:rPr>
        <w:t>xml</w:t>
      </w:r>
      <w:proofErr w:type="spellEnd"/>
      <w:r w:rsidRPr="003A0583">
        <w:rPr>
          <w:rFonts w:ascii="Times New Roman" w:eastAsia="Calibri" w:hAnsi="Times New Roman" w:cs="Times New Roman"/>
          <w:bCs/>
          <w:kern w:val="0"/>
          <w:lang w:eastAsia="lt-LT"/>
          <w14:ligatures w14:val="none"/>
        </w:rPr>
        <w:t xml:space="preserve"> ir kt.).</w:t>
      </w:r>
    </w:p>
    <w:p w14:paraId="1ED259E9"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7.4.</w:t>
      </w:r>
      <w:r w:rsidRPr="003A0583">
        <w:rPr>
          <w:rFonts w:ascii="Times New Roman" w:eastAsia="Calibri" w:hAnsi="Times New Roman" w:cs="Times New Roman"/>
          <w:kern w:val="0"/>
          <w:lang w:eastAsia="lt-LT"/>
          <w14:ligatures w14:val="none"/>
        </w:rPr>
        <w:t xml:space="preserve"> Tiekėjo pasiūlymas bei kita korespondencija pateikiama lietuvių kalba. Jei atitinkami dokumentai yra išduoti kita kalba, turi būti pateiktas tikslus vertimas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Nuostata dėl vertimo į lietuvių kalbą netaikoma pateikiamai prekių techninei dokumentacijai ir tik jei ji pateikiama anglų kalba ir jei techninėje specifikacijoje (pirkimo sąlygų Priedas Nr.1) nenurodyta kitaip. </w:t>
      </w:r>
    </w:p>
    <w:p w14:paraId="06D00EFF"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7.5.</w:t>
      </w:r>
      <w:r w:rsidRPr="003A0583">
        <w:rPr>
          <w:rFonts w:ascii="Times New Roman" w:eastAsia="Calibri" w:hAnsi="Times New Roman" w:cs="Times New Roman"/>
          <w:kern w:val="0"/>
          <w:lang w:eastAsia="lt-LT"/>
          <w14:ligatures w14:val="none"/>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w:t>
      </w:r>
    </w:p>
    <w:p w14:paraId="76DC0DD2" w14:textId="77777777" w:rsidR="00886683" w:rsidRPr="003A0583" w:rsidRDefault="00886683" w:rsidP="00886683">
      <w:pPr>
        <w:spacing w:after="0" w:line="240" w:lineRule="auto"/>
        <w:ind w:firstLine="720"/>
        <w:jc w:val="right"/>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2 lentelė</w:t>
      </w:r>
    </w:p>
    <w:p w14:paraId="730B328A"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886683" w:rsidRPr="003A0583" w14:paraId="235F4FAA"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0F9EBEB7"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b/>
                <w:kern w:val="0"/>
                <w:sz w:val="20"/>
                <w:szCs w:val="20"/>
                <w:bdr w:val="none" w:sz="0" w:space="0" w:color="auto" w:frame="1"/>
                <w:lang w:eastAsia="lt-LT"/>
                <w14:ligatures w14:val="none"/>
              </w:rPr>
            </w:pPr>
            <w:r w:rsidRPr="003A0583">
              <w:rPr>
                <w:rFonts w:ascii="Times New Roman" w:eastAsia="Arial Unicode MS" w:hAnsi="Times New Roman" w:cs="Times New Roman"/>
                <w:b/>
                <w:kern w:val="0"/>
                <w:sz w:val="20"/>
                <w:szCs w:val="20"/>
                <w:bdr w:val="none" w:sz="0" w:space="0" w:color="auto" w:frame="1"/>
                <w:lang w:eastAsia="lt-LT"/>
                <w14:ligatures w14:val="none"/>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58071938"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b/>
                <w:kern w:val="0"/>
                <w:sz w:val="20"/>
                <w:szCs w:val="20"/>
                <w:bdr w:val="none" w:sz="0" w:space="0" w:color="auto" w:frame="1"/>
                <w:lang w:eastAsia="lt-LT"/>
                <w14:ligatures w14:val="none"/>
              </w:rPr>
            </w:pPr>
            <w:r w:rsidRPr="003A0583">
              <w:rPr>
                <w:rFonts w:ascii="Times New Roman" w:eastAsia="Arial Unicode MS" w:hAnsi="Times New Roman" w:cs="Times New Roman"/>
                <w:b/>
                <w:kern w:val="0"/>
                <w:sz w:val="20"/>
                <w:szCs w:val="20"/>
                <w:bdr w:val="none" w:sz="0" w:space="0" w:color="auto" w:frame="1"/>
                <w:lang w:eastAsia="lt-LT"/>
                <w14:ligatures w14:val="none"/>
              </w:rPr>
              <w:t>Dokumentas</w:t>
            </w:r>
          </w:p>
        </w:tc>
      </w:tr>
      <w:tr w:rsidR="00886683" w:rsidRPr="003A0583" w14:paraId="28C0D9FD"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1A7FE9D4"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7.5.1.1.</w:t>
            </w:r>
          </w:p>
        </w:tc>
        <w:tc>
          <w:tcPr>
            <w:tcW w:w="8678" w:type="dxa"/>
            <w:tcBorders>
              <w:top w:val="single" w:sz="4" w:space="0" w:color="auto"/>
              <w:left w:val="single" w:sz="4" w:space="0" w:color="auto"/>
              <w:bottom w:val="single" w:sz="4" w:space="0" w:color="auto"/>
              <w:right w:val="single" w:sz="4" w:space="0" w:color="auto"/>
            </w:tcBorders>
            <w:hideMark/>
          </w:tcPr>
          <w:p w14:paraId="383A1EEA" w14:textId="77777777" w:rsidR="00886683" w:rsidRPr="003A0583" w:rsidRDefault="00886683" w:rsidP="00886683">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 xml:space="preserve">Užpildyta pasiūlymo forma, parengta pagal šių pirkimo sąlygų 2 priedą </w:t>
            </w:r>
          </w:p>
        </w:tc>
      </w:tr>
      <w:tr w:rsidR="00886683" w:rsidRPr="003A0583" w14:paraId="26541094"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097796BB"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7.5.1.2.</w:t>
            </w:r>
          </w:p>
        </w:tc>
        <w:tc>
          <w:tcPr>
            <w:tcW w:w="8678" w:type="dxa"/>
            <w:hideMark/>
          </w:tcPr>
          <w:p w14:paraId="4BDE32EA" w14:textId="77777777" w:rsidR="00886683" w:rsidRPr="003A0583" w:rsidRDefault="00886683" w:rsidP="00886683">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hAnsi="Times New Roman" w:cs="Times New Roman"/>
                <w:kern w:val="0"/>
                <w:sz w:val="20"/>
                <w:szCs w:val="20"/>
                <w:lang w:eastAsia="lt-LT"/>
                <w14:ligatures w14:val="none"/>
              </w:rPr>
              <w:t xml:space="preserve">Jungtinės veiklos sutarties kopija (jei  pasiūlymą teikia tiekėjų grupė, kuri yra sudariusi jungtinės veiklos sutartį) </w:t>
            </w:r>
            <w:r w:rsidRPr="003A0583">
              <w:rPr>
                <w:rFonts w:ascii="Times New Roman" w:eastAsia="Calibri" w:hAnsi="Times New Roman" w:cs="Times New Roman"/>
                <w:kern w:val="0"/>
                <w:sz w:val="20"/>
                <w:szCs w:val="20"/>
                <w:lang w:eastAsia="lt-LT"/>
                <w14:ligatures w14:val="none"/>
              </w:rPr>
              <w:t>(Pirkimų sąlygų 5 skyrių “Tiekėjų grupės dalyvavimas pirkimo procedūrose”).</w:t>
            </w:r>
            <w:r w:rsidRPr="003A0583">
              <w:rPr>
                <w:rFonts w:ascii="Times New Roman" w:hAnsi="Times New Roman" w:cs="Times New Roman"/>
                <w:kern w:val="0"/>
                <w:sz w:val="20"/>
                <w:szCs w:val="20"/>
                <w:lang w:eastAsia="lt-LT"/>
                <w14:ligatures w14:val="none"/>
              </w:rPr>
              <w:t xml:space="preserve"> </w:t>
            </w:r>
          </w:p>
        </w:tc>
      </w:tr>
      <w:tr w:rsidR="00886683" w:rsidRPr="003A0583" w14:paraId="64F85048"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020CC1E1"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7.5.1.3.</w:t>
            </w:r>
          </w:p>
        </w:tc>
        <w:tc>
          <w:tcPr>
            <w:tcW w:w="8678" w:type="dxa"/>
            <w:tcBorders>
              <w:top w:val="single" w:sz="4" w:space="0" w:color="auto"/>
              <w:left w:val="single" w:sz="4" w:space="0" w:color="auto"/>
              <w:bottom w:val="single" w:sz="4" w:space="0" w:color="auto"/>
              <w:right w:val="single" w:sz="4" w:space="0" w:color="auto"/>
            </w:tcBorders>
            <w:hideMark/>
          </w:tcPr>
          <w:p w14:paraId="3E768C7C" w14:textId="77777777" w:rsidR="00886683" w:rsidRPr="003A0583" w:rsidRDefault="00886683" w:rsidP="00886683">
            <w:pPr>
              <w:widowControl w:val="0"/>
              <w:autoSpaceDE w:val="0"/>
              <w:autoSpaceDN w:val="0"/>
              <w:adjustRightInd w:val="0"/>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b/>
                <w:bCs/>
                <w:kern w:val="0"/>
                <w:sz w:val="20"/>
                <w:szCs w:val="20"/>
                <w:bdr w:val="none" w:sz="0" w:space="0" w:color="auto" w:frame="1"/>
                <w:lang w:eastAsia="lt-LT"/>
                <w14:ligatures w14:val="none"/>
              </w:rPr>
              <w:t>Įgaliojimas pateikti pasiūlymą ir kitus dokumentus CVP IS priemonėmis (jei pasiūlymą pateikia ne vadovas)</w:t>
            </w:r>
          </w:p>
        </w:tc>
      </w:tr>
      <w:tr w:rsidR="00886683" w:rsidRPr="003A0583" w14:paraId="52889511"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252CC5D5"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7.5.1.4.</w:t>
            </w:r>
          </w:p>
        </w:tc>
        <w:tc>
          <w:tcPr>
            <w:tcW w:w="8678" w:type="dxa"/>
            <w:tcBorders>
              <w:top w:val="single" w:sz="4" w:space="0" w:color="auto"/>
              <w:left w:val="single" w:sz="4" w:space="0" w:color="auto"/>
              <w:bottom w:val="single" w:sz="4" w:space="0" w:color="auto"/>
              <w:right w:val="single" w:sz="4" w:space="0" w:color="auto"/>
            </w:tcBorders>
            <w:hideMark/>
          </w:tcPr>
          <w:p w14:paraId="41AE3087" w14:textId="77777777" w:rsidR="00886683" w:rsidRPr="003A0583" w:rsidRDefault="00886683" w:rsidP="00886683">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Pirkimo sąlygų 7.4. punkte nurodyti vertimai į lietuvių kalbą</w:t>
            </w:r>
          </w:p>
        </w:tc>
      </w:tr>
      <w:tr w:rsidR="00886683" w:rsidRPr="003A0583" w14:paraId="01520FD1"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5CCB87D6"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Calibri" w:hAnsi="Times New Roman" w:cs="Times New Roman"/>
                <w:kern w:val="0"/>
                <w:sz w:val="20"/>
                <w:szCs w:val="20"/>
                <w:lang w:eastAsia="lt-LT"/>
                <w14:ligatures w14:val="none"/>
              </w:rPr>
              <w:t>7.5.1.5.</w:t>
            </w:r>
          </w:p>
        </w:tc>
        <w:tc>
          <w:tcPr>
            <w:tcW w:w="8678" w:type="dxa"/>
            <w:tcBorders>
              <w:top w:val="single" w:sz="4" w:space="0" w:color="auto"/>
              <w:left w:val="single" w:sz="4" w:space="0" w:color="auto"/>
              <w:bottom w:val="single" w:sz="4" w:space="0" w:color="auto"/>
              <w:right w:val="single" w:sz="4" w:space="0" w:color="auto"/>
            </w:tcBorders>
            <w:hideMark/>
          </w:tcPr>
          <w:p w14:paraId="072714B5" w14:textId="77777777" w:rsidR="00886683" w:rsidRPr="003A0583" w:rsidRDefault="00886683" w:rsidP="00886683">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Calibri" w:hAnsi="Times New Roman" w:cs="Times New Roman"/>
                <w:kern w:val="0"/>
                <w:sz w:val="20"/>
                <w:szCs w:val="20"/>
                <w:lang w:eastAsia="lt-LT"/>
                <w14:ligatures w14:val="none"/>
              </w:rPr>
              <w:t>Užpildytas EBVPD pagal pirkimo sąlygų 3 priede pateiktą formą</w:t>
            </w:r>
          </w:p>
        </w:tc>
      </w:tr>
      <w:tr w:rsidR="00886683" w:rsidRPr="003A0583" w14:paraId="220BCF25" w14:textId="77777777" w:rsidTr="00F05E53">
        <w:tc>
          <w:tcPr>
            <w:tcW w:w="1098" w:type="dxa"/>
            <w:tcBorders>
              <w:top w:val="single" w:sz="4" w:space="0" w:color="auto"/>
              <w:left w:val="single" w:sz="4" w:space="0" w:color="auto"/>
              <w:bottom w:val="single" w:sz="4" w:space="0" w:color="auto"/>
              <w:right w:val="single" w:sz="4" w:space="0" w:color="auto"/>
            </w:tcBorders>
            <w:hideMark/>
          </w:tcPr>
          <w:p w14:paraId="443570E9"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7.5.1.6.</w:t>
            </w:r>
          </w:p>
        </w:tc>
        <w:tc>
          <w:tcPr>
            <w:tcW w:w="8678" w:type="dxa"/>
            <w:tcBorders>
              <w:top w:val="single" w:sz="4" w:space="0" w:color="auto"/>
              <w:left w:val="single" w:sz="4" w:space="0" w:color="auto"/>
              <w:bottom w:val="single" w:sz="4" w:space="0" w:color="auto"/>
              <w:right w:val="single" w:sz="4" w:space="0" w:color="auto"/>
            </w:tcBorders>
            <w:hideMark/>
          </w:tcPr>
          <w:p w14:paraId="51396606" w14:textId="77777777" w:rsidR="00886683" w:rsidRPr="003A0583" w:rsidRDefault="00886683" w:rsidP="00886683">
            <w:pPr>
              <w:widowControl w:val="0"/>
              <w:autoSpaceDE w:val="0"/>
              <w:autoSpaceDN w:val="0"/>
              <w:adjustRightInd w:val="0"/>
              <w:spacing w:after="0" w:line="240" w:lineRule="auto"/>
              <w:jc w:val="both"/>
              <w:rPr>
                <w:rFonts w:ascii="Times New Roman" w:eastAsia="Calibri" w:hAnsi="Times New Roman" w:cs="Times New Roman"/>
                <w:bCs/>
                <w:kern w:val="0"/>
                <w:sz w:val="20"/>
                <w:szCs w:val="20"/>
                <w:lang w:eastAsia="lt-LT"/>
                <w14:ligatures w14:val="none"/>
              </w:rPr>
            </w:pPr>
            <w:r w:rsidRPr="003A0583">
              <w:rPr>
                <w:rFonts w:ascii="Times New Roman" w:eastAsia="Arial Unicode MS" w:hAnsi="Times New Roman" w:cs="Times New Roman"/>
                <w:bCs/>
                <w:kern w:val="0"/>
                <w:sz w:val="20"/>
                <w:szCs w:val="20"/>
                <w:bdr w:val="none" w:sz="0" w:space="0" w:color="auto" w:frame="1"/>
                <w:lang w:eastAsia="lt-LT"/>
                <w14:ligatures w14:val="none"/>
              </w:rPr>
              <w:t>Užpildyta techninė specifikacija, parengta pagal šių pirkimo sąlygų 1 priedą</w:t>
            </w:r>
          </w:p>
        </w:tc>
      </w:tr>
      <w:tr w:rsidR="00886683" w:rsidRPr="003A0583" w14:paraId="74F3DCBD" w14:textId="77777777" w:rsidTr="00F05E53">
        <w:tc>
          <w:tcPr>
            <w:tcW w:w="1098" w:type="dxa"/>
            <w:tcBorders>
              <w:top w:val="single" w:sz="4" w:space="0" w:color="auto"/>
              <w:left w:val="single" w:sz="4" w:space="0" w:color="auto"/>
              <w:bottom w:val="single" w:sz="4" w:space="0" w:color="auto"/>
              <w:right w:val="single" w:sz="4" w:space="0" w:color="auto"/>
            </w:tcBorders>
          </w:tcPr>
          <w:p w14:paraId="3A16858D"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7.5.1.7.</w:t>
            </w:r>
          </w:p>
        </w:tc>
        <w:tc>
          <w:tcPr>
            <w:tcW w:w="8678" w:type="dxa"/>
            <w:tcBorders>
              <w:top w:val="single" w:sz="4" w:space="0" w:color="auto"/>
              <w:left w:val="single" w:sz="4" w:space="0" w:color="auto"/>
              <w:bottom w:val="single" w:sz="4" w:space="0" w:color="auto"/>
              <w:right w:val="single" w:sz="4" w:space="0" w:color="auto"/>
            </w:tcBorders>
          </w:tcPr>
          <w:p w14:paraId="0D0E342A" w14:textId="77777777" w:rsidR="00886683" w:rsidRPr="003A0583" w:rsidRDefault="00886683" w:rsidP="00886683">
            <w:pPr>
              <w:widowControl w:val="0"/>
              <w:autoSpaceDE w:val="0"/>
              <w:autoSpaceDN w:val="0"/>
              <w:adjustRightInd w:val="0"/>
              <w:spacing w:after="0" w:line="240" w:lineRule="auto"/>
              <w:jc w:val="both"/>
              <w:rPr>
                <w:rFonts w:ascii="Times New Roman" w:eastAsia="Arial Unicode MS" w:hAnsi="Times New Roman" w:cs="Times New Roman"/>
                <w:bCs/>
                <w:kern w:val="0"/>
                <w:sz w:val="20"/>
                <w:szCs w:val="20"/>
                <w:bdr w:val="none" w:sz="0" w:space="0" w:color="auto" w:frame="1"/>
                <w:lang w:eastAsia="lt-LT"/>
                <w14:ligatures w14:val="none"/>
              </w:rPr>
            </w:pPr>
            <w:r w:rsidRPr="003A0583">
              <w:rPr>
                <w:rFonts w:ascii="Times New Roman" w:eastAsia="Calibri" w:hAnsi="Times New Roman" w:cs="Times New Roman"/>
                <w:bCs/>
                <w:kern w:val="0"/>
                <w:sz w:val="20"/>
                <w:szCs w:val="20"/>
                <w14:ligatures w14:val="none"/>
              </w:rPr>
              <w:t>Pasiūlymo galiojimą užtikrinantis dokumentas (jei taikoma).</w:t>
            </w:r>
          </w:p>
        </w:tc>
      </w:tr>
      <w:tr w:rsidR="00886683" w:rsidRPr="003A0583" w14:paraId="5B739471" w14:textId="77777777" w:rsidTr="00F05E53">
        <w:tc>
          <w:tcPr>
            <w:tcW w:w="1098" w:type="dxa"/>
            <w:tcBorders>
              <w:top w:val="single" w:sz="4" w:space="0" w:color="auto"/>
              <w:left w:val="single" w:sz="4" w:space="0" w:color="auto"/>
              <w:bottom w:val="single" w:sz="4" w:space="0" w:color="auto"/>
              <w:right w:val="single" w:sz="4" w:space="0" w:color="auto"/>
            </w:tcBorders>
          </w:tcPr>
          <w:p w14:paraId="4A682251" w14:textId="77777777" w:rsidR="00886683" w:rsidRPr="003A0583" w:rsidRDefault="00886683" w:rsidP="00886683">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eastAsia="Arial Unicode MS" w:hAnsi="Times New Roman" w:cs="Times New Roman"/>
                <w:kern w:val="0"/>
                <w:sz w:val="20"/>
                <w:szCs w:val="20"/>
                <w:bdr w:val="none" w:sz="0" w:space="0" w:color="auto" w:frame="1"/>
                <w:lang w:eastAsia="lt-LT"/>
                <w14:ligatures w14:val="none"/>
              </w:rPr>
              <w:t>7.5.1.8.</w:t>
            </w:r>
          </w:p>
        </w:tc>
        <w:tc>
          <w:tcPr>
            <w:tcW w:w="8678" w:type="dxa"/>
            <w:tcBorders>
              <w:top w:val="single" w:sz="4" w:space="0" w:color="auto"/>
              <w:left w:val="single" w:sz="4" w:space="0" w:color="auto"/>
              <w:bottom w:val="single" w:sz="4" w:space="0" w:color="auto"/>
              <w:right w:val="single" w:sz="4" w:space="0" w:color="auto"/>
            </w:tcBorders>
          </w:tcPr>
          <w:p w14:paraId="17F94762" w14:textId="0C4A304D" w:rsidR="00886683" w:rsidRPr="003A0583" w:rsidRDefault="00886683" w:rsidP="00886683">
            <w:pPr>
              <w:widowControl w:val="0"/>
              <w:autoSpaceDE w:val="0"/>
              <w:autoSpaceDN w:val="0"/>
              <w:adjustRightInd w:val="0"/>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3A0583">
              <w:rPr>
                <w:rFonts w:ascii="Times New Roman" w:hAnsi="Times New Roman" w:cs="Times New Roman"/>
                <w:b/>
                <w:kern w:val="0"/>
                <w:sz w:val="20"/>
                <w:szCs w:val="20"/>
                <w14:ligatures w14:val="none"/>
              </w:rPr>
              <w:t xml:space="preserve">Prekių gamintojo dokumentai (katalogai arba  brošiūros, arba gamintojo internetinės svetainės ekrano nuotraukos, arba kiti </w:t>
            </w:r>
            <w:r w:rsidR="002C0E46">
              <w:rPr>
                <w:rFonts w:ascii="Times New Roman" w:hAnsi="Times New Roman" w:cs="Times New Roman"/>
                <w:b/>
                <w:kern w:val="0"/>
                <w:sz w:val="20"/>
                <w:szCs w:val="20"/>
                <w14:ligatures w14:val="none"/>
              </w:rPr>
              <w:t xml:space="preserve">lygiaverčiai </w:t>
            </w:r>
            <w:r w:rsidRPr="003A0583">
              <w:rPr>
                <w:rFonts w:ascii="Times New Roman" w:hAnsi="Times New Roman" w:cs="Times New Roman"/>
                <w:b/>
                <w:kern w:val="0"/>
                <w:sz w:val="20"/>
                <w:szCs w:val="20"/>
                <w14:ligatures w14:val="none"/>
              </w:rPr>
              <w:t xml:space="preserve">gamintojo techniniai dokumentai, kuriuose nurodomi </w:t>
            </w:r>
            <w:r w:rsidRPr="003A0583">
              <w:rPr>
                <w:rFonts w:ascii="Times New Roman" w:hAnsi="Times New Roman" w:cs="Times New Roman"/>
                <w:b/>
                <w:kern w:val="0"/>
                <w:sz w:val="20"/>
                <w:szCs w:val="20"/>
                <w14:ligatures w14:val="none"/>
              </w:rPr>
              <w:lastRenderedPageBreak/>
              <w:t xml:space="preserve">siūlomų prekių techniniai parametrai ) (toliau – gamintojo dokumentai), patvirtinantys siūlomų prekių parametrų atitikimą techninės  specifikacijos </w:t>
            </w:r>
            <w:r w:rsidRPr="003A0583">
              <w:rPr>
                <w:rFonts w:ascii="Times New Roman" w:hAnsi="Times New Roman" w:cs="Times New Roman"/>
                <w:b/>
                <w:kern w:val="0"/>
                <w:sz w:val="20"/>
                <w:szCs w:val="20"/>
                <w:u w:val="single"/>
                <w14:ligatures w14:val="none"/>
              </w:rPr>
              <w:t xml:space="preserve">specialiesiems </w:t>
            </w:r>
            <w:r w:rsidRPr="003A0583">
              <w:rPr>
                <w:rFonts w:ascii="Times New Roman" w:hAnsi="Times New Roman" w:cs="Times New Roman"/>
                <w:b/>
                <w:kern w:val="0"/>
                <w:sz w:val="20"/>
                <w:szCs w:val="20"/>
                <w14:ligatures w14:val="none"/>
              </w:rPr>
              <w:t>reikalavimams, arba gamintojo patvirtinimas (jei gamintojo dokumentuose nėra nurodytos tam tikros parametro reikšmės), kad siūloma parametro reikšmė atitinka tiekėjo pasiūlyme nurodytą parametro reikšmę</w:t>
            </w:r>
            <w:r w:rsidRPr="003A0583">
              <w:rPr>
                <w:rFonts w:ascii="Times New Roman" w:hAnsi="Times New Roman" w:cs="Times New Roman"/>
                <w:b/>
                <w:kern w:val="0"/>
                <w:sz w:val="20"/>
                <w:szCs w:val="20"/>
                <w:vertAlign w:val="superscript"/>
                <w14:ligatures w14:val="none"/>
              </w:rPr>
              <w:footnoteReference w:id="2"/>
            </w:r>
            <w:r w:rsidRPr="003A0583">
              <w:rPr>
                <w:b/>
                <w:bCs/>
                <w:kern w:val="0"/>
                <w:sz w:val="22"/>
                <w:szCs w:val="22"/>
                <w14:ligatures w14:val="none"/>
              </w:rPr>
              <w:t xml:space="preserve"> </w:t>
            </w:r>
            <w:r w:rsidRPr="003A0583">
              <w:rPr>
                <w:rFonts w:ascii="Times New Roman" w:hAnsi="Times New Roman" w:cs="Times New Roman"/>
                <w:b/>
                <w:bCs/>
                <w:kern w:val="0"/>
                <w:sz w:val="20"/>
                <w:szCs w:val="20"/>
                <w14:ligatures w14:val="none"/>
              </w:rPr>
              <w:t>ir aplinkosauginius (žaliuosius) reikalavimus įrodantys dokumentai.</w:t>
            </w:r>
          </w:p>
          <w:p w14:paraId="513438CB" w14:textId="77777777" w:rsidR="00886683" w:rsidRPr="003A0583" w:rsidRDefault="00886683" w:rsidP="00886683">
            <w:pPr>
              <w:widowControl w:val="0"/>
              <w:autoSpaceDE w:val="0"/>
              <w:autoSpaceDN w:val="0"/>
              <w:adjustRightInd w:val="0"/>
              <w:spacing w:after="0" w:line="240" w:lineRule="auto"/>
              <w:jc w:val="both"/>
              <w:rPr>
                <w:rFonts w:ascii="Times New Roman" w:eastAsia="Arial Unicode MS" w:hAnsi="Times New Roman" w:cs="Times New Roman"/>
                <w:bCs/>
                <w:kern w:val="0"/>
                <w:sz w:val="20"/>
                <w:szCs w:val="20"/>
                <w:bdr w:val="none" w:sz="0" w:space="0" w:color="auto" w:frame="1"/>
                <w:lang w:eastAsia="lt-LT"/>
                <w14:ligatures w14:val="none"/>
              </w:rPr>
            </w:pPr>
            <w:r w:rsidRPr="003A0583">
              <w:rPr>
                <w:rFonts w:ascii="Times New Roman" w:eastAsia="Arial Unicode MS" w:hAnsi="Times New Roman" w:cs="Times New Roman"/>
                <w:b/>
                <w:color w:val="EE0000"/>
                <w:kern w:val="0"/>
                <w:sz w:val="20"/>
                <w:szCs w:val="20"/>
                <w:bdr w:val="none" w:sz="0" w:space="0" w:color="auto" w:frame="1"/>
                <w:lang w:eastAsia="lt-LT"/>
                <w14:ligatures w14:val="none"/>
              </w:rPr>
              <w:t>Pastaba:</w:t>
            </w:r>
            <w:r w:rsidRPr="003A0583">
              <w:rPr>
                <w:rFonts w:ascii="Times New Roman" w:eastAsia="Arial Unicode MS" w:hAnsi="Times New Roman" w:cs="Times New Roman"/>
                <w:bCs/>
                <w:color w:val="EE0000"/>
                <w:kern w:val="0"/>
                <w:sz w:val="20"/>
                <w:szCs w:val="20"/>
                <w:bdr w:val="none" w:sz="0" w:space="0" w:color="auto" w:frame="1"/>
                <w:lang w:eastAsia="lt-LT"/>
                <w14:ligatures w14:val="none"/>
              </w:rPr>
              <w:t xml:space="preserve"> Nuoroda į gamintojo interneto svetainę nebus laikoma lygiaverčiu dokumentu, jei techninės specifikacijos specialiuosiuose reikalavimuose nenurodyta kitaip.</w:t>
            </w:r>
          </w:p>
        </w:tc>
      </w:tr>
    </w:tbl>
    <w:p w14:paraId="7C12A4F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14:ligatures w14:val="none"/>
        </w:rPr>
      </w:pPr>
    </w:p>
    <w:p w14:paraId="724E8EFC"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7.6.</w:t>
      </w:r>
      <w:r w:rsidRPr="003A0583">
        <w:rPr>
          <w:rFonts w:ascii="Times New Roman" w:eastAsia="Calibri" w:hAnsi="Times New Roman" w:cs="Times New Roman"/>
          <w:kern w:val="0"/>
          <w:lang w:eastAsia="lt-LT"/>
          <w14:ligatures w14:val="none"/>
        </w:rPr>
        <w:t xml:space="preserve"> Tiekėjas vienai pirkimo objekto daliai gali pateikti tik vieną pasiūlymą – individualiai arba kaip tiekėjų grupės narys. Jei tiekėjas vienai pirkimo objekto daliai pateikia daugiau kaip vieną pasiūlymą tokie pasiūlymai bus atmesti.</w:t>
      </w:r>
    </w:p>
    <w:p w14:paraId="4AD046DE"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u w:val="single"/>
          <w:lang w:eastAsia="lt-LT"/>
          <w14:ligatures w14:val="none"/>
        </w:rPr>
      </w:pPr>
      <w:r w:rsidRPr="003A0583">
        <w:rPr>
          <w:rFonts w:ascii="Times New Roman" w:eastAsia="Calibri" w:hAnsi="Times New Roman" w:cs="Times New Roman"/>
          <w:b/>
          <w:kern w:val="0"/>
          <w:lang w:eastAsia="lt-LT"/>
          <w14:ligatures w14:val="none"/>
        </w:rPr>
        <w:t>7.7.</w:t>
      </w:r>
      <w:r w:rsidRPr="003A0583">
        <w:rPr>
          <w:rFonts w:ascii="Times New Roman" w:eastAsia="Calibri" w:hAnsi="Times New Roman" w:cs="Times New Roman"/>
          <w:kern w:val="0"/>
          <w:lang w:eastAsia="lt-LT"/>
          <w14:ligatures w14:val="none"/>
        </w:rPr>
        <w:t xml:space="preserve"> </w:t>
      </w:r>
      <w:r w:rsidRPr="003A0583">
        <w:rPr>
          <w:rFonts w:ascii="Times New Roman" w:eastAsia="Calibri" w:hAnsi="Times New Roman" w:cs="Times New Roman"/>
          <w:kern w:val="0"/>
          <w14:ligatures w14:val="none"/>
        </w:rPr>
        <w:t>Pasiūlymą tiekėjas gali pateikti tik pilnai pirkimo objekto daliai, t. y. tiekėjas turi siūlyti visą nurodytą pirkimo objekto apimtį.</w:t>
      </w:r>
    </w:p>
    <w:p w14:paraId="333B8D17"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7.8</w:t>
      </w:r>
      <w:r w:rsidRPr="003A0583">
        <w:rPr>
          <w:rFonts w:ascii="Times New Roman" w:eastAsia="Calibri" w:hAnsi="Times New Roman" w:cs="Times New Roman"/>
          <w:kern w:val="0"/>
          <w:lang w:eastAsia="lt-LT"/>
          <w14:ligatures w14:val="none"/>
        </w:rPr>
        <w:t>. Tiekėjams nėra leidžiama pateikti alternatyvių pasiūlymų. Tiekėjui pateikus alternatyvų pasiūlymą, jo pasiūlymas ir alternatyvus pasiūlymas (alternatyvūs pasiūlymai) bus atmesti.</w:t>
      </w:r>
      <w:r w:rsidRPr="003A0583">
        <w:rPr>
          <w:rFonts w:ascii="Times New Roman" w:hAnsi="Times New Roman" w:cs="Times New Roman"/>
          <w:color w:val="000000"/>
          <w:kern w:val="0"/>
          <w14:ligatures w14:val="none"/>
        </w:rPr>
        <w:t xml:space="preserve"> </w:t>
      </w:r>
    </w:p>
    <w:p w14:paraId="0EA0680D"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7.9</w:t>
      </w:r>
      <w:r w:rsidRPr="003A0583">
        <w:rPr>
          <w:rFonts w:ascii="Times New Roman" w:eastAsia="Calibri" w:hAnsi="Times New Roman" w:cs="Times New Roman"/>
          <w:kern w:val="0"/>
          <w:lang w:eastAsia="lt-LT"/>
          <w14:ligatures w14:val="none"/>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3AC47325" w14:textId="77777777" w:rsidR="00886683" w:rsidRPr="003A0583" w:rsidRDefault="00886683" w:rsidP="00886683">
      <w:pPr>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t-LT"/>
          <w14:ligatures w14:val="none"/>
        </w:rPr>
      </w:pPr>
      <w:r w:rsidRPr="003A0583">
        <w:rPr>
          <w:rFonts w:ascii="Times New Roman" w:eastAsia="Times New Roman" w:hAnsi="Times New Roman" w:cs="Times New Roman"/>
          <w:b/>
          <w:color w:val="000000"/>
          <w:kern w:val="0"/>
          <w14:ligatures w14:val="none"/>
        </w:rPr>
        <w:t>7.10.</w:t>
      </w:r>
      <w:r w:rsidRPr="003A0583">
        <w:rPr>
          <w:rFonts w:ascii="Times New Roman" w:eastAsia="Times New Roman" w:hAnsi="Times New Roman" w:cs="Times New Roman"/>
          <w:color w:val="000000"/>
          <w:kern w:val="0"/>
          <w14:ligatures w14:val="none"/>
        </w:rPr>
        <w:t xml:space="preserve"> </w:t>
      </w:r>
      <w:r w:rsidRPr="003A0583">
        <w:rPr>
          <w:rFonts w:ascii="Times New Roman" w:eastAsia="Calibri" w:hAnsi="Times New Roman" w:cs="Times New Roman"/>
          <w:color w:val="000000"/>
          <w:kern w:val="0"/>
          <w14:ligatures w14:val="none"/>
        </w:rPr>
        <w:t xml:space="preserve">Užšifruoti kainų pasiūlymai gali būti pateikiami (prisegami) iki pasiūlymų pateikimo termino pabaigos, taip pat kaip ir neužšifruoti kainų pasiūlymai (plačiau apie pasiūlymų šifravimą žr.: Pirkimo sąlygų 17 skyriuje). </w:t>
      </w:r>
    </w:p>
    <w:p w14:paraId="1D8223AB"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7.11.</w:t>
      </w:r>
      <w:r w:rsidRPr="003A0583">
        <w:rPr>
          <w:rFonts w:ascii="Times New Roman" w:eastAsia="Calibri" w:hAnsi="Times New Roman" w:cs="Times New Roman"/>
          <w:kern w:val="0"/>
          <w:lang w:eastAsia="lt-LT"/>
          <w14:ligatures w14:val="none"/>
        </w:rPr>
        <w:t xml:space="preserve"> Tiekėjas pasiūlyme turi aiškiai nurodyti, kuri pasiūlymo informacija yra konfidenciali, vadovaujantis VPĮ 20 straipsniu. Konfidencialius dokumentus tiekėjas nurodo pasiūlymo formoje – </w:t>
      </w:r>
      <w:r w:rsidRPr="003A0583">
        <w:rPr>
          <w:rFonts w:ascii="Times New Roman" w:eastAsia="Calibri" w:hAnsi="Times New Roman" w:cs="Times New Roman"/>
          <w:kern w:val="0"/>
          <w:u w:val="single"/>
          <w:lang w:eastAsia="lt-LT"/>
          <w14:ligatures w14:val="none"/>
        </w:rPr>
        <w:t>konkurso sąlygų 2 priedo 3 p.</w:t>
      </w:r>
      <w:r w:rsidRPr="003A0583">
        <w:rPr>
          <w:rFonts w:ascii="Times New Roman" w:eastAsia="Calibri" w:hAnsi="Times New Roman" w:cs="Times New Roman"/>
          <w:kern w:val="0"/>
          <w:lang w:eastAsia="lt-LT"/>
          <w14:ligatures w14:val="none"/>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49F06B4"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7.12.</w:t>
      </w:r>
      <w:r w:rsidRPr="003A0583">
        <w:rPr>
          <w:rFonts w:ascii="Times New Roman" w:eastAsia="Calibri" w:hAnsi="Times New Roman" w:cs="Times New Roman"/>
          <w:kern w:val="0"/>
          <w:lang w:eastAsia="lt-LT"/>
          <w14:ligatures w14:val="none"/>
        </w:rPr>
        <w:t xml:space="preserve"> Pasiūlymuose nurodoma kaina pateikiama eurais, turi būti išreikšta ir apskaičiuota taip, kaip nurodyta šių konkurso sąlygų 2 priede. </w:t>
      </w:r>
      <w:r w:rsidRPr="003A0583">
        <w:rPr>
          <w:rFonts w:ascii="Times New Roman" w:eastAsia="Arial" w:hAnsi="Times New Roman" w:cs="Times New Roman"/>
          <w:color w:val="000000" w:themeColor="text1"/>
          <w:kern w:val="0"/>
          <w14:ligatures w14:val="none"/>
        </w:rPr>
        <w:t>Apskaičiuojant kainą, turi būti atsižvelgta į visą pirkimo dokumentuose nurodytą pirkimo objekto apimtį ir reikalavimus, kainos sudėtines dalis ir pan</w:t>
      </w:r>
      <w:r w:rsidRPr="003A0583">
        <w:rPr>
          <w:rFonts w:ascii="Times New Roman" w:eastAsia="Calibri" w:hAnsi="Times New Roman" w:cs="Times New Roman"/>
          <w:kern w:val="0"/>
          <w:lang w:eastAsia="lt-LT"/>
          <w14:ligatures w14:val="none"/>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3A0583">
        <w:rPr>
          <w:rFonts w:ascii="Times New Roman" w:eastAsia="Calibri" w:hAnsi="Times New Roman" w:cs="Times New Roman"/>
          <w:kern w:val="0"/>
          <w14:ligatures w14:val="none"/>
        </w:rPr>
        <w:t xml:space="preserve"> </w:t>
      </w:r>
      <w:r w:rsidRPr="003A0583">
        <w:rPr>
          <w:rFonts w:ascii="Times New Roman" w:eastAsia="Arial" w:hAnsi="Times New Roman" w:cs="Times New Roman"/>
          <w:color w:val="000000" w:themeColor="text1"/>
          <w:kern w:val="0"/>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w:t>
      </w:r>
      <w:r w:rsidRPr="003A0583">
        <w:rPr>
          <w:rFonts w:ascii="Times New Roman" w:eastAsia="Arial" w:hAnsi="Times New Roman" w:cs="Times New Roman"/>
          <w:color w:val="000000" w:themeColor="text1"/>
          <w:kern w:val="0"/>
          <w14:ligatures w14:val="none"/>
        </w:rPr>
        <w:lastRenderedPageBreak/>
        <w:t xml:space="preserve">pasiūlymų palyginimo tikslais įskaičiuoja pati perkančioji organizacija). </w:t>
      </w:r>
      <w:r w:rsidRPr="003A0583">
        <w:rPr>
          <w:rFonts w:ascii="Times New Roman" w:eastAsia="Calibri" w:hAnsi="Times New Roman" w:cs="Times New Roman"/>
          <w:kern w:val="0"/>
          <w14:ligatures w14:val="none"/>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3D0E7FC"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7.13.</w:t>
      </w:r>
      <w:r w:rsidRPr="003A0583">
        <w:rPr>
          <w:rFonts w:ascii="Times New Roman" w:eastAsia="Calibri" w:hAnsi="Times New Roman" w:cs="Times New Roman"/>
          <w:kern w:val="0"/>
          <w:lang w:eastAsia="lt-LT"/>
          <w14:ligatures w14:val="none"/>
        </w:rPr>
        <w:t xml:space="preserve"> Pasiūlymas galioja jame tiekėjo nurodytą laiką. </w:t>
      </w:r>
      <w:r w:rsidRPr="003A0583">
        <w:rPr>
          <w:rFonts w:ascii="Times New Roman" w:eastAsia="Calibri" w:hAnsi="Times New Roman" w:cs="Times New Roman"/>
          <w:b/>
          <w:kern w:val="0"/>
          <w:lang w:eastAsia="lt-LT"/>
          <w14:ligatures w14:val="none"/>
        </w:rPr>
        <w:t xml:space="preserve">Pasiūlymas turi galioti ne trumpiau nei 3 mėnesius nuo pasiūlymų pateikimo termino pabaigos. </w:t>
      </w:r>
      <w:r w:rsidRPr="003A0583">
        <w:rPr>
          <w:rFonts w:ascii="Times New Roman" w:eastAsia="Calibri" w:hAnsi="Times New Roman" w:cs="Times New Roman"/>
          <w:kern w:val="0"/>
          <w:lang w:eastAsia="lt-LT"/>
          <w14:ligatures w14:val="none"/>
        </w:rPr>
        <w:t>Jeigu pasiūlyme nenurodytas jo galiojimo laikas, laikoma, kad pasiūlymas galioja tiek, kiek numatyta pirkimo dokumentuose.</w:t>
      </w:r>
    </w:p>
    <w:p w14:paraId="006051B1" w14:textId="77777777" w:rsidR="00886683" w:rsidRPr="003A0583" w:rsidRDefault="00886683" w:rsidP="00886683">
      <w:pPr>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lang w:eastAsia="lt-LT"/>
          <w14:ligatures w14:val="none"/>
        </w:rPr>
        <w:t>7.14.</w:t>
      </w:r>
      <w:r w:rsidRPr="003A0583">
        <w:rPr>
          <w:rFonts w:ascii="Times New Roman" w:eastAsia="Calibri" w:hAnsi="Times New Roman" w:cs="Times New Roman"/>
          <w:kern w:val="0"/>
          <w:lang w:eastAsia="lt-LT"/>
          <w14:ligatures w14:val="none"/>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pasiūlymo galiojimo užtikrinimą </w:t>
      </w:r>
      <w:r w:rsidRPr="003A0583">
        <w:rPr>
          <w:rFonts w:ascii="Times New Roman" w:hAnsi="Times New Roman" w:cs="Times New Roman"/>
          <w:kern w:val="0"/>
          <w14:ligatures w14:val="none"/>
        </w:rPr>
        <w:t>(jei toks užtikrinimas yra reikalaujamas)</w:t>
      </w:r>
      <w:r w:rsidRPr="003A0583">
        <w:rPr>
          <w:rFonts w:ascii="Times New Roman" w:eastAsia="Calibri" w:hAnsi="Times New Roman" w:cs="Times New Roman"/>
          <w:kern w:val="0"/>
          <w:lang w:eastAsia="lt-LT"/>
          <w14:ligatures w14:val="none"/>
        </w:rPr>
        <w:t xml:space="preserve">. </w:t>
      </w:r>
      <w:r w:rsidRPr="003A0583">
        <w:rPr>
          <w:rFonts w:ascii="Times New Roman" w:eastAsia="Calibri" w:hAnsi="Times New Roman" w:cs="Times New Roman"/>
          <w:kern w:val="0"/>
          <w14:ligatures w14:val="none"/>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pasiūlymo galiojimo užtikrinimą patvirtinantis dokumentas pirkimo sąlygose yra reikalaujamas). Jeigu tiekėjas neatsako į perkančiosios organizacijos prašymą pratęsti pasiūlymo galiojimo terminą, nepratęsia pasiūlymo galiojimo termino, nepratęsia pasiūlymo galiojimo užtikinimo dokumento termino (jeigu pasiūlymo galiojimo užtikrinimą patvirtinantis dokumentas pirkimo sąlygose yra reikalaujamas),  arba nepateikia naujo pasiūlymo galiojimo užtikrinimo (jeigu pasiūlymo galiojimo užtikrinimą patvirtinantis dokumentas pirkimo sąlygose yra reikalaujamas), laikoma, kad jis atmetė prašymą pratęsti savo pasiūlymo galiojimo terminą. </w:t>
      </w:r>
    </w:p>
    <w:p w14:paraId="0A2AAE0C" w14:textId="77777777" w:rsidR="00886683" w:rsidRPr="003A0583" w:rsidRDefault="00886683" w:rsidP="00886683">
      <w:pPr>
        <w:spacing w:after="0" w:line="240" w:lineRule="auto"/>
        <w:ind w:firstLine="720"/>
        <w:jc w:val="both"/>
        <w:rPr>
          <w:rFonts w:ascii="Times New Roman" w:eastAsia="Calibri" w:hAnsi="Times New Roman" w:cs="Times New Roman"/>
          <w:i/>
          <w:kern w:val="0"/>
          <w:lang w:eastAsia="lt-LT"/>
          <w14:ligatures w14:val="none"/>
        </w:rPr>
      </w:pPr>
      <w:r w:rsidRPr="003A0583">
        <w:rPr>
          <w:rFonts w:ascii="Times New Roman" w:eastAsia="Calibri" w:hAnsi="Times New Roman" w:cs="Times New Roman"/>
          <w:b/>
          <w:kern w:val="0"/>
          <w:lang w:eastAsia="lt-LT"/>
          <w14:ligatures w14:val="none"/>
        </w:rPr>
        <w:t>7.15</w:t>
      </w:r>
      <w:r w:rsidRPr="003A0583">
        <w:rPr>
          <w:rFonts w:ascii="Times New Roman" w:eastAsia="Calibri" w:hAnsi="Times New Roman" w:cs="Times New Roman"/>
          <w:kern w:val="0"/>
          <w:lang w:eastAsia="lt-LT"/>
          <w14:ligatures w14:val="none"/>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263C56C" w14:textId="77777777" w:rsidR="00886683" w:rsidRPr="003A0583" w:rsidRDefault="00886683" w:rsidP="00886683">
      <w:pPr>
        <w:spacing w:after="0" w:line="240" w:lineRule="auto"/>
        <w:ind w:firstLine="720"/>
        <w:jc w:val="both"/>
        <w:rPr>
          <w:rFonts w:ascii="Times New Roman" w:eastAsia="Calibri" w:hAnsi="Times New Roman" w:cs="Times New Roman"/>
          <w:i/>
          <w:kern w:val="0"/>
          <w:lang w:eastAsia="lt-LT"/>
          <w14:ligatures w14:val="none"/>
        </w:rPr>
      </w:pPr>
      <w:r w:rsidRPr="003A0583">
        <w:rPr>
          <w:rFonts w:ascii="Times New Roman" w:eastAsia="Calibri" w:hAnsi="Times New Roman" w:cs="Times New Roman"/>
          <w:b/>
          <w:kern w:val="0"/>
          <w:lang w:eastAsia="lt-LT"/>
          <w14:ligatures w14:val="none"/>
        </w:rPr>
        <w:t>7.16.</w:t>
      </w:r>
      <w:r w:rsidRPr="003A0583">
        <w:rPr>
          <w:rFonts w:ascii="Times New Roman" w:eastAsia="Calibri" w:hAnsi="Times New Roman" w:cs="Times New Roman"/>
          <w:kern w:val="0"/>
          <w:lang w:eastAsia="lt-LT"/>
          <w14:ligatures w14:val="none"/>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atšauktą ir pakeistą pasiūlymą, tiekėjas turi jį pateikti iš naujo</w:t>
      </w:r>
      <w:r w:rsidRPr="003A0583">
        <w:rPr>
          <w:rFonts w:ascii="Times New Roman" w:eastAsia="Calibri" w:hAnsi="Times New Roman" w:cs="Times New Roman"/>
          <w:i/>
          <w:kern w:val="0"/>
          <w:lang w:eastAsia="lt-LT"/>
          <w14:ligatures w14:val="none"/>
        </w:rPr>
        <w:t>.</w:t>
      </w:r>
    </w:p>
    <w:p w14:paraId="689997E4"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7.18.</w:t>
      </w:r>
      <w:r w:rsidRPr="003A0583">
        <w:rPr>
          <w:rFonts w:ascii="Times New Roman" w:eastAsia="Calibri" w:hAnsi="Times New Roman" w:cs="Times New Roman"/>
          <w:kern w:val="0"/>
          <w:lang w:eastAsia="lt-LT"/>
          <w14:ligatures w14:val="none"/>
        </w:rPr>
        <w:t xml:space="preserve"> Perkančioji organizacija neatlygina tiekėjams išlaidų, patirtų rengiant ir pateikiant pasiūlymus. </w:t>
      </w:r>
    </w:p>
    <w:p w14:paraId="6764E459" w14:textId="5311C1D2" w:rsidR="00886683" w:rsidRPr="003A0583" w:rsidRDefault="00886683" w:rsidP="00886683">
      <w:pPr>
        <w:spacing w:after="0" w:line="240" w:lineRule="auto"/>
        <w:ind w:firstLine="720"/>
        <w:jc w:val="both"/>
        <w:rPr>
          <w:rFonts w:ascii="Times New Roman" w:eastAsia="Calibri" w:hAnsi="Times New Roman" w:cs="Times New Roman"/>
          <w:b/>
          <w:kern w:val="0"/>
          <w:u w:val="single"/>
          <w14:ligatures w14:val="none"/>
        </w:rPr>
      </w:pPr>
      <w:r w:rsidRPr="003A0583">
        <w:rPr>
          <w:rFonts w:ascii="Times New Roman" w:eastAsia="Calibri" w:hAnsi="Times New Roman" w:cs="Times New Roman"/>
          <w:b/>
          <w:kern w:val="0"/>
          <w:lang w:eastAsia="lt-LT"/>
          <w14:ligatures w14:val="none"/>
        </w:rPr>
        <w:t>7.</w:t>
      </w:r>
      <w:r w:rsidRPr="003A0583">
        <w:rPr>
          <w:rFonts w:ascii="Times New Roman" w:eastAsia="Calibri" w:hAnsi="Times New Roman" w:cs="Times New Roman"/>
          <w:b/>
          <w:bCs/>
          <w:kern w:val="0"/>
          <w:lang w:eastAsia="lt-LT"/>
          <w14:ligatures w14:val="none"/>
        </w:rPr>
        <w:t>19.</w:t>
      </w:r>
      <w:r w:rsidRPr="003A0583">
        <w:rPr>
          <w:rFonts w:ascii="Times New Roman" w:eastAsia="Calibri" w:hAnsi="Times New Roman" w:cs="Times New Roman"/>
          <w:kern w:val="0"/>
          <w:lang w:eastAsia="lt-LT"/>
          <w14:ligatures w14:val="none"/>
        </w:rPr>
        <w:t xml:space="preserve"> </w:t>
      </w:r>
      <w:bookmarkStart w:id="11" w:name="_Hlk198271968"/>
      <w:r w:rsidRPr="003A0583">
        <w:rPr>
          <w:rFonts w:ascii="Times New Roman" w:eastAsia="Times New Roman" w:hAnsi="Times New Roman" w:cs="Times New Roman"/>
          <w:color w:val="000000"/>
          <w:kern w:val="0"/>
          <w14:ligatures w14:val="none"/>
        </w:rPr>
        <w:t xml:space="preserve">Tiekėjas, siekdamas įrodyti, kad </w:t>
      </w:r>
      <w:bookmarkEnd w:id="11"/>
      <w:r w:rsidRPr="003A0583">
        <w:rPr>
          <w:rFonts w:ascii="Times New Roman" w:eastAsia="Times New Roman" w:hAnsi="Times New Roman" w:cs="Times New Roman"/>
          <w:color w:val="000000"/>
          <w:kern w:val="0"/>
          <w14:ligatures w14:val="none"/>
        </w:rPr>
        <w:t xml:space="preserve">pirkimo objektas atitinka techninėje specifikacijoje nustatytus </w:t>
      </w:r>
      <w:r w:rsidRPr="003A0583">
        <w:rPr>
          <w:rFonts w:ascii="Times New Roman" w:eastAsia="Times New Roman" w:hAnsi="Times New Roman" w:cs="Times New Roman"/>
          <w:color w:val="000000"/>
          <w:kern w:val="0"/>
          <w:u w:val="single"/>
          <w14:ligatures w14:val="none"/>
        </w:rPr>
        <w:t>specialiuosius reikalavimus</w:t>
      </w:r>
      <w:r w:rsidRPr="003A0583">
        <w:rPr>
          <w:rFonts w:ascii="Times New Roman" w:eastAsia="Times New Roman" w:hAnsi="Times New Roman" w:cs="Times New Roman"/>
          <w:color w:val="000000"/>
          <w:kern w:val="0"/>
          <w14:ligatures w14:val="none"/>
        </w:rPr>
        <w:t xml:space="preserve">, </w:t>
      </w:r>
      <w:r w:rsidRPr="003A0583">
        <w:rPr>
          <w:rFonts w:ascii="Times New Roman" w:eastAsia="Times New Roman" w:hAnsi="Times New Roman" w:cs="Times New Roman"/>
          <w:b/>
          <w:bCs/>
          <w:color w:val="000000"/>
          <w:kern w:val="0"/>
          <w14:ligatures w14:val="none"/>
        </w:rPr>
        <w:t xml:space="preserve">privalo pateikti užpildytą </w:t>
      </w:r>
      <w:r w:rsidRPr="003A0583">
        <w:rPr>
          <w:rFonts w:ascii="Times New Roman" w:eastAsia="Calibri" w:hAnsi="Times New Roman" w:cs="Times New Roman"/>
          <w:b/>
          <w:bCs/>
          <w:kern w:val="0"/>
          <w:u w:val="single"/>
          <w:lang w:eastAsia="lt-LT"/>
          <w14:ligatures w14:val="none"/>
        </w:rPr>
        <w:t xml:space="preserve">konkurso sąlygų priedą Nr. 1, kurio 3 stulpelyje turi būti </w:t>
      </w:r>
      <w:r w:rsidRPr="003A0583">
        <w:rPr>
          <w:rFonts w:ascii="Times New Roman" w:eastAsia="Calibri" w:hAnsi="Times New Roman" w:cs="Times New Roman"/>
          <w:b/>
          <w:kern w:val="0"/>
          <w:szCs w:val="20"/>
          <w:u w:val="single"/>
          <w:lang w:eastAsia="lt-LT"/>
          <w14:ligatures w14:val="none"/>
        </w:rPr>
        <w:t xml:space="preserve">nurodyti siūlomo pirkimo objekto techniniai parametrai, o 4 stulpelyje turi būti nurodyta kuriame kartu su pasiūlymu pateiktame prekės gamintojo dokumente </w:t>
      </w:r>
      <w:r w:rsidRPr="003A0583">
        <w:rPr>
          <w:rFonts w:ascii="Times New Roman" w:eastAsia="Calibri" w:hAnsi="Times New Roman" w:cs="Times New Roman"/>
          <w:b/>
          <w:kern w:val="0"/>
          <w:u w:val="single"/>
          <w:lang w:eastAsia="lt-LT"/>
          <w14:ligatures w14:val="none"/>
        </w:rPr>
        <w:t>(kataloge arba  brošiūroje, arba gamintojo internetinės svetainės ekrano nuotraukoje</w:t>
      </w:r>
      <w:r w:rsidRPr="003A0583">
        <w:rPr>
          <w:rFonts w:ascii="Times New Roman" w:hAnsi="Times New Roman" w:cs="Times New Roman"/>
          <w:kern w:val="0"/>
          <w:sz w:val="22"/>
          <w:szCs w:val="22"/>
          <w:vertAlign w:val="superscript"/>
          <w14:ligatures w14:val="none"/>
        </w:rPr>
        <w:footnoteReference w:id="3"/>
      </w:r>
      <w:r w:rsidRPr="003A0583">
        <w:rPr>
          <w:rFonts w:ascii="Times New Roman" w:eastAsia="Calibri" w:hAnsi="Times New Roman" w:cs="Times New Roman"/>
          <w:b/>
          <w:kern w:val="0"/>
          <w:u w:val="single"/>
          <w:lang w:eastAsia="lt-LT"/>
          <w14:ligatures w14:val="none"/>
        </w:rPr>
        <w:t xml:space="preserve"> arba kitame </w:t>
      </w:r>
      <w:r w:rsidR="002C0E46">
        <w:rPr>
          <w:rFonts w:ascii="Times New Roman" w:eastAsia="Calibri" w:hAnsi="Times New Roman" w:cs="Times New Roman"/>
          <w:b/>
          <w:kern w:val="0"/>
          <w:u w:val="single"/>
          <w:lang w:eastAsia="lt-LT"/>
          <w14:ligatures w14:val="none"/>
        </w:rPr>
        <w:t>lygiaverčia</w:t>
      </w:r>
      <w:r w:rsidR="006C6556">
        <w:rPr>
          <w:rFonts w:ascii="Times New Roman" w:eastAsia="Calibri" w:hAnsi="Times New Roman" w:cs="Times New Roman"/>
          <w:b/>
          <w:kern w:val="0"/>
          <w:u w:val="single"/>
          <w:lang w:eastAsia="lt-LT"/>
          <w14:ligatures w14:val="none"/>
        </w:rPr>
        <w:t>m</w:t>
      </w:r>
      <w:r w:rsidR="002C0E46">
        <w:rPr>
          <w:rFonts w:ascii="Times New Roman" w:eastAsia="Calibri" w:hAnsi="Times New Roman" w:cs="Times New Roman"/>
          <w:b/>
          <w:kern w:val="0"/>
          <w:u w:val="single"/>
          <w:lang w:eastAsia="lt-LT"/>
          <w14:ligatures w14:val="none"/>
        </w:rPr>
        <w:t xml:space="preserve">e </w:t>
      </w:r>
      <w:r w:rsidRPr="003A0583">
        <w:rPr>
          <w:rFonts w:ascii="Times New Roman" w:eastAsia="Calibri" w:hAnsi="Times New Roman" w:cs="Times New Roman"/>
          <w:b/>
          <w:kern w:val="0"/>
          <w:u w:val="single"/>
          <w:lang w:eastAsia="lt-LT"/>
          <w14:ligatures w14:val="none"/>
        </w:rPr>
        <w:t xml:space="preserve">gamintojo techniniame dokumente, kuriame nurodomi siūlomų prekių techniniai parametrai)  (toliau- gamintojo dokumentai) yra nurodyta atitiktis, bei nurodomas puslapis. </w:t>
      </w:r>
      <w:r w:rsidRPr="003A0583">
        <w:rPr>
          <w:rFonts w:ascii="Times New Roman" w:eastAsia="Calibri" w:hAnsi="Times New Roman" w:cs="Times New Roman"/>
          <w:b/>
          <w:kern w:val="0"/>
          <w:u w:val="single"/>
          <w14:ligatures w14:val="none"/>
        </w:rPr>
        <w:t>Jei gamintojo dokumentuose tam tikro parametro reikšmė nėra nurodoma, tada kartu su pasiūlymu turi būti pridedamas gamintojo patvirtinimas, kad siūloma parametro reikšmė atitinka tiekėjo pasiūlyme nurodytą parametro reikšmę</w:t>
      </w:r>
      <w:r w:rsidRPr="003A0583">
        <w:rPr>
          <w:rFonts w:ascii="Times New Roman" w:eastAsia="Calibri" w:hAnsi="Times New Roman" w:cs="Times New Roman"/>
          <w:b/>
          <w:kern w:val="0"/>
          <w:u w:val="single"/>
          <w:vertAlign w:val="superscript"/>
          <w14:ligatures w14:val="none"/>
        </w:rPr>
        <w:footnoteReference w:id="4"/>
      </w:r>
      <w:r w:rsidRPr="003A0583">
        <w:rPr>
          <w:rFonts w:ascii="Times New Roman" w:eastAsia="Calibri" w:hAnsi="Times New Roman" w:cs="Times New Roman"/>
          <w:b/>
          <w:kern w:val="0"/>
          <w:u w:val="single"/>
          <w14:ligatures w14:val="none"/>
        </w:rPr>
        <w:t>.</w:t>
      </w:r>
    </w:p>
    <w:p w14:paraId="24991CAD" w14:textId="77777777" w:rsidR="00886683" w:rsidRPr="003A0583" w:rsidRDefault="00886683" w:rsidP="00886683">
      <w:pPr>
        <w:spacing w:after="0" w:line="240" w:lineRule="auto"/>
        <w:ind w:firstLine="720"/>
        <w:jc w:val="both"/>
        <w:rPr>
          <w:rFonts w:ascii="Times New Roman" w:eastAsia="Calibri" w:hAnsi="Times New Roman" w:cs="Times New Roman"/>
          <w:b/>
          <w:kern w:val="0"/>
          <w:u w:val="single"/>
          <w14:ligatures w14:val="none"/>
        </w:rPr>
      </w:pPr>
      <w:r w:rsidRPr="003A0583">
        <w:rPr>
          <w:rFonts w:ascii="Times New Roman" w:eastAsia="Calibri" w:hAnsi="Times New Roman" w:cs="Times New Roman"/>
          <w:b/>
          <w:kern w:val="0"/>
          <w:u w:val="single"/>
          <w14:ligatures w14:val="none"/>
        </w:rPr>
        <w:t xml:space="preserve">7.20. Tiekėjas, siekdamas įrodyti, kad siūlomos prekės atitinka Techninėje specifikacijoje nustatytus aplinkosauginius (žaliuosius) reikalavimus, privalo pateikti užpildytą konkurso sąlygų </w:t>
      </w:r>
      <w:r w:rsidRPr="003A0583">
        <w:rPr>
          <w:rFonts w:ascii="Times New Roman" w:eastAsia="Calibri" w:hAnsi="Times New Roman" w:cs="Times New Roman"/>
          <w:b/>
          <w:kern w:val="0"/>
          <w:u w:val="single"/>
          <w14:ligatures w14:val="none"/>
        </w:rPr>
        <w:lastRenderedPageBreak/>
        <w:t>priedo Nr. 1 skyriaus „Žalieji pirkimo reikalavimai“ lentelės 4 stulpelį ir pridėti atitiktį patvirtinančius dokumentus.</w:t>
      </w:r>
    </w:p>
    <w:p w14:paraId="20EDD35E" w14:textId="77777777" w:rsidR="00886683" w:rsidRPr="003A0583" w:rsidRDefault="00886683" w:rsidP="00886683">
      <w:pPr>
        <w:spacing w:after="0" w:line="240" w:lineRule="auto"/>
        <w:ind w:firstLine="720"/>
        <w:jc w:val="both"/>
        <w:rPr>
          <w:rFonts w:ascii="Times New Roman" w:eastAsia="Calibri" w:hAnsi="Times New Roman" w:cs="Times New Roman"/>
          <w:b/>
          <w:strike/>
          <w:kern w:val="0"/>
          <w:szCs w:val="20"/>
          <w:u w:val="single"/>
          <w:lang w:eastAsia="lt-LT"/>
          <w14:ligatures w14:val="none"/>
        </w:rPr>
      </w:pPr>
    </w:p>
    <w:p w14:paraId="5ED291AA"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4F2B22C3" w14:textId="77777777" w:rsidR="00886683" w:rsidRPr="003A0583" w:rsidRDefault="00886683" w:rsidP="00886683">
      <w:pPr>
        <w:spacing w:after="0" w:line="240" w:lineRule="auto"/>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 xml:space="preserve">8. PASIŪLYMŲ GALIOJIMO UŽTIKRINIMAS </w:t>
      </w:r>
    </w:p>
    <w:p w14:paraId="44E18448" w14:textId="77777777" w:rsidR="00886683" w:rsidRPr="003A0583" w:rsidRDefault="00886683" w:rsidP="00886683">
      <w:pPr>
        <w:spacing w:after="120" w:line="240" w:lineRule="auto"/>
        <w:ind w:firstLine="720"/>
        <w:jc w:val="both"/>
        <w:rPr>
          <w:rFonts w:ascii="Times New Roman" w:eastAsiaTheme="minorEastAsia" w:hAnsi="Times New Roman" w:cs="Times New Roman"/>
          <w:i/>
          <w:kern w:val="0"/>
          <w:sz w:val="21"/>
          <w:szCs w:val="21"/>
          <w:highlight w:val="yellow"/>
          <w:lang w:eastAsia="lt-LT"/>
          <w14:ligatures w14:val="none"/>
        </w:rPr>
      </w:pPr>
    </w:p>
    <w:p w14:paraId="1A9C9826" w14:textId="77777777" w:rsidR="00886683" w:rsidRPr="003A0583" w:rsidRDefault="00886683" w:rsidP="00886683">
      <w:pPr>
        <w:spacing w:after="0" w:line="240" w:lineRule="auto"/>
        <w:ind w:firstLine="720"/>
        <w:jc w:val="both"/>
        <w:rPr>
          <w:rFonts w:ascii="Times New Roman" w:eastAsia="Calibri" w:hAnsi="Times New Roman" w:cs="Times New Roman"/>
          <w:strike/>
          <w:kern w:val="0"/>
          <w:lang w:eastAsia="lt-LT"/>
          <w14:ligatures w14:val="none"/>
        </w:rPr>
      </w:pPr>
      <w:r w:rsidRPr="003A0583">
        <w:rPr>
          <w:rFonts w:ascii="Times New Roman" w:eastAsia="Calibri" w:hAnsi="Times New Roman" w:cs="Times New Roman"/>
          <w:b/>
          <w:kern w:val="0"/>
          <w:lang w:eastAsia="lt-LT"/>
          <w14:ligatures w14:val="none"/>
        </w:rPr>
        <w:t>8.1.</w:t>
      </w:r>
      <w:r w:rsidRPr="003A0583">
        <w:rPr>
          <w:rFonts w:ascii="Times New Roman" w:eastAsia="Calibri" w:hAnsi="Times New Roman" w:cs="Times New Roman"/>
          <w:kern w:val="0"/>
          <w:lang w:eastAsia="lt-LT"/>
          <w14:ligatures w14:val="none"/>
        </w:rPr>
        <w:t xml:space="preserve"> Perkančioji organizacija </w:t>
      </w:r>
      <w:r w:rsidRPr="003A0583">
        <w:rPr>
          <w:rFonts w:ascii="Times New Roman" w:eastAsia="Calibri" w:hAnsi="Times New Roman" w:cs="Times New Roman"/>
          <w:b/>
          <w:bCs/>
          <w:kern w:val="0"/>
          <w:lang w:eastAsia="lt-LT"/>
          <w14:ligatures w14:val="none"/>
        </w:rPr>
        <w:t xml:space="preserve">nereikalauja </w:t>
      </w:r>
      <w:r w:rsidRPr="003A0583">
        <w:rPr>
          <w:rFonts w:ascii="Times New Roman" w:eastAsia="Calibri" w:hAnsi="Times New Roman" w:cs="Times New Roman"/>
          <w:kern w:val="0"/>
          <w:lang w:eastAsia="lt-LT"/>
          <w14:ligatures w14:val="none"/>
        </w:rPr>
        <w:t>pasiūlymo galiojimo užtikrinimo.</w:t>
      </w:r>
    </w:p>
    <w:p w14:paraId="0485A30E" w14:textId="77777777" w:rsidR="00886683" w:rsidRPr="003A0583" w:rsidRDefault="00886683" w:rsidP="00886683">
      <w:pPr>
        <w:spacing w:after="0" w:line="240" w:lineRule="auto"/>
        <w:ind w:firstLine="720"/>
        <w:jc w:val="both"/>
        <w:rPr>
          <w:rFonts w:ascii="Times New Roman" w:eastAsia="Calibri" w:hAnsi="Times New Roman" w:cs="Times New Roman"/>
          <w:strike/>
          <w:kern w:val="0"/>
          <w:lang w:eastAsia="lt-LT"/>
          <w14:ligatures w14:val="none"/>
        </w:rPr>
      </w:pPr>
    </w:p>
    <w:p w14:paraId="15CCFADF" w14:textId="77777777" w:rsidR="00886683" w:rsidRPr="003A0583" w:rsidRDefault="00886683" w:rsidP="00886683">
      <w:pPr>
        <w:spacing w:after="0" w:line="240" w:lineRule="auto"/>
        <w:ind w:firstLine="720"/>
        <w:jc w:val="both"/>
        <w:rPr>
          <w:rFonts w:ascii="Times New Roman" w:eastAsia="Calibri" w:hAnsi="Times New Roman" w:cs="Times New Roman"/>
          <w:strike/>
          <w:kern w:val="0"/>
          <w:lang w:eastAsia="lt-LT"/>
          <w14:ligatures w14:val="none"/>
        </w:rPr>
      </w:pPr>
    </w:p>
    <w:p w14:paraId="73C10BFC" w14:textId="77777777" w:rsidR="00886683" w:rsidRPr="003A0583" w:rsidRDefault="00886683" w:rsidP="00886683">
      <w:pPr>
        <w:spacing w:after="0" w:line="240" w:lineRule="auto"/>
        <w:ind w:firstLine="720"/>
        <w:jc w:val="center"/>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9. KONKURSO SĄLYGŲ PAAIŠKINIMAS IR PATIKSLINIMAS</w:t>
      </w:r>
    </w:p>
    <w:p w14:paraId="4FF5AD9E"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1F1275F8"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
          <w:kern w:val="0"/>
          <w:szCs w:val="22"/>
          <w14:ligatures w14:val="none"/>
        </w:rPr>
        <w:t>9.1.</w:t>
      </w:r>
      <w:r w:rsidRPr="003A0583">
        <w:rPr>
          <w:rFonts w:ascii="Times New Roman" w:eastAsia="Times New Roman" w:hAnsi="Times New Roman" w:cs="Times New Roman"/>
          <w:kern w:val="0"/>
          <w:szCs w:val="22"/>
          <w14:ligatures w14:val="none"/>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3A0583">
        <w:rPr>
          <w:rFonts w:ascii="Times New Roman" w:eastAsia="Times New Roman" w:hAnsi="Times New Roman" w:cs="Times New Roman"/>
          <w:b/>
          <w:kern w:val="0"/>
          <w:szCs w:val="22"/>
          <w14:ligatures w14:val="none"/>
        </w:rPr>
        <w:t>ne vėliau kaip likus 6 (šešioms) dienoms iki pasiūlymų pateikimo termino pabaigos</w:t>
      </w:r>
      <w:r w:rsidRPr="003A0583">
        <w:rPr>
          <w:rFonts w:ascii="Times New Roman" w:eastAsia="Times New Roman" w:hAnsi="Times New Roman" w:cs="Times New Roman"/>
          <w:bCs/>
          <w:kern w:val="0"/>
          <w:szCs w:val="22"/>
          <w14:ligatures w14:val="none"/>
        </w:rPr>
        <w:t>.</w:t>
      </w:r>
      <w:r w:rsidRPr="003A0583">
        <w:rPr>
          <w:rFonts w:ascii="Times New Roman" w:eastAsia="Times New Roman" w:hAnsi="Times New Roman" w:cs="Times New Roman"/>
          <w:kern w:val="0"/>
          <w:szCs w:val="22"/>
          <w14:ligatures w14:val="none"/>
        </w:rPr>
        <w:t xml:space="preserve"> Tiekėjai turėtų būti aktyvūs ir pateikti klausimus ar paprašyti paaiškinti konkurso sąlygas iš karto jas išanalizavę, atsižvelgdami į tai, kad  terminas, skirtas pateikti klausimams ir prašymams, yra ribotas.</w:t>
      </w:r>
    </w:p>
    <w:p w14:paraId="22447054"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kern w:val="0"/>
          <w:szCs w:val="22"/>
          <w14:ligatures w14:val="none"/>
        </w:rPr>
        <w:t xml:space="preserve"> </w:t>
      </w:r>
      <w:r w:rsidRPr="003A0583">
        <w:rPr>
          <w:rFonts w:ascii="Times New Roman" w:eastAsia="Times New Roman" w:hAnsi="Times New Roman" w:cs="Times New Roman"/>
          <w:b/>
          <w:kern w:val="0"/>
          <w:szCs w:val="22"/>
          <w14:ligatures w14:val="none"/>
        </w:rPr>
        <w:t>9.2.</w:t>
      </w:r>
      <w:r w:rsidRPr="003A0583">
        <w:rPr>
          <w:rFonts w:ascii="Times New Roman" w:eastAsia="Times New Roman" w:hAnsi="Times New Roman" w:cs="Times New Roman"/>
          <w:kern w:val="0"/>
          <w:szCs w:val="22"/>
          <w14:ligatures w14:val="none"/>
        </w:rPr>
        <w:t xml:space="preserve"> Nesibaigus pasiūlymų pateikimo terminui, perkančioji organizacija turi teisę savo iniciatyva paaiškinti, patikslinti konkurso sąlygas.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36961A10"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
          <w:kern w:val="0"/>
          <w:szCs w:val="22"/>
          <w14:ligatures w14:val="none"/>
        </w:rPr>
        <w:t>9.3.</w:t>
      </w:r>
      <w:r w:rsidRPr="003A0583">
        <w:rPr>
          <w:rFonts w:ascii="Times New Roman" w:eastAsia="Times New Roman" w:hAnsi="Times New Roman" w:cs="Times New Roman"/>
          <w:kern w:val="0"/>
          <w:szCs w:val="22"/>
          <w14:ligatures w14:val="none"/>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3A0583">
        <w:rPr>
          <w:rFonts w:ascii="Times New Roman" w:eastAsia="Times New Roman" w:hAnsi="Times New Roman" w:cs="Times New Roman"/>
          <w:b/>
          <w:kern w:val="0"/>
          <w:szCs w:val="22"/>
          <w14:ligatures w14:val="none"/>
        </w:rPr>
        <w:t>ne vėliau kaip likus 4 dienoms iki pasiūlymų pateikimo termino pabaigos</w:t>
      </w:r>
      <w:r w:rsidRPr="003A0583">
        <w:rPr>
          <w:rFonts w:ascii="Times New Roman" w:eastAsia="Times New Roman" w:hAnsi="Times New Roman" w:cs="Times New Roman"/>
          <w:kern w:val="0"/>
          <w:szCs w:val="22"/>
          <w14:ligatures w14:val="none"/>
        </w:rPr>
        <w:t>:</w:t>
      </w:r>
    </w:p>
    <w:p w14:paraId="37729F98"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kern w:val="0"/>
          <w:sz w:val="22"/>
          <w:szCs w:val="22"/>
          <w14:ligatures w14:val="none"/>
        </w:rPr>
        <w:t xml:space="preserve"> </w:t>
      </w:r>
      <w:r w:rsidRPr="003A0583">
        <w:rPr>
          <w:rFonts w:ascii="Times New Roman" w:eastAsia="Times New Roman" w:hAnsi="Times New Roman" w:cs="Times New Roman"/>
          <w:kern w:val="0"/>
          <w:szCs w:val="22"/>
          <w14:ligatures w14:val="none"/>
        </w:rPr>
        <w:t>9.3.1.</w:t>
      </w:r>
      <w:r w:rsidRPr="003A0583">
        <w:rPr>
          <w:kern w:val="0"/>
          <w:sz w:val="22"/>
          <w:szCs w:val="22"/>
          <w14:ligatures w14:val="none"/>
        </w:rPr>
        <w:t xml:space="preserve"> </w:t>
      </w:r>
      <w:r w:rsidRPr="003A0583">
        <w:rPr>
          <w:rFonts w:ascii="Times New Roman" w:eastAsia="Times New Roman" w:hAnsi="Times New Roman" w:cs="Times New Roman"/>
          <w:kern w:val="0"/>
          <w:szCs w:val="22"/>
          <w14:ligatures w14:val="none"/>
        </w:rPr>
        <w:t>Perkančioji organizacija aiškindama, tikslindama konkurso sąlygas savo iniciatyva visus paaiškinimus ir patikslinimus skelbia CVP IS bei teikia visiems CVP IS priemonėmis prie pirkimo prisijungusiems tiekėjams.</w:t>
      </w:r>
    </w:p>
    <w:p w14:paraId="43616482" w14:textId="77777777" w:rsidR="00886683" w:rsidRPr="003A0583" w:rsidRDefault="00886683" w:rsidP="00886683">
      <w:pPr>
        <w:spacing w:after="0" w:line="240" w:lineRule="auto"/>
        <w:ind w:firstLine="720"/>
        <w:jc w:val="both"/>
        <w:rPr>
          <w:rFonts w:ascii="Times New Roman" w:eastAsia="Times New Roman" w:hAnsi="Times New Roman" w:cs="Times New Roman"/>
          <w:i/>
          <w:kern w:val="0"/>
          <w:szCs w:val="22"/>
          <w14:ligatures w14:val="none"/>
        </w:rPr>
      </w:pPr>
      <w:r w:rsidRPr="003A0583">
        <w:rPr>
          <w:rFonts w:ascii="Times New Roman" w:eastAsia="Times New Roman" w:hAnsi="Times New Roman" w:cs="Times New Roman"/>
          <w:kern w:val="0"/>
          <w:szCs w:val="22"/>
          <w14:ligatures w14:val="none"/>
        </w:rPr>
        <w:t>9.3.2. Perkančioji organizacija aiškindama, tikslindama konkurso sąlygas tiekėjų iniciatyva visus paaiškinimus ir patikslinimus skelbia CVP IS bei teikia visiems CVP IS priemonėmis prie pirkimo prisijungusiems tiekėjams, bet nenurodo, kuris tiekėjas pateikė prašymą paaiškinti konkurso sąlygas, bei teikia, prašymą paaiškinti ar patikslinti konkurso sąlygas pateikusiam, tiekėjui.</w:t>
      </w:r>
    </w:p>
    <w:p w14:paraId="0A59A459"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
          <w:kern w:val="0"/>
          <w:szCs w:val="22"/>
          <w14:ligatures w14:val="none"/>
        </w:rPr>
        <w:t>9.4.</w:t>
      </w:r>
      <w:r w:rsidRPr="003A0583">
        <w:rPr>
          <w:rFonts w:ascii="Times New Roman" w:eastAsia="Times New Roman" w:hAnsi="Times New Roman" w:cs="Times New Roman"/>
          <w:kern w:val="0"/>
          <w:szCs w:val="22"/>
          <w14:ligatures w14:val="none"/>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2C02AAFF"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
          <w:kern w:val="0"/>
          <w:szCs w:val="22"/>
          <w14:ligatures w14:val="none"/>
        </w:rPr>
        <w:t>9.5.</w:t>
      </w:r>
      <w:r w:rsidRPr="003A0583">
        <w:rPr>
          <w:rFonts w:ascii="Times New Roman" w:eastAsia="Times New Roman" w:hAnsi="Times New Roman" w:cs="Times New Roman"/>
          <w:kern w:val="0"/>
          <w:szCs w:val="22"/>
          <w14:ligatures w14:val="none"/>
        </w:rPr>
        <w:t xml:space="preserve"> Perkančioji organizacija nerengs susitikimų su tiekėjais dėl pirkimo dokumentų paaiškinimo.</w:t>
      </w:r>
    </w:p>
    <w:p w14:paraId="7D66C91B" w14:textId="77777777" w:rsidR="00886683" w:rsidRPr="003A0583" w:rsidRDefault="00886683" w:rsidP="00886683">
      <w:pPr>
        <w:spacing w:after="0" w:line="240" w:lineRule="auto"/>
        <w:ind w:firstLine="720"/>
        <w:jc w:val="both"/>
        <w:rPr>
          <w:rFonts w:ascii="Times New Roman" w:eastAsia="Times New Roman" w:hAnsi="Times New Roman" w:cs="Times New Roman"/>
          <w:kern w:val="0"/>
          <w:szCs w:val="22"/>
          <w14:ligatures w14:val="none"/>
        </w:rPr>
      </w:pPr>
      <w:r w:rsidRPr="003A0583">
        <w:rPr>
          <w:rFonts w:ascii="Times New Roman" w:eastAsia="Times New Roman" w:hAnsi="Times New Roman" w:cs="Times New Roman"/>
          <w:b/>
          <w:kern w:val="0"/>
          <w:szCs w:val="22"/>
          <w14:ligatures w14:val="none"/>
        </w:rPr>
        <w:t>9.6.</w:t>
      </w:r>
      <w:r w:rsidRPr="003A0583">
        <w:rPr>
          <w:rFonts w:ascii="Times New Roman" w:eastAsia="Times New Roman" w:hAnsi="Times New Roman" w:cs="Times New Roman"/>
          <w:kern w:val="0"/>
          <w:szCs w:val="22"/>
          <w14:ligatures w14:val="none"/>
        </w:rPr>
        <w:t xml:space="preserve"> Tuo atveju, kai tikslinama skelbime apie pirkimą paskelbta informacija, perkančioji organizacija nustatyta tvarka paskelbia klaidų ištaisymo skelbimą.</w:t>
      </w:r>
    </w:p>
    <w:p w14:paraId="6B3E1428" w14:textId="77777777" w:rsidR="00886683" w:rsidRPr="003A0583" w:rsidRDefault="00886683" w:rsidP="00886683">
      <w:pPr>
        <w:widowControl w:val="0"/>
        <w:tabs>
          <w:tab w:val="left" w:pos="993"/>
        </w:tabs>
        <w:autoSpaceDE w:val="0"/>
        <w:autoSpaceDN w:val="0"/>
        <w:adjustRightInd w:val="0"/>
        <w:spacing w:after="0" w:line="240" w:lineRule="auto"/>
        <w:ind w:firstLine="720"/>
        <w:jc w:val="both"/>
        <w:rPr>
          <w:rFonts w:ascii="Times New Roman" w:hAnsi="Times New Roman" w:cs="Times New Roman"/>
          <w:kern w:val="0"/>
          <w14:ligatures w14:val="none"/>
        </w:rPr>
      </w:pPr>
      <w:r w:rsidRPr="003A0583">
        <w:rPr>
          <w:rFonts w:ascii="Times New Roman" w:eastAsia="Times New Roman" w:hAnsi="Times New Roman" w:cs="Times New Roman"/>
          <w:b/>
          <w:kern w:val="0"/>
          <w:lang w:eastAsia="lt-LT"/>
          <w14:ligatures w14:val="none"/>
        </w:rPr>
        <w:t>9.7.</w:t>
      </w:r>
      <w:r w:rsidRPr="003A0583">
        <w:rPr>
          <w:rFonts w:ascii="Times New Roman" w:eastAsia="Times New Roman" w:hAnsi="Times New Roman" w:cs="Times New Roman"/>
          <w:kern w:val="0"/>
          <w:lang w:eastAsia="lt-LT"/>
          <w14:ligatures w14:val="none"/>
        </w:rPr>
        <w:t xml:space="preserve"> </w:t>
      </w:r>
      <w:r w:rsidRPr="003A0583">
        <w:rPr>
          <w:rFonts w:ascii="Times New Roman" w:hAnsi="Times New Roman" w:cs="Times New Roman"/>
          <w:kern w:val="0"/>
          <w14:ligatures w14:val="none"/>
        </w:rPr>
        <w:t>Perkančioji organizacija pratę pasiūlymų pateikimo terminą, kad visi pirkime norintys dalyvauti tiekėjai turėtų galimybę susipažinti su visa pasiūlymui parengti reikalinga informacija, jeigu:</w:t>
      </w:r>
    </w:p>
    <w:p w14:paraId="47982C68"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kern w:val="0"/>
          <w14:ligatures w14:val="none"/>
        </w:rPr>
        <w:t>9.7.1.  jeigu dėl kokių nors priežasčių papildoma su pirkimo dokumentais susijusi informacija būtų pateikiama likus mažiau kaip 4 dienoms iki pasiūlymų pateikimo termino pabaigos, nors šios informacijos buvo paprašyta laiku;</w:t>
      </w:r>
    </w:p>
    <w:p w14:paraId="33EC5E95"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kern w:val="0"/>
          <w14:ligatures w14:val="none"/>
        </w:rPr>
        <w:t>9.7.2. buvo padaryta reikšmingų pirkimo dokumentų pakeitimų.</w:t>
      </w:r>
    </w:p>
    <w:p w14:paraId="0DF55AF1"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kern w:val="0"/>
          <w14:ligatures w14:val="none"/>
        </w:rPr>
        <w:t xml:space="preserve">9.7 </w:t>
      </w:r>
      <w:r w:rsidRPr="003A0583">
        <w:rPr>
          <w:rFonts w:ascii="Times New Roman" w:hAnsi="Times New Roman" w:cs="Times New Roman"/>
          <w:kern w:val="0"/>
          <w:vertAlign w:val="superscript"/>
          <w14:ligatures w14:val="none"/>
        </w:rPr>
        <w:t xml:space="preserve">1 </w:t>
      </w:r>
      <w:r w:rsidRPr="003A0583">
        <w:rPr>
          <w:rFonts w:ascii="Times New Roman" w:hAnsi="Times New Roman" w:cs="Times New Roman"/>
          <w:kern w:val="0"/>
          <w14:ligatures w14:val="none"/>
        </w:rPr>
        <w:t>Apie pasiūlymų pateikimo termino pratęsimą Perkančioji organizacija praneš patikslinant skelbimą. Pranešimai apie pasiūlymų pateikimo termino nukėlimą taip pat paskelbiami CVP IS ir išsiunčiami tiekėjams.</w:t>
      </w:r>
    </w:p>
    <w:p w14:paraId="18AE76BE" w14:textId="77777777" w:rsidR="00886683" w:rsidRPr="003A0583" w:rsidRDefault="00886683" w:rsidP="0088668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b/>
          <w:kern w:val="0"/>
          <w:lang w:eastAsia="lt-LT"/>
          <w14:ligatures w14:val="none"/>
        </w:rPr>
        <w:t>9.8.</w:t>
      </w:r>
      <w:r w:rsidRPr="003A0583">
        <w:rPr>
          <w:rFonts w:ascii="Times New Roman" w:eastAsia="Times New Roman" w:hAnsi="Times New Roman" w:cs="Times New Roman"/>
          <w:kern w:val="0"/>
          <w:lang w:eastAsia="lt-LT"/>
          <w14:ligatures w14:val="none"/>
        </w:rPr>
        <w:t xml:space="preserve"> Jeigu papildomos informacijos nebuvo paprašyta laiku arba ji neturi esminės įtakos pasiūlymų </w:t>
      </w:r>
      <w:r w:rsidRPr="003A0583">
        <w:rPr>
          <w:rFonts w:ascii="Times New Roman" w:eastAsia="Times New Roman" w:hAnsi="Times New Roman" w:cs="Times New Roman"/>
          <w:kern w:val="0"/>
          <w:lang w:eastAsia="lt-LT"/>
          <w14:ligatures w14:val="none"/>
        </w:rPr>
        <w:lastRenderedPageBreak/>
        <w:t xml:space="preserve">parengimui, komisija pasiūlymų pateikimo termino nepratęsia. </w:t>
      </w:r>
    </w:p>
    <w:p w14:paraId="780E0A6C" w14:textId="77777777" w:rsidR="00886683" w:rsidRPr="003A0583" w:rsidRDefault="00886683" w:rsidP="00886683">
      <w:pPr>
        <w:spacing w:after="0" w:line="240" w:lineRule="auto"/>
        <w:ind w:firstLine="720"/>
        <w:jc w:val="both"/>
        <w:rPr>
          <w:rFonts w:ascii="Times New Roman" w:eastAsia="Calibri" w:hAnsi="Times New Roman" w:cs="Times New Roman"/>
          <w:b/>
          <w:kern w:val="0"/>
          <w:lang w:eastAsia="lt-LT"/>
          <w14:ligatures w14:val="none"/>
        </w:rPr>
      </w:pPr>
    </w:p>
    <w:p w14:paraId="4DB2C24D" w14:textId="77777777" w:rsidR="00886683" w:rsidRPr="003A0583" w:rsidRDefault="00886683" w:rsidP="00886683">
      <w:pPr>
        <w:spacing w:after="0" w:line="24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10. SUSIPAŽINIMO SU PASIŪLYMAIS PROCEDŪROS</w:t>
      </w:r>
    </w:p>
    <w:p w14:paraId="5DD4E18E"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4ADDFFC5"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10.1.</w:t>
      </w:r>
      <w:r w:rsidRPr="003A0583">
        <w:rPr>
          <w:rFonts w:ascii="Times New Roman" w:hAnsi="Times New Roman" w:cs="Times New Roman"/>
          <w:kern w:val="0"/>
          <w14:ligatures w14:val="none"/>
        </w:rPr>
        <w:t xml:space="preserve"> Pasiūlymų pateikimo terminas nurodytas skelbime apie pirkimą. Pradinis susipažinimas su CVP IS priemonėmis gautais pasiūlymais pradedamas ne anksčiau nei po 30 minučių po pasiūlymų pateikimo termino pabaigos.</w:t>
      </w:r>
    </w:p>
    <w:p w14:paraId="41A9F3B8"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10.2.</w:t>
      </w:r>
      <w:r w:rsidRPr="003A0583">
        <w:rPr>
          <w:rFonts w:ascii="Times New Roman" w:hAnsi="Times New Roman" w:cs="Times New Roman"/>
          <w:kern w:val="0"/>
          <w14:ligatures w14:val="none"/>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2FF7BACD"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10.3.</w:t>
      </w:r>
      <w:r w:rsidRPr="003A0583">
        <w:rPr>
          <w:rFonts w:ascii="Times New Roman" w:hAnsi="Times New Roman" w:cs="Times New Roman"/>
          <w:kern w:val="0"/>
          <w14:ligatures w14:val="none"/>
        </w:rPr>
        <w:t xml:space="preserve"> Pasiūlymo kaina:</w:t>
      </w:r>
    </w:p>
    <w:p w14:paraId="4DC625F6"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10.3.1.</w:t>
      </w:r>
      <w:r w:rsidRPr="003A0583">
        <w:rPr>
          <w:rFonts w:ascii="Times New Roman" w:hAnsi="Times New Roman" w:cs="Times New Roman"/>
          <w:kern w:val="0"/>
          <w14:ligatures w14:val="none"/>
        </w:rPr>
        <w:t xml:space="preserve"> Siūlomos pirkimo objekto pasiūlymo kaina </w:t>
      </w:r>
      <w:r w:rsidRPr="003A0583">
        <w:rPr>
          <w:rFonts w:ascii="Times New Roman" w:hAnsi="Times New Roman" w:cs="Times New Roman"/>
          <w:i/>
          <w:iCs/>
          <w:kern w:val="0"/>
          <w14:ligatures w14:val="none"/>
        </w:rPr>
        <w:t>(jei pirkimo objektas į dalis neskaidomas)</w:t>
      </w:r>
      <w:r w:rsidRPr="003A0583">
        <w:rPr>
          <w:rFonts w:ascii="Times New Roman" w:hAnsi="Times New Roman" w:cs="Times New Roman"/>
          <w:kern w:val="0"/>
          <w14:ligatures w14:val="none"/>
        </w:rPr>
        <w:t xml:space="preserve"> ar pirkimo objekto dalies pasiūlymo kaina </w:t>
      </w:r>
      <w:r w:rsidRPr="003A0583">
        <w:rPr>
          <w:rFonts w:ascii="Times New Roman" w:hAnsi="Times New Roman" w:cs="Times New Roman"/>
          <w:i/>
          <w:iCs/>
          <w:kern w:val="0"/>
          <w14:ligatures w14:val="none"/>
        </w:rPr>
        <w:t xml:space="preserve">(kai pirkimo objektas skaidomas į dalis) </w:t>
      </w:r>
      <w:r w:rsidRPr="003A0583">
        <w:rPr>
          <w:rFonts w:ascii="Times New Roman" w:hAnsi="Times New Roman" w:cs="Times New Roman"/>
          <w:kern w:val="0"/>
          <w14:ligatures w14:val="none"/>
        </w:rPr>
        <w:t>yra laikoma tik ta kaina, kurią tiekėjas nurodė pirkimo dokumentų 2 priede.</w:t>
      </w:r>
    </w:p>
    <w:p w14:paraId="45AB1FE4"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bCs/>
          <w:kern w:val="0"/>
          <w14:ligatures w14:val="none"/>
        </w:rPr>
        <w:t xml:space="preserve">10.3.2. </w:t>
      </w:r>
      <w:r w:rsidRPr="003A0583">
        <w:rPr>
          <w:rFonts w:ascii="Times New Roman" w:hAnsi="Times New Roman" w:cs="Times New Roman"/>
          <w:kern w:val="0"/>
          <w14:ligatures w14:val="none"/>
        </w:rPr>
        <w:t>Jei tiekėjas pasiūlymo formoje savo iniciatyva nurodys pasiūlymo kainą išreikštą ir skaičiais  ir žodžiais, teisinga bus laikoma kaina, nurodyta žodžiais.</w:t>
      </w:r>
    </w:p>
    <w:p w14:paraId="50F33948"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10.4.</w:t>
      </w:r>
      <w:r w:rsidRPr="003A0583">
        <w:rPr>
          <w:rFonts w:ascii="Times New Roman" w:hAnsi="Times New Roman" w:cs="Times New Roman"/>
          <w:kern w:val="0"/>
          <w14:ligatures w14:val="none"/>
        </w:rPr>
        <w:t xml:space="preserve"> Pasiūlymų nagrinėjimo, vertinimo ir palyginimo procedūras atlieka komisija, tiekėjams ar jų įgaliotiems atstovams nedalyvaujant.</w:t>
      </w:r>
    </w:p>
    <w:p w14:paraId="1DE955A0"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p>
    <w:p w14:paraId="1B86A621" w14:textId="77777777" w:rsidR="00886683" w:rsidRPr="003A0583" w:rsidRDefault="00886683" w:rsidP="00886683">
      <w:pPr>
        <w:spacing w:after="0" w:line="240" w:lineRule="auto"/>
        <w:ind w:firstLine="720"/>
        <w:jc w:val="both"/>
        <w:rPr>
          <w:rFonts w:ascii="Times New Roman" w:hAnsi="Times New Roman" w:cs="Times New Roman"/>
          <w:kern w:val="0"/>
          <w14:ligatures w14:val="none"/>
        </w:rPr>
      </w:pPr>
    </w:p>
    <w:p w14:paraId="17A01303" w14:textId="77777777" w:rsidR="00886683" w:rsidRPr="003A0583" w:rsidRDefault="00886683" w:rsidP="00886683">
      <w:pPr>
        <w:spacing w:after="0" w:line="240" w:lineRule="auto"/>
        <w:ind w:firstLine="720"/>
        <w:jc w:val="center"/>
        <w:rPr>
          <w:rFonts w:ascii="Times New Roman" w:eastAsia="Calibri" w:hAnsi="Times New Roman" w:cs="Times New Roman"/>
          <w:b/>
          <w:spacing w:val="-8"/>
          <w:kern w:val="0"/>
          <w:lang w:eastAsia="lt-LT"/>
          <w14:ligatures w14:val="none"/>
        </w:rPr>
      </w:pPr>
    </w:p>
    <w:p w14:paraId="73061774" w14:textId="77777777" w:rsidR="00886683" w:rsidRPr="003A0583" w:rsidRDefault="00886683" w:rsidP="00886683">
      <w:pPr>
        <w:spacing w:after="0" w:line="24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spacing w:val="-8"/>
          <w:kern w:val="0"/>
          <w:lang w:eastAsia="lt-LT"/>
          <w14:ligatures w14:val="none"/>
        </w:rPr>
        <w:t xml:space="preserve">11. PASIŪLYMŲ </w:t>
      </w:r>
      <w:r w:rsidRPr="003A0583">
        <w:rPr>
          <w:rFonts w:ascii="Times New Roman" w:eastAsia="Calibri" w:hAnsi="Times New Roman" w:cs="Times New Roman"/>
          <w:b/>
          <w:kern w:val="0"/>
          <w:lang w:eastAsia="lt-LT"/>
          <w14:ligatures w14:val="none"/>
        </w:rPr>
        <w:t>NAGRINĖJIMAS IR PASIŪLYMŲ ATMETIMO PRIEŽASTYS</w:t>
      </w:r>
    </w:p>
    <w:p w14:paraId="4BBEB447" w14:textId="77777777" w:rsidR="00886683" w:rsidRPr="003A0583" w:rsidRDefault="00886683" w:rsidP="00886683">
      <w:pPr>
        <w:spacing w:after="0" w:line="240" w:lineRule="auto"/>
        <w:ind w:firstLine="720"/>
        <w:jc w:val="center"/>
        <w:rPr>
          <w:rFonts w:ascii="Times New Roman" w:eastAsia="Calibri" w:hAnsi="Times New Roman" w:cs="Times New Roman"/>
          <w:b/>
          <w:kern w:val="0"/>
          <w:lang w:eastAsia="lt-LT"/>
          <w14:ligatures w14:val="none"/>
        </w:rPr>
      </w:pPr>
    </w:p>
    <w:p w14:paraId="6E16DA70" w14:textId="77777777" w:rsidR="00886683" w:rsidRPr="003A0583" w:rsidRDefault="00886683" w:rsidP="00886683">
      <w:pPr>
        <w:spacing w:after="0" w:line="240" w:lineRule="auto"/>
        <w:ind w:firstLine="720"/>
        <w:jc w:val="both"/>
        <w:rPr>
          <w:rFonts w:ascii="Times New Roman" w:hAnsi="Times New Roman"/>
          <w:kern w:val="0"/>
          <w:lang w:eastAsia="lt-LT"/>
          <w14:ligatures w14:val="none"/>
        </w:rPr>
      </w:pPr>
      <w:r w:rsidRPr="003A0583">
        <w:rPr>
          <w:rFonts w:ascii="Times New Roman" w:hAnsi="Times New Roman"/>
          <w:b/>
          <w:kern w:val="0"/>
          <w:lang w:eastAsia="lt-LT"/>
          <w14:ligatures w14:val="none"/>
        </w:rPr>
        <w:t>11.1.</w:t>
      </w:r>
      <w:r w:rsidRPr="003A0583">
        <w:rPr>
          <w:rFonts w:ascii="Times New Roman" w:hAnsi="Times New Roman"/>
          <w:kern w:val="0"/>
          <w:lang w:eastAsia="lt-LT"/>
          <w14:ligatures w14:val="none"/>
        </w:rPr>
        <w:t xml:space="preserve"> </w:t>
      </w:r>
      <w:r w:rsidRPr="003A0583">
        <w:rPr>
          <w:rFonts w:ascii="Times New Roman" w:eastAsia="Calibri" w:hAnsi="Times New Roman" w:cs="Times New Roman"/>
          <w:kern w:val="0"/>
          <w:lang w:eastAsia="lt-LT"/>
          <w14:ligatures w14:val="none"/>
        </w:rPr>
        <w:t xml:space="preserve">Pirkimui pateiktus pasiūlymus nagrinėja ir vertina komisija, tiekėjams ar jų atstovams nedalyvaujant. </w:t>
      </w:r>
    </w:p>
    <w:p w14:paraId="7DC6E1EF" w14:textId="77777777" w:rsidR="00886683" w:rsidRPr="003A0583" w:rsidRDefault="00886683" w:rsidP="00886683">
      <w:pPr>
        <w:spacing w:after="0" w:line="240" w:lineRule="auto"/>
        <w:ind w:firstLine="720"/>
        <w:jc w:val="both"/>
        <w:rPr>
          <w:rFonts w:ascii="Times New Roman" w:hAnsi="Times New Roman"/>
          <w:b/>
          <w:kern w:val="0"/>
          <w:lang w:eastAsia="lt-LT"/>
          <w14:ligatures w14:val="none"/>
        </w:rPr>
      </w:pPr>
      <w:r w:rsidRPr="003A0583">
        <w:rPr>
          <w:rFonts w:ascii="Times New Roman" w:hAnsi="Times New Roman"/>
          <w:b/>
          <w:kern w:val="0"/>
          <w:lang w:eastAsia="lt-LT"/>
          <w14:ligatures w14:val="none"/>
        </w:rPr>
        <w:t>11.2.</w:t>
      </w:r>
      <w:r w:rsidRPr="003A0583">
        <w:rPr>
          <w:rFonts w:ascii="Times New Roman" w:hAnsi="Times New Roman"/>
          <w:kern w:val="0"/>
          <w:lang w:eastAsia="lt-LT"/>
          <w14:ligatures w14:val="none"/>
        </w:rPr>
        <w:t xml:space="preserve"> </w:t>
      </w:r>
      <w:r w:rsidRPr="003A0583">
        <w:rPr>
          <w:rFonts w:ascii="Times New Roman" w:hAnsi="Times New Roman"/>
          <w:b/>
          <w:kern w:val="0"/>
          <w:lang w:eastAsia="lt-LT"/>
          <w14:ligatures w14:val="none"/>
        </w:rPr>
        <w:t>Atlikusi pradinį susipažinimą su pasiūlymais, perkančioji organizacija:</w:t>
      </w:r>
    </w:p>
    <w:p w14:paraId="51D699B7" w14:textId="77777777" w:rsidR="00886683" w:rsidRPr="0086034A" w:rsidRDefault="00886683" w:rsidP="0086034A">
      <w:pPr>
        <w:numPr>
          <w:ilvl w:val="2"/>
          <w:numId w:val="12"/>
        </w:numPr>
        <w:tabs>
          <w:tab w:val="left" w:pos="1418"/>
          <w:tab w:val="left" w:pos="1701"/>
        </w:tabs>
        <w:spacing w:after="0" w:line="240" w:lineRule="auto"/>
        <w:ind w:left="0" w:firstLine="709"/>
        <w:contextualSpacing/>
        <w:jc w:val="both"/>
        <w:rPr>
          <w:rFonts w:ascii="Times New Roman" w:hAnsi="Times New Roman"/>
          <w:kern w:val="0"/>
          <w:lang w:eastAsia="lt-LT"/>
          <w14:ligatures w14:val="none"/>
        </w:rPr>
      </w:pPr>
      <w:bookmarkStart w:id="12" w:name="_Hlk198141889"/>
      <w:r w:rsidRPr="0086034A">
        <w:rPr>
          <w:rFonts w:ascii="Times New Roman" w:eastAsiaTheme="minorEastAsia" w:hAnsi="Times New Roman" w:cs="Times New Roman"/>
          <w:kern w:val="0"/>
          <w14:ligatures w14:val="none"/>
        </w:rPr>
        <w:t>įvertina, ar pasiūlymai atitinka pirkimo dokumentuose nustatytus, su pirkimo objektu nesusijusius, reikalavimus, įskaitant nuostatas dėl alternatyvių pasiūlymų teikimo</w:t>
      </w:r>
      <w:bookmarkEnd w:id="12"/>
      <w:r w:rsidRPr="0086034A">
        <w:rPr>
          <w:rFonts w:ascii="Times New Roman" w:eastAsiaTheme="minorEastAsia" w:hAnsi="Times New Roman" w:cs="Times New Roman"/>
          <w:kern w:val="0"/>
          <w14:ligatures w14:val="none"/>
        </w:rPr>
        <w:t>;</w:t>
      </w:r>
    </w:p>
    <w:p w14:paraId="30D3E01E" w14:textId="77777777" w:rsidR="00886683" w:rsidRPr="003A0583" w:rsidRDefault="00886683" w:rsidP="00886683">
      <w:pPr>
        <w:spacing w:after="0" w:line="240" w:lineRule="auto"/>
        <w:ind w:firstLine="720"/>
        <w:jc w:val="both"/>
        <w:rPr>
          <w:rFonts w:ascii="Times New Roman" w:hAnsi="Times New Roman"/>
          <w:kern w:val="0"/>
          <w:lang w:eastAsia="lt-LT"/>
          <w14:ligatures w14:val="none"/>
        </w:rPr>
      </w:pPr>
      <w:r w:rsidRPr="003A0583">
        <w:rPr>
          <w:rFonts w:ascii="Times New Roman" w:hAnsi="Times New Roman" w:cs="Times New Roman"/>
          <w:kern w:val="0"/>
          <w:lang w:eastAsia="lt-LT"/>
          <w14:ligatures w14:val="none"/>
        </w:rPr>
        <w:t xml:space="preserve">11.2.2. </w:t>
      </w:r>
      <w:r w:rsidRPr="003A0583">
        <w:rPr>
          <w:rFonts w:ascii="Times New Roman" w:hAnsi="Times New Roman" w:cs="Times New Roman"/>
          <w:color w:val="000000" w:themeColor="text1"/>
          <w:kern w:val="0"/>
          <w14:ligatures w14:val="none"/>
        </w:rPr>
        <w:t xml:space="preserve">Jei pirkimo sąlygose yra nustatyti tiekėjo pašalinimo pagrindai ir (ar) reikalavimai tiekėjo kvalifikacijai ir (arba) reikalaujama, kad tiekėjas laikytųsi kokybės vadybos ir (arba) aplinkos apsaugos vadybos sistemų standartų, remiantis EBVPD patikrina ar pasiūlymą pateikęs tiekėjas (ūkio subjektai, kurių pajėgumais tiekėjas remiasi ir Subtiekėjai – jei taikoma) </w:t>
      </w:r>
      <w:r w:rsidRPr="003A0583">
        <w:rPr>
          <w:rFonts w:ascii="Times New Roman" w:hAnsi="Times New Roman" w:cs="Times New Roman"/>
          <w:kern w:val="0"/>
          <w14:ligatures w14:val="none"/>
        </w:rPr>
        <w:t>neatitinka pirkimo sąlygose nustatytų pašalinimo pagrindų bei ar atitinka pirkimo sąlygose nustatytus kvalifikacijos reikalavimus (jei buvo nustatyti) ir, jeigu taikytina, kokybės vadybos sistemos ir aplinkos apsaugos vadybos sistemos standartus</w:t>
      </w:r>
      <w:r w:rsidRPr="003A0583">
        <w:rPr>
          <w:rFonts w:ascii="Times New Roman" w:hAnsi="Times New Roman" w:cs="Times New Roman"/>
          <w:color w:val="000000" w:themeColor="text1"/>
          <w:kern w:val="0"/>
          <w14:ligatures w14:val="none"/>
        </w:rPr>
        <w:t xml:space="preserve"> ir</w:t>
      </w:r>
      <w:r w:rsidRPr="003A0583">
        <w:rPr>
          <w:rFonts w:ascii="Times New Roman" w:hAnsi="Times New Roman"/>
          <w:b/>
          <w:kern w:val="0"/>
          <w14:ligatures w14:val="none"/>
        </w:rPr>
        <w:t xml:space="preserve"> kiekvienam iš jų ne vėliau kaip per 3 darbo dienas nuo priimto sprendimo CVP IS priemonėmis praneša apie šio patikrinimo rezultatus</w:t>
      </w:r>
      <w:r w:rsidRPr="003A0583">
        <w:rPr>
          <w:rFonts w:ascii="Times New Roman" w:hAnsi="Times New Roman"/>
          <w:kern w:val="0"/>
          <w14:ligatures w14:val="none"/>
        </w:rPr>
        <w:t>. Teisę dalyvauti tolimesnėse pirkimo procedūrose turi tik tie tiekėjai, kurie atitinka perkančiosios organizacijos reikalavimus nustatytus šio konkurso sąlygų 3 skyriuje „</w:t>
      </w:r>
      <w:r w:rsidRPr="003A0583">
        <w:rPr>
          <w:rFonts w:ascii="Times New Roman" w:hAnsi="Times New Roman"/>
          <w:kern w:val="0"/>
          <w:lang w:eastAsia="lt-LT"/>
          <w14:ligatures w14:val="none"/>
        </w:rPr>
        <w:t xml:space="preserve">Tiekėjų pašalinimo pagrindai“. </w:t>
      </w:r>
      <w:r w:rsidRPr="003A0583">
        <w:rPr>
          <w:rFonts w:ascii="Times New Roman" w:hAnsi="Times New Roman"/>
          <w:b/>
          <w:kern w:val="0"/>
          <w:lang w:eastAsia="lt-LT"/>
          <w14:ligatures w14:val="none"/>
        </w:rPr>
        <w:t xml:space="preserve">Aktualių </w:t>
      </w:r>
      <w:r w:rsidRPr="003A0583">
        <w:rPr>
          <w:rFonts w:ascii="Times New Roman" w:hAnsi="Times New Roman"/>
          <w:b/>
          <w:kern w:val="0"/>
          <w14:ligatures w14:val="none"/>
        </w:rPr>
        <w:t xml:space="preserve">pašalinimo pagrindų nebuvimą patvirtinančių </w:t>
      </w:r>
      <w:r w:rsidRPr="003A0583">
        <w:rPr>
          <w:rFonts w:ascii="Times New Roman" w:hAnsi="Times New Roman"/>
          <w:b/>
          <w:kern w:val="0"/>
          <w:u w:val="single"/>
          <w14:ligatures w14:val="none"/>
        </w:rPr>
        <w:t xml:space="preserve">dokumentų gali būti reikalaujama tik iš </w:t>
      </w:r>
      <w:r w:rsidRPr="003A0583">
        <w:rPr>
          <w:rFonts w:ascii="Times New Roman" w:hAnsi="Times New Roman" w:cs="Times New Roman"/>
          <w:b/>
          <w:bCs/>
          <w:kern w:val="0"/>
          <w:u w:val="single"/>
          <w14:ligatures w14:val="none"/>
        </w:rPr>
        <w:t xml:space="preserve">ekonomiškai naudingiausią pasiūlymą pateikusio tiekėjo, prieš nustatant laimėjusį pasiūlymą </w:t>
      </w:r>
      <w:r w:rsidRPr="003A0583">
        <w:rPr>
          <w:rFonts w:ascii="Times New Roman" w:hAnsi="Times New Roman"/>
          <w:b/>
          <w:kern w:val="0"/>
          <w14:ligatures w14:val="none"/>
        </w:rPr>
        <w:t xml:space="preserve">(jei </w:t>
      </w:r>
      <w:r w:rsidRPr="003A0583">
        <w:rPr>
          <w:rFonts w:ascii="Times New Roman" w:eastAsiaTheme="minorEastAsia" w:hAnsi="Times New Roman" w:cs="Times New Roman"/>
          <w:b/>
          <w:bCs/>
          <w:kern w:val="0"/>
          <w:lang w:eastAsia="lt-LT"/>
          <w14:ligatures w14:val="none"/>
        </w:rPr>
        <w:t>Perkančioji organizacija turi pagrįstų abejonių dėl šio tiekėjo patikimumo</w:t>
      </w:r>
      <w:r w:rsidRPr="003A0583">
        <w:rPr>
          <w:rFonts w:ascii="Times New Roman" w:hAnsi="Times New Roman"/>
          <w:b/>
          <w:kern w:val="0"/>
          <w14:ligatures w14:val="none"/>
        </w:rPr>
        <w:t>)</w:t>
      </w:r>
      <w:r w:rsidRPr="003A0583">
        <w:rPr>
          <w:rFonts w:ascii="Times New Roman" w:hAnsi="Times New Roman" w:cs="Times New Roman"/>
          <w:b/>
          <w:bCs/>
          <w:kern w:val="0"/>
          <w14:ligatures w14:val="none"/>
        </w:rPr>
        <w:t xml:space="preserve">. </w:t>
      </w:r>
    </w:p>
    <w:p w14:paraId="4B49A22F"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11.2.3.</w:t>
      </w:r>
      <w:r w:rsidRPr="003A0583">
        <w:rPr>
          <w:rFonts w:ascii="Times New Roman" w:hAnsi="Times New Roman"/>
          <w:kern w:val="0"/>
          <w14:ligatures w14:val="none"/>
        </w:rPr>
        <w:t xml:space="preserve"> Jeigu Tiekėjas EBVPD yra pažymėjęs, kad reikalavimo neatitinka (</w:t>
      </w:r>
      <w:r w:rsidRPr="003A0583">
        <w:rPr>
          <w:rFonts w:ascii="Times New Roman" w:hAnsi="Times New Roman"/>
          <w:i/>
          <w:kern w:val="0"/>
          <w14:ligatures w14:val="none"/>
        </w:rPr>
        <w:t>pvz.: egzistuoja pašalinimo pagrindas, kai tiekėjas nėra nurodęs, kad taiko apsivalymo priemones</w:t>
      </w:r>
      <w:r w:rsidRPr="003A0583">
        <w:rPr>
          <w:rFonts w:ascii="Times New Roman" w:hAnsi="Times New Roman"/>
          <w:kern w:val="0"/>
          <w14:ligatures w14:val="none"/>
        </w:rPr>
        <w:t xml:space="preserve">), Komisija  tiekėjo pasiūlymą atmeta ir toliau jo nevertina. </w:t>
      </w:r>
    </w:p>
    <w:p w14:paraId="62DFC342" w14:textId="77777777" w:rsidR="00886683" w:rsidRPr="003A0583" w:rsidRDefault="00886683" w:rsidP="00886683">
      <w:pPr>
        <w:spacing w:after="0" w:line="240" w:lineRule="auto"/>
        <w:ind w:firstLine="720"/>
        <w:jc w:val="both"/>
        <w:rPr>
          <w:rFonts w:ascii="Times New Roman" w:eastAsia="Calibri" w:hAnsi="Times New Roman" w:cs="Times New Roman"/>
          <w:b/>
          <w:kern w:val="0"/>
          <w14:ligatures w14:val="none"/>
        </w:rPr>
      </w:pPr>
      <w:r w:rsidRPr="003A0583">
        <w:rPr>
          <w:rFonts w:ascii="Times New Roman" w:hAnsi="Times New Roman"/>
          <w:b/>
          <w:kern w:val="0"/>
          <w14:ligatures w14:val="none"/>
        </w:rPr>
        <w:t xml:space="preserve">11.2.4. </w:t>
      </w:r>
      <w:r w:rsidRPr="003A0583">
        <w:rPr>
          <w:rFonts w:ascii="Times New Roman" w:hAnsi="Times New Roman"/>
          <w:bCs/>
          <w:kern w:val="0"/>
          <w14:ligatures w14:val="none"/>
        </w:rPr>
        <w:t>vertina ar tiekėjo pasiūlymas atitinka skelbime apie pirkimą ir pirkimo dokumentuose nurodytą informaciją;</w:t>
      </w:r>
    </w:p>
    <w:p w14:paraId="3D52A12E" w14:textId="77777777" w:rsidR="00886683" w:rsidRPr="003A0583" w:rsidRDefault="00886683" w:rsidP="00886683">
      <w:pPr>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14:ligatures w14:val="none"/>
        </w:rPr>
        <w:t>11.2.5.</w:t>
      </w:r>
      <w:r w:rsidRPr="003A0583">
        <w:rPr>
          <w:rFonts w:ascii="Times New Roman" w:eastAsia="Calibri" w:hAnsi="Times New Roman" w:cs="Times New Roman"/>
          <w:kern w:val="0"/>
          <w14:ligatures w14:val="none"/>
        </w:rPr>
        <w:t xml:space="preserve"> vertina ar tiekėjo siūlomas pirkimo objektas atitinka techninės specifikacijos reikalavimus, jei reikia kreipiamasi dėl pasiūlymo paaiškinimo (vadovaujantis Pasiūlymų patikslinimo, papildymo ar paaiškinimo taisyklėmis, patvirtintomis  Viešųjų pirkimų tarnybos direktoriaus 2022-12-30 įsakymu Nr. 1S-240).;</w:t>
      </w:r>
    </w:p>
    <w:p w14:paraId="25FE3243"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11.2.6.</w:t>
      </w:r>
      <w:r w:rsidRPr="003A0583">
        <w:rPr>
          <w:rFonts w:ascii="Times New Roman" w:hAnsi="Times New Roman"/>
          <w:kern w:val="0"/>
          <w14:ligatures w14:val="none"/>
        </w:rPr>
        <w:t xml:space="preserve"> vertinam, ar tiekėjų pasiūlytos kainos nėra per didelės, perkančiajai organizacijai nepriimtinos. Taikomos VPĮ 45 straipsnio 1 dalies 5 punkto nuostatos;</w:t>
      </w:r>
    </w:p>
    <w:p w14:paraId="23DAF1EF" w14:textId="77777777" w:rsidR="00886683" w:rsidRPr="003A0583" w:rsidRDefault="00886683" w:rsidP="00886683">
      <w:pPr>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14:ligatures w14:val="none"/>
        </w:rPr>
        <w:lastRenderedPageBreak/>
        <w:t>11.2.7.</w:t>
      </w:r>
      <w:r w:rsidRPr="003A0583">
        <w:rPr>
          <w:rFonts w:ascii="Times New Roman" w:eastAsia="Calibri" w:hAnsi="Times New Roman" w:cs="Times New Roman"/>
          <w:kern w:val="0"/>
          <w14:ligatures w14:val="none"/>
        </w:rPr>
        <w:t xml:space="preserve"> vertina ar pasiūlyme nėra kainos apskaičiavimo klaidų</w:t>
      </w:r>
      <w:r w:rsidRPr="003A0583">
        <w:rPr>
          <w:rFonts w:ascii="Times New Roman" w:eastAsia="Calibri" w:hAnsi="Times New Roman" w:cs="Times New Roman"/>
          <w:kern w:val="0"/>
          <w:lang w:eastAsia="lt-LT"/>
          <w14:ligatures w14:val="none"/>
        </w:rPr>
        <w:t>;</w:t>
      </w:r>
    </w:p>
    <w:p w14:paraId="21801D24" w14:textId="77777777" w:rsidR="00886683" w:rsidRPr="003A0583" w:rsidRDefault="00886683" w:rsidP="00886683">
      <w:pPr>
        <w:tabs>
          <w:tab w:val="left" w:pos="9000"/>
        </w:tabs>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14:ligatures w14:val="none"/>
        </w:rPr>
        <w:t>11.2.8.</w:t>
      </w:r>
      <w:r w:rsidRPr="003A0583">
        <w:rPr>
          <w:rFonts w:ascii="Times New Roman" w:eastAsia="Calibri" w:hAnsi="Times New Roman" w:cs="Times New Roman"/>
          <w:kern w:val="0"/>
          <w14:ligatures w14:val="none"/>
        </w:rPr>
        <w:t xml:space="preserve"> vertina ar nebuvo pasiūlyta neįprastai maža kaina. Komisija kreipsis į ekonomiškai naudingiausią pasiūlymą pateikusį tiekėją, kad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3A0583">
        <w:rPr>
          <w:rFonts w:ascii="Times New Roman" w:hAnsi="Times New Roman" w:cs="Times New Roman"/>
          <w:b/>
          <w:kern w:val="0"/>
          <w14:ligatures w14:val="none"/>
        </w:rPr>
        <w:t xml:space="preserve"> </w:t>
      </w:r>
      <w:r w:rsidRPr="003A0583">
        <w:rPr>
          <w:rFonts w:ascii="Times New Roman" w:eastAsia="Calibri" w:hAnsi="Times New Roman" w:cs="Times New Roman"/>
          <w:kern w:val="0"/>
          <w14:ligatures w14:val="none"/>
        </w:rPr>
        <w:t>ir kurių pasiūlyta kaina neviršija pirkimui skirtų lėšų, nustatytų ir užfiksuotų perkančiosios organizacijos rengiamuose dokumentuose prieš pradedant pirkimo procedūrą, pasiūlytų kainų aritmetinį vidurkį.</w:t>
      </w:r>
    </w:p>
    <w:p w14:paraId="4AEAB436" w14:textId="77777777" w:rsidR="00886683" w:rsidRPr="003A0583" w:rsidRDefault="00886683" w:rsidP="00886683">
      <w:pPr>
        <w:spacing w:after="0" w:line="240" w:lineRule="auto"/>
        <w:ind w:firstLine="720"/>
        <w:jc w:val="both"/>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 xml:space="preserve">11.2.9. </w:t>
      </w:r>
      <w:r w:rsidRPr="003A0583">
        <w:rPr>
          <w:rFonts w:ascii="Times New Roman" w:eastAsia="Calibri" w:hAnsi="Times New Roman" w:cs="Times New Roman"/>
          <w:bCs/>
          <w:kern w:val="0"/>
          <w:lang w:eastAsia="lt-LT"/>
          <w14:ligatures w14:val="none"/>
        </w:rPr>
        <w:t xml:space="preserve">nustačiusi </w:t>
      </w:r>
      <w:r w:rsidRPr="003A0583">
        <w:rPr>
          <w:rFonts w:ascii="Times New Roman" w:hAnsi="Times New Roman" w:cs="Times New Roman"/>
          <w:bCs/>
          <w:kern w:val="0"/>
          <w:u w:val="single"/>
          <w14:ligatures w14:val="none"/>
        </w:rPr>
        <w:t>ekonomiškai naudingiausią pasiūlymą pateikusį tiekėją, prieš nustatant laimėjusį pasiūlymą</w:t>
      </w:r>
      <w:r w:rsidRPr="003A0583">
        <w:rPr>
          <w:rFonts w:ascii="Times New Roman" w:eastAsia="Calibri" w:hAnsi="Times New Roman" w:cs="Times New Roman"/>
          <w:bCs/>
          <w:kern w:val="0"/>
          <w:lang w:eastAsia="lt-LT"/>
          <w14:ligatures w14:val="none"/>
        </w:rPr>
        <w:t xml:space="preserve">, komisija gali kreiptis į galimą laimėtoją </w:t>
      </w:r>
      <w:r w:rsidRPr="003A0583">
        <w:rPr>
          <w:rFonts w:ascii="Times New Roman" w:hAnsi="Times New Roman"/>
          <w:b/>
          <w:kern w:val="0"/>
          <w14:ligatures w14:val="none"/>
        </w:rPr>
        <w:t xml:space="preserve">(jei </w:t>
      </w:r>
      <w:r w:rsidRPr="003A0583">
        <w:rPr>
          <w:rFonts w:ascii="Times New Roman" w:eastAsiaTheme="minorEastAsia" w:hAnsi="Times New Roman" w:cs="Times New Roman"/>
          <w:b/>
          <w:bCs/>
          <w:kern w:val="0"/>
          <w:sz w:val="22"/>
          <w:szCs w:val="22"/>
          <w:lang w:eastAsia="lt-LT"/>
          <w14:ligatures w14:val="none"/>
        </w:rPr>
        <w:t>Perkančioji organizacija turi pagrįstų abejonių dėl šio tiekėjo patikimo</w:t>
      </w:r>
      <w:r w:rsidRPr="003A0583">
        <w:rPr>
          <w:rFonts w:ascii="Times New Roman" w:hAnsi="Times New Roman"/>
          <w:b/>
          <w:kern w:val="0"/>
          <w14:ligatures w14:val="none"/>
        </w:rPr>
        <w:t>)</w:t>
      </w:r>
      <w:r w:rsidRPr="003A0583">
        <w:rPr>
          <w:rFonts w:ascii="Times New Roman" w:eastAsia="Calibri" w:hAnsi="Times New Roman" w:cs="Times New Roman"/>
          <w:bCs/>
          <w:kern w:val="0"/>
          <w:lang w:eastAsia="lt-LT"/>
          <w14:ligatures w14:val="none"/>
        </w:rPr>
        <w:t xml:space="preserve"> dėl aktualių dokumentų, patvirtinančių EBVPD nurodytą informaciją, pateikimo. Kreipimesi komisija nustato protingą terminą dokumentams pateikti.</w:t>
      </w:r>
    </w:p>
    <w:p w14:paraId="2910560F" w14:textId="77777777" w:rsidR="00886683" w:rsidRPr="003A0583" w:rsidRDefault="00886683" w:rsidP="00886683">
      <w:pPr>
        <w:spacing w:after="0" w:line="240" w:lineRule="auto"/>
        <w:ind w:firstLine="720"/>
        <w:jc w:val="both"/>
        <w:rPr>
          <w:rFonts w:ascii="Times New Roman" w:hAnsi="Times New Roman"/>
          <w:bCs/>
          <w:kern w:val="0"/>
          <w14:ligatures w14:val="none"/>
        </w:rPr>
      </w:pPr>
      <w:r w:rsidRPr="003A0583">
        <w:rPr>
          <w:rFonts w:ascii="Times New Roman" w:hAnsi="Times New Roman"/>
          <w:b/>
          <w:kern w:val="0"/>
          <w14:ligatures w14:val="none"/>
        </w:rPr>
        <w:t>11.3.</w:t>
      </w:r>
      <w:r w:rsidRPr="003A0583">
        <w:rPr>
          <w:rFonts w:ascii="Times New Roman" w:hAnsi="Times New Roman"/>
          <w:kern w:val="0"/>
          <w14:ligatures w14:val="none"/>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3A0583">
        <w:rPr>
          <w:rFonts w:ascii="Times New Roman" w:hAnsi="Times New Roman"/>
          <w:bCs/>
          <w:kern w:val="0"/>
          <w14:ligatures w14:val="none"/>
        </w:rPr>
        <w:t>.</w:t>
      </w:r>
      <w:r w:rsidRPr="003A0583">
        <w:rPr>
          <w:rFonts w:ascii="Times New Roman" w:hAnsi="Times New Roman" w:cs="Times New Roman"/>
          <w:bCs/>
          <w:kern w:val="0"/>
          <w:vertAlign w:val="superscript"/>
          <w14:ligatures w14:val="none"/>
        </w:rPr>
        <w:footnoteReference w:id="5"/>
      </w:r>
    </w:p>
    <w:p w14:paraId="72C23A23"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bCs/>
          <w:kern w:val="0"/>
          <w14:ligatures w14:val="none"/>
        </w:rPr>
        <w:t>11.4.</w:t>
      </w:r>
      <w:r w:rsidRPr="003A0583">
        <w:rPr>
          <w:rFonts w:ascii="Times New Roman" w:hAnsi="Times New Roman"/>
          <w:bCs/>
          <w:kern w:val="0"/>
          <w14:ligatures w14:val="none"/>
        </w:rPr>
        <w:t xml:space="preserve"> </w:t>
      </w:r>
      <w:r w:rsidRPr="003A0583">
        <w:rPr>
          <w:rFonts w:ascii="Times New Roman" w:hAnsi="Times New Roman"/>
          <w:kern w:val="0"/>
          <w:lang w:eastAsia="lt-LT"/>
          <w14:ligatures w14:val="none"/>
        </w:rPr>
        <w:t xml:space="preserve">Iškilus klausimams dėl pasiūlymų turinio, </w:t>
      </w:r>
      <w:r w:rsidRPr="003A0583">
        <w:rPr>
          <w:rFonts w:ascii="Times New Roman" w:hAnsi="Times New Roman"/>
          <w:kern w:val="0"/>
          <w14:ligatures w14:val="none"/>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203D55DD" w14:textId="77777777" w:rsidR="00886683" w:rsidRPr="003A0583" w:rsidRDefault="00886683" w:rsidP="00886683">
      <w:pPr>
        <w:spacing w:after="0" w:line="240" w:lineRule="auto"/>
        <w:ind w:firstLine="720"/>
        <w:jc w:val="both"/>
        <w:rPr>
          <w:rFonts w:ascii="Times New Roman" w:hAnsi="Times New Roman"/>
          <w:bCs/>
          <w:kern w:val="0"/>
          <w14:ligatures w14:val="none"/>
        </w:rPr>
      </w:pPr>
      <w:r w:rsidRPr="003A0583">
        <w:rPr>
          <w:rFonts w:ascii="Times New Roman" w:hAnsi="Times New Roman"/>
          <w:b/>
          <w:bCs/>
          <w:kern w:val="0"/>
          <w14:ligatures w14:val="none"/>
        </w:rPr>
        <w:t>11.5.</w:t>
      </w:r>
      <w:r w:rsidRPr="003A0583">
        <w:rPr>
          <w:rFonts w:ascii="Times New Roman" w:hAnsi="Times New Roman"/>
          <w:bCs/>
          <w:kern w:val="0"/>
          <w14:ligatures w14:val="none"/>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6C13D094"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bCs/>
          <w:kern w:val="0"/>
          <w14:ligatures w14:val="none"/>
        </w:rPr>
        <w:t>11.6</w:t>
      </w:r>
      <w:r w:rsidRPr="003A0583">
        <w:rPr>
          <w:rFonts w:ascii="Times New Roman" w:hAnsi="Times New Roman"/>
          <w:bCs/>
          <w:kern w:val="0"/>
          <w14:ligatures w14:val="none"/>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4F35C10A"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11.7.</w:t>
      </w:r>
      <w:r w:rsidRPr="003A0583">
        <w:rPr>
          <w:rFonts w:ascii="Times New Roman" w:hAnsi="Times New Roman"/>
          <w:kern w:val="0"/>
          <w14:ligatures w14:val="none"/>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5C3B7F76" w14:textId="77777777" w:rsidR="00886683" w:rsidRPr="003A0583" w:rsidRDefault="00886683" w:rsidP="00886683">
      <w:pPr>
        <w:spacing w:after="0" w:line="240" w:lineRule="auto"/>
        <w:ind w:firstLine="720"/>
        <w:jc w:val="both"/>
        <w:rPr>
          <w:rFonts w:ascii="Times New Roman" w:hAnsi="Times New Roman"/>
          <w:b/>
          <w:kern w:val="0"/>
          <w14:ligatures w14:val="none"/>
        </w:rPr>
      </w:pPr>
      <w:r w:rsidRPr="003A0583">
        <w:rPr>
          <w:rFonts w:ascii="Times New Roman" w:hAnsi="Times New Roman"/>
          <w:b/>
          <w:kern w:val="0"/>
          <w14:ligatures w14:val="none"/>
        </w:rPr>
        <w:t>11.8. Komisija pašalina Tiekėją iš pirkimo procedūros:</w:t>
      </w:r>
    </w:p>
    <w:p w14:paraId="7195C21B"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Cs/>
          <w:kern w:val="0"/>
          <w14:ligatures w14:val="none"/>
        </w:rPr>
        <w:t xml:space="preserve">11.8.1. </w:t>
      </w:r>
      <w:r w:rsidRPr="003A0583">
        <w:rPr>
          <w:rFonts w:ascii="Times New Roman" w:hAnsi="Times New Roman"/>
          <w:kern w:val="0"/>
          <w14:ligatures w14:val="none"/>
        </w:rPr>
        <w:t>Jeigu pateikti dokumentai rodo, kad egzistuoja pirkimo dokumentuose nustatyti pašalinimo pagrindai</w:t>
      </w:r>
      <w:r w:rsidRPr="003A0583">
        <w:rPr>
          <w:rFonts w:ascii="Times New Roman" w:hAnsi="Times New Roman"/>
          <w:bCs/>
          <w:kern w:val="0"/>
          <w14:ligatures w14:val="none"/>
        </w:rPr>
        <w:t>;</w:t>
      </w:r>
    </w:p>
    <w:p w14:paraId="194489C3" w14:textId="77777777" w:rsidR="00886683" w:rsidRPr="003A0583" w:rsidRDefault="00886683" w:rsidP="00886683">
      <w:pPr>
        <w:spacing w:after="0" w:line="240" w:lineRule="auto"/>
        <w:ind w:firstLine="720"/>
        <w:jc w:val="both"/>
        <w:rPr>
          <w:rFonts w:ascii="Times New Roman" w:eastAsia="Times New Roman" w:hAnsi="Times New Roman" w:cs="Times New Roman"/>
          <w:color w:val="000000"/>
          <w:kern w:val="0"/>
          <w:lang w:eastAsia="lt-LT"/>
          <w14:ligatures w14:val="none"/>
        </w:rPr>
      </w:pPr>
      <w:r w:rsidRPr="003A0583">
        <w:rPr>
          <w:rFonts w:ascii="Times New Roman" w:hAnsi="Times New Roman"/>
          <w:bCs/>
          <w:kern w:val="0"/>
          <w14:ligatures w14:val="none"/>
        </w:rPr>
        <w:t xml:space="preserve">11.8.2. Taip pat Komisija pašalina tiekėją iš pirkimų procedūros </w:t>
      </w:r>
      <w:r w:rsidRPr="003A0583">
        <w:rPr>
          <w:rFonts w:ascii="Times New Roman" w:eastAsia="Times New Roman" w:hAnsi="Times New Roman" w:cs="Times New Roman"/>
          <w:kern w:val="0"/>
          <w:lang w:eastAsia="lt-LT"/>
          <w14:ligatures w14:val="none"/>
        </w:rPr>
        <w:t>pagal konkurso sąlygų 3.7.3.2 – 3.7.3.8 p.  nurodytus pašalinimo pagrindus</w:t>
      </w:r>
      <w:r w:rsidRPr="003A0583">
        <w:rPr>
          <w:rFonts w:ascii="Times New Roman" w:eastAsia="Times New Roman" w:hAnsi="Times New Roman" w:cs="Times New Roman"/>
          <w:color w:val="000000"/>
          <w:kern w:val="0"/>
          <w:lang w:eastAsia="lt-LT"/>
          <w14:ligatures w14:val="none"/>
        </w:rPr>
        <w:t xml:space="preserve"> ir tuo atveju, kai ji turi įtikinamų duomenų, kad tiekėjas yra įsteigtas arba </w:t>
      </w:r>
      <w:r w:rsidRPr="003A0583">
        <w:rPr>
          <w:rFonts w:ascii="Times New Roman" w:eastAsia="Times New Roman" w:hAnsi="Times New Roman" w:cs="Times New Roman"/>
          <w:kern w:val="0"/>
          <w:lang w:eastAsia="lt-LT"/>
          <w14:ligatures w14:val="none"/>
        </w:rPr>
        <w:t xml:space="preserve">dalyvauja pirkime vietoj kito asmens, </w:t>
      </w:r>
      <w:r w:rsidRPr="003A0583">
        <w:rPr>
          <w:rFonts w:ascii="Times New Roman" w:eastAsia="Times New Roman" w:hAnsi="Times New Roman" w:cs="Times New Roman"/>
          <w:color w:val="000000"/>
          <w:kern w:val="0"/>
          <w:lang w:eastAsia="lt-LT"/>
          <w14:ligatures w14:val="none"/>
        </w:rPr>
        <w:t xml:space="preserve">siekiant išvengti </w:t>
      </w:r>
      <w:r w:rsidRPr="003A0583">
        <w:rPr>
          <w:rFonts w:ascii="Times New Roman" w:eastAsia="Times New Roman" w:hAnsi="Times New Roman" w:cs="Times New Roman"/>
          <w:kern w:val="0"/>
          <w:lang w:eastAsia="lt-LT"/>
          <w14:ligatures w14:val="none"/>
        </w:rPr>
        <w:t>konkurso sąlygų 3.7.3.2 – 3.7.3.8 p. nurodytų pašalinimo pagrindų</w:t>
      </w:r>
      <w:r w:rsidRPr="003A0583">
        <w:rPr>
          <w:rFonts w:ascii="Times New Roman" w:eastAsia="Times New Roman" w:hAnsi="Times New Roman" w:cs="Times New Roman"/>
          <w:color w:val="000000"/>
          <w:kern w:val="0"/>
          <w:lang w:eastAsia="lt-LT"/>
          <w14:ligatures w14:val="none"/>
        </w:rPr>
        <w:t xml:space="preserve"> taikymo.</w:t>
      </w:r>
    </w:p>
    <w:p w14:paraId="7565AC5E" w14:textId="77777777" w:rsidR="00886683" w:rsidRPr="003A0583" w:rsidRDefault="00886683" w:rsidP="00886683">
      <w:pPr>
        <w:spacing w:after="0" w:line="240" w:lineRule="auto"/>
        <w:ind w:firstLine="720"/>
        <w:jc w:val="both"/>
        <w:rPr>
          <w:rFonts w:ascii="Times New Roman" w:hAnsi="Times New Roman" w:cs="Times New Roman"/>
          <w:color w:val="000000"/>
          <w:kern w:val="0"/>
          <w14:ligatures w14:val="none"/>
        </w:rPr>
      </w:pPr>
      <w:r w:rsidRPr="003A0583">
        <w:rPr>
          <w:rFonts w:ascii="Times New Roman" w:eastAsia="Times New Roman" w:hAnsi="Times New Roman" w:cs="Times New Roman"/>
          <w:b/>
          <w:bCs/>
          <w:color w:val="000000"/>
          <w:kern w:val="0"/>
          <w:lang w:eastAsia="lt-LT"/>
          <w14:ligatures w14:val="none"/>
        </w:rPr>
        <w:t>11.9.</w:t>
      </w:r>
      <w:r w:rsidRPr="003A0583">
        <w:rPr>
          <w:rFonts w:ascii="Times New Roman" w:eastAsia="Times New Roman" w:hAnsi="Times New Roman" w:cs="Times New Roman"/>
          <w:color w:val="000000"/>
          <w:kern w:val="0"/>
          <w:lang w:eastAsia="lt-LT"/>
          <w14:ligatures w14:val="none"/>
        </w:rPr>
        <w:t xml:space="preserve">  </w:t>
      </w:r>
      <w:r w:rsidRPr="003A0583">
        <w:rPr>
          <w:rFonts w:ascii="Times New Roman" w:hAnsi="Times New Roman" w:cs="Times New Roman"/>
          <w:color w:val="000000"/>
          <w:kern w:val="0"/>
          <w14:ligatures w14:val="none"/>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8928AA2" w14:textId="77777777" w:rsidR="00886683" w:rsidRPr="003A0583" w:rsidRDefault="00886683" w:rsidP="00886683">
      <w:pPr>
        <w:spacing w:after="0" w:line="240" w:lineRule="auto"/>
        <w:ind w:firstLine="720"/>
        <w:jc w:val="both"/>
        <w:rPr>
          <w:rFonts w:ascii="Times New Roman" w:eastAsia="Times New Roman" w:hAnsi="Times New Roman" w:cs="Times New Roman"/>
          <w:kern w:val="0"/>
          <w:lang w:eastAsia="lt-LT"/>
          <w14:ligatures w14:val="none"/>
        </w:rPr>
      </w:pPr>
      <w:r w:rsidRPr="003A0583">
        <w:rPr>
          <w:rFonts w:ascii="Times New Roman" w:eastAsia="Calibri" w:hAnsi="Times New Roman" w:cs="Times New Roman"/>
          <w:b/>
          <w:bCs/>
          <w:kern w:val="0"/>
          <w:lang w:eastAsia="lt-LT"/>
          <w14:ligatures w14:val="none"/>
        </w:rPr>
        <w:t>11.10.</w:t>
      </w:r>
      <w:r w:rsidRPr="003A0583">
        <w:rPr>
          <w:rFonts w:ascii="Times New Roman" w:eastAsia="Calibri" w:hAnsi="Times New Roman" w:cs="Times New Roman"/>
          <w:kern w:val="0"/>
          <w:lang w:eastAsia="lt-LT"/>
          <w14:ligatures w14:val="none"/>
        </w:rPr>
        <w:t xml:space="preserve"> </w:t>
      </w:r>
      <w:r w:rsidRPr="003A0583">
        <w:rPr>
          <w:rFonts w:ascii="Times New Roman" w:eastAsia="Times New Roman" w:hAnsi="Times New Roman" w:cs="Times New Roman"/>
          <w:kern w:val="0"/>
          <w:lang w:eastAsia="lt-LT"/>
          <w14:ligatures w14:val="none"/>
        </w:rPr>
        <w:t xml:space="preserve">Perkančioji organizacija, priimdama sprendimus dėl tiekėjo pašalinimo iš pirkimo procedūros konkurso sąlygų 3.7.3.2 – 3.7.3.8 punktuose nurodytais pašalinimo pagrindais, atsižvelgia į tai, </w:t>
      </w:r>
      <w:r w:rsidRPr="003A0583">
        <w:rPr>
          <w:rFonts w:ascii="Times New Roman" w:eastAsia="Times New Roman" w:hAnsi="Times New Roman" w:cs="Times New Roman"/>
          <w:kern w:val="0"/>
          <w:lang w:eastAsia="lt-LT"/>
          <w14:ligatures w14:val="none"/>
        </w:rPr>
        <w:lastRenderedPageBreak/>
        <w:t xml:space="preserve">ar vertinant tiekėjo patikimumą tiekėjo pašalinimas iš pirkimo procedūros proporcingas vertinamam tiekėjo elgesiui, konkurso sąlygų 3.7.3.6 punkto c) papunkčio </w:t>
      </w:r>
      <w:r w:rsidRPr="003A0583">
        <w:rPr>
          <w:rFonts w:ascii="Times New Roman" w:eastAsia="Times New Roman" w:hAnsi="Times New Roman" w:cs="Times New Roman"/>
          <w:color w:val="000000"/>
          <w:kern w:val="0"/>
          <w:lang w:eastAsia="lt-LT"/>
          <w14:ligatures w14:val="none"/>
        </w:rPr>
        <w:t xml:space="preserve">atveju – ar taikant šį tiekėjo pašalinimo iš pirkimo procedūros pagrindą nebūtų reikšmingai apribota konkurencija. </w:t>
      </w:r>
      <w:r w:rsidRPr="003A0583">
        <w:rPr>
          <w:rFonts w:ascii="Times New Roman" w:eastAsia="Times New Roman" w:hAnsi="Times New Roman" w:cs="Times New Roman"/>
          <w:kern w:val="0"/>
          <w:lang w:eastAsia="lt-LT"/>
          <w14:ligatures w14:val="none"/>
        </w:rPr>
        <w:t>Priimant sprendimus dėl tiekėjo pašalinimo iš pirkimo procedūros konkurso sąlygų 3.7.3.5 ir 3.7.3.7 punktuose nurodytais pašalinimo pagrindais, gali būti atsižvelgiama į pagal VPĮ 52 ir 91 straipsnius skelbiamą informaciją;</w:t>
      </w:r>
    </w:p>
    <w:p w14:paraId="08DD45B1" w14:textId="77777777" w:rsidR="00886683" w:rsidRPr="003A0583" w:rsidRDefault="00886683" w:rsidP="00886683">
      <w:pPr>
        <w:tabs>
          <w:tab w:val="left" w:pos="9000"/>
        </w:tabs>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11.11.</w:t>
      </w:r>
      <w:r w:rsidRPr="003A0583">
        <w:rPr>
          <w:rFonts w:ascii="Times New Roman" w:hAnsi="Times New Roman"/>
          <w:kern w:val="0"/>
          <w14:ligatures w14:val="none"/>
        </w:rPr>
        <w:t xml:space="preserve"> Pašalinus tiekėją iš pirkimo procedūros dėl neatitikimo aukščiau nurodytiems reikalavimams, kreipiamasi į tiekėją, pasiūlymų eilėje esantį po pašalinto tiekėjo </w:t>
      </w:r>
      <w:r w:rsidRPr="003A0583">
        <w:rPr>
          <w:rFonts w:ascii="Times New Roman" w:hAnsi="Times New Roman"/>
          <w:b/>
          <w:kern w:val="0"/>
          <w14:ligatures w14:val="none"/>
        </w:rPr>
        <w:t xml:space="preserve">(jei </w:t>
      </w:r>
      <w:r w:rsidRPr="003A0583">
        <w:rPr>
          <w:rFonts w:ascii="Times New Roman" w:eastAsiaTheme="minorEastAsia" w:hAnsi="Times New Roman" w:cs="Times New Roman"/>
          <w:b/>
          <w:bCs/>
          <w:kern w:val="0"/>
          <w:sz w:val="22"/>
          <w:szCs w:val="22"/>
          <w:lang w:eastAsia="lt-LT"/>
          <w14:ligatures w14:val="none"/>
        </w:rPr>
        <w:t>Perkančioji organizacija turi pagrįstų abejonių dėl šio tiekėjo patikimo</w:t>
      </w:r>
      <w:r w:rsidRPr="003A0583">
        <w:rPr>
          <w:rFonts w:ascii="Times New Roman" w:hAnsi="Times New Roman"/>
          <w:b/>
          <w:kern w:val="0"/>
          <w14:ligatures w14:val="none"/>
        </w:rPr>
        <w:t>)</w:t>
      </w:r>
      <w:r w:rsidRPr="003A0583">
        <w:rPr>
          <w:rFonts w:ascii="Times New Roman" w:hAnsi="Times New Roman"/>
          <w:kern w:val="0"/>
          <w14:ligatures w14:val="none"/>
        </w:rPr>
        <w:t xml:space="preserve">, dėl dokumentų pagal EBVPD pateikimo. </w:t>
      </w:r>
    </w:p>
    <w:p w14:paraId="2BC74CCD" w14:textId="77777777" w:rsidR="00886683" w:rsidRPr="003A0583" w:rsidRDefault="00886683" w:rsidP="00886683">
      <w:pPr>
        <w:tabs>
          <w:tab w:val="left" w:pos="9000"/>
        </w:tabs>
        <w:spacing w:after="0" w:line="240" w:lineRule="auto"/>
        <w:ind w:firstLine="720"/>
        <w:jc w:val="both"/>
        <w:rPr>
          <w:rFonts w:ascii="Times New Roman" w:hAnsi="Times New Roman"/>
          <w:kern w:val="0"/>
          <w:lang w:eastAsia="lt-LT"/>
          <w14:ligatures w14:val="none"/>
        </w:rPr>
      </w:pPr>
      <w:r w:rsidRPr="003A0583">
        <w:rPr>
          <w:rFonts w:ascii="Times New Roman" w:hAnsi="Times New Roman"/>
          <w:b/>
          <w:kern w:val="0"/>
          <w:lang w:eastAsia="lt-LT"/>
          <w14:ligatures w14:val="none"/>
        </w:rPr>
        <w:t>11.12.</w:t>
      </w:r>
      <w:r w:rsidRPr="003A0583">
        <w:rPr>
          <w:rFonts w:ascii="Times New Roman" w:hAnsi="Times New Roman"/>
          <w:kern w:val="0"/>
          <w:lang w:eastAsia="lt-LT"/>
          <w14:ligatures w14:val="none"/>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3A0583">
        <w:rPr>
          <w:rFonts w:ascii="Times New Roman" w:hAnsi="Times New Roman"/>
          <w:i/>
          <w:kern w:val="0"/>
          <w:lang w:eastAsia="lt-LT"/>
          <w14:ligatures w14:val="none"/>
        </w:rPr>
        <w:t>.</w:t>
      </w:r>
    </w:p>
    <w:p w14:paraId="17DA227A" w14:textId="77777777" w:rsidR="00886683" w:rsidRPr="003A0583" w:rsidRDefault="00886683" w:rsidP="00886683">
      <w:pPr>
        <w:spacing w:after="0" w:line="240" w:lineRule="auto"/>
        <w:ind w:firstLine="720"/>
        <w:jc w:val="both"/>
        <w:rPr>
          <w:rFonts w:ascii="Times New Roman" w:hAnsi="Times New Roman"/>
          <w:b/>
          <w:kern w:val="0"/>
          <w:lang w:eastAsia="lt-LT"/>
          <w14:ligatures w14:val="none"/>
        </w:rPr>
      </w:pPr>
      <w:r w:rsidRPr="003A0583">
        <w:rPr>
          <w:rFonts w:ascii="Times New Roman" w:hAnsi="Times New Roman"/>
          <w:b/>
          <w:kern w:val="0"/>
          <w:lang w:eastAsia="lt-LT"/>
          <w14:ligatures w14:val="none"/>
        </w:rPr>
        <w:t>11.13. Komisija atmeta pasiūlymą, jeigu:</w:t>
      </w:r>
    </w:p>
    <w:p w14:paraId="2669592B" w14:textId="77777777" w:rsidR="00886683" w:rsidRPr="003A0583" w:rsidRDefault="00886683" w:rsidP="00886683">
      <w:pPr>
        <w:spacing w:after="0" w:line="240" w:lineRule="auto"/>
        <w:ind w:firstLine="720"/>
        <w:jc w:val="both"/>
        <w:rPr>
          <w:rFonts w:ascii="Times New Roman" w:hAnsi="Times New Roman"/>
          <w:b/>
          <w:kern w:val="0"/>
          <w14:ligatures w14:val="none"/>
        </w:rPr>
      </w:pPr>
      <w:r w:rsidRPr="003A0583">
        <w:rPr>
          <w:rFonts w:ascii="Times New Roman" w:hAnsi="Times New Roman"/>
          <w:b/>
          <w:kern w:val="0"/>
          <w14:ligatures w14:val="none"/>
        </w:rPr>
        <w:t>11.13.1.</w:t>
      </w:r>
      <w:r w:rsidRPr="003A0583">
        <w:rPr>
          <w:rFonts w:ascii="Times New Roman" w:hAnsi="Times New Roman"/>
          <w:kern w:val="0"/>
          <w14:ligatures w14:val="none"/>
        </w:rPr>
        <w:t xml:space="preserve"> tiekėjas turi būti pašalintas vadovaujantis pirkimo sąlygų nuostatomis dėl pašalinimo pagrindų</w:t>
      </w:r>
      <w:r w:rsidRPr="003A0583">
        <w:rPr>
          <w:rFonts w:ascii="Times New Roman" w:hAnsi="Times New Roman"/>
          <w:b/>
          <w:kern w:val="0"/>
          <w14:ligatures w14:val="none"/>
        </w:rPr>
        <w:t>;</w:t>
      </w:r>
    </w:p>
    <w:p w14:paraId="328E9EF6"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11.13.2.</w:t>
      </w:r>
      <w:r w:rsidRPr="003A0583">
        <w:rPr>
          <w:rFonts w:ascii="Times New Roman" w:hAnsi="Times New Roman"/>
          <w:kern w:val="0"/>
          <w14:ligatures w14:val="none"/>
        </w:rPr>
        <w:t xml:space="preserve"> tiekėjas per komisijos nustatytą terminą nepatikslino, nepapildė, nepaaiškino savo pasiūlymo;</w:t>
      </w:r>
    </w:p>
    <w:p w14:paraId="24752321"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11.13.3.</w:t>
      </w:r>
      <w:r w:rsidRPr="003A0583">
        <w:rPr>
          <w:rFonts w:ascii="Times New Roman" w:hAnsi="Times New Roman"/>
          <w:kern w:val="0"/>
          <w14:ligatures w14:val="none"/>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3CD161B6"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11.13.4.</w:t>
      </w:r>
      <w:r w:rsidRPr="003A0583">
        <w:rPr>
          <w:rFonts w:ascii="Times New Roman" w:hAnsi="Times New Roman"/>
          <w:kern w:val="0"/>
          <w14:ligatures w14:val="none"/>
        </w:rPr>
        <w:t xml:space="preserve"> tiekėjo pasiūlymas neatitinka pirkimo dokumentų reikalavimų ir jo trūkumai negali būti ištaisyti vadovaujantis Viešųjų pirkimų tarnybos nustatytomis taisyklėmis</w:t>
      </w:r>
      <w:r w:rsidRPr="003A0583">
        <w:rPr>
          <w:rFonts w:ascii="Times New Roman" w:hAnsi="Times New Roman" w:cs="Times New Roman"/>
          <w:kern w:val="0"/>
          <w:vertAlign w:val="superscript"/>
          <w14:ligatures w14:val="none"/>
        </w:rPr>
        <w:footnoteReference w:id="6"/>
      </w:r>
      <w:r w:rsidRPr="003A0583">
        <w:rPr>
          <w:rFonts w:ascii="Times New Roman" w:hAnsi="Times New Roman"/>
          <w:kern w:val="0"/>
          <w:szCs w:val="22"/>
          <w14:ligatures w14:val="none"/>
        </w:rPr>
        <w:t>;</w:t>
      </w:r>
    </w:p>
    <w:p w14:paraId="479E49D9"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 xml:space="preserve">11.13.5. </w:t>
      </w:r>
      <w:r w:rsidRPr="003A0583">
        <w:rPr>
          <w:rFonts w:ascii="Times New Roman" w:hAnsi="Times New Roman"/>
          <w:kern w:val="0"/>
          <w14:ligatures w14:val="none"/>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E83F5A8"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11.13.6.</w:t>
      </w:r>
      <w:r w:rsidRPr="003A0583">
        <w:rPr>
          <w:rFonts w:ascii="Times New Roman" w:hAnsi="Times New Roman"/>
          <w:kern w:val="0"/>
          <w14:ligatures w14:val="none"/>
        </w:rPr>
        <w:t xml:space="preserve"> pasiūlyme nurodyta neįprastai maža kaina ir ekonomiškai naudingiausią pasiūlymą pateikęs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773F01E"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bCs/>
          <w:kern w:val="0"/>
          <w14:ligatures w14:val="none"/>
        </w:rPr>
        <w:t>11.13.7.</w:t>
      </w:r>
      <w:r w:rsidRPr="003A0583">
        <w:rPr>
          <w:rFonts w:ascii="Times New Roman" w:hAnsi="Times New Roman"/>
          <w:kern w:val="0"/>
          <w14:ligatures w14:val="none"/>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45CF90AE"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11.13.8.</w:t>
      </w:r>
      <w:r w:rsidRPr="003A0583">
        <w:rPr>
          <w:rFonts w:ascii="Times New Roman" w:hAnsi="Times New Roman"/>
          <w:kern w:val="0"/>
          <w14:ligatures w14:val="none"/>
        </w:rPr>
        <w:t xml:space="preserve"> pasiūlymas buvo pateiktas ne perkančiosios organizacijos nurodytomis elektroninėmis priemonėmis;</w:t>
      </w:r>
    </w:p>
    <w:p w14:paraId="46EE3EA0" w14:textId="77777777" w:rsidR="00886683" w:rsidRPr="003A0583" w:rsidRDefault="00886683" w:rsidP="00886683">
      <w:pPr>
        <w:spacing w:after="0" w:line="240" w:lineRule="auto"/>
        <w:ind w:firstLine="720"/>
        <w:jc w:val="both"/>
        <w:rPr>
          <w:rFonts w:ascii="Times New Roman" w:hAnsi="Times New Roman"/>
          <w:kern w:val="0"/>
          <w14:ligatures w14:val="none"/>
        </w:rPr>
      </w:pPr>
      <w:r w:rsidRPr="003A0583">
        <w:rPr>
          <w:rFonts w:ascii="Times New Roman" w:hAnsi="Times New Roman"/>
          <w:b/>
          <w:kern w:val="0"/>
          <w14:ligatures w14:val="none"/>
        </w:rPr>
        <w:t>11.13.9.</w:t>
      </w:r>
      <w:r w:rsidRPr="003A0583">
        <w:rPr>
          <w:rFonts w:ascii="Times New Roman" w:hAnsi="Times New Roman"/>
          <w:kern w:val="0"/>
          <w14:ligatures w14:val="none"/>
        </w:rPr>
        <w:t xml:space="preserve"> paaiškėja, kad ekonomiškai naudingiausią pasiūlymą pateikusio tiekėjo pasiūlymas neatitinka VPĮ 17 straipsnio 2 dalies 2 punkte nurodytų aplinkos apsaugos, socialinės ir darbo teisės įpareigojimų;</w:t>
      </w:r>
    </w:p>
    <w:p w14:paraId="3CE54AAE" w14:textId="77777777" w:rsidR="00886683" w:rsidRPr="003A0583" w:rsidRDefault="00886683" w:rsidP="00886683">
      <w:pPr>
        <w:spacing w:after="0" w:line="240" w:lineRule="auto"/>
        <w:ind w:firstLine="720"/>
        <w:jc w:val="both"/>
        <w:rPr>
          <w:rFonts w:ascii="Times New Roman" w:hAnsi="Times New Roman" w:cs="Times New Roman"/>
          <w:b/>
          <w:bCs/>
          <w:kern w:val="0"/>
          <w14:ligatures w14:val="none"/>
        </w:rPr>
      </w:pPr>
      <w:r w:rsidRPr="003A0583">
        <w:rPr>
          <w:rFonts w:ascii="Times New Roman" w:hAnsi="Times New Roman"/>
          <w:kern w:val="0"/>
          <w14:ligatures w14:val="none"/>
        </w:rPr>
        <w:t xml:space="preserve">11.13.10. </w:t>
      </w:r>
      <w:r w:rsidRPr="003A0583">
        <w:rPr>
          <w:rFonts w:ascii="Times New Roman" w:hAnsi="Times New Roman" w:cs="Times New Roman"/>
          <w:b/>
          <w:bCs/>
          <w:kern w:val="0"/>
          <w14:ligatures w14:val="none"/>
        </w:rPr>
        <w:t>kartu su pasiūlymu tiekėjas nepateikia:</w:t>
      </w:r>
    </w:p>
    <w:p w14:paraId="436EC4C9" w14:textId="55C3A985" w:rsidR="00886683" w:rsidRPr="003A0583" w:rsidRDefault="00886683" w:rsidP="00886683">
      <w:pPr>
        <w:spacing w:after="0" w:line="240" w:lineRule="auto"/>
        <w:ind w:firstLine="720"/>
        <w:jc w:val="both"/>
        <w:rPr>
          <w:rFonts w:ascii="Times New Roman" w:hAnsi="Times New Roman" w:cs="Times New Roman"/>
          <w:b/>
          <w:bCs/>
          <w:kern w:val="0"/>
          <w14:ligatures w14:val="none"/>
        </w:rPr>
      </w:pPr>
      <w:r w:rsidRPr="003A0583">
        <w:rPr>
          <w:rFonts w:ascii="Times New Roman" w:hAnsi="Times New Roman" w:cs="Times New Roman"/>
          <w:b/>
          <w:bCs/>
          <w:kern w:val="0"/>
          <w14:ligatures w14:val="none"/>
        </w:rPr>
        <w:t>11.13.10.1.</w:t>
      </w:r>
      <w:r w:rsidRPr="003A0583">
        <w:rPr>
          <w:rFonts w:ascii="Times New Roman" w:hAnsi="Times New Roman" w:cs="Times New Roman"/>
          <w:kern w:val="0"/>
          <w14:ligatures w14:val="none"/>
        </w:rPr>
        <w:t xml:space="preserve"> </w:t>
      </w:r>
      <w:r w:rsidRPr="003A0583">
        <w:rPr>
          <w:rFonts w:ascii="Times New Roman" w:hAnsi="Times New Roman" w:cs="Times New Roman"/>
          <w:b/>
          <w:kern w:val="0"/>
          <w14:ligatures w14:val="none"/>
        </w:rPr>
        <w:t>prekės gamintojo dokumentų (katalogų arba brošiūrų, arba gamintojo internetinės svetainės ekrano nuotraukų</w:t>
      </w:r>
      <w:r w:rsidRPr="003A0583">
        <w:rPr>
          <w:rFonts w:ascii="Times New Roman" w:hAnsi="Times New Roman" w:cs="Times New Roman"/>
          <w:kern w:val="0"/>
          <w:sz w:val="22"/>
          <w:szCs w:val="22"/>
          <w:vertAlign w:val="superscript"/>
          <w14:ligatures w14:val="none"/>
        </w:rPr>
        <w:footnoteReference w:id="7"/>
      </w:r>
      <w:r w:rsidRPr="003A0583">
        <w:rPr>
          <w:rFonts w:ascii="Times New Roman" w:hAnsi="Times New Roman" w:cs="Times New Roman"/>
          <w:b/>
          <w:kern w:val="0"/>
          <w14:ligatures w14:val="none"/>
        </w:rPr>
        <w:t xml:space="preserve">, arba </w:t>
      </w:r>
      <w:r w:rsidRPr="003A0583">
        <w:rPr>
          <w:rFonts w:ascii="Times New Roman" w:eastAsia="Calibri" w:hAnsi="Times New Roman" w:cs="Times New Roman"/>
          <w:b/>
          <w:bCs/>
          <w:kern w:val="0"/>
          <w14:ligatures w14:val="none"/>
        </w:rPr>
        <w:t xml:space="preserve">kitų </w:t>
      </w:r>
      <w:r w:rsidR="00EC004D">
        <w:rPr>
          <w:rFonts w:ascii="Times New Roman" w:eastAsia="Calibri" w:hAnsi="Times New Roman" w:cs="Times New Roman"/>
          <w:b/>
          <w:bCs/>
          <w:kern w:val="0"/>
          <w14:ligatures w14:val="none"/>
        </w:rPr>
        <w:t xml:space="preserve">lygiaverčių </w:t>
      </w:r>
      <w:r w:rsidRPr="003A0583">
        <w:rPr>
          <w:rFonts w:ascii="Times New Roman" w:eastAsia="Calibri" w:hAnsi="Times New Roman" w:cs="Times New Roman"/>
          <w:b/>
          <w:bCs/>
          <w:kern w:val="0"/>
          <w14:ligatures w14:val="none"/>
        </w:rPr>
        <w:t>gamintojo techninių dokumentų, kuriuose nurodomi siūlomų prekių techniniai parametrai</w:t>
      </w:r>
      <w:r w:rsidRPr="003A0583">
        <w:rPr>
          <w:rFonts w:ascii="Times New Roman" w:hAnsi="Times New Roman" w:cs="Times New Roman"/>
          <w:b/>
          <w:kern w:val="0"/>
          <w14:ligatures w14:val="none"/>
        </w:rPr>
        <w:t xml:space="preserve"> </w:t>
      </w:r>
      <w:r w:rsidRPr="003A0583">
        <w:rPr>
          <w:kern w:val="0"/>
          <w:sz w:val="22"/>
          <w:szCs w:val="22"/>
          <w14:ligatures w14:val="none"/>
        </w:rPr>
        <w:t>)</w:t>
      </w:r>
      <w:r w:rsidRPr="003A0583">
        <w:rPr>
          <w:rFonts w:ascii="Times New Roman" w:hAnsi="Times New Roman" w:cs="Times New Roman"/>
          <w:b/>
          <w:kern w:val="0"/>
          <w14:ligatures w14:val="none"/>
        </w:rPr>
        <w:t xml:space="preserve">) (toliau – gamintojo dokumentai), patvirtinančių siūlomų prekių parametrų atitikimą techninės specifikacijos </w:t>
      </w:r>
      <w:r w:rsidRPr="003A0583">
        <w:rPr>
          <w:rFonts w:ascii="Times New Roman" w:hAnsi="Times New Roman" w:cs="Times New Roman"/>
          <w:b/>
          <w:kern w:val="0"/>
          <w:u w:val="single"/>
          <w14:ligatures w14:val="none"/>
        </w:rPr>
        <w:t>specialiesiems reikalavimams</w:t>
      </w:r>
      <w:r w:rsidRPr="003A0583">
        <w:rPr>
          <w:rFonts w:ascii="Times New Roman" w:hAnsi="Times New Roman" w:cs="Times New Roman"/>
          <w:b/>
          <w:kern w:val="0"/>
          <w14:ligatures w14:val="none"/>
        </w:rPr>
        <w:t xml:space="preserve">, arba gamintojo patvirtinimo </w:t>
      </w:r>
      <w:r w:rsidRPr="003A0583">
        <w:rPr>
          <w:rFonts w:ascii="Times New Roman" w:hAnsi="Times New Roman" w:cs="Times New Roman"/>
          <w:b/>
          <w:kern w:val="0"/>
          <w:u w:val="single"/>
          <w14:ligatures w14:val="none"/>
        </w:rPr>
        <w:t>(jei gamintojo dokumentuose nėra nurodytos tam tikros parametro reikšmės</w:t>
      </w:r>
      <w:r w:rsidRPr="003A0583">
        <w:rPr>
          <w:rFonts w:ascii="Times New Roman" w:hAnsi="Times New Roman" w:cs="Times New Roman"/>
          <w:b/>
          <w:kern w:val="0"/>
          <w14:ligatures w14:val="none"/>
        </w:rPr>
        <w:t>), kad siūloma parametro reikšmė atitinka tiekėjo pasiūlyme nurodytą parametro reikšmę</w:t>
      </w:r>
      <w:r w:rsidRPr="003A0583">
        <w:rPr>
          <w:rFonts w:ascii="Times New Roman" w:hAnsi="Times New Roman" w:cs="Times New Roman"/>
          <w:b/>
          <w:kern w:val="0"/>
          <w:vertAlign w:val="superscript"/>
          <w14:ligatures w14:val="none"/>
        </w:rPr>
        <w:footnoteReference w:id="8"/>
      </w:r>
      <w:r w:rsidRPr="003A0583">
        <w:rPr>
          <w:rFonts w:ascii="Times New Roman" w:hAnsi="Times New Roman" w:cs="Times New Roman"/>
          <w:b/>
          <w:kern w:val="0"/>
          <w14:ligatures w14:val="none"/>
        </w:rPr>
        <w:t>.</w:t>
      </w:r>
    </w:p>
    <w:p w14:paraId="0B80291E" w14:textId="77777777" w:rsidR="00886683" w:rsidRPr="003A0583" w:rsidRDefault="00886683" w:rsidP="00886683">
      <w:pPr>
        <w:spacing w:after="0" w:line="240" w:lineRule="auto"/>
        <w:ind w:firstLine="720"/>
        <w:jc w:val="both"/>
        <w:rPr>
          <w:rFonts w:ascii="Times New Roman" w:eastAsia="Calibri" w:hAnsi="Times New Roman" w:cs="Times New Roman"/>
          <w:bCs/>
          <w:kern w:val="0"/>
          <w:lang w:eastAsia="lt-LT"/>
          <w14:ligatures w14:val="none"/>
        </w:rPr>
      </w:pPr>
      <w:r w:rsidRPr="003A0583">
        <w:rPr>
          <w:rFonts w:ascii="Times New Roman" w:eastAsia="Calibri" w:hAnsi="Times New Roman" w:cs="Times New Roman"/>
          <w:b/>
          <w:kern w:val="0"/>
          <w:lang w:eastAsia="lt-LT"/>
          <w14:ligatures w14:val="none"/>
        </w:rPr>
        <w:lastRenderedPageBreak/>
        <w:t>11.14.</w:t>
      </w:r>
      <w:r w:rsidRPr="003A0583">
        <w:rPr>
          <w:rFonts w:ascii="Times New Roman" w:eastAsia="Calibri" w:hAnsi="Times New Roman" w:cs="Times New Roman"/>
          <w:bCs/>
          <w:kern w:val="0"/>
          <w:lang w:eastAsia="lt-LT"/>
          <w14:ligatures w14:val="none"/>
        </w:rPr>
        <w:t xml:space="preserve"> Apie pasiūlymo atmetimą ir tokio atmetimo priežastis tiekėjas informuojamas raštu CVP IS priemonėmis.</w:t>
      </w:r>
    </w:p>
    <w:p w14:paraId="4EB60C0F" w14:textId="77777777" w:rsidR="00886683" w:rsidRPr="003A0583" w:rsidRDefault="00886683" w:rsidP="00886683">
      <w:pPr>
        <w:spacing w:after="0" w:line="240" w:lineRule="auto"/>
        <w:ind w:firstLine="720"/>
        <w:jc w:val="both"/>
        <w:rPr>
          <w:rFonts w:ascii="Times New Roman" w:eastAsia="Calibri" w:hAnsi="Times New Roman" w:cs="Times New Roman"/>
          <w:b/>
          <w:kern w:val="0"/>
          <w:lang w:eastAsia="lt-LT"/>
          <w14:ligatures w14:val="none"/>
        </w:rPr>
      </w:pPr>
    </w:p>
    <w:p w14:paraId="38F98313" w14:textId="77777777" w:rsidR="00886683" w:rsidRPr="003A0583" w:rsidRDefault="00886683" w:rsidP="00886683">
      <w:pPr>
        <w:spacing w:after="0" w:line="240" w:lineRule="auto"/>
        <w:ind w:firstLine="720"/>
        <w:jc w:val="both"/>
        <w:rPr>
          <w:rFonts w:ascii="Times New Roman" w:eastAsia="Calibri" w:hAnsi="Times New Roman" w:cs="Times New Roman"/>
          <w:b/>
          <w:kern w:val="0"/>
          <w:lang w:eastAsia="lt-LT"/>
          <w14:ligatures w14:val="none"/>
        </w:rPr>
      </w:pPr>
    </w:p>
    <w:p w14:paraId="572651C2" w14:textId="77777777" w:rsidR="00886683" w:rsidRPr="003A0583" w:rsidRDefault="00886683" w:rsidP="00886683">
      <w:pPr>
        <w:shd w:val="clear" w:color="auto" w:fill="FFFFFF"/>
        <w:spacing w:after="0" w:line="240" w:lineRule="auto"/>
        <w:ind w:firstLine="720"/>
        <w:jc w:val="center"/>
        <w:rPr>
          <w:rFonts w:ascii="Arial" w:eastAsia="Times New Roman" w:hAnsi="Arial" w:cs="Arial"/>
          <w:color w:val="222222"/>
          <w:kern w:val="0"/>
          <w:lang w:eastAsia="lt-LT"/>
          <w14:ligatures w14:val="none"/>
        </w:rPr>
      </w:pPr>
      <w:r w:rsidRPr="003A0583">
        <w:rPr>
          <w:rFonts w:ascii="Times New Roman" w:eastAsia="Times New Roman" w:hAnsi="Times New Roman" w:cs="Times New Roman"/>
          <w:b/>
          <w:bCs/>
          <w:color w:val="222222"/>
          <w:kern w:val="0"/>
          <w:shd w:val="clear" w:color="auto" w:fill="FFFFFF"/>
          <w:lang w:eastAsia="lt-LT"/>
          <w14:ligatures w14:val="none"/>
        </w:rPr>
        <w:t>12. PASIŪLYMŲ VERTINIMAS</w:t>
      </w:r>
    </w:p>
    <w:p w14:paraId="741B61DB" w14:textId="77777777" w:rsidR="00886683" w:rsidRPr="003A0583" w:rsidRDefault="00886683" w:rsidP="00886683">
      <w:pPr>
        <w:shd w:val="clear" w:color="auto" w:fill="FFFFFF"/>
        <w:spacing w:after="0" w:line="240" w:lineRule="auto"/>
        <w:ind w:firstLine="720"/>
        <w:jc w:val="both"/>
        <w:rPr>
          <w:rFonts w:ascii="Arial" w:eastAsia="Times New Roman" w:hAnsi="Arial" w:cs="Arial"/>
          <w:color w:val="222222"/>
          <w:kern w:val="0"/>
          <w:lang w:eastAsia="lt-LT"/>
          <w14:ligatures w14:val="none"/>
        </w:rPr>
      </w:pPr>
    </w:p>
    <w:p w14:paraId="5985FB5A" w14:textId="77777777" w:rsidR="00886683" w:rsidRPr="003A0583" w:rsidRDefault="00886683" w:rsidP="00886683">
      <w:pPr>
        <w:shd w:val="clear" w:color="auto" w:fill="FFFFFF"/>
        <w:spacing w:after="0" w:line="240" w:lineRule="auto"/>
        <w:ind w:firstLine="720"/>
        <w:jc w:val="both"/>
        <w:rPr>
          <w:rFonts w:ascii="Arial" w:eastAsia="Times New Roman" w:hAnsi="Arial" w:cs="Arial"/>
          <w:color w:val="222222"/>
          <w:kern w:val="0"/>
          <w:lang w:eastAsia="lt-LT"/>
          <w14:ligatures w14:val="none"/>
        </w:rPr>
      </w:pPr>
      <w:r w:rsidRPr="003A0583">
        <w:rPr>
          <w:rFonts w:ascii="Times New Roman" w:eastAsia="Times New Roman" w:hAnsi="Times New Roman" w:cs="Times New Roman"/>
          <w:b/>
          <w:bCs/>
          <w:color w:val="222222"/>
          <w:kern w:val="0"/>
          <w:shd w:val="clear" w:color="auto" w:fill="FFFFFF"/>
          <w:lang w:eastAsia="lt-LT"/>
          <w14:ligatures w14:val="none"/>
        </w:rPr>
        <w:t>12.1.</w:t>
      </w:r>
      <w:r w:rsidRPr="003A0583">
        <w:rPr>
          <w:rFonts w:ascii="Times New Roman" w:eastAsia="Times New Roman" w:hAnsi="Times New Roman" w:cs="Times New Roman"/>
          <w:color w:val="222222"/>
          <w:kern w:val="0"/>
          <w:shd w:val="clear" w:color="auto" w:fill="FFFFFF"/>
          <w:lang w:eastAsia="lt-LT"/>
          <w14:ligatures w14:val="none"/>
        </w:rPr>
        <w:t> Pasiūlyme nurodyta kaina (atskirai kiekvienai pirkimo objekto daliai) bus vertinama eurais. Į </w:t>
      </w:r>
      <w:r w:rsidRPr="003A0583">
        <w:rPr>
          <w:rFonts w:ascii="Times New Roman" w:eastAsia="Times New Roman" w:hAnsi="Times New Roman" w:cs="Times New Roman"/>
          <w:b/>
          <w:bCs/>
          <w:color w:val="222222"/>
          <w:kern w:val="0"/>
          <w:shd w:val="clear" w:color="auto" w:fill="FFFFFF"/>
          <w:lang w:eastAsia="lt-LT"/>
          <w14:ligatures w14:val="none"/>
        </w:rPr>
        <w:t>pasiūlymo kainą turi būti įskaityti visi mokesčiai ir visos tiekėjo išlaidos, apimančios viską, ko reikia visiškam ir tinkamam sutarties įvykdymui.</w:t>
      </w:r>
    </w:p>
    <w:p w14:paraId="0408A203" w14:textId="77777777" w:rsidR="00886683" w:rsidRPr="003A0583" w:rsidRDefault="00886683" w:rsidP="00886683">
      <w:pPr>
        <w:shd w:val="clear" w:color="auto" w:fill="FFFFFF"/>
        <w:spacing w:after="0" w:line="240" w:lineRule="auto"/>
        <w:ind w:firstLine="720"/>
        <w:jc w:val="both"/>
        <w:rPr>
          <w:rFonts w:ascii="Arial" w:eastAsia="Times New Roman" w:hAnsi="Arial" w:cs="Arial"/>
          <w:color w:val="222222"/>
          <w:kern w:val="0"/>
          <w:lang w:eastAsia="lt-LT"/>
          <w14:ligatures w14:val="none"/>
        </w:rPr>
      </w:pPr>
      <w:bookmarkStart w:id="13" w:name="m_363459842135189111__Hlk112049230"/>
      <w:r w:rsidRPr="003A0583">
        <w:rPr>
          <w:rFonts w:ascii="Times New Roman" w:eastAsia="Times New Roman" w:hAnsi="Times New Roman" w:cs="Times New Roman"/>
          <w:b/>
          <w:bCs/>
          <w:color w:val="222222"/>
          <w:kern w:val="0"/>
          <w:shd w:val="clear" w:color="auto" w:fill="FFFFFF"/>
          <w:lang w:eastAsia="lt-LT"/>
          <w14:ligatures w14:val="none"/>
        </w:rPr>
        <w:t>12.2.</w:t>
      </w:r>
      <w:bookmarkEnd w:id="13"/>
      <w:r w:rsidRPr="003A0583">
        <w:rPr>
          <w:rFonts w:ascii="Times New Roman" w:eastAsia="Times New Roman" w:hAnsi="Times New Roman" w:cs="Times New Roman"/>
          <w:color w:val="222222"/>
          <w:kern w:val="0"/>
          <w:shd w:val="clear" w:color="auto" w:fill="FFFFFF"/>
          <w:lang w:eastAsia="lt-LT"/>
          <w14:ligatures w14:val="none"/>
        </w:rPr>
        <w:t> </w:t>
      </w:r>
      <w:r w:rsidRPr="003A0583">
        <w:rPr>
          <w:rFonts w:ascii="Times New Roman" w:eastAsia="Times New Roman" w:hAnsi="Times New Roman" w:cs="Times New Roman"/>
          <w:color w:val="222222"/>
          <w:kern w:val="0"/>
          <w:lang w:eastAsia="lt-LT"/>
          <w14:ligatures w14:val="none"/>
        </w:rPr>
        <w:t xml:space="preserve">Perkančioji organizacija iš neatmestų pasiūlymų išrenka pirkimo objekto ekonomiškai naudingiausią pasiūlymą (atskirai kiekvienai pirkimo objekto daliai). Ekonomiškai naudingiausiu bus pripažintas mažiausios </w:t>
      </w:r>
      <w:r w:rsidRPr="003A0583">
        <w:rPr>
          <w:rFonts w:ascii="Times New Roman" w:eastAsia="Times New Roman" w:hAnsi="Times New Roman" w:cs="Times New Roman"/>
          <w:color w:val="222222"/>
          <w:kern w:val="0"/>
          <w:shd w:val="clear" w:color="auto" w:fill="FFFFFF"/>
          <w:lang w:eastAsia="lt-LT"/>
          <w14:ligatures w14:val="none"/>
        </w:rPr>
        <w:t>kainos pasiūlymas (kiekvienai pirkimo objekto daliai). Laimėjusiu pasiūlymu (kiekvienai pirkimo objekto daliai) galės būti pripažintas tik 1 (vienas) ekonomiškai naudingiausias pasiūlymas, esantis pasiūlymų eilės pirmojoje vietoje. </w:t>
      </w:r>
      <w:r w:rsidRPr="003A0583">
        <w:rPr>
          <w:rFonts w:ascii="Times New Roman" w:eastAsia="Times New Roman" w:hAnsi="Times New Roman" w:cs="Times New Roman"/>
          <w:color w:val="000000"/>
          <w:kern w:val="0"/>
          <w:shd w:val="clear" w:color="auto" w:fill="FFFFFF"/>
          <w:lang w:eastAsia="lt-LT"/>
          <w14:ligatures w14:val="none"/>
        </w:rPr>
        <w:t>Pasiūlymų kainos bus vertinamos ir lyginamos su visais mokesčiais, įskaitant PVM.</w:t>
      </w:r>
    </w:p>
    <w:p w14:paraId="5A3BF94C" w14:textId="77777777" w:rsidR="00886683" w:rsidRPr="003A0583" w:rsidRDefault="00886683" w:rsidP="00886683">
      <w:pPr>
        <w:spacing w:after="0" w:line="240" w:lineRule="auto"/>
        <w:ind w:firstLine="720"/>
        <w:jc w:val="both"/>
        <w:rPr>
          <w:rFonts w:ascii="Arial" w:eastAsia="Times New Roman" w:hAnsi="Arial" w:cs="Arial"/>
          <w:color w:val="222222"/>
          <w:kern w:val="0"/>
          <w:lang w:eastAsia="lt-LT"/>
          <w14:ligatures w14:val="none"/>
        </w:rPr>
      </w:pPr>
      <w:r w:rsidRPr="003A0583">
        <w:rPr>
          <w:rFonts w:ascii="Times New Roman" w:eastAsia="Times New Roman" w:hAnsi="Times New Roman" w:cs="Times New Roman"/>
          <w:color w:val="222222"/>
          <w:kern w:val="0"/>
          <w:shd w:val="clear" w:color="auto" w:fill="FFFFFF"/>
          <w:lang w:eastAsia="lt-LT"/>
          <w14:ligatures w14:val="none"/>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9D7B8E4" w14:textId="77777777" w:rsidR="00886683" w:rsidRPr="003A0583" w:rsidRDefault="00886683" w:rsidP="00886683">
      <w:pPr>
        <w:spacing w:after="0" w:line="360" w:lineRule="auto"/>
        <w:ind w:firstLine="720"/>
        <w:jc w:val="both"/>
        <w:rPr>
          <w:rFonts w:ascii="Times New Roman" w:eastAsia="Calibri" w:hAnsi="Times New Roman" w:cs="Times New Roman"/>
          <w:b/>
          <w:kern w:val="0"/>
          <w:lang w:eastAsia="lt-LT"/>
          <w14:ligatures w14:val="none"/>
        </w:rPr>
      </w:pPr>
    </w:p>
    <w:p w14:paraId="73DCEC53" w14:textId="77777777" w:rsidR="00886683" w:rsidRPr="003A0583" w:rsidRDefault="00886683" w:rsidP="00886683">
      <w:pPr>
        <w:spacing w:after="0" w:line="36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13. SPRENDIMAS DĖL PIRKIMO SUTARTIES SUDARYMO</w:t>
      </w:r>
    </w:p>
    <w:p w14:paraId="7D6322C3" w14:textId="77777777" w:rsidR="00886683" w:rsidRPr="003A0583" w:rsidRDefault="00886683" w:rsidP="00886683">
      <w:pPr>
        <w:widowControl w:val="0"/>
        <w:autoSpaceDE w:val="0"/>
        <w:autoSpaceDN w:val="0"/>
        <w:adjustRightInd w:val="0"/>
        <w:spacing w:after="0" w:line="360" w:lineRule="auto"/>
        <w:ind w:firstLine="720"/>
        <w:jc w:val="both"/>
        <w:rPr>
          <w:rFonts w:ascii="Times New Roman" w:eastAsia="Calibri" w:hAnsi="Times New Roman" w:cs="Times New Roman"/>
          <w:b/>
          <w:kern w:val="0"/>
          <w:lang w:eastAsia="lt-LT"/>
          <w14:ligatures w14:val="none"/>
        </w:rPr>
      </w:pPr>
    </w:p>
    <w:p w14:paraId="5F39815C" w14:textId="77777777" w:rsidR="00886683" w:rsidRPr="003A0583" w:rsidRDefault="00886683" w:rsidP="00886683">
      <w:pPr>
        <w:spacing w:after="120" w:line="240" w:lineRule="auto"/>
        <w:ind w:firstLine="720"/>
        <w:contextualSpacing/>
        <w:jc w:val="both"/>
        <w:rPr>
          <w:rFonts w:ascii="Times New Roman" w:eastAsia="Calibri" w:hAnsi="Times New Roman" w:cs="Times New Roman"/>
          <w:kern w:val="0"/>
          <w:lang w:eastAsia="lt-LT"/>
          <w14:ligatures w14:val="none"/>
        </w:rPr>
      </w:pPr>
      <w:r w:rsidRPr="003A0583">
        <w:rPr>
          <w:rFonts w:ascii="Times New Roman" w:eastAsia="Times New Roman" w:hAnsi="Times New Roman" w:cs="Times New Roman"/>
          <w:b/>
          <w:bCs/>
          <w:color w:val="000000"/>
          <w:kern w:val="0"/>
          <w:lang w:eastAsia="lt-LT"/>
          <w14:ligatures w14:val="none"/>
        </w:rPr>
        <w:t>13.1.</w:t>
      </w:r>
      <w:r w:rsidRPr="003A0583">
        <w:rPr>
          <w:rFonts w:ascii="Times New Roman" w:eastAsia="Times New Roman" w:hAnsi="Times New Roman" w:cs="Times New Roman"/>
          <w:color w:val="000000"/>
          <w:kern w:val="0"/>
          <w:lang w:eastAsia="lt-LT"/>
          <w14:ligatures w14:val="none"/>
        </w:rPr>
        <w:t xml:space="preserve"> </w:t>
      </w:r>
      <w:r w:rsidRPr="003A0583">
        <w:rPr>
          <w:rFonts w:ascii="Times New Roman" w:eastAsia="Calibri" w:hAnsi="Times New Roman" w:cs="Times New Roman"/>
          <w:kern w:val="0"/>
          <w:lang w:eastAsia="lt-LT"/>
          <w14:ligatures w14:val="none"/>
        </w:rPr>
        <w:t> Išnagrinėjusi, įvertinusi ir palyginusi pateiktus pasiūlymus, Komisija nustato pasiūlymų eilę kiekvienai pirkimo objekto daliai (išskyrus atvejus, kai pasiūlymą pateikia, arba įvertinus pasiūlymus liko tik vienas tiekėjas), į kurią įtraukia neatmestus pasiūlymus, ir nustato laimėjusį pasiūlymą (kiekvienai pirkimo objekto daliai) bei priima sprendimą dėl sutarties sudarymo.</w:t>
      </w:r>
    </w:p>
    <w:p w14:paraId="3C247D44"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13.2.</w:t>
      </w:r>
      <w:r w:rsidRPr="003A0583">
        <w:rPr>
          <w:rFonts w:ascii="Times New Roman" w:eastAsia="Calibri" w:hAnsi="Times New Roman" w:cs="Times New Roman"/>
          <w:kern w:val="0"/>
          <w:szCs w:val="22"/>
          <w14:ligatures w14:val="none"/>
        </w:rPr>
        <w:t xml:space="preserve"> Jei yra tik vienas pasiūlymą pateikęs tiekėjas arba įvertinus pasiūlymus liko tik vienas tiekėjas, eilė nenustatoma ir jis pripažįstamas laimėtoju, jei jo pasiūlymas komisijos sprendimu yra priimtinas perkančiajai organizacijai.</w:t>
      </w:r>
    </w:p>
    <w:p w14:paraId="5EE6612F"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 xml:space="preserve">13.3. </w:t>
      </w:r>
      <w:r w:rsidRPr="003A0583">
        <w:rPr>
          <w:rFonts w:ascii="Times New Roman" w:eastAsia="Calibri" w:hAnsi="Times New Roman" w:cs="Times New Roman"/>
          <w:kern w:val="0"/>
          <w:szCs w:val="22"/>
          <w14:ligatures w14:val="none"/>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472B2CDA" w14:textId="77777777" w:rsidR="00886683" w:rsidRPr="003A0583" w:rsidRDefault="00886683" w:rsidP="00886683">
      <w:pPr>
        <w:spacing w:after="0" w:line="240" w:lineRule="auto"/>
        <w:ind w:firstLine="720"/>
        <w:jc w:val="both"/>
        <w:rPr>
          <w:rFonts w:ascii="Times New Roman" w:eastAsia="Calibri" w:hAnsi="Times New Roman" w:cs="Times New Roman"/>
          <w:b/>
          <w:kern w:val="0"/>
          <w:szCs w:val="22"/>
          <w14:ligatures w14:val="none"/>
        </w:rPr>
      </w:pPr>
      <w:r w:rsidRPr="003A0583">
        <w:rPr>
          <w:rFonts w:ascii="Times New Roman" w:eastAsia="Calibri" w:hAnsi="Times New Roman" w:cs="Times New Roman"/>
          <w:b/>
          <w:kern w:val="0"/>
          <w:szCs w:val="22"/>
          <w14:ligatures w14:val="none"/>
        </w:rPr>
        <w:t>13.4.</w:t>
      </w:r>
      <w:r w:rsidRPr="003A0583">
        <w:rPr>
          <w:rFonts w:ascii="Times New Roman" w:eastAsia="Calibri" w:hAnsi="Times New Roman" w:cs="Times New Roman"/>
          <w:kern w:val="0"/>
          <w:szCs w:val="22"/>
          <w14:ligatures w14:val="none"/>
        </w:rPr>
        <w:t xml:space="preserve"> </w:t>
      </w:r>
      <w:r w:rsidRPr="003A0583">
        <w:rPr>
          <w:rFonts w:ascii="Times New Roman" w:eastAsia="Calibri" w:hAnsi="Times New Roman" w:cs="Times New Roman"/>
          <w:b/>
          <w:kern w:val="0"/>
          <w:szCs w:val="22"/>
          <w14:ligatures w14:val="none"/>
        </w:rPr>
        <w:t xml:space="preserve">Perkančioji organizacija </w:t>
      </w:r>
      <w:r w:rsidRPr="003A0583">
        <w:rPr>
          <w:rFonts w:ascii="Times New Roman" w:eastAsia="Calibri" w:hAnsi="Times New Roman" w:cs="Times New Roman"/>
          <w:b/>
          <w:kern w:val="0"/>
          <w14:ligatures w14:val="none"/>
        </w:rPr>
        <w:t xml:space="preserve">kandidatams ir dalyviams </w:t>
      </w:r>
      <w:r w:rsidRPr="003A0583">
        <w:rPr>
          <w:rFonts w:ascii="Times New Roman" w:eastAsia="Calibri" w:hAnsi="Times New Roman" w:cs="Times New Roman"/>
          <w:b/>
          <w:kern w:val="0"/>
          <w:szCs w:val="22"/>
          <w14:ligatures w14:val="none"/>
        </w:rPr>
        <w:t>nedelsdama (</w:t>
      </w:r>
      <w:r w:rsidRPr="003A0583">
        <w:rPr>
          <w:rFonts w:ascii="Times New Roman" w:eastAsia="Calibri" w:hAnsi="Times New Roman" w:cs="Times New Roman"/>
          <w:b/>
          <w:i/>
          <w:kern w:val="0"/>
          <w:szCs w:val="22"/>
          <w14:ligatures w14:val="none"/>
        </w:rPr>
        <w:t>ne vėliau kaip per 3 darbo dienas</w:t>
      </w:r>
      <w:r w:rsidRPr="003A0583">
        <w:rPr>
          <w:kern w:val="0"/>
          <w:sz w:val="22"/>
          <w:szCs w:val="22"/>
          <w14:ligatures w14:val="none"/>
        </w:rPr>
        <w:t xml:space="preserve"> </w:t>
      </w:r>
      <w:r w:rsidRPr="003A0583">
        <w:rPr>
          <w:rFonts w:ascii="Times New Roman" w:eastAsia="Calibri" w:hAnsi="Times New Roman" w:cs="Times New Roman"/>
          <w:b/>
          <w:i/>
          <w:kern w:val="0"/>
          <w:szCs w:val="22"/>
          <w14:ligatures w14:val="none"/>
        </w:rPr>
        <w:t>nuo laimėjusio pasiūlymo nustatymo arba nuo sprendimo nesudaryti sutarties ar pradėti pirkimą iš naujo</w:t>
      </w:r>
      <w:r w:rsidRPr="003A0583">
        <w:rPr>
          <w:rFonts w:ascii="Times New Roman" w:eastAsia="Calibri" w:hAnsi="Times New Roman" w:cs="Times New Roman"/>
          <w:b/>
          <w:kern w:val="0"/>
          <w:szCs w:val="22"/>
          <w14:ligatures w14:val="none"/>
        </w:rPr>
        <w:t>) praneša:</w:t>
      </w:r>
    </w:p>
    <w:p w14:paraId="5E648CCC" w14:textId="77777777" w:rsidR="00886683" w:rsidRPr="003A0583" w:rsidRDefault="00886683" w:rsidP="00886683">
      <w:pPr>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14:ligatures w14:val="none"/>
        </w:rPr>
        <w:t>13.4.1.</w:t>
      </w:r>
      <w:r w:rsidRPr="003A0583">
        <w:rPr>
          <w:rFonts w:ascii="Times New Roman" w:eastAsia="Calibri" w:hAnsi="Times New Roman" w:cs="Times New Roman"/>
          <w:kern w:val="0"/>
          <w14:ligatures w14:val="none"/>
        </w:rPr>
        <w:t xml:space="preserve"> apie priimtą sprendimą nustatyti laimėjusį pasiūlymą, dėl kurio bus sudaroma sutartis, </w:t>
      </w:r>
      <w:r w:rsidRPr="003A0583">
        <w:rPr>
          <w:rFonts w:ascii="Times New Roman" w:hAnsi="Times New Roman" w:cs="Times New Roman"/>
          <w:color w:val="000000"/>
          <w:kern w:val="0"/>
          <w14:ligatures w14:val="none"/>
        </w:rPr>
        <w:t>pateikia VPĮ 58 str. 2 dalyje nurodytos atitinkamos informacijos, kuri dar nebuvo pateikta pirkimo procedūros metu, santrauką;</w:t>
      </w:r>
    </w:p>
    <w:p w14:paraId="527A53A3"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13.4.2.</w:t>
      </w:r>
      <w:r w:rsidRPr="003A0583">
        <w:rPr>
          <w:rFonts w:ascii="Times New Roman" w:eastAsia="Calibri" w:hAnsi="Times New Roman" w:cs="Times New Roman"/>
          <w:kern w:val="0"/>
          <w:szCs w:val="22"/>
          <w14:ligatures w14:val="none"/>
        </w:rPr>
        <w:t xml:space="preserve"> nurodo nustatytą pasiūlymų eilę ir laimėjusį pasiūlymą;</w:t>
      </w:r>
    </w:p>
    <w:p w14:paraId="39E772C6"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13.4.3.</w:t>
      </w:r>
      <w:r w:rsidRPr="003A0583">
        <w:rPr>
          <w:rFonts w:ascii="Times New Roman" w:eastAsia="Calibri" w:hAnsi="Times New Roman" w:cs="Times New Roman"/>
          <w:kern w:val="0"/>
          <w:szCs w:val="22"/>
          <w14:ligatures w14:val="none"/>
        </w:rPr>
        <w:t xml:space="preserve"> sutarties sudarymo atidėjimo terminą – 5 darbo dienų laikotarpį, kuris prasideda nuo pranešimo apie sprendimą sudaryti sutartį (o jei buvo gauta pretenzija – nuo pranešimo raštu apie jos priimtą sprendimą dėl pretenzijos) išsiuntimo iš perkančiosios organizacijos </w:t>
      </w:r>
      <w:r w:rsidRPr="003A0583">
        <w:rPr>
          <w:rFonts w:ascii="Times New Roman" w:eastAsia="Calibri" w:hAnsi="Times New Roman" w:cs="Times New Roman"/>
          <w:kern w:val="0"/>
          <w14:ligatures w14:val="none"/>
        </w:rPr>
        <w:t xml:space="preserve">tiekėjams </w:t>
      </w:r>
      <w:r w:rsidRPr="003A0583">
        <w:rPr>
          <w:rFonts w:ascii="Times New Roman" w:eastAsia="Calibri" w:hAnsi="Times New Roman" w:cs="Times New Roman"/>
          <w:kern w:val="0"/>
          <w:szCs w:val="22"/>
          <w14:ligatures w14:val="none"/>
        </w:rPr>
        <w:t xml:space="preserve">dienos, o jeigu šis pranešimas nebuvo siunčiamas elektroninėmis priemonėmis, – ne anksčiau kaip po 15 (penkiolikos) dienų ir kurio metu negali būti sudaroma sutartis. </w:t>
      </w:r>
      <w:r w:rsidRPr="003A0583">
        <w:rPr>
          <w:rFonts w:ascii="Times New Roman" w:eastAsia="Calibri" w:hAnsi="Times New Roman" w:cs="Times New Roman"/>
          <w:b/>
          <w:kern w:val="0"/>
          <w:szCs w:val="22"/>
          <w14:ligatures w14:val="none"/>
        </w:rPr>
        <w:t>Atidėjimo terminas gali būti netaikomas kai yra bent vienas iš Viešųjų pirkimų įstatymo 86 str. 8 d. 1-3 p. nustatytų pagrindų, t. y.:</w:t>
      </w:r>
    </w:p>
    <w:p w14:paraId="7F2AF89B"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13.4.3.1.</w:t>
      </w:r>
      <w:r w:rsidRPr="003A0583">
        <w:rPr>
          <w:rFonts w:ascii="Times New Roman" w:eastAsia="Calibri" w:hAnsi="Times New Roman" w:cs="Times New Roman"/>
          <w:kern w:val="0"/>
          <w:szCs w:val="22"/>
          <w14:ligatures w14:val="none"/>
        </w:rPr>
        <w:t xml:space="preserve"> vienintelis suinteresuotas dalyvis yra tas su kuriuo sudaroma pirkimo sutartis ar preliminarioji sutartis, ir nėra suinteresuotų kandidatų;</w:t>
      </w:r>
    </w:p>
    <w:p w14:paraId="2E905AFB"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lastRenderedPageBreak/>
        <w:t>13.4.3.2.</w:t>
      </w:r>
      <w:r w:rsidRPr="003A0583">
        <w:rPr>
          <w:rFonts w:ascii="Times New Roman" w:eastAsia="Calibri" w:hAnsi="Times New Roman" w:cs="Times New Roman"/>
          <w:kern w:val="0"/>
          <w:szCs w:val="22"/>
          <w14:ligatures w14:val="none"/>
        </w:rPr>
        <w:t xml:space="preserve"> pirkimo sutartis sudaroma dinaminės pirkimo sutarties pagrindu arba preliminariosios sutarties pagrindu;</w:t>
      </w:r>
    </w:p>
    <w:p w14:paraId="72FF0EA5"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13.4.3.3.</w:t>
      </w:r>
      <w:r w:rsidRPr="003A0583">
        <w:rPr>
          <w:rFonts w:ascii="Times New Roman" w:eastAsia="Calibri" w:hAnsi="Times New Roman" w:cs="Times New Roman"/>
          <w:kern w:val="0"/>
          <w:szCs w:val="22"/>
          <w14:ligatures w14:val="none"/>
        </w:rPr>
        <w:t xml:space="preserve"> pirkimo sutartis sudaroma žodžiu.</w:t>
      </w:r>
    </w:p>
    <w:p w14:paraId="3DE1CA60"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13.4.4.</w:t>
      </w:r>
      <w:r w:rsidRPr="003A0583">
        <w:rPr>
          <w:rFonts w:ascii="Times New Roman" w:eastAsia="Calibri" w:hAnsi="Times New Roman" w:cs="Times New Roman"/>
          <w:kern w:val="0"/>
          <w:szCs w:val="22"/>
          <w14:ligatures w14:val="none"/>
        </w:rPr>
        <w:t xml:space="preserve"> jei bus nuspręsta nesudaryti sutarties ar pradėti pirkimą iš naujo, minėtame pranešime perkančioji organizacija taip pat nurodo priežastis, dėl kurių buvo priimtas sprendimas nesudaryti sutarties ar pradėti pirkimą iš naujo.</w:t>
      </w:r>
    </w:p>
    <w:p w14:paraId="1A1D9739"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kern w:val="0"/>
          <w:szCs w:val="22"/>
          <w14:ligatures w14:val="none"/>
        </w:rPr>
        <w:t>13.5.</w:t>
      </w:r>
      <w:r w:rsidRPr="003A0583">
        <w:rPr>
          <w:rFonts w:ascii="Times New Roman" w:eastAsia="Calibri" w:hAnsi="Times New Roman" w:cs="Times New Roman"/>
          <w:kern w:val="0"/>
          <w:szCs w:val="22"/>
          <w14:ligatures w14:val="none"/>
        </w:rPr>
        <w:t xml:space="preserve"> Sutartis turi būti sudaroma nedelsiant, bet ne anksčiau negu pasibaigė sutarties sudarymo atidėjimo terminas.</w:t>
      </w:r>
    </w:p>
    <w:p w14:paraId="7C3F3115"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r w:rsidRPr="003A0583">
        <w:rPr>
          <w:rFonts w:ascii="Times New Roman" w:eastAsia="Calibri" w:hAnsi="Times New Roman" w:cs="Times New Roman"/>
          <w:b/>
          <w:bCs/>
          <w:kern w:val="0"/>
          <w:szCs w:val="22"/>
          <w14:ligatures w14:val="none"/>
        </w:rPr>
        <w:t>13.6.</w:t>
      </w:r>
      <w:r w:rsidRPr="003A0583">
        <w:rPr>
          <w:rFonts w:ascii="Times New Roman" w:eastAsia="Calibri" w:hAnsi="Times New Roman" w:cs="Times New Roman"/>
          <w:kern w:val="0"/>
          <w:szCs w:val="22"/>
          <w14:ligatures w14:val="none"/>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1F4AE87E" w14:textId="77777777" w:rsidR="00886683" w:rsidRPr="003A0583" w:rsidRDefault="00886683" w:rsidP="00886683">
      <w:pPr>
        <w:spacing w:after="0" w:line="240" w:lineRule="auto"/>
        <w:ind w:firstLine="720"/>
        <w:jc w:val="both"/>
        <w:rPr>
          <w:rFonts w:ascii="Times New Roman" w:eastAsia="Calibri" w:hAnsi="Times New Roman" w:cs="Times New Roman"/>
          <w:kern w:val="0"/>
          <w:szCs w:val="22"/>
          <w14:ligatures w14:val="none"/>
        </w:rPr>
      </w:pPr>
    </w:p>
    <w:p w14:paraId="17C5F8FA" w14:textId="77777777" w:rsidR="00886683" w:rsidRPr="003A0583" w:rsidRDefault="00886683" w:rsidP="00886683">
      <w:pPr>
        <w:spacing w:after="0" w:line="240" w:lineRule="auto"/>
        <w:ind w:firstLine="720"/>
        <w:jc w:val="center"/>
        <w:rPr>
          <w:rFonts w:ascii="Times New Roman" w:eastAsia="Calibri" w:hAnsi="Times New Roman" w:cs="Times New Roman"/>
          <w:b/>
          <w:kern w:val="0"/>
          <w:lang w:eastAsia="lt-LT"/>
          <w14:ligatures w14:val="none"/>
        </w:rPr>
      </w:pPr>
    </w:p>
    <w:p w14:paraId="20ED4213" w14:textId="77777777" w:rsidR="00886683" w:rsidRPr="003A0583" w:rsidRDefault="00886683" w:rsidP="00886683">
      <w:pPr>
        <w:spacing w:after="0" w:line="24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14. PRETENZIJŲ IR SKUNDŲ NAGRINĖJIMO TVARKA</w:t>
      </w:r>
    </w:p>
    <w:p w14:paraId="490C8FAB"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01F078E1"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kern w:val="0"/>
          <w:lang w:eastAsia="lt-LT"/>
          <w14:ligatures w14:val="none"/>
        </w:rPr>
        <w:t>14.1.</w:t>
      </w:r>
      <w:r w:rsidRPr="003A0583">
        <w:rPr>
          <w:rFonts w:ascii="Times New Roman" w:eastAsia="Calibri" w:hAnsi="Times New Roman" w:cs="Times New Roman"/>
          <w:kern w:val="0"/>
          <w:lang w:eastAsia="lt-LT"/>
          <w14:ligatures w14:val="none"/>
        </w:rPr>
        <w:t> </w:t>
      </w:r>
      <w:r w:rsidRPr="003A0583">
        <w:rPr>
          <w:rFonts w:ascii="Times New Roman" w:eastAsia="Calibri" w:hAnsi="Times New Roman" w:cs="Times New Roman"/>
          <w:kern w:val="0"/>
          <w14:ligatures w14:val="none"/>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0159F67B"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bCs/>
          <w:kern w:val="0"/>
          <w14:ligatures w14:val="none"/>
        </w:rPr>
        <w:t>14.2.</w:t>
      </w:r>
      <w:r w:rsidRPr="003A0583">
        <w:rPr>
          <w:rFonts w:ascii="Times New Roman" w:eastAsia="Calibri" w:hAnsi="Times New Roman" w:cs="Times New Roman"/>
          <w:kern w:val="0"/>
          <w14:ligatures w14:val="none"/>
        </w:rPr>
        <w:tab/>
        <w:t xml:space="preserve">Tiekėjas, norėdamas iki sutarties sudarymo teisme ginčyti perkančiosios organizacijos sprendimus ar veiksmus, pirmiausia elektroninėmis priemonėmis turi pateikti pretenziją perkančiajai organizacijai. </w:t>
      </w:r>
    </w:p>
    <w:p w14:paraId="73517CA3"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3A0583">
        <w:rPr>
          <w:rFonts w:ascii="Times New Roman" w:eastAsia="Calibri" w:hAnsi="Times New Roman" w:cs="Times New Roman"/>
          <w:b/>
          <w:bCs/>
          <w:kern w:val="0"/>
          <w14:ligatures w14:val="none"/>
        </w:rPr>
        <w:t>14.3.</w:t>
      </w:r>
      <w:r w:rsidRPr="003A0583">
        <w:rPr>
          <w:rFonts w:ascii="Times New Roman" w:eastAsia="Calibri" w:hAnsi="Times New Roman" w:cs="Times New Roman"/>
          <w:kern w:val="0"/>
          <w14:ligatures w14:val="none"/>
        </w:rPr>
        <w:tab/>
        <w:t>Pretenzijos pateikimo perkančiajai organizacijai, prašymo pateikimo ar ieškinio pareiškimo teismui terminai nustatyti VPĮ 102 straipsnyje.</w:t>
      </w:r>
    </w:p>
    <w:p w14:paraId="182773A5" w14:textId="77777777" w:rsidR="00886683" w:rsidRPr="003A0583" w:rsidRDefault="00886683" w:rsidP="00886683">
      <w:pPr>
        <w:spacing w:after="0" w:line="240" w:lineRule="auto"/>
        <w:ind w:firstLine="720"/>
        <w:jc w:val="both"/>
        <w:rPr>
          <w:rFonts w:ascii="Times New Roman" w:eastAsia="Calibri" w:hAnsi="Times New Roman" w:cs="Times New Roman"/>
          <w:kern w:val="0"/>
          <w:lang w:eastAsia="lt-LT"/>
          <w14:ligatures w14:val="none"/>
        </w:rPr>
      </w:pPr>
    </w:p>
    <w:p w14:paraId="3C8C401B" w14:textId="77777777" w:rsidR="00886683" w:rsidRPr="003A0583" w:rsidRDefault="00886683" w:rsidP="00886683">
      <w:pPr>
        <w:spacing w:after="0" w:line="360" w:lineRule="auto"/>
        <w:ind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15. INFORMAVIMAS APIE PIRKIMO PROCEDŪROS REZULTATUS</w:t>
      </w:r>
    </w:p>
    <w:p w14:paraId="6B842A5E" w14:textId="77777777" w:rsidR="00886683" w:rsidRPr="003A0583" w:rsidRDefault="00886683" w:rsidP="00886683">
      <w:pPr>
        <w:widowControl w:val="0"/>
        <w:autoSpaceDE w:val="0"/>
        <w:autoSpaceDN w:val="0"/>
        <w:adjustRightInd w:val="0"/>
        <w:spacing w:after="0" w:line="360" w:lineRule="auto"/>
        <w:ind w:firstLine="720"/>
        <w:jc w:val="both"/>
        <w:rPr>
          <w:rFonts w:ascii="Times New Roman" w:eastAsia="Calibri" w:hAnsi="Times New Roman" w:cs="Times New Roman"/>
          <w:b/>
          <w:kern w:val="0"/>
          <w:lang w:eastAsia="lt-LT"/>
          <w14:ligatures w14:val="none"/>
        </w:rPr>
      </w:pPr>
    </w:p>
    <w:p w14:paraId="485A3AD4"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15.1.</w:t>
      </w:r>
      <w:r w:rsidRPr="003A0583">
        <w:rPr>
          <w:rFonts w:ascii="Times New Roman" w:eastAsia="Calibri" w:hAnsi="Times New Roman" w:cs="Times New Roman"/>
          <w:kern w:val="0"/>
          <w:lang w:eastAsia="lt-LT"/>
          <w14:ligatures w14:val="none"/>
        </w:rPr>
        <w:t xml:space="preserve"> Perkančioji organizacija, gavusi suinteresuoto dalyvio CVP IS susirašinėjimo priemonėmis pateiktą prašymą, turi ne vėliau kaip per 15 dienų nuo prašymo gavimo dienos, nurodyti:</w:t>
      </w:r>
    </w:p>
    <w:p w14:paraId="488FB965"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15.1.1</w:t>
      </w:r>
      <w:r w:rsidRPr="003A0583">
        <w:rPr>
          <w:rFonts w:ascii="Times New Roman" w:eastAsia="Calibri" w:hAnsi="Times New Roman" w:cs="Times New Roman"/>
          <w:kern w:val="0"/>
          <w:lang w:eastAsia="lt-LT"/>
          <w14:ligatures w14:val="none"/>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4CC8447D"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b/>
          <w:kern w:val="0"/>
          <w:lang w:eastAsia="lt-LT"/>
          <w14:ligatures w14:val="none"/>
        </w:rPr>
        <w:t>15.1.2</w:t>
      </w:r>
      <w:r w:rsidRPr="003A0583">
        <w:rPr>
          <w:rFonts w:ascii="Times New Roman" w:eastAsia="Calibri" w:hAnsi="Times New Roman" w:cs="Times New Roman"/>
          <w:kern w:val="0"/>
          <w:lang w:eastAsia="lt-LT"/>
          <w14:ligatures w14:val="none"/>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39F83F5C" w14:textId="77777777" w:rsidR="00886683" w:rsidRPr="003A0583" w:rsidRDefault="00886683" w:rsidP="00886683">
      <w:pPr>
        <w:spacing w:after="0" w:line="240" w:lineRule="auto"/>
        <w:ind w:firstLine="720"/>
        <w:jc w:val="both"/>
        <w:rPr>
          <w:rFonts w:ascii="Times New Roman" w:eastAsia="Calibri" w:hAnsi="Times New Roman" w:cs="Times New Roman"/>
          <w:b/>
          <w:kern w:val="0"/>
          <w:lang w:eastAsia="lt-LT"/>
          <w14:ligatures w14:val="none"/>
        </w:rPr>
      </w:pPr>
    </w:p>
    <w:p w14:paraId="03A37EFF" w14:textId="77777777" w:rsidR="00886683" w:rsidRPr="003A0583" w:rsidRDefault="00886683" w:rsidP="00886683">
      <w:pPr>
        <w:spacing w:after="0" w:line="240" w:lineRule="auto"/>
        <w:ind w:left="1440" w:firstLine="720"/>
        <w:jc w:val="center"/>
        <w:rPr>
          <w:rFonts w:ascii="Times New Roman" w:eastAsia="Calibri" w:hAnsi="Times New Roman" w:cs="Times New Roman"/>
          <w:b/>
          <w:kern w:val="0"/>
          <w:lang w:eastAsia="lt-LT"/>
          <w14:ligatures w14:val="none"/>
        </w:rPr>
      </w:pPr>
      <w:r w:rsidRPr="003A0583">
        <w:rPr>
          <w:rFonts w:ascii="Times New Roman" w:eastAsia="Calibri" w:hAnsi="Times New Roman" w:cs="Times New Roman"/>
          <w:b/>
          <w:kern w:val="0"/>
          <w:lang w:eastAsia="lt-LT"/>
          <w14:ligatures w14:val="none"/>
        </w:rPr>
        <w:t>16. SUTARTIES SĄLYGOS</w:t>
      </w:r>
    </w:p>
    <w:p w14:paraId="324BB68F" w14:textId="77777777" w:rsidR="00886683" w:rsidRPr="003A0583" w:rsidRDefault="00886683" w:rsidP="00886683">
      <w:pPr>
        <w:spacing w:after="0" w:line="240" w:lineRule="auto"/>
        <w:ind w:left="1440" w:firstLine="720"/>
        <w:jc w:val="center"/>
        <w:rPr>
          <w:rFonts w:ascii="Times New Roman" w:eastAsia="Calibri" w:hAnsi="Times New Roman" w:cs="Times New Roman"/>
          <w:b/>
          <w:kern w:val="0"/>
          <w:lang w:eastAsia="lt-LT"/>
          <w14:ligatures w14:val="none"/>
        </w:rPr>
      </w:pPr>
    </w:p>
    <w:p w14:paraId="1DA74F16"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hAnsi="Times New Roman"/>
          <w:b/>
          <w:i/>
          <w:kern w:val="0"/>
          <w:szCs w:val="22"/>
          <w:u w:val="single"/>
          <w:lang w:eastAsia="lt-LT"/>
          <w14:ligatures w14:val="none"/>
        </w:rPr>
      </w:pPr>
      <w:r w:rsidRPr="003A0583">
        <w:rPr>
          <w:rFonts w:ascii="Times New Roman" w:hAnsi="Times New Roman"/>
          <w:b/>
          <w:kern w:val="0"/>
          <w:szCs w:val="22"/>
          <w:lang w:eastAsia="lt-LT"/>
          <w14:ligatures w14:val="none"/>
        </w:rPr>
        <w:t>16.1</w:t>
      </w:r>
      <w:r w:rsidRPr="003A0583">
        <w:rPr>
          <w:rFonts w:ascii="Times New Roman" w:hAnsi="Times New Roman"/>
          <w:kern w:val="0"/>
          <w:szCs w:val="22"/>
          <w:lang w:eastAsia="lt-LT"/>
          <w14:ligatures w14:val="none"/>
        </w:rPr>
        <w:t xml:space="preserve">. </w:t>
      </w:r>
      <w:r w:rsidRPr="003A0583">
        <w:rPr>
          <w:rFonts w:ascii="Times New Roman" w:hAnsi="Times New Roman"/>
          <w:b/>
          <w:kern w:val="0"/>
          <w:szCs w:val="22"/>
          <w:lang w:eastAsia="lt-LT"/>
          <w14:ligatures w14:val="none"/>
        </w:rPr>
        <w:t>Pirkimo sutarties projektas pateikiamas</w:t>
      </w:r>
      <w:r w:rsidRPr="003A0583">
        <w:rPr>
          <w:rFonts w:ascii="Times New Roman" w:hAnsi="Times New Roman"/>
          <w:b/>
          <w:kern w:val="0"/>
          <w:szCs w:val="22"/>
          <w:u w:val="single"/>
          <w:lang w:eastAsia="lt-LT"/>
          <w14:ligatures w14:val="none"/>
        </w:rPr>
        <w:t xml:space="preserve"> konkurso sąlygų 4 priede</w:t>
      </w:r>
      <w:r w:rsidRPr="003A0583">
        <w:rPr>
          <w:rFonts w:ascii="Times New Roman" w:hAnsi="Times New Roman"/>
          <w:b/>
          <w:i/>
          <w:kern w:val="0"/>
          <w:szCs w:val="22"/>
          <w:u w:val="single"/>
          <w:lang w:eastAsia="lt-LT"/>
          <w14:ligatures w14:val="none"/>
        </w:rPr>
        <w:t>.</w:t>
      </w:r>
    </w:p>
    <w:p w14:paraId="3691CF3E" w14:textId="77777777" w:rsidR="00886683" w:rsidRPr="003A0583" w:rsidRDefault="00886683" w:rsidP="00886683">
      <w:pPr>
        <w:widowControl w:val="0"/>
        <w:autoSpaceDE w:val="0"/>
        <w:autoSpaceDN w:val="0"/>
        <w:adjustRightInd w:val="0"/>
        <w:spacing w:after="0" w:line="240" w:lineRule="auto"/>
        <w:ind w:firstLine="720"/>
        <w:jc w:val="both"/>
        <w:rPr>
          <w:rFonts w:ascii="Times New Roman" w:hAnsi="Times New Roman"/>
          <w:b/>
          <w:i/>
          <w:kern w:val="0"/>
          <w:szCs w:val="22"/>
          <w:u w:val="single"/>
          <w:lang w:eastAsia="lt-LT"/>
          <w14:ligatures w14:val="none"/>
        </w:rPr>
      </w:pPr>
    </w:p>
    <w:p w14:paraId="12C8459C" w14:textId="77777777" w:rsidR="00886683" w:rsidRPr="003A0583" w:rsidRDefault="00886683" w:rsidP="00886683">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p>
    <w:p w14:paraId="28231B1C" w14:textId="77777777" w:rsidR="00886683" w:rsidRPr="003A0583" w:rsidRDefault="00886683" w:rsidP="00886683">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r w:rsidRPr="003A0583">
        <w:rPr>
          <w:rFonts w:ascii="Times New Roman" w:eastAsia="Arial Unicode MS" w:hAnsi="Times New Roman" w:cs="Times New Roman"/>
          <w:b/>
          <w:caps/>
          <w:spacing w:val="4"/>
          <w:kern w:val="0"/>
          <w:bdr w:val="none" w:sz="0" w:space="0" w:color="auto" w:frame="1"/>
          <w:lang w:eastAsia="lt-LT"/>
          <w14:ligatures w14:val="none"/>
        </w:rPr>
        <w:t>17. PASIŪLYMŲ ŠIFRAVIMAS</w:t>
      </w:r>
    </w:p>
    <w:p w14:paraId="65D3C5CE" w14:textId="77777777" w:rsidR="00886683" w:rsidRPr="003A0583" w:rsidRDefault="00886683" w:rsidP="00886683">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p>
    <w:p w14:paraId="0858585D" w14:textId="77777777" w:rsidR="00886683" w:rsidRPr="003A0583" w:rsidRDefault="00886683" w:rsidP="00886683">
      <w:pPr>
        <w:tabs>
          <w:tab w:val="left" w:pos="720"/>
        </w:tabs>
        <w:suppressAutoHyphens/>
        <w:spacing w:after="0" w:line="240" w:lineRule="auto"/>
        <w:ind w:firstLine="720"/>
        <w:jc w:val="both"/>
        <w:rPr>
          <w:rFonts w:ascii="Times New Roman" w:eastAsia="Arial Unicode MS" w:hAnsi="Times New Roman" w:cs="Times New Roman"/>
          <w:color w:val="000000"/>
          <w:kern w:val="0"/>
          <w:bdr w:val="none" w:sz="0" w:space="0" w:color="auto" w:frame="1"/>
          <w:lang w:eastAsia="lt-LT"/>
          <w14:ligatures w14:val="none"/>
        </w:rPr>
      </w:pPr>
      <w:r w:rsidRPr="003A0583">
        <w:rPr>
          <w:rFonts w:ascii="Times New Roman" w:eastAsia="Arial Unicode MS" w:hAnsi="Times New Roman" w:cs="Times New Roman"/>
          <w:b/>
          <w:color w:val="000000"/>
          <w:kern w:val="0"/>
          <w:bdr w:val="none" w:sz="0" w:space="0" w:color="auto" w:frame="1"/>
          <w:lang w:eastAsia="lt-LT"/>
          <w14:ligatures w14:val="none"/>
        </w:rPr>
        <w:t>17.1.</w:t>
      </w:r>
      <w:r w:rsidRPr="003A0583">
        <w:rPr>
          <w:rFonts w:ascii="Times New Roman" w:eastAsia="Arial Unicode MS" w:hAnsi="Times New Roman" w:cs="Times New Roman"/>
          <w:color w:val="000000"/>
          <w:kern w:val="0"/>
          <w:bdr w:val="none" w:sz="0" w:space="0" w:color="auto" w:frame="1"/>
          <w:lang w:eastAsia="lt-LT"/>
          <w14:ligatures w14:val="none"/>
        </w:rPr>
        <w:t xml:space="preserve"> Tiekėjo teikiamas pasiūlymas gali būti užšifruojamas. Tiekėjas, nusprendęs pateikti užšifruotą pasiūlymą, turi:</w:t>
      </w:r>
    </w:p>
    <w:p w14:paraId="4042AA2C" w14:textId="77777777" w:rsidR="00886683" w:rsidRPr="003A0583" w:rsidRDefault="00886683" w:rsidP="00886683">
      <w:pPr>
        <w:widowControl w:val="0"/>
        <w:tabs>
          <w:tab w:val="left" w:pos="720"/>
        </w:tabs>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color w:val="000000"/>
          <w:kern w:val="0"/>
          <w14:ligatures w14:val="none"/>
        </w:rPr>
        <w:lastRenderedPageBreak/>
        <w:t>17.1.1</w:t>
      </w:r>
      <w:r w:rsidRPr="003A0583">
        <w:rPr>
          <w:rFonts w:ascii="Times New Roman" w:hAnsi="Times New Roman" w:cs="Times New Roman"/>
          <w:color w:val="000000"/>
          <w:kern w:val="0"/>
          <w14:ligatures w14:val="none"/>
        </w:rPr>
        <w:t xml:space="preserve">. iki pasiūlymų pateikimo termino pabaigos, naudodamasis CVP IS priemonėmis pateikti užšifruotą pasiūlymą (užšifruojamas </w:t>
      </w:r>
      <w:r w:rsidRPr="003A0583">
        <w:rPr>
          <w:rFonts w:ascii="Times New Roman" w:hAnsi="Times New Roman" w:cs="Times New Roman"/>
          <w:kern w:val="0"/>
          <w14:ligatures w14:val="none"/>
        </w:rPr>
        <w:t>visas pasiūlymas arba pasiūlymo dokumentas, kuriame nurodyta pasiūlymo kaina)</w:t>
      </w:r>
      <w:r w:rsidRPr="003A0583">
        <w:rPr>
          <w:rFonts w:ascii="Times New Roman" w:hAnsi="Times New Roman" w:cs="Times New Roman"/>
          <w:color w:val="000000"/>
          <w:kern w:val="0"/>
          <w14:ligatures w14:val="none"/>
        </w:rPr>
        <w:t>;</w:t>
      </w:r>
    </w:p>
    <w:p w14:paraId="58873146" w14:textId="77777777" w:rsidR="00886683" w:rsidRPr="003A0583" w:rsidRDefault="00886683" w:rsidP="00886683">
      <w:pPr>
        <w:tabs>
          <w:tab w:val="left" w:pos="720"/>
        </w:tabs>
        <w:spacing w:after="0" w:line="240" w:lineRule="auto"/>
        <w:ind w:firstLine="720"/>
        <w:jc w:val="both"/>
        <w:rPr>
          <w:rFonts w:ascii="Times New Roman" w:hAnsi="Times New Roman" w:cs="Times New Roman"/>
          <w:color w:val="000000"/>
          <w:kern w:val="0"/>
          <w14:ligatures w14:val="none"/>
        </w:rPr>
      </w:pPr>
      <w:r w:rsidRPr="003A0583">
        <w:rPr>
          <w:rFonts w:ascii="Times New Roman" w:hAnsi="Times New Roman" w:cs="Times New Roman"/>
          <w:b/>
          <w:kern w:val="0"/>
          <w14:ligatures w14:val="none"/>
        </w:rPr>
        <w:t>17.1.2</w:t>
      </w:r>
      <w:r w:rsidRPr="003A0583">
        <w:rPr>
          <w:rFonts w:ascii="Times New Roman" w:hAnsi="Times New Roman" w:cs="Times New Roman"/>
          <w:kern w:val="0"/>
          <w14:ligatures w14:val="none"/>
        </w:rPr>
        <w:t>. per 30 min. nuo pasiūlymų pateikimo termino pabaigos CVP IS susirašinėjimo priemonėmis pateikti slaptažodį, su kuriuo perkančioji organizacija galės iššifruoti pateiktą pasiūlymą.</w:t>
      </w:r>
    </w:p>
    <w:p w14:paraId="557A3BB8" w14:textId="77777777" w:rsidR="00886683" w:rsidRPr="003A0583" w:rsidRDefault="00886683" w:rsidP="00886683">
      <w:pPr>
        <w:tabs>
          <w:tab w:val="left" w:pos="720"/>
        </w:tabs>
        <w:spacing w:after="0" w:line="240" w:lineRule="auto"/>
        <w:ind w:firstLine="720"/>
        <w:jc w:val="both"/>
        <w:rPr>
          <w:rFonts w:ascii="Times New Roman" w:hAnsi="Times New Roman" w:cs="Times New Roman"/>
          <w:kern w:val="0"/>
          <w14:ligatures w14:val="none"/>
        </w:rPr>
      </w:pPr>
      <w:r w:rsidRPr="003A0583">
        <w:rPr>
          <w:rFonts w:ascii="Times New Roman" w:hAnsi="Times New Roman" w:cs="Times New Roman"/>
          <w:b/>
          <w:kern w:val="0"/>
          <w14:ligatures w14:val="none"/>
        </w:rPr>
        <w:t>17.2.</w:t>
      </w:r>
      <w:r w:rsidRPr="003A0583">
        <w:rPr>
          <w:rFonts w:ascii="Times New Roman" w:hAnsi="Times New Roman" w:cs="Times New Roman"/>
          <w:kern w:val="0"/>
          <w14:ligatures w14:val="none"/>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Pr="003A0583">
        <w:rPr>
          <w:rFonts w:ascii="Times New Roman" w:hAnsi="Times New Roman" w:cs="Times New Roman"/>
          <w:kern w:val="0"/>
          <w14:ligatures w14:val="none"/>
        </w:rPr>
        <w:t>edmundas.simoliunas@lik.tech</w:t>
      </w:r>
      <w:proofErr w:type="spellEnd"/>
      <w:r w:rsidRPr="003A0583">
        <w:rPr>
          <w:rFonts w:ascii="Times New Roman" w:hAnsi="Times New Roman" w:cs="Times New Roman"/>
          <w:kern w:val="0"/>
          <w14:ligatures w14:val="none"/>
        </w:rPr>
        <w:t>, paštu: Tvirtovės al. 35, LT-50155 Kaunas  nurodant pirkimo pavadinimą, numerį ir datą. Tokiu atveju tiekėjas turėtų būti aktyvus ir įsitikinti, kad pateiktas slaptažodis laiku pasiekė adresatą (pavyzdžiui, susisiekęs su perkančiąja organizacija oficialiu jos telefonu ir (arba) kitais būdais). </w:t>
      </w:r>
    </w:p>
    <w:p w14:paraId="4D51F442" w14:textId="77777777" w:rsidR="00886683" w:rsidRPr="003A0583" w:rsidRDefault="00886683" w:rsidP="00886683">
      <w:pPr>
        <w:tabs>
          <w:tab w:val="left" w:pos="720"/>
        </w:tabs>
        <w:spacing w:after="0" w:line="240" w:lineRule="auto"/>
        <w:ind w:firstLine="720"/>
        <w:jc w:val="both"/>
        <w:rPr>
          <w:rFonts w:ascii="Times New Roman" w:hAnsi="Times New Roman" w:cs="Times New Roman"/>
          <w:b/>
          <w:kern w:val="0"/>
          <w14:ligatures w14:val="none"/>
        </w:rPr>
      </w:pPr>
      <w:r w:rsidRPr="003A0583">
        <w:rPr>
          <w:rFonts w:ascii="Times New Roman" w:hAnsi="Times New Roman" w:cs="Times New Roman"/>
          <w:b/>
          <w:kern w:val="0"/>
          <w14:ligatures w14:val="none"/>
        </w:rPr>
        <w:t>17.3.</w:t>
      </w:r>
      <w:r w:rsidRPr="003A0583">
        <w:rPr>
          <w:rFonts w:ascii="Times New Roman" w:hAnsi="Times New Roman" w:cs="Times New Roman"/>
          <w:kern w:val="0"/>
          <w14:ligatures w14:val="none"/>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C146FD3" w14:textId="77777777" w:rsidR="00886683" w:rsidRPr="003A0583" w:rsidRDefault="00886683" w:rsidP="00886683">
      <w:pPr>
        <w:keepNext/>
        <w:spacing w:after="0" w:line="240" w:lineRule="auto"/>
        <w:ind w:firstLine="720"/>
        <w:jc w:val="center"/>
        <w:rPr>
          <w:rFonts w:ascii="Times New Roman" w:eastAsia="Calibri" w:hAnsi="Times New Roman" w:cs="Times New Roman"/>
          <w:b/>
          <w:kern w:val="0"/>
          <w:szCs w:val="22"/>
          <w14:ligatures w14:val="none"/>
        </w:rPr>
      </w:pPr>
    </w:p>
    <w:p w14:paraId="1712E86B" w14:textId="77777777" w:rsidR="00886683" w:rsidRPr="003A0583" w:rsidRDefault="00886683" w:rsidP="00886683">
      <w:pPr>
        <w:keepNext/>
        <w:spacing w:after="0" w:line="240" w:lineRule="auto"/>
        <w:ind w:firstLine="720"/>
        <w:jc w:val="center"/>
        <w:rPr>
          <w:rFonts w:ascii="Times New Roman" w:eastAsia="Calibri" w:hAnsi="Times New Roman" w:cs="Times New Roman"/>
          <w:b/>
          <w:kern w:val="0"/>
          <w:szCs w:val="22"/>
          <w14:ligatures w14:val="none"/>
        </w:rPr>
      </w:pPr>
    </w:p>
    <w:p w14:paraId="4B6B0086" w14:textId="77777777" w:rsidR="00886683" w:rsidRPr="003A0583" w:rsidRDefault="00886683" w:rsidP="00886683">
      <w:pPr>
        <w:keepNext/>
        <w:spacing w:after="0" w:line="240" w:lineRule="auto"/>
        <w:ind w:firstLine="720"/>
        <w:jc w:val="center"/>
        <w:rPr>
          <w:rFonts w:ascii="Times New Roman" w:eastAsia="Calibri" w:hAnsi="Times New Roman" w:cs="Times New Roman"/>
          <w:b/>
          <w:kern w:val="0"/>
          <w:szCs w:val="22"/>
          <w14:ligatures w14:val="none"/>
        </w:rPr>
      </w:pPr>
      <w:r w:rsidRPr="003A0583">
        <w:rPr>
          <w:rFonts w:ascii="Times New Roman" w:eastAsia="Calibri" w:hAnsi="Times New Roman" w:cs="Times New Roman"/>
          <w:b/>
          <w:kern w:val="0"/>
          <w:szCs w:val="22"/>
          <w14:ligatures w14:val="none"/>
        </w:rPr>
        <w:t>18. BAIGIAMOSIOS NUOSTATOS</w:t>
      </w:r>
    </w:p>
    <w:p w14:paraId="63000299" w14:textId="77777777" w:rsidR="00886683" w:rsidRPr="003A0583" w:rsidRDefault="00886683" w:rsidP="00886683">
      <w:pPr>
        <w:keepNext/>
        <w:spacing w:after="0" w:line="240" w:lineRule="auto"/>
        <w:ind w:firstLine="720"/>
        <w:jc w:val="center"/>
        <w:rPr>
          <w:rFonts w:ascii="Times New Roman" w:eastAsia="Calibri" w:hAnsi="Times New Roman" w:cs="Times New Roman"/>
          <w:b/>
          <w:kern w:val="0"/>
          <w:szCs w:val="22"/>
          <w14:ligatures w14:val="none"/>
        </w:rPr>
      </w:pPr>
    </w:p>
    <w:p w14:paraId="12709355" w14:textId="77777777" w:rsidR="00886683" w:rsidRPr="003A0583" w:rsidRDefault="00886683" w:rsidP="00886683">
      <w:pPr>
        <w:keepNext/>
        <w:spacing w:after="0" w:line="240" w:lineRule="auto"/>
        <w:ind w:firstLine="720"/>
        <w:jc w:val="center"/>
        <w:rPr>
          <w:rFonts w:ascii="Times New Roman" w:eastAsia="Calibri" w:hAnsi="Times New Roman" w:cs="Times New Roman"/>
          <w:b/>
          <w:kern w:val="0"/>
          <w:szCs w:val="22"/>
          <w14:ligatures w14:val="none"/>
        </w:rPr>
      </w:pPr>
    </w:p>
    <w:p w14:paraId="03D0DF00" w14:textId="77777777" w:rsidR="00886683" w:rsidRPr="003A0583" w:rsidRDefault="00886683" w:rsidP="00886683">
      <w:pPr>
        <w:tabs>
          <w:tab w:val="left" w:pos="1134"/>
        </w:tabs>
        <w:spacing w:after="0" w:line="240" w:lineRule="auto"/>
        <w:ind w:firstLine="720"/>
        <w:jc w:val="both"/>
        <w:rPr>
          <w:rFonts w:ascii="Times New Roman" w:hAnsi="Times New Roman"/>
          <w:kern w:val="0"/>
          <w:szCs w:val="22"/>
          <w14:ligatures w14:val="none"/>
        </w:rPr>
      </w:pPr>
      <w:r w:rsidRPr="003A0583">
        <w:rPr>
          <w:rFonts w:ascii="Times New Roman" w:hAnsi="Times New Roman"/>
          <w:b/>
          <w:kern w:val="0"/>
          <w:szCs w:val="22"/>
          <w14:ligatures w14:val="none"/>
        </w:rPr>
        <w:t>18.1.</w:t>
      </w:r>
      <w:r w:rsidRPr="003A0583">
        <w:rPr>
          <w:rFonts w:ascii="Times New Roman" w:hAnsi="Times New Roman"/>
          <w:kern w:val="0"/>
          <w:szCs w:val="22"/>
          <w14:ligatures w14:val="none"/>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7F07C289" w14:textId="77777777" w:rsidR="00886683" w:rsidRPr="003A0583" w:rsidRDefault="00886683" w:rsidP="00886683">
      <w:pPr>
        <w:tabs>
          <w:tab w:val="left" w:pos="1134"/>
        </w:tabs>
        <w:spacing w:after="0" w:line="240" w:lineRule="auto"/>
        <w:ind w:firstLine="720"/>
        <w:jc w:val="both"/>
        <w:rPr>
          <w:rFonts w:ascii="Times New Roman" w:hAnsi="Times New Roman"/>
          <w:kern w:val="0"/>
          <w:szCs w:val="22"/>
          <w14:ligatures w14:val="none"/>
        </w:rPr>
      </w:pPr>
      <w:bookmarkStart w:id="14" w:name="_Hlk136295840"/>
      <w:r w:rsidRPr="003A0583">
        <w:rPr>
          <w:rFonts w:ascii="Times New Roman" w:hAnsi="Times New Roman"/>
          <w:b/>
          <w:kern w:val="0"/>
          <w:szCs w:val="22"/>
          <w14:ligatures w14:val="none"/>
        </w:rPr>
        <w:t>18.2.</w:t>
      </w:r>
      <w:r w:rsidRPr="003A0583">
        <w:rPr>
          <w:rFonts w:ascii="Times New Roman" w:hAnsi="Times New Roman"/>
          <w:kern w:val="0"/>
          <w:szCs w:val="22"/>
          <w14:ligatures w14:val="none"/>
        </w:rPr>
        <w:t xml:space="preserve"> </w:t>
      </w:r>
      <w:bookmarkEnd w:id="14"/>
      <w:r w:rsidRPr="003A0583">
        <w:rPr>
          <w:rFonts w:ascii="Times New Roman" w:hAnsi="Times New Roman"/>
          <w:kern w:val="0"/>
          <w:szCs w:val="22"/>
          <w14:ligatures w14:val="none"/>
        </w:rPr>
        <w:t xml:space="preserve">Perkančioji organizacija nutrauks pradėtas pirkimo procedūras, paaiškėjus, kad buvo pažeisti VPĮ 17 straipsnio 1 dalyje nustatyti principai ir atitinkamos padėties negalima ištaisyti. </w:t>
      </w:r>
    </w:p>
    <w:p w14:paraId="67BF032B" w14:textId="77777777" w:rsidR="00886683" w:rsidRPr="003A0583" w:rsidRDefault="00886683" w:rsidP="00886683">
      <w:pPr>
        <w:tabs>
          <w:tab w:val="left" w:pos="1134"/>
        </w:tabs>
        <w:spacing w:after="0" w:line="240" w:lineRule="auto"/>
        <w:ind w:firstLine="720"/>
        <w:jc w:val="both"/>
        <w:rPr>
          <w:rFonts w:ascii="Times New Roman" w:hAnsi="Times New Roman"/>
          <w:kern w:val="0"/>
          <w:szCs w:val="22"/>
          <w14:ligatures w14:val="none"/>
        </w:rPr>
      </w:pPr>
      <w:r w:rsidRPr="003A0583">
        <w:rPr>
          <w:rFonts w:ascii="Times New Roman" w:hAnsi="Times New Roman"/>
          <w:b/>
          <w:kern w:val="0"/>
          <w:szCs w:val="22"/>
          <w14:ligatures w14:val="none"/>
        </w:rPr>
        <w:t>18.3.</w:t>
      </w:r>
      <w:r w:rsidRPr="003A0583">
        <w:rPr>
          <w:rFonts w:ascii="Times New Roman" w:hAnsi="Times New Roman"/>
          <w:kern w:val="0"/>
          <w:szCs w:val="22"/>
          <w14:ligatures w14:val="none"/>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5E97D23" w14:textId="77777777" w:rsidR="00886683" w:rsidRPr="003A0583" w:rsidRDefault="00886683" w:rsidP="00886683">
      <w:pPr>
        <w:tabs>
          <w:tab w:val="left" w:pos="1134"/>
        </w:tabs>
        <w:spacing w:after="0" w:line="240" w:lineRule="auto"/>
        <w:ind w:firstLine="720"/>
        <w:jc w:val="both"/>
        <w:rPr>
          <w:rFonts w:ascii="Times New Roman" w:hAnsi="Times New Roman"/>
          <w:kern w:val="0"/>
          <w:szCs w:val="22"/>
          <w14:ligatures w14:val="none"/>
        </w:rPr>
      </w:pPr>
      <w:r w:rsidRPr="003A0583">
        <w:rPr>
          <w:rFonts w:ascii="Times New Roman" w:hAnsi="Times New Roman"/>
          <w:b/>
          <w:bCs/>
          <w:kern w:val="0"/>
          <w:szCs w:val="22"/>
          <w14:ligatures w14:val="none"/>
        </w:rPr>
        <w:t>18.4.</w:t>
      </w:r>
      <w:r w:rsidRPr="003A0583">
        <w:rPr>
          <w:rFonts w:ascii="Times New Roman" w:hAnsi="Times New Roman"/>
          <w:kern w:val="0"/>
          <w:szCs w:val="22"/>
          <w14:ligatures w14:val="none"/>
        </w:rPr>
        <w:t xml:space="preserve"> </w:t>
      </w:r>
      <w:r w:rsidRPr="003A0583">
        <w:rPr>
          <w:rFonts w:ascii="Times New Roman" w:eastAsia="Calibri" w:hAnsi="Times New Roman" w:cs="Times New Roman"/>
          <w:kern w:val="0"/>
          <w:lang w:eastAsia="lt-LT"/>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9726C81" w14:textId="77777777" w:rsidR="00886683" w:rsidRPr="003A0583" w:rsidRDefault="00886683" w:rsidP="00886683">
      <w:pPr>
        <w:spacing w:after="0" w:line="240" w:lineRule="auto"/>
        <w:ind w:left="5102"/>
        <w:jc w:val="both"/>
        <w:rPr>
          <w:rFonts w:ascii="Times New Roman" w:eastAsia="Calibri" w:hAnsi="Times New Roman" w:cs="Times New Roman"/>
          <w:kern w:val="0"/>
          <w:lang w:eastAsia="lt-LT"/>
          <w14:ligatures w14:val="none"/>
        </w:rPr>
      </w:pPr>
    </w:p>
    <w:p w14:paraId="05B93A9A"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2E09E017"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4BE6AA65"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6B23CEF0"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57C6BCC1"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7E4423C8"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171DB089"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690A3B6D"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4896C5A0" w14:textId="77777777" w:rsidR="008866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323FB588" w14:textId="77777777" w:rsidR="0086034A" w:rsidRDefault="0086034A" w:rsidP="00886683">
      <w:pPr>
        <w:spacing w:after="0" w:line="240" w:lineRule="auto"/>
        <w:ind w:right="-46"/>
        <w:jc w:val="right"/>
        <w:rPr>
          <w:rFonts w:ascii="Times New Roman" w:eastAsia="Calibri" w:hAnsi="Times New Roman" w:cs="Times New Roman"/>
          <w:kern w:val="0"/>
          <w:lang w:eastAsia="lt-LT"/>
          <w14:ligatures w14:val="none"/>
        </w:rPr>
      </w:pPr>
    </w:p>
    <w:p w14:paraId="68B9BAC9" w14:textId="77777777" w:rsidR="0086034A" w:rsidRDefault="0086034A" w:rsidP="00886683">
      <w:pPr>
        <w:spacing w:after="0" w:line="240" w:lineRule="auto"/>
        <w:ind w:right="-46"/>
        <w:jc w:val="right"/>
        <w:rPr>
          <w:rFonts w:ascii="Times New Roman" w:eastAsia="Calibri" w:hAnsi="Times New Roman" w:cs="Times New Roman"/>
          <w:kern w:val="0"/>
          <w:lang w:eastAsia="lt-LT"/>
          <w14:ligatures w14:val="none"/>
        </w:rPr>
      </w:pPr>
    </w:p>
    <w:p w14:paraId="7CEC3B7B" w14:textId="77777777" w:rsidR="0086034A" w:rsidRDefault="0086034A" w:rsidP="00886683">
      <w:pPr>
        <w:spacing w:after="0" w:line="240" w:lineRule="auto"/>
        <w:ind w:right="-46"/>
        <w:jc w:val="right"/>
        <w:rPr>
          <w:rFonts w:ascii="Times New Roman" w:eastAsia="Calibri" w:hAnsi="Times New Roman" w:cs="Times New Roman"/>
          <w:kern w:val="0"/>
          <w:lang w:eastAsia="lt-LT"/>
          <w14:ligatures w14:val="none"/>
        </w:rPr>
      </w:pPr>
    </w:p>
    <w:p w14:paraId="221F5D67" w14:textId="77777777" w:rsidR="0086034A" w:rsidRPr="003A0583" w:rsidRDefault="0086034A" w:rsidP="00886683">
      <w:pPr>
        <w:spacing w:after="0" w:line="240" w:lineRule="auto"/>
        <w:ind w:right="-46"/>
        <w:jc w:val="right"/>
        <w:rPr>
          <w:rFonts w:ascii="Times New Roman" w:eastAsia="Calibri" w:hAnsi="Times New Roman" w:cs="Times New Roman"/>
          <w:kern w:val="0"/>
          <w:lang w:eastAsia="lt-LT"/>
          <w14:ligatures w14:val="none"/>
        </w:rPr>
      </w:pPr>
    </w:p>
    <w:p w14:paraId="5B285CB8"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3679F7A1"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p>
    <w:p w14:paraId="422F4AAA"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lastRenderedPageBreak/>
        <w:t xml:space="preserve">Konkurso sąlygų </w:t>
      </w:r>
    </w:p>
    <w:p w14:paraId="2B50390C" w14:textId="77777777" w:rsidR="00886683" w:rsidRPr="003A0583" w:rsidRDefault="00886683" w:rsidP="00886683">
      <w:pPr>
        <w:spacing w:after="0" w:line="240" w:lineRule="auto"/>
        <w:ind w:right="-46"/>
        <w:jc w:val="right"/>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priedas Nr. 1</w:t>
      </w:r>
    </w:p>
    <w:p w14:paraId="3FA93A4E" w14:textId="77777777" w:rsidR="00886683" w:rsidRPr="003A0583" w:rsidRDefault="00886683" w:rsidP="00886683">
      <w:pPr>
        <w:spacing w:after="0" w:line="240" w:lineRule="auto"/>
        <w:ind w:left="6542" w:right="305" w:firstLine="658"/>
        <w:jc w:val="both"/>
        <w:rPr>
          <w:rFonts w:ascii="Times New Roman" w:eastAsia="Calibri" w:hAnsi="Times New Roman" w:cs="Times New Roman"/>
          <w:kern w:val="0"/>
          <w:lang w:eastAsia="lt-LT"/>
          <w14:ligatures w14:val="none"/>
        </w:rPr>
      </w:pPr>
    </w:p>
    <w:p w14:paraId="5A2E9DF9" w14:textId="77777777" w:rsidR="00886683" w:rsidRPr="003A0583" w:rsidRDefault="00886683" w:rsidP="00886683">
      <w:pPr>
        <w:spacing w:after="0" w:line="360" w:lineRule="auto"/>
        <w:jc w:val="center"/>
        <w:rPr>
          <w:rFonts w:ascii="Times New Roman" w:hAnsi="Times New Roman" w:cs="Times New Roman"/>
          <w:b/>
          <w:kern w:val="0"/>
          <w14:ligatures w14:val="none"/>
        </w:rPr>
      </w:pPr>
      <w:r w:rsidRPr="003A0583">
        <w:rPr>
          <w:rFonts w:ascii="Times New Roman" w:hAnsi="Times New Roman" w:cs="Times New Roman"/>
          <w:b/>
          <w:kern w:val="0"/>
          <w14:ligatures w14:val="none"/>
        </w:rPr>
        <w:t>TECHNINĖ SPECIFIKACIJA</w:t>
      </w:r>
    </w:p>
    <w:p w14:paraId="496F38EA" w14:textId="77777777" w:rsidR="00886683" w:rsidRPr="003A0583" w:rsidRDefault="00886683" w:rsidP="00886683">
      <w:pPr>
        <w:spacing w:after="0" w:line="240" w:lineRule="auto"/>
        <w:jc w:val="center"/>
        <w:rPr>
          <w:rFonts w:ascii="Times New Roman" w:eastAsia="Calibri" w:hAnsi="Times New Roman" w:cs="Times New Roman"/>
          <w:i/>
          <w:kern w:val="0"/>
          <w:lang w:eastAsia="lt-LT"/>
          <w14:ligatures w14:val="none"/>
        </w:rPr>
      </w:pPr>
      <w:r w:rsidRPr="003A0583">
        <w:rPr>
          <w:rFonts w:ascii="Times New Roman" w:eastAsia="Calibri" w:hAnsi="Times New Roman" w:cs="Times New Roman"/>
          <w:i/>
          <w:kern w:val="0"/>
          <w:lang w:eastAsia="lt-LT"/>
          <w14:ligatures w14:val="none"/>
        </w:rPr>
        <w:t>(pateikiama atskiru dokumentu)</w:t>
      </w:r>
    </w:p>
    <w:p w14:paraId="4AE75295" w14:textId="77777777" w:rsidR="00886683" w:rsidRPr="003A0583" w:rsidRDefault="00886683" w:rsidP="00886683">
      <w:pPr>
        <w:spacing w:after="0" w:line="240" w:lineRule="auto"/>
        <w:jc w:val="both"/>
        <w:rPr>
          <w:rFonts w:ascii="Times New Roman" w:eastAsia="Times New Roman" w:hAnsi="Times New Roman" w:cs="Times New Roman"/>
          <w:b/>
          <w:kern w:val="0"/>
          <w14:ligatures w14:val="none"/>
        </w:rPr>
      </w:pPr>
    </w:p>
    <w:p w14:paraId="2757F559" w14:textId="77777777" w:rsidR="00886683" w:rsidRPr="003A0583" w:rsidRDefault="00886683" w:rsidP="00886683">
      <w:pPr>
        <w:spacing w:after="0" w:line="240" w:lineRule="auto"/>
        <w:jc w:val="both"/>
        <w:rPr>
          <w:rFonts w:ascii="Times New Roman" w:eastAsia="Calibri" w:hAnsi="Times New Roman" w:cs="Times New Roman"/>
          <w:b/>
          <w:kern w:val="0"/>
          <w:sz w:val="20"/>
          <w:szCs w:val="20"/>
          <w:u w:val="single"/>
          <w:lang w:eastAsia="lt-LT"/>
          <w14:ligatures w14:val="none"/>
        </w:rPr>
      </w:pPr>
      <w:r w:rsidRPr="003A0583">
        <w:rPr>
          <w:rFonts w:ascii="Times New Roman" w:eastAsia="Calibri" w:hAnsi="Times New Roman" w:cs="Times New Roman"/>
          <w:b/>
          <w:kern w:val="0"/>
          <w:sz w:val="20"/>
          <w:szCs w:val="20"/>
          <w:u w:val="single"/>
          <w:lang w:eastAsia="lt-LT"/>
          <w14:ligatures w14:val="none"/>
        </w:rPr>
        <w:t xml:space="preserve"> </w:t>
      </w:r>
    </w:p>
    <w:p w14:paraId="746C1B4A"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725FDC6B"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6297DC7F"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76F2D611"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5D0B3386"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1C48482"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B1C272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215BD6F"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571117C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5C90514"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BD4B26C"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9CDB12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2310F4F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5C916CA2"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52016DB3"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BDA469E"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FD3E60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F2C7116"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06FB2AF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6CAC14A1"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20A0489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00DBC7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6A042BD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D12FF05"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CCE3ED5"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2F4D26F4"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DDC339C"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3B4C0C3"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0853D18F"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29B10D3"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61E13921"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85995F6"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FDAB238"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3F3DC7E"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7D5EB8EB"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5E905D5"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7919CF6"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383F6861"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73941100"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25D1CF2"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192C31C7" w14:textId="77777777" w:rsidR="00886683" w:rsidRPr="003A0583" w:rsidRDefault="00886683" w:rsidP="00886683">
      <w:pPr>
        <w:spacing w:after="0" w:line="240" w:lineRule="auto"/>
        <w:jc w:val="both"/>
        <w:rPr>
          <w:rFonts w:ascii="Times New Roman" w:eastAsia="Calibri" w:hAnsi="Times New Roman" w:cs="Times New Roman"/>
          <w:b/>
          <w:i/>
          <w:kern w:val="0"/>
          <w:sz w:val="20"/>
          <w:szCs w:val="20"/>
          <w:u w:val="single"/>
          <w:lang w:eastAsia="lt-LT"/>
          <w14:ligatures w14:val="none"/>
        </w:rPr>
      </w:pPr>
    </w:p>
    <w:p w14:paraId="4F7E6C2B"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40089566"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458337D"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66BBF62F"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53E0569E"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6067DAAA"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0B3CA1D9"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3019BF80"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66D457C8"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7B387C07"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40FB19B8"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7C168760" w14:textId="77777777" w:rsidR="00886683" w:rsidRPr="003A0583" w:rsidRDefault="00886683" w:rsidP="00886683">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07545E6C" w14:textId="77777777" w:rsidR="00886683" w:rsidRPr="003A0583" w:rsidRDefault="00886683" w:rsidP="00886683">
      <w:pPr>
        <w:spacing w:after="0" w:line="240" w:lineRule="auto"/>
        <w:ind w:left="6398" w:right="305"/>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lastRenderedPageBreak/>
        <w:t>Konkurso sąlygų</w:t>
      </w:r>
    </w:p>
    <w:p w14:paraId="4AB7021E" w14:textId="77777777" w:rsidR="00886683" w:rsidRPr="003A0583" w:rsidRDefault="00886683" w:rsidP="00886683">
      <w:pPr>
        <w:spacing w:after="0" w:line="240" w:lineRule="auto"/>
        <w:ind w:left="5102" w:firstLine="1296"/>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 xml:space="preserve">Priedas Nr. 2 </w:t>
      </w:r>
    </w:p>
    <w:p w14:paraId="69D90B2B"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p>
    <w:p w14:paraId="468E5B65"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Herbas arba prekių ženklas</w:t>
      </w:r>
    </w:p>
    <w:p w14:paraId="5E55054F"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p>
    <w:p w14:paraId="7EB99CCF"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(Tiekėjo pavadinimas)</w:t>
      </w:r>
    </w:p>
    <w:p w14:paraId="31C1ADBB"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p>
    <w:p w14:paraId="6E32B493"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65CD8" w14:textId="77777777" w:rsidR="00886683" w:rsidRPr="003A0583" w:rsidRDefault="00886683" w:rsidP="00886683">
      <w:pPr>
        <w:spacing w:after="0" w:line="240" w:lineRule="auto"/>
        <w:ind w:firstLine="720"/>
        <w:jc w:val="both"/>
        <w:rPr>
          <w:rFonts w:ascii="Times New Roman" w:eastAsia="Calibri" w:hAnsi="Times New Roman" w:cs="Times New Roman"/>
          <w:b/>
          <w:kern w:val="0"/>
          <w:sz w:val="22"/>
          <w:szCs w:val="22"/>
          <w:lang w:eastAsia="lt-LT"/>
          <w14:ligatures w14:val="none"/>
        </w:rPr>
      </w:pPr>
    </w:p>
    <w:p w14:paraId="6864A49B" w14:textId="77777777" w:rsidR="00886683" w:rsidRPr="003A0583" w:rsidRDefault="00886683" w:rsidP="00886683">
      <w:pPr>
        <w:spacing w:after="0" w:line="240" w:lineRule="auto"/>
        <w:ind w:firstLine="720"/>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_______________________</w:t>
      </w:r>
    </w:p>
    <w:p w14:paraId="780BBBDA" w14:textId="77777777" w:rsidR="00886683" w:rsidRPr="003A0583" w:rsidRDefault="00886683" w:rsidP="00886683">
      <w:pPr>
        <w:tabs>
          <w:tab w:val="center" w:pos="2520"/>
        </w:tabs>
        <w:spacing w:after="0" w:line="240" w:lineRule="auto"/>
        <w:ind w:firstLine="720"/>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(Adresatas (perkančioji organizacija))</w:t>
      </w:r>
    </w:p>
    <w:p w14:paraId="75328976" w14:textId="77777777" w:rsidR="00886683" w:rsidRPr="003A0583" w:rsidRDefault="00886683" w:rsidP="00886683">
      <w:pPr>
        <w:spacing w:after="0" w:line="240" w:lineRule="auto"/>
        <w:ind w:firstLine="720"/>
        <w:jc w:val="both"/>
        <w:rPr>
          <w:rFonts w:ascii="Times New Roman" w:eastAsia="Calibri" w:hAnsi="Times New Roman" w:cs="Times New Roman"/>
          <w:b/>
          <w:kern w:val="0"/>
          <w:sz w:val="22"/>
          <w:szCs w:val="22"/>
          <w:lang w:eastAsia="lt-LT"/>
          <w14:ligatures w14:val="none"/>
        </w:rPr>
      </w:pPr>
    </w:p>
    <w:p w14:paraId="2ED06A08" w14:textId="77777777" w:rsidR="00886683" w:rsidRPr="0086034A" w:rsidRDefault="00886683" w:rsidP="00886683">
      <w:pPr>
        <w:spacing w:after="0" w:line="240" w:lineRule="auto"/>
        <w:jc w:val="center"/>
        <w:rPr>
          <w:rFonts w:ascii="Times New Roman" w:hAnsi="Times New Roman" w:cs="Times New Roman"/>
          <w:b/>
          <w:kern w:val="0"/>
          <w14:ligatures w14:val="none"/>
        </w:rPr>
      </w:pPr>
      <w:r w:rsidRPr="0086034A">
        <w:rPr>
          <w:rFonts w:ascii="Times New Roman" w:eastAsia="Calibri" w:hAnsi="Times New Roman" w:cs="Times New Roman"/>
          <w:b/>
          <w:kern w:val="0"/>
          <w:lang w:eastAsia="lt-LT"/>
          <w14:ligatures w14:val="none"/>
        </w:rPr>
        <w:t>PASIŪLYMAS</w:t>
      </w:r>
    </w:p>
    <w:p w14:paraId="0C80799E" w14:textId="77777777" w:rsidR="00886683" w:rsidRPr="003A0583" w:rsidRDefault="00886683" w:rsidP="00886683">
      <w:pPr>
        <w:tabs>
          <w:tab w:val="left" w:pos="3150"/>
        </w:tabs>
        <w:spacing w:line="256" w:lineRule="auto"/>
        <w:jc w:val="center"/>
        <w:rPr>
          <w:rFonts w:ascii="Times New Roman" w:hAnsi="Times New Roman" w:cs="Times New Roman"/>
          <w:b/>
          <w:bCs/>
          <w:kern w:val="0"/>
          <w14:ligatures w14:val="none"/>
        </w:rPr>
      </w:pPr>
      <w:r w:rsidRPr="003A0583">
        <w:rPr>
          <w:rFonts w:ascii="Times New Roman" w:hAnsi="Times New Roman" w:cs="Times New Roman"/>
          <w:b/>
          <w:bCs/>
          <w:kern w:val="0"/>
          <w14:ligatures w14:val="none"/>
        </w:rPr>
        <w:t>KOMPIUTERIŲ IR MONITORIŲ PIRKIMUI</w:t>
      </w:r>
    </w:p>
    <w:p w14:paraId="37C66B87" w14:textId="77777777" w:rsidR="00886683" w:rsidRPr="003A0583" w:rsidRDefault="00886683" w:rsidP="00886683">
      <w:pPr>
        <w:tabs>
          <w:tab w:val="right" w:leader="underscore" w:pos="8505"/>
        </w:tabs>
        <w:spacing w:after="0" w:line="240" w:lineRule="auto"/>
        <w:jc w:val="center"/>
        <w:rPr>
          <w:rFonts w:ascii="Times New Roman" w:eastAsia="Calibri" w:hAnsi="Times New Roman" w:cs="Times New Roman"/>
          <w:kern w:val="0"/>
          <w:sz w:val="22"/>
          <w:szCs w:val="22"/>
          <w14:ligatures w14:val="none"/>
        </w:rPr>
      </w:pPr>
    </w:p>
    <w:p w14:paraId="5217FEAC" w14:textId="77777777" w:rsidR="00886683" w:rsidRPr="003A0583" w:rsidRDefault="00886683" w:rsidP="0088668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sz w:val="22"/>
          <w:szCs w:val="22"/>
          <w14:ligatures w14:val="none"/>
        </w:rPr>
      </w:pPr>
      <w:bookmarkStart w:id="15" w:name="_Hlk65492442"/>
      <w:r w:rsidRPr="003A0583">
        <w:rPr>
          <w:rFonts w:ascii="Times New Roman" w:eastAsia="Calibri" w:hAnsi="Times New Roman" w:cs="Times New Roman"/>
          <w:bCs/>
          <w:kern w:val="0"/>
          <w:sz w:val="22"/>
          <w:szCs w:val="22"/>
          <w14:ligatures w14:val="none"/>
        </w:rPr>
        <w:t xml:space="preserve">Pildydamas šią formą tiekėjas turi pateikti visą žemiau prašomą informaciją. </w:t>
      </w:r>
      <w:r w:rsidRPr="003A0583">
        <w:rPr>
          <w:rFonts w:ascii="Times New Roman" w:eastAsia="Calibri" w:hAnsi="Times New Roman" w:cs="Times New Roman"/>
          <w:bCs/>
          <w:i/>
          <w:kern w:val="0"/>
          <w:sz w:val="22"/>
          <w:szCs w:val="22"/>
          <w:u w:val="single"/>
          <w14:ligatures w14:val="none"/>
        </w:rPr>
        <w:t>Jei tiekėjas 2 ir (ar) 3 punktų neužpildo arba juos išbraukia, laikoma kad jis sutarčiai vykdyti subtiekėjų, kurių pajėgumais tiekėjas nesiremi</w:t>
      </w:r>
      <w:r w:rsidRPr="003A0583">
        <w:rPr>
          <w:rFonts w:eastAsia="Calibri"/>
          <w:bCs/>
          <w:i/>
          <w:kern w:val="0"/>
          <w:sz w:val="22"/>
          <w:szCs w:val="22"/>
          <w:u w:val="single"/>
          <w14:ligatures w14:val="none"/>
        </w:rPr>
        <w:t>a</w:t>
      </w:r>
      <w:r w:rsidRPr="003A0583">
        <w:rPr>
          <w:rFonts w:ascii="Times New Roman" w:eastAsia="Calibri" w:hAnsi="Times New Roman" w:cs="Times New Roman"/>
          <w:bCs/>
          <w:i/>
          <w:kern w:val="0"/>
          <w:sz w:val="22"/>
          <w:szCs w:val="22"/>
          <w:u w:val="single"/>
          <w14:ligatures w14:val="none"/>
        </w:rPr>
        <w:t>,  nepasitelks/ pasiūlyme konfidencialios informacijos nėra.</w:t>
      </w:r>
    </w:p>
    <w:bookmarkEnd w:id="15"/>
    <w:p w14:paraId="7D91E426" w14:textId="77777777" w:rsidR="00886683" w:rsidRPr="003A0583" w:rsidRDefault="00886683" w:rsidP="00886683">
      <w:pPr>
        <w:shd w:val="clear" w:color="auto" w:fill="FFFFFF"/>
        <w:spacing w:after="0" w:line="240" w:lineRule="auto"/>
        <w:jc w:val="center"/>
        <w:rPr>
          <w:rFonts w:ascii="Times New Roman" w:eastAsia="Calibri" w:hAnsi="Times New Roman" w:cs="Times New Roman"/>
          <w:kern w:val="0"/>
          <w:sz w:val="22"/>
          <w:szCs w:val="22"/>
          <w:lang w:eastAsia="lt-LT"/>
          <w14:ligatures w14:val="none"/>
        </w:rPr>
      </w:pPr>
    </w:p>
    <w:p w14:paraId="60EA7393" w14:textId="77777777" w:rsidR="00886683" w:rsidRPr="003A0583" w:rsidRDefault="00886683" w:rsidP="00886683">
      <w:pPr>
        <w:shd w:val="clear" w:color="auto" w:fill="FFFFFF"/>
        <w:spacing w:after="0" w:line="240" w:lineRule="auto"/>
        <w:jc w:val="center"/>
        <w:rPr>
          <w:rFonts w:ascii="Times New Roman" w:eastAsia="Calibri" w:hAnsi="Times New Roman" w:cs="Times New Roman"/>
          <w:b/>
          <w:bCs/>
          <w:color w:val="000000"/>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____________</w:t>
      </w:r>
      <w:r w:rsidRPr="003A0583">
        <w:rPr>
          <w:rFonts w:ascii="Times New Roman" w:eastAsia="Calibri" w:hAnsi="Times New Roman" w:cs="Times New Roman"/>
          <w:b/>
          <w:bCs/>
          <w:color w:val="000000"/>
          <w:kern w:val="0"/>
          <w:sz w:val="22"/>
          <w:szCs w:val="22"/>
          <w:lang w:eastAsia="lt-LT"/>
          <w14:ligatures w14:val="none"/>
        </w:rPr>
        <w:t xml:space="preserve"> Nr.</w:t>
      </w:r>
      <w:r w:rsidRPr="003A0583">
        <w:rPr>
          <w:rFonts w:ascii="Times New Roman" w:eastAsia="Calibri" w:hAnsi="Times New Roman" w:cs="Times New Roman"/>
          <w:kern w:val="0"/>
          <w:sz w:val="22"/>
          <w:szCs w:val="22"/>
          <w:lang w:eastAsia="lt-LT"/>
          <w14:ligatures w14:val="none"/>
        </w:rPr>
        <w:t xml:space="preserve"> ______</w:t>
      </w:r>
    </w:p>
    <w:p w14:paraId="1D60AC4A" w14:textId="77777777" w:rsidR="00886683" w:rsidRPr="003A0583" w:rsidRDefault="00886683" w:rsidP="00886683">
      <w:pPr>
        <w:shd w:val="clear" w:color="auto" w:fill="FFFFFF"/>
        <w:spacing w:after="0" w:line="240" w:lineRule="auto"/>
        <w:jc w:val="center"/>
        <w:rPr>
          <w:rFonts w:ascii="Times New Roman" w:eastAsia="Calibri" w:hAnsi="Times New Roman" w:cs="Times New Roman"/>
          <w:bCs/>
          <w:color w:val="000000"/>
          <w:kern w:val="0"/>
          <w:sz w:val="22"/>
          <w:szCs w:val="22"/>
          <w:lang w:eastAsia="lt-LT"/>
          <w14:ligatures w14:val="none"/>
        </w:rPr>
      </w:pPr>
      <w:r w:rsidRPr="003A0583">
        <w:rPr>
          <w:rFonts w:ascii="Times New Roman" w:eastAsia="Calibri" w:hAnsi="Times New Roman" w:cs="Times New Roman"/>
          <w:bCs/>
          <w:color w:val="000000"/>
          <w:kern w:val="0"/>
          <w:sz w:val="22"/>
          <w:szCs w:val="22"/>
          <w:lang w:eastAsia="lt-LT"/>
          <w14:ligatures w14:val="none"/>
        </w:rPr>
        <w:t>(Data)</w:t>
      </w:r>
    </w:p>
    <w:p w14:paraId="20BE5D37" w14:textId="77777777" w:rsidR="00886683" w:rsidRPr="003A0583" w:rsidRDefault="00886683" w:rsidP="00886683">
      <w:pPr>
        <w:shd w:val="clear" w:color="auto" w:fill="FFFFFF"/>
        <w:spacing w:after="0" w:line="240" w:lineRule="auto"/>
        <w:jc w:val="center"/>
        <w:rPr>
          <w:rFonts w:ascii="Times New Roman" w:eastAsia="Calibri" w:hAnsi="Times New Roman" w:cs="Times New Roman"/>
          <w:bCs/>
          <w:color w:val="000000"/>
          <w:kern w:val="0"/>
          <w:sz w:val="22"/>
          <w:szCs w:val="22"/>
          <w:lang w:eastAsia="lt-LT"/>
          <w14:ligatures w14:val="none"/>
        </w:rPr>
      </w:pPr>
      <w:r w:rsidRPr="003A0583">
        <w:rPr>
          <w:rFonts w:ascii="Times New Roman" w:eastAsia="Calibri" w:hAnsi="Times New Roman" w:cs="Times New Roman"/>
          <w:bCs/>
          <w:color w:val="000000"/>
          <w:kern w:val="0"/>
          <w:sz w:val="22"/>
          <w:szCs w:val="22"/>
          <w:lang w:eastAsia="lt-LT"/>
          <w14:ligatures w14:val="none"/>
        </w:rPr>
        <w:t>_____________</w:t>
      </w:r>
    </w:p>
    <w:p w14:paraId="420AC1A6" w14:textId="77777777" w:rsidR="00886683" w:rsidRPr="003A0583" w:rsidRDefault="00886683" w:rsidP="00886683">
      <w:pPr>
        <w:shd w:val="clear" w:color="auto" w:fill="FFFFFF"/>
        <w:spacing w:after="0" w:line="240" w:lineRule="auto"/>
        <w:jc w:val="center"/>
        <w:rPr>
          <w:rFonts w:ascii="Times New Roman" w:eastAsia="Calibri" w:hAnsi="Times New Roman" w:cs="Times New Roman"/>
          <w:color w:val="000000"/>
          <w:kern w:val="0"/>
          <w:sz w:val="22"/>
          <w:szCs w:val="22"/>
          <w:lang w:eastAsia="lt-LT"/>
          <w14:ligatures w14:val="none"/>
        </w:rPr>
      </w:pPr>
      <w:r w:rsidRPr="003A0583">
        <w:rPr>
          <w:rFonts w:ascii="Times New Roman" w:eastAsia="Calibri" w:hAnsi="Times New Roman" w:cs="Times New Roman"/>
          <w:color w:val="000000"/>
          <w:kern w:val="0"/>
          <w:sz w:val="22"/>
          <w:szCs w:val="22"/>
          <w:lang w:eastAsia="lt-LT"/>
          <w14:ligatures w14:val="none"/>
        </w:rPr>
        <w:t>(Sudarymo vieta)</w:t>
      </w:r>
    </w:p>
    <w:p w14:paraId="31B3DFC3" w14:textId="77777777" w:rsidR="00886683" w:rsidRPr="003A0583" w:rsidRDefault="00886683" w:rsidP="00886683">
      <w:pPr>
        <w:spacing w:after="0" w:line="240" w:lineRule="auto"/>
        <w:jc w:val="center"/>
        <w:rPr>
          <w:rFonts w:ascii="Times New Roman" w:eastAsia="Calibri" w:hAnsi="Times New Roman" w:cs="Times New Roman"/>
          <w:kern w:val="0"/>
          <w:sz w:val="22"/>
          <w:szCs w:val="22"/>
          <w:lang w:eastAsia="lt-LT"/>
          <w14:ligatures w14:val="non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886683" w:rsidRPr="003A0583" w14:paraId="31BC6CB3"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5C9C093D" w14:textId="77777777" w:rsidR="00886683" w:rsidRPr="003A0583" w:rsidRDefault="00886683" w:rsidP="00886683">
            <w:pPr>
              <w:spacing w:after="0" w:line="240" w:lineRule="auto"/>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 xml:space="preserve">Tiekėjo pavadinimas </w:t>
            </w:r>
            <w:r w:rsidRPr="003A0583">
              <w:rPr>
                <w:rFonts w:ascii="Times New Roman" w:eastAsia="Calibri" w:hAnsi="Times New Roman" w:cs="Times New Roman"/>
                <w:i/>
                <w:kern w:val="0"/>
                <w:sz w:val="22"/>
                <w:szCs w:val="22"/>
                <w:lang w:eastAsia="lt-LT"/>
                <w14:ligatures w14:val="none"/>
              </w:rPr>
              <w:t xml:space="preserve">(Jeigu dalyvauja tiekėjų grupė, surašomi visi dalyvių pavadinimai: </w:t>
            </w:r>
          </w:p>
          <w:p w14:paraId="691B5B59" w14:textId="77777777" w:rsidR="00886683" w:rsidRPr="003A0583" w:rsidRDefault="00886683" w:rsidP="00886683">
            <w:pPr>
              <w:spacing w:after="0" w:line="240" w:lineRule="auto"/>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 xml:space="preserve">Atsakingasis partneris: </w:t>
            </w:r>
          </w:p>
          <w:p w14:paraId="598C5EA4" w14:textId="77777777" w:rsidR="00886683" w:rsidRPr="003A0583" w:rsidRDefault="00886683" w:rsidP="00886683">
            <w:pPr>
              <w:spacing w:after="0" w:line="240" w:lineRule="auto"/>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Partneris Nr. 1:</w:t>
            </w:r>
          </w:p>
          <w:p w14:paraId="79179656" w14:textId="77777777" w:rsidR="00886683" w:rsidRPr="003A0583" w:rsidRDefault="00886683" w:rsidP="00886683">
            <w:pPr>
              <w:spacing w:after="0" w:line="240" w:lineRule="auto"/>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Partneris Nr. 2 ir t.t.:)</w:t>
            </w:r>
          </w:p>
        </w:tc>
        <w:tc>
          <w:tcPr>
            <w:tcW w:w="4818" w:type="dxa"/>
            <w:tcBorders>
              <w:top w:val="single" w:sz="4" w:space="0" w:color="auto"/>
              <w:left w:val="single" w:sz="4" w:space="0" w:color="auto"/>
              <w:bottom w:val="single" w:sz="4" w:space="0" w:color="auto"/>
              <w:right w:val="single" w:sz="4" w:space="0" w:color="auto"/>
            </w:tcBorders>
          </w:tcPr>
          <w:p w14:paraId="18EF5C80"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r w:rsidR="00886683" w:rsidRPr="003A0583" w14:paraId="310C849E"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24A2CC78"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 xml:space="preserve">Tiekėjo adresas </w:t>
            </w:r>
            <w:r w:rsidRPr="003A0583">
              <w:rPr>
                <w:rFonts w:ascii="Times New Roman" w:eastAsia="Calibri" w:hAnsi="Times New Roman" w:cs="Times New Roman"/>
                <w:i/>
                <w:kern w:val="0"/>
                <w:sz w:val="22"/>
                <w:szCs w:val="22"/>
                <w:lang w:eastAsia="lt-LT"/>
                <w14:ligatures w14:val="none"/>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48AEF56"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r w:rsidR="00886683" w:rsidRPr="003A0583" w14:paraId="60AF84FC"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48487B16"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1FA6E518"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r w:rsidR="00886683" w:rsidRPr="003A0583" w14:paraId="32A052AA"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488DAB63"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Telefono numeris</w:t>
            </w:r>
          </w:p>
        </w:tc>
        <w:tc>
          <w:tcPr>
            <w:tcW w:w="4818" w:type="dxa"/>
            <w:tcBorders>
              <w:top w:val="single" w:sz="4" w:space="0" w:color="auto"/>
              <w:left w:val="single" w:sz="4" w:space="0" w:color="auto"/>
              <w:bottom w:val="single" w:sz="4" w:space="0" w:color="auto"/>
              <w:right w:val="single" w:sz="4" w:space="0" w:color="auto"/>
            </w:tcBorders>
          </w:tcPr>
          <w:p w14:paraId="7DF4C7C2"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r w:rsidR="00886683" w:rsidRPr="003A0583" w14:paraId="1616F232"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4B9020E5"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Fakso numeris</w:t>
            </w:r>
          </w:p>
        </w:tc>
        <w:tc>
          <w:tcPr>
            <w:tcW w:w="4818" w:type="dxa"/>
            <w:tcBorders>
              <w:top w:val="single" w:sz="4" w:space="0" w:color="auto"/>
              <w:left w:val="single" w:sz="4" w:space="0" w:color="auto"/>
              <w:bottom w:val="single" w:sz="4" w:space="0" w:color="auto"/>
              <w:right w:val="single" w:sz="4" w:space="0" w:color="auto"/>
            </w:tcBorders>
          </w:tcPr>
          <w:p w14:paraId="734AC290"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r w:rsidR="00886683" w:rsidRPr="003A0583" w14:paraId="7E5BA16B" w14:textId="77777777" w:rsidTr="00F05E53">
        <w:tc>
          <w:tcPr>
            <w:tcW w:w="4819" w:type="dxa"/>
            <w:tcBorders>
              <w:top w:val="single" w:sz="4" w:space="0" w:color="auto"/>
              <w:left w:val="single" w:sz="4" w:space="0" w:color="auto"/>
              <w:bottom w:val="single" w:sz="4" w:space="0" w:color="auto"/>
              <w:right w:val="single" w:sz="4" w:space="0" w:color="auto"/>
            </w:tcBorders>
            <w:hideMark/>
          </w:tcPr>
          <w:p w14:paraId="09562097"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El. pašto adresas</w:t>
            </w:r>
          </w:p>
        </w:tc>
        <w:tc>
          <w:tcPr>
            <w:tcW w:w="4818" w:type="dxa"/>
            <w:tcBorders>
              <w:top w:val="single" w:sz="4" w:space="0" w:color="auto"/>
              <w:left w:val="single" w:sz="4" w:space="0" w:color="auto"/>
              <w:bottom w:val="single" w:sz="4" w:space="0" w:color="auto"/>
              <w:right w:val="single" w:sz="4" w:space="0" w:color="auto"/>
            </w:tcBorders>
          </w:tcPr>
          <w:p w14:paraId="482CEBB7"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tc>
      </w:tr>
    </w:tbl>
    <w:p w14:paraId="1C4C9330"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p>
    <w:p w14:paraId="40B76218"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1. Šiuo pasiūlymu pažymime, kad sutinkame su visomis pirkimo sąlygomis, nustatytomis:</w:t>
      </w:r>
    </w:p>
    <w:p w14:paraId="563AFB66"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1.1. skelbime apie pirkimą, paskelbtame Lietuvos Respublikos viešųjų pirkimų įstatymo nustatyta tvarka;</w:t>
      </w:r>
    </w:p>
    <w:p w14:paraId="2FCB593D"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1.2. šiose konkurso sąlygose;</w:t>
      </w:r>
    </w:p>
    <w:p w14:paraId="272B4331" w14:textId="77777777" w:rsidR="00886683" w:rsidRPr="003A0583" w:rsidRDefault="00886683" w:rsidP="00886683">
      <w:pPr>
        <w:spacing w:after="0" w:line="240" w:lineRule="auto"/>
        <w:jc w:val="both"/>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1.3. pirkimo dokumentų paaiškinimuose, papildymuose.</w:t>
      </w:r>
    </w:p>
    <w:p w14:paraId="41BD73F6" w14:textId="77777777" w:rsidR="00886683" w:rsidRPr="003A0583" w:rsidRDefault="00886683" w:rsidP="00886683">
      <w:pPr>
        <w:spacing w:after="200" w:line="276" w:lineRule="auto"/>
        <w:jc w:val="both"/>
        <w:rPr>
          <w:rFonts w:ascii="Times New Roman" w:eastAsia="Calibri" w:hAnsi="Times New Roman" w:cs="Times New Roman"/>
          <w:kern w:val="0"/>
          <w:sz w:val="22"/>
          <w:szCs w:val="22"/>
          <w14:ligatures w14:val="none"/>
        </w:rPr>
      </w:pPr>
      <w:r w:rsidRPr="003A0583">
        <w:rPr>
          <w:rFonts w:ascii="Times New Roman" w:eastAsia="Calibri" w:hAnsi="Times New Roman" w:cs="Times New Roman"/>
          <w:spacing w:val="-4"/>
          <w:kern w:val="0"/>
          <w:sz w:val="22"/>
          <w:szCs w:val="22"/>
          <w14:ligatures w14:val="none"/>
        </w:rPr>
        <w:t>1.4. Pateikdamas pasiūlymą</w:t>
      </w:r>
      <w:r w:rsidRPr="003A0583">
        <w:rPr>
          <w:kern w:val="0"/>
          <w:sz w:val="22"/>
          <w:szCs w:val="22"/>
          <w14:ligatures w14:val="none"/>
        </w:rPr>
        <w:t xml:space="preserve"> </w:t>
      </w:r>
      <w:r w:rsidRPr="003A0583">
        <w:rPr>
          <w:rFonts w:ascii="Times New Roman" w:eastAsia="Calibri" w:hAnsi="Times New Roman" w:cs="Times New Roman"/>
          <w:spacing w:val="-4"/>
          <w:kern w:val="0"/>
          <w:sz w:val="22"/>
          <w:szCs w:val="22"/>
          <w14:ligatures w14:val="none"/>
        </w:rPr>
        <w:t>CVP IS priemonėmis, patvirtinu, kad dokumentų skaitmeninės</w:t>
      </w:r>
      <w:r w:rsidRPr="003A0583">
        <w:rPr>
          <w:rFonts w:ascii="Times New Roman" w:eastAsia="Calibri" w:hAnsi="Times New Roman" w:cs="Times New Roman"/>
          <w:kern w:val="0"/>
          <w:sz w:val="22"/>
          <w:szCs w:val="22"/>
          <w14:ligatures w14:val="none"/>
        </w:rPr>
        <w:t xml:space="preserve"> kopijos ir elektroninėmis priemonėmis pateikti duomenys yra tikri.</w:t>
      </w:r>
    </w:p>
    <w:p w14:paraId="1C1670F2" w14:textId="77777777" w:rsidR="00886683" w:rsidRPr="003A0583" w:rsidRDefault="00886683" w:rsidP="00886683">
      <w:pPr>
        <w:spacing w:line="259" w:lineRule="auto"/>
        <w:jc w:val="both"/>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lang w:eastAsia="lt-LT"/>
          <w14:ligatures w14:val="none"/>
        </w:rPr>
        <w:t xml:space="preserve">2. </w:t>
      </w:r>
      <w:r w:rsidRPr="003A0583">
        <w:rPr>
          <w:rFonts w:ascii="Times New Roman" w:eastAsia="Calibri" w:hAnsi="Times New Roman" w:cs="Times New Roman"/>
          <w:b/>
          <w:kern w:val="0"/>
          <w:sz w:val="22"/>
          <w:szCs w:val="22"/>
          <w:u w:val="single"/>
          <w14:ligatures w14:val="none"/>
        </w:rPr>
        <w:t>Patvirtiname, kad:</w:t>
      </w:r>
    </w:p>
    <w:p w14:paraId="23F7BFD2" w14:textId="77777777" w:rsidR="00886683" w:rsidRPr="003A0583" w:rsidRDefault="00886683" w:rsidP="00886683">
      <w:pPr>
        <w:tabs>
          <w:tab w:val="left" w:pos="0"/>
          <w:tab w:val="left" w:pos="1080"/>
        </w:tabs>
        <w:spacing w:after="0" w:line="240" w:lineRule="auto"/>
        <w:jc w:val="both"/>
        <w:rPr>
          <w:rFonts w:ascii="Times New Roman" w:eastAsia="Calibri" w:hAnsi="Times New Roman" w:cs="Times New Roman"/>
          <w:i/>
          <w:kern w:val="0"/>
          <w:sz w:val="20"/>
          <w:szCs w:val="20"/>
          <w14:ligatures w14:val="none"/>
        </w:rPr>
      </w:pPr>
      <w:r w:rsidRPr="003A0583">
        <w:rPr>
          <w:rFonts w:ascii="Times New Roman" w:eastAsia="Calibri" w:hAnsi="Times New Roman" w:cs="Times New Roman"/>
          <w:b/>
          <w:kern w:val="0"/>
          <w:sz w:val="22"/>
          <w:szCs w:val="22"/>
          <w:lang w:eastAsia="lt-LT"/>
          <w14:ligatures w14:val="none"/>
        </w:rPr>
        <w:t xml:space="preserve">2.1. </w:t>
      </w:r>
      <w:r w:rsidRPr="003A0583">
        <w:rPr>
          <w:rFonts w:ascii="Times New Roman" w:eastAsia="Times New Roman" w:hAnsi="Times New Roman" w:cs="Times New Roman"/>
          <w:b/>
          <w:kern w:val="0"/>
          <w:u w:val="single"/>
          <w14:ligatures w14:val="none"/>
        </w:rPr>
        <w:t>sutarties vykdymui pasitelksiu subtiekėjus, kurių pajėgumais  tiekėjas nesiremia</w:t>
      </w:r>
      <w:r w:rsidRPr="003A0583">
        <w:rPr>
          <w:rFonts w:ascii="Times New Roman" w:eastAsia="Times New Roman" w:hAnsi="Times New Roman" w:cs="Times New Roman"/>
          <w:b/>
          <w:kern w:val="0"/>
          <w:u w:val="single"/>
          <w:vertAlign w:val="superscript"/>
          <w14:ligatures w14:val="none"/>
        </w:rPr>
        <w:footnoteReference w:id="9"/>
      </w:r>
      <w:r w:rsidRPr="003A0583">
        <w:rPr>
          <w:rFonts w:ascii="Times New Roman" w:eastAsia="Times New Roman" w:hAnsi="Times New Roman" w:cs="Times New Roman"/>
          <w:b/>
          <w:kern w:val="0"/>
          <w:u w:val="single"/>
          <w14:ligatures w14:val="none"/>
        </w:rPr>
        <w:t xml:space="preserve"> (toliau – Subtiekėjas) * (jei jie yra žinomi)</w:t>
      </w:r>
      <w:r w:rsidRPr="003A0583">
        <w:rPr>
          <w:rFonts w:ascii="Times New Roman" w:eastAsia="Times New Roman" w:hAnsi="Times New Roman" w:cs="Times New Roman"/>
          <w:kern w:val="0"/>
          <w:sz w:val="22"/>
          <w:szCs w:val="22"/>
          <w:lang w:eastAsia="lt-LT"/>
          <w14:ligatures w14:val="none"/>
        </w:rPr>
        <w:t xml:space="preserve"> (atsižvelgiant į konkurso sąlygų 3.5. p. nustatytus reikalavimus):</w:t>
      </w:r>
    </w:p>
    <w:p w14:paraId="72868ED6" w14:textId="77777777" w:rsidR="00886683" w:rsidRPr="003A0583" w:rsidRDefault="00886683" w:rsidP="00886683">
      <w:pPr>
        <w:tabs>
          <w:tab w:val="left" w:pos="0"/>
          <w:tab w:val="left" w:pos="1080"/>
        </w:tabs>
        <w:spacing w:after="0" w:line="240" w:lineRule="auto"/>
        <w:ind w:firstLine="450"/>
        <w:jc w:val="both"/>
        <w:rPr>
          <w:rFonts w:ascii="Times New Roman" w:eastAsia="Times New Roman" w:hAnsi="Times New Roman" w:cs="Times New Roman"/>
          <w:b/>
          <w:kern w:val="0"/>
          <w:sz w:val="22"/>
          <w:szCs w:val="22"/>
          <w:lang w:eastAsia="lt-LT"/>
          <w14:ligatures w14:val="none"/>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886683" w:rsidRPr="003A0583" w14:paraId="5306F9F9" w14:textId="77777777" w:rsidTr="00F05E53">
        <w:trPr>
          <w:cantSplit/>
          <w:trHeight w:val="1"/>
        </w:trPr>
        <w:tc>
          <w:tcPr>
            <w:tcW w:w="560" w:type="dxa"/>
            <w:shd w:val="clear" w:color="auto" w:fill="F2F2F2"/>
            <w:tcMar>
              <w:left w:w="108" w:type="dxa"/>
              <w:right w:w="108" w:type="dxa"/>
            </w:tcMar>
          </w:tcPr>
          <w:p w14:paraId="2F22A6BF" w14:textId="77777777" w:rsidR="00886683" w:rsidRPr="003A0583" w:rsidRDefault="00886683" w:rsidP="00886683">
            <w:pPr>
              <w:spacing w:after="0" w:line="240" w:lineRule="auto"/>
              <w:jc w:val="both"/>
              <w:rPr>
                <w:rFonts w:ascii="Times New Roman" w:eastAsia="Calibri" w:hAnsi="Times New Roman" w:cs="Times New Roman"/>
                <w:b/>
                <w:i/>
                <w:kern w:val="0"/>
                <w:sz w:val="22"/>
                <w:szCs w:val="22"/>
                <w14:ligatures w14:val="none"/>
              </w:rPr>
            </w:pPr>
            <w:r w:rsidRPr="003A0583">
              <w:rPr>
                <w:rFonts w:ascii="Times New Roman" w:eastAsia="Calibri" w:hAnsi="Times New Roman" w:cs="Times New Roman"/>
                <w:b/>
                <w:i/>
                <w:kern w:val="0"/>
                <w:sz w:val="22"/>
                <w:szCs w:val="22"/>
                <w14:ligatures w14:val="none"/>
              </w:rPr>
              <w:t>Eil. Nr.</w:t>
            </w:r>
          </w:p>
        </w:tc>
        <w:tc>
          <w:tcPr>
            <w:tcW w:w="2562" w:type="dxa"/>
            <w:shd w:val="clear" w:color="auto" w:fill="F2F2F2"/>
            <w:tcMar>
              <w:left w:w="108" w:type="dxa"/>
              <w:right w:w="108" w:type="dxa"/>
            </w:tcMar>
          </w:tcPr>
          <w:p w14:paraId="5F63C2BA" w14:textId="77777777" w:rsidR="00886683" w:rsidRPr="003A0583" w:rsidRDefault="00886683" w:rsidP="00886683">
            <w:pPr>
              <w:spacing w:after="0" w:line="240" w:lineRule="auto"/>
              <w:jc w:val="both"/>
              <w:rPr>
                <w:rFonts w:ascii="Times New Roman" w:eastAsia="Calibri" w:hAnsi="Times New Roman" w:cs="Times New Roman"/>
                <w:b/>
                <w:i/>
                <w:kern w:val="0"/>
                <w:sz w:val="22"/>
                <w:szCs w:val="22"/>
                <w14:ligatures w14:val="none"/>
              </w:rPr>
            </w:pPr>
            <w:r w:rsidRPr="003A0583">
              <w:rPr>
                <w:rFonts w:ascii="Times New Roman" w:eastAsia="Calibri" w:hAnsi="Times New Roman" w:cs="Times New Roman"/>
                <w:b/>
                <w:i/>
                <w:kern w:val="0"/>
                <w:sz w:val="22"/>
                <w:szCs w:val="22"/>
                <w14:ligatures w14:val="none"/>
              </w:rPr>
              <w:t>Pirkimo sutarties dalis, kurios vykdymui bus pasitelkiami subtiekėjai*</w:t>
            </w:r>
          </w:p>
        </w:tc>
        <w:tc>
          <w:tcPr>
            <w:tcW w:w="6369" w:type="dxa"/>
            <w:shd w:val="clear" w:color="auto" w:fill="F2F2F2"/>
            <w:tcMar>
              <w:left w:w="108" w:type="dxa"/>
              <w:right w:w="108" w:type="dxa"/>
            </w:tcMar>
          </w:tcPr>
          <w:p w14:paraId="11325581" w14:textId="77777777" w:rsidR="00886683" w:rsidRPr="003A0583" w:rsidRDefault="00886683" w:rsidP="00886683">
            <w:pPr>
              <w:spacing w:after="0" w:line="240" w:lineRule="auto"/>
              <w:jc w:val="both"/>
              <w:rPr>
                <w:rFonts w:ascii="Times New Roman" w:eastAsia="Calibri" w:hAnsi="Times New Roman" w:cs="Times New Roman"/>
                <w:b/>
                <w:i/>
                <w:kern w:val="0"/>
                <w:sz w:val="22"/>
                <w:szCs w:val="22"/>
                <w14:ligatures w14:val="none"/>
              </w:rPr>
            </w:pPr>
            <w:r w:rsidRPr="003A0583">
              <w:rPr>
                <w:rFonts w:ascii="Times New Roman" w:eastAsia="Calibri" w:hAnsi="Times New Roman" w:cs="Times New Roman"/>
                <w:b/>
                <w:i/>
                <w:kern w:val="0"/>
                <w:sz w:val="22"/>
                <w:szCs w:val="22"/>
                <w14:ligatures w14:val="none"/>
              </w:rPr>
              <w:t>Subtiekėjo pavadinimas. Nurodoma: juridinio asmens kodas (jei pasitelkiamas juridinis asmuo), adresas arba nurodomas vardas, pavardė. el. paštas (jei pasitelkiamas fizinis asmuo)</w:t>
            </w:r>
          </w:p>
        </w:tc>
      </w:tr>
      <w:tr w:rsidR="00886683" w:rsidRPr="003A0583" w14:paraId="6EB593A4" w14:textId="77777777" w:rsidTr="00F05E53">
        <w:trPr>
          <w:trHeight w:val="1"/>
        </w:trPr>
        <w:tc>
          <w:tcPr>
            <w:tcW w:w="560" w:type="dxa"/>
            <w:shd w:val="clear" w:color="000000" w:fill="FFFFFF"/>
            <w:tcMar>
              <w:left w:w="108" w:type="dxa"/>
              <w:right w:w="108" w:type="dxa"/>
            </w:tcMar>
          </w:tcPr>
          <w:p w14:paraId="4DB0A391"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lastRenderedPageBreak/>
              <w:t>1</w:t>
            </w:r>
          </w:p>
        </w:tc>
        <w:tc>
          <w:tcPr>
            <w:tcW w:w="2562" w:type="dxa"/>
            <w:shd w:val="clear" w:color="000000" w:fill="FFFFFF"/>
            <w:tcMar>
              <w:left w:w="108" w:type="dxa"/>
              <w:right w:w="108" w:type="dxa"/>
            </w:tcMar>
          </w:tcPr>
          <w:p w14:paraId="0C7FD0EA"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Kita (</w:t>
            </w:r>
            <w:r w:rsidRPr="003A0583">
              <w:rPr>
                <w:rFonts w:ascii="Times New Roman" w:eastAsia="Calibri" w:hAnsi="Times New Roman" w:cs="Times New Roman"/>
                <w:i/>
                <w:kern w:val="0"/>
                <w:sz w:val="22"/>
                <w:szCs w:val="22"/>
                <w14:ligatures w14:val="none"/>
              </w:rPr>
              <w:t>pildoma, jei pasitelkiama</w:t>
            </w:r>
            <w:r w:rsidRPr="003A0583">
              <w:rPr>
                <w:rFonts w:ascii="Times New Roman" w:eastAsia="Calibri" w:hAnsi="Times New Roman" w:cs="Times New Roman"/>
                <w:kern w:val="0"/>
                <w:sz w:val="22"/>
                <w:szCs w:val="22"/>
                <w14:ligatures w14:val="none"/>
              </w:rPr>
              <w:t>)</w:t>
            </w:r>
          </w:p>
        </w:tc>
        <w:tc>
          <w:tcPr>
            <w:tcW w:w="6369" w:type="dxa"/>
            <w:shd w:val="clear" w:color="000000" w:fill="FFFFFF"/>
            <w:tcMar>
              <w:left w:w="108" w:type="dxa"/>
              <w:right w:w="108" w:type="dxa"/>
            </w:tcMar>
          </w:tcPr>
          <w:p w14:paraId="1E7E4F51"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r>
      <w:tr w:rsidR="00886683" w:rsidRPr="003A0583" w14:paraId="43133342" w14:textId="77777777" w:rsidTr="00F05E53">
        <w:trPr>
          <w:trHeight w:val="1"/>
        </w:trPr>
        <w:tc>
          <w:tcPr>
            <w:tcW w:w="560" w:type="dxa"/>
            <w:shd w:val="clear" w:color="000000" w:fill="FFFFFF"/>
            <w:tcMar>
              <w:left w:w="108" w:type="dxa"/>
              <w:right w:w="108" w:type="dxa"/>
            </w:tcMar>
          </w:tcPr>
          <w:p w14:paraId="46EDE3C7"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c>
          <w:tcPr>
            <w:tcW w:w="2562" w:type="dxa"/>
            <w:shd w:val="clear" w:color="000000" w:fill="FFFFFF"/>
            <w:tcMar>
              <w:left w:w="108" w:type="dxa"/>
              <w:right w:w="108" w:type="dxa"/>
            </w:tcMar>
          </w:tcPr>
          <w:p w14:paraId="2F482408"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c>
          <w:tcPr>
            <w:tcW w:w="6369" w:type="dxa"/>
            <w:shd w:val="clear" w:color="000000" w:fill="FFFFFF"/>
            <w:tcMar>
              <w:left w:w="108" w:type="dxa"/>
              <w:right w:w="108" w:type="dxa"/>
            </w:tcMar>
          </w:tcPr>
          <w:p w14:paraId="7D9B1F78"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r>
      <w:tr w:rsidR="00886683" w:rsidRPr="003A0583" w14:paraId="075968A0" w14:textId="77777777" w:rsidTr="00F05E53">
        <w:trPr>
          <w:trHeight w:val="1"/>
        </w:trPr>
        <w:tc>
          <w:tcPr>
            <w:tcW w:w="560" w:type="dxa"/>
            <w:shd w:val="clear" w:color="000000" w:fill="FFFFFF"/>
            <w:tcMar>
              <w:left w:w="108" w:type="dxa"/>
              <w:right w:w="108" w:type="dxa"/>
            </w:tcMar>
          </w:tcPr>
          <w:p w14:paraId="52A23DC6"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c>
          <w:tcPr>
            <w:tcW w:w="2562" w:type="dxa"/>
            <w:shd w:val="clear" w:color="000000" w:fill="FFFFFF"/>
            <w:tcMar>
              <w:left w:w="108" w:type="dxa"/>
              <w:right w:w="108" w:type="dxa"/>
            </w:tcMar>
          </w:tcPr>
          <w:p w14:paraId="3528A3C1"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c>
          <w:tcPr>
            <w:tcW w:w="6369" w:type="dxa"/>
            <w:shd w:val="clear" w:color="000000" w:fill="FFFFFF"/>
            <w:tcMar>
              <w:left w:w="108" w:type="dxa"/>
              <w:right w:w="108" w:type="dxa"/>
            </w:tcMar>
          </w:tcPr>
          <w:p w14:paraId="731F003F" w14:textId="77777777" w:rsidR="00886683" w:rsidRPr="003A0583" w:rsidRDefault="00886683" w:rsidP="00886683">
            <w:pPr>
              <w:spacing w:after="0" w:line="240" w:lineRule="auto"/>
              <w:jc w:val="both"/>
              <w:rPr>
                <w:rFonts w:ascii="Times New Roman" w:eastAsia="Calibri" w:hAnsi="Times New Roman" w:cs="Times New Roman"/>
                <w:kern w:val="0"/>
                <w:sz w:val="22"/>
                <w:szCs w:val="22"/>
                <w14:ligatures w14:val="none"/>
              </w:rPr>
            </w:pPr>
          </w:p>
        </w:tc>
      </w:tr>
    </w:tbl>
    <w:p w14:paraId="0C0F7FCB" w14:textId="77777777" w:rsidR="00886683" w:rsidRPr="003A0583" w:rsidRDefault="00886683" w:rsidP="00886683">
      <w:pPr>
        <w:tabs>
          <w:tab w:val="left" w:pos="810"/>
        </w:tabs>
        <w:spacing w:after="0" w:line="240" w:lineRule="auto"/>
        <w:jc w:val="both"/>
        <w:rPr>
          <w:rFonts w:ascii="Times New Roman" w:eastAsia="Calibri" w:hAnsi="Times New Roman" w:cs="Times New Roman"/>
          <w:b/>
          <w:kern w:val="0"/>
          <w:sz w:val="22"/>
          <w:szCs w:val="22"/>
          <w:lang w:eastAsia="lt-LT"/>
          <w14:ligatures w14:val="none"/>
        </w:rPr>
      </w:pPr>
    </w:p>
    <w:p w14:paraId="49A65507" w14:textId="77777777" w:rsidR="00886683" w:rsidRPr="003A0583" w:rsidRDefault="00886683" w:rsidP="00886683">
      <w:pPr>
        <w:tabs>
          <w:tab w:val="left" w:pos="993"/>
          <w:tab w:val="left" w:pos="1560"/>
        </w:tabs>
        <w:suppressAutoHyphens/>
        <w:overflowPunct w:val="0"/>
        <w:autoSpaceDE w:val="0"/>
        <w:autoSpaceDN w:val="0"/>
        <w:adjustRightInd w:val="0"/>
        <w:spacing w:line="259" w:lineRule="auto"/>
        <w:jc w:val="both"/>
        <w:textAlignment w:val="baseline"/>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b/>
          <w:kern w:val="0"/>
          <w:sz w:val="22"/>
          <w:szCs w:val="22"/>
          <w14:ligatures w14:val="none"/>
        </w:rPr>
        <w:t>3.</w:t>
      </w:r>
      <w:r w:rsidRPr="003A0583">
        <w:rPr>
          <w:rFonts w:ascii="Times New Roman" w:eastAsia="Calibri" w:hAnsi="Times New Roman" w:cs="Times New Roman"/>
          <w:kern w:val="0"/>
          <w:sz w:val="22"/>
          <w:szCs w:val="22"/>
          <w14:ligatures w14:val="none"/>
        </w:rPr>
        <w:t xml:space="preserve"> Šiame pasiūlyme pateikta ši konfidenciali informacija</w:t>
      </w:r>
      <w:r w:rsidRPr="003A0583">
        <w:rPr>
          <w:rFonts w:ascii="Times New Roman" w:eastAsia="Calibri" w:hAnsi="Times New Roman" w:cs="Times New Roman"/>
          <w:kern w:val="0"/>
          <w:sz w:val="22"/>
          <w:szCs w:val="22"/>
          <w:vertAlign w:val="superscript"/>
          <w14:ligatures w14:val="none"/>
        </w:rPr>
        <w:footnoteReference w:id="10"/>
      </w:r>
      <w:r w:rsidRPr="003A0583">
        <w:rPr>
          <w:rFonts w:ascii="Times New Roman" w:eastAsia="Calibri" w:hAnsi="Times New Roman" w:cs="Times New Roman"/>
          <w:kern w:val="0"/>
          <w:sz w:val="22"/>
          <w:szCs w:val="22"/>
          <w14:ligatures w14:val="none"/>
        </w:rPr>
        <w:t xml:space="preserve"> (</w:t>
      </w:r>
      <w:r w:rsidRPr="003A0583">
        <w:rPr>
          <w:rFonts w:ascii="Times New Roman" w:eastAsia="Calibri" w:hAnsi="Times New Roman" w:cs="Times New Roman"/>
          <w:i/>
          <w:kern w:val="0"/>
          <w:sz w:val="22"/>
          <w:szCs w:val="22"/>
          <w14:ligatures w14:val="none"/>
        </w:rPr>
        <w:t>pildyti tuomet, jei bus pateikta konfidenciali informacija.:</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7230"/>
      </w:tblGrid>
      <w:tr w:rsidR="00886683" w:rsidRPr="003A0583" w14:paraId="610877D9" w14:textId="77777777" w:rsidTr="00F05E53">
        <w:tc>
          <w:tcPr>
            <w:tcW w:w="851" w:type="dxa"/>
          </w:tcPr>
          <w:p w14:paraId="0D18D5EC" w14:textId="77777777" w:rsidR="00886683" w:rsidRPr="003A0583" w:rsidRDefault="00886683" w:rsidP="00886683">
            <w:pPr>
              <w:widowControl w:val="0"/>
              <w:autoSpaceDE w:val="0"/>
              <w:autoSpaceDN w:val="0"/>
              <w:adjustRightInd w:val="0"/>
              <w:spacing w:line="240" w:lineRule="auto"/>
              <w:jc w:val="both"/>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Eil. Nr. </w:t>
            </w:r>
          </w:p>
        </w:tc>
        <w:tc>
          <w:tcPr>
            <w:tcW w:w="2013" w:type="dxa"/>
          </w:tcPr>
          <w:p w14:paraId="0CD37330" w14:textId="77777777" w:rsidR="00886683" w:rsidRPr="003A0583" w:rsidRDefault="00886683" w:rsidP="00886683">
            <w:pPr>
              <w:widowControl w:val="0"/>
              <w:autoSpaceDE w:val="0"/>
              <w:autoSpaceDN w:val="0"/>
              <w:adjustRightInd w:val="0"/>
              <w:spacing w:line="240" w:lineRule="auto"/>
              <w:jc w:val="both"/>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Pateikto dokumento pavadinimas</w:t>
            </w:r>
          </w:p>
        </w:tc>
        <w:tc>
          <w:tcPr>
            <w:tcW w:w="7230" w:type="dxa"/>
          </w:tcPr>
          <w:p w14:paraId="26F6B19C" w14:textId="77777777" w:rsidR="00886683" w:rsidRPr="003A0583" w:rsidRDefault="00886683" w:rsidP="00886683">
            <w:pPr>
              <w:widowControl w:val="0"/>
              <w:autoSpaceDE w:val="0"/>
              <w:autoSpaceDN w:val="0"/>
              <w:adjustRightInd w:val="0"/>
              <w:spacing w:line="240" w:lineRule="auto"/>
              <w:ind w:right="312"/>
              <w:jc w:val="both"/>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Lapų skaičius</w:t>
            </w:r>
          </w:p>
        </w:tc>
      </w:tr>
      <w:tr w:rsidR="00886683" w:rsidRPr="003A0583" w14:paraId="5760D19A" w14:textId="77777777" w:rsidTr="00F05E53">
        <w:tc>
          <w:tcPr>
            <w:tcW w:w="851" w:type="dxa"/>
          </w:tcPr>
          <w:p w14:paraId="1CEAB94B"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c>
          <w:tcPr>
            <w:tcW w:w="2013" w:type="dxa"/>
          </w:tcPr>
          <w:p w14:paraId="73D33694"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c>
          <w:tcPr>
            <w:tcW w:w="7230" w:type="dxa"/>
          </w:tcPr>
          <w:p w14:paraId="08E1BEC9"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r>
      <w:tr w:rsidR="00886683" w:rsidRPr="003A0583" w14:paraId="4312C16F" w14:textId="77777777" w:rsidTr="00F05E53">
        <w:tc>
          <w:tcPr>
            <w:tcW w:w="851" w:type="dxa"/>
          </w:tcPr>
          <w:p w14:paraId="3855DDB5"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c>
          <w:tcPr>
            <w:tcW w:w="2013" w:type="dxa"/>
          </w:tcPr>
          <w:p w14:paraId="51273DA6" w14:textId="77777777" w:rsidR="00886683" w:rsidRPr="003A0583" w:rsidRDefault="00886683" w:rsidP="00886683">
            <w:pPr>
              <w:tabs>
                <w:tab w:val="left" w:pos="1296"/>
                <w:tab w:val="center" w:pos="4819"/>
                <w:tab w:val="right" w:pos="9638"/>
              </w:tabs>
              <w:autoSpaceDE w:val="0"/>
              <w:autoSpaceDN w:val="0"/>
              <w:adjustRightInd w:val="0"/>
              <w:spacing w:line="259" w:lineRule="auto"/>
              <w:ind w:firstLine="720"/>
              <w:rPr>
                <w:rFonts w:ascii="Times New Roman" w:eastAsia="Calibri" w:hAnsi="Times New Roman" w:cs="Times New Roman"/>
                <w:kern w:val="0"/>
                <w:sz w:val="22"/>
                <w:szCs w:val="22"/>
                <w:highlight w:val="green"/>
                <w:lang w:eastAsia="lt-LT"/>
                <w14:ligatures w14:val="none"/>
              </w:rPr>
            </w:pPr>
          </w:p>
        </w:tc>
        <w:tc>
          <w:tcPr>
            <w:tcW w:w="7230" w:type="dxa"/>
          </w:tcPr>
          <w:p w14:paraId="6974DB6D"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r>
      <w:tr w:rsidR="00886683" w:rsidRPr="003A0583" w14:paraId="7C627EE4" w14:textId="77777777" w:rsidTr="00F05E53">
        <w:tc>
          <w:tcPr>
            <w:tcW w:w="851" w:type="dxa"/>
          </w:tcPr>
          <w:p w14:paraId="41939B30"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c>
          <w:tcPr>
            <w:tcW w:w="2013" w:type="dxa"/>
          </w:tcPr>
          <w:p w14:paraId="56B54E70"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c>
          <w:tcPr>
            <w:tcW w:w="7230" w:type="dxa"/>
          </w:tcPr>
          <w:p w14:paraId="048EFBE7" w14:textId="77777777" w:rsidR="00886683" w:rsidRPr="003A0583" w:rsidRDefault="00886683" w:rsidP="00886683">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highlight w:val="green"/>
                <w:lang w:eastAsia="lt-LT"/>
                <w14:ligatures w14:val="none"/>
              </w:rPr>
            </w:pPr>
          </w:p>
        </w:tc>
      </w:tr>
    </w:tbl>
    <w:p w14:paraId="69AAF6F3" w14:textId="77777777" w:rsidR="00886683" w:rsidRPr="003A0583" w:rsidRDefault="00886683" w:rsidP="00886683">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eastAsia="lt-LT"/>
          <w14:ligatures w14:val="none"/>
        </w:rPr>
      </w:pPr>
      <w:r w:rsidRPr="003A0583">
        <w:rPr>
          <w:rFonts w:ascii="Times New Roman" w:eastAsia="Times New Roman" w:hAnsi="Times New Roman" w:cs="Times New Roman"/>
          <w:b/>
          <w:i/>
          <w:kern w:val="0"/>
          <w:sz w:val="20"/>
          <w:szCs w:val="20"/>
          <w:lang w:eastAsia="lt-LT"/>
          <w14:ligatures w14:val="none"/>
        </w:rPr>
        <w:t>Pastaba:</w:t>
      </w:r>
      <w:r w:rsidRPr="003A0583">
        <w:rPr>
          <w:rFonts w:ascii="Times New Roman" w:eastAsia="Times New Roman" w:hAnsi="Times New Roman" w:cs="Times New Roman"/>
          <w:i/>
          <w:kern w:val="0"/>
          <w:sz w:val="20"/>
          <w:szCs w:val="20"/>
          <w:lang w:eastAsia="lt-LT"/>
          <w14:ligatures w14:val="none"/>
        </w:rPr>
        <w:t xml:space="preserve"> </w:t>
      </w:r>
      <w:r w:rsidRPr="003A0583">
        <w:rPr>
          <w:rFonts w:ascii="Times New Roman" w:eastAsia="Times New Roman" w:hAnsi="Times New Roman" w:cs="Times New Roman"/>
          <w:i/>
          <w:kern w:val="0"/>
          <w:sz w:val="20"/>
          <w:szCs w:val="20"/>
          <w:vertAlign w:val="superscript"/>
          <w:lang w:eastAsia="lt-LT"/>
          <w14:ligatures w14:val="none"/>
        </w:rPr>
        <w:t>1</w:t>
      </w:r>
      <w:r w:rsidRPr="003A0583">
        <w:rPr>
          <w:rFonts w:ascii="Times New Roman" w:eastAsia="Times New Roman" w:hAnsi="Times New Roman" w:cs="Times New Roman"/>
          <w:i/>
          <w:kern w:val="0"/>
          <w:sz w:val="20"/>
          <w:szCs w:val="20"/>
          <w:lang w:eastAsia="lt-LT"/>
          <w14:ligatures w14:val="none"/>
        </w:rPr>
        <w:t xml:space="preserve">- </w:t>
      </w:r>
      <w:r w:rsidRPr="003A0583">
        <w:rPr>
          <w:rFonts w:ascii="Times New Roman" w:eastAsiaTheme="minorEastAsia" w:hAnsi="Times New Roman" w:cs="Times New Roman"/>
          <w:i/>
          <w:kern w:val="0"/>
          <w:sz w:val="20"/>
          <w:szCs w:val="20"/>
          <w:lang w:eastAsia="lt-LT"/>
          <w14:ligatures w14:val="none"/>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5ED0A782" w14:textId="77777777" w:rsidR="00886683" w:rsidRPr="003A0583" w:rsidRDefault="00886683" w:rsidP="00886683">
      <w:pPr>
        <w:spacing w:line="240" w:lineRule="auto"/>
        <w:jc w:val="both"/>
        <w:rPr>
          <w:rFonts w:ascii="Times New Roman" w:eastAsiaTheme="minorEastAsia" w:hAnsi="Times New Roman" w:cs="Times New Roman"/>
          <w:i/>
          <w:kern w:val="0"/>
          <w:sz w:val="20"/>
          <w:szCs w:val="20"/>
          <w:lang w:eastAsia="lt-LT"/>
          <w14:ligatures w14:val="none"/>
        </w:rPr>
      </w:pPr>
      <w:r w:rsidRPr="003A0583">
        <w:rPr>
          <w:rFonts w:ascii="Times New Roman" w:eastAsiaTheme="minorEastAsia" w:hAnsi="Times New Roman" w:cs="Times New Roman"/>
          <w:i/>
          <w:kern w:val="0"/>
          <w:sz w:val="20"/>
          <w:szCs w:val="20"/>
          <w:lang w:eastAsia="lt-LT"/>
          <w14:ligatures w14:val="none"/>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5B72143" w14:textId="77777777" w:rsidR="00886683" w:rsidRPr="003A0583" w:rsidRDefault="00886683" w:rsidP="00886683">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eastAsia="lt-LT"/>
          <w14:ligatures w14:val="none"/>
        </w:rPr>
      </w:pPr>
    </w:p>
    <w:p w14:paraId="5D83C48E" w14:textId="77777777" w:rsidR="00886683" w:rsidRPr="003A0583" w:rsidRDefault="00886683" w:rsidP="00886683">
      <w:pPr>
        <w:numPr>
          <w:ilvl w:val="0"/>
          <w:numId w:val="4"/>
        </w:numPr>
        <w:spacing w:after="200" w:line="276" w:lineRule="auto"/>
        <w:contextualSpacing/>
        <w:jc w:val="both"/>
        <w:rPr>
          <w:rFonts w:ascii="Times New Roman" w:eastAsia="Times New Roman" w:hAnsi="Times New Roman" w:cs="Times New Roman"/>
          <w:b/>
          <w:bCs/>
          <w:kern w:val="0"/>
          <w:sz w:val="22"/>
          <w:szCs w:val="22"/>
          <w:lang w:eastAsia="lt-LT"/>
          <w14:ligatures w14:val="none"/>
        </w:rPr>
      </w:pPr>
      <w:r w:rsidRPr="003A0583">
        <w:rPr>
          <w:rFonts w:ascii="Times New Roman" w:eastAsia="Times New Roman" w:hAnsi="Times New Roman" w:cs="Times New Roman"/>
          <w:b/>
          <w:kern w:val="0"/>
          <w:sz w:val="22"/>
          <w:szCs w:val="22"/>
          <w:lang w:eastAsia="lt-LT"/>
          <w14:ligatures w14:val="none"/>
        </w:rPr>
        <w:t xml:space="preserve">Mes siūlome pirkimo </w:t>
      </w:r>
      <w:r w:rsidRPr="003A0583">
        <w:rPr>
          <w:rFonts w:ascii="Times New Roman" w:eastAsia="Times New Roman" w:hAnsi="Times New Roman" w:cs="Times New Roman"/>
          <w:b/>
          <w:bCs/>
          <w:kern w:val="0"/>
          <w:sz w:val="22"/>
          <w:szCs w:val="22"/>
          <w:lang w:eastAsia="lt-LT"/>
          <w14:ligatures w14:val="none"/>
        </w:rPr>
        <w:t xml:space="preserve"> objektą už šią kainą:</w:t>
      </w:r>
    </w:p>
    <w:p w14:paraId="231864CA" w14:textId="77777777" w:rsidR="00886683" w:rsidRPr="003A0583" w:rsidRDefault="00886683" w:rsidP="00886683">
      <w:pPr>
        <w:spacing w:after="200" w:line="276" w:lineRule="auto"/>
        <w:ind w:left="720"/>
        <w:contextualSpacing/>
        <w:jc w:val="both"/>
        <w:rPr>
          <w:rFonts w:ascii="Times New Roman" w:eastAsia="Times New Roman" w:hAnsi="Times New Roman" w:cs="Times New Roman"/>
          <w:b/>
          <w:bCs/>
          <w:kern w:val="0"/>
          <w:sz w:val="22"/>
          <w:szCs w:val="22"/>
          <w:lang w:eastAsia="lt-LT"/>
          <w14:ligatures w14:val="none"/>
        </w:rPr>
      </w:pPr>
    </w:p>
    <w:p w14:paraId="79DF4DC1" w14:textId="77777777" w:rsidR="00886683" w:rsidRPr="003A0583" w:rsidRDefault="00886683" w:rsidP="00886683">
      <w:pPr>
        <w:spacing w:after="200" w:line="276" w:lineRule="auto"/>
        <w:jc w:val="both"/>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bCs/>
          <w:kern w:val="0"/>
          <w:sz w:val="22"/>
          <w:szCs w:val="22"/>
          <w:lang w:eastAsia="lt-LT"/>
          <w14:ligatures w14:val="none"/>
        </w:rPr>
        <w:t>1 pirkimo objekto dalis: Vidutinės spartos kompiuteriai inžinieriams skaičiavimams komplekte su monitoriumi, konfigūracija Nr. 1</w:t>
      </w:r>
    </w:p>
    <w:tbl>
      <w:tblPr>
        <w:tblW w:w="9952" w:type="dxa"/>
        <w:tblInd w:w="-176" w:type="dxa"/>
        <w:tblLayout w:type="fixed"/>
        <w:tblLook w:val="04A0" w:firstRow="1" w:lastRow="0" w:firstColumn="1" w:lastColumn="0" w:noHBand="0" w:noVBand="1"/>
      </w:tblPr>
      <w:tblGrid>
        <w:gridCol w:w="852"/>
        <w:gridCol w:w="1729"/>
        <w:gridCol w:w="992"/>
        <w:gridCol w:w="709"/>
        <w:gridCol w:w="1276"/>
        <w:gridCol w:w="1417"/>
        <w:gridCol w:w="993"/>
        <w:gridCol w:w="1984"/>
      </w:tblGrid>
      <w:tr w:rsidR="00886683" w:rsidRPr="003A0583" w14:paraId="0AF453AA" w14:textId="77777777" w:rsidTr="00F05E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hideMark/>
          </w:tcPr>
          <w:p w14:paraId="06B6E40C" w14:textId="77777777" w:rsidR="00886683" w:rsidRPr="003A0583" w:rsidRDefault="00886683" w:rsidP="00886683">
            <w:pPr>
              <w:spacing w:after="0" w:line="240" w:lineRule="auto"/>
              <w:jc w:val="center"/>
              <w:rPr>
                <w:rFonts w:ascii="Times New Roman" w:eastAsia="Times New Roman" w:hAnsi="Times New Roman" w:cs="Times New Roman"/>
                <w:b/>
                <w:color w:val="D9D9D9"/>
                <w:kern w:val="0"/>
                <w:sz w:val="22"/>
                <w:szCs w:val="22"/>
                <w14:ligatures w14:val="none"/>
              </w:rPr>
            </w:pPr>
            <w:r w:rsidRPr="003A0583">
              <w:rPr>
                <w:rFonts w:ascii="Times New Roman" w:eastAsia="Times New Roman" w:hAnsi="Times New Roman" w:cs="Times New Roman"/>
                <w:b/>
                <w:kern w:val="0"/>
                <w:sz w:val="22"/>
                <w:szCs w:val="22"/>
                <w14:ligatures w14:val="none"/>
              </w:rPr>
              <w:t>Eil. Nr.</w:t>
            </w:r>
          </w:p>
        </w:tc>
        <w:tc>
          <w:tcPr>
            <w:tcW w:w="1729" w:type="dxa"/>
            <w:tcBorders>
              <w:top w:val="single" w:sz="4" w:space="0" w:color="auto"/>
              <w:left w:val="nil"/>
              <w:bottom w:val="single" w:sz="4" w:space="0" w:color="auto"/>
              <w:right w:val="single" w:sz="4" w:space="0" w:color="auto"/>
            </w:tcBorders>
            <w:shd w:val="clear" w:color="auto" w:fill="F2F2F2"/>
          </w:tcPr>
          <w:p w14:paraId="31574872"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Times New Roman" w:hAnsi="Times New Roman" w:cs="Times New Roman"/>
                <w:b/>
                <w:kern w:val="0"/>
                <w:sz w:val="22"/>
                <w:szCs w:val="22"/>
                <w14:ligatures w14:val="none"/>
              </w:rPr>
              <w:t>Pirkimo objekto pavadinimas</w:t>
            </w:r>
          </w:p>
          <w:p w14:paraId="7C831E11"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p>
        </w:tc>
        <w:tc>
          <w:tcPr>
            <w:tcW w:w="992" w:type="dxa"/>
            <w:tcBorders>
              <w:top w:val="single" w:sz="4" w:space="0" w:color="auto"/>
              <w:left w:val="nil"/>
              <w:bottom w:val="single" w:sz="4" w:space="0" w:color="auto"/>
              <w:right w:val="single" w:sz="4" w:space="0" w:color="auto"/>
            </w:tcBorders>
            <w:shd w:val="clear" w:color="auto" w:fill="F2F2F2"/>
            <w:hideMark/>
          </w:tcPr>
          <w:p w14:paraId="4D257E84"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Mato vnt.</w:t>
            </w:r>
          </w:p>
        </w:tc>
        <w:tc>
          <w:tcPr>
            <w:tcW w:w="709" w:type="dxa"/>
            <w:tcBorders>
              <w:top w:val="single" w:sz="4" w:space="0" w:color="auto"/>
              <w:left w:val="nil"/>
              <w:bottom w:val="single" w:sz="4" w:space="0" w:color="auto"/>
              <w:right w:val="single" w:sz="4" w:space="0" w:color="auto"/>
            </w:tcBorders>
            <w:shd w:val="clear" w:color="auto" w:fill="F2F2F2"/>
            <w:hideMark/>
          </w:tcPr>
          <w:p w14:paraId="32737009"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119DDA32"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Times New Roman" w:hAnsi="Times New Roman" w:cs="Times New Roman"/>
                <w:b/>
                <w:kern w:val="0"/>
                <w:sz w:val="22"/>
                <w:szCs w:val="22"/>
                <w14:ligatures w14:val="none"/>
              </w:rPr>
              <w:t>Siūlomos prekės modelis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 ir kodas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 xml:space="preserve">) </w:t>
            </w: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6FC86A3B"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6A050DE"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Gamintojas </w:t>
            </w:r>
          </w:p>
          <w:p w14:paraId="7F4B432A"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p>
          <w:p w14:paraId="055C9F78"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4D5E5FC9"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388D8DC4"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298479B0" w14:textId="77777777" w:rsidR="00886683" w:rsidRPr="003A0583" w:rsidRDefault="00886683" w:rsidP="00886683">
            <w:pPr>
              <w:spacing w:after="0" w:line="240" w:lineRule="auto"/>
              <w:rPr>
                <w:rFonts w:ascii="Times New Roman" w:eastAsia="Calibri" w:hAnsi="Times New Roman" w:cs="Times New Roman"/>
                <w:b/>
                <w:kern w:val="0"/>
                <w:sz w:val="22"/>
                <w:szCs w:val="22"/>
                <w14:ligatures w14:val="none"/>
              </w:rPr>
            </w:pPr>
          </w:p>
        </w:tc>
        <w:tc>
          <w:tcPr>
            <w:tcW w:w="993" w:type="dxa"/>
            <w:tcBorders>
              <w:top w:val="single" w:sz="4" w:space="0" w:color="auto"/>
              <w:left w:val="single" w:sz="4" w:space="0" w:color="auto"/>
              <w:bottom w:val="single" w:sz="4" w:space="0" w:color="auto"/>
              <w:right w:val="single" w:sz="4" w:space="0" w:color="auto"/>
            </w:tcBorders>
            <w:shd w:val="clear" w:color="auto" w:fill="F2F2F2"/>
            <w:hideMark/>
          </w:tcPr>
          <w:p w14:paraId="5A3D147A"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 xml:space="preserve">Vieneto kaina, eurais be PVM </w:t>
            </w:r>
          </w:p>
          <w:p w14:paraId="7447675B"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7255027F"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p>
          <w:p w14:paraId="424DA677"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Bendra kaina, eurais be PVM</w:t>
            </w:r>
          </w:p>
          <w:p w14:paraId="37F80576"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40F65EBA"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469CDDC3" w14:textId="77777777" w:rsidR="00886683" w:rsidRPr="003A0583" w:rsidRDefault="00886683" w:rsidP="00886683">
            <w:pPr>
              <w:spacing w:line="259" w:lineRule="auto"/>
              <w:jc w:val="center"/>
              <w:rPr>
                <w:rFonts w:ascii="Times New Roman" w:eastAsia="Calibri" w:hAnsi="Times New Roman" w:cs="Times New Roman"/>
                <w:kern w:val="0"/>
                <w:sz w:val="22"/>
                <w:szCs w:val="22"/>
                <w14:ligatures w14:val="none"/>
              </w:rPr>
            </w:pPr>
          </w:p>
        </w:tc>
      </w:tr>
      <w:tr w:rsidR="00886683" w:rsidRPr="003A0583" w14:paraId="72349C02"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A3A61B8"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w:t>
            </w:r>
          </w:p>
        </w:tc>
        <w:tc>
          <w:tcPr>
            <w:tcW w:w="1729" w:type="dxa"/>
            <w:tcBorders>
              <w:top w:val="single" w:sz="4" w:space="0" w:color="auto"/>
              <w:left w:val="nil"/>
              <w:bottom w:val="single" w:sz="4" w:space="0" w:color="auto"/>
              <w:right w:val="single" w:sz="4" w:space="0" w:color="auto"/>
            </w:tcBorders>
            <w:hideMark/>
          </w:tcPr>
          <w:p w14:paraId="0CC3BC32" w14:textId="77777777" w:rsidR="00886683" w:rsidRPr="003A0583" w:rsidRDefault="00886683" w:rsidP="00886683">
            <w:pPr>
              <w:keepNext/>
              <w:spacing w:after="0" w:line="240" w:lineRule="auto"/>
              <w:outlineLvl w:val="3"/>
              <w:rPr>
                <w:rFonts w:ascii="Times New Roman" w:eastAsia="Times New Roman" w:hAnsi="Times New Roman" w:cs="Times New Roman"/>
                <w:b/>
                <w:bCs/>
                <w:kern w:val="0"/>
                <w:sz w:val="22"/>
                <w:szCs w:val="22"/>
                <w14:ligatures w14:val="none"/>
              </w:rPr>
            </w:pPr>
            <w:r w:rsidRPr="003A0583">
              <w:rPr>
                <w:rFonts w:ascii="Times New Roman" w:eastAsia="Calibri" w:hAnsi="Times New Roman" w:cs="Times New Roman"/>
                <w:b/>
                <w:bCs/>
                <w:kern w:val="0"/>
                <w:sz w:val="22"/>
                <w:szCs w:val="22"/>
                <w:lang w:eastAsia="lt-LT"/>
                <w14:ligatures w14:val="none"/>
              </w:rPr>
              <w:t>Vidutinės spartos kompiuteriai inžinieriams skaičiavimams komplekte su monitoriumi, konfigūracija Nr. 1:</w:t>
            </w:r>
          </w:p>
        </w:tc>
        <w:tc>
          <w:tcPr>
            <w:tcW w:w="992" w:type="dxa"/>
            <w:tcBorders>
              <w:top w:val="single" w:sz="4" w:space="0" w:color="auto"/>
              <w:left w:val="nil"/>
              <w:bottom w:val="single" w:sz="4" w:space="0" w:color="auto"/>
              <w:right w:val="single" w:sz="4" w:space="0" w:color="auto"/>
            </w:tcBorders>
            <w:vAlign w:val="center"/>
          </w:tcPr>
          <w:p w14:paraId="4C17704D"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roofErr w:type="spellStart"/>
            <w:r w:rsidRPr="003A0583">
              <w:rPr>
                <w:rFonts w:ascii="Times New Roman" w:eastAsia="Calibri" w:hAnsi="Times New Roman" w:cs="Times New Roman"/>
                <w:b/>
                <w:kern w:val="0"/>
                <w:sz w:val="22"/>
                <w:szCs w:val="22"/>
                <w14:ligatures w14:val="none"/>
              </w:rPr>
              <w:t>Kompl</w:t>
            </w:r>
            <w:proofErr w:type="spellEnd"/>
            <w:r w:rsidRPr="003A0583">
              <w:rPr>
                <w:rFonts w:ascii="Times New Roman" w:eastAsia="Calibri" w:hAnsi="Times New Roman" w:cs="Times New Roman"/>
                <w:b/>
                <w:kern w:val="0"/>
                <w:sz w:val="22"/>
                <w:szCs w:val="22"/>
                <w14:ligatures w14:val="none"/>
              </w:rPr>
              <w:t>.</w:t>
            </w:r>
          </w:p>
        </w:tc>
        <w:tc>
          <w:tcPr>
            <w:tcW w:w="709" w:type="dxa"/>
            <w:tcBorders>
              <w:top w:val="single" w:sz="4" w:space="0" w:color="auto"/>
              <w:left w:val="nil"/>
              <w:bottom w:val="single" w:sz="4" w:space="0" w:color="auto"/>
              <w:right w:val="single" w:sz="4" w:space="0" w:color="auto"/>
            </w:tcBorders>
          </w:tcPr>
          <w:p w14:paraId="3A3C2545"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p>
          <w:p w14:paraId="306EA61A"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p>
          <w:p w14:paraId="1FE70BB7"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p>
          <w:p w14:paraId="7DB91DE7"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p>
          <w:p w14:paraId="41BD307D"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1F9F1C5"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1417" w:type="dxa"/>
            <w:tcBorders>
              <w:top w:val="single" w:sz="4" w:space="0" w:color="auto"/>
              <w:left w:val="single" w:sz="4" w:space="0" w:color="auto"/>
              <w:bottom w:val="single" w:sz="4" w:space="0" w:color="auto"/>
              <w:right w:val="single" w:sz="4" w:space="0" w:color="auto"/>
            </w:tcBorders>
          </w:tcPr>
          <w:p w14:paraId="3CBCDB8C"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993" w:type="dxa"/>
            <w:tcBorders>
              <w:top w:val="single" w:sz="4" w:space="0" w:color="auto"/>
              <w:left w:val="single" w:sz="4" w:space="0" w:color="auto"/>
              <w:bottom w:val="single" w:sz="4" w:space="0" w:color="auto"/>
              <w:right w:val="single" w:sz="4" w:space="0" w:color="auto"/>
            </w:tcBorders>
          </w:tcPr>
          <w:p w14:paraId="343F608D"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E67E121"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04A15A62"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751DDA7"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lastRenderedPageBreak/>
              <w:t>1.1.</w:t>
            </w:r>
          </w:p>
        </w:tc>
        <w:tc>
          <w:tcPr>
            <w:tcW w:w="1729" w:type="dxa"/>
            <w:tcBorders>
              <w:top w:val="single" w:sz="4" w:space="0" w:color="auto"/>
              <w:left w:val="nil"/>
              <w:bottom w:val="single" w:sz="4" w:space="0" w:color="auto"/>
              <w:right w:val="single" w:sz="4" w:space="0" w:color="auto"/>
            </w:tcBorders>
          </w:tcPr>
          <w:p w14:paraId="4AB14348" w14:textId="77777777" w:rsidR="00886683" w:rsidRPr="003A0583" w:rsidRDefault="00886683" w:rsidP="00886683">
            <w:pPr>
              <w:keepNext/>
              <w:spacing w:after="0" w:line="240" w:lineRule="auto"/>
              <w:outlineLvl w:val="3"/>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bCs/>
                <w:kern w:val="0"/>
                <w:sz w:val="22"/>
                <w:szCs w:val="22"/>
                <w:lang w:eastAsia="lt-LT"/>
                <w14:ligatures w14:val="none"/>
              </w:rPr>
              <w:t>Vidutinės spartos kompiuteriai inžinieriams skaičiavimams su operacine sistema, konfigūracija Nr. 1</w:t>
            </w:r>
          </w:p>
        </w:tc>
        <w:tc>
          <w:tcPr>
            <w:tcW w:w="992" w:type="dxa"/>
            <w:tcBorders>
              <w:top w:val="single" w:sz="4" w:space="0" w:color="auto"/>
              <w:left w:val="nil"/>
              <w:bottom w:val="single" w:sz="4" w:space="0" w:color="auto"/>
              <w:right w:val="single" w:sz="4" w:space="0" w:color="auto"/>
            </w:tcBorders>
            <w:vAlign w:val="center"/>
          </w:tcPr>
          <w:p w14:paraId="0D6F056A"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709" w:type="dxa"/>
            <w:tcBorders>
              <w:top w:val="single" w:sz="4" w:space="0" w:color="auto"/>
              <w:left w:val="nil"/>
              <w:bottom w:val="single" w:sz="4" w:space="0" w:color="auto"/>
              <w:right w:val="single" w:sz="4" w:space="0" w:color="auto"/>
            </w:tcBorders>
          </w:tcPr>
          <w:p w14:paraId="772F6854"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70C260E3"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C0BE6C3"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993" w:type="dxa"/>
            <w:tcBorders>
              <w:top w:val="single" w:sz="4" w:space="0" w:color="auto"/>
              <w:left w:val="single" w:sz="4" w:space="0" w:color="auto"/>
              <w:bottom w:val="single" w:sz="4" w:space="0" w:color="auto"/>
              <w:right w:val="single" w:sz="4" w:space="0" w:color="auto"/>
            </w:tcBorders>
          </w:tcPr>
          <w:p w14:paraId="1FA0C240"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548CB04"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24A1CC38"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D1513E1"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1.2.</w:t>
            </w:r>
          </w:p>
        </w:tc>
        <w:tc>
          <w:tcPr>
            <w:tcW w:w="1729" w:type="dxa"/>
            <w:tcBorders>
              <w:top w:val="single" w:sz="4" w:space="0" w:color="auto"/>
              <w:left w:val="nil"/>
              <w:bottom w:val="single" w:sz="4" w:space="0" w:color="auto"/>
              <w:right w:val="single" w:sz="4" w:space="0" w:color="auto"/>
            </w:tcBorders>
          </w:tcPr>
          <w:p w14:paraId="6CA87401" w14:textId="77777777" w:rsidR="00886683" w:rsidRPr="003A0583" w:rsidRDefault="00886683" w:rsidP="00886683">
            <w:pPr>
              <w:keepNext/>
              <w:spacing w:after="0" w:line="240" w:lineRule="auto"/>
              <w:outlineLvl w:val="3"/>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bCs/>
                <w:kern w:val="0"/>
                <w:sz w:val="22"/>
                <w:szCs w:val="22"/>
                <w:lang w:eastAsia="lt-LT"/>
                <w14:ligatures w14:val="none"/>
              </w:rPr>
              <w:t>Monitorius</w:t>
            </w:r>
          </w:p>
        </w:tc>
        <w:tc>
          <w:tcPr>
            <w:tcW w:w="992" w:type="dxa"/>
            <w:tcBorders>
              <w:top w:val="single" w:sz="4" w:space="0" w:color="auto"/>
              <w:left w:val="nil"/>
              <w:bottom w:val="single" w:sz="4" w:space="0" w:color="auto"/>
              <w:right w:val="single" w:sz="4" w:space="0" w:color="auto"/>
            </w:tcBorders>
            <w:vAlign w:val="center"/>
          </w:tcPr>
          <w:p w14:paraId="15773F54"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709" w:type="dxa"/>
            <w:tcBorders>
              <w:top w:val="single" w:sz="4" w:space="0" w:color="auto"/>
              <w:left w:val="nil"/>
              <w:bottom w:val="single" w:sz="4" w:space="0" w:color="auto"/>
              <w:right w:val="single" w:sz="4" w:space="0" w:color="auto"/>
            </w:tcBorders>
          </w:tcPr>
          <w:p w14:paraId="1AC541D3"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C7AF9FF"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4D563E9"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993" w:type="dxa"/>
            <w:tcBorders>
              <w:top w:val="single" w:sz="4" w:space="0" w:color="auto"/>
              <w:left w:val="single" w:sz="4" w:space="0" w:color="auto"/>
              <w:bottom w:val="single" w:sz="4" w:space="0" w:color="auto"/>
              <w:right w:val="single" w:sz="4" w:space="0" w:color="auto"/>
            </w:tcBorders>
          </w:tcPr>
          <w:p w14:paraId="7966A4ED"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71D21CA5"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6EC4A60E"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6E2457EF"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be PVM (skaičiais) (1.1. + 1.2.)</w:t>
            </w:r>
          </w:p>
        </w:tc>
        <w:tc>
          <w:tcPr>
            <w:tcW w:w="1984" w:type="dxa"/>
            <w:tcBorders>
              <w:top w:val="single" w:sz="4" w:space="0" w:color="auto"/>
              <w:left w:val="single" w:sz="4" w:space="0" w:color="auto"/>
              <w:bottom w:val="single" w:sz="4" w:space="0" w:color="auto"/>
              <w:right w:val="single" w:sz="4" w:space="0" w:color="auto"/>
            </w:tcBorders>
          </w:tcPr>
          <w:p w14:paraId="034E52A1"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49A9777E"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cPr>
          <w:p w14:paraId="09235071" w14:textId="77777777" w:rsidR="00886683" w:rsidRPr="003A0583" w:rsidRDefault="00886683" w:rsidP="00886683">
            <w:pPr>
              <w:spacing w:after="0" w:line="240" w:lineRule="auto"/>
              <w:jc w:val="both"/>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PVM suma (skaičiais)</w:t>
            </w:r>
          </w:p>
        </w:tc>
        <w:tc>
          <w:tcPr>
            <w:tcW w:w="1984" w:type="dxa"/>
            <w:tcBorders>
              <w:top w:val="single" w:sz="4" w:space="0" w:color="auto"/>
              <w:left w:val="single" w:sz="4" w:space="0" w:color="auto"/>
              <w:bottom w:val="single" w:sz="4" w:space="0" w:color="auto"/>
              <w:right w:val="single" w:sz="4" w:space="0" w:color="auto"/>
            </w:tcBorders>
          </w:tcPr>
          <w:p w14:paraId="2AD1B214"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08F653B4"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0559E888"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su PVM (skaičiais) (1.1. + 1.2.)</w:t>
            </w:r>
          </w:p>
        </w:tc>
        <w:tc>
          <w:tcPr>
            <w:tcW w:w="1984" w:type="dxa"/>
            <w:tcBorders>
              <w:top w:val="single" w:sz="4" w:space="0" w:color="auto"/>
              <w:left w:val="single" w:sz="4" w:space="0" w:color="auto"/>
              <w:bottom w:val="single" w:sz="4" w:space="0" w:color="auto"/>
              <w:right w:val="single" w:sz="4" w:space="0" w:color="auto"/>
            </w:tcBorders>
          </w:tcPr>
          <w:p w14:paraId="653A4F05"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bl>
    <w:p w14:paraId="6CF5CE8B" w14:textId="77777777" w:rsidR="00886683" w:rsidRPr="003A0583" w:rsidRDefault="00886683" w:rsidP="00886683">
      <w:pPr>
        <w:spacing w:after="0" w:line="276" w:lineRule="auto"/>
        <w:jc w:val="both"/>
        <w:rPr>
          <w:rFonts w:ascii="Calibri" w:eastAsia="Calibri" w:hAnsi="Calibri" w:cs="Times New Roman"/>
          <w:kern w:val="0"/>
          <w:sz w:val="22"/>
          <w:szCs w:val="22"/>
          <w14:ligatures w14:val="none"/>
        </w:rPr>
      </w:pPr>
      <w:bookmarkStart w:id="16" w:name="_Hlk196637355"/>
      <w:r w:rsidRPr="003A0583">
        <w:rPr>
          <w:rFonts w:ascii="Times New Roman" w:eastAsia="Times New Roman" w:hAnsi="Times New Roman" w:cs="Times New Roman"/>
          <w:b/>
          <w:kern w:val="0"/>
          <w:sz w:val="22"/>
          <w:szCs w:val="22"/>
          <w:lang w:eastAsia="lt-LT"/>
          <w14:ligatures w14:val="none"/>
        </w:rPr>
        <w:t>Pastabos:</w:t>
      </w:r>
      <w:r w:rsidRPr="003A0583">
        <w:rPr>
          <w:rFonts w:ascii="Calibri" w:eastAsia="Calibri" w:hAnsi="Calibri" w:cs="Times New Roman"/>
          <w:kern w:val="0"/>
          <w:sz w:val="22"/>
          <w:szCs w:val="22"/>
          <w14:ligatures w14:val="none"/>
        </w:rPr>
        <w:t xml:space="preserve"> </w:t>
      </w:r>
    </w:p>
    <w:p w14:paraId="2D01A681"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a) Bendra pasiūlymo kaina su PVM pasiūlyme nurodoma suapvalinta, paliekant du skaitmenis po kablelio;</w:t>
      </w:r>
    </w:p>
    <w:p w14:paraId="335D6E04"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3A0583">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3A0583">
        <w:rPr>
          <w:rFonts w:ascii="Times New Roman" w:eastAsia="Calibri" w:hAnsi="Times New Roman" w:cs="Times New Roman"/>
          <w:i/>
          <w:kern w:val="0"/>
          <w:sz w:val="22"/>
          <w:szCs w:val="22"/>
          <w14:ligatures w14:val="none"/>
        </w:rPr>
        <w:t>;</w:t>
      </w:r>
    </w:p>
    <w:p w14:paraId="2252706A"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c) bendra pasiūlymo kaina turi atitikti sudėtinių dalių sumą;</w:t>
      </w:r>
    </w:p>
    <w:p w14:paraId="4FAF47A2"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d) tiekėjo pasiūlymas bus atmestas, jei</w:t>
      </w:r>
      <w:r w:rsidRPr="003A0583">
        <w:rPr>
          <w:kern w:val="0"/>
          <w:sz w:val="22"/>
          <w:szCs w:val="22"/>
          <w14:ligatures w14:val="none"/>
        </w:rPr>
        <w:t xml:space="preserve"> </w:t>
      </w:r>
      <w:r w:rsidRPr="003A0583">
        <w:rPr>
          <w:rFonts w:ascii="Times New Roman" w:eastAsia="Calibri" w:hAnsi="Times New Roman" w:cs="Times New Roman"/>
          <w:i/>
          <w:kern w:val="0"/>
          <w:sz w:val="22"/>
          <w:szCs w:val="22"/>
          <w:lang w:eastAsia="lt-LT"/>
          <w14:ligatures w14:val="none"/>
        </w:rPr>
        <w:t>pasiūlyme nurodyta kaina perkančiajai organizacijai bus per didelė ir nepriimtina, išskyrus VPĮ 45 straipsnio 1 dalies 5 punkte numatytus atvejus.</w:t>
      </w:r>
    </w:p>
    <w:p w14:paraId="125BE360" w14:textId="77777777" w:rsidR="00886683" w:rsidRPr="003A0583" w:rsidRDefault="00886683" w:rsidP="00886683">
      <w:pPr>
        <w:autoSpaceDE w:val="0"/>
        <w:autoSpaceDN w:val="0"/>
        <w:spacing w:line="276" w:lineRule="auto"/>
        <w:jc w:val="both"/>
        <w:rPr>
          <w:rFonts w:ascii="Times New Roman"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e)</w:t>
      </w:r>
      <w:r w:rsidRPr="003A0583">
        <w:rPr>
          <w:rFonts w:ascii="Times New Roman" w:hAnsi="Times New Roman" w:cs="Times New Roman"/>
          <w:i/>
          <w:kern w:val="0"/>
          <w:sz w:val="22"/>
          <w:szCs w:val="22"/>
          <w:lang w:eastAsia="lt-LT"/>
          <w14:ligatures w14:val="none"/>
        </w:rPr>
        <w:t xml:space="preserve"> Jeigu tiekėjas nenurodys prekės modelio ir (ar) kodo, bus laikoma, kad prekei modelis ir (ar) kodas netaikomas.</w:t>
      </w:r>
    </w:p>
    <w:bookmarkEnd w:id="16"/>
    <w:p w14:paraId="6A2EA553" w14:textId="77777777" w:rsidR="00886683" w:rsidRPr="003A0583" w:rsidRDefault="00886683" w:rsidP="00886683">
      <w:pPr>
        <w:spacing w:after="200" w:line="276" w:lineRule="auto"/>
        <w:jc w:val="both"/>
        <w:rPr>
          <w:rFonts w:ascii="Times New Roman" w:eastAsia="Calibri" w:hAnsi="Times New Roman" w:cs="Times New Roman"/>
          <w:b/>
          <w:bCs/>
          <w:kern w:val="0"/>
          <w:sz w:val="22"/>
          <w:szCs w:val="22"/>
          <w:lang w:eastAsia="lt-LT"/>
          <w14:ligatures w14:val="none"/>
        </w:rPr>
      </w:pPr>
    </w:p>
    <w:p w14:paraId="1A895DFC" w14:textId="77777777" w:rsidR="00886683" w:rsidRPr="003A0583" w:rsidRDefault="00886683" w:rsidP="00886683">
      <w:pPr>
        <w:spacing w:after="200" w:line="276" w:lineRule="auto"/>
        <w:jc w:val="both"/>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bCs/>
          <w:kern w:val="0"/>
          <w:sz w:val="22"/>
          <w:szCs w:val="22"/>
          <w:lang w:eastAsia="lt-LT"/>
          <w14:ligatures w14:val="none"/>
        </w:rPr>
        <w:t xml:space="preserve">2 pirkimo objekto dalis: Vidutinės spartos kompiuteriai inžinieriams skaičiavimams komplekte su monitoriumi, konfigūracija Nr. 2 </w:t>
      </w:r>
    </w:p>
    <w:tbl>
      <w:tblPr>
        <w:tblW w:w="9952" w:type="dxa"/>
        <w:tblInd w:w="-176" w:type="dxa"/>
        <w:tblLayout w:type="fixed"/>
        <w:tblLook w:val="04A0" w:firstRow="1" w:lastRow="0" w:firstColumn="1" w:lastColumn="0" w:noHBand="0" w:noVBand="1"/>
      </w:tblPr>
      <w:tblGrid>
        <w:gridCol w:w="852"/>
        <w:gridCol w:w="1587"/>
        <w:gridCol w:w="1276"/>
        <w:gridCol w:w="851"/>
        <w:gridCol w:w="992"/>
        <w:gridCol w:w="1276"/>
        <w:gridCol w:w="1134"/>
        <w:gridCol w:w="1984"/>
      </w:tblGrid>
      <w:tr w:rsidR="00886683" w:rsidRPr="003A0583" w14:paraId="734662B8" w14:textId="77777777" w:rsidTr="00F05E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hideMark/>
          </w:tcPr>
          <w:p w14:paraId="22E7578D" w14:textId="77777777" w:rsidR="00886683" w:rsidRPr="003A0583" w:rsidRDefault="00886683" w:rsidP="00886683">
            <w:pPr>
              <w:spacing w:after="0" w:line="240" w:lineRule="auto"/>
              <w:jc w:val="center"/>
              <w:rPr>
                <w:rFonts w:ascii="Times New Roman" w:eastAsia="Times New Roman" w:hAnsi="Times New Roman" w:cs="Times New Roman"/>
                <w:b/>
                <w:color w:val="D9D9D9"/>
                <w:kern w:val="0"/>
                <w:sz w:val="22"/>
                <w:szCs w:val="22"/>
                <w14:ligatures w14:val="none"/>
              </w:rPr>
            </w:pPr>
            <w:r w:rsidRPr="003A0583">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cPr>
          <w:p w14:paraId="20168F3F"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Times New Roman" w:hAnsi="Times New Roman" w:cs="Times New Roman"/>
                <w:b/>
                <w:kern w:val="0"/>
                <w:sz w:val="22"/>
                <w:szCs w:val="22"/>
                <w14:ligatures w14:val="none"/>
              </w:rPr>
              <w:t>Pirkimo objekto pavadinimas</w:t>
            </w:r>
          </w:p>
          <w:p w14:paraId="1C822141"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p>
        </w:tc>
        <w:tc>
          <w:tcPr>
            <w:tcW w:w="1276" w:type="dxa"/>
            <w:tcBorders>
              <w:top w:val="single" w:sz="4" w:space="0" w:color="auto"/>
              <w:left w:val="nil"/>
              <w:bottom w:val="single" w:sz="4" w:space="0" w:color="auto"/>
              <w:right w:val="single" w:sz="4" w:space="0" w:color="auto"/>
            </w:tcBorders>
            <w:shd w:val="clear" w:color="auto" w:fill="F2F2F2"/>
            <w:hideMark/>
          </w:tcPr>
          <w:p w14:paraId="47428B63"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Mato vnt.</w:t>
            </w:r>
          </w:p>
        </w:tc>
        <w:tc>
          <w:tcPr>
            <w:tcW w:w="851" w:type="dxa"/>
            <w:tcBorders>
              <w:top w:val="single" w:sz="4" w:space="0" w:color="auto"/>
              <w:left w:val="nil"/>
              <w:bottom w:val="single" w:sz="4" w:space="0" w:color="auto"/>
              <w:right w:val="single" w:sz="4" w:space="0" w:color="auto"/>
            </w:tcBorders>
            <w:shd w:val="clear" w:color="auto" w:fill="F2F2F2"/>
            <w:hideMark/>
          </w:tcPr>
          <w:p w14:paraId="5EEA2776"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57F8B32E"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Times New Roman" w:hAnsi="Times New Roman" w:cs="Times New Roman"/>
                <w:b/>
                <w:kern w:val="0"/>
                <w:sz w:val="22"/>
                <w:szCs w:val="22"/>
                <w14:ligatures w14:val="none"/>
              </w:rPr>
              <w:t>Siūlomos prekės modelis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 ir kodas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w:t>
            </w: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7AFED954"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1DE461C1"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Gamintojas </w:t>
            </w:r>
          </w:p>
          <w:p w14:paraId="5D86F4DD"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p>
          <w:p w14:paraId="1D6CB4A1"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6E5A3F01"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17300440"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281FBA88" w14:textId="77777777" w:rsidR="00886683" w:rsidRPr="003A0583" w:rsidRDefault="00886683" w:rsidP="00886683">
            <w:pPr>
              <w:spacing w:after="0" w:line="240" w:lineRule="auto"/>
              <w:rPr>
                <w:rFonts w:ascii="Times New Roman" w:eastAsia="Calibri" w:hAnsi="Times New Roman" w:cs="Times New Roman"/>
                <w:b/>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6443BE7C"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 xml:space="preserve">Vieneto kaina, eurais be PVM </w:t>
            </w:r>
          </w:p>
          <w:p w14:paraId="15EF750A"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1E69B9E1"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p>
          <w:p w14:paraId="590CBDE2"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Bendra kaina, eurais be PVM</w:t>
            </w:r>
          </w:p>
          <w:p w14:paraId="58DD7C70"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43FBBFC3"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2BF864F9" w14:textId="77777777" w:rsidR="00886683" w:rsidRPr="003A0583" w:rsidRDefault="00886683" w:rsidP="00886683">
            <w:pPr>
              <w:spacing w:line="259" w:lineRule="auto"/>
              <w:jc w:val="center"/>
              <w:rPr>
                <w:rFonts w:ascii="Times New Roman" w:eastAsia="Calibri" w:hAnsi="Times New Roman" w:cs="Times New Roman"/>
                <w:kern w:val="0"/>
                <w:sz w:val="22"/>
                <w:szCs w:val="22"/>
                <w14:ligatures w14:val="none"/>
              </w:rPr>
            </w:pPr>
          </w:p>
        </w:tc>
      </w:tr>
      <w:tr w:rsidR="00886683" w:rsidRPr="003A0583" w14:paraId="73976FB4"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E462ADF"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w:t>
            </w:r>
          </w:p>
        </w:tc>
        <w:tc>
          <w:tcPr>
            <w:tcW w:w="1587" w:type="dxa"/>
            <w:tcBorders>
              <w:top w:val="single" w:sz="4" w:space="0" w:color="auto"/>
              <w:left w:val="nil"/>
              <w:bottom w:val="single" w:sz="4" w:space="0" w:color="auto"/>
              <w:right w:val="single" w:sz="4" w:space="0" w:color="auto"/>
            </w:tcBorders>
            <w:hideMark/>
          </w:tcPr>
          <w:p w14:paraId="14E79AEF" w14:textId="77777777" w:rsidR="00886683" w:rsidRPr="003A0583" w:rsidRDefault="00886683" w:rsidP="00886683">
            <w:pPr>
              <w:keepNext/>
              <w:spacing w:after="0" w:line="240" w:lineRule="auto"/>
              <w:outlineLvl w:val="3"/>
              <w:rPr>
                <w:rFonts w:ascii="Times New Roman" w:eastAsia="Times New Roman" w:hAnsi="Times New Roman" w:cs="Times New Roman"/>
                <w:b/>
                <w:kern w:val="0"/>
                <w:sz w:val="22"/>
                <w:szCs w:val="22"/>
                <w14:ligatures w14:val="none"/>
              </w:rPr>
            </w:pPr>
            <w:r w:rsidRPr="003A0583">
              <w:rPr>
                <w:rFonts w:ascii="Times New Roman" w:eastAsia="Calibri" w:hAnsi="Times New Roman" w:cs="Times New Roman"/>
                <w:b/>
                <w:bCs/>
                <w:kern w:val="0"/>
                <w:sz w:val="22"/>
                <w:szCs w:val="22"/>
                <w:lang w:eastAsia="lt-LT"/>
                <w14:ligatures w14:val="none"/>
              </w:rPr>
              <w:t>Vidutinės spartos kompiuteriai inžinieriams skaičiavimams komplekte su monitoriumi, konfigūracija Nr. 2:</w:t>
            </w:r>
          </w:p>
        </w:tc>
        <w:tc>
          <w:tcPr>
            <w:tcW w:w="1276" w:type="dxa"/>
            <w:tcBorders>
              <w:top w:val="single" w:sz="4" w:space="0" w:color="auto"/>
              <w:left w:val="nil"/>
              <w:bottom w:val="single" w:sz="4" w:space="0" w:color="auto"/>
              <w:right w:val="single" w:sz="4" w:space="0" w:color="auto"/>
            </w:tcBorders>
            <w:vAlign w:val="center"/>
          </w:tcPr>
          <w:p w14:paraId="142F8849"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roofErr w:type="spellStart"/>
            <w:r w:rsidRPr="003A0583">
              <w:rPr>
                <w:rFonts w:ascii="Times New Roman" w:eastAsia="Calibri" w:hAnsi="Times New Roman" w:cs="Times New Roman"/>
                <w:b/>
                <w:kern w:val="0"/>
                <w:sz w:val="22"/>
                <w:szCs w:val="22"/>
                <w14:ligatures w14:val="none"/>
              </w:rPr>
              <w:t>Kompl</w:t>
            </w:r>
            <w:proofErr w:type="spellEnd"/>
            <w:r w:rsidRPr="003A0583">
              <w:rPr>
                <w:rFonts w:ascii="Times New Roman" w:eastAsia="Calibri" w:hAnsi="Times New Roman" w:cs="Times New Roman"/>
                <w:b/>
                <w:kern w:val="0"/>
                <w:sz w:val="22"/>
                <w:szCs w:val="22"/>
                <w14:ligatures w14:val="none"/>
              </w:rPr>
              <w:t xml:space="preserve">. </w:t>
            </w:r>
          </w:p>
        </w:tc>
        <w:tc>
          <w:tcPr>
            <w:tcW w:w="851" w:type="dxa"/>
            <w:tcBorders>
              <w:top w:val="single" w:sz="4" w:space="0" w:color="auto"/>
              <w:left w:val="nil"/>
              <w:bottom w:val="single" w:sz="4" w:space="0" w:color="auto"/>
              <w:right w:val="single" w:sz="4" w:space="0" w:color="auto"/>
            </w:tcBorders>
          </w:tcPr>
          <w:p w14:paraId="7E8C1A9A"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5FE58E17"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0488E3D9"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1299A6FE"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2BA829BA" w14:textId="77777777" w:rsidR="00886683" w:rsidRPr="003A0583" w:rsidRDefault="00886683" w:rsidP="00886683">
            <w:pPr>
              <w:spacing w:after="0" w:line="240" w:lineRule="auto"/>
              <w:jc w:val="center"/>
              <w:rPr>
                <w:rFonts w:ascii="Times New Roman" w:eastAsia="Calibri" w:hAnsi="Times New Roman" w:cs="Times New Roman"/>
                <w:b/>
                <w:bCs/>
                <w:color w:val="000000"/>
                <w:kern w:val="0"/>
                <w:sz w:val="22"/>
                <w:szCs w:val="22"/>
                <w14:ligatures w14:val="none"/>
              </w:rPr>
            </w:pPr>
            <w:r w:rsidRPr="003A0583">
              <w:rPr>
                <w:rFonts w:ascii="Times New Roman" w:eastAsia="Calibri" w:hAnsi="Times New Roman" w:cs="Times New Roman"/>
                <w:b/>
                <w:bCs/>
                <w:color w:val="000000"/>
                <w:kern w:val="0"/>
                <w:sz w:val="22"/>
                <w:szCs w:val="22"/>
                <w14:ligatures w14:val="none"/>
              </w:rPr>
              <w:t>31</w:t>
            </w:r>
          </w:p>
        </w:tc>
        <w:tc>
          <w:tcPr>
            <w:tcW w:w="992" w:type="dxa"/>
            <w:tcBorders>
              <w:top w:val="single" w:sz="4" w:space="0" w:color="auto"/>
              <w:left w:val="single" w:sz="4" w:space="0" w:color="auto"/>
              <w:bottom w:val="single" w:sz="4" w:space="0" w:color="auto"/>
              <w:right w:val="single" w:sz="4" w:space="0" w:color="auto"/>
            </w:tcBorders>
          </w:tcPr>
          <w:p w14:paraId="6D559B09"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1276" w:type="dxa"/>
            <w:tcBorders>
              <w:top w:val="single" w:sz="4" w:space="0" w:color="auto"/>
              <w:left w:val="single" w:sz="4" w:space="0" w:color="auto"/>
              <w:bottom w:val="single" w:sz="4" w:space="0" w:color="auto"/>
              <w:right w:val="single" w:sz="4" w:space="0" w:color="auto"/>
            </w:tcBorders>
          </w:tcPr>
          <w:p w14:paraId="082999A4"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1134" w:type="dxa"/>
            <w:tcBorders>
              <w:top w:val="single" w:sz="4" w:space="0" w:color="auto"/>
              <w:left w:val="single" w:sz="4" w:space="0" w:color="auto"/>
              <w:bottom w:val="single" w:sz="4" w:space="0" w:color="auto"/>
              <w:right w:val="single" w:sz="4" w:space="0" w:color="auto"/>
            </w:tcBorders>
          </w:tcPr>
          <w:p w14:paraId="3EF7D550"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4BF2266"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06D80EAC"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3A545A1"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lastRenderedPageBreak/>
              <w:t>1.1</w:t>
            </w:r>
          </w:p>
        </w:tc>
        <w:tc>
          <w:tcPr>
            <w:tcW w:w="1587" w:type="dxa"/>
            <w:tcBorders>
              <w:top w:val="single" w:sz="4" w:space="0" w:color="auto"/>
              <w:left w:val="nil"/>
              <w:bottom w:val="single" w:sz="4" w:space="0" w:color="auto"/>
              <w:right w:val="single" w:sz="4" w:space="0" w:color="auto"/>
            </w:tcBorders>
          </w:tcPr>
          <w:p w14:paraId="466CE111" w14:textId="77777777" w:rsidR="00886683" w:rsidRPr="003A0583" w:rsidRDefault="00886683" w:rsidP="00886683">
            <w:pPr>
              <w:keepNext/>
              <w:spacing w:after="0" w:line="240" w:lineRule="auto"/>
              <w:outlineLvl w:val="3"/>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Vidutinės spartos kompiuteriai inžinieriams skaičiavimams </w:t>
            </w:r>
            <w:r w:rsidRPr="003A0583">
              <w:rPr>
                <w:rFonts w:ascii="Times New Roman" w:eastAsia="Calibri" w:hAnsi="Times New Roman" w:cs="Times New Roman"/>
                <w:b/>
                <w:kern w:val="0"/>
                <w:sz w:val="22"/>
                <w:szCs w:val="22"/>
                <w14:ligatures w14:val="none"/>
              </w:rPr>
              <w:t>su operacine sistema</w:t>
            </w:r>
            <w:r w:rsidRPr="003A0583">
              <w:rPr>
                <w:rFonts w:ascii="Times New Roman" w:eastAsia="Calibri" w:hAnsi="Times New Roman" w:cs="Times New Roman"/>
                <w:b/>
                <w:kern w:val="0"/>
                <w:sz w:val="22"/>
                <w:szCs w:val="22"/>
                <w:lang w:eastAsia="lt-LT"/>
                <w14:ligatures w14:val="none"/>
              </w:rPr>
              <w:t>, konfigūracija Nr. 2</w:t>
            </w:r>
          </w:p>
        </w:tc>
        <w:tc>
          <w:tcPr>
            <w:tcW w:w="1276" w:type="dxa"/>
            <w:tcBorders>
              <w:top w:val="single" w:sz="4" w:space="0" w:color="auto"/>
              <w:left w:val="nil"/>
              <w:bottom w:val="single" w:sz="4" w:space="0" w:color="auto"/>
              <w:right w:val="single" w:sz="4" w:space="0" w:color="auto"/>
            </w:tcBorders>
            <w:vAlign w:val="center"/>
          </w:tcPr>
          <w:p w14:paraId="5A033020"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851" w:type="dxa"/>
            <w:tcBorders>
              <w:top w:val="single" w:sz="4" w:space="0" w:color="auto"/>
              <w:left w:val="nil"/>
              <w:bottom w:val="single" w:sz="4" w:space="0" w:color="auto"/>
              <w:right w:val="single" w:sz="4" w:space="0" w:color="auto"/>
            </w:tcBorders>
          </w:tcPr>
          <w:p w14:paraId="475A2B7E"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31</w:t>
            </w:r>
          </w:p>
        </w:tc>
        <w:tc>
          <w:tcPr>
            <w:tcW w:w="992" w:type="dxa"/>
            <w:tcBorders>
              <w:top w:val="single" w:sz="4" w:space="0" w:color="auto"/>
              <w:left w:val="single" w:sz="4" w:space="0" w:color="auto"/>
              <w:bottom w:val="single" w:sz="4" w:space="0" w:color="auto"/>
              <w:right w:val="single" w:sz="4" w:space="0" w:color="auto"/>
            </w:tcBorders>
          </w:tcPr>
          <w:p w14:paraId="694361E1"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90EDE29"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A6DBA8A"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4E9A0C56"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2382B2A6"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9B77E47"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1.2.</w:t>
            </w:r>
          </w:p>
        </w:tc>
        <w:tc>
          <w:tcPr>
            <w:tcW w:w="1587" w:type="dxa"/>
            <w:tcBorders>
              <w:top w:val="single" w:sz="4" w:space="0" w:color="auto"/>
              <w:left w:val="nil"/>
              <w:bottom w:val="single" w:sz="4" w:space="0" w:color="auto"/>
              <w:right w:val="single" w:sz="4" w:space="0" w:color="auto"/>
            </w:tcBorders>
          </w:tcPr>
          <w:p w14:paraId="7F74408E" w14:textId="77777777" w:rsidR="00886683" w:rsidRPr="003A0583" w:rsidRDefault="00886683" w:rsidP="00886683">
            <w:pPr>
              <w:keepNext/>
              <w:spacing w:after="0" w:line="240" w:lineRule="auto"/>
              <w:outlineLvl w:val="3"/>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14:ligatures w14:val="none"/>
              </w:rPr>
              <w:t>Monitorius</w:t>
            </w:r>
          </w:p>
        </w:tc>
        <w:tc>
          <w:tcPr>
            <w:tcW w:w="1276" w:type="dxa"/>
            <w:tcBorders>
              <w:top w:val="single" w:sz="4" w:space="0" w:color="auto"/>
              <w:left w:val="nil"/>
              <w:bottom w:val="single" w:sz="4" w:space="0" w:color="auto"/>
              <w:right w:val="single" w:sz="4" w:space="0" w:color="auto"/>
            </w:tcBorders>
            <w:vAlign w:val="center"/>
          </w:tcPr>
          <w:p w14:paraId="29DD94D4"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851" w:type="dxa"/>
            <w:tcBorders>
              <w:top w:val="single" w:sz="4" w:space="0" w:color="auto"/>
              <w:left w:val="nil"/>
              <w:bottom w:val="single" w:sz="4" w:space="0" w:color="auto"/>
              <w:right w:val="single" w:sz="4" w:space="0" w:color="auto"/>
            </w:tcBorders>
          </w:tcPr>
          <w:p w14:paraId="34A34BA1" w14:textId="77777777" w:rsidR="00886683" w:rsidRPr="003A0583" w:rsidRDefault="00886683" w:rsidP="00886683">
            <w:pPr>
              <w:spacing w:after="0" w:line="240" w:lineRule="auto"/>
              <w:jc w:val="center"/>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31</w:t>
            </w:r>
          </w:p>
        </w:tc>
        <w:tc>
          <w:tcPr>
            <w:tcW w:w="992" w:type="dxa"/>
            <w:tcBorders>
              <w:top w:val="single" w:sz="4" w:space="0" w:color="auto"/>
              <w:left w:val="single" w:sz="4" w:space="0" w:color="auto"/>
              <w:bottom w:val="single" w:sz="4" w:space="0" w:color="auto"/>
              <w:right w:val="single" w:sz="4" w:space="0" w:color="auto"/>
            </w:tcBorders>
          </w:tcPr>
          <w:p w14:paraId="77992552"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9399FB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B1231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209C33FA"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0F3FB5BD"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680C3FF4"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be PVM (skaičiais) (1.1. + 1.2.)</w:t>
            </w:r>
          </w:p>
        </w:tc>
        <w:tc>
          <w:tcPr>
            <w:tcW w:w="1984" w:type="dxa"/>
            <w:tcBorders>
              <w:top w:val="single" w:sz="4" w:space="0" w:color="auto"/>
              <w:left w:val="single" w:sz="4" w:space="0" w:color="auto"/>
              <w:bottom w:val="single" w:sz="4" w:space="0" w:color="auto"/>
              <w:right w:val="single" w:sz="4" w:space="0" w:color="auto"/>
            </w:tcBorders>
          </w:tcPr>
          <w:p w14:paraId="38FE4F94"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27959B73"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cPr>
          <w:p w14:paraId="1A2BC664" w14:textId="77777777" w:rsidR="00886683" w:rsidRPr="003A0583" w:rsidRDefault="00886683" w:rsidP="00886683">
            <w:pPr>
              <w:spacing w:after="0" w:line="240" w:lineRule="auto"/>
              <w:jc w:val="both"/>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PVM suma (skaičiais)</w:t>
            </w:r>
          </w:p>
        </w:tc>
        <w:tc>
          <w:tcPr>
            <w:tcW w:w="1984" w:type="dxa"/>
            <w:tcBorders>
              <w:top w:val="single" w:sz="4" w:space="0" w:color="auto"/>
              <w:left w:val="single" w:sz="4" w:space="0" w:color="auto"/>
              <w:bottom w:val="single" w:sz="4" w:space="0" w:color="auto"/>
              <w:right w:val="single" w:sz="4" w:space="0" w:color="auto"/>
            </w:tcBorders>
          </w:tcPr>
          <w:p w14:paraId="1C669CAF"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26EC6758"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31795542"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su PVM (skaičiais) (1.1. + 1.2.)</w:t>
            </w:r>
          </w:p>
        </w:tc>
        <w:tc>
          <w:tcPr>
            <w:tcW w:w="1984" w:type="dxa"/>
            <w:tcBorders>
              <w:top w:val="single" w:sz="4" w:space="0" w:color="auto"/>
              <w:left w:val="single" w:sz="4" w:space="0" w:color="auto"/>
              <w:bottom w:val="single" w:sz="4" w:space="0" w:color="auto"/>
              <w:right w:val="single" w:sz="4" w:space="0" w:color="auto"/>
            </w:tcBorders>
          </w:tcPr>
          <w:p w14:paraId="16C88D96"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bl>
    <w:p w14:paraId="5645691E" w14:textId="77777777" w:rsidR="00886683" w:rsidRPr="003A0583" w:rsidRDefault="00886683" w:rsidP="00886683">
      <w:pPr>
        <w:spacing w:after="0" w:line="276" w:lineRule="auto"/>
        <w:jc w:val="both"/>
        <w:rPr>
          <w:rFonts w:ascii="Calibri" w:eastAsia="Calibri" w:hAnsi="Calibri" w:cs="Times New Roman"/>
          <w:kern w:val="0"/>
          <w:sz w:val="22"/>
          <w:szCs w:val="22"/>
          <w14:ligatures w14:val="none"/>
        </w:rPr>
      </w:pPr>
      <w:r w:rsidRPr="003A0583">
        <w:rPr>
          <w:rFonts w:ascii="Times New Roman" w:eastAsia="Times New Roman" w:hAnsi="Times New Roman" w:cs="Times New Roman"/>
          <w:b/>
          <w:kern w:val="0"/>
          <w:sz w:val="22"/>
          <w:szCs w:val="22"/>
          <w:lang w:eastAsia="lt-LT"/>
          <w14:ligatures w14:val="none"/>
        </w:rPr>
        <w:t>Pastabos:</w:t>
      </w:r>
      <w:r w:rsidRPr="003A0583">
        <w:rPr>
          <w:rFonts w:ascii="Calibri" w:eastAsia="Calibri" w:hAnsi="Calibri" w:cs="Times New Roman"/>
          <w:kern w:val="0"/>
          <w:sz w:val="22"/>
          <w:szCs w:val="22"/>
          <w14:ligatures w14:val="none"/>
        </w:rPr>
        <w:t xml:space="preserve"> </w:t>
      </w:r>
    </w:p>
    <w:p w14:paraId="3FDE8F0C"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a) Bendra pasiūlymo kaina su PVM pasiūlyme nurodoma suapvalinta, paliekant du skaitmenis po kablelio;</w:t>
      </w:r>
    </w:p>
    <w:p w14:paraId="58228F75"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3A0583">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3A0583">
        <w:rPr>
          <w:rFonts w:ascii="Times New Roman" w:eastAsia="Calibri" w:hAnsi="Times New Roman" w:cs="Times New Roman"/>
          <w:i/>
          <w:kern w:val="0"/>
          <w:sz w:val="22"/>
          <w:szCs w:val="22"/>
          <w14:ligatures w14:val="none"/>
        </w:rPr>
        <w:t>;</w:t>
      </w:r>
    </w:p>
    <w:p w14:paraId="40E65C03"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c) bendra pasiūlymo kaina turi atitikti sudėtinių dalių sumą;</w:t>
      </w:r>
    </w:p>
    <w:p w14:paraId="6064B721"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d) tiekėjo pasiūlymas bus atmestas, jei</w:t>
      </w:r>
      <w:r w:rsidRPr="003A0583">
        <w:rPr>
          <w:kern w:val="0"/>
          <w:sz w:val="22"/>
          <w:szCs w:val="22"/>
          <w14:ligatures w14:val="none"/>
        </w:rPr>
        <w:t xml:space="preserve"> </w:t>
      </w:r>
      <w:r w:rsidRPr="003A0583">
        <w:rPr>
          <w:rFonts w:ascii="Times New Roman" w:eastAsia="Calibri" w:hAnsi="Times New Roman" w:cs="Times New Roman"/>
          <w:i/>
          <w:kern w:val="0"/>
          <w:sz w:val="22"/>
          <w:szCs w:val="22"/>
          <w:lang w:eastAsia="lt-LT"/>
          <w14:ligatures w14:val="none"/>
        </w:rPr>
        <w:t>pasiūlyme nurodyta kaina perkančiajai organizacijai bus per didelė ir nepriimtina, išskyrus VPĮ 45 straipsnio 1 dalies 5 punkte numatytus atvejus.</w:t>
      </w:r>
    </w:p>
    <w:p w14:paraId="12D2573D" w14:textId="77777777" w:rsidR="00886683" w:rsidRPr="003A0583" w:rsidRDefault="00886683" w:rsidP="00886683">
      <w:pPr>
        <w:autoSpaceDE w:val="0"/>
        <w:autoSpaceDN w:val="0"/>
        <w:spacing w:line="276" w:lineRule="auto"/>
        <w:jc w:val="both"/>
        <w:rPr>
          <w:rFonts w:ascii="Times New Roman"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e)</w:t>
      </w:r>
      <w:r w:rsidRPr="003A0583">
        <w:rPr>
          <w:rFonts w:ascii="Times New Roman" w:hAnsi="Times New Roman" w:cs="Times New Roman"/>
          <w:i/>
          <w:kern w:val="0"/>
          <w:sz w:val="22"/>
          <w:szCs w:val="22"/>
          <w:lang w:eastAsia="lt-LT"/>
          <w14:ligatures w14:val="none"/>
        </w:rPr>
        <w:t xml:space="preserve"> Jeigu tiekėjas nenurodys prekės modelio ir (ar) kodo, bus laikoma, kad prekei modelis ir (ar) kodas netaikomas.</w:t>
      </w:r>
    </w:p>
    <w:p w14:paraId="2A69885E" w14:textId="77777777" w:rsidR="00886683" w:rsidRPr="003A0583" w:rsidRDefault="00886683" w:rsidP="00886683">
      <w:pPr>
        <w:autoSpaceDE w:val="0"/>
        <w:autoSpaceDN w:val="0"/>
        <w:spacing w:line="276" w:lineRule="auto"/>
        <w:jc w:val="both"/>
        <w:rPr>
          <w:rFonts w:ascii="Times New Roman" w:hAnsi="Times New Roman" w:cs="Times New Roman"/>
          <w:i/>
          <w:kern w:val="0"/>
          <w:sz w:val="22"/>
          <w:szCs w:val="22"/>
          <w14:ligatures w14:val="none"/>
        </w:rPr>
      </w:pPr>
    </w:p>
    <w:p w14:paraId="2DA14362" w14:textId="77777777" w:rsidR="00886683" w:rsidRPr="003A0583" w:rsidRDefault="00886683" w:rsidP="00886683">
      <w:pPr>
        <w:spacing w:after="200" w:line="276" w:lineRule="auto"/>
        <w:jc w:val="both"/>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bCs/>
          <w:kern w:val="0"/>
          <w:sz w:val="22"/>
          <w:szCs w:val="22"/>
          <w:lang w:eastAsia="lt-LT"/>
          <w14:ligatures w14:val="none"/>
        </w:rPr>
        <w:t>3 pirkimo objekto dalis: Vidutinės spartos kompiuteris dėstytojo darbo vietai komplekte su monitoriumi.</w:t>
      </w:r>
    </w:p>
    <w:tbl>
      <w:tblPr>
        <w:tblW w:w="9952" w:type="dxa"/>
        <w:tblInd w:w="-176" w:type="dxa"/>
        <w:tblLayout w:type="fixed"/>
        <w:tblLook w:val="04A0" w:firstRow="1" w:lastRow="0" w:firstColumn="1" w:lastColumn="0" w:noHBand="0" w:noVBand="1"/>
      </w:tblPr>
      <w:tblGrid>
        <w:gridCol w:w="852"/>
        <w:gridCol w:w="1587"/>
        <w:gridCol w:w="993"/>
        <w:gridCol w:w="850"/>
        <w:gridCol w:w="1276"/>
        <w:gridCol w:w="1276"/>
        <w:gridCol w:w="1134"/>
        <w:gridCol w:w="1984"/>
      </w:tblGrid>
      <w:tr w:rsidR="00886683" w:rsidRPr="003A0583" w14:paraId="624F5CF3" w14:textId="77777777" w:rsidTr="00F05E5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hideMark/>
          </w:tcPr>
          <w:p w14:paraId="1EA2DA26" w14:textId="77777777" w:rsidR="00886683" w:rsidRPr="003A0583" w:rsidRDefault="00886683" w:rsidP="00886683">
            <w:pPr>
              <w:spacing w:after="0" w:line="240" w:lineRule="auto"/>
              <w:jc w:val="center"/>
              <w:rPr>
                <w:rFonts w:ascii="Times New Roman" w:eastAsia="Times New Roman" w:hAnsi="Times New Roman" w:cs="Times New Roman"/>
                <w:b/>
                <w:color w:val="D9D9D9"/>
                <w:kern w:val="0"/>
                <w:sz w:val="22"/>
                <w:szCs w:val="22"/>
                <w14:ligatures w14:val="none"/>
              </w:rPr>
            </w:pPr>
            <w:r w:rsidRPr="003A0583">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cPr>
          <w:p w14:paraId="6897AB95"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Times New Roman" w:hAnsi="Times New Roman" w:cs="Times New Roman"/>
                <w:b/>
                <w:kern w:val="0"/>
                <w:sz w:val="22"/>
                <w:szCs w:val="22"/>
                <w14:ligatures w14:val="none"/>
              </w:rPr>
              <w:t>Pirkimo objekto pavadinimas</w:t>
            </w:r>
          </w:p>
          <w:p w14:paraId="1D9E73C9"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hideMark/>
          </w:tcPr>
          <w:p w14:paraId="62CC94C6" w14:textId="77777777" w:rsidR="00886683" w:rsidRPr="003A0583" w:rsidRDefault="00886683" w:rsidP="00886683">
            <w:pPr>
              <w:spacing w:after="0" w:line="240" w:lineRule="auto"/>
              <w:jc w:val="center"/>
              <w:rPr>
                <w:rFonts w:ascii="Times New Roman" w:eastAsia="Times New Roman"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hideMark/>
          </w:tcPr>
          <w:p w14:paraId="5D7456F4"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338C57A"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Times New Roman" w:hAnsi="Times New Roman" w:cs="Times New Roman"/>
                <w:b/>
                <w:kern w:val="0"/>
                <w:sz w:val="22"/>
                <w:szCs w:val="22"/>
                <w14:ligatures w14:val="none"/>
              </w:rPr>
              <w:t>Siūlomos prekės modelis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 ir kodas (</w:t>
            </w:r>
            <w:r w:rsidRPr="003A0583">
              <w:rPr>
                <w:rFonts w:ascii="Times New Roman" w:eastAsia="Times New Roman" w:hAnsi="Times New Roman" w:cs="Times New Roman"/>
                <w:b/>
                <w:i/>
                <w:kern w:val="0"/>
                <w:sz w:val="22"/>
                <w:szCs w:val="22"/>
                <w14:ligatures w14:val="none"/>
              </w:rPr>
              <w:t>jei taikoma</w:t>
            </w:r>
            <w:r w:rsidRPr="003A0583">
              <w:rPr>
                <w:rFonts w:ascii="Times New Roman" w:eastAsia="Times New Roman" w:hAnsi="Times New Roman" w:cs="Times New Roman"/>
                <w:b/>
                <w:kern w:val="0"/>
                <w:sz w:val="22"/>
                <w:szCs w:val="22"/>
                <w14:ligatures w14:val="none"/>
              </w:rPr>
              <w:t>)</w:t>
            </w: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43FCB64E"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0EAB822"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Gamintojas </w:t>
            </w:r>
          </w:p>
          <w:p w14:paraId="57A6DC79"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p>
          <w:p w14:paraId="3764EBEB"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35BB67AB"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7184E808"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12C65DBD" w14:textId="77777777" w:rsidR="00886683" w:rsidRPr="003A0583" w:rsidRDefault="00886683" w:rsidP="00886683">
            <w:pPr>
              <w:spacing w:after="0" w:line="240" w:lineRule="auto"/>
              <w:rPr>
                <w:rFonts w:ascii="Times New Roman" w:eastAsia="Calibri" w:hAnsi="Times New Roman" w:cs="Times New Roman"/>
                <w:b/>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F06E59D"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 xml:space="preserve">Vieneto kaina, eurais be PVM </w:t>
            </w:r>
          </w:p>
          <w:p w14:paraId="26A39C97"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6DBB1D8D"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p>
          <w:p w14:paraId="3E699C1D" w14:textId="77777777" w:rsidR="00886683" w:rsidRPr="003A0583" w:rsidRDefault="00886683" w:rsidP="00886683">
            <w:pPr>
              <w:spacing w:after="0" w:line="256"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Bendra kaina, eurais be PVM</w:t>
            </w:r>
          </w:p>
          <w:p w14:paraId="7496E1F8"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p>
          <w:p w14:paraId="5B67D456" w14:textId="77777777" w:rsidR="00886683" w:rsidRPr="003A0583" w:rsidRDefault="00886683" w:rsidP="00886683">
            <w:pPr>
              <w:spacing w:after="0" w:line="256" w:lineRule="auto"/>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w:t>
            </w:r>
            <w:r w:rsidRPr="003A0583">
              <w:rPr>
                <w:rFonts w:ascii="Times New Roman" w:eastAsia="Calibri" w:hAnsi="Times New Roman" w:cs="Times New Roman"/>
                <w:i/>
                <w:kern w:val="0"/>
                <w:sz w:val="22"/>
                <w:szCs w:val="22"/>
                <w14:ligatures w14:val="none"/>
              </w:rPr>
              <w:t>pildo tiekėjas</w:t>
            </w:r>
            <w:r w:rsidRPr="003A0583">
              <w:rPr>
                <w:rFonts w:ascii="Times New Roman" w:eastAsia="Calibri" w:hAnsi="Times New Roman" w:cs="Times New Roman"/>
                <w:kern w:val="0"/>
                <w:sz w:val="22"/>
                <w:szCs w:val="22"/>
                <w14:ligatures w14:val="none"/>
              </w:rPr>
              <w:t>)</w:t>
            </w:r>
          </w:p>
          <w:p w14:paraId="3949E127" w14:textId="77777777" w:rsidR="00886683" w:rsidRPr="003A0583" w:rsidRDefault="00886683" w:rsidP="00886683">
            <w:pPr>
              <w:spacing w:line="259" w:lineRule="auto"/>
              <w:jc w:val="center"/>
              <w:rPr>
                <w:rFonts w:ascii="Times New Roman" w:eastAsia="Calibri" w:hAnsi="Times New Roman" w:cs="Times New Roman"/>
                <w:kern w:val="0"/>
                <w:sz w:val="22"/>
                <w:szCs w:val="22"/>
                <w14:ligatures w14:val="none"/>
              </w:rPr>
            </w:pPr>
          </w:p>
        </w:tc>
      </w:tr>
      <w:tr w:rsidR="00886683" w:rsidRPr="003A0583" w14:paraId="54B30997"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ADB092"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w:t>
            </w:r>
          </w:p>
        </w:tc>
        <w:tc>
          <w:tcPr>
            <w:tcW w:w="1587" w:type="dxa"/>
            <w:tcBorders>
              <w:top w:val="single" w:sz="4" w:space="0" w:color="auto"/>
              <w:left w:val="nil"/>
              <w:bottom w:val="single" w:sz="4" w:space="0" w:color="auto"/>
              <w:right w:val="single" w:sz="4" w:space="0" w:color="auto"/>
            </w:tcBorders>
            <w:hideMark/>
          </w:tcPr>
          <w:p w14:paraId="375B7FCC" w14:textId="77777777" w:rsidR="00886683" w:rsidRPr="003A0583" w:rsidRDefault="00886683" w:rsidP="00886683">
            <w:pPr>
              <w:keepNext/>
              <w:spacing w:after="0" w:line="240" w:lineRule="auto"/>
              <w:outlineLvl w:val="3"/>
              <w:rPr>
                <w:rFonts w:ascii="Times New Roman" w:eastAsia="Times New Roman" w:hAnsi="Times New Roman" w:cs="Times New Roman"/>
                <w:b/>
                <w:kern w:val="0"/>
                <w:sz w:val="22"/>
                <w:szCs w:val="22"/>
                <w14:ligatures w14:val="none"/>
              </w:rPr>
            </w:pPr>
            <w:r w:rsidRPr="003A0583">
              <w:rPr>
                <w:rFonts w:ascii="Times New Roman" w:eastAsia="Calibri" w:hAnsi="Times New Roman" w:cs="Times New Roman"/>
                <w:b/>
                <w:bCs/>
                <w:kern w:val="0"/>
                <w:sz w:val="22"/>
                <w:szCs w:val="22"/>
                <w:lang w:eastAsia="lt-LT"/>
                <w14:ligatures w14:val="none"/>
              </w:rPr>
              <w:t>Vidutinės spartos kompiuteris dėstytojo darbo vietai komplekte su monitoriumi:</w:t>
            </w:r>
          </w:p>
        </w:tc>
        <w:tc>
          <w:tcPr>
            <w:tcW w:w="993" w:type="dxa"/>
            <w:tcBorders>
              <w:top w:val="single" w:sz="4" w:space="0" w:color="auto"/>
              <w:left w:val="nil"/>
              <w:bottom w:val="single" w:sz="4" w:space="0" w:color="auto"/>
              <w:right w:val="single" w:sz="4" w:space="0" w:color="auto"/>
            </w:tcBorders>
            <w:vAlign w:val="center"/>
          </w:tcPr>
          <w:p w14:paraId="4C4275C6"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proofErr w:type="spellStart"/>
            <w:r w:rsidRPr="003A0583">
              <w:rPr>
                <w:rFonts w:ascii="Times New Roman" w:eastAsia="Calibri" w:hAnsi="Times New Roman" w:cs="Times New Roman"/>
                <w:b/>
                <w:kern w:val="0"/>
                <w:sz w:val="22"/>
                <w:szCs w:val="22"/>
                <w14:ligatures w14:val="none"/>
              </w:rPr>
              <w:t>Kompl</w:t>
            </w:r>
            <w:proofErr w:type="spellEnd"/>
            <w:r w:rsidRPr="003A0583">
              <w:rPr>
                <w:rFonts w:ascii="Times New Roman" w:eastAsia="Calibri" w:hAnsi="Times New Roman" w:cs="Times New Roman"/>
                <w:b/>
                <w:kern w:val="0"/>
                <w:sz w:val="22"/>
                <w:szCs w:val="22"/>
                <w14:ligatures w14:val="none"/>
              </w:rPr>
              <w:t>.</w:t>
            </w:r>
          </w:p>
        </w:tc>
        <w:tc>
          <w:tcPr>
            <w:tcW w:w="850" w:type="dxa"/>
            <w:tcBorders>
              <w:top w:val="single" w:sz="4" w:space="0" w:color="auto"/>
              <w:left w:val="nil"/>
              <w:bottom w:val="single" w:sz="4" w:space="0" w:color="auto"/>
              <w:right w:val="single" w:sz="4" w:space="0" w:color="auto"/>
            </w:tcBorders>
          </w:tcPr>
          <w:p w14:paraId="2CACFD67"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0382356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35479A3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p w14:paraId="16F41C1B" w14:textId="77777777" w:rsidR="00886683" w:rsidRPr="003A0583" w:rsidRDefault="00886683" w:rsidP="00886683">
            <w:pPr>
              <w:spacing w:after="0" w:line="240" w:lineRule="auto"/>
              <w:jc w:val="center"/>
              <w:rPr>
                <w:rFonts w:ascii="Times New Roman" w:eastAsia="Calibri" w:hAnsi="Times New Roman" w:cs="Times New Roman"/>
                <w:b/>
                <w:bCs/>
                <w:color w:val="000000"/>
                <w:kern w:val="0"/>
                <w:sz w:val="22"/>
                <w:szCs w:val="22"/>
                <w14:ligatures w14:val="none"/>
              </w:rPr>
            </w:pPr>
            <w:r w:rsidRPr="003A0583">
              <w:rPr>
                <w:rFonts w:ascii="Times New Roman" w:eastAsia="Calibri" w:hAnsi="Times New Roman" w:cs="Times New Roman"/>
                <w:b/>
                <w:bCs/>
                <w:color w:val="000000"/>
                <w:kern w:val="0"/>
                <w:sz w:val="22"/>
                <w:szCs w:val="22"/>
                <w14:ligatures w14:val="none"/>
              </w:rPr>
              <w:t>30</w:t>
            </w:r>
          </w:p>
        </w:tc>
        <w:tc>
          <w:tcPr>
            <w:tcW w:w="1276" w:type="dxa"/>
            <w:tcBorders>
              <w:top w:val="single" w:sz="4" w:space="0" w:color="auto"/>
              <w:left w:val="single" w:sz="4" w:space="0" w:color="auto"/>
              <w:bottom w:val="single" w:sz="4" w:space="0" w:color="auto"/>
              <w:right w:val="single" w:sz="4" w:space="0" w:color="auto"/>
            </w:tcBorders>
          </w:tcPr>
          <w:p w14:paraId="2DE6EF6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1276" w:type="dxa"/>
            <w:tcBorders>
              <w:top w:val="single" w:sz="4" w:space="0" w:color="auto"/>
              <w:left w:val="single" w:sz="4" w:space="0" w:color="auto"/>
              <w:bottom w:val="single" w:sz="4" w:space="0" w:color="auto"/>
              <w:right w:val="single" w:sz="4" w:space="0" w:color="auto"/>
            </w:tcBorders>
          </w:tcPr>
          <w:p w14:paraId="0F7B3A15"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r w:rsidRPr="003A0583">
              <w:rPr>
                <w:rFonts w:ascii="Times New Roman" w:eastAsia="Calibri" w:hAnsi="Times New Roman" w:cs="Times New Roman"/>
                <w:color w:val="000000"/>
                <w:kern w:val="0"/>
                <w:sz w:val="22"/>
                <w:szCs w:val="22"/>
                <w14:ligatures w14:val="none"/>
              </w:rPr>
              <w:t>x</w:t>
            </w:r>
          </w:p>
        </w:tc>
        <w:tc>
          <w:tcPr>
            <w:tcW w:w="1134" w:type="dxa"/>
            <w:tcBorders>
              <w:top w:val="single" w:sz="4" w:space="0" w:color="auto"/>
              <w:left w:val="single" w:sz="4" w:space="0" w:color="auto"/>
              <w:bottom w:val="single" w:sz="4" w:space="0" w:color="auto"/>
              <w:right w:val="single" w:sz="4" w:space="0" w:color="auto"/>
            </w:tcBorders>
          </w:tcPr>
          <w:p w14:paraId="056FEE2E"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3211172E"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711C61C4"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383C370"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t>1.1.</w:t>
            </w:r>
          </w:p>
        </w:tc>
        <w:tc>
          <w:tcPr>
            <w:tcW w:w="1587" w:type="dxa"/>
            <w:tcBorders>
              <w:top w:val="single" w:sz="4" w:space="0" w:color="auto"/>
              <w:left w:val="nil"/>
              <w:bottom w:val="single" w:sz="4" w:space="0" w:color="auto"/>
              <w:right w:val="single" w:sz="4" w:space="0" w:color="auto"/>
            </w:tcBorders>
          </w:tcPr>
          <w:p w14:paraId="20ED9ADF" w14:textId="77777777" w:rsidR="00886683" w:rsidRPr="003A0583" w:rsidRDefault="00886683" w:rsidP="00886683">
            <w:pPr>
              <w:keepNext/>
              <w:spacing w:after="0" w:line="240" w:lineRule="auto"/>
              <w:outlineLvl w:val="3"/>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 xml:space="preserve">Vidutinės spartos kompiuteris dėstytojo darbo vieta </w:t>
            </w:r>
            <w:r w:rsidRPr="003A0583">
              <w:rPr>
                <w:rFonts w:ascii="Times New Roman" w:eastAsia="Calibri" w:hAnsi="Times New Roman" w:cs="Times New Roman"/>
                <w:b/>
                <w:kern w:val="0"/>
                <w:sz w:val="22"/>
                <w:szCs w:val="22"/>
                <w14:ligatures w14:val="none"/>
              </w:rPr>
              <w:t>su operacine sistema</w:t>
            </w:r>
          </w:p>
        </w:tc>
        <w:tc>
          <w:tcPr>
            <w:tcW w:w="993" w:type="dxa"/>
            <w:tcBorders>
              <w:top w:val="single" w:sz="4" w:space="0" w:color="auto"/>
              <w:left w:val="nil"/>
              <w:bottom w:val="single" w:sz="4" w:space="0" w:color="auto"/>
              <w:right w:val="single" w:sz="4" w:space="0" w:color="auto"/>
            </w:tcBorders>
            <w:vAlign w:val="center"/>
          </w:tcPr>
          <w:p w14:paraId="565B282A"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850" w:type="dxa"/>
            <w:tcBorders>
              <w:top w:val="single" w:sz="4" w:space="0" w:color="auto"/>
              <w:left w:val="nil"/>
              <w:bottom w:val="single" w:sz="4" w:space="0" w:color="auto"/>
              <w:right w:val="single" w:sz="4" w:space="0" w:color="auto"/>
            </w:tcBorders>
          </w:tcPr>
          <w:p w14:paraId="0220B438" w14:textId="77777777" w:rsidR="00886683" w:rsidRPr="003A0583" w:rsidRDefault="00886683" w:rsidP="00886683">
            <w:pPr>
              <w:spacing w:after="0" w:line="240" w:lineRule="auto"/>
              <w:jc w:val="center"/>
              <w:rPr>
                <w:rFonts w:ascii="Times New Roman" w:eastAsia="Calibri" w:hAnsi="Times New Roman" w:cs="Times New Roman"/>
                <w:b/>
                <w:bCs/>
                <w:color w:val="000000"/>
                <w:kern w:val="0"/>
                <w:sz w:val="22"/>
                <w:szCs w:val="22"/>
                <w14:ligatures w14:val="none"/>
              </w:rPr>
            </w:pPr>
            <w:r w:rsidRPr="003A0583">
              <w:rPr>
                <w:rFonts w:ascii="Times New Roman" w:eastAsia="Calibri" w:hAnsi="Times New Roman" w:cs="Times New Roman"/>
                <w:b/>
                <w:bCs/>
                <w:color w:val="000000"/>
                <w:kern w:val="0"/>
                <w:sz w:val="22"/>
                <w:szCs w:val="22"/>
                <w14:ligatures w14:val="none"/>
              </w:rPr>
              <w:t>30</w:t>
            </w:r>
          </w:p>
        </w:tc>
        <w:tc>
          <w:tcPr>
            <w:tcW w:w="1276" w:type="dxa"/>
            <w:tcBorders>
              <w:top w:val="single" w:sz="4" w:space="0" w:color="auto"/>
              <w:left w:val="single" w:sz="4" w:space="0" w:color="auto"/>
              <w:bottom w:val="single" w:sz="4" w:space="0" w:color="auto"/>
              <w:right w:val="single" w:sz="4" w:space="0" w:color="auto"/>
            </w:tcBorders>
          </w:tcPr>
          <w:p w14:paraId="3BAE7D78"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010361F"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F8FF5A"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3691377"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25C99F00" w14:textId="77777777" w:rsidTr="00F05E5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8DF9C7A" w14:textId="77777777" w:rsidR="00886683" w:rsidRPr="003A0583" w:rsidRDefault="00886683" w:rsidP="00886683">
            <w:pPr>
              <w:spacing w:after="0" w:line="240" w:lineRule="auto"/>
              <w:rPr>
                <w:rFonts w:ascii="Times New Roman" w:eastAsia="Times New Roman" w:hAnsi="Times New Roman" w:cs="Times New Roman"/>
                <w:b/>
                <w:color w:val="000000"/>
                <w:kern w:val="0"/>
                <w:sz w:val="22"/>
                <w:szCs w:val="22"/>
                <w:lang w:eastAsia="lt-LT"/>
                <w14:ligatures w14:val="none"/>
              </w:rPr>
            </w:pPr>
            <w:r w:rsidRPr="003A0583">
              <w:rPr>
                <w:rFonts w:ascii="Times New Roman" w:eastAsia="Times New Roman" w:hAnsi="Times New Roman" w:cs="Times New Roman"/>
                <w:b/>
                <w:color w:val="000000"/>
                <w:kern w:val="0"/>
                <w:sz w:val="22"/>
                <w:szCs w:val="22"/>
                <w:lang w:eastAsia="lt-LT"/>
                <w14:ligatures w14:val="none"/>
              </w:rPr>
              <w:lastRenderedPageBreak/>
              <w:t>1.2.</w:t>
            </w:r>
          </w:p>
        </w:tc>
        <w:tc>
          <w:tcPr>
            <w:tcW w:w="1587" w:type="dxa"/>
            <w:tcBorders>
              <w:top w:val="single" w:sz="4" w:space="0" w:color="auto"/>
              <w:left w:val="nil"/>
              <w:bottom w:val="single" w:sz="4" w:space="0" w:color="auto"/>
              <w:right w:val="single" w:sz="4" w:space="0" w:color="auto"/>
            </w:tcBorders>
          </w:tcPr>
          <w:p w14:paraId="6582F352" w14:textId="77777777" w:rsidR="00886683" w:rsidRPr="003A0583" w:rsidRDefault="00886683" w:rsidP="00886683">
            <w:pPr>
              <w:keepNext/>
              <w:spacing w:after="0" w:line="240" w:lineRule="auto"/>
              <w:outlineLvl w:val="3"/>
              <w:rPr>
                <w:rFonts w:ascii="Times New Roman" w:eastAsia="Calibri" w:hAnsi="Times New Roman" w:cs="Times New Roman"/>
                <w:b/>
                <w:bCs/>
                <w:kern w:val="0"/>
                <w:sz w:val="22"/>
                <w:szCs w:val="22"/>
                <w:lang w:eastAsia="lt-LT"/>
                <w14:ligatures w14:val="none"/>
              </w:rPr>
            </w:pPr>
            <w:r w:rsidRPr="003A0583">
              <w:rPr>
                <w:rFonts w:ascii="Times New Roman" w:eastAsia="Calibri" w:hAnsi="Times New Roman" w:cs="Times New Roman"/>
                <w:b/>
                <w:kern w:val="0"/>
                <w:sz w:val="22"/>
                <w:szCs w:val="22"/>
                <w14:ligatures w14:val="none"/>
              </w:rPr>
              <w:t>Monitorius</w:t>
            </w:r>
          </w:p>
        </w:tc>
        <w:tc>
          <w:tcPr>
            <w:tcW w:w="993" w:type="dxa"/>
            <w:tcBorders>
              <w:top w:val="single" w:sz="4" w:space="0" w:color="auto"/>
              <w:left w:val="nil"/>
              <w:bottom w:val="single" w:sz="4" w:space="0" w:color="auto"/>
              <w:right w:val="single" w:sz="4" w:space="0" w:color="auto"/>
            </w:tcBorders>
            <w:vAlign w:val="center"/>
          </w:tcPr>
          <w:p w14:paraId="6BBD8C6B"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14:ligatures w14:val="none"/>
              </w:rPr>
            </w:pPr>
            <w:r w:rsidRPr="003A0583">
              <w:rPr>
                <w:rFonts w:ascii="Times New Roman" w:eastAsia="Calibri" w:hAnsi="Times New Roman" w:cs="Times New Roman"/>
                <w:b/>
                <w:kern w:val="0"/>
                <w:sz w:val="22"/>
                <w:szCs w:val="22"/>
                <w14:ligatures w14:val="none"/>
              </w:rPr>
              <w:t>Vnt.</w:t>
            </w:r>
          </w:p>
        </w:tc>
        <w:tc>
          <w:tcPr>
            <w:tcW w:w="850" w:type="dxa"/>
            <w:tcBorders>
              <w:top w:val="single" w:sz="4" w:space="0" w:color="auto"/>
              <w:left w:val="nil"/>
              <w:bottom w:val="single" w:sz="4" w:space="0" w:color="auto"/>
              <w:right w:val="single" w:sz="4" w:space="0" w:color="auto"/>
            </w:tcBorders>
          </w:tcPr>
          <w:p w14:paraId="61C0D9D5" w14:textId="77777777" w:rsidR="00886683" w:rsidRPr="003A0583" w:rsidRDefault="00886683" w:rsidP="00886683">
            <w:pPr>
              <w:spacing w:after="0" w:line="240" w:lineRule="auto"/>
              <w:jc w:val="center"/>
              <w:rPr>
                <w:rFonts w:ascii="Times New Roman" w:eastAsia="Calibri" w:hAnsi="Times New Roman" w:cs="Times New Roman"/>
                <w:b/>
                <w:bCs/>
                <w:color w:val="000000"/>
                <w:kern w:val="0"/>
                <w:sz w:val="22"/>
                <w:szCs w:val="22"/>
                <w14:ligatures w14:val="none"/>
              </w:rPr>
            </w:pPr>
            <w:r w:rsidRPr="003A0583">
              <w:rPr>
                <w:rFonts w:ascii="Times New Roman" w:eastAsia="Calibri" w:hAnsi="Times New Roman" w:cs="Times New Roman"/>
                <w:b/>
                <w:bCs/>
                <w:color w:val="000000"/>
                <w:kern w:val="0"/>
                <w:sz w:val="22"/>
                <w:szCs w:val="22"/>
                <w14:ligatures w14:val="none"/>
              </w:rPr>
              <w:t>30</w:t>
            </w:r>
          </w:p>
        </w:tc>
        <w:tc>
          <w:tcPr>
            <w:tcW w:w="1276" w:type="dxa"/>
            <w:tcBorders>
              <w:top w:val="single" w:sz="4" w:space="0" w:color="auto"/>
              <w:left w:val="single" w:sz="4" w:space="0" w:color="auto"/>
              <w:bottom w:val="single" w:sz="4" w:space="0" w:color="auto"/>
              <w:right w:val="single" w:sz="4" w:space="0" w:color="auto"/>
            </w:tcBorders>
          </w:tcPr>
          <w:p w14:paraId="3E71AF0C"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A554411"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20F873"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FE81711"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1EDEE4A0"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2E582D7"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be PVM (skaičiais) (1.1. + 1.2.)</w:t>
            </w:r>
          </w:p>
        </w:tc>
        <w:tc>
          <w:tcPr>
            <w:tcW w:w="1984" w:type="dxa"/>
            <w:tcBorders>
              <w:top w:val="single" w:sz="4" w:space="0" w:color="auto"/>
              <w:left w:val="single" w:sz="4" w:space="0" w:color="auto"/>
              <w:bottom w:val="single" w:sz="4" w:space="0" w:color="auto"/>
              <w:right w:val="single" w:sz="4" w:space="0" w:color="auto"/>
            </w:tcBorders>
          </w:tcPr>
          <w:p w14:paraId="79D942A6"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562E2F4B"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cPr>
          <w:p w14:paraId="67F58D96" w14:textId="77777777" w:rsidR="00886683" w:rsidRPr="003A0583" w:rsidRDefault="00886683" w:rsidP="00886683">
            <w:pPr>
              <w:spacing w:after="0" w:line="240" w:lineRule="auto"/>
              <w:jc w:val="both"/>
              <w:rPr>
                <w:rFonts w:ascii="Times New Roman" w:eastAsia="Calibri" w:hAnsi="Times New Roman" w:cs="Times New Roman"/>
                <w:b/>
                <w:color w:val="000000"/>
                <w:kern w:val="0"/>
                <w:sz w:val="22"/>
                <w:szCs w:val="22"/>
                <w14:ligatures w14:val="none"/>
              </w:rPr>
            </w:pPr>
            <w:r w:rsidRPr="003A0583">
              <w:rPr>
                <w:rFonts w:ascii="Times New Roman" w:eastAsia="Calibri" w:hAnsi="Times New Roman" w:cs="Times New Roman"/>
                <w:b/>
                <w:color w:val="000000"/>
                <w:kern w:val="0"/>
                <w:sz w:val="22"/>
                <w:szCs w:val="22"/>
                <w14:ligatures w14:val="none"/>
              </w:rPr>
              <w:t>PVM suma (skaičiais)</w:t>
            </w:r>
          </w:p>
        </w:tc>
        <w:tc>
          <w:tcPr>
            <w:tcW w:w="1984" w:type="dxa"/>
            <w:tcBorders>
              <w:top w:val="single" w:sz="4" w:space="0" w:color="auto"/>
              <w:left w:val="single" w:sz="4" w:space="0" w:color="auto"/>
              <w:bottom w:val="single" w:sz="4" w:space="0" w:color="auto"/>
              <w:right w:val="single" w:sz="4" w:space="0" w:color="auto"/>
            </w:tcBorders>
          </w:tcPr>
          <w:p w14:paraId="5245ADED"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r w:rsidR="00886683" w:rsidRPr="003A0583" w14:paraId="5767D99B" w14:textId="77777777" w:rsidTr="00F05E53">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hideMark/>
          </w:tcPr>
          <w:p w14:paraId="44D9340D" w14:textId="77777777" w:rsidR="00886683" w:rsidRPr="003A0583" w:rsidRDefault="00886683" w:rsidP="00886683">
            <w:pPr>
              <w:spacing w:after="0" w:line="240" w:lineRule="auto"/>
              <w:jc w:val="both"/>
              <w:rPr>
                <w:rFonts w:ascii="Times New Roman" w:eastAsia="Calibri" w:hAnsi="Times New Roman" w:cs="Times New Roman"/>
                <w:color w:val="000000"/>
                <w:kern w:val="0"/>
                <w:sz w:val="22"/>
                <w:szCs w:val="22"/>
                <w14:ligatures w14:val="none"/>
              </w:rPr>
            </w:pPr>
            <w:r w:rsidRPr="003A0583">
              <w:rPr>
                <w:rFonts w:ascii="Times New Roman" w:eastAsia="Times New Roman" w:hAnsi="Times New Roman" w:cs="Times New Roman"/>
                <w:b/>
                <w:color w:val="000000"/>
                <w:kern w:val="0"/>
                <w:sz w:val="22"/>
                <w:szCs w:val="22"/>
                <w14:ligatures w14:val="none"/>
              </w:rPr>
              <w:t>Bendra pasiūlymo kaina eurais su PVM (skaičiais) (1.1. + 1.2.)</w:t>
            </w:r>
          </w:p>
        </w:tc>
        <w:tc>
          <w:tcPr>
            <w:tcW w:w="1984" w:type="dxa"/>
            <w:tcBorders>
              <w:top w:val="single" w:sz="4" w:space="0" w:color="auto"/>
              <w:left w:val="single" w:sz="4" w:space="0" w:color="auto"/>
              <w:bottom w:val="single" w:sz="4" w:space="0" w:color="auto"/>
              <w:right w:val="single" w:sz="4" w:space="0" w:color="auto"/>
            </w:tcBorders>
          </w:tcPr>
          <w:p w14:paraId="5BAEAE76" w14:textId="77777777" w:rsidR="00886683" w:rsidRPr="003A0583" w:rsidRDefault="00886683" w:rsidP="00886683">
            <w:pPr>
              <w:spacing w:after="0" w:line="240" w:lineRule="auto"/>
              <w:jc w:val="center"/>
              <w:rPr>
                <w:rFonts w:ascii="Times New Roman" w:eastAsia="Calibri" w:hAnsi="Times New Roman" w:cs="Times New Roman"/>
                <w:color w:val="000000"/>
                <w:kern w:val="0"/>
                <w:sz w:val="22"/>
                <w:szCs w:val="22"/>
                <w14:ligatures w14:val="none"/>
              </w:rPr>
            </w:pPr>
          </w:p>
        </w:tc>
      </w:tr>
    </w:tbl>
    <w:p w14:paraId="4613E8FF" w14:textId="77777777" w:rsidR="00886683" w:rsidRPr="003A0583" w:rsidRDefault="00886683" w:rsidP="00886683">
      <w:pPr>
        <w:spacing w:after="0" w:line="276" w:lineRule="auto"/>
        <w:jc w:val="both"/>
        <w:rPr>
          <w:rFonts w:ascii="Calibri" w:eastAsia="Calibri" w:hAnsi="Calibri" w:cs="Times New Roman"/>
          <w:kern w:val="0"/>
          <w:sz w:val="22"/>
          <w:szCs w:val="22"/>
          <w14:ligatures w14:val="none"/>
        </w:rPr>
      </w:pPr>
      <w:r w:rsidRPr="003A0583">
        <w:rPr>
          <w:rFonts w:ascii="Times New Roman" w:eastAsia="Times New Roman" w:hAnsi="Times New Roman" w:cs="Times New Roman"/>
          <w:b/>
          <w:kern w:val="0"/>
          <w:sz w:val="22"/>
          <w:szCs w:val="22"/>
          <w:lang w:eastAsia="lt-LT"/>
          <w14:ligatures w14:val="none"/>
        </w:rPr>
        <w:t>Pastabos:</w:t>
      </w:r>
      <w:r w:rsidRPr="003A0583">
        <w:rPr>
          <w:rFonts w:ascii="Calibri" w:eastAsia="Calibri" w:hAnsi="Calibri" w:cs="Times New Roman"/>
          <w:kern w:val="0"/>
          <w:sz w:val="22"/>
          <w:szCs w:val="22"/>
          <w14:ligatures w14:val="none"/>
        </w:rPr>
        <w:t xml:space="preserve"> </w:t>
      </w:r>
    </w:p>
    <w:p w14:paraId="04DE68BD"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a) Bendra pasiūlymo kaina su PVM pasiūlyme nurodoma suapvalinta, paliekant du skaitmenis po kablelio;</w:t>
      </w:r>
    </w:p>
    <w:p w14:paraId="6364D5ED" w14:textId="77777777" w:rsidR="00886683" w:rsidRPr="003A0583" w:rsidRDefault="00886683" w:rsidP="00886683">
      <w:pPr>
        <w:spacing w:after="0" w:line="276" w:lineRule="auto"/>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3A0583">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3A0583">
        <w:rPr>
          <w:rFonts w:ascii="Times New Roman" w:eastAsia="Calibri" w:hAnsi="Times New Roman" w:cs="Times New Roman"/>
          <w:i/>
          <w:kern w:val="0"/>
          <w:sz w:val="22"/>
          <w:szCs w:val="22"/>
          <w14:ligatures w14:val="none"/>
        </w:rPr>
        <w:t>;</w:t>
      </w:r>
    </w:p>
    <w:p w14:paraId="2E6FD8F0"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c) bendra pasiūlymo kaina turi atitikti sudėtinių dalių sumą;</w:t>
      </w:r>
    </w:p>
    <w:p w14:paraId="13E241FC"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d) tiekėjo pasiūlymas bus atmestas, jei</w:t>
      </w:r>
      <w:r w:rsidRPr="003A0583">
        <w:rPr>
          <w:kern w:val="0"/>
          <w:sz w:val="22"/>
          <w:szCs w:val="22"/>
          <w14:ligatures w14:val="none"/>
        </w:rPr>
        <w:t xml:space="preserve"> </w:t>
      </w:r>
      <w:r w:rsidRPr="003A0583">
        <w:rPr>
          <w:rFonts w:ascii="Times New Roman" w:eastAsia="Calibri" w:hAnsi="Times New Roman" w:cs="Times New Roman"/>
          <w:i/>
          <w:kern w:val="0"/>
          <w:sz w:val="22"/>
          <w:szCs w:val="22"/>
          <w:lang w:eastAsia="lt-LT"/>
          <w14:ligatures w14:val="none"/>
        </w:rPr>
        <w:t>pasiūlyme nurodyta kaina perkančiajai organizacijai bus per didelė ir nepriimtina, išskyrus VPĮ 45 straipsnio 1 dalies 5 punkte numatytus atvejus.</w:t>
      </w:r>
    </w:p>
    <w:p w14:paraId="6A0A2F5F" w14:textId="77777777" w:rsidR="00886683" w:rsidRPr="003A0583" w:rsidRDefault="00886683" w:rsidP="00886683">
      <w:pPr>
        <w:autoSpaceDE w:val="0"/>
        <w:autoSpaceDN w:val="0"/>
        <w:spacing w:line="276" w:lineRule="auto"/>
        <w:jc w:val="both"/>
        <w:rPr>
          <w:rFonts w:ascii="Times New Roman" w:hAnsi="Times New Roman" w:cs="Times New Roman"/>
          <w:i/>
          <w:kern w:val="0"/>
          <w:sz w:val="22"/>
          <w:szCs w:val="22"/>
          <w:lang w:eastAsia="lt-LT"/>
          <w14:ligatures w14:val="none"/>
        </w:rPr>
      </w:pPr>
      <w:r w:rsidRPr="003A0583">
        <w:rPr>
          <w:rFonts w:ascii="Times New Roman" w:eastAsia="Calibri" w:hAnsi="Times New Roman" w:cs="Times New Roman"/>
          <w:i/>
          <w:kern w:val="0"/>
          <w:sz w:val="22"/>
          <w:szCs w:val="22"/>
          <w:lang w:eastAsia="lt-LT"/>
          <w14:ligatures w14:val="none"/>
        </w:rPr>
        <w:t>e)</w:t>
      </w:r>
      <w:r w:rsidRPr="003A0583">
        <w:rPr>
          <w:rFonts w:ascii="Times New Roman" w:hAnsi="Times New Roman" w:cs="Times New Roman"/>
          <w:i/>
          <w:kern w:val="0"/>
          <w:sz w:val="22"/>
          <w:szCs w:val="22"/>
          <w:lang w:eastAsia="lt-LT"/>
          <w14:ligatures w14:val="none"/>
        </w:rPr>
        <w:t xml:space="preserve"> Jeigu tiekėjas nenurodys prekės modelio ir (ar) kodo, bus laikoma, kad prekei modelis ir (ar) kodas netaikomas.</w:t>
      </w:r>
    </w:p>
    <w:p w14:paraId="23C82CA6" w14:textId="77777777" w:rsidR="00886683" w:rsidRPr="003A0583" w:rsidRDefault="00886683" w:rsidP="00886683">
      <w:pPr>
        <w:autoSpaceDE w:val="0"/>
        <w:autoSpaceDN w:val="0"/>
        <w:spacing w:line="276" w:lineRule="auto"/>
        <w:jc w:val="both"/>
        <w:rPr>
          <w:rFonts w:ascii="Times New Roman" w:hAnsi="Times New Roman" w:cs="Times New Roman"/>
          <w:i/>
          <w:kern w:val="0"/>
          <w:sz w:val="22"/>
          <w:szCs w:val="22"/>
          <w14:ligatures w14:val="none"/>
        </w:rPr>
      </w:pPr>
    </w:p>
    <w:p w14:paraId="5165ADAD" w14:textId="77777777" w:rsidR="00886683" w:rsidRPr="003A0583" w:rsidRDefault="00886683" w:rsidP="00886683">
      <w:pPr>
        <w:numPr>
          <w:ilvl w:val="0"/>
          <w:numId w:val="7"/>
        </w:numPr>
        <w:tabs>
          <w:tab w:val="left" w:pos="720"/>
        </w:tabs>
        <w:spacing w:after="0" w:line="240" w:lineRule="auto"/>
        <w:contextualSpacing/>
        <w:jc w:val="both"/>
        <w:rPr>
          <w:rFonts w:ascii="Times New Roman" w:eastAsia="Calibri" w:hAnsi="Times New Roman" w:cs="Times New Roman"/>
          <w:kern w:val="0"/>
          <w:szCs w:val="20"/>
          <w14:ligatures w14:val="none"/>
        </w:rPr>
      </w:pPr>
      <w:r w:rsidRPr="003A0583">
        <w:rPr>
          <w:rFonts w:ascii="Times New Roman" w:eastAsia="Calibri" w:hAnsi="Times New Roman" w:cs="Times New Roman"/>
          <w:kern w:val="0"/>
          <w:szCs w:val="20"/>
          <w14:ligatures w14:val="none"/>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C4A9BA" w14:textId="77777777" w:rsidR="00886683" w:rsidRPr="003A0583" w:rsidRDefault="00886683" w:rsidP="00886683">
      <w:pPr>
        <w:numPr>
          <w:ilvl w:val="0"/>
          <w:numId w:val="7"/>
        </w:numPr>
        <w:tabs>
          <w:tab w:val="left" w:pos="720"/>
        </w:tabs>
        <w:spacing w:after="0" w:line="240" w:lineRule="auto"/>
        <w:contextualSpacing/>
        <w:jc w:val="both"/>
        <w:rPr>
          <w:rFonts w:ascii="Times New Roman" w:hAnsi="Times New Roman" w:cs="Times New Roman"/>
          <w:kern w:val="0"/>
          <w:lang w:eastAsia="lt-LT"/>
          <w14:ligatures w14:val="none"/>
        </w:rPr>
      </w:pPr>
      <w:r w:rsidRPr="003A0583">
        <w:rPr>
          <w:rFonts w:ascii="Times New Roman" w:eastAsia="Calibri" w:hAnsi="Times New Roman" w:cs="Times New Roman"/>
          <w:kern w:val="0"/>
          <w:szCs w:val="20"/>
          <w14:ligatures w14:val="none"/>
        </w:rPr>
        <w:t xml:space="preserve">Taip pat mes patvirtiname, kad visa </w:t>
      </w:r>
      <w:r w:rsidRPr="003A0583">
        <w:rPr>
          <w:rFonts w:ascii="Times New Roman" w:eastAsia="Calibri" w:hAnsi="Times New Roman" w:cs="Times New Roman"/>
          <w:kern w:val="0"/>
          <w14:ligatures w14:val="none"/>
        </w:rPr>
        <w:t>pasiūlyme pateikta informacija yra teisinga, atitinka tikrovę ir apima viską, ko reikia visiškam ir tinkamam sutarties įvykdymui</w:t>
      </w:r>
      <w:r w:rsidRPr="003A0583">
        <w:rPr>
          <w:rFonts w:ascii="Times New Roman" w:eastAsia="Calibri" w:hAnsi="Times New Roman" w:cs="Times New Roman"/>
          <w:kern w:val="0"/>
          <w:lang w:eastAsia="lt-LT"/>
          <w14:ligatures w14:val="none"/>
        </w:rPr>
        <w:t>;</w:t>
      </w:r>
      <w:bookmarkStart w:id="17" w:name="_Hlk48135520"/>
    </w:p>
    <w:p w14:paraId="47B02348" w14:textId="77777777" w:rsidR="00886683" w:rsidRPr="003A0583" w:rsidRDefault="00886683" w:rsidP="00886683">
      <w:pPr>
        <w:numPr>
          <w:ilvl w:val="0"/>
          <w:numId w:val="7"/>
        </w:numPr>
        <w:tabs>
          <w:tab w:val="left" w:pos="720"/>
        </w:tabs>
        <w:spacing w:after="0" w:line="240" w:lineRule="auto"/>
        <w:contextualSpacing/>
        <w:jc w:val="both"/>
        <w:rPr>
          <w:rFonts w:ascii="Times New Roman"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Patvirtiname, kad pirkimo objektas atitinka konkurso sąlygų priede Nr. 1 pateiktoje techninėje specifikacijoje nurodytus bendruosius reikalavimus, specialiuosius reikalavimus ir žaliojo pirkimo reikalavimus.</w:t>
      </w:r>
    </w:p>
    <w:bookmarkEnd w:id="17"/>
    <w:p w14:paraId="4B464B69" w14:textId="77777777" w:rsidR="00886683" w:rsidRPr="003A0583" w:rsidRDefault="00886683" w:rsidP="00886683">
      <w:pPr>
        <w:numPr>
          <w:ilvl w:val="0"/>
          <w:numId w:val="7"/>
        </w:numPr>
        <w:tabs>
          <w:tab w:val="left" w:pos="720"/>
        </w:tabs>
        <w:spacing w:after="0" w:line="240" w:lineRule="auto"/>
        <w:contextualSpacing/>
        <w:jc w:val="both"/>
        <w:rPr>
          <w:rFonts w:ascii="Times New Roman" w:hAnsi="Times New Roman" w:cs="Times New Roman"/>
          <w:kern w:val="0"/>
          <w:lang w:eastAsia="lt-LT"/>
          <w14:ligatures w14:val="none"/>
        </w:rPr>
      </w:pPr>
      <w:r w:rsidRPr="003A0583">
        <w:rPr>
          <w:rFonts w:ascii="Times New Roman" w:eastAsia="Calibri" w:hAnsi="Times New Roman" w:cs="Times New Roman"/>
          <w:b/>
          <w:kern w:val="0"/>
          <w:u w:val="single"/>
          <w:lang w:eastAsia="lt-LT"/>
          <w14:ligatures w14:val="none"/>
        </w:rPr>
        <w:t>Techninės specifikacijos specialiųjų bei žaliųjų pirkimų reikalavimų, keliamų pirkimo objekto sudėtinėms dalims, atitikties įrodymui pateikiame užpildytą konkurso sąlygų priedą Nr. 1.</w:t>
      </w:r>
    </w:p>
    <w:p w14:paraId="62C7D535" w14:textId="77777777" w:rsidR="00886683" w:rsidRPr="003A0583" w:rsidRDefault="00886683" w:rsidP="00886683">
      <w:pPr>
        <w:numPr>
          <w:ilvl w:val="0"/>
          <w:numId w:val="7"/>
        </w:numPr>
        <w:spacing w:after="0" w:line="240" w:lineRule="auto"/>
        <w:jc w:val="both"/>
        <w:rPr>
          <w:rFonts w:ascii="Times New Roman" w:eastAsia="Times New Roman" w:hAnsi="Times New Roman" w:cs="Times New Roman"/>
          <w:kern w:val="0"/>
          <w:lang w:eastAsia="lt-LT"/>
          <w14:ligatures w14:val="none"/>
        </w:rPr>
      </w:pPr>
      <w:r w:rsidRPr="003A0583">
        <w:rPr>
          <w:rFonts w:ascii="Times New Roman" w:eastAsia="Times New Roman" w:hAnsi="Times New Roman" w:cs="Times New Roman"/>
          <w:kern w:val="0"/>
          <w:lang w:eastAsia="lt-LT"/>
          <w14:ligatures w14:val="none"/>
        </w:rPr>
        <w:t>Kartu su prekėmis tiekėjas perkančiajai organizacijai pateiks gamintojo įrangos naudojimo instrukciją lietuvių arba anglų kalbomis.</w:t>
      </w:r>
    </w:p>
    <w:p w14:paraId="274B38D5" w14:textId="7A5A6C17" w:rsidR="00886683" w:rsidRPr="003A0583" w:rsidRDefault="00886683" w:rsidP="00886683">
      <w:pPr>
        <w:numPr>
          <w:ilvl w:val="0"/>
          <w:numId w:val="7"/>
        </w:numPr>
        <w:spacing w:before="100" w:beforeAutospacing="1" w:after="100" w:afterAutospacing="1" w:line="240" w:lineRule="auto"/>
        <w:jc w:val="both"/>
        <w:rPr>
          <w:rFonts w:ascii="Times New Roman" w:eastAsia="Times New Roman" w:hAnsi="Times New Roman" w:cs="Times New Roman"/>
          <w:b/>
          <w:bCs/>
          <w:kern w:val="0"/>
          <w:lang w:eastAsia="lt-LT"/>
          <w14:ligatures w14:val="none"/>
        </w:rPr>
      </w:pPr>
      <w:r w:rsidRPr="003A0583">
        <w:rPr>
          <w:rFonts w:ascii="Times New Roman" w:eastAsia="Times New Roman" w:hAnsi="Times New Roman" w:cs="Times New Roman"/>
          <w:b/>
          <w:bCs/>
          <w:kern w:val="0"/>
          <w:lang w:eastAsia="lt-LT"/>
          <w14:ligatures w14:val="none"/>
        </w:rPr>
        <w:t>Kartu su pasiūlymu pateikiame prekės gamintojo dokumentus (katalogus arba brošiūras, arba gamintojo internetinės svetainės ekrano nuotraukas</w:t>
      </w:r>
      <w:r w:rsidRPr="003A0583">
        <w:rPr>
          <w:rFonts w:ascii="Times New Roman" w:eastAsiaTheme="majorEastAsia" w:hAnsi="Times New Roman" w:cs="Times New Roman"/>
          <w:b/>
          <w:bCs/>
          <w:kern w:val="0"/>
          <w:vertAlign w:val="superscript"/>
          <w:lang w:eastAsia="lt-LT"/>
          <w14:ligatures w14:val="none"/>
        </w:rPr>
        <w:footnoteReference w:id="11"/>
      </w:r>
      <w:r w:rsidRPr="003A0583">
        <w:rPr>
          <w:rFonts w:ascii="Times New Roman" w:eastAsia="Times New Roman" w:hAnsi="Times New Roman" w:cs="Times New Roman"/>
          <w:b/>
          <w:bCs/>
          <w:kern w:val="0"/>
          <w:lang w:eastAsia="lt-LT"/>
          <w14:ligatures w14:val="none"/>
        </w:rPr>
        <w:t>, arba kitus</w:t>
      </w:r>
      <w:r w:rsidR="00EC004D">
        <w:rPr>
          <w:rFonts w:ascii="Times New Roman" w:eastAsia="Times New Roman" w:hAnsi="Times New Roman" w:cs="Times New Roman"/>
          <w:b/>
          <w:bCs/>
          <w:kern w:val="0"/>
          <w:lang w:eastAsia="lt-LT"/>
          <w14:ligatures w14:val="none"/>
        </w:rPr>
        <w:t xml:space="preserve"> lygiaverčius </w:t>
      </w:r>
      <w:r w:rsidRPr="003A0583">
        <w:rPr>
          <w:rFonts w:ascii="Times New Roman" w:eastAsia="Times New Roman" w:hAnsi="Times New Roman" w:cs="Times New Roman"/>
          <w:b/>
          <w:bCs/>
          <w:kern w:val="0"/>
          <w:lang w:eastAsia="lt-LT"/>
          <w14:ligatures w14:val="none"/>
        </w:rPr>
        <w:t xml:space="preserve"> gamintojo techninius dokumentus, kuriuose nurodomi siūlomų prekių techniniai parametrai) (toliau – gamintojo dokumentas), patvirtinančius siūlomų prekių parametrų atitikimą specialiųjų techninių specifikacijų reikalavimams</w:t>
      </w:r>
      <w:r w:rsidRPr="003A0583">
        <w:rPr>
          <w:rFonts w:ascii="Times New Roman" w:eastAsia="Times New Roman" w:hAnsi="Times New Roman" w:cs="Times New Roman"/>
          <w:kern w:val="0"/>
          <w:lang w:eastAsia="lt-LT"/>
          <w14:ligatures w14:val="none"/>
        </w:rPr>
        <w:t xml:space="preserve"> </w:t>
      </w:r>
      <w:r w:rsidRPr="003A0583">
        <w:rPr>
          <w:rFonts w:ascii="Times New Roman" w:eastAsia="Times New Roman" w:hAnsi="Times New Roman" w:cs="Times New Roman"/>
          <w:b/>
          <w:bCs/>
          <w:kern w:val="0"/>
          <w:lang w:eastAsia="lt-LT"/>
          <w14:ligatures w14:val="none"/>
        </w:rPr>
        <w:t>ir aplinkosauginius (žaliuosius) reikalavimus įrodančius dokumentus.</w:t>
      </w:r>
    </w:p>
    <w:p w14:paraId="0BD01069" w14:textId="77777777" w:rsidR="00886683" w:rsidRPr="003A0583" w:rsidRDefault="00886683" w:rsidP="00886683">
      <w:pPr>
        <w:numPr>
          <w:ilvl w:val="0"/>
          <w:numId w:val="7"/>
        </w:numPr>
        <w:spacing w:after="0" w:line="240" w:lineRule="auto"/>
        <w:jc w:val="both"/>
        <w:rPr>
          <w:rFonts w:ascii="Times New Roman" w:eastAsia="Times New Roman" w:hAnsi="Times New Roman" w:cs="Times New Roman"/>
          <w:b/>
          <w:bCs/>
          <w:kern w:val="0"/>
          <w:lang w:eastAsia="lt-LT"/>
          <w14:ligatures w14:val="none"/>
        </w:rPr>
      </w:pPr>
      <w:r w:rsidRPr="003A0583">
        <w:rPr>
          <w:rFonts w:ascii="Times New Roman" w:eastAsia="Times New Roman" w:hAnsi="Times New Roman" w:cs="Times New Roman"/>
          <w:b/>
          <w:bCs/>
          <w:kern w:val="0"/>
          <w:lang w:eastAsia="lt-LT"/>
          <w14:ligatures w14:val="none"/>
        </w:rPr>
        <w:t xml:space="preserve"> Jei gamintojo dokumentuose tam tikro parametro reikšmė nenurodoma, tokiu atveju kartu su pasiūlymu pridedame gamintojo patvirtinimą, kad siūloma parametro reikšmė atitinka tiekėjo pasiūlyme nurodytą parametro </w:t>
      </w:r>
      <w:r w:rsidRPr="003A0583">
        <w:rPr>
          <w:rFonts w:ascii="Times New Roman" w:eastAsia="Times New Roman" w:hAnsi="Times New Roman" w:cs="Times New Roman"/>
          <w:b/>
          <w:kern w:val="0"/>
          <w:lang w:eastAsia="lt-LT"/>
          <w14:ligatures w14:val="none"/>
        </w:rPr>
        <w:t>reikšmę</w:t>
      </w:r>
      <w:r w:rsidRPr="003A0583">
        <w:rPr>
          <w:rFonts w:ascii="Times New Roman" w:eastAsiaTheme="majorEastAsia" w:hAnsi="Times New Roman" w:cs="Times New Roman"/>
          <w:b/>
          <w:kern w:val="0"/>
          <w:vertAlign w:val="superscript"/>
          <w:lang w:eastAsia="lt-LT"/>
          <w14:ligatures w14:val="none"/>
        </w:rPr>
        <w:footnoteReference w:id="12"/>
      </w:r>
      <w:r w:rsidRPr="003A0583">
        <w:rPr>
          <w:rFonts w:ascii="Times New Roman" w:eastAsia="Times New Roman" w:hAnsi="Times New Roman" w:cs="Times New Roman"/>
          <w:b/>
          <w:kern w:val="0"/>
          <w:lang w:eastAsia="lt-LT"/>
          <w14:ligatures w14:val="none"/>
        </w:rPr>
        <w:t>.</w:t>
      </w:r>
    </w:p>
    <w:p w14:paraId="48123521" w14:textId="77777777" w:rsidR="00886683" w:rsidRPr="003A0583" w:rsidRDefault="00886683" w:rsidP="00886683">
      <w:pPr>
        <w:numPr>
          <w:ilvl w:val="0"/>
          <w:numId w:val="7"/>
        </w:numPr>
        <w:tabs>
          <w:tab w:val="left" w:pos="720"/>
        </w:tabs>
        <w:spacing w:after="0" w:line="240" w:lineRule="auto"/>
        <w:contextualSpacing/>
        <w:jc w:val="both"/>
        <w:rPr>
          <w:rFonts w:ascii="Times New Roman" w:eastAsia="Calibri" w:hAnsi="Times New Roman" w:cs="Times New Roman"/>
          <w:kern w:val="0"/>
          <w:lang w:eastAsia="lt-LT"/>
          <w14:ligatures w14:val="none"/>
        </w:rPr>
      </w:pPr>
      <w:r w:rsidRPr="003A0583">
        <w:rPr>
          <w:rFonts w:ascii="Times New Roman" w:eastAsia="Calibri" w:hAnsi="Times New Roman" w:cs="Times New Roman"/>
          <w:kern w:val="0"/>
          <w:lang w:eastAsia="lt-LT"/>
          <w14:ligatures w14:val="none"/>
        </w:rPr>
        <w:t>Patvirtiname, kad pirkimo sutartį vykdys tik teisę verstis atitinkama veikla turintys asmenys.</w:t>
      </w:r>
    </w:p>
    <w:p w14:paraId="7D8D1A89" w14:textId="77777777" w:rsidR="00886683" w:rsidRPr="003A0583" w:rsidRDefault="00886683" w:rsidP="00886683">
      <w:pPr>
        <w:widowControl w:val="0"/>
        <w:autoSpaceDE w:val="0"/>
        <w:autoSpaceDN w:val="0"/>
        <w:adjustRightInd w:val="0"/>
        <w:spacing w:after="0" w:line="240" w:lineRule="auto"/>
        <w:contextualSpacing/>
        <w:jc w:val="both"/>
        <w:rPr>
          <w:rFonts w:ascii="Times New Roman" w:eastAsia="Calibri" w:hAnsi="Times New Roman"/>
          <w:bCs/>
          <w:i/>
          <w:kern w:val="0"/>
          <w:sz w:val="22"/>
          <w:highlight w:val="yellow"/>
          <w14:ligatures w14:val="none"/>
        </w:rPr>
      </w:pPr>
    </w:p>
    <w:p w14:paraId="293FFB06" w14:textId="77777777" w:rsidR="00886683" w:rsidRPr="003A0583" w:rsidRDefault="00886683" w:rsidP="00886683">
      <w:pPr>
        <w:widowControl w:val="0"/>
        <w:autoSpaceDE w:val="0"/>
        <w:autoSpaceDN w:val="0"/>
        <w:adjustRightInd w:val="0"/>
        <w:spacing w:after="0" w:line="240" w:lineRule="auto"/>
        <w:jc w:val="both"/>
        <w:rPr>
          <w:rFonts w:ascii="Times New Roman" w:eastAsia="Calibri" w:hAnsi="Times New Roman" w:cs="Times New Roman"/>
          <w:kern w:val="0"/>
          <w:sz w:val="22"/>
          <w:szCs w:val="22"/>
          <w:lang w:eastAsia="lt-LT"/>
          <w14:ligatures w14:val="none"/>
        </w:rPr>
      </w:pPr>
    </w:p>
    <w:p w14:paraId="168DD565"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r w:rsidRPr="003A0583">
        <w:rPr>
          <w:rFonts w:ascii="Times New Roman" w:hAnsi="Times New Roman" w:cs="Times New Roman"/>
          <w:kern w:val="0"/>
          <w:sz w:val="22"/>
          <w:szCs w:val="22"/>
          <w:lang w:eastAsia="lt-LT"/>
          <w14:ligatures w14:val="none"/>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86683" w:rsidRPr="003A0583" w14:paraId="259FBCBC" w14:textId="77777777" w:rsidTr="00F05E53">
        <w:tc>
          <w:tcPr>
            <w:tcW w:w="675" w:type="dxa"/>
            <w:tcBorders>
              <w:top w:val="single" w:sz="4" w:space="0" w:color="auto"/>
              <w:left w:val="single" w:sz="4" w:space="0" w:color="auto"/>
              <w:bottom w:val="single" w:sz="4" w:space="0" w:color="auto"/>
              <w:right w:val="single" w:sz="4" w:space="0" w:color="auto"/>
            </w:tcBorders>
            <w:hideMark/>
          </w:tcPr>
          <w:p w14:paraId="5A4050B7" w14:textId="77777777" w:rsidR="00886683" w:rsidRPr="003A0583" w:rsidRDefault="00886683" w:rsidP="00886683">
            <w:pPr>
              <w:spacing w:line="256" w:lineRule="auto"/>
              <w:jc w:val="center"/>
              <w:rPr>
                <w:rFonts w:ascii="Times New Roman" w:hAnsi="Times New Roman" w:cs="Times New Roman"/>
                <w:kern w:val="0"/>
                <w:sz w:val="22"/>
                <w:szCs w:val="22"/>
                <w:lang w:eastAsia="lt-LT"/>
                <w14:ligatures w14:val="none"/>
              </w:rPr>
            </w:pPr>
            <w:r w:rsidRPr="003A0583">
              <w:rPr>
                <w:rFonts w:ascii="Times New Roman" w:hAnsi="Times New Roman" w:cs="Times New Roman"/>
                <w:kern w:val="0"/>
                <w:sz w:val="22"/>
                <w:szCs w:val="22"/>
                <w:lang w:eastAsia="lt-LT"/>
                <w14:ligatures w14:val="none"/>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70657231" w14:textId="77777777" w:rsidR="00886683" w:rsidRPr="003A0583" w:rsidRDefault="00886683" w:rsidP="00886683">
            <w:pPr>
              <w:spacing w:line="256" w:lineRule="auto"/>
              <w:jc w:val="center"/>
              <w:rPr>
                <w:rFonts w:ascii="Times New Roman" w:hAnsi="Times New Roman" w:cs="Times New Roman"/>
                <w:kern w:val="0"/>
                <w:sz w:val="22"/>
                <w:szCs w:val="22"/>
                <w:lang w:eastAsia="lt-LT"/>
                <w14:ligatures w14:val="none"/>
              </w:rPr>
            </w:pPr>
            <w:r w:rsidRPr="003A0583">
              <w:rPr>
                <w:rFonts w:ascii="Times New Roman" w:hAnsi="Times New Roman" w:cs="Times New Roman"/>
                <w:kern w:val="0"/>
                <w:sz w:val="22"/>
                <w:szCs w:val="22"/>
                <w:lang w:eastAsia="lt-LT"/>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EDAA959" w14:textId="77777777" w:rsidR="00886683" w:rsidRPr="003A0583" w:rsidRDefault="00886683" w:rsidP="00886683">
            <w:pPr>
              <w:spacing w:line="256" w:lineRule="auto"/>
              <w:jc w:val="center"/>
              <w:rPr>
                <w:rFonts w:ascii="Times New Roman" w:hAnsi="Times New Roman" w:cs="Times New Roman"/>
                <w:kern w:val="0"/>
                <w:sz w:val="22"/>
                <w:szCs w:val="22"/>
                <w:lang w:eastAsia="lt-LT"/>
                <w14:ligatures w14:val="none"/>
              </w:rPr>
            </w:pPr>
            <w:r w:rsidRPr="003A0583">
              <w:rPr>
                <w:rFonts w:ascii="Times New Roman" w:hAnsi="Times New Roman" w:cs="Times New Roman"/>
                <w:kern w:val="0"/>
                <w:sz w:val="22"/>
                <w:szCs w:val="22"/>
                <w:lang w:eastAsia="lt-LT"/>
                <w14:ligatures w14:val="none"/>
              </w:rPr>
              <w:t>Dokumento puslapių skaičius</w:t>
            </w:r>
          </w:p>
        </w:tc>
      </w:tr>
      <w:tr w:rsidR="00886683" w:rsidRPr="003A0583" w14:paraId="17300E65" w14:textId="77777777" w:rsidTr="00F05E53">
        <w:tc>
          <w:tcPr>
            <w:tcW w:w="675" w:type="dxa"/>
            <w:tcBorders>
              <w:top w:val="single" w:sz="4" w:space="0" w:color="auto"/>
              <w:left w:val="single" w:sz="4" w:space="0" w:color="auto"/>
              <w:bottom w:val="single" w:sz="4" w:space="0" w:color="auto"/>
              <w:right w:val="single" w:sz="4" w:space="0" w:color="auto"/>
            </w:tcBorders>
          </w:tcPr>
          <w:p w14:paraId="7C184672"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4A536E90"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7DC55A8F"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r>
      <w:tr w:rsidR="00886683" w:rsidRPr="003A0583" w14:paraId="0F9F7D7F" w14:textId="77777777" w:rsidTr="00F05E53">
        <w:tc>
          <w:tcPr>
            <w:tcW w:w="675" w:type="dxa"/>
            <w:tcBorders>
              <w:top w:val="single" w:sz="4" w:space="0" w:color="auto"/>
              <w:left w:val="single" w:sz="4" w:space="0" w:color="auto"/>
              <w:bottom w:val="single" w:sz="4" w:space="0" w:color="auto"/>
              <w:right w:val="single" w:sz="4" w:space="0" w:color="auto"/>
            </w:tcBorders>
          </w:tcPr>
          <w:p w14:paraId="29A508A4"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3B494E26" w14:textId="77777777" w:rsidR="00886683" w:rsidRPr="003A0583" w:rsidRDefault="00886683" w:rsidP="00886683">
            <w:pPr>
              <w:tabs>
                <w:tab w:val="left" w:pos="1296"/>
                <w:tab w:val="center" w:pos="4153"/>
                <w:tab w:val="right" w:pos="8306"/>
              </w:tabs>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0647E817"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r>
      <w:tr w:rsidR="00886683" w:rsidRPr="003A0583" w14:paraId="0D234088" w14:textId="77777777" w:rsidTr="00F05E53">
        <w:tc>
          <w:tcPr>
            <w:tcW w:w="675" w:type="dxa"/>
            <w:tcBorders>
              <w:top w:val="single" w:sz="4" w:space="0" w:color="auto"/>
              <w:left w:val="single" w:sz="4" w:space="0" w:color="auto"/>
              <w:bottom w:val="single" w:sz="4" w:space="0" w:color="auto"/>
              <w:right w:val="single" w:sz="4" w:space="0" w:color="auto"/>
            </w:tcBorders>
          </w:tcPr>
          <w:p w14:paraId="749E1B05"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707F7D42"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65F54349"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tc>
      </w:tr>
    </w:tbl>
    <w:p w14:paraId="1C6F624C" w14:textId="77777777" w:rsidR="00886683" w:rsidRPr="003A0583" w:rsidRDefault="00886683" w:rsidP="00886683">
      <w:pPr>
        <w:spacing w:line="256" w:lineRule="auto"/>
        <w:jc w:val="both"/>
        <w:rPr>
          <w:rFonts w:ascii="Times New Roman" w:hAnsi="Times New Roman" w:cs="Times New Roman"/>
          <w:kern w:val="0"/>
          <w:sz w:val="22"/>
          <w:szCs w:val="22"/>
          <w:lang w:eastAsia="lt-LT"/>
          <w14:ligatures w14:val="none"/>
        </w:rPr>
      </w:pPr>
    </w:p>
    <w:p w14:paraId="781ABC9F" w14:textId="77777777" w:rsidR="00886683" w:rsidRPr="003A0583" w:rsidRDefault="00886683" w:rsidP="00886683">
      <w:pPr>
        <w:spacing w:after="0" w:line="256" w:lineRule="auto"/>
        <w:jc w:val="both"/>
        <w:rPr>
          <w:rFonts w:ascii="Times New Roman" w:eastAsia="Times New Roman" w:hAnsi="Times New Roman" w:cs="Times New Roman"/>
          <w:kern w:val="0"/>
          <w:sz w:val="22"/>
          <w:szCs w:val="22"/>
          <w14:ligatures w14:val="none"/>
        </w:rPr>
      </w:pPr>
      <w:r w:rsidRPr="003A0583">
        <w:rPr>
          <w:rFonts w:ascii="Times New Roman" w:eastAsia="Times New Roman" w:hAnsi="Times New Roman" w:cs="Times New Roman"/>
          <w:kern w:val="0"/>
          <w:sz w:val="22"/>
          <w:szCs w:val="22"/>
          <w14:ligatures w14:val="none"/>
        </w:rPr>
        <w:t>6. Pasiūlymas galioja _________________________________</w:t>
      </w:r>
    </w:p>
    <w:p w14:paraId="34C316C0" w14:textId="77777777" w:rsidR="00886683" w:rsidRPr="003A0583" w:rsidRDefault="00886683" w:rsidP="00886683">
      <w:pPr>
        <w:spacing w:line="256" w:lineRule="auto"/>
        <w:ind w:left="284"/>
        <w:jc w:val="both"/>
        <w:rPr>
          <w:rFonts w:ascii="Times New Roman" w:eastAsia="Calibri" w:hAnsi="Times New Roman"/>
          <w:i/>
          <w:kern w:val="0"/>
          <w:sz w:val="20"/>
          <w:szCs w:val="22"/>
          <w:lang w:eastAsia="lt-LT"/>
          <w14:ligatures w14:val="none"/>
        </w:rPr>
      </w:pPr>
      <w:r w:rsidRPr="003A0583">
        <w:rPr>
          <w:rFonts w:ascii="Times New Roman" w:eastAsia="Calibri" w:hAnsi="Times New Roman"/>
          <w:i/>
          <w:kern w:val="0"/>
          <w:sz w:val="20"/>
          <w:szCs w:val="22"/>
          <w:lang w:eastAsia="lt-LT"/>
          <w14:ligatures w14:val="none"/>
        </w:rPr>
        <w:t>(pasiūlymas turi galioti ne trumpiau nei iki konkurso sąlygų 7.13 p. nustatyto termino. Jeigu pasiūlyme nenurodytas jo galiojimo laikas, laikoma, kad pasiūlymas galioja tiek, kiek numatyta pirkimo dokumentuose).</w:t>
      </w:r>
    </w:p>
    <w:p w14:paraId="3B4C884F" w14:textId="77777777" w:rsidR="00886683" w:rsidRPr="003A0583" w:rsidRDefault="00886683" w:rsidP="00886683">
      <w:pPr>
        <w:spacing w:line="259" w:lineRule="auto"/>
        <w:ind w:left="284"/>
        <w:jc w:val="both"/>
        <w:rPr>
          <w:rFonts w:ascii="Times New Roman" w:eastAsia="Calibri" w:hAnsi="Times New Roman"/>
          <w:kern w:val="0"/>
          <w:sz w:val="22"/>
          <w:lang w:eastAsia="lt-LT"/>
          <w14:ligatures w14:val="none"/>
        </w:rPr>
      </w:pPr>
    </w:p>
    <w:tbl>
      <w:tblPr>
        <w:tblW w:w="6499" w:type="dxa"/>
        <w:tblLayout w:type="fixed"/>
        <w:tblLook w:val="01E0" w:firstRow="1" w:lastRow="1" w:firstColumn="1" w:lastColumn="1" w:noHBand="0" w:noVBand="0"/>
      </w:tblPr>
      <w:tblGrid>
        <w:gridCol w:w="3888"/>
        <w:gridCol w:w="2611"/>
      </w:tblGrid>
      <w:tr w:rsidR="00886683" w:rsidRPr="003A0583" w14:paraId="2CA6FCAB" w14:textId="77777777" w:rsidTr="00F05E53">
        <w:trPr>
          <w:trHeight w:val="186"/>
        </w:trPr>
        <w:tc>
          <w:tcPr>
            <w:tcW w:w="3888" w:type="dxa"/>
            <w:hideMark/>
          </w:tcPr>
          <w:p w14:paraId="02162043" w14:textId="77777777" w:rsidR="00886683" w:rsidRPr="003A0583" w:rsidRDefault="00886683" w:rsidP="00886683">
            <w:pPr>
              <w:spacing w:after="0" w:line="240" w:lineRule="auto"/>
              <w:ind w:right="-1"/>
              <w:rPr>
                <w:rFonts w:ascii="Times New Roman" w:eastAsia="Calibri" w:hAnsi="Times New Roman" w:cs="Times New Roman"/>
                <w:kern w:val="0"/>
                <w:position w:val="6"/>
                <w:sz w:val="22"/>
                <w:szCs w:val="22"/>
                <w:lang w:eastAsia="lt-LT"/>
                <w14:ligatures w14:val="none"/>
              </w:rPr>
            </w:pPr>
            <w:r w:rsidRPr="003A0583">
              <w:rPr>
                <w:rFonts w:ascii="Times New Roman" w:eastAsia="Calibri" w:hAnsi="Times New Roman" w:cs="Times New Roman"/>
                <w:kern w:val="0"/>
                <w:position w:val="6"/>
                <w:sz w:val="22"/>
                <w:szCs w:val="22"/>
                <w:lang w:eastAsia="lt-LT"/>
                <w14:ligatures w14:val="none"/>
              </w:rPr>
              <w:t>_________________</w:t>
            </w:r>
          </w:p>
          <w:p w14:paraId="25E04A7C" w14:textId="77777777" w:rsidR="00886683" w:rsidRPr="003A0583" w:rsidRDefault="00886683" w:rsidP="00886683">
            <w:pPr>
              <w:spacing w:after="0" w:line="240" w:lineRule="auto"/>
              <w:ind w:right="-1"/>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position w:val="6"/>
                <w:sz w:val="22"/>
                <w:szCs w:val="22"/>
                <w:lang w:eastAsia="lt-LT"/>
                <w14:ligatures w14:val="none"/>
              </w:rPr>
              <w:t>(Tiekėjo arba jo įgalioto asmens pareigų pavadinimas</w:t>
            </w:r>
            <w:r w:rsidRPr="003A0583">
              <w:rPr>
                <w:rFonts w:ascii="Times New Roman" w:eastAsia="Calibri" w:hAnsi="Times New Roman" w:cs="Times New Roman"/>
                <w:kern w:val="0"/>
                <w:sz w:val="22"/>
                <w:szCs w:val="22"/>
                <w:lang w:eastAsia="lt-LT"/>
                <w14:ligatures w14:val="none"/>
              </w:rPr>
              <w:t>)</w:t>
            </w:r>
          </w:p>
        </w:tc>
        <w:tc>
          <w:tcPr>
            <w:tcW w:w="2611" w:type="dxa"/>
            <w:hideMark/>
          </w:tcPr>
          <w:p w14:paraId="28964DF8" w14:textId="77777777" w:rsidR="00886683" w:rsidRPr="003A0583" w:rsidRDefault="00886683" w:rsidP="00886683">
            <w:pPr>
              <w:spacing w:after="0" w:line="240" w:lineRule="auto"/>
              <w:rPr>
                <w:rFonts w:ascii="Times New Roman" w:eastAsia="Calibri" w:hAnsi="Times New Roman" w:cs="Times New Roman"/>
                <w:kern w:val="0"/>
                <w:position w:val="6"/>
                <w:sz w:val="22"/>
                <w:szCs w:val="22"/>
                <w:lang w:eastAsia="lt-LT"/>
                <w14:ligatures w14:val="none"/>
              </w:rPr>
            </w:pPr>
            <w:r w:rsidRPr="003A0583">
              <w:rPr>
                <w:rFonts w:ascii="Times New Roman" w:eastAsia="Calibri" w:hAnsi="Times New Roman" w:cs="Times New Roman"/>
                <w:kern w:val="0"/>
                <w:position w:val="6"/>
                <w:sz w:val="22"/>
                <w:szCs w:val="22"/>
                <w:lang w:eastAsia="lt-LT"/>
                <w14:ligatures w14:val="none"/>
              </w:rPr>
              <w:t xml:space="preserve">          ____________</w:t>
            </w:r>
          </w:p>
          <w:p w14:paraId="2939E22F" w14:textId="77777777" w:rsidR="00886683" w:rsidRPr="003A0583" w:rsidRDefault="00886683" w:rsidP="00886683">
            <w:pPr>
              <w:spacing w:after="0" w:line="240" w:lineRule="auto"/>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position w:val="6"/>
                <w:sz w:val="22"/>
                <w:szCs w:val="22"/>
                <w:lang w:eastAsia="lt-LT"/>
                <w14:ligatures w14:val="none"/>
              </w:rPr>
              <w:t xml:space="preserve">        (Vardas ir pavardė)</w:t>
            </w:r>
          </w:p>
        </w:tc>
      </w:tr>
    </w:tbl>
    <w:p w14:paraId="1D37EC90" w14:textId="77777777" w:rsidR="00886683" w:rsidRPr="003A0583" w:rsidRDefault="00886683" w:rsidP="00886683">
      <w:pPr>
        <w:spacing w:after="0" w:line="240" w:lineRule="auto"/>
        <w:jc w:val="right"/>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i/>
          <w:color w:val="000000"/>
          <w:kern w:val="0"/>
          <w:sz w:val="20"/>
          <w:szCs w:val="20"/>
          <w:lang w:eastAsia="lt-LT"/>
          <w14:ligatures w14:val="none"/>
        </w:rPr>
        <w:br w:type="page"/>
      </w:r>
      <w:r w:rsidRPr="003A0583">
        <w:rPr>
          <w:rFonts w:ascii="Times New Roman" w:eastAsia="Calibri" w:hAnsi="Times New Roman" w:cs="Times New Roman"/>
          <w:kern w:val="0"/>
          <w:sz w:val="22"/>
          <w:szCs w:val="22"/>
          <w:lang w:eastAsia="lt-LT"/>
          <w14:ligatures w14:val="none"/>
        </w:rPr>
        <w:lastRenderedPageBreak/>
        <w:t>Konkurso sąlygų</w:t>
      </w:r>
    </w:p>
    <w:p w14:paraId="057B0BE2" w14:textId="77777777" w:rsidR="00886683" w:rsidRPr="003A0583" w:rsidRDefault="00886683" w:rsidP="00886683">
      <w:pPr>
        <w:spacing w:after="0" w:line="240" w:lineRule="auto"/>
        <w:ind w:left="5102"/>
        <w:jc w:val="right"/>
        <w:rPr>
          <w:rFonts w:ascii="Times New Roman" w:eastAsia="Calibri" w:hAnsi="Times New Roman" w:cs="Times New Roman"/>
          <w:kern w:val="0"/>
          <w:sz w:val="22"/>
          <w:szCs w:val="22"/>
          <w:lang w:eastAsia="lt-LT"/>
          <w14:ligatures w14:val="none"/>
        </w:rPr>
      </w:pPr>
      <w:r w:rsidRPr="003A0583">
        <w:rPr>
          <w:rFonts w:ascii="Times New Roman" w:eastAsia="Calibri" w:hAnsi="Times New Roman" w:cs="Times New Roman"/>
          <w:kern w:val="0"/>
          <w:sz w:val="22"/>
          <w:szCs w:val="22"/>
          <w:lang w:eastAsia="lt-LT"/>
          <w14:ligatures w14:val="none"/>
        </w:rPr>
        <w:tab/>
      </w:r>
      <w:r w:rsidRPr="003A0583">
        <w:rPr>
          <w:rFonts w:ascii="Times New Roman" w:eastAsia="Calibri" w:hAnsi="Times New Roman" w:cs="Times New Roman"/>
          <w:kern w:val="0"/>
          <w:sz w:val="22"/>
          <w:szCs w:val="22"/>
          <w:lang w:eastAsia="lt-LT"/>
          <w14:ligatures w14:val="none"/>
        </w:rPr>
        <w:tab/>
        <w:t xml:space="preserve"> Priedas Nr.3 </w:t>
      </w:r>
    </w:p>
    <w:p w14:paraId="5C83A016" w14:textId="77777777" w:rsidR="00886683" w:rsidRPr="003A0583" w:rsidRDefault="00886683" w:rsidP="00886683">
      <w:pPr>
        <w:spacing w:after="0" w:line="240" w:lineRule="auto"/>
        <w:jc w:val="center"/>
        <w:rPr>
          <w:rFonts w:ascii="Times New Roman" w:eastAsia="Calibri" w:hAnsi="Times New Roman" w:cs="Times New Roman"/>
          <w:b/>
          <w:kern w:val="0"/>
          <w:sz w:val="22"/>
          <w:szCs w:val="22"/>
          <w:lang w:eastAsia="lt-LT"/>
          <w14:ligatures w14:val="none"/>
        </w:rPr>
      </w:pPr>
      <w:r w:rsidRPr="003A0583">
        <w:rPr>
          <w:rFonts w:ascii="Times New Roman" w:eastAsia="Calibri" w:hAnsi="Times New Roman" w:cs="Times New Roman"/>
          <w:b/>
          <w:kern w:val="0"/>
          <w:sz w:val="22"/>
          <w:szCs w:val="22"/>
          <w:lang w:eastAsia="lt-LT"/>
          <w14:ligatures w14:val="none"/>
        </w:rPr>
        <w:t>EBVPD pateikiamas atskiru dokumentu</w:t>
      </w:r>
    </w:p>
    <w:p w14:paraId="40A154AB" w14:textId="77777777" w:rsidR="00886683" w:rsidRPr="003A0583" w:rsidRDefault="00886683" w:rsidP="00886683">
      <w:pPr>
        <w:spacing w:after="0" w:line="240" w:lineRule="auto"/>
        <w:ind w:left="5102"/>
        <w:rPr>
          <w:rFonts w:ascii="Times New Roman" w:eastAsia="Calibri" w:hAnsi="Times New Roman" w:cs="Times New Roman"/>
          <w:b/>
          <w:kern w:val="0"/>
          <w:lang w:eastAsia="lt-LT"/>
          <w14:ligatures w14:val="none"/>
        </w:rPr>
      </w:pPr>
    </w:p>
    <w:p w14:paraId="0839F473"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32638877"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2F7708E9"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49D97A8"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2CCFC6AC"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3A0588A1"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15761A8"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04A235B"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73B0BD1"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F4100EA"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BCD0B1A"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42FD0DF"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396CA832"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87D4DF3"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A241735"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59AFB02"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559C62C1"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B8556A9"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55A7559"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2A54BD29"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FE9A20B"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0FA32C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97B9BCA"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461492D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E52F324"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F467129"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C701DD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4369DBE"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E4E88F7"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55E9712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7A7B884"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85E92B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5F30675A"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5EF9C9E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2FC467F5"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CD4FA32"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318F21F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5B17A7DF"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3590025C"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70B74FEC"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4381FC08"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CAE9CF0"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1C7A1D2"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297A7D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F0FBA6D"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496FE314"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4675D4A"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6C72D6B7"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0CA42DD5" w14:textId="77777777" w:rsidR="00886683" w:rsidRPr="003A0583" w:rsidRDefault="00886683" w:rsidP="00886683">
      <w:pPr>
        <w:spacing w:after="0" w:line="240" w:lineRule="auto"/>
        <w:ind w:left="5102"/>
        <w:rPr>
          <w:rFonts w:ascii="Times New Roman" w:eastAsia="Calibri" w:hAnsi="Times New Roman" w:cs="Times New Roman"/>
          <w:kern w:val="0"/>
          <w:lang w:eastAsia="lt-LT"/>
          <w14:ligatures w14:val="none"/>
        </w:rPr>
      </w:pPr>
    </w:p>
    <w:p w14:paraId="117F07E4" w14:textId="77777777" w:rsidR="00886683" w:rsidRPr="003A0583" w:rsidRDefault="00886683" w:rsidP="00886683">
      <w:pPr>
        <w:spacing w:after="0" w:line="240" w:lineRule="auto"/>
        <w:ind w:left="3600" w:firstLine="720"/>
        <w:jc w:val="right"/>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lastRenderedPageBreak/>
        <w:t>Konkurso sąlygų</w:t>
      </w:r>
    </w:p>
    <w:p w14:paraId="515E828E" w14:textId="77777777" w:rsidR="00886683" w:rsidRPr="003A0583" w:rsidRDefault="00886683" w:rsidP="00886683">
      <w:pPr>
        <w:spacing w:after="200" w:line="276" w:lineRule="auto"/>
        <w:ind w:left="6480" w:firstLine="1296"/>
        <w:jc w:val="center"/>
        <w:rPr>
          <w:rFonts w:ascii="Times New Roman" w:eastAsia="Calibri" w:hAnsi="Times New Roman" w:cs="Times New Roman"/>
          <w:kern w:val="0"/>
          <w:sz w:val="22"/>
          <w:szCs w:val="22"/>
          <w14:ligatures w14:val="none"/>
        </w:rPr>
      </w:pPr>
      <w:r w:rsidRPr="003A0583">
        <w:rPr>
          <w:rFonts w:ascii="Times New Roman" w:eastAsia="Calibri" w:hAnsi="Times New Roman" w:cs="Times New Roman"/>
          <w:kern w:val="0"/>
          <w:sz w:val="22"/>
          <w:szCs w:val="22"/>
          <w14:ligatures w14:val="none"/>
        </w:rPr>
        <w:t xml:space="preserve">           Priedas Nr. 4</w:t>
      </w:r>
    </w:p>
    <w:p w14:paraId="31C35B6D" w14:textId="77777777" w:rsidR="00886683" w:rsidRPr="003A0583" w:rsidRDefault="00886683" w:rsidP="00886683">
      <w:pPr>
        <w:spacing w:after="200" w:line="276" w:lineRule="auto"/>
        <w:jc w:val="center"/>
        <w:rPr>
          <w:rFonts w:ascii="Times New Roman" w:eastAsia="Calibri" w:hAnsi="Times New Roman" w:cs="Times New Roman"/>
          <w:b/>
          <w:kern w:val="0"/>
          <w:sz w:val="22"/>
          <w:szCs w:val="22"/>
          <w14:ligatures w14:val="none"/>
        </w:rPr>
      </w:pPr>
      <w:r w:rsidRPr="003A0583">
        <w:rPr>
          <w:rFonts w:ascii="Times New Roman" w:eastAsia="Times New Roman" w:hAnsi="Times New Roman" w:cs="Times New Roman"/>
          <w:b/>
          <w:kern w:val="0"/>
          <w:sz w:val="22"/>
          <w:szCs w:val="22"/>
          <w14:ligatures w14:val="none"/>
        </w:rPr>
        <w:t>Prekių viešojo pirkimo-pardavimo sutarties projektas</w:t>
      </w:r>
      <w:r w:rsidRPr="003A0583">
        <w:rPr>
          <w:rFonts w:ascii="Times New Roman" w:eastAsia="Calibri" w:hAnsi="Times New Roman" w:cs="Times New Roman"/>
          <w:b/>
          <w:kern w:val="0"/>
          <w:sz w:val="22"/>
          <w:szCs w:val="22"/>
          <w14:ligatures w14:val="none"/>
        </w:rPr>
        <w:t xml:space="preserve"> </w:t>
      </w:r>
    </w:p>
    <w:p w14:paraId="2E973645"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r w:rsidRPr="003A0583">
        <w:rPr>
          <w:rFonts w:ascii="Times New Roman" w:eastAsia="Calibri" w:hAnsi="Times New Roman" w:cs="Times New Roman"/>
          <w:i/>
          <w:kern w:val="0"/>
          <w:sz w:val="22"/>
          <w:szCs w:val="22"/>
          <w14:ligatures w14:val="none"/>
        </w:rPr>
        <w:t>(pateikiamas atskiru dokumentu)</w:t>
      </w:r>
    </w:p>
    <w:p w14:paraId="7A09CE74"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5422CBA"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36BACDB0"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3771A4EA"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1DD085E4"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3AD5058"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0AF03BFB"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3D39B0E6"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944418B"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7A93511A"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009B49F6"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0710B0D"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BC1E3C3"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084BA6AE"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594617FB"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7112EFEB"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7E8AEE3F"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32E2EC09"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4685E691"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19EB2597"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6D0DCE52" w14:textId="77777777" w:rsidR="00886683" w:rsidRPr="003A0583" w:rsidRDefault="00886683" w:rsidP="00886683">
      <w:pPr>
        <w:spacing w:after="200" w:line="276" w:lineRule="auto"/>
        <w:jc w:val="center"/>
        <w:rPr>
          <w:rFonts w:ascii="Times New Roman" w:eastAsia="Calibri" w:hAnsi="Times New Roman" w:cs="Times New Roman"/>
          <w:i/>
          <w:kern w:val="0"/>
          <w:sz w:val="22"/>
          <w:szCs w:val="22"/>
          <w14:ligatures w14:val="none"/>
        </w:rPr>
      </w:pPr>
    </w:p>
    <w:p w14:paraId="45B11008" w14:textId="77777777" w:rsidR="00886683" w:rsidRPr="003A0583" w:rsidRDefault="00886683" w:rsidP="00886683">
      <w:pPr>
        <w:spacing w:after="200" w:line="276" w:lineRule="auto"/>
        <w:rPr>
          <w:rFonts w:ascii="Times New Roman" w:eastAsia="Calibri" w:hAnsi="Times New Roman" w:cs="Times New Roman"/>
          <w:i/>
          <w:kern w:val="0"/>
          <w:sz w:val="22"/>
          <w:szCs w:val="22"/>
          <w14:ligatures w14:val="none"/>
        </w:rPr>
      </w:pPr>
    </w:p>
    <w:p w14:paraId="34C0E0A4" w14:textId="77777777" w:rsidR="00886683" w:rsidRPr="003A0583" w:rsidRDefault="00886683" w:rsidP="00886683">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6676D655" w14:textId="77777777" w:rsidR="00886683" w:rsidRPr="003A0583" w:rsidRDefault="00886683" w:rsidP="00886683">
      <w:pPr>
        <w:spacing w:after="0" w:line="240" w:lineRule="auto"/>
        <w:rPr>
          <w:rFonts w:ascii="Times New Roman" w:eastAsia="Calibri" w:hAnsi="Times New Roman" w:cs="Times New Roman"/>
          <w:kern w:val="0"/>
          <w:sz w:val="22"/>
          <w:szCs w:val="22"/>
          <w14:ligatures w14:val="none"/>
        </w:rPr>
      </w:pPr>
    </w:p>
    <w:p w14:paraId="78096426" w14:textId="77777777" w:rsidR="00886683" w:rsidRPr="003A0583" w:rsidRDefault="00886683" w:rsidP="00886683">
      <w:pPr>
        <w:spacing w:line="259" w:lineRule="auto"/>
        <w:rPr>
          <w:kern w:val="0"/>
          <w:sz w:val="22"/>
          <w:szCs w:val="22"/>
          <w14:ligatures w14:val="none"/>
        </w:rPr>
      </w:pPr>
    </w:p>
    <w:p w14:paraId="1B540DE1" w14:textId="77777777" w:rsidR="00886683" w:rsidRPr="003A0583" w:rsidRDefault="00886683" w:rsidP="00886683">
      <w:pPr>
        <w:spacing w:line="259" w:lineRule="auto"/>
        <w:rPr>
          <w:kern w:val="0"/>
          <w:sz w:val="22"/>
          <w:szCs w:val="22"/>
          <w14:ligatures w14:val="none"/>
        </w:rPr>
      </w:pPr>
    </w:p>
    <w:p w14:paraId="7FCACD1B" w14:textId="77777777" w:rsidR="0094550E" w:rsidRPr="003A0583" w:rsidRDefault="0094550E"/>
    <w:sectPr w:rsidR="0094550E" w:rsidRPr="003A0583" w:rsidSect="00886683">
      <w:footerReference w:type="default" r:id="rId2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F57D" w14:textId="77777777" w:rsidR="000B6117" w:rsidRDefault="000B6117" w:rsidP="00886683">
      <w:pPr>
        <w:spacing w:after="0" w:line="240" w:lineRule="auto"/>
      </w:pPr>
      <w:r>
        <w:separator/>
      </w:r>
    </w:p>
  </w:endnote>
  <w:endnote w:type="continuationSeparator" w:id="0">
    <w:p w14:paraId="4FE39D4B" w14:textId="77777777" w:rsidR="000B6117" w:rsidRDefault="000B6117" w:rsidP="0088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EUAlbertina">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13FA4272" w14:textId="77777777" w:rsidR="00886683" w:rsidRDefault="00886683">
        <w:pPr>
          <w:pStyle w:val="Footer"/>
          <w:jc w:val="center"/>
        </w:pPr>
        <w:r>
          <w:fldChar w:fldCharType="begin"/>
        </w:r>
        <w:r>
          <w:instrText>PAGE   \* MERGEFORMAT</w:instrText>
        </w:r>
        <w:r>
          <w:fldChar w:fldCharType="separate"/>
        </w:r>
        <w:r>
          <w:t>2</w:t>
        </w:r>
        <w:r>
          <w:fldChar w:fldCharType="end"/>
        </w:r>
      </w:p>
    </w:sdtContent>
  </w:sdt>
  <w:p w14:paraId="02D3B9D4" w14:textId="77777777" w:rsidR="00886683" w:rsidRDefault="00886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C9B0" w14:textId="77777777" w:rsidR="000B6117" w:rsidRDefault="000B6117" w:rsidP="00886683">
      <w:pPr>
        <w:spacing w:after="0" w:line="240" w:lineRule="auto"/>
      </w:pPr>
      <w:r>
        <w:separator/>
      </w:r>
    </w:p>
  </w:footnote>
  <w:footnote w:type="continuationSeparator" w:id="0">
    <w:p w14:paraId="6ADC4AF5" w14:textId="77777777" w:rsidR="000B6117" w:rsidRDefault="000B6117" w:rsidP="00886683">
      <w:pPr>
        <w:spacing w:after="0" w:line="240" w:lineRule="auto"/>
      </w:pPr>
      <w:r>
        <w:continuationSeparator/>
      </w:r>
    </w:p>
  </w:footnote>
  <w:footnote w:id="1">
    <w:p w14:paraId="02A51ED3" w14:textId="77777777" w:rsidR="00886683" w:rsidRPr="00AC1B13" w:rsidRDefault="00886683" w:rsidP="00886683">
      <w:pPr>
        <w:jc w:val="both"/>
        <w:rPr>
          <w:rFonts w:ascii="Times New Roman" w:eastAsiaTheme="minorEastAsia" w:hAnsi="Times New Roman" w:cs="Times New Roman"/>
          <w:b/>
          <w:bCs/>
          <w:sz w:val="20"/>
          <w:szCs w:val="20"/>
          <w:highlight w:val="green"/>
        </w:rPr>
      </w:pPr>
      <w:r>
        <w:rPr>
          <w:rStyle w:val="FootnoteReference"/>
        </w:rPr>
        <w:footnoteRef/>
      </w:r>
      <w:r>
        <w:t xml:space="preserve"> </w:t>
      </w:r>
      <w:r w:rsidRPr="00B91C25">
        <w:rPr>
          <w:rFonts w:ascii="Times New Roman" w:hAnsi="Times New Roman" w:cs="Times New Roman"/>
          <w:i/>
          <w:iCs/>
          <w:sz w:val="20"/>
          <w:szCs w:val="20"/>
        </w:rPr>
        <w:t xml:space="preserve">Pirkimo sąlygų </w:t>
      </w:r>
      <w:r w:rsidRPr="00B91C25">
        <w:rPr>
          <w:rFonts w:ascii="Times New Roman" w:hAnsi="Times New Roman" w:cs="Times New Roman"/>
          <w:i/>
          <w:iCs/>
          <w:sz w:val="20"/>
          <w:szCs w:val="20"/>
          <w:lang w:val="en-US"/>
        </w:rPr>
        <w:t>3.7.1.8 p.</w:t>
      </w:r>
      <w:r w:rsidRPr="00B91C25">
        <w:rPr>
          <w:rFonts w:ascii="Times New Roman" w:hAnsi="Times New Roman" w:cs="Times New Roman"/>
          <w:i/>
          <w:iCs/>
          <w:color w:val="000000"/>
          <w:spacing w:val="2"/>
          <w:sz w:val="20"/>
          <w:szCs w:val="20"/>
          <w:shd w:val="clear" w:color="auto" w:fill="FFFFFF"/>
        </w:rPr>
        <w:t xml:space="preserve"> įtvirtintas pašalinimo pagrindas yra taikomas tik kitos valstybės tiekėjui, t. y. tokiam tiekėjui, kuris padarė nusikaltimą, apibrėžtą kitos valstybės teisės aktuose, taip pat ir įgyvendinančiuose </w:t>
      </w:r>
      <w:hyperlink r:id="rId1" w:history="1">
        <w:r w:rsidRPr="00B91C25">
          <w:rPr>
            <w:rFonts w:ascii="Times New Roman" w:hAnsi="Times New Roman" w:cs="Times New Roman"/>
            <w:i/>
            <w:iCs/>
            <w:color w:val="273B51"/>
            <w:spacing w:val="2"/>
            <w:sz w:val="20"/>
            <w:szCs w:val="20"/>
            <w:u w:val="single"/>
            <w:shd w:val="clear" w:color="auto" w:fill="FFFFFF"/>
          </w:rPr>
          <w:t>Direktyvos 2014/24/ES</w:t>
        </w:r>
      </w:hyperlink>
      <w:r w:rsidRPr="00B91C25">
        <w:rPr>
          <w:rFonts w:ascii="Times New Roman" w:hAnsi="Times New Roman" w:cs="Times New Roman"/>
          <w:i/>
          <w:iCs/>
          <w:color w:val="000000"/>
          <w:spacing w:val="2"/>
          <w:sz w:val="20"/>
          <w:szCs w:val="20"/>
          <w:shd w:val="clear" w:color="auto" w:fill="FFFFFF"/>
        </w:rPr>
        <w:t> 57 straipsnio 1 dalyje išvardintus ES teisės aktus. Kitaip tariant, </w:t>
      </w:r>
      <w:hyperlink r:id="rId2" w:history="1">
        <w:r w:rsidRPr="00B91C25">
          <w:rPr>
            <w:rFonts w:ascii="Times New Roman" w:hAnsi="Times New Roman" w:cs="Times New Roman"/>
            <w:i/>
            <w:iCs/>
            <w:color w:val="273B51"/>
            <w:spacing w:val="2"/>
            <w:sz w:val="20"/>
            <w:szCs w:val="20"/>
            <w:u w:val="single"/>
            <w:shd w:val="clear" w:color="auto" w:fill="FFFFFF"/>
          </w:rPr>
          <w:t>VPĮ</w:t>
        </w:r>
      </w:hyperlink>
      <w:r w:rsidRPr="00B91C25">
        <w:rPr>
          <w:rFonts w:ascii="Times New Roman" w:hAnsi="Times New Roman" w:cs="Times New Roman"/>
          <w:i/>
          <w:iCs/>
          <w:color w:val="000000"/>
          <w:spacing w:val="2"/>
          <w:sz w:val="20"/>
          <w:szCs w:val="20"/>
          <w:shd w:val="clear" w:color="auto" w:fill="FFFFFF"/>
        </w:rPr>
        <w:t> 46 straipsnio 1 dalies 8 punktas yra susijęs su tokiomis situacijomis, kai kitos valstybės tiekėjas yra nuteistas ne Lietuvos Respublikoje, o kitoje valstybėje už tokias nusikalstamas veikas, kurios atitinka </w:t>
      </w:r>
      <w:hyperlink r:id="rId3" w:history="1">
        <w:r w:rsidRPr="00B91C25">
          <w:rPr>
            <w:rFonts w:ascii="Times New Roman" w:hAnsi="Times New Roman" w:cs="Times New Roman"/>
            <w:i/>
            <w:iCs/>
            <w:color w:val="273B51"/>
            <w:spacing w:val="2"/>
            <w:sz w:val="20"/>
            <w:szCs w:val="20"/>
            <w:u w:val="single"/>
            <w:shd w:val="clear" w:color="auto" w:fill="FFFFFF"/>
          </w:rPr>
          <w:t>Direktyvos 2014/24/ES</w:t>
        </w:r>
      </w:hyperlink>
      <w:r w:rsidRPr="00B91C25">
        <w:rPr>
          <w:rFonts w:ascii="Times New Roman" w:hAnsi="Times New Roman" w:cs="Times New Roman"/>
          <w:i/>
          <w:iCs/>
          <w:color w:val="000000"/>
          <w:spacing w:val="2"/>
          <w:sz w:val="20"/>
          <w:szCs w:val="20"/>
          <w:shd w:val="clear" w:color="auto" w:fill="FFFFFF"/>
        </w:rPr>
        <w:t> 57 straipsnio 1 dalyje išvardintas nusikalstamas veikas, t. y. (i) dalyvavimas nusikalstamos organizacijos veikloje; (ii) korupcija; (iii) sukčiavimas; (iv) teroristiniai nusikaltimai arba su teroristine veikla susiję nusikaltimai; (v) pinigų plovimo arba teroristų finansavimo; (vi) vaikų darbas ar kitos prekybos žmonėmis formos.</w:t>
      </w:r>
    </w:p>
    <w:p w14:paraId="139C2CF8" w14:textId="77777777" w:rsidR="00886683" w:rsidRDefault="00886683" w:rsidP="00886683">
      <w:pPr>
        <w:pStyle w:val="FootnoteText"/>
      </w:pPr>
    </w:p>
  </w:footnote>
  <w:footnote w:id="2">
    <w:p w14:paraId="6975CEEE" w14:textId="77777777" w:rsidR="00886683" w:rsidRPr="00CF291A" w:rsidRDefault="00886683" w:rsidP="00886683">
      <w:pPr>
        <w:pStyle w:val="FootnoteText"/>
        <w:jc w:val="both"/>
        <w:rPr>
          <w:lang w:val="lt-LT"/>
        </w:rPr>
      </w:pPr>
      <w:r w:rsidRPr="00CF291A">
        <w:rPr>
          <w:rStyle w:val="FootnoteReference"/>
          <w:lang w:val="lt-LT"/>
        </w:rPr>
        <w:footnoteRef/>
      </w:r>
      <w:r w:rsidRPr="00CF291A">
        <w:rPr>
          <w:lang w:val="lt-LT"/>
        </w:rPr>
        <w:t xml:space="preserve">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782F0C3C" w14:textId="77777777" w:rsidR="00886683" w:rsidRDefault="00886683" w:rsidP="00886683">
      <w:pPr>
        <w:pStyle w:val="FootnoteText"/>
        <w:jc w:val="both"/>
      </w:pPr>
      <w:r>
        <w:rPr>
          <w:rStyle w:val="FootnoteReference"/>
          <w:rFonts w:eastAsiaTheme="majorEastAsia"/>
        </w:rPr>
        <w:footnoteRef/>
      </w:r>
      <w:r>
        <w:t xml:space="preserve"> </w:t>
      </w:r>
      <w:proofErr w:type="spellStart"/>
      <w:r w:rsidRPr="00886683">
        <w:rPr>
          <w:b/>
          <w:bCs/>
          <w:color w:val="EE0000"/>
        </w:rPr>
        <w:t>Nuoroda</w:t>
      </w:r>
      <w:proofErr w:type="spellEnd"/>
      <w:r w:rsidRPr="00886683">
        <w:rPr>
          <w:b/>
          <w:bCs/>
          <w:color w:val="EE0000"/>
        </w:rPr>
        <w:t xml:space="preserve"> į </w:t>
      </w:r>
      <w:proofErr w:type="spellStart"/>
      <w:r w:rsidRPr="00886683">
        <w:rPr>
          <w:b/>
          <w:bCs/>
          <w:color w:val="EE0000"/>
        </w:rPr>
        <w:t>gamintojo</w:t>
      </w:r>
      <w:proofErr w:type="spellEnd"/>
      <w:r w:rsidRPr="00886683">
        <w:rPr>
          <w:b/>
          <w:bCs/>
          <w:color w:val="EE0000"/>
        </w:rPr>
        <w:t xml:space="preserve"> </w:t>
      </w:r>
      <w:proofErr w:type="spellStart"/>
      <w:r w:rsidRPr="00886683">
        <w:rPr>
          <w:b/>
          <w:bCs/>
          <w:color w:val="EE0000"/>
        </w:rPr>
        <w:t>interneto</w:t>
      </w:r>
      <w:proofErr w:type="spellEnd"/>
      <w:r w:rsidRPr="00886683">
        <w:rPr>
          <w:b/>
          <w:bCs/>
          <w:color w:val="EE0000"/>
        </w:rPr>
        <w:t xml:space="preserve"> </w:t>
      </w:r>
      <w:proofErr w:type="spellStart"/>
      <w:r w:rsidRPr="00886683">
        <w:rPr>
          <w:b/>
          <w:bCs/>
          <w:color w:val="EE0000"/>
        </w:rPr>
        <w:t>svetainę</w:t>
      </w:r>
      <w:proofErr w:type="spellEnd"/>
      <w:r w:rsidRPr="00886683">
        <w:rPr>
          <w:b/>
          <w:bCs/>
          <w:color w:val="EE0000"/>
        </w:rPr>
        <w:t xml:space="preserve"> </w:t>
      </w:r>
      <w:proofErr w:type="spellStart"/>
      <w:r w:rsidRPr="00886683">
        <w:rPr>
          <w:b/>
          <w:bCs/>
          <w:color w:val="EE0000"/>
        </w:rPr>
        <w:t>nebus</w:t>
      </w:r>
      <w:proofErr w:type="spellEnd"/>
      <w:r w:rsidRPr="00886683">
        <w:rPr>
          <w:b/>
          <w:bCs/>
          <w:color w:val="EE0000"/>
        </w:rPr>
        <w:t xml:space="preserve"> </w:t>
      </w:r>
      <w:proofErr w:type="spellStart"/>
      <w:r w:rsidRPr="00886683">
        <w:rPr>
          <w:b/>
          <w:bCs/>
          <w:color w:val="EE0000"/>
        </w:rPr>
        <w:t>laikoma</w:t>
      </w:r>
      <w:proofErr w:type="spellEnd"/>
      <w:r w:rsidRPr="00886683">
        <w:rPr>
          <w:b/>
          <w:bCs/>
          <w:color w:val="EE0000"/>
        </w:rPr>
        <w:t xml:space="preserve"> </w:t>
      </w:r>
      <w:proofErr w:type="spellStart"/>
      <w:r w:rsidRPr="00886683">
        <w:rPr>
          <w:b/>
          <w:bCs/>
          <w:color w:val="EE0000"/>
        </w:rPr>
        <w:t>lygiaverčiu</w:t>
      </w:r>
      <w:proofErr w:type="spellEnd"/>
      <w:r w:rsidRPr="00886683">
        <w:rPr>
          <w:b/>
          <w:bCs/>
          <w:color w:val="EE0000"/>
        </w:rPr>
        <w:t xml:space="preserve"> </w:t>
      </w:r>
      <w:proofErr w:type="spellStart"/>
      <w:r w:rsidRPr="00886683">
        <w:rPr>
          <w:b/>
          <w:bCs/>
          <w:color w:val="EE0000"/>
        </w:rPr>
        <w:t>dokumentu</w:t>
      </w:r>
      <w:proofErr w:type="spellEnd"/>
      <w:r w:rsidRPr="00886683">
        <w:rPr>
          <w:b/>
          <w:bCs/>
          <w:color w:val="EE0000"/>
        </w:rPr>
        <w:t xml:space="preserve">, </w:t>
      </w:r>
      <w:proofErr w:type="spellStart"/>
      <w:r w:rsidRPr="00886683">
        <w:rPr>
          <w:b/>
          <w:bCs/>
          <w:color w:val="EE0000"/>
        </w:rPr>
        <w:t>jei</w:t>
      </w:r>
      <w:proofErr w:type="spellEnd"/>
      <w:r w:rsidRPr="00886683">
        <w:rPr>
          <w:b/>
          <w:bCs/>
          <w:color w:val="EE0000"/>
        </w:rPr>
        <w:t xml:space="preserve"> </w:t>
      </w:r>
      <w:proofErr w:type="spellStart"/>
      <w:r w:rsidRPr="00886683">
        <w:rPr>
          <w:b/>
          <w:bCs/>
          <w:color w:val="EE0000"/>
        </w:rPr>
        <w:t>techninės</w:t>
      </w:r>
      <w:proofErr w:type="spellEnd"/>
      <w:r w:rsidRPr="00886683">
        <w:rPr>
          <w:b/>
          <w:bCs/>
          <w:color w:val="EE0000"/>
        </w:rPr>
        <w:t xml:space="preserve"> </w:t>
      </w:r>
      <w:proofErr w:type="spellStart"/>
      <w:r w:rsidRPr="00886683">
        <w:rPr>
          <w:b/>
          <w:bCs/>
          <w:color w:val="EE0000"/>
        </w:rPr>
        <w:t>specifikacijos</w:t>
      </w:r>
      <w:proofErr w:type="spellEnd"/>
      <w:r w:rsidRPr="00886683">
        <w:rPr>
          <w:b/>
          <w:bCs/>
          <w:color w:val="EE0000"/>
        </w:rPr>
        <w:t xml:space="preserve"> </w:t>
      </w:r>
      <w:proofErr w:type="spellStart"/>
      <w:r w:rsidRPr="00886683">
        <w:rPr>
          <w:b/>
          <w:bCs/>
          <w:color w:val="EE0000"/>
        </w:rPr>
        <w:t>specialiuosiuose</w:t>
      </w:r>
      <w:proofErr w:type="spellEnd"/>
      <w:r w:rsidRPr="00886683">
        <w:rPr>
          <w:b/>
          <w:bCs/>
          <w:color w:val="EE0000"/>
        </w:rPr>
        <w:t xml:space="preserve"> </w:t>
      </w:r>
      <w:proofErr w:type="spellStart"/>
      <w:r w:rsidRPr="00886683">
        <w:rPr>
          <w:b/>
          <w:bCs/>
          <w:color w:val="EE0000"/>
        </w:rPr>
        <w:t>reikalavimuose</w:t>
      </w:r>
      <w:proofErr w:type="spellEnd"/>
      <w:r w:rsidRPr="00886683">
        <w:rPr>
          <w:b/>
          <w:bCs/>
          <w:color w:val="EE0000"/>
        </w:rPr>
        <w:t xml:space="preserve"> </w:t>
      </w:r>
      <w:proofErr w:type="spellStart"/>
      <w:r w:rsidRPr="00886683">
        <w:rPr>
          <w:b/>
          <w:bCs/>
          <w:color w:val="EE0000"/>
        </w:rPr>
        <w:t>nenurodyta</w:t>
      </w:r>
      <w:proofErr w:type="spellEnd"/>
      <w:r w:rsidRPr="00886683">
        <w:rPr>
          <w:b/>
          <w:bCs/>
          <w:color w:val="EE0000"/>
        </w:rPr>
        <w:t xml:space="preserve"> </w:t>
      </w:r>
      <w:proofErr w:type="spellStart"/>
      <w:r w:rsidRPr="00886683">
        <w:rPr>
          <w:b/>
          <w:bCs/>
          <w:color w:val="EE0000"/>
        </w:rPr>
        <w:t>kitaip</w:t>
      </w:r>
      <w:proofErr w:type="spellEnd"/>
      <w:r w:rsidRPr="00886683">
        <w:rPr>
          <w:b/>
          <w:bCs/>
          <w:color w:val="EE0000"/>
        </w:rPr>
        <w:t>.</w:t>
      </w:r>
    </w:p>
  </w:footnote>
  <w:footnote w:id="4">
    <w:p w14:paraId="2B4EE655" w14:textId="77777777" w:rsidR="00886683" w:rsidRPr="00CF291A" w:rsidRDefault="00886683" w:rsidP="00886683">
      <w:pPr>
        <w:pStyle w:val="FootnoteText"/>
        <w:jc w:val="both"/>
        <w:rPr>
          <w:lang w:val="lt-LT"/>
        </w:rPr>
      </w:pPr>
      <w:r w:rsidRPr="00CF291A">
        <w:rPr>
          <w:rStyle w:val="FootnoteReference"/>
          <w:lang w:val="lt-LT"/>
        </w:rPr>
        <w:footnoteRef/>
      </w:r>
      <w:r w:rsidRPr="00CF291A">
        <w:rPr>
          <w:lang w:val="lt-LT"/>
        </w:rPr>
        <w:t xml:space="preserve"> </w:t>
      </w:r>
      <w:r w:rsidRPr="005A5A35">
        <w:rPr>
          <w:b/>
          <w:bCs/>
          <w:lang w:val="lt-LT"/>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5">
    <w:p w14:paraId="0CE70B19" w14:textId="77777777" w:rsidR="00886683" w:rsidRPr="00481E4A" w:rsidRDefault="00886683" w:rsidP="00886683">
      <w:pPr>
        <w:pStyle w:val="FootnoteText"/>
        <w:rPr>
          <w:lang w:val="lt-LT"/>
        </w:rPr>
      </w:pPr>
      <w:r>
        <w:rPr>
          <w:rStyle w:val="FootnoteReference"/>
        </w:rPr>
        <w:footnoteRef/>
      </w:r>
      <w:r>
        <w:t xml:space="preserve"> </w:t>
      </w:r>
      <w:hyperlink r:id="rId4" w:history="1">
        <w:r w:rsidRPr="00E012DB">
          <w:rPr>
            <w:rStyle w:val="Hyperlink"/>
          </w:rPr>
          <w:t>https://e-tar.lt/portal/lt/legalAct/66ae9a80883011ed8df094f359a60216/asr</w:t>
        </w:r>
      </w:hyperlink>
      <w:r>
        <w:t xml:space="preserve"> </w:t>
      </w:r>
    </w:p>
  </w:footnote>
  <w:footnote w:id="6">
    <w:p w14:paraId="16A164BF" w14:textId="77777777" w:rsidR="00886683" w:rsidRPr="00707494" w:rsidRDefault="00886683" w:rsidP="00886683">
      <w:pPr>
        <w:pStyle w:val="FootnoteText"/>
        <w:rPr>
          <w:lang w:val="lt-LT"/>
        </w:rPr>
      </w:pPr>
      <w:r>
        <w:rPr>
          <w:rStyle w:val="FootnoteReference"/>
        </w:rPr>
        <w:footnoteRef/>
      </w:r>
      <w:r>
        <w:t xml:space="preserve"> </w:t>
      </w:r>
      <w:hyperlink r:id="rId5" w:history="1">
        <w:r w:rsidRPr="00E012DB">
          <w:rPr>
            <w:rStyle w:val="Hyperlink"/>
          </w:rPr>
          <w:t>https://e-tar.lt/portal/lt/legalAct/66ae9a80883011ed8df094f359a60216/asr</w:t>
        </w:r>
      </w:hyperlink>
      <w:r>
        <w:t xml:space="preserve"> </w:t>
      </w:r>
    </w:p>
  </w:footnote>
  <w:footnote w:id="7">
    <w:p w14:paraId="48A2C2BC" w14:textId="77777777" w:rsidR="00886683" w:rsidRDefault="00886683" w:rsidP="00886683">
      <w:pPr>
        <w:pStyle w:val="FootnoteText"/>
        <w:jc w:val="both"/>
      </w:pPr>
      <w:r>
        <w:rPr>
          <w:rStyle w:val="FootnoteReference"/>
          <w:rFonts w:eastAsiaTheme="majorEastAsia"/>
        </w:rPr>
        <w:footnoteRef/>
      </w:r>
      <w:r>
        <w:t xml:space="preserve"> </w:t>
      </w:r>
      <w:proofErr w:type="spellStart"/>
      <w:r w:rsidRPr="00886683">
        <w:rPr>
          <w:b/>
          <w:bCs/>
          <w:color w:val="EE0000"/>
        </w:rPr>
        <w:t>Nuoroda</w:t>
      </w:r>
      <w:proofErr w:type="spellEnd"/>
      <w:r w:rsidRPr="00886683">
        <w:rPr>
          <w:b/>
          <w:bCs/>
          <w:color w:val="EE0000"/>
        </w:rPr>
        <w:t xml:space="preserve"> į </w:t>
      </w:r>
      <w:proofErr w:type="spellStart"/>
      <w:r w:rsidRPr="00886683">
        <w:rPr>
          <w:b/>
          <w:bCs/>
          <w:color w:val="EE0000"/>
        </w:rPr>
        <w:t>gamintojo</w:t>
      </w:r>
      <w:proofErr w:type="spellEnd"/>
      <w:r w:rsidRPr="00886683">
        <w:rPr>
          <w:b/>
          <w:bCs/>
          <w:color w:val="EE0000"/>
        </w:rPr>
        <w:t xml:space="preserve"> </w:t>
      </w:r>
      <w:proofErr w:type="spellStart"/>
      <w:r w:rsidRPr="00886683">
        <w:rPr>
          <w:b/>
          <w:bCs/>
          <w:color w:val="EE0000"/>
        </w:rPr>
        <w:t>interneto</w:t>
      </w:r>
      <w:proofErr w:type="spellEnd"/>
      <w:r w:rsidRPr="00886683">
        <w:rPr>
          <w:b/>
          <w:bCs/>
          <w:color w:val="EE0000"/>
        </w:rPr>
        <w:t xml:space="preserve"> </w:t>
      </w:r>
      <w:proofErr w:type="spellStart"/>
      <w:r w:rsidRPr="00886683">
        <w:rPr>
          <w:b/>
          <w:bCs/>
          <w:color w:val="EE0000"/>
        </w:rPr>
        <w:t>svetainę</w:t>
      </w:r>
      <w:proofErr w:type="spellEnd"/>
      <w:r w:rsidRPr="00886683">
        <w:rPr>
          <w:b/>
          <w:bCs/>
          <w:color w:val="EE0000"/>
        </w:rPr>
        <w:t xml:space="preserve"> </w:t>
      </w:r>
      <w:proofErr w:type="spellStart"/>
      <w:r w:rsidRPr="00886683">
        <w:rPr>
          <w:b/>
          <w:bCs/>
          <w:color w:val="EE0000"/>
        </w:rPr>
        <w:t>nebus</w:t>
      </w:r>
      <w:proofErr w:type="spellEnd"/>
      <w:r w:rsidRPr="00886683">
        <w:rPr>
          <w:b/>
          <w:bCs/>
          <w:color w:val="EE0000"/>
        </w:rPr>
        <w:t xml:space="preserve"> </w:t>
      </w:r>
      <w:proofErr w:type="spellStart"/>
      <w:r w:rsidRPr="00886683">
        <w:rPr>
          <w:b/>
          <w:bCs/>
          <w:color w:val="EE0000"/>
        </w:rPr>
        <w:t>laikoma</w:t>
      </w:r>
      <w:proofErr w:type="spellEnd"/>
      <w:r w:rsidRPr="00886683">
        <w:rPr>
          <w:b/>
          <w:bCs/>
          <w:color w:val="EE0000"/>
        </w:rPr>
        <w:t xml:space="preserve"> </w:t>
      </w:r>
      <w:proofErr w:type="spellStart"/>
      <w:r w:rsidRPr="00886683">
        <w:rPr>
          <w:b/>
          <w:bCs/>
          <w:color w:val="EE0000"/>
        </w:rPr>
        <w:t>lygiaverčiu</w:t>
      </w:r>
      <w:proofErr w:type="spellEnd"/>
      <w:r w:rsidRPr="00886683">
        <w:rPr>
          <w:b/>
          <w:bCs/>
          <w:color w:val="EE0000"/>
        </w:rPr>
        <w:t xml:space="preserve"> </w:t>
      </w:r>
      <w:proofErr w:type="spellStart"/>
      <w:r w:rsidRPr="00886683">
        <w:rPr>
          <w:b/>
          <w:bCs/>
          <w:color w:val="EE0000"/>
        </w:rPr>
        <w:t>dokumentu</w:t>
      </w:r>
      <w:proofErr w:type="spellEnd"/>
      <w:r w:rsidRPr="00886683">
        <w:rPr>
          <w:b/>
          <w:bCs/>
          <w:color w:val="EE0000"/>
        </w:rPr>
        <w:t xml:space="preserve">, </w:t>
      </w:r>
      <w:proofErr w:type="spellStart"/>
      <w:r w:rsidRPr="00886683">
        <w:rPr>
          <w:b/>
          <w:bCs/>
          <w:color w:val="EE0000"/>
        </w:rPr>
        <w:t>jei</w:t>
      </w:r>
      <w:proofErr w:type="spellEnd"/>
      <w:r w:rsidRPr="00886683">
        <w:rPr>
          <w:b/>
          <w:bCs/>
          <w:color w:val="EE0000"/>
        </w:rPr>
        <w:t xml:space="preserve"> </w:t>
      </w:r>
      <w:proofErr w:type="spellStart"/>
      <w:r w:rsidRPr="00886683">
        <w:rPr>
          <w:b/>
          <w:bCs/>
          <w:color w:val="EE0000"/>
        </w:rPr>
        <w:t>techninės</w:t>
      </w:r>
      <w:proofErr w:type="spellEnd"/>
      <w:r w:rsidRPr="00886683">
        <w:rPr>
          <w:b/>
          <w:bCs/>
          <w:color w:val="EE0000"/>
        </w:rPr>
        <w:t xml:space="preserve"> </w:t>
      </w:r>
      <w:proofErr w:type="spellStart"/>
      <w:r w:rsidRPr="00886683">
        <w:rPr>
          <w:b/>
          <w:bCs/>
          <w:color w:val="EE0000"/>
        </w:rPr>
        <w:t>specifikacijos</w:t>
      </w:r>
      <w:proofErr w:type="spellEnd"/>
      <w:r w:rsidRPr="00886683">
        <w:rPr>
          <w:b/>
          <w:bCs/>
          <w:color w:val="EE0000"/>
        </w:rPr>
        <w:t xml:space="preserve"> </w:t>
      </w:r>
      <w:proofErr w:type="spellStart"/>
      <w:r w:rsidRPr="00886683">
        <w:rPr>
          <w:b/>
          <w:bCs/>
          <w:color w:val="EE0000"/>
        </w:rPr>
        <w:t>specialiuosiuose</w:t>
      </w:r>
      <w:proofErr w:type="spellEnd"/>
      <w:r w:rsidRPr="00886683">
        <w:rPr>
          <w:b/>
          <w:bCs/>
          <w:color w:val="EE0000"/>
        </w:rPr>
        <w:t xml:space="preserve"> </w:t>
      </w:r>
      <w:proofErr w:type="spellStart"/>
      <w:r w:rsidRPr="00886683">
        <w:rPr>
          <w:b/>
          <w:bCs/>
          <w:color w:val="EE0000"/>
        </w:rPr>
        <w:t>reikalavimuose</w:t>
      </w:r>
      <w:proofErr w:type="spellEnd"/>
      <w:r w:rsidRPr="00886683">
        <w:rPr>
          <w:b/>
          <w:bCs/>
          <w:color w:val="EE0000"/>
        </w:rPr>
        <w:t xml:space="preserve"> </w:t>
      </w:r>
      <w:proofErr w:type="spellStart"/>
      <w:r w:rsidRPr="00886683">
        <w:rPr>
          <w:b/>
          <w:bCs/>
          <w:color w:val="EE0000"/>
        </w:rPr>
        <w:t>nenurodyta</w:t>
      </w:r>
      <w:proofErr w:type="spellEnd"/>
      <w:r w:rsidRPr="00886683">
        <w:rPr>
          <w:b/>
          <w:bCs/>
          <w:color w:val="EE0000"/>
        </w:rPr>
        <w:t xml:space="preserve"> </w:t>
      </w:r>
      <w:proofErr w:type="spellStart"/>
      <w:r w:rsidRPr="00886683">
        <w:rPr>
          <w:b/>
          <w:bCs/>
          <w:color w:val="EE0000"/>
        </w:rPr>
        <w:t>kitaip</w:t>
      </w:r>
      <w:proofErr w:type="spellEnd"/>
      <w:r w:rsidRPr="00886683">
        <w:rPr>
          <w:b/>
          <w:bCs/>
          <w:color w:val="EE0000"/>
        </w:rPr>
        <w:t>.</w:t>
      </w:r>
    </w:p>
  </w:footnote>
  <w:footnote w:id="8">
    <w:p w14:paraId="27158DDA" w14:textId="77777777" w:rsidR="00886683" w:rsidRPr="00CF291A" w:rsidRDefault="00886683" w:rsidP="00886683">
      <w:pPr>
        <w:pStyle w:val="FootnoteText"/>
        <w:jc w:val="both"/>
        <w:rPr>
          <w:lang w:val="lt-LT"/>
        </w:rPr>
      </w:pPr>
      <w:r w:rsidRPr="00E2608C">
        <w:rPr>
          <w:rStyle w:val="FootnoteReference"/>
          <w:lang w:val="lt-LT"/>
        </w:rPr>
        <w:footnoteRef/>
      </w:r>
      <w:r w:rsidRPr="00E2608C">
        <w:rPr>
          <w:lang w:val="lt-LT"/>
        </w:rPr>
        <w:t xml:space="preserve"> </w:t>
      </w:r>
      <w:r w:rsidRPr="00E2608C">
        <w:rPr>
          <w:b/>
          <w:bCs/>
          <w:lang w:val="lt-LT"/>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9">
    <w:p w14:paraId="00EF98B9" w14:textId="77777777" w:rsidR="00886683" w:rsidRPr="00CF291A" w:rsidRDefault="00886683" w:rsidP="00886683">
      <w:pPr>
        <w:pStyle w:val="FootnoteText"/>
        <w:rPr>
          <w:lang w:val="lt-LT"/>
        </w:rPr>
      </w:pPr>
      <w:r w:rsidRPr="004974C9">
        <w:rPr>
          <w:rStyle w:val="FootnoteReference"/>
        </w:rPr>
        <w:footnoteRef/>
      </w:r>
      <w:r w:rsidRPr="004974C9">
        <w:t xml:space="preserve"> </w:t>
      </w:r>
      <w:proofErr w:type="spellStart"/>
      <w:r w:rsidRPr="004974C9">
        <w:rPr>
          <w:bCs/>
          <w:sz w:val="22"/>
          <w:szCs w:val="22"/>
          <w:lang w:eastAsia="lt-LT"/>
        </w:rPr>
        <w:t>Subtiekėjas</w:t>
      </w:r>
      <w:proofErr w:type="spellEnd"/>
      <w:r w:rsidRPr="004974C9">
        <w:rPr>
          <w:bCs/>
          <w:sz w:val="22"/>
          <w:szCs w:val="22"/>
          <w:lang w:eastAsia="lt-LT"/>
        </w:rPr>
        <w:t xml:space="preserve">, </w:t>
      </w:r>
      <w:proofErr w:type="spellStart"/>
      <w:r w:rsidRPr="004974C9">
        <w:rPr>
          <w:bCs/>
          <w:sz w:val="22"/>
          <w:szCs w:val="22"/>
          <w:lang w:eastAsia="lt-LT"/>
        </w:rPr>
        <w:t>kurio</w:t>
      </w:r>
      <w:proofErr w:type="spellEnd"/>
      <w:r w:rsidRPr="004974C9">
        <w:rPr>
          <w:bCs/>
          <w:sz w:val="22"/>
          <w:szCs w:val="22"/>
          <w:lang w:eastAsia="lt-LT"/>
        </w:rPr>
        <w:t xml:space="preserve"> </w:t>
      </w:r>
      <w:proofErr w:type="spellStart"/>
      <w:r w:rsidRPr="004974C9">
        <w:rPr>
          <w:bCs/>
          <w:sz w:val="22"/>
          <w:szCs w:val="22"/>
          <w:lang w:eastAsia="lt-LT"/>
        </w:rPr>
        <w:t>pajėgumais</w:t>
      </w:r>
      <w:proofErr w:type="spellEnd"/>
      <w:r w:rsidRPr="004974C9">
        <w:rPr>
          <w:bCs/>
          <w:sz w:val="22"/>
          <w:szCs w:val="22"/>
          <w:lang w:eastAsia="lt-LT"/>
        </w:rPr>
        <w:t xml:space="preserve"> </w:t>
      </w:r>
      <w:proofErr w:type="spellStart"/>
      <w:r w:rsidRPr="004974C9">
        <w:rPr>
          <w:bCs/>
          <w:sz w:val="22"/>
          <w:szCs w:val="22"/>
          <w:lang w:eastAsia="lt-LT"/>
        </w:rPr>
        <w:t>tiekėjas</w:t>
      </w:r>
      <w:proofErr w:type="spellEnd"/>
      <w:r w:rsidRPr="004974C9">
        <w:rPr>
          <w:bCs/>
          <w:sz w:val="22"/>
          <w:szCs w:val="22"/>
          <w:lang w:eastAsia="lt-LT"/>
        </w:rPr>
        <w:t xml:space="preserve"> </w:t>
      </w:r>
      <w:proofErr w:type="spellStart"/>
      <w:r w:rsidRPr="004974C9">
        <w:rPr>
          <w:bCs/>
          <w:sz w:val="22"/>
          <w:szCs w:val="22"/>
          <w:lang w:eastAsia="lt-LT"/>
        </w:rPr>
        <w:t>nesiremia</w:t>
      </w:r>
      <w:proofErr w:type="spellEnd"/>
      <w:r w:rsidRPr="004974C9">
        <w:rPr>
          <w:bCs/>
          <w:sz w:val="22"/>
          <w:szCs w:val="22"/>
          <w:lang w:eastAsia="lt-LT"/>
        </w:rPr>
        <w:t xml:space="preserve"> –</w:t>
      </w:r>
      <w:r w:rsidRPr="004974C9">
        <w:rPr>
          <w:sz w:val="22"/>
          <w:szCs w:val="22"/>
          <w:lang w:eastAsia="lt-LT"/>
        </w:rPr>
        <w:t xml:space="preserve"> </w:t>
      </w:r>
      <w:proofErr w:type="spellStart"/>
      <w:r w:rsidRPr="004974C9">
        <w:rPr>
          <w:sz w:val="22"/>
          <w:szCs w:val="22"/>
          <w:lang w:eastAsia="lt-LT"/>
        </w:rPr>
        <w:t>tiekėjo</w:t>
      </w:r>
      <w:proofErr w:type="spellEnd"/>
      <w:r w:rsidRPr="004974C9">
        <w:rPr>
          <w:sz w:val="22"/>
          <w:szCs w:val="22"/>
          <w:lang w:eastAsia="lt-LT"/>
        </w:rPr>
        <w:t xml:space="preserve"> </w:t>
      </w:r>
      <w:proofErr w:type="spellStart"/>
      <w:r w:rsidRPr="004974C9">
        <w:rPr>
          <w:sz w:val="22"/>
          <w:szCs w:val="22"/>
          <w:lang w:eastAsia="lt-LT"/>
        </w:rPr>
        <w:t>pirkimo</w:t>
      </w:r>
      <w:proofErr w:type="spellEnd"/>
      <w:r w:rsidRPr="004974C9">
        <w:rPr>
          <w:sz w:val="22"/>
          <w:szCs w:val="22"/>
          <w:lang w:eastAsia="lt-LT"/>
        </w:rPr>
        <w:t xml:space="preserve"> </w:t>
      </w:r>
      <w:proofErr w:type="spellStart"/>
      <w:r w:rsidRPr="004974C9">
        <w:rPr>
          <w:sz w:val="22"/>
          <w:szCs w:val="22"/>
          <w:lang w:eastAsia="lt-LT"/>
        </w:rPr>
        <w:t>sutarties</w:t>
      </w:r>
      <w:proofErr w:type="spellEnd"/>
      <w:r w:rsidRPr="004974C9">
        <w:rPr>
          <w:sz w:val="22"/>
          <w:szCs w:val="22"/>
          <w:lang w:eastAsia="lt-LT"/>
        </w:rPr>
        <w:t xml:space="preserve"> </w:t>
      </w:r>
      <w:proofErr w:type="spellStart"/>
      <w:r w:rsidRPr="004974C9">
        <w:rPr>
          <w:sz w:val="22"/>
          <w:szCs w:val="22"/>
          <w:lang w:eastAsia="lt-LT"/>
        </w:rPr>
        <w:t>vykdymui</w:t>
      </w:r>
      <w:proofErr w:type="spellEnd"/>
      <w:r w:rsidRPr="004974C9">
        <w:rPr>
          <w:sz w:val="22"/>
          <w:szCs w:val="22"/>
          <w:lang w:eastAsia="lt-LT"/>
        </w:rPr>
        <w:t xml:space="preserve"> </w:t>
      </w:r>
      <w:proofErr w:type="spellStart"/>
      <w:r w:rsidRPr="004974C9">
        <w:rPr>
          <w:sz w:val="22"/>
          <w:szCs w:val="22"/>
          <w:lang w:eastAsia="lt-LT"/>
        </w:rPr>
        <w:t>pasitelkiamas</w:t>
      </w:r>
      <w:proofErr w:type="spellEnd"/>
      <w:r w:rsidRPr="004974C9">
        <w:rPr>
          <w:sz w:val="22"/>
          <w:szCs w:val="22"/>
          <w:lang w:eastAsia="lt-LT"/>
        </w:rPr>
        <w:t xml:space="preserve"> </w:t>
      </w:r>
      <w:proofErr w:type="spellStart"/>
      <w:r w:rsidRPr="004974C9">
        <w:rPr>
          <w:sz w:val="22"/>
          <w:szCs w:val="22"/>
          <w:lang w:eastAsia="lt-LT"/>
        </w:rPr>
        <w:t>trečiasis</w:t>
      </w:r>
      <w:proofErr w:type="spellEnd"/>
      <w:r w:rsidRPr="004974C9">
        <w:rPr>
          <w:sz w:val="22"/>
          <w:szCs w:val="22"/>
          <w:lang w:eastAsia="lt-LT"/>
        </w:rPr>
        <w:t xml:space="preserve"> </w:t>
      </w:r>
      <w:proofErr w:type="spellStart"/>
      <w:r w:rsidRPr="004974C9">
        <w:rPr>
          <w:sz w:val="22"/>
          <w:szCs w:val="22"/>
          <w:lang w:eastAsia="lt-LT"/>
        </w:rPr>
        <w:t>asmuo</w:t>
      </w:r>
      <w:proofErr w:type="spellEnd"/>
      <w:r w:rsidRPr="004974C9">
        <w:rPr>
          <w:sz w:val="22"/>
          <w:szCs w:val="22"/>
          <w:lang w:eastAsia="lt-LT"/>
        </w:rPr>
        <w:t xml:space="preserve">, </w:t>
      </w:r>
      <w:proofErr w:type="spellStart"/>
      <w:r w:rsidRPr="004974C9">
        <w:rPr>
          <w:sz w:val="22"/>
          <w:szCs w:val="22"/>
          <w:lang w:eastAsia="lt-LT"/>
        </w:rPr>
        <w:t>kurio</w:t>
      </w:r>
      <w:proofErr w:type="spellEnd"/>
      <w:r w:rsidRPr="004974C9">
        <w:rPr>
          <w:sz w:val="22"/>
          <w:szCs w:val="22"/>
          <w:lang w:eastAsia="lt-LT"/>
        </w:rPr>
        <w:t xml:space="preserve"> </w:t>
      </w:r>
      <w:proofErr w:type="spellStart"/>
      <w:r w:rsidRPr="004974C9">
        <w:rPr>
          <w:sz w:val="22"/>
          <w:szCs w:val="22"/>
          <w:lang w:eastAsia="lt-LT"/>
        </w:rPr>
        <w:t>kvalifikacija</w:t>
      </w:r>
      <w:proofErr w:type="spellEnd"/>
      <w:r w:rsidRPr="004974C9">
        <w:rPr>
          <w:sz w:val="22"/>
          <w:szCs w:val="22"/>
          <w:lang w:eastAsia="lt-LT"/>
        </w:rPr>
        <w:t xml:space="preserve"> </w:t>
      </w:r>
      <w:proofErr w:type="spellStart"/>
      <w:r w:rsidRPr="004974C9">
        <w:rPr>
          <w:sz w:val="22"/>
          <w:szCs w:val="22"/>
          <w:lang w:eastAsia="lt-LT"/>
        </w:rPr>
        <w:t>tiekėjas</w:t>
      </w:r>
      <w:proofErr w:type="spellEnd"/>
      <w:r w:rsidRPr="004974C9">
        <w:rPr>
          <w:sz w:val="22"/>
          <w:szCs w:val="22"/>
          <w:lang w:eastAsia="lt-LT"/>
        </w:rPr>
        <w:t xml:space="preserve"> </w:t>
      </w:r>
      <w:proofErr w:type="spellStart"/>
      <w:r w:rsidRPr="004974C9">
        <w:rPr>
          <w:sz w:val="22"/>
          <w:szCs w:val="22"/>
          <w:lang w:eastAsia="lt-LT"/>
        </w:rPr>
        <w:t>nesiremia</w:t>
      </w:r>
      <w:proofErr w:type="spellEnd"/>
      <w:r w:rsidRPr="004974C9">
        <w:rPr>
          <w:sz w:val="22"/>
          <w:szCs w:val="22"/>
          <w:lang w:eastAsia="lt-LT"/>
        </w:rPr>
        <w:t xml:space="preserve">, </w:t>
      </w:r>
      <w:proofErr w:type="spellStart"/>
      <w:r w:rsidRPr="004974C9">
        <w:rPr>
          <w:sz w:val="22"/>
          <w:szCs w:val="22"/>
          <w:lang w:eastAsia="lt-LT"/>
        </w:rPr>
        <w:t>kad</w:t>
      </w:r>
      <w:proofErr w:type="spellEnd"/>
      <w:r w:rsidRPr="004974C9">
        <w:rPr>
          <w:sz w:val="22"/>
          <w:szCs w:val="22"/>
          <w:lang w:eastAsia="lt-LT"/>
        </w:rPr>
        <w:t xml:space="preserve"> </w:t>
      </w:r>
      <w:proofErr w:type="spellStart"/>
      <w:r w:rsidRPr="004974C9">
        <w:rPr>
          <w:sz w:val="22"/>
          <w:szCs w:val="22"/>
          <w:lang w:eastAsia="lt-LT"/>
        </w:rPr>
        <w:t>atitiktų</w:t>
      </w:r>
      <w:proofErr w:type="spellEnd"/>
      <w:r w:rsidRPr="004974C9">
        <w:rPr>
          <w:sz w:val="22"/>
          <w:szCs w:val="22"/>
          <w:lang w:eastAsia="lt-LT"/>
        </w:rPr>
        <w:t xml:space="preserve"> </w:t>
      </w:r>
      <w:proofErr w:type="spellStart"/>
      <w:r w:rsidRPr="004974C9">
        <w:rPr>
          <w:sz w:val="22"/>
          <w:szCs w:val="22"/>
          <w:lang w:eastAsia="lt-LT"/>
        </w:rPr>
        <w:t>kvalifikacijos</w:t>
      </w:r>
      <w:proofErr w:type="spellEnd"/>
      <w:r w:rsidRPr="004974C9">
        <w:rPr>
          <w:sz w:val="22"/>
          <w:szCs w:val="22"/>
          <w:lang w:eastAsia="lt-LT"/>
        </w:rPr>
        <w:t xml:space="preserve"> </w:t>
      </w:r>
      <w:proofErr w:type="spellStart"/>
      <w:r w:rsidRPr="004974C9">
        <w:rPr>
          <w:sz w:val="22"/>
          <w:szCs w:val="22"/>
          <w:lang w:eastAsia="lt-LT"/>
        </w:rPr>
        <w:t>reikalavimus</w:t>
      </w:r>
      <w:proofErr w:type="spellEnd"/>
      <w:r w:rsidRPr="004974C9">
        <w:rPr>
          <w:sz w:val="22"/>
          <w:szCs w:val="22"/>
          <w:lang w:eastAsia="lt-LT"/>
        </w:rPr>
        <w:t>.</w:t>
      </w:r>
    </w:p>
  </w:footnote>
  <w:footnote w:id="10">
    <w:p w14:paraId="02C2B15A" w14:textId="77777777" w:rsidR="00886683" w:rsidRDefault="00886683" w:rsidP="0086034A">
      <w:pPr>
        <w:pStyle w:val="FootnoteText"/>
        <w:jc w:val="both"/>
      </w:pPr>
      <w:r w:rsidRPr="008C10B9">
        <w:rPr>
          <w:rStyle w:val="FootnoteReference"/>
        </w:rPr>
        <w:footnoteRef/>
      </w:r>
      <w:r w:rsidRPr="008C10B9">
        <w:t xml:space="preserve"> </w:t>
      </w:r>
      <w:proofErr w:type="spellStart"/>
      <w:r w:rsidRPr="008C10B9">
        <w:rPr>
          <w:i/>
          <w:iCs/>
          <w:sz w:val="22"/>
          <w:szCs w:val="22"/>
        </w:rPr>
        <w:t>J</w:t>
      </w:r>
      <w:r w:rsidRPr="008C10B9">
        <w:rPr>
          <w:b/>
          <w:bCs/>
          <w:i/>
          <w:iCs/>
          <w:sz w:val="22"/>
          <w:szCs w:val="22"/>
          <w:lang w:eastAsia="lt-LT"/>
        </w:rPr>
        <w:t>eigu</w:t>
      </w:r>
      <w:proofErr w:type="spellEnd"/>
      <w:r w:rsidRPr="008C10B9">
        <w:rPr>
          <w:b/>
          <w:bCs/>
          <w:i/>
          <w:iCs/>
          <w:sz w:val="22"/>
          <w:szCs w:val="22"/>
          <w:lang w:eastAsia="lt-LT"/>
        </w:rPr>
        <w:t xml:space="preserve"> </w:t>
      </w:r>
      <w:proofErr w:type="spellStart"/>
      <w:r w:rsidRPr="008C10B9">
        <w:rPr>
          <w:b/>
          <w:bCs/>
          <w:i/>
          <w:iCs/>
          <w:sz w:val="22"/>
          <w:szCs w:val="22"/>
          <w:lang w:eastAsia="lt-LT"/>
        </w:rPr>
        <w:t>perkančiajai</w:t>
      </w:r>
      <w:proofErr w:type="spellEnd"/>
      <w:r w:rsidRPr="008C10B9">
        <w:rPr>
          <w:b/>
          <w:bCs/>
          <w:i/>
          <w:iCs/>
          <w:sz w:val="22"/>
          <w:szCs w:val="22"/>
          <w:lang w:eastAsia="lt-LT"/>
        </w:rPr>
        <w:t xml:space="preserve"> </w:t>
      </w:r>
      <w:proofErr w:type="spellStart"/>
      <w:r w:rsidRPr="008C10B9">
        <w:rPr>
          <w:b/>
          <w:bCs/>
          <w:i/>
          <w:iCs/>
          <w:sz w:val="22"/>
          <w:szCs w:val="22"/>
          <w:lang w:eastAsia="lt-LT"/>
        </w:rPr>
        <w:t>organizacijai</w:t>
      </w:r>
      <w:proofErr w:type="spellEnd"/>
      <w:r w:rsidRPr="008C10B9">
        <w:rPr>
          <w:b/>
          <w:bCs/>
          <w:i/>
          <w:iCs/>
          <w:sz w:val="22"/>
          <w:szCs w:val="22"/>
          <w:lang w:eastAsia="lt-LT"/>
        </w:rPr>
        <w:t xml:space="preserve"> </w:t>
      </w:r>
      <w:proofErr w:type="spellStart"/>
      <w:r w:rsidRPr="008C10B9">
        <w:rPr>
          <w:b/>
          <w:bCs/>
          <w:i/>
          <w:iCs/>
          <w:sz w:val="22"/>
          <w:szCs w:val="22"/>
          <w:lang w:eastAsia="lt-LT"/>
        </w:rPr>
        <w:t>k</w:t>
      </w:r>
      <w:r w:rsidRPr="008C10B9">
        <w:rPr>
          <w:b/>
          <w:bCs/>
          <w:i/>
          <w:iCs/>
          <w:sz w:val="22"/>
          <w:szCs w:val="22"/>
        </w:rPr>
        <w:t>ils</w:t>
      </w:r>
      <w:proofErr w:type="spellEnd"/>
      <w:r w:rsidRPr="008C10B9">
        <w:rPr>
          <w:b/>
          <w:bCs/>
          <w:i/>
          <w:iCs/>
          <w:sz w:val="22"/>
          <w:szCs w:val="22"/>
          <w:lang w:eastAsia="lt-LT"/>
        </w:rPr>
        <w:t xml:space="preserve"> </w:t>
      </w:r>
      <w:proofErr w:type="spellStart"/>
      <w:r w:rsidRPr="008C10B9">
        <w:rPr>
          <w:b/>
          <w:bCs/>
          <w:i/>
          <w:iCs/>
          <w:sz w:val="22"/>
          <w:szCs w:val="22"/>
          <w:lang w:eastAsia="lt-LT"/>
        </w:rPr>
        <w:t>abejonių</w:t>
      </w:r>
      <w:proofErr w:type="spellEnd"/>
      <w:r w:rsidRPr="008C10B9">
        <w:rPr>
          <w:i/>
          <w:iCs/>
          <w:sz w:val="22"/>
          <w:szCs w:val="22"/>
          <w:lang w:eastAsia="lt-LT"/>
        </w:rPr>
        <w:t xml:space="preserve"> </w:t>
      </w:r>
      <w:proofErr w:type="spellStart"/>
      <w:r w:rsidRPr="008C10B9">
        <w:rPr>
          <w:i/>
          <w:iCs/>
          <w:sz w:val="22"/>
          <w:szCs w:val="22"/>
          <w:lang w:eastAsia="lt-LT"/>
        </w:rPr>
        <w:t>dėl</w:t>
      </w:r>
      <w:proofErr w:type="spellEnd"/>
      <w:r w:rsidRPr="008C10B9">
        <w:rPr>
          <w:i/>
          <w:iCs/>
          <w:sz w:val="22"/>
          <w:szCs w:val="22"/>
          <w:lang w:eastAsia="lt-LT"/>
        </w:rPr>
        <w:t xml:space="preserve"> </w:t>
      </w:r>
      <w:proofErr w:type="spellStart"/>
      <w:r w:rsidRPr="008C10B9">
        <w:rPr>
          <w:i/>
          <w:iCs/>
          <w:sz w:val="22"/>
          <w:szCs w:val="22"/>
          <w:lang w:eastAsia="lt-LT"/>
        </w:rPr>
        <w:t>tiekėjo</w:t>
      </w:r>
      <w:proofErr w:type="spellEnd"/>
      <w:r w:rsidRPr="008C10B9">
        <w:rPr>
          <w:i/>
          <w:iCs/>
          <w:sz w:val="22"/>
          <w:szCs w:val="22"/>
          <w:lang w:eastAsia="lt-LT"/>
        </w:rPr>
        <w:t xml:space="preserve"> </w:t>
      </w:r>
      <w:proofErr w:type="spellStart"/>
      <w:r w:rsidRPr="008C10B9">
        <w:rPr>
          <w:i/>
          <w:iCs/>
          <w:sz w:val="22"/>
          <w:szCs w:val="22"/>
          <w:lang w:eastAsia="lt-LT"/>
        </w:rPr>
        <w:t>pasiūlyme</w:t>
      </w:r>
      <w:proofErr w:type="spellEnd"/>
      <w:r w:rsidRPr="008C10B9">
        <w:rPr>
          <w:i/>
          <w:iCs/>
          <w:sz w:val="22"/>
          <w:szCs w:val="22"/>
          <w:lang w:eastAsia="lt-LT"/>
        </w:rPr>
        <w:t xml:space="preserve"> </w:t>
      </w:r>
      <w:proofErr w:type="spellStart"/>
      <w:r w:rsidRPr="008C10B9">
        <w:rPr>
          <w:i/>
          <w:iCs/>
          <w:sz w:val="22"/>
          <w:szCs w:val="22"/>
          <w:lang w:eastAsia="lt-LT"/>
        </w:rPr>
        <w:t>nurodytos</w:t>
      </w:r>
      <w:proofErr w:type="spellEnd"/>
      <w:r w:rsidRPr="008C10B9">
        <w:rPr>
          <w:i/>
          <w:iCs/>
          <w:sz w:val="22"/>
          <w:szCs w:val="22"/>
          <w:lang w:eastAsia="lt-LT"/>
        </w:rPr>
        <w:t xml:space="preserve"> </w:t>
      </w:r>
      <w:proofErr w:type="spellStart"/>
      <w:r w:rsidRPr="008C10B9">
        <w:rPr>
          <w:i/>
          <w:iCs/>
          <w:sz w:val="22"/>
          <w:szCs w:val="22"/>
          <w:lang w:eastAsia="lt-LT"/>
        </w:rPr>
        <w:t>informacijos</w:t>
      </w:r>
      <w:proofErr w:type="spellEnd"/>
      <w:r w:rsidRPr="008C10B9">
        <w:rPr>
          <w:i/>
          <w:iCs/>
          <w:sz w:val="22"/>
          <w:szCs w:val="22"/>
          <w:lang w:eastAsia="lt-LT"/>
        </w:rPr>
        <w:t xml:space="preserve"> </w:t>
      </w:r>
      <w:proofErr w:type="spellStart"/>
      <w:r w:rsidRPr="008C10B9">
        <w:rPr>
          <w:i/>
          <w:iCs/>
          <w:sz w:val="22"/>
          <w:szCs w:val="22"/>
          <w:lang w:eastAsia="lt-LT"/>
        </w:rPr>
        <w:t>konfidencialumo</w:t>
      </w:r>
      <w:proofErr w:type="spellEnd"/>
      <w:r w:rsidRPr="008C10B9">
        <w:rPr>
          <w:i/>
          <w:iCs/>
          <w:sz w:val="22"/>
          <w:szCs w:val="22"/>
          <w:lang w:eastAsia="lt-LT"/>
        </w:rPr>
        <w:t xml:space="preserve">, </w:t>
      </w:r>
      <w:r w:rsidRPr="008C10B9">
        <w:rPr>
          <w:b/>
          <w:bCs/>
          <w:i/>
          <w:iCs/>
          <w:sz w:val="22"/>
          <w:szCs w:val="22"/>
          <w:lang w:eastAsia="lt-LT"/>
        </w:rPr>
        <w:t xml:space="preserve">ji </w:t>
      </w:r>
      <w:proofErr w:type="spellStart"/>
      <w:r w:rsidRPr="008C10B9">
        <w:rPr>
          <w:b/>
          <w:bCs/>
          <w:i/>
          <w:iCs/>
          <w:sz w:val="22"/>
          <w:szCs w:val="22"/>
          <w:lang w:eastAsia="lt-LT"/>
        </w:rPr>
        <w:t>prašy</w:t>
      </w:r>
      <w:r w:rsidRPr="008C10B9">
        <w:rPr>
          <w:b/>
          <w:bCs/>
          <w:i/>
          <w:iCs/>
          <w:sz w:val="22"/>
          <w:szCs w:val="22"/>
        </w:rPr>
        <w:t>s</w:t>
      </w:r>
      <w:proofErr w:type="spellEnd"/>
      <w:r w:rsidRPr="008C10B9">
        <w:rPr>
          <w:b/>
          <w:bCs/>
          <w:i/>
          <w:iCs/>
          <w:sz w:val="22"/>
          <w:szCs w:val="22"/>
          <w:lang w:eastAsia="lt-LT"/>
        </w:rPr>
        <w:t xml:space="preserve"> </w:t>
      </w:r>
      <w:proofErr w:type="spellStart"/>
      <w:r w:rsidRPr="008C10B9">
        <w:rPr>
          <w:i/>
          <w:iCs/>
          <w:sz w:val="22"/>
          <w:szCs w:val="22"/>
          <w:lang w:eastAsia="lt-LT"/>
        </w:rPr>
        <w:t>tiekėjo</w:t>
      </w:r>
      <w:proofErr w:type="spellEnd"/>
      <w:r w:rsidRPr="008C10B9">
        <w:rPr>
          <w:i/>
          <w:iCs/>
          <w:sz w:val="22"/>
          <w:szCs w:val="22"/>
          <w:lang w:eastAsia="lt-LT"/>
        </w:rPr>
        <w:t xml:space="preserve"> </w:t>
      </w:r>
      <w:proofErr w:type="spellStart"/>
      <w:r w:rsidRPr="008C10B9">
        <w:rPr>
          <w:i/>
          <w:iCs/>
          <w:sz w:val="22"/>
          <w:szCs w:val="22"/>
          <w:lang w:eastAsia="lt-LT"/>
        </w:rPr>
        <w:t>įrodyti</w:t>
      </w:r>
      <w:proofErr w:type="spellEnd"/>
      <w:r w:rsidRPr="008C10B9">
        <w:rPr>
          <w:i/>
          <w:iCs/>
          <w:sz w:val="22"/>
          <w:szCs w:val="22"/>
          <w:lang w:eastAsia="lt-LT"/>
        </w:rPr>
        <w:t xml:space="preserve">, </w:t>
      </w:r>
      <w:proofErr w:type="spellStart"/>
      <w:r w:rsidRPr="008C10B9">
        <w:rPr>
          <w:i/>
          <w:iCs/>
          <w:sz w:val="22"/>
          <w:szCs w:val="22"/>
          <w:lang w:eastAsia="lt-LT"/>
        </w:rPr>
        <w:t>kodėl</w:t>
      </w:r>
      <w:proofErr w:type="spellEnd"/>
      <w:r w:rsidRPr="008C10B9">
        <w:rPr>
          <w:i/>
          <w:iCs/>
          <w:sz w:val="22"/>
          <w:szCs w:val="22"/>
          <w:lang w:eastAsia="lt-LT"/>
        </w:rPr>
        <w:t xml:space="preserve"> </w:t>
      </w:r>
      <w:proofErr w:type="spellStart"/>
      <w:r w:rsidRPr="008C10B9">
        <w:rPr>
          <w:i/>
          <w:iCs/>
          <w:sz w:val="22"/>
          <w:szCs w:val="22"/>
          <w:lang w:eastAsia="lt-LT"/>
        </w:rPr>
        <w:t>nurodyta</w:t>
      </w:r>
      <w:proofErr w:type="spellEnd"/>
      <w:r w:rsidRPr="008C10B9">
        <w:rPr>
          <w:i/>
          <w:iCs/>
          <w:sz w:val="22"/>
          <w:szCs w:val="22"/>
          <w:lang w:eastAsia="lt-LT"/>
        </w:rPr>
        <w:t xml:space="preserve"> </w:t>
      </w:r>
      <w:proofErr w:type="spellStart"/>
      <w:r w:rsidRPr="008C10B9">
        <w:rPr>
          <w:i/>
          <w:iCs/>
          <w:sz w:val="22"/>
          <w:szCs w:val="22"/>
          <w:lang w:eastAsia="lt-LT"/>
        </w:rPr>
        <w:t>informacija</w:t>
      </w:r>
      <w:proofErr w:type="spellEnd"/>
      <w:r w:rsidRPr="008C10B9">
        <w:rPr>
          <w:i/>
          <w:iCs/>
          <w:sz w:val="22"/>
          <w:szCs w:val="22"/>
          <w:lang w:eastAsia="lt-LT"/>
        </w:rPr>
        <w:t xml:space="preserve"> </w:t>
      </w:r>
      <w:proofErr w:type="spellStart"/>
      <w:r w:rsidRPr="008C10B9">
        <w:rPr>
          <w:i/>
          <w:iCs/>
          <w:sz w:val="22"/>
          <w:szCs w:val="22"/>
          <w:lang w:eastAsia="lt-LT"/>
        </w:rPr>
        <w:t>yra</w:t>
      </w:r>
      <w:proofErr w:type="spellEnd"/>
      <w:r w:rsidRPr="008C10B9">
        <w:rPr>
          <w:i/>
          <w:iCs/>
          <w:sz w:val="22"/>
          <w:szCs w:val="22"/>
          <w:lang w:eastAsia="lt-LT"/>
        </w:rPr>
        <w:t xml:space="preserve"> </w:t>
      </w:r>
      <w:proofErr w:type="spellStart"/>
      <w:r w:rsidRPr="008C10B9">
        <w:rPr>
          <w:i/>
          <w:iCs/>
          <w:sz w:val="22"/>
          <w:szCs w:val="22"/>
          <w:lang w:eastAsia="lt-LT"/>
        </w:rPr>
        <w:t>konfidenciali</w:t>
      </w:r>
      <w:proofErr w:type="spellEnd"/>
      <w:r w:rsidRPr="008C10B9">
        <w:rPr>
          <w:i/>
          <w:iCs/>
          <w:sz w:val="22"/>
          <w:szCs w:val="22"/>
          <w:lang w:eastAsia="lt-LT"/>
        </w:rPr>
        <w:t xml:space="preserve">. </w:t>
      </w:r>
      <w:proofErr w:type="spellStart"/>
      <w:r w:rsidRPr="008C10B9">
        <w:rPr>
          <w:i/>
          <w:iCs/>
          <w:sz w:val="22"/>
          <w:szCs w:val="22"/>
          <w:lang w:eastAsia="lt-LT"/>
        </w:rPr>
        <w:t>Jeigu</w:t>
      </w:r>
      <w:proofErr w:type="spellEnd"/>
      <w:r w:rsidRPr="008C10B9">
        <w:rPr>
          <w:i/>
          <w:iCs/>
          <w:sz w:val="22"/>
          <w:szCs w:val="22"/>
          <w:lang w:eastAsia="lt-LT"/>
        </w:rPr>
        <w:t xml:space="preserve"> </w:t>
      </w:r>
      <w:proofErr w:type="spellStart"/>
      <w:r w:rsidRPr="008C10B9">
        <w:rPr>
          <w:i/>
          <w:iCs/>
          <w:sz w:val="22"/>
          <w:szCs w:val="22"/>
          <w:lang w:eastAsia="lt-LT"/>
        </w:rPr>
        <w:t>tiekėjas</w:t>
      </w:r>
      <w:proofErr w:type="spellEnd"/>
      <w:r w:rsidRPr="008C10B9">
        <w:rPr>
          <w:i/>
          <w:iCs/>
          <w:sz w:val="22"/>
          <w:szCs w:val="22"/>
          <w:lang w:eastAsia="lt-LT"/>
        </w:rPr>
        <w:t xml:space="preserve"> per </w:t>
      </w:r>
      <w:proofErr w:type="spellStart"/>
      <w:r w:rsidRPr="008C10B9">
        <w:rPr>
          <w:i/>
          <w:iCs/>
          <w:sz w:val="22"/>
          <w:szCs w:val="22"/>
          <w:lang w:eastAsia="lt-LT"/>
        </w:rPr>
        <w:t>perkančiosios</w:t>
      </w:r>
      <w:proofErr w:type="spellEnd"/>
      <w:r w:rsidRPr="008C10B9">
        <w:rPr>
          <w:i/>
          <w:iCs/>
          <w:sz w:val="22"/>
          <w:szCs w:val="22"/>
          <w:lang w:eastAsia="lt-LT"/>
        </w:rPr>
        <w:t xml:space="preserve"> </w:t>
      </w:r>
      <w:proofErr w:type="spellStart"/>
      <w:r w:rsidRPr="008C10B9">
        <w:rPr>
          <w:i/>
          <w:iCs/>
          <w:sz w:val="22"/>
          <w:szCs w:val="22"/>
          <w:lang w:eastAsia="lt-LT"/>
        </w:rPr>
        <w:t>organizacijos</w:t>
      </w:r>
      <w:proofErr w:type="spellEnd"/>
      <w:r w:rsidRPr="008C10B9">
        <w:rPr>
          <w:i/>
          <w:iCs/>
          <w:sz w:val="22"/>
          <w:szCs w:val="22"/>
          <w:lang w:eastAsia="lt-LT"/>
        </w:rPr>
        <w:t xml:space="preserve"> </w:t>
      </w:r>
      <w:proofErr w:type="spellStart"/>
      <w:r w:rsidRPr="008C10B9">
        <w:rPr>
          <w:i/>
          <w:iCs/>
          <w:sz w:val="22"/>
          <w:szCs w:val="22"/>
          <w:lang w:eastAsia="lt-LT"/>
        </w:rPr>
        <w:t>nurodytą</w:t>
      </w:r>
      <w:proofErr w:type="spellEnd"/>
      <w:r w:rsidRPr="008C10B9">
        <w:rPr>
          <w:i/>
          <w:iCs/>
          <w:sz w:val="22"/>
          <w:szCs w:val="22"/>
          <w:lang w:eastAsia="lt-LT"/>
        </w:rPr>
        <w:t xml:space="preserve"> </w:t>
      </w:r>
      <w:proofErr w:type="spellStart"/>
      <w:r w:rsidRPr="008C10B9">
        <w:rPr>
          <w:i/>
          <w:iCs/>
          <w:sz w:val="22"/>
          <w:szCs w:val="22"/>
          <w:lang w:eastAsia="lt-LT"/>
        </w:rPr>
        <w:t>terminą</w:t>
      </w:r>
      <w:proofErr w:type="spellEnd"/>
      <w:r w:rsidRPr="008C10B9">
        <w:rPr>
          <w:i/>
          <w:iCs/>
          <w:sz w:val="22"/>
          <w:szCs w:val="22"/>
          <w:lang w:eastAsia="lt-LT"/>
        </w:rPr>
        <w:t xml:space="preserve">, </w:t>
      </w:r>
      <w:proofErr w:type="spellStart"/>
      <w:r w:rsidRPr="008C10B9">
        <w:rPr>
          <w:i/>
          <w:iCs/>
          <w:sz w:val="22"/>
          <w:szCs w:val="22"/>
          <w:lang w:eastAsia="lt-LT"/>
        </w:rPr>
        <w:t>kuris</w:t>
      </w:r>
      <w:proofErr w:type="spellEnd"/>
      <w:r w:rsidRPr="008C10B9">
        <w:rPr>
          <w:i/>
          <w:iCs/>
          <w:sz w:val="22"/>
          <w:szCs w:val="22"/>
          <w:lang w:eastAsia="lt-LT"/>
        </w:rPr>
        <w:t xml:space="preserve"> </w:t>
      </w:r>
      <w:proofErr w:type="spellStart"/>
      <w:r w:rsidRPr="008C10B9">
        <w:rPr>
          <w:i/>
          <w:iCs/>
          <w:sz w:val="22"/>
          <w:szCs w:val="22"/>
        </w:rPr>
        <w:t>nebus</w:t>
      </w:r>
      <w:proofErr w:type="spellEnd"/>
      <w:r w:rsidRPr="008C10B9">
        <w:rPr>
          <w:i/>
          <w:iCs/>
          <w:sz w:val="22"/>
          <w:szCs w:val="22"/>
          <w:lang w:eastAsia="lt-LT"/>
        </w:rPr>
        <w:t xml:space="preserve"> </w:t>
      </w:r>
      <w:proofErr w:type="spellStart"/>
      <w:r w:rsidRPr="008C10B9">
        <w:rPr>
          <w:i/>
          <w:iCs/>
          <w:sz w:val="22"/>
          <w:szCs w:val="22"/>
          <w:lang w:eastAsia="lt-LT"/>
        </w:rPr>
        <w:t>trumpesnis</w:t>
      </w:r>
      <w:proofErr w:type="spellEnd"/>
      <w:r w:rsidRPr="008C10B9">
        <w:rPr>
          <w:i/>
          <w:iCs/>
          <w:sz w:val="22"/>
          <w:szCs w:val="22"/>
          <w:lang w:eastAsia="lt-LT"/>
        </w:rPr>
        <w:t xml:space="preserve"> </w:t>
      </w:r>
      <w:proofErr w:type="spellStart"/>
      <w:r w:rsidRPr="008C10B9">
        <w:rPr>
          <w:i/>
          <w:iCs/>
          <w:sz w:val="22"/>
          <w:szCs w:val="22"/>
          <w:lang w:eastAsia="lt-LT"/>
        </w:rPr>
        <w:t>kaip</w:t>
      </w:r>
      <w:proofErr w:type="spellEnd"/>
      <w:r w:rsidRPr="008C10B9">
        <w:rPr>
          <w:i/>
          <w:iCs/>
          <w:sz w:val="22"/>
          <w:szCs w:val="22"/>
          <w:lang w:eastAsia="lt-LT"/>
        </w:rPr>
        <w:t xml:space="preserve"> 3 </w:t>
      </w:r>
      <w:proofErr w:type="spellStart"/>
      <w:r w:rsidRPr="008C10B9">
        <w:rPr>
          <w:i/>
          <w:iCs/>
          <w:sz w:val="22"/>
          <w:szCs w:val="22"/>
          <w:lang w:eastAsia="lt-LT"/>
        </w:rPr>
        <w:t>darbo</w:t>
      </w:r>
      <w:proofErr w:type="spellEnd"/>
      <w:r w:rsidRPr="008C10B9">
        <w:rPr>
          <w:i/>
          <w:iCs/>
          <w:sz w:val="22"/>
          <w:szCs w:val="22"/>
          <w:lang w:eastAsia="lt-LT"/>
        </w:rPr>
        <w:t xml:space="preserve"> </w:t>
      </w:r>
      <w:proofErr w:type="spellStart"/>
      <w:r w:rsidRPr="008C10B9">
        <w:rPr>
          <w:i/>
          <w:iCs/>
          <w:sz w:val="22"/>
          <w:szCs w:val="22"/>
          <w:lang w:eastAsia="lt-LT"/>
        </w:rPr>
        <w:t>dienos</w:t>
      </w:r>
      <w:proofErr w:type="spellEnd"/>
      <w:r w:rsidRPr="008C10B9">
        <w:rPr>
          <w:i/>
          <w:iCs/>
          <w:sz w:val="22"/>
          <w:szCs w:val="22"/>
          <w:lang w:eastAsia="lt-LT"/>
        </w:rPr>
        <w:t xml:space="preserve">, </w:t>
      </w:r>
      <w:proofErr w:type="spellStart"/>
      <w:r w:rsidRPr="008C10B9">
        <w:rPr>
          <w:i/>
          <w:iCs/>
          <w:sz w:val="22"/>
          <w:szCs w:val="22"/>
          <w:lang w:eastAsia="lt-LT"/>
        </w:rPr>
        <w:t>nepateik</w:t>
      </w:r>
      <w:r w:rsidRPr="008C10B9">
        <w:rPr>
          <w:i/>
          <w:iCs/>
          <w:sz w:val="22"/>
          <w:szCs w:val="22"/>
        </w:rPr>
        <w:t>s</w:t>
      </w:r>
      <w:proofErr w:type="spellEnd"/>
      <w:r w:rsidRPr="008C10B9">
        <w:rPr>
          <w:i/>
          <w:iCs/>
          <w:sz w:val="22"/>
          <w:szCs w:val="22"/>
          <w:lang w:eastAsia="lt-LT"/>
        </w:rPr>
        <w:t xml:space="preserve"> </w:t>
      </w:r>
      <w:proofErr w:type="spellStart"/>
      <w:r w:rsidRPr="008C10B9">
        <w:rPr>
          <w:i/>
          <w:iCs/>
          <w:sz w:val="22"/>
          <w:szCs w:val="22"/>
          <w:lang w:eastAsia="lt-LT"/>
        </w:rPr>
        <w:t>tokių</w:t>
      </w:r>
      <w:proofErr w:type="spellEnd"/>
      <w:r w:rsidRPr="008C10B9">
        <w:rPr>
          <w:i/>
          <w:iCs/>
          <w:sz w:val="22"/>
          <w:szCs w:val="22"/>
          <w:lang w:eastAsia="lt-LT"/>
        </w:rPr>
        <w:t xml:space="preserve"> </w:t>
      </w:r>
      <w:proofErr w:type="spellStart"/>
      <w:r w:rsidRPr="008C10B9">
        <w:rPr>
          <w:i/>
          <w:iCs/>
          <w:sz w:val="22"/>
          <w:szCs w:val="22"/>
          <w:lang w:eastAsia="lt-LT"/>
        </w:rPr>
        <w:t>įrodymų</w:t>
      </w:r>
      <w:proofErr w:type="spellEnd"/>
      <w:r w:rsidRPr="008C10B9">
        <w:rPr>
          <w:i/>
          <w:iCs/>
          <w:sz w:val="22"/>
          <w:szCs w:val="22"/>
          <w:lang w:eastAsia="lt-LT"/>
        </w:rPr>
        <w:t xml:space="preserve"> </w:t>
      </w:r>
      <w:proofErr w:type="spellStart"/>
      <w:r w:rsidRPr="008C10B9">
        <w:rPr>
          <w:i/>
          <w:iCs/>
          <w:sz w:val="22"/>
          <w:szCs w:val="22"/>
          <w:lang w:eastAsia="lt-LT"/>
        </w:rPr>
        <w:t>arba</w:t>
      </w:r>
      <w:proofErr w:type="spellEnd"/>
      <w:r w:rsidRPr="008C10B9">
        <w:rPr>
          <w:i/>
          <w:iCs/>
          <w:sz w:val="22"/>
          <w:szCs w:val="22"/>
          <w:lang w:eastAsia="lt-LT"/>
        </w:rPr>
        <w:t xml:space="preserve"> </w:t>
      </w:r>
      <w:proofErr w:type="spellStart"/>
      <w:r w:rsidRPr="008C10B9">
        <w:rPr>
          <w:i/>
          <w:iCs/>
          <w:sz w:val="22"/>
          <w:szCs w:val="22"/>
          <w:lang w:eastAsia="lt-LT"/>
        </w:rPr>
        <w:t>pateik</w:t>
      </w:r>
      <w:r w:rsidRPr="008C10B9">
        <w:rPr>
          <w:i/>
          <w:iCs/>
          <w:sz w:val="22"/>
          <w:szCs w:val="22"/>
        </w:rPr>
        <w:t>s</w:t>
      </w:r>
      <w:proofErr w:type="spellEnd"/>
      <w:r w:rsidRPr="008C10B9">
        <w:rPr>
          <w:i/>
          <w:iCs/>
          <w:sz w:val="22"/>
          <w:szCs w:val="22"/>
        </w:rPr>
        <w:t xml:space="preserve"> </w:t>
      </w:r>
      <w:proofErr w:type="spellStart"/>
      <w:r w:rsidRPr="008C10B9">
        <w:rPr>
          <w:i/>
          <w:iCs/>
          <w:sz w:val="22"/>
          <w:szCs w:val="22"/>
          <w:lang w:eastAsia="lt-LT"/>
        </w:rPr>
        <w:t>netinkamus</w:t>
      </w:r>
      <w:proofErr w:type="spellEnd"/>
      <w:r w:rsidRPr="008C10B9">
        <w:rPr>
          <w:i/>
          <w:iCs/>
          <w:sz w:val="22"/>
          <w:szCs w:val="22"/>
          <w:lang w:eastAsia="lt-LT"/>
        </w:rPr>
        <w:t xml:space="preserve"> </w:t>
      </w:r>
      <w:proofErr w:type="spellStart"/>
      <w:r w:rsidRPr="008C10B9">
        <w:rPr>
          <w:i/>
          <w:iCs/>
          <w:sz w:val="22"/>
          <w:szCs w:val="22"/>
          <w:lang w:eastAsia="lt-LT"/>
        </w:rPr>
        <w:t>įrodymus</w:t>
      </w:r>
      <w:proofErr w:type="spellEnd"/>
      <w:r w:rsidRPr="008C10B9">
        <w:rPr>
          <w:i/>
          <w:iCs/>
          <w:sz w:val="22"/>
          <w:szCs w:val="22"/>
          <w:lang w:eastAsia="lt-LT"/>
        </w:rPr>
        <w:t xml:space="preserve">, </w:t>
      </w:r>
      <w:r w:rsidRPr="008C10B9">
        <w:rPr>
          <w:i/>
          <w:iCs/>
          <w:sz w:val="22"/>
          <w:szCs w:val="22"/>
        </w:rPr>
        <w:t xml:space="preserve">bus </w:t>
      </w:r>
      <w:proofErr w:type="spellStart"/>
      <w:r w:rsidRPr="008C10B9">
        <w:rPr>
          <w:i/>
          <w:iCs/>
          <w:sz w:val="22"/>
          <w:szCs w:val="22"/>
          <w:lang w:eastAsia="lt-LT"/>
        </w:rPr>
        <w:t>laikoma</w:t>
      </w:r>
      <w:proofErr w:type="spellEnd"/>
      <w:r w:rsidRPr="008C10B9">
        <w:rPr>
          <w:i/>
          <w:iCs/>
          <w:sz w:val="22"/>
          <w:szCs w:val="22"/>
          <w:lang w:eastAsia="lt-LT"/>
        </w:rPr>
        <w:t xml:space="preserve">, </w:t>
      </w:r>
      <w:proofErr w:type="spellStart"/>
      <w:r w:rsidRPr="008C10B9">
        <w:rPr>
          <w:i/>
          <w:iCs/>
          <w:sz w:val="22"/>
          <w:szCs w:val="22"/>
          <w:lang w:eastAsia="lt-LT"/>
        </w:rPr>
        <w:t>kad</w:t>
      </w:r>
      <w:proofErr w:type="spellEnd"/>
      <w:r w:rsidRPr="008C10B9">
        <w:rPr>
          <w:i/>
          <w:iCs/>
          <w:sz w:val="22"/>
          <w:szCs w:val="22"/>
          <w:lang w:eastAsia="lt-LT"/>
        </w:rPr>
        <w:t xml:space="preserve"> </w:t>
      </w:r>
      <w:proofErr w:type="spellStart"/>
      <w:r w:rsidRPr="008C10B9">
        <w:rPr>
          <w:i/>
          <w:iCs/>
          <w:sz w:val="22"/>
          <w:szCs w:val="22"/>
          <w:lang w:eastAsia="lt-LT"/>
        </w:rPr>
        <w:t>tokia</w:t>
      </w:r>
      <w:proofErr w:type="spellEnd"/>
      <w:r w:rsidRPr="008C10B9">
        <w:rPr>
          <w:i/>
          <w:iCs/>
          <w:sz w:val="22"/>
          <w:szCs w:val="22"/>
          <w:lang w:eastAsia="lt-LT"/>
        </w:rPr>
        <w:t xml:space="preserve"> </w:t>
      </w:r>
      <w:proofErr w:type="spellStart"/>
      <w:r w:rsidRPr="008C10B9">
        <w:rPr>
          <w:i/>
          <w:iCs/>
          <w:sz w:val="22"/>
          <w:szCs w:val="22"/>
          <w:lang w:eastAsia="lt-LT"/>
        </w:rPr>
        <w:t>informacija</w:t>
      </w:r>
      <w:proofErr w:type="spellEnd"/>
      <w:r w:rsidRPr="008C10B9">
        <w:rPr>
          <w:i/>
          <w:iCs/>
          <w:sz w:val="22"/>
          <w:szCs w:val="22"/>
          <w:lang w:eastAsia="lt-LT"/>
        </w:rPr>
        <w:t xml:space="preserve"> </w:t>
      </w:r>
      <w:proofErr w:type="spellStart"/>
      <w:r w:rsidRPr="008C10B9">
        <w:rPr>
          <w:i/>
          <w:iCs/>
          <w:sz w:val="22"/>
          <w:szCs w:val="22"/>
          <w:lang w:eastAsia="lt-LT"/>
        </w:rPr>
        <w:t>nėra</w:t>
      </w:r>
      <w:proofErr w:type="spellEnd"/>
      <w:r w:rsidRPr="008C10B9">
        <w:rPr>
          <w:i/>
          <w:iCs/>
          <w:sz w:val="22"/>
          <w:szCs w:val="22"/>
          <w:lang w:eastAsia="lt-LT"/>
        </w:rPr>
        <w:t xml:space="preserve"> </w:t>
      </w:r>
      <w:proofErr w:type="spellStart"/>
      <w:r w:rsidRPr="008C10B9">
        <w:rPr>
          <w:i/>
          <w:iCs/>
          <w:sz w:val="22"/>
          <w:szCs w:val="22"/>
          <w:lang w:eastAsia="lt-LT"/>
        </w:rPr>
        <w:t>konfidenciali</w:t>
      </w:r>
      <w:proofErr w:type="spellEnd"/>
      <w:r w:rsidRPr="008C10B9">
        <w:rPr>
          <w:i/>
          <w:iCs/>
          <w:sz w:val="22"/>
          <w:szCs w:val="22"/>
          <w:lang w:eastAsia="lt-LT"/>
        </w:rPr>
        <w:t>”.</w:t>
      </w:r>
    </w:p>
  </w:footnote>
  <w:footnote w:id="11">
    <w:p w14:paraId="021A6965" w14:textId="77777777" w:rsidR="00886683" w:rsidRDefault="00886683" w:rsidP="00886683">
      <w:pPr>
        <w:pStyle w:val="FootnoteText"/>
        <w:jc w:val="both"/>
      </w:pPr>
      <w:r>
        <w:rPr>
          <w:rStyle w:val="FootnoteReference"/>
          <w:rFonts w:eastAsiaTheme="majorEastAsia"/>
        </w:rPr>
        <w:footnoteRef/>
      </w:r>
      <w:r>
        <w:t xml:space="preserve"> </w:t>
      </w:r>
      <w:proofErr w:type="spellStart"/>
      <w:r w:rsidRPr="00886683">
        <w:rPr>
          <w:b/>
          <w:bCs/>
          <w:color w:val="EE0000"/>
        </w:rPr>
        <w:t>Nuoroda</w:t>
      </w:r>
      <w:proofErr w:type="spellEnd"/>
      <w:r w:rsidRPr="00886683">
        <w:rPr>
          <w:b/>
          <w:bCs/>
          <w:color w:val="EE0000"/>
        </w:rPr>
        <w:t xml:space="preserve"> į </w:t>
      </w:r>
      <w:proofErr w:type="spellStart"/>
      <w:r w:rsidRPr="00886683">
        <w:rPr>
          <w:b/>
          <w:bCs/>
          <w:color w:val="EE0000"/>
        </w:rPr>
        <w:t>gamintojo</w:t>
      </w:r>
      <w:proofErr w:type="spellEnd"/>
      <w:r w:rsidRPr="00886683">
        <w:rPr>
          <w:b/>
          <w:bCs/>
          <w:color w:val="EE0000"/>
        </w:rPr>
        <w:t xml:space="preserve"> </w:t>
      </w:r>
      <w:proofErr w:type="spellStart"/>
      <w:r w:rsidRPr="00886683">
        <w:rPr>
          <w:b/>
          <w:bCs/>
          <w:color w:val="EE0000"/>
        </w:rPr>
        <w:t>interneto</w:t>
      </w:r>
      <w:proofErr w:type="spellEnd"/>
      <w:r w:rsidRPr="00886683">
        <w:rPr>
          <w:b/>
          <w:bCs/>
          <w:color w:val="EE0000"/>
        </w:rPr>
        <w:t xml:space="preserve"> </w:t>
      </w:r>
      <w:proofErr w:type="spellStart"/>
      <w:r w:rsidRPr="00886683">
        <w:rPr>
          <w:b/>
          <w:bCs/>
          <w:color w:val="EE0000"/>
        </w:rPr>
        <w:t>svetainę</w:t>
      </w:r>
      <w:proofErr w:type="spellEnd"/>
      <w:r w:rsidRPr="00886683">
        <w:rPr>
          <w:b/>
          <w:bCs/>
          <w:color w:val="EE0000"/>
        </w:rPr>
        <w:t xml:space="preserve"> </w:t>
      </w:r>
      <w:proofErr w:type="spellStart"/>
      <w:r w:rsidRPr="00886683">
        <w:rPr>
          <w:b/>
          <w:bCs/>
          <w:color w:val="EE0000"/>
        </w:rPr>
        <w:t>nebus</w:t>
      </w:r>
      <w:proofErr w:type="spellEnd"/>
      <w:r w:rsidRPr="00886683">
        <w:rPr>
          <w:b/>
          <w:bCs/>
          <w:color w:val="EE0000"/>
        </w:rPr>
        <w:t xml:space="preserve"> </w:t>
      </w:r>
      <w:proofErr w:type="spellStart"/>
      <w:r w:rsidRPr="00886683">
        <w:rPr>
          <w:b/>
          <w:bCs/>
          <w:color w:val="EE0000"/>
        </w:rPr>
        <w:t>laikoma</w:t>
      </w:r>
      <w:proofErr w:type="spellEnd"/>
      <w:r w:rsidRPr="00886683">
        <w:rPr>
          <w:b/>
          <w:bCs/>
          <w:color w:val="EE0000"/>
        </w:rPr>
        <w:t xml:space="preserve"> </w:t>
      </w:r>
      <w:proofErr w:type="spellStart"/>
      <w:r w:rsidRPr="00886683">
        <w:rPr>
          <w:b/>
          <w:bCs/>
          <w:color w:val="EE0000"/>
        </w:rPr>
        <w:t>lygiaverčiu</w:t>
      </w:r>
      <w:proofErr w:type="spellEnd"/>
      <w:r w:rsidRPr="00886683">
        <w:rPr>
          <w:b/>
          <w:bCs/>
          <w:color w:val="EE0000"/>
        </w:rPr>
        <w:t xml:space="preserve"> </w:t>
      </w:r>
      <w:proofErr w:type="spellStart"/>
      <w:r w:rsidRPr="00886683">
        <w:rPr>
          <w:b/>
          <w:bCs/>
          <w:color w:val="EE0000"/>
        </w:rPr>
        <w:t>dokumentu</w:t>
      </w:r>
      <w:proofErr w:type="spellEnd"/>
      <w:r w:rsidRPr="00886683">
        <w:rPr>
          <w:b/>
          <w:bCs/>
          <w:color w:val="EE0000"/>
        </w:rPr>
        <w:t xml:space="preserve">, </w:t>
      </w:r>
      <w:proofErr w:type="spellStart"/>
      <w:r w:rsidRPr="00886683">
        <w:rPr>
          <w:b/>
          <w:bCs/>
          <w:color w:val="EE0000"/>
        </w:rPr>
        <w:t>jei</w:t>
      </w:r>
      <w:proofErr w:type="spellEnd"/>
      <w:r w:rsidRPr="00886683">
        <w:rPr>
          <w:b/>
          <w:bCs/>
          <w:color w:val="EE0000"/>
        </w:rPr>
        <w:t xml:space="preserve"> </w:t>
      </w:r>
      <w:proofErr w:type="spellStart"/>
      <w:r w:rsidRPr="00886683">
        <w:rPr>
          <w:b/>
          <w:bCs/>
          <w:color w:val="EE0000"/>
        </w:rPr>
        <w:t>techninės</w:t>
      </w:r>
      <w:proofErr w:type="spellEnd"/>
      <w:r w:rsidRPr="00886683">
        <w:rPr>
          <w:b/>
          <w:bCs/>
          <w:color w:val="EE0000"/>
        </w:rPr>
        <w:t xml:space="preserve"> </w:t>
      </w:r>
      <w:proofErr w:type="spellStart"/>
      <w:r w:rsidRPr="00886683">
        <w:rPr>
          <w:b/>
          <w:bCs/>
          <w:color w:val="EE0000"/>
        </w:rPr>
        <w:t>specifikacijos</w:t>
      </w:r>
      <w:proofErr w:type="spellEnd"/>
      <w:r w:rsidRPr="00886683">
        <w:rPr>
          <w:b/>
          <w:bCs/>
          <w:color w:val="EE0000"/>
        </w:rPr>
        <w:t xml:space="preserve"> </w:t>
      </w:r>
      <w:proofErr w:type="spellStart"/>
      <w:r w:rsidRPr="00886683">
        <w:rPr>
          <w:b/>
          <w:bCs/>
          <w:color w:val="EE0000"/>
        </w:rPr>
        <w:t>specialiuosiuose</w:t>
      </w:r>
      <w:proofErr w:type="spellEnd"/>
      <w:r w:rsidRPr="00886683">
        <w:rPr>
          <w:b/>
          <w:bCs/>
          <w:color w:val="EE0000"/>
        </w:rPr>
        <w:t xml:space="preserve"> </w:t>
      </w:r>
      <w:proofErr w:type="spellStart"/>
      <w:r w:rsidRPr="00886683">
        <w:rPr>
          <w:b/>
          <w:bCs/>
          <w:color w:val="EE0000"/>
        </w:rPr>
        <w:t>reikalavimuose</w:t>
      </w:r>
      <w:proofErr w:type="spellEnd"/>
      <w:r w:rsidRPr="00886683">
        <w:rPr>
          <w:b/>
          <w:bCs/>
          <w:color w:val="EE0000"/>
        </w:rPr>
        <w:t xml:space="preserve"> </w:t>
      </w:r>
      <w:proofErr w:type="spellStart"/>
      <w:r w:rsidRPr="00886683">
        <w:rPr>
          <w:b/>
          <w:bCs/>
          <w:color w:val="EE0000"/>
        </w:rPr>
        <w:t>nenurodyta</w:t>
      </w:r>
      <w:proofErr w:type="spellEnd"/>
      <w:r w:rsidRPr="00886683">
        <w:rPr>
          <w:b/>
          <w:bCs/>
          <w:color w:val="EE0000"/>
        </w:rPr>
        <w:t xml:space="preserve"> </w:t>
      </w:r>
      <w:proofErr w:type="spellStart"/>
      <w:r w:rsidRPr="00886683">
        <w:rPr>
          <w:b/>
          <w:bCs/>
          <w:color w:val="EE0000"/>
        </w:rPr>
        <w:t>kitaip</w:t>
      </w:r>
      <w:proofErr w:type="spellEnd"/>
      <w:r w:rsidRPr="00886683">
        <w:rPr>
          <w:b/>
          <w:bCs/>
          <w:color w:val="EE0000"/>
        </w:rPr>
        <w:t>.</w:t>
      </w:r>
    </w:p>
  </w:footnote>
  <w:footnote w:id="12">
    <w:p w14:paraId="4A4A004C" w14:textId="77777777" w:rsidR="00886683" w:rsidRPr="00CF291A" w:rsidRDefault="00886683" w:rsidP="00886683">
      <w:pPr>
        <w:pStyle w:val="FootnoteText"/>
        <w:jc w:val="both"/>
      </w:pPr>
      <w:r w:rsidRPr="00E2608C">
        <w:rPr>
          <w:rStyle w:val="FootnoteReference"/>
          <w:rFonts w:eastAsiaTheme="majorEastAsia"/>
        </w:rPr>
        <w:footnoteRef/>
      </w:r>
      <w:r w:rsidRPr="00E2608C">
        <w:t xml:space="preserve"> </w:t>
      </w:r>
      <w:proofErr w:type="spellStart"/>
      <w:r w:rsidRPr="00E2608C">
        <w:rPr>
          <w:b/>
          <w:bCs/>
        </w:rPr>
        <w:t>Reikalavimas</w:t>
      </w:r>
      <w:proofErr w:type="spellEnd"/>
      <w:r w:rsidRPr="00E2608C">
        <w:rPr>
          <w:b/>
          <w:bCs/>
        </w:rPr>
        <w:t xml:space="preserve"> </w:t>
      </w:r>
      <w:proofErr w:type="spellStart"/>
      <w:r w:rsidRPr="00E2608C">
        <w:rPr>
          <w:b/>
          <w:bCs/>
        </w:rPr>
        <w:t>dėl</w:t>
      </w:r>
      <w:proofErr w:type="spellEnd"/>
      <w:r w:rsidRPr="00E2608C">
        <w:rPr>
          <w:b/>
          <w:bCs/>
        </w:rPr>
        <w:t xml:space="preserve"> </w:t>
      </w:r>
      <w:proofErr w:type="spellStart"/>
      <w:r w:rsidRPr="00E2608C">
        <w:rPr>
          <w:b/>
          <w:bCs/>
        </w:rPr>
        <w:t>gamintojo</w:t>
      </w:r>
      <w:proofErr w:type="spellEnd"/>
      <w:r w:rsidRPr="00E2608C">
        <w:rPr>
          <w:b/>
          <w:bCs/>
        </w:rPr>
        <w:t xml:space="preserve"> </w:t>
      </w:r>
      <w:proofErr w:type="spellStart"/>
      <w:r w:rsidRPr="00E2608C">
        <w:rPr>
          <w:b/>
          <w:bCs/>
        </w:rPr>
        <w:t>dokumentų</w:t>
      </w:r>
      <w:proofErr w:type="spellEnd"/>
      <w:r w:rsidRPr="00E2608C">
        <w:rPr>
          <w:b/>
          <w:bCs/>
        </w:rPr>
        <w:t xml:space="preserve"> </w:t>
      </w:r>
      <w:proofErr w:type="spellStart"/>
      <w:r w:rsidRPr="00E2608C">
        <w:rPr>
          <w:b/>
          <w:bCs/>
        </w:rPr>
        <w:t>ar</w:t>
      </w:r>
      <w:proofErr w:type="spellEnd"/>
      <w:r w:rsidRPr="00E2608C">
        <w:rPr>
          <w:b/>
          <w:bCs/>
        </w:rPr>
        <w:t xml:space="preserve"> </w:t>
      </w:r>
      <w:proofErr w:type="spellStart"/>
      <w:r w:rsidRPr="00E2608C">
        <w:rPr>
          <w:b/>
          <w:bCs/>
        </w:rPr>
        <w:t>gamintojų</w:t>
      </w:r>
      <w:proofErr w:type="spellEnd"/>
      <w:r w:rsidRPr="00E2608C">
        <w:rPr>
          <w:b/>
          <w:bCs/>
        </w:rPr>
        <w:t xml:space="preserve"> </w:t>
      </w:r>
      <w:proofErr w:type="spellStart"/>
      <w:r w:rsidRPr="00E2608C">
        <w:rPr>
          <w:b/>
          <w:bCs/>
        </w:rPr>
        <w:t>patvirtinimų</w:t>
      </w:r>
      <w:proofErr w:type="spellEnd"/>
      <w:r w:rsidRPr="00E2608C">
        <w:rPr>
          <w:b/>
          <w:bCs/>
        </w:rPr>
        <w:t xml:space="preserve"> </w:t>
      </w:r>
      <w:proofErr w:type="spellStart"/>
      <w:r w:rsidRPr="00E2608C">
        <w:rPr>
          <w:b/>
          <w:bCs/>
        </w:rPr>
        <w:t>pateikimo</w:t>
      </w:r>
      <w:proofErr w:type="spellEnd"/>
      <w:r w:rsidRPr="00E2608C">
        <w:rPr>
          <w:b/>
          <w:bCs/>
        </w:rPr>
        <w:t xml:space="preserve"> </w:t>
      </w:r>
      <w:proofErr w:type="spellStart"/>
      <w:r w:rsidRPr="00E2608C">
        <w:rPr>
          <w:b/>
          <w:bCs/>
        </w:rPr>
        <w:t>netaikomas</w:t>
      </w:r>
      <w:proofErr w:type="spellEnd"/>
      <w:r w:rsidRPr="00E2608C">
        <w:rPr>
          <w:b/>
          <w:bCs/>
        </w:rPr>
        <w:t xml:space="preserve">, </w:t>
      </w:r>
      <w:proofErr w:type="spellStart"/>
      <w:r w:rsidRPr="00E2608C">
        <w:rPr>
          <w:b/>
          <w:bCs/>
        </w:rPr>
        <w:t>jei</w:t>
      </w:r>
      <w:proofErr w:type="spellEnd"/>
      <w:r w:rsidRPr="00E2608C">
        <w:rPr>
          <w:b/>
          <w:bCs/>
        </w:rPr>
        <w:t xml:space="preserve"> </w:t>
      </w:r>
      <w:proofErr w:type="spellStart"/>
      <w:r w:rsidRPr="00E2608C">
        <w:rPr>
          <w:b/>
          <w:bCs/>
        </w:rPr>
        <w:t>specialiuosiuose</w:t>
      </w:r>
      <w:proofErr w:type="spellEnd"/>
      <w:r w:rsidRPr="00E2608C">
        <w:rPr>
          <w:b/>
          <w:bCs/>
        </w:rPr>
        <w:t xml:space="preserve"> </w:t>
      </w:r>
      <w:proofErr w:type="spellStart"/>
      <w:r w:rsidRPr="00E2608C">
        <w:rPr>
          <w:b/>
          <w:bCs/>
        </w:rPr>
        <w:t>reikalavimuose</w:t>
      </w:r>
      <w:proofErr w:type="spellEnd"/>
      <w:r w:rsidRPr="00E2608C">
        <w:rPr>
          <w:b/>
          <w:bCs/>
        </w:rPr>
        <w:t xml:space="preserve"> </w:t>
      </w:r>
      <w:proofErr w:type="spellStart"/>
      <w:r w:rsidRPr="00E2608C">
        <w:rPr>
          <w:b/>
          <w:bCs/>
        </w:rPr>
        <w:t>yra</w:t>
      </w:r>
      <w:proofErr w:type="spellEnd"/>
      <w:r w:rsidRPr="00E2608C">
        <w:rPr>
          <w:b/>
          <w:bCs/>
        </w:rPr>
        <w:t xml:space="preserve"> </w:t>
      </w:r>
      <w:proofErr w:type="spellStart"/>
      <w:r w:rsidRPr="00E2608C">
        <w:rPr>
          <w:b/>
          <w:bCs/>
        </w:rPr>
        <w:t>nurodyta</w:t>
      </w:r>
      <w:proofErr w:type="spellEnd"/>
      <w:r w:rsidRPr="00E2608C">
        <w:rPr>
          <w:b/>
          <w:bCs/>
        </w:rPr>
        <w:t xml:space="preserve">, </w:t>
      </w:r>
      <w:proofErr w:type="spellStart"/>
      <w:r w:rsidRPr="00E2608C">
        <w:rPr>
          <w:b/>
          <w:bCs/>
        </w:rPr>
        <w:t>kad</w:t>
      </w:r>
      <w:proofErr w:type="spellEnd"/>
      <w:r w:rsidRPr="00E2608C">
        <w:rPr>
          <w:b/>
          <w:bCs/>
        </w:rPr>
        <w:t xml:space="preserve"> </w:t>
      </w:r>
      <w:proofErr w:type="spellStart"/>
      <w:r w:rsidRPr="00E2608C">
        <w:rPr>
          <w:b/>
          <w:bCs/>
        </w:rPr>
        <w:t>gamintojų</w:t>
      </w:r>
      <w:proofErr w:type="spellEnd"/>
      <w:r w:rsidRPr="00E2608C">
        <w:rPr>
          <w:b/>
          <w:bCs/>
        </w:rPr>
        <w:t xml:space="preserve"> </w:t>
      </w:r>
      <w:proofErr w:type="spellStart"/>
      <w:r w:rsidRPr="00E2608C">
        <w:rPr>
          <w:b/>
          <w:bCs/>
        </w:rPr>
        <w:t>dokumentų</w:t>
      </w:r>
      <w:proofErr w:type="spellEnd"/>
      <w:r w:rsidRPr="00E2608C">
        <w:rPr>
          <w:b/>
          <w:bCs/>
        </w:rPr>
        <w:t xml:space="preserve"> </w:t>
      </w:r>
      <w:proofErr w:type="spellStart"/>
      <w:r w:rsidRPr="00E2608C">
        <w:rPr>
          <w:b/>
          <w:bCs/>
        </w:rPr>
        <w:t>pateikti</w:t>
      </w:r>
      <w:proofErr w:type="spellEnd"/>
      <w:r w:rsidRPr="00E2608C">
        <w:rPr>
          <w:b/>
          <w:bCs/>
        </w:rPr>
        <w:t xml:space="preserve"> </w:t>
      </w:r>
      <w:proofErr w:type="spellStart"/>
      <w:r w:rsidRPr="00E2608C">
        <w:rPr>
          <w:b/>
          <w:bCs/>
        </w:rPr>
        <w:t>nereikalaujama</w:t>
      </w:r>
      <w:proofErr w:type="spellEnd"/>
      <w:r w:rsidRPr="00E2608C">
        <w:rPr>
          <w:b/>
          <w:bCs/>
        </w:rPr>
        <w:t xml:space="preserve"> </w:t>
      </w:r>
      <w:proofErr w:type="spellStart"/>
      <w:r w:rsidRPr="00E2608C">
        <w:rPr>
          <w:b/>
          <w:bCs/>
        </w:rPr>
        <w:t>arba</w:t>
      </w:r>
      <w:proofErr w:type="spellEnd"/>
      <w:r w:rsidRPr="00E2608C">
        <w:rPr>
          <w:b/>
          <w:bCs/>
        </w:rPr>
        <w:t xml:space="preserve"> </w:t>
      </w:r>
      <w:proofErr w:type="spellStart"/>
      <w:r w:rsidRPr="00E2608C">
        <w:rPr>
          <w:b/>
          <w:bCs/>
        </w:rPr>
        <w:t>jei</w:t>
      </w:r>
      <w:proofErr w:type="spellEnd"/>
      <w:r w:rsidRPr="00E2608C">
        <w:rPr>
          <w:b/>
          <w:bCs/>
        </w:rPr>
        <w:t xml:space="preserve"> tam </w:t>
      </w:r>
      <w:proofErr w:type="spellStart"/>
      <w:r w:rsidRPr="00E2608C">
        <w:rPr>
          <w:b/>
          <w:bCs/>
        </w:rPr>
        <w:t>tikros</w:t>
      </w:r>
      <w:proofErr w:type="spellEnd"/>
      <w:r w:rsidRPr="00E2608C">
        <w:rPr>
          <w:b/>
          <w:bCs/>
        </w:rPr>
        <w:t xml:space="preserve"> </w:t>
      </w:r>
      <w:proofErr w:type="spellStart"/>
      <w:r w:rsidRPr="00E2608C">
        <w:rPr>
          <w:b/>
          <w:bCs/>
        </w:rPr>
        <w:t>reikšmės</w:t>
      </w:r>
      <w:proofErr w:type="spellEnd"/>
      <w:r w:rsidRPr="00E2608C">
        <w:rPr>
          <w:b/>
          <w:bCs/>
        </w:rPr>
        <w:t xml:space="preserve"> </w:t>
      </w:r>
      <w:proofErr w:type="spellStart"/>
      <w:r w:rsidRPr="00E2608C">
        <w:rPr>
          <w:b/>
          <w:bCs/>
        </w:rPr>
        <w:t>nėra</w:t>
      </w:r>
      <w:proofErr w:type="spellEnd"/>
      <w:r w:rsidRPr="00E2608C">
        <w:rPr>
          <w:b/>
          <w:bCs/>
        </w:rPr>
        <w:t xml:space="preserve"> </w:t>
      </w:r>
      <w:proofErr w:type="spellStart"/>
      <w:r w:rsidRPr="00E2608C">
        <w:rPr>
          <w:b/>
          <w:bCs/>
        </w:rPr>
        <w:t>garantuojamos</w:t>
      </w:r>
      <w:proofErr w:type="spellEnd"/>
      <w:r w:rsidRPr="00E2608C">
        <w:rPr>
          <w:b/>
          <w:bCs/>
        </w:rPr>
        <w:t xml:space="preserve"> </w:t>
      </w:r>
      <w:proofErr w:type="spellStart"/>
      <w:r w:rsidRPr="00E2608C">
        <w:rPr>
          <w:b/>
          <w:bCs/>
        </w:rPr>
        <w:t>gamintojo</w:t>
      </w:r>
      <w:proofErr w:type="spellEnd"/>
      <w:r w:rsidRPr="00E2608C">
        <w:rPr>
          <w:b/>
          <w:bCs/>
        </w:rPr>
        <w:t xml:space="preserve"> (</w:t>
      </w:r>
      <w:proofErr w:type="spellStart"/>
      <w:r w:rsidRPr="00E2608C">
        <w:rPr>
          <w:b/>
          <w:bCs/>
        </w:rPr>
        <w:t>pvz</w:t>
      </w:r>
      <w:proofErr w:type="spellEnd"/>
      <w:r w:rsidRPr="00E2608C">
        <w:rPr>
          <w:b/>
          <w:bCs/>
        </w:rPr>
        <w:t xml:space="preserve">. </w:t>
      </w:r>
      <w:proofErr w:type="spellStart"/>
      <w:r w:rsidRPr="00E2608C">
        <w:rPr>
          <w:b/>
          <w:bCs/>
        </w:rPr>
        <w:t>šią</w:t>
      </w:r>
      <w:proofErr w:type="spellEnd"/>
      <w:r w:rsidRPr="00E2608C">
        <w:rPr>
          <w:b/>
          <w:bCs/>
        </w:rPr>
        <w:t xml:space="preserve"> </w:t>
      </w:r>
      <w:proofErr w:type="spellStart"/>
      <w:r w:rsidRPr="00E2608C">
        <w:rPr>
          <w:b/>
          <w:bCs/>
        </w:rPr>
        <w:t>informaciją</w:t>
      </w:r>
      <w:proofErr w:type="spellEnd"/>
      <w:r w:rsidRPr="00E2608C">
        <w:rPr>
          <w:b/>
          <w:bCs/>
        </w:rPr>
        <w:t xml:space="preserve"> </w:t>
      </w:r>
      <w:proofErr w:type="spellStart"/>
      <w:r w:rsidRPr="00E2608C">
        <w:rPr>
          <w:b/>
          <w:bCs/>
        </w:rPr>
        <w:t>gali</w:t>
      </w:r>
      <w:proofErr w:type="spellEnd"/>
      <w:r w:rsidRPr="00E2608C">
        <w:rPr>
          <w:b/>
          <w:bCs/>
        </w:rPr>
        <w:t xml:space="preserve"> </w:t>
      </w:r>
      <w:proofErr w:type="spellStart"/>
      <w:r w:rsidRPr="00E2608C">
        <w:rPr>
          <w:b/>
          <w:bCs/>
        </w:rPr>
        <w:t>pasitikrinti</w:t>
      </w:r>
      <w:proofErr w:type="spellEnd"/>
      <w:r w:rsidRPr="00E2608C">
        <w:rPr>
          <w:b/>
          <w:bCs/>
        </w:rPr>
        <w:t xml:space="preserve"> </w:t>
      </w:r>
      <w:proofErr w:type="spellStart"/>
      <w:r w:rsidRPr="00E2608C">
        <w:rPr>
          <w:b/>
          <w:bCs/>
        </w:rPr>
        <w:t>pati</w:t>
      </w:r>
      <w:proofErr w:type="spellEnd"/>
      <w:r w:rsidRPr="00E2608C">
        <w:rPr>
          <w:b/>
          <w:bCs/>
        </w:rPr>
        <w:t xml:space="preserve"> </w:t>
      </w:r>
      <w:proofErr w:type="spellStart"/>
      <w:r w:rsidRPr="00E2608C">
        <w:rPr>
          <w:b/>
          <w:bCs/>
        </w:rPr>
        <w:t>perkančioji</w:t>
      </w:r>
      <w:proofErr w:type="spellEnd"/>
      <w:r w:rsidRPr="00E2608C">
        <w:rPr>
          <w:b/>
          <w:bCs/>
        </w:rPr>
        <w:t xml:space="preserve"> </w:t>
      </w:r>
      <w:proofErr w:type="spellStart"/>
      <w:r w:rsidRPr="00E2608C">
        <w:rPr>
          <w:b/>
          <w:bCs/>
        </w:rPr>
        <w:t>organizacija</w:t>
      </w:r>
      <w:proofErr w:type="spellEnd"/>
      <w:r w:rsidRPr="00E2608C">
        <w:rPr>
          <w:b/>
          <w:bCs/>
        </w:rPr>
        <w:t xml:space="preserve"> </w:t>
      </w:r>
      <w:proofErr w:type="spellStart"/>
      <w:r w:rsidRPr="00E2608C">
        <w:rPr>
          <w:b/>
          <w:bCs/>
        </w:rPr>
        <w:t>iš</w:t>
      </w:r>
      <w:proofErr w:type="spellEnd"/>
      <w:r w:rsidRPr="00E2608C">
        <w:rPr>
          <w:b/>
          <w:bCs/>
        </w:rPr>
        <w:t xml:space="preserve"> </w:t>
      </w:r>
      <w:proofErr w:type="spellStart"/>
      <w:r w:rsidRPr="00E2608C">
        <w:rPr>
          <w:b/>
          <w:bCs/>
        </w:rPr>
        <w:t>viešai</w:t>
      </w:r>
      <w:proofErr w:type="spellEnd"/>
      <w:r w:rsidRPr="00E2608C">
        <w:rPr>
          <w:b/>
          <w:bCs/>
        </w:rPr>
        <w:t xml:space="preserve"> </w:t>
      </w:r>
      <w:proofErr w:type="spellStart"/>
      <w:r w:rsidRPr="00E2608C">
        <w:rPr>
          <w:b/>
          <w:bCs/>
        </w:rPr>
        <w:t>publikuojamų</w:t>
      </w:r>
      <w:proofErr w:type="spellEnd"/>
      <w:r w:rsidRPr="00E2608C">
        <w:rPr>
          <w:b/>
          <w:bCs/>
        </w:rPr>
        <w:t xml:space="preserve"> </w:t>
      </w:r>
      <w:proofErr w:type="spellStart"/>
      <w:r w:rsidRPr="00E2608C">
        <w:rPr>
          <w:b/>
          <w:bCs/>
        </w:rPr>
        <w:t>rezultatų</w:t>
      </w:r>
      <w:proofErr w:type="spellEnd"/>
      <w:r w:rsidRPr="00E2608C">
        <w:rPr>
          <w:b/>
          <w:bCs/>
        </w:rPr>
        <w:t xml:space="preserve"> </w:t>
      </w:r>
      <w:proofErr w:type="spellStart"/>
      <w:r w:rsidRPr="00E2608C">
        <w:rPr>
          <w:b/>
          <w:bCs/>
        </w:rPr>
        <w:t>ar</w:t>
      </w:r>
      <w:proofErr w:type="spellEnd"/>
      <w:r w:rsidRPr="00E2608C">
        <w:rPr>
          <w:b/>
          <w:bCs/>
        </w:rPr>
        <w:t xml:space="preserve">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3206023"/>
    <w:multiLevelType w:val="multilevel"/>
    <w:tmpl w:val="D2CA4AE8"/>
    <w:lvl w:ilvl="0">
      <w:start w:val="11"/>
      <w:numFmt w:val="decimal"/>
      <w:lvlText w:val="%1"/>
      <w:lvlJc w:val="left"/>
      <w:pPr>
        <w:ind w:left="600" w:hanging="600"/>
      </w:pPr>
      <w:rPr>
        <w:rFonts w:hint="default"/>
        <w:b/>
      </w:rPr>
    </w:lvl>
    <w:lvl w:ilvl="1">
      <w:start w:val="2"/>
      <w:numFmt w:val="decimal"/>
      <w:lvlText w:val="%1.%2"/>
      <w:lvlJc w:val="left"/>
      <w:pPr>
        <w:ind w:left="960" w:hanging="60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num w:numId="1" w16cid:durableId="1881891292">
    <w:abstractNumId w:val="5"/>
  </w:num>
  <w:num w:numId="2"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9457339">
    <w:abstractNumId w:val="2"/>
  </w:num>
  <w:num w:numId="6" w16cid:durableId="897590111">
    <w:abstractNumId w:val="10"/>
  </w:num>
  <w:num w:numId="7" w16cid:durableId="548415900">
    <w:abstractNumId w:val="3"/>
  </w:num>
  <w:num w:numId="8" w16cid:durableId="877619723">
    <w:abstractNumId w:val="1"/>
  </w:num>
  <w:num w:numId="9" w16cid:durableId="2024477001">
    <w:abstractNumId w:val="9"/>
  </w:num>
  <w:num w:numId="10"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724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83"/>
    <w:rsid w:val="00002F53"/>
    <w:rsid w:val="000A7FA5"/>
    <w:rsid w:val="000B6117"/>
    <w:rsid w:val="001558D4"/>
    <w:rsid w:val="001940DB"/>
    <w:rsid w:val="00295E3E"/>
    <w:rsid w:val="002A004F"/>
    <w:rsid w:val="002C0E46"/>
    <w:rsid w:val="003A0583"/>
    <w:rsid w:val="003B015D"/>
    <w:rsid w:val="00430947"/>
    <w:rsid w:val="005B626E"/>
    <w:rsid w:val="006635DD"/>
    <w:rsid w:val="006B6EA5"/>
    <w:rsid w:val="006C6556"/>
    <w:rsid w:val="007C6903"/>
    <w:rsid w:val="008341AF"/>
    <w:rsid w:val="0086034A"/>
    <w:rsid w:val="00886683"/>
    <w:rsid w:val="00892A5D"/>
    <w:rsid w:val="009049F4"/>
    <w:rsid w:val="0094550E"/>
    <w:rsid w:val="009575D9"/>
    <w:rsid w:val="009B52D1"/>
    <w:rsid w:val="00A76BA8"/>
    <w:rsid w:val="00B47368"/>
    <w:rsid w:val="00BC1693"/>
    <w:rsid w:val="00CD09DC"/>
    <w:rsid w:val="00D273C3"/>
    <w:rsid w:val="00D32087"/>
    <w:rsid w:val="00EC004D"/>
    <w:rsid w:val="00EC2C91"/>
    <w:rsid w:val="00F34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CF37"/>
  <w15:chartTrackingRefBased/>
  <w15:docId w15:val="{A02E2B51-CA6A-47DA-AFB0-BE6F9467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86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9"/>
    <w:semiHidden/>
    <w:unhideWhenUsed/>
    <w:qFormat/>
    <w:rsid w:val="00886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9"/>
    <w:semiHidden/>
    <w:unhideWhenUsed/>
    <w:qFormat/>
    <w:rsid w:val="00886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
    <w:basedOn w:val="Normal"/>
    <w:next w:val="Normal"/>
    <w:link w:val="Heading4Char"/>
    <w:uiPriority w:val="99"/>
    <w:semiHidden/>
    <w:unhideWhenUsed/>
    <w:qFormat/>
    <w:rsid w:val="00886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886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886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886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886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886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68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9"/>
    <w:semiHidden/>
    <w:rsid w:val="0088668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9"/>
    <w:semiHidden/>
    <w:rsid w:val="00886683"/>
    <w:rPr>
      <w:rFonts w:eastAsiaTheme="majorEastAsia" w:cstheme="majorBidi"/>
      <w:color w:val="0F4761" w:themeColor="accent1" w:themeShade="BF"/>
      <w:sz w:val="28"/>
      <w:szCs w:val="28"/>
    </w:rPr>
  </w:style>
  <w:style w:type="character" w:customStyle="1" w:styleId="Heading4Char">
    <w:name w:val="Heading 4 Char"/>
    <w:aliases w:val="Sub-Clause Sub-paragraph Char"/>
    <w:basedOn w:val="DefaultParagraphFont"/>
    <w:link w:val="Heading4"/>
    <w:uiPriority w:val="99"/>
    <w:semiHidden/>
    <w:rsid w:val="00886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886683"/>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886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886683"/>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886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886683"/>
    <w:rPr>
      <w:rFonts w:eastAsiaTheme="majorEastAsia" w:cstheme="majorBidi"/>
      <w:color w:val="272727" w:themeColor="text1" w:themeTint="D8"/>
    </w:rPr>
  </w:style>
  <w:style w:type="paragraph" w:styleId="Title">
    <w:name w:val="Title"/>
    <w:basedOn w:val="Normal"/>
    <w:next w:val="Normal"/>
    <w:link w:val="TitleChar"/>
    <w:uiPriority w:val="99"/>
    <w:qFormat/>
    <w:rsid w:val="00886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86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83"/>
    <w:pPr>
      <w:spacing w:before="160"/>
      <w:jc w:val="center"/>
    </w:pPr>
    <w:rPr>
      <w:i/>
      <w:iCs/>
      <w:color w:val="404040" w:themeColor="text1" w:themeTint="BF"/>
    </w:rPr>
  </w:style>
  <w:style w:type="character" w:customStyle="1" w:styleId="QuoteChar">
    <w:name w:val="Quote Char"/>
    <w:basedOn w:val="DefaultParagraphFont"/>
    <w:link w:val="Quote"/>
    <w:uiPriority w:val="29"/>
    <w:rsid w:val="00886683"/>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886683"/>
    <w:pPr>
      <w:ind w:left="720"/>
      <w:contextualSpacing/>
    </w:pPr>
  </w:style>
  <w:style w:type="character" w:styleId="IntenseEmphasis">
    <w:name w:val="Intense Emphasis"/>
    <w:basedOn w:val="DefaultParagraphFont"/>
    <w:uiPriority w:val="21"/>
    <w:qFormat/>
    <w:rsid w:val="00886683"/>
    <w:rPr>
      <w:i/>
      <w:iCs/>
      <w:color w:val="0F4761" w:themeColor="accent1" w:themeShade="BF"/>
    </w:rPr>
  </w:style>
  <w:style w:type="paragraph" w:styleId="IntenseQuote">
    <w:name w:val="Intense Quote"/>
    <w:basedOn w:val="Normal"/>
    <w:next w:val="Normal"/>
    <w:link w:val="IntenseQuoteChar"/>
    <w:uiPriority w:val="30"/>
    <w:qFormat/>
    <w:rsid w:val="00886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683"/>
    <w:rPr>
      <w:i/>
      <w:iCs/>
      <w:color w:val="0F4761" w:themeColor="accent1" w:themeShade="BF"/>
    </w:rPr>
  </w:style>
  <w:style w:type="character" w:styleId="IntenseReference">
    <w:name w:val="Intense Reference"/>
    <w:basedOn w:val="DefaultParagraphFont"/>
    <w:uiPriority w:val="32"/>
    <w:qFormat/>
    <w:rsid w:val="00886683"/>
    <w:rPr>
      <w:b/>
      <w:bCs/>
      <w:smallCaps/>
      <w:color w:val="0F4761" w:themeColor="accent1" w:themeShade="BF"/>
      <w:spacing w:val="5"/>
    </w:rPr>
  </w:style>
  <w:style w:type="numbering" w:customStyle="1" w:styleId="NoList1">
    <w:name w:val="No List1"/>
    <w:next w:val="NoList"/>
    <w:uiPriority w:val="99"/>
    <w:semiHidden/>
    <w:unhideWhenUsed/>
    <w:rsid w:val="00886683"/>
  </w:style>
  <w:style w:type="numbering" w:customStyle="1" w:styleId="NoList11">
    <w:name w:val="No List11"/>
    <w:next w:val="NoList"/>
    <w:uiPriority w:val="99"/>
    <w:semiHidden/>
    <w:unhideWhenUsed/>
    <w:rsid w:val="00886683"/>
  </w:style>
  <w:style w:type="numbering" w:customStyle="1" w:styleId="NoList111">
    <w:name w:val="No List111"/>
    <w:next w:val="NoList"/>
    <w:uiPriority w:val="99"/>
    <w:semiHidden/>
    <w:unhideWhenUsed/>
    <w:rsid w:val="00886683"/>
  </w:style>
  <w:style w:type="character" w:styleId="Hyperlink">
    <w:name w:val="Hyperlink"/>
    <w:aliases w:val="Alna"/>
    <w:basedOn w:val="DefaultParagraphFont"/>
    <w:uiPriority w:val="99"/>
    <w:unhideWhenUsed/>
    <w:rsid w:val="0088668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88668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886683"/>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uiPriority w:val="99"/>
    <w:semiHidden/>
    <w:rsid w:val="00886683"/>
    <w:rPr>
      <w:rFonts w:ascii="Times New Roman" w:eastAsia="Times New Roman" w:hAnsi="Times New Roman" w:cs="Times New Roman"/>
      <w:i/>
      <w:kern w:val="0"/>
      <w:szCs w:val="20"/>
      <w:lang w:val="en-US"/>
      <w14:ligatures w14:val="none"/>
    </w:rPr>
  </w:style>
  <w:style w:type="character" w:styleId="Emphasis">
    <w:name w:val="Emphasis"/>
    <w:basedOn w:val="DefaultParagraphFont"/>
    <w:uiPriority w:val="20"/>
    <w:qFormat/>
    <w:rsid w:val="00886683"/>
    <w:rPr>
      <w:b/>
      <w:bCs/>
      <w:i w:val="0"/>
      <w:iCs w:val="0"/>
    </w:rPr>
  </w:style>
  <w:style w:type="character" w:customStyle="1" w:styleId="Heading2Char1">
    <w:name w:val="Heading 2 Char1"/>
    <w:aliases w:val="Title Header2 Char1"/>
    <w:basedOn w:val="DefaultParagraphFont"/>
    <w:uiPriority w:val="99"/>
    <w:semiHidden/>
    <w:rsid w:val="00886683"/>
    <w:rPr>
      <w:rFonts w:asciiTheme="majorHAnsi" w:eastAsiaTheme="majorEastAsia" w:hAnsiTheme="majorHAnsi" w:cstheme="majorBidi"/>
      <w:color w:val="0F4761"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886683"/>
    <w:rPr>
      <w:rFonts w:asciiTheme="majorHAnsi" w:eastAsiaTheme="majorEastAsia" w:hAnsiTheme="majorHAnsi" w:cstheme="majorBidi"/>
      <w:color w:val="0A2F40" w:themeColor="accent1" w:themeShade="7F"/>
      <w:sz w:val="24"/>
      <w:szCs w:val="24"/>
    </w:rPr>
  </w:style>
  <w:style w:type="character" w:customStyle="1" w:styleId="Heading4Char1">
    <w:name w:val="Heading 4 Char1"/>
    <w:aliases w:val="Sub-Clause Sub-paragraph Char1"/>
    <w:basedOn w:val="DefaultParagraphFont"/>
    <w:uiPriority w:val="99"/>
    <w:semiHidden/>
    <w:rsid w:val="00886683"/>
    <w:rPr>
      <w:rFonts w:asciiTheme="majorHAnsi" w:eastAsiaTheme="majorEastAsia" w:hAnsiTheme="majorHAnsi" w:cstheme="majorBidi"/>
      <w:i/>
      <w:iCs/>
      <w:color w:val="0F4761" w:themeColor="accent1" w:themeShade="BF"/>
      <w:sz w:val="22"/>
      <w:szCs w:val="22"/>
    </w:rPr>
  </w:style>
  <w:style w:type="paragraph" w:styleId="HTMLPreformatted">
    <w:name w:val="HTML Preformatted"/>
    <w:basedOn w:val="Normal"/>
    <w:link w:val="HTMLPreformattedChar"/>
    <w:uiPriority w:val="99"/>
    <w:semiHidden/>
    <w:unhideWhenUsed/>
    <w:rsid w:val="00886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886683"/>
    <w:rPr>
      <w:rFonts w:ascii="Courier New" w:eastAsia="Times New Roman" w:hAnsi="Courier New" w:cs="Courier New"/>
      <w:kern w:val="0"/>
      <w:sz w:val="20"/>
      <w:szCs w:val="20"/>
      <w:lang w:val="en-US"/>
      <w14:ligatures w14:val="none"/>
    </w:rPr>
  </w:style>
  <w:style w:type="paragraph" w:customStyle="1" w:styleId="msonormal0">
    <w:name w:val="msonormal"/>
    <w:basedOn w:val="Normal"/>
    <w:rsid w:val="0088668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TOC1">
    <w:name w:val="toc 1"/>
    <w:basedOn w:val="Normal"/>
    <w:next w:val="Normal"/>
    <w:autoRedefine/>
    <w:uiPriority w:val="99"/>
    <w:semiHidden/>
    <w:unhideWhenUsed/>
    <w:rsid w:val="0088668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kern w:val="0"/>
      <w:szCs w:val="20"/>
      <w:lang w:eastAsia="lt-LT"/>
      <w14:ligatures w14:val="none"/>
    </w:rPr>
  </w:style>
  <w:style w:type="paragraph" w:styleId="TOC2">
    <w:name w:val="toc 2"/>
    <w:basedOn w:val="Normal"/>
    <w:next w:val="Normal"/>
    <w:autoRedefine/>
    <w:uiPriority w:val="99"/>
    <w:semiHidden/>
    <w:unhideWhenUsed/>
    <w:rsid w:val="00886683"/>
    <w:pPr>
      <w:spacing w:after="0" w:line="240" w:lineRule="auto"/>
      <w:ind w:left="240"/>
    </w:pPr>
    <w:rPr>
      <w:rFonts w:ascii="Times New Roman" w:eastAsia="Times New Roman" w:hAnsi="Times New Roman" w:cs="Times New Roman"/>
      <w:kern w:val="0"/>
      <w:szCs w:val="20"/>
      <w:lang w:eastAsia="lt-LT"/>
      <w14:ligatures w14:val="none"/>
    </w:rPr>
  </w:style>
  <w:style w:type="paragraph" w:styleId="TOC3">
    <w:name w:val="toc 3"/>
    <w:basedOn w:val="Normal"/>
    <w:next w:val="Normal"/>
    <w:autoRedefine/>
    <w:uiPriority w:val="99"/>
    <w:semiHidden/>
    <w:unhideWhenUsed/>
    <w:rsid w:val="00886683"/>
    <w:pPr>
      <w:spacing w:after="0" w:line="240" w:lineRule="auto"/>
      <w:ind w:left="480"/>
    </w:pPr>
    <w:rPr>
      <w:rFonts w:ascii="Times New Roman" w:eastAsia="Times New Roman" w:hAnsi="Times New Roman" w:cs="Times New Roman"/>
      <w:kern w:val="0"/>
      <w:szCs w:val="20"/>
      <w:lang w:eastAsia="lt-LT"/>
      <w14:ligatures w14:val="none"/>
    </w:rPr>
  </w:style>
  <w:style w:type="paragraph" w:styleId="TOC4">
    <w:name w:val="toc 4"/>
    <w:basedOn w:val="Normal"/>
    <w:next w:val="Normal"/>
    <w:autoRedefine/>
    <w:uiPriority w:val="99"/>
    <w:semiHidden/>
    <w:unhideWhenUsed/>
    <w:rsid w:val="00886683"/>
    <w:pPr>
      <w:spacing w:after="0" w:line="240" w:lineRule="auto"/>
      <w:ind w:left="720"/>
    </w:pPr>
    <w:rPr>
      <w:rFonts w:ascii="Times New Roman" w:eastAsia="Times New Roman" w:hAnsi="Times New Roman" w:cs="Times New Roman"/>
      <w:kern w:val="0"/>
      <w:lang w:val="en-US"/>
      <w14:ligatures w14:val="none"/>
    </w:rPr>
  </w:style>
  <w:style w:type="paragraph" w:styleId="TOC5">
    <w:name w:val="toc 5"/>
    <w:basedOn w:val="Normal"/>
    <w:next w:val="Normal"/>
    <w:autoRedefine/>
    <w:uiPriority w:val="99"/>
    <w:semiHidden/>
    <w:unhideWhenUsed/>
    <w:rsid w:val="00886683"/>
    <w:pPr>
      <w:spacing w:after="0" w:line="240" w:lineRule="auto"/>
      <w:ind w:left="960"/>
    </w:pPr>
    <w:rPr>
      <w:rFonts w:ascii="Times New Roman" w:eastAsia="Times New Roman" w:hAnsi="Times New Roman" w:cs="Times New Roman"/>
      <w:kern w:val="0"/>
      <w:szCs w:val="20"/>
      <w:lang w:eastAsia="lt-LT"/>
      <w14:ligatures w14:val="none"/>
    </w:rPr>
  </w:style>
  <w:style w:type="paragraph" w:styleId="TOC6">
    <w:name w:val="toc 6"/>
    <w:basedOn w:val="Normal"/>
    <w:next w:val="Normal"/>
    <w:autoRedefine/>
    <w:uiPriority w:val="99"/>
    <w:semiHidden/>
    <w:unhideWhenUsed/>
    <w:rsid w:val="00886683"/>
    <w:pPr>
      <w:spacing w:after="0" w:line="240" w:lineRule="auto"/>
      <w:ind w:left="1200"/>
    </w:pPr>
    <w:rPr>
      <w:rFonts w:ascii="Times New Roman" w:eastAsia="Times New Roman" w:hAnsi="Times New Roman" w:cs="Times New Roman"/>
      <w:kern w:val="0"/>
      <w:lang w:val="en-US"/>
      <w14:ligatures w14:val="none"/>
    </w:rPr>
  </w:style>
  <w:style w:type="paragraph" w:styleId="TOC7">
    <w:name w:val="toc 7"/>
    <w:basedOn w:val="Normal"/>
    <w:next w:val="Normal"/>
    <w:autoRedefine/>
    <w:uiPriority w:val="99"/>
    <w:semiHidden/>
    <w:unhideWhenUsed/>
    <w:rsid w:val="00886683"/>
    <w:pPr>
      <w:spacing w:after="0" w:line="240" w:lineRule="auto"/>
      <w:ind w:left="1440"/>
    </w:pPr>
    <w:rPr>
      <w:rFonts w:ascii="Times New Roman" w:eastAsia="Times New Roman" w:hAnsi="Times New Roman" w:cs="Times New Roman"/>
      <w:kern w:val="0"/>
      <w:lang w:val="en-US"/>
      <w14:ligatures w14:val="none"/>
    </w:rPr>
  </w:style>
  <w:style w:type="paragraph" w:styleId="TOC8">
    <w:name w:val="toc 8"/>
    <w:basedOn w:val="Normal"/>
    <w:next w:val="Normal"/>
    <w:autoRedefine/>
    <w:uiPriority w:val="99"/>
    <w:semiHidden/>
    <w:unhideWhenUsed/>
    <w:rsid w:val="00886683"/>
    <w:pPr>
      <w:spacing w:after="0" w:line="240" w:lineRule="auto"/>
      <w:ind w:left="1680"/>
    </w:pPr>
    <w:rPr>
      <w:rFonts w:ascii="Times New Roman" w:eastAsia="Times New Roman" w:hAnsi="Times New Roman" w:cs="Times New Roman"/>
      <w:kern w:val="0"/>
      <w:lang w:val="en-US"/>
      <w14:ligatures w14:val="none"/>
    </w:rPr>
  </w:style>
  <w:style w:type="paragraph" w:styleId="TOC9">
    <w:name w:val="toc 9"/>
    <w:basedOn w:val="Normal"/>
    <w:next w:val="Normal"/>
    <w:autoRedefine/>
    <w:uiPriority w:val="99"/>
    <w:semiHidden/>
    <w:unhideWhenUsed/>
    <w:rsid w:val="00886683"/>
    <w:pPr>
      <w:spacing w:after="0" w:line="240" w:lineRule="auto"/>
      <w:ind w:left="1920"/>
    </w:pPr>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nhideWhenUsed/>
    <w:rsid w:val="0088668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886683"/>
    <w:rPr>
      <w:rFonts w:ascii="Times New Roman" w:eastAsia="Times New Roman" w:hAnsi="Times New Roman" w:cs="Times New Roman"/>
      <w:kern w:val="0"/>
      <w:sz w:val="20"/>
      <w:szCs w:val="20"/>
      <w:lang w:val="en-US"/>
      <w14:ligatures w14:val="none"/>
    </w:rPr>
  </w:style>
  <w:style w:type="paragraph" w:styleId="CommentText">
    <w:name w:val="annotation text"/>
    <w:basedOn w:val="Normal"/>
    <w:link w:val="CommentTextChar"/>
    <w:uiPriority w:val="99"/>
    <w:unhideWhenUsed/>
    <w:rsid w:val="00886683"/>
    <w:pPr>
      <w:spacing w:before="120" w:after="120" w:line="240" w:lineRule="auto"/>
    </w:pPr>
    <w:rPr>
      <w:rFonts w:ascii="Arial" w:eastAsia="Times New Roman" w:hAnsi="Arial" w:cs="Times New Roman"/>
      <w:kern w:val="0"/>
      <w:sz w:val="20"/>
      <w:szCs w:val="20"/>
      <w:lang w:val="sv-SE"/>
      <w14:ligatures w14:val="none"/>
    </w:rPr>
  </w:style>
  <w:style w:type="character" w:customStyle="1" w:styleId="CommentTextChar">
    <w:name w:val="Comment Text Char"/>
    <w:basedOn w:val="DefaultParagraphFont"/>
    <w:link w:val="CommentText"/>
    <w:uiPriority w:val="99"/>
    <w:rsid w:val="00886683"/>
    <w:rPr>
      <w:rFonts w:ascii="Arial" w:eastAsia="Times New Roman" w:hAnsi="Arial" w:cs="Times New Roman"/>
      <w:kern w:val="0"/>
      <w:sz w:val="20"/>
      <w:szCs w:val="20"/>
      <w:lang w:val="sv-SE"/>
      <w14:ligatures w14:val="none"/>
    </w:rPr>
  </w:style>
  <w:style w:type="paragraph" w:styleId="Header">
    <w:name w:val="header"/>
    <w:basedOn w:val="Normal"/>
    <w:link w:val="HeaderChar"/>
    <w:uiPriority w:val="99"/>
    <w:unhideWhenUsed/>
    <w:rsid w:val="0088668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character" w:customStyle="1" w:styleId="HeaderChar">
    <w:name w:val="Header Char"/>
    <w:basedOn w:val="DefaultParagraphFont"/>
    <w:link w:val="Header"/>
    <w:uiPriority w:val="99"/>
    <w:rsid w:val="00886683"/>
    <w:rPr>
      <w:rFonts w:ascii="Arial" w:eastAsia="Times New Roman" w:hAnsi="Arial" w:cs="Arial"/>
      <w:kern w:val="0"/>
      <w:sz w:val="20"/>
      <w:lang w:eastAsia="lt-LT"/>
      <w14:ligatures w14:val="none"/>
    </w:rPr>
  </w:style>
  <w:style w:type="paragraph" w:styleId="Footer">
    <w:name w:val="footer"/>
    <w:basedOn w:val="Normal"/>
    <w:link w:val="FooterChar"/>
    <w:uiPriority w:val="99"/>
    <w:unhideWhenUsed/>
    <w:rsid w:val="0088668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character" w:customStyle="1" w:styleId="FooterChar">
    <w:name w:val="Footer Char"/>
    <w:basedOn w:val="DefaultParagraphFont"/>
    <w:link w:val="Footer"/>
    <w:uiPriority w:val="99"/>
    <w:rsid w:val="00886683"/>
    <w:rPr>
      <w:rFonts w:ascii="Arial" w:eastAsia="Times New Roman" w:hAnsi="Arial" w:cs="Arial"/>
      <w:kern w:val="0"/>
      <w:sz w:val="20"/>
      <w:lang w:eastAsia="lt-LT"/>
      <w14:ligatures w14:val="none"/>
    </w:rPr>
  </w:style>
  <w:style w:type="paragraph" w:styleId="Caption">
    <w:name w:val="caption"/>
    <w:basedOn w:val="Normal"/>
    <w:next w:val="Normal"/>
    <w:uiPriority w:val="99"/>
    <w:semiHidden/>
    <w:unhideWhenUsed/>
    <w:qFormat/>
    <w:rsid w:val="00886683"/>
    <w:pPr>
      <w:spacing w:after="0" w:line="240" w:lineRule="auto"/>
      <w:jc w:val="center"/>
    </w:pPr>
    <w:rPr>
      <w:rFonts w:ascii="Times New Roman" w:eastAsia="Times New Roman" w:hAnsi="Times New Roman" w:cs="Times New Roman"/>
      <w:b/>
      <w:kern w:val="0"/>
      <w:sz w:val="28"/>
      <w:szCs w:val="20"/>
      <w14:ligatures w14:val="none"/>
    </w:rPr>
  </w:style>
  <w:style w:type="paragraph" w:styleId="TOAHeading">
    <w:name w:val="toa heading"/>
    <w:basedOn w:val="Normal"/>
    <w:next w:val="Normal"/>
    <w:uiPriority w:val="99"/>
    <w:semiHidden/>
    <w:unhideWhenUsed/>
    <w:rsid w:val="0088668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paragraph" w:styleId="List">
    <w:name w:val="List"/>
    <w:basedOn w:val="Normal"/>
    <w:uiPriority w:val="99"/>
    <w:semiHidden/>
    <w:unhideWhenUsed/>
    <w:rsid w:val="0088668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styleId="ListBullet">
    <w:name w:val="List Bullet"/>
    <w:basedOn w:val="Normal"/>
    <w:uiPriority w:val="99"/>
    <w:semiHidden/>
    <w:unhideWhenUsed/>
    <w:rsid w:val="00886683"/>
    <w:pPr>
      <w:numPr>
        <w:numId w:val="1"/>
      </w:numPr>
      <w:tabs>
        <w:tab w:val="clear" w:pos="0"/>
        <w:tab w:val="num" w:pos="360"/>
      </w:tabs>
      <w:spacing w:after="0" w:line="240" w:lineRule="auto"/>
      <w:ind w:left="360" w:hanging="360"/>
    </w:pPr>
    <w:rPr>
      <w:rFonts w:ascii="Times New Roman" w:eastAsia="Times New Roman" w:hAnsi="Times New Roman" w:cs="Times New Roman"/>
      <w:kern w:val="0"/>
      <w:lang w:val="en-GB"/>
      <w14:ligatures w14:val="none"/>
    </w:rPr>
  </w:style>
  <w:style w:type="character" w:customStyle="1" w:styleId="BodyTextChar">
    <w:name w:val="Body Text Char"/>
    <w:aliases w:val="Char Char,Body Char,Standard paragraph Char"/>
    <w:basedOn w:val="DefaultParagraphFont"/>
    <w:link w:val="BodyText"/>
    <w:uiPriority w:val="99"/>
    <w:semiHidden/>
    <w:locked/>
    <w:rsid w:val="0088668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88668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886683"/>
  </w:style>
  <w:style w:type="paragraph" w:styleId="BodyTextIndent">
    <w:name w:val="Body Text Indent"/>
    <w:basedOn w:val="Normal"/>
    <w:link w:val="BodyTextIndentChar"/>
    <w:uiPriority w:val="99"/>
    <w:semiHidden/>
    <w:unhideWhenUsed/>
    <w:rsid w:val="00886683"/>
    <w:pPr>
      <w:spacing w:after="0" w:line="240" w:lineRule="auto"/>
      <w:ind w:firstLine="720"/>
    </w:pPr>
    <w:rPr>
      <w:rFonts w:ascii="Times New Roman" w:eastAsia="Times New Roman" w:hAnsi="Times New Roman" w:cs="Times New Roman"/>
      <w:i/>
      <w:kern w:val="0"/>
      <w:szCs w:val="20"/>
      <w:lang w:eastAsia="lt-LT"/>
      <w14:ligatures w14:val="none"/>
    </w:rPr>
  </w:style>
  <w:style w:type="character" w:customStyle="1" w:styleId="BodyTextIndentChar">
    <w:name w:val="Body Text Indent Char"/>
    <w:basedOn w:val="DefaultParagraphFont"/>
    <w:link w:val="BodyTextIndent"/>
    <w:uiPriority w:val="99"/>
    <w:semiHidden/>
    <w:rsid w:val="00886683"/>
    <w:rPr>
      <w:rFonts w:ascii="Times New Roman" w:eastAsia="Times New Roman" w:hAnsi="Times New Roman" w:cs="Times New Roman"/>
      <w:i/>
      <w:kern w:val="0"/>
      <w:szCs w:val="20"/>
      <w:lang w:eastAsia="lt-LT"/>
      <w14:ligatures w14:val="none"/>
    </w:rPr>
  </w:style>
  <w:style w:type="paragraph" w:styleId="BodyText2">
    <w:name w:val="Body Text 2"/>
    <w:basedOn w:val="Normal"/>
    <w:link w:val="BodyText2Char"/>
    <w:uiPriority w:val="99"/>
    <w:semiHidden/>
    <w:unhideWhenUsed/>
    <w:rsid w:val="00886683"/>
    <w:pPr>
      <w:spacing w:after="120" w:line="480" w:lineRule="auto"/>
    </w:pPr>
    <w:rPr>
      <w:rFonts w:ascii="Times New Roman" w:eastAsia="Times New Roman" w:hAnsi="Times New Roman" w:cs="Times New Roman"/>
      <w:kern w:val="0"/>
      <w:szCs w:val="20"/>
      <w:lang w:eastAsia="lt-LT"/>
      <w14:ligatures w14:val="none"/>
    </w:rPr>
  </w:style>
  <w:style w:type="character" w:customStyle="1" w:styleId="BodyText2Char">
    <w:name w:val="Body Text 2 Char"/>
    <w:basedOn w:val="DefaultParagraphFont"/>
    <w:link w:val="BodyText2"/>
    <w:uiPriority w:val="99"/>
    <w:semiHidden/>
    <w:rsid w:val="00886683"/>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uiPriority w:val="99"/>
    <w:semiHidden/>
    <w:unhideWhenUsed/>
    <w:rsid w:val="00886683"/>
    <w:pPr>
      <w:spacing w:after="0" w:line="240" w:lineRule="auto"/>
      <w:jc w:val="both"/>
    </w:pPr>
    <w:rPr>
      <w:rFonts w:ascii="Times New Roman" w:eastAsia="Times New Roman" w:hAnsi="Times New Roman" w:cs="Times New Roman"/>
      <w:kern w:val="0"/>
      <w:szCs w:val="20"/>
      <w:lang w:eastAsia="lt-LT"/>
      <w14:ligatures w14:val="none"/>
    </w:rPr>
  </w:style>
  <w:style w:type="character" w:customStyle="1" w:styleId="BodyText3Char">
    <w:name w:val="Body Text 3 Char"/>
    <w:basedOn w:val="DefaultParagraphFont"/>
    <w:link w:val="BodyText3"/>
    <w:uiPriority w:val="99"/>
    <w:semiHidden/>
    <w:rsid w:val="00886683"/>
    <w:rPr>
      <w:rFonts w:ascii="Times New Roman" w:eastAsia="Times New Roman" w:hAnsi="Times New Roman" w:cs="Times New Roman"/>
      <w:kern w:val="0"/>
      <w:szCs w:val="20"/>
      <w:lang w:eastAsia="lt-LT"/>
      <w14:ligatures w14:val="none"/>
    </w:rPr>
  </w:style>
  <w:style w:type="paragraph" w:styleId="BodyTextIndent2">
    <w:name w:val="Body Text Indent 2"/>
    <w:basedOn w:val="Normal"/>
    <w:link w:val="BodyTextIndent2Char"/>
    <w:uiPriority w:val="99"/>
    <w:semiHidden/>
    <w:unhideWhenUsed/>
    <w:rsid w:val="00886683"/>
    <w:pPr>
      <w:spacing w:after="0" w:line="240" w:lineRule="auto"/>
      <w:ind w:left="720"/>
    </w:pPr>
    <w:rPr>
      <w:rFonts w:ascii="Times New Roman" w:eastAsia="Times New Roman" w:hAnsi="Times New Roman" w:cs="Times New Roman"/>
      <w:i/>
      <w:kern w:val="0"/>
      <w:szCs w:val="20"/>
      <w:lang w:eastAsia="lt-LT"/>
      <w14:ligatures w14:val="none"/>
    </w:rPr>
  </w:style>
  <w:style w:type="character" w:customStyle="1" w:styleId="BodyTextIndent2Char">
    <w:name w:val="Body Text Indent 2 Char"/>
    <w:basedOn w:val="DefaultParagraphFont"/>
    <w:link w:val="BodyTextIndent2"/>
    <w:uiPriority w:val="99"/>
    <w:semiHidden/>
    <w:rsid w:val="00886683"/>
    <w:rPr>
      <w:rFonts w:ascii="Times New Roman" w:eastAsia="Times New Roman" w:hAnsi="Times New Roman" w:cs="Times New Roman"/>
      <w:i/>
      <w:kern w:val="0"/>
      <w:szCs w:val="20"/>
      <w:lang w:eastAsia="lt-LT"/>
      <w14:ligatures w14:val="none"/>
    </w:rPr>
  </w:style>
  <w:style w:type="paragraph" w:styleId="BodyTextIndent3">
    <w:name w:val="Body Text Indent 3"/>
    <w:basedOn w:val="Normal"/>
    <w:link w:val="BodyTextIndent3Char"/>
    <w:uiPriority w:val="99"/>
    <w:semiHidden/>
    <w:unhideWhenUsed/>
    <w:rsid w:val="00886683"/>
    <w:pPr>
      <w:tabs>
        <w:tab w:val="left" w:pos="4536"/>
      </w:tabs>
      <w:spacing w:after="0" w:line="240" w:lineRule="auto"/>
      <w:ind w:firstLine="2268"/>
      <w:jc w:val="both"/>
    </w:pPr>
    <w:rPr>
      <w:rFonts w:ascii="Times New Roman" w:eastAsia="Times New Roman" w:hAnsi="Times New Roman" w:cs="Times New Roman"/>
      <w:kern w:val="0"/>
      <w:szCs w:val="20"/>
      <w:lang w:eastAsia="lt-LT"/>
      <w14:ligatures w14:val="none"/>
    </w:rPr>
  </w:style>
  <w:style w:type="character" w:customStyle="1" w:styleId="BodyTextIndent3Char">
    <w:name w:val="Body Text Indent 3 Char"/>
    <w:basedOn w:val="DefaultParagraphFont"/>
    <w:link w:val="BodyTextIndent3"/>
    <w:uiPriority w:val="99"/>
    <w:semiHidden/>
    <w:rsid w:val="00886683"/>
    <w:rPr>
      <w:rFonts w:ascii="Times New Roman" w:eastAsia="Times New Roman" w:hAnsi="Times New Roman" w:cs="Times New Roman"/>
      <w:kern w:val="0"/>
      <w:szCs w:val="20"/>
      <w:lang w:eastAsia="lt-LT"/>
      <w14:ligatures w14:val="none"/>
    </w:rPr>
  </w:style>
  <w:style w:type="paragraph" w:styleId="BlockText">
    <w:name w:val="Block Text"/>
    <w:basedOn w:val="Normal"/>
    <w:uiPriority w:val="99"/>
    <w:semiHidden/>
    <w:unhideWhenUsed/>
    <w:rsid w:val="00886683"/>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8668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886683"/>
    <w:rPr>
      <w:rFonts w:ascii="Times New Roman" w:eastAsia="Times New Roman" w:hAnsi="Times New Roman" w:cs="Times New Roman"/>
      <w:b/>
      <w:bCs/>
      <w:kern w:val="0"/>
      <w:sz w:val="20"/>
      <w:szCs w:val="20"/>
      <w:lang w:val="sv-SE" w:eastAsia="lt-LT"/>
      <w14:ligatures w14:val="none"/>
    </w:rPr>
  </w:style>
  <w:style w:type="paragraph" w:styleId="BalloonText">
    <w:name w:val="Balloon Text"/>
    <w:basedOn w:val="Normal"/>
    <w:link w:val="BalloonTextChar"/>
    <w:uiPriority w:val="99"/>
    <w:semiHidden/>
    <w:unhideWhenUsed/>
    <w:rsid w:val="00886683"/>
    <w:pPr>
      <w:spacing w:after="0" w:line="240" w:lineRule="auto"/>
    </w:pPr>
    <w:rPr>
      <w:rFonts w:ascii="Tahoma" w:eastAsia="Times New Roman" w:hAnsi="Tahoma" w:cs="Tahoma"/>
      <w:kern w:val="0"/>
      <w:sz w:val="16"/>
      <w:szCs w:val="16"/>
      <w:lang w:eastAsia="lt-LT"/>
      <w14:ligatures w14:val="none"/>
    </w:rPr>
  </w:style>
  <w:style w:type="character" w:customStyle="1" w:styleId="BalloonTextChar">
    <w:name w:val="Balloon Text Char"/>
    <w:basedOn w:val="DefaultParagraphFont"/>
    <w:link w:val="BalloonText"/>
    <w:uiPriority w:val="99"/>
    <w:semiHidden/>
    <w:rsid w:val="00886683"/>
    <w:rPr>
      <w:rFonts w:ascii="Tahoma" w:eastAsia="Times New Roman" w:hAnsi="Tahoma" w:cs="Tahoma"/>
      <w:kern w:val="0"/>
      <w:sz w:val="16"/>
      <w:szCs w:val="16"/>
      <w:lang w:eastAsia="lt-LT"/>
      <w14:ligatures w14:val="none"/>
    </w:rPr>
  </w:style>
  <w:style w:type="character" w:customStyle="1" w:styleId="NoSpacingChar">
    <w:name w:val="No Spacing Char"/>
    <w:basedOn w:val="DefaultParagraphFont"/>
    <w:link w:val="NoSpacing"/>
    <w:uiPriority w:val="1"/>
    <w:locked/>
    <w:rsid w:val="0088668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88668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886683"/>
    <w:pPr>
      <w:spacing w:after="0" w:line="240" w:lineRule="auto"/>
    </w:pPr>
    <w:rPr>
      <w:kern w:val="0"/>
      <w:sz w:val="22"/>
      <w:szCs w:val="22"/>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886683"/>
  </w:style>
  <w:style w:type="paragraph" w:customStyle="1" w:styleId="Style1">
    <w:name w:val="Style1"/>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
    <w:name w:val="Style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
    <w:name w:val="Style3"/>
    <w:basedOn w:val="Normal"/>
    <w:uiPriority w:val="99"/>
    <w:rsid w:val="00886683"/>
    <w:pPr>
      <w:widowControl w:val="0"/>
      <w:autoSpaceDE w:val="0"/>
      <w:autoSpaceDN w:val="0"/>
      <w:adjustRightInd w:val="0"/>
      <w:spacing w:after="0" w:line="343" w:lineRule="exact"/>
      <w:ind w:firstLine="720"/>
      <w:jc w:val="center"/>
    </w:pPr>
    <w:rPr>
      <w:rFonts w:ascii="Arial" w:eastAsia="Times New Roman" w:hAnsi="Arial" w:cs="Arial"/>
      <w:kern w:val="0"/>
      <w:sz w:val="20"/>
      <w:lang w:eastAsia="lt-LT"/>
      <w14:ligatures w14:val="none"/>
    </w:rPr>
  </w:style>
  <w:style w:type="paragraph" w:customStyle="1" w:styleId="Style4">
    <w:name w:val="Style4"/>
    <w:basedOn w:val="Normal"/>
    <w:uiPriority w:val="99"/>
    <w:rsid w:val="00886683"/>
    <w:pPr>
      <w:widowControl w:val="0"/>
      <w:autoSpaceDE w:val="0"/>
      <w:autoSpaceDN w:val="0"/>
      <w:adjustRightInd w:val="0"/>
      <w:spacing w:after="0" w:line="245" w:lineRule="exact"/>
      <w:ind w:firstLine="720"/>
      <w:jc w:val="center"/>
    </w:pPr>
    <w:rPr>
      <w:rFonts w:ascii="Arial" w:eastAsia="Times New Roman" w:hAnsi="Arial" w:cs="Arial"/>
      <w:kern w:val="0"/>
      <w:sz w:val="20"/>
      <w:lang w:eastAsia="lt-LT"/>
      <w14:ligatures w14:val="none"/>
    </w:rPr>
  </w:style>
  <w:style w:type="paragraph" w:customStyle="1" w:styleId="Style5">
    <w:name w:val="Style5"/>
    <w:basedOn w:val="Normal"/>
    <w:uiPriority w:val="99"/>
    <w:rsid w:val="00886683"/>
    <w:pPr>
      <w:widowControl w:val="0"/>
      <w:autoSpaceDE w:val="0"/>
      <w:autoSpaceDN w:val="0"/>
      <w:adjustRightInd w:val="0"/>
      <w:spacing w:after="0" w:line="274" w:lineRule="exact"/>
      <w:ind w:firstLine="720"/>
      <w:jc w:val="both"/>
    </w:pPr>
    <w:rPr>
      <w:rFonts w:ascii="Arial" w:eastAsia="Times New Roman" w:hAnsi="Arial" w:cs="Arial"/>
      <w:kern w:val="0"/>
      <w:sz w:val="20"/>
      <w:lang w:eastAsia="lt-LT"/>
      <w14:ligatures w14:val="none"/>
    </w:rPr>
  </w:style>
  <w:style w:type="paragraph" w:customStyle="1" w:styleId="Style6">
    <w:name w:val="Style6"/>
    <w:basedOn w:val="Normal"/>
    <w:uiPriority w:val="99"/>
    <w:rsid w:val="00886683"/>
    <w:pPr>
      <w:widowControl w:val="0"/>
      <w:autoSpaceDE w:val="0"/>
      <w:autoSpaceDN w:val="0"/>
      <w:adjustRightInd w:val="0"/>
      <w:spacing w:after="0" w:line="257" w:lineRule="exact"/>
      <w:ind w:firstLine="312"/>
      <w:jc w:val="both"/>
    </w:pPr>
    <w:rPr>
      <w:rFonts w:ascii="Arial" w:eastAsia="Times New Roman" w:hAnsi="Arial" w:cs="Arial"/>
      <w:kern w:val="0"/>
      <w:sz w:val="20"/>
      <w:lang w:eastAsia="lt-LT"/>
      <w14:ligatures w14:val="none"/>
    </w:rPr>
  </w:style>
  <w:style w:type="paragraph" w:customStyle="1" w:styleId="Style7">
    <w:name w:val="Style7"/>
    <w:basedOn w:val="Normal"/>
    <w:uiPriority w:val="99"/>
    <w:rsid w:val="00886683"/>
    <w:pPr>
      <w:widowControl w:val="0"/>
      <w:autoSpaceDE w:val="0"/>
      <w:autoSpaceDN w:val="0"/>
      <w:adjustRightInd w:val="0"/>
      <w:spacing w:after="0" w:line="259" w:lineRule="exact"/>
      <w:ind w:firstLine="317"/>
      <w:jc w:val="both"/>
    </w:pPr>
    <w:rPr>
      <w:rFonts w:ascii="Arial" w:eastAsia="Times New Roman" w:hAnsi="Arial" w:cs="Arial"/>
      <w:kern w:val="0"/>
      <w:sz w:val="20"/>
      <w:lang w:eastAsia="lt-LT"/>
      <w14:ligatures w14:val="none"/>
    </w:rPr>
  </w:style>
  <w:style w:type="paragraph" w:customStyle="1" w:styleId="Style8">
    <w:name w:val="Style8"/>
    <w:basedOn w:val="Normal"/>
    <w:uiPriority w:val="99"/>
    <w:rsid w:val="00886683"/>
    <w:pPr>
      <w:widowControl w:val="0"/>
      <w:autoSpaceDE w:val="0"/>
      <w:autoSpaceDN w:val="0"/>
      <w:adjustRightInd w:val="0"/>
      <w:spacing w:after="0" w:line="254" w:lineRule="exact"/>
      <w:ind w:firstLine="720"/>
      <w:jc w:val="center"/>
    </w:pPr>
    <w:rPr>
      <w:rFonts w:ascii="Arial" w:eastAsia="Times New Roman" w:hAnsi="Arial" w:cs="Arial"/>
      <w:kern w:val="0"/>
      <w:sz w:val="20"/>
      <w:lang w:eastAsia="lt-LT"/>
      <w14:ligatures w14:val="none"/>
    </w:rPr>
  </w:style>
  <w:style w:type="paragraph" w:customStyle="1" w:styleId="Style9">
    <w:name w:val="Style9"/>
    <w:basedOn w:val="Normal"/>
    <w:uiPriority w:val="99"/>
    <w:rsid w:val="00886683"/>
    <w:pPr>
      <w:widowControl w:val="0"/>
      <w:autoSpaceDE w:val="0"/>
      <w:autoSpaceDN w:val="0"/>
      <w:adjustRightInd w:val="0"/>
      <w:spacing w:after="0" w:line="250" w:lineRule="exact"/>
      <w:ind w:firstLine="720"/>
      <w:jc w:val="both"/>
    </w:pPr>
    <w:rPr>
      <w:rFonts w:ascii="Arial" w:eastAsia="Times New Roman" w:hAnsi="Arial" w:cs="Arial"/>
      <w:kern w:val="0"/>
      <w:sz w:val="20"/>
      <w:lang w:eastAsia="lt-LT"/>
      <w14:ligatures w14:val="none"/>
    </w:rPr>
  </w:style>
  <w:style w:type="paragraph" w:customStyle="1" w:styleId="Style10">
    <w:name w:val="Style1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
    <w:name w:val="Style11"/>
    <w:basedOn w:val="Normal"/>
    <w:uiPriority w:val="99"/>
    <w:rsid w:val="00886683"/>
    <w:pPr>
      <w:widowControl w:val="0"/>
      <w:autoSpaceDE w:val="0"/>
      <w:autoSpaceDN w:val="0"/>
      <w:adjustRightInd w:val="0"/>
      <w:spacing w:after="0" w:line="360" w:lineRule="exact"/>
      <w:ind w:hanging="1478"/>
    </w:pPr>
    <w:rPr>
      <w:rFonts w:ascii="Arial" w:eastAsia="Times New Roman" w:hAnsi="Arial" w:cs="Arial"/>
      <w:kern w:val="0"/>
      <w:sz w:val="20"/>
      <w:lang w:eastAsia="lt-LT"/>
      <w14:ligatures w14:val="none"/>
    </w:rPr>
  </w:style>
  <w:style w:type="paragraph" w:customStyle="1" w:styleId="Style12">
    <w:name w:val="Style12"/>
    <w:basedOn w:val="Normal"/>
    <w:uiPriority w:val="99"/>
    <w:rsid w:val="00886683"/>
    <w:pPr>
      <w:widowControl w:val="0"/>
      <w:autoSpaceDE w:val="0"/>
      <w:autoSpaceDN w:val="0"/>
      <w:adjustRightInd w:val="0"/>
      <w:spacing w:after="0" w:line="182" w:lineRule="exact"/>
      <w:ind w:firstLine="485"/>
      <w:jc w:val="both"/>
    </w:pPr>
    <w:rPr>
      <w:rFonts w:ascii="Arial" w:eastAsia="Times New Roman" w:hAnsi="Arial" w:cs="Arial"/>
      <w:kern w:val="0"/>
      <w:sz w:val="20"/>
      <w:lang w:eastAsia="lt-LT"/>
      <w14:ligatures w14:val="none"/>
    </w:rPr>
  </w:style>
  <w:style w:type="paragraph" w:customStyle="1" w:styleId="Style13">
    <w:name w:val="Style1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
    <w:name w:val="Style14"/>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
    <w:name w:val="Style15"/>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6">
    <w:name w:val="Style16"/>
    <w:basedOn w:val="Normal"/>
    <w:uiPriority w:val="99"/>
    <w:rsid w:val="00886683"/>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17">
    <w:name w:val="Style17"/>
    <w:basedOn w:val="Normal"/>
    <w:uiPriority w:val="99"/>
    <w:rsid w:val="00886683"/>
    <w:pPr>
      <w:widowControl w:val="0"/>
      <w:autoSpaceDE w:val="0"/>
      <w:autoSpaceDN w:val="0"/>
      <w:adjustRightInd w:val="0"/>
      <w:spacing w:after="0" w:line="274" w:lineRule="exact"/>
      <w:ind w:hanging="840"/>
    </w:pPr>
    <w:rPr>
      <w:rFonts w:ascii="Arial" w:eastAsia="Times New Roman" w:hAnsi="Arial" w:cs="Arial"/>
      <w:kern w:val="0"/>
      <w:sz w:val="20"/>
      <w:lang w:eastAsia="lt-LT"/>
      <w14:ligatures w14:val="none"/>
    </w:rPr>
  </w:style>
  <w:style w:type="paragraph" w:customStyle="1" w:styleId="Style18">
    <w:name w:val="Style18"/>
    <w:basedOn w:val="Normal"/>
    <w:uiPriority w:val="99"/>
    <w:rsid w:val="00886683"/>
    <w:pPr>
      <w:widowControl w:val="0"/>
      <w:autoSpaceDE w:val="0"/>
      <w:autoSpaceDN w:val="0"/>
      <w:adjustRightInd w:val="0"/>
      <w:spacing w:after="0" w:line="178" w:lineRule="exact"/>
      <w:ind w:firstLine="1838"/>
    </w:pPr>
    <w:rPr>
      <w:rFonts w:ascii="Arial" w:eastAsia="Times New Roman" w:hAnsi="Arial" w:cs="Arial"/>
      <w:kern w:val="0"/>
      <w:sz w:val="20"/>
      <w:lang w:eastAsia="lt-LT"/>
      <w14:ligatures w14:val="none"/>
    </w:rPr>
  </w:style>
  <w:style w:type="paragraph" w:customStyle="1" w:styleId="Style19">
    <w:name w:val="Style19"/>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0">
    <w:name w:val="Style20"/>
    <w:basedOn w:val="Normal"/>
    <w:uiPriority w:val="99"/>
    <w:rsid w:val="00886683"/>
    <w:pPr>
      <w:widowControl w:val="0"/>
      <w:autoSpaceDE w:val="0"/>
      <w:autoSpaceDN w:val="0"/>
      <w:adjustRightInd w:val="0"/>
      <w:spacing w:after="0" w:line="182" w:lineRule="exact"/>
      <w:ind w:firstLine="571"/>
    </w:pPr>
    <w:rPr>
      <w:rFonts w:ascii="Arial" w:eastAsia="Times New Roman" w:hAnsi="Arial" w:cs="Arial"/>
      <w:kern w:val="0"/>
      <w:sz w:val="20"/>
      <w:lang w:eastAsia="lt-LT"/>
      <w14:ligatures w14:val="none"/>
    </w:rPr>
  </w:style>
  <w:style w:type="paragraph" w:customStyle="1" w:styleId="Style21">
    <w:name w:val="Style21"/>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2">
    <w:name w:val="Style22"/>
    <w:basedOn w:val="Normal"/>
    <w:uiPriority w:val="99"/>
    <w:rsid w:val="00886683"/>
    <w:pPr>
      <w:widowControl w:val="0"/>
      <w:autoSpaceDE w:val="0"/>
      <w:autoSpaceDN w:val="0"/>
      <w:adjustRightInd w:val="0"/>
      <w:spacing w:after="0" w:line="179" w:lineRule="exact"/>
      <w:ind w:firstLine="571"/>
      <w:jc w:val="both"/>
    </w:pPr>
    <w:rPr>
      <w:rFonts w:ascii="Arial" w:eastAsia="Times New Roman" w:hAnsi="Arial" w:cs="Arial"/>
      <w:kern w:val="0"/>
      <w:sz w:val="20"/>
      <w:lang w:eastAsia="lt-LT"/>
      <w14:ligatures w14:val="none"/>
    </w:rPr>
  </w:style>
  <w:style w:type="paragraph" w:customStyle="1" w:styleId="Style23">
    <w:name w:val="Style23"/>
    <w:basedOn w:val="Normal"/>
    <w:uiPriority w:val="99"/>
    <w:rsid w:val="00886683"/>
    <w:pPr>
      <w:widowControl w:val="0"/>
      <w:autoSpaceDE w:val="0"/>
      <w:autoSpaceDN w:val="0"/>
      <w:adjustRightInd w:val="0"/>
      <w:spacing w:after="0" w:line="178" w:lineRule="exact"/>
      <w:ind w:firstLine="2525"/>
    </w:pPr>
    <w:rPr>
      <w:rFonts w:ascii="Arial" w:eastAsia="Times New Roman" w:hAnsi="Arial" w:cs="Arial"/>
      <w:kern w:val="0"/>
      <w:sz w:val="20"/>
      <w:lang w:eastAsia="lt-LT"/>
      <w14:ligatures w14:val="none"/>
    </w:rPr>
  </w:style>
  <w:style w:type="paragraph" w:customStyle="1" w:styleId="Style24">
    <w:name w:val="Style24"/>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5">
    <w:name w:val="Style25"/>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6">
    <w:name w:val="Style26"/>
    <w:basedOn w:val="Normal"/>
    <w:uiPriority w:val="99"/>
    <w:rsid w:val="00886683"/>
    <w:pPr>
      <w:widowControl w:val="0"/>
      <w:autoSpaceDE w:val="0"/>
      <w:autoSpaceDN w:val="0"/>
      <w:adjustRightInd w:val="0"/>
      <w:spacing w:after="0" w:line="180" w:lineRule="exact"/>
      <w:ind w:firstLine="552"/>
    </w:pPr>
    <w:rPr>
      <w:rFonts w:ascii="Arial" w:eastAsia="Times New Roman" w:hAnsi="Arial" w:cs="Arial"/>
      <w:kern w:val="0"/>
      <w:sz w:val="20"/>
      <w:lang w:eastAsia="lt-LT"/>
      <w14:ligatures w14:val="none"/>
    </w:rPr>
  </w:style>
  <w:style w:type="paragraph" w:customStyle="1" w:styleId="Style27">
    <w:name w:val="Style27"/>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8">
    <w:name w:val="Style28"/>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9">
    <w:name w:val="Style29"/>
    <w:basedOn w:val="Normal"/>
    <w:uiPriority w:val="99"/>
    <w:rsid w:val="00886683"/>
    <w:pPr>
      <w:widowControl w:val="0"/>
      <w:autoSpaceDE w:val="0"/>
      <w:autoSpaceDN w:val="0"/>
      <w:adjustRightInd w:val="0"/>
      <w:spacing w:after="0" w:line="179" w:lineRule="exact"/>
      <w:ind w:firstLine="720"/>
    </w:pPr>
    <w:rPr>
      <w:rFonts w:ascii="Arial" w:eastAsia="Times New Roman" w:hAnsi="Arial" w:cs="Arial"/>
      <w:kern w:val="0"/>
      <w:sz w:val="20"/>
      <w:lang w:eastAsia="lt-LT"/>
      <w14:ligatures w14:val="none"/>
    </w:rPr>
  </w:style>
  <w:style w:type="paragraph" w:customStyle="1" w:styleId="Style30">
    <w:name w:val="Style30"/>
    <w:basedOn w:val="Normal"/>
    <w:uiPriority w:val="99"/>
    <w:rsid w:val="00886683"/>
    <w:pPr>
      <w:widowControl w:val="0"/>
      <w:autoSpaceDE w:val="0"/>
      <w:autoSpaceDN w:val="0"/>
      <w:adjustRightInd w:val="0"/>
      <w:spacing w:after="0" w:line="542" w:lineRule="exact"/>
      <w:ind w:hanging="1493"/>
    </w:pPr>
    <w:rPr>
      <w:rFonts w:ascii="Arial" w:eastAsia="Times New Roman" w:hAnsi="Arial" w:cs="Arial"/>
      <w:kern w:val="0"/>
      <w:sz w:val="20"/>
      <w:lang w:eastAsia="lt-LT"/>
      <w14:ligatures w14:val="none"/>
    </w:rPr>
  </w:style>
  <w:style w:type="paragraph" w:customStyle="1" w:styleId="Style31">
    <w:name w:val="Style31"/>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2">
    <w:name w:val="Style32"/>
    <w:basedOn w:val="Normal"/>
    <w:uiPriority w:val="99"/>
    <w:rsid w:val="00886683"/>
    <w:pPr>
      <w:widowControl w:val="0"/>
      <w:autoSpaceDE w:val="0"/>
      <w:autoSpaceDN w:val="0"/>
      <w:adjustRightInd w:val="0"/>
      <w:spacing w:after="0" w:line="149" w:lineRule="exact"/>
      <w:ind w:firstLine="96"/>
      <w:jc w:val="both"/>
    </w:pPr>
    <w:rPr>
      <w:rFonts w:ascii="Arial" w:eastAsia="Times New Roman" w:hAnsi="Arial" w:cs="Arial"/>
      <w:kern w:val="0"/>
      <w:sz w:val="20"/>
      <w:lang w:eastAsia="lt-LT"/>
      <w14:ligatures w14:val="none"/>
    </w:rPr>
  </w:style>
  <w:style w:type="paragraph" w:customStyle="1" w:styleId="Style33">
    <w:name w:val="Style33"/>
    <w:basedOn w:val="Normal"/>
    <w:uiPriority w:val="99"/>
    <w:rsid w:val="00886683"/>
    <w:pPr>
      <w:widowControl w:val="0"/>
      <w:autoSpaceDE w:val="0"/>
      <w:autoSpaceDN w:val="0"/>
      <w:adjustRightInd w:val="0"/>
      <w:spacing w:after="0" w:line="149" w:lineRule="exact"/>
      <w:ind w:firstLine="562"/>
    </w:pPr>
    <w:rPr>
      <w:rFonts w:ascii="Arial" w:eastAsia="Times New Roman" w:hAnsi="Arial" w:cs="Arial"/>
      <w:kern w:val="0"/>
      <w:sz w:val="20"/>
      <w:lang w:eastAsia="lt-LT"/>
      <w14:ligatures w14:val="none"/>
    </w:rPr>
  </w:style>
  <w:style w:type="paragraph" w:customStyle="1" w:styleId="Style34">
    <w:name w:val="Style34"/>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5">
    <w:name w:val="Style35"/>
    <w:basedOn w:val="Normal"/>
    <w:uiPriority w:val="99"/>
    <w:rsid w:val="00886683"/>
    <w:pPr>
      <w:widowControl w:val="0"/>
      <w:autoSpaceDE w:val="0"/>
      <w:autoSpaceDN w:val="0"/>
      <w:adjustRightInd w:val="0"/>
      <w:spacing w:after="0" w:line="149" w:lineRule="exact"/>
      <w:ind w:firstLine="720"/>
      <w:jc w:val="right"/>
    </w:pPr>
    <w:rPr>
      <w:rFonts w:ascii="Arial" w:eastAsia="Times New Roman" w:hAnsi="Arial" w:cs="Arial"/>
      <w:kern w:val="0"/>
      <w:sz w:val="20"/>
      <w:lang w:eastAsia="lt-LT"/>
      <w14:ligatures w14:val="none"/>
    </w:rPr>
  </w:style>
  <w:style w:type="paragraph" w:customStyle="1" w:styleId="Style36">
    <w:name w:val="Style36"/>
    <w:basedOn w:val="Normal"/>
    <w:uiPriority w:val="99"/>
    <w:rsid w:val="00886683"/>
    <w:pPr>
      <w:widowControl w:val="0"/>
      <w:autoSpaceDE w:val="0"/>
      <w:autoSpaceDN w:val="0"/>
      <w:adjustRightInd w:val="0"/>
      <w:spacing w:after="0" w:line="180" w:lineRule="exact"/>
      <w:ind w:firstLine="547"/>
    </w:pPr>
    <w:rPr>
      <w:rFonts w:ascii="Arial" w:eastAsia="Times New Roman" w:hAnsi="Arial" w:cs="Arial"/>
      <w:kern w:val="0"/>
      <w:sz w:val="20"/>
      <w:lang w:eastAsia="lt-LT"/>
      <w14:ligatures w14:val="none"/>
    </w:rPr>
  </w:style>
  <w:style w:type="paragraph" w:customStyle="1" w:styleId="Style37">
    <w:name w:val="Style37"/>
    <w:basedOn w:val="Normal"/>
    <w:uiPriority w:val="99"/>
    <w:rsid w:val="00886683"/>
    <w:pPr>
      <w:widowControl w:val="0"/>
      <w:autoSpaceDE w:val="0"/>
      <w:autoSpaceDN w:val="0"/>
      <w:adjustRightInd w:val="0"/>
      <w:spacing w:after="0" w:line="180" w:lineRule="exact"/>
      <w:ind w:firstLine="576"/>
    </w:pPr>
    <w:rPr>
      <w:rFonts w:ascii="Arial" w:eastAsia="Times New Roman" w:hAnsi="Arial" w:cs="Arial"/>
      <w:kern w:val="0"/>
      <w:sz w:val="20"/>
      <w:lang w:eastAsia="lt-LT"/>
      <w14:ligatures w14:val="none"/>
    </w:rPr>
  </w:style>
  <w:style w:type="paragraph" w:customStyle="1" w:styleId="Style38">
    <w:name w:val="Style38"/>
    <w:basedOn w:val="Normal"/>
    <w:uiPriority w:val="99"/>
    <w:rsid w:val="00886683"/>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39">
    <w:name w:val="Style39"/>
    <w:basedOn w:val="Normal"/>
    <w:uiPriority w:val="99"/>
    <w:rsid w:val="00886683"/>
    <w:pPr>
      <w:widowControl w:val="0"/>
      <w:autoSpaceDE w:val="0"/>
      <w:autoSpaceDN w:val="0"/>
      <w:adjustRightInd w:val="0"/>
      <w:spacing w:after="0" w:line="149" w:lineRule="exact"/>
      <w:ind w:firstLine="1368"/>
    </w:pPr>
    <w:rPr>
      <w:rFonts w:ascii="Arial" w:eastAsia="Times New Roman" w:hAnsi="Arial" w:cs="Arial"/>
      <w:kern w:val="0"/>
      <w:sz w:val="20"/>
      <w:lang w:eastAsia="lt-LT"/>
      <w14:ligatures w14:val="none"/>
    </w:rPr>
  </w:style>
  <w:style w:type="paragraph" w:customStyle="1" w:styleId="Style40">
    <w:name w:val="Style40"/>
    <w:basedOn w:val="Normal"/>
    <w:uiPriority w:val="99"/>
    <w:rsid w:val="00886683"/>
    <w:pPr>
      <w:widowControl w:val="0"/>
      <w:autoSpaceDE w:val="0"/>
      <w:autoSpaceDN w:val="0"/>
      <w:adjustRightInd w:val="0"/>
      <w:spacing w:after="0" w:line="178" w:lineRule="exact"/>
      <w:ind w:firstLine="470"/>
      <w:jc w:val="both"/>
    </w:pPr>
    <w:rPr>
      <w:rFonts w:ascii="Arial" w:eastAsia="Times New Roman" w:hAnsi="Arial" w:cs="Arial"/>
      <w:kern w:val="0"/>
      <w:sz w:val="20"/>
      <w:lang w:eastAsia="lt-LT"/>
      <w14:ligatures w14:val="none"/>
    </w:rPr>
  </w:style>
  <w:style w:type="paragraph" w:customStyle="1" w:styleId="Style41">
    <w:name w:val="Style41"/>
    <w:basedOn w:val="Normal"/>
    <w:uiPriority w:val="99"/>
    <w:rsid w:val="00886683"/>
    <w:pPr>
      <w:widowControl w:val="0"/>
      <w:autoSpaceDE w:val="0"/>
      <w:autoSpaceDN w:val="0"/>
      <w:adjustRightInd w:val="0"/>
      <w:spacing w:after="0" w:line="154" w:lineRule="exact"/>
      <w:ind w:firstLine="720"/>
    </w:pPr>
    <w:rPr>
      <w:rFonts w:ascii="Arial" w:eastAsia="Times New Roman" w:hAnsi="Arial" w:cs="Arial"/>
      <w:kern w:val="0"/>
      <w:sz w:val="20"/>
      <w:lang w:eastAsia="lt-LT"/>
      <w14:ligatures w14:val="none"/>
    </w:rPr>
  </w:style>
  <w:style w:type="paragraph" w:customStyle="1" w:styleId="Style42">
    <w:name w:val="Style4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43">
    <w:name w:val="Style43"/>
    <w:basedOn w:val="Normal"/>
    <w:uiPriority w:val="99"/>
    <w:rsid w:val="00886683"/>
    <w:pPr>
      <w:widowControl w:val="0"/>
      <w:autoSpaceDE w:val="0"/>
      <w:autoSpaceDN w:val="0"/>
      <w:adjustRightInd w:val="0"/>
      <w:spacing w:after="0" w:line="182" w:lineRule="exact"/>
      <w:ind w:hanging="566"/>
    </w:pPr>
    <w:rPr>
      <w:rFonts w:ascii="Arial" w:eastAsia="Times New Roman" w:hAnsi="Arial" w:cs="Arial"/>
      <w:kern w:val="0"/>
      <w:sz w:val="20"/>
      <w:lang w:eastAsia="lt-LT"/>
      <w14:ligatures w14:val="none"/>
    </w:rPr>
  </w:style>
  <w:style w:type="paragraph" w:customStyle="1" w:styleId="Style44">
    <w:name w:val="Style44"/>
    <w:basedOn w:val="Normal"/>
    <w:uiPriority w:val="99"/>
    <w:rsid w:val="00886683"/>
    <w:pPr>
      <w:widowControl w:val="0"/>
      <w:autoSpaceDE w:val="0"/>
      <w:autoSpaceDN w:val="0"/>
      <w:adjustRightInd w:val="0"/>
      <w:spacing w:after="0" w:line="182" w:lineRule="exact"/>
      <w:ind w:firstLine="547"/>
      <w:jc w:val="both"/>
    </w:pPr>
    <w:rPr>
      <w:rFonts w:ascii="Arial" w:eastAsia="Times New Roman" w:hAnsi="Arial" w:cs="Arial"/>
      <w:kern w:val="0"/>
      <w:sz w:val="20"/>
      <w:lang w:eastAsia="lt-LT"/>
      <w14:ligatures w14:val="none"/>
    </w:rPr>
  </w:style>
  <w:style w:type="paragraph" w:customStyle="1" w:styleId="Style45">
    <w:name w:val="Style45"/>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46">
    <w:name w:val="Style46"/>
    <w:basedOn w:val="Normal"/>
    <w:uiPriority w:val="99"/>
    <w:rsid w:val="00886683"/>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7">
    <w:name w:val="Style47"/>
    <w:basedOn w:val="Normal"/>
    <w:uiPriority w:val="99"/>
    <w:rsid w:val="00886683"/>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8">
    <w:name w:val="Style48"/>
    <w:basedOn w:val="Normal"/>
    <w:uiPriority w:val="99"/>
    <w:rsid w:val="00886683"/>
    <w:pPr>
      <w:widowControl w:val="0"/>
      <w:autoSpaceDE w:val="0"/>
      <w:autoSpaceDN w:val="0"/>
      <w:adjustRightInd w:val="0"/>
      <w:spacing w:after="0" w:line="389" w:lineRule="exact"/>
      <w:ind w:firstLine="720"/>
    </w:pPr>
    <w:rPr>
      <w:rFonts w:ascii="Arial" w:eastAsia="Times New Roman" w:hAnsi="Arial" w:cs="Arial"/>
      <w:kern w:val="0"/>
      <w:sz w:val="20"/>
      <w:lang w:eastAsia="lt-LT"/>
      <w14:ligatures w14:val="none"/>
    </w:rPr>
  </w:style>
  <w:style w:type="paragraph" w:customStyle="1" w:styleId="Style49">
    <w:name w:val="Style49"/>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0">
    <w:name w:val="Style5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1">
    <w:name w:val="Style51"/>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2">
    <w:name w:val="Style52"/>
    <w:basedOn w:val="Normal"/>
    <w:uiPriority w:val="99"/>
    <w:rsid w:val="00886683"/>
    <w:pPr>
      <w:widowControl w:val="0"/>
      <w:autoSpaceDE w:val="0"/>
      <w:autoSpaceDN w:val="0"/>
      <w:adjustRightInd w:val="0"/>
      <w:spacing w:after="0" w:line="151" w:lineRule="exact"/>
      <w:ind w:firstLine="720"/>
      <w:jc w:val="center"/>
    </w:pPr>
    <w:rPr>
      <w:rFonts w:ascii="Arial" w:eastAsia="Times New Roman" w:hAnsi="Arial" w:cs="Arial"/>
      <w:kern w:val="0"/>
      <w:sz w:val="20"/>
      <w:lang w:eastAsia="lt-LT"/>
      <w14:ligatures w14:val="none"/>
    </w:rPr>
  </w:style>
  <w:style w:type="paragraph" w:customStyle="1" w:styleId="Style53">
    <w:name w:val="Style53"/>
    <w:basedOn w:val="Normal"/>
    <w:uiPriority w:val="99"/>
    <w:rsid w:val="00886683"/>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4">
    <w:name w:val="Style54"/>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5">
    <w:name w:val="Style55"/>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6">
    <w:name w:val="Style56"/>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7">
    <w:name w:val="Style57"/>
    <w:basedOn w:val="Normal"/>
    <w:uiPriority w:val="99"/>
    <w:rsid w:val="00886683"/>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8">
    <w:name w:val="Style58"/>
    <w:basedOn w:val="Normal"/>
    <w:uiPriority w:val="99"/>
    <w:rsid w:val="00886683"/>
    <w:pPr>
      <w:widowControl w:val="0"/>
      <w:autoSpaceDE w:val="0"/>
      <w:autoSpaceDN w:val="0"/>
      <w:adjustRightInd w:val="0"/>
      <w:spacing w:after="0" w:line="184" w:lineRule="exact"/>
      <w:ind w:firstLine="600"/>
      <w:jc w:val="both"/>
    </w:pPr>
    <w:rPr>
      <w:rFonts w:ascii="Arial" w:eastAsia="Times New Roman" w:hAnsi="Arial" w:cs="Arial"/>
      <w:kern w:val="0"/>
      <w:sz w:val="20"/>
      <w:lang w:eastAsia="lt-LT"/>
      <w14:ligatures w14:val="none"/>
    </w:rPr>
  </w:style>
  <w:style w:type="paragraph" w:customStyle="1" w:styleId="Style59">
    <w:name w:val="Style59"/>
    <w:basedOn w:val="Normal"/>
    <w:uiPriority w:val="99"/>
    <w:rsid w:val="00886683"/>
    <w:pPr>
      <w:widowControl w:val="0"/>
      <w:autoSpaceDE w:val="0"/>
      <w:autoSpaceDN w:val="0"/>
      <w:adjustRightInd w:val="0"/>
      <w:spacing w:after="0" w:line="154" w:lineRule="exact"/>
      <w:ind w:firstLine="720"/>
      <w:jc w:val="both"/>
    </w:pPr>
    <w:rPr>
      <w:rFonts w:ascii="Arial" w:eastAsia="Times New Roman" w:hAnsi="Arial" w:cs="Arial"/>
      <w:kern w:val="0"/>
      <w:sz w:val="20"/>
      <w:lang w:eastAsia="lt-LT"/>
      <w14:ligatures w14:val="none"/>
    </w:rPr>
  </w:style>
  <w:style w:type="paragraph" w:customStyle="1" w:styleId="Style60">
    <w:name w:val="Style60"/>
    <w:basedOn w:val="Normal"/>
    <w:uiPriority w:val="99"/>
    <w:rsid w:val="00886683"/>
    <w:pPr>
      <w:widowControl w:val="0"/>
      <w:autoSpaceDE w:val="0"/>
      <w:autoSpaceDN w:val="0"/>
      <w:adjustRightInd w:val="0"/>
      <w:spacing w:after="0" w:line="180" w:lineRule="exact"/>
      <w:ind w:firstLine="595"/>
    </w:pPr>
    <w:rPr>
      <w:rFonts w:ascii="Arial" w:eastAsia="Times New Roman" w:hAnsi="Arial" w:cs="Arial"/>
      <w:kern w:val="0"/>
      <w:sz w:val="20"/>
      <w:lang w:eastAsia="lt-LT"/>
      <w14:ligatures w14:val="none"/>
    </w:rPr>
  </w:style>
  <w:style w:type="paragraph" w:customStyle="1" w:styleId="Style61">
    <w:name w:val="Style61"/>
    <w:basedOn w:val="Normal"/>
    <w:uiPriority w:val="99"/>
    <w:rsid w:val="00886683"/>
    <w:pPr>
      <w:widowControl w:val="0"/>
      <w:autoSpaceDE w:val="0"/>
      <w:autoSpaceDN w:val="0"/>
      <w:adjustRightInd w:val="0"/>
      <w:spacing w:after="0" w:line="182" w:lineRule="exact"/>
      <w:ind w:hanging="226"/>
    </w:pPr>
    <w:rPr>
      <w:rFonts w:ascii="Arial" w:eastAsia="Times New Roman" w:hAnsi="Arial" w:cs="Arial"/>
      <w:kern w:val="0"/>
      <w:sz w:val="20"/>
      <w:lang w:eastAsia="lt-LT"/>
      <w14:ligatures w14:val="none"/>
    </w:rPr>
  </w:style>
  <w:style w:type="paragraph" w:customStyle="1" w:styleId="Style62">
    <w:name w:val="Style6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3">
    <w:name w:val="Style63"/>
    <w:basedOn w:val="Normal"/>
    <w:uiPriority w:val="99"/>
    <w:rsid w:val="00886683"/>
    <w:pPr>
      <w:widowControl w:val="0"/>
      <w:autoSpaceDE w:val="0"/>
      <w:autoSpaceDN w:val="0"/>
      <w:adjustRightInd w:val="0"/>
      <w:spacing w:after="0" w:line="178" w:lineRule="exact"/>
      <w:ind w:firstLine="576"/>
    </w:pPr>
    <w:rPr>
      <w:rFonts w:ascii="Arial" w:eastAsia="Times New Roman" w:hAnsi="Arial" w:cs="Arial"/>
      <w:kern w:val="0"/>
      <w:sz w:val="20"/>
      <w:lang w:eastAsia="lt-LT"/>
      <w14:ligatures w14:val="none"/>
    </w:rPr>
  </w:style>
  <w:style w:type="paragraph" w:customStyle="1" w:styleId="Style64">
    <w:name w:val="Style64"/>
    <w:basedOn w:val="Normal"/>
    <w:uiPriority w:val="99"/>
    <w:rsid w:val="00886683"/>
    <w:pPr>
      <w:widowControl w:val="0"/>
      <w:autoSpaceDE w:val="0"/>
      <w:autoSpaceDN w:val="0"/>
      <w:adjustRightInd w:val="0"/>
      <w:spacing w:after="0" w:line="101" w:lineRule="exact"/>
      <w:ind w:firstLine="720"/>
      <w:jc w:val="both"/>
    </w:pPr>
    <w:rPr>
      <w:rFonts w:ascii="Arial" w:eastAsia="Times New Roman" w:hAnsi="Arial" w:cs="Arial"/>
      <w:kern w:val="0"/>
      <w:sz w:val="20"/>
      <w:lang w:eastAsia="lt-LT"/>
      <w14:ligatures w14:val="none"/>
    </w:rPr>
  </w:style>
  <w:style w:type="paragraph" w:customStyle="1" w:styleId="Style65">
    <w:name w:val="Style65"/>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6">
    <w:name w:val="Style66"/>
    <w:basedOn w:val="Normal"/>
    <w:uiPriority w:val="99"/>
    <w:rsid w:val="00886683"/>
    <w:pPr>
      <w:widowControl w:val="0"/>
      <w:autoSpaceDE w:val="0"/>
      <w:autoSpaceDN w:val="0"/>
      <w:adjustRightInd w:val="0"/>
      <w:spacing w:after="0" w:line="178" w:lineRule="exact"/>
      <w:ind w:hanging="1949"/>
    </w:pPr>
    <w:rPr>
      <w:rFonts w:ascii="Arial" w:eastAsia="Times New Roman" w:hAnsi="Arial" w:cs="Arial"/>
      <w:kern w:val="0"/>
      <w:sz w:val="20"/>
      <w:lang w:eastAsia="lt-LT"/>
      <w14:ligatures w14:val="none"/>
    </w:rPr>
  </w:style>
  <w:style w:type="paragraph" w:customStyle="1" w:styleId="Style67">
    <w:name w:val="Style67"/>
    <w:basedOn w:val="Normal"/>
    <w:uiPriority w:val="99"/>
    <w:rsid w:val="00886683"/>
    <w:pPr>
      <w:widowControl w:val="0"/>
      <w:autoSpaceDE w:val="0"/>
      <w:autoSpaceDN w:val="0"/>
      <w:adjustRightInd w:val="0"/>
      <w:spacing w:after="0" w:line="240" w:lineRule="auto"/>
      <w:ind w:firstLine="720"/>
      <w:jc w:val="right"/>
    </w:pPr>
    <w:rPr>
      <w:rFonts w:ascii="Arial" w:eastAsia="Times New Roman" w:hAnsi="Arial" w:cs="Arial"/>
      <w:kern w:val="0"/>
      <w:sz w:val="20"/>
      <w:lang w:eastAsia="lt-LT"/>
      <w14:ligatures w14:val="none"/>
    </w:rPr>
  </w:style>
  <w:style w:type="paragraph" w:customStyle="1" w:styleId="Style68">
    <w:name w:val="Style68"/>
    <w:basedOn w:val="Normal"/>
    <w:uiPriority w:val="99"/>
    <w:rsid w:val="00886683"/>
    <w:pPr>
      <w:widowControl w:val="0"/>
      <w:autoSpaceDE w:val="0"/>
      <w:autoSpaceDN w:val="0"/>
      <w:adjustRightInd w:val="0"/>
      <w:spacing w:after="0" w:line="298" w:lineRule="exact"/>
      <w:ind w:firstLine="720"/>
      <w:jc w:val="center"/>
    </w:pPr>
    <w:rPr>
      <w:rFonts w:ascii="Arial" w:eastAsia="Times New Roman" w:hAnsi="Arial" w:cs="Arial"/>
      <w:kern w:val="0"/>
      <w:sz w:val="20"/>
      <w:lang w:eastAsia="lt-LT"/>
      <w14:ligatures w14:val="none"/>
    </w:rPr>
  </w:style>
  <w:style w:type="paragraph" w:customStyle="1" w:styleId="Style69">
    <w:name w:val="Style69"/>
    <w:basedOn w:val="Normal"/>
    <w:uiPriority w:val="99"/>
    <w:rsid w:val="00886683"/>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70">
    <w:name w:val="Style70"/>
    <w:basedOn w:val="Normal"/>
    <w:uiPriority w:val="99"/>
    <w:rsid w:val="00886683"/>
    <w:pPr>
      <w:widowControl w:val="0"/>
      <w:autoSpaceDE w:val="0"/>
      <w:autoSpaceDN w:val="0"/>
      <w:adjustRightInd w:val="0"/>
      <w:spacing w:after="0" w:line="180" w:lineRule="exact"/>
      <w:ind w:firstLine="557"/>
    </w:pPr>
    <w:rPr>
      <w:rFonts w:ascii="Arial" w:eastAsia="Times New Roman" w:hAnsi="Arial" w:cs="Arial"/>
      <w:kern w:val="0"/>
      <w:sz w:val="20"/>
      <w:lang w:eastAsia="lt-LT"/>
      <w14:ligatures w14:val="none"/>
    </w:rPr>
  </w:style>
  <w:style w:type="paragraph" w:customStyle="1" w:styleId="Style71">
    <w:name w:val="Style71"/>
    <w:basedOn w:val="Normal"/>
    <w:uiPriority w:val="99"/>
    <w:rsid w:val="00886683"/>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72">
    <w:name w:val="Style72"/>
    <w:basedOn w:val="Normal"/>
    <w:uiPriority w:val="99"/>
    <w:rsid w:val="00886683"/>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73">
    <w:name w:val="Style73"/>
    <w:basedOn w:val="Normal"/>
    <w:uiPriority w:val="99"/>
    <w:rsid w:val="00886683"/>
    <w:pPr>
      <w:widowControl w:val="0"/>
      <w:autoSpaceDE w:val="0"/>
      <w:autoSpaceDN w:val="0"/>
      <w:adjustRightInd w:val="0"/>
      <w:spacing w:after="0" w:line="180" w:lineRule="exact"/>
      <w:ind w:firstLine="720"/>
      <w:jc w:val="center"/>
    </w:pPr>
    <w:rPr>
      <w:rFonts w:ascii="Arial" w:eastAsia="Times New Roman" w:hAnsi="Arial" w:cs="Arial"/>
      <w:kern w:val="0"/>
      <w:sz w:val="20"/>
      <w:lang w:eastAsia="lt-LT"/>
      <w14:ligatures w14:val="none"/>
    </w:rPr>
  </w:style>
  <w:style w:type="paragraph" w:customStyle="1" w:styleId="Style74">
    <w:name w:val="Style74"/>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75">
    <w:name w:val="Style75"/>
    <w:basedOn w:val="Normal"/>
    <w:uiPriority w:val="99"/>
    <w:rsid w:val="00886683"/>
    <w:pPr>
      <w:widowControl w:val="0"/>
      <w:autoSpaceDE w:val="0"/>
      <w:autoSpaceDN w:val="0"/>
      <w:adjustRightInd w:val="0"/>
      <w:spacing w:after="0" w:line="365" w:lineRule="exact"/>
      <w:ind w:firstLine="720"/>
      <w:jc w:val="right"/>
    </w:pPr>
    <w:rPr>
      <w:rFonts w:ascii="Arial" w:eastAsia="Times New Roman" w:hAnsi="Arial" w:cs="Arial"/>
      <w:kern w:val="0"/>
      <w:sz w:val="20"/>
      <w:lang w:eastAsia="lt-LT"/>
      <w14:ligatures w14:val="none"/>
    </w:rPr>
  </w:style>
  <w:style w:type="paragraph" w:customStyle="1" w:styleId="Style76">
    <w:name w:val="Style76"/>
    <w:basedOn w:val="Normal"/>
    <w:uiPriority w:val="99"/>
    <w:rsid w:val="00886683"/>
    <w:pPr>
      <w:widowControl w:val="0"/>
      <w:autoSpaceDE w:val="0"/>
      <w:autoSpaceDN w:val="0"/>
      <w:adjustRightInd w:val="0"/>
      <w:spacing w:after="0" w:line="178" w:lineRule="exact"/>
      <w:ind w:hanging="1718"/>
    </w:pPr>
    <w:rPr>
      <w:rFonts w:ascii="Arial" w:eastAsia="Times New Roman" w:hAnsi="Arial" w:cs="Arial"/>
      <w:kern w:val="0"/>
      <w:sz w:val="20"/>
      <w:lang w:eastAsia="lt-LT"/>
      <w14:ligatures w14:val="none"/>
    </w:rPr>
  </w:style>
  <w:style w:type="paragraph" w:customStyle="1" w:styleId="Style77">
    <w:name w:val="Style77"/>
    <w:basedOn w:val="Normal"/>
    <w:uiPriority w:val="99"/>
    <w:rsid w:val="00886683"/>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78">
    <w:name w:val="Style78"/>
    <w:basedOn w:val="Normal"/>
    <w:uiPriority w:val="99"/>
    <w:rsid w:val="00886683"/>
    <w:pPr>
      <w:widowControl w:val="0"/>
      <w:autoSpaceDE w:val="0"/>
      <w:autoSpaceDN w:val="0"/>
      <w:adjustRightInd w:val="0"/>
      <w:spacing w:after="0" w:line="120" w:lineRule="exact"/>
      <w:ind w:firstLine="720"/>
      <w:jc w:val="both"/>
    </w:pPr>
    <w:rPr>
      <w:rFonts w:ascii="Arial" w:eastAsia="Times New Roman" w:hAnsi="Arial" w:cs="Arial"/>
      <w:kern w:val="0"/>
      <w:sz w:val="20"/>
      <w:lang w:eastAsia="lt-LT"/>
      <w14:ligatures w14:val="none"/>
    </w:rPr>
  </w:style>
  <w:style w:type="paragraph" w:customStyle="1" w:styleId="Style79">
    <w:name w:val="Style79"/>
    <w:basedOn w:val="Normal"/>
    <w:uiPriority w:val="99"/>
    <w:rsid w:val="00886683"/>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80">
    <w:name w:val="Style8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81">
    <w:name w:val="Style81"/>
    <w:basedOn w:val="Normal"/>
    <w:uiPriority w:val="99"/>
    <w:rsid w:val="00886683"/>
    <w:pPr>
      <w:widowControl w:val="0"/>
      <w:autoSpaceDE w:val="0"/>
      <w:autoSpaceDN w:val="0"/>
      <w:adjustRightInd w:val="0"/>
      <w:spacing w:after="0" w:line="182" w:lineRule="exact"/>
      <w:ind w:firstLine="720"/>
      <w:jc w:val="center"/>
    </w:pPr>
    <w:rPr>
      <w:rFonts w:ascii="Arial" w:eastAsia="Times New Roman" w:hAnsi="Arial" w:cs="Arial"/>
      <w:kern w:val="0"/>
      <w:sz w:val="20"/>
      <w:lang w:eastAsia="lt-LT"/>
      <w14:ligatures w14:val="none"/>
    </w:rPr>
  </w:style>
  <w:style w:type="paragraph" w:customStyle="1" w:styleId="Style82">
    <w:name w:val="Style82"/>
    <w:basedOn w:val="Normal"/>
    <w:uiPriority w:val="99"/>
    <w:rsid w:val="00886683"/>
    <w:pPr>
      <w:widowControl w:val="0"/>
      <w:autoSpaceDE w:val="0"/>
      <w:autoSpaceDN w:val="0"/>
      <w:adjustRightInd w:val="0"/>
      <w:spacing w:after="0" w:line="178" w:lineRule="exact"/>
      <w:ind w:firstLine="3797"/>
    </w:pPr>
    <w:rPr>
      <w:rFonts w:ascii="Arial" w:eastAsia="Times New Roman" w:hAnsi="Arial" w:cs="Arial"/>
      <w:kern w:val="0"/>
      <w:sz w:val="20"/>
      <w:lang w:eastAsia="lt-LT"/>
      <w14:ligatures w14:val="none"/>
    </w:rPr>
  </w:style>
  <w:style w:type="paragraph" w:customStyle="1" w:styleId="Style83">
    <w:name w:val="Style83"/>
    <w:basedOn w:val="Normal"/>
    <w:uiPriority w:val="99"/>
    <w:rsid w:val="00886683"/>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84">
    <w:name w:val="Style84"/>
    <w:basedOn w:val="Normal"/>
    <w:uiPriority w:val="99"/>
    <w:rsid w:val="00886683"/>
    <w:pPr>
      <w:widowControl w:val="0"/>
      <w:autoSpaceDE w:val="0"/>
      <w:autoSpaceDN w:val="0"/>
      <w:adjustRightInd w:val="0"/>
      <w:spacing w:after="0" w:line="182" w:lineRule="exact"/>
      <w:ind w:hanging="499"/>
    </w:pPr>
    <w:rPr>
      <w:rFonts w:ascii="Arial" w:eastAsia="Times New Roman" w:hAnsi="Arial" w:cs="Arial"/>
      <w:kern w:val="0"/>
      <w:sz w:val="20"/>
      <w:lang w:eastAsia="lt-LT"/>
      <w14:ligatures w14:val="none"/>
    </w:rPr>
  </w:style>
  <w:style w:type="paragraph" w:customStyle="1" w:styleId="Style85">
    <w:name w:val="Style85"/>
    <w:basedOn w:val="Normal"/>
    <w:uiPriority w:val="99"/>
    <w:rsid w:val="00886683"/>
    <w:pPr>
      <w:widowControl w:val="0"/>
      <w:autoSpaceDE w:val="0"/>
      <w:autoSpaceDN w:val="0"/>
      <w:adjustRightInd w:val="0"/>
      <w:spacing w:after="0" w:line="182" w:lineRule="exact"/>
      <w:ind w:firstLine="475"/>
      <w:jc w:val="both"/>
    </w:pPr>
    <w:rPr>
      <w:rFonts w:ascii="Arial" w:eastAsia="Times New Roman" w:hAnsi="Arial" w:cs="Arial"/>
      <w:kern w:val="0"/>
      <w:sz w:val="20"/>
      <w:lang w:eastAsia="lt-LT"/>
      <w14:ligatures w14:val="none"/>
    </w:rPr>
  </w:style>
  <w:style w:type="paragraph" w:customStyle="1" w:styleId="Style86">
    <w:name w:val="Style86"/>
    <w:basedOn w:val="Normal"/>
    <w:uiPriority w:val="99"/>
    <w:rsid w:val="00886683"/>
    <w:pPr>
      <w:widowControl w:val="0"/>
      <w:autoSpaceDE w:val="0"/>
      <w:autoSpaceDN w:val="0"/>
      <w:adjustRightInd w:val="0"/>
      <w:spacing w:after="0" w:line="178" w:lineRule="exact"/>
      <w:ind w:firstLine="720"/>
      <w:jc w:val="both"/>
    </w:pPr>
    <w:rPr>
      <w:rFonts w:ascii="Arial" w:eastAsia="Times New Roman" w:hAnsi="Arial" w:cs="Arial"/>
      <w:kern w:val="0"/>
      <w:sz w:val="20"/>
      <w:lang w:eastAsia="lt-LT"/>
      <w14:ligatures w14:val="none"/>
    </w:rPr>
  </w:style>
  <w:style w:type="paragraph" w:customStyle="1" w:styleId="Style87">
    <w:name w:val="Style87"/>
    <w:basedOn w:val="Normal"/>
    <w:uiPriority w:val="99"/>
    <w:rsid w:val="00886683"/>
    <w:pPr>
      <w:widowControl w:val="0"/>
      <w:autoSpaceDE w:val="0"/>
      <w:autoSpaceDN w:val="0"/>
      <w:adjustRightInd w:val="0"/>
      <w:spacing w:after="0" w:line="178" w:lineRule="exact"/>
      <w:ind w:firstLine="3720"/>
    </w:pPr>
    <w:rPr>
      <w:rFonts w:ascii="Arial" w:eastAsia="Times New Roman" w:hAnsi="Arial" w:cs="Arial"/>
      <w:kern w:val="0"/>
      <w:sz w:val="20"/>
      <w:lang w:eastAsia="lt-LT"/>
      <w14:ligatures w14:val="none"/>
    </w:rPr>
  </w:style>
  <w:style w:type="paragraph" w:customStyle="1" w:styleId="Style88">
    <w:name w:val="Style88"/>
    <w:basedOn w:val="Normal"/>
    <w:uiPriority w:val="99"/>
    <w:rsid w:val="00886683"/>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89">
    <w:name w:val="Style89"/>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0">
    <w:name w:val="Style9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1">
    <w:name w:val="Style91"/>
    <w:basedOn w:val="Normal"/>
    <w:uiPriority w:val="99"/>
    <w:rsid w:val="00886683"/>
    <w:pPr>
      <w:widowControl w:val="0"/>
      <w:autoSpaceDE w:val="0"/>
      <w:autoSpaceDN w:val="0"/>
      <w:adjustRightInd w:val="0"/>
      <w:spacing w:after="0" w:line="178" w:lineRule="exact"/>
      <w:ind w:firstLine="581"/>
      <w:jc w:val="both"/>
    </w:pPr>
    <w:rPr>
      <w:rFonts w:ascii="Arial" w:eastAsia="Times New Roman" w:hAnsi="Arial" w:cs="Arial"/>
      <w:kern w:val="0"/>
      <w:sz w:val="20"/>
      <w:lang w:eastAsia="lt-LT"/>
      <w14:ligatures w14:val="none"/>
    </w:rPr>
  </w:style>
  <w:style w:type="paragraph" w:customStyle="1" w:styleId="Style92">
    <w:name w:val="Style92"/>
    <w:basedOn w:val="Normal"/>
    <w:uiPriority w:val="99"/>
    <w:rsid w:val="00886683"/>
    <w:pPr>
      <w:widowControl w:val="0"/>
      <w:autoSpaceDE w:val="0"/>
      <w:autoSpaceDN w:val="0"/>
      <w:adjustRightInd w:val="0"/>
      <w:spacing w:after="0" w:line="178" w:lineRule="exact"/>
      <w:ind w:firstLine="571"/>
      <w:jc w:val="both"/>
    </w:pPr>
    <w:rPr>
      <w:rFonts w:ascii="Arial" w:eastAsia="Times New Roman" w:hAnsi="Arial" w:cs="Arial"/>
      <w:kern w:val="0"/>
      <w:sz w:val="20"/>
      <w:lang w:eastAsia="lt-LT"/>
      <w14:ligatures w14:val="none"/>
    </w:rPr>
  </w:style>
  <w:style w:type="paragraph" w:customStyle="1" w:styleId="Style93">
    <w:name w:val="Style9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4">
    <w:name w:val="Style94"/>
    <w:basedOn w:val="Normal"/>
    <w:uiPriority w:val="99"/>
    <w:rsid w:val="00886683"/>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95">
    <w:name w:val="Style95"/>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6">
    <w:name w:val="Style96"/>
    <w:basedOn w:val="Normal"/>
    <w:uiPriority w:val="99"/>
    <w:rsid w:val="00886683"/>
    <w:pPr>
      <w:widowControl w:val="0"/>
      <w:autoSpaceDE w:val="0"/>
      <w:autoSpaceDN w:val="0"/>
      <w:adjustRightInd w:val="0"/>
      <w:spacing w:after="0" w:line="283" w:lineRule="exact"/>
      <w:ind w:firstLine="720"/>
    </w:pPr>
    <w:rPr>
      <w:rFonts w:ascii="Arial" w:eastAsia="Times New Roman" w:hAnsi="Arial" w:cs="Arial"/>
      <w:kern w:val="0"/>
      <w:sz w:val="20"/>
      <w:lang w:eastAsia="lt-LT"/>
      <w14:ligatures w14:val="none"/>
    </w:rPr>
  </w:style>
  <w:style w:type="paragraph" w:customStyle="1" w:styleId="Style97">
    <w:name w:val="Style97"/>
    <w:basedOn w:val="Normal"/>
    <w:uiPriority w:val="99"/>
    <w:rsid w:val="00886683"/>
    <w:pPr>
      <w:widowControl w:val="0"/>
      <w:autoSpaceDE w:val="0"/>
      <w:autoSpaceDN w:val="0"/>
      <w:adjustRightInd w:val="0"/>
      <w:spacing w:after="0" w:line="281" w:lineRule="exact"/>
      <w:ind w:firstLine="840"/>
    </w:pPr>
    <w:rPr>
      <w:rFonts w:ascii="Arial" w:eastAsia="Times New Roman" w:hAnsi="Arial" w:cs="Arial"/>
      <w:kern w:val="0"/>
      <w:sz w:val="20"/>
      <w:lang w:eastAsia="lt-LT"/>
      <w14:ligatures w14:val="none"/>
    </w:rPr>
  </w:style>
  <w:style w:type="paragraph" w:customStyle="1" w:styleId="Style98">
    <w:name w:val="Style98"/>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99">
    <w:name w:val="Style99"/>
    <w:basedOn w:val="Normal"/>
    <w:uiPriority w:val="99"/>
    <w:rsid w:val="00886683"/>
    <w:pPr>
      <w:widowControl w:val="0"/>
      <w:autoSpaceDE w:val="0"/>
      <w:autoSpaceDN w:val="0"/>
      <w:adjustRightInd w:val="0"/>
      <w:spacing w:after="0" w:line="235" w:lineRule="exact"/>
      <w:ind w:firstLine="720"/>
    </w:pPr>
    <w:rPr>
      <w:rFonts w:ascii="Arial" w:eastAsia="Times New Roman" w:hAnsi="Arial" w:cs="Arial"/>
      <w:kern w:val="0"/>
      <w:sz w:val="20"/>
      <w:lang w:eastAsia="lt-LT"/>
      <w14:ligatures w14:val="none"/>
    </w:rPr>
  </w:style>
  <w:style w:type="paragraph" w:customStyle="1" w:styleId="Style100">
    <w:name w:val="Style100"/>
    <w:basedOn w:val="Normal"/>
    <w:uiPriority w:val="99"/>
    <w:rsid w:val="00886683"/>
    <w:pPr>
      <w:widowControl w:val="0"/>
      <w:autoSpaceDE w:val="0"/>
      <w:autoSpaceDN w:val="0"/>
      <w:adjustRightInd w:val="0"/>
      <w:spacing w:after="0" w:line="240" w:lineRule="exact"/>
      <w:ind w:firstLine="720"/>
      <w:jc w:val="center"/>
    </w:pPr>
    <w:rPr>
      <w:rFonts w:ascii="Arial" w:eastAsia="Times New Roman" w:hAnsi="Arial" w:cs="Arial"/>
      <w:kern w:val="0"/>
      <w:sz w:val="20"/>
      <w:lang w:eastAsia="lt-LT"/>
      <w14:ligatures w14:val="none"/>
    </w:rPr>
  </w:style>
  <w:style w:type="paragraph" w:customStyle="1" w:styleId="Style101">
    <w:name w:val="Style101"/>
    <w:basedOn w:val="Normal"/>
    <w:uiPriority w:val="99"/>
    <w:rsid w:val="00886683"/>
    <w:pPr>
      <w:widowControl w:val="0"/>
      <w:autoSpaceDE w:val="0"/>
      <w:autoSpaceDN w:val="0"/>
      <w:adjustRightInd w:val="0"/>
      <w:spacing w:after="0" w:line="144" w:lineRule="exact"/>
      <w:ind w:firstLine="720"/>
    </w:pPr>
    <w:rPr>
      <w:rFonts w:ascii="Arial" w:eastAsia="Times New Roman" w:hAnsi="Arial" w:cs="Arial"/>
      <w:kern w:val="0"/>
      <w:sz w:val="20"/>
      <w:lang w:eastAsia="lt-LT"/>
      <w14:ligatures w14:val="none"/>
    </w:rPr>
  </w:style>
  <w:style w:type="paragraph" w:customStyle="1" w:styleId="Style102">
    <w:name w:val="Style10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3">
    <w:name w:val="Style103"/>
    <w:basedOn w:val="Normal"/>
    <w:uiPriority w:val="99"/>
    <w:rsid w:val="00886683"/>
    <w:pPr>
      <w:widowControl w:val="0"/>
      <w:autoSpaceDE w:val="0"/>
      <w:autoSpaceDN w:val="0"/>
      <w:adjustRightInd w:val="0"/>
      <w:spacing w:after="0" w:line="226" w:lineRule="exact"/>
      <w:ind w:firstLine="720"/>
      <w:jc w:val="both"/>
    </w:pPr>
    <w:rPr>
      <w:rFonts w:ascii="Arial" w:eastAsia="Times New Roman" w:hAnsi="Arial" w:cs="Arial"/>
      <w:kern w:val="0"/>
      <w:sz w:val="20"/>
      <w:lang w:eastAsia="lt-LT"/>
      <w14:ligatures w14:val="none"/>
    </w:rPr>
  </w:style>
  <w:style w:type="paragraph" w:customStyle="1" w:styleId="Style104">
    <w:name w:val="Style104"/>
    <w:basedOn w:val="Normal"/>
    <w:uiPriority w:val="99"/>
    <w:rsid w:val="00886683"/>
    <w:pPr>
      <w:widowControl w:val="0"/>
      <w:autoSpaceDE w:val="0"/>
      <w:autoSpaceDN w:val="0"/>
      <w:adjustRightInd w:val="0"/>
      <w:spacing w:after="0" w:line="259" w:lineRule="exact"/>
      <w:ind w:firstLine="720"/>
    </w:pPr>
    <w:rPr>
      <w:rFonts w:ascii="Arial" w:eastAsia="Times New Roman" w:hAnsi="Arial" w:cs="Arial"/>
      <w:kern w:val="0"/>
      <w:sz w:val="20"/>
      <w:lang w:eastAsia="lt-LT"/>
      <w14:ligatures w14:val="none"/>
    </w:rPr>
  </w:style>
  <w:style w:type="paragraph" w:customStyle="1" w:styleId="Style105">
    <w:name w:val="Style105"/>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6">
    <w:name w:val="Style106"/>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7">
    <w:name w:val="Style107"/>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8">
    <w:name w:val="Style108"/>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9">
    <w:name w:val="Style109"/>
    <w:basedOn w:val="Normal"/>
    <w:uiPriority w:val="99"/>
    <w:rsid w:val="00886683"/>
    <w:pPr>
      <w:widowControl w:val="0"/>
      <w:autoSpaceDE w:val="0"/>
      <w:autoSpaceDN w:val="0"/>
      <w:adjustRightInd w:val="0"/>
      <w:spacing w:after="0" w:line="254" w:lineRule="exact"/>
      <w:ind w:firstLine="317"/>
      <w:jc w:val="both"/>
    </w:pPr>
    <w:rPr>
      <w:rFonts w:ascii="Arial" w:eastAsia="Times New Roman" w:hAnsi="Arial" w:cs="Arial"/>
      <w:kern w:val="0"/>
      <w:sz w:val="20"/>
      <w:lang w:eastAsia="lt-LT"/>
      <w14:ligatures w14:val="none"/>
    </w:rPr>
  </w:style>
  <w:style w:type="paragraph" w:customStyle="1" w:styleId="Style110">
    <w:name w:val="Style110"/>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11">
    <w:name w:val="Style111"/>
    <w:basedOn w:val="Normal"/>
    <w:uiPriority w:val="99"/>
    <w:rsid w:val="00886683"/>
    <w:pPr>
      <w:widowControl w:val="0"/>
      <w:autoSpaceDE w:val="0"/>
      <w:autoSpaceDN w:val="0"/>
      <w:adjustRightInd w:val="0"/>
      <w:spacing w:after="0" w:line="211" w:lineRule="exact"/>
      <w:ind w:hanging="226"/>
    </w:pPr>
    <w:rPr>
      <w:rFonts w:ascii="Arial" w:eastAsia="Times New Roman" w:hAnsi="Arial" w:cs="Arial"/>
      <w:kern w:val="0"/>
      <w:sz w:val="20"/>
      <w:lang w:eastAsia="lt-LT"/>
      <w14:ligatures w14:val="none"/>
    </w:rPr>
  </w:style>
  <w:style w:type="paragraph" w:customStyle="1" w:styleId="Style112">
    <w:name w:val="Style112"/>
    <w:basedOn w:val="Normal"/>
    <w:uiPriority w:val="99"/>
    <w:rsid w:val="00886683"/>
    <w:pPr>
      <w:widowControl w:val="0"/>
      <w:autoSpaceDE w:val="0"/>
      <w:autoSpaceDN w:val="0"/>
      <w:adjustRightInd w:val="0"/>
      <w:spacing w:after="0" w:line="115" w:lineRule="exact"/>
      <w:ind w:firstLine="720"/>
      <w:jc w:val="center"/>
    </w:pPr>
    <w:rPr>
      <w:rFonts w:ascii="Arial" w:eastAsia="Times New Roman" w:hAnsi="Arial" w:cs="Arial"/>
      <w:kern w:val="0"/>
      <w:sz w:val="20"/>
      <w:lang w:eastAsia="lt-LT"/>
      <w14:ligatures w14:val="none"/>
    </w:rPr>
  </w:style>
  <w:style w:type="paragraph" w:customStyle="1" w:styleId="Style113">
    <w:name w:val="Style11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4">
    <w:name w:val="Style114"/>
    <w:basedOn w:val="Normal"/>
    <w:uiPriority w:val="99"/>
    <w:rsid w:val="00886683"/>
    <w:pPr>
      <w:widowControl w:val="0"/>
      <w:autoSpaceDE w:val="0"/>
      <w:autoSpaceDN w:val="0"/>
      <w:adjustRightInd w:val="0"/>
      <w:spacing w:after="0" w:line="178" w:lineRule="exact"/>
      <w:ind w:firstLine="466"/>
      <w:jc w:val="both"/>
    </w:pPr>
    <w:rPr>
      <w:rFonts w:ascii="Arial" w:eastAsia="Times New Roman" w:hAnsi="Arial" w:cs="Arial"/>
      <w:kern w:val="0"/>
      <w:sz w:val="20"/>
      <w:lang w:eastAsia="lt-LT"/>
      <w14:ligatures w14:val="none"/>
    </w:rPr>
  </w:style>
  <w:style w:type="paragraph" w:customStyle="1" w:styleId="Style115">
    <w:name w:val="Style115"/>
    <w:basedOn w:val="Normal"/>
    <w:uiPriority w:val="99"/>
    <w:rsid w:val="00886683"/>
    <w:pPr>
      <w:widowControl w:val="0"/>
      <w:autoSpaceDE w:val="0"/>
      <w:autoSpaceDN w:val="0"/>
      <w:adjustRightInd w:val="0"/>
      <w:spacing w:after="0" w:line="259" w:lineRule="exact"/>
      <w:ind w:firstLine="264"/>
    </w:pPr>
    <w:rPr>
      <w:rFonts w:ascii="Arial" w:eastAsia="Times New Roman" w:hAnsi="Arial" w:cs="Arial"/>
      <w:kern w:val="0"/>
      <w:sz w:val="20"/>
      <w:lang w:eastAsia="lt-LT"/>
      <w14:ligatures w14:val="none"/>
    </w:rPr>
  </w:style>
  <w:style w:type="paragraph" w:customStyle="1" w:styleId="Style116">
    <w:name w:val="Style116"/>
    <w:basedOn w:val="Normal"/>
    <w:uiPriority w:val="99"/>
    <w:rsid w:val="00886683"/>
    <w:pPr>
      <w:widowControl w:val="0"/>
      <w:autoSpaceDE w:val="0"/>
      <w:autoSpaceDN w:val="0"/>
      <w:adjustRightInd w:val="0"/>
      <w:spacing w:after="0" w:line="432" w:lineRule="exact"/>
      <w:ind w:firstLine="720"/>
      <w:jc w:val="center"/>
    </w:pPr>
    <w:rPr>
      <w:rFonts w:ascii="Arial" w:eastAsia="Times New Roman" w:hAnsi="Arial" w:cs="Arial"/>
      <w:kern w:val="0"/>
      <w:sz w:val="20"/>
      <w:lang w:eastAsia="lt-LT"/>
      <w14:ligatures w14:val="none"/>
    </w:rPr>
  </w:style>
  <w:style w:type="paragraph" w:customStyle="1" w:styleId="Style117">
    <w:name w:val="Style117"/>
    <w:basedOn w:val="Normal"/>
    <w:uiPriority w:val="99"/>
    <w:rsid w:val="00886683"/>
    <w:pPr>
      <w:widowControl w:val="0"/>
      <w:autoSpaceDE w:val="0"/>
      <w:autoSpaceDN w:val="0"/>
      <w:adjustRightInd w:val="0"/>
      <w:spacing w:after="0" w:line="192" w:lineRule="exact"/>
      <w:ind w:firstLine="720"/>
    </w:pPr>
    <w:rPr>
      <w:rFonts w:ascii="Arial" w:eastAsia="Times New Roman" w:hAnsi="Arial" w:cs="Arial"/>
      <w:kern w:val="0"/>
      <w:sz w:val="20"/>
      <w:lang w:eastAsia="lt-LT"/>
      <w14:ligatures w14:val="none"/>
    </w:rPr>
  </w:style>
  <w:style w:type="paragraph" w:customStyle="1" w:styleId="Style118">
    <w:name w:val="Style118"/>
    <w:basedOn w:val="Normal"/>
    <w:uiPriority w:val="99"/>
    <w:rsid w:val="00886683"/>
    <w:pPr>
      <w:widowControl w:val="0"/>
      <w:autoSpaceDE w:val="0"/>
      <w:autoSpaceDN w:val="0"/>
      <w:adjustRightInd w:val="0"/>
      <w:spacing w:after="0" w:line="206" w:lineRule="exact"/>
      <w:ind w:firstLine="720"/>
    </w:pPr>
    <w:rPr>
      <w:rFonts w:ascii="Arial" w:eastAsia="Times New Roman" w:hAnsi="Arial" w:cs="Arial"/>
      <w:kern w:val="0"/>
      <w:sz w:val="20"/>
      <w:lang w:eastAsia="lt-LT"/>
      <w14:ligatures w14:val="none"/>
    </w:rPr>
  </w:style>
  <w:style w:type="paragraph" w:customStyle="1" w:styleId="Style119">
    <w:name w:val="Style119"/>
    <w:basedOn w:val="Normal"/>
    <w:uiPriority w:val="99"/>
    <w:rsid w:val="00886683"/>
    <w:pPr>
      <w:widowControl w:val="0"/>
      <w:autoSpaceDE w:val="0"/>
      <w:autoSpaceDN w:val="0"/>
      <w:adjustRightInd w:val="0"/>
      <w:spacing w:after="0" w:line="211" w:lineRule="exact"/>
      <w:ind w:firstLine="216"/>
    </w:pPr>
    <w:rPr>
      <w:rFonts w:ascii="Arial" w:eastAsia="Times New Roman" w:hAnsi="Arial" w:cs="Arial"/>
      <w:kern w:val="0"/>
      <w:sz w:val="20"/>
      <w:lang w:eastAsia="lt-LT"/>
      <w14:ligatures w14:val="none"/>
    </w:rPr>
  </w:style>
  <w:style w:type="paragraph" w:customStyle="1" w:styleId="Style120">
    <w:name w:val="Style120"/>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21">
    <w:name w:val="Style121"/>
    <w:basedOn w:val="Normal"/>
    <w:uiPriority w:val="99"/>
    <w:rsid w:val="00886683"/>
    <w:pPr>
      <w:widowControl w:val="0"/>
      <w:autoSpaceDE w:val="0"/>
      <w:autoSpaceDN w:val="0"/>
      <w:adjustRightInd w:val="0"/>
      <w:spacing w:after="0" w:line="413" w:lineRule="exact"/>
      <w:ind w:firstLine="720"/>
    </w:pPr>
    <w:rPr>
      <w:rFonts w:ascii="Arial" w:eastAsia="Times New Roman" w:hAnsi="Arial" w:cs="Arial"/>
      <w:kern w:val="0"/>
      <w:sz w:val="20"/>
      <w:lang w:eastAsia="lt-LT"/>
      <w14:ligatures w14:val="none"/>
    </w:rPr>
  </w:style>
  <w:style w:type="paragraph" w:customStyle="1" w:styleId="Style122">
    <w:name w:val="Style12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3">
    <w:name w:val="Style12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4">
    <w:name w:val="Style124"/>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5">
    <w:name w:val="Style125"/>
    <w:basedOn w:val="Normal"/>
    <w:uiPriority w:val="99"/>
    <w:rsid w:val="00886683"/>
    <w:pPr>
      <w:widowControl w:val="0"/>
      <w:autoSpaceDE w:val="0"/>
      <w:autoSpaceDN w:val="0"/>
      <w:adjustRightInd w:val="0"/>
      <w:spacing w:after="0" w:line="139" w:lineRule="exact"/>
      <w:ind w:firstLine="720"/>
    </w:pPr>
    <w:rPr>
      <w:rFonts w:ascii="Arial" w:eastAsia="Times New Roman" w:hAnsi="Arial" w:cs="Arial"/>
      <w:kern w:val="0"/>
      <w:sz w:val="20"/>
      <w:lang w:eastAsia="lt-LT"/>
      <w14:ligatures w14:val="none"/>
    </w:rPr>
  </w:style>
  <w:style w:type="paragraph" w:customStyle="1" w:styleId="Style126">
    <w:name w:val="Style126"/>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7">
    <w:name w:val="Style127"/>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8">
    <w:name w:val="Style128"/>
    <w:basedOn w:val="Normal"/>
    <w:uiPriority w:val="99"/>
    <w:rsid w:val="00886683"/>
    <w:pPr>
      <w:widowControl w:val="0"/>
      <w:autoSpaceDE w:val="0"/>
      <w:autoSpaceDN w:val="0"/>
      <w:adjustRightInd w:val="0"/>
      <w:spacing w:after="0" w:line="197" w:lineRule="exact"/>
      <w:ind w:firstLine="720"/>
    </w:pPr>
    <w:rPr>
      <w:rFonts w:ascii="Arial" w:eastAsia="Times New Roman" w:hAnsi="Arial" w:cs="Arial"/>
      <w:kern w:val="0"/>
      <w:sz w:val="20"/>
      <w:lang w:eastAsia="lt-LT"/>
      <w14:ligatures w14:val="none"/>
    </w:rPr>
  </w:style>
  <w:style w:type="paragraph" w:customStyle="1" w:styleId="Style129">
    <w:name w:val="Style129"/>
    <w:basedOn w:val="Normal"/>
    <w:uiPriority w:val="99"/>
    <w:rsid w:val="00886683"/>
    <w:pPr>
      <w:widowControl w:val="0"/>
      <w:autoSpaceDE w:val="0"/>
      <w:autoSpaceDN w:val="0"/>
      <w:adjustRightInd w:val="0"/>
      <w:spacing w:after="0" w:line="178" w:lineRule="exact"/>
      <w:ind w:hanging="1786"/>
    </w:pPr>
    <w:rPr>
      <w:rFonts w:ascii="Arial" w:eastAsia="Times New Roman" w:hAnsi="Arial" w:cs="Arial"/>
      <w:kern w:val="0"/>
      <w:sz w:val="20"/>
      <w:lang w:eastAsia="lt-LT"/>
      <w14:ligatures w14:val="none"/>
    </w:rPr>
  </w:style>
  <w:style w:type="paragraph" w:customStyle="1" w:styleId="Style130">
    <w:name w:val="Style13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1">
    <w:name w:val="Style131"/>
    <w:basedOn w:val="Normal"/>
    <w:uiPriority w:val="99"/>
    <w:rsid w:val="00886683"/>
    <w:pPr>
      <w:widowControl w:val="0"/>
      <w:autoSpaceDE w:val="0"/>
      <w:autoSpaceDN w:val="0"/>
      <w:adjustRightInd w:val="0"/>
      <w:spacing w:after="0" w:line="211" w:lineRule="exact"/>
      <w:ind w:firstLine="451"/>
    </w:pPr>
    <w:rPr>
      <w:rFonts w:ascii="Arial" w:eastAsia="Times New Roman" w:hAnsi="Arial" w:cs="Arial"/>
      <w:kern w:val="0"/>
      <w:sz w:val="20"/>
      <w:lang w:eastAsia="lt-LT"/>
      <w14:ligatures w14:val="none"/>
    </w:rPr>
  </w:style>
  <w:style w:type="paragraph" w:customStyle="1" w:styleId="Style132">
    <w:name w:val="Style132"/>
    <w:basedOn w:val="Normal"/>
    <w:uiPriority w:val="99"/>
    <w:rsid w:val="00886683"/>
    <w:pPr>
      <w:widowControl w:val="0"/>
      <w:autoSpaceDE w:val="0"/>
      <w:autoSpaceDN w:val="0"/>
      <w:adjustRightInd w:val="0"/>
      <w:spacing w:after="0" w:line="182" w:lineRule="exact"/>
      <w:ind w:hanging="389"/>
    </w:pPr>
    <w:rPr>
      <w:rFonts w:ascii="Arial" w:eastAsia="Times New Roman" w:hAnsi="Arial" w:cs="Arial"/>
      <w:kern w:val="0"/>
      <w:sz w:val="20"/>
      <w:lang w:eastAsia="lt-LT"/>
      <w14:ligatures w14:val="none"/>
    </w:rPr>
  </w:style>
  <w:style w:type="paragraph" w:customStyle="1" w:styleId="Style133">
    <w:name w:val="Style13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4">
    <w:name w:val="Style134"/>
    <w:basedOn w:val="Normal"/>
    <w:uiPriority w:val="99"/>
    <w:rsid w:val="00886683"/>
    <w:pPr>
      <w:widowControl w:val="0"/>
      <w:autoSpaceDE w:val="0"/>
      <w:autoSpaceDN w:val="0"/>
      <w:adjustRightInd w:val="0"/>
      <w:spacing w:after="0" w:line="456" w:lineRule="exact"/>
      <w:ind w:hanging="139"/>
    </w:pPr>
    <w:rPr>
      <w:rFonts w:ascii="Arial" w:eastAsia="Times New Roman" w:hAnsi="Arial" w:cs="Arial"/>
      <w:kern w:val="0"/>
      <w:sz w:val="20"/>
      <w:lang w:eastAsia="lt-LT"/>
      <w14:ligatures w14:val="none"/>
    </w:rPr>
  </w:style>
  <w:style w:type="paragraph" w:customStyle="1" w:styleId="Style135">
    <w:name w:val="Style135"/>
    <w:basedOn w:val="Normal"/>
    <w:uiPriority w:val="99"/>
    <w:rsid w:val="00886683"/>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136">
    <w:name w:val="Style136"/>
    <w:basedOn w:val="Normal"/>
    <w:uiPriority w:val="99"/>
    <w:rsid w:val="00886683"/>
    <w:pPr>
      <w:widowControl w:val="0"/>
      <w:autoSpaceDE w:val="0"/>
      <w:autoSpaceDN w:val="0"/>
      <w:adjustRightInd w:val="0"/>
      <w:spacing w:after="0" w:line="234" w:lineRule="exact"/>
      <w:ind w:firstLine="312"/>
      <w:jc w:val="both"/>
    </w:pPr>
    <w:rPr>
      <w:rFonts w:ascii="Arial" w:eastAsia="Times New Roman" w:hAnsi="Arial" w:cs="Arial"/>
      <w:kern w:val="0"/>
      <w:sz w:val="20"/>
      <w:lang w:eastAsia="lt-LT"/>
      <w14:ligatures w14:val="none"/>
    </w:rPr>
  </w:style>
  <w:style w:type="paragraph" w:customStyle="1" w:styleId="Style137">
    <w:name w:val="Style137"/>
    <w:basedOn w:val="Normal"/>
    <w:uiPriority w:val="99"/>
    <w:rsid w:val="00886683"/>
    <w:pPr>
      <w:widowControl w:val="0"/>
      <w:autoSpaceDE w:val="0"/>
      <w:autoSpaceDN w:val="0"/>
      <w:adjustRightInd w:val="0"/>
      <w:spacing w:after="0" w:line="442" w:lineRule="exact"/>
      <w:ind w:firstLine="384"/>
    </w:pPr>
    <w:rPr>
      <w:rFonts w:ascii="Arial" w:eastAsia="Times New Roman" w:hAnsi="Arial" w:cs="Arial"/>
      <w:kern w:val="0"/>
      <w:sz w:val="20"/>
      <w:lang w:eastAsia="lt-LT"/>
      <w14:ligatures w14:val="none"/>
    </w:rPr>
  </w:style>
  <w:style w:type="paragraph" w:customStyle="1" w:styleId="Style138">
    <w:name w:val="Style138"/>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9">
    <w:name w:val="Style139"/>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0">
    <w:name w:val="Style140"/>
    <w:basedOn w:val="Normal"/>
    <w:uiPriority w:val="99"/>
    <w:rsid w:val="00886683"/>
    <w:pPr>
      <w:widowControl w:val="0"/>
      <w:autoSpaceDE w:val="0"/>
      <w:autoSpaceDN w:val="0"/>
      <w:adjustRightInd w:val="0"/>
      <w:spacing w:after="0" w:line="228" w:lineRule="exact"/>
      <w:ind w:firstLine="720"/>
    </w:pPr>
    <w:rPr>
      <w:rFonts w:ascii="Arial" w:eastAsia="Times New Roman" w:hAnsi="Arial" w:cs="Arial"/>
      <w:kern w:val="0"/>
      <w:sz w:val="20"/>
      <w:lang w:eastAsia="lt-LT"/>
      <w14:ligatures w14:val="none"/>
    </w:rPr>
  </w:style>
  <w:style w:type="paragraph" w:customStyle="1" w:styleId="Style141">
    <w:name w:val="Style141"/>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2">
    <w:name w:val="Style142"/>
    <w:basedOn w:val="Normal"/>
    <w:uiPriority w:val="99"/>
    <w:rsid w:val="00886683"/>
    <w:pPr>
      <w:widowControl w:val="0"/>
      <w:autoSpaceDE w:val="0"/>
      <w:autoSpaceDN w:val="0"/>
      <w:adjustRightInd w:val="0"/>
      <w:spacing w:after="0" w:line="211" w:lineRule="exact"/>
      <w:ind w:firstLine="221"/>
    </w:pPr>
    <w:rPr>
      <w:rFonts w:ascii="Arial" w:eastAsia="Times New Roman" w:hAnsi="Arial" w:cs="Arial"/>
      <w:kern w:val="0"/>
      <w:sz w:val="20"/>
      <w:lang w:eastAsia="lt-LT"/>
      <w14:ligatures w14:val="none"/>
    </w:rPr>
  </w:style>
  <w:style w:type="paragraph" w:customStyle="1" w:styleId="Style143">
    <w:name w:val="Style143"/>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4">
    <w:name w:val="Style144"/>
    <w:basedOn w:val="Normal"/>
    <w:uiPriority w:val="99"/>
    <w:rsid w:val="00886683"/>
    <w:pPr>
      <w:widowControl w:val="0"/>
      <w:autoSpaceDE w:val="0"/>
      <w:autoSpaceDN w:val="0"/>
      <w:adjustRightInd w:val="0"/>
      <w:spacing w:after="0" w:line="192" w:lineRule="exact"/>
      <w:ind w:firstLine="720"/>
      <w:jc w:val="both"/>
    </w:pPr>
    <w:rPr>
      <w:rFonts w:ascii="Arial" w:eastAsia="Times New Roman" w:hAnsi="Arial" w:cs="Arial"/>
      <w:kern w:val="0"/>
      <w:sz w:val="20"/>
      <w:lang w:eastAsia="lt-LT"/>
      <w14:ligatures w14:val="none"/>
    </w:rPr>
  </w:style>
  <w:style w:type="paragraph" w:customStyle="1" w:styleId="Style145">
    <w:name w:val="Style145"/>
    <w:basedOn w:val="Normal"/>
    <w:uiPriority w:val="99"/>
    <w:rsid w:val="00886683"/>
    <w:pPr>
      <w:widowControl w:val="0"/>
      <w:autoSpaceDE w:val="0"/>
      <w:autoSpaceDN w:val="0"/>
      <w:adjustRightInd w:val="0"/>
      <w:spacing w:after="0" w:line="235" w:lineRule="exact"/>
      <w:ind w:firstLine="331"/>
      <w:jc w:val="both"/>
    </w:pPr>
    <w:rPr>
      <w:rFonts w:ascii="Arial" w:eastAsia="Times New Roman" w:hAnsi="Arial" w:cs="Arial"/>
      <w:kern w:val="0"/>
      <w:sz w:val="20"/>
      <w:lang w:eastAsia="lt-LT"/>
      <w14:ligatures w14:val="none"/>
    </w:rPr>
  </w:style>
  <w:style w:type="paragraph" w:customStyle="1" w:styleId="Style146">
    <w:name w:val="Style146"/>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7">
    <w:name w:val="Style147"/>
    <w:basedOn w:val="Normal"/>
    <w:uiPriority w:val="99"/>
    <w:rsid w:val="00886683"/>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148">
    <w:name w:val="Style148"/>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9">
    <w:name w:val="Style149"/>
    <w:basedOn w:val="Normal"/>
    <w:uiPriority w:val="99"/>
    <w:rsid w:val="00886683"/>
    <w:pPr>
      <w:widowControl w:val="0"/>
      <w:autoSpaceDE w:val="0"/>
      <w:autoSpaceDN w:val="0"/>
      <w:adjustRightInd w:val="0"/>
      <w:spacing w:after="0" w:line="211" w:lineRule="exact"/>
      <w:ind w:firstLine="720"/>
    </w:pPr>
    <w:rPr>
      <w:rFonts w:ascii="Arial" w:eastAsia="Times New Roman" w:hAnsi="Arial" w:cs="Arial"/>
      <w:kern w:val="0"/>
      <w:sz w:val="20"/>
      <w:lang w:eastAsia="lt-LT"/>
      <w14:ligatures w14:val="none"/>
    </w:rPr>
  </w:style>
  <w:style w:type="paragraph" w:customStyle="1" w:styleId="Style150">
    <w:name w:val="Style150"/>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1">
    <w:name w:val="Style151"/>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2">
    <w:name w:val="Style152"/>
    <w:basedOn w:val="Normal"/>
    <w:uiPriority w:val="99"/>
    <w:rsid w:val="00886683"/>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3">
    <w:name w:val="Style153"/>
    <w:basedOn w:val="Normal"/>
    <w:uiPriority w:val="99"/>
    <w:rsid w:val="00886683"/>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Patvirtinta">
    <w:name w:val="Patvirtinta"/>
    <w:uiPriority w:val="99"/>
    <w:rsid w:val="0088668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Normal"/>
    <w:rsid w:val="00886683"/>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
    <w:name w:val="Debesėlio tekstas1"/>
    <w:basedOn w:val="Normal"/>
    <w:uiPriority w:val="99"/>
    <w:semiHidden/>
    <w:rsid w:val="0088668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uiPriority w:val="99"/>
    <w:rsid w:val="00886683"/>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uiPriority w:val="99"/>
    <w:rsid w:val="00886683"/>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uiPriority w:val="99"/>
    <w:rsid w:val="00886683"/>
    <w:pPr>
      <w:spacing w:before="100" w:after="100" w:line="240" w:lineRule="auto"/>
    </w:pPr>
    <w:rPr>
      <w:rFonts w:ascii="Arial Unicode MS" w:eastAsia="Calibri" w:hAnsi="Arial Unicode MS" w:cs="Times New Roman"/>
      <w:kern w:val="0"/>
      <w:szCs w:val="20"/>
      <w:lang w:val="en-GB"/>
      <w14:ligatures w14:val="none"/>
    </w:rPr>
  </w:style>
  <w:style w:type="paragraph" w:customStyle="1" w:styleId="BankNormal">
    <w:name w:val="BankNormal"/>
    <w:basedOn w:val="Normal"/>
    <w:uiPriority w:val="99"/>
    <w:rsid w:val="00886683"/>
    <w:pPr>
      <w:overflowPunct w:val="0"/>
      <w:autoSpaceDE w:val="0"/>
      <w:autoSpaceDN w:val="0"/>
      <w:adjustRightInd w:val="0"/>
      <w:spacing w:after="240" w:line="240" w:lineRule="auto"/>
    </w:pPr>
    <w:rPr>
      <w:rFonts w:ascii="Times New Roman" w:eastAsia="Times New Roman" w:hAnsi="Times New Roman" w:cs="Times New Roman"/>
      <w:kern w:val="0"/>
      <w:szCs w:val="20"/>
      <w:lang w:val="en-US"/>
      <w14:ligatures w14:val="none"/>
    </w:rPr>
  </w:style>
  <w:style w:type="paragraph" w:customStyle="1" w:styleId="Default">
    <w:name w:val="Default"/>
    <w:uiPriority w:val="99"/>
    <w:rsid w:val="0088668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uiPriority w:val="99"/>
    <w:rsid w:val="00886683"/>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Hyperlink1">
    <w:name w:val="Hyperlink1"/>
    <w:basedOn w:val="Normal"/>
    <w:rsid w:val="0088668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ISTATYMAS">
    <w:name w:val="ISTATYMAS"/>
    <w:uiPriority w:val="99"/>
    <w:rsid w:val="00886683"/>
    <w:pPr>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886683"/>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uiPriority w:val="99"/>
    <w:rsid w:val="00886683"/>
    <w:pPr>
      <w:spacing w:after="0" w:line="240" w:lineRule="auto"/>
      <w:ind w:left="850"/>
    </w:pPr>
    <w:rPr>
      <w:rFonts w:ascii="TimesLT" w:eastAsia="Times New Roman" w:hAnsi="TimesLT" w:cs="Times New Roman"/>
      <w:b/>
      <w:caps/>
      <w:kern w:val="0"/>
      <w:sz w:val="22"/>
      <w:szCs w:val="20"/>
      <w:lang w:val="en-US"/>
      <w14:ligatures w14:val="none"/>
    </w:rPr>
  </w:style>
  <w:style w:type="paragraph" w:customStyle="1" w:styleId="CentrBoldm">
    <w:name w:val="CentrBoldm"/>
    <w:basedOn w:val="Normal"/>
    <w:uiPriority w:val="99"/>
    <w:rsid w:val="00886683"/>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paragraph" w:customStyle="1" w:styleId="linija">
    <w:name w:val="linija"/>
    <w:basedOn w:val="Normal"/>
    <w:uiPriority w:val="99"/>
    <w:rsid w:val="0088668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jtip">
    <w:name w:val="tajtip"/>
    <w:basedOn w:val="Normal"/>
    <w:uiPriority w:val="99"/>
    <w:rsid w:val="0088668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0">
    <w:name w:val="bodytext"/>
    <w:basedOn w:val="Normal"/>
    <w:uiPriority w:val="99"/>
    <w:rsid w:val="0088668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AZAS">
    <w:name w:val="MAZAS"/>
    <w:uiPriority w:val="99"/>
    <w:rsid w:val="0088668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
    <w:name w:val="CentrBold"/>
    <w:basedOn w:val="Normal"/>
    <w:uiPriority w:val="99"/>
    <w:rsid w:val="0088668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kern w:val="0"/>
      <w:sz w:val="20"/>
      <w:szCs w:val="20"/>
      <w14:ligatures w14:val="none"/>
    </w:rPr>
  </w:style>
  <w:style w:type="paragraph" w:customStyle="1" w:styleId="Bodytxt">
    <w:name w:val="Bodytxt"/>
    <w:basedOn w:val="Normal"/>
    <w:rsid w:val="00886683"/>
    <w:pPr>
      <w:keepNext/>
      <w:spacing w:after="0" w:line="240" w:lineRule="auto"/>
      <w:jc w:val="both"/>
    </w:pPr>
    <w:rPr>
      <w:rFonts w:ascii="Times New Roman" w:eastAsia="Times New Roman" w:hAnsi="Times New Roman" w:cs="Times New Roman"/>
      <w:kern w:val="0"/>
      <w:sz w:val="22"/>
      <w:szCs w:val="22"/>
      <w:lang w:eastAsia="fi-FI"/>
      <w14:ligatures w14:val="none"/>
    </w:rPr>
  </w:style>
  <w:style w:type="paragraph" w:customStyle="1" w:styleId="Body2">
    <w:name w:val="Body 2"/>
    <w:rsid w:val="0088668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Heading">
    <w:name w:val="Heading"/>
    <w:next w:val="Body2"/>
    <w:rsid w:val="00886683"/>
    <w:pPr>
      <w:spacing w:after="0" w:line="240" w:lineRule="auto"/>
      <w:outlineLvl w:val="0"/>
    </w:pPr>
    <w:rPr>
      <w:rFonts w:ascii="Times New Roman" w:eastAsia="Arial Unicode MS" w:hAnsi="Times New Roman" w:cs="Arial Unicode MS"/>
      <w:b/>
      <w:bCs/>
      <w:caps/>
      <w:color w:val="434343"/>
      <w:spacing w:val="4"/>
      <w:kern w:val="0"/>
      <w:sz w:val="22"/>
      <w:szCs w:val="22"/>
      <w:lang w:val="en-US" w:eastAsia="lt-LT"/>
      <w14:ligatures w14:val="none"/>
    </w:rPr>
  </w:style>
  <w:style w:type="paragraph" w:customStyle="1" w:styleId="BodyText20">
    <w:name w:val="Body Text2"/>
    <w:rsid w:val="00886683"/>
    <w:pPr>
      <w:snapToGrid w:val="0"/>
      <w:spacing w:after="0" w:line="240" w:lineRule="auto"/>
      <w:ind w:firstLine="312"/>
      <w:jc w:val="both"/>
    </w:pPr>
    <w:rPr>
      <w:rFonts w:ascii="TimesLT" w:eastAsia="Times New Roman" w:hAnsi="TimesLT" w:cs="Times New Roman"/>
      <w:kern w:val="0"/>
      <w:lang w:val="en-US"/>
      <w14:ligatures w14:val="none"/>
    </w:rPr>
  </w:style>
  <w:style w:type="paragraph" w:customStyle="1" w:styleId="font5">
    <w:name w:val="font5"/>
    <w:basedOn w:val="Normal"/>
    <w:rsid w:val="00886683"/>
    <w:pPr>
      <w:spacing w:before="100" w:beforeAutospacing="1" w:after="100" w:afterAutospacing="1" w:line="240" w:lineRule="auto"/>
    </w:pPr>
    <w:rPr>
      <w:rFonts w:ascii="Calibri" w:eastAsia="Times New Roman" w:hAnsi="Calibri" w:cs="Calibri"/>
      <w:color w:val="000000"/>
      <w:kern w:val="0"/>
      <w:sz w:val="22"/>
      <w:szCs w:val="22"/>
      <w:lang w:val="en-US"/>
      <w14:ligatures w14:val="none"/>
    </w:rPr>
  </w:style>
  <w:style w:type="paragraph" w:customStyle="1" w:styleId="font6">
    <w:name w:val="font6"/>
    <w:basedOn w:val="Normal"/>
    <w:rsid w:val="00886683"/>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font7">
    <w:name w:val="font7"/>
    <w:basedOn w:val="Normal"/>
    <w:rsid w:val="00886683"/>
    <w:pPr>
      <w:spacing w:before="100" w:beforeAutospacing="1" w:after="100" w:afterAutospacing="1" w:line="240" w:lineRule="auto"/>
    </w:pPr>
    <w:rPr>
      <w:rFonts w:ascii="Times New Roman" w:eastAsia="Times New Roman" w:hAnsi="Times New Roman" w:cs="Times New Roman"/>
      <w:kern w:val="0"/>
      <w:sz w:val="22"/>
      <w:szCs w:val="22"/>
      <w:lang w:val="en-US"/>
      <w14:ligatures w14:val="none"/>
    </w:rPr>
  </w:style>
  <w:style w:type="paragraph" w:customStyle="1" w:styleId="xl66">
    <w:name w:val="xl66"/>
    <w:basedOn w:val="Normal"/>
    <w:rsid w:val="00886683"/>
    <w:pP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67">
    <w:name w:val="xl67"/>
    <w:basedOn w:val="Normal"/>
    <w:rsid w:val="00886683"/>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68">
    <w:name w:val="xl68"/>
    <w:basedOn w:val="Normal"/>
    <w:rsid w:val="00886683"/>
    <w:pP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69">
    <w:name w:val="xl69"/>
    <w:basedOn w:val="Normal"/>
    <w:rsid w:val="00886683"/>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0">
    <w:name w:val="xl70"/>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1">
    <w:name w:val="xl71"/>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2">
    <w:name w:val="xl72"/>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73">
    <w:name w:val="xl73"/>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4">
    <w:name w:val="xl74"/>
    <w:basedOn w:val="Normal"/>
    <w:rsid w:val="0088668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5">
    <w:name w:val="xl75"/>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76">
    <w:name w:val="xl76"/>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77">
    <w:name w:val="xl77"/>
    <w:basedOn w:val="Normal"/>
    <w:rsid w:val="00886683"/>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8">
    <w:name w:val="xl78"/>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9">
    <w:name w:val="xl79"/>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0">
    <w:name w:val="xl80"/>
    <w:basedOn w:val="Normal"/>
    <w:rsid w:val="0088668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81">
    <w:name w:val="xl81"/>
    <w:basedOn w:val="Normal"/>
    <w:rsid w:val="0088668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82">
    <w:name w:val="xl82"/>
    <w:basedOn w:val="Normal"/>
    <w:rsid w:val="0088668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83">
    <w:name w:val="xl83"/>
    <w:basedOn w:val="Normal"/>
    <w:rsid w:val="0088668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4">
    <w:name w:val="xl84"/>
    <w:basedOn w:val="Normal"/>
    <w:rsid w:val="00886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5">
    <w:name w:val="xl85"/>
    <w:basedOn w:val="Normal"/>
    <w:rsid w:val="00886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6">
    <w:name w:val="xl86"/>
    <w:basedOn w:val="Normal"/>
    <w:rsid w:val="00886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7">
    <w:name w:val="xl87"/>
    <w:basedOn w:val="Normal"/>
    <w:rsid w:val="0088668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88">
    <w:name w:val="xl88"/>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9">
    <w:name w:val="xl89"/>
    <w:basedOn w:val="Normal"/>
    <w:rsid w:val="0088668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0">
    <w:name w:val="xl90"/>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1">
    <w:name w:val="xl91"/>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2">
    <w:name w:val="xl92"/>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3">
    <w:name w:val="xl93"/>
    <w:basedOn w:val="Normal"/>
    <w:rsid w:val="00886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4">
    <w:name w:val="xl94"/>
    <w:basedOn w:val="Normal"/>
    <w:rsid w:val="00886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5">
    <w:name w:val="xl95"/>
    <w:basedOn w:val="Normal"/>
    <w:rsid w:val="00886683"/>
    <w:pP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96">
    <w:name w:val="xl96"/>
    <w:basedOn w:val="Normal"/>
    <w:rsid w:val="00886683"/>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7">
    <w:name w:val="xl97"/>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98">
    <w:name w:val="xl98"/>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2"/>
      <w:szCs w:val="22"/>
      <w:lang w:val="en-US"/>
      <w14:ligatures w14:val="none"/>
    </w:rPr>
  </w:style>
  <w:style w:type="paragraph" w:customStyle="1" w:styleId="xl99">
    <w:name w:val="xl99"/>
    <w:basedOn w:val="Normal"/>
    <w:rsid w:val="00886683"/>
    <w:pPr>
      <w:spacing w:before="100" w:beforeAutospacing="1" w:after="100" w:afterAutospacing="1" w:line="240" w:lineRule="auto"/>
      <w:jc w:val="center"/>
    </w:pPr>
    <w:rPr>
      <w:rFonts w:ascii="Times New Roman" w:eastAsia="Times New Roman" w:hAnsi="Times New Roman" w:cs="Times New Roman"/>
      <w:kern w:val="0"/>
      <w:sz w:val="22"/>
      <w:szCs w:val="22"/>
      <w:lang w:val="en-US"/>
      <w14:ligatures w14:val="none"/>
    </w:rPr>
  </w:style>
  <w:style w:type="paragraph" w:customStyle="1" w:styleId="xl100">
    <w:name w:val="xl100"/>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1">
    <w:name w:val="xl101"/>
    <w:basedOn w:val="Normal"/>
    <w:rsid w:val="00886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2">
    <w:name w:val="xl102"/>
    <w:basedOn w:val="Normal"/>
    <w:rsid w:val="00886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3">
    <w:name w:val="xl103"/>
    <w:basedOn w:val="Normal"/>
    <w:rsid w:val="0088668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4">
    <w:name w:val="xl104"/>
    <w:basedOn w:val="Normal"/>
    <w:rsid w:val="00886683"/>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5">
    <w:name w:val="xl105"/>
    <w:basedOn w:val="Normal"/>
    <w:rsid w:val="0088668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6">
    <w:name w:val="xl106"/>
    <w:basedOn w:val="Normal"/>
    <w:rsid w:val="0088668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7">
    <w:name w:val="xl107"/>
    <w:basedOn w:val="Normal"/>
    <w:rsid w:val="00886683"/>
    <w:pP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08">
    <w:name w:val="xl108"/>
    <w:basedOn w:val="Normal"/>
    <w:rsid w:val="0088668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09">
    <w:name w:val="xl109"/>
    <w:basedOn w:val="Normal"/>
    <w:rsid w:val="0088668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10">
    <w:name w:val="xl110"/>
    <w:basedOn w:val="Normal"/>
    <w:rsid w:val="0088668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1">
    <w:name w:val="xl111"/>
    <w:basedOn w:val="Normal"/>
    <w:rsid w:val="0088668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2">
    <w:name w:val="xl112"/>
    <w:basedOn w:val="Normal"/>
    <w:rsid w:val="0088668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3">
    <w:name w:val="xl113"/>
    <w:basedOn w:val="Normal"/>
    <w:rsid w:val="00886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4">
    <w:name w:val="xl114"/>
    <w:basedOn w:val="Normal"/>
    <w:rsid w:val="00886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5">
    <w:name w:val="xl115"/>
    <w:basedOn w:val="Normal"/>
    <w:rsid w:val="00886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6">
    <w:name w:val="xl116"/>
    <w:basedOn w:val="Normal"/>
    <w:rsid w:val="00886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17">
    <w:name w:val="xl117"/>
    <w:basedOn w:val="Normal"/>
    <w:rsid w:val="00886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character" w:styleId="FootnoteReference">
    <w:name w:val="footnote reference"/>
    <w:basedOn w:val="DefaultParagraphFont"/>
    <w:semiHidden/>
    <w:unhideWhenUsed/>
    <w:rsid w:val="0088668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886683"/>
    <w:rPr>
      <w:rFonts w:ascii="Times New Roman" w:hAnsi="Times New Roman" w:cs="Times New Roman" w:hint="default"/>
      <w:sz w:val="16"/>
    </w:rPr>
  </w:style>
  <w:style w:type="character" w:styleId="PageNumber">
    <w:name w:val="page number"/>
    <w:basedOn w:val="DefaultParagraphFont"/>
    <w:uiPriority w:val="99"/>
    <w:semiHidden/>
    <w:unhideWhenUsed/>
    <w:rsid w:val="00886683"/>
    <w:rPr>
      <w:rFonts w:ascii="Times New Roman" w:hAnsi="Times New Roman" w:cs="Times New Roman" w:hint="default"/>
    </w:rPr>
  </w:style>
  <w:style w:type="character" w:styleId="PlaceholderText">
    <w:name w:val="Placeholder Text"/>
    <w:basedOn w:val="DefaultParagraphFont"/>
    <w:uiPriority w:val="99"/>
    <w:semiHidden/>
    <w:rsid w:val="00886683"/>
    <w:rPr>
      <w:rFonts w:ascii="Times New Roman" w:hAnsi="Times New Roman" w:cs="Times New Roman" w:hint="default"/>
      <w:color w:val="808080"/>
    </w:rPr>
  </w:style>
  <w:style w:type="character" w:customStyle="1" w:styleId="FontStyle155">
    <w:name w:val="Font Style155"/>
    <w:uiPriority w:val="99"/>
    <w:rsid w:val="00886683"/>
    <w:rPr>
      <w:rFonts w:ascii="Times New Roman" w:hAnsi="Times New Roman" w:cs="Times New Roman" w:hint="default"/>
      <w:b/>
      <w:bCs w:val="0"/>
      <w:sz w:val="26"/>
    </w:rPr>
  </w:style>
  <w:style w:type="character" w:customStyle="1" w:styleId="FontStyle156">
    <w:name w:val="Font Style156"/>
    <w:uiPriority w:val="99"/>
    <w:rsid w:val="00886683"/>
    <w:rPr>
      <w:rFonts w:ascii="Times New Roman" w:hAnsi="Times New Roman" w:cs="Times New Roman" w:hint="default"/>
      <w:b/>
      <w:bCs w:val="0"/>
      <w:spacing w:val="10"/>
      <w:sz w:val="30"/>
    </w:rPr>
  </w:style>
  <w:style w:type="character" w:customStyle="1" w:styleId="FontStyle157">
    <w:name w:val="Font Style157"/>
    <w:uiPriority w:val="99"/>
    <w:rsid w:val="00886683"/>
    <w:rPr>
      <w:rFonts w:ascii="Times New Roman" w:hAnsi="Times New Roman" w:cs="Times New Roman" w:hint="default"/>
      <w:i/>
      <w:iCs w:val="0"/>
      <w:sz w:val="20"/>
    </w:rPr>
  </w:style>
  <w:style w:type="character" w:customStyle="1" w:styleId="FontStyle158">
    <w:name w:val="Font Style158"/>
    <w:uiPriority w:val="99"/>
    <w:rsid w:val="00886683"/>
    <w:rPr>
      <w:rFonts w:ascii="Times New Roman" w:hAnsi="Times New Roman" w:cs="Times New Roman" w:hint="default"/>
      <w:i/>
      <w:iCs w:val="0"/>
      <w:smallCaps/>
      <w:sz w:val="20"/>
    </w:rPr>
  </w:style>
  <w:style w:type="character" w:customStyle="1" w:styleId="FontStyle159">
    <w:name w:val="Font Style159"/>
    <w:uiPriority w:val="99"/>
    <w:rsid w:val="00886683"/>
    <w:rPr>
      <w:rFonts w:ascii="Times New Roman" w:hAnsi="Times New Roman" w:cs="Times New Roman" w:hint="default"/>
      <w:b/>
      <w:bCs w:val="0"/>
      <w:sz w:val="20"/>
    </w:rPr>
  </w:style>
  <w:style w:type="character" w:customStyle="1" w:styleId="FontStyle160">
    <w:name w:val="Font Style160"/>
    <w:uiPriority w:val="99"/>
    <w:rsid w:val="00886683"/>
    <w:rPr>
      <w:rFonts w:ascii="Times New Roman" w:hAnsi="Times New Roman" w:cs="Times New Roman" w:hint="default"/>
      <w:sz w:val="20"/>
    </w:rPr>
  </w:style>
  <w:style w:type="character" w:customStyle="1" w:styleId="FontStyle161">
    <w:name w:val="Font Style161"/>
    <w:uiPriority w:val="99"/>
    <w:rsid w:val="00886683"/>
    <w:rPr>
      <w:rFonts w:ascii="Times New Roman" w:hAnsi="Times New Roman" w:cs="Times New Roman" w:hint="default"/>
      <w:b/>
      <w:bCs w:val="0"/>
      <w:sz w:val="18"/>
    </w:rPr>
  </w:style>
  <w:style w:type="character" w:customStyle="1" w:styleId="FontStyle162">
    <w:name w:val="Font Style162"/>
    <w:uiPriority w:val="99"/>
    <w:rsid w:val="00886683"/>
    <w:rPr>
      <w:rFonts w:ascii="Times New Roman" w:hAnsi="Times New Roman" w:cs="Times New Roman" w:hint="default"/>
      <w:sz w:val="14"/>
    </w:rPr>
  </w:style>
  <w:style w:type="character" w:customStyle="1" w:styleId="FontStyle163">
    <w:name w:val="Font Style163"/>
    <w:uiPriority w:val="99"/>
    <w:rsid w:val="00886683"/>
    <w:rPr>
      <w:rFonts w:ascii="Times New Roman" w:hAnsi="Times New Roman" w:cs="Times New Roman" w:hint="default"/>
      <w:i/>
      <w:iCs w:val="0"/>
      <w:sz w:val="14"/>
    </w:rPr>
  </w:style>
  <w:style w:type="character" w:customStyle="1" w:styleId="FontStyle164">
    <w:name w:val="Font Style164"/>
    <w:uiPriority w:val="99"/>
    <w:rsid w:val="00886683"/>
    <w:rPr>
      <w:rFonts w:ascii="Times New Roman" w:hAnsi="Times New Roman" w:cs="Times New Roman" w:hint="default"/>
      <w:b/>
      <w:bCs w:val="0"/>
      <w:sz w:val="14"/>
    </w:rPr>
  </w:style>
  <w:style w:type="character" w:customStyle="1" w:styleId="FontStyle165">
    <w:name w:val="Font Style165"/>
    <w:uiPriority w:val="99"/>
    <w:rsid w:val="00886683"/>
    <w:rPr>
      <w:rFonts w:ascii="Times New Roman" w:hAnsi="Times New Roman" w:cs="Times New Roman" w:hint="default"/>
      <w:sz w:val="14"/>
    </w:rPr>
  </w:style>
  <w:style w:type="character" w:customStyle="1" w:styleId="FontStyle166">
    <w:name w:val="Font Style166"/>
    <w:uiPriority w:val="99"/>
    <w:rsid w:val="00886683"/>
    <w:rPr>
      <w:rFonts w:ascii="Bookman Old Style" w:hAnsi="Bookman Old Style" w:hint="default"/>
      <w:i/>
      <w:iCs w:val="0"/>
      <w:sz w:val="20"/>
    </w:rPr>
  </w:style>
  <w:style w:type="character" w:customStyle="1" w:styleId="FontStyle167">
    <w:name w:val="Font Style167"/>
    <w:uiPriority w:val="99"/>
    <w:rsid w:val="00886683"/>
    <w:rPr>
      <w:rFonts w:ascii="Times New Roman" w:hAnsi="Times New Roman" w:cs="Times New Roman" w:hint="default"/>
      <w:i/>
      <w:iCs w:val="0"/>
      <w:spacing w:val="10"/>
      <w:sz w:val="10"/>
    </w:rPr>
  </w:style>
  <w:style w:type="character" w:customStyle="1" w:styleId="FontStyle168">
    <w:name w:val="Font Style168"/>
    <w:uiPriority w:val="99"/>
    <w:rsid w:val="00886683"/>
    <w:rPr>
      <w:rFonts w:ascii="Bookman Old Style" w:hAnsi="Bookman Old Style" w:hint="default"/>
      <w:b/>
      <w:bCs w:val="0"/>
      <w:spacing w:val="20"/>
      <w:sz w:val="12"/>
    </w:rPr>
  </w:style>
  <w:style w:type="character" w:customStyle="1" w:styleId="FontStyle169">
    <w:name w:val="Font Style169"/>
    <w:uiPriority w:val="99"/>
    <w:rsid w:val="00886683"/>
    <w:rPr>
      <w:rFonts w:ascii="Century Gothic" w:hAnsi="Century Gothic" w:hint="default"/>
      <w:smallCaps/>
      <w:spacing w:val="20"/>
      <w:sz w:val="8"/>
    </w:rPr>
  </w:style>
  <w:style w:type="character" w:customStyle="1" w:styleId="FontStyle170">
    <w:name w:val="Font Style170"/>
    <w:uiPriority w:val="99"/>
    <w:rsid w:val="00886683"/>
    <w:rPr>
      <w:rFonts w:ascii="Courier New" w:hAnsi="Courier New" w:cs="Courier New" w:hint="default"/>
      <w:sz w:val="20"/>
    </w:rPr>
  </w:style>
  <w:style w:type="character" w:customStyle="1" w:styleId="FontStyle171">
    <w:name w:val="Font Style171"/>
    <w:uiPriority w:val="99"/>
    <w:rsid w:val="00886683"/>
    <w:rPr>
      <w:rFonts w:ascii="Times New Roman" w:hAnsi="Times New Roman" w:cs="Times New Roman" w:hint="default"/>
      <w:sz w:val="16"/>
    </w:rPr>
  </w:style>
  <w:style w:type="character" w:customStyle="1" w:styleId="FontStyle172">
    <w:name w:val="Font Style172"/>
    <w:uiPriority w:val="99"/>
    <w:rsid w:val="00886683"/>
    <w:rPr>
      <w:rFonts w:ascii="Times New Roman" w:hAnsi="Times New Roman" w:cs="Times New Roman" w:hint="default"/>
      <w:b/>
      <w:bCs w:val="0"/>
      <w:sz w:val="16"/>
    </w:rPr>
  </w:style>
  <w:style w:type="character" w:customStyle="1" w:styleId="FontStyle173">
    <w:name w:val="Font Style173"/>
    <w:uiPriority w:val="99"/>
    <w:rsid w:val="00886683"/>
    <w:rPr>
      <w:rFonts w:ascii="Times New Roman" w:hAnsi="Times New Roman" w:cs="Times New Roman" w:hint="default"/>
      <w:i/>
      <w:iCs w:val="0"/>
      <w:spacing w:val="20"/>
      <w:sz w:val="22"/>
    </w:rPr>
  </w:style>
  <w:style w:type="character" w:customStyle="1" w:styleId="FontStyle174">
    <w:name w:val="Font Style174"/>
    <w:uiPriority w:val="99"/>
    <w:rsid w:val="00886683"/>
    <w:rPr>
      <w:rFonts w:ascii="Times New Roman" w:hAnsi="Times New Roman" w:cs="Times New Roman" w:hint="default"/>
      <w:i/>
      <w:iCs w:val="0"/>
      <w:sz w:val="24"/>
    </w:rPr>
  </w:style>
  <w:style w:type="character" w:customStyle="1" w:styleId="FontStyle175">
    <w:name w:val="Font Style175"/>
    <w:uiPriority w:val="99"/>
    <w:rsid w:val="00886683"/>
    <w:rPr>
      <w:rFonts w:ascii="Times New Roman" w:hAnsi="Times New Roman" w:cs="Times New Roman" w:hint="default"/>
      <w:b/>
      <w:bCs w:val="0"/>
      <w:sz w:val="10"/>
    </w:rPr>
  </w:style>
  <w:style w:type="character" w:customStyle="1" w:styleId="FontStyle176">
    <w:name w:val="Font Style176"/>
    <w:uiPriority w:val="99"/>
    <w:rsid w:val="00886683"/>
    <w:rPr>
      <w:rFonts w:ascii="Times New Roman" w:hAnsi="Times New Roman" w:cs="Times New Roman" w:hint="default"/>
      <w:i/>
      <w:iCs w:val="0"/>
      <w:sz w:val="10"/>
    </w:rPr>
  </w:style>
  <w:style w:type="character" w:customStyle="1" w:styleId="FontStyle177">
    <w:name w:val="Font Style177"/>
    <w:uiPriority w:val="99"/>
    <w:rsid w:val="00886683"/>
    <w:rPr>
      <w:rFonts w:ascii="Constantia" w:hAnsi="Constantia" w:hint="default"/>
      <w:sz w:val="16"/>
    </w:rPr>
  </w:style>
  <w:style w:type="character" w:customStyle="1" w:styleId="FontStyle178">
    <w:name w:val="Font Style178"/>
    <w:uiPriority w:val="99"/>
    <w:rsid w:val="00886683"/>
    <w:rPr>
      <w:rFonts w:ascii="Century Gothic" w:hAnsi="Century Gothic" w:hint="default"/>
      <w:i/>
      <w:iCs w:val="0"/>
      <w:spacing w:val="-10"/>
      <w:sz w:val="18"/>
    </w:rPr>
  </w:style>
  <w:style w:type="character" w:customStyle="1" w:styleId="FontStyle179">
    <w:name w:val="Font Style179"/>
    <w:uiPriority w:val="99"/>
    <w:rsid w:val="00886683"/>
    <w:rPr>
      <w:rFonts w:ascii="Times New Roman" w:hAnsi="Times New Roman" w:cs="Times New Roman" w:hint="default"/>
      <w:i/>
      <w:iCs w:val="0"/>
      <w:sz w:val="8"/>
    </w:rPr>
  </w:style>
  <w:style w:type="character" w:customStyle="1" w:styleId="FontStyle180">
    <w:name w:val="Font Style180"/>
    <w:uiPriority w:val="99"/>
    <w:rsid w:val="00886683"/>
    <w:rPr>
      <w:rFonts w:ascii="Times New Roman" w:hAnsi="Times New Roman" w:cs="Times New Roman" w:hint="default"/>
      <w:b/>
      <w:bCs w:val="0"/>
      <w:sz w:val="8"/>
    </w:rPr>
  </w:style>
  <w:style w:type="character" w:customStyle="1" w:styleId="FontStyle181">
    <w:name w:val="Font Style181"/>
    <w:uiPriority w:val="99"/>
    <w:rsid w:val="00886683"/>
    <w:rPr>
      <w:rFonts w:ascii="Bookman Old Style" w:hAnsi="Bookman Old Style" w:hint="default"/>
      <w:sz w:val="20"/>
    </w:rPr>
  </w:style>
  <w:style w:type="character" w:customStyle="1" w:styleId="FontStyle182">
    <w:name w:val="Font Style182"/>
    <w:uiPriority w:val="99"/>
    <w:rsid w:val="00886683"/>
    <w:rPr>
      <w:rFonts w:ascii="Courier New" w:hAnsi="Courier New" w:cs="Courier New" w:hint="default"/>
      <w:sz w:val="20"/>
    </w:rPr>
  </w:style>
  <w:style w:type="character" w:customStyle="1" w:styleId="FontStyle183">
    <w:name w:val="Font Style183"/>
    <w:uiPriority w:val="99"/>
    <w:rsid w:val="00886683"/>
    <w:rPr>
      <w:rFonts w:ascii="Times New Roman" w:hAnsi="Times New Roman" w:cs="Times New Roman" w:hint="default"/>
      <w:b/>
      <w:bCs w:val="0"/>
      <w:i/>
      <w:iCs w:val="0"/>
      <w:sz w:val="12"/>
    </w:rPr>
  </w:style>
  <w:style w:type="character" w:customStyle="1" w:styleId="FontStyle184">
    <w:name w:val="Font Style184"/>
    <w:uiPriority w:val="99"/>
    <w:rsid w:val="00886683"/>
    <w:rPr>
      <w:rFonts w:ascii="Times New Roman" w:hAnsi="Times New Roman" w:cs="Times New Roman" w:hint="default"/>
      <w:sz w:val="12"/>
    </w:rPr>
  </w:style>
  <w:style w:type="character" w:customStyle="1" w:styleId="FontStyle185">
    <w:name w:val="Font Style185"/>
    <w:uiPriority w:val="99"/>
    <w:rsid w:val="00886683"/>
    <w:rPr>
      <w:rFonts w:ascii="Times New Roman" w:hAnsi="Times New Roman" w:cs="Times New Roman" w:hint="default"/>
      <w:sz w:val="12"/>
    </w:rPr>
  </w:style>
  <w:style w:type="character" w:customStyle="1" w:styleId="FontStyle186">
    <w:name w:val="Font Style186"/>
    <w:uiPriority w:val="99"/>
    <w:rsid w:val="00886683"/>
    <w:rPr>
      <w:rFonts w:ascii="Times New Roman" w:hAnsi="Times New Roman" w:cs="Times New Roman" w:hint="default"/>
      <w:b/>
      <w:bCs w:val="0"/>
      <w:sz w:val="8"/>
    </w:rPr>
  </w:style>
  <w:style w:type="character" w:customStyle="1" w:styleId="FontStyle187">
    <w:name w:val="Font Style187"/>
    <w:uiPriority w:val="99"/>
    <w:rsid w:val="00886683"/>
    <w:rPr>
      <w:rFonts w:ascii="Constantia" w:hAnsi="Constantia" w:hint="default"/>
      <w:b/>
      <w:bCs w:val="0"/>
      <w:spacing w:val="-10"/>
      <w:sz w:val="16"/>
    </w:rPr>
  </w:style>
  <w:style w:type="character" w:customStyle="1" w:styleId="FontStyle188">
    <w:name w:val="Font Style188"/>
    <w:uiPriority w:val="99"/>
    <w:rsid w:val="00886683"/>
    <w:rPr>
      <w:rFonts w:ascii="Times New Roman" w:hAnsi="Times New Roman" w:cs="Times New Roman" w:hint="default"/>
      <w:i/>
      <w:iCs w:val="0"/>
      <w:sz w:val="12"/>
    </w:rPr>
  </w:style>
  <w:style w:type="character" w:customStyle="1" w:styleId="FontStyle189">
    <w:name w:val="Font Style189"/>
    <w:uiPriority w:val="99"/>
    <w:rsid w:val="00886683"/>
    <w:rPr>
      <w:rFonts w:ascii="Candara" w:hAnsi="Candara" w:hint="default"/>
      <w:i/>
      <w:iCs w:val="0"/>
      <w:sz w:val="12"/>
    </w:rPr>
  </w:style>
  <w:style w:type="character" w:customStyle="1" w:styleId="FontStyle190">
    <w:name w:val="Font Style190"/>
    <w:uiPriority w:val="99"/>
    <w:rsid w:val="00886683"/>
    <w:rPr>
      <w:rFonts w:ascii="Times New Roman" w:hAnsi="Times New Roman" w:cs="Times New Roman" w:hint="default"/>
      <w:b/>
      <w:bCs w:val="0"/>
      <w:spacing w:val="10"/>
      <w:sz w:val="8"/>
    </w:rPr>
  </w:style>
  <w:style w:type="character" w:customStyle="1" w:styleId="FontStyle191">
    <w:name w:val="Font Style191"/>
    <w:uiPriority w:val="99"/>
    <w:rsid w:val="00886683"/>
    <w:rPr>
      <w:rFonts w:ascii="Times New Roman" w:hAnsi="Times New Roman" w:cs="Times New Roman" w:hint="default"/>
      <w:i/>
      <w:iCs w:val="0"/>
      <w:sz w:val="10"/>
    </w:rPr>
  </w:style>
  <w:style w:type="character" w:customStyle="1" w:styleId="FontStyle192">
    <w:name w:val="Font Style192"/>
    <w:uiPriority w:val="99"/>
    <w:rsid w:val="00886683"/>
    <w:rPr>
      <w:rFonts w:ascii="Franklin Gothic Demi" w:hAnsi="Franklin Gothic Demi" w:hint="default"/>
      <w:b/>
      <w:bCs w:val="0"/>
      <w:i/>
      <w:iCs w:val="0"/>
      <w:spacing w:val="90"/>
      <w:sz w:val="14"/>
    </w:rPr>
  </w:style>
  <w:style w:type="character" w:customStyle="1" w:styleId="FontStyle193">
    <w:name w:val="Font Style193"/>
    <w:uiPriority w:val="99"/>
    <w:rsid w:val="00886683"/>
    <w:rPr>
      <w:rFonts w:ascii="Constantia" w:hAnsi="Constantia" w:hint="default"/>
      <w:sz w:val="16"/>
    </w:rPr>
  </w:style>
  <w:style w:type="character" w:customStyle="1" w:styleId="FontStyle194">
    <w:name w:val="Font Style194"/>
    <w:uiPriority w:val="99"/>
    <w:rsid w:val="00886683"/>
    <w:rPr>
      <w:rFonts w:ascii="Constantia" w:hAnsi="Constantia" w:hint="default"/>
      <w:i/>
      <w:iCs w:val="0"/>
      <w:sz w:val="8"/>
    </w:rPr>
  </w:style>
  <w:style w:type="character" w:customStyle="1" w:styleId="FontStyle195">
    <w:name w:val="Font Style195"/>
    <w:uiPriority w:val="99"/>
    <w:rsid w:val="00886683"/>
    <w:rPr>
      <w:rFonts w:ascii="Times New Roman" w:hAnsi="Times New Roman" w:cs="Times New Roman" w:hint="default"/>
      <w:sz w:val="22"/>
    </w:rPr>
  </w:style>
  <w:style w:type="character" w:customStyle="1" w:styleId="FontStyle196">
    <w:name w:val="Font Style196"/>
    <w:uiPriority w:val="99"/>
    <w:rsid w:val="00886683"/>
    <w:rPr>
      <w:rFonts w:ascii="Georgia" w:hAnsi="Georgia" w:hint="default"/>
      <w:sz w:val="10"/>
    </w:rPr>
  </w:style>
  <w:style w:type="character" w:customStyle="1" w:styleId="FontStyle197">
    <w:name w:val="Font Style197"/>
    <w:uiPriority w:val="99"/>
    <w:rsid w:val="00886683"/>
    <w:rPr>
      <w:rFonts w:ascii="Times New Roman" w:hAnsi="Times New Roman" w:cs="Times New Roman" w:hint="default"/>
      <w:sz w:val="10"/>
    </w:rPr>
  </w:style>
  <w:style w:type="character" w:customStyle="1" w:styleId="FontStyle198">
    <w:name w:val="Font Style198"/>
    <w:uiPriority w:val="99"/>
    <w:rsid w:val="00886683"/>
    <w:rPr>
      <w:rFonts w:ascii="Times New Roman" w:hAnsi="Times New Roman" w:cs="Times New Roman" w:hint="default"/>
      <w:sz w:val="16"/>
    </w:rPr>
  </w:style>
  <w:style w:type="character" w:customStyle="1" w:styleId="FontStyle199">
    <w:name w:val="Font Style199"/>
    <w:uiPriority w:val="99"/>
    <w:rsid w:val="00886683"/>
    <w:rPr>
      <w:rFonts w:ascii="Arial Unicode MS" w:eastAsia="Times New Roman" w:hAnsi="Arial Unicode MS" w:hint="default"/>
      <w:sz w:val="16"/>
    </w:rPr>
  </w:style>
  <w:style w:type="character" w:customStyle="1" w:styleId="FontStyle200">
    <w:name w:val="Font Style200"/>
    <w:uiPriority w:val="99"/>
    <w:rsid w:val="00886683"/>
    <w:rPr>
      <w:rFonts w:ascii="Arial Narrow" w:hAnsi="Arial Narrow" w:hint="default"/>
      <w:b/>
      <w:bCs w:val="0"/>
      <w:sz w:val="12"/>
    </w:rPr>
  </w:style>
  <w:style w:type="character" w:customStyle="1" w:styleId="FontStyle201">
    <w:name w:val="Font Style201"/>
    <w:uiPriority w:val="99"/>
    <w:rsid w:val="00886683"/>
    <w:rPr>
      <w:rFonts w:ascii="Arial Narrow" w:hAnsi="Arial Narrow" w:hint="default"/>
      <w:b/>
      <w:bCs w:val="0"/>
      <w:sz w:val="16"/>
    </w:rPr>
  </w:style>
  <w:style w:type="character" w:customStyle="1" w:styleId="FontStyle202">
    <w:name w:val="Font Style202"/>
    <w:uiPriority w:val="99"/>
    <w:rsid w:val="00886683"/>
    <w:rPr>
      <w:rFonts w:ascii="Arial Narrow" w:hAnsi="Arial Narrow" w:hint="default"/>
      <w:b/>
      <w:bCs w:val="0"/>
      <w:sz w:val="10"/>
    </w:rPr>
  </w:style>
  <w:style w:type="character" w:customStyle="1" w:styleId="FontStyle203">
    <w:name w:val="Font Style203"/>
    <w:uiPriority w:val="99"/>
    <w:rsid w:val="00886683"/>
    <w:rPr>
      <w:rFonts w:ascii="Arial Narrow" w:hAnsi="Arial Narrow" w:hint="default"/>
      <w:sz w:val="12"/>
    </w:rPr>
  </w:style>
  <w:style w:type="character" w:customStyle="1" w:styleId="FontStyle204">
    <w:name w:val="Font Style204"/>
    <w:uiPriority w:val="99"/>
    <w:rsid w:val="00886683"/>
    <w:rPr>
      <w:rFonts w:ascii="Arial Narrow" w:hAnsi="Arial Narrow" w:hint="default"/>
      <w:sz w:val="8"/>
    </w:rPr>
  </w:style>
  <w:style w:type="character" w:customStyle="1" w:styleId="FontStyle205">
    <w:name w:val="Font Style205"/>
    <w:uiPriority w:val="99"/>
    <w:rsid w:val="00886683"/>
    <w:rPr>
      <w:rFonts w:ascii="Arial Narrow" w:hAnsi="Arial Narrow" w:hint="default"/>
      <w:i/>
      <w:iCs w:val="0"/>
      <w:sz w:val="10"/>
    </w:rPr>
  </w:style>
  <w:style w:type="character" w:customStyle="1" w:styleId="FontStyle206">
    <w:name w:val="Font Style206"/>
    <w:uiPriority w:val="99"/>
    <w:rsid w:val="00886683"/>
    <w:rPr>
      <w:rFonts w:ascii="Times New Roman" w:hAnsi="Times New Roman" w:cs="Times New Roman" w:hint="default"/>
      <w:sz w:val="20"/>
    </w:rPr>
  </w:style>
  <w:style w:type="character" w:customStyle="1" w:styleId="FontStyle207">
    <w:name w:val="Font Style207"/>
    <w:uiPriority w:val="99"/>
    <w:rsid w:val="00886683"/>
    <w:rPr>
      <w:rFonts w:ascii="Times New Roman" w:hAnsi="Times New Roman" w:cs="Times New Roman" w:hint="default"/>
      <w:sz w:val="20"/>
    </w:rPr>
  </w:style>
  <w:style w:type="character" w:customStyle="1" w:styleId="FontStyle208">
    <w:name w:val="Font Style208"/>
    <w:uiPriority w:val="99"/>
    <w:rsid w:val="00886683"/>
    <w:rPr>
      <w:rFonts w:ascii="David" w:hAnsi="David" w:cs="David" w:hint="cs"/>
      <w:b/>
      <w:bCs w:val="0"/>
      <w:sz w:val="22"/>
      <w:lang w:bidi="he-IL"/>
    </w:rPr>
  </w:style>
  <w:style w:type="character" w:customStyle="1" w:styleId="FontStyle209">
    <w:name w:val="Font Style209"/>
    <w:uiPriority w:val="99"/>
    <w:rsid w:val="00886683"/>
    <w:rPr>
      <w:rFonts w:ascii="Arial Narrow" w:hAnsi="Arial Narrow" w:hint="default"/>
      <w:sz w:val="8"/>
    </w:rPr>
  </w:style>
  <w:style w:type="character" w:customStyle="1" w:styleId="FontStyle210">
    <w:name w:val="Font Style210"/>
    <w:uiPriority w:val="99"/>
    <w:rsid w:val="00886683"/>
    <w:rPr>
      <w:rFonts w:ascii="Arial Narrow" w:hAnsi="Arial Narrow" w:hint="default"/>
      <w:i/>
      <w:iCs w:val="0"/>
      <w:sz w:val="8"/>
    </w:rPr>
  </w:style>
  <w:style w:type="character" w:customStyle="1" w:styleId="FontStyle211">
    <w:name w:val="Font Style211"/>
    <w:uiPriority w:val="99"/>
    <w:rsid w:val="00886683"/>
    <w:rPr>
      <w:rFonts w:ascii="Arial Narrow" w:hAnsi="Arial Narrow" w:hint="default"/>
      <w:sz w:val="10"/>
    </w:rPr>
  </w:style>
  <w:style w:type="character" w:customStyle="1" w:styleId="FontStyle212">
    <w:name w:val="Font Style212"/>
    <w:uiPriority w:val="99"/>
    <w:rsid w:val="00886683"/>
    <w:rPr>
      <w:rFonts w:ascii="Times New Roman" w:hAnsi="Times New Roman" w:cs="Times New Roman" w:hint="default"/>
      <w:b/>
      <w:bCs w:val="0"/>
      <w:sz w:val="8"/>
    </w:rPr>
  </w:style>
  <w:style w:type="character" w:customStyle="1" w:styleId="FontStyle213">
    <w:name w:val="Font Style213"/>
    <w:uiPriority w:val="99"/>
    <w:rsid w:val="00886683"/>
    <w:rPr>
      <w:rFonts w:ascii="Arial Narrow" w:hAnsi="Arial Narrow" w:hint="default"/>
      <w:i/>
      <w:iCs w:val="0"/>
      <w:sz w:val="12"/>
    </w:rPr>
  </w:style>
  <w:style w:type="character" w:customStyle="1" w:styleId="FontStyle214">
    <w:name w:val="Font Style214"/>
    <w:uiPriority w:val="99"/>
    <w:rsid w:val="00886683"/>
    <w:rPr>
      <w:rFonts w:ascii="Times New Roman" w:hAnsi="Times New Roman" w:cs="Times New Roman" w:hint="default"/>
      <w:b/>
      <w:bCs w:val="0"/>
      <w:w w:val="20"/>
      <w:sz w:val="14"/>
    </w:rPr>
  </w:style>
  <w:style w:type="character" w:customStyle="1" w:styleId="FontStyle215">
    <w:name w:val="Font Style215"/>
    <w:uiPriority w:val="99"/>
    <w:rsid w:val="00886683"/>
    <w:rPr>
      <w:rFonts w:ascii="Times New Roman" w:hAnsi="Times New Roman" w:cs="Times New Roman" w:hint="default"/>
      <w:b/>
      <w:bCs w:val="0"/>
      <w:smallCaps/>
      <w:sz w:val="8"/>
    </w:rPr>
  </w:style>
  <w:style w:type="character" w:customStyle="1" w:styleId="FontStyle216">
    <w:name w:val="Font Style216"/>
    <w:uiPriority w:val="99"/>
    <w:rsid w:val="00886683"/>
    <w:rPr>
      <w:rFonts w:ascii="Arial Unicode MS" w:eastAsia="Times New Roman" w:hAnsi="Arial Unicode MS" w:hint="default"/>
      <w:b/>
      <w:bCs w:val="0"/>
      <w:sz w:val="18"/>
    </w:rPr>
  </w:style>
  <w:style w:type="character" w:customStyle="1" w:styleId="FontStyle217">
    <w:name w:val="Font Style217"/>
    <w:uiPriority w:val="99"/>
    <w:rsid w:val="00886683"/>
    <w:rPr>
      <w:rFonts w:ascii="Times New Roman" w:hAnsi="Times New Roman" w:cs="Times New Roman" w:hint="default"/>
      <w:sz w:val="20"/>
    </w:rPr>
  </w:style>
  <w:style w:type="character" w:customStyle="1" w:styleId="FontStyle218">
    <w:name w:val="Font Style218"/>
    <w:uiPriority w:val="99"/>
    <w:rsid w:val="00886683"/>
    <w:rPr>
      <w:rFonts w:ascii="Arial Narrow" w:hAnsi="Arial Narrow" w:hint="default"/>
      <w:b/>
      <w:bCs w:val="0"/>
      <w:i/>
      <w:iCs w:val="0"/>
      <w:sz w:val="26"/>
    </w:rPr>
  </w:style>
  <w:style w:type="character" w:customStyle="1" w:styleId="FontStyle219">
    <w:name w:val="Font Style219"/>
    <w:uiPriority w:val="99"/>
    <w:rsid w:val="00886683"/>
    <w:rPr>
      <w:rFonts w:ascii="Arial Narrow" w:hAnsi="Arial Narrow" w:hint="default"/>
      <w:spacing w:val="-20"/>
      <w:sz w:val="34"/>
    </w:rPr>
  </w:style>
  <w:style w:type="character" w:customStyle="1" w:styleId="FontStyle220">
    <w:name w:val="Font Style220"/>
    <w:uiPriority w:val="99"/>
    <w:rsid w:val="00886683"/>
    <w:rPr>
      <w:rFonts w:ascii="Times New Roman" w:hAnsi="Times New Roman" w:cs="Times New Roman" w:hint="default"/>
      <w:sz w:val="20"/>
    </w:rPr>
  </w:style>
  <w:style w:type="character" w:customStyle="1" w:styleId="FontStyle221">
    <w:name w:val="Font Style221"/>
    <w:uiPriority w:val="99"/>
    <w:rsid w:val="00886683"/>
    <w:rPr>
      <w:rFonts w:ascii="Times New Roman" w:hAnsi="Times New Roman" w:cs="Times New Roman" w:hint="default"/>
      <w:spacing w:val="-10"/>
      <w:sz w:val="32"/>
    </w:rPr>
  </w:style>
  <w:style w:type="character" w:customStyle="1" w:styleId="FontStyle222">
    <w:name w:val="Font Style222"/>
    <w:uiPriority w:val="99"/>
    <w:rsid w:val="00886683"/>
    <w:rPr>
      <w:rFonts w:ascii="Times New Roman" w:hAnsi="Times New Roman" w:cs="Times New Roman" w:hint="default"/>
      <w:b/>
      <w:bCs w:val="0"/>
      <w:sz w:val="32"/>
    </w:rPr>
  </w:style>
  <w:style w:type="character" w:customStyle="1" w:styleId="FontStyle223">
    <w:name w:val="Font Style223"/>
    <w:uiPriority w:val="99"/>
    <w:rsid w:val="00886683"/>
    <w:rPr>
      <w:rFonts w:ascii="Times New Roman" w:hAnsi="Times New Roman" w:cs="Times New Roman" w:hint="default"/>
      <w:i/>
      <w:iCs w:val="0"/>
      <w:sz w:val="14"/>
    </w:rPr>
  </w:style>
  <w:style w:type="character" w:customStyle="1" w:styleId="FontStyle224">
    <w:name w:val="Font Style224"/>
    <w:uiPriority w:val="99"/>
    <w:rsid w:val="00886683"/>
    <w:rPr>
      <w:rFonts w:ascii="Franklin Gothic Heavy" w:hAnsi="Franklin Gothic Heavy" w:hint="default"/>
      <w:sz w:val="22"/>
    </w:rPr>
  </w:style>
  <w:style w:type="character" w:customStyle="1" w:styleId="FontStyle225">
    <w:name w:val="Font Style225"/>
    <w:uiPriority w:val="99"/>
    <w:rsid w:val="00886683"/>
    <w:rPr>
      <w:rFonts w:ascii="Arial Narrow" w:hAnsi="Arial Narrow" w:hint="default"/>
      <w:sz w:val="12"/>
    </w:rPr>
  </w:style>
  <w:style w:type="character" w:customStyle="1" w:styleId="FontStyle226">
    <w:name w:val="Font Style226"/>
    <w:uiPriority w:val="99"/>
    <w:rsid w:val="00886683"/>
    <w:rPr>
      <w:rFonts w:ascii="Arial Narrow" w:hAnsi="Arial Narrow" w:hint="default"/>
      <w:sz w:val="14"/>
    </w:rPr>
  </w:style>
  <w:style w:type="character" w:customStyle="1" w:styleId="TitleHeader2CharChar">
    <w:name w:val="Title Header2 Char Char"/>
    <w:uiPriority w:val="99"/>
    <w:rsid w:val="00886683"/>
    <w:rPr>
      <w:sz w:val="24"/>
      <w:lang w:val="lt-LT" w:eastAsia="lt-LT"/>
    </w:rPr>
  </w:style>
  <w:style w:type="character" w:customStyle="1" w:styleId="CharChar7">
    <w:name w:val="Char Char7"/>
    <w:uiPriority w:val="99"/>
    <w:rsid w:val="00886683"/>
    <w:rPr>
      <w:sz w:val="24"/>
      <w:lang w:val="lt-LT" w:eastAsia="lt-LT"/>
    </w:rPr>
  </w:style>
  <w:style w:type="character" w:customStyle="1" w:styleId="zinlist1">
    <w:name w:val="zin_list1"/>
    <w:uiPriority w:val="99"/>
    <w:rsid w:val="00886683"/>
    <w:rPr>
      <w:i/>
      <w:iCs w:val="0"/>
      <w:sz w:val="17"/>
    </w:rPr>
  </w:style>
  <w:style w:type="character" w:customStyle="1" w:styleId="parahead1">
    <w:name w:val="parahead1"/>
    <w:basedOn w:val="DefaultParagraphFont"/>
    <w:uiPriority w:val="99"/>
    <w:rsid w:val="00886683"/>
    <w:rPr>
      <w:rFonts w:ascii="Verdana" w:hAnsi="Verdana" w:cs="Times New Roman" w:hint="default"/>
      <w:b/>
      <w:bCs/>
      <w:color w:val="000000"/>
      <w:sz w:val="17"/>
      <w:szCs w:val="17"/>
    </w:rPr>
  </w:style>
  <w:style w:type="character" w:customStyle="1" w:styleId="st1">
    <w:name w:val="st1"/>
    <w:basedOn w:val="DefaultParagraphFont"/>
    <w:rsid w:val="00886683"/>
  </w:style>
  <w:style w:type="character" w:customStyle="1" w:styleId="InternetLink">
    <w:name w:val="Internet Link"/>
    <w:qFormat/>
    <w:rsid w:val="00886683"/>
    <w:rPr>
      <w:color w:val="000080"/>
      <w:u w:val="single"/>
    </w:rPr>
  </w:style>
  <w:style w:type="character" w:customStyle="1" w:styleId="UnresolvedMention1">
    <w:name w:val="Unresolved Mention1"/>
    <w:basedOn w:val="DefaultParagraphFont"/>
    <w:uiPriority w:val="99"/>
    <w:semiHidden/>
    <w:rsid w:val="00886683"/>
    <w:rPr>
      <w:color w:val="605E5C"/>
      <w:shd w:val="clear" w:color="auto" w:fill="E1DFDD"/>
    </w:rPr>
  </w:style>
  <w:style w:type="table" w:styleId="TableGrid">
    <w:name w:val="Table Grid"/>
    <w:basedOn w:val="TableNormal"/>
    <w:uiPriority w:val="99"/>
    <w:rsid w:val="0088668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88668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88668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88668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886683"/>
    <w:pPr>
      <w:numPr>
        <w:numId w:val="1"/>
      </w:numPr>
    </w:pPr>
  </w:style>
  <w:style w:type="character" w:styleId="UnresolvedMention">
    <w:name w:val="Unresolved Mention"/>
    <w:basedOn w:val="DefaultParagraphFont"/>
    <w:uiPriority w:val="99"/>
    <w:semiHidden/>
    <w:unhideWhenUsed/>
    <w:rsid w:val="00886683"/>
    <w:rPr>
      <w:color w:val="605E5C"/>
      <w:shd w:val="clear" w:color="auto" w:fill="E1DFDD"/>
    </w:rPr>
  </w:style>
  <w:style w:type="paragraph" w:styleId="NormalWeb">
    <w:name w:val="Normal (Web)"/>
    <w:basedOn w:val="Normal"/>
    <w:uiPriority w:val="99"/>
    <w:unhideWhenUsed/>
    <w:rsid w:val="00886683"/>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886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epps/pmc/viewPmc.do?resourceId=3167563"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A32014L0024" TargetMode="External"/><Relationship Id="rId2" Type="http://schemas.openxmlformats.org/officeDocument/2006/relationships/hyperlink" Target="https://www.e-tar.lt/portal/lt/legalAct/TAR.C54AFFAA7622/jRZbfNWVkl" TargetMode="External"/><Relationship Id="rId1" Type="http://schemas.openxmlformats.org/officeDocument/2006/relationships/hyperlink" Target="https://eur-lex.europa.eu/legal-content/LT/TXT/?uri=celex%3A32014L0024"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6706-CAD0-4C23-BBD9-DF63C7854B5F}">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11</TotalTime>
  <Pages>36</Pages>
  <Words>58508</Words>
  <Characters>33350</Characters>
  <Application>Microsoft Office Word</Application>
  <DocSecurity>0</DocSecurity>
  <Lines>277</Lines>
  <Paragraphs>183</Paragraphs>
  <ScaleCrop>false</ScaleCrop>
  <Company/>
  <LinksUpToDate>false</LinksUpToDate>
  <CharactersWithSpaces>91675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13</cp:revision>
  <dcterms:created xsi:type="dcterms:W3CDTF">2025-06-11T11:25:00Z</dcterms:created>
  <dcterms:modified xsi:type="dcterms:W3CDTF">2025-06-18T04:47:00Z</dcterms:modified>
</cp:coreProperties>
</file>