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ADC6D" w14:textId="6ED2F811" w:rsidR="00093F9E" w:rsidRPr="00093F9E" w:rsidRDefault="00093F9E" w:rsidP="00093F9E">
      <w:pPr>
        <w:tabs>
          <w:tab w:val="left" w:pos="1560"/>
          <w:tab w:val="left" w:pos="5245"/>
        </w:tabs>
        <w:suppressAutoHyphens/>
        <w:spacing w:line="240" w:lineRule="auto"/>
        <w:ind w:firstLine="0"/>
        <w:jc w:val="center"/>
        <w:rPr>
          <w:rFonts w:ascii="Times New Roman" w:hAnsi="Times New Roman"/>
          <w:sz w:val="24"/>
          <w:szCs w:val="24"/>
          <w:lang w:eastAsia="ar-SA"/>
        </w:rPr>
      </w:pPr>
      <w:r w:rsidRPr="00093F9E">
        <w:rPr>
          <w:rFonts w:ascii="Times New Roman" w:hAnsi="Times New Roman"/>
          <w:noProof/>
          <w:sz w:val="24"/>
          <w:szCs w:val="24"/>
          <w:lang w:eastAsia="ar-SA"/>
        </w:rPr>
        <w:drawing>
          <wp:inline distT="0" distB="0" distL="0" distR="0" wp14:anchorId="11FCDBA5" wp14:editId="0ADA5013">
            <wp:extent cx="495300" cy="601980"/>
            <wp:effectExtent l="0" t="0" r="0" b="7620"/>
            <wp:docPr id="183378532"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44671B5D" w14:textId="77777777" w:rsidR="00093F9E" w:rsidRPr="00093F9E" w:rsidRDefault="00093F9E" w:rsidP="00093F9E">
      <w:pPr>
        <w:keepNext/>
        <w:tabs>
          <w:tab w:val="num" w:pos="0"/>
        </w:tabs>
        <w:suppressAutoHyphens/>
        <w:spacing w:line="240" w:lineRule="auto"/>
        <w:ind w:firstLine="0"/>
        <w:jc w:val="center"/>
        <w:outlineLvl w:val="0"/>
        <w:rPr>
          <w:rFonts w:cs="Arial"/>
          <w:b/>
          <w:sz w:val="24"/>
          <w:szCs w:val="24"/>
          <w:lang w:eastAsia="ar-SA"/>
        </w:rPr>
      </w:pPr>
      <w:r w:rsidRPr="00093F9E">
        <w:rPr>
          <w:rFonts w:cs="Arial"/>
          <w:b/>
          <w:sz w:val="24"/>
          <w:szCs w:val="24"/>
          <w:lang w:eastAsia="ar-SA"/>
        </w:rPr>
        <w:t>PANEVĖŽIO MIESTO SAVIVALDYBĖS ADMINISTRACIJOS</w:t>
      </w:r>
    </w:p>
    <w:p w14:paraId="4291897D" w14:textId="77777777" w:rsidR="00093F9E" w:rsidRPr="00093F9E" w:rsidRDefault="00093F9E" w:rsidP="00093F9E">
      <w:pPr>
        <w:keepNext/>
        <w:tabs>
          <w:tab w:val="num" w:pos="0"/>
        </w:tabs>
        <w:suppressAutoHyphens/>
        <w:spacing w:line="240" w:lineRule="auto"/>
        <w:ind w:firstLine="0"/>
        <w:jc w:val="center"/>
        <w:outlineLvl w:val="0"/>
        <w:rPr>
          <w:rFonts w:cs="Arial"/>
          <w:b/>
          <w:sz w:val="24"/>
          <w:szCs w:val="24"/>
          <w:lang w:eastAsia="ar-SA"/>
        </w:rPr>
      </w:pPr>
      <w:r w:rsidRPr="00093F9E">
        <w:rPr>
          <w:rFonts w:cs="Arial"/>
          <w:b/>
          <w:sz w:val="24"/>
          <w:szCs w:val="24"/>
          <w:lang w:eastAsia="ar-SA"/>
        </w:rPr>
        <w:t>VIEŠŲJŲ PIRKIMŲ SKYRIUS</w:t>
      </w:r>
    </w:p>
    <w:p w14:paraId="64545DEB" w14:textId="77777777" w:rsidR="00093F9E" w:rsidRPr="00093F9E" w:rsidRDefault="00093F9E" w:rsidP="00093F9E">
      <w:pPr>
        <w:suppressAutoHyphens/>
        <w:spacing w:line="240" w:lineRule="auto"/>
        <w:ind w:firstLine="0"/>
        <w:rPr>
          <w:rFonts w:ascii="HelveticaLT" w:hAnsi="HelveticaLT"/>
          <w:sz w:val="24"/>
          <w:szCs w:val="24"/>
          <w:lang w:eastAsia="ar-SA"/>
        </w:rPr>
      </w:pPr>
      <w:r w:rsidRPr="00093F9E">
        <w:rPr>
          <w:rFonts w:ascii="HelveticaLT" w:hAnsi="HelveticaLT"/>
          <w:sz w:val="24"/>
          <w:szCs w:val="24"/>
          <w:lang w:eastAsia="ar-SA"/>
        </w:rPr>
        <w:t xml:space="preserve">             </w:t>
      </w:r>
    </w:p>
    <w:p w14:paraId="5D0EFEEA" w14:textId="77777777" w:rsidR="009128B3" w:rsidRDefault="009128B3" w:rsidP="00093F9E">
      <w:pPr>
        <w:tabs>
          <w:tab w:val="left" w:pos="5245"/>
          <w:tab w:val="left" w:pos="7371"/>
        </w:tabs>
        <w:suppressAutoHyphens/>
        <w:spacing w:line="240" w:lineRule="auto"/>
        <w:ind w:firstLine="0"/>
        <w:rPr>
          <w:rFonts w:ascii="HelveticaLT" w:hAnsi="HelveticaLT"/>
          <w:b/>
          <w:sz w:val="24"/>
          <w:szCs w:val="24"/>
          <w:lang w:eastAsia="ar-SA"/>
        </w:rPr>
      </w:pPr>
    </w:p>
    <w:p w14:paraId="13A3F497" w14:textId="0AE70DF4" w:rsidR="00093F9E" w:rsidRPr="00093F9E" w:rsidRDefault="009128B3" w:rsidP="00093F9E">
      <w:pPr>
        <w:tabs>
          <w:tab w:val="left" w:pos="5245"/>
          <w:tab w:val="left" w:pos="7371"/>
        </w:tabs>
        <w:suppressAutoHyphens/>
        <w:spacing w:line="240" w:lineRule="auto"/>
        <w:ind w:firstLine="0"/>
        <w:rPr>
          <w:rFonts w:ascii="HelveticaLT" w:hAnsi="HelveticaLT"/>
          <w:b/>
          <w:sz w:val="24"/>
          <w:szCs w:val="24"/>
          <w:lang w:eastAsia="ar-SA"/>
        </w:rPr>
      </w:pPr>
      <w:r w:rsidRPr="00093F9E">
        <w:rPr>
          <w:rFonts w:ascii="Times New Roman" w:hAnsi="Times New Roman"/>
          <w:noProof/>
          <w:sz w:val="24"/>
          <w:szCs w:val="24"/>
          <w:lang w:eastAsia="ar-SA"/>
        </w:rPr>
        <mc:AlternateContent>
          <mc:Choice Requires="wps">
            <w:drawing>
              <wp:anchor distT="0" distB="0" distL="114935" distR="114935" simplePos="0" relativeHeight="251659264" behindDoc="0" locked="0" layoutInCell="1" allowOverlap="1" wp14:anchorId="5F340253" wp14:editId="69025084">
                <wp:simplePos x="0" y="0"/>
                <wp:positionH relativeFrom="column">
                  <wp:posOffset>-13335</wp:posOffset>
                </wp:positionH>
                <wp:positionV relativeFrom="paragraph">
                  <wp:posOffset>122555</wp:posOffset>
                </wp:positionV>
                <wp:extent cx="2904490" cy="891540"/>
                <wp:effectExtent l="0" t="0" r="0" b="0"/>
                <wp:wrapNone/>
                <wp:docPr id="1938339452" name="Teksto laukas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4490" cy="891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AFA1AA" w14:textId="77777777" w:rsidR="00CC1E62" w:rsidRDefault="00CC1E62" w:rsidP="002D6EA2">
                            <w:pPr>
                              <w:spacing w:line="276" w:lineRule="auto"/>
                              <w:ind w:firstLine="0"/>
                              <w:rPr>
                                <w:sz w:val="24"/>
                                <w:szCs w:val="24"/>
                              </w:rPr>
                            </w:pPr>
                          </w:p>
                          <w:p w14:paraId="5611DAFC" w14:textId="4CD9E8B9" w:rsidR="00EC3D15" w:rsidRPr="00CC1E62" w:rsidRDefault="00CC1E62" w:rsidP="002D6EA2">
                            <w:pPr>
                              <w:spacing w:line="276" w:lineRule="auto"/>
                              <w:ind w:firstLine="0"/>
                              <w:rPr>
                                <w:i/>
                                <w:iCs/>
                                <w:sz w:val="24"/>
                                <w:szCs w:val="24"/>
                              </w:rPr>
                            </w:pPr>
                            <w:r w:rsidRPr="00CC1E62">
                              <w:rPr>
                                <w:i/>
                                <w:iCs/>
                                <w:sz w:val="24"/>
                                <w:szCs w:val="24"/>
                              </w:rPr>
                              <w:t>Siunčiama per CVP 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340253" id="_x0000_t202" coordsize="21600,21600" o:spt="202" path="m,l,21600r21600,l21600,xe">
                <v:stroke joinstyle="miter"/>
                <v:path gradientshapeok="t" o:connecttype="rect"/>
              </v:shapetype>
              <v:shape id="Teksto laukas 14" o:spid="_x0000_s1026" type="#_x0000_t202" style="position:absolute;margin-left:-1.05pt;margin-top:9.65pt;width:228.7pt;height:70.2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" stroked="f">
                <v:fill opacity="0"/>
                <v:textbox inset="0,0,0,0">
                  <w:txbxContent>
                    <w:p w14:paraId="60AFA1AA" w14:textId="77777777" w:rsidR="00CC1E62" w:rsidRDefault="00CC1E62" w:rsidP="002D6EA2">
                      <w:pPr>
                        <w:spacing w:line="276" w:lineRule="auto"/>
                        <w:ind w:firstLine="0"/>
                        <w:rPr>
                          <w:sz w:val="24"/>
                          <w:szCs w:val="24"/>
                        </w:rPr>
                      </w:pPr>
                    </w:p>
                    <w:p w14:paraId="5611DAFC" w14:textId="4CD9E8B9" w:rsidR="00EC3D15" w:rsidRPr="00CC1E62" w:rsidRDefault="00CC1E62" w:rsidP="002D6EA2">
                      <w:pPr>
                        <w:spacing w:line="276" w:lineRule="auto"/>
                        <w:ind w:firstLine="0"/>
                        <w:rPr>
                          <w:i/>
                          <w:iCs/>
                          <w:sz w:val="24"/>
                          <w:szCs w:val="24"/>
                        </w:rPr>
                      </w:pPr>
                      <w:r w:rsidRPr="00CC1E62">
                        <w:rPr>
                          <w:i/>
                          <w:iCs/>
                          <w:sz w:val="24"/>
                          <w:szCs w:val="24"/>
                        </w:rPr>
                        <w:t>Siunčiama per CVP IS</w:t>
                      </w:r>
                    </w:p>
                  </w:txbxContent>
                </v:textbox>
              </v:shape>
            </w:pict>
          </mc:Fallback>
        </mc:AlternateContent>
      </w:r>
      <w:r w:rsidR="00093F9E" w:rsidRPr="00093F9E">
        <w:rPr>
          <w:rFonts w:ascii="HelveticaLT" w:hAnsi="HelveticaLT"/>
          <w:b/>
          <w:sz w:val="24"/>
          <w:szCs w:val="24"/>
          <w:lang w:eastAsia="ar-SA"/>
        </w:rPr>
        <w:tab/>
      </w:r>
    </w:p>
    <w:p w14:paraId="13857023" w14:textId="77777777" w:rsidR="00093F9E" w:rsidRPr="002A4A1C" w:rsidRDefault="00093F9E" w:rsidP="00093F9E">
      <w:pPr>
        <w:tabs>
          <w:tab w:val="left" w:pos="5245"/>
          <w:tab w:val="left" w:pos="7371"/>
        </w:tabs>
        <w:rPr>
          <w:szCs w:val="24"/>
        </w:rPr>
      </w:pPr>
      <w:r w:rsidRPr="00093F9E">
        <w:rPr>
          <w:rFonts w:ascii="Times New Roman" w:hAnsi="Times New Roman"/>
          <w:sz w:val="24"/>
          <w:szCs w:val="24"/>
          <w:lang w:eastAsia="ar-SA"/>
        </w:rPr>
        <w:t xml:space="preserve">                              </w:t>
      </w:r>
    </w:p>
    <w:p w14:paraId="012BB6A6" w14:textId="686181F7" w:rsidR="00093F9E" w:rsidRPr="005D6BD4" w:rsidRDefault="00093F9E" w:rsidP="005D6BD4">
      <w:pPr>
        <w:tabs>
          <w:tab w:val="left" w:pos="5245"/>
          <w:tab w:val="left" w:pos="7371"/>
        </w:tabs>
        <w:ind w:firstLine="709"/>
        <w:rPr>
          <w:rFonts w:cs="Arial"/>
          <w:sz w:val="24"/>
          <w:szCs w:val="24"/>
        </w:rPr>
      </w:pPr>
      <w:r w:rsidRPr="002A4A1C">
        <w:rPr>
          <w:noProof/>
          <w:szCs w:val="24"/>
        </w:rPr>
        <mc:AlternateContent>
          <mc:Choice Requires="wps">
            <w:drawing>
              <wp:anchor distT="0" distB="0" distL="114935" distR="114935" simplePos="0" relativeHeight="251662336" behindDoc="0" locked="0" layoutInCell="1" allowOverlap="1" wp14:anchorId="22C51D7A" wp14:editId="2268AEBC">
                <wp:simplePos x="0" y="0"/>
                <wp:positionH relativeFrom="column">
                  <wp:posOffset>3528060</wp:posOffset>
                </wp:positionH>
                <wp:positionV relativeFrom="paragraph">
                  <wp:posOffset>3175</wp:posOffset>
                </wp:positionV>
                <wp:extent cx="1096645" cy="180340"/>
                <wp:effectExtent l="3810" t="3175" r="4445" b="6985"/>
                <wp:wrapNone/>
                <wp:docPr id="206338358" name="Teksto laukas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645" cy="1803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08A4F0" w14:textId="38E2B311" w:rsidR="00093F9E" w:rsidRPr="00093F9E" w:rsidRDefault="00093F9E" w:rsidP="00093F9E">
                            <w:pPr>
                              <w:ind w:firstLine="0"/>
                              <w:rPr>
                                <w:rFonts w:cs="Arial"/>
                                <w:sz w:val="24"/>
                                <w:szCs w:val="24"/>
                              </w:rPr>
                            </w:pPr>
                            <w:r w:rsidRPr="00093F9E">
                              <w:rPr>
                                <w:rFonts w:cs="Arial"/>
                                <w:sz w:val="24"/>
                                <w:szCs w:val="24"/>
                              </w:rPr>
                              <w:t>202</w:t>
                            </w:r>
                            <w:r w:rsidR="00001710">
                              <w:rPr>
                                <w:rFonts w:cs="Arial"/>
                                <w:sz w:val="24"/>
                                <w:szCs w:val="24"/>
                              </w:rPr>
                              <w:t>5</w:t>
                            </w:r>
                            <w:r w:rsidRPr="00093F9E">
                              <w:rPr>
                                <w:rFonts w:cs="Arial"/>
                                <w:sz w:val="24"/>
                                <w:szCs w:val="24"/>
                              </w:rPr>
                              <w:t>-</w:t>
                            </w:r>
                            <w:r w:rsidR="00001710">
                              <w:rPr>
                                <w:rFonts w:cs="Arial"/>
                                <w:sz w:val="24"/>
                                <w:szCs w:val="24"/>
                              </w:rPr>
                              <w:t>0</w:t>
                            </w:r>
                            <w:r w:rsidR="00FF4548">
                              <w:rPr>
                                <w:rFonts w:cs="Arial"/>
                                <w:sz w:val="24"/>
                                <w:szCs w:val="24"/>
                              </w:rPr>
                              <w:t>6</w:t>
                            </w:r>
                            <w:r w:rsidRPr="00093F9E">
                              <w:rPr>
                                <w:rFonts w:cs="Arial"/>
                                <w:sz w:val="24"/>
                                <w:szCs w:val="24"/>
                              </w:rPr>
                              <w:t>-</w:t>
                            </w:r>
                            <w:r w:rsidR="009E45A8">
                              <w:rPr>
                                <w:rFonts w:cs="Arial"/>
                                <w:sz w:val="24"/>
                                <w:szCs w:val="24"/>
                              </w:rPr>
                              <w:t>18</w:t>
                            </w:r>
                          </w:p>
                          <w:p w14:paraId="09AC804E" w14:textId="77777777" w:rsidR="00093F9E" w:rsidRDefault="00093F9E" w:rsidP="00093F9E">
                            <w:pPr>
                              <w:jc w:val="center"/>
                            </w:pPr>
                          </w:p>
                          <w:p w14:paraId="39C2E037" w14:textId="77777777" w:rsidR="00093F9E" w:rsidRDefault="00093F9E" w:rsidP="00093F9E">
                            <w:pPr>
                              <w:jc w:val="center"/>
                            </w:pPr>
                          </w:p>
                          <w:p w14:paraId="04207A72" w14:textId="77777777" w:rsidR="00093F9E" w:rsidRDefault="00093F9E" w:rsidP="00093F9E">
                            <w:pPr>
                              <w:jc w:val="center"/>
                            </w:pPr>
                          </w:p>
                          <w:p w14:paraId="6D06206F" w14:textId="77777777" w:rsidR="00093F9E" w:rsidRDefault="00093F9E" w:rsidP="00093F9E">
                            <w:pPr>
                              <w:jc w:val="center"/>
                            </w:pPr>
                          </w:p>
                          <w:p w14:paraId="1F1724EF" w14:textId="77777777" w:rsidR="00093F9E" w:rsidRDefault="00093F9E" w:rsidP="00093F9E">
                            <w:pPr>
                              <w:jc w:val="center"/>
                            </w:pPr>
                          </w:p>
                          <w:p w14:paraId="55F099CC" w14:textId="77777777" w:rsidR="00093F9E" w:rsidRDefault="00093F9E" w:rsidP="00093F9E">
                            <w:pPr>
                              <w:jc w:val="center"/>
                            </w:pPr>
                          </w:p>
                          <w:p w14:paraId="0A491110" w14:textId="77777777" w:rsidR="00093F9E" w:rsidRDefault="00093F9E" w:rsidP="00093F9E">
                            <w:pPr>
                              <w:jc w:val="center"/>
                            </w:pPr>
                          </w:p>
                          <w:p w14:paraId="30204025" w14:textId="77777777" w:rsidR="00093F9E" w:rsidRDefault="00093F9E" w:rsidP="00093F9E">
                            <w:pPr>
                              <w:jc w:val="center"/>
                            </w:pPr>
                          </w:p>
                          <w:p w14:paraId="6049A128" w14:textId="77777777" w:rsidR="00093F9E" w:rsidRDefault="00093F9E" w:rsidP="00093F9E">
                            <w:pPr>
                              <w:jc w:val="center"/>
                            </w:pPr>
                          </w:p>
                          <w:p w14:paraId="03B873F2" w14:textId="77777777" w:rsidR="00093F9E" w:rsidRDefault="00093F9E" w:rsidP="00093F9E">
                            <w:pPr>
                              <w:jc w:val="center"/>
                            </w:pPr>
                          </w:p>
                          <w:p w14:paraId="5644BA6B" w14:textId="77777777" w:rsidR="00093F9E" w:rsidRDefault="00093F9E" w:rsidP="00093F9E">
                            <w:pPr>
                              <w:jc w:val="center"/>
                            </w:pPr>
                          </w:p>
                          <w:p w14:paraId="25B07ADB" w14:textId="77777777" w:rsidR="00093F9E" w:rsidRDefault="00093F9E" w:rsidP="00093F9E">
                            <w:pPr>
                              <w:jc w:val="center"/>
                            </w:pPr>
                          </w:p>
                          <w:p w14:paraId="7E65F12E" w14:textId="77777777" w:rsidR="00093F9E" w:rsidRDefault="00093F9E" w:rsidP="00093F9E">
                            <w:pPr>
                              <w:jc w:val="center"/>
                            </w:pPr>
                          </w:p>
                          <w:p w14:paraId="27E278CF" w14:textId="77777777" w:rsidR="00093F9E" w:rsidRDefault="00093F9E" w:rsidP="00093F9E">
                            <w:pPr>
                              <w:jc w:val="center"/>
                            </w:pPr>
                          </w:p>
                          <w:p w14:paraId="364163DC" w14:textId="77777777" w:rsidR="00093F9E" w:rsidRDefault="00093F9E" w:rsidP="00093F9E">
                            <w:pPr>
                              <w:jc w:val="center"/>
                            </w:pPr>
                          </w:p>
                          <w:p w14:paraId="05A0AD6A" w14:textId="77777777" w:rsidR="00093F9E" w:rsidRDefault="00093F9E" w:rsidP="00093F9E">
                            <w:pPr>
                              <w:jc w:val="center"/>
                            </w:pPr>
                          </w:p>
                          <w:p w14:paraId="002981B8" w14:textId="77777777" w:rsidR="00093F9E" w:rsidRDefault="00093F9E" w:rsidP="00093F9E">
                            <w:pPr>
                              <w:jc w:val="center"/>
                            </w:pPr>
                          </w:p>
                          <w:p w14:paraId="53622AE3" w14:textId="77777777" w:rsidR="00093F9E" w:rsidRDefault="00093F9E" w:rsidP="00093F9E">
                            <w:pPr>
                              <w:jc w:val="center"/>
                            </w:pPr>
                          </w:p>
                          <w:p w14:paraId="78142566" w14:textId="77777777" w:rsidR="00093F9E" w:rsidRDefault="00093F9E" w:rsidP="00093F9E">
                            <w:pPr>
                              <w:jc w:val="center"/>
                            </w:pPr>
                          </w:p>
                          <w:p w14:paraId="37EBA79A" w14:textId="77777777" w:rsidR="00093F9E" w:rsidRDefault="00093F9E" w:rsidP="00093F9E">
                            <w:pPr>
                              <w:jc w:val="center"/>
                            </w:pPr>
                          </w:p>
                          <w:p w14:paraId="66898800" w14:textId="77777777" w:rsidR="00093F9E" w:rsidRDefault="00093F9E" w:rsidP="00093F9E">
                            <w:pPr>
                              <w:jc w:val="center"/>
                            </w:pPr>
                          </w:p>
                          <w:p w14:paraId="453345A9" w14:textId="77777777" w:rsidR="00093F9E" w:rsidRDefault="00093F9E" w:rsidP="00093F9E">
                            <w:pPr>
                              <w:jc w:val="center"/>
                            </w:pPr>
                          </w:p>
                          <w:p w14:paraId="5B04402E" w14:textId="77777777" w:rsidR="00093F9E" w:rsidRDefault="00093F9E" w:rsidP="00093F9E">
                            <w:pPr>
                              <w:jc w:val="center"/>
                            </w:pPr>
                          </w:p>
                          <w:p w14:paraId="4D1F121B" w14:textId="77777777" w:rsidR="00093F9E" w:rsidRDefault="00093F9E" w:rsidP="00093F9E">
                            <w:pPr>
                              <w:jc w:val="center"/>
                            </w:pPr>
                          </w:p>
                          <w:p w14:paraId="3C067724" w14:textId="77777777" w:rsidR="00093F9E" w:rsidRDefault="00093F9E" w:rsidP="00093F9E">
                            <w:pPr>
                              <w:jc w:val="center"/>
                            </w:pPr>
                          </w:p>
                          <w:p w14:paraId="5F15780B" w14:textId="77777777" w:rsidR="00093F9E" w:rsidRDefault="00093F9E" w:rsidP="00093F9E">
                            <w:pPr>
                              <w:jc w:val="center"/>
                            </w:pPr>
                          </w:p>
                          <w:p w14:paraId="55AB2146" w14:textId="77777777" w:rsidR="00093F9E" w:rsidRDefault="00093F9E" w:rsidP="00093F9E">
                            <w:pPr>
                              <w:jc w:val="center"/>
                            </w:pPr>
                          </w:p>
                          <w:p w14:paraId="21286E1F" w14:textId="77777777" w:rsidR="00093F9E" w:rsidRDefault="00093F9E" w:rsidP="00093F9E">
                            <w:pPr>
                              <w:jc w:val="center"/>
                            </w:pPr>
                          </w:p>
                          <w:p w14:paraId="2715601F" w14:textId="77777777" w:rsidR="00093F9E" w:rsidRDefault="00093F9E" w:rsidP="00093F9E">
                            <w:pPr>
                              <w:jc w:val="center"/>
                            </w:pPr>
                          </w:p>
                          <w:p w14:paraId="7A155C53" w14:textId="77777777" w:rsidR="00093F9E" w:rsidRDefault="00093F9E" w:rsidP="00093F9E">
                            <w:pPr>
                              <w:jc w:val="center"/>
                            </w:pPr>
                          </w:p>
                          <w:p w14:paraId="2083DEE8" w14:textId="77777777" w:rsidR="00093F9E" w:rsidRDefault="00093F9E" w:rsidP="00093F9E">
                            <w:pPr>
                              <w:jc w:val="center"/>
                            </w:pPr>
                          </w:p>
                          <w:p w14:paraId="7E0B1C68" w14:textId="77777777" w:rsidR="00093F9E" w:rsidRDefault="00093F9E" w:rsidP="00093F9E">
                            <w:pPr>
                              <w:jc w:val="center"/>
                            </w:pPr>
                          </w:p>
                          <w:p w14:paraId="0B4DAF7B" w14:textId="77777777" w:rsidR="00093F9E" w:rsidRDefault="00093F9E" w:rsidP="00093F9E">
                            <w:pPr>
                              <w:jc w:val="center"/>
                            </w:pPr>
                          </w:p>
                          <w:p w14:paraId="3E51B22A" w14:textId="77777777" w:rsidR="00093F9E" w:rsidRDefault="00093F9E" w:rsidP="00093F9E">
                            <w:pPr>
                              <w:jc w:val="center"/>
                            </w:pPr>
                          </w:p>
                          <w:p w14:paraId="5F2CBCBD" w14:textId="77777777" w:rsidR="00093F9E" w:rsidRDefault="00093F9E" w:rsidP="00093F9E">
                            <w:pPr>
                              <w:jc w:val="center"/>
                            </w:pPr>
                          </w:p>
                          <w:p w14:paraId="52518370" w14:textId="77777777" w:rsidR="00093F9E" w:rsidRDefault="00093F9E" w:rsidP="00093F9E">
                            <w:pPr>
                              <w:jc w:val="center"/>
                            </w:pPr>
                          </w:p>
                          <w:p w14:paraId="1C2C454B" w14:textId="77777777" w:rsidR="00093F9E" w:rsidRDefault="00093F9E" w:rsidP="00093F9E">
                            <w:pPr>
                              <w:jc w:val="center"/>
                            </w:pPr>
                          </w:p>
                          <w:p w14:paraId="696B0D69" w14:textId="77777777" w:rsidR="00093F9E" w:rsidRDefault="00093F9E" w:rsidP="00093F9E">
                            <w:pPr>
                              <w:jc w:val="center"/>
                            </w:pPr>
                          </w:p>
                          <w:p w14:paraId="4AEE53B4" w14:textId="77777777" w:rsidR="00093F9E" w:rsidRDefault="00093F9E" w:rsidP="00093F9E">
                            <w:pPr>
                              <w:jc w:val="center"/>
                            </w:pPr>
                          </w:p>
                          <w:p w14:paraId="340E0312" w14:textId="77777777" w:rsidR="00093F9E" w:rsidRDefault="00093F9E" w:rsidP="00093F9E">
                            <w:pPr>
                              <w:jc w:val="center"/>
                            </w:pPr>
                          </w:p>
                          <w:p w14:paraId="1898ABD9" w14:textId="77777777" w:rsidR="00093F9E" w:rsidRDefault="00093F9E" w:rsidP="00093F9E">
                            <w:pPr>
                              <w:jc w:val="center"/>
                            </w:pPr>
                          </w:p>
                          <w:p w14:paraId="3405634C" w14:textId="77777777" w:rsidR="00093F9E" w:rsidRDefault="00093F9E" w:rsidP="00093F9E">
                            <w:pPr>
                              <w:jc w:val="center"/>
                            </w:pPr>
                          </w:p>
                          <w:p w14:paraId="4DBF2EAE" w14:textId="77777777" w:rsidR="00093F9E" w:rsidRDefault="00093F9E" w:rsidP="00093F9E">
                            <w:pPr>
                              <w:jc w:val="center"/>
                            </w:pPr>
                          </w:p>
                          <w:p w14:paraId="3A6E9B68" w14:textId="77777777" w:rsidR="00093F9E" w:rsidRDefault="00093F9E" w:rsidP="00093F9E">
                            <w:pPr>
                              <w:jc w:val="center"/>
                            </w:pPr>
                          </w:p>
                          <w:p w14:paraId="404CC896" w14:textId="77777777" w:rsidR="00093F9E" w:rsidRDefault="00093F9E" w:rsidP="00093F9E">
                            <w:pPr>
                              <w:jc w:val="center"/>
                            </w:pPr>
                          </w:p>
                          <w:p w14:paraId="5CB7FA3B" w14:textId="77777777" w:rsidR="00093F9E" w:rsidRDefault="00093F9E" w:rsidP="00093F9E">
                            <w:pPr>
                              <w:jc w:val="center"/>
                            </w:pPr>
                          </w:p>
                          <w:p w14:paraId="19079E2D" w14:textId="77777777" w:rsidR="00093F9E" w:rsidRDefault="00093F9E" w:rsidP="00093F9E">
                            <w:pPr>
                              <w:jc w:val="center"/>
                            </w:pPr>
                          </w:p>
                          <w:p w14:paraId="544BD7AC" w14:textId="77777777" w:rsidR="00093F9E" w:rsidRDefault="00093F9E" w:rsidP="00093F9E">
                            <w:pPr>
                              <w:jc w:val="center"/>
                            </w:pPr>
                          </w:p>
                          <w:p w14:paraId="7C9DCB94" w14:textId="77777777" w:rsidR="00093F9E" w:rsidRDefault="00093F9E" w:rsidP="00093F9E">
                            <w:pPr>
                              <w:jc w:val="center"/>
                            </w:pPr>
                          </w:p>
                          <w:p w14:paraId="4C97F4C3" w14:textId="77777777" w:rsidR="00093F9E" w:rsidRDefault="00093F9E" w:rsidP="00093F9E">
                            <w:pPr>
                              <w:jc w:val="center"/>
                            </w:pPr>
                          </w:p>
                          <w:p w14:paraId="7C95AA63" w14:textId="77777777" w:rsidR="00093F9E" w:rsidRDefault="00093F9E" w:rsidP="00093F9E">
                            <w:pPr>
                              <w:jc w:val="center"/>
                            </w:pPr>
                          </w:p>
                          <w:p w14:paraId="14B69818" w14:textId="77777777" w:rsidR="00093F9E" w:rsidRDefault="00093F9E" w:rsidP="00093F9E">
                            <w:pPr>
                              <w:jc w:val="center"/>
                            </w:pPr>
                          </w:p>
                          <w:p w14:paraId="3BF59B93" w14:textId="77777777" w:rsidR="00093F9E" w:rsidRDefault="00093F9E" w:rsidP="00093F9E">
                            <w:pPr>
                              <w:jc w:val="center"/>
                            </w:pPr>
                          </w:p>
                          <w:p w14:paraId="585E1B7C" w14:textId="77777777" w:rsidR="00093F9E" w:rsidRDefault="00093F9E" w:rsidP="00093F9E">
                            <w:pPr>
                              <w:jc w:val="center"/>
                            </w:pPr>
                          </w:p>
                          <w:p w14:paraId="2D515005" w14:textId="77777777" w:rsidR="00093F9E" w:rsidRDefault="00093F9E" w:rsidP="00093F9E">
                            <w:pPr>
                              <w:jc w:val="center"/>
                            </w:pPr>
                          </w:p>
                          <w:p w14:paraId="23779FD8" w14:textId="77777777" w:rsidR="00093F9E" w:rsidRDefault="00093F9E" w:rsidP="00093F9E">
                            <w:pPr>
                              <w:jc w:val="center"/>
                            </w:pPr>
                          </w:p>
                          <w:p w14:paraId="3F3BD4A5" w14:textId="77777777" w:rsidR="00093F9E" w:rsidRDefault="00093F9E" w:rsidP="00093F9E">
                            <w:pPr>
                              <w:jc w:val="center"/>
                            </w:pPr>
                          </w:p>
                          <w:p w14:paraId="75599A1A" w14:textId="77777777" w:rsidR="00093F9E" w:rsidRDefault="00093F9E" w:rsidP="00093F9E">
                            <w:pPr>
                              <w:jc w:val="center"/>
                            </w:pPr>
                          </w:p>
                          <w:p w14:paraId="0979C153" w14:textId="77777777" w:rsidR="00093F9E" w:rsidRDefault="00093F9E" w:rsidP="00093F9E">
                            <w:pPr>
                              <w:jc w:val="center"/>
                            </w:pPr>
                          </w:p>
                          <w:p w14:paraId="1EFA3398" w14:textId="77777777" w:rsidR="00093F9E" w:rsidRDefault="00093F9E" w:rsidP="00093F9E">
                            <w:pPr>
                              <w:jc w:val="center"/>
                            </w:pPr>
                          </w:p>
                          <w:p w14:paraId="7F9A08A9" w14:textId="77777777" w:rsidR="00093F9E" w:rsidRDefault="00093F9E" w:rsidP="00093F9E">
                            <w:pPr>
                              <w:jc w:val="center"/>
                            </w:pPr>
                          </w:p>
                          <w:p w14:paraId="534B2F4F" w14:textId="77777777" w:rsidR="00093F9E" w:rsidRDefault="00093F9E" w:rsidP="00093F9E">
                            <w:pPr>
                              <w:jc w:val="center"/>
                            </w:pPr>
                          </w:p>
                          <w:p w14:paraId="0662C38B" w14:textId="77777777" w:rsidR="00093F9E" w:rsidRDefault="00093F9E" w:rsidP="00093F9E">
                            <w:pPr>
                              <w:jc w:val="center"/>
                            </w:pPr>
                          </w:p>
                          <w:p w14:paraId="15F456CF" w14:textId="77777777" w:rsidR="00093F9E" w:rsidRDefault="00093F9E" w:rsidP="00093F9E">
                            <w:pPr>
                              <w:jc w:val="center"/>
                            </w:pPr>
                          </w:p>
                          <w:p w14:paraId="59B2F639" w14:textId="77777777" w:rsidR="00093F9E" w:rsidRDefault="00093F9E" w:rsidP="00093F9E">
                            <w:pPr>
                              <w:jc w:val="center"/>
                            </w:pPr>
                          </w:p>
                          <w:p w14:paraId="419CDD4C" w14:textId="77777777" w:rsidR="00093F9E" w:rsidRDefault="00093F9E" w:rsidP="00093F9E">
                            <w:pPr>
                              <w:jc w:val="center"/>
                            </w:pPr>
                          </w:p>
                          <w:p w14:paraId="39E2785D" w14:textId="77777777" w:rsidR="00093F9E" w:rsidRDefault="00093F9E" w:rsidP="00093F9E">
                            <w:pPr>
                              <w:jc w:val="center"/>
                            </w:pPr>
                          </w:p>
                          <w:p w14:paraId="403053C3" w14:textId="77777777" w:rsidR="00093F9E" w:rsidRDefault="00093F9E" w:rsidP="00093F9E">
                            <w:pPr>
                              <w:jc w:val="center"/>
                            </w:pPr>
                          </w:p>
                          <w:p w14:paraId="190A40BA" w14:textId="77777777" w:rsidR="00093F9E" w:rsidRDefault="00093F9E" w:rsidP="00093F9E">
                            <w:pPr>
                              <w:jc w:val="center"/>
                            </w:pPr>
                          </w:p>
                          <w:p w14:paraId="3961CDBA" w14:textId="77777777" w:rsidR="00093F9E" w:rsidRDefault="00093F9E" w:rsidP="00093F9E">
                            <w:pPr>
                              <w:jc w:val="center"/>
                            </w:pPr>
                          </w:p>
                          <w:p w14:paraId="781E2E36" w14:textId="77777777" w:rsidR="00093F9E" w:rsidRDefault="00093F9E" w:rsidP="00093F9E">
                            <w:pPr>
                              <w:jc w:val="center"/>
                            </w:pPr>
                          </w:p>
                          <w:p w14:paraId="38DFBF0F" w14:textId="77777777" w:rsidR="00093F9E" w:rsidRDefault="00093F9E" w:rsidP="00093F9E">
                            <w:pPr>
                              <w:jc w:val="center"/>
                            </w:pPr>
                          </w:p>
                          <w:p w14:paraId="7AB17C96" w14:textId="77777777" w:rsidR="00093F9E" w:rsidRDefault="00093F9E" w:rsidP="00093F9E">
                            <w:pPr>
                              <w:jc w:val="center"/>
                            </w:pPr>
                          </w:p>
                          <w:p w14:paraId="0605740B" w14:textId="77777777" w:rsidR="00093F9E" w:rsidRDefault="00093F9E" w:rsidP="00093F9E">
                            <w:pPr>
                              <w:jc w:val="center"/>
                            </w:pPr>
                          </w:p>
                          <w:p w14:paraId="1A416CB1" w14:textId="77777777" w:rsidR="00093F9E" w:rsidRDefault="00093F9E" w:rsidP="00093F9E">
                            <w:pPr>
                              <w:jc w:val="center"/>
                            </w:pPr>
                          </w:p>
                          <w:p w14:paraId="5AF37999" w14:textId="77777777" w:rsidR="00093F9E" w:rsidRDefault="00093F9E" w:rsidP="00093F9E">
                            <w:pPr>
                              <w:jc w:val="center"/>
                            </w:pPr>
                          </w:p>
                          <w:p w14:paraId="498CBE5E" w14:textId="77777777" w:rsidR="00093F9E" w:rsidRDefault="00093F9E" w:rsidP="00093F9E">
                            <w:pPr>
                              <w:jc w:val="center"/>
                            </w:pPr>
                          </w:p>
                          <w:p w14:paraId="3770098B" w14:textId="77777777" w:rsidR="00093F9E" w:rsidRDefault="00093F9E" w:rsidP="00093F9E">
                            <w:pPr>
                              <w:jc w:val="center"/>
                            </w:pPr>
                          </w:p>
                          <w:p w14:paraId="602AFAD4" w14:textId="77777777" w:rsidR="00093F9E" w:rsidRDefault="00093F9E" w:rsidP="00093F9E">
                            <w:pPr>
                              <w:jc w:val="center"/>
                            </w:pPr>
                          </w:p>
                          <w:p w14:paraId="6BE56EFB" w14:textId="77777777" w:rsidR="00093F9E" w:rsidRDefault="00093F9E" w:rsidP="00093F9E">
                            <w:pPr>
                              <w:jc w:val="center"/>
                            </w:pPr>
                          </w:p>
                          <w:p w14:paraId="5BDF7676" w14:textId="77777777" w:rsidR="00093F9E" w:rsidRDefault="00093F9E" w:rsidP="00093F9E">
                            <w:pPr>
                              <w:jc w:val="center"/>
                            </w:pPr>
                          </w:p>
                          <w:p w14:paraId="26D080A2" w14:textId="77777777" w:rsidR="00093F9E" w:rsidRDefault="00093F9E" w:rsidP="00093F9E">
                            <w:pPr>
                              <w:jc w:val="center"/>
                            </w:pPr>
                          </w:p>
                          <w:p w14:paraId="27E392AE" w14:textId="77777777" w:rsidR="00093F9E" w:rsidRDefault="00093F9E" w:rsidP="00093F9E">
                            <w:pPr>
                              <w:jc w:val="center"/>
                            </w:pPr>
                          </w:p>
                          <w:p w14:paraId="607EF028" w14:textId="77777777" w:rsidR="00093F9E" w:rsidRDefault="00093F9E" w:rsidP="00093F9E">
                            <w:pPr>
                              <w:jc w:val="center"/>
                            </w:pPr>
                          </w:p>
                          <w:p w14:paraId="00D00B4C" w14:textId="77777777" w:rsidR="00093F9E" w:rsidRDefault="00093F9E" w:rsidP="00093F9E">
                            <w:pPr>
                              <w:jc w:val="center"/>
                            </w:pPr>
                          </w:p>
                          <w:p w14:paraId="484E1124" w14:textId="77777777" w:rsidR="00093F9E" w:rsidRDefault="00093F9E" w:rsidP="00093F9E">
                            <w:pPr>
                              <w:jc w:val="center"/>
                            </w:pPr>
                          </w:p>
                          <w:p w14:paraId="75F46433" w14:textId="77777777" w:rsidR="00093F9E" w:rsidRDefault="00093F9E" w:rsidP="00093F9E">
                            <w:pPr>
                              <w:jc w:val="center"/>
                            </w:pPr>
                          </w:p>
                          <w:p w14:paraId="3BB4E0D4" w14:textId="77777777" w:rsidR="00093F9E" w:rsidRDefault="00093F9E" w:rsidP="00093F9E">
                            <w:pPr>
                              <w:jc w:val="center"/>
                            </w:pPr>
                          </w:p>
                          <w:p w14:paraId="2521F8DD" w14:textId="77777777" w:rsidR="00093F9E" w:rsidRDefault="00093F9E" w:rsidP="00093F9E">
                            <w:pPr>
                              <w:jc w:val="center"/>
                            </w:pPr>
                          </w:p>
                          <w:p w14:paraId="2354F394" w14:textId="77777777" w:rsidR="00093F9E" w:rsidRDefault="00093F9E" w:rsidP="00093F9E">
                            <w:pPr>
                              <w:jc w:val="center"/>
                            </w:pPr>
                          </w:p>
                          <w:p w14:paraId="0D113E93" w14:textId="77777777" w:rsidR="00093F9E" w:rsidRDefault="00093F9E" w:rsidP="00093F9E">
                            <w:pPr>
                              <w:jc w:val="center"/>
                            </w:pPr>
                          </w:p>
                          <w:p w14:paraId="699A3DA7" w14:textId="77777777" w:rsidR="00093F9E" w:rsidRDefault="00093F9E" w:rsidP="00093F9E">
                            <w:pPr>
                              <w:jc w:val="center"/>
                            </w:pPr>
                          </w:p>
                          <w:p w14:paraId="5D3C2EF8" w14:textId="77777777" w:rsidR="00093F9E" w:rsidRDefault="00093F9E" w:rsidP="00093F9E">
                            <w:pPr>
                              <w:jc w:val="center"/>
                            </w:pPr>
                          </w:p>
                          <w:p w14:paraId="68E2D13C" w14:textId="77777777" w:rsidR="00093F9E" w:rsidRDefault="00093F9E" w:rsidP="00093F9E">
                            <w:pPr>
                              <w:jc w:val="center"/>
                            </w:pPr>
                          </w:p>
                          <w:p w14:paraId="6081CF46" w14:textId="77777777" w:rsidR="00093F9E" w:rsidRDefault="00093F9E" w:rsidP="00093F9E">
                            <w:pPr>
                              <w:jc w:val="center"/>
                            </w:pPr>
                          </w:p>
                          <w:p w14:paraId="6EF9A085" w14:textId="77777777" w:rsidR="00093F9E" w:rsidRDefault="00093F9E" w:rsidP="00093F9E">
                            <w:pPr>
                              <w:jc w:val="center"/>
                            </w:pPr>
                          </w:p>
                          <w:p w14:paraId="79900453" w14:textId="77777777" w:rsidR="00093F9E" w:rsidRDefault="00093F9E" w:rsidP="00093F9E">
                            <w:pPr>
                              <w:jc w:val="center"/>
                            </w:pPr>
                          </w:p>
                          <w:p w14:paraId="2502E7A7" w14:textId="77777777" w:rsidR="00093F9E" w:rsidRDefault="00093F9E" w:rsidP="00093F9E">
                            <w:pPr>
                              <w:jc w:val="center"/>
                            </w:pPr>
                          </w:p>
                          <w:p w14:paraId="7B7DC31D" w14:textId="77777777" w:rsidR="00093F9E" w:rsidRDefault="00093F9E" w:rsidP="00093F9E">
                            <w:pPr>
                              <w:jc w:val="center"/>
                            </w:pPr>
                          </w:p>
                          <w:p w14:paraId="22B31A63" w14:textId="77777777" w:rsidR="00093F9E" w:rsidRDefault="00093F9E" w:rsidP="00093F9E">
                            <w:pPr>
                              <w:jc w:val="center"/>
                            </w:pPr>
                          </w:p>
                          <w:p w14:paraId="4C07FC57" w14:textId="77777777" w:rsidR="00093F9E" w:rsidRDefault="00093F9E" w:rsidP="00093F9E">
                            <w:pPr>
                              <w:jc w:val="center"/>
                            </w:pPr>
                          </w:p>
                          <w:p w14:paraId="69686E2B" w14:textId="77777777" w:rsidR="00093F9E" w:rsidRDefault="00093F9E" w:rsidP="00093F9E">
                            <w:pPr>
                              <w:jc w:val="center"/>
                            </w:pPr>
                          </w:p>
                          <w:p w14:paraId="66575C48" w14:textId="77777777" w:rsidR="00093F9E" w:rsidRDefault="00093F9E" w:rsidP="00093F9E">
                            <w:pPr>
                              <w:jc w:val="center"/>
                            </w:pPr>
                          </w:p>
                          <w:p w14:paraId="407C2F3E" w14:textId="77777777" w:rsidR="00093F9E" w:rsidRDefault="00093F9E" w:rsidP="00093F9E">
                            <w:pPr>
                              <w:jc w:val="center"/>
                            </w:pPr>
                          </w:p>
                          <w:p w14:paraId="772D2560" w14:textId="77777777" w:rsidR="00093F9E" w:rsidRDefault="00093F9E" w:rsidP="00093F9E">
                            <w:pPr>
                              <w:jc w:val="center"/>
                            </w:pPr>
                          </w:p>
                          <w:p w14:paraId="19FFDB7F" w14:textId="77777777" w:rsidR="00093F9E" w:rsidRDefault="00093F9E" w:rsidP="00093F9E">
                            <w:pPr>
                              <w:jc w:val="center"/>
                            </w:pPr>
                          </w:p>
                          <w:p w14:paraId="0794684A" w14:textId="77777777" w:rsidR="00093F9E" w:rsidRDefault="00093F9E" w:rsidP="00093F9E">
                            <w:pPr>
                              <w:jc w:val="center"/>
                            </w:pPr>
                          </w:p>
                          <w:p w14:paraId="6371877E" w14:textId="77777777" w:rsidR="00093F9E" w:rsidRDefault="00093F9E" w:rsidP="00093F9E">
                            <w:pPr>
                              <w:jc w:val="center"/>
                            </w:pPr>
                          </w:p>
                          <w:p w14:paraId="1567D7D9" w14:textId="77777777" w:rsidR="00093F9E" w:rsidRDefault="00093F9E" w:rsidP="00093F9E">
                            <w:pPr>
                              <w:jc w:val="center"/>
                            </w:pPr>
                          </w:p>
                          <w:p w14:paraId="4BD068F6" w14:textId="77777777" w:rsidR="00093F9E" w:rsidRDefault="00093F9E" w:rsidP="00093F9E">
                            <w:pPr>
                              <w:jc w:val="center"/>
                            </w:pPr>
                          </w:p>
                          <w:p w14:paraId="15578A00" w14:textId="77777777" w:rsidR="00093F9E" w:rsidRDefault="00093F9E" w:rsidP="00093F9E">
                            <w:pPr>
                              <w:jc w:val="center"/>
                            </w:pPr>
                          </w:p>
                          <w:p w14:paraId="5A55D34D" w14:textId="77777777" w:rsidR="00093F9E" w:rsidRDefault="00093F9E" w:rsidP="00093F9E">
                            <w:pPr>
                              <w:jc w:val="center"/>
                            </w:pPr>
                          </w:p>
                          <w:p w14:paraId="29981EBF" w14:textId="77777777" w:rsidR="00093F9E" w:rsidRDefault="00093F9E" w:rsidP="00093F9E">
                            <w:pPr>
                              <w:jc w:val="center"/>
                            </w:pPr>
                          </w:p>
                          <w:p w14:paraId="4BE03CD5" w14:textId="77777777" w:rsidR="00093F9E" w:rsidRDefault="00093F9E" w:rsidP="00093F9E">
                            <w:pPr>
                              <w:jc w:val="center"/>
                            </w:pPr>
                          </w:p>
                          <w:p w14:paraId="748AA11A" w14:textId="77777777" w:rsidR="00093F9E" w:rsidRDefault="00093F9E" w:rsidP="00093F9E">
                            <w:pPr>
                              <w:jc w:val="center"/>
                            </w:pPr>
                          </w:p>
                          <w:p w14:paraId="0553479A" w14:textId="77777777" w:rsidR="00093F9E" w:rsidRDefault="00093F9E" w:rsidP="00093F9E">
                            <w:pPr>
                              <w:jc w:val="center"/>
                            </w:pPr>
                          </w:p>
                          <w:p w14:paraId="66EE9AD0" w14:textId="77777777" w:rsidR="00093F9E" w:rsidRDefault="00093F9E" w:rsidP="00093F9E">
                            <w:pPr>
                              <w:jc w:val="center"/>
                            </w:pPr>
                          </w:p>
                          <w:p w14:paraId="6AB5FC6B" w14:textId="77777777" w:rsidR="00093F9E" w:rsidRDefault="00093F9E" w:rsidP="00093F9E">
                            <w:pPr>
                              <w:jc w:val="center"/>
                            </w:pPr>
                          </w:p>
                          <w:p w14:paraId="62A1936C" w14:textId="77777777" w:rsidR="00093F9E" w:rsidRDefault="00093F9E" w:rsidP="00093F9E">
                            <w:pPr>
                              <w:jc w:val="center"/>
                            </w:pPr>
                          </w:p>
                          <w:p w14:paraId="6BA18E6B" w14:textId="77777777" w:rsidR="00093F9E" w:rsidRDefault="00093F9E" w:rsidP="00093F9E">
                            <w:pPr>
                              <w:jc w:val="center"/>
                            </w:pPr>
                          </w:p>
                          <w:p w14:paraId="2FE18633" w14:textId="77777777" w:rsidR="00093F9E" w:rsidRDefault="00093F9E" w:rsidP="00093F9E">
                            <w:pPr>
                              <w:jc w:val="center"/>
                            </w:pPr>
                          </w:p>
                          <w:p w14:paraId="79E61895" w14:textId="77777777" w:rsidR="00093F9E" w:rsidRDefault="00093F9E" w:rsidP="00093F9E">
                            <w:pPr>
                              <w:jc w:val="center"/>
                            </w:pPr>
                          </w:p>
                          <w:p w14:paraId="0B4A05F7" w14:textId="77777777" w:rsidR="00093F9E" w:rsidRDefault="00093F9E" w:rsidP="00093F9E">
                            <w:pPr>
                              <w:jc w:val="center"/>
                            </w:pPr>
                          </w:p>
                          <w:p w14:paraId="31D395B2" w14:textId="77777777" w:rsidR="00093F9E" w:rsidRDefault="00093F9E" w:rsidP="00093F9E">
                            <w:pPr>
                              <w:jc w:val="center"/>
                            </w:pPr>
                          </w:p>
                          <w:p w14:paraId="1D2293A6" w14:textId="77777777" w:rsidR="00093F9E" w:rsidRDefault="00093F9E" w:rsidP="00093F9E">
                            <w:pPr>
                              <w:jc w:val="center"/>
                            </w:pPr>
                          </w:p>
                          <w:p w14:paraId="528713CE" w14:textId="77777777" w:rsidR="00093F9E" w:rsidRDefault="00093F9E" w:rsidP="00093F9E">
                            <w:pPr>
                              <w:jc w:val="center"/>
                            </w:pPr>
                          </w:p>
                          <w:p w14:paraId="230FB123" w14:textId="77777777" w:rsidR="00093F9E" w:rsidRDefault="00093F9E" w:rsidP="00093F9E">
                            <w:pPr>
                              <w:jc w:val="center"/>
                            </w:pPr>
                          </w:p>
                          <w:p w14:paraId="2C0B4363" w14:textId="77777777" w:rsidR="00093F9E" w:rsidRDefault="00093F9E" w:rsidP="00093F9E">
                            <w:pPr>
                              <w:jc w:val="center"/>
                            </w:pPr>
                          </w:p>
                          <w:p w14:paraId="4725053B" w14:textId="77777777" w:rsidR="00093F9E" w:rsidRDefault="00093F9E" w:rsidP="00093F9E">
                            <w:pPr>
                              <w:jc w:val="center"/>
                            </w:pPr>
                          </w:p>
                          <w:p w14:paraId="72468139" w14:textId="77777777" w:rsidR="00093F9E" w:rsidRDefault="00093F9E" w:rsidP="00093F9E">
                            <w:pPr>
                              <w:jc w:val="center"/>
                            </w:pPr>
                          </w:p>
                          <w:p w14:paraId="15D84AEA" w14:textId="77777777" w:rsidR="00093F9E" w:rsidRDefault="00093F9E" w:rsidP="00093F9E">
                            <w:pPr>
                              <w:jc w:val="center"/>
                            </w:pPr>
                          </w:p>
                          <w:p w14:paraId="25BEB95E" w14:textId="77777777" w:rsidR="00093F9E" w:rsidRDefault="00093F9E" w:rsidP="00093F9E">
                            <w:pPr>
                              <w:jc w:val="center"/>
                            </w:pPr>
                          </w:p>
                          <w:p w14:paraId="20DA1421" w14:textId="77777777" w:rsidR="00093F9E" w:rsidRDefault="00093F9E" w:rsidP="00093F9E">
                            <w:pPr>
                              <w:jc w:val="center"/>
                            </w:pPr>
                          </w:p>
                          <w:p w14:paraId="69430CAE" w14:textId="77777777" w:rsidR="00093F9E" w:rsidRDefault="00093F9E" w:rsidP="00093F9E">
                            <w:pPr>
                              <w:jc w:val="center"/>
                            </w:pPr>
                          </w:p>
                          <w:p w14:paraId="4C4A4F1E" w14:textId="77777777" w:rsidR="00093F9E" w:rsidRDefault="00093F9E" w:rsidP="00093F9E">
                            <w:pPr>
                              <w:jc w:val="center"/>
                            </w:pPr>
                          </w:p>
                          <w:p w14:paraId="59CA1EEB" w14:textId="77777777" w:rsidR="00093F9E" w:rsidRDefault="00093F9E" w:rsidP="00093F9E">
                            <w:pPr>
                              <w:jc w:val="center"/>
                            </w:pPr>
                          </w:p>
                          <w:p w14:paraId="3A11023A" w14:textId="77777777" w:rsidR="00093F9E" w:rsidRDefault="00093F9E" w:rsidP="00093F9E">
                            <w:pPr>
                              <w:jc w:val="center"/>
                            </w:pPr>
                          </w:p>
                          <w:p w14:paraId="398F3147" w14:textId="77777777" w:rsidR="00093F9E" w:rsidRDefault="00093F9E" w:rsidP="00093F9E">
                            <w:pPr>
                              <w:jc w:val="center"/>
                            </w:pPr>
                          </w:p>
                          <w:p w14:paraId="45625233" w14:textId="77777777" w:rsidR="00093F9E" w:rsidRDefault="00093F9E" w:rsidP="00093F9E">
                            <w:pPr>
                              <w:jc w:val="center"/>
                            </w:pPr>
                          </w:p>
                          <w:p w14:paraId="67F84D76" w14:textId="77777777" w:rsidR="00093F9E" w:rsidRDefault="00093F9E" w:rsidP="00093F9E">
                            <w:pPr>
                              <w:jc w:val="center"/>
                            </w:pPr>
                          </w:p>
                          <w:p w14:paraId="3BC08707" w14:textId="77777777" w:rsidR="00093F9E" w:rsidRDefault="00093F9E" w:rsidP="00093F9E">
                            <w:pPr>
                              <w:jc w:val="center"/>
                            </w:pPr>
                          </w:p>
                          <w:p w14:paraId="6408E53E" w14:textId="77777777" w:rsidR="00093F9E" w:rsidRDefault="00093F9E" w:rsidP="00093F9E">
                            <w:pPr>
                              <w:jc w:val="center"/>
                            </w:pPr>
                          </w:p>
                          <w:p w14:paraId="444F6339" w14:textId="77777777" w:rsidR="00093F9E" w:rsidRDefault="00093F9E" w:rsidP="00093F9E">
                            <w:pPr>
                              <w:jc w:val="center"/>
                            </w:pPr>
                          </w:p>
                          <w:p w14:paraId="349E6A88" w14:textId="77777777" w:rsidR="00093F9E" w:rsidRDefault="00093F9E" w:rsidP="00093F9E">
                            <w:pPr>
                              <w:jc w:val="center"/>
                            </w:pPr>
                          </w:p>
                          <w:p w14:paraId="3C69C1AB" w14:textId="77777777" w:rsidR="00093F9E" w:rsidRDefault="00093F9E" w:rsidP="00093F9E">
                            <w:pPr>
                              <w:jc w:val="center"/>
                            </w:pPr>
                          </w:p>
                          <w:p w14:paraId="403783EE" w14:textId="77777777" w:rsidR="00093F9E" w:rsidRDefault="00093F9E" w:rsidP="00093F9E">
                            <w:pPr>
                              <w:jc w:val="center"/>
                            </w:pPr>
                          </w:p>
                          <w:p w14:paraId="2CCD0DE4" w14:textId="77777777" w:rsidR="00093F9E" w:rsidRDefault="00093F9E" w:rsidP="00093F9E">
                            <w:pPr>
                              <w:jc w:val="center"/>
                            </w:pPr>
                          </w:p>
                          <w:p w14:paraId="519AA1CB" w14:textId="77777777" w:rsidR="00093F9E" w:rsidRDefault="00093F9E" w:rsidP="00093F9E">
                            <w:pPr>
                              <w:jc w:val="center"/>
                            </w:pPr>
                          </w:p>
                          <w:p w14:paraId="343DCAE7" w14:textId="77777777" w:rsidR="00093F9E" w:rsidRDefault="00093F9E" w:rsidP="00093F9E">
                            <w:pPr>
                              <w:jc w:val="center"/>
                            </w:pPr>
                          </w:p>
                          <w:p w14:paraId="419DD7CF" w14:textId="77777777" w:rsidR="00093F9E" w:rsidRDefault="00093F9E" w:rsidP="00093F9E">
                            <w:pPr>
                              <w:jc w:val="center"/>
                            </w:pPr>
                          </w:p>
                          <w:p w14:paraId="5F6CFC82" w14:textId="77777777" w:rsidR="00093F9E" w:rsidRDefault="00093F9E" w:rsidP="00093F9E">
                            <w:pPr>
                              <w:jc w:val="center"/>
                            </w:pPr>
                          </w:p>
                          <w:p w14:paraId="731FFF09" w14:textId="77777777" w:rsidR="00093F9E" w:rsidRDefault="00093F9E" w:rsidP="00093F9E">
                            <w:pPr>
                              <w:jc w:val="center"/>
                            </w:pPr>
                          </w:p>
                          <w:p w14:paraId="2D87E71E" w14:textId="77777777" w:rsidR="00093F9E" w:rsidRDefault="00093F9E" w:rsidP="00093F9E">
                            <w:pPr>
                              <w:jc w:val="center"/>
                            </w:pPr>
                          </w:p>
                          <w:p w14:paraId="51BA44A3" w14:textId="77777777" w:rsidR="00093F9E" w:rsidRDefault="00093F9E" w:rsidP="00093F9E">
                            <w:pPr>
                              <w:jc w:val="center"/>
                            </w:pPr>
                          </w:p>
                          <w:p w14:paraId="71E7F9C7" w14:textId="77777777" w:rsidR="00093F9E" w:rsidRDefault="00093F9E" w:rsidP="00093F9E">
                            <w:pPr>
                              <w:jc w:val="center"/>
                            </w:pPr>
                          </w:p>
                          <w:p w14:paraId="6B663BF4" w14:textId="77777777" w:rsidR="00093F9E" w:rsidRDefault="00093F9E" w:rsidP="00093F9E">
                            <w:pPr>
                              <w:jc w:val="center"/>
                            </w:pPr>
                          </w:p>
                          <w:p w14:paraId="4C16F8CD" w14:textId="77777777" w:rsidR="00093F9E" w:rsidRDefault="00093F9E" w:rsidP="00093F9E">
                            <w:pPr>
                              <w:jc w:val="center"/>
                            </w:pPr>
                          </w:p>
                          <w:p w14:paraId="28539F60" w14:textId="77777777" w:rsidR="00093F9E" w:rsidRDefault="00093F9E" w:rsidP="00093F9E">
                            <w:pPr>
                              <w:jc w:val="center"/>
                            </w:pPr>
                          </w:p>
                          <w:p w14:paraId="2B15E39E" w14:textId="77777777" w:rsidR="00093F9E" w:rsidRDefault="00093F9E" w:rsidP="00093F9E">
                            <w:pPr>
                              <w:jc w:val="center"/>
                            </w:pPr>
                          </w:p>
                          <w:p w14:paraId="01C9F1A7" w14:textId="77777777" w:rsidR="00093F9E" w:rsidRDefault="00093F9E" w:rsidP="00093F9E">
                            <w:pPr>
                              <w:jc w:val="center"/>
                            </w:pPr>
                          </w:p>
                          <w:p w14:paraId="3B48518F" w14:textId="77777777" w:rsidR="00093F9E" w:rsidRDefault="00093F9E" w:rsidP="00093F9E">
                            <w:pPr>
                              <w:jc w:val="center"/>
                            </w:pPr>
                          </w:p>
                          <w:p w14:paraId="606DB623" w14:textId="77777777" w:rsidR="00093F9E" w:rsidRDefault="00093F9E" w:rsidP="00093F9E">
                            <w:pPr>
                              <w:jc w:val="center"/>
                            </w:pPr>
                          </w:p>
                          <w:p w14:paraId="6BF14FBA" w14:textId="77777777" w:rsidR="00093F9E" w:rsidRDefault="00093F9E" w:rsidP="00093F9E">
                            <w:pPr>
                              <w:jc w:val="center"/>
                            </w:pPr>
                          </w:p>
                          <w:p w14:paraId="238C8BCE" w14:textId="77777777" w:rsidR="00093F9E" w:rsidRDefault="00093F9E" w:rsidP="00093F9E">
                            <w:pPr>
                              <w:jc w:val="center"/>
                            </w:pPr>
                          </w:p>
                          <w:p w14:paraId="61DC33C7" w14:textId="77777777" w:rsidR="00093F9E" w:rsidRDefault="00093F9E" w:rsidP="00093F9E">
                            <w:pPr>
                              <w:jc w:val="center"/>
                            </w:pPr>
                          </w:p>
                          <w:p w14:paraId="57BB403E" w14:textId="77777777" w:rsidR="00093F9E" w:rsidRDefault="00093F9E" w:rsidP="00093F9E">
                            <w:pPr>
                              <w:jc w:val="center"/>
                            </w:pPr>
                          </w:p>
                          <w:p w14:paraId="459C7A64" w14:textId="77777777" w:rsidR="00093F9E" w:rsidRDefault="00093F9E" w:rsidP="00093F9E">
                            <w:pPr>
                              <w:jc w:val="center"/>
                            </w:pPr>
                          </w:p>
                          <w:p w14:paraId="1F102F70" w14:textId="77777777" w:rsidR="00093F9E" w:rsidRDefault="00093F9E" w:rsidP="00093F9E">
                            <w:pPr>
                              <w:jc w:val="center"/>
                            </w:pPr>
                          </w:p>
                          <w:p w14:paraId="4AF89EBF" w14:textId="77777777" w:rsidR="00093F9E" w:rsidRDefault="00093F9E" w:rsidP="00093F9E">
                            <w:pPr>
                              <w:jc w:val="center"/>
                            </w:pPr>
                          </w:p>
                          <w:p w14:paraId="3EEEF508" w14:textId="77777777" w:rsidR="00093F9E" w:rsidRDefault="00093F9E" w:rsidP="00093F9E">
                            <w:pPr>
                              <w:jc w:val="center"/>
                            </w:pPr>
                          </w:p>
                          <w:p w14:paraId="703B001B" w14:textId="77777777" w:rsidR="00093F9E" w:rsidRDefault="00093F9E" w:rsidP="00093F9E">
                            <w:pPr>
                              <w:jc w:val="center"/>
                            </w:pPr>
                          </w:p>
                          <w:p w14:paraId="22800199" w14:textId="77777777" w:rsidR="00093F9E" w:rsidRDefault="00093F9E" w:rsidP="00093F9E">
                            <w:pPr>
                              <w:jc w:val="center"/>
                            </w:pPr>
                          </w:p>
                          <w:p w14:paraId="23CA12BD" w14:textId="77777777" w:rsidR="00093F9E" w:rsidRDefault="00093F9E" w:rsidP="00093F9E">
                            <w:pPr>
                              <w:jc w:val="center"/>
                            </w:pPr>
                          </w:p>
                          <w:p w14:paraId="1A3DB36E" w14:textId="77777777" w:rsidR="00093F9E" w:rsidRDefault="00093F9E" w:rsidP="00093F9E">
                            <w:pPr>
                              <w:jc w:val="center"/>
                            </w:pPr>
                          </w:p>
                          <w:p w14:paraId="4C194379" w14:textId="77777777" w:rsidR="00093F9E" w:rsidRDefault="00093F9E" w:rsidP="00093F9E">
                            <w:pPr>
                              <w:jc w:val="center"/>
                            </w:pPr>
                          </w:p>
                          <w:p w14:paraId="003E61DC" w14:textId="77777777" w:rsidR="00093F9E" w:rsidRDefault="00093F9E" w:rsidP="00093F9E">
                            <w:pPr>
                              <w:jc w:val="center"/>
                            </w:pPr>
                          </w:p>
                          <w:p w14:paraId="743CF3C9" w14:textId="77777777" w:rsidR="00093F9E" w:rsidRDefault="00093F9E" w:rsidP="00093F9E">
                            <w:pPr>
                              <w:jc w:val="center"/>
                            </w:pPr>
                          </w:p>
                          <w:p w14:paraId="61614F12" w14:textId="77777777" w:rsidR="00093F9E" w:rsidRDefault="00093F9E" w:rsidP="00093F9E">
                            <w:pPr>
                              <w:jc w:val="center"/>
                            </w:pPr>
                          </w:p>
                          <w:p w14:paraId="6D2340B9" w14:textId="77777777" w:rsidR="00093F9E" w:rsidRDefault="00093F9E" w:rsidP="00093F9E">
                            <w:pPr>
                              <w:jc w:val="center"/>
                            </w:pPr>
                          </w:p>
                          <w:p w14:paraId="7C76FB94" w14:textId="77777777" w:rsidR="00093F9E" w:rsidRDefault="00093F9E" w:rsidP="00093F9E">
                            <w:pPr>
                              <w:jc w:val="center"/>
                            </w:pPr>
                          </w:p>
                          <w:p w14:paraId="7B9E5F10" w14:textId="77777777" w:rsidR="00093F9E" w:rsidRDefault="00093F9E" w:rsidP="00093F9E">
                            <w:pPr>
                              <w:jc w:val="center"/>
                            </w:pPr>
                          </w:p>
                          <w:p w14:paraId="05B1E439" w14:textId="77777777" w:rsidR="00093F9E" w:rsidRDefault="00093F9E" w:rsidP="00093F9E">
                            <w:pPr>
                              <w:jc w:val="center"/>
                            </w:pPr>
                          </w:p>
                          <w:p w14:paraId="148D187B" w14:textId="77777777" w:rsidR="00093F9E" w:rsidRDefault="00093F9E" w:rsidP="00093F9E">
                            <w:pPr>
                              <w:jc w:val="center"/>
                            </w:pPr>
                          </w:p>
                          <w:p w14:paraId="03F0DBE3" w14:textId="77777777" w:rsidR="00093F9E" w:rsidRDefault="00093F9E" w:rsidP="00093F9E">
                            <w:pPr>
                              <w:jc w:val="center"/>
                            </w:pPr>
                          </w:p>
                          <w:p w14:paraId="4A304597" w14:textId="77777777" w:rsidR="00093F9E" w:rsidRDefault="00093F9E" w:rsidP="00093F9E">
                            <w:pPr>
                              <w:jc w:val="center"/>
                            </w:pPr>
                          </w:p>
                          <w:p w14:paraId="38EA9F8D" w14:textId="77777777" w:rsidR="00093F9E" w:rsidRDefault="00093F9E" w:rsidP="00093F9E">
                            <w:pPr>
                              <w:jc w:val="center"/>
                            </w:pPr>
                          </w:p>
                          <w:p w14:paraId="1BF7BB11" w14:textId="77777777" w:rsidR="00093F9E" w:rsidRDefault="00093F9E" w:rsidP="00093F9E">
                            <w:pPr>
                              <w:jc w:val="center"/>
                            </w:pPr>
                          </w:p>
                          <w:p w14:paraId="09D042A9" w14:textId="77777777" w:rsidR="00093F9E" w:rsidRDefault="00093F9E" w:rsidP="00093F9E">
                            <w:pPr>
                              <w:jc w:val="center"/>
                            </w:pPr>
                          </w:p>
                          <w:p w14:paraId="159A0BD0" w14:textId="77777777" w:rsidR="00093F9E" w:rsidRDefault="00093F9E" w:rsidP="00093F9E">
                            <w:pPr>
                              <w:jc w:val="center"/>
                            </w:pPr>
                          </w:p>
                          <w:p w14:paraId="51C3E9CD" w14:textId="77777777" w:rsidR="00093F9E" w:rsidRDefault="00093F9E" w:rsidP="00093F9E">
                            <w:pPr>
                              <w:jc w:val="center"/>
                            </w:pPr>
                          </w:p>
                          <w:p w14:paraId="63ED4300" w14:textId="77777777" w:rsidR="00093F9E" w:rsidRDefault="00093F9E" w:rsidP="00093F9E">
                            <w:pPr>
                              <w:jc w:val="center"/>
                            </w:pPr>
                          </w:p>
                          <w:p w14:paraId="20303590" w14:textId="77777777" w:rsidR="00093F9E" w:rsidRDefault="00093F9E" w:rsidP="00093F9E">
                            <w:pPr>
                              <w:jc w:val="center"/>
                            </w:pPr>
                          </w:p>
                          <w:p w14:paraId="748391A0" w14:textId="77777777" w:rsidR="00093F9E" w:rsidRDefault="00093F9E" w:rsidP="00093F9E">
                            <w:pPr>
                              <w:jc w:val="center"/>
                            </w:pPr>
                          </w:p>
                          <w:p w14:paraId="7676AFCB" w14:textId="77777777" w:rsidR="00093F9E" w:rsidRDefault="00093F9E" w:rsidP="00093F9E">
                            <w:pPr>
                              <w:jc w:val="center"/>
                            </w:pPr>
                          </w:p>
                          <w:p w14:paraId="4242E493" w14:textId="77777777" w:rsidR="00093F9E" w:rsidRDefault="00093F9E" w:rsidP="00093F9E">
                            <w:pPr>
                              <w:jc w:val="center"/>
                            </w:pPr>
                          </w:p>
                          <w:p w14:paraId="1B47AF8D" w14:textId="77777777" w:rsidR="00093F9E" w:rsidRDefault="00093F9E" w:rsidP="00093F9E">
                            <w:pPr>
                              <w:jc w:val="center"/>
                            </w:pPr>
                          </w:p>
                          <w:p w14:paraId="28266707" w14:textId="77777777" w:rsidR="00093F9E" w:rsidRDefault="00093F9E" w:rsidP="00093F9E">
                            <w:pPr>
                              <w:jc w:val="center"/>
                            </w:pPr>
                          </w:p>
                          <w:p w14:paraId="644B30DC" w14:textId="77777777" w:rsidR="00093F9E" w:rsidRDefault="00093F9E" w:rsidP="00093F9E">
                            <w:pPr>
                              <w:jc w:val="center"/>
                            </w:pPr>
                          </w:p>
                          <w:p w14:paraId="339E6667" w14:textId="77777777" w:rsidR="00093F9E" w:rsidRDefault="00093F9E" w:rsidP="00093F9E">
                            <w:pPr>
                              <w:jc w:val="center"/>
                            </w:pPr>
                          </w:p>
                          <w:p w14:paraId="5ECB4845" w14:textId="77777777" w:rsidR="00093F9E" w:rsidRDefault="00093F9E" w:rsidP="00093F9E">
                            <w:pPr>
                              <w:jc w:val="center"/>
                            </w:pPr>
                          </w:p>
                          <w:p w14:paraId="37A06A84" w14:textId="77777777" w:rsidR="00093F9E" w:rsidRDefault="00093F9E" w:rsidP="00093F9E">
                            <w:pPr>
                              <w:jc w:val="center"/>
                            </w:pPr>
                          </w:p>
                          <w:p w14:paraId="20230F90" w14:textId="77777777" w:rsidR="00093F9E" w:rsidRDefault="00093F9E" w:rsidP="00093F9E">
                            <w:pPr>
                              <w:jc w:val="center"/>
                            </w:pPr>
                          </w:p>
                          <w:p w14:paraId="7C18D755" w14:textId="77777777" w:rsidR="00093F9E" w:rsidRDefault="00093F9E" w:rsidP="00093F9E">
                            <w:pPr>
                              <w:jc w:val="center"/>
                            </w:pPr>
                          </w:p>
                          <w:p w14:paraId="6009D7C8" w14:textId="77777777" w:rsidR="00093F9E" w:rsidRDefault="00093F9E" w:rsidP="00093F9E">
                            <w:pPr>
                              <w:jc w:val="center"/>
                            </w:pPr>
                          </w:p>
                          <w:p w14:paraId="74A7EFE4" w14:textId="77777777" w:rsidR="00093F9E" w:rsidRDefault="00093F9E" w:rsidP="00093F9E">
                            <w:pPr>
                              <w:jc w:val="center"/>
                            </w:pPr>
                          </w:p>
                          <w:p w14:paraId="69AAEEAB" w14:textId="77777777" w:rsidR="00093F9E" w:rsidRDefault="00093F9E" w:rsidP="00093F9E">
                            <w:pPr>
                              <w:jc w:val="center"/>
                            </w:pPr>
                          </w:p>
                          <w:p w14:paraId="5D93053D" w14:textId="77777777" w:rsidR="00093F9E" w:rsidRDefault="00093F9E" w:rsidP="00093F9E">
                            <w:pPr>
                              <w:jc w:val="center"/>
                            </w:pPr>
                          </w:p>
                          <w:p w14:paraId="6C3CDD4F" w14:textId="77777777" w:rsidR="00093F9E" w:rsidRDefault="00093F9E" w:rsidP="00093F9E">
                            <w:pPr>
                              <w:jc w:val="center"/>
                            </w:pPr>
                          </w:p>
                          <w:p w14:paraId="76030BF8" w14:textId="77777777" w:rsidR="00093F9E" w:rsidRDefault="00093F9E" w:rsidP="00093F9E">
                            <w:pPr>
                              <w:jc w:val="center"/>
                            </w:pPr>
                          </w:p>
                          <w:p w14:paraId="6DEF1510" w14:textId="77777777" w:rsidR="00093F9E" w:rsidRDefault="00093F9E" w:rsidP="00093F9E">
                            <w:pPr>
                              <w:jc w:val="center"/>
                            </w:pPr>
                          </w:p>
                          <w:p w14:paraId="0807FD47" w14:textId="77777777" w:rsidR="00093F9E" w:rsidRDefault="00093F9E" w:rsidP="00093F9E">
                            <w:pPr>
                              <w:jc w:val="center"/>
                            </w:pPr>
                          </w:p>
                          <w:p w14:paraId="358C4703" w14:textId="77777777" w:rsidR="00093F9E" w:rsidRDefault="00093F9E" w:rsidP="00093F9E">
                            <w:pPr>
                              <w:jc w:val="center"/>
                            </w:pPr>
                          </w:p>
                          <w:p w14:paraId="618D1D19" w14:textId="77777777" w:rsidR="00093F9E" w:rsidRDefault="00093F9E" w:rsidP="00093F9E">
                            <w:pPr>
                              <w:jc w:val="center"/>
                            </w:pPr>
                          </w:p>
                          <w:p w14:paraId="7DA22E35" w14:textId="77777777" w:rsidR="00093F9E" w:rsidRDefault="00093F9E" w:rsidP="00093F9E">
                            <w:pPr>
                              <w:jc w:val="center"/>
                            </w:pPr>
                          </w:p>
                          <w:p w14:paraId="51D39732" w14:textId="77777777" w:rsidR="00093F9E" w:rsidRDefault="00093F9E" w:rsidP="00093F9E">
                            <w:pPr>
                              <w:jc w:val="center"/>
                            </w:pPr>
                          </w:p>
                          <w:p w14:paraId="3D5C4164" w14:textId="77777777" w:rsidR="00093F9E" w:rsidRDefault="00093F9E" w:rsidP="00093F9E">
                            <w:pPr>
                              <w:jc w:val="center"/>
                            </w:pPr>
                          </w:p>
                          <w:p w14:paraId="17456635" w14:textId="77777777" w:rsidR="00093F9E" w:rsidRDefault="00093F9E" w:rsidP="00093F9E">
                            <w:pPr>
                              <w:jc w:val="center"/>
                            </w:pPr>
                          </w:p>
                          <w:p w14:paraId="5C6EC0AA" w14:textId="77777777" w:rsidR="00093F9E" w:rsidRDefault="00093F9E" w:rsidP="00093F9E">
                            <w:pPr>
                              <w:jc w:val="center"/>
                            </w:pPr>
                          </w:p>
                          <w:p w14:paraId="1FE2298E" w14:textId="77777777" w:rsidR="00093F9E" w:rsidRDefault="00093F9E" w:rsidP="00093F9E">
                            <w:pPr>
                              <w:jc w:val="center"/>
                            </w:pPr>
                          </w:p>
                          <w:p w14:paraId="4260E05D" w14:textId="77777777" w:rsidR="00093F9E" w:rsidRDefault="00093F9E" w:rsidP="00093F9E">
                            <w:pPr>
                              <w:jc w:val="center"/>
                            </w:pPr>
                          </w:p>
                          <w:p w14:paraId="198C16F8" w14:textId="77777777" w:rsidR="00093F9E" w:rsidRDefault="00093F9E" w:rsidP="00093F9E">
                            <w:pPr>
                              <w:jc w:val="center"/>
                            </w:pPr>
                          </w:p>
                          <w:p w14:paraId="2E59F100" w14:textId="77777777" w:rsidR="00093F9E" w:rsidRDefault="00093F9E" w:rsidP="00093F9E">
                            <w:pPr>
                              <w:jc w:val="center"/>
                            </w:pPr>
                          </w:p>
                          <w:p w14:paraId="4B7F5CB9" w14:textId="77777777" w:rsidR="00093F9E" w:rsidRDefault="00093F9E" w:rsidP="00093F9E">
                            <w:pPr>
                              <w:jc w:val="center"/>
                            </w:pPr>
                          </w:p>
                          <w:p w14:paraId="7015093C" w14:textId="77777777" w:rsidR="00093F9E" w:rsidRDefault="00093F9E" w:rsidP="00093F9E">
                            <w:pPr>
                              <w:jc w:val="center"/>
                            </w:pPr>
                          </w:p>
                          <w:p w14:paraId="72102F71" w14:textId="77777777" w:rsidR="00093F9E" w:rsidRDefault="00093F9E" w:rsidP="00093F9E">
                            <w:pPr>
                              <w:jc w:val="center"/>
                            </w:pPr>
                          </w:p>
                          <w:p w14:paraId="71F8EA93" w14:textId="77777777" w:rsidR="00093F9E" w:rsidRDefault="00093F9E" w:rsidP="00093F9E">
                            <w:pPr>
                              <w:jc w:val="center"/>
                            </w:pPr>
                          </w:p>
                          <w:p w14:paraId="754BF239" w14:textId="77777777" w:rsidR="00093F9E" w:rsidRDefault="00093F9E" w:rsidP="00093F9E">
                            <w:pPr>
                              <w:jc w:val="center"/>
                            </w:pPr>
                          </w:p>
                          <w:p w14:paraId="7D987967" w14:textId="77777777" w:rsidR="00093F9E" w:rsidRDefault="00093F9E" w:rsidP="00093F9E">
                            <w:pPr>
                              <w:jc w:val="center"/>
                            </w:pPr>
                          </w:p>
                          <w:p w14:paraId="5D7658A1" w14:textId="77777777" w:rsidR="00093F9E" w:rsidRDefault="00093F9E" w:rsidP="00093F9E">
                            <w:pPr>
                              <w:jc w:val="center"/>
                            </w:pPr>
                          </w:p>
                          <w:p w14:paraId="20330E34" w14:textId="77777777" w:rsidR="00093F9E" w:rsidRDefault="00093F9E" w:rsidP="00093F9E">
                            <w:pPr>
                              <w:jc w:val="center"/>
                            </w:pPr>
                          </w:p>
                          <w:p w14:paraId="61B4A214" w14:textId="77777777" w:rsidR="00093F9E" w:rsidRDefault="00093F9E" w:rsidP="00093F9E">
                            <w:pPr>
                              <w:jc w:val="center"/>
                            </w:pPr>
                          </w:p>
                          <w:p w14:paraId="69BAB427" w14:textId="77777777" w:rsidR="00093F9E" w:rsidRDefault="00093F9E" w:rsidP="00093F9E">
                            <w:pPr>
                              <w:jc w:val="center"/>
                            </w:pPr>
                          </w:p>
                          <w:p w14:paraId="3A9E22AC" w14:textId="77777777" w:rsidR="00093F9E" w:rsidRDefault="00093F9E" w:rsidP="00093F9E">
                            <w:pPr>
                              <w:jc w:val="center"/>
                            </w:pPr>
                          </w:p>
                          <w:p w14:paraId="5FA4E68A" w14:textId="77777777" w:rsidR="00093F9E" w:rsidRDefault="00093F9E" w:rsidP="00093F9E">
                            <w:pPr>
                              <w:jc w:val="center"/>
                            </w:pPr>
                          </w:p>
                          <w:p w14:paraId="542D35F7" w14:textId="77777777" w:rsidR="00093F9E" w:rsidRDefault="00093F9E" w:rsidP="00093F9E">
                            <w:pPr>
                              <w:jc w:val="center"/>
                            </w:pPr>
                          </w:p>
                          <w:p w14:paraId="657C2BE8" w14:textId="77777777" w:rsidR="00093F9E" w:rsidRDefault="00093F9E" w:rsidP="00093F9E">
                            <w:pPr>
                              <w:jc w:val="center"/>
                            </w:pPr>
                          </w:p>
                          <w:p w14:paraId="67AD41B0" w14:textId="77777777" w:rsidR="00093F9E" w:rsidRDefault="00093F9E" w:rsidP="00093F9E">
                            <w:pPr>
                              <w:jc w:val="center"/>
                            </w:pPr>
                          </w:p>
                          <w:p w14:paraId="7CBDF80B" w14:textId="77777777" w:rsidR="00093F9E" w:rsidRDefault="00093F9E" w:rsidP="00093F9E">
                            <w:pPr>
                              <w:jc w:val="center"/>
                            </w:pPr>
                          </w:p>
                          <w:p w14:paraId="1EE1A88C" w14:textId="77777777" w:rsidR="00093F9E" w:rsidRDefault="00093F9E" w:rsidP="00093F9E">
                            <w:pPr>
                              <w:jc w:val="center"/>
                            </w:pPr>
                          </w:p>
                          <w:p w14:paraId="520BC1B9" w14:textId="77777777" w:rsidR="00093F9E" w:rsidRDefault="00093F9E" w:rsidP="00093F9E">
                            <w:pPr>
                              <w:jc w:val="center"/>
                            </w:pPr>
                          </w:p>
                          <w:p w14:paraId="2813BF42" w14:textId="77777777" w:rsidR="00093F9E" w:rsidRDefault="00093F9E" w:rsidP="00093F9E">
                            <w:pPr>
                              <w:jc w:val="center"/>
                            </w:pPr>
                          </w:p>
                          <w:p w14:paraId="189D13C8" w14:textId="77777777" w:rsidR="00093F9E" w:rsidRDefault="00093F9E" w:rsidP="00093F9E">
                            <w:pPr>
                              <w:jc w:val="center"/>
                            </w:pPr>
                          </w:p>
                          <w:p w14:paraId="5D0C9A19" w14:textId="77777777" w:rsidR="00093F9E" w:rsidRDefault="00093F9E" w:rsidP="00093F9E">
                            <w:pPr>
                              <w:jc w:val="center"/>
                            </w:pPr>
                          </w:p>
                          <w:p w14:paraId="4780A4FF" w14:textId="77777777" w:rsidR="00093F9E" w:rsidRDefault="00093F9E" w:rsidP="00093F9E">
                            <w:pPr>
                              <w:jc w:val="center"/>
                            </w:pPr>
                          </w:p>
                          <w:p w14:paraId="2D46A467" w14:textId="77777777" w:rsidR="00093F9E" w:rsidRDefault="00093F9E" w:rsidP="00093F9E">
                            <w:pPr>
                              <w:jc w:val="center"/>
                            </w:pPr>
                          </w:p>
                          <w:p w14:paraId="0A1DCE20" w14:textId="77777777" w:rsidR="00093F9E" w:rsidRDefault="00093F9E" w:rsidP="00093F9E">
                            <w:pPr>
                              <w:jc w:val="center"/>
                            </w:pPr>
                          </w:p>
                          <w:p w14:paraId="347958C6" w14:textId="77777777" w:rsidR="00093F9E" w:rsidRDefault="00093F9E" w:rsidP="00093F9E">
                            <w:pPr>
                              <w:jc w:val="center"/>
                            </w:pPr>
                          </w:p>
                          <w:p w14:paraId="2E4F71C8" w14:textId="77777777" w:rsidR="00093F9E" w:rsidRDefault="00093F9E" w:rsidP="00093F9E">
                            <w:pPr>
                              <w:jc w:val="center"/>
                            </w:pPr>
                          </w:p>
                          <w:p w14:paraId="38CCD4EE" w14:textId="77777777" w:rsidR="00093F9E" w:rsidRDefault="00093F9E" w:rsidP="00093F9E">
                            <w:pPr>
                              <w:jc w:val="center"/>
                            </w:pPr>
                          </w:p>
                          <w:p w14:paraId="25118F0C" w14:textId="77777777" w:rsidR="00093F9E" w:rsidRDefault="00093F9E" w:rsidP="00093F9E">
                            <w:pPr>
                              <w:jc w:val="center"/>
                            </w:pPr>
                          </w:p>
                          <w:p w14:paraId="2DA97802" w14:textId="77777777" w:rsidR="00093F9E" w:rsidRDefault="00093F9E" w:rsidP="00093F9E">
                            <w:pPr>
                              <w:jc w:val="center"/>
                            </w:pPr>
                          </w:p>
                          <w:p w14:paraId="596DA47D" w14:textId="77777777" w:rsidR="00093F9E" w:rsidRDefault="00093F9E" w:rsidP="00093F9E">
                            <w:pPr>
                              <w:jc w:val="center"/>
                            </w:pPr>
                          </w:p>
                          <w:p w14:paraId="5E4C3F5A" w14:textId="77777777" w:rsidR="00093F9E" w:rsidRDefault="00093F9E" w:rsidP="00093F9E">
                            <w:pPr>
                              <w:jc w:val="center"/>
                            </w:pPr>
                          </w:p>
                          <w:p w14:paraId="2E2747C6" w14:textId="77777777" w:rsidR="00093F9E" w:rsidRDefault="00093F9E" w:rsidP="00093F9E">
                            <w:pPr>
                              <w:jc w:val="center"/>
                            </w:pPr>
                          </w:p>
                          <w:p w14:paraId="33F935DF" w14:textId="77777777" w:rsidR="00093F9E" w:rsidRDefault="00093F9E" w:rsidP="00093F9E">
                            <w:pPr>
                              <w:jc w:val="center"/>
                            </w:pPr>
                          </w:p>
                          <w:p w14:paraId="7A9475AA" w14:textId="77777777" w:rsidR="00093F9E" w:rsidRDefault="00093F9E" w:rsidP="00093F9E">
                            <w:pPr>
                              <w:jc w:val="center"/>
                            </w:pPr>
                          </w:p>
                          <w:p w14:paraId="2C72E9CE" w14:textId="77777777" w:rsidR="00093F9E" w:rsidRDefault="00093F9E" w:rsidP="00093F9E">
                            <w:pPr>
                              <w:jc w:val="center"/>
                            </w:pPr>
                          </w:p>
                          <w:p w14:paraId="4F803ECE" w14:textId="77777777" w:rsidR="00093F9E" w:rsidRDefault="00093F9E" w:rsidP="00093F9E">
                            <w:pPr>
                              <w:jc w:val="center"/>
                            </w:pPr>
                          </w:p>
                          <w:p w14:paraId="05F63CCE" w14:textId="77777777" w:rsidR="00093F9E" w:rsidRDefault="00093F9E" w:rsidP="00093F9E">
                            <w:pPr>
                              <w:jc w:val="center"/>
                            </w:pPr>
                          </w:p>
                          <w:p w14:paraId="528767C0" w14:textId="77777777" w:rsidR="00093F9E" w:rsidRDefault="00093F9E" w:rsidP="00093F9E">
                            <w:pPr>
                              <w:jc w:val="center"/>
                            </w:pPr>
                          </w:p>
                          <w:p w14:paraId="2FA42471" w14:textId="77777777" w:rsidR="00093F9E" w:rsidRDefault="00093F9E" w:rsidP="00093F9E">
                            <w:pPr>
                              <w:jc w:val="center"/>
                            </w:pPr>
                          </w:p>
                          <w:p w14:paraId="4716C7E9" w14:textId="77777777" w:rsidR="00093F9E" w:rsidRDefault="00093F9E" w:rsidP="00093F9E">
                            <w:pPr>
                              <w:jc w:val="center"/>
                            </w:pPr>
                          </w:p>
                          <w:p w14:paraId="50000CB6" w14:textId="77777777" w:rsidR="00093F9E" w:rsidRDefault="00093F9E" w:rsidP="00093F9E">
                            <w:pPr>
                              <w:jc w:val="center"/>
                            </w:pPr>
                          </w:p>
                          <w:p w14:paraId="2CF47E81" w14:textId="77777777" w:rsidR="00093F9E" w:rsidRDefault="00093F9E" w:rsidP="00093F9E">
                            <w:pPr>
                              <w:jc w:val="center"/>
                            </w:pPr>
                          </w:p>
                          <w:p w14:paraId="3AA5F348" w14:textId="77777777" w:rsidR="00093F9E" w:rsidRDefault="00093F9E" w:rsidP="00093F9E">
                            <w:pPr>
                              <w:jc w:val="center"/>
                            </w:pPr>
                          </w:p>
                          <w:p w14:paraId="0B72D186" w14:textId="77777777" w:rsidR="00093F9E" w:rsidRDefault="00093F9E" w:rsidP="00093F9E">
                            <w:pPr>
                              <w:jc w:val="center"/>
                            </w:pPr>
                          </w:p>
                          <w:p w14:paraId="4EDCB647" w14:textId="77777777" w:rsidR="00093F9E" w:rsidRDefault="00093F9E" w:rsidP="00093F9E">
                            <w:pPr>
                              <w:jc w:val="center"/>
                            </w:pPr>
                          </w:p>
                          <w:p w14:paraId="0449AF44" w14:textId="77777777" w:rsidR="00093F9E" w:rsidRDefault="00093F9E" w:rsidP="00093F9E">
                            <w:pPr>
                              <w:jc w:val="center"/>
                            </w:pPr>
                          </w:p>
                          <w:p w14:paraId="19D585A5" w14:textId="77777777" w:rsidR="00093F9E" w:rsidRDefault="00093F9E" w:rsidP="00093F9E">
                            <w:pPr>
                              <w:jc w:val="center"/>
                            </w:pPr>
                          </w:p>
                          <w:p w14:paraId="2F74B86D" w14:textId="77777777" w:rsidR="00093F9E" w:rsidRDefault="00093F9E" w:rsidP="00093F9E">
                            <w:pPr>
                              <w:jc w:val="center"/>
                            </w:pPr>
                          </w:p>
                          <w:p w14:paraId="2BD3EAE4" w14:textId="77777777" w:rsidR="00093F9E" w:rsidRDefault="00093F9E" w:rsidP="00093F9E">
                            <w:pPr>
                              <w:jc w:val="center"/>
                            </w:pPr>
                          </w:p>
                          <w:p w14:paraId="7BE6F6A1" w14:textId="77777777" w:rsidR="00093F9E" w:rsidRDefault="00093F9E" w:rsidP="00093F9E">
                            <w:pPr>
                              <w:jc w:val="center"/>
                            </w:pPr>
                          </w:p>
                          <w:p w14:paraId="66907B77" w14:textId="77777777" w:rsidR="00093F9E" w:rsidRDefault="00093F9E" w:rsidP="00093F9E">
                            <w:pPr>
                              <w:jc w:val="center"/>
                            </w:pPr>
                          </w:p>
                          <w:p w14:paraId="4FDD8388" w14:textId="77777777" w:rsidR="00093F9E" w:rsidRDefault="00093F9E" w:rsidP="00093F9E">
                            <w:pPr>
                              <w:jc w:val="center"/>
                            </w:pPr>
                          </w:p>
                          <w:p w14:paraId="000BE98D" w14:textId="77777777" w:rsidR="00093F9E" w:rsidRDefault="00093F9E" w:rsidP="00093F9E">
                            <w:pPr>
                              <w:jc w:val="center"/>
                            </w:pPr>
                          </w:p>
                          <w:p w14:paraId="640B8456" w14:textId="77777777" w:rsidR="00093F9E" w:rsidRDefault="00093F9E" w:rsidP="00093F9E">
                            <w:pPr>
                              <w:jc w:val="center"/>
                            </w:pPr>
                          </w:p>
                          <w:p w14:paraId="28E0C757" w14:textId="77777777" w:rsidR="00093F9E" w:rsidRDefault="00093F9E" w:rsidP="00093F9E">
                            <w:pPr>
                              <w:jc w:val="center"/>
                            </w:pPr>
                          </w:p>
                          <w:p w14:paraId="524C0B87" w14:textId="77777777" w:rsidR="00093F9E" w:rsidRDefault="00093F9E" w:rsidP="00093F9E">
                            <w:pPr>
                              <w:jc w:val="center"/>
                            </w:pPr>
                          </w:p>
                          <w:p w14:paraId="4A63195A" w14:textId="77777777" w:rsidR="00093F9E" w:rsidRDefault="00093F9E" w:rsidP="00093F9E">
                            <w:pPr>
                              <w:jc w:val="center"/>
                            </w:pPr>
                          </w:p>
                          <w:p w14:paraId="56D06D55" w14:textId="77777777" w:rsidR="00093F9E" w:rsidRDefault="00093F9E" w:rsidP="00093F9E">
                            <w:pPr>
                              <w:jc w:val="center"/>
                            </w:pPr>
                          </w:p>
                          <w:p w14:paraId="14FF3557" w14:textId="77777777" w:rsidR="00093F9E" w:rsidRDefault="00093F9E" w:rsidP="00093F9E">
                            <w:pPr>
                              <w:jc w:val="center"/>
                            </w:pPr>
                          </w:p>
                          <w:p w14:paraId="1DAE0DD2" w14:textId="77777777" w:rsidR="00093F9E" w:rsidRDefault="00093F9E" w:rsidP="00093F9E">
                            <w:pPr>
                              <w:jc w:val="center"/>
                            </w:pPr>
                          </w:p>
                          <w:p w14:paraId="3954E225" w14:textId="77777777" w:rsidR="00093F9E" w:rsidRDefault="00093F9E" w:rsidP="00093F9E">
                            <w:pPr>
                              <w:jc w:val="center"/>
                            </w:pPr>
                          </w:p>
                          <w:p w14:paraId="08746968" w14:textId="77777777" w:rsidR="00093F9E" w:rsidRDefault="00093F9E" w:rsidP="00093F9E">
                            <w:pPr>
                              <w:jc w:val="center"/>
                            </w:pPr>
                          </w:p>
                          <w:p w14:paraId="74FC6497" w14:textId="77777777" w:rsidR="00093F9E" w:rsidRDefault="00093F9E" w:rsidP="00093F9E">
                            <w:pPr>
                              <w:jc w:val="center"/>
                            </w:pPr>
                          </w:p>
                          <w:p w14:paraId="11ABDC56" w14:textId="77777777" w:rsidR="00093F9E" w:rsidRDefault="00093F9E" w:rsidP="00093F9E">
                            <w:pPr>
                              <w:jc w:val="center"/>
                            </w:pPr>
                          </w:p>
                          <w:p w14:paraId="09307CE1" w14:textId="77777777" w:rsidR="00093F9E" w:rsidRDefault="00093F9E" w:rsidP="00093F9E">
                            <w:pPr>
                              <w:jc w:val="center"/>
                            </w:pPr>
                          </w:p>
                          <w:p w14:paraId="2433689B" w14:textId="77777777" w:rsidR="00093F9E" w:rsidRDefault="00093F9E" w:rsidP="00093F9E">
                            <w:pPr>
                              <w:jc w:val="center"/>
                            </w:pPr>
                          </w:p>
                          <w:p w14:paraId="6340C3DE" w14:textId="77777777" w:rsidR="00093F9E" w:rsidRDefault="00093F9E" w:rsidP="00093F9E">
                            <w:pPr>
                              <w:jc w:val="center"/>
                            </w:pPr>
                          </w:p>
                          <w:p w14:paraId="46A71961" w14:textId="77777777" w:rsidR="00093F9E" w:rsidRDefault="00093F9E" w:rsidP="00093F9E">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51D7A" id="Teksto laukas 15" o:spid="_x0000_s1027" type="#_x0000_t202" style="position:absolute;left:0;text-align:left;margin-left:277.8pt;margin-top:.25pt;width:86.35pt;height:14.2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" stroked="f">
                <v:fill opacity="0"/>
                <v:textbox inset="0,0,0,0">
                  <w:txbxContent>
                    <w:p w14:paraId="7F08A4F0" w14:textId="38E2B311" w:rsidR="00093F9E" w:rsidRPr="00093F9E" w:rsidRDefault="00093F9E" w:rsidP="00093F9E">
                      <w:pPr>
                        <w:ind w:firstLine="0"/>
                        <w:rPr>
                          <w:rFonts w:cs="Arial"/>
                          <w:sz w:val="24"/>
                          <w:szCs w:val="24"/>
                        </w:rPr>
                      </w:pPr>
                      <w:r w:rsidRPr="00093F9E">
                        <w:rPr>
                          <w:rFonts w:cs="Arial"/>
                          <w:sz w:val="24"/>
                          <w:szCs w:val="24"/>
                        </w:rPr>
                        <w:t>202</w:t>
                      </w:r>
                      <w:r w:rsidR="00001710">
                        <w:rPr>
                          <w:rFonts w:cs="Arial"/>
                          <w:sz w:val="24"/>
                          <w:szCs w:val="24"/>
                        </w:rPr>
                        <w:t>5</w:t>
                      </w:r>
                      <w:r w:rsidRPr="00093F9E">
                        <w:rPr>
                          <w:rFonts w:cs="Arial"/>
                          <w:sz w:val="24"/>
                          <w:szCs w:val="24"/>
                        </w:rPr>
                        <w:t>-</w:t>
                      </w:r>
                      <w:r w:rsidR="00001710">
                        <w:rPr>
                          <w:rFonts w:cs="Arial"/>
                          <w:sz w:val="24"/>
                          <w:szCs w:val="24"/>
                        </w:rPr>
                        <w:t>0</w:t>
                      </w:r>
                      <w:r w:rsidR="00FF4548">
                        <w:rPr>
                          <w:rFonts w:cs="Arial"/>
                          <w:sz w:val="24"/>
                          <w:szCs w:val="24"/>
                        </w:rPr>
                        <w:t>6</w:t>
                      </w:r>
                      <w:r w:rsidRPr="00093F9E">
                        <w:rPr>
                          <w:rFonts w:cs="Arial"/>
                          <w:sz w:val="24"/>
                          <w:szCs w:val="24"/>
                        </w:rPr>
                        <w:t>-</w:t>
                      </w:r>
                      <w:r w:rsidR="009E45A8">
                        <w:rPr>
                          <w:rFonts w:cs="Arial"/>
                          <w:sz w:val="24"/>
                          <w:szCs w:val="24"/>
                        </w:rPr>
                        <w:t>18</w:t>
                      </w:r>
                    </w:p>
                    <w:p w14:paraId="09AC804E" w14:textId="77777777" w:rsidR="00093F9E" w:rsidRDefault="00093F9E" w:rsidP="00093F9E">
                      <w:pPr>
                        <w:jc w:val="center"/>
                      </w:pPr>
                    </w:p>
                    <w:p w14:paraId="39C2E037" w14:textId="77777777" w:rsidR="00093F9E" w:rsidRDefault="00093F9E" w:rsidP="00093F9E">
                      <w:pPr>
                        <w:jc w:val="center"/>
                      </w:pPr>
                    </w:p>
                    <w:p w14:paraId="04207A72" w14:textId="77777777" w:rsidR="00093F9E" w:rsidRDefault="00093F9E" w:rsidP="00093F9E">
                      <w:pPr>
                        <w:jc w:val="center"/>
                      </w:pPr>
                    </w:p>
                    <w:p w14:paraId="6D06206F" w14:textId="77777777" w:rsidR="00093F9E" w:rsidRDefault="00093F9E" w:rsidP="00093F9E">
                      <w:pPr>
                        <w:jc w:val="center"/>
                      </w:pPr>
                    </w:p>
                    <w:p w14:paraId="1F1724EF" w14:textId="77777777" w:rsidR="00093F9E" w:rsidRDefault="00093F9E" w:rsidP="00093F9E">
                      <w:pPr>
                        <w:jc w:val="center"/>
                      </w:pPr>
                    </w:p>
                    <w:p w14:paraId="55F099CC" w14:textId="77777777" w:rsidR="00093F9E" w:rsidRDefault="00093F9E" w:rsidP="00093F9E">
                      <w:pPr>
                        <w:jc w:val="center"/>
                      </w:pPr>
                    </w:p>
                    <w:p w14:paraId="0A491110" w14:textId="77777777" w:rsidR="00093F9E" w:rsidRDefault="00093F9E" w:rsidP="00093F9E">
                      <w:pPr>
                        <w:jc w:val="center"/>
                      </w:pPr>
                    </w:p>
                    <w:p w14:paraId="30204025" w14:textId="77777777" w:rsidR="00093F9E" w:rsidRDefault="00093F9E" w:rsidP="00093F9E">
                      <w:pPr>
                        <w:jc w:val="center"/>
                      </w:pPr>
                    </w:p>
                    <w:p w14:paraId="6049A128" w14:textId="77777777" w:rsidR="00093F9E" w:rsidRDefault="00093F9E" w:rsidP="00093F9E">
                      <w:pPr>
                        <w:jc w:val="center"/>
                      </w:pPr>
                    </w:p>
                    <w:p w14:paraId="03B873F2" w14:textId="77777777" w:rsidR="00093F9E" w:rsidRDefault="00093F9E" w:rsidP="00093F9E">
                      <w:pPr>
                        <w:jc w:val="center"/>
                      </w:pPr>
                    </w:p>
                    <w:p w14:paraId="5644BA6B" w14:textId="77777777" w:rsidR="00093F9E" w:rsidRDefault="00093F9E" w:rsidP="00093F9E">
                      <w:pPr>
                        <w:jc w:val="center"/>
                      </w:pPr>
                    </w:p>
                    <w:p w14:paraId="25B07ADB" w14:textId="77777777" w:rsidR="00093F9E" w:rsidRDefault="00093F9E" w:rsidP="00093F9E">
                      <w:pPr>
                        <w:jc w:val="center"/>
                      </w:pPr>
                    </w:p>
                    <w:p w14:paraId="7E65F12E" w14:textId="77777777" w:rsidR="00093F9E" w:rsidRDefault="00093F9E" w:rsidP="00093F9E">
                      <w:pPr>
                        <w:jc w:val="center"/>
                      </w:pPr>
                    </w:p>
                    <w:p w14:paraId="27E278CF" w14:textId="77777777" w:rsidR="00093F9E" w:rsidRDefault="00093F9E" w:rsidP="00093F9E">
                      <w:pPr>
                        <w:jc w:val="center"/>
                      </w:pPr>
                    </w:p>
                    <w:p w14:paraId="364163DC" w14:textId="77777777" w:rsidR="00093F9E" w:rsidRDefault="00093F9E" w:rsidP="00093F9E">
                      <w:pPr>
                        <w:jc w:val="center"/>
                      </w:pPr>
                    </w:p>
                    <w:p w14:paraId="05A0AD6A" w14:textId="77777777" w:rsidR="00093F9E" w:rsidRDefault="00093F9E" w:rsidP="00093F9E">
                      <w:pPr>
                        <w:jc w:val="center"/>
                      </w:pPr>
                    </w:p>
                    <w:p w14:paraId="002981B8" w14:textId="77777777" w:rsidR="00093F9E" w:rsidRDefault="00093F9E" w:rsidP="00093F9E">
                      <w:pPr>
                        <w:jc w:val="center"/>
                      </w:pPr>
                    </w:p>
                    <w:p w14:paraId="53622AE3" w14:textId="77777777" w:rsidR="00093F9E" w:rsidRDefault="00093F9E" w:rsidP="00093F9E">
                      <w:pPr>
                        <w:jc w:val="center"/>
                      </w:pPr>
                    </w:p>
                    <w:p w14:paraId="78142566" w14:textId="77777777" w:rsidR="00093F9E" w:rsidRDefault="00093F9E" w:rsidP="00093F9E">
                      <w:pPr>
                        <w:jc w:val="center"/>
                      </w:pPr>
                    </w:p>
                    <w:p w14:paraId="37EBA79A" w14:textId="77777777" w:rsidR="00093F9E" w:rsidRDefault="00093F9E" w:rsidP="00093F9E">
                      <w:pPr>
                        <w:jc w:val="center"/>
                      </w:pPr>
                    </w:p>
                    <w:p w14:paraId="66898800" w14:textId="77777777" w:rsidR="00093F9E" w:rsidRDefault="00093F9E" w:rsidP="00093F9E">
                      <w:pPr>
                        <w:jc w:val="center"/>
                      </w:pPr>
                    </w:p>
                    <w:p w14:paraId="453345A9" w14:textId="77777777" w:rsidR="00093F9E" w:rsidRDefault="00093F9E" w:rsidP="00093F9E">
                      <w:pPr>
                        <w:jc w:val="center"/>
                      </w:pPr>
                    </w:p>
                    <w:p w14:paraId="5B04402E" w14:textId="77777777" w:rsidR="00093F9E" w:rsidRDefault="00093F9E" w:rsidP="00093F9E">
                      <w:pPr>
                        <w:jc w:val="center"/>
                      </w:pPr>
                    </w:p>
                    <w:p w14:paraId="4D1F121B" w14:textId="77777777" w:rsidR="00093F9E" w:rsidRDefault="00093F9E" w:rsidP="00093F9E">
                      <w:pPr>
                        <w:jc w:val="center"/>
                      </w:pPr>
                    </w:p>
                    <w:p w14:paraId="3C067724" w14:textId="77777777" w:rsidR="00093F9E" w:rsidRDefault="00093F9E" w:rsidP="00093F9E">
                      <w:pPr>
                        <w:jc w:val="center"/>
                      </w:pPr>
                    </w:p>
                    <w:p w14:paraId="5F15780B" w14:textId="77777777" w:rsidR="00093F9E" w:rsidRDefault="00093F9E" w:rsidP="00093F9E">
                      <w:pPr>
                        <w:jc w:val="center"/>
                      </w:pPr>
                    </w:p>
                    <w:p w14:paraId="55AB2146" w14:textId="77777777" w:rsidR="00093F9E" w:rsidRDefault="00093F9E" w:rsidP="00093F9E">
                      <w:pPr>
                        <w:jc w:val="center"/>
                      </w:pPr>
                    </w:p>
                    <w:p w14:paraId="21286E1F" w14:textId="77777777" w:rsidR="00093F9E" w:rsidRDefault="00093F9E" w:rsidP="00093F9E">
                      <w:pPr>
                        <w:jc w:val="center"/>
                      </w:pPr>
                    </w:p>
                    <w:p w14:paraId="2715601F" w14:textId="77777777" w:rsidR="00093F9E" w:rsidRDefault="00093F9E" w:rsidP="00093F9E">
                      <w:pPr>
                        <w:jc w:val="center"/>
                      </w:pPr>
                    </w:p>
                    <w:p w14:paraId="7A155C53" w14:textId="77777777" w:rsidR="00093F9E" w:rsidRDefault="00093F9E" w:rsidP="00093F9E">
                      <w:pPr>
                        <w:jc w:val="center"/>
                      </w:pPr>
                    </w:p>
                    <w:p w14:paraId="2083DEE8" w14:textId="77777777" w:rsidR="00093F9E" w:rsidRDefault="00093F9E" w:rsidP="00093F9E">
                      <w:pPr>
                        <w:jc w:val="center"/>
                      </w:pPr>
                    </w:p>
                    <w:p w14:paraId="7E0B1C68" w14:textId="77777777" w:rsidR="00093F9E" w:rsidRDefault="00093F9E" w:rsidP="00093F9E">
                      <w:pPr>
                        <w:jc w:val="center"/>
                      </w:pPr>
                    </w:p>
                    <w:p w14:paraId="0B4DAF7B" w14:textId="77777777" w:rsidR="00093F9E" w:rsidRDefault="00093F9E" w:rsidP="00093F9E">
                      <w:pPr>
                        <w:jc w:val="center"/>
                      </w:pPr>
                    </w:p>
                    <w:p w14:paraId="3E51B22A" w14:textId="77777777" w:rsidR="00093F9E" w:rsidRDefault="00093F9E" w:rsidP="00093F9E">
                      <w:pPr>
                        <w:jc w:val="center"/>
                      </w:pPr>
                    </w:p>
                    <w:p w14:paraId="5F2CBCBD" w14:textId="77777777" w:rsidR="00093F9E" w:rsidRDefault="00093F9E" w:rsidP="00093F9E">
                      <w:pPr>
                        <w:jc w:val="center"/>
                      </w:pPr>
                    </w:p>
                    <w:p w14:paraId="52518370" w14:textId="77777777" w:rsidR="00093F9E" w:rsidRDefault="00093F9E" w:rsidP="00093F9E">
                      <w:pPr>
                        <w:jc w:val="center"/>
                      </w:pPr>
                    </w:p>
                    <w:p w14:paraId="1C2C454B" w14:textId="77777777" w:rsidR="00093F9E" w:rsidRDefault="00093F9E" w:rsidP="00093F9E">
                      <w:pPr>
                        <w:jc w:val="center"/>
                      </w:pPr>
                    </w:p>
                    <w:p w14:paraId="696B0D69" w14:textId="77777777" w:rsidR="00093F9E" w:rsidRDefault="00093F9E" w:rsidP="00093F9E">
                      <w:pPr>
                        <w:jc w:val="center"/>
                      </w:pPr>
                    </w:p>
                    <w:p w14:paraId="4AEE53B4" w14:textId="77777777" w:rsidR="00093F9E" w:rsidRDefault="00093F9E" w:rsidP="00093F9E">
                      <w:pPr>
                        <w:jc w:val="center"/>
                      </w:pPr>
                    </w:p>
                    <w:p w14:paraId="340E0312" w14:textId="77777777" w:rsidR="00093F9E" w:rsidRDefault="00093F9E" w:rsidP="00093F9E">
                      <w:pPr>
                        <w:jc w:val="center"/>
                      </w:pPr>
                    </w:p>
                    <w:p w14:paraId="1898ABD9" w14:textId="77777777" w:rsidR="00093F9E" w:rsidRDefault="00093F9E" w:rsidP="00093F9E">
                      <w:pPr>
                        <w:jc w:val="center"/>
                      </w:pPr>
                    </w:p>
                    <w:p w14:paraId="3405634C" w14:textId="77777777" w:rsidR="00093F9E" w:rsidRDefault="00093F9E" w:rsidP="00093F9E">
                      <w:pPr>
                        <w:jc w:val="center"/>
                      </w:pPr>
                    </w:p>
                    <w:p w14:paraId="4DBF2EAE" w14:textId="77777777" w:rsidR="00093F9E" w:rsidRDefault="00093F9E" w:rsidP="00093F9E">
                      <w:pPr>
                        <w:jc w:val="center"/>
                      </w:pPr>
                    </w:p>
                    <w:p w14:paraId="3A6E9B68" w14:textId="77777777" w:rsidR="00093F9E" w:rsidRDefault="00093F9E" w:rsidP="00093F9E">
                      <w:pPr>
                        <w:jc w:val="center"/>
                      </w:pPr>
                    </w:p>
                    <w:p w14:paraId="404CC896" w14:textId="77777777" w:rsidR="00093F9E" w:rsidRDefault="00093F9E" w:rsidP="00093F9E">
                      <w:pPr>
                        <w:jc w:val="center"/>
                      </w:pPr>
                    </w:p>
                    <w:p w14:paraId="5CB7FA3B" w14:textId="77777777" w:rsidR="00093F9E" w:rsidRDefault="00093F9E" w:rsidP="00093F9E">
                      <w:pPr>
                        <w:jc w:val="center"/>
                      </w:pPr>
                    </w:p>
                    <w:p w14:paraId="19079E2D" w14:textId="77777777" w:rsidR="00093F9E" w:rsidRDefault="00093F9E" w:rsidP="00093F9E">
                      <w:pPr>
                        <w:jc w:val="center"/>
                      </w:pPr>
                    </w:p>
                    <w:p w14:paraId="544BD7AC" w14:textId="77777777" w:rsidR="00093F9E" w:rsidRDefault="00093F9E" w:rsidP="00093F9E">
                      <w:pPr>
                        <w:jc w:val="center"/>
                      </w:pPr>
                    </w:p>
                    <w:p w14:paraId="7C9DCB94" w14:textId="77777777" w:rsidR="00093F9E" w:rsidRDefault="00093F9E" w:rsidP="00093F9E">
                      <w:pPr>
                        <w:jc w:val="center"/>
                      </w:pPr>
                    </w:p>
                    <w:p w14:paraId="4C97F4C3" w14:textId="77777777" w:rsidR="00093F9E" w:rsidRDefault="00093F9E" w:rsidP="00093F9E">
                      <w:pPr>
                        <w:jc w:val="center"/>
                      </w:pPr>
                    </w:p>
                    <w:p w14:paraId="7C95AA63" w14:textId="77777777" w:rsidR="00093F9E" w:rsidRDefault="00093F9E" w:rsidP="00093F9E">
                      <w:pPr>
                        <w:jc w:val="center"/>
                      </w:pPr>
                    </w:p>
                    <w:p w14:paraId="14B69818" w14:textId="77777777" w:rsidR="00093F9E" w:rsidRDefault="00093F9E" w:rsidP="00093F9E">
                      <w:pPr>
                        <w:jc w:val="center"/>
                      </w:pPr>
                    </w:p>
                    <w:p w14:paraId="3BF59B93" w14:textId="77777777" w:rsidR="00093F9E" w:rsidRDefault="00093F9E" w:rsidP="00093F9E">
                      <w:pPr>
                        <w:jc w:val="center"/>
                      </w:pPr>
                    </w:p>
                    <w:p w14:paraId="585E1B7C" w14:textId="77777777" w:rsidR="00093F9E" w:rsidRDefault="00093F9E" w:rsidP="00093F9E">
                      <w:pPr>
                        <w:jc w:val="center"/>
                      </w:pPr>
                    </w:p>
                    <w:p w14:paraId="2D515005" w14:textId="77777777" w:rsidR="00093F9E" w:rsidRDefault="00093F9E" w:rsidP="00093F9E">
                      <w:pPr>
                        <w:jc w:val="center"/>
                      </w:pPr>
                    </w:p>
                    <w:p w14:paraId="23779FD8" w14:textId="77777777" w:rsidR="00093F9E" w:rsidRDefault="00093F9E" w:rsidP="00093F9E">
                      <w:pPr>
                        <w:jc w:val="center"/>
                      </w:pPr>
                    </w:p>
                    <w:p w14:paraId="3F3BD4A5" w14:textId="77777777" w:rsidR="00093F9E" w:rsidRDefault="00093F9E" w:rsidP="00093F9E">
                      <w:pPr>
                        <w:jc w:val="center"/>
                      </w:pPr>
                    </w:p>
                    <w:p w14:paraId="75599A1A" w14:textId="77777777" w:rsidR="00093F9E" w:rsidRDefault="00093F9E" w:rsidP="00093F9E">
                      <w:pPr>
                        <w:jc w:val="center"/>
                      </w:pPr>
                    </w:p>
                    <w:p w14:paraId="0979C153" w14:textId="77777777" w:rsidR="00093F9E" w:rsidRDefault="00093F9E" w:rsidP="00093F9E">
                      <w:pPr>
                        <w:jc w:val="center"/>
                      </w:pPr>
                    </w:p>
                    <w:p w14:paraId="1EFA3398" w14:textId="77777777" w:rsidR="00093F9E" w:rsidRDefault="00093F9E" w:rsidP="00093F9E">
                      <w:pPr>
                        <w:jc w:val="center"/>
                      </w:pPr>
                    </w:p>
                    <w:p w14:paraId="7F9A08A9" w14:textId="77777777" w:rsidR="00093F9E" w:rsidRDefault="00093F9E" w:rsidP="00093F9E">
                      <w:pPr>
                        <w:jc w:val="center"/>
                      </w:pPr>
                    </w:p>
                    <w:p w14:paraId="534B2F4F" w14:textId="77777777" w:rsidR="00093F9E" w:rsidRDefault="00093F9E" w:rsidP="00093F9E">
                      <w:pPr>
                        <w:jc w:val="center"/>
                      </w:pPr>
                    </w:p>
                    <w:p w14:paraId="0662C38B" w14:textId="77777777" w:rsidR="00093F9E" w:rsidRDefault="00093F9E" w:rsidP="00093F9E">
                      <w:pPr>
                        <w:jc w:val="center"/>
                      </w:pPr>
                    </w:p>
                    <w:p w14:paraId="15F456CF" w14:textId="77777777" w:rsidR="00093F9E" w:rsidRDefault="00093F9E" w:rsidP="00093F9E">
                      <w:pPr>
                        <w:jc w:val="center"/>
                      </w:pPr>
                    </w:p>
                    <w:p w14:paraId="59B2F639" w14:textId="77777777" w:rsidR="00093F9E" w:rsidRDefault="00093F9E" w:rsidP="00093F9E">
                      <w:pPr>
                        <w:jc w:val="center"/>
                      </w:pPr>
                    </w:p>
                    <w:p w14:paraId="419CDD4C" w14:textId="77777777" w:rsidR="00093F9E" w:rsidRDefault="00093F9E" w:rsidP="00093F9E">
                      <w:pPr>
                        <w:jc w:val="center"/>
                      </w:pPr>
                    </w:p>
                    <w:p w14:paraId="39E2785D" w14:textId="77777777" w:rsidR="00093F9E" w:rsidRDefault="00093F9E" w:rsidP="00093F9E">
                      <w:pPr>
                        <w:jc w:val="center"/>
                      </w:pPr>
                    </w:p>
                    <w:p w14:paraId="403053C3" w14:textId="77777777" w:rsidR="00093F9E" w:rsidRDefault="00093F9E" w:rsidP="00093F9E">
                      <w:pPr>
                        <w:jc w:val="center"/>
                      </w:pPr>
                    </w:p>
                    <w:p w14:paraId="190A40BA" w14:textId="77777777" w:rsidR="00093F9E" w:rsidRDefault="00093F9E" w:rsidP="00093F9E">
                      <w:pPr>
                        <w:jc w:val="center"/>
                      </w:pPr>
                    </w:p>
                    <w:p w14:paraId="3961CDBA" w14:textId="77777777" w:rsidR="00093F9E" w:rsidRDefault="00093F9E" w:rsidP="00093F9E">
                      <w:pPr>
                        <w:jc w:val="center"/>
                      </w:pPr>
                    </w:p>
                    <w:p w14:paraId="781E2E36" w14:textId="77777777" w:rsidR="00093F9E" w:rsidRDefault="00093F9E" w:rsidP="00093F9E">
                      <w:pPr>
                        <w:jc w:val="center"/>
                      </w:pPr>
                    </w:p>
                    <w:p w14:paraId="38DFBF0F" w14:textId="77777777" w:rsidR="00093F9E" w:rsidRDefault="00093F9E" w:rsidP="00093F9E">
                      <w:pPr>
                        <w:jc w:val="center"/>
                      </w:pPr>
                    </w:p>
                    <w:p w14:paraId="7AB17C96" w14:textId="77777777" w:rsidR="00093F9E" w:rsidRDefault="00093F9E" w:rsidP="00093F9E">
                      <w:pPr>
                        <w:jc w:val="center"/>
                      </w:pPr>
                    </w:p>
                    <w:p w14:paraId="0605740B" w14:textId="77777777" w:rsidR="00093F9E" w:rsidRDefault="00093F9E" w:rsidP="00093F9E">
                      <w:pPr>
                        <w:jc w:val="center"/>
                      </w:pPr>
                    </w:p>
                    <w:p w14:paraId="1A416CB1" w14:textId="77777777" w:rsidR="00093F9E" w:rsidRDefault="00093F9E" w:rsidP="00093F9E">
                      <w:pPr>
                        <w:jc w:val="center"/>
                      </w:pPr>
                    </w:p>
                    <w:p w14:paraId="5AF37999" w14:textId="77777777" w:rsidR="00093F9E" w:rsidRDefault="00093F9E" w:rsidP="00093F9E">
                      <w:pPr>
                        <w:jc w:val="center"/>
                      </w:pPr>
                    </w:p>
                    <w:p w14:paraId="498CBE5E" w14:textId="77777777" w:rsidR="00093F9E" w:rsidRDefault="00093F9E" w:rsidP="00093F9E">
                      <w:pPr>
                        <w:jc w:val="center"/>
                      </w:pPr>
                    </w:p>
                    <w:p w14:paraId="3770098B" w14:textId="77777777" w:rsidR="00093F9E" w:rsidRDefault="00093F9E" w:rsidP="00093F9E">
                      <w:pPr>
                        <w:jc w:val="center"/>
                      </w:pPr>
                    </w:p>
                    <w:p w14:paraId="602AFAD4" w14:textId="77777777" w:rsidR="00093F9E" w:rsidRDefault="00093F9E" w:rsidP="00093F9E">
                      <w:pPr>
                        <w:jc w:val="center"/>
                      </w:pPr>
                    </w:p>
                    <w:p w14:paraId="6BE56EFB" w14:textId="77777777" w:rsidR="00093F9E" w:rsidRDefault="00093F9E" w:rsidP="00093F9E">
                      <w:pPr>
                        <w:jc w:val="center"/>
                      </w:pPr>
                    </w:p>
                    <w:p w14:paraId="5BDF7676" w14:textId="77777777" w:rsidR="00093F9E" w:rsidRDefault="00093F9E" w:rsidP="00093F9E">
                      <w:pPr>
                        <w:jc w:val="center"/>
                      </w:pPr>
                    </w:p>
                    <w:p w14:paraId="26D080A2" w14:textId="77777777" w:rsidR="00093F9E" w:rsidRDefault="00093F9E" w:rsidP="00093F9E">
                      <w:pPr>
                        <w:jc w:val="center"/>
                      </w:pPr>
                    </w:p>
                    <w:p w14:paraId="27E392AE" w14:textId="77777777" w:rsidR="00093F9E" w:rsidRDefault="00093F9E" w:rsidP="00093F9E">
                      <w:pPr>
                        <w:jc w:val="center"/>
                      </w:pPr>
                    </w:p>
                    <w:p w14:paraId="607EF028" w14:textId="77777777" w:rsidR="00093F9E" w:rsidRDefault="00093F9E" w:rsidP="00093F9E">
                      <w:pPr>
                        <w:jc w:val="center"/>
                      </w:pPr>
                    </w:p>
                    <w:p w14:paraId="00D00B4C" w14:textId="77777777" w:rsidR="00093F9E" w:rsidRDefault="00093F9E" w:rsidP="00093F9E">
                      <w:pPr>
                        <w:jc w:val="center"/>
                      </w:pPr>
                    </w:p>
                    <w:p w14:paraId="484E1124" w14:textId="77777777" w:rsidR="00093F9E" w:rsidRDefault="00093F9E" w:rsidP="00093F9E">
                      <w:pPr>
                        <w:jc w:val="center"/>
                      </w:pPr>
                    </w:p>
                    <w:p w14:paraId="75F46433" w14:textId="77777777" w:rsidR="00093F9E" w:rsidRDefault="00093F9E" w:rsidP="00093F9E">
                      <w:pPr>
                        <w:jc w:val="center"/>
                      </w:pPr>
                    </w:p>
                    <w:p w14:paraId="3BB4E0D4" w14:textId="77777777" w:rsidR="00093F9E" w:rsidRDefault="00093F9E" w:rsidP="00093F9E">
                      <w:pPr>
                        <w:jc w:val="center"/>
                      </w:pPr>
                    </w:p>
                    <w:p w14:paraId="2521F8DD" w14:textId="77777777" w:rsidR="00093F9E" w:rsidRDefault="00093F9E" w:rsidP="00093F9E">
                      <w:pPr>
                        <w:jc w:val="center"/>
                      </w:pPr>
                    </w:p>
                    <w:p w14:paraId="2354F394" w14:textId="77777777" w:rsidR="00093F9E" w:rsidRDefault="00093F9E" w:rsidP="00093F9E">
                      <w:pPr>
                        <w:jc w:val="center"/>
                      </w:pPr>
                    </w:p>
                    <w:p w14:paraId="0D113E93" w14:textId="77777777" w:rsidR="00093F9E" w:rsidRDefault="00093F9E" w:rsidP="00093F9E">
                      <w:pPr>
                        <w:jc w:val="center"/>
                      </w:pPr>
                    </w:p>
                    <w:p w14:paraId="699A3DA7" w14:textId="77777777" w:rsidR="00093F9E" w:rsidRDefault="00093F9E" w:rsidP="00093F9E">
                      <w:pPr>
                        <w:jc w:val="center"/>
                      </w:pPr>
                    </w:p>
                    <w:p w14:paraId="5D3C2EF8" w14:textId="77777777" w:rsidR="00093F9E" w:rsidRDefault="00093F9E" w:rsidP="00093F9E">
                      <w:pPr>
                        <w:jc w:val="center"/>
                      </w:pPr>
                    </w:p>
                    <w:p w14:paraId="68E2D13C" w14:textId="77777777" w:rsidR="00093F9E" w:rsidRDefault="00093F9E" w:rsidP="00093F9E">
                      <w:pPr>
                        <w:jc w:val="center"/>
                      </w:pPr>
                    </w:p>
                    <w:p w14:paraId="6081CF46" w14:textId="77777777" w:rsidR="00093F9E" w:rsidRDefault="00093F9E" w:rsidP="00093F9E">
                      <w:pPr>
                        <w:jc w:val="center"/>
                      </w:pPr>
                    </w:p>
                    <w:p w14:paraId="6EF9A085" w14:textId="77777777" w:rsidR="00093F9E" w:rsidRDefault="00093F9E" w:rsidP="00093F9E">
                      <w:pPr>
                        <w:jc w:val="center"/>
                      </w:pPr>
                    </w:p>
                    <w:p w14:paraId="79900453" w14:textId="77777777" w:rsidR="00093F9E" w:rsidRDefault="00093F9E" w:rsidP="00093F9E">
                      <w:pPr>
                        <w:jc w:val="center"/>
                      </w:pPr>
                    </w:p>
                    <w:p w14:paraId="2502E7A7" w14:textId="77777777" w:rsidR="00093F9E" w:rsidRDefault="00093F9E" w:rsidP="00093F9E">
                      <w:pPr>
                        <w:jc w:val="center"/>
                      </w:pPr>
                    </w:p>
                    <w:p w14:paraId="7B7DC31D" w14:textId="77777777" w:rsidR="00093F9E" w:rsidRDefault="00093F9E" w:rsidP="00093F9E">
                      <w:pPr>
                        <w:jc w:val="center"/>
                      </w:pPr>
                    </w:p>
                    <w:p w14:paraId="22B31A63" w14:textId="77777777" w:rsidR="00093F9E" w:rsidRDefault="00093F9E" w:rsidP="00093F9E">
                      <w:pPr>
                        <w:jc w:val="center"/>
                      </w:pPr>
                    </w:p>
                    <w:p w14:paraId="4C07FC57" w14:textId="77777777" w:rsidR="00093F9E" w:rsidRDefault="00093F9E" w:rsidP="00093F9E">
                      <w:pPr>
                        <w:jc w:val="center"/>
                      </w:pPr>
                    </w:p>
                    <w:p w14:paraId="69686E2B" w14:textId="77777777" w:rsidR="00093F9E" w:rsidRDefault="00093F9E" w:rsidP="00093F9E">
                      <w:pPr>
                        <w:jc w:val="center"/>
                      </w:pPr>
                    </w:p>
                    <w:p w14:paraId="66575C48" w14:textId="77777777" w:rsidR="00093F9E" w:rsidRDefault="00093F9E" w:rsidP="00093F9E">
                      <w:pPr>
                        <w:jc w:val="center"/>
                      </w:pPr>
                    </w:p>
                    <w:p w14:paraId="407C2F3E" w14:textId="77777777" w:rsidR="00093F9E" w:rsidRDefault="00093F9E" w:rsidP="00093F9E">
                      <w:pPr>
                        <w:jc w:val="center"/>
                      </w:pPr>
                    </w:p>
                    <w:p w14:paraId="772D2560" w14:textId="77777777" w:rsidR="00093F9E" w:rsidRDefault="00093F9E" w:rsidP="00093F9E">
                      <w:pPr>
                        <w:jc w:val="center"/>
                      </w:pPr>
                    </w:p>
                    <w:p w14:paraId="19FFDB7F" w14:textId="77777777" w:rsidR="00093F9E" w:rsidRDefault="00093F9E" w:rsidP="00093F9E">
                      <w:pPr>
                        <w:jc w:val="center"/>
                      </w:pPr>
                    </w:p>
                    <w:p w14:paraId="0794684A" w14:textId="77777777" w:rsidR="00093F9E" w:rsidRDefault="00093F9E" w:rsidP="00093F9E">
                      <w:pPr>
                        <w:jc w:val="center"/>
                      </w:pPr>
                    </w:p>
                    <w:p w14:paraId="6371877E" w14:textId="77777777" w:rsidR="00093F9E" w:rsidRDefault="00093F9E" w:rsidP="00093F9E">
                      <w:pPr>
                        <w:jc w:val="center"/>
                      </w:pPr>
                    </w:p>
                    <w:p w14:paraId="1567D7D9" w14:textId="77777777" w:rsidR="00093F9E" w:rsidRDefault="00093F9E" w:rsidP="00093F9E">
                      <w:pPr>
                        <w:jc w:val="center"/>
                      </w:pPr>
                    </w:p>
                    <w:p w14:paraId="4BD068F6" w14:textId="77777777" w:rsidR="00093F9E" w:rsidRDefault="00093F9E" w:rsidP="00093F9E">
                      <w:pPr>
                        <w:jc w:val="center"/>
                      </w:pPr>
                    </w:p>
                    <w:p w14:paraId="15578A00" w14:textId="77777777" w:rsidR="00093F9E" w:rsidRDefault="00093F9E" w:rsidP="00093F9E">
                      <w:pPr>
                        <w:jc w:val="center"/>
                      </w:pPr>
                    </w:p>
                    <w:p w14:paraId="5A55D34D" w14:textId="77777777" w:rsidR="00093F9E" w:rsidRDefault="00093F9E" w:rsidP="00093F9E">
                      <w:pPr>
                        <w:jc w:val="center"/>
                      </w:pPr>
                    </w:p>
                    <w:p w14:paraId="29981EBF" w14:textId="77777777" w:rsidR="00093F9E" w:rsidRDefault="00093F9E" w:rsidP="00093F9E">
                      <w:pPr>
                        <w:jc w:val="center"/>
                      </w:pPr>
                    </w:p>
                    <w:p w14:paraId="4BE03CD5" w14:textId="77777777" w:rsidR="00093F9E" w:rsidRDefault="00093F9E" w:rsidP="00093F9E">
                      <w:pPr>
                        <w:jc w:val="center"/>
                      </w:pPr>
                    </w:p>
                    <w:p w14:paraId="748AA11A" w14:textId="77777777" w:rsidR="00093F9E" w:rsidRDefault="00093F9E" w:rsidP="00093F9E">
                      <w:pPr>
                        <w:jc w:val="center"/>
                      </w:pPr>
                    </w:p>
                    <w:p w14:paraId="0553479A" w14:textId="77777777" w:rsidR="00093F9E" w:rsidRDefault="00093F9E" w:rsidP="00093F9E">
                      <w:pPr>
                        <w:jc w:val="center"/>
                      </w:pPr>
                    </w:p>
                    <w:p w14:paraId="66EE9AD0" w14:textId="77777777" w:rsidR="00093F9E" w:rsidRDefault="00093F9E" w:rsidP="00093F9E">
                      <w:pPr>
                        <w:jc w:val="center"/>
                      </w:pPr>
                    </w:p>
                    <w:p w14:paraId="6AB5FC6B" w14:textId="77777777" w:rsidR="00093F9E" w:rsidRDefault="00093F9E" w:rsidP="00093F9E">
                      <w:pPr>
                        <w:jc w:val="center"/>
                      </w:pPr>
                    </w:p>
                    <w:p w14:paraId="62A1936C" w14:textId="77777777" w:rsidR="00093F9E" w:rsidRDefault="00093F9E" w:rsidP="00093F9E">
                      <w:pPr>
                        <w:jc w:val="center"/>
                      </w:pPr>
                    </w:p>
                    <w:p w14:paraId="6BA18E6B" w14:textId="77777777" w:rsidR="00093F9E" w:rsidRDefault="00093F9E" w:rsidP="00093F9E">
                      <w:pPr>
                        <w:jc w:val="center"/>
                      </w:pPr>
                    </w:p>
                    <w:p w14:paraId="2FE18633" w14:textId="77777777" w:rsidR="00093F9E" w:rsidRDefault="00093F9E" w:rsidP="00093F9E">
                      <w:pPr>
                        <w:jc w:val="center"/>
                      </w:pPr>
                    </w:p>
                    <w:p w14:paraId="79E61895" w14:textId="77777777" w:rsidR="00093F9E" w:rsidRDefault="00093F9E" w:rsidP="00093F9E">
                      <w:pPr>
                        <w:jc w:val="center"/>
                      </w:pPr>
                    </w:p>
                    <w:p w14:paraId="0B4A05F7" w14:textId="77777777" w:rsidR="00093F9E" w:rsidRDefault="00093F9E" w:rsidP="00093F9E">
                      <w:pPr>
                        <w:jc w:val="center"/>
                      </w:pPr>
                    </w:p>
                    <w:p w14:paraId="31D395B2" w14:textId="77777777" w:rsidR="00093F9E" w:rsidRDefault="00093F9E" w:rsidP="00093F9E">
                      <w:pPr>
                        <w:jc w:val="center"/>
                      </w:pPr>
                    </w:p>
                    <w:p w14:paraId="1D2293A6" w14:textId="77777777" w:rsidR="00093F9E" w:rsidRDefault="00093F9E" w:rsidP="00093F9E">
                      <w:pPr>
                        <w:jc w:val="center"/>
                      </w:pPr>
                    </w:p>
                    <w:p w14:paraId="528713CE" w14:textId="77777777" w:rsidR="00093F9E" w:rsidRDefault="00093F9E" w:rsidP="00093F9E">
                      <w:pPr>
                        <w:jc w:val="center"/>
                      </w:pPr>
                    </w:p>
                    <w:p w14:paraId="230FB123" w14:textId="77777777" w:rsidR="00093F9E" w:rsidRDefault="00093F9E" w:rsidP="00093F9E">
                      <w:pPr>
                        <w:jc w:val="center"/>
                      </w:pPr>
                    </w:p>
                    <w:p w14:paraId="2C0B4363" w14:textId="77777777" w:rsidR="00093F9E" w:rsidRDefault="00093F9E" w:rsidP="00093F9E">
                      <w:pPr>
                        <w:jc w:val="center"/>
                      </w:pPr>
                    </w:p>
                    <w:p w14:paraId="4725053B" w14:textId="77777777" w:rsidR="00093F9E" w:rsidRDefault="00093F9E" w:rsidP="00093F9E">
                      <w:pPr>
                        <w:jc w:val="center"/>
                      </w:pPr>
                    </w:p>
                    <w:p w14:paraId="72468139" w14:textId="77777777" w:rsidR="00093F9E" w:rsidRDefault="00093F9E" w:rsidP="00093F9E">
                      <w:pPr>
                        <w:jc w:val="center"/>
                      </w:pPr>
                    </w:p>
                    <w:p w14:paraId="15D84AEA" w14:textId="77777777" w:rsidR="00093F9E" w:rsidRDefault="00093F9E" w:rsidP="00093F9E">
                      <w:pPr>
                        <w:jc w:val="center"/>
                      </w:pPr>
                    </w:p>
                    <w:p w14:paraId="25BEB95E" w14:textId="77777777" w:rsidR="00093F9E" w:rsidRDefault="00093F9E" w:rsidP="00093F9E">
                      <w:pPr>
                        <w:jc w:val="center"/>
                      </w:pPr>
                    </w:p>
                    <w:p w14:paraId="20DA1421" w14:textId="77777777" w:rsidR="00093F9E" w:rsidRDefault="00093F9E" w:rsidP="00093F9E">
                      <w:pPr>
                        <w:jc w:val="center"/>
                      </w:pPr>
                    </w:p>
                    <w:p w14:paraId="69430CAE" w14:textId="77777777" w:rsidR="00093F9E" w:rsidRDefault="00093F9E" w:rsidP="00093F9E">
                      <w:pPr>
                        <w:jc w:val="center"/>
                      </w:pPr>
                    </w:p>
                    <w:p w14:paraId="4C4A4F1E" w14:textId="77777777" w:rsidR="00093F9E" w:rsidRDefault="00093F9E" w:rsidP="00093F9E">
                      <w:pPr>
                        <w:jc w:val="center"/>
                      </w:pPr>
                    </w:p>
                    <w:p w14:paraId="59CA1EEB" w14:textId="77777777" w:rsidR="00093F9E" w:rsidRDefault="00093F9E" w:rsidP="00093F9E">
                      <w:pPr>
                        <w:jc w:val="center"/>
                      </w:pPr>
                    </w:p>
                    <w:p w14:paraId="3A11023A" w14:textId="77777777" w:rsidR="00093F9E" w:rsidRDefault="00093F9E" w:rsidP="00093F9E">
                      <w:pPr>
                        <w:jc w:val="center"/>
                      </w:pPr>
                    </w:p>
                    <w:p w14:paraId="398F3147" w14:textId="77777777" w:rsidR="00093F9E" w:rsidRDefault="00093F9E" w:rsidP="00093F9E">
                      <w:pPr>
                        <w:jc w:val="center"/>
                      </w:pPr>
                    </w:p>
                    <w:p w14:paraId="45625233" w14:textId="77777777" w:rsidR="00093F9E" w:rsidRDefault="00093F9E" w:rsidP="00093F9E">
                      <w:pPr>
                        <w:jc w:val="center"/>
                      </w:pPr>
                    </w:p>
                    <w:p w14:paraId="67F84D76" w14:textId="77777777" w:rsidR="00093F9E" w:rsidRDefault="00093F9E" w:rsidP="00093F9E">
                      <w:pPr>
                        <w:jc w:val="center"/>
                      </w:pPr>
                    </w:p>
                    <w:p w14:paraId="3BC08707" w14:textId="77777777" w:rsidR="00093F9E" w:rsidRDefault="00093F9E" w:rsidP="00093F9E">
                      <w:pPr>
                        <w:jc w:val="center"/>
                      </w:pPr>
                    </w:p>
                    <w:p w14:paraId="6408E53E" w14:textId="77777777" w:rsidR="00093F9E" w:rsidRDefault="00093F9E" w:rsidP="00093F9E">
                      <w:pPr>
                        <w:jc w:val="center"/>
                      </w:pPr>
                    </w:p>
                    <w:p w14:paraId="444F6339" w14:textId="77777777" w:rsidR="00093F9E" w:rsidRDefault="00093F9E" w:rsidP="00093F9E">
                      <w:pPr>
                        <w:jc w:val="center"/>
                      </w:pPr>
                    </w:p>
                    <w:p w14:paraId="349E6A88" w14:textId="77777777" w:rsidR="00093F9E" w:rsidRDefault="00093F9E" w:rsidP="00093F9E">
                      <w:pPr>
                        <w:jc w:val="center"/>
                      </w:pPr>
                    </w:p>
                    <w:p w14:paraId="3C69C1AB" w14:textId="77777777" w:rsidR="00093F9E" w:rsidRDefault="00093F9E" w:rsidP="00093F9E">
                      <w:pPr>
                        <w:jc w:val="center"/>
                      </w:pPr>
                    </w:p>
                    <w:p w14:paraId="403783EE" w14:textId="77777777" w:rsidR="00093F9E" w:rsidRDefault="00093F9E" w:rsidP="00093F9E">
                      <w:pPr>
                        <w:jc w:val="center"/>
                      </w:pPr>
                    </w:p>
                    <w:p w14:paraId="2CCD0DE4" w14:textId="77777777" w:rsidR="00093F9E" w:rsidRDefault="00093F9E" w:rsidP="00093F9E">
                      <w:pPr>
                        <w:jc w:val="center"/>
                      </w:pPr>
                    </w:p>
                    <w:p w14:paraId="519AA1CB" w14:textId="77777777" w:rsidR="00093F9E" w:rsidRDefault="00093F9E" w:rsidP="00093F9E">
                      <w:pPr>
                        <w:jc w:val="center"/>
                      </w:pPr>
                    </w:p>
                    <w:p w14:paraId="343DCAE7" w14:textId="77777777" w:rsidR="00093F9E" w:rsidRDefault="00093F9E" w:rsidP="00093F9E">
                      <w:pPr>
                        <w:jc w:val="center"/>
                      </w:pPr>
                    </w:p>
                    <w:p w14:paraId="419DD7CF" w14:textId="77777777" w:rsidR="00093F9E" w:rsidRDefault="00093F9E" w:rsidP="00093F9E">
                      <w:pPr>
                        <w:jc w:val="center"/>
                      </w:pPr>
                    </w:p>
                    <w:p w14:paraId="5F6CFC82" w14:textId="77777777" w:rsidR="00093F9E" w:rsidRDefault="00093F9E" w:rsidP="00093F9E">
                      <w:pPr>
                        <w:jc w:val="center"/>
                      </w:pPr>
                    </w:p>
                    <w:p w14:paraId="731FFF09" w14:textId="77777777" w:rsidR="00093F9E" w:rsidRDefault="00093F9E" w:rsidP="00093F9E">
                      <w:pPr>
                        <w:jc w:val="center"/>
                      </w:pPr>
                    </w:p>
                    <w:p w14:paraId="2D87E71E" w14:textId="77777777" w:rsidR="00093F9E" w:rsidRDefault="00093F9E" w:rsidP="00093F9E">
                      <w:pPr>
                        <w:jc w:val="center"/>
                      </w:pPr>
                    </w:p>
                    <w:p w14:paraId="51BA44A3" w14:textId="77777777" w:rsidR="00093F9E" w:rsidRDefault="00093F9E" w:rsidP="00093F9E">
                      <w:pPr>
                        <w:jc w:val="center"/>
                      </w:pPr>
                    </w:p>
                    <w:p w14:paraId="71E7F9C7" w14:textId="77777777" w:rsidR="00093F9E" w:rsidRDefault="00093F9E" w:rsidP="00093F9E">
                      <w:pPr>
                        <w:jc w:val="center"/>
                      </w:pPr>
                    </w:p>
                    <w:p w14:paraId="6B663BF4" w14:textId="77777777" w:rsidR="00093F9E" w:rsidRDefault="00093F9E" w:rsidP="00093F9E">
                      <w:pPr>
                        <w:jc w:val="center"/>
                      </w:pPr>
                    </w:p>
                    <w:p w14:paraId="4C16F8CD" w14:textId="77777777" w:rsidR="00093F9E" w:rsidRDefault="00093F9E" w:rsidP="00093F9E">
                      <w:pPr>
                        <w:jc w:val="center"/>
                      </w:pPr>
                    </w:p>
                    <w:p w14:paraId="28539F60" w14:textId="77777777" w:rsidR="00093F9E" w:rsidRDefault="00093F9E" w:rsidP="00093F9E">
                      <w:pPr>
                        <w:jc w:val="center"/>
                      </w:pPr>
                    </w:p>
                    <w:p w14:paraId="2B15E39E" w14:textId="77777777" w:rsidR="00093F9E" w:rsidRDefault="00093F9E" w:rsidP="00093F9E">
                      <w:pPr>
                        <w:jc w:val="center"/>
                      </w:pPr>
                    </w:p>
                    <w:p w14:paraId="01C9F1A7" w14:textId="77777777" w:rsidR="00093F9E" w:rsidRDefault="00093F9E" w:rsidP="00093F9E">
                      <w:pPr>
                        <w:jc w:val="center"/>
                      </w:pPr>
                    </w:p>
                    <w:p w14:paraId="3B48518F" w14:textId="77777777" w:rsidR="00093F9E" w:rsidRDefault="00093F9E" w:rsidP="00093F9E">
                      <w:pPr>
                        <w:jc w:val="center"/>
                      </w:pPr>
                    </w:p>
                    <w:p w14:paraId="606DB623" w14:textId="77777777" w:rsidR="00093F9E" w:rsidRDefault="00093F9E" w:rsidP="00093F9E">
                      <w:pPr>
                        <w:jc w:val="center"/>
                      </w:pPr>
                    </w:p>
                    <w:p w14:paraId="6BF14FBA" w14:textId="77777777" w:rsidR="00093F9E" w:rsidRDefault="00093F9E" w:rsidP="00093F9E">
                      <w:pPr>
                        <w:jc w:val="center"/>
                      </w:pPr>
                    </w:p>
                    <w:p w14:paraId="238C8BCE" w14:textId="77777777" w:rsidR="00093F9E" w:rsidRDefault="00093F9E" w:rsidP="00093F9E">
                      <w:pPr>
                        <w:jc w:val="center"/>
                      </w:pPr>
                    </w:p>
                    <w:p w14:paraId="61DC33C7" w14:textId="77777777" w:rsidR="00093F9E" w:rsidRDefault="00093F9E" w:rsidP="00093F9E">
                      <w:pPr>
                        <w:jc w:val="center"/>
                      </w:pPr>
                    </w:p>
                    <w:p w14:paraId="57BB403E" w14:textId="77777777" w:rsidR="00093F9E" w:rsidRDefault="00093F9E" w:rsidP="00093F9E">
                      <w:pPr>
                        <w:jc w:val="center"/>
                      </w:pPr>
                    </w:p>
                    <w:p w14:paraId="459C7A64" w14:textId="77777777" w:rsidR="00093F9E" w:rsidRDefault="00093F9E" w:rsidP="00093F9E">
                      <w:pPr>
                        <w:jc w:val="center"/>
                      </w:pPr>
                    </w:p>
                    <w:p w14:paraId="1F102F70" w14:textId="77777777" w:rsidR="00093F9E" w:rsidRDefault="00093F9E" w:rsidP="00093F9E">
                      <w:pPr>
                        <w:jc w:val="center"/>
                      </w:pPr>
                    </w:p>
                    <w:p w14:paraId="4AF89EBF" w14:textId="77777777" w:rsidR="00093F9E" w:rsidRDefault="00093F9E" w:rsidP="00093F9E">
                      <w:pPr>
                        <w:jc w:val="center"/>
                      </w:pPr>
                    </w:p>
                    <w:p w14:paraId="3EEEF508" w14:textId="77777777" w:rsidR="00093F9E" w:rsidRDefault="00093F9E" w:rsidP="00093F9E">
                      <w:pPr>
                        <w:jc w:val="center"/>
                      </w:pPr>
                    </w:p>
                    <w:p w14:paraId="703B001B" w14:textId="77777777" w:rsidR="00093F9E" w:rsidRDefault="00093F9E" w:rsidP="00093F9E">
                      <w:pPr>
                        <w:jc w:val="center"/>
                      </w:pPr>
                    </w:p>
                    <w:p w14:paraId="22800199" w14:textId="77777777" w:rsidR="00093F9E" w:rsidRDefault="00093F9E" w:rsidP="00093F9E">
                      <w:pPr>
                        <w:jc w:val="center"/>
                      </w:pPr>
                    </w:p>
                    <w:p w14:paraId="23CA12BD" w14:textId="77777777" w:rsidR="00093F9E" w:rsidRDefault="00093F9E" w:rsidP="00093F9E">
                      <w:pPr>
                        <w:jc w:val="center"/>
                      </w:pPr>
                    </w:p>
                    <w:p w14:paraId="1A3DB36E" w14:textId="77777777" w:rsidR="00093F9E" w:rsidRDefault="00093F9E" w:rsidP="00093F9E">
                      <w:pPr>
                        <w:jc w:val="center"/>
                      </w:pPr>
                    </w:p>
                    <w:p w14:paraId="4C194379" w14:textId="77777777" w:rsidR="00093F9E" w:rsidRDefault="00093F9E" w:rsidP="00093F9E">
                      <w:pPr>
                        <w:jc w:val="center"/>
                      </w:pPr>
                    </w:p>
                    <w:p w14:paraId="003E61DC" w14:textId="77777777" w:rsidR="00093F9E" w:rsidRDefault="00093F9E" w:rsidP="00093F9E">
                      <w:pPr>
                        <w:jc w:val="center"/>
                      </w:pPr>
                    </w:p>
                    <w:p w14:paraId="743CF3C9" w14:textId="77777777" w:rsidR="00093F9E" w:rsidRDefault="00093F9E" w:rsidP="00093F9E">
                      <w:pPr>
                        <w:jc w:val="center"/>
                      </w:pPr>
                    </w:p>
                    <w:p w14:paraId="61614F12" w14:textId="77777777" w:rsidR="00093F9E" w:rsidRDefault="00093F9E" w:rsidP="00093F9E">
                      <w:pPr>
                        <w:jc w:val="center"/>
                      </w:pPr>
                    </w:p>
                    <w:p w14:paraId="6D2340B9" w14:textId="77777777" w:rsidR="00093F9E" w:rsidRDefault="00093F9E" w:rsidP="00093F9E">
                      <w:pPr>
                        <w:jc w:val="center"/>
                      </w:pPr>
                    </w:p>
                    <w:p w14:paraId="7C76FB94" w14:textId="77777777" w:rsidR="00093F9E" w:rsidRDefault="00093F9E" w:rsidP="00093F9E">
                      <w:pPr>
                        <w:jc w:val="center"/>
                      </w:pPr>
                    </w:p>
                    <w:p w14:paraId="7B9E5F10" w14:textId="77777777" w:rsidR="00093F9E" w:rsidRDefault="00093F9E" w:rsidP="00093F9E">
                      <w:pPr>
                        <w:jc w:val="center"/>
                      </w:pPr>
                    </w:p>
                    <w:p w14:paraId="05B1E439" w14:textId="77777777" w:rsidR="00093F9E" w:rsidRDefault="00093F9E" w:rsidP="00093F9E">
                      <w:pPr>
                        <w:jc w:val="center"/>
                      </w:pPr>
                    </w:p>
                    <w:p w14:paraId="148D187B" w14:textId="77777777" w:rsidR="00093F9E" w:rsidRDefault="00093F9E" w:rsidP="00093F9E">
                      <w:pPr>
                        <w:jc w:val="center"/>
                      </w:pPr>
                    </w:p>
                    <w:p w14:paraId="03F0DBE3" w14:textId="77777777" w:rsidR="00093F9E" w:rsidRDefault="00093F9E" w:rsidP="00093F9E">
                      <w:pPr>
                        <w:jc w:val="center"/>
                      </w:pPr>
                    </w:p>
                    <w:p w14:paraId="4A304597" w14:textId="77777777" w:rsidR="00093F9E" w:rsidRDefault="00093F9E" w:rsidP="00093F9E">
                      <w:pPr>
                        <w:jc w:val="center"/>
                      </w:pPr>
                    </w:p>
                    <w:p w14:paraId="38EA9F8D" w14:textId="77777777" w:rsidR="00093F9E" w:rsidRDefault="00093F9E" w:rsidP="00093F9E">
                      <w:pPr>
                        <w:jc w:val="center"/>
                      </w:pPr>
                    </w:p>
                    <w:p w14:paraId="1BF7BB11" w14:textId="77777777" w:rsidR="00093F9E" w:rsidRDefault="00093F9E" w:rsidP="00093F9E">
                      <w:pPr>
                        <w:jc w:val="center"/>
                      </w:pPr>
                    </w:p>
                    <w:p w14:paraId="09D042A9" w14:textId="77777777" w:rsidR="00093F9E" w:rsidRDefault="00093F9E" w:rsidP="00093F9E">
                      <w:pPr>
                        <w:jc w:val="center"/>
                      </w:pPr>
                    </w:p>
                    <w:p w14:paraId="159A0BD0" w14:textId="77777777" w:rsidR="00093F9E" w:rsidRDefault="00093F9E" w:rsidP="00093F9E">
                      <w:pPr>
                        <w:jc w:val="center"/>
                      </w:pPr>
                    </w:p>
                    <w:p w14:paraId="51C3E9CD" w14:textId="77777777" w:rsidR="00093F9E" w:rsidRDefault="00093F9E" w:rsidP="00093F9E">
                      <w:pPr>
                        <w:jc w:val="center"/>
                      </w:pPr>
                    </w:p>
                    <w:p w14:paraId="63ED4300" w14:textId="77777777" w:rsidR="00093F9E" w:rsidRDefault="00093F9E" w:rsidP="00093F9E">
                      <w:pPr>
                        <w:jc w:val="center"/>
                      </w:pPr>
                    </w:p>
                    <w:p w14:paraId="20303590" w14:textId="77777777" w:rsidR="00093F9E" w:rsidRDefault="00093F9E" w:rsidP="00093F9E">
                      <w:pPr>
                        <w:jc w:val="center"/>
                      </w:pPr>
                    </w:p>
                    <w:p w14:paraId="748391A0" w14:textId="77777777" w:rsidR="00093F9E" w:rsidRDefault="00093F9E" w:rsidP="00093F9E">
                      <w:pPr>
                        <w:jc w:val="center"/>
                      </w:pPr>
                    </w:p>
                    <w:p w14:paraId="7676AFCB" w14:textId="77777777" w:rsidR="00093F9E" w:rsidRDefault="00093F9E" w:rsidP="00093F9E">
                      <w:pPr>
                        <w:jc w:val="center"/>
                      </w:pPr>
                    </w:p>
                    <w:p w14:paraId="4242E493" w14:textId="77777777" w:rsidR="00093F9E" w:rsidRDefault="00093F9E" w:rsidP="00093F9E">
                      <w:pPr>
                        <w:jc w:val="center"/>
                      </w:pPr>
                    </w:p>
                    <w:p w14:paraId="1B47AF8D" w14:textId="77777777" w:rsidR="00093F9E" w:rsidRDefault="00093F9E" w:rsidP="00093F9E">
                      <w:pPr>
                        <w:jc w:val="center"/>
                      </w:pPr>
                    </w:p>
                    <w:p w14:paraId="28266707" w14:textId="77777777" w:rsidR="00093F9E" w:rsidRDefault="00093F9E" w:rsidP="00093F9E">
                      <w:pPr>
                        <w:jc w:val="center"/>
                      </w:pPr>
                    </w:p>
                    <w:p w14:paraId="644B30DC" w14:textId="77777777" w:rsidR="00093F9E" w:rsidRDefault="00093F9E" w:rsidP="00093F9E">
                      <w:pPr>
                        <w:jc w:val="center"/>
                      </w:pPr>
                    </w:p>
                    <w:p w14:paraId="339E6667" w14:textId="77777777" w:rsidR="00093F9E" w:rsidRDefault="00093F9E" w:rsidP="00093F9E">
                      <w:pPr>
                        <w:jc w:val="center"/>
                      </w:pPr>
                    </w:p>
                    <w:p w14:paraId="5ECB4845" w14:textId="77777777" w:rsidR="00093F9E" w:rsidRDefault="00093F9E" w:rsidP="00093F9E">
                      <w:pPr>
                        <w:jc w:val="center"/>
                      </w:pPr>
                    </w:p>
                    <w:p w14:paraId="37A06A84" w14:textId="77777777" w:rsidR="00093F9E" w:rsidRDefault="00093F9E" w:rsidP="00093F9E">
                      <w:pPr>
                        <w:jc w:val="center"/>
                      </w:pPr>
                    </w:p>
                    <w:p w14:paraId="20230F90" w14:textId="77777777" w:rsidR="00093F9E" w:rsidRDefault="00093F9E" w:rsidP="00093F9E">
                      <w:pPr>
                        <w:jc w:val="center"/>
                      </w:pPr>
                    </w:p>
                    <w:p w14:paraId="7C18D755" w14:textId="77777777" w:rsidR="00093F9E" w:rsidRDefault="00093F9E" w:rsidP="00093F9E">
                      <w:pPr>
                        <w:jc w:val="center"/>
                      </w:pPr>
                    </w:p>
                    <w:p w14:paraId="6009D7C8" w14:textId="77777777" w:rsidR="00093F9E" w:rsidRDefault="00093F9E" w:rsidP="00093F9E">
                      <w:pPr>
                        <w:jc w:val="center"/>
                      </w:pPr>
                    </w:p>
                    <w:p w14:paraId="74A7EFE4" w14:textId="77777777" w:rsidR="00093F9E" w:rsidRDefault="00093F9E" w:rsidP="00093F9E">
                      <w:pPr>
                        <w:jc w:val="center"/>
                      </w:pPr>
                    </w:p>
                    <w:p w14:paraId="69AAEEAB" w14:textId="77777777" w:rsidR="00093F9E" w:rsidRDefault="00093F9E" w:rsidP="00093F9E">
                      <w:pPr>
                        <w:jc w:val="center"/>
                      </w:pPr>
                    </w:p>
                    <w:p w14:paraId="5D93053D" w14:textId="77777777" w:rsidR="00093F9E" w:rsidRDefault="00093F9E" w:rsidP="00093F9E">
                      <w:pPr>
                        <w:jc w:val="center"/>
                      </w:pPr>
                    </w:p>
                    <w:p w14:paraId="6C3CDD4F" w14:textId="77777777" w:rsidR="00093F9E" w:rsidRDefault="00093F9E" w:rsidP="00093F9E">
                      <w:pPr>
                        <w:jc w:val="center"/>
                      </w:pPr>
                    </w:p>
                    <w:p w14:paraId="76030BF8" w14:textId="77777777" w:rsidR="00093F9E" w:rsidRDefault="00093F9E" w:rsidP="00093F9E">
                      <w:pPr>
                        <w:jc w:val="center"/>
                      </w:pPr>
                    </w:p>
                    <w:p w14:paraId="6DEF1510" w14:textId="77777777" w:rsidR="00093F9E" w:rsidRDefault="00093F9E" w:rsidP="00093F9E">
                      <w:pPr>
                        <w:jc w:val="center"/>
                      </w:pPr>
                    </w:p>
                    <w:p w14:paraId="0807FD47" w14:textId="77777777" w:rsidR="00093F9E" w:rsidRDefault="00093F9E" w:rsidP="00093F9E">
                      <w:pPr>
                        <w:jc w:val="center"/>
                      </w:pPr>
                    </w:p>
                    <w:p w14:paraId="358C4703" w14:textId="77777777" w:rsidR="00093F9E" w:rsidRDefault="00093F9E" w:rsidP="00093F9E">
                      <w:pPr>
                        <w:jc w:val="center"/>
                      </w:pPr>
                    </w:p>
                    <w:p w14:paraId="618D1D19" w14:textId="77777777" w:rsidR="00093F9E" w:rsidRDefault="00093F9E" w:rsidP="00093F9E">
                      <w:pPr>
                        <w:jc w:val="center"/>
                      </w:pPr>
                    </w:p>
                    <w:p w14:paraId="7DA22E35" w14:textId="77777777" w:rsidR="00093F9E" w:rsidRDefault="00093F9E" w:rsidP="00093F9E">
                      <w:pPr>
                        <w:jc w:val="center"/>
                      </w:pPr>
                    </w:p>
                    <w:p w14:paraId="51D39732" w14:textId="77777777" w:rsidR="00093F9E" w:rsidRDefault="00093F9E" w:rsidP="00093F9E">
                      <w:pPr>
                        <w:jc w:val="center"/>
                      </w:pPr>
                    </w:p>
                    <w:p w14:paraId="3D5C4164" w14:textId="77777777" w:rsidR="00093F9E" w:rsidRDefault="00093F9E" w:rsidP="00093F9E">
                      <w:pPr>
                        <w:jc w:val="center"/>
                      </w:pPr>
                    </w:p>
                    <w:p w14:paraId="17456635" w14:textId="77777777" w:rsidR="00093F9E" w:rsidRDefault="00093F9E" w:rsidP="00093F9E">
                      <w:pPr>
                        <w:jc w:val="center"/>
                      </w:pPr>
                    </w:p>
                    <w:p w14:paraId="5C6EC0AA" w14:textId="77777777" w:rsidR="00093F9E" w:rsidRDefault="00093F9E" w:rsidP="00093F9E">
                      <w:pPr>
                        <w:jc w:val="center"/>
                      </w:pPr>
                    </w:p>
                    <w:p w14:paraId="1FE2298E" w14:textId="77777777" w:rsidR="00093F9E" w:rsidRDefault="00093F9E" w:rsidP="00093F9E">
                      <w:pPr>
                        <w:jc w:val="center"/>
                      </w:pPr>
                    </w:p>
                    <w:p w14:paraId="4260E05D" w14:textId="77777777" w:rsidR="00093F9E" w:rsidRDefault="00093F9E" w:rsidP="00093F9E">
                      <w:pPr>
                        <w:jc w:val="center"/>
                      </w:pPr>
                    </w:p>
                    <w:p w14:paraId="198C16F8" w14:textId="77777777" w:rsidR="00093F9E" w:rsidRDefault="00093F9E" w:rsidP="00093F9E">
                      <w:pPr>
                        <w:jc w:val="center"/>
                      </w:pPr>
                    </w:p>
                    <w:p w14:paraId="2E59F100" w14:textId="77777777" w:rsidR="00093F9E" w:rsidRDefault="00093F9E" w:rsidP="00093F9E">
                      <w:pPr>
                        <w:jc w:val="center"/>
                      </w:pPr>
                    </w:p>
                    <w:p w14:paraId="4B7F5CB9" w14:textId="77777777" w:rsidR="00093F9E" w:rsidRDefault="00093F9E" w:rsidP="00093F9E">
                      <w:pPr>
                        <w:jc w:val="center"/>
                      </w:pPr>
                    </w:p>
                    <w:p w14:paraId="7015093C" w14:textId="77777777" w:rsidR="00093F9E" w:rsidRDefault="00093F9E" w:rsidP="00093F9E">
                      <w:pPr>
                        <w:jc w:val="center"/>
                      </w:pPr>
                    </w:p>
                    <w:p w14:paraId="72102F71" w14:textId="77777777" w:rsidR="00093F9E" w:rsidRDefault="00093F9E" w:rsidP="00093F9E">
                      <w:pPr>
                        <w:jc w:val="center"/>
                      </w:pPr>
                    </w:p>
                    <w:p w14:paraId="71F8EA93" w14:textId="77777777" w:rsidR="00093F9E" w:rsidRDefault="00093F9E" w:rsidP="00093F9E">
                      <w:pPr>
                        <w:jc w:val="center"/>
                      </w:pPr>
                    </w:p>
                    <w:p w14:paraId="754BF239" w14:textId="77777777" w:rsidR="00093F9E" w:rsidRDefault="00093F9E" w:rsidP="00093F9E">
                      <w:pPr>
                        <w:jc w:val="center"/>
                      </w:pPr>
                    </w:p>
                    <w:p w14:paraId="7D987967" w14:textId="77777777" w:rsidR="00093F9E" w:rsidRDefault="00093F9E" w:rsidP="00093F9E">
                      <w:pPr>
                        <w:jc w:val="center"/>
                      </w:pPr>
                    </w:p>
                    <w:p w14:paraId="5D7658A1" w14:textId="77777777" w:rsidR="00093F9E" w:rsidRDefault="00093F9E" w:rsidP="00093F9E">
                      <w:pPr>
                        <w:jc w:val="center"/>
                      </w:pPr>
                    </w:p>
                    <w:p w14:paraId="20330E34" w14:textId="77777777" w:rsidR="00093F9E" w:rsidRDefault="00093F9E" w:rsidP="00093F9E">
                      <w:pPr>
                        <w:jc w:val="center"/>
                      </w:pPr>
                    </w:p>
                    <w:p w14:paraId="61B4A214" w14:textId="77777777" w:rsidR="00093F9E" w:rsidRDefault="00093F9E" w:rsidP="00093F9E">
                      <w:pPr>
                        <w:jc w:val="center"/>
                      </w:pPr>
                    </w:p>
                    <w:p w14:paraId="69BAB427" w14:textId="77777777" w:rsidR="00093F9E" w:rsidRDefault="00093F9E" w:rsidP="00093F9E">
                      <w:pPr>
                        <w:jc w:val="center"/>
                      </w:pPr>
                    </w:p>
                    <w:p w14:paraId="3A9E22AC" w14:textId="77777777" w:rsidR="00093F9E" w:rsidRDefault="00093F9E" w:rsidP="00093F9E">
                      <w:pPr>
                        <w:jc w:val="center"/>
                      </w:pPr>
                    </w:p>
                    <w:p w14:paraId="5FA4E68A" w14:textId="77777777" w:rsidR="00093F9E" w:rsidRDefault="00093F9E" w:rsidP="00093F9E">
                      <w:pPr>
                        <w:jc w:val="center"/>
                      </w:pPr>
                    </w:p>
                    <w:p w14:paraId="542D35F7" w14:textId="77777777" w:rsidR="00093F9E" w:rsidRDefault="00093F9E" w:rsidP="00093F9E">
                      <w:pPr>
                        <w:jc w:val="center"/>
                      </w:pPr>
                    </w:p>
                    <w:p w14:paraId="657C2BE8" w14:textId="77777777" w:rsidR="00093F9E" w:rsidRDefault="00093F9E" w:rsidP="00093F9E">
                      <w:pPr>
                        <w:jc w:val="center"/>
                      </w:pPr>
                    </w:p>
                    <w:p w14:paraId="67AD41B0" w14:textId="77777777" w:rsidR="00093F9E" w:rsidRDefault="00093F9E" w:rsidP="00093F9E">
                      <w:pPr>
                        <w:jc w:val="center"/>
                      </w:pPr>
                    </w:p>
                    <w:p w14:paraId="7CBDF80B" w14:textId="77777777" w:rsidR="00093F9E" w:rsidRDefault="00093F9E" w:rsidP="00093F9E">
                      <w:pPr>
                        <w:jc w:val="center"/>
                      </w:pPr>
                    </w:p>
                    <w:p w14:paraId="1EE1A88C" w14:textId="77777777" w:rsidR="00093F9E" w:rsidRDefault="00093F9E" w:rsidP="00093F9E">
                      <w:pPr>
                        <w:jc w:val="center"/>
                      </w:pPr>
                    </w:p>
                    <w:p w14:paraId="520BC1B9" w14:textId="77777777" w:rsidR="00093F9E" w:rsidRDefault="00093F9E" w:rsidP="00093F9E">
                      <w:pPr>
                        <w:jc w:val="center"/>
                      </w:pPr>
                    </w:p>
                    <w:p w14:paraId="2813BF42" w14:textId="77777777" w:rsidR="00093F9E" w:rsidRDefault="00093F9E" w:rsidP="00093F9E">
                      <w:pPr>
                        <w:jc w:val="center"/>
                      </w:pPr>
                    </w:p>
                    <w:p w14:paraId="189D13C8" w14:textId="77777777" w:rsidR="00093F9E" w:rsidRDefault="00093F9E" w:rsidP="00093F9E">
                      <w:pPr>
                        <w:jc w:val="center"/>
                      </w:pPr>
                    </w:p>
                    <w:p w14:paraId="5D0C9A19" w14:textId="77777777" w:rsidR="00093F9E" w:rsidRDefault="00093F9E" w:rsidP="00093F9E">
                      <w:pPr>
                        <w:jc w:val="center"/>
                      </w:pPr>
                    </w:p>
                    <w:p w14:paraId="4780A4FF" w14:textId="77777777" w:rsidR="00093F9E" w:rsidRDefault="00093F9E" w:rsidP="00093F9E">
                      <w:pPr>
                        <w:jc w:val="center"/>
                      </w:pPr>
                    </w:p>
                    <w:p w14:paraId="2D46A467" w14:textId="77777777" w:rsidR="00093F9E" w:rsidRDefault="00093F9E" w:rsidP="00093F9E">
                      <w:pPr>
                        <w:jc w:val="center"/>
                      </w:pPr>
                    </w:p>
                    <w:p w14:paraId="0A1DCE20" w14:textId="77777777" w:rsidR="00093F9E" w:rsidRDefault="00093F9E" w:rsidP="00093F9E">
                      <w:pPr>
                        <w:jc w:val="center"/>
                      </w:pPr>
                    </w:p>
                    <w:p w14:paraId="347958C6" w14:textId="77777777" w:rsidR="00093F9E" w:rsidRDefault="00093F9E" w:rsidP="00093F9E">
                      <w:pPr>
                        <w:jc w:val="center"/>
                      </w:pPr>
                    </w:p>
                    <w:p w14:paraId="2E4F71C8" w14:textId="77777777" w:rsidR="00093F9E" w:rsidRDefault="00093F9E" w:rsidP="00093F9E">
                      <w:pPr>
                        <w:jc w:val="center"/>
                      </w:pPr>
                    </w:p>
                    <w:p w14:paraId="38CCD4EE" w14:textId="77777777" w:rsidR="00093F9E" w:rsidRDefault="00093F9E" w:rsidP="00093F9E">
                      <w:pPr>
                        <w:jc w:val="center"/>
                      </w:pPr>
                    </w:p>
                    <w:p w14:paraId="25118F0C" w14:textId="77777777" w:rsidR="00093F9E" w:rsidRDefault="00093F9E" w:rsidP="00093F9E">
                      <w:pPr>
                        <w:jc w:val="center"/>
                      </w:pPr>
                    </w:p>
                    <w:p w14:paraId="2DA97802" w14:textId="77777777" w:rsidR="00093F9E" w:rsidRDefault="00093F9E" w:rsidP="00093F9E">
                      <w:pPr>
                        <w:jc w:val="center"/>
                      </w:pPr>
                    </w:p>
                    <w:p w14:paraId="596DA47D" w14:textId="77777777" w:rsidR="00093F9E" w:rsidRDefault="00093F9E" w:rsidP="00093F9E">
                      <w:pPr>
                        <w:jc w:val="center"/>
                      </w:pPr>
                    </w:p>
                    <w:p w14:paraId="5E4C3F5A" w14:textId="77777777" w:rsidR="00093F9E" w:rsidRDefault="00093F9E" w:rsidP="00093F9E">
                      <w:pPr>
                        <w:jc w:val="center"/>
                      </w:pPr>
                    </w:p>
                    <w:p w14:paraId="2E2747C6" w14:textId="77777777" w:rsidR="00093F9E" w:rsidRDefault="00093F9E" w:rsidP="00093F9E">
                      <w:pPr>
                        <w:jc w:val="center"/>
                      </w:pPr>
                    </w:p>
                    <w:p w14:paraId="33F935DF" w14:textId="77777777" w:rsidR="00093F9E" w:rsidRDefault="00093F9E" w:rsidP="00093F9E">
                      <w:pPr>
                        <w:jc w:val="center"/>
                      </w:pPr>
                    </w:p>
                    <w:p w14:paraId="7A9475AA" w14:textId="77777777" w:rsidR="00093F9E" w:rsidRDefault="00093F9E" w:rsidP="00093F9E">
                      <w:pPr>
                        <w:jc w:val="center"/>
                      </w:pPr>
                    </w:p>
                    <w:p w14:paraId="2C72E9CE" w14:textId="77777777" w:rsidR="00093F9E" w:rsidRDefault="00093F9E" w:rsidP="00093F9E">
                      <w:pPr>
                        <w:jc w:val="center"/>
                      </w:pPr>
                    </w:p>
                    <w:p w14:paraId="4F803ECE" w14:textId="77777777" w:rsidR="00093F9E" w:rsidRDefault="00093F9E" w:rsidP="00093F9E">
                      <w:pPr>
                        <w:jc w:val="center"/>
                      </w:pPr>
                    </w:p>
                    <w:p w14:paraId="05F63CCE" w14:textId="77777777" w:rsidR="00093F9E" w:rsidRDefault="00093F9E" w:rsidP="00093F9E">
                      <w:pPr>
                        <w:jc w:val="center"/>
                      </w:pPr>
                    </w:p>
                    <w:p w14:paraId="528767C0" w14:textId="77777777" w:rsidR="00093F9E" w:rsidRDefault="00093F9E" w:rsidP="00093F9E">
                      <w:pPr>
                        <w:jc w:val="center"/>
                      </w:pPr>
                    </w:p>
                    <w:p w14:paraId="2FA42471" w14:textId="77777777" w:rsidR="00093F9E" w:rsidRDefault="00093F9E" w:rsidP="00093F9E">
                      <w:pPr>
                        <w:jc w:val="center"/>
                      </w:pPr>
                    </w:p>
                    <w:p w14:paraId="4716C7E9" w14:textId="77777777" w:rsidR="00093F9E" w:rsidRDefault="00093F9E" w:rsidP="00093F9E">
                      <w:pPr>
                        <w:jc w:val="center"/>
                      </w:pPr>
                    </w:p>
                    <w:p w14:paraId="50000CB6" w14:textId="77777777" w:rsidR="00093F9E" w:rsidRDefault="00093F9E" w:rsidP="00093F9E">
                      <w:pPr>
                        <w:jc w:val="center"/>
                      </w:pPr>
                    </w:p>
                    <w:p w14:paraId="2CF47E81" w14:textId="77777777" w:rsidR="00093F9E" w:rsidRDefault="00093F9E" w:rsidP="00093F9E">
                      <w:pPr>
                        <w:jc w:val="center"/>
                      </w:pPr>
                    </w:p>
                    <w:p w14:paraId="3AA5F348" w14:textId="77777777" w:rsidR="00093F9E" w:rsidRDefault="00093F9E" w:rsidP="00093F9E">
                      <w:pPr>
                        <w:jc w:val="center"/>
                      </w:pPr>
                    </w:p>
                    <w:p w14:paraId="0B72D186" w14:textId="77777777" w:rsidR="00093F9E" w:rsidRDefault="00093F9E" w:rsidP="00093F9E">
                      <w:pPr>
                        <w:jc w:val="center"/>
                      </w:pPr>
                    </w:p>
                    <w:p w14:paraId="4EDCB647" w14:textId="77777777" w:rsidR="00093F9E" w:rsidRDefault="00093F9E" w:rsidP="00093F9E">
                      <w:pPr>
                        <w:jc w:val="center"/>
                      </w:pPr>
                    </w:p>
                    <w:p w14:paraId="0449AF44" w14:textId="77777777" w:rsidR="00093F9E" w:rsidRDefault="00093F9E" w:rsidP="00093F9E">
                      <w:pPr>
                        <w:jc w:val="center"/>
                      </w:pPr>
                    </w:p>
                    <w:p w14:paraId="19D585A5" w14:textId="77777777" w:rsidR="00093F9E" w:rsidRDefault="00093F9E" w:rsidP="00093F9E">
                      <w:pPr>
                        <w:jc w:val="center"/>
                      </w:pPr>
                    </w:p>
                    <w:p w14:paraId="2F74B86D" w14:textId="77777777" w:rsidR="00093F9E" w:rsidRDefault="00093F9E" w:rsidP="00093F9E">
                      <w:pPr>
                        <w:jc w:val="center"/>
                      </w:pPr>
                    </w:p>
                    <w:p w14:paraId="2BD3EAE4" w14:textId="77777777" w:rsidR="00093F9E" w:rsidRDefault="00093F9E" w:rsidP="00093F9E">
                      <w:pPr>
                        <w:jc w:val="center"/>
                      </w:pPr>
                    </w:p>
                    <w:p w14:paraId="7BE6F6A1" w14:textId="77777777" w:rsidR="00093F9E" w:rsidRDefault="00093F9E" w:rsidP="00093F9E">
                      <w:pPr>
                        <w:jc w:val="center"/>
                      </w:pPr>
                    </w:p>
                    <w:p w14:paraId="66907B77" w14:textId="77777777" w:rsidR="00093F9E" w:rsidRDefault="00093F9E" w:rsidP="00093F9E">
                      <w:pPr>
                        <w:jc w:val="center"/>
                      </w:pPr>
                    </w:p>
                    <w:p w14:paraId="4FDD8388" w14:textId="77777777" w:rsidR="00093F9E" w:rsidRDefault="00093F9E" w:rsidP="00093F9E">
                      <w:pPr>
                        <w:jc w:val="center"/>
                      </w:pPr>
                    </w:p>
                    <w:p w14:paraId="000BE98D" w14:textId="77777777" w:rsidR="00093F9E" w:rsidRDefault="00093F9E" w:rsidP="00093F9E">
                      <w:pPr>
                        <w:jc w:val="center"/>
                      </w:pPr>
                    </w:p>
                    <w:p w14:paraId="640B8456" w14:textId="77777777" w:rsidR="00093F9E" w:rsidRDefault="00093F9E" w:rsidP="00093F9E">
                      <w:pPr>
                        <w:jc w:val="center"/>
                      </w:pPr>
                    </w:p>
                    <w:p w14:paraId="28E0C757" w14:textId="77777777" w:rsidR="00093F9E" w:rsidRDefault="00093F9E" w:rsidP="00093F9E">
                      <w:pPr>
                        <w:jc w:val="center"/>
                      </w:pPr>
                    </w:p>
                    <w:p w14:paraId="524C0B87" w14:textId="77777777" w:rsidR="00093F9E" w:rsidRDefault="00093F9E" w:rsidP="00093F9E">
                      <w:pPr>
                        <w:jc w:val="center"/>
                      </w:pPr>
                    </w:p>
                    <w:p w14:paraId="4A63195A" w14:textId="77777777" w:rsidR="00093F9E" w:rsidRDefault="00093F9E" w:rsidP="00093F9E">
                      <w:pPr>
                        <w:jc w:val="center"/>
                      </w:pPr>
                    </w:p>
                    <w:p w14:paraId="56D06D55" w14:textId="77777777" w:rsidR="00093F9E" w:rsidRDefault="00093F9E" w:rsidP="00093F9E">
                      <w:pPr>
                        <w:jc w:val="center"/>
                      </w:pPr>
                    </w:p>
                    <w:p w14:paraId="14FF3557" w14:textId="77777777" w:rsidR="00093F9E" w:rsidRDefault="00093F9E" w:rsidP="00093F9E">
                      <w:pPr>
                        <w:jc w:val="center"/>
                      </w:pPr>
                    </w:p>
                    <w:p w14:paraId="1DAE0DD2" w14:textId="77777777" w:rsidR="00093F9E" w:rsidRDefault="00093F9E" w:rsidP="00093F9E">
                      <w:pPr>
                        <w:jc w:val="center"/>
                      </w:pPr>
                    </w:p>
                    <w:p w14:paraId="3954E225" w14:textId="77777777" w:rsidR="00093F9E" w:rsidRDefault="00093F9E" w:rsidP="00093F9E">
                      <w:pPr>
                        <w:jc w:val="center"/>
                      </w:pPr>
                    </w:p>
                    <w:p w14:paraId="08746968" w14:textId="77777777" w:rsidR="00093F9E" w:rsidRDefault="00093F9E" w:rsidP="00093F9E">
                      <w:pPr>
                        <w:jc w:val="center"/>
                      </w:pPr>
                    </w:p>
                    <w:p w14:paraId="74FC6497" w14:textId="77777777" w:rsidR="00093F9E" w:rsidRDefault="00093F9E" w:rsidP="00093F9E">
                      <w:pPr>
                        <w:jc w:val="center"/>
                      </w:pPr>
                    </w:p>
                    <w:p w14:paraId="11ABDC56" w14:textId="77777777" w:rsidR="00093F9E" w:rsidRDefault="00093F9E" w:rsidP="00093F9E">
                      <w:pPr>
                        <w:jc w:val="center"/>
                      </w:pPr>
                    </w:p>
                    <w:p w14:paraId="09307CE1" w14:textId="77777777" w:rsidR="00093F9E" w:rsidRDefault="00093F9E" w:rsidP="00093F9E">
                      <w:pPr>
                        <w:jc w:val="center"/>
                      </w:pPr>
                    </w:p>
                    <w:p w14:paraId="2433689B" w14:textId="77777777" w:rsidR="00093F9E" w:rsidRDefault="00093F9E" w:rsidP="00093F9E">
                      <w:pPr>
                        <w:jc w:val="center"/>
                      </w:pPr>
                    </w:p>
                    <w:p w14:paraId="6340C3DE" w14:textId="77777777" w:rsidR="00093F9E" w:rsidRDefault="00093F9E" w:rsidP="00093F9E">
                      <w:pPr>
                        <w:jc w:val="center"/>
                      </w:pPr>
                    </w:p>
                    <w:p w14:paraId="46A71961" w14:textId="77777777" w:rsidR="00093F9E" w:rsidRDefault="00093F9E" w:rsidP="00093F9E">
                      <w:pPr>
                        <w:jc w:val="center"/>
                      </w:pPr>
                    </w:p>
                  </w:txbxContent>
                </v:textbox>
              </v:shape>
            </w:pict>
          </mc:Fallback>
        </mc:AlternateContent>
      </w:r>
      <w:r w:rsidRPr="002A4A1C">
        <w:rPr>
          <w:b/>
          <w:szCs w:val="24"/>
        </w:rPr>
        <w:tab/>
      </w:r>
      <w:r w:rsidRPr="002A4A1C">
        <w:rPr>
          <w:szCs w:val="24"/>
        </w:rPr>
        <w:t xml:space="preserve"> </w:t>
      </w:r>
      <w:r w:rsidRPr="002A4A1C">
        <w:rPr>
          <w:b/>
          <w:szCs w:val="24"/>
        </w:rPr>
        <w:t xml:space="preserve">                       </w:t>
      </w:r>
      <w:r w:rsidRPr="00093F9E">
        <w:rPr>
          <w:rFonts w:cs="Arial"/>
          <w:sz w:val="24"/>
          <w:szCs w:val="24"/>
        </w:rPr>
        <w:t>Nr.</w:t>
      </w:r>
      <w:r w:rsidRPr="00093F9E">
        <w:rPr>
          <w:rFonts w:cs="Arial"/>
          <w:b/>
          <w:sz w:val="24"/>
          <w:szCs w:val="24"/>
        </w:rPr>
        <w:t xml:space="preserve"> </w:t>
      </w:r>
      <w:r w:rsidRPr="00093F9E">
        <w:rPr>
          <w:rFonts w:cs="Arial"/>
          <w:sz w:val="24"/>
          <w:szCs w:val="24"/>
        </w:rPr>
        <w:t>IS –</w:t>
      </w:r>
      <w:r w:rsidR="006D1FFD">
        <w:rPr>
          <w:rFonts w:cs="Arial"/>
          <w:sz w:val="24"/>
          <w:szCs w:val="24"/>
        </w:rPr>
        <w:t xml:space="preserve"> </w:t>
      </w:r>
      <w:r w:rsidR="005D6BD4">
        <w:rPr>
          <w:rFonts w:cs="Arial"/>
          <w:sz w:val="24"/>
          <w:szCs w:val="24"/>
        </w:rPr>
        <w:t xml:space="preserve">2988 </w:t>
      </w:r>
      <w:r w:rsidRPr="00093F9E">
        <w:rPr>
          <w:rFonts w:cs="Arial"/>
          <w:sz w:val="24"/>
          <w:szCs w:val="24"/>
        </w:rPr>
        <w:t>(26.1)</w:t>
      </w:r>
    </w:p>
    <w:p w14:paraId="264AF608" w14:textId="050AC02C" w:rsidR="00093F9E" w:rsidRDefault="00093F9E" w:rsidP="00093F9E">
      <w:pPr>
        <w:tabs>
          <w:tab w:val="left" w:pos="5245"/>
          <w:tab w:val="left" w:pos="7371"/>
        </w:tabs>
        <w:suppressAutoHyphens/>
        <w:spacing w:line="240" w:lineRule="auto"/>
        <w:ind w:firstLine="0"/>
        <w:rPr>
          <w:rFonts w:ascii="Times New Roman" w:hAnsi="Times New Roman"/>
          <w:sz w:val="24"/>
          <w:szCs w:val="24"/>
          <w:lang w:eastAsia="ar-SA"/>
        </w:rPr>
      </w:pPr>
    </w:p>
    <w:p w14:paraId="14E94C5D" w14:textId="77777777" w:rsidR="009908C3" w:rsidRDefault="009908C3" w:rsidP="00514ECE">
      <w:pPr>
        <w:tabs>
          <w:tab w:val="left" w:pos="4111"/>
          <w:tab w:val="left" w:pos="4338"/>
          <w:tab w:val="left" w:pos="4395"/>
        </w:tabs>
        <w:suppressAutoHyphens/>
        <w:spacing w:line="240" w:lineRule="auto"/>
        <w:ind w:firstLine="0"/>
        <w:rPr>
          <w:rFonts w:ascii="Times New Roman" w:hAnsi="Times New Roman"/>
          <w:sz w:val="24"/>
          <w:szCs w:val="24"/>
          <w:lang w:eastAsia="ar-SA"/>
        </w:rPr>
      </w:pPr>
    </w:p>
    <w:p w14:paraId="24CD50AC" w14:textId="78FECC3A" w:rsidR="00093F9E" w:rsidRPr="00093F9E" w:rsidRDefault="00093F9E" w:rsidP="00093F9E">
      <w:pPr>
        <w:tabs>
          <w:tab w:val="left" w:pos="4111"/>
          <w:tab w:val="left" w:pos="4338"/>
          <w:tab w:val="left" w:pos="4395"/>
        </w:tabs>
        <w:suppressAutoHyphens/>
        <w:spacing w:line="240" w:lineRule="auto"/>
        <w:ind w:firstLine="709"/>
        <w:rPr>
          <w:rFonts w:ascii="Times New Roman" w:hAnsi="Times New Roman"/>
          <w:sz w:val="24"/>
          <w:szCs w:val="24"/>
          <w:lang w:eastAsia="ar-SA"/>
        </w:rPr>
      </w:pPr>
      <w:r w:rsidRPr="00093F9E">
        <w:rPr>
          <w:rFonts w:ascii="Times New Roman" w:hAnsi="Times New Roman"/>
          <w:noProof/>
          <w:sz w:val="24"/>
          <w:szCs w:val="24"/>
          <w:lang w:eastAsia="ar-SA"/>
        </w:rPr>
        <mc:AlternateContent>
          <mc:Choice Requires="wps">
            <w:drawing>
              <wp:anchor distT="0" distB="0" distL="114935" distR="114935" simplePos="0" relativeHeight="251660288" behindDoc="0" locked="0" layoutInCell="1" allowOverlap="1" wp14:anchorId="5A5F3839" wp14:editId="1B2A1FD1">
                <wp:simplePos x="0" y="0"/>
                <wp:positionH relativeFrom="column">
                  <wp:posOffset>70485</wp:posOffset>
                </wp:positionH>
                <wp:positionV relativeFrom="paragraph">
                  <wp:posOffset>44450</wp:posOffset>
                </wp:positionV>
                <wp:extent cx="6053455" cy="1059180"/>
                <wp:effectExtent l="0" t="0" r="0" b="0"/>
                <wp:wrapNone/>
                <wp:docPr id="1444184479" name="Teksto laukas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3455" cy="10591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B9C61" w14:textId="31608C42" w:rsidR="00093F9E" w:rsidRPr="00093F9E" w:rsidRDefault="006B09CF" w:rsidP="00A145F0">
                            <w:pPr>
                              <w:spacing w:line="276" w:lineRule="auto"/>
                              <w:ind w:firstLine="0"/>
                              <w:jc w:val="both"/>
                              <w:rPr>
                                <w:rFonts w:cs="Arial"/>
                                <w:b/>
                                <w:sz w:val="24"/>
                                <w:szCs w:val="24"/>
                              </w:rPr>
                            </w:pPr>
                            <w:r w:rsidRPr="006B09CF">
                              <w:rPr>
                                <w:b/>
                                <w:sz w:val="24"/>
                                <w:lang w:eastAsia="ar-SA"/>
                              </w:rPr>
                              <w:t xml:space="preserve">DĖL </w:t>
                            </w:r>
                            <w:r w:rsidR="00FF4548" w:rsidRPr="00FF4548">
                              <w:rPr>
                                <w:b/>
                                <w:caps/>
                                <w:sz w:val="24"/>
                                <w:lang w:eastAsia="ar-SA"/>
                              </w:rPr>
                              <w:t>tarptautinio pirkimo „Panevėžio Juozo Miltinio gimnazijos stadiono rekonstravimo ir kitų sporto aikštelių statybos Aukštaičių g. 1, Panevėžyje, projektinių pasiūlymų ir projekto parengimo paslaugos“, vykdomo atviro konkurso būdu</w:t>
                            </w:r>
                            <w:r w:rsidRPr="006B09CF">
                              <w:rPr>
                                <w:b/>
                                <w:sz w:val="24"/>
                                <w:lang w:eastAsia="ar-SA"/>
                              </w:rPr>
                              <w:t xml:space="preserve">, PIRKIMO SĄLYGŲ </w:t>
                            </w:r>
                            <w:r w:rsidR="00A145F0">
                              <w:rPr>
                                <w:b/>
                                <w:sz w:val="24"/>
                                <w:lang w:eastAsia="ar-SA"/>
                              </w:rPr>
                              <w:t>PAAIŠKINIMO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F3839" id="Teksto laukas 12" o:spid="_x0000_s1028" type="#_x0000_t202" style="position:absolute;left:0;text-align:left;margin-left:5.55pt;margin-top:3.5pt;width:476.65pt;height:83.4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" stroked="f">
                <v:fill opacity="0"/>
                <v:textbox inset="0,0,0,0">
                  <w:txbxContent>
                    <w:p w14:paraId="080B9C61" w14:textId="31608C42" w:rsidR="00093F9E" w:rsidRPr="00093F9E" w:rsidRDefault="006B09CF" w:rsidP="00A145F0">
                      <w:pPr>
                        <w:spacing w:line="276" w:lineRule="auto"/>
                        <w:ind w:firstLine="0"/>
                        <w:jc w:val="both"/>
                        <w:rPr>
                          <w:rFonts w:cs="Arial"/>
                          <w:b/>
                          <w:sz w:val="24"/>
                          <w:szCs w:val="24"/>
                        </w:rPr>
                      </w:pPr>
                      <w:r w:rsidRPr="006B09CF">
                        <w:rPr>
                          <w:b/>
                          <w:sz w:val="24"/>
                          <w:lang w:eastAsia="ar-SA"/>
                        </w:rPr>
                        <w:t xml:space="preserve">DĖL </w:t>
                      </w:r>
                      <w:r w:rsidR="00FF4548" w:rsidRPr="00FF4548">
                        <w:rPr>
                          <w:b/>
                          <w:caps/>
                          <w:sz w:val="24"/>
                          <w:lang w:eastAsia="ar-SA"/>
                        </w:rPr>
                        <w:t>tarptautinio pirkimo „Panevėžio Juozo Miltinio gimnazijos stadiono rekonstravimo ir kitų sporto aikštelių statybos Aukštaičių g. 1, Panevėžyje, projektinių pasiūlymų ir projekto parengimo paslaugos“, vykdomo atviro konkurso būdu</w:t>
                      </w:r>
                      <w:r w:rsidRPr="006B09CF">
                        <w:rPr>
                          <w:b/>
                          <w:sz w:val="24"/>
                          <w:lang w:eastAsia="ar-SA"/>
                        </w:rPr>
                        <w:t xml:space="preserve">, PIRKIMO SĄLYGŲ </w:t>
                      </w:r>
                      <w:r w:rsidR="00A145F0">
                        <w:rPr>
                          <w:b/>
                          <w:sz w:val="24"/>
                          <w:lang w:eastAsia="ar-SA"/>
                        </w:rPr>
                        <w:t>PAAIŠKINIMO</w:t>
                      </w:r>
                    </w:p>
                  </w:txbxContent>
                </v:textbox>
              </v:shape>
            </w:pict>
          </mc:Fallback>
        </mc:AlternateContent>
      </w:r>
    </w:p>
    <w:p w14:paraId="739CA010" w14:textId="77777777" w:rsidR="00093F9E" w:rsidRPr="00093F9E" w:rsidRDefault="00093F9E" w:rsidP="00093F9E">
      <w:pPr>
        <w:tabs>
          <w:tab w:val="left" w:pos="4111"/>
          <w:tab w:val="left" w:pos="4338"/>
          <w:tab w:val="left" w:pos="4395"/>
        </w:tabs>
        <w:suppressAutoHyphens/>
        <w:spacing w:line="240" w:lineRule="auto"/>
        <w:ind w:firstLine="709"/>
        <w:rPr>
          <w:rFonts w:ascii="Times New Roman" w:hAnsi="Times New Roman"/>
          <w:sz w:val="24"/>
          <w:szCs w:val="24"/>
          <w:lang w:eastAsia="ar-SA"/>
        </w:rPr>
      </w:pPr>
      <w:r w:rsidRPr="00093F9E">
        <w:rPr>
          <w:rFonts w:ascii="Times New Roman" w:hAnsi="Times New Roman"/>
          <w:sz w:val="24"/>
          <w:szCs w:val="24"/>
          <w:lang w:eastAsia="ar-SA"/>
        </w:rPr>
        <w:t xml:space="preserve">               </w:t>
      </w:r>
      <w:r w:rsidRPr="00093F9E">
        <w:rPr>
          <w:rFonts w:ascii="Times New Roman" w:hAnsi="Times New Roman"/>
          <w:sz w:val="24"/>
          <w:szCs w:val="24"/>
          <w:lang w:eastAsia="ar-SA"/>
        </w:rPr>
        <w:tab/>
        <w:t xml:space="preserve">         </w:t>
      </w:r>
    </w:p>
    <w:p w14:paraId="5AB56DE3" w14:textId="77777777" w:rsidR="00093F9E" w:rsidRPr="00093F9E" w:rsidRDefault="00093F9E" w:rsidP="00093F9E">
      <w:pPr>
        <w:suppressAutoHyphens/>
        <w:spacing w:line="240" w:lineRule="auto"/>
        <w:ind w:firstLine="709"/>
        <w:jc w:val="both"/>
        <w:rPr>
          <w:rFonts w:ascii="Times New Roman" w:hAnsi="Times New Roman"/>
          <w:sz w:val="24"/>
          <w:szCs w:val="24"/>
          <w:lang w:eastAsia="ar-SA"/>
        </w:rPr>
      </w:pPr>
      <w:r w:rsidRPr="00093F9E">
        <w:rPr>
          <w:rFonts w:ascii="Times New Roman" w:hAnsi="Times New Roman"/>
          <w:sz w:val="24"/>
          <w:szCs w:val="24"/>
          <w:lang w:eastAsia="ar-SA"/>
        </w:rPr>
        <w:t xml:space="preserve">                  </w:t>
      </w:r>
    </w:p>
    <w:p w14:paraId="7D4582D7" w14:textId="77777777" w:rsidR="00093F9E" w:rsidRPr="00093F9E" w:rsidRDefault="00093F9E" w:rsidP="00093F9E">
      <w:pPr>
        <w:suppressAutoHyphens/>
        <w:spacing w:line="240" w:lineRule="auto"/>
        <w:ind w:firstLine="709"/>
        <w:jc w:val="both"/>
        <w:rPr>
          <w:rFonts w:ascii="Times New Roman" w:hAnsi="Times New Roman"/>
          <w:sz w:val="24"/>
          <w:szCs w:val="24"/>
          <w:lang w:eastAsia="ar-SA"/>
        </w:rPr>
      </w:pPr>
      <w:r w:rsidRPr="00093F9E">
        <w:rPr>
          <w:rFonts w:ascii="Times New Roman" w:hAnsi="Times New Roman"/>
          <w:sz w:val="24"/>
          <w:szCs w:val="24"/>
          <w:lang w:eastAsia="ar-SA"/>
        </w:rPr>
        <w:t xml:space="preserve">              </w:t>
      </w:r>
    </w:p>
    <w:p w14:paraId="716AF2CD" w14:textId="77777777" w:rsidR="00FF4548" w:rsidRDefault="00FF4548" w:rsidP="00FF4548">
      <w:pPr>
        <w:suppressAutoHyphens/>
        <w:spacing w:line="240" w:lineRule="auto"/>
        <w:ind w:firstLine="0"/>
        <w:rPr>
          <w:sz w:val="24"/>
          <w:lang w:eastAsia="ar-SA"/>
        </w:rPr>
      </w:pPr>
    </w:p>
    <w:p w14:paraId="035FE230" w14:textId="77777777" w:rsidR="00FF4548" w:rsidRDefault="00FF4548" w:rsidP="00FF4548">
      <w:pPr>
        <w:suppressAutoHyphens/>
        <w:spacing w:line="240" w:lineRule="auto"/>
        <w:ind w:firstLine="0"/>
        <w:rPr>
          <w:sz w:val="24"/>
          <w:lang w:eastAsia="ar-SA"/>
        </w:rPr>
      </w:pPr>
    </w:p>
    <w:p w14:paraId="726FD3AB" w14:textId="77777777" w:rsidR="00FF4548" w:rsidRDefault="00FF4548" w:rsidP="00FF4548">
      <w:pPr>
        <w:suppressAutoHyphens/>
        <w:spacing w:line="240" w:lineRule="auto"/>
        <w:ind w:firstLine="0"/>
        <w:rPr>
          <w:sz w:val="24"/>
          <w:lang w:eastAsia="ar-SA"/>
        </w:rPr>
      </w:pPr>
    </w:p>
    <w:p w14:paraId="18548D22" w14:textId="77777777" w:rsidR="00E544FC" w:rsidRDefault="00E544FC" w:rsidP="009E45A8">
      <w:pPr>
        <w:suppressAutoHyphens/>
        <w:spacing w:line="240" w:lineRule="auto"/>
        <w:ind w:firstLine="709"/>
        <w:rPr>
          <w:sz w:val="24"/>
          <w:lang w:eastAsia="ar-SA"/>
        </w:rPr>
      </w:pPr>
      <w:bookmarkStart w:id="0" w:name="_Hlk130895886"/>
    </w:p>
    <w:p w14:paraId="03668156" w14:textId="564B0D92" w:rsidR="009E45A8" w:rsidRPr="009E45A8" w:rsidRDefault="009E45A8" w:rsidP="00E544FC">
      <w:pPr>
        <w:suppressAutoHyphens/>
        <w:spacing w:line="240" w:lineRule="auto"/>
        <w:ind w:firstLine="0"/>
        <w:rPr>
          <w:sz w:val="24"/>
          <w:szCs w:val="24"/>
          <w:lang w:eastAsia="ar-SA"/>
        </w:rPr>
      </w:pPr>
      <w:r w:rsidRPr="009E45A8">
        <w:rPr>
          <w:sz w:val="24"/>
          <w:szCs w:val="24"/>
          <w:lang w:eastAsia="ar-SA"/>
        </w:rPr>
        <w:t>Viešųjų pirkimų komisija, atsakydama į pirkimo dalyvio prašymą patikslinti tarptautinio pirkimo „Panevėžio Juozo Miltinio gimnazijos stadiono rekonstravimo ir kitų sporto aikštelių statybos Aukštaičių g. 1, Panevėžyje, projektinių pasiūlymų ir projekto parengimo paslaugos“, vykdomo atviro konkurso būdu, sąlygas, paaiškina:</w:t>
      </w:r>
    </w:p>
    <w:bookmarkEnd w:id="0"/>
    <w:p w14:paraId="0E7C693B" w14:textId="77777777" w:rsidR="009E45A8" w:rsidRPr="009E45A8" w:rsidRDefault="009E45A8" w:rsidP="00E544FC">
      <w:pPr>
        <w:suppressAutoHyphens/>
        <w:spacing w:line="240" w:lineRule="auto"/>
        <w:ind w:firstLine="0"/>
        <w:rPr>
          <w:sz w:val="24"/>
          <w:szCs w:val="24"/>
          <w:lang w:eastAsia="ar-SA"/>
        </w:rPr>
      </w:pPr>
      <w:r w:rsidRPr="009E45A8">
        <w:rPr>
          <w:b/>
          <w:bCs/>
          <w:sz w:val="24"/>
          <w:szCs w:val="24"/>
          <w:lang w:eastAsia="ar-SA"/>
        </w:rPr>
        <w:t>Klausimas.</w:t>
      </w:r>
      <w:r w:rsidRPr="009E45A8">
        <w:rPr>
          <w:sz w:val="24"/>
          <w:szCs w:val="24"/>
          <w:lang w:eastAsia="ar-SA"/>
        </w:rPr>
        <w:t xml:space="preserve"> „Konkurso sąlygose ir paslaugų pirkimo-pardavimo sutarties specialiosiose sąlygose yra nurodyta, kad Tiekėjas Paslaugas įsipareigoja teikti nuo Sutarties įsigaliojimo dienos </w:t>
      </w:r>
      <w:r w:rsidRPr="009E45A8">
        <w:rPr>
          <w:b/>
          <w:bCs/>
          <w:sz w:val="24"/>
          <w:szCs w:val="24"/>
          <w:u w:val="single"/>
          <w:lang w:eastAsia="ar-SA"/>
        </w:rPr>
        <w:t>iki 2025 m. gruodžio 31 d.</w:t>
      </w:r>
      <w:r w:rsidRPr="009E45A8">
        <w:rPr>
          <w:sz w:val="24"/>
          <w:szCs w:val="24"/>
          <w:lang w:eastAsia="ar-SA"/>
        </w:rPr>
        <w:t xml:space="preserve"> </w:t>
      </w:r>
    </w:p>
    <w:p w14:paraId="55DDBD9F" w14:textId="77777777" w:rsidR="009E45A8" w:rsidRPr="009E45A8" w:rsidRDefault="009E45A8" w:rsidP="00E544FC">
      <w:pPr>
        <w:suppressAutoHyphens/>
        <w:spacing w:line="240" w:lineRule="auto"/>
        <w:ind w:firstLine="0"/>
        <w:rPr>
          <w:sz w:val="24"/>
          <w:szCs w:val="24"/>
          <w:lang w:eastAsia="ar-SA"/>
        </w:rPr>
      </w:pPr>
      <w:r w:rsidRPr="009E45A8">
        <w:rPr>
          <w:sz w:val="24"/>
          <w:szCs w:val="24"/>
          <w:lang w:eastAsia="ar-SA"/>
        </w:rPr>
        <w:t xml:space="preserve">Prašome pakoreguoti šią sąlygą Sutartyje nurodant mėnesių (ar kalendorinių dienų) konkretų skaičių, kad būtų aišku, per kokį laiko tarpą turės būti suteiktos projektavimo paslaugos </w:t>
      </w:r>
      <w:r w:rsidRPr="009E45A8">
        <w:rPr>
          <w:b/>
          <w:bCs/>
          <w:sz w:val="24"/>
          <w:szCs w:val="24"/>
          <w:u w:val="single"/>
          <w:lang w:eastAsia="ar-SA"/>
        </w:rPr>
        <w:t>nuo Sutarties įsigaliojimo momento</w:t>
      </w:r>
      <w:r w:rsidRPr="009E45A8">
        <w:rPr>
          <w:sz w:val="24"/>
          <w:szCs w:val="24"/>
          <w:lang w:eastAsia="ar-SA"/>
        </w:rPr>
        <w:t xml:space="preserve">, nesirišant prie konkrečios 2025-12-31 dienos datos, kadangi tiekėjai nežino, kada sutartis bus pasirašyta. </w:t>
      </w:r>
    </w:p>
    <w:p w14:paraId="36C057A7" w14:textId="77777777" w:rsidR="009E45A8" w:rsidRPr="009E45A8" w:rsidRDefault="009E45A8" w:rsidP="00E544FC">
      <w:pPr>
        <w:suppressAutoHyphens/>
        <w:spacing w:line="240" w:lineRule="auto"/>
        <w:ind w:firstLine="0"/>
        <w:rPr>
          <w:sz w:val="24"/>
          <w:szCs w:val="24"/>
          <w:lang w:eastAsia="ar-SA"/>
        </w:rPr>
      </w:pPr>
      <w:r w:rsidRPr="009E45A8">
        <w:rPr>
          <w:sz w:val="24"/>
          <w:szCs w:val="24"/>
          <w:lang w:eastAsia="ar-SA"/>
        </w:rPr>
        <w:t xml:space="preserve">Pabrėžtina, kad po vokų plėšimo procedūros yra tikimybė, jog komisija užtruks tikrindama tiekėjų kvalifikaciją, vėliau, galimai, gali pasitaikyti pretenzijų ir/ar apskundimų, ko rezultate sutarties pasirašymo terminas nusitęstų neproporcingai ilgam laikui. </w:t>
      </w:r>
    </w:p>
    <w:p w14:paraId="0BEF61CF" w14:textId="77777777" w:rsidR="009E45A8" w:rsidRPr="009E45A8" w:rsidRDefault="009E45A8" w:rsidP="00E544FC">
      <w:pPr>
        <w:suppressAutoHyphens/>
        <w:spacing w:line="240" w:lineRule="auto"/>
        <w:ind w:firstLine="0"/>
        <w:rPr>
          <w:sz w:val="24"/>
          <w:szCs w:val="24"/>
          <w:lang w:eastAsia="ar-SA"/>
        </w:rPr>
      </w:pPr>
      <w:r w:rsidRPr="009E45A8">
        <w:rPr>
          <w:sz w:val="24"/>
          <w:szCs w:val="24"/>
          <w:lang w:eastAsia="ar-SA"/>
        </w:rPr>
        <w:t xml:space="preserve">Kadangi nėra aiški projektavimo darbų pradžia - </w:t>
      </w:r>
      <w:r w:rsidRPr="009E45A8">
        <w:rPr>
          <w:b/>
          <w:bCs/>
          <w:sz w:val="24"/>
          <w:szCs w:val="24"/>
          <w:lang w:eastAsia="ar-SA"/>
        </w:rPr>
        <w:t>sutartinė sąlyga, jog projektavimo darbai turi būti suteikti iki 2025-12-31 dienos gali neišvengiamai tapti neproporcinga perkamų darbų apimčiai</w:t>
      </w:r>
      <w:r w:rsidRPr="009E45A8">
        <w:rPr>
          <w:i/>
          <w:iCs/>
          <w:sz w:val="24"/>
          <w:szCs w:val="24"/>
          <w:lang w:eastAsia="ar-SA"/>
        </w:rPr>
        <w:t xml:space="preserve"> (tuo atveju, jeigu sutartis tarkime būtų su Tiekėju pasirašoma 2025-10-30 d., tuomet visas paslaugas Tiekėjas turėtų suteikti per 2 mėnesius laiko, kas vien </w:t>
      </w:r>
      <w:proofErr w:type="spellStart"/>
      <w:r w:rsidRPr="009E45A8">
        <w:rPr>
          <w:i/>
          <w:iCs/>
          <w:sz w:val="24"/>
          <w:szCs w:val="24"/>
          <w:lang w:eastAsia="ar-SA"/>
        </w:rPr>
        <w:t>procedūriškai</w:t>
      </w:r>
      <w:proofErr w:type="spellEnd"/>
      <w:r w:rsidRPr="009E45A8">
        <w:rPr>
          <w:i/>
          <w:iCs/>
          <w:sz w:val="24"/>
          <w:szCs w:val="24"/>
          <w:lang w:eastAsia="ar-SA"/>
        </w:rPr>
        <w:t xml:space="preserve"> jau taptų neįmanoma).</w:t>
      </w:r>
      <w:r w:rsidRPr="009E45A8">
        <w:rPr>
          <w:sz w:val="24"/>
          <w:szCs w:val="24"/>
          <w:lang w:eastAsia="ar-SA"/>
        </w:rPr>
        <w:t xml:space="preserve"> </w:t>
      </w:r>
    </w:p>
    <w:p w14:paraId="79880841" w14:textId="77777777" w:rsidR="009E45A8" w:rsidRPr="009E45A8" w:rsidRDefault="009E45A8" w:rsidP="00E544FC">
      <w:pPr>
        <w:suppressAutoHyphens/>
        <w:spacing w:line="240" w:lineRule="auto"/>
        <w:ind w:firstLine="0"/>
        <w:rPr>
          <w:sz w:val="24"/>
          <w:szCs w:val="24"/>
          <w:u w:val="single"/>
          <w:lang w:eastAsia="ar-SA"/>
        </w:rPr>
      </w:pPr>
      <w:r w:rsidRPr="009E45A8">
        <w:rPr>
          <w:sz w:val="24"/>
          <w:szCs w:val="24"/>
          <w:lang w:eastAsia="ar-SA"/>
        </w:rPr>
        <w:t xml:space="preserve">Prašome Perkančiosios organizacijos sutartyje </w:t>
      </w:r>
      <w:r w:rsidRPr="009E45A8">
        <w:rPr>
          <w:i/>
          <w:iCs/>
          <w:sz w:val="24"/>
          <w:szCs w:val="24"/>
          <w:lang w:eastAsia="ar-SA"/>
        </w:rPr>
        <w:t>(paslaugų pirkimo-pardavimo sutarties specialiojoje dalyje)</w:t>
      </w:r>
      <w:r w:rsidRPr="009E45A8">
        <w:rPr>
          <w:sz w:val="24"/>
          <w:szCs w:val="24"/>
          <w:lang w:eastAsia="ar-SA"/>
        </w:rPr>
        <w:t xml:space="preserve"> pataisyti sąlygą dėl Paslaugų suteikimo termino nurodant konkretų mėnesių (ar dienų) skaičių, skirtą Paslaugoms suteikti, kuris pradedamas skaičiuoti </w:t>
      </w:r>
      <w:r w:rsidRPr="009E45A8">
        <w:rPr>
          <w:sz w:val="24"/>
          <w:szCs w:val="24"/>
          <w:u w:val="single"/>
          <w:lang w:eastAsia="ar-SA"/>
        </w:rPr>
        <w:t xml:space="preserve">nuo Sutarties įsigaliojimo momento. </w:t>
      </w:r>
    </w:p>
    <w:p w14:paraId="72B19F72" w14:textId="77777777" w:rsidR="009E45A8" w:rsidRDefault="009E45A8" w:rsidP="00E544FC">
      <w:pPr>
        <w:suppressAutoHyphens/>
        <w:spacing w:line="240" w:lineRule="auto"/>
        <w:ind w:firstLine="0"/>
        <w:rPr>
          <w:sz w:val="24"/>
          <w:szCs w:val="24"/>
          <w:lang w:eastAsia="ar-SA"/>
        </w:rPr>
      </w:pPr>
      <w:r w:rsidRPr="009E45A8">
        <w:rPr>
          <w:sz w:val="24"/>
          <w:szCs w:val="24"/>
          <w:lang w:eastAsia="ar-SA"/>
        </w:rPr>
        <w:t xml:space="preserve">Priešingu atveju (nesutikus pakoreguoti), prašome PO nurodyti terminą, iki kada vėliausiai ji numato su laimėjusiu tiekėju pasirašyti šio viešojo konkurso Paslaugų teikimo sutartį, kad minėtą terminą praleidus </w:t>
      </w:r>
      <w:r w:rsidRPr="009E45A8">
        <w:rPr>
          <w:i/>
          <w:iCs/>
          <w:sz w:val="24"/>
          <w:szCs w:val="24"/>
          <w:lang w:eastAsia="ar-SA"/>
        </w:rPr>
        <w:t>(ko Tiekėjas niekaip negali įtakoti),</w:t>
      </w:r>
      <w:r w:rsidRPr="009E45A8">
        <w:rPr>
          <w:sz w:val="24"/>
          <w:szCs w:val="24"/>
          <w:lang w:eastAsia="ar-SA"/>
        </w:rPr>
        <w:t xml:space="preserve"> automatiškai būtų pratęstas ir paslaugų teikimo terminas vėluojamų dienų skaičiui.“</w:t>
      </w:r>
    </w:p>
    <w:p w14:paraId="1387CF95" w14:textId="77777777" w:rsidR="009E45A8" w:rsidRPr="009E45A8" w:rsidRDefault="009E45A8" w:rsidP="00E544FC">
      <w:pPr>
        <w:suppressAutoHyphens/>
        <w:spacing w:line="240" w:lineRule="auto"/>
        <w:ind w:firstLine="0"/>
        <w:rPr>
          <w:sz w:val="24"/>
          <w:szCs w:val="24"/>
          <w:lang w:eastAsia="ar-SA"/>
        </w:rPr>
      </w:pPr>
    </w:p>
    <w:p w14:paraId="233EBFBE" w14:textId="77777777" w:rsidR="009E45A8" w:rsidRPr="009E45A8" w:rsidRDefault="009E45A8" w:rsidP="00E544FC">
      <w:pPr>
        <w:suppressAutoHyphens/>
        <w:spacing w:line="240" w:lineRule="auto"/>
        <w:ind w:firstLine="0"/>
        <w:rPr>
          <w:sz w:val="24"/>
          <w:szCs w:val="24"/>
          <w:lang w:eastAsia="ar-SA"/>
        </w:rPr>
      </w:pPr>
      <w:bookmarkStart w:id="1" w:name="_Hlk190768706"/>
      <w:r w:rsidRPr="009E45A8">
        <w:rPr>
          <w:b/>
          <w:bCs/>
          <w:sz w:val="24"/>
          <w:szCs w:val="24"/>
          <w:lang w:eastAsia="ar-SA"/>
        </w:rPr>
        <w:lastRenderedPageBreak/>
        <w:t>Atsakymas</w:t>
      </w:r>
      <w:bookmarkEnd w:id="1"/>
      <w:r w:rsidRPr="009E45A8">
        <w:rPr>
          <w:b/>
          <w:bCs/>
          <w:sz w:val="24"/>
          <w:szCs w:val="24"/>
          <w:lang w:eastAsia="ar-SA"/>
        </w:rPr>
        <w:t>.</w:t>
      </w:r>
      <w:r w:rsidRPr="009E45A8">
        <w:rPr>
          <w:sz w:val="24"/>
          <w:szCs w:val="24"/>
          <w:lang w:eastAsia="ar-SA"/>
        </w:rPr>
        <w:t xml:space="preserve"> Paaiškiname, kad pagal atliktą rinkos tyrimą perkamų projektinių pasiūlymų bei projektavimo paslaugų teikimo reali trukmė yra 4–5 mėnesiai. Atsižvelgiant į tai, kad tam tikros paslaugų teikimo aplinkybės gali priklausyti nuo trečiųjų šalių veiksmų, Paslaugų pirkimo–pardavimo sutarties projekto specialiojoje dalyje (toliau – Sutarties projektas), 4.2 punkte, yra numatyta galimybė pratęsti paslaugų teikimo terminą iki 6 mėnesių, jeigu tiekėjas negali užtikrinti paslaugų teikimo dėl nuo jo nepriklausančių priežasčių ar kitų aplinkybių, kurių iš anksto numatyti nebuvo įmanoma.</w:t>
      </w:r>
    </w:p>
    <w:p w14:paraId="394EA215" w14:textId="77777777" w:rsidR="009E45A8" w:rsidRPr="009E45A8" w:rsidRDefault="009E45A8" w:rsidP="00E544FC">
      <w:pPr>
        <w:suppressAutoHyphens/>
        <w:spacing w:line="240" w:lineRule="auto"/>
        <w:ind w:firstLine="0"/>
        <w:rPr>
          <w:sz w:val="24"/>
          <w:szCs w:val="24"/>
          <w:lang w:eastAsia="ar-SA"/>
        </w:rPr>
      </w:pPr>
      <w:r w:rsidRPr="009E45A8">
        <w:rPr>
          <w:sz w:val="24"/>
          <w:szCs w:val="24"/>
          <w:lang w:eastAsia="ar-SA"/>
        </w:rPr>
        <w:t>Be to, atkreiptinas dėmesys, kad, kaip nustatyta Sutarties projekto 4.1 punkte, į paslaugų teikimo terminą nėra įskaičiuojami šie etapai:</w:t>
      </w:r>
    </w:p>
    <w:p w14:paraId="18ACD31A" w14:textId="77777777" w:rsidR="009E45A8" w:rsidRPr="009E45A8" w:rsidRDefault="009E45A8" w:rsidP="00E544FC">
      <w:pPr>
        <w:suppressAutoHyphens/>
        <w:spacing w:line="240" w:lineRule="auto"/>
        <w:ind w:firstLine="0"/>
        <w:rPr>
          <w:sz w:val="24"/>
          <w:szCs w:val="24"/>
          <w:lang w:eastAsia="ar-SA"/>
        </w:rPr>
      </w:pPr>
      <w:r w:rsidRPr="009E45A8">
        <w:rPr>
          <w:sz w:val="24"/>
          <w:szCs w:val="24"/>
          <w:lang w:eastAsia="ar-SA"/>
        </w:rPr>
        <w:t>•</w:t>
      </w:r>
      <w:r w:rsidRPr="009E45A8">
        <w:rPr>
          <w:sz w:val="24"/>
          <w:szCs w:val="24"/>
          <w:lang w:eastAsia="ar-SA"/>
        </w:rPr>
        <w:tab/>
        <w:t>statybą leidžiančio dokumento gavimo laikotarpis;</w:t>
      </w:r>
    </w:p>
    <w:p w14:paraId="392B4D42" w14:textId="77777777" w:rsidR="009E45A8" w:rsidRPr="009E45A8" w:rsidRDefault="009E45A8" w:rsidP="00E544FC">
      <w:pPr>
        <w:suppressAutoHyphens/>
        <w:spacing w:line="240" w:lineRule="auto"/>
        <w:ind w:firstLine="0"/>
        <w:rPr>
          <w:sz w:val="24"/>
          <w:szCs w:val="24"/>
          <w:lang w:eastAsia="ar-SA"/>
        </w:rPr>
      </w:pPr>
      <w:r w:rsidRPr="009E45A8">
        <w:rPr>
          <w:sz w:val="24"/>
          <w:szCs w:val="24"/>
          <w:lang w:eastAsia="ar-SA"/>
        </w:rPr>
        <w:t>•</w:t>
      </w:r>
      <w:r w:rsidRPr="009E45A8">
        <w:rPr>
          <w:sz w:val="24"/>
          <w:szCs w:val="24"/>
          <w:lang w:eastAsia="ar-SA"/>
        </w:rPr>
        <w:tab/>
        <w:t>parengto projekto ekspertizės atlikimo laikotarpis.</w:t>
      </w:r>
    </w:p>
    <w:p w14:paraId="4D3FBB63" w14:textId="77777777" w:rsidR="009E45A8" w:rsidRPr="009E45A8" w:rsidRDefault="009E45A8" w:rsidP="00E544FC">
      <w:pPr>
        <w:suppressAutoHyphens/>
        <w:spacing w:line="240" w:lineRule="auto"/>
        <w:ind w:firstLine="0"/>
        <w:rPr>
          <w:sz w:val="24"/>
          <w:szCs w:val="24"/>
          <w:lang w:eastAsia="ar-SA"/>
        </w:rPr>
      </w:pPr>
      <w:r w:rsidRPr="009E45A8">
        <w:rPr>
          <w:sz w:val="24"/>
          <w:szCs w:val="24"/>
          <w:lang w:eastAsia="ar-SA"/>
        </w:rPr>
        <w:t>Perkančioji organizacija, įvertinusi galimą pasiūlymų vertinimo, kvalifikacijos tikrinimo ir kitų procedūrinių etapų trukmę, preliminariai planuoja, kad sutartis dėl šio pirkimo objekto gali būti sudaroma 2025 m. rugpjūčio antroje pusėje. Perkančioji organizacija dės pastangas užtikrinti, kad sutartis būtų sudaryta kuo operatyviau.</w:t>
      </w:r>
    </w:p>
    <w:p w14:paraId="210499B6" w14:textId="77777777" w:rsidR="009E45A8" w:rsidRPr="009E45A8" w:rsidRDefault="009E45A8" w:rsidP="00E544FC">
      <w:pPr>
        <w:suppressAutoHyphens/>
        <w:spacing w:line="240" w:lineRule="auto"/>
        <w:ind w:firstLine="0"/>
        <w:rPr>
          <w:sz w:val="24"/>
          <w:szCs w:val="24"/>
          <w:lang w:eastAsia="ar-SA"/>
        </w:rPr>
      </w:pPr>
      <w:r w:rsidRPr="009E45A8">
        <w:rPr>
          <w:sz w:val="24"/>
          <w:szCs w:val="24"/>
          <w:lang w:eastAsia="ar-SA"/>
        </w:rPr>
        <w:t>Atsižvelgiant į tai, kas aukščiau išdėstyta, pažymime, kad Paslaugų pirkimo–pardavimo sutarties projekto specialiojoje dalyje (taip pat ir Pirkimo sąlygose):</w:t>
      </w:r>
    </w:p>
    <w:p w14:paraId="48899F4D" w14:textId="77777777" w:rsidR="009E45A8" w:rsidRPr="009E45A8" w:rsidRDefault="009E45A8" w:rsidP="00E544FC">
      <w:pPr>
        <w:suppressAutoHyphens/>
        <w:spacing w:line="240" w:lineRule="auto"/>
        <w:ind w:firstLine="0"/>
        <w:rPr>
          <w:sz w:val="24"/>
          <w:szCs w:val="24"/>
          <w:lang w:eastAsia="ar-SA"/>
        </w:rPr>
      </w:pPr>
      <w:r w:rsidRPr="009E45A8">
        <w:rPr>
          <w:sz w:val="24"/>
          <w:szCs w:val="24"/>
          <w:lang w:eastAsia="ar-SA"/>
        </w:rPr>
        <w:t>•</w:t>
      </w:r>
      <w:r w:rsidRPr="009E45A8">
        <w:rPr>
          <w:sz w:val="24"/>
          <w:szCs w:val="24"/>
          <w:lang w:eastAsia="ar-SA"/>
        </w:rPr>
        <w:tab/>
        <w:t>galutinė paslaugų suteikimo data – 2025-12-31 – nebus keičiama;</w:t>
      </w:r>
    </w:p>
    <w:p w14:paraId="62B1320D" w14:textId="77777777" w:rsidR="009E45A8" w:rsidRPr="009E45A8" w:rsidRDefault="009E45A8" w:rsidP="00E544FC">
      <w:pPr>
        <w:suppressAutoHyphens/>
        <w:spacing w:line="240" w:lineRule="auto"/>
        <w:ind w:firstLine="0"/>
        <w:rPr>
          <w:sz w:val="24"/>
          <w:szCs w:val="24"/>
          <w:lang w:eastAsia="ar-SA"/>
        </w:rPr>
      </w:pPr>
      <w:r w:rsidRPr="009E45A8">
        <w:rPr>
          <w:sz w:val="24"/>
          <w:szCs w:val="24"/>
          <w:lang w:eastAsia="ar-SA"/>
        </w:rPr>
        <w:t>•</w:t>
      </w:r>
      <w:r w:rsidRPr="009E45A8">
        <w:rPr>
          <w:sz w:val="24"/>
          <w:szCs w:val="24"/>
          <w:lang w:eastAsia="ar-SA"/>
        </w:rPr>
        <w:tab/>
        <w:t>automatinis termino pratęsimas tiek dienų, kiek užtruktų sutarties pasirašymas, nebus numatomas;</w:t>
      </w:r>
    </w:p>
    <w:p w14:paraId="45705EBD" w14:textId="62C6BDDC" w:rsidR="00FF4548" w:rsidRDefault="009E45A8" w:rsidP="00E544FC">
      <w:pPr>
        <w:suppressAutoHyphens/>
        <w:spacing w:line="240" w:lineRule="auto"/>
        <w:ind w:firstLine="0"/>
        <w:rPr>
          <w:sz w:val="24"/>
          <w:szCs w:val="24"/>
          <w:lang w:eastAsia="ar-SA"/>
        </w:rPr>
      </w:pPr>
      <w:r w:rsidRPr="009E45A8">
        <w:rPr>
          <w:sz w:val="24"/>
          <w:szCs w:val="24"/>
          <w:lang w:eastAsia="ar-SA"/>
        </w:rPr>
        <w:t>•</w:t>
      </w:r>
      <w:r w:rsidRPr="009E45A8">
        <w:rPr>
          <w:sz w:val="24"/>
          <w:szCs w:val="24"/>
          <w:lang w:eastAsia="ar-SA"/>
        </w:rPr>
        <w:tab/>
        <w:t>termino formuluotė į konkretų mėnesių ar kalendorinių dienų skaičių nuo sutarties įsigaliojimo momento nebus keičiama</w:t>
      </w:r>
      <w:r>
        <w:rPr>
          <w:sz w:val="24"/>
          <w:szCs w:val="24"/>
          <w:lang w:eastAsia="ar-SA"/>
        </w:rPr>
        <w:t>.</w:t>
      </w:r>
    </w:p>
    <w:p w14:paraId="051A26A7" w14:textId="77777777" w:rsidR="009E45A8" w:rsidRPr="00FF4548" w:rsidRDefault="009E45A8" w:rsidP="00E544FC">
      <w:pPr>
        <w:suppressAutoHyphens/>
        <w:spacing w:line="240" w:lineRule="auto"/>
        <w:ind w:firstLine="0"/>
        <w:rPr>
          <w:b/>
          <w:bCs/>
          <w:sz w:val="24"/>
          <w:szCs w:val="24"/>
        </w:rPr>
      </w:pPr>
    </w:p>
    <w:p w14:paraId="166AB197" w14:textId="6158DFDE" w:rsidR="00591983" w:rsidRDefault="00FF4548" w:rsidP="00E544FC">
      <w:pPr>
        <w:suppressAutoHyphens/>
        <w:spacing w:line="240" w:lineRule="auto"/>
        <w:ind w:firstLine="0"/>
        <w:rPr>
          <w:sz w:val="24"/>
          <w:szCs w:val="24"/>
        </w:rPr>
      </w:pPr>
      <w:r w:rsidRPr="00FF4548">
        <w:rPr>
          <w:sz w:val="24"/>
          <w:szCs w:val="24"/>
        </w:rPr>
        <w:t>Patikslinta informacija paskelbta CVP IS sistemoje</w:t>
      </w:r>
      <w:r>
        <w:rPr>
          <w:sz w:val="24"/>
          <w:szCs w:val="24"/>
        </w:rPr>
        <w:t>.</w:t>
      </w:r>
    </w:p>
    <w:p w14:paraId="44701406" w14:textId="77777777" w:rsidR="00FF4548" w:rsidRDefault="00FF4548" w:rsidP="00FF4548">
      <w:pPr>
        <w:suppressAutoHyphens/>
        <w:spacing w:line="240" w:lineRule="auto"/>
        <w:ind w:firstLine="0"/>
        <w:rPr>
          <w:sz w:val="24"/>
          <w:szCs w:val="24"/>
        </w:rPr>
      </w:pPr>
    </w:p>
    <w:p w14:paraId="60CE7FCC" w14:textId="77777777" w:rsidR="00FF4548" w:rsidRPr="00FF4548" w:rsidRDefault="00FF4548" w:rsidP="00FF4548">
      <w:pPr>
        <w:suppressAutoHyphens/>
        <w:spacing w:line="240" w:lineRule="auto"/>
        <w:ind w:firstLine="0"/>
        <w:rPr>
          <w:rFonts w:cs="Arial"/>
          <w:sz w:val="24"/>
          <w:szCs w:val="24"/>
          <w:lang w:eastAsia="ar-SA"/>
        </w:rPr>
      </w:pPr>
    </w:p>
    <w:p w14:paraId="536D30D9" w14:textId="77777777" w:rsidR="00FF4548" w:rsidRDefault="00FF4548" w:rsidP="00FF4548">
      <w:pPr>
        <w:suppressAutoHyphens/>
        <w:spacing w:line="240" w:lineRule="auto"/>
        <w:ind w:firstLine="0"/>
        <w:rPr>
          <w:rFonts w:cs="Arial"/>
          <w:sz w:val="24"/>
          <w:szCs w:val="24"/>
          <w:lang w:eastAsia="ar-SA"/>
        </w:rPr>
      </w:pPr>
    </w:p>
    <w:p w14:paraId="265B5028" w14:textId="77777777" w:rsidR="00FF4548" w:rsidRDefault="00FF4548" w:rsidP="00FF4548">
      <w:pPr>
        <w:suppressAutoHyphens/>
        <w:spacing w:line="240" w:lineRule="auto"/>
        <w:ind w:firstLine="0"/>
        <w:rPr>
          <w:rFonts w:cs="Arial"/>
          <w:sz w:val="24"/>
          <w:szCs w:val="24"/>
          <w:lang w:eastAsia="ar-SA"/>
        </w:rPr>
      </w:pPr>
    </w:p>
    <w:p w14:paraId="2879A0BB" w14:textId="77777777" w:rsidR="009E45A8" w:rsidRPr="00381D1C" w:rsidRDefault="009E45A8" w:rsidP="009E45A8">
      <w:pPr>
        <w:suppressAutoHyphens/>
        <w:spacing w:line="240" w:lineRule="auto"/>
        <w:ind w:firstLine="0"/>
        <w:jc w:val="both"/>
        <w:rPr>
          <w:rFonts w:cs="Arial"/>
          <w:sz w:val="24"/>
          <w:szCs w:val="24"/>
          <w:lang w:eastAsia="ar-SA"/>
        </w:rPr>
      </w:pPr>
      <w:r w:rsidRPr="00381D1C">
        <w:rPr>
          <w:rFonts w:cs="Arial"/>
          <w:sz w:val="24"/>
          <w:szCs w:val="24"/>
          <w:lang w:eastAsia="ar-SA"/>
        </w:rPr>
        <w:t>Skyriaus vedėjo pavaduotoja,</w:t>
      </w:r>
    </w:p>
    <w:p w14:paraId="5D17ED30" w14:textId="77777777" w:rsidR="009E45A8" w:rsidRDefault="009E45A8" w:rsidP="009E45A8">
      <w:pPr>
        <w:suppressAutoHyphens/>
        <w:spacing w:line="240" w:lineRule="auto"/>
        <w:ind w:firstLine="0"/>
        <w:jc w:val="both"/>
        <w:rPr>
          <w:rFonts w:cs="Arial"/>
          <w:b/>
          <w:sz w:val="24"/>
          <w:szCs w:val="24"/>
          <w:lang w:eastAsia="ar-SA"/>
        </w:rPr>
      </w:pPr>
      <w:r w:rsidRPr="00381D1C">
        <w:rPr>
          <w:rFonts w:cs="Arial"/>
          <w:sz w:val="24"/>
          <w:szCs w:val="24"/>
          <w:lang w:eastAsia="ar-SA"/>
        </w:rPr>
        <w:t>pavaduojanti Skyriaus vedėją</w:t>
      </w:r>
      <w:r w:rsidRPr="00381D1C">
        <w:rPr>
          <w:rFonts w:cs="Arial"/>
          <w:sz w:val="24"/>
          <w:szCs w:val="24"/>
          <w:lang w:eastAsia="ar-SA"/>
        </w:rPr>
        <w:tab/>
      </w:r>
      <w:r w:rsidRPr="00381D1C">
        <w:rPr>
          <w:rFonts w:cs="Arial"/>
          <w:sz w:val="24"/>
          <w:szCs w:val="24"/>
          <w:lang w:eastAsia="ar-SA"/>
        </w:rPr>
        <w:tab/>
      </w:r>
      <w:r w:rsidRPr="00381D1C">
        <w:rPr>
          <w:rFonts w:cs="Arial"/>
          <w:sz w:val="24"/>
          <w:szCs w:val="24"/>
          <w:lang w:eastAsia="ar-SA"/>
        </w:rPr>
        <w:tab/>
      </w:r>
      <w:r>
        <w:rPr>
          <w:rFonts w:cs="Arial"/>
          <w:sz w:val="24"/>
          <w:szCs w:val="24"/>
          <w:lang w:eastAsia="ar-SA"/>
        </w:rPr>
        <w:tab/>
      </w:r>
      <w:r>
        <w:rPr>
          <w:rFonts w:cs="Arial"/>
          <w:sz w:val="24"/>
          <w:szCs w:val="24"/>
          <w:lang w:eastAsia="ar-SA"/>
        </w:rPr>
        <w:tab/>
      </w:r>
      <w:r w:rsidRPr="00381D1C">
        <w:rPr>
          <w:rFonts w:cs="Arial"/>
          <w:sz w:val="24"/>
          <w:szCs w:val="24"/>
          <w:lang w:eastAsia="ar-SA"/>
        </w:rPr>
        <w:t>Ieva Adomėnienė</w:t>
      </w:r>
    </w:p>
    <w:p w14:paraId="24B35637" w14:textId="77777777" w:rsidR="00591983" w:rsidRDefault="00591983" w:rsidP="00093F9E">
      <w:pPr>
        <w:suppressAutoHyphens/>
        <w:spacing w:line="240" w:lineRule="auto"/>
        <w:ind w:firstLine="0"/>
        <w:jc w:val="both"/>
        <w:rPr>
          <w:rFonts w:cs="Arial"/>
          <w:b/>
          <w:sz w:val="24"/>
          <w:szCs w:val="24"/>
          <w:lang w:eastAsia="ar-SA"/>
        </w:rPr>
      </w:pPr>
    </w:p>
    <w:p w14:paraId="4D9F7D5F" w14:textId="77777777" w:rsidR="00572B6D" w:rsidRDefault="00572B6D" w:rsidP="00093F9E">
      <w:pPr>
        <w:suppressAutoHyphens/>
        <w:spacing w:line="240" w:lineRule="auto"/>
        <w:ind w:firstLine="0"/>
        <w:jc w:val="both"/>
        <w:rPr>
          <w:rFonts w:cs="Arial"/>
          <w:b/>
          <w:sz w:val="24"/>
          <w:szCs w:val="24"/>
          <w:lang w:eastAsia="ar-SA"/>
        </w:rPr>
      </w:pPr>
    </w:p>
    <w:p w14:paraId="15E0C56F" w14:textId="77777777" w:rsidR="00FF4548" w:rsidRDefault="00FF4548" w:rsidP="00093F9E">
      <w:pPr>
        <w:suppressAutoHyphens/>
        <w:spacing w:line="240" w:lineRule="auto"/>
        <w:ind w:firstLine="0"/>
        <w:jc w:val="both"/>
        <w:rPr>
          <w:rFonts w:cs="Arial"/>
          <w:b/>
          <w:sz w:val="24"/>
          <w:szCs w:val="24"/>
          <w:lang w:eastAsia="ar-SA"/>
        </w:rPr>
      </w:pPr>
    </w:p>
    <w:p w14:paraId="01F81411" w14:textId="77777777" w:rsidR="009E45A8" w:rsidRDefault="009E45A8" w:rsidP="00093F9E">
      <w:pPr>
        <w:suppressAutoHyphens/>
        <w:spacing w:line="240" w:lineRule="auto"/>
        <w:ind w:firstLine="0"/>
        <w:jc w:val="both"/>
        <w:rPr>
          <w:rFonts w:cs="Arial"/>
          <w:b/>
          <w:sz w:val="24"/>
          <w:szCs w:val="24"/>
          <w:lang w:eastAsia="ar-SA"/>
        </w:rPr>
      </w:pPr>
    </w:p>
    <w:p w14:paraId="518FAF9A" w14:textId="77777777" w:rsidR="009E45A8" w:rsidRDefault="009E45A8" w:rsidP="00093F9E">
      <w:pPr>
        <w:suppressAutoHyphens/>
        <w:spacing w:line="240" w:lineRule="auto"/>
        <w:ind w:firstLine="0"/>
        <w:jc w:val="both"/>
        <w:rPr>
          <w:rFonts w:cs="Arial"/>
          <w:b/>
          <w:sz w:val="24"/>
          <w:szCs w:val="24"/>
          <w:lang w:eastAsia="ar-SA"/>
        </w:rPr>
      </w:pPr>
    </w:p>
    <w:p w14:paraId="7A471DC0" w14:textId="77777777" w:rsidR="009E45A8" w:rsidRDefault="009E45A8" w:rsidP="00093F9E">
      <w:pPr>
        <w:suppressAutoHyphens/>
        <w:spacing w:line="240" w:lineRule="auto"/>
        <w:ind w:firstLine="0"/>
        <w:jc w:val="both"/>
        <w:rPr>
          <w:rFonts w:cs="Arial"/>
          <w:b/>
          <w:sz w:val="24"/>
          <w:szCs w:val="24"/>
          <w:lang w:eastAsia="ar-SA"/>
        </w:rPr>
      </w:pPr>
    </w:p>
    <w:p w14:paraId="50EC230C" w14:textId="77777777" w:rsidR="009E45A8" w:rsidRDefault="009E45A8" w:rsidP="00093F9E">
      <w:pPr>
        <w:suppressAutoHyphens/>
        <w:spacing w:line="240" w:lineRule="auto"/>
        <w:ind w:firstLine="0"/>
        <w:jc w:val="both"/>
        <w:rPr>
          <w:rFonts w:cs="Arial"/>
          <w:b/>
          <w:sz w:val="24"/>
          <w:szCs w:val="24"/>
          <w:lang w:eastAsia="ar-SA"/>
        </w:rPr>
      </w:pPr>
    </w:p>
    <w:p w14:paraId="17BC658A" w14:textId="77777777" w:rsidR="009E45A8" w:rsidRDefault="009E45A8" w:rsidP="00093F9E">
      <w:pPr>
        <w:suppressAutoHyphens/>
        <w:spacing w:line="240" w:lineRule="auto"/>
        <w:ind w:firstLine="0"/>
        <w:jc w:val="both"/>
        <w:rPr>
          <w:rFonts w:cs="Arial"/>
          <w:b/>
          <w:sz w:val="24"/>
          <w:szCs w:val="24"/>
          <w:lang w:eastAsia="ar-SA"/>
        </w:rPr>
      </w:pPr>
    </w:p>
    <w:p w14:paraId="00998BAA" w14:textId="77777777" w:rsidR="009E45A8" w:rsidRDefault="009E45A8" w:rsidP="00093F9E">
      <w:pPr>
        <w:suppressAutoHyphens/>
        <w:spacing w:line="240" w:lineRule="auto"/>
        <w:ind w:firstLine="0"/>
        <w:jc w:val="both"/>
        <w:rPr>
          <w:rFonts w:cs="Arial"/>
          <w:b/>
          <w:sz w:val="24"/>
          <w:szCs w:val="24"/>
          <w:lang w:eastAsia="ar-SA"/>
        </w:rPr>
      </w:pPr>
    </w:p>
    <w:p w14:paraId="2C8FE2CE" w14:textId="77777777" w:rsidR="009E45A8" w:rsidRDefault="009E45A8" w:rsidP="00093F9E">
      <w:pPr>
        <w:suppressAutoHyphens/>
        <w:spacing w:line="240" w:lineRule="auto"/>
        <w:ind w:firstLine="0"/>
        <w:jc w:val="both"/>
        <w:rPr>
          <w:rFonts w:cs="Arial"/>
          <w:b/>
          <w:sz w:val="24"/>
          <w:szCs w:val="24"/>
          <w:lang w:eastAsia="ar-SA"/>
        </w:rPr>
      </w:pPr>
    </w:p>
    <w:p w14:paraId="4CB0B281" w14:textId="77777777" w:rsidR="009E45A8" w:rsidRDefault="009E45A8" w:rsidP="00093F9E">
      <w:pPr>
        <w:suppressAutoHyphens/>
        <w:spacing w:line="240" w:lineRule="auto"/>
        <w:ind w:firstLine="0"/>
        <w:jc w:val="both"/>
        <w:rPr>
          <w:rFonts w:cs="Arial"/>
          <w:b/>
          <w:sz w:val="24"/>
          <w:szCs w:val="24"/>
          <w:lang w:eastAsia="ar-SA"/>
        </w:rPr>
      </w:pPr>
    </w:p>
    <w:p w14:paraId="37A8125F" w14:textId="77777777" w:rsidR="009E45A8" w:rsidRDefault="009E45A8" w:rsidP="00093F9E">
      <w:pPr>
        <w:suppressAutoHyphens/>
        <w:spacing w:line="240" w:lineRule="auto"/>
        <w:ind w:firstLine="0"/>
        <w:jc w:val="both"/>
        <w:rPr>
          <w:rFonts w:cs="Arial"/>
          <w:b/>
          <w:sz w:val="24"/>
          <w:szCs w:val="24"/>
          <w:lang w:eastAsia="ar-SA"/>
        </w:rPr>
      </w:pPr>
    </w:p>
    <w:p w14:paraId="2E27FD5F" w14:textId="77777777" w:rsidR="009E45A8" w:rsidRDefault="009E45A8" w:rsidP="00093F9E">
      <w:pPr>
        <w:suppressAutoHyphens/>
        <w:spacing w:line="240" w:lineRule="auto"/>
        <w:ind w:firstLine="0"/>
        <w:jc w:val="both"/>
        <w:rPr>
          <w:rFonts w:cs="Arial"/>
          <w:b/>
          <w:sz w:val="24"/>
          <w:szCs w:val="24"/>
          <w:lang w:eastAsia="ar-SA"/>
        </w:rPr>
      </w:pPr>
    </w:p>
    <w:p w14:paraId="7C3955D5" w14:textId="77777777" w:rsidR="009E45A8" w:rsidRDefault="009E45A8" w:rsidP="00093F9E">
      <w:pPr>
        <w:suppressAutoHyphens/>
        <w:spacing w:line="240" w:lineRule="auto"/>
        <w:ind w:firstLine="0"/>
        <w:jc w:val="both"/>
        <w:rPr>
          <w:rFonts w:cs="Arial"/>
          <w:b/>
          <w:sz w:val="24"/>
          <w:szCs w:val="24"/>
          <w:lang w:eastAsia="ar-SA"/>
        </w:rPr>
      </w:pPr>
    </w:p>
    <w:p w14:paraId="6D8A6808" w14:textId="77777777" w:rsidR="00FF4548" w:rsidRDefault="00FF4548" w:rsidP="00093F9E">
      <w:pPr>
        <w:suppressAutoHyphens/>
        <w:spacing w:line="240" w:lineRule="auto"/>
        <w:ind w:firstLine="0"/>
        <w:jc w:val="both"/>
        <w:rPr>
          <w:rFonts w:cs="Arial"/>
          <w:b/>
          <w:sz w:val="24"/>
          <w:szCs w:val="24"/>
          <w:lang w:eastAsia="ar-SA"/>
        </w:rPr>
      </w:pPr>
    </w:p>
    <w:p w14:paraId="582C5FF4" w14:textId="6B0302AC" w:rsidR="00EC3D15" w:rsidRDefault="00093F9E" w:rsidP="00093F9E">
      <w:pPr>
        <w:suppressAutoHyphens/>
        <w:spacing w:line="240" w:lineRule="auto"/>
        <w:ind w:firstLine="0"/>
        <w:jc w:val="both"/>
        <w:rPr>
          <w:rFonts w:cs="Arial"/>
          <w:b/>
          <w:sz w:val="24"/>
          <w:szCs w:val="24"/>
          <w:lang w:eastAsia="ar-SA"/>
        </w:rPr>
      </w:pPr>
      <w:r w:rsidRPr="00093F9E">
        <w:rPr>
          <w:rFonts w:cs="Arial"/>
          <w:b/>
          <w:sz w:val="24"/>
          <w:szCs w:val="24"/>
          <w:lang w:eastAsia="ar-SA"/>
        </w:rPr>
        <w:t>Originalas nebus siunčiamas</w:t>
      </w:r>
    </w:p>
    <w:p w14:paraId="243F009F" w14:textId="77777777" w:rsidR="00FF4548" w:rsidRDefault="00FF4548" w:rsidP="00093F9E">
      <w:pPr>
        <w:suppressAutoHyphens/>
        <w:spacing w:line="240" w:lineRule="auto"/>
        <w:ind w:firstLine="0"/>
        <w:jc w:val="both"/>
        <w:rPr>
          <w:rFonts w:cs="Arial"/>
          <w:b/>
          <w:sz w:val="24"/>
          <w:szCs w:val="24"/>
          <w:lang w:eastAsia="ar-SA"/>
        </w:rPr>
      </w:pPr>
    </w:p>
    <w:p w14:paraId="5F45D984" w14:textId="77777777" w:rsidR="00FF4548" w:rsidRDefault="00FF4548" w:rsidP="00093F9E">
      <w:pPr>
        <w:suppressAutoHyphens/>
        <w:spacing w:line="240" w:lineRule="auto"/>
        <w:ind w:firstLine="0"/>
        <w:jc w:val="both"/>
        <w:rPr>
          <w:rFonts w:cs="Arial"/>
          <w:b/>
          <w:sz w:val="24"/>
          <w:szCs w:val="24"/>
          <w:lang w:eastAsia="ar-SA"/>
        </w:rPr>
      </w:pPr>
    </w:p>
    <w:p w14:paraId="3BCAB15A" w14:textId="77777777" w:rsidR="009E45A8" w:rsidRDefault="009E45A8" w:rsidP="00093F9E">
      <w:pPr>
        <w:suppressAutoHyphens/>
        <w:spacing w:line="240" w:lineRule="auto"/>
        <w:ind w:firstLine="0"/>
        <w:jc w:val="both"/>
        <w:rPr>
          <w:rFonts w:cs="Arial"/>
          <w:b/>
          <w:sz w:val="24"/>
          <w:szCs w:val="24"/>
          <w:lang w:eastAsia="ar-SA"/>
        </w:rPr>
      </w:pPr>
    </w:p>
    <w:p w14:paraId="0D7E92B9" w14:textId="7AC87574" w:rsidR="00C54544" w:rsidRPr="00093F9E" w:rsidRDefault="00001710" w:rsidP="0091543C">
      <w:pPr>
        <w:tabs>
          <w:tab w:val="left" w:pos="1560"/>
          <w:tab w:val="left" w:pos="5245"/>
        </w:tabs>
        <w:ind w:firstLine="0"/>
      </w:pPr>
      <w:r w:rsidRPr="00001710">
        <w:rPr>
          <w:sz w:val="24"/>
          <w:szCs w:val="24"/>
          <w:lang w:eastAsia="en-GB"/>
        </w:rPr>
        <w:t xml:space="preserve">Milda Snieškienė, tel. </w:t>
      </w:r>
      <w:r w:rsidR="006E22E8">
        <w:rPr>
          <w:sz w:val="24"/>
          <w:szCs w:val="24"/>
          <w:lang w:eastAsia="en-GB"/>
        </w:rPr>
        <w:t>+370 45</w:t>
      </w:r>
      <w:r w:rsidRPr="00001710">
        <w:rPr>
          <w:sz w:val="24"/>
          <w:szCs w:val="24"/>
          <w:lang w:eastAsia="en-GB"/>
        </w:rPr>
        <w:t xml:space="preserve"> 501 213, el. p. </w:t>
      </w:r>
      <w:hyperlink r:id="rId12" w:history="1">
        <w:r w:rsidRPr="00001710">
          <w:rPr>
            <w:rStyle w:val="Hipersaitas"/>
            <w:sz w:val="24"/>
            <w:szCs w:val="24"/>
            <w:lang w:eastAsia="en-GB"/>
          </w:rPr>
          <w:t>milda.snieskiene@panevezys.lt</w:t>
        </w:r>
      </w:hyperlink>
      <w:r w:rsidRPr="00001710">
        <w:rPr>
          <w:sz w:val="24"/>
          <w:szCs w:val="24"/>
          <w:lang w:eastAsia="en-GB"/>
        </w:rPr>
        <w:t xml:space="preserve"> </w:t>
      </w:r>
    </w:p>
    <w:sectPr w:rsidR="00C54544" w:rsidRPr="00093F9E" w:rsidSect="006C20FE">
      <w:headerReference w:type="even" r:id="rId13"/>
      <w:footerReference w:type="first" r:id="rId14"/>
      <w:type w:val="continuous"/>
      <w:pgSz w:w="11906" w:h="16838" w:code="9"/>
      <w:pgMar w:top="851" w:right="707" w:bottom="1134" w:left="1701" w:header="567" w:footer="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6204B" w14:textId="77777777" w:rsidR="008A2F6B" w:rsidRDefault="008A2F6B">
      <w:r>
        <w:separator/>
      </w:r>
    </w:p>
  </w:endnote>
  <w:endnote w:type="continuationSeparator" w:id="0">
    <w:p w14:paraId="78116B06" w14:textId="77777777" w:rsidR="008A2F6B" w:rsidRDefault="008A2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Arial"/>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0206" w:type="dxa"/>
      <w:tblInd w:w="-2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402"/>
      <w:gridCol w:w="3118"/>
    </w:tblGrid>
    <w:tr w:rsidR="005029C7" w14:paraId="6970C24B" w14:textId="7D3E036C" w:rsidTr="00697BF5">
      <w:tc>
        <w:tcPr>
          <w:tcW w:w="3686" w:type="dxa"/>
        </w:tcPr>
        <w:p w14:paraId="5C5978BB" w14:textId="77777777" w:rsidR="005029C7" w:rsidRPr="002A44AC" w:rsidRDefault="005029C7" w:rsidP="001F61BA">
          <w:pPr>
            <w:pStyle w:val="Antrats"/>
            <w:spacing w:line="276" w:lineRule="auto"/>
            <w:ind w:firstLine="0"/>
            <w:jc w:val="center"/>
            <w:rPr>
              <w:rFonts w:cs="Arial"/>
              <w:sz w:val="12"/>
              <w:szCs w:val="12"/>
            </w:rPr>
          </w:pPr>
        </w:p>
        <w:p w14:paraId="6F797632" w14:textId="77777777" w:rsidR="005029C7" w:rsidRPr="005029C7" w:rsidRDefault="005029C7" w:rsidP="001F61BA">
          <w:pPr>
            <w:spacing w:line="276" w:lineRule="auto"/>
            <w:ind w:firstLine="0"/>
            <w:rPr>
              <w:rFonts w:cs="Arial"/>
              <w:sz w:val="20"/>
            </w:rPr>
          </w:pPr>
          <w:r w:rsidRPr="005029C7">
            <w:rPr>
              <w:rFonts w:cs="Arial"/>
              <w:sz w:val="20"/>
            </w:rPr>
            <w:t xml:space="preserve">Biudžetinė įstaiga </w:t>
          </w:r>
        </w:p>
        <w:p w14:paraId="21B85B52" w14:textId="77777777" w:rsidR="005029C7" w:rsidRPr="005029C7" w:rsidRDefault="005029C7" w:rsidP="001F61BA">
          <w:pPr>
            <w:spacing w:line="276" w:lineRule="auto"/>
            <w:ind w:firstLine="0"/>
            <w:rPr>
              <w:rFonts w:cs="Arial"/>
              <w:sz w:val="20"/>
            </w:rPr>
          </w:pPr>
          <w:r w:rsidRPr="005029C7">
            <w:rPr>
              <w:rFonts w:cs="Arial"/>
              <w:sz w:val="20"/>
            </w:rPr>
            <w:t>Laisvės a. 20, LT-35200 Panevėžys</w:t>
          </w:r>
        </w:p>
        <w:p w14:paraId="2BFB797F" w14:textId="6B193335" w:rsidR="005029C7" w:rsidRPr="005029C7" w:rsidRDefault="005029C7" w:rsidP="001F61BA">
          <w:pPr>
            <w:pStyle w:val="Porat"/>
            <w:tabs>
              <w:tab w:val="left" w:pos="2940"/>
            </w:tabs>
            <w:spacing w:line="276" w:lineRule="auto"/>
            <w:ind w:firstLine="0"/>
            <w:rPr>
              <w:rFonts w:cs="Arial"/>
              <w:sz w:val="20"/>
            </w:rPr>
          </w:pPr>
          <w:r w:rsidRPr="005029C7">
            <w:rPr>
              <w:rFonts w:cs="Arial"/>
              <w:sz w:val="20"/>
            </w:rPr>
            <w:t>Interneto svetainė</w:t>
          </w:r>
          <w:r w:rsidR="00671D9A">
            <w:rPr>
              <w:rFonts w:cs="Arial"/>
              <w:sz w:val="20"/>
            </w:rPr>
            <w:t xml:space="preserve"> </w:t>
          </w:r>
          <w:r w:rsidRPr="005029C7">
            <w:rPr>
              <w:rFonts w:cs="Arial"/>
              <w:sz w:val="20"/>
            </w:rPr>
            <w:t>https://www.panevezys.lt</w:t>
          </w:r>
        </w:p>
      </w:tc>
      <w:tc>
        <w:tcPr>
          <w:tcW w:w="3402" w:type="dxa"/>
        </w:tcPr>
        <w:p w14:paraId="24118E15" w14:textId="77777777" w:rsidR="005029C7" w:rsidRPr="002A44AC" w:rsidRDefault="005029C7" w:rsidP="001F61BA">
          <w:pPr>
            <w:pStyle w:val="Antrats"/>
            <w:spacing w:line="276" w:lineRule="auto"/>
            <w:ind w:firstLine="0"/>
            <w:rPr>
              <w:rFonts w:cs="Arial"/>
              <w:sz w:val="12"/>
              <w:szCs w:val="12"/>
            </w:rPr>
          </w:pPr>
        </w:p>
        <w:p w14:paraId="5084807D" w14:textId="07C3A814"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Tel. +</w:t>
          </w:r>
          <w:r w:rsidR="00671D9A">
            <w:rPr>
              <w:rFonts w:ascii="Arial" w:hAnsi="Arial" w:cs="Arial"/>
              <w:sz w:val="20"/>
              <w:szCs w:val="20"/>
            </w:rPr>
            <w:t xml:space="preserve"> </w:t>
          </w:r>
          <w:r w:rsidRPr="005029C7">
            <w:rPr>
              <w:rFonts w:ascii="Arial" w:hAnsi="Arial" w:cs="Arial"/>
              <w:sz w:val="20"/>
              <w:szCs w:val="20"/>
            </w:rPr>
            <w:t>370 45 501 360</w:t>
          </w:r>
        </w:p>
        <w:p w14:paraId="0642127B" w14:textId="40CE7695"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E. pristatymas 288724610</w:t>
          </w:r>
        </w:p>
        <w:p w14:paraId="2FCBAEB5" w14:textId="77777777"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 xml:space="preserve">El. p. </w:t>
          </w:r>
          <w:hyperlink r:id="rId1" w:history="1">
            <w:r w:rsidRPr="005029C7">
              <w:rPr>
                <w:rFonts w:ascii="Arial" w:hAnsi="Arial" w:cs="Arial"/>
                <w:sz w:val="20"/>
                <w:szCs w:val="20"/>
              </w:rPr>
              <w:t>administracija@panevezys.lt</w:t>
            </w:r>
          </w:hyperlink>
        </w:p>
        <w:p w14:paraId="77230AF8" w14:textId="4992ED23" w:rsidR="005029C7" w:rsidRPr="005029C7" w:rsidRDefault="005029C7" w:rsidP="001F61BA">
          <w:pPr>
            <w:pStyle w:val="Antrats"/>
            <w:tabs>
              <w:tab w:val="clear" w:pos="4153"/>
              <w:tab w:val="clear" w:pos="8306"/>
            </w:tabs>
            <w:spacing w:line="276" w:lineRule="auto"/>
            <w:ind w:firstLine="0"/>
            <w:rPr>
              <w:rFonts w:cs="Arial"/>
              <w:sz w:val="20"/>
            </w:rPr>
          </w:pPr>
        </w:p>
      </w:tc>
      <w:tc>
        <w:tcPr>
          <w:tcW w:w="3118" w:type="dxa"/>
        </w:tcPr>
        <w:p w14:paraId="1FCA0E5A" w14:textId="77777777" w:rsidR="005029C7" w:rsidRPr="002A44AC" w:rsidRDefault="005029C7" w:rsidP="001F61BA">
          <w:pPr>
            <w:pStyle w:val="Porat"/>
            <w:tabs>
              <w:tab w:val="left" w:pos="2940"/>
            </w:tabs>
            <w:spacing w:line="276" w:lineRule="auto"/>
            <w:ind w:firstLine="0"/>
            <w:rPr>
              <w:rFonts w:cs="Arial"/>
              <w:sz w:val="12"/>
              <w:szCs w:val="12"/>
            </w:rPr>
          </w:pPr>
        </w:p>
        <w:p w14:paraId="2595474C" w14:textId="77777777" w:rsidR="005029C7" w:rsidRPr="005029C7" w:rsidRDefault="005029C7" w:rsidP="001F61BA">
          <w:pPr>
            <w:pStyle w:val="Default"/>
            <w:spacing w:line="276" w:lineRule="auto"/>
            <w:rPr>
              <w:rFonts w:ascii="Arial" w:hAnsi="Arial" w:cs="Arial"/>
              <w:sz w:val="20"/>
              <w:szCs w:val="20"/>
            </w:rPr>
          </w:pPr>
          <w:r w:rsidRPr="005029C7">
            <w:rPr>
              <w:rFonts w:ascii="Arial" w:hAnsi="Arial" w:cs="Arial"/>
              <w:sz w:val="20"/>
              <w:szCs w:val="20"/>
            </w:rPr>
            <w:t>Duomenys kaupiami ir saugomi Juridinių asmenų registre</w:t>
          </w:r>
        </w:p>
        <w:p w14:paraId="4F163846" w14:textId="6ADCF5B7" w:rsidR="005029C7" w:rsidRPr="005029C7" w:rsidRDefault="005029C7" w:rsidP="001F61BA">
          <w:pPr>
            <w:pStyle w:val="Antrats"/>
            <w:tabs>
              <w:tab w:val="clear" w:pos="4153"/>
              <w:tab w:val="clear" w:pos="8306"/>
            </w:tabs>
            <w:spacing w:line="276" w:lineRule="auto"/>
            <w:ind w:firstLine="0"/>
            <w:rPr>
              <w:rFonts w:cs="Arial"/>
              <w:sz w:val="20"/>
            </w:rPr>
          </w:pPr>
          <w:r w:rsidRPr="005029C7">
            <w:rPr>
              <w:rFonts w:cs="Arial"/>
              <w:sz w:val="20"/>
            </w:rPr>
            <w:t>Kodas 288724610</w:t>
          </w:r>
        </w:p>
      </w:tc>
    </w:tr>
  </w:tbl>
  <w:p w14:paraId="7D9E95F7" w14:textId="10F8078D" w:rsidR="00716DFB" w:rsidRDefault="00716DFB"/>
  <w:p w14:paraId="164667AA" w14:textId="77777777" w:rsidR="003F7407" w:rsidRDefault="003F74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7FD69" w14:textId="77777777" w:rsidR="008A2F6B" w:rsidRDefault="008A2F6B">
      <w:r>
        <w:separator/>
      </w:r>
    </w:p>
  </w:footnote>
  <w:footnote w:type="continuationSeparator" w:id="0">
    <w:p w14:paraId="41418094" w14:textId="77777777" w:rsidR="008A2F6B" w:rsidRDefault="008A2F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57590" w14:textId="77777777" w:rsidR="00015D72" w:rsidRDefault="00015D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5457591" w14:textId="77777777" w:rsidR="00015D72" w:rsidRDefault="00015D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F4B8E"/>
    <w:multiLevelType w:val="hybridMultilevel"/>
    <w:tmpl w:val="1780062E"/>
    <w:lvl w:ilvl="0" w:tplc="0427000F">
      <w:start w:val="1"/>
      <w:numFmt w:val="decimal"/>
      <w:lvlText w:val="%1."/>
      <w:lvlJc w:val="left"/>
      <w:pPr>
        <w:ind w:left="586" w:hanging="360"/>
      </w:pPr>
    </w:lvl>
    <w:lvl w:ilvl="1" w:tplc="04270019">
      <w:start w:val="1"/>
      <w:numFmt w:val="lowerLetter"/>
      <w:lvlText w:val="%2."/>
      <w:lvlJc w:val="left"/>
      <w:pPr>
        <w:ind w:left="1306" w:hanging="360"/>
      </w:pPr>
    </w:lvl>
    <w:lvl w:ilvl="2" w:tplc="0427001B">
      <w:start w:val="1"/>
      <w:numFmt w:val="lowerRoman"/>
      <w:lvlText w:val="%3."/>
      <w:lvlJc w:val="right"/>
      <w:pPr>
        <w:ind w:left="2026" w:hanging="180"/>
      </w:pPr>
    </w:lvl>
    <w:lvl w:ilvl="3" w:tplc="0427000F">
      <w:start w:val="1"/>
      <w:numFmt w:val="decimal"/>
      <w:lvlText w:val="%4."/>
      <w:lvlJc w:val="left"/>
      <w:pPr>
        <w:ind w:left="2746" w:hanging="360"/>
      </w:pPr>
    </w:lvl>
    <w:lvl w:ilvl="4" w:tplc="04270019">
      <w:start w:val="1"/>
      <w:numFmt w:val="lowerLetter"/>
      <w:lvlText w:val="%5."/>
      <w:lvlJc w:val="left"/>
      <w:pPr>
        <w:ind w:left="3466" w:hanging="360"/>
      </w:pPr>
    </w:lvl>
    <w:lvl w:ilvl="5" w:tplc="0427001B">
      <w:start w:val="1"/>
      <w:numFmt w:val="lowerRoman"/>
      <w:lvlText w:val="%6."/>
      <w:lvlJc w:val="right"/>
      <w:pPr>
        <w:ind w:left="4186" w:hanging="180"/>
      </w:pPr>
    </w:lvl>
    <w:lvl w:ilvl="6" w:tplc="0427000F">
      <w:start w:val="1"/>
      <w:numFmt w:val="decimal"/>
      <w:lvlText w:val="%7."/>
      <w:lvlJc w:val="left"/>
      <w:pPr>
        <w:ind w:left="4906" w:hanging="360"/>
      </w:pPr>
    </w:lvl>
    <w:lvl w:ilvl="7" w:tplc="04270019">
      <w:start w:val="1"/>
      <w:numFmt w:val="lowerLetter"/>
      <w:lvlText w:val="%8."/>
      <w:lvlJc w:val="left"/>
      <w:pPr>
        <w:ind w:left="5626" w:hanging="360"/>
      </w:pPr>
    </w:lvl>
    <w:lvl w:ilvl="8" w:tplc="0427001B">
      <w:start w:val="1"/>
      <w:numFmt w:val="lowerRoman"/>
      <w:lvlText w:val="%9."/>
      <w:lvlJc w:val="right"/>
      <w:pPr>
        <w:ind w:left="6346" w:hanging="180"/>
      </w:pPr>
    </w:lvl>
  </w:abstractNum>
  <w:abstractNum w:abstractNumId="1" w15:restartNumberingAfterBreak="0">
    <w:nsid w:val="75645F1D"/>
    <w:multiLevelType w:val="hybridMultilevel"/>
    <w:tmpl w:val="6330B5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180198809">
    <w:abstractNumId w:val="1"/>
  </w:num>
  <w:num w:numId="2" w16cid:durableId="15919368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4"/>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60A"/>
    <w:rsid w:val="000002BC"/>
    <w:rsid w:val="00001710"/>
    <w:rsid w:val="0000687D"/>
    <w:rsid w:val="00006AD1"/>
    <w:rsid w:val="00007FA2"/>
    <w:rsid w:val="00010C3C"/>
    <w:rsid w:val="00014354"/>
    <w:rsid w:val="00014DEC"/>
    <w:rsid w:val="00015D72"/>
    <w:rsid w:val="00020D7F"/>
    <w:rsid w:val="00021EAD"/>
    <w:rsid w:val="000220C8"/>
    <w:rsid w:val="00024041"/>
    <w:rsid w:val="00032AAB"/>
    <w:rsid w:val="00036023"/>
    <w:rsid w:val="00040877"/>
    <w:rsid w:val="00040B30"/>
    <w:rsid w:val="000410EF"/>
    <w:rsid w:val="000568FA"/>
    <w:rsid w:val="00062A9F"/>
    <w:rsid w:val="00062BB5"/>
    <w:rsid w:val="000718AC"/>
    <w:rsid w:val="00076017"/>
    <w:rsid w:val="00076B1B"/>
    <w:rsid w:val="00080502"/>
    <w:rsid w:val="00083F4B"/>
    <w:rsid w:val="00084B20"/>
    <w:rsid w:val="000856D1"/>
    <w:rsid w:val="0008699A"/>
    <w:rsid w:val="00093F9E"/>
    <w:rsid w:val="00094B05"/>
    <w:rsid w:val="00094F1C"/>
    <w:rsid w:val="000A3E1E"/>
    <w:rsid w:val="000A4377"/>
    <w:rsid w:val="000A46B1"/>
    <w:rsid w:val="000A4BA7"/>
    <w:rsid w:val="000B273F"/>
    <w:rsid w:val="000B27EB"/>
    <w:rsid w:val="000B4365"/>
    <w:rsid w:val="000B4EE7"/>
    <w:rsid w:val="000B6382"/>
    <w:rsid w:val="000C41F8"/>
    <w:rsid w:val="000C4924"/>
    <w:rsid w:val="000D1D19"/>
    <w:rsid w:val="000D5744"/>
    <w:rsid w:val="000F6C2A"/>
    <w:rsid w:val="000F7A70"/>
    <w:rsid w:val="00102B27"/>
    <w:rsid w:val="001041E6"/>
    <w:rsid w:val="00114425"/>
    <w:rsid w:val="00125F2E"/>
    <w:rsid w:val="00127050"/>
    <w:rsid w:val="00131BF9"/>
    <w:rsid w:val="00132EDA"/>
    <w:rsid w:val="00133DEC"/>
    <w:rsid w:val="00142537"/>
    <w:rsid w:val="00146611"/>
    <w:rsid w:val="00150128"/>
    <w:rsid w:val="001517B7"/>
    <w:rsid w:val="00152410"/>
    <w:rsid w:val="00154371"/>
    <w:rsid w:val="001734D4"/>
    <w:rsid w:val="001740C7"/>
    <w:rsid w:val="001772C7"/>
    <w:rsid w:val="00181559"/>
    <w:rsid w:val="00184C53"/>
    <w:rsid w:val="00184F75"/>
    <w:rsid w:val="001A0974"/>
    <w:rsid w:val="001A116F"/>
    <w:rsid w:val="001A35DA"/>
    <w:rsid w:val="001A650B"/>
    <w:rsid w:val="001A6B94"/>
    <w:rsid w:val="001B0554"/>
    <w:rsid w:val="001B220A"/>
    <w:rsid w:val="001B6256"/>
    <w:rsid w:val="001C0186"/>
    <w:rsid w:val="001C2488"/>
    <w:rsid w:val="001C2F89"/>
    <w:rsid w:val="001E495A"/>
    <w:rsid w:val="001E7097"/>
    <w:rsid w:val="001F0243"/>
    <w:rsid w:val="001F2E53"/>
    <w:rsid w:val="001F4A3D"/>
    <w:rsid w:val="001F61BA"/>
    <w:rsid w:val="0020191D"/>
    <w:rsid w:val="00201D05"/>
    <w:rsid w:val="0020511E"/>
    <w:rsid w:val="00207DD4"/>
    <w:rsid w:val="00207F74"/>
    <w:rsid w:val="00214FE2"/>
    <w:rsid w:val="00215C16"/>
    <w:rsid w:val="002226FC"/>
    <w:rsid w:val="002254E7"/>
    <w:rsid w:val="0022769C"/>
    <w:rsid w:val="00232BCD"/>
    <w:rsid w:val="00235A4B"/>
    <w:rsid w:val="002375D7"/>
    <w:rsid w:val="0024180F"/>
    <w:rsid w:val="00241FAC"/>
    <w:rsid w:val="0025002E"/>
    <w:rsid w:val="00251981"/>
    <w:rsid w:val="00255FE6"/>
    <w:rsid w:val="00260FB2"/>
    <w:rsid w:val="00262E8A"/>
    <w:rsid w:val="00266ED1"/>
    <w:rsid w:val="00280887"/>
    <w:rsid w:val="00282882"/>
    <w:rsid w:val="00285682"/>
    <w:rsid w:val="0029070B"/>
    <w:rsid w:val="002A0523"/>
    <w:rsid w:val="002A238E"/>
    <w:rsid w:val="002A44AC"/>
    <w:rsid w:val="002C6FAF"/>
    <w:rsid w:val="002D6EA2"/>
    <w:rsid w:val="002E3099"/>
    <w:rsid w:val="002E4BC4"/>
    <w:rsid w:val="002F1FD0"/>
    <w:rsid w:val="002F50A7"/>
    <w:rsid w:val="002F5342"/>
    <w:rsid w:val="002F7C50"/>
    <w:rsid w:val="00323C45"/>
    <w:rsid w:val="003269A8"/>
    <w:rsid w:val="003270FD"/>
    <w:rsid w:val="003428D6"/>
    <w:rsid w:val="003431EB"/>
    <w:rsid w:val="00344870"/>
    <w:rsid w:val="0034605F"/>
    <w:rsid w:val="00346EF8"/>
    <w:rsid w:val="003500EC"/>
    <w:rsid w:val="003578D8"/>
    <w:rsid w:val="00366E5B"/>
    <w:rsid w:val="00367C65"/>
    <w:rsid w:val="00370E74"/>
    <w:rsid w:val="00370EB0"/>
    <w:rsid w:val="003766A1"/>
    <w:rsid w:val="00382493"/>
    <w:rsid w:val="00390360"/>
    <w:rsid w:val="00394CDD"/>
    <w:rsid w:val="003A006E"/>
    <w:rsid w:val="003A25DF"/>
    <w:rsid w:val="003A6EC6"/>
    <w:rsid w:val="003C1165"/>
    <w:rsid w:val="003C39C8"/>
    <w:rsid w:val="003D015C"/>
    <w:rsid w:val="003D028D"/>
    <w:rsid w:val="003D100E"/>
    <w:rsid w:val="003E1903"/>
    <w:rsid w:val="003F25FC"/>
    <w:rsid w:val="003F3838"/>
    <w:rsid w:val="003F7407"/>
    <w:rsid w:val="00402093"/>
    <w:rsid w:val="00406C7A"/>
    <w:rsid w:val="00407DE0"/>
    <w:rsid w:val="00410300"/>
    <w:rsid w:val="00411668"/>
    <w:rsid w:val="0042031B"/>
    <w:rsid w:val="00421BFE"/>
    <w:rsid w:val="00427E50"/>
    <w:rsid w:val="004300F0"/>
    <w:rsid w:val="00430A70"/>
    <w:rsid w:val="00431AE1"/>
    <w:rsid w:val="0043463D"/>
    <w:rsid w:val="0043507F"/>
    <w:rsid w:val="00442FFC"/>
    <w:rsid w:val="00453566"/>
    <w:rsid w:val="00455013"/>
    <w:rsid w:val="00461E44"/>
    <w:rsid w:val="00463967"/>
    <w:rsid w:val="00471D54"/>
    <w:rsid w:val="00475260"/>
    <w:rsid w:val="00494835"/>
    <w:rsid w:val="004A1995"/>
    <w:rsid w:val="004A24B2"/>
    <w:rsid w:val="004A7DDB"/>
    <w:rsid w:val="004B453C"/>
    <w:rsid w:val="004B707F"/>
    <w:rsid w:val="004B7C2D"/>
    <w:rsid w:val="004C5F66"/>
    <w:rsid w:val="004C6841"/>
    <w:rsid w:val="004C6F32"/>
    <w:rsid w:val="004D0681"/>
    <w:rsid w:val="004E0C70"/>
    <w:rsid w:val="004E358A"/>
    <w:rsid w:val="004E3D64"/>
    <w:rsid w:val="004E4A63"/>
    <w:rsid w:val="004E4D60"/>
    <w:rsid w:val="004E6E4A"/>
    <w:rsid w:val="004F2117"/>
    <w:rsid w:val="004F39E8"/>
    <w:rsid w:val="004F3D02"/>
    <w:rsid w:val="00501261"/>
    <w:rsid w:val="005029C7"/>
    <w:rsid w:val="00502BC6"/>
    <w:rsid w:val="0050546A"/>
    <w:rsid w:val="00514752"/>
    <w:rsid w:val="00514ECE"/>
    <w:rsid w:val="0051792D"/>
    <w:rsid w:val="00530CDC"/>
    <w:rsid w:val="00531A4B"/>
    <w:rsid w:val="00534F89"/>
    <w:rsid w:val="005359B4"/>
    <w:rsid w:val="00552CC4"/>
    <w:rsid w:val="005559BC"/>
    <w:rsid w:val="00556F99"/>
    <w:rsid w:val="00561CE8"/>
    <w:rsid w:val="00562076"/>
    <w:rsid w:val="00563AE5"/>
    <w:rsid w:val="00572B6D"/>
    <w:rsid w:val="00575D50"/>
    <w:rsid w:val="005767DA"/>
    <w:rsid w:val="00590DD9"/>
    <w:rsid w:val="00591983"/>
    <w:rsid w:val="005925C7"/>
    <w:rsid w:val="005928AC"/>
    <w:rsid w:val="005928B8"/>
    <w:rsid w:val="00596525"/>
    <w:rsid w:val="00596C37"/>
    <w:rsid w:val="005A547D"/>
    <w:rsid w:val="005A669B"/>
    <w:rsid w:val="005B2D47"/>
    <w:rsid w:val="005C2E16"/>
    <w:rsid w:val="005C3E8C"/>
    <w:rsid w:val="005C598D"/>
    <w:rsid w:val="005D44B4"/>
    <w:rsid w:val="005D6BD4"/>
    <w:rsid w:val="005D6C95"/>
    <w:rsid w:val="005F0521"/>
    <w:rsid w:val="005F18D3"/>
    <w:rsid w:val="005F2204"/>
    <w:rsid w:val="005F406D"/>
    <w:rsid w:val="00601ACF"/>
    <w:rsid w:val="006032E6"/>
    <w:rsid w:val="006055A8"/>
    <w:rsid w:val="00607E9B"/>
    <w:rsid w:val="00615C4F"/>
    <w:rsid w:val="006219D0"/>
    <w:rsid w:val="006324E5"/>
    <w:rsid w:val="0063304D"/>
    <w:rsid w:val="006357F0"/>
    <w:rsid w:val="00636DDA"/>
    <w:rsid w:val="00642123"/>
    <w:rsid w:val="006440B3"/>
    <w:rsid w:val="006474A0"/>
    <w:rsid w:val="00650B6B"/>
    <w:rsid w:val="00654569"/>
    <w:rsid w:val="0066559A"/>
    <w:rsid w:val="00671D9A"/>
    <w:rsid w:val="00672C80"/>
    <w:rsid w:val="00673CF9"/>
    <w:rsid w:val="00674334"/>
    <w:rsid w:val="00686D6D"/>
    <w:rsid w:val="0069433F"/>
    <w:rsid w:val="00695F87"/>
    <w:rsid w:val="00697BF5"/>
    <w:rsid w:val="006A3204"/>
    <w:rsid w:val="006A4713"/>
    <w:rsid w:val="006B09CF"/>
    <w:rsid w:val="006C1A58"/>
    <w:rsid w:val="006C20FE"/>
    <w:rsid w:val="006D1FFD"/>
    <w:rsid w:val="006D5405"/>
    <w:rsid w:val="006D5D01"/>
    <w:rsid w:val="006D5E3D"/>
    <w:rsid w:val="006D6967"/>
    <w:rsid w:val="006D6BEC"/>
    <w:rsid w:val="006E0237"/>
    <w:rsid w:val="006E11DB"/>
    <w:rsid w:val="006E11E6"/>
    <w:rsid w:val="006E22E8"/>
    <w:rsid w:val="006F460A"/>
    <w:rsid w:val="006F7C52"/>
    <w:rsid w:val="00704A4E"/>
    <w:rsid w:val="00712635"/>
    <w:rsid w:val="007156A6"/>
    <w:rsid w:val="00716DFB"/>
    <w:rsid w:val="00730FE4"/>
    <w:rsid w:val="00741065"/>
    <w:rsid w:val="00743283"/>
    <w:rsid w:val="007434EC"/>
    <w:rsid w:val="007444A2"/>
    <w:rsid w:val="007445AA"/>
    <w:rsid w:val="0074598C"/>
    <w:rsid w:val="00746B31"/>
    <w:rsid w:val="00746E3D"/>
    <w:rsid w:val="00753376"/>
    <w:rsid w:val="007566B8"/>
    <w:rsid w:val="0077229E"/>
    <w:rsid w:val="0077594E"/>
    <w:rsid w:val="00777F2B"/>
    <w:rsid w:val="00784E08"/>
    <w:rsid w:val="00790B91"/>
    <w:rsid w:val="00792B11"/>
    <w:rsid w:val="00795863"/>
    <w:rsid w:val="007A0808"/>
    <w:rsid w:val="007A2D6D"/>
    <w:rsid w:val="007A5355"/>
    <w:rsid w:val="007B0F35"/>
    <w:rsid w:val="007B132B"/>
    <w:rsid w:val="007B20BD"/>
    <w:rsid w:val="007B59E7"/>
    <w:rsid w:val="007D3A44"/>
    <w:rsid w:val="007E3ECD"/>
    <w:rsid w:val="007F5CD3"/>
    <w:rsid w:val="007F6F3E"/>
    <w:rsid w:val="0080009E"/>
    <w:rsid w:val="008036C5"/>
    <w:rsid w:val="008038F5"/>
    <w:rsid w:val="008067C5"/>
    <w:rsid w:val="00814F82"/>
    <w:rsid w:val="008339F8"/>
    <w:rsid w:val="00834CC1"/>
    <w:rsid w:val="00834DAD"/>
    <w:rsid w:val="00842A0E"/>
    <w:rsid w:val="008473DA"/>
    <w:rsid w:val="00847527"/>
    <w:rsid w:val="008514E1"/>
    <w:rsid w:val="0085307B"/>
    <w:rsid w:val="00855F2C"/>
    <w:rsid w:val="00872C3F"/>
    <w:rsid w:val="00872D35"/>
    <w:rsid w:val="00875785"/>
    <w:rsid w:val="00877CFF"/>
    <w:rsid w:val="00877F36"/>
    <w:rsid w:val="0088147B"/>
    <w:rsid w:val="00887D76"/>
    <w:rsid w:val="00892BA5"/>
    <w:rsid w:val="00892F93"/>
    <w:rsid w:val="00893F51"/>
    <w:rsid w:val="008945BA"/>
    <w:rsid w:val="00895951"/>
    <w:rsid w:val="00897CFE"/>
    <w:rsid w:val="008A2F6B"/>
    <w:rsid w:val="008B0E94"/>
    <w:rsid w:val="008B7764"/>
    <w:rsid w:val="008C1868"/>
    <w:rsid w:val="008C2673"/>
    <w:rsid w:val="008C43FB"/>
    <w:rsid w:val="008D7496"/>
    <w:rsid w:val="008E271B"/>
    <w:rsid w:val="008F0AA6"/>
    <w:rsid w:val="008F16FA"/>
    <w:rsid w:val="008F2C40"/>
    <w:rsid w:val="008F4C6C"/>
    <w:rsid w:val="00901C73"/>
    <w:rsid w:val="00903E4C"/>
    <w:rsid w:val="009126F8"/>
    <w:rsid w:val="009128B3"/>
    <w:rsid w:val="0091543C"/>
    <w:rsid w:val="00915714"/>
    <w:rsid w:val="009162E3"/>
    <w:rsid w:val="009163F7"/>
    <w:rsid w:val="00917388"/>
    <w:rsid w:val="00917423"/>
    <w:rsid w:val="00924B0D"/>
    <w:rsid w:val="00930277"/>
    <w:rsid w:val="00931D12"/>
    <w:rsid w:val="00932AE6"/>
    <w:rsid w:val="00934878"/>
    <w:rsid w:val="009407CC"/>
    <w:rsid w:val="009424FD"/>
    <w:rsid w:val="00954550"/>
    <w:rsid w:val="009600DD"/>
    <w:rsid w:val="00961023"/>
    <w:rsid w:val="00972C24"/>
    <w:rsid w:val="009879B9"/>
    <w:rsid w:val="009908C3"/>
    <w:rsid w:val="009A4F81"/>
    <w:rsid w:val="009A772C"/>
    <w:rsid w:val="009B4FFE"/>
    <w:rsid w:val="009B729A"/>
    <w:rsid w:val="009C4616"/>
    <w:rsid w:val="009D0C8D"/>
    <w:rsid w:val="009D251B"/>
    <w:rsid w:val="009D7508"/>
    <w:rsid w:val="009E19BB"/>
    <w:rsid w:val="009E45A8"/>
    <w:rsid w:val="009F0C9F"/>
    <w:rsid w:val="009F62CA"/>
    <w:rsid w:val="009F6D15"/>
    <w:rsid w:val="00A013CF"/>
    <w:rsid w:val="00A13A34"/>
    <w:rsid w:val="00A145F0"/>
    <w:rsid w:val="00A1797F"/>
    <w:rsid w:val="00A227D1"/>
    <w:rsid w:val="00A2778C"/>
    <w:rsid w:val="00A31AAD"/>
    <w:rsid w:val="00A33E23"/>
    <w:rsid w:val="00A56D01"/>
    <w:rsid w:val="00A64CE0"/>
    <w:rsid w:val="00A66E47"/>
    <w:rsid w:val="00A70901"/>
    <w:rsid w:val="00A73157"/>
    <w:rsid w:val="00A76AEF"/>
    <w:rsid w:val="00A860ED"/>
    <w:rsid w:val="00A862EA"/>
    <w:rsid w:val="00A96999"/>
    <w:rsid w:val="00A9767F"/>
    <w:rsid w:val="00AA42D1"/>
    <w:rsid w:val="00AA68E2"/>
    <w:rsid w:val="00AB01E3"/>
    <w:rsid w:val="00AB042B"/>
    <w:rsid w:val="00AB32B0"/>
    <w:rsid w:val="00AB383E"/>
    <w:rsid w:val="00AB4EE2"/>
    <w:rsid w:val="00AB6E60"/>
    <w:rsid w:val="00AD17EB"/>
    <w:rsid w:val="00AD65A0"/>
    <w:rsid w:val="00AE3D06"/>
    <w:rsid w:val="00AE5A0C"/>
    <w:rsid w:val="00AF4B45"/>
    <w:rsid w:val="00B00A81"/>
    <w:rsid w:val="00B03AA8"/>
    <w:rsid w:val="00B2159E"/>
    <w:rsid w:val="00B22E62"/>
    <w:rsid w:val="00B24800"/>
    <w:rsid w:val="00B322E1"/>
    <w:rsid w:val="00B33B4F"/>
    <w:rsid w:val="00B35575"/>
    <w:rsid w:val="00B359B8"/>
    <w:rsid w:val="00B4294A"/>
    <w:rsid w:val="00B457B4"/>
    <w:rsid w:val="00B50565"/>
    <w:rsid w:val="00B50942"/>
    <w:rsid w:val="00B56206"/>
    <w:rsid w:val="00B616EC"/>
    <w:rsid w:val="00B617C8"/>
    <w:rsid w:val="00B703B5"/>
    <w:rsid w:val="00B70E02"/>
    <w:rsid w:val="00B76CC2"/>
    <w:rsid w:val="00B841F2"/>
    <w:rsid w:val="00B90FB8"/>
    <w:rsid w:val="00BA0AF8"/>
    <w:rsid w:val="00BA48D5"/>
    <w:rsid w:val="00BC05A0"/>
    <w:rsid w:val="00BC17F2"/>
    <w:rsid w:val="00BC1E7A"/>
    <w:rsid w:val="00BC2886"/>
    <w:rsid w:val="00BD020C"/>
    <w:rsid w:val="00BD284A"/>
    <w:rsid w:val="00BD35D7"/>
    <w:rsid w:val="00BD4D10"/>
    <w:rsid w:val="00BD7104"/>
    <w:rsid w:val="00BE15CF"/>
    <w:rsid w:val="00BE6356"/>
    <w:rsid w:val="00BF548C"/>
    <w:rsid w:val="00BF5EF3"/>
    <w:rsid w:val="00BF719D"/>
    <w:rsid w:val="00C0204C"/>
    <w:rsid w:val="00C04661"/>
    <w:rsid w:val="00C251C6"/>
    <w:rsid w:val="00C42F94"/>
    <w:rsid w:val="00C477B8"/>
    <w:rsid w:val="00C54544"/>
    <w:rsid w:val="00C6139C"/>
    <w:rsid w:val="00C66107"/>
    <w:rsid w:val="00C707A7"/>
    <w:rsid w:val="00C71DCD"/>
    <w:rsid w:val="00C74816"/>
    <w:rsid w:val="00C8061D"/>
    <w:rsid w:val="00C80CB8"/>
    <w:rsid w:val="00C836A0"/>
    <w:rsid w:val="00C83FC0"/>
    <w:rsid w:val="00C84669"/>
    <w:rsid w:val="00C85228"/>
    <w:rsid w:val="00C91800"/>
    <w:rsid w:val="00C95C2B"/>
    <w:rsid w:val="00CA15E3"/>
    <w:rsid w:val="00CA2E8D"/>
    <w:rsid w:val="00CA38F7"/>
    <w:rsid w:val="00CB0206"/>
    <w:rsid w:val="00CB4E65"/>
    <w:rsid w:val="00CB6FBD"/>
    <w:rsid w:val="00CC1E62"/>
    <w:rsid w:val="00CC26D5"/>
    <w:rsid w:val="00CC5510"/>
    <w:rsid w:val="00CC5866"/>
    <w:rsid w:val="00CC5E76"/>
    <w:rsid w:val="00CD548A"/>
    <w:rsid w:val="00CE3188"/>
    <w:rsid w:val="00CE5FA1"/>
    <w:rsid w:val="00CF09D7"/>
    <w:rsid w:val="00CF2B9D"/>
    <w:rsid w:val="00CF3945"/>
    <w:rsid w:val="00D00BD3"/>
    <w:rsid w:val="00D024A0"/>
    <w:rsid w:val="00D101FC"/>
    <w:rsid w:val="00D17BF5"/>
    <w:rsid w:val="00D2112F"/>
    <w:rsid w:val="00D22819"/>
    <w:rsid w:val="00D34B8E"/>
    <w:rsid w:val="00D376C1"/>
    <w:rsid w:val="00D428F9"/>
    <w:rsid w:val="00D4291D"/>
    <w:rsid w:val="00D527B6"/>
    <w:rsid w:val="00D5508B"/>
    <w:rsid w:val="00D634CD"/>
    <w:rsid w:val="00D650E0"/>
    <w:rsid w:val="00D72781"/>
    <w:rsid w:val="00D74918"/>
    <w:rsid w:val="00D808AB"/>
    <w:rsid w:val="00D92B2F"/>
    <w:rsid w:val="00D94C05"/>
    <w:rsid w:val="00DA10F9"/>
    <w:rsid w:val="00DA37BC"/>
    <w:rsid w:val="00DA5B74"/>
    <w:rsid w:val="00DA6183"/>
    <w:rsid w:val="00DB1121"/>
    <w:rsid w:val="00DB1D4C"/>
    <w:rsid w:val="00DC1AD6"/>
    <w:rsid w:val="00DC1CAA"/>
    <w:rsid w:val="00DC278D"/>
    <w:rsid w:val="00DC28F8"/>
    <w:rsid w:val="00DC32B0"/>
    <w:rsid w:val="00DC3E9B"/>
    <w:rsid w:val="00DC43DE"/>
    <w:rsid w:val="00DC4C3D"/>
    <w:rsid w:val="00DC654A"/>
    <w:rsid w:val="00DC7DB0"/>
    <w:rsid w:val="00DD2FF6"/>
    <w:rsid w:val="00DD3BD4"/>
    <w:rsid w:val="00DD4225"/>
    <w:rsid w:val="00DD5068"/>
    <w:rsid w:val="00DE40E1"/>
    <w:rsid w:val="00DF1F9C"/>
    <w:rsid w:val="00DF20AD"/>
    <w:rsid w:val="00DF4E38"/>
    <w:rsid w:val="00DF671E"/>
    <w:rsid w:val="00DF692F"/>
    <w:rsid w:val="00E04DC1"/>
    <w:rsid w:val="00E221A4"/>
    <w:rsid w:val="00E240AB"/>
    <w:rsid w:val="00E31324"/>
    <w:rsid w:val="00E336C3"/>
    <w:rsid w:val="00E35379"/>
    <w:rsid w:val="00E541A8"/>
    <w:rsid w:val="00E544FC"/>
    <w:rsid w:val="00E62798"/>
    <w:rsid w:val="00E6526C"/>
    <w:rsid w:val="00E73407"/>
    <w:rsid w:val="00E754F0"/>
    <w:rsid w:val="00E763B1"/>
    <w:rsid w:val="00E8224A"/>
    <w:rsid w:val="00E96270"/>
    <w:rsid w:val="00EA0182"/>
    <w:rsid w:val="00EB3E95"/>
    <w:rsid w:val="00EB7110"/>
    <w:rsid w:val="00EC2BB3"/>
    <w:rsid w:val="00EC3D15"/>
    <w:rsid w:val="00ED194A"/>
    <w:rsid w:val="00ED5C50"/>
    <w:rsid w:val="00EE1735"/>
    <w:rsid w:val="00EE65C9"/>
    <w:rsid w:val="00EF1021"/>
    <w:rsid w:val="00EF1E96"/>
    <w:rsid w:val="00EF5DAD"/>
    <w:rsid w:val="00EF73F3"/>
    <w:rsid w:val="00F03613"/>
    <w:rsid w:val="00F1257B"/>
    <w:rsid w:val="00F13976"/>
    <w:rsid w:val="00F15EFD"/>
    <w:rsid w:val="00F20AE4"/>
    <w:rsid w:val="00F20E8D"/>
    <w:rsid w:val="00F2168E"/>
    <w:rsid w:val="00F237AF"/>
    <w:rsid w:val="00F25199"/>
    <w:rsid w:val="00F25B3E"/>
    <w:rsid w:val="00F3176A"/>
    <w:rsid w:val="00F37166"/>
    <w:rsid w:val="00F373D4"/>
    <w:rsid w:val="00F4233C"/>
    <w:rsid w:val="00F423CD"/>
    <w:rsid w:val="00F42F5F"/>
    <w:rsid w:val="00F4409E"/>
    <w:rsid w:val="00F45618"/>
    <w:rsid w:val="00F45810"/>
    <w:rsid w:val="00F5080B"/>
    <w:rsid w:val="00F50E2B"/>
    <w:rsid w:val="00F51127"/>
    <w:rsid w:val="00F543AC"/>
    <w:rsid w:val="00F603E3"/>
    <w:rsid w:val="00F60F44"/>
    <w:rsid w:val="00F62851"/>
    <w:rsid w:val="00F748BF"/>
    <w:rsid w:val="00F82B25"/>
    <w:rsid w:val="00F8477F"/>
    <w:rsid w:val="00F85C03"/>
    <w:rsid w:val="00F8721E"/>
    <w:rsid w:val="00F937DF"/>
    <w:rsid w:val="00FA4300"/>
    <w:rsid w:val="00FA7607"/>
    <w:rsid w:val="00FB1B61"/>
    <w:rsid w:val="00FB2EC6"/>
    <w:rsid w:val="00FC05A7"/>
    <w:rsid w:val="00FC08EA"/>
    <w:rsid w:val="00FC0CBA"/>
    <w:rsid w:val="00FC3167"/>
    <w:rsid w:val="00FC6F5C"/>
    <w:rsid w:val="00FD0E0E"/>
    <w:rsid w:val="00FD3A84"/>
    <w:rsid w:val="00FE39B5"/>
    <w:rsid w:val="00FE507C"/>
    <w:rsid w:val="00FF1F06"/>
    <w:rsid w:val="00FF23E9"/>
    <w:rsid w:val="00FF3302"/>
    <w:rsid w:val="00FF454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5756E"/>
  <w15:docId w15:val="{401FE694-EE8E-4915-BCE7-268CCC233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C6FAF"/>
    <w:pPr>
      <w:spacing w:line="300" w:lineRule="auto"/>
      <w:ind w:firstLine="720"/>
    </w:pPr>
    <w:rPr>
      <w:rFonts w:ascii="Arial" w:hAnsi="Arial"/>
      <w:sz w:val="28"/>
      <w:lang w:eastAsia="en-US"/>
    </w:rPr>
  </w:style>
  <w:style w:type="paragraph" w:styleId="Antrat1">
    <w:name w:val="heading 1"/>
    <w:basedOn w:val="prastasis"/>
    <w:link w:val="Antrat1Diagrama"/>
    <w:uiPriority w:val="99"/>
    <w:qFormat/>
    <w:rsid w:val="00BD7104"/>
    <w:pPr>
      <w:keepNext/>
      <w:keepLines/>
      <w:spacing w:before="720" w:after="360"/>
      <w:outlineLvl w:val="0"/>
    </w:pPr>
    <w:rPr>
      <w:rFonts w:eastAsiaTheme="majorEastAsia" w:cstheme="majorBidi"/>
      <w:b/>
      <w:szCs w:val="32"/>
    </w:rPr>
  </w:style>
  <w:style w:type="paragraph" w:styleId="Antrat2">
    <w:name w:val="heading 2"/>
    <w:basedOn w:val="prastasis"/>
    <w:next w:val="prastasis"/>
    <w:link w:val="Antrat2Diagrama"/>
    <w:unhideWhenUsed/>
    <w:qFormat/>
    <w:rsid w:val="002C6FAF"/>
    <w:pPr>
      <w:keepNext/>
      <w:keepLines/>
      <w:spacing w:before="40"/>
      <w:ind w:firstLine="851"/>
      <w:outlineLvl w:val="1"/>
    </w:pPr>
    <w:rPr>
      <w:rFonts w:eastAsiaTheme="majorEastAsia" w:cstheme="majorBidi"/>
      <w:b/>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table" w:styleId="Lentelstinklelis">
    <w:name w:val="Table Grid"/>
    <w:basedOn w:val="prastojilentel"/>
    <w:rsid w:val="00BC1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0B27EB"/>
    <w:rPr>
      <w:color w:val="0000FF"/>
      <w:u w:val="single"/>
    </w:rPr>
  </w:style>
  <w:style w:type="paragraph" w:styleId="Debesliotekstas">
    <w:name w:val="Balloon Text"/>
    <w:basedOn w:val="prastasis"/>
    <w:semiHidden/>
    <w:rsid w:val="00DB1D4C"/>
    <w:rPr>
      <w:rFonts w:ascii="Tahoma" w:hAnsi="Tahoma" w:cs="Tahoma"/>
      <w:sz w:val="16"/>
      <w:szCs w:val="16"/>
    </w:rPr>
  </w:style>
  <w:style w:type="character" w:styleId="Vietosrezervavimoenklotekstas">
    <w:name w:val="Placeholder Text"/>
    <w:basedOn w:val="Numatytasispastraiposriftas"/>
    <w:uiPriority w:val="99"/>
    <w:semiHidden/>
    <w:rsid w:val="00032AAB"/>
    <w:rPr>
      <w:color w:val="808080"/>
    </w:rPr>
  </w:style>
  <w:style w:type="paragraph" w:customStyle="1" w:styleId="Antraste">
    <w:name w:val="Antraste"/>
    <w:basedOn w:val="prastasis"/>
    <w:link w:val="AntrasteChar"/>
    <w:qFormat/>
    <w:rsid w:val="002375D7"/>
    <w:rPr>
      <w:b/>
      <w:caps/>
      <w:szCs w:val="24"/>
      <w:lang w:val="en-US"/>
    </w:rPr>
  </w:style>
  <w:style w:type="character" w:customStyle="1" w:styleId="AntrasteChar">
    <w:name w:val="Antraste Char"/>
    <w:basedOn w:val="Numatytasispastraiposriftas"/>
    <w:link w:val="Antraste"/>
    <w:rsid w:val="002375D7"/>
    <w:rPr>
      <w:rFonts w:ascii="Arial" w:hAnsi="Arial"/>
      <w:b/>
      <w:caps/>
      <w:sz w:val="28"/>
      <w:szCs w:val="24"/>
      <w:lang w:val="en-US" w:eastAsia="en-US"/>
    </w:rPr>
  </w:style>
  <w:style w:type="character" w:customStyle="1" w:styleId="Style1">
    <w:name w:val="Style1"/>
    <w:basedOn w:val="Numatytasispastraiposriftas"/>
    <w:rsid w:val="00C80CB8"/>
    <w:rPr>
      <w:rFonts w:ascii="Times New Roman" w:hAnsi="Times New Roman"/>
      <w:b/>
      <w:sz w:val="24"/>
    </w:rPr>
  </w:style>
  <w:style w:type="character" w:customStyle="1" w:styleId="Neapdorotaspaminjimas1">
    <w:name w:val="Neapdorotas paminėjimas1"/>
    <w:basedOn w:val="Numatytasispastraiposriftas"/>
    <w:uiPriority w:val="99"/>
    <w:semiHidden/>
    <w:unhideWhenUsed/>
    <w:rsid w:val="006055A8"/>
    <w:rPr>
      <w:color w:val="605E5C"/>
      <w:shd w:val="clear" w:color="auto" w:fill="E1DFDD"/>
    </w:rPr>
  </w:style>
  <w:style w:type="paragraph" w:customStyle="1" w:styleId="Default">
    <w:name w:val="Default"/>
    <w:rsid w:val="000D5744"/>
    <w:pPr>
      <w:autoSpaceDE w:val="0"/>
      <w:autoSpaceDN w:val="0"/>
      <w:adjustRightInd w:val="0"/>
    </w:pPr>
    <w:rPr>
      <w:color w:val="000000"/>
      <w:sz w:val="24"/>
      <w:szCs w:val="24"/>
    </w:rPr>
  </w:style>
  <w:style w:type="paragraph" w:styleId="Pataisymai">
    <w:name w:val="Revision"/>
    <w:hidden/>
    <w:uiPriority w:val="99"/>
    <w:semiHidden/>
    <w:rsid w:val="00007FA2"/>
    <w:rPr>
      <w:sz w:val="24"/>
      <w:lang w:eastAsia="en-US"/>
    </w:rPr>
  </w:style>
  <w:style w:type="character" w:styleId="Komentaronuoroda">
    <w:name w:val="annotation reference"/>
    <w:basedOn w:val="Numatytasispastraiposriftas"/>
    <w:semiHidden/>
    <w:unhideWhenUsed/>
    <w:rsid w:val="00D376C1"/>
    <w:rPr>
      <w:sz w:val="16"/>
      <w:szCs w:val="16"/>
    </w:rPr>
  </w:style>
  <w:style w:type="paragraph" w:styleId="Komentarotekstas">
    <w:name w:val="annotation text"/>
    <w:basedOn w:val="prastasis"/>
    <w:link w:val="KomentarotekstasDiagrama"/>
    <w:unhideWhenUsed/>
    <w:rsid w:val="00D376C1"/>
    <w:rPr>
      <w:sz w:val="20"/>
    </w:rPr>
  </w:style>
  <w:style w:type="character" w:customStyle="1" w:styleId="KomentarotekstasDiagrama">
    <w:name w:val="Komentaro tekstas Diagrama"/>
    <w:basedOn w:val="Numatytasispastraiposriftas"/>
    <w:link w:val="Komentarotekstas"/>
    <w:rsid w:val="00D376C1"/>
    <w:rPr>
      <w:lang w:eastAsia="en-US"/>
    </w:rPr>
  </w:style>
  <w:style w:type="paragraph" w:styleId="Komentarotema">
    <w:name w:val="annotation subject"/>
    <w:basedOn w:val="Komentarotekstas"/>
    <w:next w:val="Komentarotekstas"/>
    <w:link w:val="KomentarotemaDiagrama"/>
    <w:semiHidden/>
    <w:unhideWhenUsed/>
    <w:rsid w:val="00D376C1"/>
    <w:rPr>
      <w:b/>
      <w:bCs/>
    </w:rPr>
  </w:style>
  <w:style w:type="character" w:customStyle="1" w:styleId="KomentarotemaDiagrama">
    <w:name w:val="Komentaro tema Diagrama"/>
    <w:basedOn w:val="KomentarotekstasDiagrama"/>
    <w:link w:val="Komentarotema"/>
    <w:semiHidden/>
    <w:rsid w:val="00D376C1"/>
    <w:rPr>
      <w:b/>
      <w:bCs/>
      <w:lang w:eastAsia="en-US"/>
    </w:rPr>
  </w:style>
  <w:style w:type="paragraph" w:styleId="Dokumentoinaostekstas">
    <w:name w:val="endnote text"/>
    <w:basedOn w:val="prastasis"/>
    <w:link w:val="DokumentoinaostekstasDiagrama"/>
    <w:uiPriority w:val="99"/>
    <w:unhideWhenUsed/>
    <w:rsid w:val="00B33B4F"/>
    <w:rPr>
      <w:sz w:val="20"/>
    </w:rPr>
  </w:style>
  <w:style w:type="character" w:customStyle="1" w:styleId="DokumentoinaostekstasDiagrama">
    <w:name w:val="Dokumento išnašos tekstas Diagrama"/>
    <w:basedOn w:val="Numatytasispastraiposriftas"/>
    <w:link w:val="Dokumentoinaostekstas"/>
    <w:uiPriority w:val="99"/>
    <w:rsid w:val="00B33B4F"/>
    <w:rPr>
      <w:lang w:eastAsia="en-US"/>
    </w:rPr>
  </w:style>
  <w:style w:type="character" w:styleId="Dokumentoinaosnumeris">
    <w:name w:val="endnote reference"/>
    <w:basedOn w:val="Numatytasispastraiposriftas"/>
    <w:semiHidden/>
    <w:unhideWhenUsed/>
    <w:rsid w:val="00B33B4F"/>
    <w:rPr>
      <w:vertAlign w:val="superscript"/>
    </w:rPr>
  </w:style>
  <w:style w:type="paragraph" w:styleId="Puslapioinaostekstas">
    <w:name w:val="footnote text"/>
    <w:basedOn w:val="prastasis"/>
    <w:link w:val="PuslapioinaostekstasDiagrama"/>
    <w:autoRedefine/>
    <w:unhideWhenUsed/>
    <w:rsid w:val="007444A2"/>
    <w:pPr>
      <w:spacing w:after="60" w:line="240" w:lineRule="auto"/>
      <w:ind w:firstLine="0"/>
    </w:pPr>
    <w:rPr>
      <w:sz w:val="20"/>
    </w:rPr>
  </w:style>
  <w:style w:type="character" w:customStyle="1" w:styleId="PuslapioinaostekstasDiagrama">
    <w:name w:val="Puslapio išnašos tekstas Diagrama"/>
    <w:basedOn w:val="Numatytasispastraiposriftas"/>
    <w:link w:val="Puslapioinaostekstas"/>
    <w:rsid w:val="007444A2"/>
    <w:rPr>
      <w:rFonts w:ascii="Arial" w:hAnsi="Arial"/>
      <w:lang w:eastAsia="en-US"/>
    </w:rPr>
  </w:style>
  <w:style w:type="character" w:styleId="Puslapioinaosnuoroda">
    <w:name w:val="footnote reference"/>
    <w:basedOn w:val="Numatytasispastraiposriftas"/>
    <w:semiHidden/>
    <w:unhideWhenUsed/>
    <w:rsid w:val="000A3E1E"/>
    <w:rPr>
      <w:vertAlign w:val="superscript"/>
    </w:rPr>
  </w:style>
  <w:style w:type="paragraph" w:styleId="Pavadinimas">
    <w:name w:val="Title"/>
    <w:basedOn w:val="prastasis"/>
    <w:link w:val="PavadinimasDiagrama"/>
    <w:qFormat/>
    <w:rsid w:val="00BD7104"/>
    <w:pPr>
      <w:spacing w:after="480" w:line="240" w:lineRule="auto"/>
      <w:contextualSpacing/>
    </w:pPr>
    <w:rPr>
      <w:rFonts w:eastAsiaTheme="majorEastAsia" w:cstheme="majorBidi"/>
      <w:b/>
      <w:spacing w:val="-10"/>
      <w:kern w:val="28"/>
      <w:szCs w:val="56"/>
    </w:rPr>
  </w:style>
  <w:style w:type="character" w:customStyle="1" w:styleId="PavadinimasDiagrama">
    <w:name w:val="Pavadinimas Diagrama"/>
    <w:basedOn w:val="Numatytasispastraiposriftas"/>
    <w:link w:val="Pavadinimas"/>
    <w:rsid w:val="00BD7104"/>
    <w:rPr>
      <w:rFonts w:ascii="Arial" w:eastAsiaTheme="majorEastAsia" w:hAnsi="Arial" w:cstheme="majorBidi"/>
      <w:b/>
      <w:spacing w:val="-10"/>
      <w:kern w:val="28"/>
      <w:sz w:val="28"/>
      <w:szCs w:val="56"/>
      <w:lang w:eastAsia="en-US"/>
    </w:rPr>
  </w:style>
  <w:style w:type="character" w:customStyle="1" w:styleId="Antrat1Diagrama">
    <w:name w:val="Antraštė 1 Diagrama"/>
    <w:basedOn w:val="Numatytasispastraiposriftas"/>
    <w:link w:val="Antrat1"/>
    <w:uiPriority w:val="9"/>
    <w:rsid w:val="00BD7104"/>
    <w:rPr>
      <w:rFonts w:ascii="Arial" w:eastAsiaTheme="majorEastAsia" w:hAnsi="Arial" w:cstheme="majorBidi"/>
      <w:b/>
      <w:sz w:val="28"/>
      <w:szCs w:val="32"/>
      <w:lang w:eastAsia="en-US"/>
    </w:rPr>
  </w:style>
  <w:style w:type="paragraph" w:styleId="Sraopastraipa">
    <w:name w:val="List Paragraph"/>
    <w:basedOn w:val="prastasis"/>
    <w:link w:val="SraopastraipaDiagrama"/>
    <w:uiPriority w:val="34"/>
    <w:qFormat/>
    <w:rsid w:val="00753376"/>
    <w:pPr>
      <w:ind w:left="720"/>
      <w:contextualSpacing/>
    </w:pPr>
  </w:style>
  <w:style w:type="character" w:customStyle="1" w:styleId="SraopastraipaDiagrama">
    <w:name w:val="Sąrašo pastraipa Diagrama"/>
    <w:basedOn w:val="Numatytasispastraiposriftas"/>
    <w:link w:val="Sraopastraipa"/>
    <w:uiPriority w:val="34"/>
    <w:rsid w:val="00753376"/>
    <w:rPr>
      <w:rFonts w:ascii="Arial" w:hAnsi="Arial"/>
      <w:sz w:val="28"/>
      <w:lang w:eastAsia="en-US"/>
    </w:rPr>
  </w:style>
  <w:style w:type="character" w:customStyle="1" w:styleId="Antrat2Diagrama">
    <w:name w:val="Antraštė 2 Diagrama"/>
    <w:basedOn w:val="Numatytasispastraiposriftas"/>
    <w:link w:val="Antrat2"/>
    <w:rsid w:val="002C6FAF"/>
    <w:rPr>
      <w:rFonts w:ascii="Arial" w:eastAsiaTheme="majorEastAsia" w:hAnsi="Arial" w:cstheme="majorBidi"/>
      <w:b/>
      <w:sz w:val="28"/>
      <w:szCs w:val="26"/>
      <w:lang w:eastAsia="en-US"/>
    </w:rPr>
  </w:style>
  <w:style w:type="character" w:styleId="Neapdorotaspaminjimas">
    <w:name w:val="Unresolved Mention"/>
    <w:basedOn w:val="Numatytasispastraiposriftas"/>
    <w:uiPriority w:val="99"/>
    <w:semiHidden/>
    <w:unhideWhenUsed/>
    <w:rsid w:val="00C54544"/>
    <w:rPr>
      <w:color w:val="605E5C"/>
      <w:shd w:val="clear" w:color="auto" w:fill="E1DFDD"/>
    </w:rPr>
  </w:style>
  <w:style w:type="character" w:customStyle="1" w:styleId="AntratsDiagrama">
    <w:name w:val="Antraštės Diagrama"/>
    <w:link w:val="Antrats"/>
    <w:uiPriority w:val="99"/>
    <w:locked/>
    <w:rsid w:val="005029C7"/>
    <w:rPr>
      <w:rFonts w:ascii="Arial" w:hAnsi="Arial"/>
      <w:sz w:val="28"/>
      <w:lang w:eastAsia="en-US"/>
    </w:rPr>
  </w:style>
  <w:style w:type="character" w:customStyle="1" w:styleId="PoratDiagrama">
    <w:name w:val="Poraštė Diagrama"/>
    <w:link w:val="Porat"/>
    <w:rsid w:val="005029C7"/>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716946">
      <w:bodyDiv w:val="1"/>
      <w:marLeft w:val="0"/>
      <w:marRight w:val="0"/>
      <w:marTop w:val="0"/>
      <w:marBottom w:val="0"/>
      <w:divBdr>
        <w:top w:val="none" w:sz="0" w:space="0" w:color="auto"/>
        <w:left w:val="none" w:sz="0" w:space="0" w:color="auto"/>
        <w:bottom w:val="none" w:sz="0" w:space="0" w:color="auto"/>
        <w:right w:val="none" w:sz="0" w:space="0" w:color="auto"/>
      </w:divBdr>
    </w:div>
    <w:div w:id="379280487">
      <w:bodyDiv w:val="1"/>
      <w:marLeft w:val="0"/>
      <w:marRight w:val="0"/>
      <w:marTop w:val="0"/>
      <w:marBottom w:val="0"/>
      <w:divBdr>
        <w:top w:val="none" w:sz="0" w:space="0" w:color="auto"/>
        <w:left w:val="none" w:sz="0" w:space="0" w:color="auto"/>
        <w:bottom w:val="none" w:sz="0" w:space="0" w:color="auto"/>
        <w:right w:val="none" w:sz="0" w:space="0" w:color="auto"/>
      </w:divBdr>
    </w:div>
    <w:div w:id="419564719">
      <w:bodyDiv w:val="1"/>
      <w:marLeft w:val="0"/>
      <w:marRight w:val="0"/>
      <w:marTop w:val="0"/>
      <w:marBottom w:val="0"/>
      <w:divBdr>
        <w:top w:val="none" w:sz="0" w:space="0" w:color="auto"/>
        <w:left w:val="none" w:sz="0" w:space="0" w:color="auto"/>
        <w:bottom w:val="none" w:sz="0" w:space="0" w:color="auto"/>
        <w:right w:val="none" w:sz="0" w:space="0" w:color="auto"/>
      </w:divBdr>
    </w:div>
    <w:div w:id="489634086">
      <w:bodyDiv w:val="1"/>
      <w:marLeft w:val="0"/>
      <w:marRight w:val="0"/>
      <w:marTop w:val="0"/>
      <w:marBottom w:val="0"/>
      <w:divBdr>
        <w:top w:val="none" w:sz="0" w:space="0" w:color="auto"/>
        <w:left w:val="none" w:sz="0" w:space="0" w:color="auto"/>
        <w:bottom w:val="none" w:sz="0" w:space="0" w:color="auto"/>
        <w:right w:val="none" w:sz="0" w:space="0" w:color="auto"/>
      </w:divBdr>
    </w:div>
    <w:div w:id="606429497">
      <w:bodyDiv w:val="1"/>
      <w:marLeft w:val="0"/>
      <w:marRight w:val="0"/>
      <w:marTop w:val="0"/>
      <w:marBottom w:val="0"/>
      <w:divBdr>
        <w:top w:val="none" w:sz="0" w:space="0" w:color="auto"/>
        <w:left w:val="none" w:sz="0" w:space="0" w:color="auto"/>
        <w:bottom w:val="none" w:sz="0" w:space="0" w:color="auto"/>
        <w:right w:val="none" w:sz="0" w:space="0" w:color="auto"/>
      </w:divBdr>
    </w:div>
    <w:div w:id="695156410">
      <w:bodyDiv w:val="1"/>
      <w:marLeft w:val="0"/>
      <w:marRight w:val="0"/>
      <w:marTop w:val="0"/>
      <w:marBottom w:val="0"/>
      <w:divBdr>
        <w:top w:val="none" w:sz="0" w:space="0" w:color="auto"/>
        <w:left w:val="none" w:sz="0" w:space="0" w:color="auto"/>
        <w:bottom w:val="none" w:sz="0" w:space="0" w:color="auto"/>
        <w:right w:val="none" w:sz="0" w:space="0" w:color="auto"/>
      </w:divBdr>
    </w:div>
    <w:div w:id="809789315">
      <w:bodyDiv w:val="1"/>
      <w:marLeft w:val="0"/>
      <w:marRight w:val="0"/>
      <w:marTop w:val="0"/>
      <w:marBottom w:val="0"/>
      <w:divBdr>
        <w:top w:val="none" w:sz="0" w:space="0" w:color="auto"/>
        <w:left w:val="none" w:sz="0" w:space="0" w:color="auto"/>
        <w:bottom w:val="none" w:sz="0" w:space="0" w:color="auto"/>
        <w:right w:val="none" w:sz="0" w:space="0" w:color="auto"/>
      </w:divBdr>
    </w:div>
    <w:div w:id="818308013">
      <w:bodyDiv w:val="1"/>
      <w:marLeft w:val="0"/>
      <w:marRight w:val="0"/>
      <w:marTop w:val="0"/>
      <w:marBottom w:val="0"/>
      <w:divBdr>
        <w:top w:val="none" w:sz="0" w:space="0" w:color="auto"/>
        <w:left w:val="none" w:sz="0" w:space="0" w:color="auto"/>
        <w:bottom w:val="none" w:sz="0" w:space="0" w:color="auto"/>
        <w:right w:val="none" w:sz="0" w:space="0" w:color="auto"/>
      </w:divBdr>
    </w:div>
    <w:div w:id="839348167">
      <w:bodyDiv w:val="1"/>
      <w:marLeft w:val="0"/>
      <w:marRight w:val="0"/>
      <w:marTop w:val="0"/>
      <w:marBottom w:val="0"/>
      <w:divBdr>
        <w:top w:val="none" w:sz="0" w:space="0" w:color="auto"/>
        <w:left w:val="none" w:sz="0" w:space="0" w:color="auto"/>
        <w:bottom w:val="none" w:sz="0" w:space="0" w:color="auto"/>
        <w:right w:val="none" w:sz="0" w:space="0" w:color="auto"/>
      </w:divBdr>
    </w:div>
    <w:div w:id="916132030">
      <w:bodyDiv w:val="1"/>
      <w:marLeft w:val="0"/>
      <w:marRight w:val="0"/>
      <w:marTop w:val="0"/>
      <w:marBottom w:val="0"/>
      <w:divBdr>
        <w:top w:val="none" w:sz="0" w:space="0" w:color="auto"/>
        <w:left w:val="none" w:sz="0" w:space="0" w:color="auto"/>
        <w:bottom w:val="none" w:sz="0" w:space="0" w:color="auto"/>
        <w:right w:val="none" w:sz="0" w:space="0" w:color="auto"/>
      </w:divBdr>
    </w:div>
    <w:div w:id="952324919">
      <w:bodyDiv w:val="1"/>
      <w:marLeft w:val="0"/>
      <w:marRight w:val="0"/>
      <w:marTop w:val="0"/>
      <w:marBottom w:val="0"/>
      <w:divBdr>
        <w:top w:val="none" w:sz="0" w:space="0" w:color="auto"/>
        <w:left w:val="none" w:sz="0" w:space="0" w:color="auto"/>
        <w:bottom w:val="none" w:sz="0" w:space="0" w:color="auto"/>
        <w:right w:val="none" w:sz="0" w:space="0" w:color="auto"/>
      </w:divBdr>
    </w:div>
    <w:div w:id="973371181">
      <w:bodyDiv w:val="1"/>
      <w:marLeft w:val="0"/>
      <w:marRight w:val="0"/>
      <w:marTop w:val="0"/>
      <w:marBottom w:val="0"/>
      <w:divBdr>
        <w:top w:val="none" w:sz="0" w:space="0" w:color="auto"/>
        <w:left w:val="none" w:sz="0" w:space="0" w:color="auto"/>
        <w:bottom w:val="none" w:sz="0" w:space="0" w:color="auto"/>
        <w:right w:val="none" w:sz="0" w:space="0" w:color="auto"/>
      </w:divBdr>
    </w:div>
    <w:div w:id="1308779242">
      <w:bodyDiv w:val="1"/>
      <w:marLeft w:val="0"/>
      <w:marRight w:val="0"/>
      <w:marTop w:val="0"/>
      <w:marBottom w:val="0"/>
      <w:divBdr>
        <w:top w:val="none" w:sz="0" w:space="0" w:color="auto"/>
        <w:left w:val="none" w:sz="0" w:space="0" w:color="auto"/>
        <w:bottom w:val="none" w:sz="0" w:space="0" w:color="auto"/>
        <w:right w:val="none" w:sz="0" w:space="0" w:color="auto"/>
      </w:divBdr>
    </w:div>
    <w:div w:id="1343435703">
      <w:bodyDiv w:val="1"/>
      <w:marLeft w:val="0"/>
      <w:marRight w:val="0"/>
      <w:marTop w:val="0"/>
      <w:marBottom w:val="0"/>
      <w:divBdr>
        <w:top w:val="none" w:sz="0" w:space="0" w:color="auto"/>
        <w:left w:val="none" w:sz="0" w:space="0" w:color="auto"/>
        <w:bottom w:val="none" w:sz="0" w:space="0" w:color="auto"/>
        <w:right w:val="none" w:sz="0" w:space="0" w:color="auto"/>
      </w:divBdr>
    </w:div>
    <w:div w:id="1553539653">
      <w:bodyDiv w:val="1"/>
      <w:marLeft w:val="0"/>
      <w:marRight w:val="0"/>
      <w:marTop w:val="0"/>
      <w:marBottom w:val="0"/>
      <w:divBdr>
        <w:top w:val="none" w:sz="0" w:space="0" w:color="auto"/>
        <w:left w:val="none" w:sz="0" w:space="0" w:color="auto"/>
        <w:bottom w:val="none" w:sz="0" w:space="0" w:color="auto"/>
        <w:right w:val="none" w:sz="0" w:space="0" w:color="auto"/>
      </w:divBdr>
    </w:div>
    <w:div w:id="1572110298">
      <w:bodyDiv w:val="1"/>
      <w:marLeft w:val="0"/>
      <w:marRight w:val="0"/>
      <w:marTop w:val="0"/>
      <w:marBottom w:val="0"/>
      <w:divBdr>
        <w:top w:val="none" w:sz="0" w:space="0" w:color="auto"/>
        <w:left w:val="none" w:sz="0" w:space="0" w:color="auto"/>
        <w:bottom w:val="none" w:sz="0" w:space="0" w:color="auto"/>
        <w:right w:val="none" w:sz="0" w:space="0" w:color="auto"/>
      </w:divBdr>
    </w:div>
    <w:div w:id="1841581589">
      <w:bodyDiv w:val="1"/>
      <w:marLeft w:val="0"/>
      <w:marRight w:val="0"/>
      <w:marTop w:val="0"/>
      <w:marBottom w:val="0"/>
      <w:divBdr>
        <w:top w:val="none" w:sz="0" w:space="0" w:color="auto"/>
        <w:left w:val="none" w:sz="0" w:space="0" w:color="auto"/>
        <w:bottom w:val="none" w:sz="0" w:space="0" w:color="auto"/>
        <w:right w:val="none" w:sz="0" w:space="0" w:color="auto"/>
      </w:divBdr>
    </w:div>
    <w:div w:id="1879052101">
      <w:bodyDiv w:val="1"/>
      <w:marLeft w:val="0"/>
      <w:marRight w:val="0"/>
      <w:marTop w:val="0"/>
      <w:marBottom w:val="0"/>
      <w:divBdr>
        <w:top w:val="none" w:sz="0" w:space="0" w:color="auto"/>
        <w:left w:val="none" w:sz="0" w:space="0" w:color="auto"/>
        <w:bottom w:val="none" w:sz="0" w:space="0" w:color="auto"/>
        <w:right w:val="none" w:sz="0" w:space="0" w:color="auto"/>
      </w:divBdr>
    </w:div>
    <w:div w:id="1957254027">
      <w:bodyDiv w:val="1"/>
      <w:marLeft w:val="0"/>
      <w:marRight w:val="0"/>
      <w:marTop w:val="0"/>
      <w:marBottom w:val="0"/>
      <w:divBdr>
        <w:top w:val="none" w:sz="0" w:space="0" w:color="auto"/>
        <w:left w:val="none" w:sz="0" w:space="0" w:color="auto"/>
        <w:bottom w:val="none" w:sz="0" w:space="0" w:color="auto"/>
        <w:right w:val="none" w:sz="0" w:space="0" w:color="auto"/>
      </w:divBdr>
      <w:divsChild>
        <w:div w:id="616835853">
          <w:marLeft w:val="0"/>
          <w:marRight w:val="0"/>
          <w:marTop w:val="0"/>
          <w:marBottom w:val="0"/>
          <w:divBdr>
            <w:top w:val="none" w:sz="0" w:space="0" w:color="auto"/>
            <w:left w:val="none" w:sz="0" w:space="0" w:color="auto"/>
            <w:bottom w:val="none" w:sz="0" w:space="0" w:color="auto"/>
            <w:right w:val="none" w:sz="0" w:space="0" w:color="auto"/>
          </w:divBdr>
        </w:div>
      </w:divsChild>
    </w:div>
    <w:div w:id="1990597857">
      <w:bodyDiv w:val="1"/>
      <w:marLeft w:val="0"/>
      <w:marRight w:val="0"/>
      <w:marTop w:val="0"/>
      <w:marBottom w:val="0"/>
      <w:divBdr>
        <w:top w:val="none" w:sz="0" w:space="0" w:color="auto"/>
        <w:left w:val="none" w:sz="0" w:space="0" w:color="auto"/>
        <w:bottom w:val="none" w:sz="0" w:space="0" w:color="auto"/>
        <w:right w:val="none" w:sz="0" w:space="0" w:color="auto"/>
      </w:divBdr>
    </w:div>
    <w:div w:id="2056735185">
      <w:bodyDiv w:val="1"/>
      <w:marLeft w:val="0"/>
      <w:marRight w:val="0"/>
      <w:marTop w:val="0"/>
      <w:marBottom w:val="0"/>
      <w:divBdr>
        <w:top w:val="none" w:sz="0" w:space="0" w:color="auto"/>
        <w:left w:val="none" w:sz="0" w:space="0" w:color="auto"/>
        <w:bottom w:val="none" w:sz="0" w:space="0" w:color="auto"/>
        <w:right w:val="none" w:sz="0" w:space="0" w:color="auto"/>
      </w:divBdr>
    </w:div>
    <w:div w:id="20637441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lda.snieskiene@panevezy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dministracija@panevezy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7aadc20-2ae2-4e8f-81ec-611f0230717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E52B746AB7F704D86216481221EC7E4" ma:contentTypeVersion="15" ma:contentTypeDescription="Create a new document." ma:contentTypeScope="" ma:versionID="9302ffbf6d648dab9b6304518085b218">
  <xsd:schema xmlns:xsd="http://www.w3.org/2001/XMLSchema" xmlns:xs="http://www.w3.org/2001/XMLSchema" xmlns:p="http://schemas.microsoft.com/office/2006/metadata/properties" xmlns:ns3="f7aadc20-2ae2-4e8f-81ec-611f0230717e" xmlns:ns4="5090e39b-2e23-49ef-b87c-32ffd7fdd2ce" targetNamespace="http://schemas.microsoft.com/office/2006/metadata/properties" ma:root="true" ma:fieldsID="68f4702c2c29e16229d747a7572d496f" ns3:_="" ns4:_="">
    <xsd:import namespace="f7aadc20-2ae2-4e8f-81ec-611f0230717e"/>
    <xsd:import namespace="5090e39b-2e23-49ef-b87c-32ffd7fdd2c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AutoKeyPoints" minOccurs="0"/>
                <xsd:element ref="ns3:MediaServiceKeyPoint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adc20-2ae2-4e8f-81ec-611f02307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90e39b-2e23-49ef-b87c-32ffd7fdd2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2E73DD-DB55-45C5-BB6B-AD11A4C83306}">
  <ds:schemaRefs>
    <ds:schemaRef ds:uri="http://schemas.microsoft.com/office/2006/metadata/properties"/>
    <ds:schemaRef ds:uri="http://schemas.microsoft.com/office/infopath/2007/PartnerControls"/>
    <ds:schemaRef ds:uri="f7aadc20-2ae2-4e8f-81ec-611f0230717e"/>
  </ds:schemaRefs>
</ds:datastoreItem>
</file>

<file path=customXml/itemProps2.xml><?xml version="1.0" encoding="utf-8"?>
<ds:datastoreItem xmlns:ds="http://schemas.openxmlformats.org/officeDocument/2006/customXml" ds:itemID="{4F8F9C51-D843-414E-948E-0486B61E4858}">
  <ds:schemaRefs>
    <ds:schemaRef ds:uri="http://schemas.openxmlformats.org/officeDocument/2006/bibliography"/>
  </ds:schemaRefs>
</ds:datastoreItem>
</file>

<file path=customXml/itemProps3.xml><?xml version="1.0" encoding="utf-8"?>
<ds:datastoreItem xmlns:ds="http://schemas.openxmlformats.org/officeDocument/2006/customXml" ds:itemID="{9FFF6205-0501-40A4-94CE-3D57D3FDE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adc20-2ae2-4e8f-81ec-611f0230717e"/>
    <ds:schemaRef ds:uri="5090e39b-2e23-49ef-b87c-32ffd7fdd2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87B09A-AB46-432D-A51D-8293628194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2735</Words>
  <Characters>1559</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4286</CharactersWithSpaces>
  <SharedDoc>false</SharedDoc>
  <HLinks>
    <vt:vector size="12" baseType="variant">
      <vt:variant>
        <vt:i4>7471224</vt:i4>
      </vt:variant>
      <vt:variant>
        <vt:i4>8</vt:i4>
      </vt:variant>
      <vt:variant>
        <vt:i4>0</vt:i4>
      </vt:variant>
      <vt:variant>
        <vt:i4>5</vt:i4>
      </vt:variant>
      <vt:variant>
        <vt:lpwstr>http://www.lrv.lt/</vt:lpwstr>
      </vt:variant>
      <vt:variant>
        <vt:lpwstr/>
      </vt:variant>
      <vt:variant>
        <vt:i4>589877</vt:i4>
      </vt:variant>
      <vt:variant>
        <vt:i4>5</vt:i4>
      </vt:variant>
      <vt:variant>
        <vt:i4>0</vt:i4>
      </vt:variant>
      <vt:variant>
        <vt:i4>5</vt:i4>
      </vt:variant>
      <vt:variant>
        <vt:lpwstr>mailto:LRVkanceliarija@lrv.lt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Motiejūnaitė</dc:creator>
  <cp:lastModifiedBy>Milda Snieškienė</cp:lastModifiedBy>
  <cp:revision>4</cp:revision>
  <cp:lastPrinted>2022-12-07T14:03:00Z</cp:lastPrinted>
  <dcterms:created xsi:type="dcterms:W3CDTF">2025-06-17T13:40:00Z</dcterms:created>
  <dcterms:modified xsi:type="dcterms:W3CDTF">2025-06-18T06:15:00Z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0x0101003E52B746AB7F704D86216481221EC7E4</vt:lpwstr>
  </property>
</Properties>
</file>