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B523" w14:textId="77777777" w:rsidR="001E2FD1" w:rsidRPr="001E2FD1" w:rsidRDefault="001E2FD1" w:rsidP="00017F87">
      <w:pPr>
        <w:ind w:right="-99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B1086" w14:textId="766D5427" w:rsidR="001E2FD1" w:rsidRPr="00AD32A0" w:rsidRDefault="00DB0859" w:rsidP="001E2FD1">
      <w:pPr>
        <w:tabs>
          <w:tab w:val="left" w:pos="8137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D32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KARŠTO ASFALTO MIŠINIŲ</w:t>
      </w:r>
      <w:r w:rsidR="00EA0C4E" w:rsidRPr="00AD32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17F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 GALIMA TRANSPORTO PASLAUGA </w:t>
      </w:r>
    </w:p>
    <w:p w14:paraId="70D8206E" w14:textId="10167AA0" w:rsidR="001E2FD1" w:rsidRDefault="00AD32A0" w:rsidP="00762EB4">
      <w:pPr>
        <w:tabs>
          <w:tab w:val="left" w:pos="8137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2A0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1B9285E2" w14:textId="77777777" w:rsidR="001E2FD1" w:rsidRPr="005E4D25" w:rsidRDefault="001E2FD1" w:rsidP="00762EB4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line="288" w:lineRule="auto"/>
        <w:ind w:left="0" w:firstLine="0"/>
        <w:jc w:val="both"/>
        <w:rPr>
          <w:b/>
          <w:lang w:val="lt-LT"/>
        </w:rPr>
      </w:pPr>
      <w:r w:rsidRPr="005E4D25">
        <w:rPr>
          <w:b/>
          <w:lang w:val="lt-LT"/>
        </w:rPr>
        <w:t>SĄVOKOS IR SUTRUMPINIMAI</w:t>
      </w:r>
    </w:p>
    <w:p w14:paraId="5F26FC80" w14:textId="77777777" w:rsidR="001E2FD1" w:rsidRPr="005E4D25" w:rsidRDefault="001E2FD1" w:rsidP="00762EB4">
      <w:pPr>
        <w:pStyle w:val="ListParagraph"/>
        <w:numPr>
          <w:ilvl w:val="1"/>
          <w:numId w:val="2"/>
        </w:numPr>
        <w:tabs>
          <w:tab w:val="left" w:pos="567"/>
        </w:tabs>
        <w:spacing w:line="288" w:lineRule="auto"/>
        <w:ind w:left="0" w:firstLine="0"/>
        <w:jc w:val="both"/>
        <w:rPr>
          <w:lang w:val="lt-LT"/>
        </w:rPr>
      </w:pPr>
      <w:r w:rsidRPr="005E4D25">
        <w:rPr>
          <w:b/>
          <w:lang w:val="lt-LT"/>
        </w:rPr>
        <w:t>Pirkėjas</w:t>
      </w:r>
      <w:r w:rsidRPr="005E4D25">
        <w:rPr>
          <w:b/>
          <w:i/>
          <w:lang w:val="lt-LT"/>
        </w:rPr>
        <w:t xml:space="preserve"> </w:t>
      </w:r>
      <w:r w:rsidRPr="005E4D25">
        <w:rPr>
          <w:lang w:val="lt-LT"/>
        </w:rPr>
        <w:t xml:space="preserve">– </w:t>
      </w:r>
      <w:r>
        <w:rPr>
          <w:lang w:val="lt-LT"/>
        </w:rPr>
        <w:t>U</w:t>
      </w:r>
      <w:r w:rsidRPr="005E4D25">
        <w:rPr>
          <w:lang w:val="lt-LT"/>
        </w:rPr>
        <w:t>AB „</w:t>
      </w:r>
      <w:r>
        <w:rPr>
          <w:lang w:val="lt-LT"/>
        </w:rPr>
        <w:t>Kauno švara</w:t>
      </w:r>
      <w:r w:rsidRPr="005E4D25">
        <w:rPr>
          <w:lang w:val="lt-LT"/>
        </w:rPr>
        <w:t>“</w:t>
      </w:r>
    </w:p>
    <w:p w14:paraId="75B1ACB0" w14:textId="77777777" w:rsidR="001E2FD1" w:rsidRPr="005E4D25" w:rsidRDefault="001E2FD1" w:rsidP="00762EB4">
      <w:pPr>
        <w:pStyle w:val="ListParagraph"/>
        <w:numPr>
          <w:ilvl w:val="1"/>
          <w:numId w:val="2"/>
        </w:numPr>
        <w:tabs>
          <w:tab w:val="left" w:pos="567"/>
        </w:tabs>
        <w:spacing w:line="288" w:lineRule="auto"/>
        <w:ind w:left="0" w:firstLine="0"/>
        <w:jc w:val="both"/>
        <w:rPr>
          <w:lang w:val="lt-LT"/>
        </w:rPr>
      </w:pPr>
      <w:r w:rsidRPr="005E4D25">
        <w:rPr>
          <w:b/>
          <w:lang w:val="lt-LT"/>
        </w:rPr>
        <w:t xml:space="preserve">Tiekėjas </w:t>
      </w:r>
      <w:r w:rsidRPr="005E4D25">
        <w:rPr>
          <w:lang w:val="lt-LT"/>
        </w:rPr>
        <w:t>–</w:t>
      </w:r>
      <w:r w:rsidRPr="005E4D25">
        <w:rPr>
          <w:bCs/>
          <w:lang w:val="lt-LT"/>
        </w:rPr>
        <w:t xml:space="preserve"> ūkio subjektas – fizinis asmuo, privatusis juridinis asmuo, viešasis juridinis asmuo, kitos organizacijos ir jų padaliniai ar tokių asmenų</w:t>
      </w:r>
      <w:r w:rsidRPr="005E4D25">
        <w:rPr>
          <w:lang w:val="lt-LT"/>
        </w:rPr>
        <w:t xml:space="preserve"> grupė, su kuriuo Pirkėjas sudaro Sutartį.</w:t>
      </w:r>
    </w:p>
    <w:p w14:paraId="3C3AD53F" w14:textId="77777777" w:rsidR="001E2FD1" w:rsidRPr="005E4D25" w:rsidRDefault="001E2FD1" w:rsidP="00762EB4">
      <w:pPr>
        <w:pStyle w:val="ListParagraph"/>
        <w:numPr>
          <w:ilvl w:val="1"/>
          <w:numId w:val="2"/>
        </w:numPr>
        <w:tabs>
          <w:tab w:val="left" w:pos="567"/>
        </w:tabs>
        <w:spacing w:line="288" w:lineRule="auto"/>
        <w:ind w:left="0" w:firstLine="0"/>
        <w:jc w:val="both"/>
        <w:rPr>
          <w:lang w:val="lt-LT"/>
        </w:rPr>
      </w:pPr>
      <w:r w:rsidRPr="005E4D25">
        <w:rPr>
          <w:b/>
          <w:lang w:val="lt-LT"/>
        </w:rPr>
        <w:t>Sutartis</w:t>
      </w:r>
      <w:r w:rsidRPr="005E4D25">
        <w:rPr>
          <w:lang w:val="lt-LT"/>
        </w:rPr>
        <w:t xml:space="preserve"> – Sutartis, sudaroma tarp</w:t>
      </w:r>
      <w:r w:rsidRPr="005E4D25">
        <w:rPr>
          <w:b/>
          <w:bCs/>
          <w:lang w:val="lt-LT"/>
        </w:rPr>
        <w:t xml:space="preserve"> Tiekėjo</w:t>
      </w:r>
      <w:r w:rsidRPr="005E4D25">
        <w:rPr>
          <w:lang w:val="lt-LT"/>
        </w:rPr>
        <w:t xml:space="preserve"> ir </w:t>
      </w:r>
      <w:r w:rsidRPr="005E4D25">
        <w:rPr>
          <w:b/>
          <w:lang w:val="lt-LT"/>
        </w:rPr>
        <w:t>Pirkėjo</w:t>
      </w:r>
      <w:r w:rsidRPr="005E4D25">
        <w:rPr>
          <w:b/>
          <w:i/>
          <w:lang w:val="lt-LT"/>
        </w:rPr>
        <w:t xml:space="preserve"> </w:t>
      </w:r>
      <w:r w:rsidRPr="005E4D25">
        <w:rPr>
          <w:lang w:val="lt-LT"/>
        </w:rPr>
        <w:t>dėl Pirkimo objekto.</w:t>
      </w:r>
    </w:p>
    <w:p w14:paraId="3813AEB9" w14:textId="2E6D60E8" w:rsidR="001E2FD1" w:rsidRPr="005E4D25" w:rsidRDefault="001E2FD1" w:rsidP="00762EB4">
      <w:pPr>
        <w:pStyle w:val="ListParagraph"/>
        <w:numPr>
          <w:ilvl w:val="1"/>
          <w:numId w:val="2"/>
        </w:numPr>
        <w:tabs>
          <w:tab w:val="left" w:pos="567"/>
        </w:tabs>
        <w:spacing w:line="288" w:lineRule="auto"/>
        <w:ind w:left="0" w:firstLine="0"/>
        <w:jc w:val="both"/>
        <w:rPr>
          <w:lang w:val="lt-LT"/>
        </w:rPr>
      </w:pPr>
      <w:r w:rsidRPr="005E4D25">
        <w:rPr>
          <w:b/>
          <w:lang w:val="lt-LT"/>
        </w:rPr>
        <w:t xml:space="preserve">Pirkimo objektas </w:t>
      </w:r>
      <w:r w:rsidRPr="005E4D25">
        <w:rPr>
          <w:lang w:val="lt-LT"/>
        </w:rPr>
        <w:t>– Prekė.</w:t>
      </w:r>
    </w:p>
    <w:p w14:paraId="6622CB11" w14:textId="77777777" w:rsidR="001E2FD1" w:rsidRPr="005E4D25" w:rsidRDefault="001E2FD1" w:rsidP="00762EB4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line="288" w:lineRule="auto"/>
        <w:ind w:left="0" w:firstLine="0"/>
        <w:jc w:val="both"/>
        <w:rPr>
          <w:b/>
          <w:lang w:val="lt-LT"/>
        </w:rPr>
      </w:pPr>
      <w:r w:rsidRPr="005E4D25">
        <w:rPr>
          <w:b/>
          <w:lang w:val="lt-LT"/>
        </w:rPr>
        <w:t xml:space="preserve">PIRKIMO OBJEKTAS </w:t>
      </w:r>
      <w:r w:rsidRPr="005E4D25">
        <w:rPr>
          <w:b/>
          <w:lang w:val="lt-LT" w:eastAsia="lt-LT"/>
        </w:rPr>
        <w:t>IR OBJEKTO APIMTYS</w:t>
      </w:r>
    </w:p>
    <w:p w14:paraId="5FD53F8A" w14:textId="12B47CA4" w:rsidR="001E2FD1" w:rsidRPr="006B389D" w:rsidRDefault="001E2FD1" w:rsidP="00762EB4">
      <w:pPr>
        <w:pStyle w:val="ListParagraph"/>
        <w:numPr>
          <w:ilvl w:val="1"/>
          <w:numId w:val="1"/>
        </w:numPr>
        <w:tabs>
          <w:tab w:val="left" w:pos="567"/>
        </w:tabs>
        <w:spacing w:line="288" w:lineRule="auto"/>
        <w:ind w:left="0" w:firstLine="0"/>
        <w:jc w:val="both"/>
        <w:rPr>
          <w:rStyle w:val="TitleChar"/>
          <w:rFonts w:eastAsia="Calibri"/>
          <w:iCs/>
          <w:lang w:val="lt-LT"/>
        </w:rPr>
      </w:pPr>
      <w:r w:rsidRPr="005E4D25">
        <w:rPr>
          <w:b/>
          <w:bCs/>
          <w:lang w:val="lt-LT"/>
        </w:rPr>
        <w:t>Pirkimo objektas</w:t>
      </w:r>
      <w:r w:rsidRPr="005E4D25">
        <w:rPr>
          <w:lang w:val="lt-LT"/>
        </w:rPr>
        <w:t xml:space="preserve">: </w:t>
      </w:r>
      <w:r w:rsidRPr="00BF3C53">
        <w:rPr>
          <w:i/>
          <w:iCs/>
          <w:lang w:val="fi-FI"/>
        </w:rPr>
        <w:t>karšto asfalto mišiniai</w:t>
      </w:r>
      <w:r w:rsidRPr="00BF3C53">
        <w:rPr>
          <w:i/>
          <w:iCs/>
          <w:lang w:val="lt-LT"/>
        </w:rPr>
        <w:t>.</w:t>
      </w:r>
    </w:p>
    <w:p w14:paraId="12F36E59" w14:textId="77777777" w:rsidR="001E2FD1" w:rsidRPr="005E4D25" w:rsidRDefault="001E2FD1" w:rsidP="00762EB4">
      <w:pPr>
        <w:pStyle w:val="ListParagraph"/>
        <w:numPr>
          <w:ilvl w:val="1"/>
          <w:numId w:val="1"/>
        </w:numPr>
        <w:tabs>
          <w:tab w:val="left" w:pos="567"/>
        </w:tabs>
        <w:spacing w:line="288" w:lineRule="auto"/>
        <w:ind w:left="0" w:firstLine="0"/>
        <w:jc w:val="both"/>
        <w:rPr>
          <w:iCs/>
          <w:lang w:val="lt-LT"/>
        </w:rPr>
      </w:pPr>
      <w:r w:rsidRPr="005E4D25">
        <w:rPr>
          <w:lang w:val="lt-LT"/>
        </w:rPr>
        <w:t>Pirkimo objektas į pirkimo dalis neskaidomas. Pirkėjas ketina pasirašyti sutart</w:t>
      </w:r>
      <w:r>
        <w:rPr>
          <w:lang w:val="lt-LT"/>
        </w:rPr>
        <w:t>į</w:t>
      </w:r>
      <w:r w:rsidRPr="005E4D25">
        <w:rPr>
          <w:lang w:val="lt-LT"/>
        </w:rPr>
        <w:t xml:space="preserve"> su tiekėj</w:t>
      </w:r>
      <w:r>
        <w:rPr>
          <w:lang w:val="lt-LT"/>
        </w:rPr>
        <w:t>u</w:t>
      </w:r>
      <w:r w:rsidRPr="005E4D25">
        <w:rPr>
          <w:lang w:val="lt-LT"/>
        </w:rPr>
        <w:t>, kuri</w:t>
      </w:r>
      <w:r>
        <w:rPr>
          <w:lang w:val="lt-LT"/>
        </w:rPr>
        <w:t>o</w:t>
      </w:r>
      <w:r w:rsidRPr="005E4D25">
        <w:rPr>
          <w:lang w:val="lt-LT"/>
        </w:rPr>
        <w:t xml:space="preserve"> kvalifikacija ir pateikt</w:t>
      </w:r>
      <w:r>
        <w:rPr>
          <w:lang w:val="lt-LT"/>
        </w:rPr>
        <w:t xml:space="preserve">as </w:t>
      </w:r>
      <w:r w:rsidRPr="005E4D25">
        <w:rPr>
          <w:lang w:val="lt-LT"/>
        </w:rPr>
        <w:t>pasiūlyma</w:t>
      </w:r>
      <w:r>
        <w:rPr>
          <w:lang w:val="lt-LT"/>
        </w:rPr>
        <w:t>s</w:t>
      </w:r>
      <w:r w:rsidRPr="005E4D25">
        <w:rPr>
          <w:lang w:val="lt-LT"/>
        </w:rPr>
        <w:t xml:space="preserve"> atitiks pirkimo dokumentuose nustatytus reikalavimus.</w:t>
      </w:r>
    </w:p>
    <w:p w14:paraId="1FDCFE50" w14:textId="77777777" w:rsidR="001E2FD1" w:rsidRDefault="001E2FD1" w:rsidP="00762EB4">
      <w:pPr>
        <w:pStyle w:val="ListParagraph"/>
        <w:numPr>
          <w:ilvl w:val="1"/>
          <w:numId w:val="1"/>
        </w:numPr>
        <w:tabs>
          <w:tab w:val="left" w:pos="567"/>
        </w:tabs>
        <w:spacing w:line="288" w:lineRule="auto"/>
        <w:ind w:left="0" w:firstLine="0"/>
        <w:jc w:val="both"/>
        <w:rPr>
          <w:rFonts w:eastAsia="Calibri"/>
          <w:b/>
          <w:bCs/>
          <w:lang w:val="lt-LT"/>
        </w:rPr>
      </w:pPr>
      <w:r>
        <w:rPr>
          <w:rFonts w:eastAsia="Calibri"/>
          <w:b/>
          <w:bCs/>
          <w:lang w:val="lt-LT"/>
        </w:rPr>
        <w:t>Pirkimo objekto apimtys</w:t>
      </w:r>
      <w:r w:rsidRPr="005E4D25">
        <w:rPr>
          <w:rFonts w:eastAsia="Calibri"/>
          <w:b/>
          <w:bCs/>
          <w:lang w:val="lt-LT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828"/>
        <w:gridCol w:w="2338"/>
        <w:gridCol w:w="3048"/>
      </w:tblGrid>
      <w:tr w:rsidR="001E2FD1" w:rsidRPr="001E2FD1" w14:paraId="18788094" w14:textId="77777777" w:rsidTr="001E2FD1">
        <w:tc>
          <w:tcPr>
            <w:tcW w:w="846" w:type="dxa"/>
            <w:shd w:val="clear" w:color="auto" w:fill="auto"/>
          </w:tcPr>
          <w:p w14:paraId="7C14FC74" w14:textId="77777777" w:rsidR="001E2FD1" w:rsidRPr="001E2FD1" w:rsidRDefault="001E2FD1" w:rsidP="00762EB4">
            <w:pPr>
              <w:tabs>
                <w:tab w:val="left" w:pos="567"/>
              </w:tabs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_Hlk200085354"/>
            <w:r w:rsidRPr="001E2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828" w:type="dxa"/>
            <w:shd w:val="clear" w:color="auto" w:fill="auto"/>
          </w:tcPr>
          <w:p w14:paraId="4C25F396" w14:textId="77777777" w:rsidR="001E2FD1" w:rsidRPr="001E2FD1" w:rsidRDefault="001E2FD1" w:rsidP="00762EB4">
            <w:pPr>
              <w:tabs>
                <w:tab w:val="left" w:pos="567"/>
              </w:tabs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2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Prekės</w:t>
            </w:r>
            <w:proofErr w:type="spellEnd"/>
            <w:r w:rsidRPr="001E2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pavadinimas</w:t>
            </w:r>
          </w:p>
        </w:tc>
        <w:tc>
          <w:tcPr>
            <w:tcW w:w="2338" w:type="dxa"/>
            <w:shd w:val="clear" w:color="auto" w:fill="auto"/>
          </w:tcPr>
          <w:p w14:paraId="66FEAEA9" w14:textId="77777777" w:rsidR="001E2FD1" w:rsidRPr="001E2FD1" w:rsidRDefault="001E2FD1" w:rsidP="00762EB4">
            <w:pPr>
              <w:tabs>
                <w:tab w:val="left" w:pos="567"/>
              </w:tabs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E2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Matas</w:t>
            </w:r>
          </w:p>
        </w:tc>
        <w:tc>
          <w:tcPr>
            <w:tcW w:w="3048" w:type="dxa"/>
            <w:shd w:val="clear" w:color="auto" w:fill="auto"/>
          </w:tcPr>
          <w:p w14:paraId="537F7C2F" w14:textId="77777777" w:rsidR="001E2FD1" w:rsidRPr="001E2FD1" w:rsidRDefault="001E2FD1" w:rsidP="00762EB4">
            <w:pPr>
              <w:tabs>
                <w:tab w:val="left" w:pos="567"/>
              </w:tabs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2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Preliminarus</w:t>
            </w:r>
            <w:proofErr w:type="spellEnd"/>
            <w:r w:rsidRPr="001E2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kiekis</w:t>
            </w:r>
            <w:proofErr w:type="spellEnd"/>
            <w:r w:rsidRPr="001E2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CCBFB67" w14:textId="2E3AD209" w:rsidR="001E2FD1" w:rsidRPr="001E2FD1" w:rsidRDefault="00017F87" w:rsidP="00762EB4">
            <w:pPr>
              <w:tabs>
                <w:tab w:val="left" w:pos="567"/>
              </w:tabs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  <w:r w:rsidR="001E2FD1" w:rsidRPr="001E2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E2FD1" w:rsidRPr="001E2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mėn</w:t>
            </w:r>
            <w:proofErr w:type="spellEnd"/>
            <w:r w:rsidR="001E2FD1" w:rsidRPr="001E2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E2FD1" w:rsidRPr="001E2FD1" w14:paraId="6066C4B8" w14:textId="77777777" w:rsidTr="001E2FD1">
        <w:tc>
          <w:tcPr>
            <w:tcW w:w="846" w:type="dxa"/>
            <w:shd w:val="clear" w:color="auto" w:fill="auto"/>
          </w:tcPr>
          <w:p w14:paraId="61E95F4B" w14:textId="77777777" w:rsidR="001E2FD1" w:rsidRPr="001E2FD1" w:rsidRDefault="001E2FD1" w:rsidP="00762EB4">
            <w:pPr>
              <w:tabs>
                <w:tab w:val="left" w:pos="567"/>
              </w:tabs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FD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14:paraId="50F99C8F" w14:textId="3659CE95" w:rsidR="001E2FD1" w:rsidRPr="001E2FD1" w:rsidRDefault="001E2FD1" w:rsidP="00762EB4">
            <w:pPr>
              <w:tabs>
                <w:tab w:val="left" w:pos="567"/>
              </w:tabs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proofErr w:type="spellStart"/>
            <w:r w:rsidRPr="001E2FD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Karštojo</w:t>
            </w:r>
            <w:proofErr w:type="spellEnd"/>
            <w:r w:rsidRPr="001E2FD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asfalto </w:t>
            </w:r>
            <w:proofErr w:type="spellStart"/>
            <w:r w:rsidRPr="001E2FD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mišinys</w:t>
            </w:r>
            <w:proofErr w:type="spellEnd"/>
            <w:r w:rsidRPr="001E2FD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AC 11 VN arba </w:t>
            </w:r>
            <w:proofErr w:type="spellStart"/>
            <w:r w:rsidRPr="001E2FD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lygiavertis</w:t>
            </w:r>
            <w:proofErr w:type="spellEnd"/>
          </w:p>
        </w:tc>
        <w:tc>
          <w:tcPr>
            <w:tcW w:w="2338" w:type="dxa"/>
            <w:shd w:val="clear" w:color="auto" w:fill="auto"/>
          </w:tcPr>
          <w:p w14:paraId="12F7EB66" w14:textId="77777777" w:rsidR="001E2FD1" w:rsidRPr="001E2FD1" w:rsidRDefault="001E2FD1" w:rsidP="00762EB4">
            <w:pPr>
              <w:tabs>
                <w:tab w:val="left" w:pos="567"/>
              </w:tabs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FD1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48" w:type="dxa"/>
            <w:shd w:val="clear" w:color="auto" w:fill="auto"/>
          </w:tcPr>
          <w:p w14:paraId="4C0E6C8A" w14:textId="651CFB9E" w:rsidR="001E2FD1" w:rsidRPr="001E2FD1" w:rsidRDefault="00C17DC3" w:rsidP="00762EB4">
            <w:pPr>
              <w:tabs>
                <w:tab w:val="left" w:pos="567"/>
              </w:tabs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2FD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bookmarkEnd w:id="0"/>
      <w:tr w:rsidR="001E2FD1" w:rsidRPr="001E2FD1" w14:paraId="7E23CD35" w14:textId="77777777" w:rsidTr="001E2FD1">
        <w:tc>
          <w:tcPr>
            <w:tcW w:w="846" w:type="dxa"/>
            <w:shd w:val="clear" w:color="auto" w:fill="auto"/>
          </w:tcPr>
          <w:p w14:paraId="6ACAF05F" w14:textId="440AA369" w:rsidR="001E2FD1" w:rsidRPr="001E2FD1" w:rsidRDefault="001E2FD1" w:rsidP="00762EB4">
            <w:pPr>
              <w:tabs>
                <w:tab w:val="left" w:pos="567"/>
              </w:tabs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14:paraId="06745B09" w14:textId="04ADB746" w:rsidR="001E2FD1" w:rsidRPr="001E2FD1" w:rsidRDefault="001E2FD1" w:rsidP="00762EB4">
            <w:pPr>
              <w:tabs>
                <w:tab w:val="left" w:pos="567"/>
              </w:tabs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proofErr w:type="spellStart"/>
            <w:r w:rsidRPr="001E2FD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Karštojo</w:t>
            </w:r>
            <w:proofErr w:type="spellEnd"/>
            <w:r w:rsidRPr="001E2FD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asfalto </w:t>
            </w:r>
            <w:proofErr w:type="spellStart"/>
            <w:r w:rsidRPr="001E2FD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mišinys</w:t>
            </w:r>
            <w:proofErr w:type="spellEnd"/>
            <w:r w:rsidRPr="001E2FD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AC 11 AN arba </w:t>
            </w:r>
            <w:proofErr w:type="spellStart"/>
            <w:r w:rsidRPr="001E2FD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lygiavertis</w:t>
            </w:r>
            <w:proofErr w:type="spellEnd"/>
          </w:p>
        </w:tc>
        <w:tc>
          <w:tcPr>
            <w:tcW w:w="2338" w:type="dxa"/>
            <w:shd w:val="clear" w:color="auto" w:fill="auto"/>
          </w:tcPr>
          <w:p w14:paraId="38D518C0" w14:textId="175CA2FE" w:rsidR="001E2FD1" w:rsidRPr="001E2FD1" w:rsidRDefault="001E2FD1" w:rsidP="00762EB4">
            <w:pPr>
              <w:tabs>
                <w:tab w:val="left" w:pos="567"/>
              </w:tabs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t</w:t>
            </w:r>
          </w:p>
        </w:tc>
        <w:tc>
          <w:tcPr>
            <w:tcW w:w="3048" w:type="dxa"/>
            <w:shd w:val="clear" w:color="auto" w:fill="auto"/>
          </w:tcPr>
          <w:p w14:paraId="6223453B" w14:textId="563AF96F" w:rsidR="001E2FD1" w:rsidRPr="001E2FD1" w:rsidRDefault="00017F87" w:rsidP="00762EB4">
            <w:pPr>
              <w:tabs>
                <w:tab w:val="left" w:pos="567"/>
              </w:tabs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E2FD1" w:rsidRPr="00DB085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E2FD1" w:rsidRPr="001E2FD1" w14:paraId="2C095C60" w14:textId="77777777" w:rsidTr="001E2FD1">
        <w:tc>
          <w:tcPr>
            <w:tcW w:w="846" w:type="dxa"/>
            <w:shd w:val="clear" w:color="auto" w:fill="auto"/>
          </w:tcPr>
          <w:p w14:paraId="030E1FE5" w14:textId="386EFF86" w:rsidR="001E2FD1" w:rsidRPr="001E2FD1" w:rsidRDefault="001E2FD1" w:rsidP="00762EB4">
            <w:pPr>
              <w:tabs>
                <w:tab w:val="left" w:pos="567"/>
              </w:tabs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14:paraId="4FEA4B6A" w14:textId="19B4A544" w:rsidR="001E2FD1" w:rsidRPr="001E2FD1" w:rsidRDefault="001E2FD1" w:rsidP="00762EB4">
            <w:pPr>
              <w:tabs>
                <w:tab w:val="left" w:pos="567"/>
              </w:tabs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proofErr w:type="spellStart"/>
            <w:r w:rsidRPr="001E2FD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Karštojo</w:t>
            </w:r>
            <w:proofErr w:type="spellEnd"/>
            <w:r w:rsidRPr="001E2FD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asfalto </w:t>
            </w:r>
            <w:proofErr w:type="spellStart"/>
            <w:r w:rsidRPr="001E2FD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mišinys</w:t>
            </w:r>
            <w:proofErr w:type="spellEnd"/>
            <w:r w:rsidRPr="001E2FD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AC 11VS arba </w:t>
            </w:r>
            <w:proofErr w:type="spellStart"/>
            <w:r w:rsidRPr="001E2FD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lygiavertis</w:t>
            </w:r>
            <w:proofErr w:type="spellEnd"/>
          </w:p>
        </w:tc>
        <w:tc>
          <w:tcPr>
            <w:tcW w:w="2338" w:type="dxa"/>
            <w:shd w:val="clear" w:color="auto" w:fill="auto"/>
          </w:tcPr>
          <w:p w14:paraId="6A5BF654" w14:textId="4234D721" w:rsidR="001E2FD1" w:rsidRPr="001E2FD1" w:rsidRDefault="001E2FD1" w:rsidP="00762EB4">
            <w:pPr>
              <w:tabs>
                <w:tab w:val="left" w:pos="567"/>
              </w:tabs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t</w:t>
            </w:r>
          </w:p>
        </w:tc>
        <w:tc>
          <w:tcPr>
            <w:tcW w:w="3048" w:type="dxa"/>
            <w:shd w:val="clear" w:color="auto" w:fill="auto"/>
          </w:tcPr>
          <w:p w14:paraId="6505D6AB" w14:textId="59AD086F" w:rsidR="001E2FD1" w:rsidRPr="001E2FD1" w:rsidRDefault="00017F87" w:rsidP="00762EB4">
            <w:pPr>
              <w:tabs>
                <w:tab w:val="left" w:pos="567"/>
              </w:tabs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2F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2FD1" w:rsidRPr="00DB085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E2FD1" w:rsidRPr="001E2FD1" w14:paraId="17C67BA2" w14:textId="77777777" w:rsidTr="001E2FD1">
        <w:tc>
          <w:tcPr>
            <w:tcW w:w="846" w:type="dxa"/>
            <w:shd w:val="clear" w:color="auto" w:fill="auto"/>
          </w:tcPr>
          <w:p w14:paraId="728FCD13" w14:textId="2E0228C3" w:rsidR="001E2FD1" w:rsidRPr="001E2FD1" w:rsidRDefault="001E2FD1" w:rsidP="00762EB4">
            <w:pPr>
              <w:tabs>
                <w:tab w:val="left" w:pos="567"/>
              </w:tabs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14:paraId="11BB479E" w14:textId="0329CFD4" w:rsidR="001E2FD1" w:rsidRPr="001E2FD1" w:rsidRDefault="001E2FD1" w:rsidP="00762EB4">
            <w:pPr>
              <w:tabs>
                <w:tab w:val="left" w:pos="567"/>
              </w:tabs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proofErr w:type="spellStart"/>
            <w:r w:rsidRPr="001E2FD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Karštojo</w:t>
            </w:r>
            <w:proofErr w:type="spellEnd"/>
            <w:r w:rsidRPr="001E2FD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asfalto </w:t>
            </w:r>
            <w:proofErr w:type="spellStart"/>
            <w:r w:rsidRPr="001E2FD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mišinys</w:t>
            </w:r>
            <w:proofErr w:type="spellEnd"/>
            <w:r w:rsidRPr="001E2FD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AC 16 PD arba </w:t>
            </w:r>
            <w:proofErr w:type="spellStart"/>
            <w:r w:rsidRPr="001E2FD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lygiavertis</w:t>
            </w:r>
            <w:proofErr w:type="spellEnd"/>
          </w:p>
        </w:tc>
        <w:tc>
          <w:tcPr>
            <w:tcW w:w="2338" w:type="dxa"/>
            <w:shd w:val="clear" w:color="auto" w:fill="auto"/>
          </w:tcPr>
          <w:p w14:paraId="58B739A9" w14:textId="76169FF3" w:rsidR="001E2FD1" w:rsidRPr="001E2FD1" w:rsidRDefault="001E2FD1" w:rsidP="00762EB4">
            <w:pPr>
              <w:tabs>
                <w:tab w:val="left" w:pos="567"/>
              </w:tabs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t</w:t>
            </w:r>
          </w:p>
        </w:tc>
        <w:tc>
          <w:tcPr>
            <w:tcW w:w="3048" w:type="dxa"/>
            <w:shd w:val="clear" w:color="auto" w:fill="auto"/>
          </w:tcPr>
          <w:p w14:paraId="082BEA41" w14:textId="72FEE21D" w:rsidR="001E2FD1" w:rsidRPr="001E2FD1" w:rsidRDefault="00C17DC3" w:rsidP="00762EB4">
            <w:pPr>
              <w:tabs>
                <w:tab w:val="left" w:pos="567"/>
              </w:tabs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2FD1" w:rsidRPr="00EA0C4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E2FD1" w:rsidRPr="001E2FD1" w14:paraId="6F46F6CA" w14:textId="77777777" w:rsidTr="001E2FD1">
        <w:tc>
          <w:tcPr>
            <w:tcW w:w="846" w:type="dxa"/>
            <w:shd w:val="clear" w:color="auto" w:fill="auto"/>
          </w:tcPr>
          <w:p w14:paraId="148FEC4E" w14:textId="2FF05FF3" w:rsidR="001E2FD1" w:rsidRDefault="001E2FD1" w:rsidP="00762EB4">
            <w:pPr>
              <w:tabs>
                <w:tab w:val="left" w:pos="567"/>
              </w:tabs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14:paraId="70692A4D" w14:textId="3DF7502A" w:rsidR="001E2FD1" w:rsidRPr="001E2FD1" w:rsidRDefault="001E2FD1" w:rsidP="00762EB4">
            <w:pPr>
              <w:tabs>
                <w:tab w:val="left" w:pos="567"/>
              </w:tabs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proofErr w:type="spellStart"/>
            <w:r w:rsidRPr="001E2FD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Karštojo</w:t>
            </w:r>
            <w:proofErr w:type="spellEnd"/>
            <w:r w:rsidRPr="001E2FD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asfalto </w:t>
            </w:r>
            <w:proofErr w:type="spellStart"/>
            <w:r w:rsidRPr="001E2FD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mišinys</w:t>
            </w:r>
            <w:proofErr w:type="spellEnd"/>
            <w:r w:rsidRPr="001E2FD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AC 1</w:t>
            </w:r>
            <w:r w:rsidR="00017F87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1</w:t>
            </w:r>
            <w:r w:rsidRPr="001E2FD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 w:rsidR="00017F87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VN </w:t>
            </w:r>
            <w:r w:rsidRPr="001E2FD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arba </w:t>
            </w:r>
            <w:proofErr w:type="spellStart"/>
            <w:r w:rsidRPr="001E2FD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lygiavertis</w:t>
            </w:r>
            <w:proofErr w:type="spellEnd"/>
            <w:r w:rsidR="00017F87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(</w:t>
            </w:r>
            <w:proofErr w:type="spellStart"/>
            <w:r w:rsidR="00017F87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raudonas</w:t>
            </w:r>
            <w:proofErr w:type="spellEnd"/>
            <w:r w:rsidR="00017F87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2338" w:type="dxa"/>
            <w:shd w:val="clear" w:color="auto" w:fill="auto"/>
          </w:tcPr>
          <w:p w14:paraId="0D88AE22" w14:textId="58F99132" w:rsidR="001E2FD1" w:rsidRDefault="001E2FD1" w:rsidP="00762EB4">
            <w:pPr>
              <w:tabs>
                <w:tab w:val="left" w:pos="567"/>
              </w:tabs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t</w:t>
            </w:r>
          </w:p>
        </w:tc>
        <w:tc>
          <w:tcPr>
            <w:tcW w:w="3048" w:type="dxa"/>
            <w:shd w:val="clear" w:color="auto" w:fill="auto"/>
          </w:tcPr>
          <w:p w14:paraId="4F8D0007" w14:textId="1DA9692E" w:rsidR="001E2FD1" w:rsidRPr="001E2FD1" w:rsidRDefault="00017F87" w:rsidP="00762EB4">
            <w:pPr>
              <w:tabs>
                <w:tab w:val="left" w:pos="567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E2FD1" w:rsidRPr="006E0C1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14:paraId="2AAB5C99" w14:textId="77777777" w:rsidR="00017F87" w:rsidRDefault="00017F87" w:rsidP="00017F87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line="288" w:lineRule="auto"/>
        <w:rPr>
          <w:b/>
          <w:lang w:val="lt-L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828"/>
        <w:gridCol w:w="2338"/>
        <w:gridCol w:w="3048"/>
      </w:tblGrid>
      <w:tr w:rsidR="00017F87" w:rsidRPr="001E2FD1" w14:paraId="34C0E894" w14:textId="77777777" w:rsidTr="0012580B">
        <w:tc>
          <w:tcPr>
            <w:tcW w:w="846" w:type="dxa"/>
            <w:shd w:val="clear" w:color="auto" w:fill="auto"/>
          </w:tcPr>
          <w:p w14:paraId="28CC3218" w14:textId="77777777" w:rsidR="00017F87" w:rsidRPr="001E2FD1" w:rsidRDefault="00017F87" w:rsidP="0012580B">
            <w:pPr>
              <w:tabs>
                <w:tab w:val="left" w:pos="567"/>
              </w:tabs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E2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828" w:type="dxa"/>
            <w:shd w:val="clear" w:color="auto" w:fill="auto"/>
          </w:tcPr>
          <w:p w14:paraId="3CAA7D2A" w14:textId="058A43DC" w:rsidR="00017F87" w:rsidRPr="001E2FD1" w:rsidRDefault="00017F87" w:rsidP="0012580B">
            <w:pPr>
              <w:tabs>
                <w:tab w:val="left" w:pos="567"/>
              </w:tabs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Paslaugos pavadinimas </w:t>
            </w:r>
          </w:p>
        </w:tc>
        <w:tc>
          <w:tcPr>
            <w:tcW w:w="2338" w:type="dxa"/>
            <w:shd w:val="clear" w:color="auto" w:fill="auto"/>
          </w:tcPr>
          <w:p w14:paraId="739081CE" w14:textId="193BDE71" w:rsidR="00017F87" w:rsidRPr="001E2FD1" w:rsidRDefault="00017F87" w:rsidP="0012580B">
            <w:pPr>
              <w:tabs>
                <w:tab w:val="left" w:pos="567"/>
              </w:tabs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E2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Matas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14:paraId="09D0BBF8" w14:textId="77777777" w:rsidR="00017F87" w:rsidRPr="001E2FD1" w:rsidRDefault="00017F87" w:rsidP="0012580B">
            <w:pPr>
              <w:tabs>
                <w:tab w:val="left" w:pos="567"/>
              </w:tabs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2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Preliminarus</w:t>
            </w:r>
            <w:proofErr w:type="spellEnd"/>
            <w:r w:rsidRPr="001E2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kiekis</w:t>
            </w:r>
            <w:proofErr w:type="spellEnd"/>
            <w:r w:rsidRPr="001E2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7C7BD96" w14:textId="46AB1894" w:rsidR="00017F87" w:rsidRPr="001E2FD1" w:rsidRDefault="00017F87" w:rsidP="0012580B">
            <w:pPr>
              <w:tabs>
                <w:tab w:val="left" w:pos="567"/>
              </w:tabs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  <w:r w:rsidRPr="001E2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mėn</w:t>
            </w:r>
            <w:proofErr w:type="spellEnd"/>
            <w:r w:rsidRPr="001E2F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17F87" w:rsidRPr="001E2FD1" w14:paraId="5C30839C" w14:textId="77777777" w:rsidTr="0012580B">
        <w:tc>
          <w:tcPr>
            <w:tcW w:w="846" w:type="dxa"/>
            <w:shd w:val="clear" w:color="auto" w:fill="auto"/>
          </w:tcPr>
          <w:p w14:paraId="67A73B5F" w14:textId="77777777" w:rsidR="00017F87" w:rsidRPr="001E2FD1" w:rsidRDefault="00017F87" w:rsidP="0012580B">
            <w:pPr>
              <w:tabs>
                <w:tab w:val="left" w:pos="567"/>
              </w:tabs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FD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14:paraId="159DA1E7" w14:textId="07801977" w:rsidR="00017F87" w:rsidRPr="001E2FD1" w:rsidRDefault="00017F87" w:rsidP="0012580B">
            <w:pPr>
              <w:tabs>
                <w:tab w:val="left" w:pos="567"/>
              </w:tabs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Transportavimo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paslauga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iki 12 t.</w:t>
            </w:r>
          </w:p>
        </w:tc>
        <w:tc>
          <w:tcPr>
            <w:tcW w:w="2338" w:type="dxa"/>
            <w:shd w:val="clear" w:color="auto" w:fill="auto"/>
          </w:tcPr>
          <w:p w14:paraId="5B58CE18" w14:textId="079F78E1" w:rsidR="00017F87" w:rsidRPr="001E2FD1" w:rsidRDefault="00017F87" w:rsidP="0012580B">
            <w:pPr>
              <w:tabs>
                <w:tab w:val="left" w:pos="567"/>
              </w:tabs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Kartas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14:paraId="78E74AE1" w14:textId="5D156494" w:rsidR="00017F87" w:rsidRPr="001E2FD1" w:rsidRDefault="00017F87" w:rsidP="0012580B">
            <w:pPr>
              <w:tabs>
                <w:tab w:val="left" w:pos="567"/>
              </w:tabs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14:paraId="02DBBCDB" w14:textId="77777777" w:rsidR="00017F87" w:rsidRPr="00017F87" w:rsidRDefault="00017F87" w:rsidP="00017F87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line="288" w:lineRule="auto"/>
        <w:rPr>
          <w:b/>
          <w:lang w:val="lt-LT"/>
        </w:rPr>
      </w:pPr>
    </w:p>
    <w:p w14:paraId="306E6A00" w14:textId="71C8427B" w:rsidR="001E2FD1" w:rsidRDefault="001E2FD1" w:rsidP="00762EB4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line="288" w:lineRule="auto"/>
        <w:ind w:left="0" w:firstLine="0"/>
        <w:rPr>
          <w:b/>
          <w:lang w:val="lt-LT"/>
        </w:rPr>
      </w:pPr>
      <w:r w:rsidRPr="001E2FD1">
        <w:rPr>
          <w:b/>
          <w:lang w:val="lt-LT"/>
        </w:rPr>
        <w:t>REIKALAVIMAI PIRKIMO OBJEKTUI</w:t>
      </w:r>
    </w:p>
    <w:p w14:paraId="20B3D290" w14:textId="77777777" w:rsidR="00017F87" w:rsidRPr="001E2FD1" w:rsidRDefault="00017F87" w:rsidP="00017F87">
      <w:pPr>
        <w:pStyle w:val="ListParagraph"/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line="288" w:lineRule="auto"/>
        <w:ind w:left="0"/>
        <w:rPr>
          <w:b/>
          <w:lang w:val="lt-LT"/>
        </w:rPr>
      </w:pPr>
    </w:p>
    <w:p w14:paraId="0E64BB94" w14:textId="0D30DAB2" w:rsidR="001E2FD1" w:rsidRPr="002454F3" w:rsidRDefault="001E2FD1" w:rsidP="002454F3">
      <w:pPr>
        <w:pStyle w:val="ListParagraph"/>
        <w:numPr>
          <w:ilvl w:val="1"/>
          <w:numId w:val="1"/>
        </w:numPr>
        <w:tabs>
          <w:tab w:val="left" w:pos="0"/>
          <w:tab w:val="left" w:pos="426"/>
        </w:tabs>
        <w:spacing w:line="288" w:lineRule="auto"/>
        <w:ind w:hanging="792"/>
        <w:jc w:val="both"/>
        <w:rPr>
          <w:rFonts w:eastAsia="Calibri"/>
          <w:lang w:val="lt-LT"/>
        </w:rPr>
      </w:pPr>
      <w:r w:rsidRPr="002454F3">
        <w:rPr>
          <w:rFonts w:eastAsia="Calibri"/>
          <w:lang w:val="lt-LT"/>
        </w:rPr>
        <w:t>Karšto asfalto mišiniai</w:t>
      </w:r>
      <w:r w:rsidR="002962EC" w:rsidRPr="002454F3">
        <w:rPr>
          <w:rFonts w:eastAsia="Calibri"/>
          <w:lang w:val="lt-LT"/>
        </w:rPr>
        <w:t xml:space="preserve"> </w:t>
      </w:r>
      <w:r w:rsidRPr="002454F3">
        <w:rPr>
          <w:rFonts w:eastAsia="Calibri"/>
          <w:lang w:val="lt-LT"/>
        </w:rPr>
        <w:t>turi atitikti Techninės specifikacijos nustatytus techninius  reikalavimus.</w:t>
      </w:r>
    </w:p>
    <w:p w14:paraId="510AD3B9" w14:textId="77777777" w:rsidR="00B84C30" w:rsidRDefault="00B84C30" w:rsidP="002454F3">
      <w:pPr>
        <w:pStyle w:val="ListParagraph"/>
        <w:numPr>
          <w:ilvl w:val="1"/>
          <w:numId w:val="1"/>
        </w:numPr>
        <w:tabs>
          <w:tab w:val="left" w:pos="426"/>
        </w:tabs>
        <w:spacing w:line="288" w:lineRule="auto"/>
        <w:ind w:left="0" w:firstLine="0"/>
        <w:jc w:val="both"/>
        <w:rPr>
          <w:lang w:val="lt-LT"/>
        </w:rPr>
      </w:pPr>
      <w:r w:rsidRPr="00B84C30">
        <w:rPr>
          <w:lang w:val="lt-LT"/>
        </w:rPr>
        <w:t xml:space="preserve">Asfalto mišiniai turi tenkinti: </w:t>
      </w:r>
    </w:p>
    <w:p w14:paraId="48130D59" w14:textId="56262293" w:rsidR="00B84C30" w:rsidRPr="00BF3C53" w:rsidRDefault="00BF3C53" w:rsidP="00BF3C53">
      <w:pPr>
        <w:tabs>
          <w:tab w:val="left" w:pos="1134"/>
        </w:tabs>
        <w:spacing w:after="0" w:line="288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F3C53">
        <w:rPr>
          <w:rFonts w:ascii="Times New Roman" w:hAnsi="Times New Roman" w:cs="Times New Roman"/>
          <w:sz w:val="24"/>
          <w:szCs w:val="24"/>
          <w:lang w:val="lt-LT"/>
        </w:rPr>
        <w:t xml:space="preserve">• </w:t>
      </w:r>
      <w:r w:rsidR="00B84C30" w:rsidRPr="00BF3C53">
        <w:rPr>
          <w:rFonts w:ascii="Times New Roman" w:hAnsi="Times New Roman" w:cs="Times New Roman"/>
          <w:sz w:val="24"/>
          <w:szCs w:val="24"/>
          <w:lang w:val="lt-LT"/>
        </w:rPr>
        <w:t>KTR 1.01:2008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1EBC728" w14:textId="77777777" w:rsidR="00B84C30" w:rsidRPr="00BF3C53" w:rsidRDefault="00B84C30" w:rsidP="00BF3C53">
      <w:pPr>
        <w:pStyle w:val="ListParagraph"/>
        <w:tabs>
          <w:tab w:val="left" w:pos="993"/>
        </w:tabs>
        <w:spacing w:line="288" w:lineRule="auto"/>
        <w:ind w:left="993"/>
        <w:jc w:val="both"/>
        <w:rPr>
          <w:lang w:val="lt-LT"/>
        </w:rPr>
      </w:pPr>
      <w:r w:rsidRPr="00BF3C53">
        <w:rPr>
          <w:lang w:val="lt-LT"/>
        </w:rPr>
        <w:t>• Automobilių kelių asfalto mišinių techninių reikalavimų aprašo TRA ASFALTAS 08,</w:t>
      </w:r>
    </w:p>
    <w:p w14:paraId="13372B06" w14:textId="4ED63850" w:rsidR="00B84C30" w:rsidRPr="00BF3C53" w:rsidRDefault="00B84C30" w:rsidP="00BF3C53">
      <w:pPr>
        <w:pStyle w:val="ListParagraph"/>
        <w:tabs>
          <w:tab w:val="left" w:pos="993"/>
        </w:tabs>
        <w:spacing w:line="288" w:lineRule="auto"/>
        <w:ind w:left="993"/>
        <w:jc w:val="both"/>
        <w:rPr>
          <w:lang w:val="lt-LT"/>
        </w:rPr>
      </w:pPr>
      <w:r w:rsidRPr="00BF3C53">
        <w:rPr>
          <w:lang w:val="lt-LT"/>
        </w:rPr>
        <w:lastRenderedPageBreak/>
        <w:t>• Automobilių kelių dangos konstrukcijos asfalto sluoksnių įrengimo taisyklių ĮT ASFALTAS 08</w:t>
      </w:r>
      <w:r w:rsidR="00BF3C53">
        <w:rPr>
          <w:lang w:val="lt-LT"/>
        </w:rPr>
        <w:t>;</w:t>
      </w:r>
    </w:p>
    <w:p w14:paraId="25BA7973" w14:textId="49DF7DD1" w:rsidR="00B84C30" w:rsidRPr="00BF3C53" w:rsidRDefault="00B84C30" w:rsidP="00BF3C53">
      <w:pPr>
        <w:pStyle w:val="ListParagraph"/>
        <w:tabs>
          <w:tab w:val="left" w:pos="993"/>
        </w:tabs>
        <w:spacing w:line="288" w:lineRule="auto"/>
        <w:ind w:left="993"/>
        <w:jc w:val="both"/>
        <w:rPr>
          <w:lang w:val="lt-LT"/>
        </w:rPr>
      </w:pPr>
      <w:r w:rsidRPr="00BF3C53">
        <w:rPr>
          <w:lang w:val="lt-LT"/>
        </w:rPr>
        <w:t>• Automobilių kelių asfalto dangų priežiūrai skirtų medžiagų ir medžiagų mišinių panaudojimo ir jų sluoksnių įrengimo taisyklių ĮT APM 10</w:t>
      </w:r>
      <w:r w:rsidR="00BF3C53">
        <w:rPr>
          <w:lang w:val="lt-LT"/>
        </w:rPr>
        <w:t>;</w:t>
      </w:r>
    </w:p>
    <w:p w14:paraId="3C2B1F39" w14:textId="56277711" w:rsidR="00B84C30" w:rsidRPr="00BF3C53" w:rsidRDefault="00B84C30" w:rsidP="00BF3C53">
      <w:pPr>
        <w:pStyle w:val="ListParagraph"/>
        <w:tabs>
          <w:tab w:val="left" w:pos="993"/>
        </w:tabs>
        <w:spacing w:line="288" w:lineRule="auto"/>
        <w:ind w:left="993"/>
        <w:jc w:val="both"/>
        <w:rPr>
          <w:lang w:val="lt-LT"/>
        </w:rPr>
      </w:pPr>
      <w:r w:rsidRPr="00BF3C53">
        <w:rPr>
          <w:lang w:val="lt-LT"/>
        </w:rPr>
        <w:t>• Automobilių kelių asfalto dangų priežiūrai skirtų medžiagų ir medžiagų mišinių techninių reikalavimų aprašo TRA APM 10</w:t>
      </w:r>
      <w:r w:rsidR="00BF3C53">
        <w:rPr>
          <w:lang w:val="lt-LT"/>
        </w:rPr>
        <w:t>;</w:t>
      </w:r>
    </w:p>
    <w:p w14:paraId="1BF845DE" w14:textId="77777777" w:rsidR="00F6440A" w:rsidRDefault="00B84C30" w:rsidP="00BF3C53">
      <w:pPr>
        <w:pStyle w:val="ListParagraph"/>
        <w:tabs>
          <w:tab w:val="left" w:pos="993"/>
        </w:tabs>
        <w:spacing w:line="288" w:lineRule="auto"/>
        <w:ind w:left="993"/>
        <w:jc w:val="both"/>
        <w:rPr>
          <w:lang w:val="lt-LT"/>
        </w:rPr>
      </w:pPr>
      <w:r w:rsidRPr="00BF3C53">
        <w:rPr>
          <w:lang w:val="lt-LT"/>
        </w:rPr>
        <w:t xml:space="preserve">• </w:t>
      </w:r>
      <w:r w:rsidRPr="008559E3">
        <w:rPr>
          <w:lang w:val="lt-LT"/>
        </w:rPr>
        <w:t>statybos rekomendacijų R 34-01 ir R 35-01 keliamus arba jiems lygiaverčius reikalavimus</w:t>
      </w:r>
      <w:r w:rsidR="00F6440A">
        <w:rPr>
          <w:lang w:val="lt-LT"/>
        </w:rPr>
        <w:t>;</w:t>
      </w:r>
    </w:p>
    <w:p w14:paraId="655162BB" w14:textId="121308FE" w:rsidR="001E2FD1" w:rsidRPr="00AD32A0" w:rsidRDefault="00F6440A" w:rsidP="00BF3C53">
      <w:pPr>
        <w:pStyle w:val="ListParagraph"/>
        <w:tabs>
          <w:tab w:val="left" w:pos="993"/>
        </w:tabs>
        <w:spacing w:line="288" w:lineRule="auto"/>
        <w:ind w:left="993"/>
        <w:jc w:val="both"/>
        <w:rPr>
          <w:b/>
          <w:bCs/>
          <w:lang w:val="lt-LT"/>
        </w:rPr>
      </w:pPr>
      <w:r w:rsidRPr="00AD32A0">
        <w:rPr>
          <w:lang w:val="lt-LT"/>
        </w:rPr>
        <w:t xml:space="preserve">• </w:t>
      </w:r>
      <w:r w:rsidR="00B84C30" w:rsidRPr="00AD32A0">
        <w:rPr>
          <w:lang w:val="lt-LT"/>
        </w:rPr>
        <w:t>atitikti atestuotos kelių laboratorijos suprojektuotai ir atitinkama tvarka patvirtintai asfalto mišinio sudėčiai</w:t>
      </w:r>
      <w:r w:rsidRPr="00AD32A0">
        <w:rPr>
          <w:lang w:val="lt-LT"/>
        </w:rPr>
        <w:t xml:space="preserve"> reikalavimus.</w:t>
      </w:r>
      <w:r w:rsidR="00B84C30" w:rsidRPr="00AD32A0">
        <w:rPr>
          <w:b/>
          <w:bCs/>
          <w:lang w:val="lt-LT"/>
        </w:rPr>
        <w:tab/>
      </w:r>
    </w:p>
    <w:p w14:paraId="29D43E1D" w14:textId="77777777" w:rsidR="00B84C30" w:rsidRPr="00B84C30" w:rsidRDefault="00B84C30" w:rsidP="00762EB4">
      <w:pPr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C30">
        <w:rPr>
          <w:rFonts w:ascii="Times New Roman" w:hAnsi="Times New Roman" w:cs="Times New Roman"/>
          <w:b/>
          <w:sz w:val="24"/>
          <w:szCs w:val="24"/>
        </w:rPr>
        <w:t>SUTARTINIŲ ĮSIPAREIGOJIMŲ VYKDYMO TVARKA</w:t>
      </w:r>
    </w:p>
    <w:p w14:paraId="4E5FA38B" w14:textId="77777777" w:rsidR="00B84C30" w:rsidRPr="00B84C30" w:rsidRDefault="00B84C30" w:rsidP="00762EB4">
      <w:pPr>
        <w:pStyle w:val="ListParagraph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line="288" w:lineRule="auto"/>
        <w:ind w:left="0" w:firstLine="0"/>
        <w:jc w:val="both"/>
        <w:rPr>
          <w:b/>
          <w:lang w:val="lt-LT"/>
        </w:rPr>
      </w:pPr>
      <w:r w:rsidRPr="00B84C30">
        <w:rPr>
          <w:b/>
          <w:lang w:val="lt-LT"/>
        </w:rPr>
        <w:t>Sutartinių įsipareigojimų vykdymo vieta</w:t>
      </w:r>
    </w:p>
    <w:p w14:paraId="480497BE" w14:textId="20A543F2" w:rsidR="00B84C30" w:rsidRPr="00B84C30" w:rsidRDefault="00B84C30" w:rsidP="00BF3C5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84C30">
        <w:rPr>
          <w:rFonts w:ascii="Times New Roman" w:hAnsi="Times New Roman" w:cs="Times New Roman"/>
          <w:bCs/>
          <w:iCs/>
          <w:sz w:val="24"/>
          <w:szCs w:val="24"/>
          <w:lang w:val="lt-LT"/>
        </w:rPr>
        <w:t>4.1.1.</w:t>
      </w:r>
      <w:r w:rsidRPr="00B84C30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</w:t>
      </w:r>
      <w:r w:rsidRPr="00B84C30">
        <w:rPr>
          <w:rFonts w:ascii="Times New Roman" w:hAnsi="Times New Roman" w:cs="Times New Roman"/>
          <w:sz w:val="24"/>
          <w:szCs w:val="24"/>
          <w:lang w:val="lt-LT"/>
        </w:rPr>
        <w:t>Karštojo asfalto mišinius</w:t>
      </w:r>
      <w:r w:rsidR="002962E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Pr="00B84C30">
        <w:rPr>
          <w:rFonts w:ascii="Times New Roman" w:hAnsi="Times New Roman" w:cs="Times New Roman"/>
          <w:sz w:val="24"/>
          <w:szCs w:val="24"/>
          <w:lang w:val="lt-LT"/>
        </w:rPr>
        <w:t xml:space="preserve"> pasiima iš Tiekėjo asfaltbetonio bazės savo </w:t>
      </w:r>
      <w:r w:rsidR="00017F87">
        <w:rPr>
          <w:rFonts w:ascii="Times New Roman" w:hAnsi="Times New Roman" w:cs="Times New Roman"/>
          <w:sz w:val="24"/>
          <w:szCs w:val="24"/>
          <w:lang w:val="lt-LT"/>
        </w:rPr>
        <w:t xml:space="preserve">arba pardavėjo </w:t>
      </w:r>
      <w:r w:rsidRPr="00B84C30">
        <w:rPr>
          <w:rFonts w:ascii="Times New Roman" w:hAnsi="Times New Roman" w:cs="Times New Roman"/>
          <w:sz w:val="24"/>
          <w:szCs w:val="24"/>
          <w:lang w:val="lt-LT"/>
        </w:rPr>
        <w:t xml:space="preserve">transportu. Vienas užsakymas - ne mažiau 3 tonų. Asfaltbetonio bazė turi būti - ne toliau kaip </w:t>
      </w:r>
      <w:r w:rsidR="00C17DC3">
        <w:rPr>
          <w:rFonts w:ascii="Times New Roman" w:hAnsi="Times New Roman" w:cs="Times New Roman"/>
          <w:sz w:val="24"/>
          <w:szCs w:val="24"/>
          <w:lang w:val="lt-LT"/>
        </w:rPr>
        <w:t>15</w:t>
      </w:r>
      <w:r w:rsidRPr="00B84C30">
        <w:rPr>
          <w:rFonts w:ascii="Times New Roman" w:hAnsi="Times New Roman" w:cs="Times New Roman"/>
          <w:sz w:val="24"/>
          <w:szCs w:val="24"/>
          <w:lang w:val="lt-LT"/>
        </w:rPr>
        <w:t xml:space="preserve"> km atstumu nuo Kauno miesto.</w:t>
      </w:r>
    </w:p>
    <w:p w14:paraId="394432A5" w14:textId="77777777" w:rsidR="00B84C30" w:rsidRPr="00B84C30" w:rsidRDefault="00B84C30" w:rsidP="00762EB4">
      <w:pPr>
        <w:pStyle w:val="ListParagraph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line="288" w:lineRule="auto"/>
        <w:ind w:left="0" w:firstLine="0"/>
        <w:jc w:val="both"/>
        <w:rPr>
          <w:b/>
          <w:lang w:val="lt-LT"/>
        </w:rPr>
      </w:pPr>
      <w:r w:rsidRPr="00B84C30">
        <w:rPr>
          <w:b/>
          <w:lang w:val="lt-LT"/>
        </w:rPr>
        <w:t>Sutartinių įsipareigojimų vykdymo tvarka ir terminai</w:t>
      </w:r>
    </w:p>
    <w:p w14:paraId="441EEF17" w14:textId="63498445" w:rsidR="00B84C30" w:rsidRPr="00B84C30" w:rsidRDefault="00B84C30" w:rsidP="00BF3C53">
      <w:pPr>
        <w:pStyle w:val="ListParagraph"/>
        <w:numPr>
          <w:ilvl w:val="2"/>
          <w:numId w:val="1"/>
        </w:numPr>
        <w:tabs>
          <w:tab w:val="left" w:pos="567"/>
        </w:tabs>
        <w:spacing w:line="288" w:lineRule="auto"/>
        <w:ind w:left="0" w:firstLine="0"/>
        <w:jc w:val="both"/>
        <w:rPr>
          <w:lang w:val="lt-LT"/>
        </w:rPr>
      </w:pPr>
      <w:r>
        <w:rPr>
          <w:lang w:val="lt-LT"/>
        </w:rPr>
        <w:t>Pirkėjas</w:t>
      </w:r>
      <w:r w:rsidRPr="00B84C30">
        <w:rPr>
          <w:lang w:val="lt-LT"/>
        </w:rPr>
        <w:t xml:space="preserve"> pateikia užsakymus raštu (el. paštu, reg. paštu,ar kita), nurodant</w:t>
      </w:r>
      <w:r w:rsidR="00BF3C53">
        <w:rPr>
          <w:lang w:val="lt-LT"/>
        </w:rPr>
        <w:t xml:space="preserve"> </w:t>
      </w:r>
      <w:r w:rsidRPr="00B84C30">
        <w:rPr>
          <w:lang w:val="lt-LT"/>
        </w:rPr>
        <w:t>Prekių kiekį, tipą.</w:t>
      </w:r>
      <w:r w:rsidR="00762EB4" w:rsidRPr="00762EB4">
        <w:rPr>
          <w:lang w:val="lt-LT"/>
        </w:rPr>
        <w:t xml:space="preserve"> </w:t>
      </w:r>
      <w:r w:rsidR="00762EB4" w:rsidRPr="00BF3C53">
        <w:rPr>
          <w:lang w:val="lt-LT"/>
        </w:rPr>
        <w:t xml:space="preserve">Užsakyme nurodomas </w:t>
      </w:r>
      <w:r w:rsidR="00762EB4">
        <w:rPr>
          <w:lang w:val="lt-LT"/>
        </w:rPr>
        <w:t>Prekės</w:t>
      </w:r>
      <w:r w:rsidR="00762EB4" w:rsidRPr="00B84C30">
        <w:rPr>
          <w:lang w:val="lt-LT"/>
        </w:rPr>
        <w:t xml:space="preserve"> </w:t>
      </w:r>
      <w:r w:rsidR="00762EB4" w:rsidRPr="00BF3C53">
        <w:rPr>
          <w:lang w:val="lt-LT"/>
        </w:rPr>
        <w:t>atsiėmimo laikas.</w:t>
      </w:r>
    </w:p>
    <w:p w14:paraId="281658C7" w14:textId="39F7B69B" w:rsidR="00762EB4" w:rsidRPr="00762EB4" w:rsidRDefault="00762EB4" w:rsidP="00BF3C53">
      <w:pPr>
        <w:pStyle w:val="ListParagraph"/>
        <w:numPr>
          <w:ilvl w:val="2"/>
          <w:numId w:val="1"/>
        </w:numPr>
        <w:tabs>
          <w:tab w:val="left" w:pos="567"/>
        </w:tabs>
        <w:spacing w:line="288" w:lineRule="auto"/>
        <w:ind w:left="0" w:firstLine="0"/>
        <w:jc w:val="both"/>
        <w:rPr>
          <w:lang w:val="lt-LT"/>
        </w:rPr>
      </w:pPr>
      <w:r w:rsidRPr="00762EB4">
        <w:rPr>
          <w:lang w:val="lt-LT"/>
        </w:rPr>
        <w:t xml:space="preserve">Tiekėjas įsipareigoja karštojo asfalto mišinius pateikti </w:t>
      </w:r>
      <w:r>
        <w:rPr>
          <w:lang w:val="lt-LT"/>
        </w:rPr>
        <w:t>(paruošti atsiėmimui)</w:t>
      </w:r>
      <w:r w:rsidRPr="00762EB4">
        <w:rPr>
          <w:lang w:val="lt-LT"/>
        </w:rPr>
        <w:t>- ne vėliau kaip kitą darbo dieną  nuo užsakymo pateikimo dienos.</w:t>
      </w:r>
    </w:p>
    <w:p w14:paraId="548B9B53" w14:textId="07E6E787" w:rsidR="00B84C30" w:rsidRPr="00B84C30" w:rsidRDefault="00762EB4" w:rsidP="00BF3C53">
      <w:pPr>
        <w:pStyle w:val="ListParagraph"/>
        <w:numPr>
          <w:ilvl w:val="2"/>
          <w:numId w:val="1"/>
        </w:numPr>
        <w:tabs>
          <w:tab w:val="left" w:pos="567"/>
        </w:tabs>
        <w:spacing w:line="288" w:lineRule="auto"/>
        <w:ind w:left="0" w:firstLine="0"/>
        <w:jc w:val="both"/>
        <w:rPr>
          <w:i/>
          <w:shd w:val="clear" w:color="auto" w:fill="D9D9D9"/>
          <w:lang w:val="lt-LT"/>
        </w:rPr>
      </w:pPr>
      <w:r w:rsidRPr="00762EB4">
        <w:rPr>
          <w:lang w:val="lt-LT"/>
        </w:rPr>
        <w:t>Sąskaitoje-faktūroje Prekių kiekį nurodyt</w:t>
      </w:r>
      <w:r>
        <w:rPr>
          <w:lang w:val="lt-LT"/>
        </w:rPr>
        <w:t>i</w:t>
      </w:r>
      <w:r w:rsidRPr="00762EB4">
        <w:rPr>
          <w:lang w:val="lt-LT"/>
        </w:rPr>
        <w:t xml:space="preserve"> tonomis.</w:t>
      </w:r>
    </w:p>
    <w:p w14:paraId="061F7AC7" w14:textId="7E5C1FB7" w:rsidR="00762EB4" w:rsidRPr="00762EB4" w:rsidRDefault="00762EB4" w:rsidP="00BF3C53">
      <w:pPr>
        <w:pStyle w:val="ListParagraph"/>
        <w:numPr>
          <w:ilvl w:val="2"/>
          <w:numId w:val="1"/>
        </w:numPr>
        <w:tabs>
          <w:tab w:val="left" w:pos="567"/>
        </w:tabs>
        <w:spacing w:line="288" w:lineRule="auto"/>
        <w:ind w:left="0" w:firstLine="0"/>
        <w:jc w:val="both"/>
        <w:rPr>
          <w:lang w:val="lt-LT"/>
        </w:rPr>
      </w:pPr>
      <w:r w:rsidRPr="00762EB4">
        <w:rPr>
          <w:lang w:val="lt-LT"/>
        </w:rPr>
        <w:t xml:space="preserve">Pirkėjas neįsipareigoja nupirkti viso </w:t>
      </w:r>
      <w:r>
        <w:rPr>
          <w:lang w:val="lt-LT"/>
        </w:rPr>
        <w:t>2.3.</w:t>
      </w:r>
      <w:r w:rsidRPr="00762EB4">
        <w:rPr>
          <w:lang w:val="lt-LT"/>
        </w:rPr>
        <w:t xml:space="preserve"> punkte nurodyto Prekių kiekio ir neprisiima finansinės atsakomybės, jei Prekių bus nupirkta mažiau.</w:t>
      </w:r>
    </w:p>
    <w:p w14:paraId="28FE947E" w14:textId="77777777" w:rsidR="00B84C30" w:rsidRPr="00B84C30" w:rsidRDefault="00B84C30" w:rsidP="00BF3C53">
      <w:pPr>
        <w:pStyle w:val="ListParagraph"/>
        <w:numPr>
          <w:ilvl w:val="2"/>
          <w:numId w:val="1"/>
        </w:numPr>
        <w:tabs>
          <w:tab w:val="left" w:pos="567"/>
        </w:tabs>
        <w:spacing w:line="288" w:lineRule="auto"/>
        <w:ind w:left="0" w:firstLine="0"/>
        <w:jc w:val="both"/>
        <w:rPr>
          <w:i/>
          <w:shd w:val="clear" w:color="auto" w:fill="D9D9D9"/>
          <w:lang w:val="lt-LT"/>
        </w:rPr>
      </w:pPr>
      <w:r w:rsidRPr="00B84C30">
        <w:rPr>
          <w:lang w:val="lt-LT"/>
        </w:rPr>
        <w:t xml:space="preserve">Pirkėjas perka Prekes pagal poreikį neviršijant maksimalios sutarties vertės. </w:t>
      </w:r>
    </w:p>
    <w:p w14:paraId="49937DE4" w14:textId="36F468E4" w:rsidR="00B84C30" w:rsidRPr="00B84C30" w:rsidRDefault="00B84C30" w:rsidP="00762EB4">
      <w:pPr>
        <w:pStyle w:val="ListParagraph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line="288" w:lineRule="auto"/>
        <w:ind w:left="0" w:firstLine="0"/>
        <w:jc w:val="both"/>
        <w:rPr>
          <w:b/>
          <w:i/>
          <w:color w:val="FF0000"/>
          <w:lang w:val="lt-LT"/>
        </w:rPr>
      </w:pPr>
      <w:r w:rsidRPr="00B84C30">
        <w:rPr>
          <w:b/>
          <w:lang w:val="lt-LT"/>
        </w:rPr>
        <w:t>Sutarties vykdymo metu pateikiama dokumentacija</w:t>
      </w:r>
    </w:p>
    <w:p w14:paraId="3A515EAF" w14:textId="112419A0" w:rsidR="00B84C30" w:rsidRPr="00B84C30" w:rsidRDefault="00B84C30" w:rsidP="00762EB4">
      <w:pPr>
        <w:pStyle w:val="ListParagraph"/>
        <w:numPr>
          <w:ilvl w:val="2"/>
          <w:numId w:val="1"/>
        </w:numPr>
        <w:tabs>
          <w:tab w:val="left" w:pos="567"/>
        </w:tabs>
        <w:spacing w:line="288" w:lineRule="auto"/>
        <w:ind w:left="0" w:firstLine="0"/>
        <w:jc w:val="both"/>
        <w:rPr>
          <w:lang w:val="lt-LT" w:eastAsia="lt-LT"/>
        </w:rPr>
      </w:pPr>
      <w:r w:rsidRPr="00B84C30">
        <w:rPr>
          <w:lang w:val="lt-LT" w:eastAsia="lt-LT"/>
        </w:rPr>
        <w:t xml:space="preserve"> Su pristatomomis </w:t>
      </w:r>
      <w:r w:rsidR="00762EB4">
        <w:rPr>
          <w:lang w:val="lt-LT" w:eastAsia="lt-LT"/>
        </w:rPr>
        <w:t>P</w:t>
      </w:r>
      <w:r w:rsidRPr="00B84C30">
        <w:rPr>
          <w:lang w:val="lt-LT" w:eastAsia="lt-LT"/>
        </w:rPr>
        <w:t>rekėmis pateikiamas p</w:t>
      </w:r>
      <w:r w:rsidRPr="00B84C30">
        <w:rPr>
          <w:lang w:val="lt-LT"/>
        </w:rPr>
        <w:t xml:space="preserve">rekių perdavimo – priėmimo aktas/krovinio pristatymo važtaraštis arba kitas prekių perdavimo-priėmimo faktą patvirtinantis dokumentas, kuriame būtų detalizuotos </w:t>
      </w:r>
      <w:r w:rsidR="00762EB4">
        <w:rPr>
          <w:lang w:val="lt-LT"/>
        </w:rPr>
        <w:t>P</w:t>
      </w:r>
      <w:r w:rsidRPr="00B84C30">
        <w:rPr>
          <w:lang w:val="lt-LT"/>
        </w:rPr>
        <w:t>rekės ir jų kiekiai.</w:t>
      </w:r>
    </w:p>
    <w:p w14:paraId="25F33F4B" w14:textId="77777777" w:rsidR="00762EB4" w:rsidRPr="002454F3" w:rsidRDefault="00762EB4" w:rsidP="00762EB4">
      <w:pPr>
        <w:pStyle w:val="ListParagraph"/>
        <w:ind w:left="360"/>
        <w:jc w:val="center"/>
        <w:rPr>
          <w:i/>
          <w:lang w:val="lt-LT"/>
        </w:rPr>
      </w:pPr>
      <w:r w:rsidRPr="002454F3">
        <w:rPr>
          <w:i/>
          <w:lang w:val="lt-LT"/>
        </w:rPr>
        <w:t>__________</w:t>
      </w:r>
    </w:p>
    <w:p w14:paraId="7FCFF835" w14:textId="77777777" w:rsidR="00762EB4" w:rsidRPr="00762EB4" w:rsidRDefault="00762EB4" w:rsidP="00BF3C53">
      <w:pPr>
        <w:jc w:val="both"/>
        <w:rPr>
          <w:rFonts w:ascii="Times New Roman" w:hAnsi="Times New Roman" w:cs="Times New Roman"/>
          <w:lang w:val="lt-LT"/>
        </w:rPr>
      </w:pPr>
      <w:r w:rsidRPr="00762EB4">
        <w:rPr>
          <w:rFonts w:ascii="Times New Roman" w:hAnsi="Times New Roman" w:cs="Times New Roman"/>
          <w:b/>
          <w:bCs/>
          <w:color w:val="000000"/>
          <w:lang w:val="lt-LT"/>
        </w:rPr>
        <w:t>Pastaba: Visos pirkimo dokumente esančios nuorodos į standartą, techninį liudijimą ar bendrąsias technines specifikacijas reiškia, kad pirkėjas priima ir kitus dalyvių lygiaverčių prekių įrodymus.</w:t>
      </w:r>
      <w:r w:rsidRPr="00762EB4">
        <w:rPr>
          <w:rFonts w:ascii="Times New Roman" w:hAnsi="Times New Roman" w:cs="Times New Roman"/>
          <w:i/>
          <w:iCs/>
          <w:lang w:val="lt-LT"/>
        </w:rPr>
        <w:t xml:space="preserve"> Lygiavertiškumo įrodymas yra tiekėjo pareiga.</w:t>
      </w:r>
    </w:p>
    <w:p w14:paraId="6339573A" w14:textId="77777777" w:rsidR="00B84C30" w:rsidRPr="001E2FD1" w:rsidRDefault="00B84C30" w:rsidP="00B84C30">
      <w:pPr>
        <w:tabs>
          <w:tab w:val="left" w:pos="225"/>
          <w:tab w:val="left" w:pos="8137"/>
        </w:tabs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F093CCD" w14:textId="77777777" w:rsidR="001E2FD1" w:rsidRPr="001E2FD1" w:rsidRDefault="001E2FD1" w:rsidP="001E2FD1">
      <w:pPr>
        <w:tabs>
          <w:tab w:val="left" w:pos="8137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36004D4" w14:textId="77777777" w:rsidR="006C52D1" w:rsidRPr="00762EB4" w:rsidRDefault="006C52D1" w:rsidP="00DB0859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6C52D1" w:rsidRPr="00762EB4" w:rsidSect="00017F87">
      <w:headerReference w:type="default" r:id="rId7"/>
      <w:pgSz w:w="12240" w:h="15840"/>
      <w:pgMar w:top="426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BC0EB" w14:textId="77777777" w:rsidR="00484F8C" w:rsidRDefault="00484F8C" w:rsidP="00762EB4">
      <w:pPr>
        <w:spacing w:after="0" w:line="240" w:lineRule="auto"/>
      </w:pPr>
      <w:r>
        <w:separator/>
      </w:r>
    </w:p>
  </w:endnote>
  <w:endnote w:type="continuationSeparator" w:id="0">
    <w:p w14:paraId="663371A6" w14:textId="77777777" w:rsidR="00484F8C" w:rsidRDefault="00484F8C" w:rsidP="0076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CE46" w14:textId="77777777" w:rsidR="00484F8C" w:rsidRDefault="00484F8C" w:rsidP="00762EB4">
      <w:pPr>
        <w:spacing w:after="0" w:line="240" w:lineRule="auto"/>
      </w:pPr>
      <w:r>
        <w:separator/>
      </w:r>
    </w:p>
  </w:footnote>
  <w:footnote w:type="continuationSeparator" w:id="0">
    <w:p w14:paraId="3E47C0CB" w14:textId="77777777" w:rsidR="00484F8C" w:rsidRDefault="00484F8C" w:rsidP="0076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011129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6997462" w14:textId="1BAD3437" w:rsidR="00762EB4" w:rsidRPr="00762EB4" w:rsidRDefault="00762EB4">
        <w:pPr>
          <w:pStyle w:val="Header"/>
          <w:jc w:val="center"/>
          <w:rPr>
            <w:sz w:val="24"/>
            <w:szCs w:val="24"/>
          </w:rPr>
        </w:pPr>
        <w:r w:rsidRPr="00762EB4">
          <w:rPr>
            <w:sz w:val="24"/>
            <w:szCs w:val="24"/>
          </w:rPr>
          <w:fldChar w:fldCharType="begin"/>
        </w:r>
        <w:r w:rsidRPr="00762EB4">
          <w:rPr>
            <w:sz w:val="24"/>
            <w:szCs w:val="24"/>
          </w:rPr>
          <w:instrText>PAGE   \* MERGEFORMAT</w:instrText>
        </w:r>
        <w:r w:rsidRPr="00762EB4">
          <w:rPr>
            <w:sz w:val="24"/>
            <w:szCs w:val="24"/>
          </w:rPr>
          <w:fldChar w:fldCharType="separate"/>
        </w:r>
        <w:r w:rsidRPr="00762EB4">
          <w:rPr>
            <w:sz w:val="24"/>
            <w:szCs w:val="24"/>
            <w:lang w:val="lt-LT"/>
          </w:rPr>
          <w:t>2</w:t>
        </w:r>
        <w:r w:rsidRPr="00762EB4">
          <w:rPr>
            <w:sz w:val="24"/>
            <w:szCs w:val="24"/>
          </w:rPr>
          <w:fldChar w:fldCharType="end"/>
        </w:r>
      </w:p>
    </w:sdtContent>
  </w:sdt>
  <w:p w14:paraId="593490C0" w14:textId="77777777" w:rsidR="00762EB4" w:rsidRDefault="00762E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13937"/>
    <w:multiLevelType w:val="multilevel"/>
    <w:tmpl w:val="8006D6C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586314B8"/>
    <w:multiLevelType w:val="hybridMultilevel"/>
    <w:tmpl w:val="81D074C0"/>
    <w:lvl w:ilvl="0" w:tplc="868291C8">
      <w:start w:val="1"/>
      <w:numFmt w:val="bullet"/>
      <w:lvlText w:val="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7885491F"/>
    <w:multiLevelType w:val="multilevel"/>
    <w:tmpl w:val="1708F7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696AA1"/>
    <w:multiLevelType w:val="multilevel"/>
    <w:tmpl w:val="A0D45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34096776">
    <w:abstractNumId w:val="3"/>
  </w:num>
  <w:num w:numId="2" w16cid:durableId="2054385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912840">
    <w:abstractNumId w:val="2"/>
  </w:num>
  <w:num w:numId="4" w16cid:durableId="479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59"/>
    <w:rsid w:val="00017F87"/>
    <w:rsid w:val="00020831"/>
    <w:rsid w:val="00021306"/>
    <w:rsid w:val="000354D0"/>
    <w:rsid w:val="001E26BB"/>
    <w:rsid w:val="001E2FD1"/>
    <w:rsid w:val="001F1E7E"/>
    <w:rsid w:val="002454F3"/>
    <w:rsid w:val="002962EC"/>
    <w:rsid w:val="00484F8C"/>
    <w:rsid w:val="004965B7"/>
    <w:rsid w:val="005B7C12"/>
    <w:rsid w:val="005C7C4B"/>
    <w:rsid w:val="005F51F3"/>
    <w:rsid w:val="006C52D1"/>
    <w:rsid w:val="006E0C18"/>
    <w:rsid w:val="0073503A"/>
    <w:rsid w:val="00744E35"/>
    <w:rsid w:val="00762EB4"/>
    <w:rsid w:val="0079148A"/>
    <w:rsid w:val="008559E3"/>
    <w:rsid w:val="008666C3"/>
    <w:rsid w:val="008B05B8"/>
    <w:rsid w:val="008D1874"/>
    <w:rsid w:val="00965911"/>
    <w:rsid w:val="009A6AE3"/>
    <w:rsid w:val="00AD32A0"/>
    <w:rsid w:val="00B555BD"/>
    <w:rsid w:val="00B84C30"/>
    <w:rsid w:val="00BB029D"/>
    <w:rsid w:val="00BF3C53"/>
    <w:rsid w:val="00C17DC3"/>
    <w:rsid w:val="00CB34DB"/>
    <w:rsid w:val="00CC41B5"/>
    <w:rsid w:val="00D055DC"/>
    <w:rsid w:val="00D67752"/>
    <w:rsid w:val="00D702AD"/>
    <w:rsid w:val="00DB0859"/>
    <w:rsid w:val="00E27D0E"/>
    <w:rsid w:val="00E80CB6"/>
    <w:rsid w:val="00E823A3"/>
    <w:rsid w:val="00EA0C4E"/>
    <w:rsid w:val="00EF38CA"/>
    <w:rsid w:val="00F6440A"/>
    <w:rsid w:val="00F9380D"/>
    <w:rsid w:val="00FA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F1C7E6"/>
  <w15:chartTrackingRefBased/>
  <w15:docId w15:val="{0C240339-B479-4E3C-BC05-F8775CCA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2FD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1E2FD1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Title">
    <w:name w:val="Title"/>
    <w:basedOn w:val="Normal"/>
    <w:link w:val="TitleChar"/>
    <w:uiPriority w:val="10"/>
    <w:qFormat/>
    <w:rsid w:val="001E2FD1"/>
    <w:pPr>
      <w:spacing w:after="0" w:line="240" w:lineRule="auto"/>
      <w:jc w:val="center"/>
    </w:pPr>
    <w:rPr>
      <w:rFonts w:ascii="HelveticaLT" w:eastAsia="Times New Roman" w:hAnsi="HelveticaLT" w:cs="Times New Roman"/>
      <w:b/>
      <w:sz w:val="24"/>
      <w:szCs w:val="20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E2FD1"/>
    <w:rPr>
      <w:rFonts w:ascii="HelveticaLT" w:eastAsia="Times New Roman" w:hAnsi="HelveticaLT" w:cs="Times New Roman"/>
      <w:b/>
      <w:sz w:val="24"/>
      <w:szCs w:val="20"/>
      <w:lang w:val="x-none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1E2F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1E2FD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62EB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Vosgirdas</dc:creator>
  <cp:keywords/>
  <dc:description/>
  <cp:lastModifiedBy>Jūratė Platakienė</cp:lastModifiedBy>
  <cp:revision>3</cp:revision>
  <dcterms:created xsi:type="dcterms:W3CDTF">2025-06-06T04:15:00Z</dcterms:created>
  <dcterms:modified xsi:type="dcterms:W3CDTF">2025-06-18T06:44:00Z</dcterms:modified>
</cp:coreProperties>
</file>