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6326"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FFA0E9" w14:textId="77777777" w:rsidR="005A5832" w:rsidRDefault="005A5832">
      <w:pPr>
        <w:rPr>
          <w:sz w:val="14"/>
          <w:szCs w:val="14"/>
        </w:rPr>
      </w:pP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65E0F984" w:rsidR="005A5832" w:rsidRDefault="009747AD">
      <w:pPr>
        <w:widowControl w:val="0"/>
        <w:pBdr>
          <w:top w:val="nil"/>
          <w:left w:val="nil"/>
          <w:bottom w:val="nil"/>
          <w:right w:val="nil"/>
          <w:between w:val="nil"/>
        </w:pBdr>
        <w:tabs>
          <w:tab w:val="left" w:pos="567"/>
          <w:tab w:val="left" w:pos="851"/>
        </w:tabs>
        <w:jc w:val="center"/>
        <w:rPr>
          <w:caps/>
          <w:szCs w:val="24"/>
        </w:rPr>
      </w:pPr>
      <w:r>
        <w:rPr>
          <w:b/>
          <w:caps/>
          <w:szCs w:val="24"/>
        </w:rPr>
        <w:t xml:space="preserve">II. </w:t>
      </w:r>
      <w:r w:rsidR="00A10867" w:rsidRPr="00E91695">
        <w:rPr>
          <w:b/>
          <w:caps/>
          <w:szCs w:val="24"/>
        </w:rPr>
        <w:t>Prekių</w:t>
      </w:r>
      <w:r w:rsidR="00E91695" w:rsidRPr="00E91695">
        <w:rPr>
          <w:b/>
          <w:caps/>
          <w:szCs w:val="24"/>
        </w:rPr>
        <w:t xml:space="preserve"> NUOMOS</w:t>
      </w:r>
      <w:r w:rsidR="002E6D45">
        <w:rPr>
          <w:b/>
          <w:caps/>
          <w:szCs w:val="24"/>
        </w:rPr>
        <w:t xml:space="preserve"> pirkimo–pardavimo</w:t>
      </w:r>
      <w:r w:rsidR="00A10867">
        <w:rPr>
          <w:b/>
          <w:caps/>
          <w:szCs w:val="24"/>
        </w:rPr>
        <w:t xml:space="preserve"> sutarties </w:t>
      </w:r>
      <w:r w:rsidR="00A10867">
        <w:rPr>
          <w:b/>
          <w:bCs/>
          <w:caps/>
          <w:szCs w:val="24"/>
        </w:rPr>
        <w:t>Specialiosios</w:t>
      </w:r>
      <w:r w:rsidR="00A10867">
        <w:rPr>
          <w:b/>
          <w:caps/>
          <w:szCs w:val="24"/>
        </w:rPr>
        <w:t xml:space="preserve"> sąlygos</w:t>
      </w:r>
      <w:r w:rsidR="00A10867">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739A3" w14:paraId="496F12E8" w14:textId="77777777">
        <w:tc>
          <w:tcPr>
            <w:tcW w:w="2448" w:type="dxa"/>
          </w:tcPr>
          <w:p w14:paraId="3004F593" w14:textId="30AF5B39" w:rsidR="005A5832" w:rsidRPr="007739A3" w:rsidRDefault="002E6D45" w:rsidP="002E6D45">
            <w:pPr>
              <w:jc w:val="both"/>
              <w:rPr>
                <w:b/>
                <w:bCs/>
                <w:kern w:val="2"/>
                <w:szCs w:val="24"/>
              </w:rPr>
            </w:pPr>
            <w:r>
              <w:rPr>
                <w:b/>
                <w:bCs/>
                <w:kern w:val="2"/>
                <w:szCs w:val="24"/>
              </w:rPr>
              <w:t>Pirkimo</w:t>
            </w:r>
            <w:r w:rsidR="00A10867" w:rsidRPr="007739A3">
              <w:rPr>
                <w:b/>
                <w:bCs/>
                <w:kern w:val="2"/>
                <w:szCs w:val="24"/>
              </w:rPr>
              <w:t xml:space="preserve"> pavadinimas</w:t>
            </w:r>
          </w:p>
        </w:tc>
        <w:tc>
          <w:tcPr>
            <w:tcW w:w="7110" w:type="dxa"/>
            <w:gridSpan w:val="3"/>
          </w:tcPr>
          <w:p w14:paraId="494DD19B" w14:textId="1696899F" w:rsidR="005A5832" w:rsidRPr="007739A3" w:rsidRDefault="00F17AD5" w:rsidP="006E10B4">
            <w:pPr>
              <w:jc w:val="both"/>
              <w:rPr>
                <w:kern w:val="2"/>
                <w:szCs w:val="24"/>
              </w:rPr>
            </w:pPr>
            <w:r w:rsidRPr="007739A3">
              <w:rPr>
                <w:kern w:val="2"/>
                <w:szCs w:val="24"/>
              </w:rPr>
              <w:t xml:space="preserve">Naujų lengvųjų </w:t>
            </w:r>
            <w:r w:rsidR="006E10B4">
              <w:rPr>
                <w:kern w:val="2"/>
                <w:szCs w:val="24"/>
              </w:rPr>
              <w:t xml:space="preserve">vienatūrių </w:t>
            </w:r>
            <w:r w:rsidRPr="007739A3">
              <w:rPr>
                <w:kern w:val="2"/>
                <w:szCs w:val="24"/>
              </w:rPr>
              <w:t>automobilių (</w:t>
            </w:r>
            <w:r w:rsidR="006E10B4">
              <w:rPr>
                <w:kern w:val="2"/>
                <w:szCs w:val="24"/>
              </w:rPr>
              <w:t>2</w:t>
            </w:r>
            <w:r w:rsidRPr="007739A3">
              <w:rPr>
                <w:kern w:val="2"/>
                <w:szCs w:val="24"/>
                <w:lang w:val="en-US"/>
              </w:rPr>
              <w:t xml:space="preserve"> </w:t>
            </w:r>
            <w:r w:rsidRPr="007739A3">
              <w:rPr>
                <w:kern w:val="2"/>
                <w:szCs w:val="24"/>
              </w:rPr>
              <w:t>vnt.) nuoma</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77777777" w:rsidR="007D02E3" w:rsidRPr="007739A3" w:rsidRDefault="007D02E3" w:rsidP="007D02E3">
            <w:pPr>
              <w:rPr>
                <w:kern w:val="2"/>
                <w:szCs w:val="24"/>
              </w:rPr>
            </w:pPr>
            <w:proofErr w:type="spellStart"/>
            <w:r w:rsidRPr="007739A3">
              <w:rPr>
                <w:szCs w:val="24"/>
              </w:rPr>
              <w:t>priim</w:t>
            </w:r>
            <w:proofErr w:type="spellEnd"/>
            <w:r w:rsidRPr="007739A3">
              <w:rPr>
                <w:szCs w:val="24"/>
                <w:lang w:val="en-US"/>
              </w:rPr>
              <w:t>@</w:t>
            </w:r>
            <w:proofErr w:type="spellStart"/>
            <w:r w:rsidRPr="007739A3">
              <w:rPr>
                <w:szCs w:val="24"/>
              </w:rPr>
              <w:t>lrs.lt</w:t>
            </w:r>
            <w:proofErr w:type="spellEnd"/>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0B31E6DF"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1472B841"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48A30F22" w14:textId="1D28C6FE" w:rsidR="00C477E3" w:rsidRPr="00567F6B" w:rsidRDefault="00C477E3" w:rsidP="00F56738">
            <w:pPr>
              <w:rPr>
                <w:b/>
                <w:bCs/>
                <w:kern w:val="2"/>
                <w:szCs w:val="24"/>
              </w:rPr>
            </w:pPr>
            <w:r>
              <w:rPr>
                <w:b/>
                <w:bCs/>
                <w:kern w:val="2"/>
                <w:szCs w:val="24"/>
              </w:rPr>
              <w:t>(jei Tiekėjas yra fizinis asmuo, skiltys atitinkamai pakoreguojamos. 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3EF36E30"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1BD6EEB2"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1F8FF28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705863BC"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09F707B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64EF4726"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A8976F0"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16A4B1E0"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4748AC4D"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4A06DC37" w:rsidR="007A70CA" w:rsidRDefault="007A70CA" w:rsidP="00225512">
            <w:pPr>
              <w:jc w:val="both"/>
              <w:rPr>
                <w:kern w:val="2"/>
                <w:szCs w:val="24"/>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0555846" w14:textId="77777777">
        <w:trPr>
          <w:trHeight w:val="300"/>
        </w:trPr>
        <w:tc>
          <w:tcPr>
            <w:tcW w:w="9535" w:type="dxa"/>
            <w:gridSpan w:val="4"/>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6B45D3" w14:paraId="478ED718" w14:textId="77777777">
        <w:trPr>
          <w:trHeight w:val="300"/>
        </w:trPr>
        <w:tc>
          <w:tcPr>
            <w:tcW w:w="2704" w:type="dxa"/>
            <w:gridSpan w:val="2"/>
          </w:tcPr>
          <w:p w14:paraId="35282B9B" w14:textId="4FD33348" w:rsidR="006B45D3" w:rsidRDefault="006B45D3" w:rsidP="00C477E3">
            <w:pPr>
              <w:rPr>
                <w:b/>
                <w:bCs/>
                <w:kern w:val="2"/>
                <w:szCs w:val="24"/>
              </w:rPr>
            </w:pPr>
            <w:r>
              <w:rPr>
                <w:b/>
                <w:bCs/>
                <w:kern w:val="2"/>
                <w:szCs w:val="24"/>
              </w:rPr>
              <w:t xml:space="preserve">2.1. Pirkėjo kontaktiniai asmenys, atsakingi už Sutarties vykdymą, </w:t>
            </w:r>
            <w:r w:rsidRPr="006E6CA2">
              <w:rPr>
                <w:b/>
                <w:bCs/>
                <w:kern w:val="2"/>
                <w:szCs w:val="24"/>
              </w:rPr>
              <w:t>Prekių</w:t>
            </w:r>
            <w:r>
              <w:rPr>
                <w:b/>
                <w:bCs/>
                <w:kern w:val="2"/>
                <w:szCs w:val="24"/>
              </w:rPr>
              <w:t xml:space="preserve"> priėmimą, Sąskaitų per </w:t>
            </w:r>
            <w:r>
              <w:rPr>
                <w:b/>
                <w:bCs/>
                <w:kern w:val="2"/>
                <w:szCs w:val="24"/>
              </w:rPr>
              <w:lastRenderedPageBreak/>
              <w:t xml:space="preserve">informacinę sistemą </w:t>
            </w:r>
            <w:r w:rsidR="00C477E3">
              <w:rPr>
                <w:b/>
                <w:bCs/>
                <w:kern w:val="2"/>
                <w:szCs w:val="24"/>
              </w:rPr>
              <w:t>SABIS</w:t>
            </w:r>
            <w:r>
              <w:rPr>
                <w:b/>
                <w:bCs/>
                <w:kern w:val="2"/>
                <w:szCs w:val="24"/>
              </w:rPr>
              <w:t xml:space="preserve"> priėmimą</w:t>
            </w:r>
          </w:p>
        </w:tc>
        <w:tc>
          <w:tcPr>
            <w:tcW w:w="6831" w:type="dxa"/>
            <w:gridSpan w:val="2"/>
          </w:tcPr>
          <w:p w14:paraId="611D994C" w14:textId="04E86FA3" w:rsidR="006B45D3" w:rsidRPr="006B45D3" w:rsidRDefault="006B45D3" w:rsidP="006B45D3">
            <w:pPr>
              <w:pStyle w:val="Body2"/>
              <w:spacing w:after="0"/>
              <w:rPr>
                <w:sz w:val="24"/>
                <w:szCs w:val="24"/>
                <w:lang w:val="lt-LT"/>
              </w:rPr>
            </w:pPr>
            <w:r w:rsidRPr="006B45D3">
              <w:rPr>
                <w:color w:val="4472C4"/>
                <w:kern w:val="2"/>
                <w:szCs w:val="24"/>
                <w:lang w:val="lt-LT"/>
              </w:rPr>
              <w:lastRenderedPageBreak/>
              <w:t>(nurodyti padalinį / skyrių, pareigas, vardą, pavardę, tel., el. paštą)</w:t>
            </w:r>
          </w:p>
        </w:tc>
      </w:tr>
      <w:tr w:rsidR="006B45D3" w14:paraId="75A59C6A" w14:textId="77777777">
        <w:trPr>
          <w:trHeight w:val="300"/>
        </w:trPr>
        <w:tc>
          <w:tcPr>
            <w:tcW w:w="2704" w:type="dxa"/>
            <w:gridSpan w:val="2"/>
          </w:tcPr>
          <w:p w14:paraId="4DDE8F6E" w14:textId="77777777" w:rsidR="006B45D3" w:rsidRDefault="006B45D3" w:rsidP="006B45D3">
            <w:pPr>
              <w:rPr>
                <w:b/>
                <w:bCs/>
                <w:kern w:val="2"/>
                <w:szCs w:val="24"/>
              </w:rPr>
            </w:pPr>
            <w:r w:rsidRPr="00F56738">
              <w:rPr>
                <w:b/>
                <w:bCs/>
                <w:kern w:val="2"/>
                <w:szCs w:val="24"/>
              </w:rPr>
              <w:t>2.2. Tiekėjo kontaktiniai asmenys, atsakingi už Sutarties vykdymą</w:t>
            </w:r>
          </w:p>
        </w:tc>
        <w:tc>
          <w:tcPr>
            <w:tcW w:w="6831" w:type="dxa"/>
            <w:gridSpan w:val="2"/>
          </w:tcPr>
          <w:p w14:paraId="6E315563" w14:textId="25AA6B6B" w:rsidR="006B45D3" w:rsidRDefault="006B45D3" w:rsidP="006B45D3">
            <w:pPr>
              <w:rPr>
                <w:color w:val="4472C4"/>
                <w:kern w:val="2"/>
                <w:szCs w:val="24"/>
              </w:rPr>
            </w:pPr>
            <w:r>
              <w:rPr>
                <w:color w:val="4472C4"/>
                <w:kern w:val="2"/>
                <w:szCs w:val="24"/>
              </w:rPr>
              <w:t>(nurodyti padalinį / skyrių, pareigas, vardą, pavardę, tel., el. paštą)</w:t>
            </w:r>
          </w:p>
        </w:tc>
      </w:tr>
      <w:tr w:rsidR="006B45D3" w14:paraId="4515317C" w14:textId="77777777">
        <w:trPr>
          <w:trHeight w:val="300"/>
        </w:trPr>
        <w:tc>
          <w:tcPr>
            <w:tcW w:w="9535" w:type="dxa"/>
            <w:gridSpan w:val="4"/>
          </w:tcPr>
          <w:p w14:paraId="6D6E8C9C" w14:textId="77777777" w:rsidR="006B45D3" w:rsidRDefault="006B45D3" w:rsidP="006B45D3">
            <w:pPr>
              <w:jc w:val="center"/>
              <w:rPr>
                <w:b/>
                <w:bCs/>
                <w:kern w:val="2"/>
                <w:szCs w:val="24"/>
              </w:rPr>
            </w:pPr>
            <w:r>
              <w:rPr>
                <w:b/>
                <w:bCs/>
                <w:kern w:val="2"/>
                <w:szCs w:val="24"/>
              </w:rPr>
              <w:t>3. SUTARTIES DALYKAS</w:t>
            </w:r>
          </w:p>
        </w:tc>
      </w:tr>
      <w:tr w:rsidR="006B45D3" w14:paraId="6CBD370B" w14:textId="77777777" w:rsidTr="00DB7032">
        <w:trPr>
          <w:trHeight w:val="300"/>
        </w:trPr>
        <w:tc>
          <w:tcPr>
            <w:tcW w:w="2704" w:type="dxa"/>
            <w:gridSpan w:val="2"/>
          </w:tcPr>
          <w:p w14:paraId="591842C7" w14:textId="77777777" w:rsidR="006B45D3" w:rsidRDefault="006B45D3" w:rsidP="006B45D3">
            <w:pPr>
              <w:rPr>
                <w:b/>
                <w:bCs/>
                <w:kern w:val="2"/>
                <w:szCs w:val="24"/>
              </w:rPr>
            </w:pPr>
            <w:r>
              <w:rPr>
                <w:b/>
                <w:bCs/>
                <w:kern w:val="2"/>
                <w:szCs w:val="24"/>
              </w:rPr>
              <w:t xml:space="preserve">3.1. Sutarties dalykas </w:t>
            </w:r>
          </w:p>
        </w:tc>
        <w:tc>
          <w:tcPr>
            <w:tcW w:w="6831" w:type="dxa"/>
            <w:gridSpan w:val="2"/>
            <w:shd w:val="clear" w:color="auto" w:fill="auto"/>
          </w:tcPr>
          <w:p w14:paraId="385E2F2F" w14:textId="65D7625F" w:rsidR="006B45D3" w:rsidRPr="001516F8" w:rsidRDefault="006B45D3" w:rsidP="006B45D3">
            <w:pPr>
              <w:rPr>
                <w:kern w:val="2"/>
                <w:szCs w:val="24"/>
              </w:rPr>
            </w:pPr>
            <w:r w:rsidRPr="001516F8">
              <w:rPr>
                <w:color w:val="000000"/>
                <w:kern w:val="2"/>
                <w:szCs w:val="24"/>
              </w:rPr>
              <w:t xml:space="preserve">3.1.1. Tiekėjas įsipareigoja Sutartyje numatytomis sąlygomis išnuomoti Pirkėjui </w:t>
            </w:r>
            <w:r w:rsidR="0005743D">
              <w:rPr>
                <w:color w:val="000000"/>
                <w:kern w:val="2"/>
                <w:szCs w:val="24"/>
              </w:rPr>
              <w:t>2</w:t>
            </w:r>
            <w:r w:rsidR="001516F8">
              <w:rPr>
                <w:color w:val="000000"/>
                <w:kern w:val="2"/>
                <w:szCs w:val="24"/>
              </w:rPr>
              <w:t xml:space="preserve"> </w:t>
            </w:r>
            <w:r w:rsidRPr="001516F8">
              <w:rPr>
                <w:color w:val="000000"/>
                <w:kern w:val="2"/>
                <w:szCs w:val="24"/>
              </w:rPr>
              <w:t>(</w:t>
            </w:r>
            <w:r w:rsidR="0005743D">
              <w:rPr>
                <w:color w:val="000000"/>
                <w:kern w:val="2"/>
                <w:szCs w:val="24"/>
              </w:rPr>
              <w:t>du</w:t>
            </w:r>
            <w:r w:rsidRPr="001516F8">
              <w:rPr>
                <w:color w:val="000000"/>
                <w:kern w:val="2"/>
                <w:szCs w:val="24"/>
              </w:rPr>
              <w:t>) nauj</w:t>
            </w:r>
            <w:r w:rsidR="001516F8">
              <w:rPr>
                <w:color w:val="000000"/>
                <w:kern w:val="2"/>
                <w:szCs w:val="24"/>
              </w:rPr>
              <w:t>us</w:t>
            </w:r>
            <w:r w:rsidRPr="001516F8">
              <w:rPr>
                <w:color w:val="000000"/>
                <w:kern w:val="2"/>
                <w:szCs w:val="24"/>
              </w:rPr>
              <w:t xml:space="preserve"> lengv</w:t>
            </w:r>
            <w:r w:rsidR="001516F8">
              <w:rPr>
                <w:color w:val="000000"/>
                <w:kern w:val="2"/>
                <w:szCs w:val="24"/>
              </w:rPr>
              <w:t>uosius</w:t>
            </w:r>
            <w:r w:rsidRPr="001516F8">
              <w:rPr>
                <w:color w:val="000000"/>
                <w:kern w:val="2"/>
                <w:szCs w:val="24"/>
              </w:rPr>
              <w:t xml:space="preserve"> </w:t>
            </w:r>
            <w:r w:rsidR="0005743D">
              <w:rPr>
                <w:color w:val="000000"/>
                <w:kern w:val="2"/>
                <w:szCs w:val="24"/>
              </w:rPr>
              <w:t>vienatūrius aut</w:t>
            </w:r>
            <w:r w:rsidRPr="001516F8">
              <w:rPr>
                <w:color w:val="000000"/>
                <w:kern w:val="2"/>
                <w:szCs w:val="24"/>
              </w:rPr>
              <w:t>omobili</w:t>
            </w:r>
            <w:r w:rsidR="001516F8">
              <w:rPr>
                <w:color w:val="000000"/>
                <w:kern w:val="2"/>
                <w:szCs w:val="24"/>
              </w:rPr>
              <w:t>us</w:t>
            </w:r>
            <w:r w:rsidRPr="001516F8">
              <w:rPr>
                <w:color w:val="000000"/>
                <w:kern w:val="2"/>
                <w:szCs w:val="24"/>
              </w:rPr>
              <w:t xml:space="preserve"> (toliau </w:t>
            </w:r>
            <w:r w:rsidR="00654227" w:rsidRPr="001516F8">
              <w:rPr>
                <w:kern w:val="2"/>
                <w:szCs w:val="24"/>
              </w:rPr>
              <w:t xml:space="preserve">– </w:t>
            </w:r>
            <w:r w:rsidRPr="001516F8">
              <w:rPr>
                <w:color w:val="000000"/>
                <w:kern w:val="2"/>
                <w:szCs w:val="24"/>
              </w:rPr>
              <w:t xml:space="preserve"> prekės arba automobiliai, arba transporto priemonės) bei teikti prekių techninės priežiūros bei remonto paslaugas, įskaitant eksploatacines medžiagas ir atsargines dalis, suteikti su prekių  naudo</w:t>
            </w:r>
            <w:r w:rsidR="001516F8">
              <w:rPr>
                <w:color w:val="000000"/>
                <w:kern w:val="2"/>
                <w:szCs w:val="24"/>
              </w:rPr>
              <w:t>jimu</w:t>
            </w:r>
            <w:r w:rsidRPr="001516F8">
              <w:rPr>
                <w:color w:val="000000"/>
                <w:kern w:val="2"/>
                <w:szCs w:val="24"/>
              </w:rPr>
              <w:t xml:space="preserve"> susijusias paslaugas: valstybinę techninę apžiūrą, padangų keitimą pagal </w:t>
            </w:r>
            <w:r w:rsidRPr="001516F8">
              <w:rPr>
                <w:kern w:val="2"/>
                <w:szCs w:val="24"/>
              </w:rPr>
              <w:t>sezoną</w:t>
            </w:r>
            <w:r w:rsidR="00493F9B" w:rsidRPr="001516F8">
              <w:rPr>
                <w:kern w:val="2"/>
                <w:szCs w:val="24"/>
              </w:rPr>
              <w:t xml:space="preserve">, t. p. </w:t>
            </w:r>
            <w:r w:rsidRPr="001516F8">
              <w:rPr>
                <w:kern w:val="2"/>
                <w:szCs w:val="24"/>
              </w:rPr>
              <w:t>joms nusidėvėjus bei jų saugojim</w:t>
            </w:r>
            <w:r w:rsidR="00493F9B" w:rsidRPr="001516F8">
              <w:rPr>
                <w:kern w:val="2"/>
                <w:szCs w:val="24"/>
              </w:rPr>
              <w:t>o paslaugas, jei reikalinga</w:t>
            </w:r>
            <w:r w:rsidRPr="001516F8">
              <w:rPr>
                <w:kern w:val="2"/>
                <w:szCs w:val="24"/>
              </w:rPr>
              <w:t>, techninę pagalbą kelyje visą parą</w:t>
            </w:r>
            <w:r w:rsidR="00493F9B" w:rsidRPr="001516F8">
              <w:rPr>
                <w:kern w:val="2"/>
                <w:szCs w:val="24"/>
              </w:rPr>
              <w:t xml:space="preserve"> Lietuvos Respublikoje</w:t>
            </w:r>
            <w:r w:rsidRPr="001516F8">
              <w:rPr>
                <w:kern w:val="2"/>
                <w:szCs w:val="24"/>
              </w:rPr>
              <w:t xml:space="preserve"> </w:t>
            </w:r>
            <w:r w:rsidR="001516F8">
              <w:rPr>
                <w:kern w:val="2"/>
                <w:szCs w:val="24"/>
              </w:rPr>
              <w:t xml:space="preserve">ir ES </w:t>
            </w:r>
            <w:r w:rsidRPr="001516F8">
              <w:rPr>
                <w:kern w:val="2"/>
                <w:szCs w:val="24"/>
              </w:rPr>
              <w:t xml:space="preserve">(toliau – Paslaugos). Išsamus prekių bei Paslaugų aprašymas ir kiti reikalavimai tiekiamoms prekėms ir teikiamoms Paslaugoms nustatyti Sutarties priede Nr. </w:t>
            </w:r>
            <w:r w:rsidR="0005743D">
              <w:rPr>
                <w:kern w:val="2"/>
                <w:szCs w:val="24"/>
              </w:rPr>
              <w:t>1</w:t>
            </w:r>
            <w:r w:rsidRPr="001516F8">
              <w:rPr>
                <w:kern w:val="2"/>
                <w:szCs w:val="24"/>
              </w:rPr>
              <w:t xml:space="preserve"> „Naujų lengvųjų</w:t>
            </w:r>
            <w:r w:rsidR="0005743D">
              <w:rPr>
                <w:kern w:val="2"/>
                <w:szCs w:val="24"/>
              </w:rPr>
              <w:t xml:space="preserve"> vienatūrių</w:t>
            </w:r>
            <w:r w:rsidRPr="001516F8">
              <w:rPr>
                <w:kern w:val="2"/>
                <w:szCs w:val="24"/>
              </w:rPr>
              <w:t xml:space="preserve"> automobilių nuomos techninė specifikacija“</w:t>
            </w:r>
            <w:r w:rsidR="001516F8">
              <w:rPr>
                <w:kern w:val="2"/>
                <w:szCs w:val="24"/>
              </w:rPr>
              <w:t xml:space="preserve"> </w:t>
            </w:r>
            <w:r w:rsidRPr="001516F8">
              <w:rPr>
                <w:kern w:val="2"/>
                <w:szCs w:val="24"/>
              </w:rPr>
              <w:t xml:space="preserve">(toliau – Techninė specifikacija) ir Sutarties priede Nr. 2 „Naujų lengvųjų </w:t>
            </w:r>
            <w:r w:rsidR="0005743D">
              <w:rPr>
                <w:kern w:val="2"/>
                <w:szCs w:val="24"/>
              </w:rPr>
              <w:t xml:space="preserve">vienatūrių </w:t>
            </w:r>
            <w:r w:rsidRPr="001516F8">
              <w:rPr>
                <w:kern w:val="2"/>
                <w:szCs w:val="24"/>
              </w:rPr>
              <w:t>automobilių nuomos kainos</w:t>
            </w:r>
            <w:r w:rsidR="00F03CB5" w:rsidRPr="001516F8">
              <w:rPr>
                <w:kern w:val="2"/>
                <w:szCs w:val="24"/>
              </w:rPr>
              <w:t xml:space="preserve"> ir likutinė vertė</w:t>
            </w:r>
            <w:r w:rsidRPr="001516F8">
              <w:rPr>
                <w:kern w:val="2"/>
                <w:szCs w:val="24"/>
              </w:rPr>
              <w:t>“</w:t>
            </w:r>
            <w:r w:rsidR="00446AC8" w:rsidRPr="001516F8">
              <w:rPr>
                <w:kern w:val="2"/>
                <w:szCs w:val="24"/>
              </w:rPr>
              <w:t xml:space="preserve"> (toliau – Sutarties priede Nr. 2)</w:t>
            </w:r>
            <w:r w:rsidRPr="001516F8">
              <w:rPr>
                <w:kern w:val="2"/>
                <w:szCs w:val="24"/>
              </w:rPr>
              <w:t>.</w:t>
            </w:r>
          </w:p>
          <w:p w14:paraId="775B4659" w14:textId="327144D8" w:rsidR="00F03CB5" w:rsidRPr="001516F8" w:rsidRDefault="00011A19" w:rsidP="002F388B">
            <w:r w:rsidRPr="001516F8">
              <w:rPr>
                <w:kern w:val="2"/>
                <w:szCs w:val="24"/>
              </w:rPr>
              <w:t xml:space="preserve">3.1.2. Pirkėjas </w:t>
            </w:r>
            <w:r w:rsidR="00446AC8" w:rsidRPr="001516F8">
              <w:rPr>
                <w:kern w:val="2"/>
                <w:szCs w:val="24"/>
              </w:rPr>
              <w:t xml:space="preserve">visą automobilių nuomos laikotarpį ir </w:t>
            </w:r>
            <w:r w:rsidR="001516F8">
              <w:rPr>
                <w:kern w:val="2"/>
                <w:szCs w:val="24"/>
              </w:rPr>
              <w:t>vieną</w:t>
            </w:r>
            <w:r w:rsidR="00446AC8" w:rsidRPr="001516F8">
              <w:rPr>
                <w:kern w:val="2"/>
                <w:szCs w:val="24"/>
              </w:rPr>
              <w:t xml:space="preserve"> mėnes</w:t>
            </w:r>
            <w:r w:rsidR="001516F8">
              <w:rPr>
                <w:kern w:val="2"/>
                <w:szCs w:val="24"/>
              </w:rPr>
              <w:t>į</w:t>
            </w:r>
            <w:r w:rsidR="00C21088" w:rsidRPr="001516F8">
              <w:rPr>
                <w:kern w:val="2"/>
                <w:szCs w:val="24"/>
              </w:rPr>
              <w:t xml:space="preserve"> </w:t>
            </w:r>
            <w:r w:rsidR="00446AC8" w:rsidRPr="001516F8">
              <w:rPr>
                <w:kern w:val="2"/>
                <w:szCs w:val="24"/>
              </w:rPr>
              <w:t>pasibaigus automobilio (-</w:t>
            </w:r>
            <w:proofErr w:type="spellStart"/>
            <w:r w:rsidR="00446AC8" w:rsidRPr="001516F8">
              <w:rPr>
                <w:kern w:val="2"/>
                <w:szCs w:val="24"/>
              </w:rPr>
              <w:t>ių</w:t>
            </w:r>
            <w:proofErr w:type="spellEnd"/>
            <w:r w:rsidR="00446AC8" w:rsidRPr="001516F8">
              <w:rPr>
                <w:kern w:val="2"/>
                <w:szCs w:val="24"/>
              </w:rPr>
              <w:t xml:space="preserve">) nuomos </w:t>
            </w:r>
            <w:r w:rsidR="00C21088" w:rsidRPr="001516F8">
              <w:rPr>
                <w:kern w:val="2"/>
                <w:szCs w:val="24"/>
              </w:rPr>
              <w:t>terminui</w:t>
            </w:r>
            <w:r w:rsidR="00446AC8" w:rsidRPr="001516F8">
              <w:rPr>
                <w:kern w:val="2"/>
                <w:szCs w:val="24"/>
              </w:rPr>
              <w:t xml:space="preserve"> </w:t>
            </w:r>
            <w:r w:rsidRPr="001516F8">
              <w:t xml:space="preserve">turi pirmumo teisę įsigyti </w:t>
            </w:r>
            <w:r w:rsidR="00493F9B" w:rsidRPr="001516F8">
              <w:t>pasirinkt</w:t>
            </w:r>
            <w:r w:rsidR="00446AC8" w:rsidRPr="001516F8">
              <w:t>ą (-</w:t>
            </w:r>
            <w:proofErr w:type="spellStart"/>
            <w:r w:rsidR="00493F9B" w:rsidRPr="001516F8">
              <w:t>us</w:t>
            </w:r>
            <w:proofErr w:type="spellEnd"/>
            <w:r w:rsidR="00446AC8" w:rsidRPr="001516F8">
              <w:t>)</w:t>
            </w:r>
            <w:r w:rsidR="00493F9B" w:rsidRPr="001516F8">
              <w:t xml:space="preserve"> </w:t>
            </w:r>
            <w:r w:rsidRPr="001516F8">
              <w:t>automobil</w:t>
            </w:r>
            <w:r w:rsidR="00446AC8" w:rsidRPr="001516F8">
              <w:t>į (-</w:t>
            </w:r>
            <w:proofErr w:type="spellStart"/>
            <w:r w:rsidRPr="001516F8">
              <w:t>ius</w:t>
            </w:r>
            <w:proofErr w:type="spellEnd"/>
            <w:r w:rsidR="00446AC8" w:rsidRPr="001516F8">
              <w:t>)</w:t>
            </w:r>
            <w:r w:rsidRPr="001516F8">
              <w:t xml:space="preserve"> už j</w:t>
            </w:r>
            <w:r w:rsidR="00446AC8" w:rsidRPr="001516F8">
              <w:t>o (-</w:t>
            </w:r>
            <w:r w:rsidRPr="001516F8">
              <w:t>ų</w:t>
            </w:r>
            <w:r w:rsidR="00446AC8" w:rsidRPr="001516F8">
              <w:t>)</w:t>
            </w:r>
            <w:r w:rsidRPr="001516F8">
              <w:t xml:space="preserve"> likutinę vertę</w:t>
            </w:r>
            <w:r w:rsidR="00446AC8" w:rsidRPr="001516F8">
              <w:t xml:space="preserve">, nurodytą </w:t>
            </w:r>
            <w:r w:rsidR="00446AC8" w:rsidRPr="001516F8">
              <w:rPr>
                <w:kern w:val="2"/>
                <w:szCs w:val="24"/>
              </w:rPr>
              <w:t>Sutarties priede Nr. 2</w:t>
            </w:r>
            <w:r w:rsidRPr="001516F8">
              <w:t>.</w:t>
            </w:r>
            <w:r w:rsidR="00F03CB5" w:rsidRPr="001516F8">
              <w:t xml:space="preserve"> </w:t>
            </w:r>
          </w:p>
          <w:p w14:paraId="4A8A6D9B" w14:textId="69AC503C" w:rsidR="00F03CB5" w:rsidRPr="001516F8" w:rsidRDefault="00F03CB5" w:rsidP="002F388B">
            <w:r w:rsidRPr="001516F8">
              <w:t xml:space="preserve">3.1.3. Nuosavybės teisių perleidimas </w:t>
            </w:r>
            <w:r w:rsidR="0017243B" w:rsidRPr="001516F8">
              <w:t xml:space="preserve">Pirkėjui </w:t>
            </w:r>
            <w:r w:rsidRPr="001516F8">
              <w:t>į</w:t>
            </w:r>
            <w:r w:rsidR="0017243B" w:rsidRPr="001516F8">
              <w:t xml:space="preserve"> jo</w:t>
            </w:r>
            <w:r w:rsidRPr="001516F8">
              <w:t xml:space="preserve"> pasirinktą (-</w:t>
            </w:r>
            <w:proofErr w:type="spellStart"/>
            <w:r w:rsidRPr="001516F8">
              <w:t>us</w:t>
            </w:r>
            <w:proofErr w:type="spellEnd"/>
            <w:r w:rsidRPr="001516F8">
              <w:t>) automobilį (-</w:t>
            </w:r>
            <w:proofErr w:type="spellStart"/>
            <w:r w:rsidRPr="001516F8">
              <w:t>ius</w:t>
            </w:r>
            <w:proofErr w:type="spellEnd"/>
            <w:r w:rsidRPr="001516F8">
              <w:t>) įforminamas Tiekėjo ir Pirkėjo įgaliot</w:t>
            </w:r>
            <w:r w:rsidR="00493F9B" w:rsidRPr="001516F8">
              <w:t>iems</w:t>
            </w:r>
            <w:r w:rsidRPr="001516F8">
              <w:t xml:space="preserve"> asmen</w:t>
            </w:r>
            <w:r w:rsidR="00493F9B" w:rsidRPr="001516F8">
              <w:t>ims</w:t>
            </w:r>
            <w:r w:rsidRPr="001516F8">
              <w:t xml:space="preserve"> pasiraš</w:t>
            </w:r>
            <w:r w:rsidR="00493F9B" w:rsidRPr="001516F8">
              <w:t>ant Susitarimą dėl automobilio (-</w:t>
            </w:r>
            <w:proofErr w:type="spellStart"/>
            <w:r w:rsidR="00493F9B" w:rsidRPr="001516F8">
              <w:t>ių</w:t>
            </w:r>
            <w:proofErr w:type="spellEnd"/>
            <w:r w:rsidR="00493F9B" w:rsidRPr="001516F8">
              <w:t xml:space="preserve">) įsigijimo už likutinę vertę </w:t>
            </w:r>
            <w:r w:rsidR="00F30D17" w:rsidRPr="001516F8">
              <w:t xml:space="preserve">(Sutarties priedas Nr. 3) </w:t>
            </w:r>
            <w:r w:rsidR="00493F9B" w:rsidRPr="001516F8">
              <w:t>ir</w:t>
            </w:r>
            <w:r w:rsidRPr="001516F8">
              <w:t xml:space="preserve"> Automobilio (-</w:t>
            </w:r>
            <w:proofErr w:type="spellStart"/>
            <w:r w:rsidRPr="001516F8">
              <w:t>ių</w:t>
            </w:r>
            <w:proofErr w:type="spellEnd"/>
            <w:r w:rsidRPr="001516F8">
              <w:t>) perdavimo – priėmimo akt</w:t>
            </w:r>
            <w:r w:rsidR="00C0460D" w:rsidRPr="001516F8">
              <w:t>ą</w:t>
            </w:r>
            <w:r w:rsidRPr="001516F8">
              <w:t xml:space="preserve"> (</w:t>
            </w:r>
            <w:r w:rsidR="002F388B" w:rsidRPr="001516F8">
              <w:t xml:space="preserve">Sutarties priedo Nr. 3 </w:t>
            </w:r>
            <w:r w:rsidRPr="001516F8">
              <w:t xml:space="preserve">priedas), kurį Šalys privalo pasirašyti ne vėliau kaip per 5 (penkias) darbo dienas nuo </w:t>
            </w:r>
            <w:r w:rsidR="001516F8" w:rsidRPr="001516F8">
              <w:t>Susitarim</w:t>
            </w:r>
            <w:r w:rsidR="001516F8">
              <w:t>o</w:t>
            </w:r>
            <w:r w:rsidR="001516F8" w:rsidRPr="001516F8">
              <w:t xml:space="preserve"> dėl automobilio (-</w:t>
            </w:r>
            <w:proofErr w:type="spellStart"/>
            <w:r w:rsidR="001516F8" w:rsidRPr="001516F8">
              <w:t>ių</w:t>
            </w:r>
            <w:proofErr w:type="spellEnd"/>
            <w:r w:rsidR="001516F8" w:rsidRPr="001516F8">
              <w:t xml:space="preserve">) įsigijimo už likutinę vertę </w:t>
            </w:r>
            <w:r w:rsidR="001516F8">
              <w:t xml:space="preserve">pasirašymo </w:t>
            </w:r>
            <w:r w:rsidRPr="001516F8">
              <w:t xml:space="preserve">dienos. Šalims pasirašius </w:t>
            </w:r>
            <w:r w:rsidR="001516F8" w:rsidRPr="001516F8">
              <w:t>Automobilio (-</w:t>
            </w:r>
            <w:proofErr w:type="spellStart"/>
            <w:r w:rsidR="001516F8" w:rsidRPr="001516F8">
              <w:t>ių</w:t>
            </w:r>
            <w:proofErr w:type="spellEnd"/>
            <w:r w:rsidR="001516F8" w:rsidRPr="001516F8">
              <w:t xml:space="preserve">) </w:t>
            </w:r>
            <w:r w:rsidRPr="001516F8">
              <w:t xml:space="preserve">priėmimo – perdavimo nuosavybėn aktą, laikoma, kad Tiekėjas tinkamai perdavė, o Pirkėjas priėmė </w:t>
            </w:r>
            <w:r w:rsidR="001516F8">
              <w:t xml:space="preserve">pasirinktus </w:t>
            </w:r>
            <w:r w:rsidRPr="001516F8">
              <w:t>automobil</w:t>
            </w:r>
            <w:r w:rsidR="001516F8">
              <w:t>į (-</w:t>
            </w:r>
            <w:proofErr w:type="spellStart"/>
            <w:r w:rsidRPr="001516F8">
              <w:t>ius</w:t>
            </w:r>
            <w:proofErr w:type="spellEnd"/>
            <w:r w:rsidR="001516F8">
              <w:t>)</w:t>
            </w:r>
            <w:r w:rsidRPr="001516F8">
              <w:t xml:space="preserve"> bei nuosavybės teises į juos.</w:t>
            </w:r>
          </w:p>
          <w:p w14:paraId="03460E4A" w14:textId="33C59AFC" w:rsidR="0017243B" w:rsidRPr="001516F8" w:rsidRDefault="0017243B" w:rsidP="002F388B">
            <w:r w:rsidRPr="001516F8">
              <w:t>3.1.4. Nuosavybės teisių perleidimas Pirkėjui į jo pasirinktą (-</w:t>
            </w:r>
            <w:proofErr w:type="spellStart"/>
            <w:r w:rsidRPr="001516F8">
              <w:t>us</w:t>
            </w:r>
            <w:proofErr w:type="spellEnd"/>
            <w:r w:rsidRPr="001516F8">
              <w:t>) automobilį (-</w:t>
            </w:r>
            <w:proofErr w:type="spellStart"/>
            <w:r w:rsidRPr="001516F8">
              <w:t>ius</w:t>
            </w:r>
            <w:proofErr w:type="spellEnd"/>
            <w:r w:rsidRPr="001516F8">
              <w:t>) gali būti įforminamas ir nesibaigus automobilių nuomos terminui.</w:t>
            </w:r>
            <w:r w:rsidR="00446AC8" w:rsidRPr="001516F8">
              <w:t xml:space="preserve"> Tokiu atveju automobilio (-</w:t>
            </w:r>
            <w:proofErr w:type="spellStart"/>
            <w:r w:rsidR="00446AC8" w:rsidRPr="001516F8">
              <w:t>ių</w:t>
            </w:r>
            <w:proofErr w:type="spellEnd"/>
            <w:r w:rsidR="00446AC8" w:rsidRPr="001516F8">
              <w:t>) likutinė vertė nėra didinama</w:t>
            </w:r>
            <w:r w:rsidR="001516F8" w:rsidRPr="001516F8">
              <w:t>, o nuomos mokestis perleidus automobilį neskaičiuojamas</w:t>
            </w:r>
            <w:r w:rsidR="00446AC8" w:rsidRPr="001516F8">
              <w:t>.</w:t>
            </w:r>
          </w:p>
          <w:p w14:paraId="12C6B93E" w14:textId="33D5B455" w:rsidR="00011A19" w:rsidRPr="00DB7032" w:rsidRDefault="000D2991" w:rsidP="001516F8">
            <w:pPr>
              <w:rPr>
                <w:color w:val="000000"/>
                <w:kern w:val="2"/>
                <w:szCs w:val="24"/>
              </w:rPr>
            </w:pPr>
            <w:r w:rsidRPr="001516F8">
              <w:rPr>
                <w:kern w:val="2"/>
                <w:szCs w:val="24"/>
              </w:rPr>
              <w:t>3.1.</w:t>
            </w:r>
            <w:r w:rsidR="0017243B" w:rsidRPr="001516F8">
              <w:rPr>
                <w:kern w:val="2"/>
                <w:szCs w:val="24"/>
              </w:rPr>
              <w:t>5</w:t>
            </w:r>
            <w:r w:rsidRPr="001516F8">
              <w:rPr>
                <w:kern w:val="2"/>
                <w:szCs w:val="24"/>
              </w:rPr>
              <w:t xml:space="preserve">. Pirkėjui nepasinaudojus </w:t>
            </w:r>
            <w:r w:rsidR="00446AC8" w:rsidRPr="001516F8">
              <w:rPr>
                <w:kern w:val="2"/>
                <w:szCs w:val="24"/>
              </w:rPr>
              <w:t xml:space="preserve">ar atsisakius pasinaudoti </w:t>
            </w:r>
            <w:r w:rsidRPr="001516F8">
              <w:t>pirmumo teis</w:t>
            </w:r>
            <w:r w:rsidR="00446AC8" w:rsidRPr="001516F8">
              <w:t>e</w:t>
            </w:r>
            <w:r w:rsidRPr="001516F8">
              <w:t xml:space="preserve"> įsigyti nuomotus automobilius už jų likutinę vertę, nuomoti </w:t>
            </w:r>
            <w:r w:rsidRPr="001516F8">
              <w:lastRenderedPageBreak/>
              <w:t xml:space="preserve">automobiliai grąžinami Tiekėjui </w:t>
            </w:r>
            <w:r w:rsidR="00991C3A" w:rsidRPr="001516F8">
              <w:t>Sutarties 4.1.1.</w:t>
            </w:r>
            <w:r w:rsidR="00ED0DC1" w:rsidRPr="001516F8">
              <w:t>7</w:t>
            </w:r>
            <w:r w:rsidR="00991C3A" w:rsidRPr="001516F8">
              <w:t xml:space="preserve"> papunktyje nustatyta tvarka</w:t>
            </w:r>
            <w:r w:rsidRPr="001516F8">
              <w:t xml:space="preserve">. </w:t>
            </w:r>
          </w:p>
        </w:tc>
      </w:tr>
      <w:tr w:rsidR="006B45D3" w14:paraId="00D0258E" w14:textId="77777777">
        <w:trPr>
          <w:trHeight w:val="300"/>
        </w:trPr>
        <w:tc>
          <w:tcPr>
            <w:tcW w:w="2704" w:type="dxa"/>
            <w:gridSpan w:val="2"/>
          </w:tcPr>
          <w:p w14:paraId="31F591B0" w14:textId="777A4510" w:rsidR="006B45D3" w:rsidRDefault="006B45D3" w:rsidP="006B45D3">
            <w:pPr>
              <w:rPr>
                <w:b/>
                <w:bCs/>
                <w:kern w:val="2"/>
                <w:szCs w:val="24"/>
              </w:rPr>
            </w:pPr>
            <w:r>
              <w:rPr>
                <w:b/>
                <w:bCs/>
                <w:kern w:val="2"/>
                <w:szCs w:val="24"/>
              </w:rPr>
              <w:lastRenderedPageBreak/>
              <w:t xml:space="preserve">3.2. Pirkimo </w:t>
            </w:r>
            <w:r w:rsidR="00C477E3">
              <w:rPr>
                <w:b/>
                <w:bCs/>
                <w:kern w:val="2"/>
                <w:szCs w:val="24"/>
              </w:rPr>
              <w:t xml:space="preserve">pavadinimas ir </w:t>
            </w:r>
            <w:r>
              <w:rPr>
                <w:b/>
                <w:bCs/>
                <w:kern w:val="2"/>
                <w:szCs w:val="24"/>
              </w:rPr>
              <w:t>numeris</w:t>
            </w:r>
          </w:p>
        </w:tc>
        <w:tc>
          <w:tcPr>
            <w:tcW w:w="6831" w:type="dxa"/>
            <w:gridSpan w:val="2"/>
          </w:tcPr>
          <w:p w14:paraId="34E2EDF8" w14:textId="3FC26142" w:rsidR="006B45D3" w:rsidRPr="00903E7F" w:rsidRDefault="006B45D3" w:rsidP="006B45D3">
            <w:pPr>
              <w:rPr>
                <w:color w:val="0070C0"/>
                <w:kern w:val="2"/>
                <w:szCs w:val="24"/>
              </w:rPr>
            </w:pPr>
          </w:p>
        </w:tc>
      </w:tr>
      <w:tr w:rsidR="006B45D3" w14:paraId="3ABD99DB" w14:textId="77777777">
        <w:trPr>
          <w:trHeight w:val="300"/>
        </w:trPr>
        <w:tc>
          <w:tcPr>
            <w:tcW w:w="2704" w:type="dxa"/>
            <w:gridSpan w:val="2"/>
          </w:tcPr>
          <w:p w14:paraId="4C3D5FA0" w14:textId="77777777" w:rsidR="006B45D3" w:rsidRDefault="006B45D3" w:rsidP="006B45D3">
            <w:pPr>
              <w:rPr>
                <w:b/>
                <w:bCs/>
                <w:kern w:val="2"/>
                <w:szCs w:val="24"/>
              </w:rPr>
            </w:pPr>
            <w:r>
              <w:rPr>
                <w:b/>
                <w:bCs/>
                <w:kern w:val="2"/>
                <w:szCs w:val="24"/>
              </w:rPr>
              <w:t>3.3. Informacija apie Europos Sąjungos lėšomis finansuojamą projektą arba kitą projektą</w:t>
            </w:r>
          </w:p>
        </w:tc>
        <w:tc>
          <w:tcPr>
            <w:tcW w:w="6831" w:type="dxa"/>
            <w:gridSpan w:val="2"/>
          </w:tcPr>
          <w:p w14:paraId="698A48F4" w14:textId="77777777" w:rsidR="006B45D3" w:rsidRDefault="006B45D3" w:rsidP="006B45D3">
            <w:pPr>
              <w:rPr>
                <w:kern w:val="2"/>
                <w:szCs w:val="24"/>
              </w:rPr>
            </w:pPr>
            <w:r>
              <w:rPr>
                <w:kern w:val="2"/>
                <w:szCs w:val="24"/>
              </w:rPr>
              <w:t>Netaikoma</w:t>
            </w:r>
          </w:p>
          <w:p w14:paraId="791D970C" w14:textId="77777777" w:rsidR="006B45D3" w:rsidRDefault="006B45D3" w:rsidP="006B45D3">
            <w:pPr>
              <w:rPr>
                <w:kern w:val="2"/>
                <w:szCs w:val="24"/>
              </w:rPr>
            </w:pPr>
          </w:p>
          <w:p w14:paraId="7F38A277" w14:textId="77777777" w:rsidR="006B45D3" w:rsidRDefault="006B45D3" w:rsidP="006B45D3">
            <w:pPr>
              <w:rPr>
                <w:kern w:val="2"/>
                <w:szCs w:val="24"/>
              </w:rPr>
            </w:pPr>
          </w:p>
        </w:tc>
      </w:tr>
      <w:tr w:rsidR="006B45D3" w14:paraId="7EE4FD62" w14:textId="77777777">
        <w:trPr>
          <w:trHeight w:val="300"/>
        </w:trPr>
        <w:tc>
          <w:tcPr>
            <w:tcW w:w="9535" w:type="dxa"/>
            <w:gridSpan w:val="4"/>
          </w:tcPr>
          <w:p w14:paraId="16C42C52" w14:textId="77777777" w:rsidR="006B45D3" w:rsidRDefault="006B45D3" w:rsidP="006B45D3">
            <w:pPr>
              <w:jc w:val="center"/>
              <w:rPr>
                <w:b/>
                <w:bCs/>
                <w:kern w:val="2"/>
                <w:szCs w:val="24"/>
              </w:rPr>
            </w:pPr>
            <w:r>
              <w:rPr>
                <w:b/>
                <w:bCs/>
                <w:kern w:val="2"/>
                <w:szCs w:val="24"/>
              </w:rPr>
              <w:t>4. PREKIŲ PRISTATYMO TERMINAI IR PREKIŲ PERDAVIMO - PRIĖMIMO TVARKA</w:t>
            </w:r>
          </w:p>
        </w:tc>
      </w:tr>
      <w:tr w:rsidR="006B45D3" w14:paraId="7AE2600D" w14:textId="77777777">
        <w:trPr>
          <w:trHeight w:val="300"/>
        </w:trPr>
        <w:tc>
          <w:tcPr>
            <w:tcW w:w="2704" w:type="dxa"/>
            <w:gridSpan w:val="2"/>
          </w:tcPr>
          <w:p w14:paraId="31D99043" w14:textId="3E2055ED" w:rsidR="006B45D3" w:rsidRPr="006B45D3" w:rsidRDefault="006B45D3" w:rsidP="006B45D3">
            <w:pPr>
              <w:rPr>
                <w:b/>
                <w:bCs/>
                <w:kern w:val="2"/>
                <w:szCs w:val="24"/>
              </w:rPr>
            </w:pPr>
            <w:r w:rsidRPr="006B45D3">
              <w:rPr>
                <w:b/>
                <w:bCs/>
                <w:kern w:val="2"/>
                <w:szCs w:val="24"/>
              </w:rPr>
              <w:t>4.1. Prekių pristatymo termina</w:t>
            </w:r>
            <w:r w:rsidR="002E6D45">
              <w:rPr>
                <w:b/>
                <w:bCs/>
                <w:kern w:val="2"/>
                <w:szCs w:val="24"/>
              </w:rPr>
              <w:t>i</w:t>
            </w:r>
            <w:r w:rsidRPr="006B45D3">
              <w:rPr>
                <w:b/>
                <w:bCs/>
                <w:kern w:val="2"/>
                <w:szCs w:val="24"/>
              </w:rPr>
              <w:t xml:space="preserve">, kai Prekės pristatomos </w:t>
            </w:r>
            <w:r w:rsidR="00654227">
              <w:rPr>
                <w:b/>
                <w:bCs/>
                <w:kern w:val="2"/>
                <w:szCs w:val="24"/>
              </w:rPr>
              <w:t>vienu kartu</w:t>
            </w:r>
          </w:p>
          <w:p w14:paraId="02803754" w14:textId="77777777" w:rsidR="006B45D3" w:rsidRPr="006B45D3" w:rsidRDefault="006B45D3" w:rsidP="006B45D3">
            <w:pPr>
              <w:rPr>
                <w:b/>
                <w:bCs/>
                <w:kern w:val="2"/>
                <w:szCs w:val="24"/>
              </w:rPr>
            </w:pPr>
          </w:p>
        </w:tc>
        <w:tc>
          <w:tcPr>
            <w:tcW w:w="6831" w:type="dxa"/>
            <w:gridSpan w:val="2"/>
          </w:tcPr>
          <w:p w14:paraId="0BD754F4" w14:textId="77777777" w:rsidR="006B45D3" w:rsidRPr="00324BCE" w:rsidRDefault="006B45D3" w:rsidP="006B45D3">
            <w:pPr>
              <w:rPr>
                <w:b/>
                <w:kern w:val="2"/>
                <w:szCs w:val="24"/>
              </w:rPr>
            </w:pPr>
            <w:r w:rsidRPr="00324BCE">
              <w:rPr>
                <w:b/>
                <w:kern w:val="2"/>
                <w:szCs w:val="24"/>
              </w:rPr>
              <w:t>4.1.1.Tiekėjas įsipareigoja:</w:t>
            </w:r>
          </w:p>
          <w:p w14:paraId="5EE2DA66" w14:textId="66E069C2" w:rsidR="006B45D3" w:rsidRPr="00E32BC8" w:rsidRDefault="006B45D3" w:rsidP="006B45D3">
            <w:pPr>
              <w:rPr>
                <w:kern w:val="2"/>
                <w:szCs w:val="24"/>
              </w:rPr>
            </w:pPr>
            <w:r w:rsidRPr="00E32BC8">
              <w:rPr>
                <w:kern w:val="2"/>
                <w:szCs w:val="24"/>
              </w:rPr>
              <w:t xml:space="preserve">4.1.1.1. Techniškai tvarkingas, švarias, estetiškai atrodančias, parengtas eksploatacijai, sukomplektuotos pagal Lietuvos Respublikoje galiojančias Kelių eismo taisykles </w:t>
            </w:r>
            <w:r>
              <w:rPr>
                <w:kern w:val="2"/>
                <w:szCs w:val="24"/>
              </w:rPr>
              <w:t>prekes (visą p</w:t>
            </w:r>
            <w:r w:rsidRPr="00E32BC8">
              <w:rPr>
                <w:kern w:val="2"/>
                <w:szCs w:val="24"/>
              </w:rPr>
              <w:t xml:space="preserve">rekių kiekį) pristatyti ir paruošti jas </w:t>
            </w:r>
            <w:r w:rsidRPr="00CC5FBD">
              <w:rPr>
                <w:kern w:val="2"/>
                <w:szCs w:val="24"/>
              </w:rPr>
              <w:t xml:space="preserve">eksploatavimui </w:t>
            </w:r>
            <w:r w:rsidRPr="00CC5FBD">
              <w:rPr>
                <w:b/>
                <w:bCs/>
                <w:kern w:val="2"/>
                <w:szCs w:val="24"/>
              </w:rPr>
              <w:t>ne vėliau kaip per 6 (šešis) mėnesius</w:t>
            </w:r>
            <w:r w:rsidRPr="002C5FCF">
              <w:rPr>
                <w:kern w:val="2"/>
                <w:szCs w:val="24"/>
              </w:rPr>
              <w:t xml:space="preserve"> nuo Sutarties įsigaliojimo dienos šiuo adresu:</w:t>
            </w:r>
            <w:r w:rsidRPr="00E32BC8">
              <w:rPr>
                <w:kern w:val="2"/>
                <w:szCs w:val="24"/>
              </w:rPr>
              <w:t xml:space="preserve"> </w:t>
            </w:r>
          </w:p>
          <w:p w14:paraId="3FE17002" w14:textId="77777777" w:rsidR="006B45D3" w:rsidRPr="00E32BC8" w:rsidRDefault="006B45D3" w:rsidP="006B45D3">
            <w:pPr>
              <w:rPr>
                <w:kern w:val="2"/>
                <w:szCs w:val="24"/>
              </w:rPr>
            </w:pPr>
            <w:r w:rsidRPr="00E32BC8">
              <w:rPr>
                <w:kern w:val="2"/>
                <w:szCs w:val="24"/>
              </w:rPr>
              <w:t xml:space="preserve">Gedimino pr. 53, 01109 Vilnius. </w:t>
            </w:r>
          </w:p>
          <w:p w14:paraId="4692DC09" w14:textId="5F1ED259" w:rsidR="006B45D3" w:rsidRPr="00E32BC8" w:rsidRDefault="006B45D3" w:rsidP="006B45D3">
            <w:pPr>
              <w:rPr>
                <w:kern w:val="2"/>
                <w:szCs w:val="24"/>
              </w:rPr>
            </w:pPr>
            <w:r w:rsidRPr="00E32BC8">
              <w:rPr>
                <w:kern w:val="2"/>
                <w:szCs w:val="24"/>
              </w:rPr>
              <w:t xml:space="preserve"> 4.1.1.2. Atlikti savo sąskaita </w:t>
            </w:r>
            <w:r>
              <w:rPr>
                <w:kern w:val="2"/>
                <w:szCs w:val="24"/>
              </w:rPr>
              <w:t>p</w:t>
            </w:r>
            <w:r w:rsidRPr="00E32BC8">
              <w:rPr>
                <w:kern w:val="2"/>
                <w:szCs w:val="24"/>
              </w:rPr>
              <w:t xml:space="preserve">rekių techninę priežiūrą ir remontą, techninę apžiūrą Sutartyje nurodytomis sąlygomis ir terminais visą jų nuomos laikotarpį. </w:t>
            </w:r>
            <w:r w:rsidRPr="00E32BC8">
              <w:rPr>
                <w:bCs/>
                <w:szCs w:val="24"/>
              </w:rPr>
              <w:t>Remonto, technin</w:t>
            </w:r>
            <w:r w:rsidR="00324BCE">
              <w:rPr>
                <w:bCs/>
                <w:szCs w:val="24"/>
              </w:rPr>
              <w:t>ės priežiūros</w:t>
            </w:r>
            <w:r w:rsidRPr="00E32BC8">
              <w:rPr>
                <w:bCs/>
                <w:szCs w:val="24"/>
              </w:rPr>
              <w:t xml:space="preserve"> metu, jei remonto</w:t>
            </w:r>
            <w:r w:rsidR="00324BCE">
              <w:rPr>
                <w:bCs/>
                <w:szCs w:val="24"/>
              </w:rPr>
              <w:t xml:space="preserve"> ir techninės priežiūros</w:t>
            </w:r>
            <w:r w:rsidRPr="00E32BC8">
              <w:rPr>
                <w:bCs/>
                <w:szCs w:val="24"/>
              </w:rPr>
              <w:t xml:space="preserve"> darbai užtrunka ilgiau nei 2 (dvi) darbo dienas, Pirkėjui suteikiamas nedelsiant, tačiau ne vėliau kaip per </w:t>
            </w:r>
            <w:r w:rsidR="00654227">
              <w:rPr>
                <w:bCs/>
                <w:szCs w:val="24"/>
              </w:rPr>
              <w:t>3</w:t>
            </w:r>
            <w:r w:rsidRPr="00E32BC8">
              <w:rPr>
                <w:bCs/>
                <w:szCs w:val="24"/>
              </w:rPr>
              <w:t xml:space="preserve"> (</w:t>
            </w:r>
            <w:r w:rsidR="00654227">
              <w:rPr>
                <w:bCs/>
                <w:szCs w:val="24"/>
              </w:rPr>
              <w:t>tris</w:t>
            </w:r>
            <w:r w:rsidRPr="00E32BC8">
              <w:rPr>
                <w:bCs/>
                <w:szCs w:val="24"/>
              </w:rPr>
              <w:t>) darbo dien</w:t>
            </w:r>
            <w:r w:rsidR="00654227">
              <w:rPr>
                <w:bCs/>
                <w:szCs w:val="24"/>
              </w:rPr>
              <w:t>as</w:t>
            </w:r>
            <w:r w:rsidRPr="00E32BC8">
              <w:rPr>
                <w:bCs/>
                <w:szCs w:val="24"/>
              </w:rPr>
              <w:t xml:space="preserve"> nuo automobilio perdavimo momento, ne senesnis kaip 5 (penk</w:t>
            </w:r>
            <w:r>
              <w:rPr>
                <w:bCs/>
                <w:szCs w:val="24"/>
              </w:rPr>
              <w:t>erių</w:t>
            </w:r>
            <w:r w:rsidRPr="00E32BC8">
              <w:rPr>
                <w:bCs/>
                <w:szCs w:val="24"/>
              </w:rPr>
              <w:t xml:space="preserve">) metų </w:t>
            </w:r>
            <w:r w:rsidR="00316FCB">
              <w:rPr>
                <w:bCs/>
                <w:szCs w:val="24"/>
              </w:rPr>
              <w:t>kompaktinės k</w:t>
            </w:r>
            <w:r w:rsidRPr="00E32BC8">
              <w:rPr>
                <w:bCs/>
                <w:szCs w:val="24"/>
              </w:rPr>
              <w:t>lasės pakaitinis automobilis</w:t>
            </w:r>
            <w:r w:rsidRPr="00E32BC8">
              <w:rPr>
                <w:kern w:val="2"/>
                <w:szCs w:val="24"/>
              </w:rPr>
              <w:t>;</w:t>
            </w:r>
          </w:p>
          <w:p w14:paraId="0B1020E9" w14:textId="138EC37D" w:rsidR="006B45D3" w:rsidRPr="00E32BC8" w:rsidRDefault="006B45D3" w:rsidP="006B45D3">
            <w:pPr>
              <w:rPr>
                <w:kern w:val="2"/>
                <w:szCs w:val="24"/>
              </w:rPr>
            </w:pPr>
            <w:r w:rsidRPr="00E32BC8">
              <w:rPr>
                <w:kern w:val="2"/>
                <w:szCs w:val="24"/>
              </w:rPr>
              <w:t xml:space="preserve">4.1.1.3. užtikrinti, kad transporto priemonių </w:t>
            </w:r>
            <w:r w:rsidR="00316FCB">
              <w:rPr>
                <w:kern w:val="2"/>
                <w:szCs w:val="24"/>
              </w:rPr>
              <w:t>v</w:t>
            </w:r>
            <w:r w:rsidRPr="00E32BC8">
              <w:rPr>
                <w:kern w:val="2"/>
                <w:szCs w:val="24"/>
              </w:rPr>
              <w:t xml:space="preserve">alstybinė techninė apžiūra galiotų visą </w:t>
            </w:r>
            <w:r w:rsidR="00991C3A">
              <w:rPr>
                <w:kern w:val="2"/>
                <w:szCs w:val="24"/>
              </w:rPr>
              <w:t xml:space="preserve">automobilių </w:t>
            </w:r>
            <w:r w:rsidRPr="00E32BC8">
              <w:rPr>
                <w:kern w:val="2"/>
                <w:szCs w:val="24"/>
              </w:rPr>
              <w:t xml:space="preserve">nuomos </w:t>
            </w:r>
            <w:r w:rsidR="00654227">
              <w:rPr>
                <w:kern w:val="2"/>
                <w:szCs w:val="24"/>
              </w:rPr>
              <w:t>laikotarpį</w:t>
            </w:r>
            <w:r w:rsidRPr="00E32BC8">
              <w:rPr>
                <w:kern w:val="2"/>
                <w:szCs w:val="24"/>
              </w:rPr>
              <w:t>;</w:t>
            </w:r>
          </w:p>
          <w:p w14:paraId="0734238D" w14:textId="602C16A4" w:rsidR="006B45D3" w:rsidRPr="00E32BC8" w:rsidRDefault="006B45D3" w:rsidP="006B45D3">
            <w:pPr>
              <w:rPr>
                <w:kern w:val="2"/>
                <w:szCs w:val="24"/>
              </w:rPr>
            </w:pPr>
            <w:r w:rsidRPr="00E32BC8">
              <w:rPr>
                <w:kern w:val="2"/>
                <w:szCs w:val="24"/>
              </w:rPr>
              <w:t xml:space="preserve"> 4.1.1.4. visu </w:t>
            </w:r>
            <w:r w:rsidR="00991C3A">
              <w:rPr>
                <w:kern w:val="2"/>
                <w:szCs w:val="24"/>
              </w:rPr>
              <w:t xml:space="preserve">automobilio </w:t>
            </w:r>
            <w:r w:rsidRPr="00E32BC8">
              <w:rPr>
                <w:kern w:val="2"/>
                <w:szCs w:val="24"/>
              </w:rPr>
              <w:t xml:space="preserve">nuomos </w:t>
            </w:r>
            <w:r w:rsidR="00654227">
              <w:rPr>
                <w:kern w:val="2"/>
                <w:szCs w:val="24"/>
              </w:rPr>
              <w:t>laikotarpiu</w:t>
            </w:r>
            <w:r w:rsidRPr="00E32BC8">
              <w:rPr>
                <w:kern w:val="2"/>
                <w:szCs w:val="24"/>
              </w:rPr>
              <w:t xml:space="preserve"> savo lėšomis apdrausti transporto priemones ir jų valdytojų civilinę atsakomybę privalomuoju civilinės atsakomybės draudimu bei KASKO draudimu: kelių eismo įvykio, vagystės, stiklų ir veidrodėlių pažeidim</w:t>
            </w:r>
            <w:r w:rsidR="00316FCB">
              <w:rPr>
                <w:kern w:val="2"/>
                <w:szCs w:val="24"/>
              </w:rPr>
              <w:t>o</w:t>
            </w:r>
            <w:r w:rsidRPr="00E32BC8">
              <w:rPr>
                <w:kern w:val="2"/>
                <w:szCs w:val="24"/>
              </w:rPr>
              <w:t xml:space="preserve">, trečiųjų asmenų neteisėtos veiklos ir stichinių gamtos nelaimių atvejais, </w:t>
            </w:r>
            <w:r w:rsidR="00316FCB">
              <w:rPr>
                <w:kern w:val="2"/>
                <w:szCs w:val="24"/>
              </w:rPr>
              <w:t xml:space="preserve">numatant </w:t>
            </w:r>
            <w:r w:rsidRPr="00E32BC8">
              <w:rPr>
                <w:kern w:val="2"/>
                <w:szCs w:val="24"/>
              </w:rPr>
              <w:t>pagalb</w:t>
            </w:r>
            <w:r w:rsidR="00316FCB">
              <w:rPr>
                <w:kern w:val="2"/>
                <w:szCs w:val="24"/>
              </w:rPr>
              <w:t>ą</w:t>
            </w:r>
            <w:r w:rsidRPr="00E32BC8">
              <w:rPr>
                <w:kern w:val="2"/>
                <w:szCs w:val="24"/>
              </w:rPr>
              <w:t xml:space="preserve"> kelyje. Išskaita vagystės ir plėšimo atvejais – 10</w:t>
            </w:r>
            <w:r>
              <w:rPr>
                <w:kern w:val="2"/>
                <w:szCs w:val="24"/>
              </w:rPr>
              <w:t xml:space="preserve"> (dešimt) proc.</w:t>
            </w:r>
            <w:r w:rsidR="00991C3A">
              <w:rPr>
                <w:kern w:val="2"/>
                <w:szCs w:val="24"/>
              </w:rPr>
              <w:t xml:space="preserve"> nuo žalos sumos</w:t>
            </w:r>
            <w:r w:rsidRPr="00E32BC8">
              <w:rPr>
                <w:kern w:val="2"/>
                <w:szCs w:val="24"/>
              </w:rPr>
              <w:t xml:space="preserve">, kitais draudžiamųjų įvykių atvejais automobiliams  </w:t>
            </w:r>
            <w:r>
              <w:rPr>
                <w:kern w:val="2"/>
                <w:szCs w:val="24"/>
              </w:rPr>
              <w:t xml:space="preserve">– 100 (vienas šimtas) eurų. </w:t>
            </w:r>
            <w:r w:rsidRPr="00E32BC8">
              <w:rPr>
                <w:kern w:val="2"/>
                <w:szCs w:val="24"/>
              </w:rPr>
              <w:t>Išskaita netaikoma draud</w:t>
            </w:r>
            <w:r>
              <w:rPr>
                <w:kern w:val="2"/>
                <w:szCs w:val="24"/>
              </w:rPr>
              <w:t>žiamiesiems įvykiams, kai</w:t>
            </w:r>
            <w:r w:rsidRPr="00E32BC8">
              <w:rPr>
                <w:kern w:val="2"/>
                <w:szCs w:val="24"/>
              </w:rPr>
              <w:t xml:space="preserve"> žala padaroma tik automobilių stiklams, įskaitant veidrodžių stiklus, ir</w:t>
            </w:r>
            <w:r>
              <w:rPr>
                <w:kern w:val="2"/>
                <w:szCs w:val="24"/>
              </w:rPr>
              <w:t xml:space="preserve"> (</w:t>
            </w:r>
            <w:r w:rsidRPr="00E32BC8">
              <w:rPr>
                <w:kern w:val="2"/>
                <w:szCs w:val="24"/>
              </w:rPr>
              <w:t>ar</w:t>
            </w:r>
            <w:r>
              <w:rPr>
                <w:kern w:val="2"/>
                <w:szCs w:val="24"/>
              </w:rPr>
              <w:t>)</w:t>
            </w:r>
            <w:r w:rsidRPr="00E32BC8">
              <w:rPr>
                <w:kern w:val="2"/>
                <w:szCs w:val="24"/>
              </w:rPr>
              <w:t xml:space="preserve"> žibintus ir jie keičiami draudiko nurodytame servise, o garantinių automobilių stiklų ir</w:t>
            </w:r>
            <w:r>
              <w:rPr>
                <w:kern w:val="2"/>
                <w:szCs w:val="24"/>
              </w:rPr>
              <w:t xml:space="preserve"> (</w:t>
            </w:r>
            <w:r w:rsidRPr="00E32BC8">
              <w:rPr>
                <w:kern w:val="2"/>
                <w:szCs w:val="24"/>
              </w:rPr>
              <w:t>ar</w:t>
            </w:r>
            <w:r>
              <w:rPr>
                <w:kern w:val="2"/>
                <w:szCs w:val="24"/>
              </w:rPr>
              <w:t>)</w:t>
            </w:r>
            <w:r w:rsidRPr="00E32BC8">
              <w:rPr>
                <w:kern w:val="2"/>
                <w:szCs w:val="24"/>
              </w:rPr>
              <w:t xml:space="preserve"> žibintų keitimas tik automobilio gamintojo autorizuotame servise. Ši sąlyga taikoma dėl kiekvieno draudžiamo įvykio automobiliams (M1)</w:t>
            </w:r>
            <w:r>
              <w:rPr>
                <w:kern w:val="2"/>
                <w:szCs w:val="24"/>
              </w:rPr>
              <w:t>.</w:t>
            </w:r>
          </w:p>
          <w:p w14:paraId="0A198E5F" w14:textId="518DE625" w:rsidR="006B45D3" w:rsidRPr="00E32BC8" w:rsidRDefault="006B45D3" w:rsidP="006B45D3">
            <w:pPr>
              <w:rPr>
                <w:kern w:val="2"/>
                <w:szCs w:val="24"/>
              </w:rPr>
            </w:pPr>
            <w:r w:rsidRPr="00E32BC8">
              <w:rPr>
                <w:kern w:val="2"/>
                <w:szCs w:val="24"/>
              </w:rPr>
              <w:t xml:space="preserve">Draudimai turi galioti Lietuvos Respublikoje </w:t>
            </w:r>
            <w:r w:rsidR="00991C3A">
              <w:rPr>
                <w:kern w:val="2"/>
                <w:szCs w:val="24"/>
              </w:rPr>
              <w:t xml:space="preserve">ir ES </w:t>
            </w:r>
            <w:r w:rsidRPr="00E32BC8">
              <w:rPr>
                <w:kern w:val="2"/>
                <w:szCs w:val="24"/>
              </w:rPr>
              <w:t xml:space="preserve">visą nuomos laikotarpį. Taip pat visu nuomos terminu pagal šiame papunktyje minėtas sąlygas užtikrinti nenutrūkstamą transporto priemonių </w:t>
            </w:r>
            <w:r w:rsidRPr="00E32BC8">
              <w:rPr>
                <w:kern w:val="2"/>
                <w:szCs w:val="24"/>
              </w:rPr>
              <w:lastRenderedPageBreak/>
              <w:t>draudimą iki transporto priemonės grąžinimo momento. Jeigu draudimo sutartis bus sustabdyta, nutraukta ar kitaip pasibaigs jos galiojimas, Tiekėjas įsipareigoja nedelsiant sudaryti naują draudimo sutartį pagal šiame punkte nustatytas sąlygas;</w:t>
            </w:r>
          </w:p>
          <w:p w14:paraId="59C65B73" w14:textId="61E36F3D" w:rsidR="006B45D3" w:rsidRPr="00316FCB" w:rsidRDefault="006B45D3" w:rsidP="006B45D3">
            <w:pPr>
              <w:rPr>
                <w:kern w:val="2"/>
                <w:szCs w:val="24"/>
              </w:rPr>
            </w:pPr>
            <w:r w:rsidRPr="00316FCB">
              <w:t xml:space="preserve">4.1.1.5. užtikrinti, kad automobiliuose, jų elektronikoje nebūtų įmontuota, įdiegta sekimo, pasiklausymo įranga, neleistina programinė įranga </w:t>
            </w:r>
            <w:r w:rsidRPr="00316FCB">
              <w:rPr>
                <w:kern w:val="2"/>
                <w:szCs w:val="24"/>
              </w:rPr>
              <w:t>(netaikoma transporto priemonės gamintojo ir Pirkėjo įdiegtai ir (ar) įmontuotai įrangai);</w:t>
            </w:r>
          </w:p>
          <w:p w14:paraId="6D2F65AD" w14:textId="5A468039" w:rsidR="00ED0DC1" w:rsidRPr="00316FCB" w:rsidRDefault="00ED0DC1" w:rsidP="006B45D3">
            <w:pPr>
              <w:rPr>
                <w:kern w:val="2"/>
                <w:szCs w:val="24"/>
              </w:rPr>
            </w:pPr>
            <w:r w:rsidRPr="00316FCB">
              <w:rPr>
                <w:kern w:val="2"/>
                <w:szCs w:val="24"/>
              </w:rPr>
              <w:t xml:space="preserve">4.1.1.6. </w:t>
            </w:r>
            <w:r w:rsidRPr="00316FCB">
              <w:rPr>
                <w:bCs/>
                <w:szCs w:val="24"/>
              </w:rPr>
              <w:t>užtikrinti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6B8C7368" w14:textId="53B41272" w:rsidR="006B45D3" w:rsidRPr="00316FCB" w:rsidRDefault="006B45D3" w:rsidP="006B45D3">
            <w:pPr>
              <w:rPr>
                <w:kern w:val="2"/>
                <w:szCs w:val="24"/>
              </w:rPr>
            </w:pPr>
            <w:r w:rsidRPr="00316FCB">
              <w:rPr>
                <w:kern w:val="2"/>
                <w:szCs w:val="24"/>
              </w:rPr>
              <w:t>4.1.1.</w:t>
            </w:r>
            <w:r w:rsidR="00ED0DC1" w:rsidRPr="00316FCB">
              <w:rPr>
                <w:kern w:val="2"/>
                <w:szCs w:val="24"/>
              </w:rPr>
              <w:t>7</w:t>
            </w:r>
            <w:r w:rsidRPr="00316FCB">
              <w:rPr>
                <w:kern w:val="2"/>
                <w:szCs w:val="24"/>
              </w:rPr>
              <w:t xml:space="preserve">. pasibaigus Prekių nuomos laikotarpiui arba nutraukus Sutartį prieš terminą, pasiimti transporto priemones per 3 (tris) darbo dienas Pirkėjo nurodytu adresu (jeigu Šalys nesusitars kitaip), </w:t>
            </w:r>
            <w:r w:rsidR="00991C3A" w:rsidRPr="00316FCB">
              <w:rPr>
                <w:kern w:val="2"/>
                <w:szCs w:val="24"/>
              </w:rPr>
              <w:t>pasirašant</w:t>
            </w:r>
            <w:r w:rsidRPr="00316FCB">
              <w:rPr>
                <w:kern w:val="2"/>
                <w:szCs w:val="24"/>
              </w:rPr>
              <w:t xml:space="preserve"> p</w:t>
            </w:r>
            <w:r w:rsidR="00011A19" w:rsidRPr="00316FCB">
              <w:rPr>
                <w:kern w:val="2"/>
                <w:szCs w:val="24"/>
              </w:rPr>
              <w:t>rekių grąžinimo aktą</w:t>
            </w:r>
            <w:r w:rsidR="00991C3A" w:rsidRPr="00316FCB">
              <w:rPr>
                <w:kern w:val="2"/>
                <w:szCs w:val="24"/>
              </w:rPr>
              <w:t>, išskyrus atvejus, kai pasinaudojama pirmumo teise įsigyti automobilį (-</w:t>
            </w:r>
            <w:proofErr w:type="spellStart"/>
            <w:r w:rsidR="00991C3A" w:rsidRPr="00316FCB">
              <w:rPr>
                <w:kern w:val="2"/>
                <w:szCs w:val="24"/>
              </w:rPr>
              <w:t>ius</w:t>
            </w:r>
            <w:proofErr w:type="spellEnd"/>
            <w:r w:rsidR="00991C3A" w:rsidRPr="00316FCB">
              <w:rPr>
                <w:kern w:val="2"/>
                <w:szCs w:val="24"/>
              </w:rPr>
              <w:t>) už likutinę vertę</w:t>
            </w:r>
            <w:r w:rsidR="00011A19" w:rsidRPr="00316FCB">
              <w:rPr>
                <w:kern w:val="2"/>
                <w:szCs w:val="24"/>
              </w:rPr>
              <w:t>;</w:t>
            </w:r>
          </w:p>
          <w:p w14:paraId="04D577D7" w14:textId="41779ECC" w:rsidR="000B15B6" w:rsidRPr="00316FCB" w:rsidRDefault="00011A19" w:rsidP="00011A19">
            <w:pPr>
              <w:jc w:val="both"/>
            </w:pPr>
            <w:r w:rsidRPr="00316FCB">
              <w:rPr>
                <w:kern w:val="2"/>
                <w:szCs w:val="24"/>
              </w:rPr>
              <w:t>4.1.1.</w:t>
            </w:r>
            <w:r w:rsidR="00ED0DC1" w:rsidRPr="00316FCB">
              <w:rPr>
                <w:kern w:val="2"/>
                <w:szCs w:val="24"/>
              </w:rPr>
              <w:t>8</w:t>
            </w:r>
            <w:r w:rsidRPr="00316FCB">
              <w:rPr>
                <w:kern w:val="2"/>
                <w:szCs w:val="24"/>
              </w:rPr>
              <w:t xml:space="preserve">. </w:t>
            </w:r>
            <w:r w:rsidR="000B15B6" w:rsidRPr="00316FCB">
              <w:rPr>
                <w:kern w:val="2"/>
                <w:szCs w:val="24"/>
              </w:rPr>
              <w:t>n</w:t>
            </w:r>
            <w:r w:rsidRPr="00316FCB">
              <w:t xml:space="preserve">e vėliau kaip likus 1 (vienam) mėnesiui iki automobilių nuomos termino pabaigos </w:t>
            </w:r>
            <w:r w:rsidR="00C0460D" w:rsidRPr="00316FCB">
              <w:t>kreiptis į</w:t>
            </w:r>
            <w:r w:rsidRPr="00316FCB">
              <w:t xml:space="preserve"> Pirkėj</w:t>
            </w:r>
            <w:r w:rsidR="00316FCB">
              <w:t>ą</w:t>
            </w:r>
            <w:r w:rsidRPr="00316FCB">
              <w:t xml:space="preserve"> </w:t>
            </w:r>
            <w:r w:rsidR="00C0460D" w:rsidRPr="00316FCB">
              <w:t xml:space="preserve">dėl </w:t>
            </w:r>
            <w:r w:rsidRPr="00316FCB">
              <w:t>pasinaudo</w:t>
            </w:r>
            <w:r w:rsidR="00C0460D" w:rsidRPr="00316FCB">
              <w:t>jimo</w:t>
            </w:r>
            <w:r w:rsidRPr="00316FCB">
              <w:t xml:space="preserve"> Sutarties 3.1.2 papunktyje numatyta pirmumo teise įsigyti automobil</w:t>
            </w:r>
            <w:r w:rsidR="00316FCB">
              <w:t>į (-</w:t>
            </w:r>
            <w:proofErr w:type="spellStart"/>
            <w:r w:rsidRPr="00316FCB">
              <w:t>ius</w:t>
            </w:r>
            <w:proofErr w:type="spellEnd"/>
            <w:r w:rsidR="00316FCB">
              <w:t>)</w:t>
            </w:r>
            <w:r w:rsidRPr="00316FCB">
              <w:t xml:space="preserve"> už jų likutinę vertę, pasirašant </w:t>
            </w:r>
            <w:r w:rsidR="00C0460D" w:rsidRPr="00316FCB">
              <w:t>S</w:t>
            </w:r>
            <w:r w:rsidRPr="00316FCB">
              <w:t>usitarimą</w:t>
            </w:r>
            <w:r w:rsidR="00B45DA1" w:rsidRPr="00316FCB">
              <w:t xml:space="preserve"> </w:t>
            </w:r>
            <w:r w:rsidR="00B45DA1" w:rsidRPr="00316FCB">
              <w:rPr>
                <w:rFonts w:eastAsia="Calibri"/>
              </w:rPr>
              <w:t xml:space="preserve">dėl </w:t>
            </w:r>
            <w:r w:rsidR="00C0460D" w:rsidRPr="00316FCB">
              <w:rPr>
                <w:rFonts w:eastAsia="Calibri"/>
              </w:rPr>
              <w:t xml:space="preserve">pasirinkto (-ų) </w:t>
            </w:r>
            <w:r w:rsidR="00B45DA1" w:rsidRPr="00316FCB">
              <w:rPr>
                <w:rFonts w:eastAsia="Calibri"/>
              </w:rPr>
              <w:t>automobilio (-</w:t>
            </w:r>
            <w:proofErr w:type="spellStart"/>
            <w:r w:rsidR="00B45DA1" w:rsidRPr="00316FCB">
              <w:rPr>
                <w:rFonts w:eastAsia="Calibri"/>
              </w:rPr>
              <w:t>ių</w:t>
            </w:r>
            <w:proofErr w:type="spellEnd"/>
            <w:r w:rsidR="00B45DA1" w:rsidRPr="00316FCB">
              <w:rPr>
                <w:rFonts w:eastAsia="Calibri"/>
              </w:rPr>
              <w:t>) įsigijimo už likutinę vertę</w:t>
            </w:r>
            <w:r w:rsidR="00C0460D" w:rsidRPr="00316FCB">
              <w:rPr>
                <w:rFonts w:eastAsia="Calibri"/>
              </w:rPr>
              <w:t xml:space="preserve"> </w:t>
            </w:r>
            <w:r w:rsidR="00C0460D" w:rsidRPr="00316FCB">
              <w:t>ir Automobilio (-</w:t>
            </w:r>
            <w:proofErr w:type="spellStart"/>
            <w:r w:rsidR="00C0460D" w:rsidRPr="00316FCB">
              <w:t>ių</w:t>
            </w:r>
            <w:proofErr w:type="spellEnd"/>
            <w:r w:rsidR="00C0460D" w:rsidRPr="00316FCB">
              <w:t>) perdavimo – priėmimo aktą (Sutarties priedo Nr. 3 priedas</w:t>
            </w:r>
            <w:r w:rsidR="00770822">
              <w:t xml:space="preserve"> Nr. 2</w:t>
            </w:r>
            <w:r w:rsidR="00C0460D" w:rsidRPr="00316FCB">
              <w:t>).</w:t>
            </w:r>
          </w:p>
          <w:p w14:paraId="11EF483F" w14:textId="0B6F9C30" w:rsidR="006F38F1" w:rsidRPr="00316FCB" w:rsidRDefault="000B15B6" w:rsidP="00011A19">
            <w:pPr>
              <w:jc w:val="both"/>
            </w:pPr>
            <w:r w:rsidRPr="00316FCB">
              <w:t>4.1.1.</w:t>
            </w:r>
            <w:r w:rsidR="00ED0DC1" w:rsidRPr="00316FCB">
              <w:t>9</w:t>
            </w:r>
            <w:r w:rsidRPr="00316FCB">
              <w:t xml:space="preserve">. Pirkėjui </w:t>
            </w:r>
            <w:r w:rsidR="00A004A9" w:rsidRPr="00316FCB">
              <w:t xml:space="preserve">nusprendus </w:t>
            </w:r>
            <w:r w:rsidRPr="00316FCB">
              <w:t>įsig</w:t>
            </w:r>
            <w:r w:rsidR="00A004A9" w:rsidRPr="00316FCB">
              <w:t>yti</w:t>
            </w:r>
            <w:r w:rsidRPr="00316FCB">
              <w:t xml:space="preserve"> </w:t>
            </w:r>
            <w:r w:rsidR="000E602F" w:rsidRPr="00316FCB">
              <w:t>pasirinktą (-</w:t>
            </w:r>
            <w:proofErr w:type="spellStart"/>
            <w:r w:rsidR="000E602F" w:rsidRPr="00316FCB">
              <w:t>us</w:t>
            </w:r>
            <w:proofErr w:type="spellEnd"/>
            <w:r w:rsidR="000E602F" w:rsidRPr="00316FCB">
              <w:t xml:space="preserve">) </w:t>
            </w:r>
            <w:r w:rsidRPr="00316FCB">
              <w:t>automobilį (-</w:t>
            </w:r>
            <w:proofErr w:type="spellStart"/>
            <w:r w:rsidRPr="00316FCB">
              <w:t>ius</w:t>
            </w:r>
            <w:proofErr w:type="spellEnd"/>
            <w:r w:rsidRPr="00316FCB">
              <w:t xml:space="preserve">) už </w:t>
            </w:r>
            <w:r w:rsidR="00A004A9" w:rsidRPr="00316FCB">
              <w:t xml:space="preserve">jo (-ų) </w:t>
            </w:r>
            <w:r w:rsidRPr="00316FCB">
              <w:t>likutinę vertę</w:t>
            </w:r>
            <w:r w:rsidR="00A004A9" w:rsidRPr="00316FCB">
              <w:t xml:space="preserve"> ir pasirašius Susitarimą </w:t>
            </w:r>
            <w:r w:rsidR="00A004A9" w:rsidRPr="00316FCB">
              <w:rPr>
                <w:rFonts w:eastAsia="Calibri"/>
              </w:rPr>
              <w:t>dėl pasirinkto (-ų) automobilio (-</w:t>
            </w:r>
            <w:proofErr w:type="spellStart"/>
            <w:r w:rsidR="00A004A9" w:rsidRPr="00316FCB">
              <w:rPr>
                <w:rFonts w:eastAsia="Calibri"/>
              </w:rPr>
              <w:t>ių</w:t>
            </w:r>
            <w:proofErr w:type="spellEnd"/>
            <w:r w:rsidR="00A004A9" w:rsidRPr="00316FCB">
              <w:rPr>
                <w:rFonts w:eastAsia="Calibri"/>
              </w:rPr>
              <w:t>) įsigijimo už likutinę vertę</w:t>
            </w:r>
            <w:r w:rsidRPr="00316FCB">
              <w:t xml:space="preserve"> per</w:t>
            </w:r>
            <w:r w:rsidR="00A004A9" w:rsidRPr="00316FCB">
              <w:t>duoti</w:t>
            </w:r>
            <w:r w:rsidRPr="00316FCB">
              <w:t xml:space="preserve"> Pirkėjui nuosavybės teisę į </w:t>
            </w:r>
            <w:r w:rsidR="00A40748" w:rsidRPr="00316FCB">
              <w:t>pasirinkt</w:t>
            </w:r>
            <w:r w:rsidR="00A004A9" w:rsidRPr="00316FCB">
              <w:t>ą (-</w:t>
            </w:r>
            <w:proofErr w:type="spellStart"/>
            <w:r w:rsidR="00A40748" w:rsidRPr="00316FCB">
              <w:t>us</w:t>
            </w:r>
            <w:proofErr w:type="spellEnd"/>
            <w:r w:rsidR="00A004A9" w:rsidRPr="00316FCB">
              <w:t>)</w:t>
            </w:r>
            <w:r w:rsidR="00A40748" w:rsidRPr="00316FCB">
              <w:t xml:space="preserve"> </w:t>
            </w:r>
            <w:r w:rsidRPr="00316FCB">
              <w:t>automobilį (-</w:t>
            </w:r>
            <w:proofErr w:type="spellStart"/>
            <w:r w:rsidRPr="00316FCB">
              <w:t>ius</w:t>
            </w:r>
            <w:proofErr w:type="spellEnd"/>
            <w:r w:rsidRPr="00316FCB">
              <w:t>)</w:t>
            </w:r>
            <w:r w:rsidR="000E602F" w:rsidRPr="00316FCB">
              <w:t xml:space="preserve"> Šalims pasiraš</w:t>
            </w:r>
            <w:r w:rsidR="00A40748" w:rsidRPr="00316FCB">
              <w:t>ant</w:t>
            </w:r>
            <w:r w:rsidR="000E602F" w:rsidRPr="00316FCB">
              <w:t xml:space="preserve"> priėmimo–perdavimo aktą</w:t>
            </w:r>
            <w:r w:rsidR="00A40748" w:rsidRPr="00316FCB">
              <w:t xml:space="preserve"> </w:t>
            </w:r>
            <w:r w:rsidR="00A004A9" w:rsidRPr="00316FCB">
              <w:t>(</w:t>
            </w:r>
            <w:r w:rsidR="00A40748" w:rsidRPr="00316FCB">
              <w:t>Sutarties priedo Nr. 3 pried</w:t>
            </w:r>
            <w:r w:rsidR="00A004A9" w:rsidRPr="00316FCB">
              <w:t>as</w:t>
            </w:r>
            <w:r w:rsidR="00770822">
              <w:t xml:space="preserve"> Nr. 2</w:t>
            </w:r>
            <w:r w:rsidR="00A004A9" w:rsidRPr="00316FCB">
              <w:t>)</w:t>
            </w:r>
            <w:r w:rsidR="0017243B" w:rsidRPr="00316FCB">
              <w:t>.</w:t>
            </w:r>
          </w:p>
          <w:p w14:paraId="196EFBF2" w14:textId="14674757" w:rsidR="00011A19" w:rsidRDefault="00011A19" w:rsidP="006B45D3">
            <w:pPr>
              <w:rPr>
                <w:kern w:val="2"/>
                <w:szCs w:val="24"/>
              </w:rPr>
            </w:pPr>
          </w:p>
          <w:p w14:paraId="69073C03" w14:textId="77777777" w:rsidR="006B45D3" w:rsidRPr="00324BCE" w:rsidRDefault="006B45D3" w:rsidP="006B45D3">
            <w:pPr>
              <w:rPr>
                <w:b/>
                <w:kern w:val="2"/>
                <w:szCs w:val="24"/>
              </w:rPr>
            </w:pPr>
            <w:r w:rsidRPr="00324BCE">
              <w:rPr>
                <w:b/>
                <w:kern w:val="2"/>
                <w:szCs w:val="24"/>
              </w:rPr>
              <w:t>4.1.2. Pirkėjas įsipareigoja:</w:t>
            </w:r>
          </w:p>
          <w:p w14:paraId="55962969" w14:textId="7D027399" w:rsidR="006B45D3" w:rsidRPr="00E32BC8" w:rsidRDefault="006B45D3" w:rsidP="006B45D3">
            <w:pPr>
              <w:rPr>
                <w:kern w:val="2"/>
                <w:szCs w:val="24"/>
              </w:rPr>
            </w:pPr>
            <w:r w:rsidRPr="00E32BC8">
              <w:rPr>
                <w:kern w:val="2"/>
                <w:szCs w:val="24"/>
              </w:rPr>
              <w:t>4.1.2.1. priimti užsakytas kokybiškas ir laiku pristatytas bei paruoštas naudo</w:t>
            </w:r>
            <w:r w:rsidR="006F38F1">
              <w:rPr>
                <w:kern w:val="2"/>
                <w:szCs w:val="24"/>
              </w:rPr>
              <w:t>ti</w:t>
            </w:r>
            <w:r w:rsidRPr="00E32BC8">
              <w:rPr>
                <w:kern w:val="2"/>
                <w:szCs w:val="24"/>
              </w:rPr>
              <w:t xml:space="preserve"> </w:t>
            </w:r>
            <w:r>
              <w:rPr>
                <w:kern w:val="2"/>
                <w:szCs w:val="24"/>
              </w:rPr>
              <w:t>p</w:t>
            </w:r>
            <w:r w:rsidRPr="00E32BC8">
              <w:rPr>
                <w:kern w:val="2"/>
                <w:szCs w:val="24"/>
              </w:rPr>
              <w:t>rekes;</w:t>
            </w:r>
          </w:p>
          <w:p w14:paraId="7CBF97AD" w14:textId="28698BFF" w:rsidR="006B45D3" w:rsidRPr="00E32BC8" w:rsidRDefault="006B45D3" w:rsidP="006B45D3">
            <w:pPr>
              <w:rPr>
                <w:kern w:val="2"/>
                <w:szCs w:val="24"/>
              </w:rPr>
            </w:pPr>
            <w:r w:rsidRPr="00E32BC8">
              <w:rPr>
                <w:kern w:val="2"/>
                <w:szCs w:val="24"/>
              </w:rPr>
              <w:t xml:space="preserve">4.1.2.2. teikti užsakymus dėl </w:t>
            </w:r>
            <w:r>
              <w:rPr>
                <w:kern w:val="2"/>
                <w:szCs w:val="24"/>
              </w:rPr>
              <w:t>p</w:t>
            </w:r>
            <w:r w:rsidRPr="00E32BC8">
              <w:rPr>
                <w:kern w:val="2"/>
                <w:szCs w:val="24"/>
              </w:rPr>
              <w:t>rekių techninės priežiūros ir (ar) remonto pagal poreikį;</w:t>
            </w:r>
          </w:p>
          <w:p w14:paraId="5D2AD5AF" w14:textId="6E2AA54D" w:rsidR="006B45D3" w:rsidRPr="00E32BC8" w:rsidRDefault="006B45D3" w:rsidP="006B45D3">
            <w:pPr>
              <w:rPr>
                <w:kern w:val="2"/>
                <w:szCs w:val="24"/>
              </w:rPr>
            </w:pPr>
            <w:r w:rsidRPr="00E32BC8">
              <w:rPr>
                <w:kern w:val="2"/>
                <w:szCs w:val="24"/>
              </w:rPr>
              <w:t xml:space="preserve">4.1.2.3. </w:t>
            </w:r>
            <w:r w:rsidR="00324BCE">
              <w:rPr>
                <w:kern w:val="2"/>
                <w:szCs w:val="24"/>
              </w:rPr>
              <w:t>laiku mokėti nuomos mokestį</w:t>
            </w:r>
            <w:r w:rsidRPr="00E32BC8">
              <w:rPr>
                <w:kern w:val="2"/>
                <w:szCs w:val="24"/>
              </w:rPr>
              <w:t>;</w:t>
            </w:r>
          </w:p>
          <w:p w14:paraId="463CA3C9" w14:textId="6A7251FF" w:rsidR="006B45D3" w:rsidRDefault="006B45D3" w:rsidP="006B45D3">
            <w:pPr>
              <w:rPr>
                <w:kern w:val="2"/>
                <w:szCs w:val="24"/>
              </w:rPr>
            </w:pPr>
            <w:r w:rsidRPr="00E32BC8">
              <w:rPr>
                <w:kern w:val="2"/>
                <w:szCs w:val="24"/>
              </w:rPr>
              <w:t>4.1.2.4. suteikti Tiekėjui informaciją ir (ar) dokumentus</w:t>
            </w:r>
            <w:r w:rsidR="00A40748">
              <w:rPr>
                <w:kern w:val="2"/>
                <w:szCs w:val="24"/>
              </w:rPr>
              <w:t>, reikalingus Sutarčiai vykdyti;</w:t>
            </w:r>
          </w:p>
          <w:p w14:paraId="6B00BE0D" w14:textId="5CCC360F" w:rsidR="00A40748" w:rsidRPr="00324BCE" w:rsidRDefault="00A40748" w:rsidP="00A40748">
            <w:pPr>
              <w:jc w:val="both"/>
              <w:rPr>
                <w:strike/>
              </w:rPr>
            </w:pPr>
            <w:r>
              <w:rPr>
                <w:kern w:val="2"/>
                <w:szCs w:val="24"/>
              </w:rPr>
              <w:t>4.1.2.5</w:t>
            </w:r>
            <w:r w:rsidRPr="00324BCE">
              <w:rPr>
                <w:kern w:val="2"/>
                <w:szCs w:val="24"/>
              </w:rPr>
              <w:t xml:space="preserve">. </w:t>
            </w:r>
            <w:r w:rsidRPr="00324BCE">
              <w:t>pasinaudojus Sutarties 3.1.2 papunktyje numatyta pirmumo teise įsig</w:t>
            </w:r>
            <w:r w:rsidR="00A004A9" w:rsidRPr="00324BCE">
              <w:t>yti</w:t>
            </w:r>
            <w:r w:rsidRPr="00324BCE">
              <w:t xml:space="preserve"> pasirinktą (-</w:t>
            </w:r>
            <w:proofErr w:type="spellStart"/>
            <w:r w:rsidRPr="00324BCE">
              <w:t>us</w:t>
            </w:r>
            <w:proofErr w:type="spellEnd"/>
            <w:r w:rsidRPr="00324BCE">
              <w:t>) automobil</w:t>
            </w:r>
            <w:r w:rsidR="00A004A9" w:rsidRPr="00324BCE">
              <w:t>į (-</w:t>
            </w:r>
            <w:proofErr w:type="spellStart"/>
            <w:r w:rsidRPr="00324BCE">
              <w:t>ius</w:t>
            </w:r>
            <w:proofErr w:type="spellEnd"/>
            <w:r w:rsidR="00A004A9" w:rsidRPr="00324BCE">
              <w:t>)</w:t>
            </w:r>
            <w:r w:rsidRPr="00324BCE">
              <w:t>, už juos atsiskaityti sumokant pasirinkto (-ų) automobilio (-</w:t>
            </w:r>
            <w:proofErr w:type="spellStart"/>
            <w:r w:rsidRPr="00324BCE">
              <w:t>ių</w:t>
            </w:r>
            <w:proofErr w:type="spellEnd"/>
            <w:r w:rsidRPr="00324BCE">
              <w:t>) likutinę vertę, o nepasinaudojus šia teise – grąžinti Tiekėjui nuomotus automobilius Sutarčiai pasibaigus.</w:t>
            </w:r>
          </w:p>
          <w:p w14:paraId="3EC08B56" w14:textId="510E9C8A" w:rsidR="00A40748" w:rsidRPr="00E32BC8" w:rsidRDefault="00A40748" w:rsidP="006B45D3">
            <w:pPr>
              <w:rPr>
                <w:kern w:val="2"/>
                <w:szCs w:val="24"/>
              </w:rPr>
            </w:pPr>
          </w:p>
          <w:p w14:paraId="1732DBEA" w14:textId="77777777" w:rsidR="006B45D3" w:rsidRPr="00E32BC8" w:rsidRDefault="006B45D3" w:rsidP="006B45D3">
            <w:pPr>
              <w:rPr>
                <w:kern w:val="2"/>
                <w:szCs w:val="24"/>
              </w:rPr>
            </w:pPr>
          </w:p>
          <w:p w14:paraId="318127C5" w14:textId="4000DFDC" w:rsidR="006B45D3" w:rsidRPr="00E32BC8" w:rsidRDefault="006B45D3" w:rsidP="006B45D3">
            <w:pPr>
              <w:rPr>
                <w:kern w:val="2"/>
                <w:szCs w:val="24"/>
              </w:rPr>
            </w:pPr>
            <w:r w:rsidRPr="00E32BC8">
              <w:rPr>
                <w:kern w:val="2"/>
                <w:szCs w:val="24"/>
              </w:rPr>
              <w:t>4.1.3. Kiti įsipareigojimai ir teisės sutarties galiojimo laikotarpiu:</w:t>
            </w:r>
          </w:p>
          <w:p w14:paraId="1D6DC76F" w14:textId="7AAE7A9C" w:rsidR="006B45D3" w:rsidRPr="00E32BC8" w:rsidRDefault="006B45D3" w:rsidP="006B45D3">
            <w:pPr>
              <w:rPr>
                <w:kern w:val="2"/>
                <w:szCs w:val="24"/>
              </w:rPr>
            </w:pPr>
            <w:r w:rsidRPr="00E32BC8">
              <w:rPr>
                <w:kern w:val="2"/>
                <w:szCs w:val="24"/>
              </w:rPr>
              <w:t>4.1.3.1. Tiekėjas, iš anksto įspėjęs Pirkėją ir suderinęs patikrinimo laiką su Pirkėju, turi teisę patikrinti transporto priemonės techninę būklę. Detaliam transporto priemonės techninės būklės patikrinimui Pirkėjas įsipareigoja Tiekėjui sudaryti sąlygas ne rečiau kaip kartą per 6 (šešis) mėnesius;</w:t>
            </w:r>
          </w:p>
          <w:p w14:paraId="1788AF7D" w14:textId="7326C357" w:rsidR="006B45D3" w:rsidRPr="00E32BC8" w:rsidRDefault="006B45D3" w:rsidP="006B45D3">
            <w:pPr>
              <w:rPr>
                <w:kern w:val="2"/>
                <w:szCs w:val="24"/>
              </w:rPr>
            </w:pPr>
            <w:r w:rsidRPr="00E32BC8">
              <w:rPr>
                <w:kern w:val="2"/>
                <w:szCs w:val="24"/>
              </w:rPr>
              <w:t>4.1.3.2. Tiekėjas savo jėgomis ir sąskaita privalo atlikti transporto priemonės techninę priežiūrą, remontą (jeigu toks reikalingas) per visą Sutarties galiojimo laikotarpį. Jeigu reikalinga, transporto priemonės transportavimu turi pasirūpinti Tiekėjas;</w:t>
            </w:r>
          </w:p>
          <w:p w14:paraId="71C110CB" w14:textId="7C93A025" w:rsidR="006B45D3" w:rsidRPr="00E32BC8" w:rsidRDefault="006B45D3" w:rsidP="006B45D3">
            <w:pPr>
              <w:rPr>
                <w:kern w:val="2"/>
                <w:szCs w:val="24"/>
              </w:rPr>
            </w:pPr>
            <w:r w:rsidRPr="00E32BC8">
              <w:rPr>
                <w:kern w:val="2"/>
                <w:szCs w:val="24"/>
              </w:rPr>
              <w:t>4.1.3.3. Pirkėjas įsipareigoja vykdyti draudimo bendrovės nustatytų draudimo taisyklių reikalavimus, kurias transporto priemonės perdavimo metu Tiekėjas perduoda Pirkėjui;</w:t>
            </w:r>
          </w:p>
          <w:p w14:paraId="16AE3967" w14:textId="55015FAB" w:rsidR="006B45D3" w:rsidRPr="00E32BC8" w:rsidRDefault="006B45D3" w:rsidP="006B45D3">
            <w:pPr>
              <w:rPr>
                <w:kern w:val="2"/>
                <w:szCs w:val="24"/>
              </w:rPr>
            </w:pPr>
            <w:r w:rsidRPr="00E32BC8">
              <w:rPr>
                <w:kern w:val="2"/>
                <w:szCs w:val="24"/>
              </w:rPr>
              <w:t>4.1.3.4. Pirkėjas Transporto priemonę turi teisę naudoti tik pagal tiesioginę jos paskirtį;</w:t>
            </w:r>
          </w:p>
          <w:p w14:paraId="34DCEF6C" w14:textId="24758E55" w:rsidR="006B45D3" w:rsidRPr="00E32BC8" w:rsidRDefault="006B45D3" w:rsidP="006B45D3">
            <w:pPr>
              <w:rPr>
                <w:kern w:val="2"/>
                <w:szCs w:val="24"/>
              </w:rPr>
            </w:pPr>
            <w:r w:rsidRPr="00E32BC8">
              <w:rPr>
                <w:kern w:val="2"/>
                <w:szCs w:val="24"/>
              </w:rPr>
              <w:t xml:space="preserve">4.1.3.5. Pirkėjas neturi teisės be rašytinio Tiekėjo sutikimo naudoti transporto priemonę sportinio ar </w:t>
            </w:r>
            <w:proofErr w:type="spellStart"/>
            <w:r w:rsidRPr="00E32BC8">
              <w:rPr>
                <w:kern w:val="2"/>
                <w:szCs w:val="24"/>
              </w:rPr>
              <w:t>varžybinio</w:t>
            </w:r>
            <w:proofErr w:type="spellEnd"/>
            <w:r w:rsidRPr="00E32BC8">
              <w:rPr>
                <w:kern w:val="2"/>
                <w:szCs w:val="24"/>
              </w:rPr>
              <w:t xml:space="preserve"> pobūdžio paskirčiai, taip pat naudoti ją kaip mokomąjį automobilį, taip pat naudoti transporto priemonę kitiems nepritaikytiems tikslams;</w:t>
            </w:r>
          </w:p>
          <w:p w14:paraId="1AD9D542" w14:textId="53F1C972" w:rsidR="006B45D3" w:rsidRPr="00E32BC8" w:rsidRDefault="006B45D3" w:rsidP="006B45D3">
            <w:pPr>
              <w:rPr>
                <w:kern w:val="2"/>
                <w:szCs w:val="24"/>
              </w:rPr>
            </w:pPr>
            <w:r w:rsidRPr="00E32BC8">
              <w:rPr>
                <w:kern w:val="2"/>
                <w:szCs w:val="24"/>
              </w:rPr>
              <w:t>4.1.3.6. Pirkėjas neturi teisės be rašytinio Tiekėjo sutikimo subnuomoti transporto priemonės;</w:t>
            </w:r>
          </w:p>
          <w:p w14:paraId="31D70258" w14:textId="6636C98B" w:rsidR="006B45D3" w:rsidRPr="00E32BC8" w:rsidRDefault="006B45D3" w:rsidP="006B45D3">
            <w:pPr>
              <w:rPr>
                <w:kern w:val="2"/>
                <w:szCs w:val="24"/>
              </w:rPr>
            </w:pPr>
            <w:r w:rsidRPr="00E32BC8">
              <w:rPr>
                <w:kern w:val="2"/>
                <w:szCs w:val="24"/>
              </w:rPr>
              <w:t xml:space="preserve">4.1.3.7. Pirkėjas turi teisę daryti bet kokius transporto priemonės pagerinimus ar kitokius </w:t>
            </w:r>
            <w:proofErr w:type="spellStart"/>
            <w:r w:rsidRPr="00E32BC8">
              <w:rPr>
                <w:kern w:val="2"/>
                <w:szCs w:val="24"/>
              </w:rPr>
              <w:t>pertvarkymus</w:t>
            </w:r>
            <w:proofErr w:type="spellEnd"/>
            <w:r w:rsidRPr="00E32BC8">
              <w:rPr>
                <w:kern w:val="2"/>
                <w:szCs w:val="24"/>
              </w:rPr>
              <w:t xml:space="preserve"> tik gavęs rašytinį Tiekėjo sutikimą. Tai apima, bet tuo neapsiriboja, papildomų apsaugos sistemų montavimą (netaikoma transporto priemonės </w:t>
            </w:r>
            <w:proofErr w:type="spellStart"/>
            <w:r w:rsidRPr="0017243B">
              <w:rPr>
                <w:kern w:val="2"/>
                <w:szCs w:val="24"/>
              </w:rPr>
              <w:t>telemetrinės</w:t>
            </w:r>
            <w:proofErr w:type="spellEnd"/>
            <w:r w:rsidR="0017243B">
              <w:rPr>
                <w:kern w:val="2"/>
                <w:szCs w:val="24"/>
              </w:rPr>
              <w:t xml:space="preserve"> ir </w:t>
            </w:r>
            <w:r w:rsidRPr="0017243B">
              <w:rPr>
                <w:kern w:val="2"/>
                <w:szCs w:val="24"/>
              </w:rPr>
              <w:t xml:space="preserve"> </w:t>
            </w:r>
            <w:r w:rsidR="0017243B">
              <w:rPr>
                <w:kern w:val="2"/>
                <w:szCs w:val="24"/>
              </w:rPr>
              <w:t xml:space="preserve">kuro kontrolės </w:t>
            </w:r>
            <w:r w:rsidRPr="00E32BC8">
              <w:rPr>
                <w:kern w:val="2"/>
                <w:szCs w:val="24"/>
              </w:rPr>
              <w:t>sistem</w:t>
            </w:r>
            <w:r w:rsidR="0017243B">
              <w:rPr>
                <w:kern w:val="2"/>
                <w:szCs w:val="24"/>
              </w:rPr>
              <w:t>ų</w:t>
            </w:r>
            <w:r w:rsidRPr="00E32BC8">
              <w:rPr>
                <w:kern w:val="2"/>
                <w:szCs w:val="24"/>
              </w:rPr>
              <w:t xml:space="preserve"> įrengimui);</w:t>
            </w:r>
          </w:p>
          <w:p w14:paraId="2081BABE" w14:textId="479BAE56" w:rsidR="006B45D3" w:rsidRPr="00E32BC8" w:rsidRDefault="006B45D3" w:rsidP="006B45D3">
            <w:pPr>
              <w:rPr>
                <w:kern w:val="2"/>
                <w:szCs w:val="24"/>
              </w:rPr>
            </w:pPr>
            <w:r w:rsidRPr="00E32BC8">
              <w:rPr>
                <w:kern w:val="2"/>
                <w:szCs w:val="24"/>
              </w:rPr>
              <w:t>4.1.3.8. Pirkėjas privalo atlikti visus nuo jo priklausančius veiksmus, kad nebūtų prarasta transporto priemonės gamintojo garantija;</w:t>
            </w:r>
          </w:p>
          <w:p w14:paraId="2BE5DD85" w14:textId="51748917" w:rsidR="006B45D3" w:rsidRPr="00E32BC8" w:rsidRDefault="006B45D3" w:rsidP="006B45D3">
            <w:pPr>
              <w:rPr>
                <w:kern w:val="2"/>
                <w:szCs w:val="24"/>
              </w:rPr>
            </w:pPr>
            <w:r w:rsidRPr="00E32BC8">
              <w:rPr>
                <w:kern w:val="2"/>
                <w:szCs w:val="24"/>
              </w:rPr>
              <w:t>4.1.3.9. Pirkėjas privalo saugoti transporto priemonę bei Tiekėjo perduotus dokumentus, o bent vieną jų praradus nedelsiant raštu informuoti Tiekėją;</w:t>
            </w:r>
          </w:p>
          <w:p w14:paraId="4F5494EE" w14:textId="2C9AED82" w:rsidR="006B45D3" w:rsidRPr="00E32BC8" w:rsidRDefault="006B45D3" w:rsidP="0017243B">
            <w:pPr>
              <w:rPr>
                <w:kern w:val="2"/>
                <w:szCs w:val="24"/>
              </w:rPr>
            </w:pPr>
            <w:r w:rsidRPr="00E32BC8">
              <w:rPr>
                <w:kern w:val="2"/>
                <w:szCs w:val="24"/>
              </w:rPr>
              <w:t>4.1.3.10. Pirkėjas ne vėliau kaip per 2 (dvi) darbo dienas įsipareigoja raštu pranešti Tiekėjui, jeigu transporto priemonė yra sunaikinama, apgadinama, sugenda ar kitaip tampa netinkama naudoti, taip pat jeigu atsiranda aplinkybės, trukdančios valdyti ir naudoti transporto priemonę ar užtikrinti normalias jos eksploatavimo sąlygas.</w:t>
            </w:r>
          </w:p>
        </w:tc>
      </w:tr>
      <w:tr w:rsidR="006B45D3" w14:paraId="09B96A6D" w14:textId="77777777">
        <w:trPr>
          <w:trHeight w:val="300"/>
        </w:trPr>
        <w:tc>
          <w:tcPr>
            <w:tcW w:w="2704" w:type="dxa"/>
            <w:gridSpan w:val="2"/>
          </w:tcPr>
          <w:p w14:paraId="598BBAA6" w14:textId="77777777" w:rsidR="006B45D3" w:rsidRDefault="006B45D3" w:rsidP="006B45D3">
            <w:pPr>
              <w:rPr>
                <w:b/>
                <w:bCs/>
                <w:kern w:val="2"/>
                <w:szCs w:val="24"/>
              </w:rPr>
            </w:pPr>
            <w:r>
              <w:rPr>
                <w:b/>
                <w:bCs/>
                <w:kern w:val="2"/>
                <w:szCs w:val="24"/>
              </w:rPr>
              <w:lastRenderedPageBreak/>
              <w:t>4.2. Prekių (ar jų dalies) pristatymo termino pratęsimas</w:t>
            </w:r>
          </w:p>
        </w:tc>
        <w:tc>
          <w:tcPr>
            <w:tcW w:w="6831" w:type="dxa"/>
            <w:gridSpan w:val="2"/>
          </w:tcPr>
          <w:p w14:paraId="608449BF" w14:textId="77777777" w:rsidR="006B45D3" w:rsidRDefault="006B45D3" w:rsidP="006B45D3">
            <w:pPr>
              <w:rPr>
                <w:kern w:val="2"/>
                <w:szCs w:val="24"/>
              </w:rPr>
            </w:pPr>
            <w:r>
              <w:rPr>
                <w:kern w:val="2"/>
                <w:szCs w:val="24"/>
              </w:rPr>
              <w:t>Netaikoma</w:t>
            </w:r>
          </w:p>
          <w:p w14:paraId="4E0DFD40" w14:textId="77777777" w:rsidR="006B45D3" w:rsidRDefault="006B45D3" w:rsidP="006B45D3">
            <w:pPr>
              <w:rPr>
                <w:kern w:val="2"/>
                <w:szCs w:val="24"/>
              </w:rPr>
            </w:pPr>
          </w:p>
        </w:tc>
      </w:tr>
      <w:tr w:rsidR="006B45D3" w14:paraId="791F4240" w14:textId="77777777">
        <w:trPr>
          <w:trHeight w:val="300"/>
        </w:trPr>
        <w:tc>
          <w:tcPr>
            <w:tcW w:w="2704" w:type="dxa"/>
            <w:gridSpan w:val="2"/>
          </w:tcPr>
          <w:p w14:paraId="293499D6" w14:textId="77777777" w:rsidR="006B45D3" w:rsidRDefault="006B45D3" w:rsidP="006B45D3">
            <w:pPr>
              <w:rPr>
                <w:b/>
                <w:bCs/>
                <w:kern w:val="2"/>
                <w:szCs w:val="24"/>
              </w:rPr>
            </w:pPr>
            <w:r>
              <w:rPr>
                <w:b/>
                <w:bCs/>
                <w:kern w:val="2"/>
                <w:szCs w:val="24"/>
              </w:rPr>
              <w:t>4.3. Užsakymų teikimo tvarka</w:t>
            </w:r>
          </w:p>
        </w:tc>
        <w:tc>
          <w:tcPr>
            <w:tcW w:w="6831" w:type="dxa"/>
            <w:gridSpan w:val="2"/>
          </w:tcPr>
          <w:p w14:paraId="61FE7018" w14:textId="1BB3046A" w:rsidR="006B45D3" w:rsidRDefault="006B45D3" w:rsidP="006B45D3">
            <w:pPr>
              <w:rPr>
                <w:kern w:val="2"/>
                <w:szCs w:val="24"/>
              </w:rPr>
            </w:pPr>
            <w:r w:rsidRPr="0093544E">
              <w:rPr>
                <w:kern w:val="2"/>
                <w:szCs w:val="24"/>
              </w:rPr>
              <w:t>Užsakymai</w:t>
            </w:r>
            <w:r w:rsidR="00654227">
              <w:rPr>
                <w:kern w:val="2"/>
                <w:szCs w:val="24"/>
              </w:rPr>
              <w:t xml:space="preserve"> dėl automobilių techninės priežiūros ir remonto</w:t>
            </w:r>
            <w:r w:rsidRPr="0093544E">
              <w:rPr>
                <w:kern w:val="2"/>
                <w:szCs w:val="24"/>
              </w:rPr>
              <w:t xml:space="preserve"> teikiami Tiekėjo nurodytu elektroniniu paštu</w:t>
            </w:r>
            <w:r>
              <w:rPr>
                <w:kern w:val="2"/>
                <w:szCs w:val="24"/>
              </w:rPr>
              <w:t xml:space="preserve"> </w:t>
            </w:r>
            <w:r w:rsidR="00BB3805" w:rsidRPr="00BB3805">
              <w:rPr>
                <w:kern w:val="2"/>
                <w:szCs w:val="24"/>
              </w:rPr>
              <w:t>__</w:t>
            </w:r>
            <w:r w:rsidR="00324BCE">
              <w:rPr>
                <w:kern w:val="2"/>
                <w:szCs w:val="24"/>
              </w:rPr>
              <w:t>...</w:t>
            </w:r>
            <w:r w:rsidR="00BB3805" w:rsidRPr="00BB3805">
              <w:rPr>
                <w:kern w:val="2"/>
                <w:szCs w:val="24"/>
              </w:rPr>
              <w:t>__@_</w:t>
            </w:r>
            <w:r w:rsidR="00324BCE">
              <w:rPr>
                <w:kern w:val="2"/>
                <w:szCs w:val="24"/>
              </w:rPr>
              <w:t>...</w:t>
            </w:r>
            <w:r w:rsidR="00BB3805" w:rsidRPr="00BB3805">
              <w:rPr>
                <w:kern w:val="2"/>
                <w:szCs w:val="24"/>
              </w:rPr>
              <w:t>___</w:t>
            </w:r>
            <w:r>
              <w:rPr>
                <w:kern w:val="2"/>
                <w:szCs w:val="24"/>
              </w:rPr>
              <w:t xml:space="preserve"> </w:t>
            </w:r>
            <w:r w:rsidRPr="0093544E">
              <w:rPr>
                <w:kern w:val="2"/>
                <w:szCs w:val="24"/>
              </w:rPr>
              <w:t>ir laikomi gautais po 24 (dvidešimt keturių valandų) nuo užsakymo pateikimo.</w:t>
            </w:r>
          </w:p>
        </w:tc>
      </w:tr>
      <w:tr w:rsidR="006B45D3" w14:paraId="4D06D505" w14:textId="77777777">
        <w:trPr>
          <w:trHeight w:val="300"/>
        </w:trPr>
        <w:tc>
          <w:tcPr>
            <w:tcW w:w="2704" w:type="dxa"/>
            <w:gridSpan w:val="2"/>
          </w:tcPr>
          <w:p w14:paraId="3F3D82EB" w14:textId="3FF76DB6" w:rsidR="006B45D3" w:rsidRPr="009653F0" w:rsidRDefault="006B45D3" w:rsidP="00C477E3">
            <w:pPr>
              <w:rPr>
                <w:b/>
                <w:bCs/>
                <w:kern w:val="2"/>
                <w:szCs w:val="24"/>
              </w:rPr>
            </w:pPr>
            <w:r w:rsidRPr="009653F0">
              <w:rPr>
                <w:b/>
                <w:bCs/>
                <w:kern w:val="2"/>
                <w:szCs w:val="24"/>
              </w:rPr>
              <w:lastRenderedPageBreak/>
              <w:t xml:space="preserve">4.4. </w:t>
            </w:r>
            <w:r w:rsidRPr="006E6CA2">
              <w:rPr>
                <w:b/>
                <w:bCs/>
                <w:kern w:val="2"/>
                <w:szCs w:val="24"/>
              </w:rPr>
              <w:t xml:space="preserve">Dėl </w:t>
            </w:r>
            <w:r w:rsidR="00C477E3">
              <w:rPr>
                <w:b/>
                <w:bCs/>
                <w:kern w:val="2"/>
                <w:szCs w:val="24"/>
              </w:rPr>
              <w:t xml:space="preserve">minimalios užsakymo </w:t>
            </w:r>
            <w:r w:rsidRPr="009653F0">
              <w:rPr>
                <w:b/>
                <w:bCs/>
                <w:kern w:val="2"/>
                <w:szCs w:val="24"/>
              </w:rPr>
              <w:t>vertės / apimties</w:t>
            </w:r>
          </w:p>
        </w:tc>
        <w:tc>
          <w:tcPr>
            <w:tcW w:w="6831" w:type="dxa"/>
            <w:gridSpan w:val="2"/>
          </w:tcPr>
          <w:p w14:paraId="35D439FA" w14:textId="77777777" w:rsidR="006B45D3" w:rsidRPr="009653F0" w:rsidRDefault="006B45D3" w:rsidP="006B45D3">
            <w:pPr>
              <w:rPr>
                <w:kern w:val="2"/>
                <w:szCs w:val="24"/>
              </w:rPr>
            </w:pPr>
            <w:r w:rsidRPr="009653F0">
              <w:rPr>
                <w:kern w:val="2"/>
                <w:szCs w:val="24"/>
              </w:rPr>
              <w:t>Netaikoma</w:t>
            </w:r>
          </w:p>
          <w:p w14:paraId="29C10609" w14:textId="77777777" w:rsidR="006B45D3" w:rsidRPr="00656AAC" w:rsidRDefault="006B45D3" w:rsidP="006B45D3">
            <w:pPr>
              <w:rPr>
                <w:kern w:val="2"/>
                <w:szCs w:val="24"/>
                <w:highlight w:val="yellow"/>
              </w:rPr>
            </w:pPr>
          </w:p>
          <w:p w14:paraId="6D11556B" w14:textId="77777777" w:rsidR="006B45D3" w:rsidRPr="00656AAC" w:rsidRDefault="006B45D3" w:rsidP="006B45D3">
            <w:pPr>
              <w:rPr>
                <w:kern w:val="2"/>
                <w:szCs w:val="24"/>
                <w:highlight w:val="yellow"/>
              </w:rPr>
            </w:pPr>
          </w:p>
        </w:tc>
      </w:tr>
      <w:tr w:rsidR="006B45D3" w14:paraId="7431EEE1" w14:textId="77777777">
        <w:trPr>
          <w:trHeight w:val="300"/>
        </w:trPr>
        <w:tc>
          <w:tcPr>
            <w:tcW w:w="2704" w:type="dxa"/>
            <w:gridSpan w:val="2"/>
          </w:tcPr>
          <w:p w14:paraId="1A26F111" w14:textId="6BD6D502" w:rsidR="006B45D3" w:rsidRPr="009653F0" w:rsidRDefault="006B45D3" w:rsidP="006B45D3">
            <w:pPr>
              <w:rPr>
                <w:b/>
                <w:bCs/>
                <w:kern w:val="2"/>
                <w:szCs w:val="24"/>
              </w:rPr>
            </w:pPr>
            <w:r w:rsidRPr="009653F0">
              <w:rPr>
                <w:b/>
                <w:bCs/>
                <w:kern w:val="2"/>
                <w:szCs w:val="24"/>
              </w:rPr>
              <w:t xml:space="preserve">4.5. Kartu su prekėmis pateikiami dokumentai </w:t>
            </w:r>
          </w:p>
        </w:tc>
        <w:tc>
          <w:tcPr>
            <w:tcW w:w="6831" w:type="dxa"/>
            <w:gridSpan w:val="2"/>
          </w:tcPr>
          <w:p w14:paraId="62FAE141" w14:textId="4916A6C2" w:rsidR="006B45D3" w:rsidRPr="009653F0" w:rsidRDefault="006B45D3" w:rsidP="006B45D3">
            <w:pPr>
              <w:rPr>
                <w:kern w:val="2"/>
                <w:szCs w:val="24"/>
              </w:rPr>
            </w:pPr>
            <w:r w:rsidRPr="009653F0">
              <w:rPr>
                <w:kern w:val="2"/>
                <w:szCs w:val="24"/>
              </w:rPr>
              <w:t xml:space="preserve">4.5.1. </w:t>
            </w:r>
            <w:r w:rsidR="00C477E3">
              <w:rPr>
                <w:kern w:val="2"/>
                <w:szCs w:val="24"/>
              </w:rPr>
              <w:t xml:space="preserve">Turi būti </w:t>
            </w:r>
            <w:r w:rsidRPr="009653F0">
              <w:rPr>
                <w:kern w:val="2"/>
                <w:szCs w:val="24"/>
              </w:rPr>
              <w:t xml:space="preserve">pateikiami šie dokumentai: </w:t>
            </w:r>
          </w:p>
          <w:p w14:paraId="4DA070C6" w14:textId="67BE3E4A" w:rsidR="006B45D3" w:rsidRPr="009653F0" w:rsidRDefault="006B45D3" w:rsidP="006B45D3">
            <w:pPr>
              <w:rPr>
                <w:kern w:val="2"/>
                <w:szCs w:val="24"/>
              </w:rPr>
            </w:pPr>
            <w:r w:rsidRPr="009653F0">
              <w:rPr>
                <w:kern w:val="2"/>
                <w:szCs w:val="24"/>
              </w:rPr>
              <w:t xml:space="preserve">4.5.1.1. dokumentai, įrodantys, kad prekė registruota Lietuvos Respublikoje; </w:t>
            </w:r>
          </w:p>
          <w:p w14:paraId="1F1346EE" w14:textId="64C9C350" w:rsidR="006B45D3" w:rsidRPr="009653F0" w:rsidRDefault="006B45D3" w:rsidP="006B45D3">
            <w:pPr>
              <w:rPr>
                <w:kern w:val="2"/>
                <w:szCs w:val="24"/>
              </w:rPr>
            </w:pPr>
            <w:r w:rsidRPr="009653F0">
              <w:rPr>
                <w:kern w:val="2"/>
                <w:szCs w:val="24"/>
              </w:rPr>
              <w:t>4.5.1.2. galiojantys techninės apžiūros dokumentai;</w:t>
            </w:r>
          </w:p>
          <w:p w14:paraId="4194DA9F" w14:textId="086896A5" w:rsidR="006B45D3" w:rsidRPr="009653F0" w:rsidRDefault="006B45D3" w:rsidP="006B45D3">
            <w:pPr>
              <w:rPr>
                <w:kern w:val="2"/>
                <w:szCs w:val="24"/>
              </w:rPr>
            </w:pPr>
            <w:r w:rsidRPr="009653F0">
              <w:rPr>
                <w:kern w:val="2"/>
                <w:szCs w:val="24"/>
              </w:rPr>
              <w:t>4.5.1.3. prekių perdavimo–priėmimo aktas.</w:t>
            </w:r>
          </w:p>
          <w:p w14:paraId="0693EE84" w14:textId="4D1AA6B6" w:rsidR="006B45D3" w:rsidRPr="009653F0" w:rsidRDefault="006B45D3" w:rsidP="006B45D3">
            <w:pPr>
              <w:rPr>
                <w:kern w:val="2"/>
                <w:szCs w:val="24"/>
                <w:highlight w:val="yellow"/>
              </w:rPr>
            </w:pPr>
            <w:r w:rsidRPr="009653F0">
              <w:rPr>
                <w:kern w:val="2"/>
                <w:szCs w:val="24"/>
              </w:rPr>
              <w:t>Tiekėjui nepateikus nurodytų dokumentų</w:t>
            </w:r>
            <w:r w:rsidR="00C477E3">
              <w:rPr>
                <w:kern w:val="2"/>
                <w:szCs w:val="24"/>
              </w:rPr>
              <w:t xml:space="preserve"> Pirkėjui</w:t>
            </w:r>
            <w:r w:rsidRPr="009653F0">
              <w:rPr>
                <w:kern w:val="2"/>
                <w:szCs w:val="24"/>
              </w:rPr>
              <w:t>, laikoma, kad prekės neatitinka Sutartyje nustatytų reikalavimų.</w:t>
            </w:r>
          </w:p>
        </w:tc>
      </w:tr>
      <w:tr w:rsidR="006B45D3" w14:paraId="120141F6" w14:textId="77777777">
        <w:trPr>
          <w:trHeight w:val="300"/>
        </w:trPr>
        <w:tc>
          <w:tcPr>
            <w:tcW w:w="9535" w:type="dxa"/>
            <w:gridSpan w:val="4"/>
          </w:tcPr>
          <w:p w14:paraId="3AA61F08" w14:textId="77777777" w:rsidR="006B45D3" w:rsidRDefault="006B45D3" w:rsidP="006B45D3">
            <w:pPr>
              <w:jc w:val="center"/>
              <w:rPr>
                <w:b/>
                <w:bCs/>
                <w:kern w:val="2"/>
                <w:szCs w:val="24"/>
              </w:rPr>
            </w:pPr>
            <w:r>
              <w:rPr>
                <w:b/>
                <w:bCs/>
                <w:kern w:val="2"/>
                <w:szCs w:val="24"/>
              </w:rPr>
              <w:t>5. SUTARTIES KAINA IR ATSISKAITYMO TVARKA</w:t>
            </w:r>
          </w:p>
        </w:tc>
      </w:tr>
      <w:tr w:rsidR="006B45D3" w14:paraId="2874F60C" w14:textId="77777777">
        <w:trPr>
          <w:trHeight w:val="300"/>
        </w:trPr>
        <w:tc>
          <w:tcPr>
            <w:tcW w:w="2704" w:type="dxa"/>
            <w:gridSpan w:val="2"/>
          </w:tcPr>
          <w:p w14:paraId="554C3BDB" w14:textId="77777777" w:rsidR="006B45D3" w:rsidRDefault="006B45D3" w:rsidP="006B45D3">
            <w:pPr>
              <w:rPr>
                <w:b/>
                <w:bCs/>
                <w:kern w:val="2"/>
                <w:szCs w:val="24"/>
              </w:rPr>
            </w:pPr>
            <w:r>
              <w:rPr>
                <w:b/>
                <w:bCs/>
                <w:kern w:val="2"/>
                <w:szCs w:val="24"/>
              </w:rPr>
              <w:t>5.1. Sutarčiai taikomas kainos apskaičiavimo būdas</w:t>
            </w:r>
          </w:p>
        </w:tc>
        <w:tc>
          <w:tcPr>
            <w:tcW w:w="6831" w:type="dxa"/>
            <w:gridSpan w:val="2"/>
          </w:tcPr>
          <w:p w14:paraId="68A110F4" w14:textId="77777777" w:rsidR="006B45D3" w:rsidRDefault="006B45D3" w:rsidP="006B45D3">
            <w:pPr>
              <w:rPr>
                <w:kern w:val="2"/>
                <w:szCs w:val="24"/>
              </w:rPr>
            </w:pPr>
            <w:r>
              <w:rPr>
                <w:kern w:val="2"/>
                <w:szCs w:val="24"/>
              </w:rPr>
              <w:t>Fiksuotos kainos kainodara</w:t>
            </w:r>
          </w:p>
          <w:p w14:paraId="06145D07" w14:textId="77777777" w:rsidR="006B45D3" w:rsidRDefault="006B45D3" w:rsidP="006B45D3">
            <w:pPr>
              <w:rPr>
                <w:kern w:val="2"/>
                <w:szCs w:val="24"/>
              </w:rPr>
            </w:pPr>
          </w:p>
          <w:p w14:paraId="564176BC" w14:textId="77777777" w:rsidR="006B45D3" w:rsidRDefault="006B45D3" w:rsidP="006B45D3">
            <w:pPr>
              <w:rPr>
                <w:color w:val="4472C4"/>
                <w:kern w:val="2"/>
              </w:rPr>
            </w:pPr>
          </w:p>
        </w:tc>
      </w:tr>
      <w:tr w:rsidR="006B45D3" w14:paraId="2EE706B9" w14:textId="77777777">
        <w:trPr>
          <w:trHeight w:val="300"/>
        </w:trPr>
        <w:tc>
          <w:tcPr>
            <w:tcW w:w="2704" w:type="dxa"/>
            <w:gridSpan w:val="2"/>
          </w:tcPr>
          <w:p w14:paraId="2A0FE57B" w14:textId="51C9153A" w:rsidR="006B45D3" w:rsidRDefault="006B45D3" w:rsidP="006B45D3">
            <w:pPr>
              <w:rPr>
                <w:b/>
                <w:bCs/>
                <w:kern w:val="2"/>
                <w:szCs w:val="24"/>
              </w:rPr>
            </w:pPr>
            <w:r>
              <w:rPr>
                <w:b/>
                <w:bCs/>
                <w:kern w:val="2"/>
                <w:szCs w:val="24"/>
              </w:rPr>
              <w:t xml:space="preserve">5.2. Pradinės sutarties vertė ir </w:t>
            </w:r>
            <w:r w:rsidR="00C477E3">
              <w:rPr>
                <w:b/>
                <w:bCs/>
                <w:kern w:val="2"/>
                <w:szCs w:val="24"/>
              </w:rPr>
              <w:t>S</w:t>
            </w:r>
            <w:r>
              <w:rPr>
                <w:b/>
                <w:bCs/>
                <w:kern w:val="2"/>
                <w:szCs w:val="24"/>
              </w:rPr>
              <w:t xml:space="preserve">utarties kaina, kai taikoma </w:t>
            </w:r>
            <w:r>
              <w:rPr>
                <w:b/>
                <w:bCs/>
                <w:kern w:val="2"/>
                <w:szCs w:val="24"/>
                <w:u w:val="single"/>
              </w:rPr>
              <w:t>fiksuotos kainos</w:t>
            </w:r>
            <w:r>
              <w:rPr>
                <w:b/>
                <w:bCs/>
                <w:kern w:val="2"/>
                <w:szCs w:val="24"/>
              </w:rPr>
              <w:t xml:space="preserve"> kainodara</w:t>
            </w:r>
          </w:p>
          <w:p w14:paraId="3EE35F39" w14:textId="77777777" w:rsidR="006B45D3" w:rsidRDefault="006B45D3" w:rsidP="006B45D3">
            <w:pPr>
              <w:rPr>
                <w:b/>
                <w:bCs/>
                <w:kern w:val="2"/>
                <w:szCs w:val="24"/>
              </w:rPr>
            </w:pPr>
          </w:p>
          <w:p w14:paraId="33C8E8BF" w14:textId="77777777" w:rsidR="006B45D3" w:rsidRDefault="006B45D3" w:rsidP="006B45D3">
            <w:pPr>
              <w:rPr>
                <w:b/>
                <w:bCs/>
                <w:kern w:val="2"/>
                <w:szCs w:val="24"/>
              </w:rPr>
            </w:pPr>
          </w:p>
          <w:p w14:paraId="3D95B576" w14:textId="77777777" w:rsidR="006B45D3" w:rsidRDefault="006B45D3" w:rsidP="006B45D3">
            <w:pPr>
              <w:rPr>
                <w:b/>
                <w:bCs/>
                <w:kern w:val="2"/>
                <w:szCs w:val="24"/>
              </w:rPr>
            </w:pPr>
          </w:p>
          <w:p w14:paraId="335F540C" w14:textId="77777777" w:rsidR="006B45D3" w:rsidRDefault="006B45D3" w:rsidP="006B45D3">
            <w:pPr>
              <w:rPr>
                <w:b/>
                <w:bCs/>
                <w:kern w:val="2"/>
                <w:szCs w:val="24"/>
              </w:rPr>
            </w:pPr>
          </w:p>
          <w:p w14:paraId="6B282494" w14:textId="77777777" w:rsidR="006B45D3" w:rsidRDefault="006B45D3" w:rsidP="006B45D3">
            <w:pPr>
              <w:rPr>
                <w:b/>
                <w:bCs/>
                <w:kern w:val="2"/>
                <w:szCs w:val="24"/>
              </w:rPr>
            </w:pPr>
          </w:p>
          <w:p w14:paraId="7E1021E5" w14:textId="77777777" w:rsidR="006B45D3" w:rsidRDefault="006B45D3" w:rsidP="006B45D3">
            <w:pPr>
              <w:rPr>
                <w:b/>
                <w:bCs/>
                <w:kern w:val="2"/>
                <w:szCs w:val="24"/>
              </w:rPr>
            </w:pPr>
          </w:p>
        </w:tc>
        <w:tc>
          <w:tcPr>
            <w:tcW w:w="6831" w:type="dxa"/>
            <w:gridSpan w:val="2"/>
          </w:tcPr>
          <w:p w14:paraId="06D91F56" w14:textId="3E1082B3" w:rsidR="006B45D3" w:rsidRPr="00324BCE" w:rsidRDefault="006B45D3" w:rsidP="006B45D3">
            <w:pPr>
              <w:rPr>
                <w:kern w:val="2"/>
                <w:szCs w:val="24"/>
              </w:rPr>
            </w:pPr>
            <w:r w:rsidRPr="00324BCE">
              <w:rPr>
                <w:kern w:val="2"/>
                <w:szCs w:val="24"/>
              </w:rPr>
              <w:t xml:space="preserve">Pradinės Sutarties vertė yra </w:t>
            </w:r>
            <w:r w:rsidR="00324BCE">
              <w:rPr>
                <w:kern w:val="2"/>
                <w:szCs w:val="24"/>
              </w:rPr>
              <w:t>...</w:t>
            </w:r>
            <w:r w:rsidRPr="00324BCE">
              <w:rPr>
                <w:kern w:val="2"/>
                <w:szCs w:val="24"/>
              </w:rPr>
              <w:t>(</w:t>
            </w:r>
            <w:r w:rsidRPr="00324BCE">
              <w:rPr>
                <w:i/>
                <w:kern w:val="2"/>
                <w:szCs w:val="24"/>
              </w:rPr>
              <w:t>nurodyti sumą skaičiais</w:t>
            </w:r>
            <w:r w:rsidRPr="00324BCE">
              <w:rPr>
                <w:kern w:val="2"/>
                <w:szCs w:val="24"/>
              </w:rPr>
              <w:t xml:space="preserve">) </w:t>
            </w:r>
            <w:proofErr w:type="spellStart"/>
            <w:r w:rsidRPr="00324BCE">
              <w:rPr>
                <w:kern w:val="2"/>
                <w:szCs w:val="24"/>
              </w:rPr>
              <w:t>Eur</w:t>
            </w:r>
            <w:proofErr w:type="spellEnd"/>
            <w:r w:rsidRPr="00324BCE">
              <w:rPr>
                <w:kern w:val="2"/>
                <w:szCs w:val="24"/>
              </w:rPr>
              <w:t xml:space="preserve">, </w:t>
            </w:r>
            <w:r w:rsidR="00324BCE">
              <w:rPr>
                <w:kern w:val="2"/>
                <w:szCs w:val="24"/>
              </w:rPr>
              <w:t>...</w:t>
            </w:r>
            <w:r w:rsidRPr="00324BCE">
              <w:rPr>
                <w:kern w:val="2"/>
                <w:szCs w:val="24"/>
              </w:rPr>
              <w:t>(</w:t>
            </w:r>
            <w:r w:rsidRPr="00324BCE">
              <w:rPr>
                <w:i/>
                <w:kern w:val="2"/>
                <w:szCs w:val="24"/>
              </w:rPr>
              <w:t>nurodyti sumą žodžiais</w:t>
            </w:r>
            <w:r w:rsidRPr="00324BCE">
              <w:rPr>
                <w:kern w:val="2"/>
                <w:szCs w:val="24"/>
              </w:rPr>
              <w:t>) be pridėtinės vertės mokesčio (toliau – PVM)</w:t>
            </w:r>
            <w:r w:rsidR="0042008C" w:rsidRPr="00324BCE">
              <w:rPr>
                <w:kern w:val="2"/>
                <w:szCs w:val="24"/>
              </w:rPr>
              <w:t>, įskaitant automobilių likutinę vertę, už kurią būtų įsigyjami automobil</w:t>
            </w:r>
            <w:r w:rsidR="00324BCE">
              <w:rPr>
                <w:kern w:val="2"/>
                <w:szCs w:val="24"/>
              </w:rPr>
              <w:t>i</w:t>
            </w:r>
            <w:r w:rsidR="0042008C" w:rsidRPr="00324BCE">
              <w:rPr>
                <w:kern w:val="2"/>
                <w:szCs w:val="24"/>
              </w:rPr>
              <w:t>ai Pirkėjui pasinaudojus Sutarties 3.1.2 papunktyje numatyta teise, be PVM</w:t>
            </w:r>
            <w:r w:rsidRPr="00324BCE">
              <w:rPr>
                <w:kern w:val="2"/>
                <w:szCs w:val="24"/>
              </w:rPr>
              <w:t xml:space="preserve">. </w:t>
            </w:r>
          </w:p>
          <w:p w14:paraId="5293DBF7" w14:textId="305AE5CB" w:rsidR="006B45D3" w:rsidRPr="00324BCE" w:rsidRDefault="006B45D3" w:rsidP="006B45D3">
            <w:pPr>
              <w:rPr>
                <w:kern w:val="2"/>
                <w:szCs w:val="24"/>
              </w:rPr>
            </w:pPr>
            <w:r w:rsidRPr="00324BCE">
              <w:rPr>
                <w:kern w:val="2"/>
                <w:szCs w:val="24"/>
              </w:rPr>
              <w:t>PVM sudaro</w:t>
            </w:r>
            <w:r w:rsidR="00324BCE">
              <w:rPr>
                <w:kern w:val="2"/>
                <w:szCs w:val="24"/>
              </w:rPr>
              <w:t xml:space="preserve"> ...</w:t>
            </w:r>
            <w:r w:rsidRPr="00324BCE">
              <w:rPr>
                <w:kern w:val="2"/>
                <w:szCs w:val="24"/>
              </w:rPr>
              <w:t xml:space="preserve"> (</w:t>
            </w:r>
            <w:r w:rsidRPr="00324BCE">
              <w:rPr>
                <w:i/>
                <w:kern w:val="2"/>
                <w:szCs w:val="24"/>
              </w:rPr>
              <w:t>nurodyti sumą skaičiais</w:t>
            </w:r>
            <w:r w:rsidRPr="00324BCE">
              <w:rPr>
                <w:kern w:val="2"/>
                <w:szCs w:val="24"/>
              </w:rPr>
              <w:t xml:space="preserve">) </w:t>
            </w:r>
            <w:proofErr w:type="spellStart"/>
            <w:r w:rsidRPr="00324BCE">
              <w:rPr>
                <w:kern w:val="2"/>
                <w:szCs w:val="24"/>
              </w:rPr>
              <w:t>Eur</w:t>
            </w:r>
            <w:proofErr w:type="spellEnd"/>
            <w:r w:rsidRPr="00324BCE">
              <w:rPr>
                <w:kern w:val="2"/>
                <w:szCs w:val="24"/>
              </w:rPr>
              <w:t>,</w:t>
            </w:r>
            <w:r w:rsidR="00324BCE">
              <w:rPr>
                <w:kern w:val="2"/>
                <w:szCs w:val="24"/>
              </w:rPr>
              <w:t xml:space="preserve"> ...</w:t>
            </w:r>
            <w:r w:rsidRPr="00324BCE">
              <w:rPr>
                <w:kern w:val="2"/>
                <w:szCs w:val="24"/>
              </w:rPr>
              <w:t xml:space="preserve"> (</w:t>
            </w:r>
            <w:r w:rsidRPr="00324BCE">
              <w:rPr>
                <w:i/>
                <w:kern w:val="2"/>
                <w:szCs w:val="24"/>
              </w:rPr>
              <w:t>nurodyti sumą žodžiais</w:t>
            </w:r>
            <w:r w:rsidRPr="00324BCE">
              <w:rPr>
                <w:kern w:val="2"/>
                <w:szCs w:val="24"/>
              </w:rPr>
              <w:t>).</w:t>
            </w:r>
          </w:p>
          <w:p w14:paraId="2480D10E" w14:textId="76975C2E" w:rsidR="00F32827" w:rsidRPr="00324BCE" w:rsidRDefault="006B45D3" w:rsidP="00F32827">
            <w:pPr>
              <w:rPr>
                <w:kern w:val="2"/>
                <w:szCs w:val="24"/>
              </w:rPr>
            </w:pPr>
            <w:r w:rsidRPr="00324BCE">
              <w:rPr>
                <w:kern w:val="2"/>
                <w:szCs w:val="24"/>
              </w:rPr>
              <w:t>Sutarties kaina yra</w:t>
            </w:r>
            <w:r w:rsidR="00324BCE">
              <w:rPr>
                <w:kern w:val="2"/>
                <w:szCs w:val="24"/>
              </w:rPr>
              <w:t xml:space="preserve"> ...</w:t>
            </w:r>
            <w:r w:rsidRPr="00324BCE">
              <w:rPr>
                <w:kern w:val="2"/>
                <w:szCs w:val="24"/>
              </w:rPr>
              <w:t xml:space="preserve"> (</w:t>
            </w:r>
            <w:r w:rsidRPr="00324BCE">
              <w:rPr>
                <w:i/>
                <w:kern w:val="2"/>
                <w:szCs w:val="24"/>
              </w:rPr>
              <w:t>nurodyti sumą skaičiais</w:t>
            </w:r>
            <w:r w:rsidRPr="00324BCE">
              <w:rPr>
                <w:kern w:val="2"/>
                <w:szCs w:val="24"/>
              </w:rPr>
              <w:t xml:space="preserve">) </w:t>
            </w:r>
            <w:proofErr w:type="spellStart"/>
            <w:r w:rsidRPr="00324BCE">
              <w:rPr>
                <w:kern w:val="2"/>
                <w:szCs w:val="24"/>
              </w:rPr>
              <w:t>Eur</w:t>
            </w:r>
            <w:proofErr w:type="spellEnd"/>
            <w:r w:rsidRPr="00324BCE">
              <w:rPr>
                <w:kern w:val="2"/>
                <w:szCs w:val="24"/>
              </w:rPr>
              <w:t xml:space="preserve">, </w:t>
            </w:r>
            <w:r w:rsidR="00324BCE">
              <w:rPr>
                <w:kern w:val="2"/>
                <w:szCs w:val="24"/>
              </w:rPr>
              <w:t xml:space="preserve">... </w:t>
            </w:r>
            <w:r w:rsidRPr="00324BCE">
              <w:rPr>
                <w:kern w:val="2"/>
                <w:szCs w:val="24"/>
              </w:rPr>
              <w:t>(</w:t>
            </w:r>
            <w:r w:rsidRPr="00324BCE">
              <w:rPr>
                <w:i/>
                <w:kern w:val="2"/>
                <w:szCs w:val="24"/>
              </w:rPr>
              <w:t>nurodyti sumą žodžiais</w:t>
            </w:r>
            <w:r w:rsidRPr="00324BCE">
              <w:rPr>
                <w:kern w:val="2"/>
                <w:szCs w:val="24"/>
              </w:rPr>
              <w:t xml:space="preserve">) </w:t>
            </w:r>
            <w:proofErr w:type="spellStart"/>
            <w:r w:rsidRPr="00324BCE">
              <w:rPr>
                <w:kern w:val="2"/>
                <w:szCs w:val="24"/>
              </w:rPr>
              <w:t>Eur</w:t>
            </w:r>
            <w:proofErr w:type="spellEnd"/>
            <w:r w:rsidRPr="00324BCE">
              <w:rPr>
                <w:kern w:val="2"/>
                <w:szCs w:val="24"/>
              </w:rPr>
              <w:t xml:space="preserve"> su PVM</w:t>
            </w:r>
            <w:r w:rsidR="00F32827" w:rsidRPr="00324BCE">
              <w:rPr>
                <w:kern w:val="2"/>
                <w:szCs w:val="24"/>
              </w:rPr>
              <w:t xml:space="preserve">, įskaitant automobilių likutinę vertę, už kurią būtų įsigyjami automobiliai Pirkėjui pasinaudojus Sutarties 3.1.2 papunktyje numatyta teise, su PVM. </w:t>
            </w:r>
          </w:p>
          <w:p w14:paraId="1F30D1A2" w14:textId="2227CF69" w:rsidR="006B45D3" w:rsidRPr="005F77FD" w:rsidRDefault="006B45D3" w:rsidP="006B45D3">
            <w:pPr>
              <w:rPr>
                <w:color w:val="000000"/>
                <w:kern w:val="2"/>
                <w:szCs w:val="24"/>
              </w:rPr>
            </w:pPr>
            <w:r w:rsidRPr="00324BCE">
              <w:rPr>
                <w:kern w:val="2"/>
                <w:szCs w:val="24"/>
              </w:rPr>
              <w:t xml:space="preserve">Sutartyje Pradinės sutarties vertė yra lygi Tiekėjo pasiūlymo kainai be PVM, nurodytai už visą pirkimo dokumentuose ir Sutartyje </w:t>
            </w:r>
            <w:r w:rsidRPr="009653F0">
              <w:rPr>
                <w:color w:val="000000"/>
                <w:kern w:val="2"/>
                <w:szCs w:val="24"/>
              </w:rPr>
              <w:t xml:space="preserve">nurodytą </w:t>
            </w:r>
            <w:r w:rsidRPr="006E6CA2">
              <w:rPr>
                <w:color w:val="000000"/>
                <w:kern w:val="2"/>
                <w:szCs w:val="24"/>
              </w:rPr>
              <w:t>Prekių</w:t>
            </w:r>
            <w:r w:rsidRPr="009653F0">
              <w:rPr>
                <w:color w:val="000000"/>
                <w:kern w:val="2"/>
                <w:szCs w:val="24"/>
              </w:rPr>
              <w:t xml:space="preserve"> kiekį ir (ar) apimtį.</w:t>
            </w:r>
          </w:p>
        </w:tc>
      </w:tr>
      <w:tr w:rsidR="006B45D3" w14:paraId="0295B3D7" w14:textId="77777777">
        <w:trPr>
          <w:trHeight w:val="300"/>
        </w:trPr>
        <w:tc>
          <w:tcPr>
            <w:tcW w:w="2704" w:type="dxa"/>
            <w:gridSpan w:val="2"/>
          </w:tcPr>
          <w:p w14:paraId="6FF9BCFF" w14:textId="77777777" w:rsidR="006B45D3" w:rsidRDefault="006B45D3" w:rsidP="006B45D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D48203" w14:textId="77777777" w:rsidR="006B45D3" w:rsidRDefault="006B45D3" w:rsidP="006B45D3">
            <w:pPr>
              <w:rPr>
                <w:b/>
                <w:bCs/>
                <w:kern w:val="2"/>
                <w:szCs w:val="24"/>
              </w:rPr>
            </w:pPr>
          </w:p>
          <w:p w14:paraId="258CA534" w14:textId="77777777" w:rsidR="006B45D3" w:rsidRDefault="006B45D3" w:rsidP="006B45D3">
            <w:pPr>
              <w:rPr>
                <w:kern w:val="2"/>
                <w:szCs w:val="24"/>
              </w:rPr>
            </w:pPr>
          </w:p>
        </w:tc>
        <w:tc>
          <w:tcPr>
            <w:tcW w:w="6831" w:type="dxa"/>
            <w:gridSpan w:val="2"/>
          </w:tcPr>
          <w:p w14:paraId="1FAA75E3" w14:textId="6A5F8298" w:rsidR="006B45D3" w:rsidRPr="00F402C1" w:rsidRDefault="006B45D3" w:rsidP="006B45D3">
            <w:pPr>
              <w:rPr>
                <w:kern w:val="2"/>
                <w:szCs w:val="24"/>
              </w:rPr>
            </w:pPr>
            <w:r w:rsidRPr="00F402C1">
              <w:rPr>
                <w:kern w:val="2"/>
                <w:szCs w:val="24"/>
              </w:rPr>
              <w:t xml:space="preserve">Sutarties </w:t>
            </w:r>
            <w:r>
              <w:rPr>
                <w:kern w:val="2"/>
                <w:szCs w:val="24"/>
              </w:rPr>
              <w:t>kaina</w:t>
            </w:r>
            <w:r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6B45D3" w:rsidRPr="00F402C1" w:rsidRDefault="006B45D3" w:rsidP="006B45D3">
            <w:pPr>
              <w:rPr>
                <w:kern w:val="2"/>
                <w:szCs w:val="24"/>
              </w:rPr>
            </w:pPr>
            <w:r w:rsidRPr="00F402C1">
              <w:rPr>
                <w:kern w:val="2"/>
                <w:szCs w:val="24"/>
              </w:rPr>
              <w:t>5.3.1. dėl PVM tarifo pasikeitimo;</w:t>
            </w:r>
          </w:p>
          <w:p w14:paraId="6DEE602A" w14:textId="77777777" w:rsidR="006B45D3" w:rsidRPr="00FB65F6" w:rsidRDefault="006B45D3" w:rsidP="006B45D3">
            <w:pPr>
              <w:rPr>
                <w:kern w:val="2"/>
                <w:szCs w:val="24"/>
              </w:rPr>
            </w:pPr>
            <w:r w:rsidRPr="00F402C1">
              <w:rPr>
                <w:kern w:val="2"/>
                <w:szCs w:val="24"/>
              </w:rPr>
              <w:t xml:space="preserve">5.3.2. </w:t>
            </w:r>
            <w:r w:rsidRPr="00FB65F6">
              <w:rPr>
                <w:kern w:val="2"/>
                <w:szCs w:val="24"/>
              </w:rPr>
              <w:t>netaikoma;</w:t>
            </w:r>
          </w:p>
          <w:p w14:paraId="6CEC1A13" w14:textId="77777777" w:rsidR="006B45D3" w:rsidRDefault="006B45D3" w:rsidP="006B45D3">
            <w:pPr>
              <w:rPr>
                <w:kern w:val="2"/>
                <w:szCs w:val="24"/>
              </w:rPr>
            </w:pPr>
            <w:r w:rsidRPr="00FB65F6">
              <w:rPr>
                <w:kern w:val="2"/>
                <w:szCs w:val="24"/>
              </w:rPr>
              <w:t xml:space="preserve">5.3.3. </w:t>
            </w:r>
            <w:r w:rsidRPr="00F402C1">
              <w:rPr>
                <w:kern w:val="2"/>
                <w:szCs w:val="24"/>
              </w:rPr>
              <w:t>dėl kainų lygio pokyčio</w:t>
            </w:r>
            <w:r>
              <w:rPr>
                <w:kern w:val="2"/>
                <w:szCs w:val="24"/>
              </w:rPr>
              <w:t>;</w:t>
            </w:r>
          </w:p>
          <w:p w14:paraId="38B13D9E" w14:textId="77777777" w:rsidR="006B45D3" w:rsidRDefault="006B45D3" w:rsidP="006B45D3">
            <w:pPr>
              <w:rPr>
                <w:color w:val="FF0000"/>
                <w:kern w:val="2"/>
              </w:rPr>
            </w:pPr>
            <w:r>
              <w:rPr>
                <w:kern w:val="2"/>
                <w:szCs w:val="24"/>
              </w:rPr>
              <w:t>5.3.4. netaikoma.</w:t>
            </w:r>
          </w:p>
        </w:tc>
      </w:tr>
      <w:tr w:rsidR="006B45D3" w14:paraId="4770716B" w14:textId="77777777">
        <w:trPr>
          <w:trHeight w:val="300"/>
        </w:trPr>
        <w:tc>
          <w:tcPr>
            <w:tcW w:w="2704" w:type="dxa"/>
            <w:gridSpan w:val="2"/>
          </w:tcPr>
          <w:p w14:paraId="4420DFA0" w14:textId="77777777" w:rsidR="006B45D3" w:rsidRDefault="006B45D3" w:rsidP="006B45D3">
            <w:pPr>
              <w:rPr>
                <w:b/>
                <w:bCs/>
                <w:kern w:val="2"/>
                <w:szCs w:val="24"/>
              </w:rPr>
            </w:pPr>
            <w:r>
              <w:rPr>
                <w:b/>
                <w:bCs/>
                <w:kern w:val="2"/>
                <w:szCs w:val="24"/>
              </w:rPr>
              <w:t>5.3.1. Sutarties kainos / įkainių peržiūra dėl PVM tarifo pasikeitimo</w:t>
            </w:r>
          </w:p>
        </w:tc>
        <w:tc>
          <w:tcPr>
            <w:tcW w:w="6831" w:type="dxa"/>
            <w:gridSpan w:val="2"/>
          </w:tcPr>
          <w:p w14:paraId="3C2FD086" w14:textId="1CB0582E" w:rsidR="006B45D3" w:rsidRPr="00F402C1" w:rsidRDefault="006B45D3" w:rsidP="006B45D3">
            <w:pPr>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 xml:space="preserve">utartyje nurodytai kainai, Sutarties kaina perskaičiuojama nekeičiant </w:t>
            </w:r>
            <w:r w:rsidRPr="006E6CA2">
              <w:rPr>
                <w:kern w:val="2"/>
                <w:szCs w:val="24"/>
              </w:rPr>
              <w:t>Prekių k</w:t>
            </w:r>
            <w:r w:rsidRPr="009653F0">
              <w:rPr>
                <w:kern w:val="2"/>
                <w:szCs w:val="24"/>
              </w:rPr>
              <w:t>ainos be PVM.</w:t>
            </w:r>
            <w:r w:rsidRPr="00F402C1">
              <w:rPr>
                <w:kern w:val="2"/>
                <w:szCs w:val="24"/>
              </w:rPr>
              <w:t xml:space="preserve"> </w:t>
            </w:r>
          </w:p>
          <w:p w14:paraId="115F7588" w14:textId="77777777" w:rsidR="006B45D3" w:rsidRPr="00F402C1" w:rsidRDefault="006B45D3" w:rsidP="006B45D3">
            <w:pPr>
              <w:rPr>
                <w:kern w:val="2"/>
                <w:szCs w:val="24"/>
              </w:rPr>
            </w:pPr>
          </w:p>
          <w:p w14:paraId="162C9583" w14:textId="02446F0D" w:rsidR="006B45D3" w:rsidRDefault="006B45D3" w:rsidP="00324BCE">
            <w:pPr>
              <w:rPr>
                <w:kern w:val="2"/>
                <w:szCs w:val="24"/>
              </w:rPr>
            </w:pPr>
            <w:r>
              <w:rPr>
                <w:kern w:val="2"/>
                <w:szCs w:val="24"/>
              </w:rPr>
              <w:t xml:space="preserve">5.3.1.2. </w:t>
            </w:r>
            <w:r w:rsidRPr="00F402C1">
              <w:rPr>
                <w:kern w:val="2"/>
                <w:szCs w:val="24"/>
              </w:rPr>
              <w:t>Perskaičiavimas įforminamas Susitarimu ne vėliau kaip per 10 (dešimt) darbo dienų nuo PVM mokėjimą reglamentuojančių teisės aktų pasikeitimo, kuris tampa neatskiriama Sutarties dalimi. Perskaičiuota</w:t>
            </w:r>
            <w:r>
              <w:rPr>
                <w:kern w:val="2"/>
                <w:szCs w:val="24"/>
              </w:rPr>
              <w:t> (-</w:t>
            </w:r>
            <w:proofErr w:type="spellStart"/>
            <w:r>
              <w:rPr>
                <w:kern w:val="2"/>
                <w:szCs w:val="24"/>
              </w:rPr>
              <w:t>as</w:t>
            </w:r>
            <w:proofErr w:type="spellEnd"/>
            <w:r>
              <w:rPr>
                <w:kern w:val="2"/>
                <w:szCs w:val="24"/>
              </w:rPr>
              <w:t>) Sutarties kaina</w:t>
            </w:r>
            <w:r w:rsidR="00DF4457">
              <w:rPr>
                <w:kern w:val="2"/>
                <w:szCs w:val="24"/>
              </w:rPr>
              <w:t xml:space="preserve"> / įkainis</w:t>
            </w:r>
            <w:r w:rsidRPr="00F402C1">
              <w:rPr>
                <w:kern w:val="2"/>
                <w:szCs w:val="24"/>
              </w:rPr>
              <w:t xml:space="preserve"> taikoma </w:t>
            </w:r>
            <w:r w:rsidRPr="006E6CA2">
              <w:rPr>
                <w:kern w:val="2"/>
                <w:szCs w:val="24"/>
              </w:rPr>
              <w:t xml:space="preserve">toms Prekėms, </w:t>
            </w:r>
            <w:r w:rsidRPr="006E6CA2">
              <w:rPr>
                <w:kern w:val="2"/>
                <w:szCs w:val="24"/>
              </w:rPr>
              <w:lastRenderedPageBreak/>
              <w:t xml:space="preserve">kurios bus </w:t>
            </w:r>
            <w:r w:rsidR="00324BCE">
              <w:rPr>
                <w:kern w:val="2"/>
                <w:szCs w:val="24"/>
              </w:rPr>
              <w:t>nuomojamos ar įsigyjamos</w:t>
            </w:r>
            <w:r w:rsidRPr="006E6CA2">
              <w:rPr>
                <w:kern w:val="2"/>
                <w:szCs w:val="24"/>
              </w:rPr>
              <w:t xml:space="preserve"> nuo Susitarime nurodytos dienos.</w:t>
            </w:r>
          </w:p>
        </w:tc>
      </w:tr>
      <w:tr w:rsidR="006B45D3" w14:paraId="1EF78A8C" w14:textId="77777777">
        <w:trPr>
          <w:trHeight w:val="300"/>
        </w:trPr>
        <w:tc>
          <w:tcPr>
            <w:tcW w:w="2704" w:type="dxa"/>
            <w:gridSpan w:val="2"/>
          </w:tcPr>
          <w:p w14:paraId="3FBC03DE" w14:textId="4E591424" w:rsidR="006B45D3" w:rsidRDefault="006B45D3" w:rsidP="006B45D3">
            <w:pPr>
              <w:rPr>
                <w:kern w:val="2"/>
                <w:szCs w:val="24"/>
              </w:rPr>
            </w:pPr>
            <w:r>
              <w:rPr>
                <w:b/>
                <w:bCs/>
                <w:kern w:val="2"/>
                <w:szCs w:val="24"/>
              </w:rPr>
              <w:lastRenderedPageBreak/>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sidR="00D556A3">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gridSpan w:val="2"/>
          </w:tcPr>
          <w:p w14:paraId="2AED2801" w14:textId="77777777" w:rsidR="006B45D3" w:rsidRDefault="006B45D3" w:rsidP="006B45D3">
            <w:pPr>
              <w:rPr>
                <w:kern w:val="2"/>
                <w:szCs w:val="24"/>
              </w:rPr>
            </w:pPr>
            <w:r>
              <w:rPr>
                <w:kern w:val="2"/>
                <w:szCs w:val="24"/>
              </w:rPr>
              <w:t>Netaikoma</w:t>
            </w:r>
          </w:p>
          <w:p w14:paraId="6724655C" w14:textId="77777777" w:rsidR="006B45D3" w:rsidRDefault="006B45D3" w:rsidP="006B45D3">
            <w:pPr>
              <w:rPr>
                <w:kern w:val="2"/>
                <w:szCs w:val="24"/>
              </w:rPr>
            </w:pPr>
          </w:p>
          <w:p w14:paraId="7A5160B2" w14:textId="77777777" w:rsidR="006B45D3" w:rsidRDefault="006B45D3" w:rsidP="006B45D3">
            <w:pPr>
              <w:rPr>
                <w:kern w:val="2"/>
              </w:rPr>
            </w:pPr>
          </w:p>
        </w:tc>
      </w:tr>
      <w:tr w:rsidR="006B45D3" w14:paraId="34587B88" w14:textId="77777777">
        <w:trPr>
          <w:trHeight w:val="300"/>
        </w:trPr>
        <w:tc>
          <w:tcPr>
            <w:tcW w:w="2704" w:type="dxa"/>
            <w:gridSpan w:val="2"/>
          </w:tcPr>
          <w:p w14:paraId="198AD655" w14:textId="77777777" w:rsidR="006B45D3" w:rsidRDefault="006B45D3" w:rsidP="006B45D3">
            <w:pPr>
              <w:rPr>
                <w:b/>
                <w:bCs/>
                <w:kern w:val="2"/>
                <w:szCs w:val="24"/>
              </w:rPr>
            </w:pPr>
            <w:r>
              <w:rPr>
                <w:b/>
                <w:bCs/>
                <w:kern w:val="2"/>
                <w:szCs w:val="24"/>
              </w:rPr>
              <w:t>5.3.3. Sutarties kainos / įkainių peržiūra dėl kainų lygio pokyčio</w:t>
            </w:r>
          </w:p>
          <w:p w14:paraId="7E4D3A91" w14:textId="77777777" w:rsidR="006B45D3" w:rsidRDefault="006B45D3" w:rsidP="006B45D3">
            <w:pPr>
              <w:rPr>
                <w:color w:val="4472C4"/>
                <w:kern w:val="2"/>
                <w:szCs w:val="24"/>
              </w:rPr>
            </w:pPr>
          </w:p>
          <w:p w14:paraId="73CCB5A6" w14:textId="77777777" w:rsidR="006B45D3" w:rsidRDefault="006B45D3" w:rsidP="006B45D3">
            <w:pPr>
              <w:rPr>
                <w:b/>
                <w:bCs/>
                <w:kern w:val="2"/>
                <w:szCs w:val="24"/>
                <w:lang w:val="en-US"/>
              </w:rPr>
            </w:pPr>
          </w:p>
        </w:tc>
        <w:tc>
          <w:tcPr>
            <w:tcW w:w="6831" w:type="dxa"/>
            <w:gridSpan w:val="2"/>
          </w:tcPr>
          <w:p w14:paraId="0F618D94" w14:textId="7AD874F0" w:rsidR="006B45D3" w:rsidRPr="00F402C1" w:rsidRDefault="006B45D3" w:rsidP="006B45D3">
            <w:pPr>
              <w:rPr>
                <w:kern w:val="2"/>
                <w:szCs w:val="24"/>
              </w:rPr>
            </w:pPr>
            <w:r w:rsidRPr="00F402C1">
              <w:rPr>
                <w:color w:val="000000"/>
                <w:kern w:val="2"/>
                <w:szCs w:val="24"/>
              </w:rPr>
              <w:t>5.3.3.1</w:t>
            </w:r>
            <w:r w:rsidR="00D556A3">
              <w:rPr>
                <w:color w:val="000000"/>
                <w:kern w:val="2"/>
                <w:szCs w:val="24"/>
              </w:rPr>
              <w:t>.</w:t>
            </w:r>
            <w:r w:rsidRPr="00F402C1">
              <w:rPr>
                <w:color w:val="000000"/>
                <w:kern w:val="2"/>
                <w:szCs w:val="24"/>
              </w:rPr>
              <w:t xml:space="preserve"> Bet</w:t>
            </w:r>
            <w:r w:rsidRPr="00F402C1">
              <w:rPr>
                <w:kern w:val="2"/>
                <w:szCs w:val="24"/>
              </w:rPr>
              <w:t xml:space="preserve"> kuri </w:t>
            </w:r>
            <w:r>
              <w:rPr>
                <w:kern w:val="2"/>
                <w:szCs w:val="24"/>
              </w:rPr>
              <w:t>Š</w:t>
            </w:r>
            <w:r w:rsidRPr="00F402C1">
              <w:rPr>
                <w:kern w:val="2"/>
                <w:szCs w:val="24"/>
              </w:rPr>
              <w:t>alis Sutarties galiojimo metu turi te</w:t>
            </w:r>
            <w:r>
              <w:rPr>
                <w:kern w:val="2"/>
                <w:szCs w:val="24"/>
              </w:rPr>
              <w:t>isę inicijuoti Sutarties kainos</w:t>
            </w:r>
            <w:r w:rsidRPr="00F402C1">
              <w:rPr>
                <w:kern w:val="2"/>
                <w:szCs w:val="24"/>
              </w:rPr>
              <w:t xml:space="preserve"> peržiūrą</w:t>
            </w:r>
            <w:r>
              <w:rPr>
                <w:kern w:val="2"/>
                <w:szCs w:val="24"/>
              </w:rPr>
              <w:t xml:space="preserve"> (keitimą) ne anksčiau kaip po </w:t>
            </w:r>
            <w:r>
              <w:rPr>
                <w:kern w:val="2"/>
                <w:szCs w:val="24"/>
                <w:lang w:val="en-US"/>
              </w:rPr>
              <w:t>12</w:t>
            </w:r>
            <w:r>
              <w:rPr>
                <w:kern w:val="2"/>
                <w:szCs w:val="24"/>
              </w:rPr>
              <w:t xml:space="preserve"> (dvylikos</w:t>
            </w:r>
            <w:r w:rsidRPr="00F402C1">
              <w:rPr>
                <w:kern w:val="2"/>
                <w:szCs w:val="24"/>
              </w:rPr>
              <w:t>) mėn</w:t>
            </w:r>
            <w:r>
              <w:rPr>
                <w:kern w:val="2"/>
                <w:szCs w:val="24"/>
              </w:rPr>
              <w:t>esių</w:t>
            </w:r>
            <w:r w:rsidRPr="00F402C1">
              <w:rPr>
                <w:kern w:val="2"/>
                <w:szCs w:val="24"/>
              </w:rPr>
              <w:t xml:space="preserve"> nuo Sutarties įsigaliojimo dienos (jeigu peržiūra jau buvo atlikta – nuo Susitarimo dėl paskutinio perskaičiavimo pagal šį Specialiųjų sąlygų punktą įsigali</w:t>
            </w:r>
            <w:r>
              <w:rPr>
                <w:kern w:val="2"/>
                <w:szCs w:val="24"/>
              </w:rPr>
              <w:t>ojimo dienos). Sutarties kainos</w:t>
            </w:r>
            <w:r w:rsidRPr="00F402C1">
              <w:rPr>
                <w:kern w:val="2"/>
                <w:szCs w:val="24"/>
              </w:rPr>
              <w:t xml:space="preserve"> peržiūr</w:t>
            </w:r>
            <w:r>
              <w:rPr>
                <w:kern w:val="2"/>
                <w:szCs w:val="24"/>
              </w:rPr>
              <w:t xml:space="preserve">a atliekama ne </w:t>
            </w:r>
            <w:r w:rsidR="0017243B">
              <w:rPr>
                <w:kern w:val="2"/>
                <w:szCs w:val="24"/>
              </w:rPr>
              <w:t>dažniau</w:t>
            </w:r>
            <w:r>
              <w:rPr>
                <w:kern w:val="2"/>
                <w:szCs w:val="24"/>
              </w:rPr>
              <w:t xml:space="preserve"> kaip kas </w:t>
            </w:r>
            <w:r>
              <w:rPr>
                <w:kern w:val="2"/>
                <w:szCs w:val="24"/>
                <w:lang w:val="en-US"/>
              </w:rPr>
              <w:t>12</w:t>
            </w:r>
            <w:r>
              <w:rPr>
                <w:kern w:val="2"/>
                <w:szCs w:val="24"/>
              </w:rPr>
              <w:t xml:space="preserve"> (dvylika) mėnesių</w:t>
            </w:r>
            <w:r w:rsidRPr="00F402C1">
              <w:rPr>
                <w:kern w:val="2"/>
                <w:szCs w:val="24"/>
              </w:rPr>
              <w:t>.</w:t>
            </w:r>
          </w:p>
          <w:p w14:paraId="2C812C60" w14:textId="198B1C72" w:rsidR="006B45D3" w:rsidRPr="00F402C1" w:rsidRDefault="006B45D3" w:rsidP="006B45D3">
            <w:pPr>
              <w:rPr>
                <w:color w:val="000000"/>
                <w:kern w:val="2"/>
                <w:szCs w:val="24"/>
                <w:shd w:val="clear" w:color="auto" w:fill="FFFFFF"/>
              </w:rPr>
            </w:pPr>
            <w:r w:rsidRPr="00F402C1">
              <w:rPr>
                <w:kern w:val="2"/>
                <w:szCs w:val="24"/>
              </w:rPr>
              <w:t xml:space="preserve">5.3.3.2. Sutarties </w:t>
            </w:r>
            <w:r>
              <w:rPr>
                <w:kern w:val="2"/>
                <w:szCs w:val="24"/>
              </w:rPr>
              <w:t>kaina</w:t>
            </w:r>
            <w:r>
              <w:rPr>
                <w:kern w:val="2"/>
                <w:szCs w:val="24"/>
                <w:shd w:val="clear" w:color="auto" w:fill="FFFFFF"/>
              </w:rPr>
              <w:t xml:space="preserve"> peržiūrima</w:t>
            </w:r>
            <w:r w:rsidRPr="00F402C1">
              <w:rPr>
                <w:kern w:val="2"/>
                <w:szCs w:val="24"/>
                <w:shd w:val="clear" w:color="auto" w:fill="FFFFFF"/>
              </w:rPr>
              <w:t xml:space="preserve"> </w:t>
            </w:r>
            <w:r w:rsidRPr="00F402C1">
              <w:rPr>
                <w:color w:val="000000"/>
                <w:kern w:val="2"/>
                <w:szCs w:val="24"/>
                <w:shd w:val="clear" w:color="auto" w:fill="FFFFFF"/>
              </w:rPr>
              <w:t xml:space="preserve">tik tai Sutarties daliai, kuri nėra išpirkta, t. y., </w:t>
            </w:r>
            <w:r w:rsidRPr="006E6CA2">
              <w:rPr>
                <w:color w:val="000000"/>
                <w:kern w:val="2"/>
                <w:szCs w:val="24"/>
                <w:shd w:val="clear" w:color="auto" w:fill="FFFFFF"/>
              </w:rPr>
              <w:t>Prekėms,</w:t>
            </w:r>
            <w:r w:rsidRPr="00F402C1">
              <w:rPr>
                <w:color w:val="000000"/>
                <w:kern w:val="2"/>
                <w:szCs w:val="24"/>
                <w:shd w:val="clear" w:color="auto" w:fill="FFFFFF"/>
              </w:rPr>
              <w:t xml:space="preserve"> </w:t>
            </w:r>
            <w:r w:rsidR="00C20BE8">
              <w:rPr>
                <w:color w:val="000000"/>
                <w:kern w:val="2"/>
                <w:szCs w:val="24"/>
                <w:shd w:val="clear" w:color="auto" w:fill="FFFFFF"/>
              </w:rPr>
              <w:t xml:space="preserve">už </w:t>
            </w:r>
            <w:r w:rsidRPr="00F402C1">
              <w:rPr>
                <w:color w:val="000000"/>
                <w:kern w:val="2"/>
                <w:szCs w:val="24"/>
                <w:shd w:val="clear" w:color="auto" w:fill="FFFFFF"/>
              </w:rPr>
              <w:t>kuri</w:t>
            </w:r>
            <w:r w:rsidR="00C20BE8">
              <w:rPr>
                <w:color w:val="000000"/>
                <w:kern w:val="2"/>
                <w:szCs w:val="24"/>
                <w:shd w:val="clear" w:color="auto" w:fill="FFFFFF"/>
              </w:rPr>
              <w:t>as mokamas nuomos mokestis</w:t>
            </w:r>
            <w:r w:rsidRPr="00F402C1">
              <w:rPr>
                <w:color w:val="000000"/>
                <w:kern w:val="2"/>
                <w:szCs w:val="24"/>
                <w:shd w:val="clear" w:color="auto" w:fill="FFFFFF"/>
              </w:rPr>
              <w:t xml:space="preserve">. Vėlesnė Sutarties </w:t>
            </w:r>
            <w:r>
              <w:rPr>
                <w:kern w:val="2"/>
                <w:szCs w:val="24"/>
                <w:shd w:val="clear" w:color="auto" w:fill="FFFFFF"/>
              </w:rPr>
              <w:t>kainos</w:t>
            </w:r>
            <w:r w:rsidRPr="00F402C1">
              <w:rPr>
                <w:kern w:val="2"/>
                <w:szCs w:val="24"/>
                <w:shd w:val="clear" w:color="auto" w:fill="FFFFFF"/>
              </w:rPr>
              <w:t xml:space="preserve"> peržiūra </w:t>
            </w:r>
            <w:r w:rsidRPr="00F402C1">
              <w:rPr>
                <w:color w:val="000000"/>
                <w:kern w:val="2"/>
                <w:szCs w:val="24"/>
                <w:shd w:val="clear" w:color="auto" w:fill="FFFFFF"/>
              </w:rPr>
              <w:t>negali apimti laikotarpio, už kurį jau buvo atlikta peržiūra.</w:t>
            </w:r>
          </w:p>
          <w:p w14:paraId="72902EE5" w14:textId="55DC9794" w:rsidR="006B45D3" w:rsidRPr="00F402C1" w:rsidRDefault="006B45D3" w:rsidP="006B45D3">
            <w:pPr>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kaina nėra </w:t>
            </w:r>
            <w:r w:rsidRPr="006E6CA2">
              <w:rPr>
                <w:color w:val="000000"/>
                <w:kern w:val="2"/>
                <w:szCs w:val="24"/>
                <w:shd w:val="clear" w:color="auto" w:fill="FFFFFF"/>
              </w:rPr>
              <w:t>perskaičiuojama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BB12427" w:rsidR="006B45D3" w:rsidRPr="00F402C1" w:rsidRDefault="006B45D3" w:rsidP="006B45D3">
            <w:pPr>
              <w:rPr>
                <w:kern w:val="2"/>
                <w:szCs w:val="24"/>
                <w:shd w:val="clear" w:color="auto" w:fill="FFFFFF"/>
              </w:rPr>
            </w:pPr>
            <w:r w:rsidRPr="00F402C1">
              <w:rPr>
                <w:color w:val="000000"/>
                <w:kern w:val="2"/>
                <w:szCs w:val="24"/>
              </w:rPr>
              <w:t xml:space="preserve">5.3.3.4. </w:t>
            </w:r>
            <w:r>
              <w:rPr>
                <w:kern w:val="2"/>
                <w:szCs w:val="24"/>
              </w:rPr>
              <w:t>Atlikdamos Sutarties kainos</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77777777" w:rsidR="006B45D3" w:rsidRPr="00F402C1" w:rsidRDefault="006B45D3" w:rsidP="006B45D3">
            <w:pPr>
              <w:rPr>
                <w:kern w:val="2"/>
                <w:szCs w:val="24"/>
                <w:shd w:val="clear" w:color="auto" w:fill="FFFFFF"/>
              </w:rPr>
            </w:pPr>
            <w:r w:rsidRPr="00F402C1">
              <w:rPr>
                <w:kern w:val="2"/>
                <w:szCs w:val="24"/>
                <w:shd w:val="clear" w:color="auto" w:fill="FFFFFF"/>
              </w:rPr>
              <w:t>5.3.3.5. Šalys privalo Susitarime nurodyti vartojimo prekių ir paslaugų indekso 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6B45D3" w:rsidRPr="00F402C1" w:rsidRDefault="006B45D3" w:rsidP="006B45D3">
            <w:pPr>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6B45D3" w:rsidRPr="00F402C1" w:rsidRDefault="00BC1817" w:rsidP="006B45D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B45D3">
              <w:rPr>
                <w:kern w:val="2"/>
                <w:szCs w:val="24"/>
              </w:rPr>
              <w:t>, kur a –kaina</w:t>
            </w:r>
            <w:r w:rsidR="006B45D3" w:rsidRPr="00F402C1">
              <w:rPr>
                <w:kern w:val="2"/>
                <w:szCs w:val="24"/>
              </w:rPr>
              <w:t xml:space="preserve"> (</w:t>
            </w:r>
            <w:proofErr w:type="spellStart"/>
            <w:r w:rsidR="006B45D3" w:rsidRPr="00F402C1">
              <w:rPr>
                <w:kern w:val="2"/>
                <w:szCs w:val="24"/>
              </w:rPr>
              <w:t>Eur</w:t>
            </w:r>
            <w:proofErr w:type="spellEnd"/>
            <w:r w:rsidR="006B45D3" w:rsidRPr="00F402C1">
              <w:rPr>
                <w:kern w:val="2"/>
                <w:szCs w:val="24"/>
              </w:rPr>
              <w:t xml:space="preserve"> be PVM)) (jei peržiūra jau buvo atlikta, tai po paskutinio perskaičiavimo) </w:t>
            </w:r>
          </w:p>
          <w:p w14:paraId="50E0EDE2" w14:textId="17CC38AE" w:rsidR="006B45D3" w:rsidRPr="00F402C1" w:rsidRDefault="006B45D3" w:rsidP="006B45D3">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6012C540" w14:textId="77777777" w:rsidR="006B45D3" w:rsidRPr="00F402C1" w:rsidRDefault="006B45D3" w:rsidP="006B45D3">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6B45D3" w:rsidRPr="00F402C1" w:rsidRDefault="006B45D3" w:rsidP="006B45D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6B45D3" w:rsidRPr="00F402C1" w:rsidRDefault="006B45D3" w:rsidP="006B45D3">
            <w:pPr>
              <w:jc w:val="both"/>
              <w:textAlignment w:val="baseline"/>
              <w:rPr>
                <w:kern w:val="2"/>
                <w:szCs w:val="24"/>
              </w:rPr>
            </w:pPr>
            <w:proofErr w:type="spellStart"/>
            <w:r w:rsidRPr="00F402C1">
              <w:rPr>
                <w:kern w:val="2"/>
                <w:szCs w:val="24"/>
              </w:rPr>
              <w:lastRenderedPageBreak/>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6B45D3" w:rsidRPr="00F402C1" w:rsidRDefault="006B45D3" w:rsidP="006B45D3">
            <w:pPr>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6B45D3" w:rsidRPr="00F402C1" w:rsidRDefault="006B45D3" w:rsidP="006B45D3">
            <w:pPr>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152EC40D" w:rsidR="006B45D3" w:rsidRPr="00F402C1" w:rsidRDefault="006B45D3" w:rsidP="006B45D3">
            <w:pPr>
              <w:rPr>
                <w:color w:val="000000"/>
                <w:kern w:val="2"/>
                <w:szCs w:val="24"/>
                <w:shd w:val="clear" w:color="auto" w:fill="FFFFFF"/>
              </w:rPr>
            </w:pPr>
            <w:r w:rsidRPr="00F402C1">
              <w:rPr>
                <w:kern w:val="2"/>
                <w:szCs w:val="24"/>
                <w:shd w:val="clear" w:color="auto" w:fill="FFFFFF"/>
              </w:rPr>
              <w:t>5.3.3.8. Ša</w:t>
            </w:r>
            <w:r>
              <w:rPr>
                <w:kern w:val="2"/>
                <w:szCs w:val="24"/>
                <w:shd w:val="clear" w:color="auto" w:fill="FFFFFF"/>
              </w:rPr>
              <w:t>lis, siekianti Sutarties kainos</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0210958B" w:rsidR="006B45D3" w:rsidRPr="00F402C1" w:rsidRDefault="006B45D3" w:rsidP="006B45D3">
            <w:pPr>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Pr>
                <w:kern w:val="2"/>
                <w:szCs w:val="24"/>
                <w:shd w:val="clear" w:color="auto" w:fill="FFFFFF"/>
              </w:rPr>
              <w:t>kainą</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6B45D3" w:rsidRDefault="006B45D3" w:rsidP="006B45D3">
            <w:pPr>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B45D3" w14:paraId="617F2534" w14:textId="77777777">
        <w:trPr>
          <w:trHeight w:val="300"/>
        </w:trPr>
        <w:tc>
          <w:tcPr>
            <w:tcW w:w="2704" w:type="dxa"/>
            <w:gridSpan w:val="2"/>
          </w:tcPr>
          <w:p w14:paraId="4187D830" w14:textId="2042FBEB" w:rsidR="006B45D3" w:rsidRDefault="006B45D3" w:rsidP="006B45D3">
            <w:pPr>
              <w:rPr>
                <w:b/>
                <w:bCs/>
                <w:kern w:val="2"/>
                <w:szCs w:val="24"/>
              </w:rPr>
            </w:pPr>
            <w:r>
              <w:rPr>
                <w:b/>
                <w:bCs/>
                <w:kern w:val="2"/>
                <w:szCs w:val="24"/>
              </w:rPr>
              <w:lastRenderedPageBreak/>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gridSpan w:val="2"/>
          </w:tcPr>
          <w:p w14:paraId="137D83BB" w14:textId="77777777" w:rsidR="006B45D3" w:rsidRDefault="006B45D3" w:rsidP="006B45D3">
            <w:pPr>
              <w:rPr>
                <w:kern w:val="2"/>
                <w:szCs w:val="24"/>
              </w:rPr>
            </w:pPr>
            <w:r>
              <w:rPr>
                <w:kern w:val="2"/>
                <w:szCs w:val="24"/>
              </w:rPr>
              <w:t>Netaikoma</w:t>
            </w:r>
          </w:p>
          <w:p w14:paraId="51334BB0" w14:textId="77777777" w:rsidR="006B45D3" w:rsidRDefault="006B45D3" w:rsidP="006B45D3">
            <w:pPr>
              <w:rPr>
                <w:kern w:val="2"/>
                <w:szCs w:val="24"/>
              </w:rPr>
            </w:pPr>
          </w:p>
          <w:p w14:paraId="37EB85F7" w14:textId="77777777" w:rsidR="006B45D3" w:rsidRDefault="006B45D3" w:rsidP="006B45D3">
            <w:pPr>
              <w:rPr>
                <w:kern w:val="2"/>
                <w:szCs w:val="24"/>
              </w:rPr>
            </w:pPr>
          </w:p>
        </w:tc>
      </w:tr>
      <w:tr w:rsidR="006B45D3" w14:paraId="659A9EDD" w14:textId="77777777">
        <w:trPr>
          <w:trHeight w:val="300"/>
        </w:trPr>
        <w:tc>
          <w:tcPr>
            <w:tcW w:w="2704" w:type="dxa"/>
            <w:gridSpan w:val="2"/>
          </w:tcPr>
          <w:p w14:paraId="65C318E0" w14:textId="77777777" w:rsidR="006B45D3" w:rsidRDefault="006B45D3" w:rsidP="006B45D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9E332D" w14:textId="77777777" w:rsidR="006B45D3" w:rsidRDefault="006B45D3" w:rsidP="006B45D3">
            <w:pPr>
              <w:rPr>
                <w:kern w:val="2"/>
                <w:szCs w:val="24"/>
              </w:rPr>
            </w:pPr>
            <w:r>
              <w:rPr>
                <w:kern w:val="2"/>
                <w:szCs w:val="24"/>
              </w:rPr>
              <w:t>Netaikoma</w:t>
            </w:r>
          </w:p>
          <w:p w14:paraId="381E0B1B" w14:textId="77777777" w:rsidR="006B45D3" w:rsidRDefault="006B45D3" w:rsidP="006B45D3">
            <w:pPr>
              <w:rPr>
                <w:kern w:val="2"/>
                <w:szCs w:val="24"/>
              </w:rPr>
            </w:pPr>
          </w:p>
          <w:p w14:paraId="739CE8C4" w14:textId="77777777" w:rsidR="006B45D3" w:rsidRDefault="006B45D3" w:rsidP="006B45D3">
            <w:pPr>
              <w:rPr>
                <w:kern w:val="2"/>
                <w:szCs w:val="24"/>
              </w:rPr>
            </w:pPr>
          </w:p>
        </w:tc>
      </w:tr>
      <w:tr w:rsidR="006B45D3" w14:paraId="2FEF93CA" w14:textId="77777777">
        <w:trPr>
          <w:trHeight w:val="300"/>
        </w:trPr>
        <w:tc>
          <w:tcPr>
            <w:tcW w:w="2704" w:type="dxa"/>
            <w:gridSpan w:val="2"/>
          </w:tcPr>
          <w:p w14:paraId="77CD6145" w14:textId="77777777" w:rsidR="006B45D3" w:rsidRDefault="006B45D3" w:rsidP="006B45D3">
            <w:pPr>
              <w:rPr>
                <w:b/>
                <w:bCs/>
                <w:kern w:val="2"/>
                <w:szCs w:val="24"/>
              </w:rPr>
            </w:pPr>
            <w:r>
              <w:rPr>
                <w:b/>
                <w:bCs/>
                <w:kern w:val="2"/>
                <w:szCs w:val="24"/>
              </w:rPr>
              <w:t>5.5. Atsiskaitymo su Tiekėju terminas ir tvarka</w:t>
            </w:r>
          </w:p>
        </w:tc>
        <w:tc>
          <w:tcPr>
            <w:tcW w:w="6831" w:type="dxa"/>
            <w:gridSpan w:val="2"/>
          </w:tcPr>
          <w:p w14:paraId="1D197DDE" w14:textId="6D4A44B6" w:rsidR="006B45D3" w:rsidRDefault="006B45D3" w:rsidP="006B45D3">
            <w:pPr>
              <w:rPr>
                <w:kern w:val="2"/>
                <w:szCs w:val="24"/>
              </w:rPr>
            </w:pPr>
            <w:r>
              <w:rPr>
                <w:kern w:val="2"/>
                <w:szCs w:val="24"/>
              </w:rPr>
              <w:t xml:space="preserve">5.5.1. Pirkėjas atsiskaito su Tiekėju ne vėliau kaip per </w:t>
            </w:r>
            <w:r w:rsidRPr="002A0A35">
              <w:rPr>
                <w:kern w:val="2"/>
                <w:szCs w:val="24"/>
                <w:lang w:val="en-US"/>
              </w:rPr>
              <w:t xml:space="preserve">30 </w:t>
            </w:r>
            <w:r w:rsidRPr="002A0A35">
              <w:rPr>
                <w:kern w:val="2"/>
                <w:szCs w:val="24"/>
              </w:rPr>
              <w:t>(trisdešimt) kalendorinių dienų</w:t>
            </w:r>
            <w:r>
              <w:rPr>
                <w:color w:val="4472C4"/>
                <w:kern w:val="2"/>
                <w:szCs w:val="24"/>
              </w:rPr>
              <w:t xml:space="preserve"> </w:t>
            </w:r>
            <w:r>
              <w:rPr>
                <w:kern w:val="2"/>
                <w:szCs w:val="24"/>
              </w:rPr>
              <w:t>nuo Sąskaitos gavimo dienos.</w:t>
            </w:r>
          </w:p>
          <w:p w14:paraId="75FE7367" w14:textId="77777777" w:rsidR="006B45D3" w:rsidRDefault="006B45D3" w:rsidP="006B45D3">
            <w:pPr>
              <w:rPr>
                <w:kern w:val="2"/>
                <w:szCs w:val="24"/>
              </w:rPr>
            </w:pPr>
          </w:p>
          <w:p w14:paraId="3D9E3ABE" w14:textId="067FA8E5" w:rsidR="006B45D3" w:rsidRDefault="006B45D3" w:rsidP="006B45D3">
            <w:pPr>
              <w:rPr>
                <w:color w:val="000000"/>
                <w:kern w:val="2"/>
                <w:szCs w:val="24"/>
                <w:shd w:val="clear" w:color="auto" w:fill="FFFFFF"/>
              </w:rPr>
            </w:pPr>
            <w:r>
              <w:rPr>
                <w:color w:val="000000"/>
                <w:kern w:val="2"/>
                <w:szCs w:val="24"/>
                <w:shd w:val="clear" w:color="auto" w:fill="FFFFFF"/>
              </w:rPr>
              <w:t>5.5.2. Apmokėjimo sąlygos</w:t>
            </w:r>
            <w:r>
              <w:rPr>
                <w:color w:val="4472C4"/>
                <w:kern w:val="2"/>
                <w:szCs w:val="24"/>
                <w:shd w:val="clear" w:color="auto" w:fill="FFFFFF"/>
              </w:rPr>
              <w:t>:</w:t>
            </w:r>
            <w:r>
              <w:rPr>
                <w:color w:val="000000"/>
                <w:kern w:val="2"/>
                <w:szCs w:val="24"/>
                <w:shd w:val="clear" w:color="auto" w:fill="FFFFFF"/>
              </w:rPr>
              <w:t xml:space="preserve"> </w:t>
            </w:r>
          </w:p>
          <w:p w14:paraId="7A405C78" w14:textId="4CE774B5" w:rsidR="006B45D3" w:rsidRPr="00492DC1" w:rsidRDefault="006B45D3" w:rsidP="006B45D3">
            <w:pPr>
              <w:rPr>
                <w:color w:val="FF0000"/>
                <w:kern w:val="2"/>
                <w:szCs w:val="24"/>
                <w:shd w:val="clear" w:color="auto" w:fill="FFFFFF"/>
              </w:rPr>
            </w:pPr>
            <w:r>
              <w:rPr>
                <w:color w:val="000000"/>
                <w:kern w:val="2"/>
                <w:szCs w:val="24"/>
                <w:shd w:val="clear" w:color="auto" w:fill="FFFFFF"/>
              </w:rPr>
              <w:t>5.5.2.1. už p</w:t>
            </w:r>
            <w:r w:rsidRPr="00326D76">
              <w:rPr>
                <w:color w:val="000000"/>
                <w:kern w:val="2"/>
                <w:szCs w:val="24"/>
                <w:shd w:val="clear" w:color="auto" w:fill="FFFFFF"/>
              </w:rPr>
              <w:t>rekių nuomą atsiskaitoma kartą per mėnesį.</w:t>
            </w:r>
            <w:r>
              <w:rPr>
                <w:color w:val="000000"/>
                <w:kern w:val="2"/>
                <w:szCs w:val="24"/>
                <w:shd w:val="clear" w:color="auto" w:fill="FFFFFF"/>
              </w:rPr>
              <w:t xml:space="preserve"> </w:t>
            </w:r>
            <w:r w:rsidRPr="00191B8A">
              <w:rPr>
                <w:kern w:val="2"/>
                <w:szCs w:val="24"/>
                <w:shd w:val="clear" w:color="auto" w:fill="FFFFFF"/>
              </w:rPr>
              <w:t xml:space="preserve">Į </w:t>
            </w:r>
            <w:r>
              <w:rPr>
                <w:kern w:val="2"/>
                <w:szCs w:val="24"/>
                <w:shd w:val="clear" w:color="auto" w:fill="FFFFFF"/>
              </w:rPr>
              <w:t>p</w:t>
            </w:r>
            <w:r w:rsidRPr="00191B8A">
              <w:rPr>
                <w:kern w:val="2"/>
                <w:szCs w:val="24"/>
                <w:shd w:val="clear" w:color="auto" w:fill="FFFFFF"/>
              </w:rPr>
              <w:t>rekių nuomos kainą turi būti įskaičiuotos ir</w:t>
            </w:r>
            <w:r>
              <w:rPr>
                <w:kern w:val="2"/>
                <w:szCs w:val="24"/>
                <w:shd w:val="clear" w:color="auto" w:fill="FFFFFF"/>
              </w:rPr>
              <w:t xml:space="preserve"> suteiktų Paslaugų išlaidos</w:t>
            </w:r>
            <w:r w:rsidR="00743834">
              <w:rPr>
                <w:kern w:val="2"/>
                <w:szCs w:val="24"/>
                <w:shd w:val="clear" w:color="auto" w:fill="FFFFFF"/>
              </w:rPr>
              <w:t xml:space="preserve">. Už </w:t>
            </w:r>
            <w:r w:rsidR="00743834">
              <w:rPr>
                <w:kern w:val="2"/>
                <w:szCs w:val="24"/>
                <w:shd w:val="clear" w:color="auto" w:fill="FFFFFF"/>
              </w:rPr>
              <w:lastRenderedPageBreak/>
              <w:t xml:space="preserve">prekių nuomą mokestis pradedamas skaičiuoti </w:t>
            </w:r>
            <w:r w:rsidR="00743834" w:rsidRPr="00E32BC8">
              <w:rPr>
                <w:kern w:val="2"/>
                <w:szCs w:val="24"/>
              </w:rPr>
              <w:t>prista</w:t>
            </w:r>
            <w:r w:rsidR="00743834">
              <w:rPr>
                <w:kern w:val="2"/>
                <w:szCs w:val="24"/>
              </w:rPr>
              <w:t xml:space="preserve">čius </w:t>
            </w:r>
            <w:r w:rsidR="00743834" w:rsidRPr="00E32BC8">
              <w:rPr>
                <w:kern w:val="2"/>
                <w:szCs w:val="24"/>
              </w:rPr>
              <w:t>paruošt</w:t>
            </w:r>
            <w:r w:rsidR="00743834">
              <w:rPr>
                <w:kern w:val="2"/>
                <w:szCs w:val="24"/>
              </w:rPr>
              <w:t>us eksploatuoti automobilius</w:t>
            </w:r>
            <w:r>
              <w:rPr>
                <w:kern w:val="2"/>
                <w:szCs w:val="24"/>
                <w:shd w:val="clear" w:color="auto" w:fill="FFFFFF"/>
              </w:rPr>
              <w:t>;</w:t>
            </w:r>
            <w:r w:rsidRPr="00191B8A">
              <w:rPr>
                <w:kern w:val="2"/>
                <w:szCs w:val="24"/>
                <w:shd w:val="clear" w:color="auto" w:fill="FFFFFF"/>
              </w:rPr>
              <w:t xml:space="preserve">  </w:t>
            </w:r>
          </w:p>
          <w:p w14:paraId="0F31E465" w14:textId="77777777" w:rsidR="006B45D3" w:rsidRDefault="006B45D3" w:rsidP="006B45D3">
            <w:pPr>
              <w:rPr>
                <w:color w:val="000000"/>
                <w:kern w:val="2"/>
                <w:szCs w:val="24"/>
                <w:shd w:val="clear" w:color="auto" w:fill="FFFFFF"/>
              </w:rPr>
            </w:pPr>
            <w:r>
              <w:rPr>
                <w:color w:val="000000"/>
                <w:kern w:val="2"/>
                <w:szCs w:val="24"/>
                <w:shd w:val="clear" w:color="auto" w:fill="FFFFFF"/>
              </w:rPr>
              <w:t xml:space="preserve">5.5.2.2. </w:t>
            </w:r>
            <w:r w:rsidRPr="00326D76">
              <w:rPr>
                <w:color w:val="000000"/>
                <w:kern w:val="2"/>
                <w:szCs w:val="24"/>
                <w:shd w:val="clear" w:color="auto" w:fill="FFFFFF"/>
              </w:rPr>
              <w:t>Sąskaita</w:t>
            </w:r>
            <w:r>
              <w:rPr>
                <w:color w:val="000000"/>
                <w:kern w:val="2"/>
                <w:szCs w:val="24"/>
                <w:shd w:val="clear" w:color="auto" w:fill="FFFFFF"/>
              </w:rPr>
              <w:t xml:space="preserve"> už prekių</w:t>
            </w:r>
            <w:r w:rsidRPr="00326D76">
              <w:rPr>
                <w:color w:val="000000"/>
                <w:kern w:val="2"/>
                <w:szCs w:val="24"/>
                <w:shd w:val="clear" w:color="auto" w:fill="FFFFFF"/>
              </w:rPr>
              <w:t xml:space="preserve"> nuomą p</w:t>
            </w:r>
            <w:r>
              <w:rPr>
                <w:color w:val="000000"/>
                <w:kern w:val="2"/>
                <w:szCs w:val="24"/>
                <w:shd w:val="clear" w:color="auto" w:fill="FFFFFF"/>
              </w:rPr>
              <w:t>ateikiama Pirkėjui iki einamojo</w:t>
            </w:r>
            <w:r w:rsidRPr="00326D76">
              <w:rPr>
                <w:color w:val="000000"/>
                <w:kern w:val="2"/>
                <w:szCs w:val="24"/>
                <w:shd w:val="clear" w:color="auto" w:fill="FFFFFF"/>
              </w:rPr>
              <w:t xml:space="preserve"> mėnesio 10 (dešimtos) dienos.</w:t>
            </w:r>
          </w:p>
          <w:p w14:paraId="1B545FA4" w14:textId="7D6BEFB4" w:rsidR="000B15B6" w:rsidRPr="00C20BE8" w:rsidRDefault="000B15B6" w:rsidP="006B45D3">
            <w:pPr>
              <w:rPr>
                <w:kern w:val="2"/>
                <w:szCs w:val="24"/>
                <w:shd w:val="clear" w:color="auto" w:fill="FFFFFF"/>
              </w:rPr>
            </w:pPr>
            <w:r>
              <w:rPr>
                <w:color w:val="000000"/>
                <w:kern w:val="2"/>
                <w:szCs w:val="24"/>
                <w:shd w:val="clear" w:color="auto" w:fill="FFFFFF"/>
              </w:rPr>
              <w:t>5.5.3</w:t>
            </w:r>
            <w:r w:rsidRPr="00C20BE8">
              <w:rPr>
                <w:kern w:val="2"/>
                <w:szCs w:val="24"/>
                <w:shd w:val="clear" w:color="auto" w:fill="FFFFFF"/>
              </w:rPr>
              <w:t>. Pirkėjui pasinaudojus pirmumo teise įsigyti Pirkėjo nurodytą skaičių automobilių</w:t>
            </w:r>
            <w:r w:rsidR="00C113B3" w:rsidRPr="00C20BE8">
              <w:rPr>
                <w:kern w:val="2"/>
                <w:szCs w:val="24"/>
                <w:shd w:val="clear" w:color="auto" w:fill="FFFFFF"/>
              </w:rPr>
              <w:t xml:space="preserve"> už </w:t>
            </w:r>
            <w:r w:rsidR="00C113B3" w:rsidRPr="00C20BE8">
              <w:t>likutinę vertę</w:t>
            </w:r>
            <w:r w:rsidRPr="00C20BE8">
              <w:rPr>
                <w:kern w:val="2"/>
                <w:szCs w:val="24"/>
                <w:shd w:val="clear" w:color="auto" w:fill="FFFFFF"/>
              </w:rPr>
              <w:t>:</w:t>
            </w:r>
          </w:p>
          <w:p w14:paraId="1E105094" w14:textId="3AEFA0C8" w:rsidR="00C113B3" w:rsidRPr="00C20BE8" w:rsidRDefault="000B15B6" w:rsidP="000B15B6">
            <w:pPr>
              <w:jc w:val="both"/>
            </w:pPr>
            <w:r w:rsidRPr="00C20BE8">
              <w:t xml:space="preserve">5.5.3.1. </w:t>
            </w:r>
            <w:r w:rsidR="00C113B3" w:rsidRPr="00C20BE8">
              <w:rPr>
                <w:kern w:val="2"/>
                <w:szCs w:val="24"/>
                <w:shd w:val="clear" w:color="auto" w:fill="FFFFFF"/>
              </w:rPr>
              <w:t>už įsigyjamus automobilius jų likutinė vertė sumokama vienu pavedimu (ne dalimis)</w:t>
            </w:r>
            <w:r w:rsidR="00743834" w:rsidRPr="00C20BE8">
              <w:rPr>
                <w:kern w:val="2"/>
                <w:szCs w:val="24"/>
                <w:shd w:val="clear" w:color="auto" w:fill="FFFFFF"/>
              </w:rPr>
              <w:t xml:space="preserve">, jei </w:t>
            </w:r>
            <w:r w:rsidR="00A574BC" w:rsidRPr="00C20BE8">
              <w:rPr>
                <w:kern w:val="2"/>
                <w:szCs w:val="24"/>
                <w:shd w:val="clear" w:color="auto" w:fill="FFFFFF"/>
              </w:rPr>
              <w:t>šalys</w:t>
            </w:r>
            <w:r w:rsidR="00743834" w:rsidRPr="00C20BE8">
              <w:rPr>
                <w:kern w:val="2"/>
                <w:szCs w:val="24"/>
                <w:shd w:val="clear" w:color="auto" w:fill="FFFFFF"/>
              </w:rPr>
              <w:t xml:space="preserve"> nesusitaria kitaip</w:t>
            </w:r>
            <w:r w:rsidR="00C113B3" w:rsidRPr="00C20BE8">
              <w:t>;</w:t>
            </w:r>
          </w:p>
          <w:p w14:paraId="12285272" w14:textId="54829700" w:rsidR="000B15B6" w:rsidRPr="00326D76" w:rsidRDefault="00C113B3" w:rsidP="00891CB7">
            <w:pPr>
              <w:jc w:val="both"/>
              <w:rPr>
                <w:color w:val="000000"/>
                <w:kern w:val="2"/>
                <w:szCs w:val="24"/>
                <w:shd w:val="clear" w:color="auto" w:fill="FFFFFF"/>
              </w:rPr>
            </w:pPr>
            <w:r w:rsidRPr="00C20BE8">
              <w:t xml:space="preserve">5.5.3.2. </w:t>
            </w:r>
            <w:r w:rsidRPr="00C20BE8">
              <w:rPr>
                <w:kern w:val="2"/>
                <w:szCs w:val="24"/>
                <w:shd w:val="clear" w:color="auto" w:fill="FFFFFF"/>
              </w:rPr>
              <w:t xml:space="preserve">Sąskaita už įsigyjamus automobilius pateikiama Pirkėjui </w:t>
            </w:r>
            <w:r w:rsidR="000B15B6" w:rsidRPr="00C20BE8">
              <w:t xml:space="preserve">ne vėliau, kaip </w:t>
            </w:r>
            <w:r w:rsidR="00743834" w:rsidRPr="00C20BE8">
              <w:t xml:space="preserve">per </w:t>
            </w:r>
            <w:r w:rsidR="000B15B6" w:rsidRPr="00C20BE8">
              <w:t xml:space="preserve"> 10 (dešimt)  dienų </w:t>
            </w:r>
            <w:r w:rsidR="00743834" w:rsidRPr="00C20BE8">
              <w:t xml:space="preserve">nuo </w:t>
            </w:r>
            <w:r w:rsidR="00C20BE8" w:rsidRPr="001516F8">
              <w:t>Automobilio (-</w:t>
            </w:r>
            <w:proofErr w:type="spellStart"/>
            <w:r w:rsidR="00C20BE8" w:rsidRPr="001516F8">
              <w:t>ių</w:t>
            </w:r>
            <w:proofErr w:type="spellEnd"/>
            <w:r w:rsidR="00C20BE8" w:rsidRPr="001516F8">
              <w:t>) priėmimo – perdavimo nuosavybėn akt</w:t>
            </w:r>
            <w:r w:rsidR="00891CB7">
              <w:t>o</w:t>
            </w:r>
            <w:r w:rsidR="00C20BE8" w:rsidRPr="00C20BE8">
              <w:t xml:space="preserve"> </w:t>
            </w:r>
            <w:r w:rsidR="00F30D17" w:rsidRPr="00C20BE8">
              <w:t>pasirašymo dienos</w:t>
            </w:r>
            <w:r w:rsidRPr="00C20BE8">
              <w:t>.</w:t>
            </w:r>
          </w:p>
        </w:tc>
      </w:tr>
      <w:tr w:rsidR="006B45D3" w14:paraId="4DC984F6" w14:textId="77777777">
        <w:trPr>
          <w:trHeight w:val="300"/>
        </w:trPr>
        <w:tc>
          <w:tcPr>
            <w:tcW w:w="2704" w:type="dxa"/>
            <w:gridSpan w:val="2"/>
          </w:tcPr>
          <w:p w14:paraId="150584F3" w14:textId="77777777" w:rsidR="006B45D3" w:rsidRDefault="006B45D3" w:rsidP="006B45D3">
            <w:pPr>
              <w:rPr>
                <w:b/>
                <w:bCs/>
                <w:kern w:val="2"/>
                <w:szCs w:val="24"/>
              </w:rPr>
            </w:pPr>
            <w:r>
              <w:rPr>
                <w:b/>
                <w:bCs/>
                <w:kern w:val="2"/>
                <w:szCs w:val="24"/>
              </w:rPr>
              <w:lastRenderedPageBreak/>
              <w:t>5.6. Avansas</w:t>
            </w:r>
          </w:p>
        </w:tc>
        <w:tc>
          <w:tcPr>
            <w:tcW w:w="6831" w:type="dxa"/>
            <w:gridSpan w:val="2"/>
          </w:tcPr>
          <w:p w14:paraId="0FCA2C95" w14:textId="77777777" w:rsidR="006B45D3" w:rsidRDefault="006B45D3" w:rsidP="006B45D3">
            <w:pPr>
              <w:rPr>
                <w:kern w:val="2"/>
                <w:szCs w:val="24"/>
              </w:rPr>
            </w:pPr>
            <w:r>
              <w:rPr>
                <w:kern w:val="2"/>
                <w:szCs w:val="24"/>
              </w:rPr>
              <w:t>Netaikoma</w:t>
            </w:r>
          </w:p>
          <w:p w14:paraId="5A1CFC7C" w14:textId="77777777" w:rsidR="006B45D3" w:rsidRDefault="006B45D3" w:rsidP="006B45D3">
            <w:pPr>
              <w:rPr>
                <w:kern w:val="2"/>
                <w:szCs w:val="24"/>
              </w:rPr>
            </w:pPr>
          </w:p>
          <w:p w14:paraId="250F0F45" w14:textId="77777777" w:rsidR="006B45D3" w:rsidRDefault="006B45D3" w:rsidP="006B45D3">
            <w:pPr>
              <w:spacing w:line="259" w:lineRule="auto"/>
              <w:rPr>
                <w:color w:val="000000"/>
                <w:kern w:val="2"/>
                <w:szCs w:val="24"/>
                <w:shd w:val="clear" w:color="auto" w:fill="FFFFFF"/>
              </w:rPr>
            </w:pPr>
          </w:p>
        </w:tc>
      </w:tr>
      <w:tr w:rsidR="006B45D3" w14:paraId="426A03B6" w14:textId="77777777">
        <w:trPr>
          <w:trHeight w:val="300"/>
        </w:trPr>
        <w:tc>
          <w:tcPr>
            <w:tcW w:w="2704" w:type="dxa"/>
            <w:gridSpan w:val="2"/>
          </w:tcPr>
          <w:p w14:paraId="46FEA25D" w14:textId="77777777" w:rsidR="006B45D3" w:rsidRDefault="006B45D3" w:rsidP="006B45D3">
            <w:pPr>
              <w:rPr>
                <w:b/>
                <w:bCs/>
                <w:kern w:val="2"/>
                <w:szCs w:val="24"/>
              </w:rPr>
            </w:pPr>
            <w:r>
              <w:rPr>
                <w:b/>
                <w:bCs/>
                <w:kern w:val="2"/>
                <w:szCs w:val="24"/>
              </w:rPr>
              <w:t>5.7. Avanso užtikrinimas</w:t>
            </w:r>
          </w:p>
        </w:tc>
        <w:tc>
          <w:tcPr>
            <w:tcW w:w="6831" w:type="dxa"/>
            <w:gridSpan w:val="2"/>
          </w:tcPr>
          <w:p w14:paraId="31A7B130" w14:textId="77777777" w:rsidR="006B45D3" w:rsidRDefault="006B45D3" w:rsidP="006B45D3">
            <w:pPr>
              <w:rPr>
                <w:kern w:val="2"/>
                <w:szCs w:val="24"/>
              </w:rPr>
            </w:pPr>
            <w:r>
              <w:rPr>
                <w:kern w:val="2"/>
                <w:szCs w:val="24"/>
              </w:rPr>
              <w:t>Netaikoma</w:t>
            </w:r>
          </w:p>
          <w:p w14:paraId="09454B64" w14:textId="77777777" w:rsidR="006B45D3" w:rsidRDefault="006B45D3" w:rsidP="006B45D3">
            <w:pPr>
              <w:rPr>
                <w:kern w:val="2"/>
                <w:szCs w:val="24"/>
              </w:rPr>
            </w:pPr>
            <w:r>
              <w:rPr>
                <w:color w:val="000000"/>
                <w:kern w:val="2"/>
                <w:szCs w:val="24"/>
                <w:shd w:val="clear" w:color="auto" w:fill="FFFFFF"/>
              </w:rPr>
              <w:t xml:space="preserve"> </w:t>
            </w:r>
          </w:p>
        </w:tc>
      </w:tr>
      <w:tr w:rsidR="006B45D3" w14:paraId="10BE8A1D" w14:textId="77777777">
        <w:trPr>
          <w:trHeight w:val="300"/>
        </w:trPr>
        <w:tc>
          <w:tcPr>
            <w:tcW w:w="9535" w:type="dxa"/>
            <w:gridSpan w:val="4"/>
          </w:tcPr>
          <w:p w14:paraId="781D226C" w14:textId="77777777" w:rsidR="006B45D3" w:rsidRDefault="006B45D3" w:rsidP="006B45D3">
            <w:pPr>
              <w:jc w:val="center"/>
              <w:rPr>
                <w:b/>
                <w:bCs/>
                <w:kern w:val="2"/>
                <w:szCs w:val="24"/>
              </w:rPr>
            </w:pPr>
            <w:r>
              <w:rPr>
                <w:b/>
                <w:bCs/>
                <w:kern w:val="2"/>
                <w:szCs w:val="24"/>
              </w:rPr>
              <w:t>6. PREKIŲ KOKYBĖ IR GARANTINIAI ĮSIPAREIGOJIMAI</w:t>
            </w:r>
          </w:p>
        </w:tc>
      </w:tr>
      <w:tr w:rsidR="006B45D3" w14:paraId="16DBE533" w14:textId="77777777">
        <w:trPr>
          <w:trHeight w:val="300"/>
        </w:trPr>
        <w:tc>
          <w:tcPr>
            <w:tcW w:w="2704" w:type="dxa"/>
            <w:gridSpan w:val="2"/>
          </w:tcPr>
          <w:p w14:paraId="78C53E31" w14:textId="77777777" w:rsidR="006B45D3" w:rsidRDefault="006B45D3" w:rsidP="006B45D3">
            <w:pPr>
              <w:rPr>
                <w:b/>
                <w:bCs/>
                <w:kern w:val="2"/>
                <w:szCs w:val="24"/>
              </w:rPr>
            </w:pPr>
            <w:r>
              <w:rPr>
                <w:b/>
                <w:bCs/>
                <w:kern w:val="2"/>
                <w:szCs w:val="24"/>
              </w:rPr>
              <w:t>6.1. Garantinis terminas</w:t>
            </w:r>
          </w:p>
        </w:tc>
        <w:tc>
          <w:tcPr>
            <w:tcW w:w="6831" w:type="dxa"/>
            <w:gridSpan w:val="2"/>
          </w:tcPr>
          <w:p w14:paraId="41EFDED4" w14:textId="70F76820" w:rsidR="006B45D3" w:rsidRDefault="006B45D3" w:rsidP="006B45D3">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C20BE8">
              <w:rPr>
                <w:b/>
                <w:bCs/>
                <w:kern w:val="2"/>
                <w:szCs w:val="24"/>
              </w:rPr>
              <w:t>kaip</w:t>
            </w:r>
            <w:r w:rsidRPr="00C20BE8">
              <w:rPr>
                <w:kern w:val="2"/>
                <w:szCs w:val="24"/>
              </w:rPr>
              <w:t xml:space="preserve"> </w:t>
            </w:r>
            <w:r w:rsidR="00BD227D" w:rsidRPr="00C20BE8">
              <w:rPr>
                <w:b/>
                <w:kern w:val="2"/>
                <w:szCs w:val="24"/>
              </w:rPr>
              <w:t>60</w:t>
            </w:r>
            <w:r w:rsidRPr="00C20BE8">
              <w:rPr>
                <w:b/>
                <w:kern w:val="2"/>
                <w:szCs w:val="24"/>
              </w:rPr>
              <w:t xml:space="preserve"> (</w:t>
            </w:r>
            <w:r w:rsidR="00BD227D" w:rsidRPr="00C20BE8">
              <w:rPr>
                <w:b/>
                <w:kern w:val="2"/>
                <w:szCs w:val="24"/>
              </w:rPr>
              <w:t>šešias</w:t>
            </w:r>
            <w:r w:rsidRPr="00C20BE8">
              <w:rPr>
                <w:b/>
                <w:kern w:val="2"/>
                <w:szCs w:val="24"/>
              </w:rPr>
              <w:t>dešimt) mėnesi</w:t>
            </w:r>
            <w:r w:rsidR="00BD227D" w:rsidRPr="00C20BE8">
              <w:rPr>
                <w:b/>
                <w:kern w:val="2"/>
                <w:szCs w:val="24"/>
              </w:rPr>
              <w:t>ų</w:t>
            </w:r>
            <w:r>
              <w:rPr>
                <w:kern w:val="2"/>
                <w:szCs w:val="24"/>
              </w:rPr>
              <w:t>.</w:t>
            </w:r>
            <w:r w:rsidRPr="00543DEF">
              <w:rPr>
                <w:kern w:val="2"/>
                <w:szCs w:val="24"/>
              </w:rPr>
              <w:t xml:space="preserve"> </w:t>
            </w:r>
            <w:r>
              <w:rPr>
                <w:kern w:val="2"/>
                <w:szCs w:val="24"/>
              </w:rPr>
              <w:t xml:space="preserve">Garantinis terminas, skaičiuojamas nuo prekių perdavimo–priėmimo akto </w:t>
            </w:r>
            <w:r w:rsidRPr="00910381">
              <w:rPr>
                <w:kern w:val="2"/>
                <w:szCs w:val="24"/>
              </w:rPr>
              <w:t>pasirašymo dienos.</w:t>
            </w:r>
          </w:p>
          <w:p w14:paraId="2A443CC4" w14:textId="77777777" w:rsidR="006B45D3" w:rsidRPr="00F518A5" w:rsidRDefault="006B45D3" w:rsidP="006B45D3">
            <w:pPr>
              <w:rPr>
                <w:kern w:val="2"/>
                <w:szCs w:val="24"/>
              </w:rPr>
            </w:pPr>
          </w:p>
        </w:tc>
      </w:tr>
      <w:tr w:rsidR="006B45D3" w14:paraId="4B07C7DC" w14:textId="77777777">
        <w:trPr>
          <w:trHeight w:val="300"/>
        </w:trPr>
        <w:tc>
          <w:tcPr>
            <w:tcW w:w="2704" w:type="dxa"/>
            <w:gridSpan w:val="2"/>
          </w:tcPr>
          <w:p w14:paraId="0CF49FA3" w14:textId="77777777" w:rsidR="006B45D3" w:rsidRDefault="006B45D3" w:rsidP="006B45D3">
            <w:pPr>
              <w:rPr>
                <w:b/>
                <w:bCs/>
                <w:kern w:val="2"/>
                <w:szCs w:val="24"/>
              </w:rPr>
            </w:pPr>
            <w:r>
              <w:rPr>
                <w:b/>
                <w:bCs/>
                <w:kern w:val="2"/>
                <w:szCs w:val="24"/>
              </w:rPr>
              <w:t>6.2. Garantinė priežiūra</w:t>
            </w:r>
          </w:p>
        </w:tc>
        <w:tc>
          <w:tcPr>
            <w:tcW w:w="6831" w:type="dxa"/>
            <w:gridSpan w:val="2"/>
          </w:tcPr>
          <w:p w14:paraId="1F9CD5FB" w14:textId="5485DFD4" w:rsidR="006B45D3" w:rsidRDefault="006B45D3" w:rsidP="006B45D3">
            <w:pPr>
              <w:rPr>
                <w:kern w:val="2"/>
                <w:szCs w:val="24"/>
              </w:rPr>
            </w:pPr>
            <w:r>
              <w:rPr>
                <w:kern w:val="2"/>
                <w:szCs w:val="24"/>
                <w:lang w:val="en-US"/>
              </w:rPr>
              <w:t xml:space="preserve">6.2.1. </w:t>
            </w:r>
            <w:r>
              <w:rPr>
                <w:kern w:val="2"/>
                <w:szCs w:val="24"/>
              </w:rPr>
              <w:t xml:space="preserve">Garantinio termino laikotarpiu Tiekėjas, gavęs pranešimą apie </w:t>
            </w:r>
            <w:r w:rsidRPr="001623E6">
              <w:rPr>
                <w:kern w:val="2"/>
                <w:szCs w:val="24"/>
              </w:rPr>
              <w:t>prekės</w:t>
            </w:r>
            <w:r>
              <w:rPr>
                <w:kern w:val="2"/>
                <w:szCs w:val="24"/>
              </w:rPr>
              <w:t xml:space="preserve"> trūkumus, turi atvykti </w:t>
            </w:r>
            <w:r>
              <w:rPr>
                <w:b/>
                <w:bCs/>
                <w:kern w:val="2"/>
                <w:szCs w:val="24"/>
              </w:rPr>
              <w:t>ne vėliau kaip</w:t>
            </w:r>
            <w:r>
              <w:rPr>
                <w:kern w:val="2"/>
                <w:szCs w:val="24"/>
              </w:rPr>
              <w:t xml:space="preserve"> per 2 darbo dienas nuo pranešimo apie trūkumus Tiekėjui gavimo.</w:t>
            </w:r>
          </w:p>
          <w:p w14:paraId="5EC9C6A3" w14:textId="2C1BA111" w:rsidR="006B45D3" w:rsidRDefault="006B45D3" w:rsidP="006B45D3">
            <w:pPr>
              <w:rPr>
                <w:kern w:val="2"/>
                <w:szCs w:val="24"/>
              </w:rPr>
            </w:pPr>
            <w:r>
              <w:rPr>
                <w:kern w:val="2"/>
                <w:szCs w:val="24"/>
              </w:rPr>
              <w:t xml:space="preserve">6.2.2. </w:t>
            </w:r>
            <w:r w:rsidRPr="001C6B14">
              <w:rPr>
                <w:kern w:val="2"/>
                <w:szCs w:val="24"/>
              </w:rPr>
              <w:t>Tiekėjas privalo savo sąskait</w:t>
            </w:r>
            <w:r>
              <w:rPr>
                <w:kern w:val="2"/>
                <w:szCs w:val="24"/>
              </w:rPr>
              <w:t xml:space="preserve">a pašalinti visus garantinio laikotarpio metu pastebėtus </w:t>
            </w:r>
            <w:r w:rsidRPr="001623E6">
              <w:rPr>
                <w:kern w:val="2"/>
                <w:szCs w:val="24"/>
              </w:rPr>
              <w:t>prekės trūkumus</w:t>
            </w:r>
            <w:r>
              <w:rPr>
                <w:kern w:val="2"/>
                <w:szCs w:val="24"/>
              </w:rPr>
              <w:t>, atsiradusius ne dėl Pirkėjo kaltės. Garantinio laikotarpio metu T</w:t>
            </w:r>
            <w:r w:rsidRPr="001C6B14">
              <w:rPr>
                <w:kern w:val="2"/>
                <w:szCs w:val="24"/>
              </w:rPr>
              <w:t>iekė</w:t>
            </w:r>
            <w:r>
              <w:rPr>
                <w:kern w:val="2"/>
                <w:szCs w:val="24"/>
              </w:rPr>
              <w:t>jas privalo kompensuoti Pirkėjo</w:t>
            </w:r>
            <w:r w:rsidRPr="001C6B14">
              <w:rPr>
                <w:kern w:val="2"/>
                <w:szCs w:val="24"/>
              </w:rPr>
              <w:t xml:space="preserve"> patirtas išlaidas dė</w:t>
            </w:r>
            <w:r>
              <w:rPr>
                <w:kern w:val="2"/>
                <w:szCs w:val="24"/>
              </w:rPr>
              <w:t xml:space="preserve">l netinkamos kokybės </w:t>
            </w:r>
            <w:r w:rsidRPr="001623E6">
              <w:rPr>
                <w:kern w:val="2"/>
                <w:szCs w:val="24"/>
              </w:rPr>
              <w:t>prekės (prekės gedimų šalinimo, ekspertų paslaugų, nustatant prekės trūkumus</w:t>
            </w:r>
            <w:r>
              <w:rPr>
                <w:kern w:val="2"/>
                <w:szCs w:val="24"/>
              </w:rPr>
              <w:t>,</w:t>
            </w:r>
            <w:r w:rsidRPr="001C6B14">
              <w:rPr>
                <w:kern w:val="2"/>
                <w:szCs w:val="24"/>
              </w:rPr>
              <w:t xml:space="preserve"> ar analogiškas išlaidas).</w:t>
            </w:r>
          </w:p>
          <w:p w14:paraId="7DD64DDA" w14:textId="3AFED53B" w:rsidR="006B45D3" w:rsidRDefault="006B45D3" w:rsidP="006B45D3">
            <w:pPr>
              <w:rPr>
                <w:kern w:val="2"/>
                <w:szCs w:val="24"/>
              </w:rPr>
            </w:pPr>
            <w:r>
              <w:rPr>
                <w:kern w:val="2"/>
                <w:szCs w:val="24"/>
                <w:lang w:val="en-US"/>
              </w:rPr>
              <w:t>6.2.3</w:t>
            </w:r>
            <w:r w:rsidRPr="00F518A5">
              <w:rPr>
                <w:kern w:val="2"/>
                <w:szCs w:val="24"/>
              </w:rPr>
              <w:t>. Jei Tiekėjas nepašalin</w:t>
            </w:r>
            <w:r>
              <w:rPr>
                <w:kern w:val="2"/>
                <w:szCs w:val="24"/>
              </w:rPr>
              <w:t>a trūkumo per Pirkėjo</w:t>
            </w:r>
            <w:r w:rsidRPr="00F518A5">
              <w:rPr>
                <w:kern w:val="2"/>
                <w:szCs w:val="24"/>
              </w:rPr>
              <w:t xml:space="preserve"> pateiktame įspėjime n</w:t>
            </w:r>
            <w:r>
              <w:rPr>
                <w:kern w:val="2"/>
                <w:szCs w:val="24"/>
              </w:rPr>
              <w:t xml:space="preserve">urodytą protingą terminą (ne ilgesnį </w:t>
            </w:r>
            <w:r w:rsidRPr="001623E6">
              <w:rPr>
                <w:kern w:val="2"/>
                <w:szCs w:val="24"/>
              </w:rPr>
              <w:t>nei prekės</w:t>
            </w:r>
            <w:r>
              <w:rPr>
                <w:kern w:val="2"/>
                <w:szCs w:val="24"/>
              </w:rPr>
              <w:t xml:space="preserve"> pristatymo terminas), Pirkėjas</w:t>
            </w:r>
            <w:r w:rsidRPr="00F518A5">
              <w:rPr>
                <w:kern w:val="2"/>
                <w:szCs w:val="24"/>
              </w:rPr>
              <w:t xml:space="preserve"> turi teisę savo ar trečiųjų asmenų </w:t>
            </w:r>
            <w:r>
              <w:rPr>
                <w:kern w:val="2"/>
                <w:szCs w:val="24"/>
              </w:rPr>
              <w:t>pa</w:t>
            </w:r>
            <w:r w:rsidRPr="00F518A5">
              <w:rPr>
                <w:kern w:val="2"/>
                <w:szCs w:val="24"/>
              </w:rPr>
              <w:t xml:space="preserve">jėgomis atlikti šio </w:t>
            </w:r>
            <w:r>
              <w:rPr>
                <w:kern w:val="2"/>
                <w:szCs w:val="24"/>
              </w:rPr>
              <w:t>trūkumo pašalinimo darbus Tiekėjo lėšomis ir atsakomybe.</w:t>
            </w:r>
          </w:p>
          <w:p w14:paraId="2175A0F4" w14:textId="77777777" w:rsidR="006B45D3" w:rsidRDefault="006B45D3" w:rsidP="006B45D3">
            <w:pPr>
              <w:rPr>
                <w:color w:val="4472C4"/>
                <w:kern w:val="2"/>
                <w:szCs w:val="24"/>
              </w:rPr>
            </w:pPr>
          </w:p>
          <w:p w14:paraId="38AC74C0" w14:textId="77777777" w:rsidR="006B45D3" w:rsidRDefault="006B45D3" w:rsidP="006B45D3">
            <w:pPr>
              <w:rPr>
                <w:kern w:val="2"/>
                <w:szCs w:val="24"/>
              </w:rPr>
            </w:pPr>
            <w:r>
              <w:rPr>
                <w:kern w:val="2"/>
                <w:szCs w:val="24"/>
              </w:rPr>
              <w:t>Prekių trūkumų nustatymo bei šalinimo tvarka nustatyta Bendrųjų sąlygų 7 skyriuje.</w:t>
            </w:r>
          </w:p>
        </w:tc>
      </w:tr>
      <w:tr w:rsidR="006B45D3" w14:paraId="6D2A8D7F" w14:textId="77777777">
        <w:trPr>
          <w:trHeight w:val="300"/>
        </w:trPr>
        <w:tc>
          <w:tcPr>
            <w:tcW w:w="2704" w:type="dxa"/>
            <w:gridSpan w:val="2"/>
          </w:tcPr>
          <w:p w14:paraId="048B2229" w14:textId="23453010" w:rsidR="006B45D3" w:rsidRPr="00C10479" w:rsidRDefault="00D556A3" w:rsidP="006B45D3">
            <w:pPr>
              <w:rPr>
                <w:b/>
                <w:bCs/>
                <w:kern w:val="2"/>
                <w:szCs w:val="24"/>
              </w:rPr>
            </w:pPr>
            <w:r>
              <w:rPr>
                <w:b/>
                <w:bCs/>
                <w:kern w:val="2"/>
                <w:szCs w:val="24"/>
              </w:rPr>
              <w:t>6.3. Kokybinių kriterijų įgyvendinimo ir tikrinimo tvarka</w:t>
            </w:r>
          </w:p>
        </w:tc>
        <w:tc>
          <w:tcPr>
            <w:tcW w:w="6831" w:type="dxa"/>
            <w:gridSpan w:val="2"/>
          </w:tcPr>
          <w:p w14:paraId="299FA931" w14:textId="2070783B" w:rsidR="006B45D3" w:rsidRPr="00F7596D" w:rsidRDefault="00D556A3" w:rsidP="006B45D3">
            <w:pPr>
              <w:rPr>
                <w:kern w:val="2"/>
                <w:szCs w:val="24"/>
                <w:lang w:val="en-US"/>
              </w:rPr>
            </w:pPr>
            <w:proofErr w:type="spellStart"/>
            <w:r>
              <w:rPr>
                <w:kern w:val="2"/>
                <w:szCs w:val="24"/>
                <w:lang w:val="en-US"/>
              </w:rPr>
              <w:t>Netaikoma</w:t>
            </w:r>
            <w:proofErr w:type="spellEnd"/>
          </w:p>
        </w:tc>
      </w:tr>
      <w:tr w:rsidR="006B45D3" w14:paraId="084970FB" w14:textId="77777777">
        <w:trPr>
          <w:trHeight w:val="300"/>
        </w:trPr>
        <w:tc>
          <w:tcPr>
            <w:tcW w:w="9535" w:type="dxa"/>
            <w:gridSpan w:val="4"/>
          </w:tcPr>
          <w:p w14:paraId="14833308" w14:textId="77777777" w:rsidR="006B45D3" w:rsidRDefault="006B45D3" w:rsidP="006B45D3">
            <w:pPr>
              <w:jc w:val="center"/>
              <w:rPr>
                <w:b/>
                <w:bCs/>
                <w:kern w:val="2"/>
                <w:szCs w:val="24"/>
              </w:rPr>
            </w:pPr>
            <w:r>
              <w:rPr>
                <w:b/>
                <w:bCs/>
                <w:kern w:val="2"/>
                <w:szCs w:val="24"/>
              </w:rPr>
              <w:t>7. SUTARTIES VYKDYMUI PASITELKIAMI SUBTIEKĖJAI</w:t>
            </w:r>
          </w:p>
        </w:tc>
      </w:tr>
      <w:tr w:rsidR="006B45D3" w14:paraId="26A7D0C1" w14:textId="77777777">
        <w:trPr>
          <w:trHeight w:val="300"/>
        </w:trPr>
        <w:tc>
          <w:tcPr>
            <w:tcW w:w="2704" w:type="dxa"/>
            <w:gridSpan w:val="2"/>
          </w:tcPr>
          <w:p w14:paraId="04801412" w14:textId="24C885BC" w:rsidR="006B45D3" w:rsidRDefault="00D556A3" w:rsidP="006B45D3">
            <w:pPr>
              <w:rPr>
                <w:b/>
                <w:bCs/>
                <w:kern w:val="2"/>
                <w:szCs w:val="24"/>
              </w:rPr>
            </w:pPr>
            <w:r>
              <w:rPr>
                <w:b/>
                <w:bCs/>
                <w:kern w:val="2"/>
                <w:szCs w:val="24"/>
              </w:rPr>
              <w:lastRenderedPageBreak/>
              <w:t xml:space="preserve">7.1. </w:t>
            </w:r>
            <w:r w:rsidR="006B45D3">
              <w:rPr>
                <w:b/>
                <w:bCs/>
                <w:kern w:val="2"/>
                <w:szCs w:val="24"/>
              </w:rPr>
              <w:t>Sutarties vykdymui pasitelkiami subtiekėjai ir (ar) specialistai</w:t>
            </w:r>
          </w:p>
        </w:tc>
        <w:tc>
          <w:tcPr>
            <w:tcW w:w="6831" w:type="dxa"/>
            <w:gridSpan w:val="2"/>
          </w:tcPr>
          <w:p w14:paraId="57E7EE40" w14:textId="77777777" w:rsidR="006B45D3" w:rsidRDefault="006B45D3" w:rsidP="006B45D3">
            <w:pPr>
              <w:rPr>
                <w:kern w:val="2"/>
                <w:szCs w:val="24"/>
              </w:rPr>
            </w:pPr>
            <w:r>
              <w:rPr>
                <w:kern w:val="2"/>
                <w:szCs w:val="24"/>
              </w:rPr>
              <w:t>Sutarties vykdymui subtiekėjai ir (ar) specialistai nepasitelkiami.</w:t>
            </w:r>
          </w:p>
          <w:p w14:paraId="77ABFEC3" w14:textId="77777777" w:rsidR="006B45D3" w:rsidRDefault="006B45D3" w:rsidP="006B45D3">
            <w:pPr>
              <w:rPr>
                <w:kern w:val="2"/>
                <w:szCs w:val="24"/>
              </w:rPr>
            </w:pPr>
          </w:p>
          <w:p w14:paraId="1C59862A" w14:textId="77777777" w:rsidR="006B45D3" w:rsidRDefault="006B45D3" w:rsidP="006B45D3">
            <w:pPr>
              <w:rPr>
                <w:color w:val="FF0000"/>
                <w:kern w:val="2"/>
                <w:szCs w:val="24"/>
              </w:rPr>
            </w:pPr>
            <w:r>
              <w:rPr>
                <w:color w:val="FF0000"/>
                <w:kern w:val="2"/>
                <w:szCs w:val="24"/>
              </w:rPr>
              <w:t>arba</w:t>
            </w:r>
          </w:p>
          <w:p w14:paraId="317CAE88" w14:textId="77777777" w:rsidR="006B45D3" w:rsidRDefault="006B45D3" w:rsidP="006B45D3">
            <w:pPr>
              <w:rPr>
                <w:kern w:val="2"/>
                <w:szCs w:val="24"/>
              </w:rPr>
            </w:pPr>
          </w:p>
          <w:p w14:paraId="3B25F83F" w14:textId="174076DE" w:rsidR="006B45D3" w:rsidRDefault="006B45D3" w:rsidP="006B45D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6B45D3" w:rsidRDefault="006B45D3" w:rsidP="006B45D3">
            <w:pPr>
              <w:rPr>
                <w:b/>
                <w:bCs/>
                <w:kern w:val="2"/>
                <w:szCs w:val="24"/>
              </w:rPr>
            </w:pPr>
          </w:p>
        </w:tc>
      </w:tr>
      <w:tr w:rsidR="006B45D3" w14:paraId="1AD7445A" w14:textId="77777777">
        <w:trPr>
          <w:trHeight w:val="300"/>
        </w:trPr>
        <w:tc>
          <w:tcPr>
            <w:tcW w:w="9535" w:type="dxa"/>
            <w:gridSpan w:val="4"/>
          </w:tcPr>
          <w:p w14:paraId="0F00555B" w14:textId="77777777" w:rsidR="006B45D3" w:rsidRDefault="006B45D3" w:rsidP="006B45D3">
            <w:pPr>
              <w:jc w:val="center"/>
              <w:rPr>
                <w:b/>
                <w:bCs/>
                <w:kern w:val="2"/>
                <w:szCs w:val="24"/>
              </w:rPr>
            </w:pPr>
            <w:r>
              <w:rPr>
                <w:b/>
                <w:bCs/>
                <w:kern w:val="2"/>
                <w:szCs w:val="24"/>
              </w:rPr>
              <w:t>8. PRIEVOLIŲ PAGAL SUTARTĮ ĮVYKDYMO UŽTIKRINIMAS</w:t>
            </w:r>
          </w:p>
        </w:tc>
      </w:tr>
      <w:tr w:rsidR="006B45D3" w14:paraId="27CFABD7" w14:textId="77777777">
        <w:trPr>
          <w:trHeight w:val="300"/>
        </w:trPr>
        <w:tc>
          <w:tcPr>
            <w:tcW w:w="2704" w:type="dxa"/>
            <w:gridSpan w:val="2"/>
          </w:tcPr>
          <w:p w14:paraId="4F65DE53" w14:textId="77777777" w:rsidR="006B45D3" w:rsidRDefault="006B45D3" w:rsidP="006B45D3">
            <w:pPr>
              <w:rPr>
                <w:b/>
                <w:bCs/>
                <w:kern w:val="2"/>
                <w:szCs w:val="24"/>
              </w:rPr>
            </w:pPr>
            <w:r>
              <w:rPr>
                <w:b/>
                <w:bCs/>
                <w:kern w:val="2"/>
                <w:szCs w:val="24"/>
              </w:rPr>
              <w:t>8.1. Prievolių pagal Sutartį įvykdymo užtikrinimas</w:t>
            </w:r>
          </w:p>
        </w:tc>
        <w:tc>
          <w:tcPr>
            <w:tcW w:w="6831" w:type="dxa"/>
            <w:gridSpan w:val="2"/>
          </w:tcPr>
          <w:p w14:paraId="120F07BF" w14:textId="3F0C20BB" w:rsidR="006B45D3" w:rsidRPr="00F402C1" w:rsidRDefault="006B45D3" w:rsidP="006B45D3">
            <w:pPr>
              <w:rPr>
                <w:kern w:val="2"/>
                <w:szCs w:val="24"/>
              </w:rPr>
            </w:pPr>
            <w:r>
              <w:rPr>
                <w:kern w:val="2"/>
                <w:szCs w:val="24"/>
              </w:rPr>
              <w:t xml:space="preserve">8.1.1. </w:t>
            </w:r>
            <w:r w:rsidRPr="00F402C1">
              <w:rPr>
                <w:kern w:val="2"/>
                <w:szCs w:val="24"/>
              </w:rPr>
              <w:t>Prievolių pagal Sutartį įvykdymas užtikrinamas:</w:t>
            </w:r>
          </w:p>
          <w:p w14:paraId="65A8EBF2" w14:textId="5986A6F9" w:rsidR="006B45D3" w:rsidRPr="00F402C1" w:rsidRDefault="006B45D3" w:rsidP="006B45D3">
            <w:pPr>
              <w:rPr>
                <w:kern w:val="2"/>
                <w:szCs w:val="24"/>
              </w:rPr>
            </w:pPr>
            <w:r>
              <w:rPr>
                <w:kern w:val="2"/>
                <w:szCs w:val="24"/>
              </w:rPr>
              <w:t>8.1.1.1.</w:t>
            </w:r>
            <w:r w:rsidR="00D556A3">
              <w:rPr>
                <w:kern w:val="2"/>
                <w:szCs w:val="24"/>
              </w:rPr>
              <w:t>N</w:t>
            </w:r>
            <w:r w:rsidRPr="00F402C1">
              <w:rPr>
                <w:kern w:val="2"/>
                <w:szCs w:val="24"/>
              </w:rPr>
              <w:t>etesybomis (delspinigiais, bauda);</w:t>
            </w:r>
          </w:p>
          <w:p w14:paraId="1C70A0A5" w14:textId="1887ADAE" w:rsidR="006B45D3" w:rsidRDefault="006B45D3" w:rsidP="00D556A3">
            <w:pPr>
              <w:rPr>
                <w:kern w:val="2"/>
                <w:szCs w:val="24"/>
              </w:rPr>
            </w:pPr>
            <w:r>
              <w:rPr>
                <w:kern w:val="2"/>
                <w:szCs w:val="24"/>
              </w:rPr>
              <w:t xml:space="preserve">8.1.1.2. </w:t>
            </w:r>
            <w:r w:rsidR="00D556A3">
              <w:rPr>
                <w:kern w:val="2"/>
                <w:szCs w:val="24"/>
              </w:rPr>
              <w:t>K</w:t>
            </w:r>
            <w:r w:rsidRPr="00F402C1">
              <w:rPr>
                <w:kern w:val="2"/>
                <w:szCs w:val="24"/>
              </w:rPr>
              <w:t>itais Lietuvos Respublikos civiliniame kodekse</w:t>
            </w:r>
            <w:r w:rsidR="00D556A3">
              <w:rPr>
                <w:kern w:val="2"/>
                <w:szCs w:val="24"/>
              </w:rPr>
              <w:t>,</w:t>
            </w:r>
            <w:r w:rsidRPr="00F402C1">
              <w:rPr>
                <w:kern w:val="2"/>
                <w:szCs w:val="24"/>
              </w:rPr>
              <w:t xml:space="preserve"> Sutartyje nurodytais prievolių įvykdymo užtikrinimo būdais.</w:t>
            </w:r>
          </w:p>
        </w:tc>
      </w:tr>
      <w:tr w:rsidR="00E77ECA" w14:paraId="7653F362" w14:textId="77777777">
        <w:trPr>
          <w:trHeight w:val="300"/>
        </w:trPr>
        <w:tc>
          <w:tcPr>
            <w:tcW w:w="2704" w:type="dxa"/>
            <w:gridSpan w:val="2"/>
          </w:tcPr>
          <w:p w14:paraId="1369AA02" w14:textId="56D57B29" w:rsidR="00E77ECA" w:rsidRDefault="00E77ECA" w:rsidP="006B45D3">
            <w:pPr>
              <w:rPr>
                <w:b/>
                <w:bCs/>
                <w:kern w:val="2"/>
                <w:szCs w:val="24"/>
              </w:rPr>
            </w:pPr>
            <w:r>
              <w:rPr>
                <w:b/>
                <w:bCs/>
                <w:kern w:val="2"/>
                <w:szCs w:val="24"/>
              </w:rPr>
              <w:t>8.2. Sutarties įvykdymo užtikrinimo galiojimo terminas</w:t>
            </w:r>
          </w:p>
        </w:tc>
        <w:tc>
          <w:tcPr>
            <w:tcW w:w="6831" w:type="dxa"/>
            <w:gridSpan w:val="2"/>
          </w:tcPr>
          <w:p w14:paraId="57ABD695" w14:textId="535C6D69" w:rsidR="00E77ECA" w:rsidRDefault="00E77ECA" w:rsidP="006B45D3">
            <w:pPr>
              <w:rPr>
                <w:kern w:val="2"/>
                <w:szCs w:val="24"/>
              </w:rPr>
            </w:pPr>
            <w:r>
              <w:rPr>
                <w:kern w:val="2"/>
                <w:szCs w:val="24"/>
              </w:rPr>
              <w:t>Netaikoma</w:t>
            </w:r>
          </w:p>
        </w:tc>
      </w:tr>
      <w:tr w:rsidR="006B45D3" w14:paraId="10A25FDE" w14:textId="77777777">
        <w:trPr>
          <w:trHeight w:val="300"/>
        </w:trPr>
        <w:tc>
          <w:tcPr>
            <w:tcW w:w="2704" w:type="dxa"/>
            <w:gridSpan w:val="2"/>
          </w:tcPr>
          <w:p w14:paraId="65001F09" w14:textId="2E2D200F" w:rsidR="006B45D3" w:rsidRDefault="006B45D3" w:rsidP="00E77ECA">
            <w:pPr>
              <w:rPr>
                <w:b/>
                <w:bCs/>
                <w:kern w:val="2"/>
                <w:szCs w:val="24"/>
              </w:rPr>
            </w:pPr>
            <w:r>
              <w:rPr>
                <w:b/>
                <w:bCs/>
                <w:kern w:val="2"/>
                <w:szCs w:val="24"/>
              </w:rPr>
              <w:t>8.</w:t>
            </w:r>
            <w:r w:rsidR="00E77ECA">
              <w:rPr>
                <w:b/>
                <w:bCs/>
                <w:kern w:val="2"/>
                <w:szCs w:val="24"/>
              </w:rPr>
              <w:t>3</w:t>
            </w:r>
            <w:r>
              <w:rPr>
                <w:b/>
                <w:bCs/>
                <w:kern w:val="2"/>
                <w:szCs w:val="24"/>
              </w:rPr>
              <w:t xml:space="preserve">. Sutarties įvykdymo užtikrinimo pateikimas </w:t>
            </w:r>
          </w:p>
        </w:tc>
        <w:tc>
          <w:tcPr>
            <w:tcW w:w="6831" w:type="dxa"/>
            <w:gridSpan w:val="2"/>
          </w:tcPr>
          <w:p w14:paraId="50B3847E" w14:textId="77777777" w:rsidR="006B45D3" w:rsidRDefault="006B45D3" w:rsidP="006B45D3">
            <w:pPr>
              <w:rPr>
                <w:kern w:val="2"/>
                <w:szCs w:val="24"/>
              </w:rPr>
            </w:pPr>
            <w:r>
              <w:rPr>
                <w:kern w:val="2"/>
                <w:szCs w:val="24"/>
              </w:rPr>
              <w:t>Netaikoma</w:t>
            </w:r>
          </w:p>
          <w:p w14:paraId="11EEC904" w14:textId="77777777" w:rsidR="006B45D3" w:rsidRDefault="006B45D3" w:rsidP="006B45D3">
            <w:pPr>
              <w:rPr>
                <w:kern w:val="2"/>
                <w:szCs w:val="24"/>
              </w:rPr>
            </w:pPr>
          </w:p>
        </w:tc>
      </w:tr>
      <w:tr w:rsidR="006B45D3" w14:paraId="217E8668" w14:textId="77777777">
        <w:trPr>
          <w:trHeight w:val="300"/>
        </w:trPr>
        <w:tc>
          <w:tcPr>
            <w:tcW w:w="9535" w:type="dxa"/>
            <w:gridSpan w:val="4"/>
          </w:tcPr>
          <w:p w14:paraId="40449114" w14:textId="77777777" w:rsidR="006B45D3" w:rsidRDefault="006B45D3" w:rsidP="006B45D3">
            <w:pPr>
              <w:ind w:firstLine="720"/>
              <w:jc w:val="center"/>
              <w:rPr>
                <w:b/>
                <w:bCs/>
                <w:kern w:val="2"/>
                <w:szCs w:val="24"/>
              </w:rPr>
            </w:pPr>
            <w:r>
              <w:rPr>
                <w:b/>
                <w:bCs/>
                <w:kern w:val="2"/>
                <w:szCs w:val="24"/>
              </w:rPr>
              <w:t>9. ŠALIŲ ATSAKOMYBĖ</w:t>
            </w:r>
            <w:r>
              <w:rPr>
                <w:b/>
                <w:bCs/>
                <w:kern w:val="2"/>
                <w:szCs w:val="24"/>
              </w:rPr>
              <w:tab/>
            </w:r>
          </w:p>
        </w:tc>
      </w:tr>
      <w:tr w:rsidR="006B45D3" w:rsidRPr="006E6CA2" w14:paraId="53F80537" w14:textId="77777777">
        <w:trPr>
          <w:trHeight w:val="300"/>
        </w:trPr>
        <w:tc>
          <w:tcPr>
            <w:tcW w:w="2704" w:type="dxa"/>
            <w:gridSpan w:val="2"/>
          </w:tcPr>
          <w:p w14:paraId="0DF70AF7" w14:textId="77777777" w:rsidR="006B45D3" w:rsidRPr="006E6CA2" w:rsidRDefault="006B45D3" w:rsidP="006B45D3">
            <w:pPr>
              <w:rPr>
                <w:b/>
                <w:bCs/>
                <w:kern w:val="2"/>
                <w:szCs w:val="24"/>
              </w:rPr>
            </w:pPr>
            <w:r w:rsidRPr="006E6CA2">
              <w:rPr>
                <w:b/>
                <w:bCs/>
                <w:kern w:val="2"/>
                <w:szCs w:val="24"/>
              </w:rPr>
              <w:t>9.1. Pirkėjui taikomos netesybos už mokėjimų pagal Sutartį vėlavimą</w:t>
            </w:r>
          </w:p>
        </w:tc>
        <w:tc>
          <w:tcPr>
            <w:tcW w:w="6831" w:type="dxa"/>
            <w:gridSpan w:val="2"/>
          </w:tcPr>
          <w:p w14:paraId="596C6EA2" w14:textId="542B80E5" w:rsidR="006B45D3" w:rsidRPr="006E6CA2" w:rsidRDefault="006B45D3" w:rsidP="006B45D3">
            <w:pPr>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sidR="00E77ECA">
              <w:rPr>
                <w:kern w:val="2"/>
                <w:szCs w:val="24"/>
              </w:rPr>
              <w:t>osios</w:t>
            </w:r>
            <w:r w:rsidRPr="006E6CA2">
              <w:rPr>
                <w:kern w:val="2"/>
                <w:szCs w:val="24"/>
              </w:rPr>
              <w:t>) procento dydžio delspinigius nuo neapmokėtos sumos be PVM už kiekvieną vėlavimo dieną.</w:t>
            </w:r>
          </w:p>
          <w:p w14:paraId="2FDD32F1" w14:textId="77777777" w:rsidR="006B45D3" w:rsidRPr="006E6CA2" w:rsidRDefault="006B45D3" w:rsidP="006B45D3">
            <w:pPr>
              <w:spacing w:line="259" w:lineRule="auto"/>
              <w:rPr>
                <w:color w:val="000000"/>
                <w:kern w:val="2"/>
                <w:szCs w:val="24"/>
              </w:rPr>
            </w:pPr>
            <w:r w:rsidRPr="006E6CA2">
              <w:rPr>
                <w:kern w:val="2"/>
                <w:szCs w:val="24"/>
              </w:rPr>
              <w:t>9.1.2. Pirkėjas privalo sumokėti Tiekėjui netesybas per 30 (trisdešimt) dienų nuo Tiekėjo pareikalavimo.</w:t>
            </w:r>
          </w:p>
        </w:tc>
      </w:tr>
      <w:tr w:rsidR="00C20BE8" w:rsidRPr="00C20BE8" w14:paraId="00A473A8" w14:textId="77777777">
        <w:trPr>
          <w:trHeight w:val="300"/>
        </w:trPr>
        <w:tc>
          <w:tcPr>
            <w:tcW w:w="2704" w:type="dxa"/>
            <w:gridSpan w:val="2"/>
          </w:tcPr>
          <w:p w14:paraId="6CECFBA0" w14:textId="77777777" w:rsidR="006B45D3" w:rsidRPr="00C20BE8" w:rsidRDefault="006B45D3" w:rsidP="006B45D3">
            <w:pPr>
              <w:rPr>
                <w:b/>
                <w:bCs/>
                <w:kern w:val="2"/>
                <w:szCs w:val="24"/>
              </w:rPr>
            </w:pPr>
            <w:r w:rsidRPr="00C20BE8">
              <w:rPr>
                <w:b/>
                <w:bCs/>
                <w:kern w:val="2"/>
                <w:szCs w:val="24"/>
              </w:rPr>
              <w:t>9.2. Tiekėjui taikomos netesybos</w:t>
            </w:r>
          </w:p>
        </w:tc>
        <w:tc>
          <w:tcPr>
            <w:tcW w:w="6831" w:type="dxa"/>
            <w:gridSpan w:val="2"/>
          </w:tcPr>
          <w:p w14:paraId="5A7E1180" w14:textId="7348BA14" w:rsidR="006B45D3" w:rsidRPr="00C20BE8" w:rsidRDefault="006B45D3" w:rsidP="006B45D3">
            <w:pPr>
              <w:rPr>
                <w:kern w:val="2"/>
                <w:szCs w:val="24"/>
              </w:rPr>
            </w:pPr>
            <w:r w:rsidRPr="00C20BE8">
              <w:rPr>
                <w:kern w:val="2"/>
                <w:szCs w:val="24"/>
              </w:rPr>
              <w:t xml:space="preserve"> 9</w:t>
            </w:r>
            <w:r w:rsidRPr="00C20BE8">
              <w:rPr>
                <w:kern w:val="2"/>
                <w:szCs w:val="24"/>
                <w:lang w:val="en-US"/>
              </w:rPr>
              <w:t xml:space="preserve">.2.1. </w:t>
            </w:r>
            <w:r w:rsidRPr="00C20BE8">
              <w:rPr>
                <w:kern w:val="2"/>
                <w:szCs w:val="24"/>
              </w:rPr>
              <w:t xml:space="preserve">Jei Tiekėjas vėluoja </w:t>
            </w:r>
            <w:r w:rsidR="00BB6493" w:rsidRPr="00C20BE8">
              <w:rPr>
                <w:kern w:val="2"/>
                <w:szCs w:val="24"/>
              </w:rPr>
              <w:t xml:space="preserve">pristatyti </w:t>
            </w:r>
            <w:r w:rsidRPr="00C20BE8">
              <w:rPr>
                <w:kern w:val="2"/>
                <w:szCs w:val="24"/>
              </w:rPr>
              <w:t xml:space="preserve"> Prekes ar ištaisyti jų trūkumus arba nevykdo kitų sutartinių įsipareigojimų, Pirkėjas nuo kitos nei nustatytas terminas dienos Tiekėjui skaičiuoja 0,02 (dvi šimtosios) procento dydžio delspinigius už kiekvieną </w:t>
            </w:r>
            <w:r w:rsidR="00E77ECA" w:rsidRPr="00C20BE8">
              <w:rPr>
                <w:kern w:val="2"/>
                <w:szCs w:val="24"/>
              </w:rPr>
              <w:t>vėlavimo</w:t>
            </w:r>
            <w:r w:rsidRPr="00C20BE8">
              <w:rPr>
                <w:kern w:val="2"/>
                <w:szCs w:val="24"/>
              </w:rPr>
              <w:t xml:space="preserve"> dieną nuo laiku neperduotų Prekių ar Prekių, turinčių trūkumų, kainos be PVM. </w:t>
            </w:r>
          </w:p>
          <w:p w14:paraId="31723664" w14:textId="055B6088" w:rsidR="006B45D3" w:rsidRPr="00C20BE8" w:rsidRDefault="006B45D3" w:rsidP="006B45D3">
            <w:pPr>
              <w:rPr>
                <w:kern w:val="2"/>
                <w:szCs w:val="24"/>
              </w:rPr>
            </w:pPr>
            <w:r w:rsidRPr="00C20BE8">
              <w:rPr>
                <w:kern w:val="2"/>
                <w:szCs w:val="24"/>
              </w:rPr>
              <w:t>9.2.2. Jei Tiekėjas vėluoja ištaisyti Pirkėjo nurodytus Prekių trūkumus jų priėmimo metu ar garantinės priežiūros laikotarpiu, Pirkėjas nuo kitos nei nustatytas terminas dienos Tiekėjui skaičiuoja 1 (vieno) procento dydžio delspinigius už kiekvieną uždelstą dieną nuo trūkumų turinčių Prekių kainos be PVM.</w:t>
            </w:r>
          </w:p>
          <w:p w14:paraId="4FC27E0B" w14:textId="77777777" w:rsidR="008520E9" w:rsidRPr="00C20BE8" w:rsidRDefault="006B45D3" w:rsidP="00C20BE8">
            <w:pPr>
              <w:jc w:val="both"/>
              <w:rPr>
                <w:szCs w:val="24"/>
              </w:rPr>
            </w:pPr>
            <w:r w:rsidRPr="00C20BE8">
              <w:rPr>
                <w:kern w:val="2"/>
                <w:szCs w:val="24"/>
              </w:rPr>
              <w:t>9.2.3.</w:t>
            </w:r>
            <w:r w:rsidRPr="00C20BE8">
              <w:rPr>
                <w:kern w:val="2"/>
                <w:szCs w:val="24"/>
                <w:lang w:val="en-US"/>
              </w:rPr>
              <w:t xml:space="preserve"> </w:t>
            </w:r>
            <w:r w:rsidR="00910434" w:rsidRPr="00C20BE8">
              <w:rPr>
                <w:szCs w:val="24"/>
              </w:rPr>
              <w:t xml:space="preserve">Jeigu Tiekėjas nesilaiko Sutarties 4.1.1.2 papunktyje nurodyto pakaitinio automobilio suteikimo Pirkėjui termino, jis moka </w:t>
            </w:r>
            <w:r w:rsidR="00570C4D" w:rsidRPr="00C20BE8">
              <w:rPr>
                <w:szCs w:val="24"/>
              </w:rPr>
              <w:t xml:space="preserve">50 (penkiasdešimt) eurų </w:t>
            </w:r>
            <w:r w:rsidR="00910434" w:rsidRPr="00C20BE8">
              <w:rPr>
                <w:szCs w:val="24"/>
              </w:rPr>
              <w:t xml:space="preserve">dydžio </w:t>
            </w:r>
            <w:r w:rsidR="00570C4D" w:rsidRPr="00C20BE8">
              <w:rPr>
                <w:szCs w:val="24"/>
              </w:rPr>
              <w:t>baudą</w:t>
            </w:r>
            <w:r w:rsidR="00910434" w:rsidRPr="00C20BE8">
              <w:rPr>
                <w:szCs w:val="24"/>
              </w:rPr>
              <w:t xml:space="preserve"> už kiekvieną kalendorinę dieną.</w:t>
            </w:r>
          </w:p>
          <w:p w14:paraId="32E778DE" w14:textId="09018131" w:rsidR="00570C4D" w:rsidRPr="00C20BE8" w:rsidRDefault="008520E9" w:rsidP="00C20BE8">
            <w:pPr>
              <w:jc w:val="both"/>
              <w:rPr>
                <w:szCs w:val="24"/>
              </w:rPr>
            </w:pPr>
            <w:r w:rsidRPr="00C20BE8">
              <w:rPr>
                <w:kern w:val="2"/>
                <w:szCs w:val="24"/>
              </w:rPr>
              <w:t>9.2.4. Jei Tiekėjas n</w:t>
            </w:r>
            <w:r w:rsidRPr="00C20BE8">
              <w:t xml:space="preserve">e vėliau kaip likus 1 (vienam) mėnesiui iki automobilių nuomos termino pabaigos nesikreipė į Pirkėją dėl pasinaudojimo Sutarties 3.1.2 papunktyje numatyta pirmumo teise įsigyti nuomojamus automobilius už jų likutinę vertę, arba atsisakė </w:t>
            </w:r>
            <w:r w:rsidRPr="00C20BE8">
              <w:lastRenderedPageBreak/>
              <w:t xml:space="preserve">pasirašyti Susitarimą </w:t>
            </w:r>
            <w:r w:rsidRPr="00C20BE8">
              <w:rPr>
                <w:rFonts w:eastAsia="Calibri"/>
              </w:rPr>
              <w:t>dėl pasirinkto (-ų) automobilio (-</w:t>
            </w:r>
            <w:proofErr w:type="spellStart"/>
            <w:r w:rsidRPr="00C20BE8">
              <w:rPr>
                <w:rFonts w:eastAsia="Calibri"/>
              </w:rPr>
              <w:t>ių</w:t>
            </w:r>
            <w:proofErr w:type="spellEnd"/>
            <w:r w:rsidRPr="00C20BE8">
              <w:rPr>
                <w:rFonts w:eastAsia="Calibri"/>
              </w:rPr>
              <w:t xml:space="preserve">) įsigijimo už likutinę vertę, Tiekėjas sumoka Pirkėjui </w:t>
            </w:r>
            <w:r w:rsidR="007F032C" w:rsidRPr="00C20BE8">
              <w:rPr>
                <w:rFonts w:eastAsia="Calibri"/>
              </w:rPr>
              <w:t xml:space="preserve">5000 </w:t>
            </w:r>
            <w:r w:rsidR="00C20BE8">
              <w:rPr>
                <w:rFonts w:eastAsia="Calibri"/>
              </w:rPr>
              <w:t>eurų be PVM dy</w:t>
            </w:r>
            <w:r w:rsidRPr="00C20BE8">
              <w:rPr>
                <w:rFonts w:eastAsia="Calibri"/>
              </w:rPr>
              <w:t>džio baudą nuo atsisakyto (-ų) parduoti automobilio (-</w:t>
            </w:r>
            <w:proofErr w:type="spellStart"/>
            <w:r w:rsidRPr="00C20BE8">
              <w:rPr>
                <w:rFonts w:eastAsia="Calibri"/>
              </w:rPr>
              <w:t>ių</w:t>
            </w:r>
            <w:proofErr w:type="spellEnd"/>
            <w:r w:rsidRPr="00C20BE8">
              <w:rPr>
                <w:rFonts w:eastAsia="Calibri"/>
              </w:rPr>
              <w:t>) likutinės vertės</w:t>
            </w:r>
            <w:r w:rsidRPr="00C20BE8">
              <w:rPr>
                <w:szCs w:val="24"/>
              </w:rPr>
              <w:t>.</w:t>
            </w:r>
            <w:r w:rsidRPr="00C20BE8">
              <w:rPr>
                <w:rFonts w:eastAsia="Calibri"/>
              </w:rPr>
              <w:t xml:space="preserve"> </w:t>
            </w:r>
          </w:p>
          <w:p w14:paraId="059D5A78" w14:textId="2693A946" w:rsidR="006B45D3" w:rsidRPr="00C20BE8" w:rsidRDefault="00BB6493" w:rsidP="00C20BE8">
            <w:pPr>
              <w:rPr>
                <w:b/>
                <w:bCs/>
                <w:kern w:val="2"/>
                <w:szCs w:val="24"/>
              </w:rPr>
            </w:pPr>
            <w:r w:rsidRPr="00C20BE8">
              <w:rPr>
                <w:kern w:val="2"/>
                <w:szCs w:val="24"/>
                <w:lang w:val="en-US"/>
              </w:rPr>
              <w:t>9.2.</w:t>
            </w:r>
            <w:r w:rsidR="00C20BE8">
              <w:rPr>
                <w:kern w:val="2"/>
                <w:szCs w:val="24"/>
                <w:lang w:val="en-US"/>
              </w:rPr>
              <w:t>5</w:t>
            </w:r>
            <w:r w:rsidRPr="00C20BE8">
              <w:rPr>
                <w:kern w:val="2"/>
                <w:szCs w:val="24"/>
                <w:lang w:val="en-US"/>
              </w:rPr>
              <w:t xml:space="preserve">. </w:t>
            </w:r>
            <w:r w:rsidR="006B45D3" w:rsidRPr="00C20BE8">
              <w:rPr>
                <w:kern w:val="2"/>
                <w:szCs w:val="24"/>
              </w:rPr>
              <w:t>Tiekėjas privalo sumokėti Pirkėjui netesybas per 10 (dešimt) darbo dienų nuo Pirkėjo pareikalavimo</w:t>
            </w:r>
            <w:r w:rsidR="0030546F" w:rsidRPr="00C20BE8">
              <w:rPr>
                <w:kern w:val="2"/>
                <w:szCs w:val="24"/>
              </w:rPr>
              <w:t xml:space="preserve">, jeigu netesybų suma nėra </w:t>
            </w:r>
            <w:r w:rsidR="0030546F" w:rsidRPr="00C20BE8">
              <w:rPr>
                <w:szCs w:val="24"/>
              </w:rPr>
              <w:t>išskaitoma iš Tiekėjui mokėtinos sumos</w:t>
            </w:r>
            <w:r w:rsidR="006B45D3" w:rsidRPr="00C20BE8">
              <w:rPr>
                <w:kern w:val="2"/>
                <w:szCs w:val="24"/>
              </w:rPr>
              <w:t>.</w:t>
            </w:r>
          </w:p>
        </w:tc>
      </w:tr>
      <w:tr w:rsidR="006B45D3" w:rsidRPr="00C20BE8" w14:paraId="50FCEEB3" w14:textId="77777777">
        <w:trPr>
          <w:trHeight w:val="300"/>
        </w:trPr>
        <w:tc>
          <w:tcPr>
            <w:tcW w:w="2704" w:type="dxa"/>
            <w:gridSpan w:val="2"/>
          </w:tcPr>
          <w:p w14:paraId="3FF5A123" w14:textId="2E0655AA" w:rsidR="006B45D3" w:rsidRPr="00C20BE8" w:rsidRDefault="006B45D3" w:rsidP="006B45D3">
            <w:pPr>
              <w:rPr>
                <w:b/>
                <w:bCs/>
                <w:kern w:val="2"/>
                <w:szCs w:val="24"/>
              </w:rPr>
            </w:pPr>
            <w:r w:rsidRPr="00C20BE8">
              <w:rPr>
                <w:b/>
                <w:bCs/>
                <w:kern w:val="2"/>
                <w:szCs w:val="24"/>
              </w:rPr>
              <w:lastRenderedPageBreak/>
              <w:t>9.3. Tiekėjui / Pirkėjui taikoma bauda nutraukus Sutartį dėl esminio Sutarties pažeidimo</w:t>
            </w:r>
            <w:r w:rsidR="0030546F" w:rsidRPr="00C20BE8">
              <w:rPr>
                <w:b/>
                <w:bCs/>
                <w:kern w:val="2"/>
                <w:szCs w:val="24"/>
              </w:rPr>
              <w:t xml:space="preserve"> </w:t>
            </w:r>
            <w:r w:rsidR="0030546F" w:rsidRPr="00C20BE8">
              <w:rPr>
                <w:b/>
                <w:kern w:val="2"/>
                <w:szCs w:val="24"/>
              </w:rPr>
              <w:t>ar nepagrįstai nutraukus Sutarties vykdymą ne Sutartyje nustatyta tvarka</w:t>
            </w:r>
          </w:p>
        </w:tc>
        <w:tc>
          <w:tcPr>
            <w:tcW w:w="6831" w:type="dxa"/>
            <w:gridSpan w:val="2"/>
          </w:tcPr>
          <w:p w14:paraId="3F3FDA30" w14:textId="77777777" w:rsidR="006B45D3" w:rsidRPr="00C20BE8" w:rsidRDefault="0030546F" w:rsidP="0030546F">
            <w:pPr>
              <w:rPr>
                <w:kern w:val="2"/>
                <w:szCs w:val="24"/>
              </w:rPr>
            </w:pPr>
            <w:r w:rsidRPr="00C20BE8">
              <w:rPr>
                <w:kern w:val="2"/>
                <w:szCs w:val="24"/>
              </w:rPr>
              <w:t xml:space="preserve">9.3.1. </w:t>
            </w:r>
            <w:r w:rsidR="006B45D3" w:rsidRPr="00C20BE8">
              <w:rPr>
                <w:kern w:val="2"/>
                <w:szCs w:val="24"/>
              </w:rPr>
              <w:t xml:space="preserve">Nutraukus Sutartį dėl esminio Sutarties pažeidimo, nustatyto </w:t>
            </w:r>
            <w:r w:rsidRPr="00C20BE8">
              <w:rPr>
                <w:kern w:val="2"/>
                <w:szCs w:val="24"/>
              </w:rPr>
              <w:t xml:space="preserve">Sutarties </w:t>
            </w:r>
            <w:r w:rsidR="006B45D3" w:rsidRPr="00C20BE8">
              <w:rPr>
                <w:kern w:val="2"/>
                <w:szCs w:val="24"/>
              </w:rPr>
              <w:t xml:space="preserve">Specialiosiose sąlygose, </w:t>
            </w:r>
            <w:r w:rsidRPr="00C20BE8">
              <w:rPr>
                <w:kern w:val="2"/>
                <w:szCs w:val="24"/>
              </w:rPr>
              <w:t>tokį pažei</w:t>
            </w:r>
            <w:r w:rsidR="006B45D3" w:rsidRPr="00C20BE8">
              <w:rPr>
                <w:kern w:val="2"/>
                <w:szCs w:val="24"/>
              </w:rPr>
              <w:t xml:space="preserve">dimą padariusi Šalis moka 5 (penkių) procentų dydžio baudą nuo </w:t>
            </w:r>
            <w:r w:rsidRPr="00C20BE8">
              <w:rPr>
                <w:kern w:val="2"/>
                <w:szCs w:val="24"/>
              </w:rPr>
              <w:t xml:space="preserve">Specialiųjų sąlygų 5.2 papunktyje nurodytos </w:t>
            </w:r>
            <w:r w:rsidR="006B45D3" w:rsidRPr="00C20BE8">
              <w:rPr>
                <w:kern w:val="2"/>
                <w:szCs w:val="24"/>
              </w:rPr>
              <w:t>Pradinės sutarties vertės be PVM</w:t>
            </w:r>
            <w:r w:rsidRPr="00C20BE8">
              <w:rPr>
                <w:kern w:val="2"/>
                <w:szCs w:val="24"/>
              </w:rPr>
              <w:t>.</w:t>
            </w:r>
          </w:p>
          <w:p w14:paraId="45AE5A1B" w14:textId="77777777" w:rsidR="0030546F" w:rsidRPr="00C20BE8" w:rsidRDefault="0030546F" w:rsidP="0030546F">
            <w:pPr>
              <w:rPr>
                <w:kern w:val="2"/>
                <w:szCs w:val="24"/>
              </w:rPr>
            </w:pPr>
          </w:p>
          <w:p w14:paraId="4D33A2E4" w14:textId="0E9C5770" w:rsidR="0030546F" w:rsidRPr="00C20BE8" w:rsidRDefault="0030546F" w:rsidP="0030546F">
            <w:pPr>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Sutarties Specialiųjų sąlygų 5.2 papunktyje nurodytos Pradinės sutarties vertės be PVM.</w:t>
            </w:r>
          </w:p>
        </w:tc>
      </w:tr>
      <w:tr w:rsidR="006B45D3" w14:paraId="53B19B4A" w14:textId="77777777">
        <w:trPr>
          <w:trHeight w:val="300"/>
        </w:trPr>
        <w:tc>
          <w:tcPr>
            <w:tcW w:w="2704" w:type="dxa"/>
            <w:gridSpan w:val="2"/>
          </w:tcPr>
          <w:p w14:paraId="125E3C1F" w14:textId="77777777" w:rsidR="006B45D3" w:rsidRDefault="006B45D3" w:rsidP="006B45D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43524BD" w14:textId="77777777" w:rsidR="006B45D3" w:rsidRDefault="006B45D3" w:rsidP="006B45D3">
            <w:pPr>
              <w:rPr>
                <w:color w:val="000000"/>
                <w:kern w:val="2"/>
                <w:szCs w:val="24"/>
              </w:rPr>
            </w:pPr>
            <w:r>
              <w:rPr>
                <w:color w:val="000000"/>
                <w:kern w:val="2"/>
                <w:szCs w:val="24"/>
              </w:rPr>
              <w:t>Netaikoma</w:t>
            </w:r>
          </w:p>
          <w:p w14:paraId="45CF3855" w14:textId="77777777" w:rsidR="006B45D3" w:rsidRDefault="006B45D3" w:rsidP="006B45D3">
            <w:pPr>
              <w:rPr>
                <w:kern w:val="2"/>
                <w:szCs w:val="24"/>
              </w:rPr>
            </w:pPr>
          </w:p>
          <w:p w14:paraId="39B0EE45" w14:textId="77777777" w:rsidR="006B45D3" w:rsidRDefault="006B45D3" w:rsidP="006B45D3">
            <w:pPr>
              <w:rPr>
                <w:kern w:val="2"/>
                <w:szCs w:val="24"/>
              </w:rPr>
            </w:pPr>
          </w:p>
        </w:tc>
      </w:tr>
      <w:tr w:rsidR="006B45D3" w14:paraId="54A904AF" w14:textId="77777777">
        <w:trPr>
          <w:trHeight w:val="300"/>
        </w:trPr>
        <w:tc>
          <w:tcPr>
            <w:tcW w:w="2704" w:type="dxa"/>
            <w:gridSpan w:val="2"/>
          </w:tcPr>
          <w:p w14:paraId="5F9F57FF" w14:textId="77777777" w:rsidR="006B45D3" w:rsidRDefault="006B45D3" w:rsidP="006B45D3">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6732FD30" w14:textId="7552E861" w:rsidR="0030546F" w:rsidRDefault="0030546F" w:rsidP="0030546F">
            <w:pPr>
              <w:rPr>
                <w:kern w:val="2"/>
                <w:szCs w:val="24"/>
              </w:rPr>
            </w:pPr>
            <w:r w:rsidRPr="00A639DD">
              <w:rPr>
                <w:kern w:val="2"/>
                <w:szCs w:val="24"/>
              </w:rPr>
              <w:t>Jeigu Tiekėjas ne</w:t>
            </w:r>
            <w:r>
              <w:rPr>
                <w:kern w:val="2"/>
                <w:szCs w:val="24"/>
              </w:rPr>
              <w:t>į</w:t>
            </w:r>
            <w:r w:rsidRPr="00A639DD">
              <w:rPr>
                <w:kern w:val="2"/>
                <w:szCs w:val="24"/>
              </w:rPr>
              <w:t xml:space="preserve">vykdo </w:t>
            </w:r>
            <w:r>
              <w:rPr>
                <w:color w:val="000000"/>
                <w:kern w:val="2"/>
                <w:szCs w:val="24"/>
              </w:rPr>
              <w:t xml:space="preserve">nesilaiko Sutarties </w:t>
            </w:r>
            <w:r w:rsidRPr="00972EE9">
              <w:rPr>
                <w:color w:val="000000"/>
                <w:kern w:val="2"/>
                <w:szCs w:val="24"/>
              </w:rPr>
              <w:t>Specialiųjų sąlygų 13.1 papunktyje nustatytų aplinkosauginių kriterijų už kiekvieną minėtų</w:t>
            </w:r>
            <w:r>
              <w:rPr>
                <w:color w:val="000000"/>
                <w:kern w:val="2"/>
                <w:szCs w:val="24"/>
              </w:rPr>
              <w:t xml:space="preserve"> aplinkosauginių kriterijų pažeidimo atvejį, jis moka 100 </w:t>
            </w:r>
            <w:proofErr w:type="spellStart"/>
            <w:r>
              <w:rPr>
                <w:color w:val="000000"/>
                <w:kern w:val="2"/>
                <w:szCs w:val="24"/>
              </w:rPr>
              <w:t>Eur</w:t>
            </w:r>
            <w:proofErr w:type="spellEnd"/>
            <w:r>
              <w:rPr>
                <w:color w:val="000000"/>
                <w:kern w:val="2"/>
                <w:szCs w:val="24"/>
              </w:rPr>
              <w:t xml:space="preserve"> (vieno šimto eurų) dydžio baudą.</w:t>
            </w:r>
          </w:p>
          <w:p w14:paraId="3B555BA1" w14:textId="761BEE74" w:rsidR="0030546F" w:rsidRDefault="0030546F" w:rsidP="006B45D3">
            <w:pPr>
              <w:rPr>
                <w:color w:val="4472C4"/>
                <w:kern w:val="2"/>
                <w:szCs w:val="24"/>
              </w:rPr>
            </w:pPr>
          </w:p>
        </w:tc>
      </w:tr>
      <w:tr w:rsidR="006B45D3" w14:paraId="5909EE3E" w14:textId="77777777">
        <w:trPr>
          <w:trHeight w:val="300"/>
        </w:trPr>
        <w:tc>
          <w:tcPr>
            <w:tcW w:w="2704" w:type="dxa"/>
            <w:gridSpan w:val="2"/>
          </w:tcPr>
          <w:p w14:paraId="73258C35" w14:textId="77777777" w:rsidR="006B45D3" w:rsidRDefault="006B45D3" w:rsidP="006B45D3">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4261D191" w14:textId="77777777" w:rsidR="0030546F" w:rsidRPr="00E12D62" w:rsidRDefault="0030546F" w:rsidP="0030546F">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1EF59A41" w14:textId="3DB177ED" w:rsidR="006B45D3" w:rsidRDefault="0030546F" w:rsidP="0030546F">
            <w:pPr>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6B45D3" w:rsidRDefault="006B45D3" w:rsidP="006B45D3">
            <w:pPr>
              <w:rPr>
                <w:color w:val="4472C4"/>
                <w:kern w:val="2"/>
                <w:szCs w:val="24"/>
              </w:rPr>
            </w:pPr>
          </w:p>
        </w:tc>
      </w:tr>
      <w:tr w:rsidR="006B45D3" w14:paraId="7B1CD030" w14:textId="77777777">
        <w:trPr>
          <w:trHeight w:val="300"/>
        </w:trPr>
        <w:tc>
          <w:tcPr>
            <w:tcW w:w="2704" w:type="dxa"/>
            <w:gridSpan w:val="2"/>
          </w:tcPr>
          <w:p w14:paraId="6D0597BD" w14:textId="5C6229C6" w:rsidR="006B45D3" w:rsidRDefault="006B45D3" w:rsidP="0030546F">
            <w:pPr>
              <w:rPr>
                <w:b/>
                <w:bCs/>
                <w:kern w:val="2"/>
                <w:szCs w:val="24"/>
              </w:rPr>
            </w:pPr>
            <w:r>
              <w:rPr>
                <w:b/>
                <w:bCs/>
                <w:kern w:val="2"/>
                <w:szCs w:val="24"/>
              </w:rPr>
              <w:lastRenderedPageBreak/>
              <w:t xml:space="preserve">9.7. Tiekėjui taikomos netesybos dėl pirkimo dokumentuose nustatytų </w:t>
            </w:r>
            <w:r w:rsidR="0030546F">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A9B17FD" w14:textId="77777777" w:rsidR="006B45D3" w:rsidRDefault="006B45D3" w:rsidP="006B45D3">
            <w:pPr>
              <w:rPr>
                <w:color w:val="4472C4"/>
                <w:kern w:val="2"/>
                <w:szCs w:val="24"/>
              </w:rPr>
            </w:pPr>
            <w:r>
              <w:rPr>
                <w:kern w:val="2"/>
                <w:szCs w:val="24"/>
              </w:rPr>
              <w:t>Netaikoma</w:t>
            </w:r>
          </w:p>
          <w:p w14:paraId="7AF3EECB" w14:textId="77777777" w:rsidR="006B45D3" w:rsidRDefault="006B45D3" w:rsidP="006B45D3">
            <w:pPr>
              <w:rPr>
                <w:color w:val="4472C4"/>
                <w:kern w:val="2"/>
                <w:szCs w:val="24"/>
              </w:rPr>
            </w:pPr>
          </w:p>
        </w:tc>
      </w:tr>
      <w:tr w:rsidR="006B45D3" w14:paraId="5D13A515" w14:textId="77777777">
        <w:trPr>
          <w:trHeight w:val="300"/>
        </w:trPr>
        <w:tc>
          <w:tcPr>
            <w:tcW w:w="2704" w:type="dxa"/>
            <w:gridSpan w:val="2"/>
          </w:tcPr>
          <w:p w14:paraId="1B6BB7C0" w14:textId="77777777" w:rsidR="006B45D3" w:rsidRDefault="006B45D3" w:rsidP="006B45D3">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E751366" w14:textId="77777777" w:rsidR="006B45D3" w:rsidRDefault="006B45D3" w:rsidP="006B45D3">
            <w:pPr>
              <w:rPr>
                <w:kern w:val="2"/>
                <w:szCs w:val="24"/>
              </w:rPr>
            </w:pPr>
            <w:r>
              <w:rPr>
                <w:kern w:val="2"/>
                <w:szCs w:val="24"/>
              </w:rPr>
              <w:t>Netaikoma</w:t>
            </w:r>
          </w:p>
          <w:p w14:paraId="3C75F0F1" w14:textId="77777777" w:rsidR="006B45D3" w:rsidRDefault="006B45D3" w:rsidP="006B45D3">
            <w:pPr>
              <w:rPr>
                <w:color w:val="4472C4"/>
                <w:kern w:val="2"/>
                <w:szCs w:val="24"/>
              </w:rPr>
            </w:pPr>
          </w:p>
          <w:p w14:paraId="13A932EF" w14:textId="77777777" w:rsidR="006B45D3" w:rsidRDefault="006B45D3" w:rsidP="006B45D3">
            <w:pPr>
              <w:rPr>
                <w:color w:val="4472C4"/>
                <w:kern w:val="2"/>
                <w:szCs w:val="24"/>
              </w:rPr>
            </w:pPr>
          </w:p>
        </w:tc>
      </w:tr>
      <w:tr w:rsidR="0030546F" w14:paraId="6AC55799" w14:textId="77777777">
        <w:trPr>
          <w:trHeight w:val="300"/>
        </w:trPr>
        <w:tc>
          <w:tcPr>
            <w:tcW w:w="2704" w:type="dxa"/>
            <w:gridSpan w:val="2"/>
          </w:tcPr>
          <w:p w14:paraId="18898867" w14:textId="0749A1A7" w:rsidR="0030546F" w:rsidRDefault="00C5534B" w:rsidP="006B45D3">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F42A51E" w14:textId="3C97C300" w:rsidR="0030546F" w:rsidRDefault="00C5534B" w:rsidP="006B45D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6B45D3" w14:paraId="3788422A" w14:textId="77777777">
        <w:trPr>
          <w:trHeight w:val="300"/>
        </w:trPr>
        <w:tc>
          <w:tcPr>
            <w:tcW w:w="2704" w:type="dxa"/>
            <w:gridSpan w:val="2"/>
          </w:tcPr>
          <w:p w14:paraId="55B1018D" w14:textId="40F28DE9" w:rsidR="006B45D3" w:rsidRDefault="006B45D3" w:rsidP="00C5534B">
            <w:pPr>
              <w:rPr>
                <w:b/>
                <w:bCs/>
                <w:kern w:val="2"/>
                <w:szCs w:val="24"/>
                <w:lang w:val="en-US"/>
              </w:rPr>
            </w:pPr>
            <w:r>
              <w:rPr>
                <w:b/>
                <w:bCs/>
                <w:kern w:val="2"/>
                <w:szCs w:val="24"/>
                <w:lang w:val="en-US"/>
              </w:rPr>
              <w:t>9.</w:t>
            </w:r>
            <w:r w:rsidR="00C5534B">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02955FC9" w14:textId="1AA0F36A" w:rsidR="006B45D3" w:rsidRPr="009A6BAD" w:rsidRDefault="00C5534B" w:rsidP="006B45D3">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5534B" w14:paraId="2E10A3B9" w14:textId="77777777" w:rsidTr="00991C3A">
        <w:trPr>
          <w:trHeight w:val="300"/>
        </w:trPr>
        <w:tc>
          <w:tcPr>
            <w:tcW w:w="9535" w:type="dxa"/>
            <w:gridSpan w:val="4"/>
          </w:tcPr>
          <w:p w14:paraId="4F59409D" w14:textId="749818C6" w:rsidR="00C5534B" w:rsidRDefault="003E1FC0" w:rsidP="003E1FC0">
            <w:pPr>
              <w:jc w:val="center"/>
              <w:rPr>
                <w:kern w:val="2"/>
                <w:szCs w:val="24"/>
              </w:rPr>
            </w:pPr>
            <w:r>
              <w:rPr>
                <w:b/>
                <w:kern w:val="2"/>
                <w:szCs w:val="24"/>
              </w:rPr>
              <w:t>10. ESMINĖS SUTARTIES SĄLYGOS</w:t>
            </w:r>
          </w:p>
        </w:tc>
      </w:tr>
      <w:tr w:rsidR="00C5534B" w14:paraId="171171E9" w14:textId="77777777">
        <w:trPr>
          <w:trHeight w:val="300"/>
        </w:trPr>
        <w:tc>
          <w:tcPr>
            <w:tcW w:w="2704" w:type="dxa"/>
            <w:gridSpan w:val="2"/>
          </w:tcPr>
          <w:p w14:paraId="74BB40F9" w14:textId="784BC6CB" w:rsidR="00C5534B" w:rsidRDefault="003E1FC0" w:rsidP="00C5534B">
            <w:pPr>
              <w:rPr>
                <w:b/>
                <w:bCs/>
                <w:kern w:val="2"/>
                <w:szCs w:val="24"/>
                <w:lang w:val="en-US"/>
              </w:rPr>
            </w:pPr>
            <w:r>
              <w:rPr>
                <w:b/>
                <w:bCs/>
              </w:rPr>
              <w:t>10.1. Esminės Sutarties sąlygos</w:t>
            </w:r>
          </w:p>
        </w:tc>
        <w:tc>
          <w:tcPr>
            <w:tcW w:w="6831" w:type="dxa"/>
            <w:gridSpan w:val="2"/>
          </w:tcPr>
          <w:p w14:paraId="4EB87FF3" w14:textId="37E65360" w:rsidR="00C5534B" w:rsidRDefault="003E1FC0" w:rsidP="006B45D3">
            <w:pPr>
              <w:rPr>
                <w:kern w:val="2"/>
                <w:szCs w:val="24"/>
              </w:rPr>
            </w:pPr>
            <w:r>
              <w:rPr>
                <w:kern w:val="2"/>
                <w:szCs w:val="24"/>
              </w:rPr>
              <w:t>Netaikoma</w:t>
            </w:r>
          </w:p>
        </w:tc>
      </w:tr>
      <w:tr w:rsidR="00C5534B" w14:paraId="03937406" w14:textId="77777777">
        <w:trPr>
          <w:trHeight w:val="300"/>
        </w:trPr>
        <w:tc>
          <w:tcPr>
            <w:tcW w:w="2704" w:type="dxa"/>
            <w:gridSpan w:val="2"/>
          </w:tcPr>
          <w:p w14:paraId="65053B2B" w14:textId="34DBAA78" w:rsidR="00C5534B" w:rsidRDefault="003E1FC0" w:rsidP="00C5534B">
            <w:pPr>
              <w:rPr>
                <w:b/>
                <w:bCs/>
                <w:kern w:val="2"/>
                <w:szCs w:val="24"/>
                <w:lang w:val="en-US"/>
              </w:rPr>
            </w:pPr>
            <w:r>
              <w:rPr>
                <w:b/>
                <w:bCs/>
                <w:kern w:val="2"/>
                <w:szCs w:val="24"/>
              </w:rPr>
              <w:t>10.2. Dideli arba nuolatiniai esminės Sutarties sąlygos vykdymo trūkumai</w:t>
            </w:r>
          </w:p>
        </w:tc>
        <w:tc>
          <w:tcPr>
            <w:tcW w:w="6831" w:type="dxa"/>
            <w:gridSpan w:val="2"/>
          </w:tcPr>
          <w:p w14:paraId="14BBCC25" w14:textId="0D868D91" w:rsidR="00C5534B" w:rsidRDefault="003E1FC0" w:rsidP="006B45D3">
            <w:pPr>
              <w:rPr>
                <w:kern w:val="2"/>
                <w:szCs w:val="24"/>
              </w:rPr>
            </w:pPr>
            <w:r>
              <w:rPr>
                <w:kern w:val="2"/>
                <w:szCs w:val="24"/>
              </w:rPr>
              <w:t>Netaikoma</w:t>
            </w:r>
          </w:p>
        </w:tc>
      </w:tr>
      <w:tr w:rsidR="006B45D3" w14:paraId="38C8CFCD" w14:textId="77777777">
        <w:trPr>
          <w:trHeight w:val="300"/>
        </w:trPr>
        <w:tc>
          <w:tcPr>
            <w:tcW w:w="9535" w:type="dxa"/>
            <w:gridSpan w:val="4"/>
          </w:tcPr>
          <w:p w14:paraId="015F1C2E" w14:textId="2F63DADD" w:rsidR="006B45D3" w:rsidRDefault="006B45D3" w:rsidP="003E1FC0">
            <w:pPr>
              <w:jc w:val="center"/>
              <w:rPr>
                <w:b/>
                <w:bCs/>
                <w:kern w:val="2"/>
                <w:szCs w:val="24"/>
              </w:rPr>
            </w:pPr>
            <w:r>
              <w:rPr>
                <w:b/>
                <w:bCs/>
                <w:kern w:val="2"/>
                <w:szCs w:val="24"/>
              </w:rPr>
              <w:t>1</w:t>
            </w:r>
            <w:r w:rsidR="003E1FC0">
              <w:rPr>
                <w:b/>
                <w:bCs/>
                <w:kern w:val="2"/>
                <w:szCs w:val="24"/>
              </w:rPr>
              <w:t>1</w:t>
            </w:r>
            <w:r>
              <w:rPr>
                <w:b/>
                <w:bCs/>
                <w:kern w:val="2"/>
                <w:szCs w:val="24"/>
              </w:rPr>
              <w:t>. SUTARTIES GALIOJIMAS IR KEITIMAS</w:t>
            </w:r>
          </w:p>
        </w:tc>
      </w:tr>
      <w:tr w:rsidR="006B45D3" w14:paraId="3FDAEC2E" w14:textId="77777777">
        <w:trPr>
          <w:trHeight w:val="300"/>
        </w:trPr>
        <w:tc>
          <w:tcPr>
            <w:tcW w:w="2704" w:type="dxa"/>
            <w:gridSpan w:val="2"/>
          </w:tcPr>
          <w:p w14:paraId="0AD8C312" w14:textId="2770B954" w:rsidR="006B45D3" w:rsidRPr="00B43EE3" w:rsidRDefault="006B45D3" w:rsidP="003E1FC0">
            <w:pPr>
              <w:rPr>
                <w:b/>
                <w:bCs/>
                <w:kern w:val="2"/>
                <w:szCs w:val="24"/>
              </w:rPr>
            </w:pPr>
            <w:r w:rsidRPr="00B43EE3">
              <w:rPr>
                <w:b/>
                <w:bCs/>
                <w:kern w:val="2"/>
                <w:szCs w:val="24"/>
              </w:rPr>
              <w:t>1</w:t>
            </w:r>
            <w:r w:rsidR="003E1FC0">
              <w:rPr>
                <w:b/>
                <w:bCs/>
                <w:kern w:val="2"/>
                <w:szCs w:val="24"/>
              </w:rPr>
              <w:t>1</w:t>
            </w:r>
            <w:r w:rsidRPr="00B43EE3">
              <w:rPr>
                <w:b/>
                <w:bCs/>
                <w:kern w:val="2"/>
                <w:szCs w:val="24"/>
              </w:rPr>
              <w:t>.1. Sutarties sudarymas ir įsigaliojimas</w:t>
            </w:r>
          </w:p>
        </w:tc>
        <w:tc>
          <w:tcPr>
            <w:tcW w:w="6831" w:type="dxa"/>
            <w:gridSpan w:val="2"/>
          </w:tcPr>
          <w:p w14:paraId="38C02F14" w14:textId="5E9C7639" w:rsidR="006B45D3" w:rsidRDefault="006B45D3" w:rsidP="001F3190">
            <w:pPr>
              <w:rPr>
                <w:color w:val="4472C4"/>
                <w:kern w:val="2"/>
                <w:szCs w:val="24"/>
              </w:rPr>
            </w:pPr>
            <w:r w:rsidRPr="001F3190">
              <w:rPr>
                <w:kern w:val="2"/>
                <w:szCs w:val="24"/>
              </w:rPr>
              <w:t xml:space="preserve">Ši Sutartis laikoma sudaryta ir įsigalioja Sutarties pasirašymo dieną (antrosios Šalies pasirašymo dieną) ir galioja </w:t>
            </w:r>
            <w:r w:rsidR="00B45DA1" w:rsidRPr="001F3190">
              <w:rPr>
                <w:kern w:val="2"/>
                <w:szCs w:val="24"/>
              </w:rPr>
              <w:t>6</w:t>
            </w:r>
            <w:r w:rsidR="001F3190">
              <w:rPr>
                <w:kern w:val="2"/>
                <w:szCs w:val="24"/>
              </w:rPr>
              <w:t>7</w:t>
            </w:r>
            <w:r w:rsidRPr="001F3190">
              <w:rPr>
                <w:kern w:val="2"/>
                <w:szCs w:val="24"/>
              </w:rPr>
              <w:t xml:space="preserve"> (</w:t>
            </w:r>
            <w:r w:rsidR="00B45DA1" w:rsidRPr="001F3190">
              <w:rPr>
                <w:kern w:val="2"/>
                <w:szCs w:val="24"/>
              </w:rPr>
              <w:t>šešias</w:t>
            </w:r>
            <w:r w:rsidRPr="001F3190">
              <w:rPr>
                <w:kern w:val="2"/>
                <w:szCs w:val="24"/>
              </w:rPr>
              <w:t xml:space="preserve">dešimt </w:t>
            </w:r>
            <w:r w:rsidR="001F3190">
              <w:rPr>
                <w:kern w:val="2"/>
                <w:szCs w:val="24"/>
              </w:rPr>
              <w:t>septynis</w:t>
            </w:r>
            <w:r w:rsidRPr="001F3190">
              <w:rPr>
                <w:kern w:val="2"/>
                <w:szCs w:val="24"/>
              </w:rPr>
              <w:t>)</w:t>
            </w:r>
            <w:r w:rsidRPr="001F3190">
              <w:rPr>
                <w:kern w:val="2"/>
                <w:szCs w:val="24"/>
                <w:lang w:val="en-US"/>
              </w:rPr>
              <w:t xml:space="preserve"> </w:t>
            </w:r>
            <w:r w:rsidRPr="001F3190">
              <w:rPr>
                <w:kern w:val="2"/>
                <w:szCs w:val="24"/>
              </w:rPr>
              <w:t xml:space="preserve">mėnesius. Automobilių nuomos terminas </w:t>
            </w:r>
            <w:r w:rsidR="00B45DA1" w:rsidRPr="001F3190">
              <w:rPr>
                <w:kern w:val="2"/>
                <w:szCs w:val="24"/>
              </w:rPr>
              <w:t>60</w:t>
            </w:r>
            <w:r w:rsidRPr="001F3190">
              <w:rPr>
                <w:kern w:val="2"/>
                <w:szCs w:val="24"/>
              </w:rPr>
              <w:t xml:space="preserve"> (</w:t>
            </w:r>
            <w:r w:rsidR="00B45DA1" w:rsidRPr="001F3190">
              <w:rPr>
                <w:kern w:val="2"/>
                <w:szCs w:val="24"/>
              </w:rPr>
              <w:t>šešiasdešimt</w:t>
            </w:r>
            <w:r w:rsidRPr="001F3190">
              <w:rPr>
                <w:kern w:val="2"/>
                <w:szCs w:val="24"/>
              </w:rPr>
              <w:t>) mėnesi</w:t>
            </w:r>
            <w:r w:rsidR="00B45DA1" w:rsidRPr="001F3190">
              <w:rPr>
                <w:kern w:val="2"/>
                <w:szCs w:val="24"/>
              </w:rPr>
              <w:t>ų</w:t>
            </w:r>
            <w:r w:rsidRPr="001F3190">
              <w:rPr>
                <w:kern w:val="2"/>
                <w:szCs w:val="24"/>
              </w:rPr>
              <w:t>.</w:t>
            </w:r>
          </w:p>
        </w:tc>
      </w:tr>
      <w:tr w:rsidR="006B45D3" w14:paraId="768EC51B" w14:textId="77777777">
        <w:trPr>
          <w:trHeight w:val="300"/>
        </w:trPr>
        <w:tc>
          <w:tcPr>
            <w:tcW w:w="2704" w:type="dxa"/>
            <w:gridSpan w:val="2"/>
          </w:tcPr>
          <w:p w14:paraId="4CA3795A" w14:textId="11795EAF" w:rsidR="006B45D3" w:rsidRDefault="006B45D3" w:rsidP="003E1FC0">
            <w:pPr>
              <w:rPr>
                <w:b/>
                <w:bCs/>
                <w:kern w:val="2"/>
                <w:szCs w:val="24"/>
              </w:rPr>
            </w:pPr>
            <w:r>
              <w:rPr>
                <w:b/>
                <w:bCs/>
                <w:kern w:val="2"/>
                <w:szCs w:val="24"/>
              </w:rPr>
              <w:t>1</w:t>
            </w:r>
            <w:r w:rsidR="003E1FC0">
              <w:rPr>
                <w:b/>
                <w:bCs/>
                <w:kern w:val="2"/>
                <w:szCs w:val="24"/>
              </w:rPr>
              <w:t>1</w:t>
            </w:r>
            <w:r>
              <w:rPr>
                <w:b/>
                <w:bCs/>
                <w:kern w:val="2"/>
                <w:szCs w:val="24"/>
              </w:rPr>
              <w:t>.2. Sutarties galiojimo termino pratęsimas</w:t>
            </w:r>
          </w:p>
        </w:tc>
        <w:tc>
          <w:tcPr>
            <w:tcW w:w="6831" w:type="dxa"/>
            <w:gridSpan w:val="2"/>
          </w:tcPr>
          <w:p w14:paraId="367346F7" w14:textId="77777777" w:rsidR="006B45D3" w:rsidRDefault="006B45D3" w:rsidP="006B45D3">
            <w:pPr>
              <w:rPr>
                <w:kern w:val="2"/>
                <w:szCs w:val="24"/>
              </w:rPr>
            </w:pPr>
            <w:r>
              <w:rPr>
                <w:kern w:val="2"/>
                <w:szCs w:val="24"/>
              </w:rPr>
              <w:t>Netaikoma</w:t>
            </w:r>
          </w:p>
          <w:p w14:paraId="7F764054" w14:textId="77777777" w:rsidR="006B45D3" w:rsidRDefault="006B45D3" w:rsidP="006B45D3">
            <w:pPr>
              <w:rPr>
                <w:kern w:val="2"/>
                <w:szCs w:val="24"/>
              </w:rPr>
            </w:pPr>
          </w:p>
        </w:tc>
      </w:tr>
      <w:tr w:rsidR="006B45D3" w14:paraId="7125C71C" w14:textId="77777777">
        <w:trPr>
          <w:trHeight w:val="300"/>
        </w:trPr>
        <w:tc>
          <w:tcPr>
            <w:tcW w:w="9535" w:type="dxa"/>
            <w:gridSpan w:val="4"/>
          </w:tcPr>
          <w:p w14:paraId="5E2CA0E8" w14:textId="2B4726D6" w:rsidR="006B45D3" w:rsidRDefault="006B45D3" w:rsidP="003E1FC0">
            <w:pPr>
              <w:jc w:val="center"/>
              <w:rPr>
                <w:b/>
                <w:bCs/>
                <w:kern w:val="2"/>
                <w:szCs w:val="24"/>
              </w:rPr>
            </w:pPr>
            <w:r>
              <w:rPr>
                <w:b/>
                <w:bCs/>
                <w:kern w:val="2"/>
                <w:szCs w:val="24"/>
              </w:rPr>
              <w:t>1</w:t>
            </w:r>
            <w:r w:rsidR="003E1FC0">
              <w:rPr>
                <w:b/>
                <w:bCs/>
                <w:kern w:val="2"/>
                <w:szCs w:val="24"/>
              </w:rPr>
              <w:t>2</w:t>
            </w:r>
            <w:r>
              <w:rPr>
                <w:b/>
                <w:bCs/>
                <w:kern w:val="2"/>
                <w:szCs w:val="24"/>
              </w:rPr>
              <w:t>. SUTARTIES NUTRAUKIMAS</w:t>
            </w:r>
          </w:p>
        </w:tc>
      </w:tr>
      <w:tr w:rsidR="006B45D3" w14:paraId="62F4C711" w14:textId="77777777">
        <w:trPr>
          <w:trHeight w:val="300"/>
        </w:trPr>
        <w:tc>
          <w:tcPr>
            <w:tcW w:w="2532" w:type="dxa"/>
          </w:tcPr>
          <w:p w14:paraId="51546D6A" w14:textId="6207CF52" w:rsidR="006B45D3" w:rsidRDefault="006B45D3" w:rsidP="003E1FC0">
            <w:pPr>
              <w:rPr>
                <w:b/>
                <w:bCs/>
                <w:kern w:val="2"/>
                <w:szCs w:val="24"/>
              </w:rPr>
            </w:pPr>
            <w:r>
              <w:rPr>
                <w:b/>
                <w:bCs/>
                <w:kern w:val="2"/>
                <w:szCs w:val="24"/>
              </w:rPr>
              <w:t>1</w:t>
            </w:r>
            <w:r w:rsidR="003E1FC0">
              <w:rPr>
                <w:b/>
                <w:bCs/>
                <w:kern w:val="2"/>
                <w:szCs w:val="24"/>
              </w:rPr>
              <w:t>2</w:t>
            </w:r>
            <w:r>
              <w:rPr>
                <w:b/>
                <w:bCs/>
                <w:kern w:val="2"/>
                <w:szCs w:val="24"/>
              </w:rPr>
              <w:t>.1. Sutarties nutraukimo pagrindai</w:t>
            </w:r>
          </w:p>
        </w:tc>
        <w:tc>
          <w:tcPr>
            <w:tcW w:w="7003" w:type="dxa"/>
            <w:gridSpan w:val="3"/>
          </w:tcPr>
          <w:p w14:paraId="2EF6593F" w14:textId="473DA7E9" w:rsidR="006B45D3" w:rsidRDefault="006B45D3" w:rsidP="006B45D3">
            <w:pPr>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6B45D3" w:rsidRDefault="006B45D3" w:rsidP="006B45D3">
            <w:pPr>
              <w:rPr>
                <w:color w:val="4472C4"/>
                <w:kern w:val="2"/>
                <w:szCs w:val="24"/>
              </w:rPr>
            </w:pPr>
          </w:p>
        </w:tc>
      </w:tr>
      <w:tr w:rsidR="006B45D3" w14:paraId="1ED3018D" w14:textId="77777777">
        <w:trPr>
          <w:trHeight w:val="300"/>
        </w:trPr>
        <w:tc>
          <w:tcPr>
            <w:tcW w:w="2532" w:type="dxa"/>
          </w:tcPr>
          <w:p w14:paraId="6385B8E1" w14:textId="54404D36" w:rsidR="006B45D3" w:rsidRDefault="006B45D3" w:rsidP="006B45D3">
            <w:pPr>
              <w:rPr>
                <w:b/>
                <w:bCs/>
                <w:kern w:val="2"/>
                <w:szCs w:val="24"/>
              </w:rPr>
            </w:pPr>
            <w:r>
              <w:rPr>
                <w:b/>
                <w:bCs/>
                <w:kern w:val="2"/>
                <w:szCs w:val="24"/>
              </w:rPr>
              <w:lastRenderedPageBreak/>
              <w:t>1</w:t>
            </w:r>
            <w:r w:rsidR="003E1FC0">
              <w:rPr>
                <w:b/>
                <w:bCs/>
                <w:kern w:val="2"/>
                <w:szCs w:val="24"/>
              </w:rPr>
              <w:t>2</w:t>
            </w:r>
            <w:r>
              <w:rPr>
                <w:b/>
                <w:bCs/>
                <w:kern w:val="2"/>
                <w:szCs w:val="24"/>
              </w:rPr>
              <w:t>.2. Esminiai Sutarties pažeidimai</w:t>
            </w:r>
          </w:p>
          <w:p w14:paraId="1C128A8C" w14:textId="77777777" w:rsidR="006B45D3" w:rsidRDefault="006B45D3" w:rsidP="006B45D3">
            <w:pPr>
              <w:rPr>
                <w:b/>
                <w:bCs/>
                <w:kern w:val="2"/>
                <w:szCs w:val="24"/>
              </w:rPr>
            </w:pPr>
          </w:p>
        </w:tc>
        <w:tc>
          <w:tcPr>
            <w:tcW w:w="7003" w:type="dxa"/>
            <w:gridSpan w:val="3"/>
          </w:tcPr>
          <w:p w14:paraId="0E59EB8A" w14:textId="0E2797A0" w:rsidR="006B45D3" w:rsidRPr="00F402C1" w:rsidRDefault="006B45D3" w:rsidP="006B45D3">
            <w:pPr>
              <w:rPr>
                <w:kern w:val="2"/>
                <w:szCs w:val="24"/>
              </w:rPr>
            </w:pPr>
            <w:r w:rsidRPr="00F402C1">
              <w:rPr>
                <w:kern w:val="2"/>
                <w:szCs w:val="24"/>
              </w:rPr>
              <w:t>1</w:t>
            </w:r>
            <w:r w:rsidR="00D87819">
              <w:rPr>
                <w:kern w:val="2"/>
                <w:szCs w:val="24"/>
              </w:rPr>
              <w:t>2</w:t>
            </w:r>
            <w:r w:rsidRPr="00F402C1">
              <w:rPr>
                <w:kern w:val="2"/>
                <w:szCs w:val="24"/>
              </w:rPr>
              <w:t>.2.1. Tiekėjas nevykdo prisiimtų įsipareigojimų už Sutartyje nustatytą Sutarties kainą;</w:t>
            </w:r>
          </w:p>
          <w:p w14:paraId="2AADB5F8" w14:textId="07AF7F03" w:rsidR="006B45D3" w:rsidRPr="006E6CA2" w:rsidRDefault="006B45D3" w:rsidP="006B45D3">
            <w:pPr>
              <w:spacing w:line="257" w:lineRule="auto"/>
              <w:jc w:val="both"/>
              <w:rPr>
                <w:rFonts w:eastAsia="Arial"/>
                <w:kern w:val="2"/>
                <w:szCs w:val="24"/>
                <w:lang w:val="lt"/>
              </w:rPr>
            </w:pPr>
            <w:r w:rsidRPr="00F402C1">
              <w:rPr>
                <w:rFonts w:eastAsia="Arial"/>
                <w:kern w:val="2"/>
                <w:szCs w:val="24"/>
                <w:lang w:val="lt"/>
              </w:rPr>
              <w:t>1</w:t>
            </w:r>
            <w:r w:rsidR="00D87819">
              <w:rPr>
                <w:rFonts w:eastAsia="Arial"/>
                <w:kern w:val="2"/>
                <w:szCs w:val="24"/>
                <w:lang w:val="lt"/>
              </w:rPr>
              <w:t>2</w:t>
            </w:r>
            <w:r w:rsidRPr="00F402C1">
              <w:rPr>
                <w:rFonts w:eastAsia="Arial"/>
                <w:kern w:val="2"/>
                <w:szCs w:val="24"/>
                <w:lang w:val="lt"/>
              </w:rPr>
              <w:t xml:space="preserve">.2.2. Tiekėjas vėluoja pristatyti </w:t>
            </w:r>
            <w:r w:rsidRPr="006E6CA2">
              <w:rPr>
                <w:rFonts w:eastAsia="Arial"/>
                <w:kern w:val="2"/>
                <w:szCs w:val="24"/>
                <w:lang w:val="lt"/>
              </w:rPr>
              <w:t>Prekes daugiau nei 10 (dešimt) darbo dienų nei Sutartyje nustatytas Prekių pristatymo terminas;</w:t>
            </w:r>
          </w:p>
          <w:p w14:paraId="652AC4B5" w14:textId="4BD4177C" w:rsidR="006B45D3" w:rsidRPr="006E6CA2" w:rsidRDefault="006B45D3" w:rsidP="006B45D3">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.2.3. Tiekėjas pažeidžia Prekių pristatymo termin</w:t>
            </w:r>
            <w:r w:rsidR="00D87819">
              <w:rPr>
                <w:rFonts w:eastAsia="Arial"/>
                <w:kern w:val="2"/>
                <w:szCs w:val="24"/>
                <w:lang w:val="lt"/>
              </w:rPr>
              <w:t>ą</w:t>
            </w:r>
            <w:r w:rsidRPr="006E6CA2">
              <w:rPr>
                <w:rFonts w:eastAsia="Arial"/>
                <w:kern w:val="2"/>
                <w:szCs w:val="24"/>
                <w:lang w:val="lt"/>
              </w:rPr>
              <w:t xml:space="preserve"> ir priskaičiuotų netesybų suma viršija 5 (penkis) proc. Pradinės sutarties vertės;</w:t>
            </w:r>
          </w:p>
          <w:p w14:paraId="34C936E3" w14:textId="56D92CF7" w:rsidR="006B45D3" w:rsidRPr="006E6CA2" w:rsidRDefault="006B45D3" w:rsidP="006B45D3">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.2.4. Tiekėjas pažeidžia Prekių pristatymo termin</w:t>
            </w:r>
            <w:r w:rsidR="00D87819">
              <w:rPr>
                <w:rFonts w:eastAsia="Arial"/>
                <w:kern w:val="2"/>
                <w:szCs w:val="24"/>
                <w:lang w:val="lt"/>
              </w:rPr>
              <w:t>ą</w:t>
            </w:r>
            <w:r w:rsidRPr="006E6CA2">
              <w:rPr>
                <w:rFonts w:eastAsia="Arial"/>
                <w:kern w:val="2"/>
                <w:szCs w:val="24"/>
                <w:lang w:val="lt"/>
              </w:rPr>
              <w:t xml:space="preserve"> ir dėl Prekių pristatymo vėlavimo Prekės tampa Pirkėjui nebereikalingos;</w:t>
            </w:r>
          </w:p>
          <w:p w14:paraId="264B61DB" w14:textId="56F2C611" w:rsidR="006B45D3" w:rsidRPr="006E6CA2" w:rsidRDefault="006B45D3" w:rsidP="006B45D3">
            <w:pPr>
              <w:tabs>
                <w:tab w:val="left" w:pos="567"/>
                <w:tab w:val="left" w:pos="851"/>
                <w:tab w:val="left" w:pos="992"/>
                <w:tab w:val="left" w:pos="1134"/>
              </w:tabs>
              <w:spacing w:line="257" w:lineRule="auto"/>
              <w:jc w:val="both"/>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 xml:space="preserve">.2.5. Tiekėjas </w:t>
            </w:r>
            <w:bookmarkStart w:id="0" w:name="_GoBack"/>
            <w:bookmarkEnd w:id="0"/>
            <w:r w:rsidRPr="006E6CA2">
              <w:rPr>
                <w:rFonts w:eastAsia="Arial"/>
                <w:kern w:val="2"/>
                <w:szCs w:val="24"/>
                <w:lang w:val="lt"/>
              </w:rPr>
              <w:t>pristato Prekes, kurios neatitinka Sutartyje ir (ar) Įstatymuose nustatytų reikalavimų Prekėms;</w:t>
            </w:r>
          </w:p>
          <w:p w14:paraId="34F5DBA9" w14:textId="6231C005" w:rsidR="006B45D3" w:rsidRPr="00F402C1" w:rsidRDefault="006B45D3" w:rsidP="006B45D3">
            <w:pPr>
              <w:spacing w:line="257" w:lineRule="auto"/>
              <w:rPr>
                <w:rFonts w:eastAsia="Arial"/>
                <w:kern w:val="2"/>
                <w:szCs w:val="24"/>
                <w:lang w:val="lt"/>
              </w:rPr>
            </w:pPr>
            <w:r w:rsidRPr="006E6CA2">
              <w:rPr>
                <w:rFonts w:eastAsia="Arial"/>
                <w:kern w:val="2"/>
                <w:szCs w:val="24"/>
                <w:lang w:val="lt"/>
              </w:rPr>
              <w:t>1</w:t>
            </w:r>
            <w:r w:rsidR="00D87819">
              <w:rPr>
                <w:rFonts w:eastAsia="Arial"/>
                <w:kern w:val="2"/>
                <w:szCs w:val="24"/>
                <w:lang w:val="lt"/>
              </w:rPr>
              <w:t>2</w:t>
            </w:r>
            <w:r w:rsidRPr="006E6CA2">
              <w:rPr>
                <w:rFonts w:eastAsia="Arial"/>
                <w:kern w:val="2"/>
                <w:szCs w:val="24"/>
                <w:lang w:val="lt"/>
              </w:rPr>
              <w:t>.2.6. Tiekėjas pažeidžia Bendrųjų sąlygų nuostatas dėl Sutarties</w:t>
            </w:r>
            <w:r w:rsidRPr="00F402C1">
              <w:rPr>
                <w:rFonts w:eastAsia="Arial"/>
                <w:kern w:val="2"/>
                <w:szCs w:val="24"/>
                <w:lang w:val="lt"/>
              </w:rPr>
              <w:t xml:space="preserve"> vykdymui pasitelkiamų naujų subtiekėjų/ esamų subtiekėjų keitimo;</w:t>
            </w:r>
          </w:p>
          <w:p w14:paraId="0E2FD9B7" w14:textId="5E1DAD16" w:rsidR="006B45D3" w:rsidRDefault="006B45D3" w:rsidP="006B45D3">
            <w:pPr>
              <w:spacing w:line="257" w:lineRule="auto"/>
              <w:rPr>
                <w:szCs w:val="24"/>
              </w:rPr>
            </w:pPr>
            <w:r w:rsidRPr="006E6CA2">
              <w:rPr>
                <w:szCs w:val="24"/>
              </w:rPr>
              <w:t>1</w:t>
            </w:r>
            <w:r w:rsidR="00D87819">
              <w:rPr>
                <w:szCs w:val="24"/>
              </w:rPr>
              <w:t>2</w:t>
            </w:r>
            <w:r w:rsidRPr="006E6CA2">
              <w:rPr>
                <w:szCs w:val="24"/>
              </w:rPr>
              <w:t>.2.7. Sutarties vykdymo metu paaiškėja, kad Pirkėjas ar jo tiekiamos Prekės</w:t>
            </w:r>
            <w:r w:rsidRPr="00F402C1">
              <w:rPr>
                <w:szCs w:val="24"/>
              </w:rPr>
              <w:t xml:space="preserve"> nėra patikimi ir kelia pavojų</w:t>
            </w:r>
            <w:r w:rsidR="00D87819">
              <w:rPr>
                <w:szCs w:val="24"/>
              </w:rPr>
              <w:t xml:space="preserve"> nacionaliniam saugumui;</w:t>
            </w:r>
          </w:p>
          <w:p w14:paraId="24511CE7" w14:textId="3E4C8330" w:rsidR="00D87819" w:rsidRDefault="00D87819" w:rsidP="00D87819">
            <w:pPr>
              <w:spacing w:line="257" w:lineRule="auto"/>
              <w:jc w:val="both"/>
              <w:rPr>
                <w:rFonts w:eastAsia="Arial"/>
                <w:kern w:val="2"/>
                <w:szCs w:val="24"/>
                <w:lang w:val="lt"/>
              </w:rPr>
            </w:pPr>
            <w:r>
              <w:rPr>
                <w:szCs w:val="24"/>
              </w:rPr>
              <w:t xml:space="preserve">12.2.8. </w:t>
            </w:r>
            <w:r w:rsidRPr="005C5707">
              <w:rPr>
                <w:rFonts w:eastAsia="Arial"/>
                <w:kern w:val="2"/>
                <w:szCs w:val="24"/>
                <w:lang w:val="lt"/>
              </w:rPr>
              <w:t xml:space="preserve">Tiekėjas pažeidžia Bendrųjų sąlygų nuostatas dėl </w:t>
            </w:r>
            <w:r w:rsidRPr="001F3190">
              <w:rPr>
                <w:rFonts w:eastAsia="Arial"/>
                <w:kern w:val="2"/>
                <w:lang w:val="lt"/>
              </w:rPr>
              <w:t xml:space="preserve">Sutarties </w:t>
            </w:r>
            <w:r w:rsidRPr="005C5707">
              <w:rPr>
                <w:rFonts w:eastAsia="Arial"/>
                <w:kern w:val="2"/>
                <w:szCs w:val="24"/>
                <w:lang w:val="lt"/>
              </w:rPr>
              <w:t>vykdymui pasitelkiamų naujų subtiekėjų ir (ar</w:t>
            </w:r>
            <w:r>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421E69B2" w14:textId="77777777" w:rsidR="00D87819" w:rsidRDefault="00D87819" w:rsidP="00D87819">
            <w:pPr>
              <w:spacing w:line="257" w:lineRule="auto"/>
              <w:rPr>
                <w:szCs w:val="24"/>
              </w:rPr>
            </w:pPr>
            <w:r>
              <w:rPr>
                <w:szCs w:val="24"/>
              </w:rPr>
              <w:t xml:space="preserve">12.2.9. </w:t>
            </w:r>
            <w:r w:rsidRPr="0075253B">
              <w:rPr>
                <w:szCs w:val="24"/>
              </w:rPr>
              <w:t>Tiekėjas padaro kitą Specialiųjų sąlygų 1</w:t>
            </w:r>
            <w:r>
              <w:rPr>
                <w:szCs w:val="24"/>
              </w:rPr>
              <w:t>2</w:t>
            </w:r>
            <w:r w:rsidRPr="0075253B">
              <w:rPr>
                <w:szCs w:val="24"/>
              </w:rPr>
              <w:t>.2.1-1</w:t>
            </w:r>
            <w:r>
              <w:rPr>
                <w:szCs w:val="24"/>
              </w:rPr>
              <w:t>2</w:t>
            </w:r>
            <w:r w:rsidRPr="0075253B">
              <w:rPr>
                <w:szCs w:val="24"/>
              </w:rPr>
              <w:t>.2.</w:t>
            </w:r>
            <w:r>
              <w:rPr>
                <w:szCs w:val="24"/>
              </w:rPr>
              <w:t>8</w:t>
            </w:r>
            <w:r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57AA1762" w14:textId="4BF408EC" w:rsidR="00D87819" w:rsidRDefault="00D87819" w:rsidP="00D87819">
            <w:pPr>
              <w:spacing w:line="257" w:lineRule="auto"/>
              <w:rPr>
                <w:rFonts w:eastAsia="Arial"/>
                <w:kern w:val="2"/>
                <w:lang w:val="lt"/>
              </w:rPr>
            </w:pPr>
            <w:r>
              <w:rPr>
                <w:rFonts w:eastAsia="Arial"/>
                <w:kern w:val="2"/>
                <w:szCs w:val="24"/>
              </w:rPr>
              <w:t>12.2.10.</w:t>
            </w:r>
            <w:r w:rsidRPr="001F3190">
              <w:rPr>
                <w:b/>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Pr="001F3190">
              <w:rPr>
                <w:rFonts w:eastAsia="Arial"/>
                <w:kern w:val="2"/>
                <w:lang w:val="lt"/>
              </w:rPr>
              <w:t>.</w:t>
            </w:r>
          </w:p>
          <w:p w14:paraId="27C33BFC" w14:textId="34F3D571" w:rsidR="00930E26" w:rsidRPr="001F3190" w:rsidRDefault="00C21088" w:rsidP="00930E26">
            <w:pPr>
              <w:rPr>
                <w:rFonts w:eastAsia="Arial"/>
                <w:kern w:val="2"/>
                <w:lang w:val="lt"/>
              </w:rPr>
            </w:pPr>
            <w:r w:rsidRPr="001F3190">
              <w:rPr>
                <w:rFonts w:eastAsia="Arial"/>
                <w:kern w:val="2"/>
                <w:lang w:val="lt"/>
              </w:rPr>
              <w:t xml:space="preserve">12.2.11. </w:t>
            </w:r>
            <w:r w:rsidR="00930E26" w:rsidRPr="001F3190">
              <w:rPr>
                <w:rFonts w:eastAsia="Arial"/>
                <w:kern w:val="2"/>
                <w:lang w:val="lt"/>
              </w:rPr>
              <w:t>Tiekėjas</w:t>
            </w:r>
            <w:r w:rsidR="00930E26" w:rsidRPr="001F3190">
              <w:rPr>
                <w:szCs w:val="24"/>
              </w:rPr>
              <w:t xml:space="preserve"> ne dėl Pirkėjo kaltės arba nenugalimos jėgos aplinkybių</w:t>
            </w:r>
            <w:r w:rsidR="00930E26" w:rsidRPr="001F3190">
              <w:rPr>
                <w:rFonts w:eastAsia="Arial"/>
                <w:kern w:val="2"/>
                <w:lang w:val="lt"/>
              </w:rPr>
              <w:t xml:space="preserve"> daugiau kaip du kartus nesuteikė technin</w:t>
            </w:r>
            <w:r w:rsidR="001F3190">
              <w:rPr>
                <w:rFonts w:eastAsia="Arial"/>
                <w:kern w:val="2"/>
                <w:lang w:val="lt"/>
              </w:rPr>
              <w:t>ės priežiūros,</w:t>
            </w:r>
            <w:r w:rsidR="00930E26" w:rsidRPr="001F3190">
              <w:rPr>
                <w:rFonts w:eastAsia="Arial"/>
                <w:kern w:val="2"/>
                <w:lang w:val="lt"/>
              </w:rPr>
              <w:t xml:space="preserve">  remonto paslaugų.  </w:t>
            </w:r>
          </w:p>
          <w:p w14:paraId="56F8B8B6" w14:textId="76354B81" w:rsidR="00C21088" w:rsidRDefault="00930E26" w:rsidP="001F3190">
            <w:pPr>
              <w:rPr>
                <w:rFonts w:eastAsia="Arial"/>
                <w:color w:val="FF0000"/>
                <w:kern w:val="2"/>
                <w:szCs w:val="24"/>
              </w:rPr>
            </w:pPr>
            <w:r w:rsidRPr="001F3190">
              <w:rPr>
                <w:rFonts w:eastAsia="Arial"/>
                <w:kern w:val="2"/>
                <w:lang w:val="lt"/>
              </w:rPr>
              <w:t xml:space="preserve">12.2.12. </w:t>
            </w:r>
            <w:r w:rsidR="00C21088" w:rsidRPr="001F3190">
              <w:rPr>
                <w:kern w:val="2"/>
                <w:szCs w:val="24"/>
              </w:rPr>
              <w:t>Tiekėjas n</w:t>
            </w:r>
            <w:r w:rsidR="00C21088" w:rsidRPr="001F3190">
              <w:t xml:space="preserve">e vėliau kaip likus 1 (vienam) mėnesiui iki automobilių nuomos termino pabaigos nesikreipė į Pirkėją dėl pasinaudojimo Sutarties 3.1.2 papunktyje numatyta pirmumo teise įsigyti nuomojamus automobilius už jų likutinę vertę, arba atsisakė pasirašyti Susitarimą </w:t>
            </w:r>
            <w:r w:rsidR="00C21088" w:rsidRPr="001F3190">
              <w:rPr>
                <w:rFonts w:eastAsia="Calibri"/>
              </w:rPr>
              <w:t>dėl pasirinkto (-ų) automobilio (-</w:t>
            </w:r>
            <w:proofErr w:type="spellStart"/>
            <w:r w:rsidR="00C21088" w:rsidRPr="001F3190">
              <w:rPr>
                <w:rFonts w:eastAsia="Calibri"/>
              </w:rPr>
              <w:t>ių</w:t>
            </w:r>
            <w:proofErr w:type="spellEnd"/>
            <w:r w:rsidR="00C21088" w:rsidRPr="001F3190">
              <w:rPr>
                <w:rFonts w:eastAsia="Calibri"/>
              </w:rPr>
              <w:t xml:space="preserve">) įsigijimo už </w:t>
            </w:r>
            <w:r w:rsidR="00C21088" w:rsidRPr="001F3190">
              <w:t xml:space="preserve">jo (-ų) likutinę vertę, nurodytą </w:t>
            </w:r>
            <w:r w:rsidR="00C21088" w:rsidRPr="001F3190">
              <w:rPr>
                <w:kern w:val="2"/>
                <w:szCs w:val="24"/>
              </w:rPr>
              <w:t>Sutarties priede Nr. 2</w:t>
            </w:r>
            <w:r w:rsidRPr="001F3190">
              <w:rPr>
                <w:kern w:val="2"/>
                <w:szCs w:val="24"/>
              </w:rPr>
              <w:t xml:space="preserve"> ar </w:t>
            </w:r>
            <w:r w:rsidRPr="001F3190">
              <w:t>Automobilio (-</w:t>
            </w:r>
            <w:proofErr w:type="spellStart"/>
            <w:r w:rsidRPr="001F3190">
              <w:t>ių</w:t>
            </w:r>
            <w:proofErr w:type="spellEnd"/>
            <w:r w:rsidRPr="001F3190">
              <w:t>) perdavimo – priėmimo aktą (Sutarties priedo Nr. 3 priedas</w:t>
            </w:r>
            <w:r w:rsidR="00770822">
              <w:t xml:space="preserve"> Nr. 2</w:t>
            </w:r>
            <w:r w:rsidRPr="001F3190">
              <w:t>)</w:t>
            </w:r>
            <w:r w:rsidR="00C21088" w:rsidRPr="001F3190">
              <w:t>.</w:t>
            </w:r>
          </w:p>
        </w:tc>
      </w:tr>
      <w:tr w:rsidR="006B45D3" w14:paraId="36890F3E" w14:textId="77777777">
        <w:trPr>
          <w:trHeight w:val="300"/>
        </w:trPr>
        <w:tc>
          <w:tcPr>
            <w:tcW w:w="9535" w:type="dxa"/>
            <w:gridSpan w:val="4"/>
          </w:tcPr>
          <w:p w14:paraId="1FEF3320" w14:textId="16F59499" w:rsidR="006B45D3" w:rsidRDefault="006B45D3" w:rsidP="00D87819">
            <w:pPr>
              <w:jc w:val="center"/>
              <w:rPr>
                <w:kern w:val="2"/>
                <w:szCs w:val="24"/>
              </w:rPr>
            </w:pPr>
            <w:r>
              <w:rPr>
                <w:b/>
                <w:bCs/>
                <w:kern w:val="2"/>
                <w:szCs w:val="24"/>
              </w:rPr>
              <w:t>1</w:t>
            </w:r>
            <w:r w:rsidR="00D87819">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6B45D3" w14:paraId="456AE2D8" w14:textId="77777777" w:rsidTr="006E6CA2">
        <w:trPr>
          <w:trHeight w:val="1692"/>
        </w:trPr>
        <w:tc>
          <w:tcPr>
            <w:tcW w:w="2532" w:type="dxa"/>
          </w:tcPr>
          <w:p w14:paraId="431A9557" w14:textId="69BFE56F" w:rsidR="006B45D3" w:rsidRDefault="006B45D3" w:rsidP="00D87819">
            <w:pPr>
              <w:rPr>
                <w:b/>
                <w:bCs/>
                <w:kern w:val="2"/>
                <w:szCs w:val="24"/>
              </w:rPr>
            </w:pPr>
            <w:r>
              <w:rPr>
                <w:b/>
                <w:bCs/>
                <w:kern w:val="2"/>
                <w:szCs w:val="24"/>
              </w:rPr>
              <w:lastRenderedPageBreak/>
              <w:t>1</w:t>
            </w:r>
            <w:r w:rsidR="00D87819">
              <w:rPr>
                <w:b/>
                <w:bCs/>
                <w:kern w:val="2"/>
                <w:szCs w:val="24"/>
              </w:rPr>
              <w:t>3</w:t>
            </w:r>
            <w:r>
              <w:rPr>
                <w:b/>
                <w:bCs/>
                <w:kern w:val="2"/>
                <w:szCs w:val="24"/>
              </w:rPr>
              <w:t>.1. Aplinkosauginių kriterijų nustatymo teisinis pagrindas</w:t>
            </w:r>
          </w:p>
        </w:tc>
        <w:tc>
          <w:tcPr>
            <w:tcW w:w="7003" w:type="dxa"/>
            <w:gridSpan w:val="3"/>
          </w:tcPr>
          <w:p w14:paraId="4CF7C04C" w14:textId="5306FDDA" w:rsidR="00F72568" w:rsidRPr="001F3190" w:rsidRDefault="006B45D3" w:rsidP="00F72568">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lang w:val="en-US"/>
              </w:rPr>
              <w:t xml:space="preserve">2 </w:t>
            </w:r>
            <w:r>
              <w:rPr>
                <w:color w:val="000000"/>
                <w:kern w:val="2"/>
                <w:szCs w:val="24"/>
                <w:shd w:val="clear" w:color="auto" w:fill="FFFFFF"/>
              </w:rPr>
              <w:t xml:space="preserve">priedo  </w:t>
            </w:r>
            <w:r w:rsidR="001C0422" w:rsidRPr="001F3190">
              <w:rPr>
                <w:rFonts w:eastAsia="Calibri"/>
                <w:szCs w:val="24"/>
              </w:rPr>
              <w:t>„Minimalūs aplinkosaugos kriterijai“ 10.1.1</w:t>
            </w:r>
            <w:r w:rsidRPr="001F3190">
              <w:rPr>
                <w:kern w:val="2"/>
                <w:szCs w:val="24"/>
                <w:shd w:val="clear" w:color="auto" w:fill="FFFFFF"/>
              </w:rPr>
              <w:t xml:space="preserve"> papunkčiu.</w:t>
            </w:r>
          </w:p>
          <w:p w14:paraId="5F863ACB" w14:textId="0232D115" w:rsidR="00F72568" w:rsidRDefault="00F72568" w:rsidP="00F72568">
            <w:pPr>
              <w:rPr>
                <w:color w:val="000000"/>
                <w:kern w:val="2"/>
                <w:szCs w:val="24"/>
              </w:rPr>
            </w:pPr>
            <w:r w:rsidRPr="001F3190">
              <w:rPr>
                <w:kern w:val="2"/>
                <w:szCs w:val="24"/>
                <w:shd w:val="clear" w:color="auto" w:fill="FFFFFF"/>
              </w:rPr>
              <w:t>Tiekėjas prekių tiekimui turi naudoti netaršias ir (ar) mažiau aplinką teršiančias transporto priemones</w:t>
            </w:r>
            <w:r w:rsidRPr="001F3190">
              <w:rPr>
                <w:kern w:val="2"/>
                <w:szCs w:val="24"/>
              </w:rPr>
              <w:t>,</w:t>
            </w:r>
            <w:r w:rsidRPr="001F3190">
              <w:rPr>
                <w:kern w:val="2"/>
                <w:szCs w:val="24"/>
                <w:shd w:val="clear" w:color="auto" w:fill="FFFFFF"/>
              </w:rPr>
              <w:t xml:space="preserve"> atitinkančias M ir N </w:t>
            </w:r>
            <w:r>
              <w:rPr>
                <w:color w:val="000000"/>
                <w:kern w:val="2"/>
                <w:szCs w:val="24"/>
                <w:shd w:val="clear" w:color="auto" w:fill="FFFFFF"/>
              </w:rPr>
              <w:t xml:space="preserve">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36DA0066" w14:textId="77777777" w:rsidR="00F72568" w:rsidRDefault="00F72568" w:rsidP="00F72568">
            <w:pPr>
              <w:rPr>
                <w:color w:val="000000"/>
                <w:kern w:val="2"/>
                <w:szCs w:val="24"/>
              </w:rPr>
            </w:pPr>
          </w:p>
          <w:p w14:paraId="48D9C468" w14:textId="0B758773" w:rsidR="00F72568" w:rsidRDefault="00F72568" w:rsidP="00F72568">
            <w:pPr>
              <w:rPr>
                <w:kern w:val="2"/>
                <w:szCs w:val="24"/>
                <w:shd w:val="clear" w:color="auto" w:fill="FFFFFF"/>
              </w:rPr>
            </w:pPr>
            <w:r>
              <w:rPr>
                <w:kern w:val="2"/>
                <w:szCs w:val="24"/>
                <w:shd w:val="clear" w:color="auto" w:fill="FFFFFF"/>
              </w:rPr>
              <w:t xml:space="preserve">Jeigu prekės (eksploatacinės medžiagos ir atsarginės detalės) supakuojamos į antrinę pakuotę, ji turi būti perdirbamoji pakuotė pagal Lietuvos Respublikos mokesčio už aplinkos teršimą  įstatymo nuostatas. </w:t>
            </w:r>
          </w:p>
          <w:p w14:paraId="0D5B899F" w14:textId="77777777" w:rsidR="00F72568" w:rsidRDefault="00F72568" w:rsidP="00F72568">
            <w:pPr>
              <w:rPr>
                <w:color w:val="000000"/>
                <w:kern w:val="2"/>
                <w:szCs w:val="24"/>
              </w:rPr>
            </w:pPr>
          </w:p>
          <w:p w14:paraId="6DDFFFF2" w14:textId="603D41A3" w:rsidR="006B45D3" w:rsidRDefault="00F72568" w:rsidP="000A4D19">
            <w:pPr>
              <w:rPr>
                <w:b/>
                <w:bCs/>
                <w:kern w:val="2"/>
                <w:szCs w:val="24"/>
              </w:rPr>
            </w:pPr>
            <w:r>
              <w:rPr>
                <w:color w:val="000000"/>
                <w:kern w:val="2"/>
                <w:szCs w:val="24"/>
              </w:rPr>
              <w:t>Nustačius, kad Tiekėjas šiame punkte nustatyto reikalavimo nesilaiko, Tiekėjui taikoma Specialiųjų sąlygų 9.5 punkte nurodyto dydžio bauda.</w:t>
            </w:r>
          </w:p>
        </w:tc>
      </w:tr>
      <w:tr w:rsidR="006B45D3" w14:paraId="178DC95D" w14:textId="77777777">
        <w:trPr>
          <w:trHeight w:val="300"/>
        </w:trPr>
        <w:tc>
          <w:tcPr>
            <w:tcW w:w="2532" w:type="dxa"/>
          </w:tcPr>
          <w:p w14:paraId="40ADB6C5" w14:textId="2A8FE798" w:rsidR="006B45D3" w:rsidRDefault="006B45D3" w:rsidP="00F72568">
            <w:pPr>
              <w:rPr>
                <w:b/>
                <w:bCs/>
                <w:kern w:val="2"/>
                <w:szCs w:val="24"/>
              </w:rPr>
            </w:pPr>
            <w:r>
              <w:rPr>
                <w:b/>
                <w:bCs/>
                <w:kern w:val="2"/>
                <w:szCs w:val="24"/>
              </w:rPr>
              <w:t>1</w:t>
            </w:r>
            <w:r w:rsidR="00F72568">
              <w:rPr>
                <w:b/>
                <w:bCs/>
                <w:kern w:val="2"/>
                <w:szCs w:val="24"/>
              </w:rPr>
              <w:t>3</w:t>
            </w:r>
            <w:r>
              <w:rPr>
                <w:b/>
                <w:bCs/>
                <w:kern w:val="2"/>
                <w:szCs w:val="24"/>
              </w:rPr>
              <w:t>.</w:t>
            </w:r>
            <w:r w:rsidR="00F72568">
              <w:rPr>
                <w:b/>
                <w:bCs/>
                <w:kern w:val="2"/>
                <w:szCs w:val="24"/>
              </w:rPr>
              <w:t>2</w:t>
            </w:r>
            <w:r>
              <w:rPr>
                <w:b/>
                <w:bCs/>
                <w:kern w:val="2"/>
                <w:szCs w:val="24"/>
              </w:rPr>
              <w:t xml:space="preserve">. </w:t>
            </w:r>
            <w:r w:rsidRPr="006E6CA2">
              <w:rPr>
                <w:b/>
                <w:bCs/>
                <w:kern w:val="2"/>
                <w:szCs w:val="24"/>
              </w:rPr>
              <w:t>Su perkamomis Prekėmis susiję socialiniai kriterijai</w:t>
            </w:r>
          </w:p>
        </w:tc>
        <w:tc>
          <w:tcPr>
            <w:tcW w:w="7003" w:type="dxa"/>
            <w:gridSpan w:val="3"/>
          </w:tcPr>
          <w:p w14:paraId="63497B75" w14:textId="77777777" w:rsidR="006B45D3" w:rsidRDefault="006B45D3" w:rsidP="006B45D3">
            <w:pPr>
              <w:rPr>
                <w:color w:val="000000"/>
                <w:kern w:val="2"/>
                <w:szCs w:val="24"/>
                <w:shd w:val="clear" w:color="auto" w:fill="FFFFFF"/>
              </w:rPr>
            </w:pPr>
            <w:r>
              <w:rPr>
                <w:color w:val="000000"/>
                <w:kern w:val="2"/>
                <w:szCs w:val="24"/>
                <w:shd w:val="clear" w:color="auto" w:fill="FFFFFF"/>
              </w:rPr>
              <w:t>Netaikoma</w:t>
            </w:r>
          </w:p>
          <w:p w14:paraId="151213D2" w14:textId="77777777" w:rsidR="006B45D3" w:rsidRDefault="006B45D3" w:rsidP="006B45D3">
            <w:pPr>
              <w:rPr>
                <w:color w:val="000000"/>
                <w:kern w:val="2"/>
                <w:szCs w:val="24"/>
                <w:shd w:val="clear" w:color="auto" w:fill="FFFFFF"/>
              </w:rPr>
            </w:pPr>
          </w:p>
          <w:p w14:paraId="718F0A5F" w14:textId="77777777" w:rsidR="006B45D3" w:rsidRDefault="006B45D3" w:rsidP="006B45D3">
            <w:pPr>
              <w:rPr>
                <w:color w:val="0070C0"/>
                <w:kern w:val="2"/>
                <w:szCs w:val="24"/>
              </w:rPr>
            </w:pPr>
          </w:p>
        </w:tc>
      </w:tr>
      <w:tr w:rsidR="006B45D3" w14:paraId="775E172A" w14:textId="77777777">
        <w:trPr>
          <w:trHeight w:val="300"/>
        </w:trPr>
        <w:tc>
          <w:tcPr>
            <w:tcW w:w="9535" w:type="dxa"/>
            <w:gridSpan w:val="4"/>
          </w:tcPr>
          <w:p w14:paraId="3572A929" w14:textId="10448716" w:rsidR="006B45D3" w:rsidRPr="002A0567" w:rsidRDefault="006B45D3" w:rsidP="006B45D3">
            <w:pPr>
              <w:jc w:val="center"/>
              <w:rPr>
                <w:b/>
                <w:bCs/>
                <w:kern w:val="2"/>
                <w:szCs w:val="24"/>
              </w:rPr>
            </w:pPr>
            <w:r w:rsidRPr="002A0567">
              <w:rPr>
                <w:b/>
                <w:bCs/>
                <w:kern w:val="2"/>
                <w:szCs w:val="24"/>
              </w:rPr>
              <w:t>1</w:t>
            </w:r>
            <w:r w:rsidR="00F72568">
              <w:rPr>
                <w:b/>
                <w:bCs/>
                <w:kern w:val="2"/>
                <w:szCs w:val="24"/>
              </w:rPr>
              <w:t>4.</w:t>
            </w:r>
            <w:r w:rsidRPr="002A0567">
              <w:rPr>
                <w:b/>
                <w:bCs/>
                <w:kern w:val="2"/>
                <w:szCs w:val="24"/>
              </w:rPr>
              <w:t xml:space="preserve"> BENDRŲJŲ SĄLYGŲ PAKEITIMAI IR PAPILDYMAI </w:t>
            </w:r>
          </w:p>
          <w:p w14:paraId="0AD06277" w14:textId="77777777" w:rsidR="006B45D3" w:rsidRPr="002A0567" w:rsidRDefault="006B45D3" w:rsidP="006B45D3">
            <w:pPr>
              <w:jc w:val="center"/>
              <w:rPr>
                <w:kern w:val="2"/>
                <w:szCs w:val="24"/>
              </w:rPr>
            </w:pPr>
            <w:r w:rsidRPr="002A0567">
              <w:rPr>
                <w:kern w:val="2"/>
                <w:szCs w:val="24"/>
              </w:rPr>
              <w:t xml:space="preserve">(jeigu būtina dėl konkretaus Sutarties dalyko specifikos) </w:t>
            </w:r>
          </w:p>
        </w:tc>
      </w:tr>
      <w:tr w:rsidR="006B45D3" w14:paraId="6DC72CDE" w14:textId="77777777">
        <w:trPr>
          <w:trHeight w:val="300"/>
        </w:trPr>
        <w:tc>
          <w:tcPr>
            <w:tcW w:w="2532" w:type="dxa"/>
          </w:tcPr>
          <w:p w14:paraId="6FAB9F57" w14:textId="41F8086C" w:rsidR="006B45D3" w:rsidRPr="00D72F8D" w:rsidRDefault="006B45D3" w:rsidP="00F72568">
            <w:pPr>
              <w:rPr>
                <w:b/>
                <w:bCs/>
                <w:kern w:val="2"/>
                <w:szCs w:val="24"/>
                <w:lang w:val="en-US"/>
              </w:rPr>
            </w:pPr>
            <w:r>
              <w:rPr>
                <w:b/>
                <w:bCs/>
                <w:kern w:val="2"/>
                <w:szCs w:val="24"/>
                <w:lang w:val="en-US"/>
              </w:rPr>
              <w:t>1</w:t>
            </w:r>
            <w:r w:rsidR="00F72568">
              <w:rPr>
                <w:b/>
                <w:bCs/>
                <w:kern w:val="2"/>
                <w:szCs w:val="24"/>
                <w:lang w:val="en-US"/>
              </w:rPr>
              <w:t>4</w:t>
            </w:r>
            <w:r>
              <w:rPr>
                <w:b/>
                <w:bCs/>
                <w:kern w:val="2"/>
                <w:szCs w:val="24"/>
                <w:lang w:val="en-US"/>
              </w:rPr>
              <w:t>.1.</w:t>
            </w:r>
          </w:p>
        </w:tc>
        <w:tc>
          <w:tcPr>
            <w:tcW w:w="7003" w:type="dxa"/>
            <w:gridSpan w:val="3"/>
          </w:tcPr>
          <w:p w14:paraId="260CBAD4" w14:textId="3FB11D27" w:rsidR="006B45D3" w:rsidRPr="006E6CA2" w:rsidRDefault="006B45D3" w:rsidP="006B45D3">
            <w:pPr>
              <w:rPr>
                <w:kern w:val="2"/>
                <w:szCs w:val="24"/>
              </w:rPr>
            </w:pPr>
            <w:r w:rsidRPr="006E6CA2">
              <w:rPr>
                <w:kern w:val="2"/>
                <w:szCs w:val="24"/>
              </w:rPr>
              <w:t>Šalys susitaria pakeisti nurodytą</w:t>
            </w:r>
            <w:r w:rsidR="00C57C20">
              <w:rPr>
                <w:kern w:val="2"/>
                <w:szCs w:val="24"/>
              </w:rPr>
              <w:t xml:space="preserve"> Sutarties</w:t>
            </w:r>
            <w:r w:rsidRPr="006E6CA2">
              <w:rPr>
                <w:kern w:val="2"/>
                <w:szCs w:val="24"/>
              </w:rPr>
              <w:t xml:space="preserve"> Bendrųjų sąlygų p</w:t>
            </w:r>
            <w:r w:rsidR="00F72568">
              <w:rPr>
                <w:kern w:val="2"/>
                <w:szCs w:val="24"/>
              </w:rPr>
              <w:t>ap</w:t>
            </w:r>
            <w:r w:rsidRPr="006E6CA2">
              <w:rPr>
                <w:kern w:val="2"/>
                <w:szCs w:val="24"/>
              </w:rPr>
              <w:t>unkt</w:t>
            </w:r>
            <w:r w:rsidR="00F72568">
              <w:rPr>
                <w:kern w:val="2"/>
                <w:szCs w:val="24"/>
              </w:rPr>
              <w:t>į</w:t>
            </w:r>
            <w:r w:rsidRPr="006E6CA2">
              <w:rPr>
                <w:kern w:val="2"/>
                <w:szCs w:val="24"/>
              </w:rPr>
              <w:t xml:space="preserve"> ir išdėstyti jį nauja redakcija: </w:t>
            </w:r>
          </w:p>
          <w:p w14:paraId="2086C884" w14:textId="1103F8CE" w:rsidR="006B45D3" w:rsidRPr="006E6CA2" w:rsidRDefault="006B45D3" w:rsidP="006B45D3">
            <w:pPr>
              <w:rPr>
                <w:kern w:val="2"/>
                <w:szCs w:val="24"/>
              </w:rPr>
            </w:pPr>
            <w:r w:rsidRPr="006E6CA2">
              <w:rPr>
                <w:b/>
                <w:kern w:val="2"/>
                <w:szCs w:val="24"/>
              </w:rPr>
              <w:t>6.2.4</w:t>
            </w:r>
            <w:r w:rsidRPr="006E6CA2">
              <w:rPr>
                <w:kern w:val="2"/>
                <w:szCs w:val="24"/>
              </w:rPr>
              <w:t>. Prekių perdavimo–priėmimo akte turi būti nurodoma data, kada Tiekėjas pristatė visas Prekes (ar atitinkamą jų dalį, kai Sutartyje numatytas pristatymas dalimis) ir pateikė visus reikiamus dokumentus, transporto priemonių būklė priėmimo bei perdavimo momentu, detaliai nurodant trūkumus (jei jų yra).</w:t>
            </w:r>
          </w:p>
        </w:tc>
      </w:tr>
      <w:tr w:rsidR="006B45D3" w14:paraId="61D5780D" w14:textId="77777777">
        <w:trPr>
          <w:trHeight w:val="300"/>
        </w:trPr>
        <w:tc>
          <w:tcPr>
            <w:tcW w:w="2532" w:type="dxa"/>
          </w:tcPr>
          <w:p w14:paraId="0D113457" w14:textId="789239A3" w:rsidR="006B45D3" w:rsidRPr="00D72F8D" w:rsidRDefault="006B45D3" w:rsidP="00F72568">
            <w:pPr>
              <w:rPr>
                <w:b/>
                <w:bCs/>
                <w:kern w:val="2"/>
                <w:szCs w:val="24"/>
                <w:lang w:val="en-US"/>
              </w:rPr>
            </w:pPr>
            <w:r>
              <w:rPr>
                <w:b/>
                <w:bCs/>
                <w:kern w:val="2"/>
                <w:szCs w:val="24"/>
                <w:lang w:val="en-US"/>
              </w:rPr>
              <w:t>1</w:t>
            </w:r>
            <w:r w:rsidR="00F72568">
              <w:rPr>
                <w:b/>
                <w:bCs/>
                <w:kern w:val="2"/>
                <w:szCs w:val="24"/>
                <w:lang w:val="en-US"/>
              </w:rPr>
              <w:t>4</w:t>
            </w:r>
            <w:r>
              <w:rPr>
                <w:b/>
                <w:bCs/>
                <w:kern w:val="2"/>
                <w:szCs w:val="24"/>
                <w:lang w:val="en-US"/>
              </w:rPr>
              <w:t>.2.</w:t>
            </w:r>
          </w:p>
        </w:tc>
        <w:tc>
          <w:tcPr>
            <w:tcW w:w="7003" w:type="dxa"/>
            <w:gridSpan w:val="3"/>
          </w:tcPr>
          <w:p w14:paraId="6811B276" w14:textId="16D2C3FE" w:rsidR="006B45D3" w:rsidRPr="006E6CA2" w:rsidRDefault="006B45D3" w:rsidP="006B45D3">
            <w:pPr>
              <w:rPr>
                <w:kern w:val="2"/>
                <w:szCs w:val="24"/>
              </w:rPr>
            </w:pPr>
            <w:r w:rsidRPr="006E6CA2">
              <w:rPr>
                <w:kern w:val="2"/>
                <w:szCs w:val="24"/>
              </w:rPr>
              <w:t xml:space="preserve">Šalys susitaria pakeisti nurodytą </w:t>
            </w:r>
            <w:r w:rsidR="00C57C20">
              <w:rPr>
                <w:kern w:val="2"/>
                <w:szCs w:val="24"/>
              </w:rPr>
              <w:t xml:space="preserve">Sutarties </w:t>
            </w:r>
            <w:r w:rsidRPr="006E6CA2">
              <w:rPr>
                <w:kern w:val="2"/>
                <w:szCs w:val="24"/>
              </w:rPr>
              <w:t xml:space="preserve">Bendrųjų sąlygų punktą ir išdėstyti jį nauja redakcija: </w:t>
            </w:r>
          </w:p>
          <w:p w14:paraId="6B0E1468" w14:textId="7ACD15E8" w:rsidR="00F72568" w:rsidRDefault="00F72568" w:rsidP="00F72568">
            <w:pPr>
              <w:jc w:val="center"/>
              <w:rPr>
                <w:b/>
                <w:kern w:val="2"/>
                <w:szCs w:val="24"/>
              </w:rPr>
            </w:pPr>
            <w:r>
              <w:rPr>
                <w:b/>
                <w:kern w:val="2"/>
                <w:szCs w:val="24"/>
              </w:rPr>
              <w:t>7.5. Šalių teisės ir pareigos</w:t>
            </w:r>
            <w:r w:rsidRPr="000A4D19">
              <w:rPr>
                <w:b/>
                <w:kern w:val="2"/>
              </w:rPr>
              <w:t xml:space="preserve"> Pirkėjui </w:t>
            </w:r>
            <w:r>
              <w:rPr>
                <w:b/>
                <w:kern w:val="2"/>
              </w:rPr>
              <w:t>p</w:t>
            </w:r>
            <w:r>
              <w:rPr>
                <w:b/>
                <w:kern w:val="2"/>
                <w:szCs w:val="24"/>
              </w:rPr>
              <w:t>astebėjus trūkumų, kurie pagal Sutartį nėra laikomi Prekių trūkumais</w:t>
            </w:r>
          </w:p>
          <w:p w14:paraId="17137E00" w14:textId="3F8932B4" w:rsidR="006B45D3" w:rsidRPr="006E6CA2" w:rsidRDefault="00F72568" w:rsidP="00F72568">
            <w:pPr>
              <w:rPr>
                <w:kern w:val="2"/>
                <w:szCs w:val="24"/>
              </w:rPr>
            </w:pPr>
            <w:r>
              <w:rPr>
                <w:kern w:val="2"/>
                <w:szCs w:val="24"/>
              </w:rPr>
              <w:t>Pirkėjui</w:t>
            </w:r>
            <w:r w:rsidRPr="000A4D19">
              <w:rPr>
                <w:kern w:val="2"/>
              </w:rPr>
              <w:t xml:space="preserve"> Prekių perdavimo–priėmimo </w:t>
            </w:r>
            <w:r>
              <w:rPr>
                <w:kern w:val="2"/>
                <w:szCs w:val="24"/>
              </w:rPr>
              <w:t xml:space="preserve">metu, bet kuriuo kitu Sutarties galiojimo metu raštu informavus Tiekėją, kad tam tikri Prekių tiekimo, rezultato kokybės neatitikimai Sutarties ir (ar) įstatymų bei </w:t>
            </w:r>
            <w:r>
              <w:rPr>
                <w:kern w:val="2"/>
                <w:szCs w:val="24"/>
              </w:rPr>
              <w:lastRenderedPageBreak/>
              <w:t>kitų teisės aktų reikalavimams, paslėpti defektai, veiklos sutrikimai ir (ar) pan., kurie pagal Sutarties 1.1.1.6 papunktį nėra laikomi Prekių trūkumais, turi būti pašalinti, tokių trūkumų atžvilgiu taikomos Sutarties nuostatos, reglamentuojančios Prekių trūkumus</w:t>
            </w:r>
            <w:r w:rsidRPr="000A4D19">
              <w:rPr>
                <w:kern w:val="2"/>
              </w:rPr>
              <w:t>.</w:t>
            </w:r>
          </w:p>
        </w:tc>
      </w:tr>
      <w:tr w:rsidR="006B45D3" w14:paraId="46500BFE" w14:textId="77777777">
        <w:trPr>
          <w:trHeight w:val="300"/>
        </w:trPr>
        <w:tc>
          <w:tcPr>
            <w:tcW w:w="2532" w:type="dxa"/>
          </w:tcPr>
          <w:p w14:paraId="60880BBA" w14:textId="6147D4C3" w:rsidR="006B45D3" w:rsidRDefault="006B45D3" w:rsidP="00C6365D">
            <w:pPr>
              <w:rPr>
                <w:b/>
                <w:bCs/>
                <w:kern w:val="2"/>
                <w:szCs w:val="24"/>
              </w:rPr>
            </w:pPr>
            <w:r>
              <w:rPr>
                <w:b/>
                <w:bCs/>
                <w:kern w:val="2"/>
                <w:szCs w:val="24"/>
              </w:rPr>
              <w:lastRenderedPageBreak/>
              <w:t>1</w:t>
            </w:r>
            <w:r w:rsidR="00C6365D">
              <w:rPr>
                <w:b/>
                <w:bCs/>
                <w:kern w:val="2"/>
                <w:szCs w:val="24"/>
              </w:rPr>
              <w:t>4</w:t>
            </w:r>
            <w:r>
              <w:rPr>
                <w:b/>
                <w:bCs/>
                <w:kern w:val="2"/>
                <w:szCs w:val="24"/>
              </w:rPr>
              <w:t xml:space="preserve">.3. </w:t>
            </w:r>
          </w:p>
        </w:tc>
        <w:tc>
          <w:tcPr>
            <w:tcW w:w="7003" w:type="dxa"/>
            <w:gridSpan w:val="3"/>
          </w:tcPr>
          <w:p w14:paraId="5E36C239" w14:textId="1A67C4DE" w:rsidR="006B45D3" w:rsidRPr="009E7B7D" w:rsidRDefault="006B45D3" w:rsidP="006B45D3">
            <w:pPr>
              <w:rPr>
                <w:kern w:val="2"/>
                <w:szCs w:val="24"/>
              </w:rPr>
            </w:pPr>
            <w:r w:rsidRPr="009E7B7D">
              <w:rPr>
                <w:kern w:val="2"/>
                <w:szCs w:val="24"/>
              </w:rPr>
              <w:t>Šalys susitaria pakeisti nurodytą</w:t>
            </w:r>
            <w:r w:rsidR="00C57C20">
              <w:rPr>
                <w:kern w:val="2"/>
                <w:szCs w:val="24"/>
              </w:rPr>
              <w:t xml:space="preserve"> Sutarties </w:t>
            </w:r>
            <w:r w:rsidRPr="009E7B7D">
              <w:rPr>
                <w:kern w:val="2"/>
                <w:szCs w:val="24"/>
              </w:rPr>
              <w:t xml:space="preserve">Bendrųjų sąlygų </w:t>
            </w:r>
            <w:r w:rsidR="00C6365D">
              <w:rPr>
                <w:kern w:val="2"/>
                <w:szCs w:val="24"/>
              </w:rPr>
              <w:t>14 skyrių</w:t>
            </w:r>
            <w:r w:rsidRPr="009E7B7D">
              <w:rPr>
                <w:kern w:val="2"/>
                <w:szCs w:val="24"/>
              </w:rPr>
              <w:t xml:space="preserve"> ir išdėstyti jį nauja redakcija: </w:t>
            </w:r>
          </w:p>
          <w:p w14:paraId="759F9A30" w14:textId="77777777" w:rsidR="00C6365D" w:rsidRPr="00E12D62" w:rsidRDefault="00C6365D" w:rsidP="00C6365D">
            <w:pPr>
              <w:jc w:val="center"/>
              <w:rPr>
                <w:b/>
                <w:kern w:val="2"/>
                <w:szCs w:val="24"/>
              </w:rPr>
            </w:pPr>
            <w:r>
              <w:rPr>
                <w:b/>
                <w:kern w:val="2"/>
                <w:szCs w:val="24"/>
              </w:rPr>
              <w:t>14. ASMENS DUOMENŲ APSAUGA</w:t>
            </w:r>
          </w:p>
          <w:p w14:paraId="06EB1974" w14:textId="77777777" w:rsidR="00C6365D" w:rsidRDefault="00C6365D" w:rsidP="00C6365D">
            <w:pPr>
              <w:rPr>
                <w:kern w:val="2"/>
                <w:szCs w:val="24"/>
              </w:rPr>
            </w:pPr>
          </w:p>
          <w:p w14:paraId="043C2DEB" w14:textId="33F4CA5A" w:rsidR="00C6365D" w:rsidRDefault="00C6365D" w:rsidP="00C6365D">
            <w:pPr>
              <w:rPr>
                <w:rStyle w:val="FontStyle12"/>
                <w:szCs w:val="24"/>
              </w:rPr>
            </w:pPr>
            <w:r w:rsidRPr="000A4D19">
              <w:rPr>
                <w:kern w:val="2"/>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13BA3B62" w14:textId="77777777" w:rsidR="00C6365D" w:rsidRDefault="00C6365D" w:rsidP="00C6365D">
            <w:pPr>
              <w:rPr>
                <w:rStyle w:val="FontStyle12"/>
                <w:szCs w:val="24"/>
              </w:rPr>
            </w:pPr>
            <w:r w:rsidRPr="000A4D19">
              <w:rPr>
                <w:kern w:val="2"/>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6A84DC1E" w14:textId="77777777" w:rsidR="00C6365D" w:rsidRDefault="00C6365D" w:rsidP="00C6365D">
            <w:pPr>
              <w:rPr>
                <w:rStyle w:val="FontStyle12"/>
                <w:szCs w:val="24"/>
              </w:rPr>
            </w:pPr>
            <w:r w:rsidRPr="000A4D19">
              <w:rPr>
                <w:kern w:val="2"/>
              </w:rPr>
              <w:t>14.3.</w:t>
            </w:r>
            <w:r w:rsidRPr="00B944E6">
              <w:rPr>
                <w:kern w:val="2"/>
                <w:szCs w:val="24"/>
              </w:rPr>
              <w:t xml:space="preserve">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FD499D" w14:textId="77777777" w:rsidR="00C6365D" w:rsidRDefault="00C6365D" w:rsidP="00C6365D">
            <w:pPr>
              <w:rPr>
                <w:rStyle w:val="FontStyle12"/>
                <w:szCs w:val="24"/>
              </w:rPr>
            </w:pPr>
            <w:r w:rsidRPr="000A4D19">
              <w:rPr>
                <w:kern w:val="2"/>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Pr="000A4D19">
              <w:rPr>
                <w:rStyle w:val="FontStyle12"/>
              </w:rPr>
              <w:t>.</w:t>
            </w:r>
          </w:p>
          <w:p w14:paraId="75C5F4DF" w14:textId="60FDAFED" w:rsidR="006B45D3" w:rsidRPr="009E7B7D" w:rsidRDefault="00C6365D" w:rsidP="00C6365D">
            <w:pPr>
              <w:rPr>
                <w:kern w:val="2"/>
                <w:szCs w:val="24"/>
              </w:rPr>
            </w:pPr>
            <w:r w:rsidRPr="000A4D19">
              <w:rPr>
                <w:kern w:val="2"/>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6B45D3" w14:paraId="4B2BAEBC" w14:textId="77777777">
        <w:trPr>
          <w:trHeight w:val="300"/>
        </w:trPr>
        <w:tc>
          <w:tcPr>
            <w:tcW w:w="2532" w:type="dxa"/>
          </w:tcPr>
          <w:p w14:paraId="07E8E838" w14:textId="55137DC3" w:rsidR="006B45D3" w:rsidRDefault="006B45D3" w:rsidP="00C6365D">
            <w:pPr>
              <w:rPr>
                <w:b/>
                <w:bCs/>
                <w:kern w:val="2"/>
                <w:szCs w:val="24"/>
              </w:rPr>
            </w:pPr>
            <w:r>
              <w:rPr>
                <w:b/>
                <w:bCs/>
                <w:kern w:val="2"/>
                <w:szCs w:val="24"/>
              </w:rPr>
              <w:t>1</w:t>
            </w:r>
            <w:r w:rsidR="00C6365D">
              <w:rPr>
                <w:b/>
                <w:bCs/>
                <w:kern w:val="2"/>
                <w:szCs w:val="24"/>
              </w:rPr>
              <w:t>4</w:t>
            </w:r>
            <w:r>
              <w:rPr>
                <w:b/>
                <w:bCs/>
                <w:kern w:val="2"/>
                <w:szCs w:val="24"/>
              </w:rPr>
              <w:t>.4.</w:t>
            </w:r>
          </w:p>
        </w:tc>
        <w:tc>
          <w:tcPr>
            <w:tcW w:w="7003" w:type="dxa"/>
            <w:gridSpan w:val="3"/>
          </w:tcPr>
          <w:p w14:paraId="574D1FDC" w14:textId="77777777" w:rsidR="00C6365D" w:rsidRDefault="006B45D3" w:rsidP="00C6365D">
            <w:pPr>
              <w:rPr>
                <w:kern w:val="2"/>
                <w:szCs w:val="24"/>
              </w:rPr>
            </w:pPr>
            <w:r w:rsidRPr="009E7B7D">
              <w:rPr>
                <w:kern w:val="2"/>
                <w:szCs w:val="24"/>
              </w:rPr>
              <w:t xml:space="preserve">Šalys susitaria pakeisti nurodytą </w:t>
            </w:r>
            <w:r w:rsidR="00C57C20">
              <w:rPr>
                <w:kern w:val="2"/>
                <w:szCs w:val="24"/>
              </w:rPr>
              <w:t xml:space="preserve">Sutarties </w:t>
            </w:r>
            <w:r w:rsidRPr="009E7B7D">
              <w:rPr>
                <w:kern w:val="2"/>
                <w:szCs w:val="24"/>
              </w:rPr>
              <w:t xml:space="preserve">Bendrųjų sąlygų </w:t>
            </w:r>
            <w:r w:rsidR="00C6365D">
              <w:rPr>
                <w:kern w:val="2"/>
                <w:szCs w:val="24"/>
              </w:rPr>
              <w:t xml:space="preserve">skyrių </w:t>
            </w:r>
            <w:r w:rsidR="00C6365D" w:rsidRPr="009B5A3B">
              <w:rPr>
                <w:kern w:val="2"/>
                <w:szCs w:val="24"/>
              </w:rPr>
              <w:t xml:space="preserve">pakeisti nurodytą Bendrųjų sąlygų </w:t>
            </w:r>
            <w:r w:rsidR="00C6365D">
              <w:rPr>
                <w:kern w:val="2"/>
                <w:szCs w:val="24"/>
              </w:rPr>
              <w:t>skyrių</w:t>
            </w:r>
            <w:r w:rsidR="00C6365D" w:rsidRPr="009B5A3B">
              <w:rPr>
                <w:kern w:val="2"/>
                <w:szCs w:val="24"/>
              </w:rPr>
              <w:t xml:space="preserve"> ir išdėstyti jį nauja redakcija: </w:t>
            </w:r>
          </w:p>
          <w:p w14:paraId="44CC2A31" w14:textId="77777777" w:rsidR="00C6365D" w:rsidRPr="00E12D62" w:rsidRDefault="00C6365D" w:rsidP="00C6365D">
            <w:pPr>
              <w:jc w:val="center"/>
              <w:rPr>
                <w:b/>
                <w:kern w:val="2"/>
                <w:szCs w:val="24"/>
              </w:rPr>
            </w:pPr>
            <w:r w:rsidRPr="00E12D62">
              <w:rPr>
                <w:b/>
                <w:kern w:val="2"/>
                <w:szCs w:val="24"/>
              </w:rPr>
              <w:t>15. INTELEKTINĖ NUOSAVYBĖ</w:t>
            </w:r>
          </w:p>
          <w:p w14:paraId="677B6986" w14:textId="77777777" w:rsidR="00C6365D" w:rsidRDefault="00C6365D" w:rsidP="00C6365D">
            <w:pPr>
              <w:rPr>
                <w:b/>
                <w:kern w:val="2"/>
                <w:szCs w:val="24"/>
              </w:rPr>
            </w:pPr>
          </w:p>
          <w:p w14:paraId="048C1DB7" w14:textId="77777777" w:rsidR="00C6365D" w:rsidRPr="00E12D62" w:rsidRDefault="00C6365D" w:rsidP="00C6365D">
            <w:pPr>
              <w:rPr>
                <w:kern w:val="2"/>
                <w:szCs w:val="24"/>
              </w:rPr>
            </w:pPr>
            <w:r w:rsidRPr="00E12D62">
              <w:rPr>
                <w:kern w:val="2"/>
                <w:szCs w:val="24"/>
              </w:rPr>
              <w:lastRenderedPageBreak/>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0E5C9567" w14:textId="2D0D55EF" w:rsidR="00C6365D" w:rsidRPr="00E12D62" w:rsidRDefault="00C6365D" w:rsidP="00C6365D">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0DC526F" w14:textId="77777777" w:rsidR="00C6365D" w:rsidRDefault="00C6365D" w:rsidP="00C6365D">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2406F4" w14:textId="01FB1AE2" w:rsidR="006B45D3" w:rsidRPr="009E7B7D" w:rsidRDefault="00C6365D" w:rsidP="000A4D1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r w:rsidR="006B45D3" w:rsidRPr="009E7B7D">
              <w:rPr>
                <w:kern w:val="2"/>
                <w:szCs w:val="24"/>
              </w:rPr>
              <w:t xml:space="preserve"> </w:t>
            </w:r>
          </w:p>
        </w:tc>
      </w:tr>
      <w:tr w:rsidR="006B45D3" w14:paraId="0EBF24B6" w14:textId="77777777">
        <w:trPr>
          <w:trHeight w:val="300"/>
        </w:trPr>
        <w:tc>
          <w:tcPr>
            <w:tcW w:w="2532" w:type="dxa"/>
          </w:tcPr>
          <w:p w14:paraId="65DB31F2" w14:textId="7DE79DD1" w:rsidR="006B45D3" w:rsidRDefault="006B45D3" w:rsidP="00C6365D">
            <w:pPr>
              <w:rPr>
                <w:b/>
                <w:bCs/>
                <w:kern w:val="2"/>
                <w:szCs w:val="24"/>
              </w:rPr>
            </w:pPr>
            <w:r>
              <w:rPr>
                <w:b/>
                <w:bCs/>
                <w:kern w:val="2"/>
                <w:szCs w:val="24"/>
              </w:rPr>
              <w:lastRenderedPageBreak/>
              <w:t>1</w:t>
            </w:r>
            <w:r w:rsidR="00C6365D">
              <w:rPr>
                <w:b/>
                <w:bCs/>
                <w:kern w:val="2"/>
                <w:szCs w:val="24"/>
              </w:rPr>
              <w:t>4</w:t>
            </w:r>
            <w:r>
              <w:rPr>
                <w:b/>
                <w:bCs/>
                <w:kern w:val="2"/>
                <w:szCs w:val="24"/>
              </w:rPr>
              <w:t>.5.</w:t>
            </w:r>
          </w:p>
        </w:tc>
        <w:tc>
          <w:tcPr>
            <w:tcW w:w="7003" w:type="dxa"/>
            <w:gridSpan w:val="3"/>
          </w:tcPr>
          <w:p w14:paraId="7FAB6F50" w14:textId="77777777" w:rsidR="00C6365D" w:rsidRPr="009B5A3B" w:rsidRDefault="00C6365D" w:rsidP="00C6365D">
            <w:pPr>
              <w:rPr>
                <w:kern w:val="2"/>
                <w:szCs w:val="24"/>
              </w:rPr>
            </w:pPr>
            <w:r w:rsidRPr="009B5A3B">
              <w:rPr>
                <w:kern w:val="2"/>
                <w:szCs w:val="24"/>
              </w:rPr>
              <w:t>Šalys susitaria papildyti Sutarties Bendrąsias sąlygas nurodytu punktu:</w:t>
            </w:r>
          </w:p>
          <w:p w14:paraId="1CB3A9C2" w14:textId="77777777" w:rsidR="00C6365D" w:rsidRDefault="00C6365D" w:rsidP="00C6365D">
            <w:pPr>
              <w:rPr>
                <w:kern w:val="2"/>
                <w:szCs w:val="24"/>
              </w:rPr>
            </w:pPr>
            <w:r>
              <w:rPr>
                <w:kern w:val="2"/>
                <w:szCs w:val="24"/>
              </w:rPr>
              <w:t>22.2.2.15. Tiekėjas perleidžia Sutarties vykdymą tretiesiems asmenims be rašytinio Pirkėjo sutikimo.</w:t>
            </w:r>
          </w:p>
          <w:p w14:paraId="22115A3A" w14:textId="2AF0DB4F" w:rsidR="006B45D3" w:rsidRPr="009E7B7D" w:rsidRDefault="006B45D3" w:rsidP="006B45D3">
            <w:pPr>
              <w:rPr>
                <w:kern w:val="2"/>
                <w:szCs w:val="24"/>
              </w:rPr>
            </w:pPr>
          </w:p>
        </w:tc>
      </w:tr>
      <w:tr w:rsidR="006B45D3" w14:paraId="2CB9BFD5" w14:textId="77777777">
        <w:trPr>
          <w:trHeight w:val="300"/>
        </w:trPr>
        <w:tc>
          <w:tcPr>
            <w:tcW w:w="2532" w:type="dxa"/>
          </w:tcPr>
          <w:p w14:paraId="2C236709" w14:textId="4101A6AD" w:rsidR="006B45D3" w:rsidRDefault="006B45D3" w:rsidP="00C6365D">
            <w:pPr>
              <w:rPr>
                <w:b/>
                <w:bCs/>
                <w:kern w:val="2"/>
                <w:szCs w:val="24"/>
              </w:rPr>
            </w:pPr>
            <w:r>
              <w:rPr>
                <w:b/>
                <w:bCs/>
                <w:kern w:val="2"/>
                <w:szCs w:val="24"/>
              </w:rPr>
              <w:lastRenderedPageBreak/>
              <w:t>1</w:t>
            </w:r>
            <w:r w:rsidR="00C6365D">
              <w:rPr>
                <w:b/>
                <w:bCs/>
                <w:kern w:val="2"/>
                <w:szCs w:val="24"/>
              </w:rPr>
              <w:t>4</w:t>
            </w:r>
            <w:r>
              <w:rPr>
                <w:b/>
                <w:bCs/>
                <w:kern w:val="2"/>
                <w:szCs w:val="24"/>
              </w:rPr>
              <w:t>.</w:t>
            </w:r>
            <w:r w:rsidR="00C6365D">
              <w:rPr>
                <w:b/>
                <w:bCs/>
                <w:kern w:val="2"/>
                <w:szCs w:val="24"/>
              </w:rPr>
              <w:t>6</w:t>
            </w:r>
            <w:r>
              <w:rPr>
                <w:b/>
                <w:bCs/>
                <w:kern w:val="2"/>
                <w:szCs w:val="24"/>
              </w:rPr>
              <w:t>.</w:t>
            </w:r>
          </w:p>
        </w:tc>
        <w:tc>
          <w:tcPr>
            <w:tcW w:w="7003" w:type="dxa"/>
            <w:gridSpan w:val="3"/>
          </w:tcPr>
          <w:p w14:paraId="6534915E" w14:textId="2BD38380" w:rsidR="006B45D3" w:rsidRPr="009E7B7D" w:rsidRDefault="00C57C20" w:rsidP="006B45D3">
            <w:pPr>
              <w:rPr>
                <w:kern w:val="2"/>
                <w:szCs w:val="24"/>
              </w:rPr>
            </w:pPr>
            <w:r>
              <w:rPr>
                <w:kern w:val="2"/>
                <w:szCs w:val="24"/>
              </w:rPr>
              <w:t xml:space="preserve">Sutarties </w:t>
            </w:r>
            <w:r w:rsidR="006B45D3" w:rsidRPr="009E7B7D">
              <w:rPr>
                <w:kern w:val="2"/>
                <w:szCs w:val="24"/>
              </w:rPr>
              <w:t>Bendrosiose sąlygose nurodytos alternatyvios nuostatos (su prierašu „jei taikoma“ ir pan.) taikomos tik tokiu atveju, jeigu jos konkrečiai aprašomos Sutarties Specialiosiose sąlygose</w:t>
            </w:r>
            <w:r w:rsidR="00C6365D">
              <w:rPr>
                <w:kern w:val="2"/>
                <w:szCs w:val="24"/>
              </w:rPr>
              <w:t xml:space="preserve"> arba prieduose</w:t>
            </w:r>
            <w:r w:rsidR="006B45D3" w:rsidRPr="009E7B7D">
              <w:rPr>
                <w:kern w:val="2"/>
                <w:szCs w:val="24"/>
              </w:rPr>
              <w:t>.</w:t>
            </w:r>
          </w:p>
        </w:tc>
      </w:tr>
      <w:tr w:rsidR="006B45D3" w14:paraId="5C20EFAD" w14:textId="77777777">
        <w:trPr>
          <w:trHeight w:val="300"/>
        </w:trPr>
        <w:tc>
          <w:tcPr>
            <w:tcW w:w="9535" w:type="dxa"/>
            <w:gridSpan w:val="4"/>
          </w:tcPr>
          <w:p w14:paraId="6D010B71" w14:textId="25A1726F" w:rsidR="006B45D3" w:rsidRDefault="006B45D3" w:rsidP="00A068FB">
            <w:pPr>
              <w:jc w:val="center"/>
              <w:rPr>
                <w:b/>
                <w:bCs/>
                <w:kern w:val="2"/>
                <w:szCs w:val="24"/>
              </w:rPr>
            </w:pPr>
            <w:r>
              <w:rPr>
                <w:b/>
                <w:bCs/>
                <w:kern w:val="2"/>
                <w:szCs w:val="24"/>
              </w:rPr>
              <w:t>1</w:t>
            </w:r>
            <w:r w:rsidR="00A068FB">
              <w:rPr>
                <w:b/>
                <w:bCs/>
                <w:kern w:val="2"/>
                <w:szCs w:val="24"/>
              </w:rPr>
              <w:t>5</w:t>
            </w:r>
            <w:r>
              <w:rPr>
                <w:b/>
                <w:bCs/>
                <w:kern w:val="2"/>
                <w:szCs w:val="24"/>
              </w:rPr>
              <w:t>. SUTARTIES PRIEDAI</w:t>
            </w:r>
          </w:p>
        </w:tc>
      </w:tr>
      <w:tr w:rsidR="006B45D3" w14:paraId="63BE72A7" w14:textId="77777777">
        <w:trPr>
          <w:trHeight w:val="300"/>
        </w:trPr>
        <w:tc>
          <w:tcPr>
            <w:tcW w:w="2532" w:type="dxa"/>
          </w:tcPr>
          <w:p w14:paraId="7697A2FA" w14:textId="1019C135" w:rsidR="006B45D3" w:rsidRDefault="006B45D3" w:rsidP="00A068FB">
            <w:pPr>
              <w:jc w:val="center"/>
              <w:rPr>
                <w:b/>
                <w:bCs/>
                <w:kern w:val="2"/>
                <w:szCs w:val="24"/>
              </w:rPr>
            </w:pPr>
            <w:r>
              <w:rPr>
                <w:b/>
                <w:bCs/>
                <w:kern w:val="2"/>
                <w:szCs w:val="24"/>
              </w:rPr>
              <w:t>1</w:t>
            </w:r>
            <w:r w:rsidR="00A068FB">
              <w:rPr>
                <w:b/>
                <w:bCs/>
                <w:kern w:val="2"/>
                <w:szCs w:val="24"/>
              </w:rPr>
              <w:t>5</w:t>
            </w:r>
            <w:r>
              <w:rPr>
                <w:b/>
                <w:bCs/>
                <w:kern w:val="2"/>
                <w:szCs w:val="24"/>
              </w:rPr>
              <w:t>.1. Priedas Nr. 1</w:t>
            </w:r>
          </w:p>
        </w:tc>
        <w:tc>
          <w:tcPr>
            <w:tcW w:w="7003" w:type="dxa"/>
            <w:gridSpan w:val="3"/>
          </w:tcPr>
          <w:p w14:paraId="32543693" w14:textId="2488DD8E" w:rsidR="006B45D3" w:rsidRPr="00100E23" w:rsidRDefault="00100E23" w:rsidP="006B45D3">
            <w:pPr>
              <w:rPr>
                <w:b/>
                <w:bCs/>
                <w:kern w:val="2"/>
                <w:szCs w:val="24"/>
              </w:rPr>
            </w:pPr>
            <w:r w:rsidRPr="00100E23">
              <w:rPr>
                <w:b/>
                <w:color w:val="000000"/>
                <w:kern w:val="2"/>
                <w:szCs w:val="24"/>
              </w:rPr>
              <w:t xml:space="preserve">Naujų lengvųjų </w:t>
            </w:r>
            <w:r w:rsidR="0005743D">
              <w:rPr>
                <w:b/>
                <w:color w:val="000000"/>
                <w:kern w:val="2"/>
                <w:szCs w:val="24"/>
              </w:rPr>
              <w:t xml:space="preserve">vienatūrių </w:t>
            </w:r>
            <w:r w:rsidRPr="00100E23">
              <w:rPr>
                <w:b/>
                <w:color w:val="000000"/>
                <w:kern w:val="2"/>
                <w:szCs w:val="24"/>
              </w:rPr>
              <w:t>automobilių nuomos techninė specifikacija</w:t>
            </w:r>
          </w:p>
        </w:tc>
      </w:tr>
      <w:tr w:rsidR="006B45D3" w14:paraId="3A5385BF" w14:textId="77777777">
        <w:trPr>
          <w:trHeight w:val="300"/>
        </w:trPr>
        <w:tc>
          <w:tcPr>
            <w:tcW w:w="2532" w:type="dxa"/>
          </w:tcPr>
          <w:p w14:paraId="1C4154ED" w14:textId="76D592AE" w:rsidR="006B45D3" w:rsidRDefault="006B45D3" w:rsidP="00A068FB">
            <w:pPr>
              <w:jc w:val="center"/>
              <w:rPr>
                <w:b/>
                <w:bCs/>
                <w:kern w:val="2"/>
                <w:szCs w:val="24"/>
              </w:rPr>
            </w:pPr>
            <w:r>
              <w:rPr>
                <w:b/>
                <w:bCs/>
                <w:kern w:val="2"/>
                <w:szCs w:val="24"/>
              </w:rPr>
              <w:t>1</w:t>
            </w:r>
            <w:r w:rsidR="00A068FB">
              <w:rPr>
                <w:b/>
                <w:bCs/>
                <w:kern w:val="2"/>
                <w:szCs w:val="24"/>
              </w:rPr>
              <w:t>5</w:t>
            </w:r>
            <w:r>
              <w:rPr>
                <w:b/>
                <w:bCs/>
                <w:kern w:val="2"/>
                <w:szCs w:val="24"/>
              </w:rPr>
              <w:t>.2. Priedas Nr. 2</w:t>
            </w:r>
          </w:p>
        </w:tc>
        <w:tc>
          <w:tcPr>
            <w:tcW w:w="7003" w:type="dxa"/>
            <w:gridSpan w:val="3"/>
          </w:tcPr>
          <w:p w14:paraId="1163BCED" w14:textId="267F87F6" w:rsidR="006B45D3" w:rsidRPr="000A4D19" w:rsidRDefault="00100E23" w:rsidP="006B45D3">
            <w:pPr>
              <w:rPr>
                <w:b/>
                <w:bCs/>
                <w:kern w:val="2"/>
                <w:szCs w:val="24"/>
              </w:rPr>
            </w:pPr>
            <w:r w:rsidRPr="000A4D19">
              <w:rPr>
                <w:b/>
                <w:bCs/>
                <w:kern w:val="2"/>
                <w:szCs w:val="24"/>
              </w:rPr>
              <w:t>Naujų lengvųjų</w:t>
            </w:r>
            <w:r w:rsidR="0005743D">
              <w:rPr>
                <w:b/>
                <w:bCs/>
                <w:kern w:val="2"/>
                <w:szCs w:val="24"/>
              </w:rPr>
              <w:t xml:space="preserve"> vienatūrių</w:t>
            </w:r>
            <w:r w:rsidRPr="000A4D19">
              <w:rPr>
                <w:b/>
                <w:bCs/>
                <w:kern w:val="2"/>
                <w:szCs w:val="24"/>
              </w:rPr>
              <w:t xml:space="preserve"> automobilių nuomos kainos</w:t>
            </w:r>
            <w:r w:rsidR="00B45DA1" w:rsidRPr="000A4D19">
              <w:rPr>
                <w:b/>
                <w:bCs/>
                <w:kern w:val="2"/>
                <w:szCs w:val="24"/>
              </w:rPr>
              <w:t xml:space="preserve"> ir likutinė vertė</w:t>
            </w:r>
          </w:p>
        </w:tc>
      </w:tr>
      <w:tr w:rsidR="00B45DA1" w14:paraId="4E391B9C" w14:textId="77777777">
        <w:trPr>
          <w:trHeight w:val="300"/>
        </w:trPr>
        <w:tc>
          <w:tcPr>
            <w:tcW w:w="2532" w:type="dxa"/>
          </w:tcPr>
          <w:p w14:paraId="33ECF32B" w14:textId="6206097D" w:rsidR="00B45DA1" w:rsidRDefault="00B45DA1" w:rsidP="00A068FB">
            <w:pPr>
              <w:jc w:val="center"/>
              <w:rPr>
                <w:b/>
                <w:bCs/>
                <w:kern w:val="2"/>
                <w:szCs w:val="24"/>
              </w:rPr>
            </w:pPr>
            <w:r>
              <w:rPr>
                <w:b/>
                <w:bCs/>
                <w:kern w:val="2"/>
                <w:szCs w:val="24"/>
              </w:rPr>
              <w:t>1</w:t>
            </w:r>
            <w:r w:rsidR="00A068FB">
              <w:rPr>
                <w:b/>
                <w:bCs/>
                <w:kern w:val="2"/>
                <w:szCs w:val="24"/>
              </w:rPr>
              <w:t>5</w:t>
            </w:r>
            <w:r>
              <w:rPr>
                <w:b/>
                <w:bCs/>
                <w:kern w:val="2"/>
                <w:szCs w:val="24"/>
              </w:rPr>
              <w:t>.3. Priedas Nr. 3</w:t>
            </w:r>
          </w:p>
        </w:tc>
        <w:tc>
          <w:tcPr>
            <w:tcW w:w="7003" w:type="dxa"/>
            <w:gridSpan w:val="3"/>
          </w:tcPr>
          <w:p w14:paraId="24398892" w14:textId="59F06885" w:rsidR="00B45DA1" w:rsidRPr="000A4D19" w:rsidRDefault="00B45DA1" w:rsidP="006B45D3">
            <w:pPr>
              <w:rPr>
                <w:b/>
                <w:bCs/>
                <w:kern w:val="2"/>
                <w:szCs w:val="24"/>
              </w:rPr>
            </w:pPr>
            <w:r w:rsidRPr="000A4D19">
              <w:rPr>
                <w:rFonts w:eastAsia="Calibri"/>
                <w:b/>
              </w:rPr>
              <w:t>Susitarimas dėl automobilio (-</w:t>
            </w:r>
            <w:proofErr w:type="spellStart"/>
            <w:r w:rsidRPr="000A4D19">
              <w:rPr>
                <w:rFonts w:eastAsia="Calibri"/>
                <w:b/>
              </w:rPr>
              <w:t>ių</w:t>
            </w:r>
            <w:proofErr w:type="spellEnd"/>
            <w:r w:rsidRPr="000A4D19">
              <w:rPr>
                <w:rFonts w:eastAsia="Calibri"/>
                <w:b/>
              </w:rPr>
              <w:t>) įsigijimo už likutinę vertę</w:t>
            </w:r>
          </w:p>
        </w:tc>
      </w:tr>
      <w:tr w:rsidR="006B45D3" w14:paraId="5131611F" w14:textId="77777777">
        <w:tc>
          <w:tcPr>
            <w:tcW w:w="9535" w:type="dxa"/>
            <w:gridSpan w:val="4"/>
          </w:tcPr>
          <w:p w14:paraId="313ECC53" w14:textId="5BDC5B41" w:rsidR="006B45D3" w:rsidRDefault="006B45D3" w:rsidP="00A068FB">
            <w:pPr>
              <w:jc w:val="center"/>
              <w:rPr>
                <w:b/>
                <w:bCs/>
                <w:kern w:val="2"/>
                <w:szCs w:val="24"/>
              </w:rPr>
            </w:pPr>
            <w:r>
              <w:rPr>
                <w:b/>
                <w:bCs/>
                <w:kern w:val="2"/>
                <w:szCs w:val="24"/>
              </w:rPr>
              <w:t>1</w:t>
            </w:r>
            <w:r w:rsidR="00A068FB">
              <w:rPr>
                <w:b/>
                <w:bCs/>
                <w:kern w:val="2"/>
                <w:szCs w:val="24"/>
              </w:rPr>
              <w:t>6</w:t>
            </w:r>
            <w:r>
              <w:rPr>
                <w:b/>
                <w:bCs/>
                <w:kern w:val="2"/>
                <w:szCs w:val="24"/>
              </w:rPr>
              <w:t xml:space="preserve">. </w:t>
            </w:r>
            <w:r w:rsidR="00A068FB">
              <w:rPr>
                <w:b/>
                <w:bCs/>
                <w:kern w:val="2"/>
                <w:szCs w:val="24"/>
              </w:rPr>
              <w:t xml:space="preserve">SUTARTĮ PASIRAŠANTYS </w:t>
            </w:r>
            <w:r>
              <w:rPr>
                <w:b/>
                <w:bCs/>
                <w:kern w:val="2"/>
                <w:szCs w:val="24"/>
              </w:rPr>
              <w:t>ŠALIŲ ATSTOV</w:t>
            </w:r>
            <w:r w:rsidR="00A068FB">
              <w:rPr>
                <w:b/>
                <w:bCs/>
                <w:kern w:val="2"/>
                <w:szCs w:val="24"/>
              </w:rPr>
              <w:t>AI</w:t>
            </w:r>
          </w:p>
        </w:tc>
      </w:tr>
      <w:tr w:rsidR="006B45D3" w14:paraId="25CC4C62" w14:textId="77777777">
        <w:tc>
          <w:tcPr>
            <w:tcW w:w="4788" w:type="dxa"/>
            <w:gridSpan w:val="3"/>
          </w:tcPr>
          <w:p w14:paraId="6E67BB59" w14:textId="69753186" w:rsidR="006B45D3" w:rsidRDefault="006B45D3" w:rsidP="006B45D3">
            <w:pPr>
              <w:jc w:val="center"/>
              <w:rPr>
                <w:b/>
                <w:bCs/>
                <w:kern w:val="2"/>
                <w:szCs w:val="24"/>
              </w:rPr>
            </w:pPr>
            <w:r>
              <w:rPr>
                <w:b/>
                <w:bCs/>
                <w:kern w:val="2"/>
                <w:szCs w:val="24"/>
              </w:rPr>
              <w:t>PIRKĖJ</w:t>
            </w:r>
            <w:r w:rsidR="00A068FB">
              <w:rPr>
                <w:b/>
                <w:bCs/>
                <w:kern w:val="2"/>
                <w:szCs w:val="24"/>
              </w:rPr>
              <w:t>O ATSTOV</w:t>
            </w:r>
            <w:r>
              <w:rPr>
                <w:b/>
                <w:bCs/>
                <w:kern w:val="2"/>
                <w:szCs w:val="24"/>
              </w:rPr>
              <w:t>AS</w:t>
            </w:r>
          </w:p>
        </w:tc>
        <w:tc>
          <w:tcPr>
            <w:tcW w:w="4747" w:type="dxa"/>
          </w:tcPr>
          <w:p w14:paraId="1C8B446A" w14:textId="1E3DF441" w:rsidR="006B45D3" w:rsidRDefault="006B45D3" w:rsidP="006B45D3">
            <w:pPr>
              <w:jc w:val="center"/>
              <w:rPr>
                <w:b/>
                <w:bCs/>
                <w:kern w:val="2"/>
                <w:szCs w:val="24"/>
              </w:rPr>
            </w:pPr>
            <w:r w:rsidRPr="00501A54">
              <w:rPr>
                <w:b/>
                <w:bCs/>
                <w:kern w:val="2"/>
                <w:szCs w:val="24"/>
              </w:rPr>
              <w:t>TIEKĖJ</w:t>
            </w:r>
            <w:r w:rsidR="00A068FB">
              <w:rPr>
                <w:b/>
                <w:bCs/>
                <w:kern w:val="2"/>
                <w:szCs w:val="24"/>
              </w:rPr>
              <w:t>O ATSTOV</w:t>
            </w:r>
            <w:r w:rsidRPr="00501A54">
              <w:rPr>
                <w:b/>
                <w:bCs/>
                <w:kern w:val="2"/>
                <w:szCs w:val="24"/>
              </w:rPr>
              <w:t>AS</w:t>
            </w:r>
          </w:p>
        </w:tc>
      </w:tr>
      <w:tr w:rsidR="00CC3223" w14:paraId="61359402" w14:textId="77777777">
        <w:tc>
          <w:tcPr>
            <w:tcW w:w="4788" w:type="dxa"/>
            <w:gridSpan w:val="3"/>
          </w:tcPr>
          <w:p w14:paraId="299B1615" w14:textId="64C3A21C" w:rsidR="00CC3223" w:rsidRDefault="00CC3223" w:rsidP="00CC3223">
            <w:pPr>
              <w:jc w:val="center"/>
              <w:rPr>
                <w:color w:val="4472C4"/>
                <w:kern w:val="2"/>
                <w:szCs w:val="24"/>
              </w:rPr>
            </w:pPr>
            <w:r>
              <w:rPr>
                <w:color w:val="4472C4"/>
                <w:kern w:val="2"/>
                <w:szCs w:val="24"/>
              </w:rPr>
              <w:t>(nurodomos atstovo pareigos, vardas, pavardė)</w:t>
            </w:r>
          </w:p>
        </w:tc>
        <w:tc>
          <w:tcPr>
            <w:tcW w:w="4747" w:type="dxa"/>
          </w:tcPr>
          <w:p w14:paraId="3DAAEC3C" w14:textId="402F0661" w:rsidR="00CC3223" w:rsidRDefault="00CC3223" w:rsidP="00CC3223">
            <w:pPr>
              <w:jc w:val="center"/>
              <w:rPr>
                <w:b/>
                <w:bCs/>
                <w:kern w:val="2"/>
                <w:szCs w:val="24"/>
              </w:rPr>
            </w:pPr>
            <w:r>
              <w:rPr>
                <w:color w:val="4472C4"/>
                <w:kern w:val="2"/>
                <w:szCs w:val="24"/>
              </w:rPr>
              <w:t>(nurodomos atstovo pareigos, vardas, pavardė)</w:t>
            </w:r>
          </w:p>
        </w:tc>
      </w:tr>
    </w:tbl>
    <w:p w14:paraId="4FC9A2ED"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B9914" w14:textId="77777777" w:rsidR="00CC5FBD" w:rsidRDefault="00CC5FBD">
      <w:pPr>
        <w:rPr>
          <w:kern w:val="2"/>
          <w:sz w:val="22"/>
          <w:szCs w:val="22"/>
          <w:lang w:val="en-US"/>
        </w:rPr>
      </w:pPr>
      <w:r>
        <w:rPr>
          <w:kern w:val="2"/>
          <w:sz w:val="22"/>
          <w:szCs w:val="22"/>
          <w:lang w:val="en-US"/>
        </w:rPr>
        <w:separator/>
      </w:r>
    </w:p>
  </w:endnote>
  <w:endnote w:type="continuationSeparator" w:id="0">
    <w:p w14:paraId="2CC6235F" w14:textId="77777777" w:rsidR="00CC5FBD" w:rsidRDefault="00CC5FBD">
      <w:pPr>
        <w:rPr>
          <w:kern w:val="2"/>
          <w:sz w:val="22"/>
          <w:szCs w:val="22"/>
          <w:lang w:val="en-US"/>
        </w:rPr>
      </w:pPr>
      <w:r>
        <w:rPr>
          <w:kern w:val="2"/>
          <w:sz w:val="22"/>
          <w:szCs w:val="22"/>
          <w:lang w:val="en-US"/>
        </w:rPr>
        <w:continuationSeparator/>
      </w:r>
    </w:p>
  </w:endnote>
  <w:endnote w:type="continuationNotice" w:id="1">
    <w:p w14:paraId="05C6058F" w14:textId="77777777" w:rsidR="00CC5FBD" w:rsidRDefault="00CC5F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altName w:val="Helvetica"/>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CC5FBD" w:rsidRDefault="00CC5FB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CC5FBD" w:rsidRDefault="00CC5FB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CC5FBD" w:rsidRDefault="00CC5FB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12D63" w14:textId="77777777" w:rsidR="00CC5FBD" w:rsidRDefault="00CC5FBD">
      <w:pPr>
        <w:rPr>
          <w:kern w:val="2"/>
          <w:sz w:val="22"/>
          <w:szCs w:val="22"/>
          <w:lang w:val="en-US"/>
        </w:rPr>
      </w:pPr>
      <w:r>
        <w:rPr>
          <w:kern w:val="2"/>
          <w:sz w:val="22"/>
          <w:szCs w:val="22"/>
          <w:lang w:val="en-US"/>
        </w:rPr>
        <w:separator/>
      </w:r>
    </w:p>
  </w:footnote>
  <w:footnote w:type="continuationSeparator" w:id="0">
    <w:p w14:paraId="06DB0966" w14:textId="77777777" w:rsidR="00CC5FBD" w:rsidRDefault="00CC5FBD">
      <w:pPr>
        <w:rPr>
          <w:kern w:val="2"/>
          <w:sz w:val="22"/>
          <w:szCs w:val="22"/>
          <w:lang w:val="en-US"/>
        </w:rPr>
      </w:pPr>
      <w:r>
        <w:rPr>
          <w:kern w:val="2"/>
          <w:sz w:val="22"/>
          <w:szCs w:val="22"/>
          <w:lang w:val="en-US"/>
        </w:rPr>
        <w:continuationSeparator/>
      </w:r>
    </w:p>
  </w:footnote>
  <w:footnote w:type="continuationNotice" w:id="1">
    <w:p w14:paraId="67FCEAFA" w14:textId="77777777" w:rsidR="00CC5FBD" w:rsidRDefault="00CC5F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CC5FBD" w:rsidRDefault="00CC5FBD">
    <w:pPr>
      <w:tabs>
        <w:tab w:val="center" w:pos="4680"/>
        <w:tab w:val="right" w:pos="9360"/>
      </w:tabs>
      <w:spacing w:after="160" w:line="259" w:lineRule="auto"/>
      <w:rPr>
        <w:kern w:val="2"/>
        <w:sz w:val="22"/>
        <w:szCs w:val="22"/>
        <w:lang w:val="en-US"/>
      </w:rPr>
    </w:pPr>
  </w:p>
  <w:p w14:paraId="596B3E9C" w14:textId="77777777" w:rsidR="00CC5FBD" w:rsidRDefault="00CC5F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15348E4B" w:rsidR="00CC5FBD" w:rsidRPr="00A10867" w:rsidRDefault="00CC5FBD" w:rsidP="00A10867">
    <w:pPr>
      <w:tabs>
        <w:tab w:val="center" w:pos="4819"/>
        <w:tab w:val="right" w:pos="9638"/>
      </w:tabs>
      <w:jc w:val="center"/>
    </w:pPr>
    <w:r>
      <w:fldChar w:fldCharType="begin"/>
    </w:r>
    <w:r>
      <w:instrText>PAGE   \* MERGEFORMAT</w:instrText>
    </w:r>
    <w:r>
      <w:fldChar w:fldCharType="separate"/>
    </w:r>
    <w:r w:rsidR="00BC1817">
      <w:rPr>
        <w:noProof/>
      </w:rPr>
      <w:t>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77777777" w:rsidR="00CC5FBD" w:rsidRDefault="00CC5FB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148D"/>
    <w:rsid w:val="00011A19"/>
    <w:rsid w:val="00027AF5"/>
    <w:rsid w:val="00046BC5"/>
    <w:rsid w:val="0005743D"/>
    <w:rsid w:val="00067159"/>
    <w:rsid w:val="0007005C"/>
    <w:rsid w:val="00074A1C"/>
    <w:rsid w:val="00092405"/>
    <w:rsid w:val="000A255E"/>
    <w:rsid w:val="000A2F52"/>
    <w:rsid w:val="000A46DE"/>
    <w:rsid w:val="000A4D19"/>
    <w:rsid w:val="000B15B6"/>
    <w:rsid w:val="000C7102"/>
    <w:rsid w:val="000D2991"/>
    <w:rsid w:val="000E602F"/>
    <w:rsid w:val="000F25B0"/>
    <w:rsid w:val="00100866"/>
    <w:rsid w:val="00100E23"/>
    <w:rsid w:val="0010186E"/>
    <w:rsid w:val="0012688E"/>
    <w:rsid w:val="00143B3F"/>
    <w:rsid w:val="001516F8"/>
    <w:rsid w:val="001623E6"/>
    <w:rsid w:val="0017243B"/>
    <w:rsid w:val="00175747"/>
    <w:rsid w:val="00181AEA"/>
    <w:rsid w:val="00191B8A"/>
    <w:rsid w:val="001C0422"/>
    <w:rsid w:val="001C2C0E"/>
    <w:rsid w:val="001C6B14"/>
    <w:rsid w:val="001C79C3"/>
    <w:rsid w:val="001E0622"/>
    <w:rsid w:val="001E3BCE"/>
    <w:rsid w:val="001F3190"/>
    <w:rsid w:val="00211A65"/>
    <w:rsid w:val="00213A71"/>
    <w:rsid w:val="002243C9"/>
    <w:rsid w:val="00225512"/>
    <w:rsid w:val="00242143"/>
    <w:rsid w:val="00245BD1"/>
    <w:rsid w:val="0025747C"/>
    <w:rsid w:val="00261D36"/>
    <w:rsid w:val="00281101"/>
    <w:rsid w:val="002A0567"/>
    <w:rsid w:val="002A0A35"/>
    <w:rsid w:val="002A3026"/>
    <w:rsid w:val="002A3899"/>
    <w:rsid w:val="002A57F3"/>
    <w:rsid w:val="002B22D5"/>
    <w:rsid w:val="002B76CD"/>
    <w:rsid w:val="002C5FCF"/>
    <w:rsid w:val="002D2B7E"/>
    <w:rsid w:val="002E0806"/>
    <w:rsid w:val="002E3142"/>
    <w:rsid w:val="002E6897"/>
    <w:rsid w:val="002E6D45"/>
    <w:rsid w:val="002F388B"/>
    <w:rsid w:val="002F3CDC"/>
    <w:rsid w:val="00304986"/>
    <w:rsid w:val="0030546F"/>
    <w:rsid w:val="00316FCB"/>
    <w:rsid w:val="00321818"/>
    <w:rsid w:val="00324BCE"/>
    <w:rsid w:val="00326D76"/>
    <w:rsid w:val="00327FBB"/>
    <w:rsid w:val="0034050E"/>
    <w:rsid w:val="00341CFA"/>
    <w:rsid w:val="00366948"/>
    <w:rsid w:val="003809B7"/>
    <w:rsid w:val="00383137"/>
    <w:rsid w:val="0038540E"/>
    <w:rsid w:val="003E03D5"/>
    <w:rsid w:val="003E1FC0"/>
    <w:rsid w:val="00407952"/>
    <w:rsid w:val="0041097E"/>
    <w:rsid w:val="0042008C"/>
    <w:rsid w:val="0044138C"/>
    <w:rsid w:val="0044179B"/>
    <w:rsid w:val="00446AC8"/>
    <w:rsid w:val="00462F50"/>
    <w:rsid w:val="00492DC1"/>
    <w:rsid w:val="00493F9B"/>
    <w:rsid w:val="004B7266"/>
    <w:rsid w:val="004C5AF8"/>
    <w:rsid w:val="004D3219"/>
    <w:rsid w:val="004E6A6F"/>
    <w:rsid w:val="00501A54"/>
    <w:rsid w:val="00513600"/>
    <w:rsid w:val="00535FAB"/>
    <w:rsid w:val="00543DEF"/>
    <w:rsid w:val="0054651F"/>
    <w:rsid w:val="00560762"/>
    <w:rsid w:val="005673B8"/>
    <w:rsid w:val="00567F6B"/>
    <w:rsid w:val="00570C4D"/>
    <w:rsid w:val="00591AB3"/>
    <w:rsid w:val="005A06F9"/>
    <w:rsid w:val="005A5832"/>
    <w:rsid w:val="005C7675"/>
    <w:rsid w:val="005D1629"/>
    <w:rsid w:val="005E6E85"/>
    <w:rsid w:val="005F5B23"/>
    <w:rsid w:val="005F77FD"/>
    <w:rsid w:val="00610E41"/>
    <w:rsid w:val="00614D43"/>
    <w:rsid w:val="00636BAD"/>
    <w:rsid w:val="00654227"/>
    <w:rsid w:val="00656AAC"/>
    <w:rsid w:val="006662A1"/>
    <w:rsid w:val="00672327"/>
    <w:rsid w:val="00692CB9"/>
    <w:rsid w:val="006977EA"/>
    <w:rsid w:val="006A30B5"/>
    <w:rsid w:val="006B45D3"/>
    <w:rsid w:val="006C1950"/>
    <w:rsid w:val="006C3BEB"/>
    <w:rsid w:val="006C5341"/>
    <w:rsid w:val="006D6916"/>
    <w:rsid w:val="006E10B4"/>
    <w:rsid w:val="006E6CA2"/>
    <w:rsid w:val="006F148B"/>
    <w:rsid w:val="006F38F1"/>
    <w:rsid w:val="00713096"/>
    <w:rsid w:val="00720693"/>
    <w:rsid w:val="00725091"/>
    <w:rsid w:val="00732979"/>
    <w:rsid w:val="00743834"/>
    <w:rsid w:val="00744C0D"/>
    <w:rsid w:val="00757170"/>
    <w:rsid w:val="00760D22"/>
    <w:rsid w:val="00770822"/>
    <w:rsid w:val="007739A3"/>
    <w:rsid w:val="007A54BD"/>
    <w:rsid w:val="007A70CA"/>
    <w:rsid w:val="007C1372"/>
    <w:rsid w:val="007D02E3"/>
    <w:rsid w:val="007D4B47"/>
    <w:rsid w:val="007F032C"/>
    <w:rsid w:val="008168A1"/>
    <w:rsid w:val="00836C5D"/>
    <w:rsid w:val="0084049B"/>
    <w:rsid w:val="00846BCF"/>
    <w:rsid w:val="00850C42"/>
    <w:rsid w:val="008520E9"/>
    <w:rsid w:val="00854227"/>
    <w:rsid w:val="0085665F"/>
    <w:rsid w:val="00860C24"/>
    <w:rsid w:val="00891CB7"/>
    <w:rsid w:val="0089590A"/>
    <w:rsid w:val="008A1143"/>
    <w:rsid w:val="008B5301"/>
    <w:rsid w:val="008F72B1"/>
    <w:rsid w:val="00903E7F"/>
    <w:rsid w:val="00910381"/>
    <w:rsid w:val="00910434"/>
    <w:rsid w:val="009177B3"/>
    <w:rsid w:val="00930E26"/>
    <w:rsid w:val="0093544E"/>
    <w:rsid w:val="009371CF"/>
    <w:rsid w:val="00944D57"/>
    <w:rsid w:val="0094571A"/>
    <w:rsid w:val="009460E5"/>
    <w:rsid w:val="009555FE"/>
    <w:rsid w:val="0096031D"/>
    <w:rsid w:val="00961054"/>
    <w:rsid w:val="009653F0"/>
    <w:rsid w:val="009723DF"/>
    <w:rsid w:val="009747AD"/>
    <w:rsid w:val="00981D11"/>
    <w:rsid w:val="00991C3A"/>
    <w:rsid w:val="009A6BAD"/>
    <w:rsid w:val="009B6DFF"/>
    <w:rsid w:val="009F37B9"/>
    <w:rsid w:val="00A004A9"/>
    <w:rsid w:val="00A046E5"/>
    <w:rsid w:val="00A068FB"/>
    <w:rsid w:val="00A10867"/>
    <w:rsid w:val="00A33EAE"/>
    <w:rsid w:val="00A34FDB"/>
    <w:rsid w:val="00A40748"/>
    <w:rsid w:val="00A5531D"/>
    <w:rsid w:val="00A574BC"/>
    <w:rsid w:val="00A93861"/>
    <w:rsid w:val="00AA592B"/>
    <w:rsid w:val="00AB53D2"/>
    <w:rsid w:val="00AB78EA"/>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875D1"/>
    <w:rsid w:val="00B936CC"/>
    <w:rsid w:val="00BB3805"/>
    <w:rsid w:val="00BB6493"/>
    <w:rsid w:val="00BC1817"/>
    <w:rsid w:val="00BD227D"/>
    <w:rsid w:val="00BE24D2"/>
    <w:rsid w:val="00BF3A50"/>
    <w:rsid w:val="00C0460D"/>
    <w:rsid w:val="00C10479"/>
    <w:rsid w:val="00C10CAB"/>
    <w:rsid w:val="00C113B3"/>
    <w:rsid w:val="00C20BE8"/>
    <w:rsid w:val="00C21088"/>
    <w:rsid w:val="00C24517"/>
    <w:rsid w:val="00C476C7"/>
    <w:rsid w:val="00C477E3"/>
    <w:rsid w:val="00C51B09"/>
    <w:rsid w:val="00C51BC1"/>
    <w:rsid w:val="00C52D95"/>
    <w:rsid w:val="00C5534B"/>
    <w:rsid w:val="00C57C20"/>
    <w:rsid w:val="00C6365D"/>
    <w:rsid w:val="00C649DB"/>
    <w:rsid w:val="00C67ACA"/>
    <w:rsid w:val="00C94E1A"/>
    <w:rsid w:val="00C96335"/>
    <w:rsid w:val="00CA1742"/>
    <w:rsid w:val="00CB3CDE"/>
    <w:rsid w:val="00CB4C9A"/>
    <w:rsid w:val="00CC2E7A"/>
    <w:rsid w:val="00CC3223"/>
    <w:rsid w:val="00CC5FBD"/>
    <w:rsid w:val="00CD2EEE"/>
    <w:rsid w:val="00CD420E"/>
    <w:rsid w:val="00CE10F7"/>
    <w:rsid w:val="00D3337C"/>
    <w:rsid w:val="00D36BF5"/>
    <w:rsid w:val="00D556A3"/>
    <w:rsid w:val="00D72F8D"/>
    <w:rsid w:val="00D82AE9"/>
    <w:rsid w:val="00D87819"/>
    <w:rsid w:val="00DA02E8"/>
    <w:rsid w:val="00DB7032"/>
    <w:rsid w:val="00DD79BA"/>
    <w:rsid w:val="00DE0B4A"/>
    <w:rsid w:val="00DF4457"/>
    <w:rsid w:val="00E006F1"/>
    <w:rsid w:val="00E11585"/>
    <w:rsid w:val="00E32BC8"/>
    <w:rsid w:val="00E45F09"/>
    <w:rsid w:val="00E52B30"/>
    <w:rsid w:val="00E77ECA"/>
    <w:rsid w:val="00E85725"/>
    <w:rsid w:val="00E91695"/>
    <w:rsid w:val="00E94EC6"/>
    <w:rsid w:val="00E97093"/>
    <w:rsid w:val="00EB58EB"/>
    <w:rsid w:val="00ED0DC1"/>
    <w:rsid w:val="00F03CB5"/>
    <w:rsid w:val="00F1038D"/>
    <w:rsid w:val="00F17AD5"/>
    <w:rsid w:val="00F23D1C"/>
    <w:rsid w:val="00F30D17"/>
    <w:rsid w:val="00F32827"/>
    <w:rsid w:val="00F341EB"/>
    <w:rsid w:val="00F51742"/>
    <w:rsid w:val="00F518A5"/>
    <w:rsid w:val="00F56738"/>
    <w:rsid w:val="00F60D1D"/>
    <w:rsid w:val="00F72568"/>
    <w:rsid w:val="00F7596D"/>
    <w:rsid w:val="00F873DA"/>
    <w:rsid w:val="00F965CF"/>
    <w:rsid w:val="00FC0A4C"/>
    <w:rsid w:val="00FD6FB0"/>
    <w:rsid w:val="00FE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1c713a7c-8a7c-4327-be4a-3e364f1677f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464DAAEE-5A51-4CA1-89A7-7961384D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23603</Words>
  <Characters>13454</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36984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KAROLIENĖ Aida</cp:lastModifiedBy>
  <cp:revision>5</cp:revision>
  <dcterms:created xsi:type="dcterms:W3CDTF">2025-06-17T09:12:00Z</dcterms:created>
  <dcterms:modified xsi:type="dcterms:W3CDTF">2025-06-17T13:40:00Z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