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65DA" w14:textId="13BEBF40" w:rsidR="00B07DF3" w:rsidRDefault="00295D92" w:rsidP="00B07DF3">
      <w:pPr>
        <w:spacing w:before="100" w:beforeAutospacing="1" w:after="100" w:afterAutospacing="1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</w:t>
      </w:r>
      <w:r w:rsidR="00B07DF3">
        <w:rPr>
          <w:rFonts w:ascii="Calibri" w:hAnsi="Calibri" w:cs="Calibri"/>
          <w:b/>
          <w:bCs/>
          <w:sz w:val="32"/>
          <w:szCs w:val="32"/>
        </w:rPr>
        <w:t>Priedas Nr. 1</w:t>
      </w:r>
    </w:p>
    <w:p w14:paraId="2B45D973" w14:textId="65EF8926" w:rsidR="00CE04AE" w:rsidRP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E04AE" w:rsidRPr="00295D92">
        <w:rPr>
          <w:rFonts w:ascii="Calibri" w:hAnsi="Calibri" w:cs="Calibri"/>
          <w:b/>
          <w:bCs/>
          <w:sz w:val="32"/>
          <w:szCs w:val="32"/>
        </w:rPr>
        <w:t>TRAKTORIAUS SU PRIEDAIS TECHNINĖ SPECIFIKACIJA</w:t>
      </w:r>
    </w:p>
    <w:p w14:paraId="31B3C993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  <w:r w:rsidRPr="00295D92">
        <w:rPr>
          <w:rFonts w:ascii="Calibri" w:hAnsi="Calibri" w:cs="Calibri"/>
          <w:b/>
          <w:bCs/>
          <w:sz w:val="28"/>
          <w:szCs w:val="28"/>
        </w:rPr>
        <w:t>1. Bendras apibūdinimas</w:t>
      </w:r>
    </w:p>
    <w:p w14:paraId="5948DA1A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1.1 Tipas.</w:t>
      </w:r>
      <w:r w:rsidRPr="00295D92">
        <w:rPr>
          <w:rFonts w:ascii="Calibri" w:hAnsi="Calibri" w:cs="Calibri"/>
          <w:sz w:val="22"/>
          <w:szCs w:val="22"/>
        </w:rPr>
        <w:br/>
        <w:t>Ratinis traktorius (toliau – traktorius): savaeigė transporto priemonė su visų ratų varančiąja pavara, komplektuojama su šiais priedais:</w:t>
      </w:r>
    </w:p>
    <w:p w14:paraId="5AE3FF25" w14:textId="77777777" w:rsidR="00CE04AE" w:rsidRPr="00295D92" w:rsidRDefault="00CE04AE" w:rsidP="00CE04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Frontalinis krautuvas;</w:t>
      </w:r>
    </w:p>
    <w:p w14:paraId="77C01743" w14:textId="77777777" w:rsidR="00CE04AE" w:rsidRPr="00295D92" w:rsidRDefault="00CE04AE" w:rsidP="00CE04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Žolės smulkintuvas (plaktukinis);</w:t>
      </w:r>
    </w:p>
    <w:p w14:paraId="1F4969F7" w14:textId="77777777" w:rsidR="00CE04AE" w:rsidRPr="00295D92" w:rsidRDefault="00CE04AE" w:rsidP="00CE04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Sniego </w:t>
      </w:r>
      <w:proofErr w:type="spellStart"/>
      <w:r w:rsidRPr="00295D92">
        <w:rPr>
          <w:rFonts w:ascii="Calibri" w:eastAsia="Times New Roman" w:hAnsi="Calibri" w:cs="Calibri"/>
          <w:sz w:val="22"/>
          <w:szCs w:val="22"/>
        </w:rPr>
        <w:t>stumdytuvas</w:t>
      </w:r>
      <w:proofErr w:type="spellEnd"/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5E72EFB0" w14:textId="77777777" w:rsidR="00CE04AE" w:rsidRPr="00295D92" w:rsidRDefault="00CE04AE" w:rsidP="00CE04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Traktorinė šluota su konteineriu.</w:t>
      </w:r>
    </w:p>
    <w:p w14:paraId="7A620D4C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1.2 Paskirtis.</w:t>
      </w:r>
      <w:r w:rsidRPr="00295D92">
        <w:rPr>
          <w:rFonts w:ascii="Calibri" w:hAnsi="Calibri" w:cs="Calibri"/>
          <w:sz w:val="22"/>
          <w:szCs w:val="22"/>
        </w:rPr>
        <w:br/>
        <w:t>Traktorius skirtas įvairiems teritorijų priežiūros ir tvarkymo darbams viešose ir uždarose teritorijose (žiemą, vasarą).</w:t>
      </w:r>
    </w:p>
    <w:p w14:paraId="134484E4" w14:textId="77777777" w:rsidR="00AD0438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1.3 Techninė būklė.</w:t>
      </w:r>
      <w:r w:rsidRPr="00295D92">
        <w:rPr>
          <w:rFonts w:ascii="Calibri" w:hAnsi="Calibri" w:cs="Calibri"/>
          <w:sz w:val="22"/>
          <w:szCs w:val="22"/>
        </w:rPr>
        <w:br/>
        <w:t xml:space="preserve">Pasiūlyme turi būti nurodytas ir pristatytas </w:t>
      </w:r>
      <w:r w:rsidRPr="00295D92">
        <w:rPr>
          <w:rFonts w:ascii="Calibri" w:hAnsi="Calibri" w:cs="Calibri"/>
          <w:b/>
          <w:bCs/>
          <w:sz w:val="22"/>
          <w:szCs w:val="22"/>
        </w:rPr>
        <w:t>1 vnt. naujas traktorius</w:t>
      </w:r>
      <w:r w:rsidRPr="00295D92">
        <w:rPr>
          <w:rFonts w:ascii="Calibri" w:hAnsi="Calibri" w:cs="Calibri"/>
          <w:sz w:val="22"/>
          <w:szCs w:val="22"/>
        </w:rPr>
        <w:t>, nenaudotas, su visais priedais.</w:t>
      </w:r>
      <w:r w:rsidRPr="00295D92">
        <w:rPr>
          <w:rFonts w:ascii="Calibri" w:hAnsi="Calibri" w:cs="Calibri"/>
          <w:sz w:val="22"/>
          <w:szCs w:val="22"/>
        </w:rPr>
        <w:br/>
        <w:t xml:space="preserve">Tiekėjas privalo pateikti atitikties deklaraciją pagal </w:t>
      </w:r>
      <w:r w:rsidRPr="00295D92">
        <w:rPr>
          <w:rFonts w:ascii="Calibri" w:hAnsi="Calibri" w:cs="Calibri"/>
          <w:b/>
          <w:bCs/>
          <w:sz w:val="22"/>
          <w:szCs w:val="22"/>
        </w:rPr>
        <w:t>2013 m. vasario 5 d. Europos Parlamento ir Tarybos reglamentą (ES) Nr. 167/2013</w:t>
      </w:r>
      <w:r w:rsidRPr="00295D92">
        <w:rPr>
          <w:rFonts w:ascii="Calibri" w:hAnsi="Calibri" w:cs="Calibri"/>
          <w:sz w:val="22"/>
          <w:szCs w:val="22"/>
        </w:rPr>
        <w:t>, su visais vėlesniais pakeitimais.</w:t>
      </w:r>
      <w:r w:rsidR="00AD0438">
        <w:rPr>
          <w:rFonts w:ascii="Calibri" w:hAnsi="Calibri" w:cs="Calibri"/>
          <w:sz w:val="22"/>
          <w:szCs w:val="22"/>
        </w:rPr>
        <w:t xml:space="preserve"> </w:t>
      </w:r>
    </w:p>
    <w:p w14:paraId="1EA51F10" w14:textId="0F477FC8" w:rsidR="00CE04AE" w:rsidRDefault="00AD0438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hyperlink r:id="rId5" w:anchor="tocId155" w:history="1">
        <w:r w:rsidRPr="00F03BAF">
          <w:rPr>
            <w:rStyle w:val="Hipersaitas"/>
            <w:rFonts w:ascii="Calibri" w:hAnsi="Calibri" w:cs="Calibri"/>
            <w:sz w:val="22"/>
            <w:szCs w:val="22"/>
          </w:rPr>
          <w:t>https://eur-lex.europa.eu/legal-content/LT/TXT/HTML/?uri=CELEX:02015R0504-20180807#tocId155</w:t>
        </w:r>
      </w:hyperlink>
    </w:p>
    <w:p w14:paraId="25694872" w14:textId="77777777" w:rsidR="00AD0438" w:rsidRPr="00295D92" w:rsidRDefault="00AD0438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14:paraId="3FA5656E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sz w:val="22"/>
          <w:szCs w:val="22"/>
        </w:rPr>
        <w:t>Traktorius ir visi padargai:</w:t>
      </w:r>
    </w:p>
    <w:p w14:paraId="473104C7" w14:textId="77777777" w:rsidR="00CE04AE" w:rsidRPr="00295D92" w:rsidRDefault="00CE04AE" w:rsidP="00CE04A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Turi būti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nauji</w:t>
      </w:r>
      <w:r w:rsidRPr="00295D92">
        <w:rPr>
          <w:rFonts w:ascii="Calibri" w:eastAsia="Times New Roman" w:hAnsi="Calibri" w:cs="Calibri"/>
          <w:sz w:val="22"/>
          <w:szCs w:val="22"/>
        </w:rPr>
        <w:t>, neeksploatuoti;</w:t>
      </w:r>
    </w:p>
    <w:p w14:paraId="3E911BA3" w14:textId="77777777" w:rsidR="00CE04AE" w:rsidRPr="00295D92" w:rsidRDefault="00CE04AE" w:rsidP="00CE04A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Pilnai sukomplektuoti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ir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paruošti eksploatacijai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5FDE11C8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1.4 Komplektacija.</w:t>
      </w:r>
      <w:r w:rsidRPr="00295D92">
        <w:rPr>
          <w:rFonts w:ascii="Calibri" w:hAnsi="Calibri" w:cs="Calibri"/>
          <w:sz w:val="22"/>
          <w:szCs w:val="22"/>
        </w:rPr>
        <w:br/>
        <w:t>Turi būti pridėta visa komplektacija specialių įrankių ir priemonių, reikalingų kasdienei techninei priežiūrai:</w:t>
      </w:r>
    </w:p>
    <w:p w14:paraId="655D1021" w14:textId="77777777" w:rsidR="00CE04AE" w:rsidRPr="00295D92" w:rsidRDefault="00CE04AE" w:rsidP="00CE04A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Tepimo švirkštas su tepalu;</w:t>
      </w:r>
    </w:p>
    <w:p w14:paraId="3E40A019" w14:textId="77777777" w:rsidR="00CE04AE" w:rsidRPr="00295D92" w:rsidRDefault="00CE04AE" w:rsidP="00CE04A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Miltelinis gesintuvas – ne mažiau kaip 4 kg.</w:t>
      </w:r>
    </w:p>
    <w:p w14:paraId="504ABE51" w14:textId="77777777" w:rsidR="00CE04AE" w:rsidRPr="00295D92" w:rsidRDefault="00CE04AE" w:rsidP="00295D92">
      <w:pPr>
        <w:rPr>
          <w:rFonts w:ascii="Calibri" w:eastAsia="Times New Roman" w:hAnsi="Calibri" w:cs="Calibri"/>
          <w:sz w:val="22"/>
          <w:szCs w:val="22"/>
        </w:rPr>
      </w:pPr>
    </w:p>
    <w:p w14:paraId="5E73FE18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  <w:r w:rsidRPr="00295D92">
        <w:rPr>
          <w:rFonts w:ascii="Calibri" w:hAnsi="Calibri" w:cs="Calibri"/>
          <w:b/>
          <w:bCs/>
          <w:sz w:val="28"/>
          <w:szCs w:val="28"/>
        </w:rPr>
        <w:t>2. Eksploatacijos ypatumai</w:t>
      </w:r>
    </w:p>
    <w:p w14:paraId="22E7C24D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2.1 Aplinka.</w:t>
      </w:r>
      <w:r w:rsidRPr="00295D92">
        <w:rPr>
          <w:rFonts w:ascii="Calibri" w:hAnsi="Calibri" w:cs="Calibri"/>
          <w:sz w:val="22"/>
          <w:szCs w:val="22"/>
        </w:rPr>
        <w:br/>
        <w:t>Traktorius numatomas naudoti:</w:t>
      </w:r>
    </w:p>
    <w:p w14:paraId="3015C6CF" w14:textId="77777777" w:rsidR="00CE04AE" w:rsidRPr="00295D92" w:rsidRDefault="00CE04AE" w:rsidP="00CE04A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Uždaroje teritorijoje;</w:t>
      </w:r>
    </w:p>
    <w:p w14:paraId="4E78CDF0" w14:textId="77777777" w:rsidR="00CE04AE" w:rsidRPr="00295D92" w:rsidRDefault="00CE04AE" w:rsidP="00CE04A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Viešose (bendro naudojimo) teritorijose.</w:t>
      </w:r>
    </w:p>
    <w:p w14:paraId="0B8148C2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lastRenderedPageBreak/>
        <w:t>2.2 Užrašai.</w:t>
      </w:r>
      <w:r w:rsidRPr="00295D92">
        <w:rPr>
          <w:rFonts w:ascii="Calibri" w:hAnsi="Calibri" w:cs="Calibri"/>
          <w:sz w:val="22"/>
          <w:szCs w:val="22"/>
        </w:rPr>
        <w:br/>
        <w:t>Visi gamintojo užrašai valdymo skydelyje, įspėjimai, valdymo ar reguliavimo instrukcijos turi būti:</w:t>
      </w:r>
    </w:p>
    <w:p w14:paraId="79D0E269" w14:textId="77777777" w:rsidR="00CE04AE" w:rsidRPr="00295D92" w:rsidRDefault="00CE04AE" w:rsidP="00CE04A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lietuvių ir (arba) anglų kalba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5D8ACF3A" w14:textId="77777777" w:rsidR="00CE04AE" w:rsidRPr="00295D92" w:rsidRDefault="00CE04AE" w:rsidP="00CE04A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išdėstyti gamintojo numatytose vietose.</w:t>
      </w:r>
    </w:p>
    <w:p w14:paraId="313CD24B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95D92">
        <w:rPr>
          <w:rFonts w:ascii="Calibri" w:hAnsi="Calibri" w:cs="Calibri"/>
          <w:b/>
          <w:bCs/>
          <w:sz w:val="22"/>
          <w:szCs w:val="22"/>
        </w:rPr>
        <w:t>2.3 Personalo mokymas.</w:t>
      </w:r>
      <w:r w:rsidRPr="00295D92">
        <w:rPr>
          <w:rFonts w:ascii="Calibri" w:hAnsi="Calibri" w:cs="Calibri"/>
          <w:sz w:val="22"/>
          <w:szCs w:val="22"/>
        </w:rPr>
        <w:br/>
        <w:t>Tiekėjas privalo užtikrinti:</w:t>
      </w:r>
    </w:p>
    <w:p w14:paraId="055C4225" w14:textId="77777777" w:rsidR="00CE04AE" w:rsidRPr="00295D92" w:rsidRDefault="00CE04AE" w:rsidP="00CE04A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Kontaktinį mokymą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iki 2 darbuotojų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3F623013" w14:textId="77777777" w:rsidR="00CE04AE" w:rsidRPr="00295D92" w:rsidRDefault="00CE04AE" w:rsidP="00CE04A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Mokymai turi būti vykdomi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lietuvių kalba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34DB304E" w14:textId="77777777" w:rsidR="00CE04AE" w:rsidRPr="00295D92" w:rsidRDefault="00CE04AE" w:rsidP="00295D9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Mokymas turi būti suteiktas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ne vėliau kaip per 1 mėn. nuo pristatymo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57D8ED49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32"/>
          <w:szCs w:val="32"/>
        </w:rPr>
      </w:pPr>
      <w:r w:rsidRPr="00295D92">
        <w:rPr>
          <w:rFonts w:ascii="Calibri" w:hAnsi="Calibri" w:cs="Calibri"/>
          <w:b/>
          <w:bCs/>
          <w:sz w:val="32"/>
          <w:szCs w:val="32"/>
        </w:rPr>
        <w:t>3. Komplektacija ir techniniai reikalavimai</w:t>
      </w:r>
    </w:p>
    <w:p w14:paraId="3813F844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3.1 Traktoriaus konstrukcija</w:t>
      </w:r>
    </w:p>
    <w:p w14:paraId="71280E02" w14:textId="77777777" w:rsidR="00CE04AE" w:rsidRPr="00295D92" w:rsidRDefault="00CE04AE" w:rsidP="00CE04A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Vieno operatoriaus traktorius su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uždara kabina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28AE639B" w14:textId="77777777" w:rsidR="00CE04AE" w:rsidRPr="00295D92" w:rsidRDefault="00CE04AE" w:rsidP="00CE04A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Varomas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dyzeliniu vidaus degimo varikliu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452FF4F8" w14:textId="77777777" w:rsidR="00CE04AE" w:rsidRPr="00295D92" w:rsidRDefault="00CE04AE" w:rsidP="00CE04A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Ratinė važiuoklė, visi ratai varomi (4x4);</w:t>
      </w:r>
    </w:p>
    <w:p w14:paraId="5BD5A8C1" w14:textId="77777777" w:rsidR="00CE04AE" w:rsidRPr="00295D92" w:rsidRDefault="00CE04AE" w:rsidP="00CE04A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Frontalinis krautuvas, sniego </w:t>
      </w:r>
      <w:proofErr w:type="spellStart"/>
      <w:r w:rsidRPr="00295D92">
        <w:rPr>
          <w:rFonts w:ascii="Calibri" w:eastAsia="Times New Roman" w:hAnsi="Calibri" w:cs="Calibri"/>
          <w:sz w:val="22"/>
          <w:szCs w:val="22"/>
        </w:rPr>
        <w:t>stumdytuvas</w:t>
      </w:r>
      <w:proofErr w:type="spellEnd"/>
      <w:r w:rsidRPr="00295D92">
        <w:rPr>
          <w:rFonts w:ascii="Calibri" w:eastAsia="Times New Roman" w:hAnsi="Calibri" w:cs="Calibri"/>
          <w:sz w:val="22"/>
          <w:szCs w:val="22"/>
        </w:rPr>
        <w:t xml:space="preserve">, žolės smulkintuvas, šlavimo įrenginys turi būti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greitai prijungiami/atjungiami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2EB7EC13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3.2 Kabina</w:t>
      </w:r>
    </w:p>
    <w:p w14:paraId="60E86752" w14:textId="77777777" w:rsidR="00CE04AE" w:rsidRPr="00295D92" w:rsidRDefault="00CE04AE" w:rsidP="00CE04AE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Užtikrinti ne mažiau kaip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330° apžvalgą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4ED0AD7F" w14:textId="77777777" w:rsidR="00CE04AE" w:rsidRPr="00295D92" w:rsidRDefault="00CE04AE" w:rsidP="00CE04AE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Vėdinimo, šildymo (≥ +15 °C žiemą),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kondicionavimo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(≤ +25 °C vasarą) sistemos.</w:t>
      </w:r>
    </w:p>
    <w:p w14:paraId="369CD2E1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3.3 Papildoma įranga</w:t>
      </w:r>
    </w:p>
    <w:p w14:paraId="3952D13D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Priekiniai ir galiniai valytuvai su apiplovimu;</w:t>
      </w:r>
    </w:p>
    <w:p w14:paraId="3931E049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Vidinis galinio vaizdo veidrodis;</w:t>
      </w:r>
    </w:p>
    <w:p w14:paraId="4976232A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Apšvietimo įranga su valstybinio numerio laikikliu;</w:t>
      </w:r>
    </w:p>
    <w:p w14:paraId="542FE982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Įrankių dėžė kabinos išorėje;</w:t>
      </w:r>
    </w:p>
    <w:p w14:paraId="4D1E059B" w14:textId="77777777" w:rsidR="00CE04AE" w:rsidRPr="00295D92" w:rsidRDefault="00CE04AE" w:rsidP="00CE04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Galinė rozetė 1 padargui.</w:t>
      </w:r>
    </w:p>
    <w:p w14:paraId="13C9DBEF" w14:textId="77777777" w:rsidR="00295D92" w:rsidRDefault="00CE04AE" w:rsidP="00295D92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3.4 Variklis</w:t>
      </w:r>
    </w:p>
    <w:p w14:paraId="42072462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Variklio tipas: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dyzelinis, skysčiu aušinamas;</w:t>
      </w:r>
    </w:p>
    <w:p w14:paraId="270BA529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Nominali galia: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20 kW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iki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30 kW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(nuo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26 AG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iki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40 AG</w:t>
      </w:r>
      <w:r w:rsidRPr="00295D92">
        <w:rPr>
          <w:rFonts w:ascii="Calibri" w:eastAsia="Times New Roman" w:hAnsi="Calibri" w:cs="Calibri"/>
          <w:sz w:val="22"/>
          <w:szCs w:val="22"/>
        </w:rPr>
        <w:t>);</w:t>
      </w:r>
    </w:p>
    <w:p w14:paraId="04CBDC68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Darbinis tūris: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1300 cm³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iki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1800 cm³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1BD33256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Užvedimas: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variklis turi būti užvedamas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be papildomos įrangos ar pašildymo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, esant oro temperatūrai 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-10 °C iki +35 °C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103EDBB2" w14:textId="77777777" w:rsidR="00295D92" w:rsidRPr="00295D92" w:rsidRDefault="00295D92" w:rsidP="00295D92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Kuro bako talpa: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nuo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30 litrų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iki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50 litrų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567EF5F5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3.5 Važiuoklė</w:t>
      </w:r>
    </w:p>
    <w:p w14:paraId="5FAE9DFB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4x4 ratinė važiuoklė;</w:t>
      </w:r>
    </w:p>
    <w:p w14:paraId="48EF8831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Vejos tipo padangos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284889C2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lastRenderedPageBreak/>
        <w:t>Svoris be priedų – ≥ 1000 kg;</w:t>
      </w:r>
    </w:p>
    <w:p w14:paraId="01D995AC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proofErr w:type="spellStart"/>
      <w:r w:rsidRPr="00295D92">
        <w:rPr>
          <w:rFonts w:ascii="Calibri" w:eastAsia="Times New Roman" w:hAnsi="Calibri" w:cs="Calibri"/>
          <w:sz w:val="22"/>
          <w:szCs w:val="22"/>
        </w:rPr>
        <w:t>Maks</w:t>
      </w:r>
      <w:proofErr w:type="spellEnd"/>
      <w:r w:rsidRPr="00295D92">
        <w:rPr>
          <w:rFonts w:ascii="Calibri" w:eastAsia="Times New Roman" w:hAnsi="Calibri" w:cs="Calibri"/>
          <w:sz w:val="22"/>
          <w:szCs w:val="22"/>
        </w:rPr>
        <w:t>. leidžiamas svoris – ≥ 1500 kg;</w:t>
      </w:r>
    </w:p>
    <w:p w14:paraId="134F91D2" w14:textId="77777777" w:rsidR="00CE04AE" w:rsidRPr="00295D92" w:rsidRDefault="00CE04AE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Ratų bazė – ≥ 1560 mm;</w:t>
      </w:r>
    </w:p>
    <w:p w14:paraId="6E99F0D1" w14:textId="35DBD3CC" w:rsidR="00CE04AE" w:rsidRPr="00295D92" w:rsidRDefault="00EE0D54" w:rsidP="00CE04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Prošvaisa – ≤ </w:t>
      </w:r>
      <w:r w:rsidR="00394F9D" w:rsidRPr="00394F9D">
        <w:rPr>
          <w:rFonts w:ascii="Calibri" w:eastAsia="Times New Roman" w:hAnsi="Calibri" w:cs="Calibri"/>
          <w:color w:val="000000" w:themeColor="text1"/>
          <w:sz w:val="22"/>
          <w:szCs w:val="22"/>
        </w:rPr>
        <w:t>2</w:t>
      </w:r>
      <w:r w:rsidR="00B54BAC">
        <w:rPr>
          <w:rFonts w:ascii="Calibri" w:eastAsia="Times New Roman" w:hAnsi="Calibri" w:cs="Calibri"/>
          <w:color w:val="000000" w:themeColor="text1"/>
          <w:sz w:val="22"/>
          <w:szCs w:val="22"/>
        </w:rPr>
        <w:t>40</w:t>
      </w:r>
      <w:r w:rsidR="00CE04AE" w:rsidRPr="00295D92">
        <w:rPr>
          <w:rFonts w:ascii="Calibri" w:eastAsia="Times New Roman" w:hAnsi="Calibri" w:cs="Calibri"/>
          <w:sz w:val="22"/>
          <w:szCs w:val="22"/>
        </w:rPr>
        <w:t xml:space="preserve"> mm (su nuleistomis prikabinimo šakėmis).</w:t>
      </w:r>
    </w:p>
    <w:p w14:paraId="22B8765E" w14:textId="77777777" w:rsid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</w:p>
    <w:p w14:paraId="19A1B21E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3.6 Stabdžių sistema</w:t>
      </w:r>
    </w:p>
    <w:p w14:paraId="6B3AE4B0" w14:textId="77777777" w:rsidR="00CE04AE" w:rsidRPr="00295D92" w:rsidRDefault="00CE04AE" w:rsidP="00CE04AE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Mechaniniai šlapio tipo stabdžiai;</w:t>
      </w:r>
    </w:p>
    <w:p w14:paraId="4D643231" w14:textId="77777777" w:rsidR="00CE04AE" w:rsidRPr="00295D92" w:rsidRDefault="00CE04AE" w:rsidP="00CE04AE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Elektrinis stovėjimo stabdis.</w:t>
      </w:r>
    </w:p>
    <w:p w14:paraId="17E65E31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3.7 Transmisija</w:t>
      </w:r>
    </w:p>
    <w:p w14:paraId="7BB82FD9" w14:textId="4D49FD7C" w:rsidR="00CE04AE" w:rsidRPr="00295D92" w:rsidRDefault="00CE04AE" w:rsidP="00CE04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Hidrostatinė transmisija arba lygiavertė</w:t>
      </w:r>
      <w:r w:rsidR="00394F9D">
        <w:rPr>
          <w:rFonts w:ascii="Calibri" w:eastAsia="Times New Roman" w:hAnsi="Calibri" w:cs="Calibri"/>
          <w:sz w:val="22"/>
          <w:szCs w:val="22"/>
        </w:rPr>
        <w:t>,</w:t>
      </w:r>
      <w:r w:rsidR="00EE0D54">
        <w:rPr>
          <w:rFonts w:ascii="Calibri" w:eastAsia="Times New Roman" w:hAnsi="Calibri" w:cs="Calibri"/>
          <w:sz w:val="22"/>
          <w:szCs w:val="22"/>
        </w:rPr>
        <w:t xml:space="preserve"> </w:t>
      </w:r>
      <w:r w:rsidR="00EE0D54" w:rsidRPr="00394F9D">
        <w:rPr>
          <w:rFonts w:ascii="Calibri" w:eastAsia="Times New Roman" w:hAnsi="Calibri" w:cs="Calibri"/>
          <w:color w:val="000000" w:themeColor="text1"/>
          <w:sz w:val="22"/>
          <w:szCs w:val="22"/>
        </w:rPr>
        <w:t>greičių dėžė 9+9</w:t>
      </w:r>
    </w:p>
    <w:p w14:paraId="6410A4EC" w14:textId="77777777" w:rsidR="00CE04AE" w:rsidRPr="00295D92" w:rsidRDefault="00CE04AE" w:rsidP="00CE04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Greitis:</w:t>
      </w:r>
    </w:p>
    <w:p w14:paraId="6D93CCC5" w14:textId="77777777" w:rsidR="00CE04AE" w:rsidRPr="00295D92" w:rsidRDefault="00CE04AE" w:rsidP="00CE04AE">
      <w:pPr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Minimalus: ≤ 1,6 km/h;</w:t>
      </w:r>
    </w:p>
    <w:p w14:paraId="5A239601" w14:textId="77777777" w:rsidR="00CE04AE" w:rsidRPr="00295D92" w:rsidRDefault="00CE04AE" w:rsidP="00CE04AE">
      <w:pPr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Maksimalus: ≥ 15 km/h;</w:t>
      </w:r>
    </w:p>
    <w:p w14:paraId="223E88B2" w14:textId="77777777" w:rsidR="00CE04AE" w:rsidRPr="00295D92" w:rsidRDefault="00CE04AE" w:rsidP="00CE04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Galinės ašies diferencialo blokatorius – įjungiamas važiavimo metu;</w:t>
      </w:r>
    </w:p>
    <w:p w14:paraId="540ED075" w14:textId="77777777" w:rsidR="00CE04AE" w:rsidRPr="00295D92" w:rsidRDefault="00CE04AE" w:rsidP="00CE04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Priekinis tiltas – įjungiamas/išjungiamas.</w:t>
      </w:r>
    </w:p>
    <w:p w14:paraId="575FF065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3.8 Hidraulika</w:t>
      </w:r>
    </w:p>
    <w:p w14:paraId="16962F02" w14:textId="762F177B" w:rsidR="00CE04AE" w:rsidRPr="00295D92" w:rsidRDefault="00CE04AE" w:rsidP="00CE04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Siurblio našumas – ≥ </w:t>
      </w:r>
      <w:r w:rsidR="00394F9D">
        <w:rPr>
          <w:rFonts w:ascii="Calibri" w:eastAsia="Times New Roman" w:hAnsi="Calibri" w:cs="Calibri"/>
          <w:sz w:val="22"/>
          <w:szCs w:val="22"/>
        </w:rPr>
        <w:t>17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l/min;</w:t>
      </w:r>
      <w:r w:rsidR="00EE0D54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A960AD0" w14:textId="77777777" w:rsidR="00CE04AE" w:rsidRPr="00295D92" w:rsidRDefault="00CE04AE" w:rsidP="00CE04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Galinių hidraulinių porų skaičius – 2 poros;</w:t>
      </w:r>
    </w:p>
    <w:p w14:paraId="0929920D" w14:textId="77777777" w:rsidR="00CE04AE" w:rsidRPr="00295D92" w:rsidRDefault="00CE04AE" w:rsidP="00CE04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Priekinių hidraulinių porų skaičius – ≥ 1 pora.</w:t>
      </w:r>
    </w:p>
    <w:p w14:paraId="1AD4B0F3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3.9 Prikabinimo įranga</w:t>
      </w:r>
    </w:p>
    <w:p w14:paraId="6C9524E7" w14:textId="77777777" w:rsidR="00CE04AE" w:rsidRPr="00295D92" w:rsidRDefault="00CE04AE" w:rsidP="00CE04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Galinė tritaškė pakaba, kėlimo galia – ≥ 600 kg;</w:t>
      </w:r>
    </w:p>
    <w:p w14:paraId="30B5AED3" w14:textId="77777777" w:rsidR="00CE04AE" w:rsidRPr="00295D92" w:rsidRDefault="00CE04AE" w:rsidP="00CE04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Centrinė traukė;</w:t>
      </w:r>
    </w:p>
    <w:p w14:paraId="4500A6B3" w14:textId="77777777" w:rsidR="00CE04AE" w:rsidRPr="00295D92" w:rsidRDefault="00CE04AE" w:rsidP="00CE04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Galinis prikabinimo įtaisas priekabai;</w:t>
      </w:r>
    </w:p>
    <w:p w14:paraId="4507F6E5" w14:textId="77777777" w:rsidR="00CE04AE" w:rsidRPr="00295D92" w:rsidRDefault="00CE04AE" w:rsidP="00CE04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Darbinis velenas – ne mažiau kaip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540 aps./min</w:t>
      </w:r>
      <w:r w:rsidRPr="00394F9D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.</w:t>
      </w:r>
      <w:r w:rsidR="00EE0D54" w:rsidRPr="00394F9D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ir 1000aps/min</w:t>
      </w:r>
    </w:p>
    <w:p w14:paraId="5D978F2C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3.10 Elektros sistema</w:t>
      </w:r>
    </w:p>
    <w:p w14:paraId="1A5C7EFA" w14:textId="77777777" w:rsidR="00CE04AE" w:rsidRPr="00295D92" w:rsidRDefault="00CE04AE" w:rsidP="00CE04AE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12 V sistema;</w:t>
      </w:r>
    </w:p>
    <w:p w14:paraId="697FF730" w14:textId="77777777" w:rsidR="00CE04AE" w:rsidRPr="00295D92" w:rsidRDefault="00CE04AE" w:rsidP="00CE04AE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Visi žibintai darbui ir keliams;</w:t>
      </w:r>
    </w:p>
    <w:p w14:paraId="6D3AD961" w14:textId="77777777" w:rsidR="00CE04AE" w:rsidRPr="00295D92" w:rsidRDefault="00CE04AE" w:rsidP="00CE04AE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2 papildomi žibintai priekyje kabinos darbui su krautuvu;</w:t>
      </w:r>
    </w:p>
    <w:p w14:paraId="05B2627E" w14:textId="77777777" w:rsidR="00CE04AE" w:rsidRPr="00295D92" w:rsidRDefault="00CE04AE" w:rsidP="00295D92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Signalinis oranžinis švyturėlis ant kabinos.</w:t>
      </w:r>
    </w:p>
    <w:p w14:paraId="27791FD1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  <w:r w:rsidRPr="00295D92">
        <w:rPr>
          <w:rFonts w:ascii="Calibri" w:hAnsi="Calibri" w:cs="Calibri"/>
          <w:b/>
          <w:bCs/>
          <w:sz w:val="28"/>
          <w:szCs w:val="28"/>
        </w:rPr>
        <w:t>4. Traktoriaus priedai (padargai)</w:t>
      </w:r>
    </w:p>
    <w:p w14:paraId="6CC65690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Frontalinis krautuvas</w:t>
      </w:r>
    </w:p>
    <w:p w14:paraId="0FF3B0A7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Pajungimas/atjungimas – per ≤ 10 min.;</w:t>
      </w:r>
    </w:p>
    <w:p w14:paraId="12CC9E29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Hidraulika/elektronika – per 1 daugiafunkcinę jungtį;</w:t>
      </w:r>
    </w:p>
    <w:p w14:paraId="4EDC33CE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Kėlimo galia su kaušu – ≥ 450 kg;</w:t>
      </w:r>
    </w:p>
    <w:p w14:paraId="70BC466A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Aukštis – ≥ 2,0 m (matuojant ties kaušo apačia);</w:t>
      </w:r>
    </w:p>
    <w:p w14:paraId="01E655E2" w14:textId="77777777" w:rsidR="00CE04AE" w:rsidRPr="00295D92" w:rsidRDefault="00CE04AE" w:rsidP="00CE04AE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lastRenderedPageBreak/>
        <w:t xml:space="preserve">Valdymas – </w:t>
      </w:r>
      <w:proofErr w:type="spellStart"/>
      <w:r w:rsidRPr="00295D92">
        <w:rPr>
          <w:rFonts w:ascii="Calibri" w:eastAsia="Times New Roman" w:hAnsi="Calibri" w:cs="Calibri"/>
          <w:b/>
          <w:bCs/>
          <w:sz w:val="22"/>
          <w:szCs w:val="22"/>
        </w:rPr>
        <w:t>elektrohidraulinis</w:t>
      </w:r>
      <w:proofErr w:type="spellEnd"/>
      <w:r w:rsidRPr="00295D92">
        <w:rPr>
          <w:rFonts w:ascii="Calibri" w:eastAsia="Times New Roman" w:hAnsi="Calibri" w:cs="Calibri"/>
          <w:b/>
          <w:bCs/>
          <w:sz w:val="22"/>
          <w:szCs w:val="22"/>
        </w:rPr>
        <w:t xml:space="preserve"> iš kabinos</w:t>
      </w:r>
      <w:r w:rsidRPr="00295D92">
        <w:rPr>
          <w:rFonts w:ascii="Calibri" w:eastAsia="Times New Roman" w:hAnsi="Calibri" w:cs="Calibri"/>
          <w:sz w:val="22"/>
          <w:szCs w:val="22"/>
        </w:rPr>
        <w:t>.</w:t>
      </w:r>
    </w:p>
    <w:p w14:paraId="7C797EDD" w14:textId="77777777" w:rsid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</w:p>
    <w:p w14:paraId="5C04D43B" w14:textId="77777777" w:rsid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</w:p>
    <w:p w14:paraId="404EB439" w14:textId="77777777" w:rsidR="00295D92" w:rsidRDefault="00295D92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</w:p>
    <w:p w14:paraId="2664D1EA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 xml:space="preserve">Sniego </w:t>
      </w:r>
      <w:proofErr w:type="spellStart"/>
      <w:r w:rsidRPr="00295D92">
        <w:rPr>
          <w:rFonts w:ascii="Calibri" w:hAnsi="Calibri" w:cs="Calibri"/>
          <w:b/>
          <w:bCs/>
          <w:sz w:val="27"/>
          <w:szCs w:val="27"/>
        </w:rPr>
        <w:t>stumdytuvas</w:t>
      </w:r>
      <w:proofErr w:type="spellEnd"/>
    </w:p>
    <w:p w14:paraId="04D5C45F" w14:textId="77777777" w:rsidR="00CE04AE" w:rsidRPr="00295D92" w:rsidRDefault="00CE04AE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Euro tipo pakabinimas;</w:t>
      </w:r>
    </w:p>
    <w:p w14:paraId="17DB1322" w14:textId="77777777" w:rsidR="00CE04AE" w:rsidRPr="00295D92" w:rsidRDefault="00CE04AE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Plotis – ≥ 1,5 m;</w:t>
      </w:r>
    </w:p>
    <w:p w14:paraId="4A79AFAE" w14:textId="77777777" w:rsidR="00CE04AE" w:rsidRPr="00295D92" w:rsidRDefault="00CE04AE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Aukštis – ≤ 60 cm;</w:t>
      </w:r>
    </w:p>
    <w:p w14:paraId="3955861F" w14:textId="77777777" w:rsidR="00CE04AE" w:rsidRDefault="00CE04AE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Guma apačioje.</w:t>
      </w:r>
    </w:p>
    <w:p w14:paraId="210719EC" w14:textId="77777777" w:rsidR="00FE3BDC" w:rsidRPr="00394F9D" w:rsidRDefault="00EE0D54" w:rsidP="00CE04A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394F9D">
        <w:rPr>
          <w:rFonts w:ascii="Calibri" w:eastAsia="Times New Roman" w:hAnsi="Calibri" w:cs="Calibri"/>
          <w:color w:val="000000" w:themeColor="text1"/>
          <w:sz w:val="22"/>
          <w:szCs w:val="22"/>
        </w:rPr>
        <w:t>Kopijavimas-šarnyro pagalba</w:t>
      </w:r>
    </w:p>
    <w:p w14:paraId="287A313A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Žolės smulkintuvas</w:t>
      </w:r>
    </w:p>
    <w:p w14:paraId="72BF4446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Hidraulinė </w:t>
      </w:r>
      <w:proofErr w:type="spellStart"/>
      <w:r w:rsidRPr="00295D92">
        <w:rPr>
          <w:rFonts w:ascii="Calibri" w:eastAsia="Times New Roman" w:hAnsi="Calibri" w:cs="Calibri"/>
          <w:sz w:val="22"/>
          <w:szCs w:val="22"/>
        </w:rPr>
        <w:t>pastūma</w:t>
      </w:r>
      <w:proofErr w:type="spellEnd"/>
      <w:r w:rsidRPr="00295D92">
        <w:rPr>
          <w:rFonts w:ascii="Calibri" w:eastAsia="Times New Roman" w:hAnsi="Calibri" w:cs="Calibri"/>
          <w:sz w:val="22"/>
          <w:szCs w:val="22"/>
        </w:rPr>
        <w:t>, darbinis velenas;</w:t>
      </w:r>
    </w:p>
    <w:p w14:paraId="2EAB3933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Plaktukinio tipo;</w:t>
      </w:r>
    </w:p>
    <w:p w14:paraId="79BE3875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Maksimalus plotis – ≤ 1,5 m;</w:t>
      </w:r>
    </w:p>
    <w:p w14:paraId="1188E607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Darbinis plotis – ≥ 1,4 m;</w:t>
      </w:r>
    </w:p>
    <w:p w14:paraId="4BED6865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Svoris – ≤ 140 kg;</w:t>
      </w:r>
    </w:p>
    <w:p w14:paraId="6DCAB9F7" w14:textId="77777777" w:rsidR="00CE04AE" w:rsidRPr="00295D92" w:rsidRDefault="00CE04AE" w:rsidP="00CE04AE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Šoninis išnešimas – ≥ 0,5 m.</w:t>
      </w:r>
    </w:p>
    <w:p w14:paraId="154D1951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27"/>
          <w:szCs w:val="27"/>
        </w:rPr>
      </w:pPr>
      <w:r w:rsidRPr="00295D92">
        <w:rPr>
          <w:rFonts w:ascii="Calibri" w:hAnsi="Calibri" w:cs="Calibri"/>
          <w:b/>
          <w:bCs/>
          <w:sz w:val="27"/>
          <w:szCs w:val="27"/>
        </w:rPr>
        <w:t>Traktorinė šluota su konteineriu</w:t>
      </w:r>
    </w:p>
    <w:p w14:paraId="49D0F125" w14:textId="77777777" w:rsidR="00CE04AE" w:rsidRPr="00295D92" w:rsidRDefault="00CE04AE" w:rsidP="00CE04AE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Išverčiama su hidrocilindru;</w:t>
      </w:r>
    </w:p>
    <w:p w14:paraId="6FC00589" w14:textId="77777777" w:rsidR="00CE04AE" w:rsidRPr="00295D92" w:rsidRDefault="00CE04AE" w:rsidP="00CE04AE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Siurblio našumas: 30–40 l/min;</w:t>
      </w:r>
    </w:p>
    <w:p w14:paraId="34A14498" w14:textId="77777777" w:rsidR="00CE04AE" w:rsidRPr="00295D92" w:rsidRDefault="00CE04AE" w:rsidP="00CE04AE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Darbinis plotis – ≥ 1,5 m;</w:t>
      </w:r>
    </w:p>
    <w:p w14:paraId="29D13D62" w14:textId="77777777" w:rsidR="00CE04AE" w:rsidRPr="00295D92" w:rsidRDefault="00CE04AE" w:rsidP="00CE04AE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Šepečio skersmuo – ≤ 40 cm;</w:t>
      </w:r>
    </w:p>
    <w:p w14:paraId="5B2C9AFD" w14:textId="77777777" w:rsidR="00CE04AE" w:rsidRPr="00295D92" w:rsidRDefault="00CE04AE" w:rsidP="00295D92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Svoris – ≤ 170 kg.</w:t>
      </w:r>
    </w:p>
    <w:p w14:paraId="5942B333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32"/>
          <w:szCs w:val="32"/>
        </w:rPr>
      </w:pPr>
      <w:r w:rsidRPr="00295D92">
        <w:rPr>
          <w:rFonts w:ascii="Calibri" w:hAnsi="Calibri" w:cs="Calibri"/>
          <w:b/>
          <w:bCs/>
          <w:sz w:val="32"/>
          <w:szCs w:val="32"/>
        </w:rPr>
        <w:t>5. Garantija ir remontas</w:t>
      </w:r>
    </w:p>
    <w:p w14:paraId="6EE19CD1" w14:textId="77777777" w:rsidR="00CE04AE" w:rsidRPr="00295D92" w:rsidRDefault="00CE04AE" w:rsidP="00CE04AE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Garantija: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ne trumpesnė kaip 2 metai ir (arba) 2000 darbo valandų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6049F057" w14:textId="77777777" w:rsidR="00CE04AE" w:rsidRPr="00295D92" w:rsidRDefault="00CE04AE" w:rsidP="00CE04AE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>Apima visas pagrindines sistemas (variklis, hidraulika, transmisija ir kt.);</w:t>
      </w:r>
    </w:p>
    <w:p w14:paraId="0F962189" w14:textId="77777777" w:rsidR="00CE04AE" w:rsidRPr="00295D92" w:rsidRDefault="00CE04AE" w:rsidP="00CE04AE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Gedimų šalinimas tiekėjo sąskaita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per 30 k. dienų</w:t>
      </w:r>
      <w:r w:rsidRPr="00295D92">
        <w:rPr>
          <w:rFonts w:ascii="Calibri" w:eastAsia="Times New Roman" w:hAnsi="Calibri" w:cs="Calibri"/>
          <w:sz w:val="22"/>
          <w:szCs w:val="22"/>
        </w:rPr>
        <w:t>;</w:t>
      </w:r>
    </w:p>
    <w:p w14:paraId="0D9135C7" w14:textId="77777777" w:rsidR="00CE04AE" w:rsidRPr="00295D92" w:rsidRDefault="00CE04AE" w:rsidP="00295D92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sz w:val="22"/>
          <w:szCs w:val="22"/>
        </w:rPr>
        <w:t xml:space="preserve">Jei remontas užtrunka ilgiau – tiekėjas </w:t>
      </w: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privalo suteikti pakaitinį traktorių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su ne blogesnėmis savybėmis.</w:t>
      </w:r>
    </w:p>
    <w:p w14:paraId="16C8BED4" w14:textId="77777777" w:rsidR="00CE04AE" w:rsidRPr="00295D92" w:rsidRDefault="00CE04AE" w:rsidP="00CE04AE">
      <w:pPr>
        <w:spacing w:before="100" w:beforeAutospacing="1" w:after="100" w:afterAutospacing="1"/>
        <w:rPr>
          <w:rFonts w:ascii="Calibri" w:hAnsi="Calibri" w:cs="Calibri"/>
          <w:b/>
          <w:bCs/>
          <w:sz w:val="32"/>
          <w:szCs w:val="32"/>
        </w:rPr>
      </w:pPr>
      <w:r w:rsidRPr="00295D92">
        <w:rPr>
          <w:rFonts w:ascii="Calibri" w:hAnsi="Calibri" w:cs="Calibri"/>
          <w:b/>
          <w:bCs/>
          <w:sz w:val="32"/>
          <w:szCs w:val="32"/>
        </w:rPr>
        <w:t>6. Pristatymas</w:t>
      </w:r>
    </w:p>
    <w:p w14:paraId="2E4D92F3" w14:textId="5EE9DC60" w:rsidR="00CE04AE" w:rsidRPr="00295D92" w:rsidRDefault="00CE04AE" w:rsidP="00CE04AE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Pristatymo vieta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– </w:t>
      </w:r>
      <w:r w:rsidR="00394F9D">
        <w:rPr>
          <w:rFonts w:ascii="Calibri" w:eastAsia="Times New Roman" w:hAnsi="Calibri" w:cs="Calibri"/>
          <w:sz w:val="22"/>
          <w:szCs w:val="22"/>
        </w:rPr>
        <w:t>Trakai Kęstučio g. 4</w:t>
      </w:r>
    </w:p>
    <w:p w14:paraId="710B3623" w14:textId="48E48B00" w:rsidR="00CE04AE" w:rsidRPr="00295D92" w:rsidRDefault="00CE04AE" w:rsidP="00CE04AE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95D92">
        <w:rPr>
          <w:rFonts w:ascii="Calibri" w:eastAsia="Times New Roman" w:hAnsi="Calibri" w:cs="Calibri"/>
          <w:b/>
          <w:bCs/>
          <w:sz w:val="22"/>
          <w:szCs w:val="22"/>
        </w:rPr>
        <w:t>Pristatymo terminas</w:t>
      </w:r>
      <w:r w:rsidRPr="00295D92">
        <w:rPr>
          <w:rFonts w:ascii="Calibri" w:eastAsia="Times New Roman" w:hAnsi="Calibri" w:cs="Calibri"/>
          <w:sz w:val="22"/>
          <w:szCs w:val="22"/>
        </w:rPr>
        <w:t xml:space="preserve"> – ne ilgesnis kaip</w:t>
      </w:r>
      <w:r w:rsidR="00394F9D">
        <w:rPr>
          <w:rFonts w:ascii="Calibri" w:eastAsia="Times New Roman" w:hAnsi="Calibri" w:cs="Calibri"/>
          <w:sz w:val="22"/>
          <w:szCs w:val="22"/>
        </w:rPr>
        <w:t xml:space="preserve"> </w:t>
      </w:r>
      <w:r w:rsidRPr="00295D92">
        <w:rPr>
          <w:rFonts w:ascii="Calibri" w:eastAsia="Times New Roman" w:hAnsi="Calibri" w:cs="Calibri"/>
          <w:sz w:val="22"/>
          <w:szCs w:val="22"/>
        </w:rPr>
        <w:t>2 mėn</w:t>
      </w:r>
      <w:r w:rsidR="00295D92">
        <w:rPr>
          <w:rFonts w:ascii="Calibri" w:eastAsia="Times New Roman" w:hAnsi="Calibri" w:cs="Calibri"/>
          <w:sz w:val="22"/>
          <w:szCs w:val="22"/>
        </w:rPr>
        <w:t>esiai</w:t>
      </w:r>
      <w:r w:rsidR="00394F9D">
        <w:rPr>
          <w:rFonts w:ascii="Calibri" w:eastAsia="Times New Roman" w:hAnsi="Calibri" w:cs="Calibri"/>
          <w:sz w:val="22"/>
          <w:szCs w:val="22"/>
        </w:rPr>
        <w:t xml:space="preserve"> po sutarties pasirašymo.</w:t>
      </w:r>
    </w:p>
    <w:p w14:paraId="5628CFF4" w14:textId="77777777" w:rsidR="00CE04AE" w:rsidRPr="00295D92" w:rsidRDefault="00CE04AE" w:rsidP="00CE04AE">
      <w:pPr>
        <w:rPr>
          <w:rFonts w:ascii="Calibri" w:hAnsi="Calibri" w:cs="Calibri"/>
          <w:sz w:val="22"/>
          <w:szCs w:val="22"/>
        </w:rPr>
      </w:pPr>
    </w:p>
    <w:p w14:paraId="76BEAB90" w14:textId="77777777" w:rsidR="00CE04AE" w:rsidRPr="00295D92" w:rsidRDefault="00CE04AE" w:rsidP="00CE04AE">
      <w:pPr>
        <w:rPr>
          <w:rFonts w:ascii="Calibri" w:hAnsi="Calibri" w:cs="Calibri"/>
          <w:sz w:val="22"/>
          <w:szCs w:val="22"/>
        </w:rPr>
      </w:pPr>
    </w:p>
    <w:p w14:paraId="0BC8B10C" w14:textId="77777777" w:rsidR="00CE04AE" w:rsidRPr="00295D92" w:rsidRDefault="00CE04AE" w:rsidP="00CE04AE"/>
    <w:p w14:paraId="2D3CC50B" w14:textId="77777777" w:rsidR="0078647A" w:rsidRDefault="0078647A"/>
    <w:sectPr w:rsidR="0078647A" w:rsidSect="00A6406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E4"/>
    <w:multiLevelType w:val="multilevel"/>
    <w:tmpl w:val="A61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2E6B"/>
    <w:multiLevelType w:val="multilevel"/>
    <w:tmpl w:val="0C2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36A"/>
    <w:multiLevelType w:val="multilevel"/>
    <w:tmpl w:val="AD3C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71F3"/>
    <w:multiLevelType w:val="multilevel"/>
    <w:tmpl w:val="6F2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82FC9"/>
    <w:multiLevelType w:val="multilevel"/>
    <w:tmpl w:val="D010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1397A"/>
    <w:multiLevelType w:val="multilevel"/>
    <w:tmpl w:val="615C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D3F77"/>
    <w:multiLevelType w:val="multilevel"/>
    <w:tmpl w:val="15C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2648C"/>
    <w:multiLevelType w:val="multilevel"/>
    <w:tmpl w:val="1F1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43B40"/>
    <w:multiLevelType w:val="multilevel"/>
    <w:tmpl w:val="A13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C4BD8"/>
    <w:multiLevelType w:val="multilevel"/>
    <w:tmpl w:val="CEE6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3205B"/>
    <w:multiLevelType w:val="multilevel"/>
    <w:tmpl w:val="D91E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54AC2"/>
    <w:multiLevelType w:val="multilevel"/>
    <w:tmpl w:val="6F3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24AA5"/>
    <w:multiLevelType w:val="multilevel"/>
    <w:tmpl w:val="CD6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124A8"/>
    <w:multiLevelType w:val="multilevel"/>
    <w:tmpl w:val="D542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E13BF"/>
    <w:multiLevelType w:val="multilevel"/>
    <w:tmpl w:val="780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87D6B"/>
    <w:multiLevelType w:val="multilevel"/>
    <w:tmpl w:val="6B46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F3D4C"/>
    <w:multiLevelType w:val="multilevel"/>
    <w:tmpl w:val="980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278A5"/>
    <w:multiLevelType w:val="multilevel"/>
    <w:tmpl w:val="69B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F7BD3"/>
    <w:multiLevelType w:val="multilevel"/>
    <w:tmpl w:val="5040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97544"/>
    <w:multiLevelType w:val="multilevel"/>
    <w:tmpl w:val="E998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4C5218"/>
    <w:multiLevelType w:val="multilevel"/>
    <w:tmpl w:val="6CE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82D04"/>
    <w:multiLevelType w:val="multilevel"/>
    <w:tmpl w:val="41A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66642"/>
    <w:multiLevelType w:val="multilevel"/>
    <w:tmpl w:val="7C6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908290">
    <w:abstractNumId w:val="21"/>
  </w:num>
  <w:num w:numId="2" w16cid:durableId="1101996422">
    <w:abstractNumId w:val="10"/>
  </w:num>
  <w:num w:numId="3" w16cid:durableId="2136171625">
    <w:abstractNumId w:val="1"/>
  </w:num>
  <w:num w:numId="4" w16cid:durableId="1222718485">
    <w:abstractNumId w:val="9"/>
  </w:num>
  <w:num w:numId="5" w16cid:durableId="1460880557">
    <w:abstractNumId w:val="15"/>
  </w:num>
  <w:num w:numId="6" w16cid:durableId="1347902027">
    <w:abstractNumId w:val="7"/>
  </w:num>
  <w:num w:numId="7" w16cid:durableId="1639067943">
    <w:abstractNumId w:val="2"/>
  </w:num>
  <w:num w:numId="8" w16cid:durableId="612400832">
    <w:abstractNumId w:val="3"/>
  </w:num>
  <w:num w:numId="9" w16cid:durableId="1327129436">
    <w:abstractNumId w:val="11"/>
  </w:num>
  <w:num w:numId="10" w16cid:durableId="1648318261">
    <w:abstractNumId w:val="13"/>
  </w:num>
  <w:num w:numId="11" w16cid:durableId="78913667">
    <w:abstractNumId w:val="8"/>
  </w:num>
  <w:num w:numId="12" w16cid:durableId="473570135">
    <w:abstractNumId w:val="12"/>
  </w:num>
  <w:num w:numId="13" w16cid:durableId="1318996987">
    <w:abstractNumId w:val="5"/>
  </w:num>
  <w:num w:numId="14" w16cid:durableId="309746395">
    <w:abstractNumId w:val="16"/>
  </w:num>
  <w:num w:numId="15" w16cid:durableId="1505513903">
    <w:abstractNumId w:val="18"/>
  </w:num>
  <w:num w:numId="16" w16cid:durableId="237249339">
    <w:abstractNumId w:val="14"/>
  </w:num>
  <w:num w:numId="17" w16cid:durableId="938294238">
    <w:abstractNumId w:val="4"/>
  </w:num>
  <w:num w:numId="18" w16cid:durableId="599264823">
    <w:abstractNumId w:val="6"/>
  </w:num>
  <w:num w:numId="19" w16cid:durableId="2133671623">
    <w:abstractNumId w:val="0"/>
  </w:num>
  <w:num w:numId="20" w16cid:durableId="1073240034">
    <w:abstractNumId w:val="17"/>
  </w:num>
  <w:num w:numId="21" w16cid:durableId="868300309">
    <w:abstractNumId w:val="20"/>
  </w:num>
  <w:num w:numId="22" w16cid:durableId="1037007240">
    <w:abstractNumId w:val="22"/>
  </w:num>
  <w:num w:numId="23" w16cid:durableId="3769717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EC"/>
    <w:rsid w:val="00120099"/>
    <w:rsid w:val="0012403B"/>
    <w:rsid w:val="00295D92"/>
    <w:rsid w:val="002F5A50"/>
    <w:rsid w:val="00394F9D"/>
    <w:rsid w:val="0053635B"/>
    <w:rsid w:val="005F28BB"/>
    <w:rsid w:val="00616015"/>
    <w:rsid w:val="0078647A"/>
    <w:rsid w:val="009763AD"/>
    <w:rsid w:val="009F34EC"/>
    <w:rsid w:val="00A6406D"/>
    <w:rsid w:val="00A83C2D"/>
    <w:rsid w:val="00AD0438"/>
    <w:rsid w:val="00B07DF3"/>
    <w:rsid w:val="00B54BAC"/>
    <w:rsid w:val="00CD4151"/>
    <w:rsid w:val="00CE04AE"/>
    <w:rsid w:val="00EE0D54"/>
    <w:rsid w:val="00F05FC5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D6B1"/>
  <w15:docId w15:val="{D96E6AF6-68A3-4A28-98F5-02387B1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4AE"/>
    <w:pPr>
      <w:spacing w:after="0" w:line="240" w:lineRule="auto"/>
    </w:pPr>
    <w:rPr>
      <w:rFonts w:ascii="Aptos" w:hAnsi="Aptos" w:cs="Aptos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3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3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3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3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3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3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3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3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3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34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34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34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34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34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34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3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34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34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34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3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34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34E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E04AE"/>
    <w:rPr>
      <w:color w:val="467886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0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LT/TXT/HTML/?uri=CELEX:02015R0504-201808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3227</Words>
  <Characters>1840</Characters>
  <Application>Microsoft Office Word</Application>
  <DocSecurity>0</DocSecurity>
  <Lines>15</Lines>
  <Paragraphs>10</Paragraphs>
  <ScaleCrop>false</ScaleCrop>
  <Company>Microsoft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Tadeuš Sedlikovski</dc:creator>
  <cp:lastModifiedBy>Jadvyga Orbidane</cp:lastModifiedBy>
  <cp:revision>2</cp:revision>
  <dcterms:created xsi:type="dcterms:W3CDTF">2025-06-18T12:36:00Z</dcterms:created>
  <dcterms:modified xsi:type="dcterms:W3CDTF">2025-06-18T12:36:00Z</dcterms:modified>
</cp:coreProperties>
</file>