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CD27" w14:textId="77777777" w:rsidR="00A12F2C" w:rsidRDefault="00A12F2C" w:rsidP="00A12F2C">
      <w:pPr>
        <w:spacing w:after="0" w:line="360" w:lineRule="auto"/>
        <w:jc w:val="center"/>
        <w:rPr>
          <w:rFonts w:ascii="Tahoma" w:hAnsi="Tahoma" w:cs="Tahoma"/>
          <w:b/>
        </w:rPr>
      </w:pPr>
      <w:r w:rsidRPr="00914DC5">
        <w:rPr>
          <w:rFonts w:ascii="Tahoma" w:hAnsi="Tahoma" w:cs="Tahoma"/>
          <w:b/>
        </w:rPr>
        <w:t>RINKOS DALYVIŲ KONSULTACIJ</w:t>
      </w:r>
      <w:r>
        <w:rPr>
          <w:rFonts w:ascii="Tahoma" w:hAnsi="Tahoma" w:cs="Tahoma"/>
          <w:b/>
        </w:rPr>
        <w:t>A</w:t>
      </w:r>
    </w:p>
    <w:p w14:paraId="4D6C4A74" w14:textId="72D9080C" w:rsidR="00A12F2C" w:rsidRDefault="00A12F2C" w:rsidP="00A12F2C">
      <w:pPr>
        <w:spacing w:after="0" w:line="360" w:lineRule="auto"/>
        <w:jc w:val="center"/>
        <w:rPr>
          <w:rFonts w:ascii="Tahoma" w:hAnsi="Tahoma" w:cs="Tahoma"/>
          <w:b/>
          <w:i/>
          <w:lang w:eastAsia="ar-SA"/>
        </w:rPr>
      </w:pPr>
      <w:r>
        <w:rPr>
          <w:rFonts w:ascii="Tahoma" w:hAnsi="Tahoma" w:cs="Tahoma"/>
          <w:b/>
        </w:rPr>
        <w:t xml:space="preserve">DĖL </w:t>
      </w:r>
      <w:r w:rsidR="00B12CB7" w:rsidRPr="00B12CB7">
        <w:rPr>
          <w:rFonts w:ascii="Tahoma" w:hAnsi="Tahoma" w:cs="Tahoma"/>
          <w:b/>
          <w:iCs/>
          <w:lang w:eastAsia="ar-SA"/>
        </w:rPr>
        <w:t>KOMPIUTERINIŲ DARBO VIETŲ PAŽEIDŽIAMUMŲ SKENAVIMO PROGRAMINĖ ĮRANG</w:t>
      </w:r>
      <w:r w:rsidR="00B12CB7">
        <w:rPr>
          <w:rFonts w:ascii="Tahoma" w:hAnsi="Tahoma" w:cs="Tahoma"/>
          <w:b/>
          <w:iCs/>
          <w:lang w:eastAsia="ar-SA"/>
        </w:rPr>
        <w:t xml:space="preserve">OS </w:t>
      </w:r>
      <w:r w:rsidR="009D109D" w:rsidRPr="009D109D">
        <w:rPr>
          <w:rFonts w:ascii="Tahoma" w:hAnsi="Tahoma" w:cs="Tahoma"/>
          <w:b/>
          <w:iCs/>
          <w:lang w:eastAsia="ar-SA"/>
        </w:rPr>
        <w:t>PIRKIMO</w:t>
      </w:r>
    </w:p>
    <w:p w14:paraId="48B34870" w14:textId="77777777" w:rsidR="009D109D" w:rsidRPr="00914DC5" w:rsidRDefault="009D109D" w:rsidP="00A12F2C">
      <w:pPr>
        <w:spacing w:after="0" w:line="360" w:lineRule="auto"/>
        <w:jc w:val="center"/>
        <w:rPr>
          <w:rFonts w:ascii="Tahoma" w:hAnsi="Tahoma" w:cs="Tahoma"/>
        </w:rPr>
      </w:pPr>
    </w:p>
    <w:p w14:paraId="4E711EE1" w14:textId="68FE9E89" w:rsidR="00A12F2C" w:rsidRPr="00914DC5" w:rsidRDefault="00A12F2C" w:rsidP="00A12F2C">
      <w:pPr>
        <w:spacing w:after="0" w:line="360" w:lineRule="auto"/>
        <w:ind w:firstLine="567"/>
        <w:jc w:val="both"/>
        <w:rPr>
          <w:rFonts w:ascii="Tahoma" w:hAnsi="Tahoma" w:cs="Tahoma"/>
        </w:rPr>
      </w:pPr>
      <w:r w:rsidRPr="00914DC5">
        <w:rPr>
          <w:rFonts w:ascii="Tahoma" w:hAnsi="Tahoma" w:cs="Tahoma"/>
        </w:rPr>
        <w:t>Valstybės įmonė Registrų centras (toliau – Pirkimo vykdytojas, Registrų centras) vadovaudamasi Lietuvos Respublikos viešųjų pirkimų įstatymo (toliau – VPĮ) 27 str. ir siekdama</w:t>
      </w:r>
      <w:r>
        <w:rPr>
          <w:rFonts w:ascii="Tahoma" w:hAnsi="Tahoma" w:cs="Tahoma"/>
        </w:rPr>
        <w:t xml:space="preserve"> pasirengti </w:t>
      </w:r>
      <w:r w:rsidR="00B12CB7" w:rsidRPr="00B12CB7">
        <w:rPr>
          <w:rFonts w:ascii="Tahoma" w:hAnsi="Tahoma" w:cs="Tahoma"/>
          <w:iCs/>
          <w:lang w:eastAsia="ar-SA"/>
        </w:rPr>
        <w:t>Kompiuterinių darbo vietų pažeidžiamumų skenavimo programinė</w:t>
      </w:r>
      <w:r w:rsidR="00B12CB7">
        <w:rPr>
          <w:rFonts w:ascii="Tahoma" w:hAnsi="Tahoma" w:cs="Tahoma"/>
          <w:iCs/>
          <w:lang w:eastAsia="ar-SA"/>
        </w:rPr>
        <w:t>s</w:t>
      </w:r>
      <w:r w:rsidR="00B12CB7" w:rsidRPr="00B12CB7">
        <w:rPr>
          <w:rFonts w:ascii="Tahoma" w:hAnsi="Tahoma" w:cs="Tahoma"/>
          <w:iCs/>
          <w:lang w:eastAsia="ar-SA"/>
        </w:rPr>
        <w:t xml:space="preserve"> įrang</w:t>
      </w:r>
      <w:r w:rsidR="00B12CB7">
        <w:rPr>
          <w:rFonts w:ascii="Tahoma" w:hAnsi="Tahoma" w:cs="Tahoma"/>
          <w:iCs/>
          <w:lang w:eastAsia="ar-SA"/>
        </w:rPr>
        <w:t xml:space="preserve">os </w:t>
      </w:r>
      <w:r>
        <w:rPr>
          <w:rFonts w:ascii="Tahoma" w:hAnsi="Tahoma" w:cs="Tahoma"/>
          <w:lang w:eastAsia="ar-SA"/>
        </w:rPr>
        <w:t>pirkimui</w:t>
      </w:r>
      <w:r w:rsidRPr="00914DC5">
        <w:rPr>
          <w:rFonts w:ascii="Tahoma" w:hAnsi="Tahoma" w:cs="Tahoma"/>
        </w:rPr>
        <w:t>, prašo nepriklausomų ekspertų, institucijų arba rinkos dalyvių suteikti konsultacijas.</w:t>
      </w:r>
    </w:p>
    <w:p w14:paraId="64BA764D" w14:textId="3BF68DED" w:rsidR="00A12F2C" w:rsidRPr="00914DC5" w:rsidRDefault="00A12F2C" w:rsidP="00A12F2C">
      <w:pPr>
        <w:tabs>
          <w:tab w:val="left" w:pos="1134"/>
        </w:tabs>
        <w:spacing w:after="0" w:line="360" w:lineRule="auto"/>
        <w:ind w:firstLine="567"/>
        <w:jc w:val="both"/>
        <w:rPr>
          <w:rFonts w:ascii="Tahoma" w:eastAsia="Times New Roman" w:hAnsi="Tahoma" w:cs="Tahoma"/>
          <w:color w:val="000000"/>
        </w:rPr>
      </w:pPr>
      <w:r w:rsidRPr="00914DC5">
        <w:rPr>
          <w:rFonts w:ascii="Tahoma" w:hAnsi="Tahoma" w:cs="Tahoma"/>
          <w:b/>
        </w:rPr>
        <w:t>Konsultacijos objekta</w:t>
      </w:r>
      <w:r>
        <w:rPr>
          <w:rFonts w:ascii="Tahoma" w:hAnsi="Tahoma" w:cs="Tahoma"/>
          <w:b/>
        </w:rPr>
        <w:t>s</w:t>
      </w:r>
      <w:r w:rsidRPr="00914DC5">
        <w:rPr>
          <w:rFonts w:ascii="Tahoma" w:hAnsi="Tahoma" w:cs="Tahoma"/>
          <w:b/>
        </w:rPr>
        <w:t>:</w:t>
      </w:r>
      <w:r w:rsidRPr="00914DC5">
        <w:rPr>
          <w:rFonts w:ascii="Tahoma" w:eastAsia="Times New Roman" w:hAnsi="Tahoma" w:cs="Tahoma"/>
          <w:color w:val="000000"/>
        </w:rPr>
        <w:t xml:space="preserve"> </w:t>
      </w:r>
      <w:r w:rsidR="00B12CB7" w:rsidRPr="00B12CB7">
        <w:rPr>
          <w:rFonts w:ascii="Tahoma" w:hAnsi="Tahoma" w:cs="Tahoma"/>
          <w:iCs/>
          <w:lang w:eastAsia="ar-SA"/>
        </w:rPr>
        <w:t>Kompiuterinių darbo vietų pažeidžiamumų skenavimo programinė įrang</w:t>
      </w:r>
      <w:r w:rsidR="00B12CB7">
        <w:rPr>
          <w:rFonts w:ascii="Tahoma" w:hAnsi="Tahoma" w:cs="Tahoma"/>
          <w:iCs/>
          <w:lang w:eastAsia="ar-SA"/>
        </w:rPr>
        <w:t xml:space="preserve">os </w:t>
      </w:r>
      <w:r w:rsidR="00C725B5" w:rsidRPr="00C725B5">
        <w:rPr>
          <w:rFonts w:ascii="Tahoma" w:hAnsi="Tahoma" w:cs="Tahoma"/>
          <w:iCs/>
          <w:lang w:eastAsia="ar-SA"/>
        </w:rPr>
        <w:t>licencijos</w:t>
      </w:r>
      <w:r w:rsidR="00C725B5">
        <w:rPr>
          <w:rFonts w:ascii="Tahoma" w:hAnsi="Tahoma" w:cs="Tahoma"/>
          <w:iCs/>
          <w:lang w:eastAsia="ar-SA"/>
        </w:rPr>
        <w:t>.</w:t>
      </w:r>
    </w:p>
    <w:p w14:paraId="60595CA2" w14:textId="54AE2374" w:rsidR="00A12F2C" w:rsidRPr="00914DC5" w:rsidRDefault="00A12F2C" w:rsidP="00A12F2C">
      <w:pPr>
        <w:tabs>
          <w:tab w:val="left" w:pos="1134"/>
          <w:tab w:val="left" w:pos="1701"/>
        </w:tabs>
        <w:spacing w:after="0" w:line="360" w:lineRule="auto"/>
        <w:ind w:firstLine="567"/>
        <w:jc w:val="both"/>
        <w:rPr>
          <w:rFonts w:ascii="Tahoma" w:hAnsi="Tahoma" w:cs="Tahoma"/>
        </w:rPr>
      </w:pPr>
      <w:r w:rsidRPr="00914DC5">
        <w:rPr>
          <w:rFonts w:ascii="Tahoma" w:hAnsi="Tahoma" w:cs="Tahoma"/>
          <w:b/>
        </w:rPr>
        <w:t>Konsultacijos tikslas:</w:t>
      </w:r>
      <w:r>
        <w:rPr>
          <w:rFonts w:ascii="Tahoma" w:hAnsi="Tahoma" w:cs="Tahoma"/>
          <w:b/>
        </w:rPr>
        <w:t xml:space="preserve"> </w:t>
      </w:r>
      <w:r w:rsidR="009D109D" w:rsidRPr="00741009">
        <w:rPr>
          <w:rFonts w:ascii="Tahoma" w:hAnsi="Tahoma" w:cs="Tahoma"/>
        </w:rPr>
        <w:t xml:space="preserve">Tinkamai pasirengti </w:t>
      </w:r>
      <w:r w:rsidR="009D109D" w:rsidRPr="00741009">
        <w:rPr>
          <w:rFonts w:ascii="Tahoma" w:hAnsi="Tahoma" w:cs="Tahoma"/>
          <w:lang w:eastAsia="ar-SA"/>
        </w:rPr>
        <w:t>pirkimui.</w:t>
      </w:r>
    </w:p>
    <w:p w14:paraId="5F43ABEF" w14:textId="47927F58" w:rsidR="00A12F2C" w:rsidRPr="00914DC5" w:rsidRDefault="00A12F2C" w:rsidP="00A12F2C">
      <w:pPr>
        <w:tabs>
          <w:tab w:val="left" w:pos="1134"/>
        </w:tabs>
        <w:spacing w:after="0" w:line="360" w:lineRule="auto"/>
        <w:ind w:firstLine="567"/>
        <w:jc w:val="both"/>
        <w:rPr>
          <w:rFonts w:ascii="Tahoma" w:hAnsi="Tahoma" w:cs="Tahoma"/>
        </w:rPr>
      </w:pPr>
      <w:r w:rsidRPr="00914DC5">
        <w:rPr>
          <w:rFonts w:ascii="Tahoma" w:hAnsi="Tahoma" w:cs="Tahoma"/>
          <w:b/>
        </w:rPr>
        <w:t>Konsultacijos būdas</w:t>
      </w:r>
      <w:r w:rsidRPr="00914DC5">
        <w:rPr>
          <w:rFonts w:ascii="Tahoma" w:hAnsi="Tahoma" w:cs="Tahoma"/>
        </w:rPr>
        <w:t xml:space="preserve">: konsultacija vykdoma Centrinės viešųjų pirkimų informacinės sistemos </w:t>
      </w:r>
      <w:r w:rsidRPr="00B27618">
        <w:rPr>
          <w:rFonts w:ascii="Tahoma" w:hAnsi="Tahoma" w:cs="Tahoma"/>
        </w:rPr>
        <w:t>priemonėmis</w:t>
      </w:r>
      <w:r>
        <w:rPr>
          <w:rFonts w:ascii="Tahoma" w:hAnsi="Tahoma" w:cs="Tahoma"/>
        </w:rPr>
        <w:t xml:space="preserve"> (susirašinėjimo priemonėmis, jeigu neįmanoma kitaip)</w:t>
      </w:r>
      <w:r w:rsidRPr="00B27618">
        <w:rPr>
          <w:rFonts w:ascii="Tahoma" w:hAnsi="Tahoma" w:cs="Tahoma"/>
        </w:rPr>
        <w:t xml:space="preserve"> Viešųjų pirkimų tarnybos nustatyta tvarka. Rinkos dalyviai kviečiami ne vėliau kaip </w:t>
      </w:r>
      <w:r w:rsidRPr="00B27618">
        <w:rPr>
          <w:rFonts w:ascii="Tahoma" w:hAnsi="Tahoma" w:cs="Tahoma"/>
          <w:b/>
        </w:rPr>
        <w:t>iki</w:t>
      </w:r>
      <w:r w:rsidR="006431F6">
        <w:rPr>
          <w:rFonts w:ascii="Tahoma" w:hAnsi="Tahoma" w:cs="Tahoma"/>
          <w:b/>
        </w:rPr>
        <w:t xml:space="preserve"> </w:t>
      </w:r>
      <w:bookmarkStart w:id="0" w:name="_Hlk174025146"/>
      <w:r w:rsidR="006431F6">
        <w:rPr>
          <w:rFonts w:ascii="Tahoma" w:hAnsi="Tahoma" w:cs="Tahoma"/>
          <w:b/>
        </w:rPr>
        <w:t>2024-</w:t>
      </w:r>
      <w:r w:rsidR="00C725B5">
        <w:rPr>
          <w:rFonts w:ascii="Tahoma" w:hAnsi="Tahoma" w:cs="Tahoma"/>
          <w:b/>
        </w:rPr>
        <w:t>1</w:t>
      </w:r>
      <w:r w:rsidR="006A332A">
        <w:rPr>
          <w:rFonts w:ascii="Tahoma" w:hAnsi="Tahoma" w:cs="Tahoma"/>
          <w:b/>
        </w:rPr>
        <w:t>2</w:t>
      </w:r>
      <w:r w:rsidR="006431F6">
        <w:rPr>
          <w:rFonts w:ascii="Tahoma" w:hAnsi="Tahoma" w:cs="Tahoma"/>
          <w:b/>
        </w:rPr>
        <w:t>-</w:t>
      </w:r>
      <w:r w:rsidR="00461784">
        <w:rPr>
          <w:rFonts w:ascii="Tahoma" w:hAnsi="Tahoma" w:cs="Tahoma"/>
          <w:b/>
        </w:rPr>
        <w:t>17</w:t>
      </w:r>
      <w:r w:rsidR="006431F6">
        <w:rPr>
          <w:rFonts w:ascii="Tahoma" w:hAnsi="Tahoma" w:cs="Tahoma"/>
          <w:b/>
        </w:rPr>
        <w:t xml:space="preserve"> 10:00</w:t>
      </w:r>
      <w:bookmarkEnd w:id="0"/>
      <w:r w:rsidR="006A332A">
        <w:rPr>
          <w:rFonts w:ascii="Tahoma" w:hAnsi="Tahoma" w:cs="Tahoma"/>
          <w:i/>
          <w:lang w:eastAsia="ar-SA"/>
        </w:rPr>
        <w:t xml:space="preserve"> </w:t>
      </w:r>
      <w:r w:rsidR="006A332A" w:rsidRPr="006A332A">
        <w:rPr>
          <w:rFonts w:ascii="Tahoma" w:hAnsi="Tahoma" w:cs="Tahoma"/>
          <w:iCs/>
          <w:lang w:eastAsia="ar-SA"/>
        </w:rPr>
        <w:t>val.</w:t>
      </w:r>
      <w:r w:rsidR="006A332A">
        <w:rPr>
          <w:rFonts w:ascii="Tahoma" w:hAnsi="Tahoma" w:cs="Tahoma"/>
          <w:iCs/>
          <w:lang w:eastAsia="ar-SA"/>
        </w:rPr>
        <w:t>,</w:t>
      </w:r>
      <w:r w:rsidR="006A332A" w:rsidRPr="006A332A">
        <w:rPr>
          <w:rFonts w:ascii="Tahoma" w:hAnsi="Tahoma" w:cs="Tahoma"/>
          <w:iCs/>
          <w:lang w:eastAsia="ar-SA"/>
        </w:rPr>
        <w:t xml:space="preserve"> t</w:t>
      </w:r>
      <w:r w:rsidRPr="006A332A">
        <w:rPr>
          <w:rFonts w:ascii="Tahoma" w:hAnsi="Tahoma" w:cs="Tahoma"/>
          <w:iCs/>
        </w:rPr>
        <w:t>eikti</w:t>
      </w:r>
      <w:r w:rsidRPr="00914DC5">
        <w:rPr>
          <w:rFonts w:ascii="Tahoma" w:hAnsi="Tahoma" w:cs="Tahoma"/>
        </w:rPr>
        <w:t xml:space="preserve"> atsakymus į pateiktus klausimus, savo siūlymus ir rekomendacijas. Atsižvelgiant į gautus atsakymus, siūlymus ir rekomendacijas, gali būti organizuojamas susitikimas su </w:t>
      </w:r>
      <w:r w:rsidR="00C31AF7">
        <w:rPr>
          <w:rFonts w:ascii="Tahoma" w:hAnsi="Tahoma" w:cs="Tahoma"/>
        </w:rPr>
        <w:t xml:space="preserve">visais ar atriktais </w:t>
      </w:r>
      <w:r w:rsidRPr="00914DC5">
        <w:rPr>
          <w:rFonts w:ascii="Tahoma" w:hAnsi="Tahoma" w:cs="Tahoma"/>
        </w:rPr>
        <w:t>tiekėjais dėl rinkos konsultacijų.</w:t>
      </w:r>
      <w:r w:rsidRPr="00914DC5">
        <w:rPr>
          <w:rFonts w:ascii="Tahoma" w:hAnsi="Tahoma" w:cs="Tahoma"/>
          <w:b/>
        </w:rPr>
        <w:tab/>
      </w:r>
      <w:r w:rsidRPr="00914DC5">
        <w:rPr>
          <w:rFonts w:ascii="Tahoma" w:hAnsi="Tahoma" w:cs="Tahoma"/>
          <w:b/>
        </w:rPr>
        <w:tab/>
      </w:r>
    </w:p>
    <w:p w14:paraId="4227DE0B" w14:textId="08739833" w:rsidR="00A12F2C" w:rsidRDefault="00A12F2C" w:rsidP="00A12F2C">
      <w:pPr>
        <w:tabs>
          <w:tab w:val="left" w:pos="567"/>
        </w:tabs>
        <w:spacing w:after="0" w:line="360" w:lineRule="auto"/>
        <w:ind w:firstLine="567"/>
        <w:jc w:val="both"/>
        <w:rPr>
          <w:rFonts w:ascii="Tahoma" w:eastAsia="Times New Roman" w:hAnsi="Tahoma" w:cs="Tahoma"/>
          <w:i/>
          <w:lang w:eastAsia="lt-LT"/>
        </w:rPr>
      </w:pPr>
      <w:r w:rsidRPr="00914DC5">
        <w:rPr>
          <w:rFonts w:ascii="Tahoma" w:hAnsi="Tahoma" w:cs="Tahoma"/>
          <w:b/>
        </w:rPr>
        <w:t>Pirkimo tikslas</w:t>
      </w:r>
      <w:r w:rsidRPr="00914DC5">
        <w:rPr>
          <w:rFonts w:ascii="Tahoma" w:eastAsia="Times New Roman" w:hAnsi="Tahoma" w:cs="Tahoma"/>
          <w:lang w:eastAsia="lt-LT"/>
        </w:rPr>
        <w:t xml:space="preserve">: </w:t>
      </w:r>
      <w:r w:rsidRPr="004C30DC">
        <w:rPr>
          <w:rFonts w:ascii="Tahoma" w:eastAsia="Times New Roman" w:hAnsi="Tahoma" w:cs="Tahoma"/>
          <w:i/>
          <w:lang w:eastAsia="lt-LT"/>
        </w:rPr>
        <w:t xml:space="preserve">įsigyti </w:t>
      </w:r>
      <w:r w:rsidR="006431F6">
        <w:rPr>
          <w:rFonts w:ascii="Tahoma" w:eastAsia="Times New Roman" w:hAnsi="Tahoma" w:cs="Tahoma"/>
          <w:i/>
          <w:lang w:eastAsia="lt-LT"/>
        </w:rPr>
        <w:t>prekes</w:t>
      </w:r>
      <w:r w:rsidR="00F76676">
        <w:rPr>
          <w:rFonts w:ascii="Tahoma" w:eastAsia="Times New Roman" w:hAnsi="Tahoma" w:cs="Tahoma"/>
          <w:i/>
          <w:lang w:eastAsia="lt-LT"/>
        </w:rPr>
        <w:t>.</w:t>
      </w:r>
    </w:p>
    <w:p w14:paraId="22EF24DC" w14:textId="77777777" w:rsidR="00F76676" w:rsidRPr="00547065" w:rsidRDefault="00F76676" w:rsidP="00F76676">
      <w:pPr>
        <w:pStyle w:val="NormalWeb"/>
        <w:spacing w:before="0" w:beforeAutospacing="0" w:after="240" w:afterAutospacing="0" w:line="360" w:lineRule="auto"/>
        <w:ind w:firstLine="540"/>
        <w:jc w:val="both"/>
        <w:rPr>
          <w:rFonts w:ascii="Tahoma" w:eastAsiaTheme="minorHAnsi" w:hAnsi="Tahoma" w:cs="Tahoma"/>
          <w:sz w:val="22"/>
          <w:szCs w:val="22"/>
          <w:lang w:eastAsia="en-US"/>
        </w:rPr>
      </w:pPr>
      <w:r w:rsidRPr="00547065">
        <w:rPr>
          <w:rFonts w:ascii="Tahoma" w:eastAsiaTheme="minorHAnsi" w:hAnsi="Tahoma" w:cs="Tahoma"/>
          <w:sz w:val="22"/>
          <w:szCs w:val="22"/>
          <w:lang w:eastAsia="en-US"/>
        </w:rPr>
        <w:t xml:space="preserve">Šis pirkimas planuojamas vykdyti per Registrų centro sukurtą dinaminę pirkimų sistemą „Programinė įranga“ (CVP IS Pirkimo Nr. 600472). Kviečiame teikti paraiškas paspaudus šią nuorodą: </w:t>
      </w:r>
      <w:hyperlink r:id="rId11" w:history="1">
        <w:r w:rsidRPr="00547065">
          <w:rPr>
            <w:rFonts w:ascii="Tahoma" w:eastAsiaTheme="minorHAnsi" w:hAnsi="Tahoma" w:cs="Tahoma"/>
            <w:color w:val="5B9BD5" w:themeColor="accent1"/>
            <w:sz w:val="22"/>
            <w:szCs w:val="22"/>
            <w:lang w:eastAsia="en-US"/>
          </w:rPr>
          <w:t>https://</w:t>
        </w:r>
      </w:hyperlink>
      <w:hyperlink r:id="rId12" w:history="1">
        <w:r w:rsidRPr="00547065">
          <w:rPr>
            <w:rFonts w:ascii="Tahoma" w:eastAsiaTheme="minorHAnsi" w:hAnsi="Tahoma" w:cs="Tahoma"/>
            <w:color w:val="5B9BD5" w:themeColor="accent1"/>
            <w:sz w:val="22"/>
            <w:szCs w:val="22"/>
            <w:lang w:eastAsia="en-US"/>
          </w:rPr>
          <w:t>cvpp.eviesiejipirkimai.lt/Notice/Details/2022-694217</w:t>
        </w:r>
      </w:hyperlink>
      <w:r w:rsidRPr="00547065">
        <w:rPr>
          <w:rFonts w:ascii="Tahoma" w:eastAsiaTheme="minorHAnsi" w:hAnsi="Tahoma" w:cs="Tahoma"/>
          <w:color w:val="5B9BD5" w:themeColor="accent1"/>
          <w:sz w:val="22"/>
          <w:szCs w:val="22"/>
          <w:lang w:eastAsia="en-US"/>
        </w:rPr>
        <w:t>.</w:t>
      </w:r>
    </w:p>
    <w:p w14:paraId="66B43312" w14:textId="4ECB7A8F" w:rsidR="00531EAF" w:rsidRDefault="00531EAF" w:rsidP="00A12F2C">
      <w:pPr>
        <w:spacing w:after="120" w:line="240" w:lineRule="auto"/>
        <w:ind w:firstLine="540"/>
        <w:jc w:val="both"/>
        <w:rPr>
          <w:rFonts w:ascii="Tahoma" w:hAnsi="Tahoma" w:cs="Tahoma"/>
          <w:b/>
        </w:rPr>
      </w:pPr>
      <w:r w:rsidRPr="00FE1333">
        <w:rPr>
          <w:rFonts w:ascii="Tahoma" w:hAnsi="Tahoma" w:cs="Tahoma"/>
          <w:b/>
        </w:rPr>
        <w:t xml:space="preserve">Siekdami </w:t>
      </w:r>
      <w:r>
        <w:rPr>
          <w:rFonts w:ascii="Tahoma" w:hAnsi="Tahoma" w:cs="Tahoma"/>
          <w:b/>
        </w:rPr>
        <w:t xml:space="preserve">geriau </w:t>
      </w:r>
      <w:r w:rsidRPr="00FE1333">
        <w:rPr>
          <w:rFonts w:ascii="Tahoma" w:hAnsi="Tahoma" w:cs="Tahoma"/>
          <w:b/>
        </w:rPr>
        <w:t>pasiruošti Pirkimui prašome, kad rinkos dalyviai ir nepriklausomi ekspertai atsakytų į šiuos</w:t>
      </w:r>
      <w:r>
        <w:rPr>
          <w:rFonts w:ascii="Tahoma" w:hAnsi="Tahoma" w:cs="Tahoma"/>
          <w:b/>
        </w:rPr>
        <w:t xml:space="preserve"> </w:t>
      </w:r>
      <w:r w:rsidRPr="00FE1333">
        <w:rPr>
          <w:rFonts w:ascii="Tahoma" w:hAnsi="Tahoma" w:cs="Tahoma"/>
          <w:b/>
        </w:rPr>
        <w:t>klausimus:</w:t>
      </w:r>
    </w:p>
    <w:p w14:paraId="2A182CDB" w14:textId="77777777" w:rsidR="00C31AF7" w:rsidRPr="004C30DC" w:rsidRDefault="00C31AF7" w:rsidP="004C30DC">
      <w:pPr>
        <w:pStyle w:val="ListParagraph"/>
        <w:numPr>
          <w:ilvl w:val="0"/>
          <w:numId w:val="3"/>
        </w:numPr>
        <w:spacing w:after="120" w:line="240" w:lineRule="auto"/>
        <w:jc w:val="both"/>
        <w:rPr>
          <w:rFonts w:ascii="Tahoma" w:hAnsi="Tahoma" w:cs="Tahoma"/>
          <w:b/>
        </w:rPr>
      </w:pPr>
      <w:r>
        <w:rPr>
          <w:rFonts w:ascii="Tahoma" w:hAnsi="Tahoma" w:cs="Tahoma"/>
          <w:b/>
        </w:rPr>
        <w:t>Aplinkybės susijusios su pirkimo objektu</w:t>
      </w:r>
    </w:p>
    <w:tbl>
      <w:tblPr>
        <w:tblStyle w:val="TableGrid"/>
        <w:tblW w:w="9634" w:type="dxa"/>
        <w:tblLook w:val="04A0" w:firstRow="1" w:lastRow="0" w:firstColumn="1" w:lastColumn="0" w:noHBand="0" w:noVBand="1"/>
      </w:tblPr>
      <w:tblGrid>
        <w:gridCol w:w="559"/>
        <w:gridCol w:w="4780"/>
        <w:gridCol w:w="4295"/>
      </w:tblGrid>
      <w:tr w:rsidR="00053BFE" w:rsidRPr="00FE1333" w14:paraId="66E947C1" w14:textId="77777777" w:rsidTr="00053BFE">
        <w:tc>
          <w:tcPr>
            <w:tcW w:w="559" w:type="dxa"/>
            <w:vAlign w:val="center"/>
          </w:tcPr>
          <w:p w14:paraId="7C7D95F0" w14:textId="77777777" w:rsidR="00053BFE" w:rsidRPr="00FE1333" w:rsidRDefault="00053BFE" w:rsidP="00777350">
            <w:pPr>
              <w:jc w:val="center"/>
              <w:rPr>
                <w:rFonts w:ascii="Tahoma" w:hAnsi="Tahoma" w:cs="Tahoma"/>
                <w:b/>
              </w:rPr>
            </w:pPr>
            <w:r w:rsidRPr="00FE1333">
              <w:rPr>
                <w:rFonts w:ascii="Tahoma" w:hAnsi="Tahoma" w:cs="Tahoma"/>
                <w:b/>
              </w:rPr>
              <w:t>Eil. Nr.</w:t>
            </w:r>
          </w:p>
        </w:tc>
        <w:tc>
          <w:tcPr>
            <w:tcW w:w="4780" w:type="dxa"/>
            <w:vAlign w:val="center"/>
          </w:tcPr>
          <w:p w14:paraId="78EE03DB" w14:textId="77777777" w:rsidR="00053BFE" w:rsidRPr="00FE1333" w:rsidRDefault="00053BFE" w:rsidP="00777350">
            <w:pPr>
              <w:jc w:val="center"/>
              <w:rPr>
                <w:rFonts w:ascii="Tahoma" w:hAnsi="Tahoma" w:cs="Tahoma"/>
                <w:b/>
              </w:rPr>
            </w:pPr>
            <w:r w:rsidRPr="00FE1333">
              <w:rPr>
                <w:rFonts w:ascii="Tahoma" w:hAnsi="Tahoma" w:cs="Tahoma"/>
                <w:b/>
              </w:rPr>
              <w:t>Klausimas</w:t>
            </w:r>
          </w:p>
        </w:tc>
        <w:tc>
          <w:tcPr>
            <w:tcW w:w="4295" w:type="dxa"/>
            <w:vAlign w:val="center"/>
          </w:tcPr>
          <w:p w14:paraId="5E16E982" w14:textId="77777777" w:rsidR="00053BFE" w:rsidRPr="00FE1333" w:rsidRDefault="00053BFE" w:rsidP="00777350">
            <w:pPr>
              <w:jc w:val="center"/>
              <w:rPr>
                <w:rFonts w:ascii="Tahoma" w:hAnsi="Tahoma" w:cs="Tahoma"/>
                <w:b/>
              </w:rPr>
            </w:pPr>
            <w:r w:rsidRPr="00FE1333">
              <w:rPr>
                <w:rFonts w:ascii="Tahoma" w:hAnsi="Tahoma" w:cs="Tahoma"/>
                <w:b/>
              </w:rPr>
              <w:t>Atsakymas*</w:t>
            </w:r>
          </w:p>
        </w:tc>
      </w:tr>
      <w:tr w:rsidR="00053BFE" w:rsidRPr="00FE1333" w14:paraId="365355F7" w14:textId="77777777" w:rsidTr="00053BFE">
        <w:tc>
          <w:tcPr>
            <w:tcW w:w="559" w:type="dxa"/>
          </w:tcPr>
          <w:p w14:paraId="1E72AB54" w14:textId="77777777" w:rsidR="00053BFE" w:rsidRDefault="00053BFE" w:rsidP="00777350">
            <w:pPr>
              <w:spacing w:after="120"/>
              <w:rPr>
                <w:rFonts w:ascii="Tahoma" w:hAnsi="Tahoma" w:cs="Tahoma"/>
              </w:rPr>
            </w:pPr>
            <w:r>
              <w:rPr>
                <w:rFonts w:ascii="Tahoma" w:hAnsi="Tahoma" w:cs="Tahoma"/>
              </w:rPr>
              <w:t>1.</w:t>
            </w:r>
          </w:p>
        </w:tc>
        <w:tc>
          <w:tcPr>
            <w:tcW w:w="4780" w:type="dxa"/>
          </w:tcPr>
          <w:p w14:paraId="302384CB" w14:textId="77777777" w:rsidR="00053BFE" w:rsidRDefault="00053BFE" w:rsidP="00B53681">
            <w:pPr>
              <w:jc w:val="both"/>
              <w:rPr>
                <w:rFonts w:ascii="Tahoma" w:hAnsi="Tahoma" w:cs="Tahoma"/>
              </w:rPr>
            </w:pPr>
            <w:r>
              <w:rPr>
                <w:rFonts w:ascii="Tahoma" w:hAnsi="Tahoma" w:cs="Tahoma"/>
              </w:rPr>
              <w:t xml:space="preserve">Ar pirkimo objektą tikslinga skaidyti į pirkimo objekto dalis? </w:t>
            </w:r>
          </w:p>
          <w:p w14:paraId="5DAA19F7" w14:textId="5F99FDC8" w:rsidR="009D109D" w:rsidRPr="00FE1333" w:rsidRDefault="00053BFE" w:rsidP="00B53681">
            <w:pPr>
              <w:jc w:val="both"/>
              <w:rPr>
                <w:rFonts w:ascii="Tahoma" w:hAnsi="Tahoma" w:cs="Tahoma"/>
              </w:rPr>
            </w:pPr>
            <w:r>
              <w:rPr>
                <w:rFonts w:ascii="Tahoma" w:hAnsi="Tahoma" w:cs="Tahoma"/>
              </w:rPr>
              <w:t>Jeigu tikslinga, p</w:t>
            </w:r>
            <w:r w:rsidRPr="00FE1333">
              <w:rPr>
                <w:rFonts w:ascii="Tahoma" w:hAnsi="Tahoma" w:cs="Tahoma"/>
              </w:rPr>
              <w:t xml:space="preserve">rašome </w:t>
            </w:r>
            <w:r>
              <w:rPr>
                <w:rFonts w:ascii="Tahoma" w:hAnsi="Tahoma" w:cs="Tahoma"/>
              </w:rPr>
              <w:t xml:space="preserve"> nurodyti kaip pirkimo objektas turėtų būti skaidomas į pirkimo dalis ir </w:t>
            </w:r>
            <w:r w:rsidRPr="00FE1333">
              <w:rPr>
                <w:rFonts w:ascii="Tahoma" w:hAnsi="Tahoma" w:cs="Tahoma"/>
              </w:rPr>
              <w:t xml:space="preserve">pateikti </w:t>
            </w:r>
            <w:r>
              <w:rPr>
                <w:rFonts w:ascii="Tahoma" w:hAnsi="Tahoma" w:cs="Tahoma"/>
              </w:rPr>
              <w:t>tokio skaidymo argumentus.</w:t>
            </w:r>
          </w:p>
        </w:tc>
        <w:tc>
          <w:tcPr>
            <w:tcW w:w="4295" w:type="dxa"/>
            <w:vAlign w:val="center"/>
          </w:tcPr>
          <w:p w14:paraId="61B2F7BD" w14:textId="77777777" w:rsidR="00053BFE" w:rsidRPr="00FE1333" w:rsidRDefault="00053BFE" w:rsidP="00956445">
            <w:pPr>
              <w:spacing w:after="120"/>
              <w:jc w:val="center"/>
              <w:rPr>
                <w:rFonts w:ascii="Tahoma" w:hAnsi="Tahoma" w:cs="Tahoma"/>
              </w:rPr>
            </w:pPr>
          </w:p>
        </w:tc>
      </w:tr>
      <w:tr w:rsidR="00F76676" w:rsidRPr="00FE1333" w14:paraId="64D895FC" w14:textId="77777777" w:rsidTr="00053BFE">
        <w:tc>
          <w:tcPr>
            <w:tcW w:w="559" w:type="dxa"/>
          </w:tcPr>
          <w:p w14:paraId="6D8EBAE6" w14:textId="495BC847" w:rsidR="00F76676" w:rsidRPr="00F76676" w:rsidRDefault="00F76676" w:rsidP="00777350">
            <w:pPr>
              <w:spacing w:after="120"/>
              <w:rPr>
                <w:rFonts w:ascii="Tahoma" w:hAnsi="Tahoma" w:cs="Tahoma"/>
                <w:lang w:val="en-US"/>
              </w:rPr>
            </w:pPr>
            <w:r>
              <w:rPr>
                <w:rFonts w:ascii="Tahoma" w:hAnsi="Tahoma" w:cs="Tahoma"/>
                <w:lang w:val="en-US"/>
              </w:rPr>
              <w:t>2.</w:t>
            </w:r>
          </w:p>
        </w:tc>
        <w:tc>
          <w:tcPr>
            <w:tcW w:w="4780" w:type="dxa"/>
          </w:tcPr>
          <w:p w14:paraId="63FED11E" w14:textId="77777777" w:rsidR="00F76676" w:rsidRPr="00547065" w:rsidRDefault="00F76676" w:rsidP="00F76676">
            <w:pPr>
              <w:jc w:val="both"/>
              <w:rPr>
                <w:rFonts w:ascii="Tahoma" w:hAnsi="Tahoma" w:cs="Tahoma"/>
              </w:rPr>
            </w:pPr>
            <w:r w:rsidRPr="00547065">
              <w:rPr>
                <w:rFonts w:ascii="Tahoma" w:hAnsi="Tahoma" w:cs="Tahoma"/>
              </w:rPr>
              <w:t>Ar techninėje specifikacijoje nurodytas perkamas objektas atitinka įprastiems pirkimams*,</w:t>
            </w:r>
            <w:r w:rsidRPr="00547065">
              <w:rPr>
                <w:rFonts w:ascii="Tahoma" w:hAnsi="Tahoma" w:cs="Tahoma"/>
                <w:i/>
                <w:iCs/>
              </w:rPr>
              <w:t xml:space="preserve"> </w:t>
            </w:r>
            <w:r w:rsidRPr="00547065">
              <w:rPr>
                <w:rFonts w:ascii="Tahoma" w:hAnsi="Tahoma" w:cs="Tahoma"/>
              </w:rPr>
              <w:t>kurių charakteristikos yra rinkoje visuotinai žinomos, pagal  VPĮ 79 straipsnio 1 dalies nuostatą ir ar toks pirkimas gali būti vykdomas per dinaminę pirkimų sistemą „Programinė įranga“</w:t>
            </w:r>
            <w:r w:rsidRPr="00547065">
              <w:rPr>
                <w:rFonts w:ascii="Tahoma" w:hAnsi="Tahoma" w:cs="Tahoma"/>
                <w:color w:val="000000" w:themeColor="text1"/>
              </w:rPr>
              <w:t xml:space="preserve"> (CVP IS Pirkimo Nr. </w:t>
            </w:r>
            <w:r w:rsidRPr="00547065">
              <w:rPr>
                <w:rFonts w:ascii="Tahoma" w:hAnsi="Tahoma" w:cs="Tahoma"/>
                <w:shd w:val="clear" w:color="auto" w:fill="FFFFFF"/>
              </w:rPr>
              <w:t>600472</w:t>
            </w:r>
            <w:r w:rsidRPr="00547065">
              <w:rPr>
                <w:rFonts w:ascii="Tahoma" w:hAnsi="Tahoma" w:cs="Tahoma"/>
                <w:color w:val="000000" w:themeColor="text1"/>
              </w:rPr>
              <w:t>)?</w:t>
            </w:r>
          </w:p>
          <w:p w14:paraId="41A94D4E" w14:textId="77777777" w:rsidR="00F76676" w:rsidRPr="00547065" w:rsidRDefault="00F76676" w:rsidP="00F76676">
            <w:pPr>
              <w:jc w:val="both"/>
              <w:rPr>
                <w:rFonts w:ascii="Tahoma" w:hAnsi="Tahoma" w:cs="Tahoma"/>
              </w:rPr>
            </w:pPr>
          </w:p>
          <w:p w14:paraId="17A4EA4A" w14:textId="17078846" w:rsidR="00F76676" w:rsidRDefault="00F76676" w:rsidP="00F76676">
            <w:pPr>
              <w:jc w:val="both"/>
              <w:rPr>
                <w:rFonts w:ascii="Tahoma" w:hAnsi="Tahoma" w:cs="Tahoma"/>
              </w:rPr>
            </w:pPr>
            <w:r w:rsidRPr="00547065">
              <w:rPr>
                <w:rFonts w:ascii="Tahoma" w:hAnsi="Tahoma" w:cs="Tahoma"/>
              </w:rPr>
              <w:t xml:space="preserve">*DPS gali būti naudojama tuo atveju, kai siekiama įsigyti rinkoje įprastą pirkimo objektą, </w:t>
            </w:r>
            <w:r w:rsidRPr="00547065">
              <w:rPr>
                <w:rFonts w:ascii="Tahoma" w:hAnsi="Tahoma" w:cs="Tahoma"/>
              </w:rPr>
              <w:lastRenderedPageBreak/>
              <w:t>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tc>
        <w:tc>
          <w:tcPr>
            <w:tcW w:w="4295" w:type="dxa"/>
            <w:vAlign w:val="center"/>
          </w:tcPr>
          <w:p w14:paraId="2CBCDF8B" w14:textId="77777777" w:rsidR="00F76676" w:rsidRPr="00FE1333" w:rsidRDefault="00F76676" w:rsidP="00956445">
            <w:pPr>
              <w:spacing w:after="120"/>
              <w:jc w:val="center"/>
              <w:rPr>
                <w:rFonts w:ascii="Tahoma" w:hAnsi="Tahoma" w:cs="Tahoma"/>
              </w:rPr>
            </w:pPr>
          </w:p>
        </w:tc>
      </w:tr>
      <w:tr w:rsidR="00053BFE" w:rsidRPr="00FE1333" w14:paraId="5E52DC2F" w14:textId="77777777" w:rsidTr="00053BFE">
        <w:tc>
          <w:tcPr>
            <w:tcW w:w="559" w:type="dxa"/>
          </w:tcPr>
          <w:p w14:paraId="3615A672" w14:textId="05F5E6DE" w:rsidR="00053BFE" w:rsidRPr="00DC0D8B" w:rsidRDefault="00F76676" w:rsidP="00777350">
            <w:pPr>
              <w:spacing w:after="120"/>
              <w:rPr>
                <w:rFonts w:ascii="Tahoma" w:hAnsi="Tahoma" w:cs="Tahoma"/>
              </w:rPr>
            </w:pPr>
            <w:r>
              <w:rPr>
                <w:rFonts w:ascii="Tahoma" w:hAnsi="Tahoma" w:cs="Tahoma"/>
              </w:rPr>
              <w:t>3</w:t>
            </w:r>
            <w:r w:rsidR="00053BFE">
              <w:rPr>
                <w:rFonts w:ascii="Tahoma" w:hAnsi="Tahoma" w:cs="Tahoma"/>
              </w:rPr>
              <w:t>.</w:t>
            </w:r>
          </w:p>
        </w:tc>
        <w:tc>
          <w:tcPr>
            <w:tcW w:w="4780" w:type="dxa"/>
          </w:tcPr>
          <w:p w14:paraId="779F225A" w14:textId="77777777" w:rsidR="00053BFE" w:rsidRPr="00FE1333" w:rsidRDefault="00053BFE" w:rsidP="00777350">
            <w:pPr>
              <w:jc w:val="both"/>
              <w:rPr>
                <w:rFonts w:ascii="Tahoma" w:hAnsi="Tahoma" w:cs="Tahoma"/>
              </w:rPr>
            </w:pPr>
            <w:r w:rsidRPr="00FE1333">
              <w:rPr>
                <w:rFonts w:ascii="Tahoma" w:hAnsi="Tahoma" w:cs="Tahoma"/>
              </w:rPr>
              <w:t>Ar turite pastabų, klausimų techninei specifikacijai? Kokias sąlygas papildomai patartumėte įtraukti į techninę specifikaciją, arba kurių reikėtų atsisakyti?</w:t>
            </w:r>
          </w:p>
          <w:p w14:paraId="2EF5C6B7" w14:textId="0468CCEA" w:rsidR="00053BFE" w:rsidRPr="00FE1333" w:rsidRDefault="00053BFE" w:rsidP="001E4591">
            <w:pPr>
              <w:jc w:val="both"/>
              <w:rPr>
                <w:rFonts w:ascii="Tahoma" w:hAnsi="Tahoma" w:cs="Tahoma"/>
              </w:rPr>
            </w:pPr>
            <w:r w:rsidRPr="00FE1333">
              <w:rPr>
                <w:rFonts w:ascii="Tahoma" w:hAnsi="Tahoma" w:cs="Tahoma"/>
              </w:rPr>
              <w:t xml:space="preserve">Prašome pateikti argumentuotas pastabas ir </w:t>
            </w:r>
            <w:r>
              <w:rPr>
                <w:rFonts w:ascii="Tahoma" w:hAnsi="Tahoma" w:cs="Tahoma"/>
              </w:rPr>
              <w:t>klausimus nurodant konkrečius punktus ir/ar teksto vietas.</w:t>
            </w:r>
          </w:p>
        </w:tc>
        <w:tc>
          <w:tcPr>
            <w:tcW w:w="4295" w:type="dxa"/>
            <w:vAlign w:val="center"/>
          </w:tcPr>
          <w:p w14:paraId="25D5233D" w14:textId="77777777" w:rsidR="00053BFE" w:rsidRPr="00FE1333" w:rsidRDefault="00053BFE" w:rsidP="00956445">
            <w:pPr>
              <w:spacing w:after="120"/>
              <w:jc w:val="center"/>
              <w:rPr>
                <w:rFonts w:ascii="Tahoma" w:hAnsi="Tahoma" w:cs="Tahoma"/>
              </w:rPr>
            </w:pPr>
          </w:p>
        </w:tc>
      </w:tr>
      <w:tr w:rsidR="00053BFE" w:rsidRPr="00FE1333" w14:paraId="373D9B09" w14:textId="77777777" w:rsidTr="00053BFE">
        <w:tc>
          <w:tcPr>
            <w:tcW w:w="559" w:type="dxa"/>
          </w:tcPr>
          <w:p w14:paraId="2BD5E30C" w14:textId="27FECEE9" w:rsidR="00053BFE" w:rsidRPr="00FE1333" w:rsidRDefault="00F76676" w:rsidP="00777350">
            <w:pPr>
              <w:spacing w:after="120"/>
              <w:jc w:val="both"/>
              <w:rPr>
                <w:rFonts w:ascii="Tahoma" w:hAnsi="Tahoma" w:cs="Tahoma"/>
              </w:rPr>
            </w:pPr>
            <w:r>
              <w:rPr>
                <w:rFonts w:ascii="Tahoma" w:hAnsi="Tahoma" w:cs="Tahoma"/>
              </w:rPr>
              <w:t>4</w:t>
            </w:r>
            <w:r w:rsidR="00053BFE">
              <w:rPr>
                <w:rFonts w:ascii="Tahoma" w:hAnsi="Tahoma" w:cs="Tahoma"/>
              </w:rPr>
              <w:t>.</w:t>
            </w:r>
          </w:p>
        </w:tc>
        <w:tc>
          <w:tcPr>
            <w:tcW w:w="4780" w:type="dxa"/>
          </w:tcPr>
          <w:p w14:paraId="47741362" w14:textId="1C5A5F66" w:rsidR="00053BFE" w:rsidRPr="00ED37CA" w:rsidRDefault="00EC23F8" w:rsidP="00491645">
            <w:pPr>
              <w:jc w:val="both"/>
              <w:rPr>
                <w:rFonts w:ascii="Tahoma" w:hAnsi="Tahoma" w:cs="Tahoma"/>
                <w:b/>
                <w:bCs/>
              </w:rPr>
            </w:pPr>
            <w:r w:rsidRPr="00EC23F8">
              <w:rPr>
                <w:rFonts w:ascii="Tahoma" w:hAnsi="Tahoma" w:cs="Tahoma"/>
              </w:rPr>
              <w:t>Perkančioji organizacija planuoja, kad pažeidžiamumo skenavimo funkcionalumas bus diegiamas etapais. Techninės specifikacijos 8.3 punkte nustatyta, jog papildomi funkcionalumo reikalavimai turi būti aktyvuoti ne vėliau kaip po 12 mėn. nuo licencijų įsigaliojimo.</w:t>
            </w:r>
            <w:r w:rsidRPr="00EC23F8">
              <w:rPr>
                <w:rFonts w:ascii="Tahoma" w:hAnsi="Tahoma" w:cs="Tahoma"/>
                <w:b/>
                <w:bCs/>
              </w:rPr>
              <w:t xml:space="preserve"> Ar ši sąlyga skatina ar apsunkina jūsų apsisprendimą dalyvauti pirkime? Prašome pateikti savo nuomonę</w:t>
            </w:r>
            <w:r>
              <w:rPr>
                <w:rFonts w:ascii="Tahoma" w:hAnsi="Tahoma" w:cs="Tahoma"/>
                <w:b/>
                <w:bCs/>
              </w:rPr>
              <w:t>.</w:t>
            </w:r>
          </w:p>
        </w:tc>
        <w:tc>
          <w:tcPr>
            <w:tcW w:w="4295" w:type="dxa"/>
            <w:vAlign w:val="center"/>
          </w:tcPr>
          <w:p w14:paraId="4B187024" w14:textId="77777777" w:rsidR="00053BFE" w:rsidRPr="00FE1333" w:rsidRDefault="00053BFE" w:rsidP="00956445">
            <w:pPr>
              <w:spacing w:after="120"/>
              <w:jc w:val="center"/>
              <w:rPr>
                <w:rFonts w:ascii="Tahoma" w:hAnsi="Tahoma" w:cs="Tahoma"/>
              </w:rPr>
            </w:pPr>
          </w:p>
        </w:tc>
      </w:tr>
      <w:tr w:rsidR="00053BFE" w:rsidRPr="00FE1333" w14:paraId="49AF4829" w14:textId="77777777" w:rsidTr="00053BFE">
        <w:tc>
          <w:tcPr>
            <w:tcW w:w="559" w:type="dxa"/>
          </w:tcPr>
          <w:p w14:paraId="517174FF" w14:textId="45844916" w:rsidR="00053BFE" w:rsidRPr="00FE1333" w:rsidRDefault="00F76676" w:rsidP="00777350">
            <w:pPr>
              <w:spacing w:after="120"/>
              <w:jc w:val="both"/>
              <w:rPr>
                <w:rFonts w:ascii="Tahoma" w:hAnsi="Tahoma" w:cs="Tahoma"/>
              </w:rPr>
            </w:pPr>
            <w:r>
              <w:rPr>
                <w:rFonts w:ascii="Tahoma" w:hAnsi="Tahoma" w:cs="Tahoma"/>
              </w:rPr>
              <w:t>5</w:t>
            </w:r>
            <w:r w:rsidR="00053BFE" w:rsidRPr="00FE1333">
              <w:rPr>
                <w:rFonts w:ascii="Tahoma" w:hAnsi="Tahoma" w:cs="Tahoma"/>
              </w:rPr>
              <w:t>.</w:t>
            </w:r>
          </w:p>
        </w:tc>
        <w:tc>
          <w:tcPr>
            <w:tcW w:w="4780" w:type="dxa"/>
          </w:tcPr>
          <w:p w14:paraId="08A2347B" w14:textId="77777777" w:rsidR="00053BFE" w:rsidRDefault="00053BFE" w:rsidP="00491645">
            <w:pPr>
              <w:jc w:val="both"/>
              <w:rPr>
                <w:rFonts w:ascii="Tahoma" w:hAnsi="Tahoma" w:cs="Tahoma"/>
              </w:rPr>
            </w:pPr>
            <w:r w:rsidRPr="002E4882">
              <w:rPr>
                <w:rFonts w:ascii="Tahoma" w:hAnsi="Tahoma" w:cs="Tahoma"/>
              </w:rPr>
              <w:t>Jei turite kitų pastebėjimų ar pasiūlymų, pateikite.</w:t>
            </w:r>
          </w:p>
          <w:p w14:paraId="51C3FDFE" w14:textId="6EA9B0FA" w:rsidR="00053BFE" w:rsidRPr="00C43DAB" w:rsidRDefault="00053BFE" w:rsidP="00C43DAB">
            <w:pPr>
              <w:jc w:val="both"/>
              <w:rPr>
                <w:rFonts w:ascii="Tahoma" w:hAnsi="Tahoma" w:cs="Tahoma"/>
                <w:i/>
              </w:rPr>
            </w:pPr>
            <w:r w:rsidRPr="00C43DAB">
              <w:rPr>
                <w:rFonts w:ascii="Tahoma" w:hAnsi="Tahoma" w:cs="Tahoma"/>
                <w:i/>
              </w:rPr>
              <w:t xml:space="preserve">Pvz. reikalingas laikotarpis per, kurį tiekėjas norėtų susipažinti su </w:t>
            </w:r>
            <w:r>
              <w:rPr>
                <w:rFonts w:ascii="Tahoma" w:hAnsi="Tahoma" w:cs="Tahoma"/>
                <w:i/>
              </w:rPr>
              <w:t>pirkimo objekto</w:t>
            </w:r>
            <w:r w:rsidRPr="00C43DAB">
              <w:rPr>
                <w:rFonts w:ascii="Tahoma" w:hAnsi="Tahoma" w:cs="Tahoma"/>
                <w:i/>
              </w:rPr>
              <w:t xml:space="preserve"> subtilybėmis ir per kurį užsakovas neteiktų sistemos vystymo/priežiūros užsakymų (nurodykite koks laikotarpis?);</w:t>
            </w:r>
          </w:p>
          <w:p w14:paraId="66F3D2A9" w14:textId="77777777" w:rsidR="00053BFE" w:rsidRPr="00C43DAB" w:rsidRDefault="00053BFE" w:rsidP="00C43DAB">
            <w:pPr>
              <w:jc w:val="both"/>
              <w:rPr>
                <w:rFonts w:ascii="Tahoma" w:hAnsi="Tahoma" w:cs="Tahoma"/>
                <w:i/>
                <w:lang w:eastAsia="lt-LT"/>
              </w:rPr>
            </w:pPr>
            <w:r w:rsidRPr="00C43DAB">
              <w:rPr>
                <w:rFonts w:ascii="Tahoma" w:hAnsi="Tahoma" w:cs="Tahoma"/>
                <w:i/>
              </w:rPr>
              <w:t>Reikalinga dokumentacija susipažinimui (nurodykite kokia dokumentacija Jums būtų aktualiausia?)</w:t>
            </w:r>
          </w:p>
          <w:p w14:paraId="32E591FC" w14:textId="77777777" w:rsidR="00053BFE" w:rsidRPr="00FE1333" w:rsidRDefault="00053BFE" w:rsidP="00491645">
            <w:pPr>
              <w:jc w:val="both"/>
              <w:rPr>
                <w:rFonts w:ascii="Tahoma" w:hAnsi="Tahoma" w:cs="Tahoma"/>
              </w:rPr>
            </w:pPr>
            <w:r w:rsidRPr="00C43DAB">
              <w:rPr>
                <w:rFonts w:ascii="Tahoma" w:hAnsi="Tahoma" w:cs="Tahoma"/>
                <w:i/>
              </w:rPr>
              <w:t>Ir t.t.</w:t>
            </w:r>
          </w:p>
        </w:tc>
        <w:tc>
          <w:tcPr>
            <w:tcW w:w="4295" w:type="dxa"/>
            <w:vAlign w:val="center"/>
          </w:tcPr>
          <w:p w14:paraId="2C1E3C4D" w14:textId="77777777" w:rsidR="00053BFE" w:rsidRPr="00FE1333" w:rsidRDefault="00053BFE" w:rsidP="00956445">
            <w:pPr>
              <w:spacing w:after="120"/>
              <w:jc w:val="center"/>
              <w:rPr>
                <w:rFonts w:ascii="Tahoma" w:hAnsi="Tahoma" w:cs="Tahoma"/>
              </w:rPr>
            </w:pPr>
          </w:p>
        </w:tc>
      </w:tr>
      <w:tr w:rsidR="00053BFE" w:rsidRPr="00FE1333" w14:paraId="20958721" w14:textId="77777777" w:rsidTr="00053BFE">
        <w:tc>
          <w:tcPr>
            <w:tcW w:w="559" w:type="dxa"/>
            <w:shd w:val="clear" w:color="auto" w:fill="FFFFFF" w:themeFill="background1"/>
          </w:tcPr>
          <w:p w14:paraId="3478FFEC" w14:textId="63C86ACF" w:rsidR="00053BFE" w:rsidRDefault="00F76676" w:rsidP="00777350">
            <w:pPr>
              <w:spacing w:after="120"/>
              <w:jc w:val="both"/>
              <w:rPr>
                <w:rFonts w:ascii="Tahoma" w:hAnsi="Tahoma" w:cs="Tahoma"/>
              </w:rPr>
            </w:pPr>
            <w:r>
              <w:rPr>
                <w:rFonts w:ascii="Tahoma" w:hAnsi="Tahoma" w:cs="Tahoma"/>
              </w:rPr>
              <w:t>6</w:t>
            </w:r>
            <w:r w:rsidR="00053BFE">
              <w:rPr>
                <w:rFonts w:ascii="Tahoma" w:hAnsi="Tahoma" w:cs="Tahoma"/>
              </w:rPr>
              <w:t>.</w:t>
            </w:r>
          </w:p>
        </w:tc>
        <w:tc>
          <w:tcPr>
            <w:tcW w:w="4780" w:type="dxa"/>
            <w:shd w:val="clear" w:color="auto" w:fill="FFFFFF" w:themeFill="background1"/>
          </w:tcPr>
          <w:p w14:paraId="539334C6" w14:textId="7968A648" w:rsidR="00CE38EE" w:rsidRDefault="00053BFE" w:rsidP="00CA38AD">
            <w:pPr>
              <w:jc w:val="both"/>
              <w:rPr>
                <w:rFonts w:ascii="Tahoma" w:hAnsi="Tahoma" w:cs="Tahoma"/>
              </w:rPr>
            </w:pPr>
            <w:r w:rsidRPr="00053BFE">
              <w:rPr>
                <w:rFonts w:ascii="Tahoma" w:hAnsi="Tahoma" w:cs="Tahoma"/>
              </w:rPr>
              <w:t>Ar perkamos</w:t>
            </w:r>
            <w:r>
              <w:rPr>
                <w:rFonts w:ascii="Tahoma" w:hAnsi="Tahoma" w:cs="Tahoma"/>
                <w:i/>
              </w:rPr>
              <w:t xml:space="preserve"> </w:t>
            </w:r>
            <w:r w:rsidRPr="00053BFE">
              <w:rPr>
                <w:rFonts w:ascii="Tahoma" w:hAnsi="Tahoma" w:cs="Tahoma"/>
                <w:i/>
                <w:color w:val="FF0000"/>
              </w:rPr>
              <w:t>prekės, paslaugos, darbai</w:t>
            </w:r>
            <w:r w:rsidRPr="00053BFE">
              <w:rPr>
                <w:rFonts w:ascii="Tahoma" w:hAnsi="Tahoma" w:cs="Tahoma"/>
                <w:color w:val="FF0000"/>
              </w:rPr>
              <w:t xml:space="preserve"> </w:t>
            </w:r>
            <w:r>
              <w:rPr>
                <w:rFonts w:ascii="Tahoma" w:hAnsi="Tahoma" w:cs="Tahoma"/>
              </w:rPr>
              <w:t xml:space="preserve">atitinka </w:t>
            </w:r>
            <w:r w:rsidRPr="00CA38AD">
              <w:rPr>
                <w:rFonts w:ascii="Tahoma" w:hAnsi="Tahoma" w:cs="Tahoma"/>
                <w:b/>
              </w:rPr>
              <w:t xml:space="preserve">visus minimalius </w:t>
            </w:r>
            <w:r>
              <w:rPr>
                <w:rFonts w:ascii="Tahoma" w:hAnsi="Tahoma" w:cs="Tahoma"/>
              </w:rPr>
              <w:t>„žaliuosius“ reikalavimus nurodytus LR Aplinkos ministro patvirtintame apraše:</w:t>
            </w:r>
            <w:r w:rsidR="00CE38EE" w:rsidRPr="005872B6">
              <w:rPr>
                <w:rFonts w:ascii="Tahoma" w:hAnsi="Tahoma" w:cs="Tahoma"/>
              </w:rPr>
              <w:t xml:space="preserve"> nustatytus </w:t>
            </w:r>
            <w:r w:rsidR="00CE38EE" w:rsidRPr="00A34951">
              <w:rPr>
                <w:rFonts w:ascii="Tahoma" w:hAnsi="Tahoma" w:cs="Tahoma"/>
                <w:bCs/>
                <w:color w:val="333333"/>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3" w:history="1">
              <w:r w:rsidR="00CE38EE" w:rsidRPr="00953426">
                <w:rPr>
                  <w:rStyle w:val="Hyperlink"/>
                  <w:rFonts w:ascii="Tahoma" w:hAnsi="Tahoma" w:cs="Tahoma"/>
                </w:rPr>
                <w:t>Lietuvos Respublikos aplinkos ministro 2011 m. birželio 28 d. įsakymu Nr. D1-508</w:t>
              </w:r>
            </w:hyperlink>
            <w:r w:rsidR="00CE38EE">
              <w:rPr>
                <w:rFonts w:ascii="Tahoma" w:hAnsi="Tahoma" w:cs="Tahoma"/>
              </w:rPr>
              <w:t>.</w:t>
            </w:r>
            <w:r w:rsidR="00CE38EE" w:rsidRPr="00504AE8" w:rsidDel="003B7385">
              <w:rPr>
                <w:rFonts w:ascii="Tahoma" w:hAnsi="Tahoma" w:cs="Tahoma"/>
              </w:rPr>
              <w:t xml:space="preserve"> </w:t>
            </w:r>
          </w:p>
          <w:p w14:paraId="7D74E62B" w14:textId="6C08A0DB" w:rsidR="00053BFE" w:rsidRPr="00953426" w:rsidRDefault="00053BFE" w:rsidP="00CA38AD">
            <w:pPr>
              <w:jc w:val="both"/>
              <w:rPr>
                <w:rFonts w:ascii="Tahoma" w:hAnsi="Tahoma" w:cs="Tahoma"/>
                <w:b/>
              </w:rPr>
            </w:pPr>
            <w:r w:rsidRPr="00953426">
              <w:rPr>
                <w:rFonts w:ascii="Tahoma" w:hAnsi="Tahoma" w:cs="Tahoma"/>
                <w:b/>
              </w:rPr>
              <w:t>Jeigu atitinka tik iš dalies, nurodykite kuriuos?</w:t>
            </w:r>
          </w:p>
        </w:tc>
        <w:tc>
          <w:tcPr>
            <w:tcW w:w="4295" w:type="dxa"/>
            <w:shd w:val="clear" w:color="auto" w:fill="FFFFFF" w:themeFill="background1"/>
            <w:vAlign w:val="center"/>
          </w:tcPr>
          <w:p w14:paraId="08AEF87C" w14:textId="77777777" w:rsidR="00053BFE" w:rsidRPr="00FE1333" w:rsidRDefault="00053BFE" w:rsidP="00956445">
            <w:pPr>
              <w:spacing w:after="120"/>
              <w:jc w:val="center"/>
              <w:rPr>
                <w:rFonts w:ascii="Tahoma" w:hAnsi="Tahoma" w:cs="Tahoma"/>
              </w:rPr>
            </w:pPr>
          </w:p>
        </w:tc>
      </w:tr>
      <w:tr w:rsidR="00053BFE" w:rsidRPr="00FE1333" w14:paraId="0AC446C2" w14:textId="77777777" w:rsidTr="00053BFE">
        <w:tc>
          <w:tcPr>
            <w:tcW w:w="559" w:type="dxa"/>
          </w:tcPr>
          <w:p w14:paraId="5401A525" w14:textId="64A3CC8C" w:rsidR="00053BFE" w:rsidRDefault="00F76676" w:rsidP="00777350">
            <w:pPr>
              <w:spacing w:after="120"/>
              <w:jc w:val="both"/>
              <w:rPr>
                <w:rFonts w:ascii="Tahoma" w:hAnsi="Tahoma" w:cs="Tahoma"/>
              </w:rPr>
            </w:pPr>
            <w:r>
              <w:rPr>
                <w:rFonts w:ascii="Tahoma" w:hAnsi="Tahoma" w:cs="Tahoma"/>
              </w:rPr>
              <w:t>7</w:t>
            </w:r>
            <w:r w:rsidR="00053BFE">
              <w:rPr>
                <w:rFonts w:ascii="Tahoma" w:hAnsi="Tahoma" w:cs="Tahoma"/>
              </w:rPr>
              <w:t>.</w:t>
            </w:r>
          </w:p>
        </w:tc>
        <w:tc>
          <w:tcPr>
            <w:tcW w:w="4780" w:type="dxa"/>
          </w:tcPr>
          <w:p w14:paraId="5E295977" w14:textId="77777777" w:rsidR="00053BFE" w:rsidRDefault="00053BFE" w:rsidP="00956445">
            <w:pPr>
              <w:jc w:val="both"/>
              <w:rPr>
                <w:rFonts w:ascii="Tahoma" w:hAnsi="Tahoma" w:cs="Tahoma"/>
              </w:rPr>
            </w:pPr>
            <w:r>
              <w:rPr>
                <w:rFonts w:ascii="Tahoma" w:hAnsi="Tahoma" w:cs="Tahoma"/>
              </w:rPr>
              <w:t>Ar rinkoje egzistuoja alternatyvių sprendimų? Jei taip, prašome aprašyti.</w:t>
            </w:r>
          </w:p>
        </w:tc>
        <w:tc>
          <w:tcPr>
            <w:tcW w:w="4295" w:type="dxa"/>
            <w:vAlign w:val="center"/>
          </w:tcPr>
          <w:p w14:paraId="735A044B" w14:textId="77777777" w:rsidR="00053BFE" w:rsidRPr="00FE1333" w:rsidRDefault="00053BFE" w:rsidP="00956445">
            <w:pPr>
              <w:spacing w:after="120"/>
              <w:jc w:val="center"/>
              <w:rPr>
                <w:rFonts w:ascii="Tahoma" w:hAnsi="Tahoma" w:cs="Tahoma"/>
              </w:rPr>
            </w:pPr>
          </w:p>
        </w:tc>
      </w:tr>
      <w:tr w:rsidR="00053BFE" w:rsidRPr="00FE1333" w14:paraId="2C295AA2" w14:textId="77777777" w:rsidTr="00053BFE">
        <w:trPr>
          <w:trHeight w:val="508"/>
        </w:trPr>
        <w:tc>
          <w:tcPr>
            <w:tcW w:w="559" w:type="dxa"/>
          </w:tcPr>
          <w:p w14:paraId="26DB306F" w14:textId="2798B5B8" w:rsidR="00053BFE" w:rsidRDefault="00F76676" w:rsidP="00777350">
            <w:pPr>
              <w:spacing w:after="120"/>
              <w:jc w:val="both"/>
              <w:rPr>
                <w:rFonts w:ascii="Tahoma" w:hAnsi="Tahoma" w:cs="Tahoma"/>
              </w:rPr>
            </w:pPr>
            <w:r>
              <w:rPr>
                <w:rFonts w:ascii="Tahoma" w:hAnsi="Tahoma" w:cs="Tahoma"/>
              </w:rPr>
              <w:t>8</w:t>
            </w:r>
            <w:r w:rsidR="00053BFE">
              <w:rPr>
                <w:rFonts w:ascii="Tahoma" w:hAnsi="Tahoma" w:cs="Tahoma"/>
              </w:rPr>
              <w:t>.</w:t>
            </w:r>
          </w:p>
        </w:tc>
        <w:tc>
          <w:tcPr>
            <w:tcW w:w="4780" w:type="dxa"/>
          </w:tcPr>
          <w:p w14:paraId="41DDCF64" w14:textId="77777777" w:rsidR="00053BFE" w:rsidRDefault="00053BFE" w:rsidP="00956445">
            <w:pPr>
              <w:jc w:val="both"/>
              <w:rPr>
                <w:rFonts w:ascii="Tahoma" w:hAnsi="Tahoma" w:cs="Tahoma"/>
              </w:rPr>
            </w:pPr>
            <w:r>
              <w:rPr>
                <w:rFonts w:ascii="Tahoma" w:hAnsi="Tahoma" w:cs="Tahoma"/>
              </w:rPr>
              <w:t>Kiti siūlymai ir pastebėjimai</w:t>
            </w:r>
          </w:p>
        </w:tc>
        <w:tc>
          <w:tcPr>
            <w:tcW w:w="4295" w:type="dxa"/>
            <w:vAlign w:val="center"/>
          </w:tcPr>
          <w:p w14:paraId="756A0A96" w14:textId="77777777" w:rsidR="00053BFE" w:rsidRPr="00FE1333" w:rsidRDefault="00053BFE" w:rsidP="00956445">
            <w:pPr>
              <w:spacing w:after="120"/>
              <w:jc w:val="center"/>
              <w:rPr>
                <w:rFonts w:ascii="Tahoma" w:hAnsi="Tahoma" w:cs="Tahoma"/>
              </w:rPr>
            </w:pPr>
          </w:p>
        </w:tc>
      </w:tr>
    </w:tbl>
    <w:p w14:paraId="32A16AB5" w14:textId="77777777" w:rsidR="00B53681" w:rsidRDefault="00B53681" w:rsidP="00AB31AB">
      <w:pPr>
        <w:spacing w:before="120" w:after="120" w:line="240" w:lineRule="auto"/>
        <w:jc w:val="both"/>
        <w:rPr>
          <w:rFonts w:ascii="Tahoma" w:hAnsi="Tahoma" w:cs="Tahoma"/>
        </w:rPr>
      </w:pPr>
    </w:p>
    <w:p w14:paraId="75877C1D" w14:textId="77777777" w:rsidR="00027C19" w:rsidRDefault="00027C19" w:rsidP="004C30DC">
      <w:pPr>
        <w:pStyle w:val="ListParagraph"/>
        <w:numPr>
          <w:ilvl w:val="0"/>
          <w:numId w:val="3"/>
        </w:numPr>
        <w:spacing w:after="120" w:line="240" w:lineRule="auto"/>
        <w:jc w:val="both"/>
        <w:rPr>
          <w:rFonts w:ascii="Tahoma" w:hAnsi="Tahoma" w:cs="Tahoma"/>
          <w:b/>
        </w:rPr>
      </w:pPr>
      <w:r w:rsidRPr="005C4761">
        <w:rPr>
          <w:rFonts w:ascii="Tahoma" w:hAnsi="Tahoma" w:cs="Tahoma"/>
          <w:b/>
        </w:rPr>
        <w:lastRenderedPageBreak/>
        <w:t xml:space="preserve">Aplinkybės susijusios su </w:t>
      </w:r>
      <w:r>
        <w:rPr>
          <w:rFonts w:ascii="Tahoma" w:hAnsi="Tahoma" w:cs="Tahoma"/>
          <w:b/>
        </w:rPr>
        <w:t>pasiūlymų vertinimo kriterijais</w:t>
      </w:r>
    </w:p>
    <w:tbl>
      <w:tblPr>
        <w:tblStyle w:val="TableGrid"/>
        <w:tblW w:w="9634" w:type="dxa"/>
        <w:tblLook w:val="04A0" w:firstRow="1" w:lastRow="0" w:firstColumn="1" w:lastColumn="0" w:noHBand="0" w:noVBand="1"/>
      </w:tblPr>
      <w:tblGrid>
        <w:gridCol w:w="559"/>
        <w:gridCol w:w="4780"/>
        <w:gridCol w:w="4295"/>
      </w:tblGrid>
      <w:tr w:rsidR="00053BFE" w:rsidRPr="00FE1333" w14:paraId="74A3B289" w14:textId="77777777" w:rsidTr="00053BFE">
        <w:tc>
          <w:tcPr>
            <w:tcW w:w="559" w:type="dxa"/>
            <w:vAlign w:val="center"/>
          </w:tcPr>
          <w:p w14:paraId="55C8B487" w14:textId="77777777" w:rsidR="00053BFE" w:rsidRPr="00FE1333" w:rsidRDefault="00053BFE" w:rsidP="005C4761">
            <w:pPr>
              <w:jc w:val="center"/>
              <w:rPr>
                <w:rFonts w:ascii="Tahoma" w:hAnsi="Tahoma" w:cs="Tahoma"/>
                <w:b/>
              </w:rPr>
            </w:pPr>
            <w:r w:rsidRPr="00FE1333">
              <w:rPr>
                <w:rFonts w:ascii="Tahoma" w:hAnsi="Tahoma" w:cs="Tahoma"/>
                <w:b/>
              </w:rPr>
              <w:t>Eil. Nr.</w:t>
            </w:r>
          </w:p>
        </w:tc>
        <w:tc>
          <w:tcPr>
            <w:tcW w:w="4780" w:type="dxa"/>
            <w:vAlign w:val="center"/>
          </w:tcPr>
          <w:p w14:paraId="0FC276DD" w14:textId="77777777" w:rsidR="00053BFE" w:rsidRPr="00FE1333" w:rsidRDefault="00053BFE" w:rsidP="005C4761">
            <w:pPr>
              <w:jc w:val="center"/>
              <w:rPr>
                <w:rFonts w:ascii="Tahoma" w:hAnsi="Tahoma" w:cs="Tahoma"/>
                <w:b/>
              </w:rPr>
            </w:pPr>
            <w:r w:rsidRPr="00FE1333">
              <w:rPr>
                <w:rFonts w:ascii="Tahoma" w:hAnsi="Tahoma" w:cs="Tahoma"/>
                <w:b/>
              </w:rPr>
              <w:t>Klausimas</w:t>
            </w:r>
          </w:p>
        </w:tc>
        <w:tc>
          <w:tcPr>
            <w:tcW w:w="4295" w:type="dxa"/>
            <w:vAlign w:val="center"/>
          </w:tcPr>
          <w:p w14:paraId="3256AB44" w14:textId="77777777" w:rsidR="00053BFE" w:rsidRPr="00FE1333" w:rsidRDefault="00053BFE" w:rsidP="005C4761">
            <w:pPr>
              <w:jc w:val="center"/>
              <w:rPr>
                <w:rFonts w:ascii="Tahoma" w:hAnsi="Tahoma" w:cs="Tahoma"/>
                <w:b/>
              </w:rPr>
            </w:pPr>
            <w:r w:rsidRPr="00FE1333">
              <w:rPr>
                <w:rFonts w:ascii="Tahoma" w:hAnsi="Tahoma" w:cs="Tahoma"/>
                <w:b/>
              </w:rPr>
              <w:t>Atsakymas*</w:t>
            </w:r>
          </w:p>
        </w:tc>
      </w:tr>
      <w:tr w:rsidR="00053BFE" w:rsidRPr="00FE1333" w14:paraId="517AF664" w14:textId="77777777" w:rsidTr="00053BFE">
        <w:tc>
          <w:tcPr>
            <w:tcW w:w="559" w:type="dxa"/>
          </w:tcPr>
          <w:p w14:paraId="1DEB025E" w14:textId="07D0F315" w:rsidR="00053BFE" w:rsidRPr="00FE1333" w:rsidRDefault="009D109D" w:rsidP="005C4761">
            <w:pPr>
              <w:spacing w:after="120"/>
              <w:jc w:val="both"/>
              <w:rPr>
                <w:rFonts w:ascii="Tahoma" w:hAnsi="Tahoma" w:cs="Tahoma"/>
              </w:rPr>
            </w:pPr>
            <w:r>
              <w:rPr>
                <w:rFonts w:ascii="Tahoma" w:hAnsi="Tahoma" w:cs="Tahoma"/>
              </w:rPr>
              <w:t>1</w:t>
            </w:r>
            <w:r w:rsidR="00053BFE" w:rsidRPr="00FE1333">
              <w:rPr>
                <w:rFonts w:ascii="Tahoma" w:hAnsi="Tahoma" w:cs="Tahoma"/>
              </w:rPr>
              <w:t>.</w:t>
            </w:r>
          </w:p>
        </w:tc>
        <w:tc>
          <w:tcPr>
            <w:tcW w:w="4780" w:type="dxa"/>
          </w:tcPr>
          <w:p w14:paraId="5BC69E72" w14:textId="77777777" w:rsidR="00053BFE" w:rsidRPr="00FE1333" w:rsidRDefault="00053BFE" w:rsidP="005C4761">
            <w:pPr>
              <w:jc w:val="both"/>
              <w:rPr>
                <w:rFonts w:ascii="Tahoma" w:hAnsi="Tahoma" w:cs="Tahoma"/>
              </w:rPr>
            </w:pPr>
            <w:r w:rsidRPr="00B51EC9">
              <w:rPr>
                <w:rFonts w:ascii="Tahoma" w:hAnsi="Tahoma" w:cs="Tahoma"/>
              </w:rPr>
              <w:t xml:space="preserve">Jei </w:t>
            </w:r>
            <w:r>
              <w:rPr>
                <w:rFonts w:ascii="Tahoma" w:hAnsi="Tahoma" w:cs="Tahoma"/>
              </w:rPr>
              <w:t>Pirkimo</w:t>
            </w:r>
            <w:r w:rsidRPr="00B51EC9">
              <w:rPr>
                <w:rFonts w:ascii="Tahoma" w:hAnsi="Tahoma" w:cs="Tahoma"/>
              </w:rPr>
              <w:t xml:space="preserve"> </w:t>
            </w:r>
            <w:r>
              <w:rPr>
                <w:rFonts w:ascii="Tahoma" w:hAnsi="Tahoma" w:cs="Tahoma"/>
              </w:rPr>
              <w:t>vykdyto</w:t>
            </w:r>
            <w:r w:rsidRPr="00B51EC9">
              <w:rPr>
                <w:rFonts w:ascii="Tahoma" w:hAnsi="Tahoma" w:cs="Tahoma"/>
              </w:rPr>
              <w:t>ja</w:t>
            </w:r>
            <w:r>
              <w:rPr>
                <w:rFonts w:ascii="Tahoma" w:hAnsi="Tahoma" w:cs="Tahoma"/>
              </w:rPr>
              <w:t>s</w:t>
            </w:r>
            <w:r w:rsidRPr="00B51EC9">
              <w:rPr>
                <w:rFonts w:ascii="Tahoma" w:hAnsi="Tahoma" w:cs="Tahoma"/>
              </w:rPr>
              <w:t xml:space="preserve"> rinktųsi</w:t>
            </w:r>
            <w:r>
              <w:rPr>
                <w:rFonts w:ascii="Tahoma" w:hAnsi="Tahoma" w:cs="Tahoma"/>
              </w:rPr>
              <w:t xml:space="preserve"> pasiūlymų</w:t>
            </w:r>
            <w:r w:rsidRPr="00FE1333">
              <w:rPr>
                <w:rFonts w:ascii="Tahoma" w:hAnsi="Tahoma" w:cs="Tahoma"/>
              </w:rPr>
              <w:t xml:space="preserve"> ekonominio naudingumo vertinimo </w:t>
            </w:r>
            <w:r>
              <w:rPr>
                <w:rFonts w:ascii="Tahoma" w:hAnsi="Tahoma" w:cs="Tahoma"/>
              </w:rPr>
              <w:t>metodiką</w:t>
            </w:r>
            <w:r w:rsidRPr="00FE1333">
              <w:rPr>
                <w:rFonts w:ascii="Tahoma" w:hAnsi="Tahoma" w:cs="Tahoma"/>
              </w:rPr>
              <w:t>, kokie</w:t>
            </w:r>
            <w:r>
              <w:rPr>
                <w:rFonts w:ascii="Tahoma" w:hAnsi="Tahoma" w:cs="Tahoma"/>
              </w:rPr>
              <w:t>,</w:t>
            </w:r>
            <w:r w:rsidRPr="00FE1333">
              <w:rPr>
                <w:rFonts w:ascii="Tahoma" w:hAnsi="Tahoma" w:cs="Tahoma"/>
              </w:rPr>
              <w:t xml:space="preserve"> Jūsų nuomone, </w:t>
            </w:r>
            <w:r w:rsidRPr="00027C19">
              <w:rPr>
                <w:rFonts w:ascii="Tahoma" w:hAnsi="Tahoma" w:cs="Tahoma"/>
                <w:b/>
              </w:rPr>
              <w:t>ekonominio naudingumo vertinimo kriterijai ir jų parametrai</w:t>
            </w:r>
            <w:r>
              <w:rPr>
                <w:rFonts w:ascii="Tahoma" w:hAnsi="Tahoma" w:cs="Tahoma"/>
              </w:rPr>
              <w:t xml:space="preserve"> </w:t>
            </w:r>
            <w:r w:rsidRPr="00FE1333">
              <w:rPr>
                <w:rFonts w:ascii="Tahoma" w:hAnsi="Tahoma" w:cs="Tahoma"/>
              </w:rPr>
              <w:t>turėtų būti taikomi pirkimo procedūrų metu</w:t>
            </w:r>
            <w:r>
              <w:rPr>
                <w:rFonts w:ascii="Tahoma" w:hAnsi="Tahoma" w:cs="Tahoma"/>
              </w:rPr>
              <w:t>, kurie sukurtų realią pridėtinę vertę pirkime išrenkat ekonomiškai naudingiausią pasiūlymą</w:t>
            </w:r>
            <w:r w:rsidRPr="00FE1333">
              <w:rPr>
                <w:rFonts w:ascii="Tahoma" w:hAnsi="Tahoma" w:cs="Tahoma"/>
              </w:rPr>
              <w:t xml:space="preserve"> bei kokie turėtų būti nustatyti šių kriterijų </w:t>
            </w:r>
            <w:r>
              <w:rPr>
                <w:rFonts w:ascii="Tahoma" w:hAnsi="Tahoma" w:cs="Tahoma"/>
              </w:rPr>
              <w:t>ir jų parametrų</w:t>
            </w:r>
            <w:r w:rsidRPr="00FE1333">
              <w:rPr>
                <w:rFonts w:ascii="Tahoma" w:hAnsi="Tahoma" w:cs="Tahoma"/>
              </w:rPr>
              <w:t xml:space="preserve"> lyginamieji svoriai? Pagrįskite.</w:t>
            </w:r>
          </w:p>
        </w:tc>
        <w:tc>
          <w:tcPr>
            <w:tcW w:w="4295" w:type="dxa"/>
            <w:vAlign w:val="center"/>
          </w:tcPr>
          <w:p w14:paraId="6DB9747F" w14:textId="77777777" w:rsidR="00053BFE" w:rsidRPr="00FE1333" w:rsidRDefault="00053BFE" w:rsidP="005C4761">
            <w:pPr>
              <w:spacing w:after="120"/>
              <w:jc w:val="center"/>
              <w:rPr>
                <w:rFonts w:ascii="Tahoma" w:hAnsi="Tahoma" w:cs="Tahoma"/>
              </w:rPr>
            </w:pPr>
          </w:p>
        </w:tc>
      </w:tr>
      <w:tr w:rsidR="00053BFE" w:rsidRPr="00FE1333" w14:paraId="050FD5BC" w14:textId="77777777" w:rsidTr="00053BFE">
        <w:tc>
          <w:tcPr>
            <w:tcW w:w="559" w:type="dxa"/>
          </w:tcPr>
          <w:p w14:paraId="754B325E" w14:textId="002D7E93" w:rsidR="00053BFE" w:rsidRDefault="009D109D" w:rsidP="005C4761">
            <w:pPr>
              <w:spacing w:after="120"/>
              <w:jc w:val="both"/>
              <w:rPr>
                <w:rFonts w:ascii="Tahoma" w:hAnsi="Tahoma" w:cs="Tahoma"/>
              </w:rPr>
            </w:pPr>
            <w:r>
              <w:rPr>
                <w:rFonts w:ascii="Tahoma" w:hAnsi="Tahoma" w:cs="Tahoma"/>
              </w:rPr>
              <w:t>2</w:t>
            </w:r>
            <w:r w:rsidR="00053BFE">
              <w:rPr>
                <w:rFonts w:ascii="Tahoma" w:hAnsi="Tahoma" w:cs="Tahoma"/>
              </w:rPr>
              <w:t>.</w:t>
            </w:r>
          </w:p>
        </w:tc>
        <w:tc>
          <w:tcPr>
            <w:tcW w:w="4780" w:type="dxa"/>
          </w:tcPr>
          <w:p w14:paraId="60D82A65" w14:textId="79E07729" w:rsidR="00053BFE" w:rsidRPr="00B51EC9" w:rsidRDefault="00053BFE" w:rsidP="005C4761">
            <w:pPr>
              <w:jc w:val="both"/>
              <w:rPr>
                <w:rFonts w:ascii="Tahoma" w:hAnsi="Tahoma" w:cs="Tahoma"/>
              </w:rPr>
            </w:pPr>
            <w:r>
              <w:rPr>
                <w:rFonts w:ascii="Tahoma" w:hAnsi="Tahoma" w:cs="Tahoma"/>
              </w:rPr>
              <w:t>Kiti siūlymai ir pastebėjimai</w:t>
            </w:r>
          </w:p>
        </w:tc>
        <w:tc>
          <w:tcPr>
            <w:tcW w:w="4295" w:type="dxa"/>
            <w:vAlign w:val="center"/>
          </w:tcPr>
          <w:p w14:paraId="5FDF5468" w14:textId="77777777" w:rsidR="00053BFE" w:rsidRPr="00FE1333" w:rsidRDefault="00053BFE" w:rsidP="005C4761">
            <w:pPr>
              <w:spacing w:after="120"/>
              <w:jc w:val="center"/>
              <w:rPr>
                <w:rFonts w:ascii="Tahoma" w:hAnsi="Tahoma" w:cs="Tahoma"/>
              </w:rPr>
            </w:pPr>
          </w:p>
        </w:tc>
      </w:tr>
    </w:tbl>
    <w:p w14:paraId="1571F4ED" w14:textId="77777777" w:rsidR="00B53681" w:rsidRDefault="00B53681" w:rsidP="00AB31AB">
      <w:pPr>
        <w:spacing w:before="120" w:after="120" w:line="240" w:lineRule="auto"/>
        <w:jc w:val="both"/>
        <w:rPr>
          <w:rFonts w:ascii="Tahoma" w:hAnsi="Tahoma" w:cs="Tahoma"/>
        </w:rPr>
      </w:pPr>
    </w:p>
    <w:p w14:paraId="4FCDD7E7" w14:textId="77777777" w:rsidR="00B53681" w:rsidRPr="00027C19" w:rsidRDefault="00027C19" w:rsidP="00027C19">
      <w:pPr>
        <w:pStyle w:val="ListParagraph"/>
        <w:numPr>
          <w:ilvl w:val="0"/>
          <w:numId w:val="3"/>
        </w:numPr>
        <w:spacing w:before="120" w:after="120" w:line="240" w:lineRule="auto"/>
        <w:jc w:val="both"/>
        <w:rPr>
          <w:rFonts w:ascii="Tahoma" w:hAnsi="Tahoma" w:cs="Tahoma"/>
        </w:rPr>
      </w:pPr>
      <w:r w:rsidRPr="00027C19">
        <w:rPr>
          <w:rFonts w:ascii="Tahoma" w:hAnsi="Tahoma" w:cs="Tahoma"/>
          <w:b/>
        </w:rPr>
        <w:t xml:space="preserve">Aplinkybės susijusios su </w:t>
      </w:r>
      <w:r>
        <w:rPr>
          <w:rFonts w:ascii="Tahoma" w:hAnsi="Tahoma" w:cs="Tahoma"/>
          <w:b/>
        </w:rPr>
        <w:t>sutarties vykdymo sąlygomis</w:t>
      </w:r>
    </w:p>
    <w:tbl>
      <w:tblPr>
        <w:tblStyle w:val="TableGrid"/>
        <w:tblW w:w="9634" w:type="dxa"/>
        <w:tblLook w:val="04A0" w:firstRow="1" w:lastRow="0" w:firstColumn="1" w:lastColumn="0" w:noHBand="0" w:noVBand="1"/>
      </w:tblPr>
      <w:tblGrid>
        <w:gridCol w:w="559"/>
        <w:gridCol w:w="4780"/>
        <w:gridCol w:w="4295"/>
      </w:tblGrid>
      <w:tr w:rsidR="00053BFE" w:rsidRPr="00FE1333" w14:paraId="61C0E1C6" w14:textId="77777777" w:rsidTr="00053BFE">
        <w:trPr>
          <w:trHeight w:val="702"/>
        </w:trPr>
        <w:tc>
          <w:tcPr>
            <w:tcW w:w="559" w:type="dxa"/>
            <w:vAlign w:val="center"/>
          </w:tcPr>
          <w:p w14:paraId="0FC435A7" w14:textId="77777777" w:rsidR="00053BFE" w:rsidRPr="00FE1333" w:rsidRDefault="00053BFE" w:rsidP="005C4761">
            <w:pPr>
              <w:jc w:val="center"/>
              <w:rPr>
                <w:rFonts w:ascii="Tahoma" w:hAnsi="Tahoma" w:cs="Tahoma"/>
                <w:b/>
              </w:rPr>
            </w:pPr>
            <w:r w:rsidRPr="00FE1333">
              <w:rPr>
                <w:rFonts w:ascii="Tahoma" w:hAnsi="Tahoma" w:cs="Tahoma"/>
                <w:b/>
              </w:rPr>
              <w:t>Eil. Nr.</w:t>
            </w:r>
          </w:p>
        </w:tc>
        <w:tc>
          <w:tcPr>
            <w:tcW w:w="4780" w:type="dxa"/>
            <w:vAlign w:val="center"/>
          </w:tcPr>
          <w:p w14:paraId="754B0388" w14:textId="77777777" w:rsidR="00053BFE" w:rsidRPr="00FE1333" w:rsidRDefault="00053BFE" w:rsidP="005C4761">
            <w:pPr>
              <w:jc w:val="center"/>
              <w:rPr>
                <w:rFonts w:ascii="Tahoma" w:hAnsi="Tahoma" w:cs="Tahoma"/>
                <w:b/>
              </w:rPr>
            </w:pPr>
            <w:r w:rsidRPr="00FE1333">
              <w:rPr>
                <w:rFonts w:ascii="Tahoma" w:hAnsi="Tahoma" w:cs="Tahoma"/>
                <w:b/>
              </w:rPr>
              <w:t>Klausimas</w:t>
            </w:r>
          </w:p>
        </w:tc>
        <w:tc>
          <w:tcPr>
            <w:tcW w:w="4295" w:type="dxa"/>
            <w:vAlign w:val="center"/>
          </w:tcPr>
          <w:p w14:paraId="59D37DA1" w14:textId="77777777" w:rsidR="00053BFE" w:rsidRPr="00FE1333" w:rsidRDefault="00053BFE" w:rsidP="005C4761">
            <w:pPr>
              <w:jc w:val="center"/>
              <w:rPr>
                <w:rFonts w:ascii="Tahoma" w:hAnsi="Tahoma" w:cs="Tahoma"/>
                <w:b/>
              </w:rPr>
            </w:pPr>
            <w:r w:rsidRPr="00FE1333">
              <w:rPr>
                <w:rFonts w:ascii="Tahoma" w:hAnsi="Tahoma" w:cs="Tahoma"/>
                <w:b/>
              </w:rPr>
              <w:t>Atsakymas*</w:t>
            </w:r>
          </w:p>
        </w:tc>
      </w:tr>
      <w:tr w:rsidR="00053BFE" w:rsidRPr="00FE1333" w14:paraId="2B940312" w14:textId="77777777" w:rsidTr="00053BFE">
        <w:tc>
          <w:tcPr>
            <w:tcW w:w="559" w:type="dxa"/>
          </w:tcPr>
          <w:p w14:paraId="0CF1284D" w14:textId="5BF7B476" w:rsidR="00053BFE" w:rsidRPr="00FE1333" w:rsidRDefault="009D109D" w:rsidP="005C4761">
            <w:pPr>
              <w:spacing w:after="120"/>
              <w:jc w:val="both"/>
              <w:rPr>
                <w:rFonts w:ascii="Tahoma" w:hAnsi="Tahoma" w:cs="Tahoma"/>
              </w:rPr>
            </w:pPr>
            <w:r>
              <w:rPr>
                <w:rFonts w:ascii="Tahoma" w:hAnsi="Tahoma" w:cs="Tahoma"/>
              </w:rPr>
              <w:t>1</w:t>
            </w:r>
            <w:r w:rsidR="00053BFE" w:rsidRPr="00FE1333">
              <w:rPr>
                <w:rFonts w:ascii="Tahoma" w:hAnsi="Tahoma" w:cs="Tahoma"/>
              </w:rPr>
              <w:t>.</w:t>
            </w:r>
          </w:p>
        </w:tc>
        <w:tc>
          <w:tcPr>
            <w:tcW w:w="4780" w:type="dxa"/>
          </w:tcPr>
          <w:p w14:paraId="1AA3BB30" w14:textId="77777777" w:rsidR="00053BFE" w:rsidRPr="00FE1333" w:rsidRDefault="00053BFE" w:rsidP="005C4761">
            <w:pPr>
              <w:jc w:val="both"/>
              <w:rPr>
                <w:rFonts w:ascii="Tahoma" w:hAnsi="Tahoma" w:cs="Tahoma"/>
              </w:rPr>
            </w:pPr>
            <w:r w:rsidRPr="00FE1333">
              <w:rPr>
                <w:rFonts w:ascii="Tahoma" w:hAnsi="Tahoma" w:cs="Tahoma"/>
              </w:rPr>
              <w:t xml:space="preserve">Kokios esminės ir svarbiausios sutarties sąlygos </w:t>
            </w:r>
            <w:r>
              <w:rPr>
                <w:rFonts w:ascii="Tahoma" w:hAnsi="Tahoma" w:cs="Tahoma"/>
              </w:rPr>
              <w:t>Jums yra aktualios</w:t>
            </w:r>
            <w:r w:rsidRPr="00FE1333">
              <w:rPr>
                <w:rFonts w:ascii="Tahoma" w:hAnsi="Tahoma" w:cs="Tahoma"/>
              </w:rPr>
              <w:t>, kad norėtumėte ir galėtumėte dalyvauti šiame pirkime?</w:t>
            </w:r>
          </w:p>
        </w:tc>
        <w:tc>
          <w:tcPr>
            <w:tcW w:w="4295" w:type="dxa"/>
            <w:vAlign w:val="center"/>
          </w:tcPr>
          <w:p w14:paraId="1650D02B" w14:textId="77777777" w:rsidR="00053BFE" w:rsidRPr="00FE1333" w:rsidRDefault="00053BFE" w:rsidP="005C4761">
            <w:pPr>
              <w:spacing w:after="120"/>
              <w:jc w:val="center"/>
              <w:rPr>
                <w:rFonts w:ascii="Tahoma" w:hAnsi="Tahoma" w:cs="Tahoma"/>
              </w:rPr>
            </w:pPr>
          </w:p>
        </w:tc>
      </w:tr>
      <w:tr w:rsidR="00053BFE" w:rsidRPr="00FE1333" w14:paraId="69E298B2" w14:textId="77777777" w:rsidTr="00053BFE">
        <w:tc>
          <w:tcPr>
            <w:tcW w:w="559" w:type="dxa"/>
          </w:tcPr>
          <w:p w14:paraId="68468508" w14:textId="5E963003" w:rsidR="00053BFE" w:rsidRDefault="009D109D" w:rsidP="005C4761">
            <w:pPr>
              <w:spacing w:after="120"/>
              <w:jc w:val="both"/>
              <w:rPr>
                <w:rFonts w:ascii="Tahoma" w:hAnsi="Tahoma" w:cs="Tahoma"/>
              </w:rPr>
            </w:pPr>
            <w:r>
              <w:rPr>
                <w:rFonts w:ascii="Tahoma" w:hAnsi="Tahoma" w:cs="Tahoma"/>
              </w:rPr>
              <w:t>2</w:t>
            </w:r>
            <w:r w:rsidR="00053BFE">
              <w:rPr>
                <w:rFonts w:ascii="Tahoma" w:hAnsi="Tahoma" w:cs="Tahoma"/>
              </w:rPr>
              <w:t>.</w:t>
            </w:r>
          </w:p>
        </w:tc>
        <w:tc>
          <w:tcPr>
            <w:tcW w:w="4780" w:type="dxa"/>
          </w:tcPr>
          <w:p w14:paraId="746A6649" w14:textId="7CADBDD1" w:rsidR="00053BFE" w:rsidRDefault="00053BFE" w:rsidP="005C4761">
            <w:pPr>
              <w:jc w:val="both"/>
              <w:rPr>
                <w:rFonts w:ascii="Tahoma" w:hAnsi="Tahoma" w:cs="Tahoma"/>
              </w:rPr>
            </w:pPr>
            <w:r>
              <w:rPr>
                <w:rFonts w:ascii="Tahoma" w:hAnsi="Tahoma" w:cs="Tahoma"/>
              </w:rPr>
              <w:t xml:space="preserve">Kokia Jūsų pageidaujama atsiskaitymo tvarka? </w:t>
            </w:r>
            <w:r w:rsidRPr="004C30DC">
              <w:rPr>
                <w:rFonts w:ascii="Tahoma" w:hAnsi="Tahoma" w:cs="Tahoma"/>
                <w:i/>
              </w:rPr>
              <w:t>(Pvz.</w:t>
            </w:r>
            <w:r w:rsidRPr="00EC23F8">
              <w:rPr>
                <w:rFonts w:ascii="Tahoma" w:hAnsi="Tahoma" w:cs="Tahoma"/>
                <w:i/>
              </w:rPr>
              <w:t xml:space="preserve"> kas mėnesį/ketvirtį/metus, etapais ir t.t.)</w:t>
            </w:r>
          </w:p>
          <w:p w14:paraId="30E2EB51" w14:textId="77777777" w:rsidR="00053BFE" w:rsidRPr="00FE1333" w:rsidRDefault="00053BFE" w:rsidP="005C4761">
            <w:pPr>
              <w:jc w:val="both"/>
              <w:rPr>
                <w:rFonts w:ascii="Tahoma" w:hAnsi="Tahoma" w:cs="Tahoma"/>
              </w:rPr>
            </w:pPr>
            <w:r>
              <w:rPr>
                <w:rFonts w:ascii="Tahoma" w:hAnsi="Tahoma" w:cs="Tahoma"/>
              </w:rPr>
              <w:t>Nurodykite ir pagrįskite.</w:t>
            </w:r>
          </w:p>
        </w:tc>
        <w:tc>
          <w:tcPr>
            <w:tcW w:w="4295" w:type="dxa"/>
            <w:vAlign w:val="center"/>
          </w:tcPr>
          <w:p w14:paraId="0C6A5261" w14:textId="77777777" w:rsidR="00053BFE" w:rsidRPr="00FE1333" w:rsidRDefault="00053BFE" w:rsidP="005C4761">
            <w:pPr>
              <w:spacing w:after="120"/>
              <w:jc w:val="center"/>
              <w:rPr>
                <w:rFonts w:ascii="Tahoma" w:hAnsi="Tahoma" w:cs="Tahoma"/>
              </w:rPr>
            </w:pPr>
          </w:p>
        </w:tc>
      </w:tr>
      <w:tr w:rsidR="00053BFE" w:rsidRPr="00FE1333" w14:paraId="030D9123" w14:textId="77777777" w:rsidTr="00053BFE">
        <w:tc>
          <w:tcPr>
            <w:tcW w:w="559" w:type="dxa"/>
          </w:tcPr>
          <w:p w14:paraId="3508CE2A" w14:textId="5E71FF14" w:rsidR="00053BFE" w:rsidRDefault="009D109D" w:rsidP="005C4761">
            <w:pPr>
              <w:spacing w:after="120"/>
              <w:jc w:val="both"/>
              <w:rPr>
                <w:rFonts w:ascii="Tahoma" w:hAnsi="Tahoma" w:cs="Tahoma"/>
              </w:rPr>
            </w:pPr>
            <w:r>
              <w:rPr>
                <w:rFonts w:ascii="Tahoma" w:hAnsi="Tahoma" w:cs="Tahoma"/>
              </w:rPr>
              <w:t>3</w:t>
            </w:r>
            <w:r w:rsidR="00053BFE">
              <w:rPr>
                <w:rFonts w:ascii="Tahoma" w:hAnsi="Tahoma" w:cs="Tahoma"/>
              </w:rPr>
              <w:t>.</w:t>
            </w:r>
          </w:p>
        </w:tc>
        <w:tc>
          <w:tcPr>
            <w:tcW w:w="4780" w:type="dxa"/>
          </w:tcPr>
          <w:p w14:paraId="2DD9F182" w14:textId="568839B7" w:rsidR="00053BFE" w:rsidRPr="00FE1333" w:rsidRDefault="00053BFE" w:rsidP="005C4761">
            <w:pPr>
              <w:jc w:val="both"/>
              <w:rPr>
                <w:rFonts w:ascii="Tahoma" w:hAnsi="Tahoma" w:cs="Tahoma"/>
              </w:rPr>
            </w:pPr>
            <w:r>
              <w:rPr>
                <w:rFonts w:ascii="Tahoma" w:hAnsi="Tahoma" w:cs="Tahoma"/>
              </w:rPr>
              <w:t>Kaip Jūsų dalyvavimą (ar pasiūlymo kainą) pirkime įtakotų, jeigu būtų prašoma pasiūlymo užtikrinimo, sutarties įgyvendinimo užtikrinimo ar avanso grąžinimo užtikri</w:t>
            </w:r>
            <w:r w:rsidR="00F76676">
              <w:rPr>
                <w:rFonts w:ascii="Tahoma" w:hAnsi="Tahoma" w:cs="Tahoma"/>
              </w:rPr>
              <w:t>ni</w:t>
            </w:r>
            <w:r>
              <w:rPr>
                <w:rFonts w:ascii="Tahoma" w:hAnsi="Tahoma" w:cs="Tahoma"/>
              </w:rPr>
              <w:t>mo?</w:t>
            </w:r>
          </w:p>
        </w:tc>
        <w:tc>
          <w:tcPr>
            <w:tcW w:w="4295" w:type="dxa"/>
            <w:vAlign w:val="center"/>
          </w:tcPr>
          <w:p w14:paraId="1D12D04F" w14:textId="77777777" w:rsidR="00053BFE" w:rsidRPr="00FE1333" w:rsidRDefault="00053BFE" w:rsidP="005C4761">
            <w:pPr>
              <w:spacing w:after="120"/>
              <w:jc w:val="center"/>
              <w:rPr>
                <w:rFonts w:ascii="Tahoma" w:hAnsi="Tahoma" w:cs="Tahoma"/>
              </w:rPr>
            </w:pPr>
          </w:p>
        </w:tc>
      </w:tr>
      <w:tr w:rsidR="00053BFE" w:rsidRPr="00FE1333" w14:paraId="12ADDD76" w14:textId="77777777" w:rsidTr="00053BFE">
        <w:tc>
          <w:tcPr>
            <w:tcW w:w="559" w:type="dxa"/>
          </w:tcPr>
          <w:p w14:paraId="3A85ADE1" w14:textId="5E7ECA71" w:rsidR="00053BFE" w:rsidRDefault="009D109D" w:rsidP="004C30DC">
            <w:pPr>
              <w:spacing w:after="120"/>
              <w:jc w:val="both"/>
              <w:rPr>
                <w:rFonts w:ascii="Tahoma" w:hAnsi="Tahoma" w:cs="Tahoma"/>
              </w:rPr>
            </w:pPr>
            <w:r>
              <w:rPr>
                <w:rFonts w:ascii="Tahoma" w:hAnsi="Tahoma" w:cs="Tahoma"/>
              </w:rPr>
              <w:t>4</w:t>
            </w:r>
            <w:r w:rsidR="00053BFE">
              <w:rPr>
                <w:rFonts w:ascii="Tahoma" w:hAnsi="Tahoma" w:cs="Tahoma"/>
              </w:rPr>
              <w:t>.</w:t>
            </w:r>
          </w:p>
        </w:tc>
        <w:tc>
          <w:tcPr>
            <w:tcW w:w="4780" w:type="dxa"/>
          </w:tcPr>
          <w:p w14:paraId="356C5321" w14:textId="2E456CA1" w:rsidR="00053BFE" w:rsidRDefault="00053BFE" w:rsidP="004C30DC">
            <w:pPr>
              <w:jc w:val="both"/>
              <w:rPr>
                <w:rFonts w:ascii="Tahoma" w:hAnsi="Tahoma" w:cs="Tahoma"/>
              </w:rPr>
            </w:pPr>
            <w:r>
              <w:rPr>
                <w:rFonts w:ascii="Tahoma" w:hAnsi="Tahoma" w:cs="Tahoma"/>
              </w:rPr>
              <w:t>Kiti siūlymai ir pastebėjimai</w:t>
            </w:r>
          </w:p>
        </w:tc>
        <w:tc>
          <w:tcPr>
            <w:tcW w:w="4295" w:type="dxa"/>
            <w:vAlign w:val="center"/>
          </w:tcPr>
          <w:p w14:paraId="17BDE0EC" w14:textId="77777777" w:rsidR="00053BFE" w:rsidRPr="00FE1333" w:rsidRDefault="00053BFE" w:rsidP="004C30DC">
            <w:pPr>
              <w:spacing w:after="120"/>
              <w:jc w:val="center"/>
              <w:rPr>
                <w:rFonts w:ascii="Tahoma" w:hAnsi="Tahoma" w:cs="Tahoma"/>
              </w:rPr>
            </w:pPr>
          </w:p>
        </w:tc>
      </w:tr>
    </w:tbl>
    <w:p w14:paraId="7A5CD212" w14:textId="77777777" w:rsidR="00B53681" w:rsidRDefault="00B53681" w:rsidP="00AB31AB">
      <w:pPr>
        <w:spacing w:before="120" w:after="120" w:line="240" w:lineRule="auto"/>
        <w:jc w:val="both"/>
        <w:rPr>
          <w:rFonts w:ascii="Tahoma" w:hAnsi="Tahoma" w:cs="Tahoma"/>
        </w:rPr>
      </w:pPr>
    </w:p>
    <w:p w14:paraId="55F3F792" w14:textId="77777777" w:rsidR="00341645" w:rsidRPr="004C30DC" w:rsidRDefault="00341645" w:rsidP="004C30DC">
      <w:pPr>
        <w:pStyle w:val="ListParagraph"/>
        <w:numPr>
          <w:ilvl w:val="0"/>
          <w:numId w:val="3"/>
        </w:numPr>
        <w:spacing w:before="120" w:after="120" w:line="240" w:lineRule="auto"/>
        <w:jc w:val="both"/>
        <w:rPr>
          <w:rFonts w:ascii="Tahoma" w:hAnsi="Tahoma" w:cs="Tahoma"/>
        </w:rPr>
      </w:pPr>
      <w:r w:rsidRPr="004C30DC">
        <w:rPr>
          <w:rFonts w:ascii="Tahoma" w:hAnsi="Tahoma" w:cs="Tahoma"/>
          <w:b/>
        </w:rPr>
        <w:t>Aplinkybės susijusios su pirkimo verte</w:t>
      </w:r>
    </w:p>
    <w:tbl>
      <w:tblPr>
        <w:tblStyle w:val="TableGrid"/>
        <w:tblW w:w="9634" w:type="dxa"/>
        <w:tblLook w:val="04A0" w:firstRow="1" w:lastRow="0" w:firstColumn="1" w:lastColumn="0" w:noHBand="0" w:noVBand="1"/>
      </w:tblPr>
      <w:tblGrid>
        <w:gridCol w:w="559"/>
        <w:gridCol w:w="4780"/>
        <w:gridCol w:w="4295"/>
      </w:tblGrid>
      <w:tr w:rsidR="00053BFE" w:rsidRPr="00FE1333" w14:paraId="6C5E4A66" w14:textId="77777777" w:rsidTr="00053BFE">
        <w:tc>
          <w:tcPr>
            <w:tcW w:w="559" w:type="dxa"/>
            <w:vAlign w:val="center"/>
          </w:tcPr>
          <w:p w14:paraId="02CB7958" w14:textId="77777777" w:rsidR="00053BFE" w:rsidRPr="00FE1333" w:rsidRDefault="00053BFE" w:rsidP="005C4761">
            <w:pPr>
              <w:jc w:val="center"/>
              <w:rPr>
                <w:rFonts w:ascii="Tahoma" w:hAnsi="Tahoma" w:cs="Tahoma"/>
                <w:b/>
              </w:rPr>
            </w:pPr>
            <w:r w:rsidRPr="00FE1333">
              <w:rPr>
                <w:rFonts w:ascii="Tahoma" w:hAnsi="Tahoma" w:cs="Tahoma"/>
                <w:b/>
              </w:rPr>
              <w:t>Eil. Nr.</w:t>
            </w:r>
          </w:p>
        </w:tc>
        <w:tc>
          <w:tcPr>
            <w:tcW w:w="4780" w:type="dxa"/>
            <w:vAlign w:val="center"/>
          </w:tcPr>
          <w:p w14:paraId="52FAD11A" w14:textId="77777777" w:rsidR="00053BFE" w:rsidRPr="00FE1333" w:rsidRDefault="00053BFE" w:rsidP="005C4761">
            <w:pPr>
              <w:jc w:val="center"/>
              <w:rPr>
                <w:rFonts w:ascii="Tahoma" w:hAnsi="Tahoma" w:cs="Tahoma"/>
                <w:b/>
              </w:rPr>
            </w:pPr>
            <w:r w:rsidRPr="00FE1333">
              <w:rPr>
                <w:rFonts w:ascii="Tahoma" w:hAnsi="Tahoma" w:cs="Tahoma"/>
                <w:b/>
              </w:rPr>
              <w:t>Klausimas</w:t>
            </w:r>
          </w:p>
        </w:tc>
        <w:tc>
          <w:tcPr>
            <w:tcW w:w="4295" w:type="dxa"/>
            <w:vAlign w:val="center"/>
          </w:tcPr>
          <w:p w14:paraId="7B34ABC2" w14:textId="77777777" w:rsidR="00053BFE" w:rsidRPr="00FE1333" w:rsidRDefault="00053BFE" w:rsidP="005C4761">
            <w:pPr>
              <w:jc w:val="center"/>
              <w:rPr>
                <w:rFonts w:ascii="Tahoma" w:hAnsi="Tahoma" w:cs="Tahoma"/>
                <w:b/>
              </w:rPr>
            </w:pPr>
            <w:r w:rsidRPr="00FE1333">
              <w:rPr>
                <w:rFonts w:ascii="Tahoma" w:hAnsi="Tahoma" w:cs="Tahoma"/>
                <w:b/>
              </w:rPr>
              <w:t>Atsakymas*</w:t>
            </w:r>
          </w:p>
        </w:tc>
      </w:tr>
      <w:tr w:rsidR="00053BFE" w:rsidRPr="00FE1333" w14:paraId="77E34C64" w14:textId="77777777" w:rsidTr="00053BFE">
        <w:tc>
          <w:tcPr>
            <w:tcW w:w="559" w:type="dxa"/>
          </w:tcPr>
          <w:p w14:paraId="78592BC7" w14:textId="77777777" w:rsidR="00053BFE" w:rsidRPr="00FE1333" w:rsidRDefault="00053BFE" w:rsidP="005C4761">
            <w:pPr>
              <w:spacing w:after="120"/>
              <w:jc w:val="both"/>
              <w:rPr>
                <w:rFonts w:ascii="Tahoma" w:hAnsi="Tahoma" w:cs="Tahoma"/>
              </w:rPr>
            </w:pPr>
            <w:r>
              <w:rPr>
                <w:rFonts w:ascii="Tahoma" w:hAnsi="Tahoma" w:cs="Tahoma"/>
              </w:rPr>
              <w:t>1</w:t>
            </w:r>
            <w:r w:rsidRPr="00FE1333">
              <w:rPr>
                <w:rFonts w:ascii="Tahoma" w:hAnsi="Tahoma" w:cs="Tahoma"/>
              </w:rPr>
              <w:t>.</w:t>
            </w:r>
          </w:p>
        </w:tc>
        <w:tc>
          <w:tcPr>
            <w:tcW w:w="4780" w:type="dxa"/>
          </w:tcPr>
          <w:p w14:paraId="75A0A12F" w14:textId="77777777" w:rsidR="009D109D" w:rsidRDefault="00053BFE" w:rsidP="009D109D">
            <w:pPr>
              <w:rPr>
                <w:rFonts w:ascii="Tahoma" w:hAnsi="Tahoma" w:cs="Tahoma"/>
              </w:rPr>
            </w:pPr>
            <w:r w:rsidRPr="00FE1333">
              <w:rPr>
                <w:rFonts w:ascii="Tahoma" w:hAnsi="Tahoma" w:cs="Tahoma"/>
              </w:rPr>
              <w:t xml:space="preserve">Nurodykite, kokia būtų preliminari </w:t>
            </w:r>
            <w:r>
              <w:rPr>
                <w:rFonts w:ascii="Tahoma" w:hAnsi="Tahoma" w:cs="Tahoma"/>
              </w:rPr>
              <w:t>kaina/įkainiai:</w:t>
            </w:r>
          </w:p>
          <w:p w14:paraId="7B8338E3" w14:textId="77777777" w:rsidR="00EC23F8" w:rsidRDefault="00EC23F8" w:rsidP="00C725B5">
            <w:pPr>
              <w:pStyle w:val="ListParagraph"/>
              <w:numPr>
                <w:ilvl w:val="0"/>
                <w:numId w:val="7"/>
              </w:numPr>
              <w:rPr>
                <w:rFonts w:ascii="Tahoma" w:hAnsi="Tahoma" w:cs="Tahoma"/>
              </w:rPr>
            </w:pPr>
            <w:r w:rsidRPr="00EC23F8">
              <w:rPr>
                <w:rFonts w:ascii="Tahoma" w:hAnsi="Tahoma" w:cs="Tahoma"/>
              </w:rPr>
              <w:t xml:space="preserve">Kompiuterinių darbo vietų pažeidžiamumų skenavimo programinė įrangos licencijos (24 mėn.) </w:t>
            </w:r>
          </w:p>
          <w:p w14:paraId="09099CC5" w14:textId="77777777" w:rsidR="00C725B5" w:rsidRPr="009D109D" w:rsidRDefault="00C725B5" w:rsidP="00C725B5">
            <w:pPr>
              <w:pStyle w:val="ListParagraph"/>
              <w:rPr>
                <w:rFonts w:ascii="Tahoma" w:hAnsi="Tahoma" w:cs="Tahoma"/>
              </w:rPr>
            </w:pPr>
          </w:p>
          <w:p w14:paraId="3CF7E2BF" w14:textId="6419D185" w:rsidR="00053BFE" w:rsidRPr="001E4591" w:rsidRDefault="00053BFE" w:rsidP="005C4761">
            <w:pPr>
              <w:jc w:val="both"/>
              <w:rPr>
                <w:rFonts w:ascii="Tahoma" w:hAnsi="Tahoma" w:cs="Tahoma"/>
                <w:i/>
              </w:rPr>
            </w:pPr>
            <w:r>
              <w:rPr>
                <w:rFonts w:ascii="Tahoma" w:hAnsi="Tahoma" w:cs="Tahoma"/>
                <w:i/>
              </w:rPr>
              <w:t>(</w:t>
            </w:r>
            <w:r w:rsidRPr="001E4591">
              <w:rPr>
                <w:rFonts w:ascii="Tahoma" w:hAnsi="Tahoma" w:cs="Tahoma"/>
                <w:i/>
              </w:rPr>
              <w:t>Nurodom</w:t>
            </w:r>
            <w:r w:rsidR="009D109D">
              <w:rPr>
                <w:rFonts w:ascii="Tahoma" w:hAnsi="Tahoma" w:cs="Tahoma"/>
                <w:i/>
              </w:rPr>
              <w:t xml:space="preserve">os kainos Eur </w:t>
            </w:r>
            <w:r>
              <w:rPr>
                <w:rFonts w:ascii="Tahoma" w:hAnsi="Tahoma" w:cs="Tahoma"/>
                <w:i/>
              </w:rPr>
              <w:t>be PVM.</w:t>
            </w:r>
            <w:r w:rsidR="00C725B5">
              <w:rPr>
                <w:rFonts w:ascii="Tahoma" w:hAnsi="Tahoma" w:cs="Tahoma"/>
                <w:i/>
              </w:rPr>
              <w:t xml:space="preserve"> už 1</w:t>
            </w:r>
            <w:r w:rsidR="00EC23F8">
              <w:rPr>
                <w:rFonts w:ascii="Tahoma" w:hAnsi="Tahoma" w:cs="Tahoma"/>
                <w:i/>
              </w:rPr>
              <w:t>700</w:t>
            </w:r>
            <w:r w:rsidR="00C725B5">
              <w:rPr>
                <w:rFonts w:ascii="Tahoma" w:hAnsi="Tahoma" w:cs="Tahoma"/>
                <w:i/>
              </w:rPr>
              <w:t xml:space="preserve"> </w:t>
            </w:r>
            <w:r w:rsidR="00EC23F8">
              <w:rPr>
                <w:rFonts w:ascii="Tahoma" w:hAnsi="Tahoma" w:cs="Tahoma"/>
                <w:i/>
              </w:rPr>
              <w:t>licencijų</w:t>
            </w:r>
            <w:r>
              <w:rPr>
                <w:rFonts w:ascii="Tahoma" w:hAnsi="Tahoma" w:cs="Tahoma"/>
                <w:i/>
              </w:rPr>
              <w:t>)</w:t>
            </w:r>
          </w:p>
        </w:tc>
        <w:tc>
          <w:tcPr>
            <w:tcW w:w="4295" w:type="dxa"/>
            <w:vAlign w:val="center"/>
          </w:tcPr>
          <w:p w14:paraId="0CC288F7" w14:textId="77777777" w:rsidR="00053BFE" w:rsidRPr="00FE1333" w:rsidRDefault="00053BFE" w:rsidP="005C4761">
            <w:pPr>
              <w:spacing w:after="120"/>
              <w:jc w:val="center"/>
              <w:rPr>
                <w:rFonts w:ascii="Tahoma" w:hAnsi="Tahoma" w:cs="Tahoma"/>
              </w:rPr>
            </w:pPr>
          </w:p>
        </w:tc>
      </w:tr>
      <w:tr w:rsidR="00053BFE" w:rsidRPr="00FE1333" w14:paraId="303DECE7" w14:textId="77777777" w:rsidTr="00053BFE">
        <w:tc>
          <w:tcPr>
            <w:tcW w:w="559" w:type="dxa"/>
          </w:tcPr>
          <w:p w14:paraId="65F67FF4" w14:textId="01A82DC4" w:rsidR="00053BFE" w:rsidRDefault="00B12CB7" w:rsidP="005C4761">
            <w:pPr>
              <w:spacing w:after="120"/>
              <w:jc w:val="both"/>
              <w:rPr>
                <w:rFonts w:ascii="Tahoma" w:hAnsi="Tahoma" w:cs="Tahoma"/>
              </w:rPr>
            </w:pPr>
            <w:r>
              <w:rPr>
                <w:rFonts w:ascii="Tahoma" w:hAnsi="Tahoma" w:cs="Tahoma"/>
              </w:rPr>
              <w:t>2</w:t>
            </w:r>
            <w:r w:rsidR="00053BFE">
              <w:rPr>
                <w:rFonts w:ascii="Tahoma" w:hAnsi="Tahoma" w:cs="Tahoma"/>
              </w:rPr>
              <w:t>.</w:t>
            </w:r>
          </w:p>
        </w:tc>
        <w:tc>
          <w:tcPr>
            <w:tcW w:w="4780" w:type="dxa"/>
          </w:tcPr>
          <w:p w14:paraId="3C979593" w14:textId="38651E5A" w:rsidR="00053BFE" w:rsidRPr="00FE1333" w:rsidRDefault="00053BFE" w:rsidP="005C4761">
            <w:pPr>
              <w:jc w:val="both"/>
              <w:rPr>
                <w:rFonts w:ascii="Tahoma" w:hAnsi="Tahoma" w:cs="Tahoma"/>
              </w:rPr>
            </w:pPr>
            <w:r>
              <w:rPr>
                <w:rFonts w:ascii="Tahoma" w:hAnsi="Tahoma" w:cs="Tahoma"/>
              </w:rPr>
              <w:t>Kiti siūlymai ir pastebėjimai</w:t>
            </w:r>
          </w:p>
        </w:tc>
        <w:tc>
          <w:tcPr>
            <w:tcW w:w="4295" w:type="dxa"/>
            <w:vAlign w:val="center"/>
          </w:tcPr>
          <w:p w14:paraId="1E51EB64" w14:textId="77777777" w:rsidR="00053BFE" w:rsidRPr="00FE1333" w:rsidRDefault="00053BFE" w:rsidP="005C4761">
            <w:pPr>
              <w:spacing w:after="120"/>
              <w:jc w:val="center"/>
              <w:rPr>
                <w:rFonts w:ascii="Tahoma" w:hAnsi="Tahoma" w:cs="Tahoma"/>
              </w:rPr>
            </w:pPr>
          </w:p>
        </w:tc>
      </w:tr>
    </w:tbl>
    <w:p w14:paraId="170A0579" w14:textId="77777777" w:rsidR="00A12F2C" w:rsidRPr="009512EE" w:rsidRDefault="00A12F2C" w:rsidP="00AB31AB">
      <w:pPr>
        <w:spacing w:before="120" w:after="120" w:line="240" w:lineRule="auto"/>
        <w:jc w:val="both"/>
        <w:rPr>
          <w:rFonts w:ascii="Tahoma" w:hAnsi="Tahoma" w:cs="Tahoma"/>
          <w:color w:val="404040"/>
          <w:lang w:eastAsia="ja-JP"/>
        </w:rPr>
      </w:pPr>
      <w:r w:rsidRPr="00AB1432">
        <w:rPr>
          <w:rFonts w:ascii="Tahoma" w:hAnsi="Tahoma" w:cs="Tahoma"/>
        </w:rPr>
        <w:t>*</w:t>
      </w:r>
      <w:r w:rsidRPr="00AB1432">
        <w:rPr>
          <w:rFonts w:ascii="Tahoma" w:hAnsi="Tahoma" w:cs="Tahoma"/>
          <w:i/>
          <w:iCs/>
          <w:color w:val="404040"/>
          <w:lang w:eastAsia="ja-JP"/>
        </w:rPr>
        <w:t xml:space="preserve"> </w:t>
      </w:r>
      <w:r w:rsidRPr="009512EE">
        <w:rPr>
          <w:rFonts w:ascii="Tahoma" w:hAnsi="Tahoma" w:cs="Tahoma"/>
          <w:i/>
          <w:iCs/>
          <w:color w:val="404040"/>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512EE">
        <w:rPr>
          <w:rFonts w:ascii="Tahoma" w:hAnsi="Tahoma" w:cs="Tahoma"/>
          <w:color w:val="404040"/>
          <w:lang w:eastAsia="ja-JP"/>
        </w:rPr>
        <w:t>.</w:t>
      </w:r>
    </w:p>
    <w:p w14:paraId="76809E6A" w14:textId="3EA26371" w:rsidR="00A12F2C" w:rsidRPr="00A12F2C" w:rsidRDefault="00412C32" w:rsidP="00A12F2C">
      <w:pPr>
        <w:pStyle w:val="ListParagraph"/>
        <w:spacing w:after="0" w:line="360" w:lineRule="auto"/>
        <w:ind w:left="567"/>
        <w:jc w:val="both"/>
        <w:rPr>
          <w:rFonts w:ascii="Tahoma" w:hAnsi="Tahoma" w:cs="Tahoma"/>
        </w:rPr>
      </w:pPr>
      <w:r>
        <w:rPr>
          <w:rFonts w:ascii="Tahoma" w:hAnsi="Tahoma" w:cs="Tahoma"/>
          <w:b/>
        </w:rPr>
        <w:t xml:space="preserve">PRIDEDAMA. </w:t>
      </w:r>
      <w:r w:rsidR="009D109D">
        <w:rPr>
          <w:rFonts w:ascii="Tahoma" w:hAnsi="Tahoma" w:cs="Tahoma"/>
          <w:i/>
          <w:lang w:eastAsia="ar-SA"/>
        </w:rPr>
        <w:t>Techninė specifikacija (</w:t>
      </w:r>
      <w:r w:rsidR="00B12CB7">
        <w:rPr>
          <w:rFonts w:ascii="Tahoma" w:hAnsi="Tahoma" w:cs="Tahoma"/>
          <w:i/>
          <w:lang w:eastAsia="ar-SA"/>
        </w:rPr>
        <w:t>5</w:t>
      </w:r>
      <w:r w:rsidR="00FB66EB">
        <w:rPr>
          <w:rFonts w:ascii="Tahoma" w:hAnsi="Tahoma" w:cs="Tahoma"/>
          <w:i/>
          <w:lang w:eastAsia="ar-SA"/>
        </w:rPr>
        <w:t xml:space="preserve"> lapai).</w:t>
      </w:r>
    </w:p>
    <w:p w14:paraId="1C19EACD" w14:textId="77777777" w:rsidR="00A12F2C" w:rsidRDefault="00A12F2C"/>
    <w:sectPr w:rsidR="00A12F2C"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78C83" w14:textId="77777777" w:rsidR="00EF77C5" w:rsidRDefault="00EF77C5" w:rsidP="003B5CEC">
      <w:pPr>
        <w:spacing w:after="0" w:line="240" w:lineRule="auto"/>
      </w:pPr>
      <w:r>
        <w:separator/>
      </w:r>
    </w:p>
  </w:endnote>
  <w:endnote w:type="continuationSeparator" w:id="0">
    <w:p w14:paraId="26A84A32" w14:textId="77777777" w:rsidR="00EF77C5" w:rsidRDefault="00EF77C5"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F7108" w14:textId="77777777" w:rsidR="00EF77C5" w:rsidRDefault="00EF77C5" w:rsidP="003B5CEC">
      <w:pPr>
        <w:spacing w:after="0" w:line="240" w:lineRule="auto"/>
      </w:pPr>
      <w:r>
        <w:separator/>
      </w:r>
    </w:p>
  </w:footnote>
  <w:footnote w:type="continuationSeparator" w:id="0">
    <w:p w14:paraId="5D28C846" w14:textId="77777777" w:rsidR="00EF77C5" w:rsidRDefault="00EF77C5" w:rsidP="003B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0B70"/>
    <w:multiLevelType w:val="hybridMultilevel"/>
    <w:tmpl w:val="45E24AEC"/>
    <w:lvl w:ilvl="0" w:tplc="DEEEC9C6">
      <w:start w:val="1"/>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104691251">
    <w:abstractNumId w:val="1"/>
  </w:num>
  <w:num w:numId="2" w16cid:durableId="726344954">
    <w:abstractNumId w:val="2"/>
  </w:num>
  <w:num w:numId="3" w16cid:durableId="732891501">
    <w:abstractNumId w:val="5"/>
  </w:num>
  <w:num w:numId="4" w16cid:durableId="74012956">
    <w:abstractNumId w:val="3"/>
  </w:num>
  <w:num w:numId="5" w16cid:durableId="816267375">
    <w:abstractNumId w:val="6"/>
  </w:num>
  <w:num w:numId="6" w16cid:durableId="620965248">
    <w:abstractNumId w:val="4"/>
  </w:num>
  <w:num w:numId="7" w16cid:durableId="42172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3A30"/>
    <w:rsid w:val="00053BFE"/>
    <w:rsid w:val="000D7820"/>
    <w:rsid w:val="001E4591"/>
    <w:rsid w:val="002253DE"/>
    <w:rsid w:val="0025324A"/>
    <w:rsid w:val="00256607"/>
    <w:rsid w:val="002C61B6"/>
    <w:rsid w:val="002F2F68"/>
    <w:rsid w:val="00341645"/>
    <w:rsid w:val="00345280"/>
    <w:rsid w:val="00346951"/>
    <w:rsid w:val="003B5CEC"/>
    <w:rsid w:val="003F6D70"/>
    <w:rsid w:val="004118C5"/>
    <w:rsid w:val="00412C32"/>
    <w:rsid w:val="00461784"/>
    <w:rsid w:val="00491645"/>
    <w:rsid w:val="004C1ACD"/>
    <w:rsid w:val="004C30DC"/>
    <w:rsid w:val="00525192"/>
    <w:rsid w:val="00531EAF"/>
    <w:rsid w:val="005919FF"/>
    <w:rsid w:val="006354B5"/>
    <w:rsid w:val="006431F6"/>
    <w:rsid w:val="00686E1D"/>
    <w:rsid w:val="006A332A"/>
    <w:rsid w:val="006D560B"/>
    <w:rsid w:val="00755220"/>
    <w:rsid w:val="00755B82"/>
    <w:rsid w:val="008014C0"/>
    <w:rsid w:val="0084714B"/>
    <w:rsid w:val="00862098"/>
    <w:rsid w:val="00892877"/>
    <w:rsid w:val="008B12FD"/>
    <w:rsid w:val="008C5FA6"/>
    <w:rsid w:val="00953426"/>
    <w:rsid w:val="00956445"/>
    <w:rsid w:val="009D109D"/>
    <w:rsid w:val="009D1BC4"/>
    <w:rsid w:val="00A12F2C"/>
    <w:rsid w:val="00A220D9"/>
    <w:rsid w:val="00AB31AB"/>
    <w:rsid w:val="00B12CB7"/>
    <w:rsid w:val="00B12D38"/>
    <w:rsid w:val="00B53681"/>
    <w:rsid w:val="00BA7E76"/>
    <w:rsid w:val="00BC2EED"/>
    <w:rsid w:val="00C31AF7"/>
    <w:rsid w:val="00C43DAB"/>
    <w:rsid w:val="00C65E2C"/>
    <w:rsid w:val="00C660AD"/>
    <w:rsid w:val="00C725B5"/>
    <w:rsid w:val="00CA38AD"/>
    <w:rsid w:val="00CB2A2E"/>
    <w:rsid w:val="00CE38EE"/>
    <w:rsid w:val="00CE50FB"/>
    <w:rsid w:val="00D7628B"/>
    <w:rsid w:val="00DD6BA6"/>
    <w:rsid w:val="00E16C10"/>
    <w:rsid w:val="00EC23F8"/>
    <w:rsid w:val="00ED37CA"/>
    <w:rsid w:val="00EF77C5"/>
    <w:rsid w:val="00F04D53"/>
    <w:rsid w:val="00F76676"/>
    <w:rsid w:val="00FB66EB"/>
    <w:rsid w:val="00FB71DA"/>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NormalWeb">
    <w:name w:val="Normal (Web)"/>
    <w:basedOn w:val="Normal"/>
    <w:uiPriority w:val="99"/>
    <w:unhideWhenUsed/>
    <w:rsid w:val="00F7667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Notice/Details/2022-69421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Notice/Details/2022-6942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9" ma:contentTypeDescription="Create a new document." ma:contentTypeScope="" ma:versionID="abcb0e69d9cedd2e4b9c51fc59c53c9a">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fcdace71737f31f38b2ddaa4678ef8d5"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C6B81858-D3FC-40A1-933D-9A3B25D7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3970</Words>
  <Characters>2263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3</cp:revision>
  <dcterms:created xsi:type="dcterms:W3CDTF">2024-12-09T11:17:00Z</dcterms:created>
  <dcterms:modified xsi:type="dcterms:W3CDTF">2024-12-09T11:21:00Z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