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34"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11"/>
        <w:gridCol w:w="7998"/>
      </w:tblGrid>
      <w:tr w:rsidR="00C5438E" w:rsidRPr="00CC0D8E" w14:paraId="4F74686D" w14:textId="77777777" w:rsidTr="00A11ECE">
        <w:trPr>
          <w:trHeight w:val="699"/>
        </w:trPr>
        <w:tc>
          <w:tcPr>
            <w:tcW w:w="1158" w:type="pct"/>
            <w:shd w:val="clear" w:color="auto" w:fill="FFFFCC"/>
            <w:vAlign w:val="center"/>
          </w:tcPr>
          <w:p w14:paraId="4B294438" w14:textId="77777777" w:rsidR="00C5438E" w:rsidRPr="00CC0D8E" w:rsidRDefault="00C5438E" w:rsidP="00A11ECE">
            <w:pPr>
              <w:jc w:val="left"/>
              <w:rPr>
                <w:rFonts w:ascii="Calibri" w:hAnsi="Calibri" w:cs="Calibr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C0D8E">
              <w:rPr>
                <w:rFonts w:ascii="Calibri" w:hAnsi="Calibri" w:cs="Calibri"/>
                <w:b/>
                <w:color w:val="548DD4" w:themeColor="text2" w:themeTint="99"/>
              </w:rPr>
              <w:t>PIRKIMO PAVADINIMAS</w:t>
            </w:r>
          </w:p>
        </w:tc>
        <w:tc>
          <w:tcPr>
            <w:tcW w:w="3842" w:type="pct"/>
            <w:vAlign w:val="center"/>
          </w:tcPr>
          <w:p w14:paraId="092AF136" w14:textId="3B3421AA" w:rsidR="00C5438E" w:rsidRPr="003A2D50" w:rsidRDefault="007A3A6E" w:rsidP="007A3A6E">
            <w:pPr>
              <w:spacing w:before="60" w:after="60"/>
              <w:jc w:val="left"/>
              <w:rPr>
                <w:rFonts w:ascii="Calibri" w:hAnsi="Calibri" w:cs="Calibri"/>
                <w:b/>
              </w:rPr>
            </w:pPr>
            <w:r w:rsidRPr="00EB49D1">
              <w:rPr>
                <w:rFonts w:ascii="Calibri Light" w:hAnsi="Calibri Light" w:cs="Calibri Light"/>
                <w:b/>
                <w:sz w:val="24"/>
                <w:szCs w:val="24"/>
              </w:rPr>
              <w:t>ADMINISTRACINIŲ NUSIŽENGIMŲ REGISTRO INFORMACINĖS SISTEMOS PROGRAMINĖS ĮRANGOS MODIFIKAVIMO IR PRIEŽIŪROS PASLAUGOS (PPR-461)</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5B76F0AC" w14:textId="7AE54E10" w:rsidR="008D271C" w:rsidRDefault="00904030" w:rsidP="00CA0FE1">
      <w:pPr>
        <w:spacing w:after="0" w:line="240" w:lineRule="auto"/>
        <w:rPr>
          <w:rFonts w:ascii="Calibri Light" w:hAnsi="Calibri Light" w:cs="Calibri Light"/>
          <w:bCs/>
        </w:rPr>
      </w:pPr>
      <w:r>
        <w:rPr>
          <w:rFonts w:ascii="Calibri Light" w:hAnsi="Calibri Light" w:cs="Calibri Light"/>
          <w:bCs/>
        </w:rPr>
        <w:t>Išteklių agentūrai</w:t>
      </w:r>
      <w:r w:rsidR="008D271C">
        <w:rPr>
          <w:rFonts w:ascii="Calibri Light" w:hAnsi="Calibri Light" w:cs="Calibri Light"/>
          <w:bCs/>
        </w:rPr>
        <w:t xml:space="preserve"> </w:t>
      </w:r>
      <w:r w:rsidR="00CA0FE1" w:rsidRPr="005244DC">
        <w:rPr>
          <w:rFonts w:ascii="Calibri Light" w:hAnsi="Calibri Light" w:cs="Calibri Light"/>
          <w:bCs/>
        </w:rPr>
        <w:t xml:space="preserve">prie Lietuvos Respublikos </w:t>
      </w:r>
    </w:p>
    <w:p w14:paraId="3D70B514" w14:textId="14AA11BB"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464058" w:rsidRDefault="00955588" w:rsidP="00955588">
      <w:pPr>
        <w:spacing w:after="0" w:line="240" w:lineRule="auto"/>
        <w:jc w:val="center"/>
        <w:rPr>
          <w:rFonts w:asciiTheme="majorHAnsi" w:hAnsiTheme="majorHAnsi" w:cstheme="majorHAnsi"/>
          <w:bCs/>
          <w:sz w:val="20"/>
          <w:szCs w:val="20"/>
        </w:rPr>
      </w:pPr>
      <w:r w:rsidRPr="00464058">
        <w:rPr>
          <w:rFonts w:asciiTheme="majorHAnsi" w:hAnsiTheme="majorHAnsi" w:cstheme="majorHAnsi"/>
          <w:bCs/>
          <w:i/>
          <w:iCs/>
          <w:sz w:val="20"/>
          <w:szCs w:val="20"/>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51AD910B"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Aš, ___________________________________________________________________</w:t>
      </w:r>
      <w:r w:rsidR="00E95005">
        <w:rPr>
          <w:rFonts w:asciiTheme="majorHAnsi" w:hAnsiTheme="majorHAnsi" w:cstheme="majorHAnsi"/>
          <w:bCs/>
        </w:rPr>
        <w:t>_______________________</w:t>
      </w:r>
      <w:r w:rsidRPr="00955588">
        <w:rPr>
          <w:rFonts w:asciiTheme="majorHAnsi" w:hAnsiTheme="majorHAnsi" w:cstheme="majorHAnsi"/>
          <w:bCs/>
        </w:rPr>
        <w:t xml:space="preserve"> ,</w:t>
      </w:r>
    </w:p>
    <w:p w14:paraId="4FB58E16" w14:textId="0AA222A4"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4D01E03A"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patvirtinu, kad mano vadovaujamas (-a) (atstovaujamas (-a))____________________________</w:t>
      </w:r>
      <w:r w:rsidR="00E95005">
        <w:rPr>
          <w:rFonts w:asciiTheme="majorHAnsi" w:hAnsiTheme="majorHAnsi" w:cstheme="majorHAnsi"/>
          <w:bCs/>
        </w:rPr>
        <w:t>________________</w:t>
      </w:r>
      <w:r w:rsidRPr="00955588">
        <w:rPr>
          <w:rFonts w:asciiTheme="majorHAnsi" w:hAnsiTheme="majorHAnsi" w:cstheme="majorHAnsi"/>
          <w:bCs/>
        </w:rPr>
        <w:t xml:space="preserve"> ,</w:t>
      </w:r>
    </w:p>
    <w:p w14:paraId="6A490540" w14:textId="5BCD3E34"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4A33AD51" w:rsidR="00955588" w:rsidRPr="00955588" w:rsidRDefault="00955588" w:rsidP="00E95005">
      <w:pPr>
        <w:spacing w:after="0" w:line="240" w:lineRule="auto"/>
        <w:rPr>
          <w:rFonts w:asciiTheme="majorHAnsi" w:hAnsiTheme="majorHAnsi" w:cstheme="majorHAnsi"/>
          <w:bCs/>
          <w:u w:val="single"/>
        </w:rPr>
      </w:pPr>
      <w:r w:rsidRPr="00955588">
        <w:rPr>
          <w:rFonts w:asciiTheme="majorHAnsi" w:hAnsiTheme="majorHAnsi" w:cstheme="majorHAnsi"/>
          <w:bCs/>
        </w:rPr>
        <w:t>dalyvaujantis (-i) ______________________________________________________________</w:t>
      </w:r>
      <w:r w:rsidR="00E95005">
        <w:rPr>
          <w:rFonts w:asciiTheme="majorHAnsi" w:hAnsiTheme="majorHAnsi" w:cstheme="majorHAnsi"/>
          <w:bCs/>
        </w:rPr>
        <w:t>_________________</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77777777" w:rsidR="00E95005"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vykdomame  _____________________________________</w:t>
      </w:r>
      <w:r w:rsidR="00E95005">
        <w:rPr>
          <w:rFonts w:asciiTheme="majorHAnsi" w:hAnsiTheme="majorHAnsi" w:cstheme="majorHAnsi"/>
          <w:bCs/>
        </w:rPr>
        <w:t>____________________________________________</w:t>
      </w:r>
      <w:r w:rsidRPr="00955588">
        <w:rPr>
          <w:rFonts w:asciiTheme="majorHAnsi" w:hAnsiTheme="majorHAnsi" w:cstheme="majorHAnsi"/>
          <w:bCs/>
        </w:rPr>
        <w:t xml:space="preserve">, </w:t>
      </w:r>
    </w:p>
    <w:p w14:paraId="6CDB30B6" w14:textId="3A60025D" w:rsidR="00E95005"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7693AA24"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C5438E" w:rsidRPr="00AB42B1">
              <w:rPr>
                <w:rFonts w:asciiTheme="majorHAnsi" w:hAnsiTheme="majorHAnsi" w:cstheme="majorHAnsi"/>
                <w:bCs/>
                <w:u w:val="single"/>
              </w:rPr>
              <w:t>techninė specifikacija 3 IA PD TS PPR-</w:t>
            </w:r>
            <w:r w:rsidR="00293EB2">
              <w:rPr>
                <w:rFonts w:asciiTheme="majorHAnsi" w:hAnsiTheme="majorHAnsi" w:cstheme="majorHAnsi"/>
                <w:bCs/>
                <w:u w:val="single"/>
              </w:rPr>
              <w:t>461</w:t>
            </w:r>
            <w:r w:rsidR="00C5438E">
              <w:rPr>
                <w:rFonts w:asciiTheme="majorHAnsi" w:hAnsiTheme="majorHAnsi" w:cstheme="majorHAnsi"/>
                <w:bCs/>
                <w:u w:val="single"/>
              </w:rPr>
              <w:t>)</w:t>
            </w:r>
            <w:r w:rsidRPr="00955588">
              <w:rPr>
                <w:rFonts w:asciiTheme="majorHAnsi" w:hAnsiTheme="majorHAnsi" w:cstheme="majorHAnsi"/>
                <w:bCs/>
                <w:i/>
                <w:iCs/>
              </w:rPr>
              <w:t xml:space="preserve">   </w:t>
            </w:r>
          </w:p>
          <w:p w14:paraId="653F4083" w14:textId="0D932646" w:rsidR="00955588" w:rsidRPr="00C5438E"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09E9E08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C5438E">
              <w:rPr>
                <w:rFonts w:asciiTheme="majorHAnsi" w:hAnsiTheme="majorHAnsi" w:cstheme="majorHAnsi"/>
                <w:bCs/>
                <w:u w:val="single"/>
              </w:rPr>
              <w:t xml:space="preserve">specialiosios sąlygos </w:t>
            </w:r>
            <w:r w:rsidR="00C5438E" w:rsidRPr="00580E9A">
              <w:rPr>
                <w:rFonts w:asciiTheme="majorHAnsi" w:hAnsiTheme="majorHAnsi" w:cstheme="majorHAnsi"/>
                <w:bCs/>
                <w:u w:val="single"/>
              </w:rPr>
              <w:t>2 IA PD SS PPR-</w:t>
            </w:r>
            <w:r w:rsidR="00293EB2">
              <w:rPr>
                <w:rFonts w:asciiTheme="majorHAnsi" w:hAnsiTheme="majorHAnsi" w:cstheme="majorHAnsi"/>
                <w:bCs/>
                <w:u w:val="single"/>
              </w:rPr>
              <w:t>461</w:t>
            </w:r>
            <w:r w:rsidR="00C5438E">
              <w:rPr>
                <w:rFonts w:asciiTheme="majorHAnsi" w:hAnsiTheme="majorHAnsi" w:cstheme="majorHAnsi"/>
                <w:bCs/>
                <w:u w:val="single"/>
              </w:rPr>
              <w:t xml:space="preserve"> 4.1.</w:t>
            </w:r>
            <w:r w:rsidR="00293EB2">
              <w:rPr>
                <w:rFonts w:asciiTheme="majorHAnsi" w:hAnsiTheme="majorHAnsi" w:cstheme="majorHAnsi"/>
                <w:bCs/>
                <w:u w:val="single"/>
              </w:rPr>
              <w:t>4</w:t>
            </w:r>
            <w:r w:rsidR="00C5438E">
              <w:rPr>
                <w:rFonts w:asciiTheme="majorHAnsi" w:hAnsiTheme="majorHAnsi" w:cstheme="majorHAnsi"/>
                <w:bCs/>
                <w:u w:val="single"/>
              </w:rPr>
              <w:t>. p.</w:t>
            </w:r>
            <w:r w:rsidRPr="00955588">
              <w:rPr>
                <w:rFonts w:asciiTheme="majorHAnsi" w:hAnsiTheme="majorHAnsi" w:cstheme="majorHAnsi"/>
                <w:bCs/>
              </w:rPr>
              <w:t>)</w:t>
            </w:r>
            <w:r w:rsidR="00C5438E" w:rsidRPr="00464058">
              <w:rPr>
                <w:rFonts w:asciiTheme="majorHAnsi" w:hAnsiTheme="majorHAnsi" w:cstheme="majorHAnsi"/>
                <w:bCs/>
                <w:i/>
                <w:sz w:val="20"/>
                <w:szCs w:val="20"/>
              </w:rPr>
              <w:t xml:space="preserve">    </w:t>
            </w:r>
            <w:r w:rsidR="00C5438E">
              <w:rPr>
                <w:rFonts w:asciiTheme="majorHAnsi" w:hAnsiTheme="majorHAnsi" w:cstheme="majorHAnsi"/>
                <w:bCs/>
                <w:i/>
                <w:sz w:val="20"/>
                <w:szCs w:val="20"/>
              </w:rPr>
              <w:t xml:space="preserve">                                                                                                                       </w:t>
            </w:r>
            <w:r w:rsidR="00C5438E" w:rsidRPr="00464058">
              <w:rPr>
                <w:rFonts w:asciiTheme="majorHAnsi" w:hAnsiTheme="majorHAnsi" w:cstheme="majorHAnsi"/>
                <w:bCs/>
                <w:i/>
                <w:sz w:val="20"/>
                <w:szCs w:val="20"/>
              </w:rPr>
              <w:t>(pirkimo dokumentų punktai)</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65B74C1B" w14:textId="6A7D9F51" w:rsidR="00955588" w:rsidRPr="00464058"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464058">
        <w:rPr>
          <w:rFonts w:asciiTheme="majorHAnsi" w:hAnsiTheme="majorHAnsi" w:cstheme="majorHAnsi"/>
          <w:bCs/>
          <w:i/>
          <w:sz w:val="20"/>
          <w:szCs w:val="20"/>
        </w:rPr>
        <w:t xml:space="preserve">                     </w:t>
      </w:r>
      <w:r w:rsidRPr="00464058">
        <w:rPr>
          <w:rFonts w:asciiTheme="majorHAnsi" w:hAnsiTheme="majorHAnsi" w:cstheme="majorHAnsi"/>
          <w:bCs/>
          <w:i/>
          <w:sz w:val="20"/>
          <w:szCs w:val="20"/>
        </w:rPr>
        <w:t xml:space="preserve">                              </w:t>
      </w:r>
    </w:p>
    <w:p w14:paraId="43EF8432" w14:textId="77777777" w:rsidR="00955588" w:rsidRPr="00955588" w:rsidRDefault="00955588" w:rsidP="00955588">
      <w:pPr>
        <w:spacing w:after="0" w:line="240" w:lineRule="auto"/>
        <w:rPr>
          <w:rFonts w:asciiTheme="majorHAnsi" w:hAnsiTheme="majorHAnsi" w:cstheme="majorHAnsi"/>
          <w:bCs/>
          <w:i/>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763CAA08"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2077AF">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916A0" w14:textId="77777777" w:rsidR="004C0CA2" w:rsidRDefault="004C0CA2">
      <w:pPr>
        <w:spacing w:after="0" w:line="240" w:lineRule="auto"/>
      </w:pPr>
      <w:r>
        <w:separator/>
      </w:r>
    </w:p>
  </w:endnote>
  <w:endnote w:type="continuationSeparator" w:id="0">
    <w:p w14:paraId="13F2FC66" w14:textId="77777777" w:rsidR="004C0CA2" w:rsidRDefault="004C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26D3" w14:textId="77777777" w:rsidR="004C0CA2" w:rsidRDefault="004C0CA2">
      <w:pPr>
        <w:spacing w:after="0" w:line="240" w:lineRule="auto"/>
      </w:pPr>
      <w:r>
        <w:separator/>
      </w:r>
    </w:p>
  </w:footnote>
  <w:footnote w:type="continuationSeparator" w:id="0">
    <w:p w14:paraId="5B5EB081" w14:textId="77777777" w:rsidR="004C0CA2" w:rsidRDefault="004C0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7B741E56" w:rsidR="00CC5562" w:rsidRPr="00F946E3" w:rsidRDefault="0090403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50422290">
    <w:abstractNumId w:val="4"/>
  </w:num>
  <w:num w:numId="2" w16cid:durableId="142357612">
    <w:abstractNumId w:val="3"/>
  </w:num>
  <w:num w:numId="3" w16cid:durableId="113064576">
    <w:abstractNumId w:val="2"/>
  </w:num>
  <w:num w:numId="4" w16cid:durableId="1764833288">
    <w:abstractNumId w:val="1"/>
  </w:num>
  <w:num w:numId="5" w16cid:durableId="1184050724">
    <w:abstractNumId w:val="0"/>
  </w:num>
  <w:num w:numId="6" w16cid:durableId="1975090483">
    <w:abstractNumId w:val="13"/>
  </w:num>
  <w:num w:numId="7" w16cid:durableId="1140534169">
    <w:abstractNumId w:val="20"/>
  </w:num>
  <w:num w:numId="8" w16cid:durableId="962544221">
    <w:abstractNumId w:val="16"/>
  </w:num>
  <w:num w:numId="9" w16cid:durableId="1115560978">
    <w:abstractNumId w:val="22"/>
  </w:num>
  <w:num w:numId="10" w16cid:durableId="500892074">
    <w:abstractNumId w:val="9"/>
  </w:num>
  <w:num w:numId="11" w16cid:durableId="1776712164">
    <w:abstractNumId w:val="27"/>
  </w:num>
  <w:num w:numId="12" w16cid:durableId="1221671633">
    <w:abstractNumId w:val="10"/>
  </w:num>
  <w:num w:numId="13" w16cid:durableId="443110180">
    <w:abstractNumId w:val="33"/>
  </w:num>
  <w:num w:numId="14" w16cid:durableId="1239708672">
    <w:abstractNumId w:val="17"/>
  </w:num>
  <w:num w:numId="15" w16cid:durableId="1991520121">
    <w:abstractNumId w:val="38"/>
  </w:num>
  <w:num w:numId="16" w16cid:durableId="82995203">
    <w:abstractNumId w:val="14"/>
  </w:num>
  <w:num w:numId="17" w16cid:durableId="1238780230">
    <w:abstractNumId w:val="31"/>
  </w:num>
  <w:num w:numId="18" w16cid:durableId="626934757">
    <w:abstractNumId w:val="24"/>
  </w:num>
  <w:num w:numId="19" w16cid:durableId="550532366">
    <w:abstractNumId w:val="19"/>
  </w:num>
  <w:num w:numId="20" w16cid:durableId="633603442">
    <w:abstractNumId w:val="26"/>
  </w:num>
  <w:num w:numId="21" w16cid:durableId="2143185878">
    <w:abstractNumId w:val="34"/>
  </w:num>
  <w:num w:numId="22" w16cid:durableId="774636444">
    <w:abstractNumId w:val="36"/>
  </w:num>
  <w:num w:numId="23" w16cid:durableId="1900751020">
    <w:abstractNumId w:val="11"/>
  </w:num>
  <w:num w:numId="24" w16cid:durableId="1511143145">
    <w:abstractNumId w:val="32"/>
  </w:num>
  <w:num w:numId="25" w16cid:durableId="2030790794">
    <w:abstractNumId w:val="12"/>
  </w:num>
  <w:num w:numId="26" w16cid:durableId="760881653">
    <w:abstractNumId w:val="28"/>
  </w:num>
  <w:num w:numId="27" w16cid:durableId="897668777">
    <w:abstractNumId w:val="39"/>
  </w:num>
  <w:num w:numId="28" w16cid:durableId="672494168">
    <w:abstractNumId w:val="8"/>
  </w:num>
  <w:num w:numId="29" w16cid:durableId="1803571003">
    <w:abstractNumId w:val="18"/>
  </w:num>
  <w:num w:numId="30" w16cid:durableId="350494103">
    <w:abstractNumId w:val="40"/>
  </w:num>
  <w:num w:numId="31" w16cid:durableId="985934995">
    <w:abstractNumId w:val="29"/>
  </w:num>
  <w:num w:numId="32" w16cid:durableId="2042894517">
    <w:abstractNumId w:val="6"/>
  </w:num>
  <w:num w:numId="33" w16cid:durableId="131751595">
    <w:abstractNumId w:val="35"/>
  </w:num>
  <w:num w:numId="34" w16cid:durableId="1447894254">
    <w:abstractNumId w:val="7"/>
  </w:num>
  <w:num w:numId="35" w16cid:durableId="2009478394">
    <w:abstractNumId w:val="25"/>
  </w:num>
  <w:num w:numId="36" w16cid:durableId="468210041">
    <w:abstractNumId w:val="37"/>
  </w:num>
  <w:num w:numId="37" w16cid:durableId="161821978">
    <w:abstractNumId w:val="15"/>
  </w:num>
  <w:num w:numId="38" w16cid:durableId="2043094969">
    <w:abstractNumId w:val="30"/>
  </w:num>
  <w:num w:numId="39" w16cid:durableId="1209299120">
    <w:abstractNumId w:val="21"/>
  </w:num>
  <w:num w:numId="40" w16cid:durableId="917251023">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75A93"/>
    <w:rsid w:val="000836FC"/>
    <w:rsid w:val="00084F44"/>
    <w:rsid w:val="0009047A"/>
    <w:rsid w:val="00092A1D"/>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002F"/>
    <w:rsid w:val="00171512"/>
    <w:rsid w:val="00171C82"/>
    <w:rsid w:val="0018021B"/>
    <w:rsid w:val="00191E4E"/>
    <w:rsid w:val="001D7398"/>
    <w:rsid w:val="001E050F"/>
    <w:rsid w:val="001E72B5"/>
    <w:rsid w:val="001F3F23"/>
    <w:rsid w:val="0020401E"/>
    <w:rsid w:val="002077AF"/>
    <w:rsid w:val="002101D9"/>
    <w:rsid w:val="00216CC3"/>
    <w:rsid w:val="00230C9A"/>
    <w:rsid w:val="00246179"/>
    <w:rsid w:val="00261339"/>
    <w:rsid w:val="00261B88"/>
    <w:rsid w:val="00263108"/>
    <w:rsid w:val="00273CFD"/>
    <w:rsid w:val="00290944"/>
    <w:rsid w:val="002912FE"/>
    <w:rsid w:val="00293EB2"/>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506"/>
    <w:rsid w:val="00443697"/>
    <w:rsid w:val="00445577"/>
    <w:rsid w:val="00464058"/>
    <w:rsid w:val="00466DB9"/>
    <w:rsid w:val="00470AB6"/>
    <w:rsid w:val="004718C8"/>
    <w:rsid w:val="0047250A"/>
    <w:rsid w:val="00475921"/>
    <w:rsid w:val="004767D9"/>
    <w:rsid w:val="0047713F"/>
    <w:rsid w:val="00483E3A"/>
    <w:rsid w:val="004A2E21"/>
    <w:rsid w:val="004A2F52"/>
    <w:rsid w:val="004B7CF6"/>
    <w:rsid w:val="004C0CA2"/>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36ECA"/>
    <w:rsid w:val="006478A9"/>
    <w:rsid w:val="006540D8"/>
    <w:rsid w:val="00671C08"/>
    <w:rsid w:val="00692BC9"/>
    <w:rsid w:val="006A2DF1"/>
    <w:rsid w:val="006B2576"/>
    <w:rsid w:val="006B5389"/>
    <w:rsid w:val="006C070D"/>
    <w:rsid w:val="006C4C79"/>
    <w:rsid w:val="006D305F"/>
    <w:rsid w:val="006E0547"/>
    <w:rsid w:val="006F4F97"/>
    <w:rsid w:val="006F599E"/>
    <w:rsid w:val="00711888"/>
    <w:rsid w:val="00712C12"/>
    <w:rsid w:val="00733BB8"/>
    <w:rsid w:val="0074462E"/>
    <w:rsid w:val="007607FF"/>
    <w:rsid w:val="007651CB"/>
    <w:rsid w:val="0078742F"/>
    <w:rsid w:val="00791CCE"/>
    <w:rsid w:val="00795452"/>
    <w:rsid w:val="00796CA1"/>
    <w:rsid w:val="007A3A6E"/>
    <w:rsid w:val="007B004A"/>
    <w:rsid w:val="007B2144"/>
    <w:rsid w:val="007C00A8"/>
    <w:rsid w:val="007C1EB6"/>
    <w:rsid w:val="007C6AE7"/>
    <w:rsid w:val="007D484D"/>
    <w:rsid w:val="007E41FC"/>
    <w:rsid w:val="00801195"/>
    <w:rsid w:val="00837CEC"/>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271C"/>
    <w:rsid w:val="008E1C16"/>
    <w:rsid w:val="008E2DBF"/>
    <w:rsid w:val="00904030"/>
    <w:rsid w:val="009123C2"/>
    <w:rsid w:val="0095386F"/>
    <w:rsid w:val="00955588"/>
    <w:rsid w:val="00957A69"/>
    <w:rsid w:val="00974023"/>
    <w:rsid w:val="0098616E"/>
    <w:rsid w:val="0098678C"/>
    <w:rsid w:val="00990BFE"/>
    <w:rsid w:val="0099199E"/>
    <w:rsid w:val="00993F3E"/>
    <w:rsid w:val="009B1D31"/>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5630"/>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38E"/>
    <w:rsid w:val="00C54F6C"/>
    <w:rsid w:val="00C6353C"/>
    <w:rsid w:val="00C64782"/>
    <w:rsid w:val="00C73E67"/>
    <w:rsid w:val="00C80BC3"/>
    <w:rsid w:val="00C85508"/>
    <w:rsid w:val="00C86FB6"/>
    <w:rsid w:val="00C92CAA"/>
    <w:rsid w:val="00C9514E"/>
    <w:rsid w:val="00CA0FE1"/>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5005"/>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8361C"/>
    <w:rsid w:val="00F90295"/>
    <w:rsid w:val="00F931FF"/>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42069C3D-712D-4FF2-BC4A-4D5DCD00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32</TotalTime>
  <Pages>1</Pages>
  <Words>2231</Words>
  <Characters>1272</Characters>
  <Application>Microsoft Office Word</Application>
  <DocSecurity>0</DocSecurity>
  <Lines>10</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25</cp:revision>
  <cp:lastPrinted>2021-01-19T12:06:00Z</cp:lastPrinted>
  <dcterms:created xsi:type="dcterms:W3CDTF">2023-01-03T07:25:00Z</dcterms:created>
  <dcterms:modified xsi:type="dcterms:W3CDTF">2025-06-16T09:39:00Z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