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44E01" w14:textId="467D6DCD" w:rsidR="00E234CC" w:rsidRPr="0033616A" w:rsidRDefault="00E234CC" w:rsidP="006B6D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3616A">
        <w:rPr>
          <w:rFonts w:ascii="Arial" w:hAnsi="Arial" w:cs="Arial"/>
          <w:b/>
          <w:bCs/>
          <w:lang w:val="en-US"/>
        </w:rPr>
        <w:t>PARENGT</w:t>
      </w:r>
      <w:r w:rsidRPr="0033616A">
        <w:rPr>
          <w:rFonts w:ascii="Arial" w:hAnsi="Arial" w:cs="Arial"/>
          <w:b/>
          <w:bCs/>
        </w:rPr>
        <w:t>Ų PROJEKTŲ (ĮVYKDYTŲ SUTARČIŲ) SĄRAŠAS</w:t>
      </w:r>
    </w:p>
    <w:p w14:paraId="7C823A62" w14:textId="5B38F188" w:rsidR="006B6D2E" w:rsidRPr="0033616A" w:rsidRDefault="006B6D2E" w:rsidP="006B6D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3616A">
        <w:rPr>
          <w:rFonts w:ascii="Arial" w:hAnsi="Arial" w:cs="Arial"/>
          <w:b/>
          <w:bCs/>
        </w:rPr>
        <w:t>(EKONOMINIAM VERTINIMUI)</w:t>
      </w:r>
    </w:p>
    <w:p w14:paraId="5E897B10" w14:textId="77777777" w:rsidR="00E801C7" w:rsidRPr="0033616A" w:rsidRDefault="00E801C7" w:rsidP="00E801C7">
      <w:pPr>
        <w:jc w:val="center"/>
        <w:rPr>
          <w:rFonts w:ascii="Arial" w:hAnsi="Arial" w:cs="Arial"/>
          <w:b/>
          <w:bCs/>
        </w:rPr>
      </w:pPr>
    </w:p>
    <w:p w14:paraId="319B0F2D" w14:textId="4AD5F042" w:rsidR="00E801C7" w:rsidRPr="00B9129B" w:rsidRDefault="00E801C7" w:rsidP="00E801C7">
      <w:pPr>
        <w:rPr>
          <w:rFonts w:ascii="Arial" w:hAnsi="Arial" w:cs="Arial"/>
          <w:color w:val="00B0F0"/>
        </w:rPr>
      </w:pPr>
      <w:r w:rsidRPr="0033616A">
        <w:rPr>
          <w:rFonts w:ascii="Arial" w:hAnsi="Arial" w:cs="Arial"/>
          <w:b/>
          <w:bCs/>
        </w:rPr>
        <w:t>Siūlomos specialisto pareigos šiame pirkime:</w:t>
      </w:r>
      <w:r w:rsidRPr="00E10400">
        <w:rPr>
          <w:rFonts w:ascii="Arial" w:hAnsi="Arial" w:cs="Arial"/>
          <w:b/>
          <w:bCs/>
        </w:rPr>
        <w:t xml:space="preserve"> </w:t>
      </w:r>
      <w:r w:rsidR="00D9096D" w:rsidRPr="00E10400">
        <w:rPr>
          <w:rFonts w:ascii="Arial" w:eastAsia="Times New Roman" w:hAnsi="Arial" w:cs="Arial"/>
        </w:rPr>
        <w:t>architektūrinės dalies projekto vadov</w:t>
      </w:r>
      <w:r w:rsidR="00E10400" w:rsidRPr="00E10400">
        <w:rPr>
          <w:rFonts w:ascii="Arial" w:eastAsia="Times New Roman" w:hAnsi="Arial" w:cs="Arial"/>
        </w:rPr>
        <w:t>as</w:t>
      </w:r>
      <w:r w:rsidR="00D9096D" w:rsidRPr="00E10400">
        <w:rPr>
          <w:rFonts w:ascii="Arial" w:eastAsia="Times New Roman" w:hAnsi="Arial" w:cs="Arial"/>
        </w:rPr>
        <w:t xml:space="preserve"> ir architektūrinės dalies projekto vykdymo priežiūros vadov</w:t>
      </w:r>
      <w:r w:rsidR="00E10400" w:rsidRPr="00E10400">
        <w:rPr>
          <w:rFonts w:ascii="Arial" w:eastAsia="Times New Roman" w:hAnsi="Arial" w:cs="Arial"/>
        </w:rPr>
        <w:t>as</w:t>
      </w:r>
      <w:r w:rsidR="00E10400">
        <w:rPr>
          <w:rFonts w:ascii="Arial" w:eastAsia="Times New Roman" w:hAnsi="Arial" w:cs="Arial"/>
        </w:rPr>
        <w:t xml:space="preserve"> </w:t>
      </w:r>
    </w:p>
    <w:p w14:paraId="1245110D" w14:textId="54E40F76" w:rsidR="00E801C7" w:rsidRPr="00B9129B" w:rsidRDefault="00E801C7" w:rsidP="00E801C7">
      <w:pPr>
        <w:rPr>
          <w:rFonts w:ascii="Arial" w:hAnsi="Arial" w:cs="Arial"/>
        </w:rPr>
      </w:pPr>
      <w:r w:rsidRPr="0033616A">
        <w:rPr>
          <w:rFonts w:ascii="Arial" w:hAnsi="Arial" w:cs="Arial"/>
          <w:b/>
          <w:bCs/>
        </w:rPr>
        <w:t>Siūlomas specialistas:</w:t>
      </w:r>
      <w:r w:rsidRPr="0033616A">
        <w:rPr>
          <w:rFonts w:ascii="Arial" w:hAnsi="Arial" w:cs="Arial"/>
        </w:rPr>
        <w:t xml:space="preserve"> </w:t>
      </w:r>
      <w:r w:rsidRPr="00B9129B">
        <w:rPr>
          <w:rFonts w:ascii="Arial" w:hAnsi="Arial" w:cs="Arial"/>
          <w:color w:val="00B0F0"/>
        </w:rPr>
        <w:t>[vardas, pavardė]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2604"/>
        <w:gridCol w:w="2479"/>
        <w:gridCol w:w="2080"/>
        <w:gridCol w:w="1830"/>
        <w:gridCol w:w="1804"/>
        <w:gridCol w:w="2241"/>
        <w:gridCol w:w="2112"/>
      </w:tblGrid>
      <w:tr w:rsidR="00B00C5E" w:rsidRPr="003C43B9" w14:paraId="393AD74E" w14:textId="77777777" w:rsidTr="009512C1">
        <w:trPr>
          <w:trHeight w:val="175"/>
        </w:trPr>
        <w:tc>
          <w:tcPr>
            <w:tcW w:w="577" w:type="dxa"/>
            <w:vMerge w:val="restart"/>
            <w:shd w:val="clear" w:color="auto" w:fill="FE9A9A"/>
          </w:tcPr>
          <w:p w14:paraId="68EB5698" w14:textId="07ABF52C" w:rsidR="00B00C5E" w:rsidRPr="003C43B9" w:rsidRDefault="00B00C5E" w:rsidP="006B6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3B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638" w:type="dxa"/>
            <w:vMerge w:val="restart"/>
            <w:shd w:val="clear" w:color="auto" w:fill="FE9A9A"/>
          </w:tcPr>
          <w:p w14:paraId="2765F89C" w14:textId="0DE7D35B" w:rsidR="00B00C5E" w:rsidRPr="003C43B9" w:rsidRDefault="00B00C5E" w:rsidP="006B6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9512C1">
              <w:rPr>
                <w:rFonts w:ascii="Arial" w:hAnsi="Arial" w:cs="Arial"/>
                <w:b/>
                <w:bCs/>
              </w:rPr>
              <w:t>Objektas</w:t>
            </w:r>
          </w:p>
          <w:p w14:paraId="0DFF4806" w14:textId="5CE383F6" w:rsidR="00B00C5E" w:rsidRPr="003C43B9" w:rsidRDefault="00B00C5E" w:rsidP="006B6D2E">
            <w:pPr>
              <w:jc w:val="center"/>
              <w:rPr>
                <w:rFonts w:ascii="Arial" w:hAnsi="Arial" w:cs="Arial"/>
                <w:i/>
                <w:iCs/>
              </w:rPr>
            </w:pPr>
            <w:r w:rsidRPr="003C43B9">
              <w:rPr>
                <w:rFonts w:ascii="Arial" w:hAnsi="Arial" w:cs="Arial"/>
                <w:i/>
                <w:iCs/>
                <w:color w:val="833C0B" w:themeColor="accent2" w:themeShade="80"/>
              </w:rPr>
              <w:t>(pavadinimas, adresas, projekto etapas)</w:t>
            </w:r>
          </w:p>
        </w:tc>
        <w:tc>
          <w:tcPr>
            <w:tcW w:w="2502" w:type="dxa"/>
            <w:vMerge w:val="restart"/>
            <w:shd w:val="clear" w:color="auto" w:fill="FE9A9A"/>
          </w:tcPr>
          <w:p w14:paraId="157ACF5F" w14:textId="77777777" w:rsidR="00B00C5E" w:rsidRPr="003C43B9" w:rsidRDefault="00B00C5E" w:rsidP="006B6D2E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</w:rPr>
            </w:pPr>
            <w:r w:rsidRPr="003C43B9">
              <w:rPr>
                <w:rFonts w:ascii="Arial" w:hAnsi="Arial" w:cs="Arial"/>
                <w:b/>
                <w:bCs/>
              </w:rPr>
              <w:t xml:space="preserve">Statytojas / Užsakovas </w:t>
            </w:r>
            <w:r w:rsidRPr="003C43B9">
              <w:rPr>
                <w:rFonts w:ascii="Arial" w:hAnsi="Arial" w:cs="Arial"/>
                <w:i/>
                <w:iCs/>
                <w:color w:val="833C0B" w:themeColor="accent2" w:themeShade="80"/>
              </w:rPr>
              <w:t>(asmens pavadinimas; atstovo vardas ir pavardė; adresas; tel. Nr.; el. paštas)</w:t>
            </w:r>
          </w:p>
        </w:tc>
        <w:tc>
          <w:tcPr>
            <w:tcW w:w="2099" w:type="dxa"/>
            <w:vMerge w:val="restart"/>
            <w:shd w:val="clear" w:color="auto" w:fill="FE9A9A"/>
          </w:tcPr>
          <w:p w14:paraId="2372240A" w14:textId="77777777" w:rsidR="00B00C5E" w:rsidRPr="003C43B9" w:rsidRDefault="00B00C5E" w:rsidP="006B6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3B9">
              <w:rPr>
                <w:rFonts w:ascii="Arial" w:hAnsi="Arial" w:cs="Arial"/>
                <w:b/>
                <w:bCs/>
              </w:rPr>
              <w:t>Projekto rengėjas</w:t>
            </w:r>
          </w:p>
          <w:p w14:paraId="6CDD53C5" w14:textId="77777777" w:rsidR="00B00C5E" w:rsidRPr="003C43B9" w:rsidRDefault="00B00C5E" w:rsidP="006B6D2E">
            <w:pPr>
              <w:jc w:val="center"/>
              <w:rPr>
                <w:rFonts w:ascii="Arial" w:hAnsi="Arial" w:cs="Arial"/>
                <w:i/>
                <w:iCs/>
              </w:rPr>
            </w:pPr>
            <w:r w:rsidRPr="003C43B9">
              <w:rPr>
                <w:rFonts w:ascii="Arial" w:hAnsi="Arial" w:cs="Arial"/>
                <w:i/>
                <w:iCs/>
                <w:color w:val="833C0B" w:themeColor="accent2" w:themeShade="80"/>
              </w:rPr>
              <w:t>(asmens pavadinimas; atstovo vardas ir pavardė; adresas; tel. Nr.; el. paštas)</w:t>
            </w:r>
          </w:p>
        </w:tc>
        <w:tc>
          <w:tcPr>
            <w:tcW w:w="1655" w:type="dxa"/>
            <w:vMerge w:val="restart"/>
            <w:shd w:val="clear" w:color="auto" w:fill="FE9A9A"/>
          </w:tcPr>
          <w:p w14:paraId="1370F575" w14:textId="1C644EDB" w:rsidR="00B00C5E" w:rsidRPr="003C43B9" w:rsidRDefault="00310753" w:rsidP="006B6D2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310753">
              <w:rPr>
                <w:rFonts w:ascii="Arial" w:hAnsi="Arial" w:cs="Arial"/>
                <w:b/>
                <w:bCs/>
              </w:rPr>
              <w:t xml:space="preserve">rchitektūrinės dalies projekto vadovas </w:t>
            </w:r>
            <w:r w:rsidR="00B00C5E" w:rsidRPr="003C43B9">
              <w:rPr>
                <w:rFonts w:ascii="Arial" w:hAnsi="Arial" w:cs="Arial"/>
                <w:i/>
                <w:iCs/>
                <w:color w:val="833C0B" w:themeColor="accent2" w:themeShade="80"/>
              </w:rPr>
              <w:t>(vardas ir pavardė; atestato Nr.; tel.; el. paštas)</w:t>
            </w:r>
          </w:p>
        </w:tc>
        <w:tc>
          <w:tcPr>
            <w:tcW w:w="6248" w:type="dxa"/>
            <w:gridSpan w:val="3"/>
            <w:shd w:val="clear" w:color="auto" w:fill="FE9A9A"/>
          </w:tcPr>
          <w:p w14:paraId="5E8667E2" w14:textId="37C46147" w:rsidR="00B00C5E" w:rsidRPr="003C43B9" w:rsidRDefault="00B00C5E" w:rsidP="006B6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3B9">
              <w:rPr>
                <w:rFonts w:ascii="Arial" w:hAnsi="Arial" w:cs="Arial"/>
                <w:b/>
                <w:bCs/>
              </w:rPr>
              <w:t>Suprojektuoto objekto duomenys</w:t>
            </w:r>
          </w:p>
          <w:p w14:paraId="654C3FDC" w14:textId="77777777" w:rsidR="00B00C5E" w:rsidRPr="003C43B9" w:rsidRDefault="00B00C5E" w:rsidP="006B6D2E">
            <w:pPr>
              <w:jc w:val="center"/>
              <w:rPr>
                <w:rFonts w:ascii="Arial" w:hAnsi="Arial" w:cs="Arial"/>
              </w:rPr>
            </w:pPr>
          </w:p>
        </w:tc>
      </w:tr>
      <w:tr w:rsidR="00B00C5E" w:rsidRPr="003C43B9" w14:paraId="11A9EBCC" w14:textId="77777777" w:rsidTr="009512C1">
        <w:trPr>
          <w:trHeight w:val="1651"/>
        </w:trPr>
        <w:tc>
          <w:tcPr>
            <w:tcW w:w="577" w:type="dxa"/>
            <w:vMerge/>
          </w:tcPr>
          <w:p w14:paraId="216292E5" w14:textId="77777777" w:rsidR="00B00C5E" w:rsidRPr="003C43B9" w:rsidRDefault="00B00C5E" w:rsidP="006B6D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8" w:type="dxa"/>
            <w:vMerge/>
          </w:tcPr>
          <w:p w14:paraId="5DAA2093" w14:textId="72F5B33D" w:rsidR="00B00C5E" w:rsidRPr="003C43B9" w:rsidRDefault="00B00C5E" w:rsidP="006B6D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2" w:type="dxa"/>
            <w:vMerge/>
          </w:tcPr>
          <w:p w14:paraId="62B088E2" w14:textId="77777777" w:rsidR="00B00C5E" w:rsidRPr="003C43B9" w:rsidRDefault="00B00C5E" w:rsidP="006B6D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vMerge/>
          </w:tcPr>
          <w:p w14:paraId="29802C01" w14:textId="77777777" w:rsidR="00B00C5E" w:rsidRPr="003C43B9" w:rsidRDefault="00B00C5E" w:rsidP="006B6D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vMerge/>
          </w:tcPr>
          <w:p w14:paraId="3524FD67" w14:textId="77777777" w:rsidR="00B00C5E" w:rsidRPr="003C43B9" w:rsidRDefault="00B00C5E" w:rsidP="006B6D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shd w:val="clear" w:color="auto" w:fill="FE9A9A"/>
          </w:tcPr>
          <w:p w14:paraId="714393F3" w14:textId="3F227F4D" w:rsidR="00B00C5E" w:rsidRPr="003C43B9" w:rsidRDefault="00B00C5E" w:rsidP="006B6D2E">
            <w:pPr>
              <w:jc w:val="center"/>
              <w:rPr>
                <w:rFonts w:ascii="Arial" w:hAnsi="Arial" w:cs="Arial"/>
              </w:rPr>
            </w:pPr>
            <w:r w:rsidRPr="003C43B9">
              <w:rPr>
                <w:rFonts w:ascii="Arial" w:hAnsi="Arial" w:cs="Arial"/>
                <w:b/>
                <w:bCs/>
              </w:rPr>
              <w:t>Statinio kategorija</w:t>
            </w:r>
          </w:p>
        </w:tc>
        <w:tc>
          <w:tcPr>
            <w:tcW w:w="2278" w:type="dxa"/>
            <w:shd w:val="clear" w:color="auto" w:fill="FE9A9A"/>
          </w:tcPr>
          <w:p w14:paraId="488FCBDC" w14:textId="6BAA1B23" w:rsidR="00B00C5E" w:rsidRPr="003C43B9" w:rsidRDefault="00B00C5E" w:rsidP="006B6D2E">
            <w:pPr>
              <w:jc w:val="center"/>
              <w:rPr>
                <w:rFonts w:ascii="Arial" w:hAnsi="Arial" w:cs="Arial"/>
              </w:rPr>
            </w:pPr>
            <w:r w:rsidRPr="003C43B9">
              <w:rPr>
                <w:rFonts w:ascii="Arial" w:hAnsi="Arial" w:cs="Arial"/>
                <w:b/>
                <w:bCs/>
              </w:rPr>
              <w:t xml:space="preserve">Statinio paskirtis </w:t>
            </w:r>
          </w:p>
        </w:tc>
        <w:tc>
          <w:tcPr>
            <w:tcW w:w="2147" w:type="dxa"/>
            <w:shd w:val="clear" w:color="auto" w:fill="FE9A9A"/>
          </w:tcPr>
          <w:p w14:paraId="5F8BCFA6" w14:textId="2DBEFC39" w:rsidR="00B00C5E" w:rsidRPr="003C43B9" w:rsidRDefault="00B00C5E" w:rsidP="006B6D2E">
            <w:pPr>
              <w:jc w:val="center"/>
              <w:rPr>
                <w:rFonts w:ascii="Arial" w:hAnsi="Arial" w:cs="Arial"/>
              </w:rPr>
            </w:pPr>
            <w:r w:rsidRPr="003C43B9">
              <w:rPr>
                <w:rFonts w:ascii="Arial" w:hAnsi="Arial" w:cs="Arial"/>
                <w:b/>
                <w:bCs/>
              </w:rPr>
              <w:t>Statybų rūšis</w:t>
            </w:r>
          </w:p>
        </w:tc>
      </w:tr>
      <w:tr w:rsidR="00B00C5E" w:rsidRPr="003C43B9" w14:paraId="4EA2595C" w14:textId="77777777" w:rsidTr="009512C1">
        <w:trPr>
          <w:trHeight w:val="211"/>
        </w:trPr>
        <w:tc>
          <w:tcPr>
            <w:tcW w:w="577" w:type="dxa"/>
          </w:tcPr>
          <w:p w14:paraId="1D2AE274" w14:textId="3A37B219" w:rsidR="00B00C5E" w:rsidRPr="003C43B9" w:rsidRDefault="00B00C5E" w:rsidP="009876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638" w:type="dxa"/>
          </w:tcPr>
          <w:p w14:paraId="113E3696" w14:textId="5370C071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AC0E60C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14:paraId="75460DC2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1B8ABC8C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47734073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2B7C46EF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59B9F96B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</w:tr>
      <w:tr w:rsidR="00B00C5E" w:rsidRPr="003C43B9" w14:paraId="348766DD" w14:textId="77777777" w:rsidTr="009512C1">
        <w:trPr>
          <w:trHeight w:val="202"/>
        </w:trPr>
        <w:tc>
          <w:tcPr>
            <w:tcW w:w="577" w:type="dxa"/>
          </w:tcPr>
          <w:p w14:paraId="454AEFF2" w14:textId="05B84EEA" w:rsidR="00B00C5E" w:rsidRPr="003C43B9" w:rsidRDefault="00B00C5E" w:rsidP="009876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638" w:type="dxa"/>
          </w:tcPr>
          <w:p w14:paraId="66E3E25D" w14:textId="3535A476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F70069D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14:paraId="17BAA668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6E8E9070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5AAB65B8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7C6A1D61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0DF614C4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</w:tr>
      <w:tr w:rsidR="00B00C5E" w:rsidRPr="003C43B9" w14:paraId="14765E84" w14:textId="77777777" w:rsidTr="009512C1">
        <w:trPr>
          <w:trHeight w:val="211"/>
        </w:trPr>
        <w:tc>
          <w:tcPr>
            <w:tcW w:w="577" w:type="dxa"/>
          </w:tcPr>
          <w:p w14:paraId="498206F3" w14:textId="0AB814B8" w:rsidR="00B00C5E" w:rsidRPr="003C43B9" w:rsidRDefault="00B00C5E" w:rsidP="009876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638" w:type="dxa"/>
          </w:tcPr>
          <w:p w14:paraId="1C5169E0" w14:textId="4CB1B245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A5788CB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14:paraId="0B27CC76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10DB6FF6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654A4CF5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6E774C63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71BA55B1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</w:tr>
      <w:tr w:rsidR="00B00C5E" w:rsidRPr="003C43B9" w14:paraId="1B6DE5E5" w14:textId="77777777" w:rsidTr="009512C1">
        <w:trPr>
          <w:trHeight w:val="211"/>
        </w:trPr>
        <w:tc>
          <w:tcPr>
            <w:tcW w:w="577" w:type="dxa"/>
          </w:tcPr>
          <w:p w14:paraId="1C14A122" w14:textId="52FF82AD" w:rsidR="00B00C5E" w:rsidRPr="003C43B9" w:rsidRDefault="00B00C5E" w:rsidP="009876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638" w:type="dxa"/>
          </w:tcPr>
          <w:p w14:paraId="5E764B26" w14:textId="5290E20E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B2DDAAD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14:paraId="292B11F0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745BFE06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46D32B85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2E39697B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6B905731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</w:tr>
      <w:tr w:rsidR="00B00C5E" w:rsidRPr="003C43B9" w14:paraId="2C45219B" w14:textId="77777777" w:rsidTr="009512C1">
        <w:trPr>
          <w:trHeight w:val="211"/>
        </w:trPr>
        <w:tc>
          <w:tcPr>
            <w:tcW w:w="577" w:type="dxa"/>
          </w:tcPr>
          <w:p w14:paraId="621935AA" w14:textId="77777777" w:rsidR="00B00C5E" w:rsidRPr="003C43B9" w:rsidRDefault="00B00C5E" w:rsidP="009876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638" w:type="dxa"/>
          </w:tcPr>
          <w:p w14:paraId="7C2CB2CA" w14:textId="4B9F22AE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9D3EF22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14:paraId="3289E004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6E63CC2C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65078638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6CB510AC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794D79C3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</w:tr>
      <w:tr w:rsidR="00B00C5E" w:rsidRPr="003C43B9" w14:paraId="70E18CDA" w14:textId="77777777" w:rsidTr="009512C1">
        <w:trPr>
          <w:trHeight w:val="211"/>
        </w:trPr>
        <w:tc>
          <w:tcPr>
            <w:tcW w:w="577" w:type="dxa"/>
          </w:tcPr>
          <w:p w14:paraId="22028C65" w14:textId="77777777" w:rsidR="00B00C5E" w:rsidRPr="003C43B9" w:rsidRDefault="00B00C5E" w:rsidP="009876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638" w:type="dxa"/>
          </w:tcPr>
          <w:p w14:paraId="56D0C07A" w14:textId="274B6C3D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2174F498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14:paraId="1ED830C1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66D3252B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07EE65F2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5FC9BBF2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593C143F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</w:tr>
      <w:tr w:rsidR="00B00C5E" w:rsidRPr="003C43B9" w14:paraId="2DE9A6CA" w14:textId="77777777" w:rsidTr="009512C1">
        <w:trPr>
          <w:trHeight w:val="211"/>
        </w:trPr>
        <w:tc>
          <w:tcPr>
            <w:tcW w:w="577" w:type="dxa"/>
          </w:tcPr>
          <w:p w14:paraId="49AC4682" w14:textId="77777777" w:rsidR="00B00C5E" w:rsidRPr="003C43B9" w:rsidRDefault="00B00C5E" w:rsidP="009876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638" w:type="dxa"/>
          </w:tcPr>
          <w:p w14:paraId="7119C396" w14:textId="527225B1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47153F2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14:paraId="0AAE2789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562F6439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621C2C4A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6DDBFD81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2B9929E9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</w:tr>
      <w:tr w:rsidR="00B00C5E" w:rsidRPr="003C43B9" w14:paraId="5123D6EF" w14:textId="77777777" w:rsidTr="009512C1">
        <w:trPr>
          <w:trHeight w:val="211"/>
        </w:trPr>
        <w:tc>
          <w:tcPr>
            <w:tcW w:w="577" w:type="dxa"/>
          </w:tcPr>
          <w:p w14:paraId="0AD1AB67" w14:textId="77777777" w:rsidR="00B00C5E" w:rsidRPr="003C43B9" w:rsidRDefault="00B00C5E" w:rsidP="0098765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638" w:type="dxa"/>
          </w:tcPr>
          <w:p w14:paraId="28A93CA7" w14:textId="524BA5CA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F8888EA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</w:tcPr>
          <w:p w14:paraId="33F96654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01D77EF5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5F684073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3D7D6401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0E72473E" w14:textId="77777777" w:rsidR="00B00C5E" w:rsidRPr="003C43B9" w:rsidRDefault="00B00C5E" w:rsidP="008A0326">
            <w:pPr>
              <w:rPr>
                <w:rFonts w:ascii="Arial" w:hAnsi="Arial" w:cs="Arial"/>
              </w:rPr>
            </w:pPr>
          </w:p>
        </w:tc>
      </w:tr>
    </w:tbl>
    <w:p w14:paraId="3AB30888" w14:textId="48CF12A7" w:rsidR="00E234CC" w:rsidRDefault="00E234CC" w:rsidP="00B81FA4">
      <w:pPr>
        <w:jc w:val="both"/>
        <w:rPr>
          <w:rFonts w:ascii="Arial" w:hAnsi="Arial" w:cs="Arial"/>
        </w:rPr>
      </w:pPr>
      <w:r w:rsidRPr="0033616A">
        <w:rPr>
          <w:rFonts w:ascii="Arial" w:hAnsi="Arial" w:cs="Arial"/>
        </w:rPr>
        <w:t>Patvirtinu, kad Paslaugos buvo suteiktos tinkamai, pagal sudarytos Sutarties sąlygas, pagal galiojančių normatyvinių dokumentų, reglamentuojančių Paslaugų suteikimą reikalavimus ir yra tinkamai užbaigtos</w:t>
      </w:r>
      <w:r w:rsidR="0033616A" w:rsidRPr="0033616A">
        <w:rPr>
          <w:rFonts w:ascii="Arial" w:hAnsi="Arial" w:cs="Arial"/>
        </w:rPr>
        <w:t>.</w:t>
      </w:r>
    </w:p>
    <w:p w14:paraId="0F0DFF67" w14:textId="46A88A2B" w:rsidR="00016D71" w:rsidRPr="00574FD6" w:rsidRDefault="00C01862" w:rsidP="00B81FA4">
      <w:pPr>
        <w:ind w:right="142"/>
        <w:jc w:val="both"/>
        <w:rPr>
          <w:rFonts w:ascii="Arial" w:hAnsi="Arial" w:cs="Arial"/>
          <w:i/>
          <w:iCs/>
        </w:rPr>
      </w:pPr>
      <w:r w:rsidRPr="00C01862">
        <w:rPr>
          <w:rFonts w:ascii="Arial" w:hAnsi="Arial" w:cs="Arial"/>
        </w:rPr>
        <w:t xml:space="preserve">Parengtiems nurodytiems projektams patirties </w:t>
      </w:r>
      <w:r w:rsidRPr="00D53B1E">
        <w:rPr>
          <w:rFonts w:ascii="Arial" w:hAnsi="Arial" w:cs="Arial"/>
          <w:u w:val="single"/>
        </w:rPr>
        <w:t xml:space="preserve">įrodymui </w:t>
      </w:r>
      <w:r w:rsidRPr="003E5A6D">
        <w:rPr>
          <w:rFonts w:ascii="Arial" w:hAnsi="Arial" w:cs="Arial"/>
          <w:u w:val="single"/>
        </w:rPr>
        <w:t xml:space="preserve">pateikiami </w:t>
      </w:r>
      <w:r w:rsidR="003E5A6D" w:rsidRPr="003E5A6D">
        <w:rPr>
          <w:rFonts w:ascii="Arial" w:hAnsi="Arial" w:cs="Arial"/>
          <w:u w:val="single"/>
        </w:rPr>
        <w:t>7</w:t>
      </w:r>
      <w:r w:rsidRPr="003E5A6D">
        <w:rPr>
          <w:rFonts w:ascii="Arial" w:hAnsi="Arial" w:cs="Arial"/>
          <w:u w:val="single"/>
        </w:rPr>
        <w:t xml:space="preserve"> priede</w:t>
      </w:r>
      <w:r>
        <w:rPr>
          <w:rFonts w:ascii="Arial" w:hAnsi="Arial" w:cs="Arial"/>
        </w:rPr>
        <w:t xml:space="preserve"> </w:t>
      </w:r>
      <w:r w:rsidR="00574FD6" w:rsidRPr="00574FD6">
        <w:rPr>
          <w:rFonts w:ascii="Arial" w:hAnsi="Arial" w:cs="Arial"/>
          <w:i/>
          <w:iCs/>
        </w:rPr>
        <w:t>„</w:t>
      </w:r>
      <w:r w:rsidR="003E5A6D">
        <w:rPr>
          <w:rFonts w:ascii="Arial" w:hAnsi="Arial" w:cs="Arial"/>
          <w:i/>
          <w:iCs/>
        </w:rPr>
        <w:t>E</w:t>
      </w:r>
      <w:r w:rsidR="00574FD6" w:rsidRPr="00574FD6">
        <w:rPr>
          <w:rFonts w:ascii="Arial" w:hAnsi="Arial" w:cs="Arial"/>
          <w:i/>
          <w:iCs/>
        </w:rPr>
        <w:t>konominio naudingumo vertinimo metodika“</w:t>
      </w:r>
      <w:r w:rsidR="00574FD6">
        <w:rPr>
          <w:rFonts w:ascii="Arial" w:hAnsi="Arial" w:cs="Arial"/>
          <w:i/>
          <w:iCs/>
        </w:rPr>
        <w:t xml:space="preserve"> </w:t>
      </w:r>
      <w:r w:rsidRPr="00D53B1E">
        <w:rPr>
          <w:rFonts w:ascii="Arial" w:hAnsi="Arial" w:cs="Arial"/>
          <w:u w:val="single"/>
        </w:rPr>
        <w:t xml:space="preserve">nurodyti </w:t>
      </w:r>
      <w:r w:rsidR="009401C7" w:rsidRPr="00D53B1E">
        <w:rPr>
          <w:rFonts w:ascii="Arial" w:hAnsi="Arial" w:cs="Arial"/>
          <w:u w:val="single"/>
        </w:rPr>
        <w:t>atitikimą įrodantys dokumentai</w:t>
      </w:r>
      <w:r w:rsidR="00D53B1E">
        <w:rPr>
          <w:rFonts w:ascii="Arial" w:hAnsi="Arial" w:cs="Arial"/>
          <w:u w:val="single"/>
        </w:rPr>
        <w:t>.</w:t>
      </w:r>
    </w:p>
    <w:p w14:paraId="01A6856B" w14:textId="77777777" w:rsidR="003E5A6D" w:rsidRDefault="003E5A6D" w:rsidP="00E234CC">
      <w:pPr>
        <w:spacing w:before="60" w:after="60"/>
        <w:jc w:val="center"/>
        <w:rPr>
          <w:rFonts w:ascii="Arial" w:hAnsi="Arial" w:cs="Arial"/>
          <w:u w:val="single"/>
        </w:rPr>
      </w:pPr>
    </w:p>
    <w:p w14:paraId="300B7960" w14:textId="77777777" w:rsidR="003E5A6D" w:rsidRDefault="003E5A6D" w:rsidP="00E234CC">
      <w:pPr>
        <w:spacing w:before="60" w:after="60"/>
        <w:jc w:val="center"/>
        <w:rPr>
          <w:rFonts w:ascii="Arial" w:hAnsi="Arial" w:cs="Arial"/>
          <w:u w:val="single"/>
        </w:rPr>
      </w:pPr>
    </w:p>
    <w:p w14:paraId="20A0C6DF" w14:textId="6C5911C4" w:rsidR="00085843" w:rsidRPr="00574FD6" w:rsidRDefault="00E234CC" w:rsidP="00E234CC">
      <w:pPr>
        <w:spacing w:before="60" w:after="60"/>
        <w:jc w:val="center"/>
        <w:rPr>
          <w:rFonts w:ascii="Arial" w:hAnsi="Arial" w:cs="Arial"/>
          <w:u w:val="single"/>
        </w:rPr>
      </w:pPr>
      <w:r w:rsidRPr="00574FD6">
        <w:rPr>
          <w:rFonts w:ascii="Arial" w:hAnsi="Arial" w:cs="Arial"/>
          <w:u w:val="single"/>
        </w:rPr>
        <w:t>(Tiekėjo arba jo įgalioto asmens vardas, pavardė, parašas)</w:t>
      </w:r>
      <w:r w:rsidRPr="00574FD6">
        <w:rPr>
          <w:rStyle w:val="FootnoteReference"/>
          <w:rFonts w:ascii="Arial" w:hAnsi="Arial" w:cs="Arial"/>
          <w:u w:val="single"/>
        </w:rPr>
        <w:footnoteReference w:id="1"/>
      </w:r>
    </w:p>
    <w:sectPr w:rsidR="00085843" w:rsidRPr="00574FD6" w:rsidSect="00A10C5F">
      <w:headerReference w:type="default" r:id="rId10"/>
      <w:pgSz w:w="16838" w:h="11906" w:orient="landscape"/>
      <w:pgMar w:top="1440" w:right="536" w:bottom="1440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84C24" w14:textId="77777777" w:rsidR="00B0701E" w:rsidRDefault="00B0701E" w:rsidP="00E234CC">
      <w:pPr>
        <w:spacing w:after="0" w:line="240" w:lineRule="auto"/>
      </w:pPr>
      <w:r>
        <w:separator/>
      </w:r>
    </w:p>
  </w:endnote>
  <w:endnote w:type="continuationSeparator" w:id="0">
    <w:p w14:paraId="64061C14" w14:textId="77777777" w:rsidR="00B0701E" w:rsidRDefault="00B0701E" w:rsidP="00E2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002CF" w14:textId="77777777" w:rsidR="00B0701E" w:rsidRDefault="00B0701E" w:rsidP="00E234CC">
      <w:pPr>
        <w:spacing w:after="0" w:line="240" w:lineRule="auto"/>
      </w:pPr>
      <w:r>
        <w:separator/>
      </w:r>
    </w:p>
  </w:footnote>
  <w:footnote w:type="continuationSeparator" w:id="0">
    <w:p w14:paraId="123441A7" w14:textId="77777777" w:rsidR="00B0701E" w:rsidRDefault="00B0701E" w:rsidP="00E234CC">
      <w:pPr>
        <w:spacing w:after="0" w:line="240" w:lineRule="auto"/>
      </w:pPr>
      <w:r>
        <w:continuationSeparator/>
      </w:r>
    </w:p>
  </w:footnote>
  <w:footnote w:id="1">
    <w:p w14:paraId="52031E17" w14:textId="19643214" w:rsidR="00E234CC" w:rsidRPr="0033616A" w:rsidRDefault="00E234CC" w:rsidP="00E234CC">
      <w:pPr>
        <w:pStyle w:val="FootnoteText"/>
        <w:rPr>
          <w:rFonts w:ascii="Arial" w:hAnsi="Arial" w:cs="Arial"/>
          <w:sz w:val="18"/>
          <w:szCs w:val="18"/>
          <w:lang w:val="lt-LT"/>
        </w:rPr>
      </w:pPr>
      <w:r w:rsidRPr="00574FD6">
        <w:rPr>
          <w:rStyle w:val="FootnoteReference"/>
          <w:rFonts w:ascii="Arial" w:hAnsi="Arial" w:cs="Arial"/>
          <w:color w:val="000000" w:themeColor="text1"/>
          <w:sz w:val="18"/>
          <w:szCs w:val="18"/>
          <w:lang w:val="lt-LT"/>
        </w:rPr>
        <w:footnoteRef/>
      </w:r>
      <w:r w:rsidRPr="00574FD6">
        <w:rPr>
          <w:rFonts w:ascii="Arial" w:hAnsi="Arial" w:cs="Arial"/>
          <w:color w:val="000000" w:themeColor="text1"/>
          <w:sz w:val="18"/>
          <w:szCs w:val="18"/>
          <w:lang w:val="lt-LT"/>
        </w:rPr>
        <w:t xml:space="preserve"> </w:t>
      </w:r>
      <w:r w:rsidRPr="00574FD6">
        <w:rPr>
          <w:rFonts w:ascii="Arial" w:hAnsi="Arial" w:cs="Arial"/>
          <w:color w:val="000000" w:themeColor="text1"/>
          <w:sz w:val="16"/>
          <w:szCs w:val="16"/>
          <w:lang w:val="lt-LT"/>
        </w:rPr>
        <w:t xml:space="preserve">Jei Tiekėjo įvykdytų </w:t>
      </w:r>
      <w:r w:rsidR="0033616A" w:rsidRPr="00574FD6">
        <w:rPr>
          <w:rFonts w:ascii="Arial" w:hAnsi="Arial" w:cs="Arial"/>
          <w:color w:val="000000" w:themeColor="text1"/>
          <w:sz w:val="16"/>
          <w:szCs w:val="16"/>
          <w:lang w:val="lt-LT"/>
        </w:rPr>
        <w:t>projektų</w:t>
      </w:r>
      <w:r w:rsidRPr="00574FD6">
        <w:rPr>
          <w:rFonts w:ascii="Arial" w:hAnsi="Arial" w:cs="Arial"/>
          <w:color w:val="000000" w:themeColor="text1"/>
          <w:sz w:val="16"/>
          <w:szCs w:val="16"/>
          <w:lang w:val="lt-LT"/>
        </w:rPr>
        <w:t xml:space="preserve"> sąrašą pasirašo vadovo įgaliotas asmuo, prie šio priedo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B368" w14:textId="016F3449" w:rsidR="003E5A6D" w:rsidRDefault="003E5A6D" w:rsidP="003E5A6D">
    <w:pPr>
      <w:pStyle w:val="Subtitle"/>
      <w:spacing w:before="60" w:after="60"/>
      <w:jc w:val="right"/>
      <w:rPr>
        <w:rFonts w:cs="Arial"/>
        <w:b/>
        <w:szCs w:val="20"/>
        <w:u w:val="none"/>
        <w:lang w:val="lt-LT"/>
      </w:rPr>
    </w:pPr>
    <w:r w:rsidRPr="008A23CB">
      <w:rPr>
        <w:rStyle w:val="normaltextrun"/>
        <w:rFonts w:cs="Arial"/>
        <w:color w:val="000000"/>
        <w:u w:val="none"/>
        <w:shd w:val="clear" w:color="auto" w:fill="FFFFFF"/>
        <w:lang w:val="lt-LT"/>
      </w:rPr>
      <w:t xml:space="preserve">Specialiųjų pirkimo sąlygų Priedas Nr. </w:t>
    </w:r>
    <w:r>
      <w:rPr>
        <w:rStyle w:val="normaltextrun"/>
        <w:rFonts w:cs="Arial"/>
        <w:color w:val="000000"/>
        <w:u w:val="none"/>
        <w:shd w:val="clear" w:color="auto" w:fill="FFFFFF"/>
        <w:lang w:val="lt-LT"/>
      </w:rPr>
      <w:t>8</w:t>
    </w:r>
    <w:r w:rsidRPr="008A23CB">
      <w:rPr>
        <w:rStyle w:val="normaltextrun"/>
        <w:rFonts w:cs="Arial"/>
        <w:color w:val="000000"/>
        <w:u w:val="none"/>
        <w:shd w:val="clear" w:color="auto" w:fill="FFFFFF"/>
        <w:lang w:val="lt-LT"/>
      </w:rPr>
      <w:t> </w:t>
    </w:r>
    <w:r w:rsidRPr="008A23CB">
      <w:rPr>
        <w:rStyle w:val="eop"/>
        <w:rFonts w:cs="Arial"/>
        <w:color w:val="000000"/>
        <w:szCs w:val="20"/>
        <w:u w:val="none"/>
        <w:shd w:val="clear" w:color="auto" w:fill="FFFFFF"/>
        <w:lang w:val="lt-LT"/>
      </w:rPr>
      <w:t> </w:t>
    </w:r>
  </w:p>
  <w:p w14:paraId="77515071" w14:textId="747290CB" w:rsidR="00E234CC" w:rsidRPr="003E5A6D" w:rsidRDefault="00E234CC" w:rsidP="003E5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71FB0"/>
    <w:multiLevelType w:val="hybridMultilevel"/>
    <w:tmpl w:val="B5EE08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50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5E"/>
    <w:rsid w:val="00011037"/>
    <w:rsid w:val="00016D71"/>
    <w:rsid w:val="00085843"/>
    <w:rsid w:val="000F72D9"/>
    <w:rsid w:val="002B58A4"/>
    <w:rsid w:val="00310753"/>
    <w:rsid w:val="0033616A"/>
    <w:rsid w:val="003C43B9"/>
    <w:rsid w:val="003E5A6D"/>
    <w:rsid w:val="004B238A"/>
    <w:rsid w:val="00574FD6"/>
    <w:rsid w:val="005833CC"/>
    <w:rsid w:val="005E0042"/>
    <w:rsid w:val="006B6D2E"/>
    <w:rsid w:val="00776D40"/>
    <w:rsid w:val="00800530"/>
    <w:rsid w:val="009401C7"/>
    <w:rsid w:val="009512C1"/>
    <w:rsid w:val="009659AA"/>
    <w:rsid w:val="00987653"/>
    <w:rsid w:val="009D7616"/>
    <w:rsid w:val="00A10C5F"/>
    <w:rsid w:val="00A47775"/>
    <w:rsid w:val="00B00C5E"/>
    <w:rsid w:val="00B0701E"/>
    <w:rsid w:val="00B2795E"/>
    <w:rsid w:val="00B47CCB"/>
    <w:rsid w:val="00B63C1E"/>
    <w:rsid w:val="00B81FA4"/>
    <w:rsid w:val="00B86F76"/>
    <w:rsid w:val="00B9129B"/>
    <w:rsid w:val="00C01862"/>
    <w:rsid w:val="00C2250C"/>
    <w:rsid w:val="00D53B1E"/>
    <w:rsid w:val="00D9096D"/>
    <w:rsid w:val="00DA02FB"/>
    <w:rsid w:val="00DA4771"/>
    <w:rsid w:val="00DB3E5D"/>
    <w:rsid w:val="00DF6831"/>
    <w:rsid w:val="00E10400"/>
    <w:rsid w:val="00E234CC"/>
    <w:rsid w:val="00E801C7"/>
    <w:rsid w:val="00E80A83"/>
    <w:rsid w:val="00F37A7D"/>
    <w:rsid w:val="00F83350"/>
    <w:rsid w:val="00F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0B5B"/>
  <w15:chartTrackingRefBased/>
  <w15:docId w15:val="{6DC88E43-09A3-431E-BF42-E480287E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2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E234C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r"/>
    <w:rsid w:val="00E23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34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4CC"/>
  </w:style>
  <w:style w:type="paragraph" w:styleId="Footer">
    <w:name w:val="footer"/>
    <w:basedOn w:val="Normal"/>
    <w:link w:val="FooterChar"/>
    <w:uiPriority w:val="99"/>
    <w:unhideWhenUsed/>
    <w:rsid w:val="00E234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4CC"/>
  </w:style>
  <w:style w:type="paragraph" w:styleId="ListParagraph">
    <w:name w:val="List Paragraph"/>
    <w:basedOn w:val="Normal"/>
    <w:uiPriority w:val="34"/>
    <w:qFormat/>
    <w:rsid w:val="00A10C5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35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3E5A6D"/>
  </w:style>
  <w:style w:type="character" w:customStyle="1" w:styleId="eop">
    <w:name w:val="eop"/>
    <w:basedOn w:val="DefaultParagraphFont"/>
    <w:rsid w:val="003E5A6D"/>
  </w:style>
  <w:style w:type="paragraph" w:styleId="Subtitle">
    <w:name w:val="Subtitle"/>
    <w:basedOn w:val="Normal"/>
    <w:link w:val="SubtitleChar"/>
    <w:uiPriority w:val="99"/>
    <w:qFormat/>
    <w:rsid w:val="003E5A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E5A6D"/>
    <w:rPr>
      <w:rFonts w:ascii="Arial" w:eastAsia="Times New Roman" w:hAnsi="Arial" w:cs="Times New Roman"/>
      <w:sz w:val="20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E3B50-D591-4CEC-9203-CD72F1F7E097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DF673F07-1179-41F9-B21B-483A2136B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21330-0C10-4625-91E0-219B303FC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Rasa Prieskienė</cp:lastModifiedBy>
  <cp:revision>41</cp:revision>
  <dcterms:created xsi:type="dcterms:W3CDTF">2022-11-10T12:10:00Z</dcterms:created>
  <dcterms:modified xsi:type="dcterms:W3CDTF">2024-10-16T11:36:00Z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