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EBCA0" w14:textId="77777777" w:rsidR="00AD0CC0" w:rsidRPr="003E1CA5" w:rsidRDefault="00AD0CC0" w:rsidP="00AD0CC0">
      <w:pPr>
        <w:pStyle w:val="Default"/>
        <w:ind w:left="5103"/>
        <w:jc w:val="both"/>
        <w:rPr>
          <w:bCs/>
          <w:color w:val="auto"/>
        </w:rPr>
      </w:pPr>
      <w:bookmarkStart w:id="0" w:name="_GoBack"/>
      <w:bookmarkEnd w:id="0"/>
      <w:r w:rsidRPr="003E1CA5">
        <w:rPr>
          <w:bCs/>
          <w:color w:val="auto"/>
        </w:rPr>
        <w:t>Nacionalinės švietimo agentūros viešųjų pirkimų organizavimo ir vidaus kontrolės taisyklių</w:t>
      </w:r>
    </w:p>
    <w:p w14:paraId="6FC7310C" w14:textId="30BBDB07" w:rsidR="00AD0CC0" w:rsidRPr="003E1CA5" w:rsidRDefault="00AD0CC0" w:rsidP="00AD0CC0">
      <w:pPr>
        <w:pStyle w:val="Textbodyindent"/>
        <w:tabs>
          <w:tab w:val="left" w:pos="12882"/>
        </w:tabs>
        <w:spacing w:line="276" w:lineRule="auto"/>
        <w:ind w:firstLine="0"/>
        <w:jc w:val="center"/>
        <w:rPr>
          <w:spacing w:val="3"/>
          <w:szCs w:val="24"/>
          <w:lang w:val="lt-LT"/>
        </w:rPr>
      </w:pPr>
      <w:r w:rsidRPr="003E1CA5">
        <w:rPr>
          <w:bCs/>
          <w:szCs w:val="24"/>
          <w:lang w:val="lt-LT"/>
        </w:rPr>
        <w:t xml:space="preserve">                   </w:t>
      </w:r>
      <w:r>
        <w:rPr>
          <w:bCs/>
          <w:szCs w:val="24"/>
          <w:lang w:val="lt-LT"/>
        </w:rPr>
        <w:t>5</w:t>
      </w:r>
      <w:r w:rsidR="00C56B95">
        <w:rPr>
          <w:bCs/>
          <w:szCs w:val="24"/>
          <w:lang w:val="lt-LT"/>
        </w:rPr>
        <w:t> </w:t>
      </w:r>
      <w:r w:rsidRPr="00F7213F">
        <w:rPr>
          <w:bCs/>
          <w:szCs w:val="24"/>
          <w:lang w:val="lt-LT"/>
        </w:rPr>
        <w:t>priedas</w:t>
      </w:r>
    </w:p>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846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5"/>
        <w:gridCol w:w="6719"/>
        <w:gridCol w:w="6719"/>
      </w:tblGrid>
      <w:tr w:rsidR="003561D0" w:rsidRPr="003E1CA5" w14:paraId="65EE6C69" w14:textId="77777777" w:rsidTr="007F5F01">
        <w:tc>
          <w:tcPr>
            <w:tcW w:w="994" w:type="pct"/>
            <w:shd w:val="clear" w:color="auto" w:fill="FFFFCC"/>
            <w:vAlign w:val="center"/>
          </w:tcPr>
          <w:p w14:paraId="7EC55006" w14:textId="77777777" w:rsidR="003561D0" w:rsidRPr="003E1CA5" w:rsidRDefault="003561D0" w:rsidP="003561D0">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2003" w:type="pct"/>
            <w:vAlign w:val="center"/>
          </w:tcPr>
          <w:p w14:paraId="73E90967" w14:textId="4AC39A7C" w:rsidR="003561D0" w:rsidRPr="003561D0" w:rsidRDefault="003561D0" w:rsidP="003561D0">
            <w:pPr>
              <w:rPr>
                <w:rFonts w:ascii="Times New Roman" w:hAnsi="Times New Roman"/>
                <w:b/>
                <w:i/>
                <w:sz w:val="24"/>
                <w:szCs w:val="24"/>
                <w:lang w:val="es-ES" w:eastAsia="lt-LT"/>
              </w:rPr>
            </w:pPr>
            <w:r w:rsidRPr="00F36C07">
              <w:rPr>
                <w:rFonts w:ascii="Times New Roman" w:hAnsi="Times New Roman"/>
                <w:b/>
                <w:bCs/>
                <w:sz w:val="24"/>
                <w:szCs w:val="24"/>
                <w:lang w:val="lt-LT"/>
              </w:rPr>
              <w:t xml:space="preserve">LIETUVIŲ KALBOS LYGIO NUSTATYMO 3 VNT. </w:t>
            </w:r>
            <w:r w:rsidRPr="00061B97">
              <w:rPr>
                <w:rFonts w:ascii="Times New Roman" w:hAnsi="Times New Roman"/>
                <w:b/>
                <w:bCs/>
                <w:sz w:val="24"/>
                <w:szCs w:val="24"/>
              </w:rPr>
              <w:t xml:space="preserve">A1–A2 LYGIŲ TESTŲ 10–13 M. VAIKAMS, 3 VNT. A1–A2 LYGIŲ TESTŲ 14–17 M. VAIKAMS, 3 VNT. A2–B1 LYGIŲ TESTŲ 10–13 M. VAIKAMS, 3 VNT. A2–B1 LYGIŲ TESTŲ 14–17 M. VAIKAMS, 3 VNT. B1–B2 LYGIŲ TESTŲ 10–13 M. VAIKAMS, 3 VNT. B1–B2 LYGIŲ TESTŲ 14–17 M. VAIKAMS, 2 VNT. </w:t>
            </w:r>
            <w:r w:rsidRPr="003561D0">
              <w:rPr>
                <w:rFonts w:ascii="Times New Roman" w:hAnsi="Times New Roman"/>
                <w:b/>
                <w:bCs/>
                <w:sz w:val="24"/>
                <w:szCs w:val="24"/>
                <w:lang w:val="es-ES"/>
              </w:rPr>
              <w:t>C1 LYGIO TESTŲ SUAUGUSIESIEMS (IŠ VISO 20 TESTŲ) RECENZAVIMO PASLAUGŲ PIRKIMAS</w:t>
            </w:r>
          </w:p>
        </w:tc>
        <w:tc>
          <w:tcPr>
            <w:tcW w:w="2003" w:type="pct"/>
            <w:vAlign w:val="center"/>
          </w:tcPr>
          <w:p w14:paraId="729C0165" w14:textId="60994B42" w:rsidR="003561D0" w:rsidRPr="003561D0" w:rsidRDefault="003561D0" w:rsidP="003561D0">
            <w:pPr>
              <w:rPr>
                <w:rFonts w:ascii="Times New Roman" w:hAnsi="Times New Roman"/>
                <w:b/>
                <w:i/>
                <w:sz w:val="24"/>
                <w:szCs w:val="24"/>
                <w:lang w:val="es-ES"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3561D0" w:rsidRPr="003E1CA5" w14:paraId="2EA45649" w14:textId="77777777" w:rsidTr="00D653AD">
        <w:trPr>
          <w:trHeight w:val="20"/>
        </w:trPr>
        <w:tc>
          <w:tcPr>
            <w:tcW w:w="439" w:type="pct"/>
            <w:shd w:val="clear" w:color="auto" w:fill="F2F2F2"/>
            <w:vAlign w:val="center"/>
          </w:tcPr>
          <w:p w14:paraId="7C916FEA" w14:textId="77777777" w:rsidR="003561D0" w:rsidRPr="003E1CA5" w:rsidRDefault="003561D0" w:rsidP="003561D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3561D0" w:rsidRPr="00051896" w:rsidRDefault="003561D0" w:rsidP="003561D0">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3AC598CC" w:rsidR="003561D0" w:rsidRPr="003E1CA5" w:rsidRDefault="003561D0" w:rsidP="003561D0">
            <w:pPr>
              <w:rPr>
                <w:rFonts w:ascii="Times New Roman" w:hAnsi="Times New Roman"/>
                <w:i/>
                <w:sz w:val="24"/>
                <w:szCs w:val="24"/>
              </w:rPr>
            </w:pPr>
            <w:r w:rsidRPr="00B37D6C">
              <w:rPr>
                <w:rFonts w:ascii="Times New Roman" w:hAnsi="Times New Roman"/>
                <w:iCs/>
                <w:sz w:val="24"/>
                <w:szCs w:val="24"/>
                <w:lang w:val="lt-LT"/>
              </w:rPr>
              <w:t>Nacionalinė švietimo agentūra</w:t>
            </w:r>
          </w:p>
        </w:tc>
      </w:tr>
      <w:tr w:rsidR="003561D0" w:rsidRPr="003E1CA5" w14:paraId="56E2BB1C" w14:textId="77777777" w:rsidTr="00D653AD">
        <w:trPr>
          <w:trHeight w:val="20"/>
        </w:trPr>
        <w:tc>
          <w:tcPr>
            <w:tcW w:w="439" w:type="pct"/>
            <w:shd w:val="clear" w:color="auto" w:fill="F2F2F2"/>
            <w:vAlign w:val="center"/>
          </w:tcPr>
          <w:p w14:paraId="718EFEB1" w14:textId="77777777" w:rsidR="003561D0" w:rsidRPr="003E1CA5" w:rsidRDefault="003561D0" w:rsidP="003561D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3561D0" w:rsidRPr="00051896" w:rsidRDefault="003561D0" w:rsidP="003561D0">
            <w:pPr>
              <w:rPr>
                <w:rFonts w:ascii="Times New Roman" w:hAnsi="Times New Roman"/>
                <w:i/>
                <w:sz w:val="24"/>
                <w:szCs w:val="24"/>
                <w:lang w:val="lt-LT"/>
              </w:rPr>
            </w:pPr>
            <w:r>
              <w:rPr>
                <w:rFonts w:ascii="Times New Roman" w:hAnsi="Times New Roman"/>
                <w:bCs/>
                <w:sz w:val="24"/>
                <w:szCs w:val="24"/>
                <w:lang w:val="lt-LT"/>
              </w:rPr>
              <w:t>A</w:t>
            </w:r>
            <w:r w:rsidRPr="00051896">
              <w:rPr>
                <w:rFonts w:ascii="Times New Roman" w:hAnsi="Times New Roman"/>
                <w:bCs/>
                <w:sz w:val="24"/>
                <w:szCs w:val="24"/>
                <w:lang w:val="lt-LT"/>
              </w:rPr>
              <w:t>smuo</w:t>
            </w:r>
            <w:r>
              <w:rPr>
                <w:rFonts w:ascii="Times New Roman" w:hAnsi="Times New Roman"/>
                <w:bCs/>
                <w:sz w:val="24"/>
                <w:szCs w:val="24"/>
                <w:lang w:val="lt-LT"/>
              </w:rPr>
              <w:t>,</w:t>
            </w:r>
            <w:r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galiotas palaikyti tiesioginį ryšį su tiekėjais, gauti iš jų (ne tarpininkų) pranešimus, susijusius su pirkimo procedūromis</w:t>
            </w:r>
            <w:r>
              <w:rPr>
                <w:rFonts w:ascii="Times New Roman" w:hAnsi="Times New Roman"/>
                <w:bCs/>
                <w:sz w:val="24"/>
                <w:szCs w:val="24"/>
                <w:lang w:val="lt-LT"/>
              </w:rPr>
              <w:t>:</w:t>
            </w:r>
          </w:p>
        </w:tc>
        <w:tc>
          <w:tcPr>
            <w:tcW w:w="2475" w:type="pct"/>
            <w:vAlign w:val="center"/>
          </w:tcPr>
          <w:p w14:paraId="4983A320" w14:textId="77777777" w:rsidR="003561D0" w:rsidRPr="00D25076" w:rsidRDefault="003561D0" w:rsidP="003561D0">
            <w:pPr>
              <w:rPr>
                <w:rFonts w:ascii="Times New Roman" w:hAnsi="Times New Roman"/>
                <w:sz w:val="24"/>
                <w:szCs w:val="24"/>
                <w:lang w:val="lt-LT"/>
              </w:rPr>
            </w:pPr>
            <w:r w:rsidRPr="00D25076">
              <w:rPr>
                <w:rFonts w:ascii="Times New Roman" w:hAnsi="Times New Roman"/>
                <w:sz w:val="24"/>
                <w:szCs w:val="24"/>
                <w:lang w:val="lt-LT"/>
              </w:rPr>
              <w:t xml:space="preserve">Dainius Linauskas </w:t>
            </w:r>
          </w:p>
          <w:p w14:paraId="0F76AD4A" w14:textId="327AC104" w:rsidR="003561D0" w:rsidRPr="003561D0" w:rsidRDefault="003561D0" w:rsidP="003561D0">
            <w:pPr>
              <w:rPr>
                <w:rFonts w:ascii="Times New Roman" w:hAnsi="Times New Roman"/>
                <w:i/>
                <w:sz w:val="24"/>
                <w:szCs w:val="24"/>
                <w:lang w:val="es-ES"/>
              </w:rPr>
            </w:pPr>
            <w:r w:rsidRPr="00D25076">
              <w:rPr>
                <w:rFonts w:ascii="Times New Roman" w:hAnsi="Times New Roman"/>
                <w:sz w:val="24"/>
                <w:szCs w:val="24"/>
                <w:lang w:val="lt-LT"/>
              </w:rPr>
              <w:t xml:space="preserve">el. paštas </w:t>
            </w:r>
            <w:hyperlink r:id="rId8" w:history="1">
              <w:r w:rsidR="00300588" w:rsidRPr="00C52406">
                <w:rPr>
                  <w:rStyle w:val="Hipersaitas"/>
                  <w:rFonts w:ascii="Times New Roman" w:hAnsi="Times New Roman"/>
                  <w:sz w:val="24"/>
                  <w:szCs w:val="24"/>
                  <w:lang w:val="es-ES"/>
                </w:rPr>
                <w:t>dainius.linauskas@nsa.smm.lt</w:t>
              </w:r>
            </w:hyperlink>
            <w:r w:rsidRPr="05226FD5">
              <w:rPr>
                <w:rFonts w:ascii="Times New Roman" w:hAnsi="Times New Roman"/>
                <w:sz w:val="24"/>
                <w:szCs w:val="24"/>
                <w:lang w:val="lt-LT"/>
              </w:rPr>
              <w:t xml:space="preserve"> </w:t>
            </w:r>
          </w:p>
        </w:tc>
      </w:tr>
      <w:tr w:rsidR="003561D0" w:rsidRPr="003E1CA5" w14:paraId="2DC060C8" w14:textId="77777777" w:rsidTr="00D653AD">
        <w:trPr>
          <w:trHeight w:val="20"/>
        </w:trPr>
        <w:tc>
          <w:tcPr>
            <w:tcW w:w="439" w:type="pct"/>
            <w:shd w:val="clear" w:color="auto" w:fill="F2F2F2"/>
            <w:vAlign w:val="center"/>
          </w:tcPr>
          <w:p w14:paraId="53310919" w14:textId="77777777" w:rsidR="003561D0" w:rsidRPr="003561D0" w:rsidRDefault="003561D0" w:rsidP="003561D0">
            <w:pPr>
              <w:numPr>
                <w:ilvl w:val="0"/>
                <w:numId w:val="2"/>
              </w:numPr>
              <w:tabs>
                <w:tab w:val="left" w:pos="0"/>
              </w:tabs>
              <w:spacing w:after="0" w:line="240" w:lineRule="auto"/>
              <w:ind w:left="0" w:firstLine="0"/>
              <w:contextualSpacing/>
              <w:jc w:val="center"/>
              <w:rPr>
                <w:rFonts w:ascii="Times New Roman" w:hAnsi="Times New Roman"/>
                <w:i/>
                <w:sz w:val="24"/>
                <w:szCs w:val="24"/>
                <w:lang w:val="es-ES"/>
              </w:rPr>
            </w:pPr>
          </w:p>
        </w:tc>
        <w:tc>
          <w:tcPr>
            <w:tcW w:w="2086" w:type="pct"/>
            <w:shd w:val="clear" w:color="auto" w:fill="F2F2F2"/>
            <w:vAlign w:val="center"/>
          </w:tcPr>
          <w:p w14:paraId="1B36DB73" w14:textId="77777777" w:rsidR="003561D0" w:rsidRPr="00051896" w:rsidRDefault="003561D0" w:rsidP="003561D0">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128120DF" w:rsidR="003561D0" w:rsidRPr="003E1CA5" w:rsidRDefault="003561D0" w:rsidP="003561D0">
            <w:pPr>
              <w:rPr>
                <w:rFonts w:ascii="Times New Roman" w:hAnsi="Times New Roman"/>
                <w:i/>
                <w:sz w:val="24"/>
                <w:szCs w:val="24"/>
              </w:rPr>
            </w:pPr>
            <w:r w:rsidRPr="00B37D6C">
              <w:rPr>
                <w:rFonts w:ascii="Times New Roman" w:hAnsi="Times New Roman"/>
                <w:iCs/>
                <w:sz w:val="24"/>
                <w:szCs w:val="24"/>
                <w:lang w:val="lt-LT"/>
              </w:rPr>
              <w:t>Paslaugos</w:t>
            </w:r>
          </w:p>
        </w:tc>
      </w:tr>
      <w:tr w:rsidR="003561D0" w:rsidRPr="003E1CA5" w14:paraId="18E6EB4E" w14:textId="77777777" w:rsidTr="00D653AD">
        <w:trPr>
          <w:trHeight w:val="20"/>
        </w:trPr>
        <w:tc>
          <w:tcPr>
            <w:tcW w:w="439" w:type="pct"/>
            <w:shd w:val="clear" w:color="auto" w:fill="F2F2F2"/>
            <w:vAlign w:val="center"/>
          </w:tcPr>
          <w:p w14:paraId="484D9A85" w14:textId="77777777" w:rsidR="003561D0" w:rsidRPr="003E1CA5" w:rsidRDefault="003561D0" w:rsidP="003561D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3561D0" w:rsidRPr="00051896" w:rsidRDefault="003561D0" w:rsidP="003561D0">
            <w:pPr>
              <w:rPr>
                <w:rFonts w:ascii="Times New Roman" w:hAnsi="Times New Roman"/>
                <w:i/>
                <w:sz w:val="24"/>
                <w:szCs w:val="24"/>
                <w:lang w:val="lt-LT"/>
              </w:rPr>
            </w:pPr>
            <w:r w:rsidRPr="00051896">
              <w:rPr>
                <w:rFonts w:ascii="Times New Roman" w:hAnsi="Times New Roman"/>
                <w:sz w:val="24"/>
                <w:szCs w:val="24"/>
                <w:lang w:val="lt-LT"/>
              </w:rPr>
              <w:t>Pirkimo objekto aprašymas</w:t>
            </w:r>
            <w:r>
              <w:rPr>
                <w:rFonts w:ascii="Times New Roman" w:hAnsi="Times New Roman"/>
                <w:sz w:val="24"/>
                <w:szCs w:val="24"/>
                <w:lang w:val="lt-LT"/>
              </w:rPr>
              <w:t>:</w:t>
            </w:r>
          </w:p>
        </w:tc>
        <w:tc>
          <w:tcPr>
            <w:tcW w:w="2475" w:type="pct"/>
            <w:vAlign w:val="center"/>
          </w:tcPr>
          <w:p w14:paraId="475A1894" w14:textId="1877DED8" w:rsidR="003561D0" w:rsidRPr="00051896" w:rsidRDefault="003561D0" w:rsidP="003561D0">
            <w:pPr>
              <w:spacing w:line="360" w:lineRule="auto"/>
              <w:rPr>
                <w:rFonts w:ascii="Times New Roman" w:hAnsi="Times New Roman"/>
                <w:i/>
                <w:sz w:val="24"/>
                <w:szCs w:val="24"/>
                <w:lang w:val="lt-LT"/>
              </w:rPr>
            </w:pPr>
            <w:r w:rsidRPr="00051896">
              <w:rPr>
                <w:rFonts w:ascii="Times New Roman" w:hAnsi="Times New Roman"/>
                <w:sz w:val="24"/>
                <w:szCs w:val="24"/>
                <w:lang w:val="lt-LT"/>
              </w:rPr>
              <w:t xml:space="preserve">Žr. pridedamą </w:t>
            </w:r>
            <w:r>
              <w:rPr>
                <w:rFonts w:ascii="Times New Roman" w:hAnsi="Times New Roman"/>
                <w:sz w:val="24"/>
                <w:szCs w:val="24"/>
                <w:lang w:val="lt-LT"/>
              </w:rPr>
              <w:t>t</w:t>
            </w:r>
            <w:r w:rsidRPr="00051896">
              <w:rPr>
                <w:rFonts w:ascii="Times New Roman" w:hAnsi="Times New Roman"/>
                <w:sz w:val="24"/>
                <w:szCs w:val="24"/>
                <w:lang w:val="lt-LT"/>
              </w:rPr>
              <w:t>echninę specifikaciją</w:t>
            </w:r>
          </w:p>
          <w:p w14:paraId="666DAF31" w14:textId="77777777" w:rsidR="003561D0" w:rsidRPr="00051896" w:rsidRDefault="003561D0" w:rsidP="003561D0">
            <w:pPr>
              <w:rPr>
                <w:rFonts w:ascii="Times New Roman" w:hAnsi="Times New Roman"/>
                <w:i/>
                <w:sz w:val="24"/>
                <w:szCs w:val="24"/>
                <w:lang w:val="lt-LT"/>
              </w:rPr>
            </w:pPr>
          </w:p>
        </w:tc>
      </w:tr>
      <w:tr w:rsidR="003561D0" w:rsidRPr="003E1CA5" w14:paraId="708DCEEF" w14:textId="77777777" w:rsidTr="00D653AD">
        <w:trPr>
          <w:trHeight w:val="20"/>
        </w:trPr>
        <w:tc>
          <w:tcPr>
            <w:tcW w:w="439" w:type="pct"/>
            <w:shd w:val="clear" w:color="auto" w:fill="F2F2F2"/>
            <w:vAlign w:val="center"/>
          </w:tcPr>
          <w:p w14:paraId="6DDDD684" w14:textId="77777777" w:rsidR="003561D0" w:rsidRPr="003E1CA5" w:rsidRDefault="003561D0" w:rsidP="003561D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3561D0" w:rsidRPr="00051896" w:rsidRDefault="003561D0" w:rsidP="003561D0">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2F34F5F7" w:rsidR="003561D0" w:rsidRPr="00300588" w:rsidRDefault="003561D0" w:rsidP="003561D0">
            <w:pPr>
              <w:rPr>
                <w:rFonts w:ascii="Times New Roman" w:hAnsi="Times New Roman"/>
                <w:i/>
                <w:sz w:val="24"/>
                <w:szCs w:val="24"/>
              </w:rPr>
            </w:pPr>
            <w:r w:rsidRPr="00B37D6C">
              <w:rPr>
                <w:rFonts w:ascii="Times New Roman" w:hAnsi="Times New Roman"/>
                <w:iCs/>
                <w:sz w:val="24"/>
                <w:szCs w:val="24"/>
                <w:lang w:val="lt-LT"/>
              </w:rPr>
              <w:t>Nenumatoma</w:t>
            </w:r>
          </w:p>
        </w:tc>
      </w:tr>
      <w:tr w:rsidR="003561D0" w:rsidRPr="003E1CA5" w14:paraId="706119AB" w14:textId="77777777" w:rsidTr="00D653AD">
        <w:trPr>
          <w:trHeight w:val="20"/>
        </w:trPr>
        <w:tc>
          <w:tcPr>
            <w:tcW w:w="439" w:type="pct"/>
            <w:shd w:val="clear" w:color="auto" w:fill="F2F2F2"/>
            <w:vAlign w:val="center"/>
          </w:tcPr>
          <w:p w14:paraId="0B489652" w14:textId="77777777" w:rsidR="003561D0" w:rsidRPr="00300588" w:rsidRDefault="003561D0" w:rsidP="003561D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3561D0" w:rsidRPr="00051896" w:rsidRDefault="003561D0" w:rsidP="003561D0">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7CBAD7F3" w:rsidR="003561D0" w:rsidRPr="003E1CA5" w:rsidRDefault="003561D0" w:rsidP="003561D0">
            <w:pPr>
              <w:tabs>
                <w:tab w:val="center" w:pos="2015"/>
              </w:tabs>
              <w:rPr>
                <w:rFonts w:ascii="Times New Roman" w:hAnsi="Times New Roman"/>
                <w:b/>
                <w:i/>
                <w:sz w:val="24"/>
                <w:szCs w:val="24"/>
              </w:rPr>
            </w:pPr>
            <w:r w:rsidRPr="00E84A0E">
              <w:rPr>
                <w:rFonts w:ascii="Times New Roman" w:hAnsi="Times New Roman"/>
                <w:sz w:val="24"/>
                <w:szCs w:val="24"/>
                <w:lang w:val="lt-LT"/>
              </w:rPr>
              <w:t>2025-0</w:t>
            </w:r>
            <w:r>
              <w:rPr>
                <w:rFonts w:ascii="Times New Roman" w:hAnsi="Times New Roman"/>
                <w:sz w:val="24"/>
                <w:szCs w:val="24"/>
              </w:rPr>
              <w:t>6</w:t>
            </w:r>
            <w:r w:rsidRPr="00E84A0E">
              <w:rPr>
                <w:rFonts w:ascii="Times New Roman" w:hAnsi="Times New Roman"/>
                <w:sz w:val="24"/>
                <w:szCs w:val="24"/>
              </w:rPr>
              <w:t>-2</w:t>
            </w:r>
            <w:r>
              <w:rPr>
                <w:rFonts w:ascii="Times New Roman" w:hAnsi="Times New Roman"/>
                <w:sz w:val="24"/>
                <w:szCs w:val="24"/>
              </w:rPr>
              <w:t>7</w:t>
            </w:r>
            <w:r w:rsidRPr="00E84A0E">
              <w:rPr>
                <w:rFonts w:ascii="Times New Roman" w:hAnsi="Times New Roman"/>
                <w:sz w:val="24"/>
                <w:szCs w:val="24"/>
              </w:rPr>
              <w:t xml:space="preserve"> 10:00 val.</w:t>
            </w:r>
          </w:p>
        </w:tc>
      </w:tr>
      <w:tr w:rsidR="003561D0" w:rsidRPr="003E1CA5" w14:paraId="5C17EAA5" w14:textId="77777777" w:rsidTr="00D653AD">
        <w:trPr>
          <w:trHeight w:val="20"/>
        </w:trPr>
        <w:tc>
          <w:tcPr>
            <w:tcW w:w="439" w:type="pct"/>
            <w:shd w:val="clear" w:color="auto" w:fill="F2F2F2"/>
            <w:vAlign w:val="center"/>
          </w:tcPr>
          <w:p w14:paraId="5822A0DE" w14:textId="77777777" w:rsidR="003561D0" w:rsidRPr="003E1CA5" w:rsidRDefault="003561D0" w:rsidP="003561D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3561D0" w:rsidRPr="00051896" w:rsidRDefault="003561D0" w:rsidP="003561D0">
            <w:pPr>
              <w:rPr>
                <w:rFonts w:ascii="Times New Roman" w:hAnsi="Times New Roman"/>
                <w:i/>
                <w:sz w:val="24"/>
                <w:szCs w:val="24"/>
                <w:lang w:val="lt-LT"/>
              </w:rPr>
            </w:pPr>
            <w:r w:rsidRPr="00051896">
              <w:rPr>
                <w:rFonts w:ascii="Times New Roman" w:hAnsi="Times New Roman"/>
                <w:sz w:val="24"/>
                <w:szCs w:val="24"/>
                <w:lang w:val="lt-LT"/>
              </w:rPr>
              <w:t>Kitos sąlygos</w:t>
            </w:r>
            <w:r>
              <w:rPr>
                <w:rFonts w:ascii="Times New Roman" w:hAnsi="Times New Roman"/>
                <w:sz w:val="24"/>
                <w:szCs w:val="24"/>
                <w:lang w:val="lt-LT"/>
              </w:rPr>
              <w:t>:</w:t>
            </w:r>
          </w:p>
        </w:tc>
        <w:tc>
          <w:tcPr>
            <w:tcW w:w="2475" w:type="pct"/>
            <w:vAlign w:val="center"/>
          </w:tcPr>
          <w:p w14:paraId="77CF05A1" w14:textId="56F39F2D" w:rsidR="003561D0" w:rsidRPr="003E1CA5" w:rsidRDefault="003561D0" w:rsidP="003561D0">
            <w:pPr>
              <w:tabs>
                <w:tab w:val="center" w:pos="2015"/>
              </w:tabs>
              <w:rPr>
                <w:rFonts w:ascii="Times New Roman" w:hAnsi="Times New Roman"/>
                <w:b/>
                <w:i/>
                <w:sz w:val="24"/>
                <w:szCs w:val="24"/>
              </w:rPr>
            </w:pPr>
            <w:r w:rsidRPr="00B37D6C">
              <w:rPr>
                <w:rFonts w:ascii="Times New Roman" w:hAnsi="Times New Roman"/>
                <w:bCs/>
                <w:iCs/>
                <w:sz w:val="24"/>
                <w:szCs w:val="24"/>
                <w:lang w:val="lt-LT"/>
              </w:rPr>
              <w:t>Nėra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0D3B43">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86"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6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3B43">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63"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0D3B43">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0D3B43">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63"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0D3B43">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0D3B43">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63"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0D3B43">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63"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300588"/>
    <w:rsid w:val="003561D0"/>
    <w:rsid w:val="00457AD5"/>
    <w:rsid w:val="00651DBB"/>
    <w:rsid w:val="007E39BA"/>
    <w:rsid w:val="0088510B"/>
    <w:rsid w:val="009F21C7"/>
    <w:rsid w:val="00AB6036"/>
    <w:rsid w:val="00AD0CC0"/>
    <w:rsid w:val="00C56B95"/>
    <w:rsid w:val="00D653AD"/>
    <w:rsid w:val="00D778D1"/>
    <w:rsid w:val="00E55F8A"/>
    <w:rsid w:val="00F7213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paragraph" w:styleId="Pataisymai">
    <w:name w:val="Revision"/>
    <w:hidden/>
    <w:uiPriority w:val="99"/>
    <w:semiHidden/>
    <w:rsid w:val="003561D0"/>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3561D0"/>
    <w:rPr>
      <w:color w:val="0563C1" w:themeColor="hyperlink"/>
      <w:u w:val="single"/>
    </w:rPr>
  </w:style>
  <w:style w:type="character" w:styleId="Neapdorotaspaminjimas">
    <w:name w:val="Unresolved Mention"/>
    <w:basedOn w:val="Numatytasispastraiposriftas"/>
    <w:uiPriority w:val="99"/>
    <w:semiHidden/>
    <w:unhideWhenUsed/>
    <w:rsid w:val="00300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linauskas@nsa.smm.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2.xml><?xml version="1.0" encoding="utf-8"?>
<ds:datastoreItem xmlns:ds="http://schemas.openxmlformats.org/officeDocument/2006/customXml" ds:itemID="{597ED2B4-B91A-4BB5-B40B-3170B058C276}">
  <ds:schemaRefs>
    <ds:schemaRef ds:uri="http://schemas.microsoft.com/office/2006/metadata/properties"/>
    <ds:schemaRef ds:uri="http://www.w3.org/XML/1998/namespace"/>
    <ds:schemaRef ds:uri="http://purl.org/dc/elements/1.1/"/>
    <ds:schemaRef ds:uri="http://purl.org/dc/terms/"/>
    <ds:schemaRef ds:uri="bd2a18c2-06d4-44cd-af38-3237b532008a"/>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441e4d8e-a8ab-46be-9694-e40af28e9c61"/>
  </ds:schemaRefs>
</ds:datastoreItem>
</file>

<file path=customXml/itemProps3.xml><?xml version="1.0" encoding="utf-8"?>
<ds:datastoreItem xmlns:ds="http://schemas.openxmlformats.org/officeDocument/2006/customXml" ds:itemID="{8210A6BE-0090-44F8-AA5A-BAB490B6A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2596</Words>
  <Characters>1481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2025-06-19T06:13:00Z</dcterms:created>
  <dcterms:modified xsi:type="dcterms:W3CDTF">2025-06-19T06:13:00Z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