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62AB777F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9445EA">
        <w:rPr>
          <w:szCs w:val="24"/>
        </w:rPr>
        <w:t>5</w:t>
      </w:r>
      <w:r w:rsidR="00F83651">
        <w:rPr>
          <w:szCs w:val="24"/>
        </w:rPr>
        <w:t>-0</w:t>
      </w:r>
      <w:r w:rsidR="003B51B5">
        <w:rPr>
          <w:szCs w:val="24"/>
          <w:lang w:val="en-US"/>
        </w:rPr>
        <w:t>6</w:t>
      </w:r>
      <w:r w:rsidR="00F54D2C">
        <w:rPr>
          <w:szCs w:val="24"/>
        </w:rPr>
        <w:t>-</w:t>
      </w:r>
      <w:r w:rsidR="00DA4441">
        <w:rPr>
          <w:szCs w:val="24"/>
        </w:rPr>
        <w:t>19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AF6A6E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119F0136" w14:textId="77777777" w:rsidR="00143C70" w:rsidRPr="00051CA6" w:rsidRDefault="00143C70" w:rsidP="00143C70">
      <w:pPr>
        <w:ind w:firstLine="709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proofErr w:type="spellStart"/>
      <w:r w:rsidRPr="00051CA6">
        <w:rPr>
          <w:i/>
          <w:iCs/>
          <w:color w:val="000000" w:themeColor="text1"/>
          <w:szCs w:val="24"/>
        </w:rPr>
        <w:t>Didždvario</w:t>
      </w:r>
      <w:proofErr w:type="spellEnd"/>
      <w:r w:rsidRPr="00051CA6">
        <w:rPr>
          <w:i/>
          <w:iCs/>
          <w:color w:val="000000" w:themeColor="text1"/>
          <w:szCs w:val="24"/>
        </w:rPr>
        <w:t xml:space="preserve"> gimnazijos Vilniaus g. 188, Šiauliai, stadiono rangos darbai</w:t>
      </w:r>
      <w:r w:rsidRPr="0063100C">
        <w:rPr>
          <w:color w:val="000000" w:themeColor="text1"/>
          <w:szCs w:val="24"/>
        </w:rPr>
        <w:t>“ 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Pr="00356B72">
        <w:rPr>
          <w:color w:val="000000" w:themeColor="text1"/>
          <w:szCs w:val="24"/>
          <w:shd w:val="clear" w:color="auto" w:fill="FFFFFF"/>
        </w:rPr>
        <w:t>2626365</w:t>
      </w:r>
      <w:r w:rsidRPr="00051CA6">
        <w:rPr>
          <w:color w:val="000000" w:themeColor="text1"/>
          <w:szCs w:val="24"/>
        </w:rPr>
        <w:t xml:space="preserve">) procedūras.     </w:t>
      </w:r>
    </w:p>
    <w:p w14:paraId="35140F5A" w14:textId="3F9032F8" w:rsidR="006C1AE3" w:rsidRPr="006C1AE3" w:rsidRDefault="005A376E" w:rsidP="006C1AE3">
      <w:pPr>
        <w:ind w:firstLine="567"/>
        <w:jc w:val="both"/>
        <w:rPr>
          <w:b/>
          <w:bCs/>
          <w:szCs w:val="24"/>
        </w:rPr>
      </w:pPr>
      <w:r>
        <w:rPr>
          <w:szCs w:val="24"/>
        </w:rPr>
        <w:t xml:space="preserve">Viešojo pirkimo komisija </w:t>
      </w:r>
      <w:bookmarkStart w:id="0" w:name="_Hlk200719574"/>
      <w:r>
        <w:rPr>
          <w:szCs w:val="24"/>
        </w:rPr>
        <w:t xml:space="preserve">vadovaudamasi </w:t>
      </w:r>
      <w:bookmarkStart w:id="1" w:name="_Hlk193801641"/>
      <w:bookmarkStart w:id="2" w:name="_Hlk172035369"/>
      <w:r>
        <w:rPr>
          <w:szCs w:val="24"/>
        </w:rPr>
        <w:t>Viešųjų pirkimų įstatymo</w:t>
      </w:r>
      <w:r w:rsidRPr="000942AC">
        <w:rPr>
          <w:szCs w:val="24"/>
        </w:rPr>
        <w:t xml:space="preserve"> 29 str. </w:t>
      </w:r>
      <w:r>
        <w:rPr>
          <w:szCs w:val="24"/>
        </w:rPr>
        <w:t>3</w:t>
      </w:r>
      <w:r w:rsidRPr="000942AC">
        <w:rPr>
          <w:szCs w:val="24"/>
        </w:rPr>
        <w:t xml:space="preserve"> d.</w:t>
      </w:r>
      <w:r w:rsidRPr="000942AC">
        <w:rPr>
          <w:bCs/>
          <w:i/>
          <w:iCs/>
          <w:szCs w:val="24"/>
        </w:rPr>
        <w:t xml:space="preserve"> </w:t>
      </w:r>
      <w:bookmarkEnd w:id="1"/>
      <w:r w:rsidRPr="000942AC">
        <w:rPr>
          <w:bCs/>
          <w:i/>
          <w:iCs/>
          <w:szCs w:val="24"/>
        </w:rPr>
        <w:t>„</w:t>
      </w:r>
      <w:bookmarkEnd w:id="2"/>
      <w:r>
        <w:rPr>
          <w:bCs/>
          <w:i/>
          <w:iCs/>
          <w:szCs w:val="24"/>
        </w:rPr>
        <w:t>p</w:t>
      </w:r>
      <w:r w:rsidRPr="00AF0E0F">
        <w:rPr>
          <w:bCs/>
          <w:i/>
          <w:iCs/>
          <w:szCs w:val="24"/>
        </w:rPr>
        <w:t>erkančioji organizacija privalo nutraukti pradėtas pirkimo ar projekto konkurso procedūras, jeigu buvo pažeisti šio įstatymo 17 straipsnio 1 dalyje nustatyti principai ir atitinkamos padėties negalima ištaisyti.</w:t>
      </w:r>
      <w:r w:rsidRPr="000942AC">
        <w:rPr>
          <w:bCs/>
          <w:i/>
          <w:iCs/>
          <w:szCs w:val="24"/>
        </w:rPr>
        <w:t xml:space="preserve">“, </w:t>
      </w:r>
      <w:bookmarkEnd w:id="0"/>
      <w:r w:rsidRPr="00EA22D9">
        <w:rPr>
          <w:b/>
          <w:bCs/>
          <w:szCs w:val="24"/>
        </w:rPr>
        <w:t>nutraukia pirkimo procedūras</w:t>
      </w:r>
      <w:r w:rsidR="006C1AE3" w:rsidRPr="006C1AE3">
        <w:rPr>
          <w:b/>
          <w:bCs/>
          <w:szCs w:val="24"/>
        </w:rPr>
        <w:t xml:space="preserve"> pasiūlymų vertinimo etape</w:t>
      </w:r>
      <w:r w:rsidRPr="00EA22D9">
        <w:rPr>
          <w:b/>
          <w:bCs/>
          <w:szCs w:val="24"/>
        </w:rPr>
        <w:t>, pirkimas yra laikomas baigtu.</w:t>
      </w:r>
      <w:r w:rsidR="006C1AE3">
        <w:rPr>
          <w:b/>
          <w:bCs/>
          <w:szCs w:val="24"/>
        </w:rPr>
        <w:t xml:space="preserve"> </w:t>
      </w:r>
      <w:r w:rsidR="006C1AE3" w:rsidRPr="006C1AE3">
        <w:rPr>
          <w:b/>
          <w:bCs/>
          <w:szCs w:val="24"/>
        </w:rPr>
        <w:t>Sprendimas nutraukti procedūras priimtas, nes paaiškėjo, kad pirkimo procedūr</w:t>
      </w:r>
      <w:r w:rsidR="006C1AE3">
        <w:rPr>
          <w:b/>
          <w:bCs/>
          <w:szCs w:val="24"/>
        </w:rPr>
        <w:t>ų</w:t>
      </w:r>
      <w:r w:rsidR="006C1AE3" w:rsidRPr="006C1AE3">
        <w:rPr>
          <w:b/>
          <w:bCs/>
          <w:szCs w:val="24"/>
        </w:rPr>
        <w:t xml:space="preserve"> metu patikslinus pirkimo dokumentus buvo pažeistas tikslas užtikrinti konkurenciją</w:t>
      </w:r>
      <w:r w:rsidR="006C1AE3">
        <w:rPr>
          <w:b/>
          <w:bCs/>
          <w:szCs w:val="24"/>
        </w:rPr>
        <w:t>.</w:t>
      </w:r>
    </w:p>
    <w:p w14:paraId="196DE258" w14:textId="5D9DC257" w:rsidR="005A376E" w:rsidRPr="000942AC" w:rsidRDefault="005A376E" w:rsidP="005A376E">
      <w:pPr>
        <w:ind w:firstLine="567"/>
        <w:jc w:val="both"/>
        <w:rPr>
          <w:szCs w:val="24"/>
        </w:rPr>
      </w:pPr>
    </w:p>
    <w:p w14:paraId="282EFD5A" w14:textId="620C98E8" w:rsidR="00E6410C" w:rsidRDefault="00A61661" w:rsidP="00AF6A6E">
      <w:pPr>
        <w:ind w:firstLine="567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4B4506">
        <w:t xml:space="preserve">pirkimo 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AF6A6E">
      <w:pPr>
        <w:ind w:firstLine="567"/>
        <w:jc w:val="both"/>
      </w:pPr>
    </w:p>
    <w:p w14:paraId="14DBD39E" w14:textId="1852F36C" w:rsidR="00F83651" w:rsidRPr="004B4506" w:rsidRDefault="00F83651" w:rsidP="00AF6A6E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AF6A6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AF6A6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AF6A6E">
      <w:pPr>
        <w:jc w:val="both"/>
        <w:rPr>
          <w:sz w:val="22"/>
          <w:szCs w:val="22"/>
        </w:rPr>
      </w:pPr>
    </w:p>
    <w:p w14:paraId="1EBED973" w14:textId="77C8FD64" w:rsidR="00F83651" w:rsidRDefault="00C16CF0" w:rsidP="00AF6A6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AF6A6E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AF6A6E">
      <w:pPr>
        <w:jc w:val="both"/>
        <w:rPr>
          <w:szCs w:val="24"/>
        </w:rPr>
      </w:pPr>
    </w:p>
    <w:p w14:paraId="1E6FF665" w14:textId="77777777" w:rsidR="001F0784" w:rsidRPr="001F0784" w:rsidRDefault="001F0784" w:rsidP="00AF6A6E">
      <w:pPr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AF6A6E">
      <w:pPr>
        <w:rPr>
          <w:rFonts w:eastAsiaTheme="minorHAnsi"/>
          <w:sz w:val="20"/>
          <w:lang w:eastAsia="en-US"/>
        </w:rPr>
      </w:pPr>
      <w:bookmarkStart w:id="3" w:name="_Hlk130376257"/>
    </w:p>
    <w:p w14:paraId="696E26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3"/>
    <w:p w14:paraId="3C315B3D" w14:textId="77777777" w:rsidR="003B51B5" w:rsidRDefault="003B51B5" w:rsidP="003B51B5">
      <w:pPr>
        <w:spacing w:line="254" w:lineRule="auto"/>
        <w:rPr>
          <w:rFonts w:eastAsia="Calibri"/>
          <w:szCs w:val="24"/>
        </w:rPr>
      </w:pPr>
    </w:p>
    <w:p w14:paraId="3ABB011D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8A20FB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52494BB3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B6EB9C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97D022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4B1C0499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DF4E93C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314D715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77C36D03" w14:textId="77777777" w:rsidR="00FD3983" w:rsidRPr="00484371" w:rsidRDefault="00FD3983" w:rsidP="003B51B5">
      <w:pPr>
        <w:spacing w:line="254" w:lineRule="auto"/>
        <w:rPr>
          <w:rFonts w:eastAsia="Calibri"/>
          <w:szCs w:val="24"/>
        </w:rPr>
      </w:pPr>
    </w:p>
    <w:p w14:paraId="4C86135E" w14:textId="77777777" w:rsidR="003B51B5" w:rsidRPr="00484371" w:rsidRDefault="003B51B5" w:rsidP="003B51B5">
      <w:pPr>
        <w:rPr>
          <w:sz w:val="20"/>
        </w:rPr>
      </w:pPr>
      <w:r w:rsidRPr="00484371">
        <w:rPr>
          <w:sz w:val="20"/>
        </w:rPr>
        <w:t>Raštas siunčiamas tik CVP IS susirašinėjimo priemonėmis.</w:t>
      </w:r>
    </w:p>
    <w:p w14:paraId="4EA1DFAE" w14:textId="77777777" w:rsidR="003B51B5" w:rsidRPr="00484371" w:rsidRDefault="003B51B5" w:rsidP="003B51B5">
      <w:pPr>
        <w:spacing w:line="254" w:lineRule="auto"/>
        <w:rPr>
          <w:rFonts w:eastAsia="Calibri"/>
          <w:szCs w:val="24"/>
        </w:rPr>
      </w:pPr>
      <w:r w:rsidRPr="00484371">
        <w:rPr>
          <w:sz w:val="20"/>
        </w:rPr>
        <w:t xml:space="preserve">Viešųjų pirkimų padalinio specialistė Viktorija </w:t>
      </w:r>
      <w:proofErr w:type="spellStart"/>
      <w:r w:rsidRPr="00484371">
        <w:rPr>
          <w:sz w:val="20"/>
        </w:rPr>
        <w:t>Ržavskaja</w:t>
      </w:r>
      <w:proofErr w:type="spellEnd"/>
      <w:r w:rsidRPr="00484371">
        <w:rPr>
          <w:sz w:val="20"/>
        </w:rPr>
        <w:t xml:space="preserve">, +370 611 33 079, </w:t>
      </w:r>
      <w:proofErr w:type="spellStart"/>
      <w:r w:rsidRPr="00484371">
        <w:rPr>
          <w:sz w:val="20"/>
        </w:rPr>
        <w:t>el.p</w:t>
      </w:r>
      <w:proofErr w:type="spellEnd"/>
      <w:r w:rsidRPr="00484371">
        <w:rPr>
          <w:sz w:val="20"/>
        </w:rPr>
        <w:t xml:space="preserve">. </w:t>
      </w:r>
      <w:hyperlink r:id="rId5" w:history="1">
        <w:r w:rsidRPr="00484371">
          <w:rPr>
            <w:color w:val="0563C1"/>
            <w:sz w:val="20"/>
            <w:u w:val="single"/>
          </w:rPr>
          <w:t>viktorija.rzavskaja</w:t>
        </w:r>
        <w:r w:rsidRPr="00484371">
          <w:rPr>
            <w:color w:val="0563C1"/>
            <w:sz w:val="20"/>
            <w:u w:val="single"/>
            <w:lang w:val="en-US"/>
          </w:rPr>
          <w:t>@</w:t>
        </w:r>
        <w:proofErr w:type="spellStart"/>
        <w:r w:rsidRPr="00484371">
          <w:rPr>
            <w:color w:val="0563C1"/>
            <w:sz w:val="20"/>
            <w:u w:val="single"/>
          </w:rPr>
          <w:t>sac.lt</w:t>
        </w:r>
        <w:proofErr w:type="spellEnd"/>
      </w:hyperlink>
    </w:p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101BCC"/>
    <w:rsid w:val="00140926"/>
    <w:rsid w:val="00143C70"/>
    <w:rsid w:val="00155A35"/>
    <w:rsid w:val="001B4660"/>
    <w:rsid w:val="001F0784"/>
    <w:rsid w:val="00221CBF"/>
    <w:rsid w:val="0022371F"/>
    <w:rsid w:val="00245687"/>
    <w:rsid w:val="002625EF"/>
    <w:rsid w:val="00273D93"/>
    <w:rsid w:val="002F0CF9"/>
    <w:rsid w:val="0031472A"/>
    <w:rsid w:val="003B51B5"/>
    <w:rsid w:val="003F4AA7"/>
    <w:rsid w:val="0040293A"/>
    <w:rsid w:val="0041090B"/>
    <w:rsid w:val="004300D6"/>
    <w:rsid w:val="004A502A"/>
    <w:rsid w:val="004A5B7A"/>
    <w:rsid w:val="004B4506"/>
    <w:rsid w:val="004F2241"/>
    <w:rsid w:val="00572D36"/>
    <w:rsid w:val="00576942"/>
    <w:rsid w:val="00576D93"/>
    <w:rsid w:val="00584A09"/>
    <w:rsid w:val="00593906"/>
    <w:rsid w:val="005A376E"/>
    <w:rsid w:val="005D3079"/>
    <w:rsid w:val="005F0A48"/>
    <w:rsid w:val="00625768"/>
    <w:rsid w:val="0066650C"/>
    <w:rsid w:val="00685C5B"/>
    <w:rsid w:val="006C1AE3"/>
    <w:rsid w:val="00711942"/>
    <w:rsid w:val="007B16EB"/>
    <w:rsid w:val="0081046C"/>
    <w:rsid w:val="00814030"/>
    <w:rsid w:val="0083454F"/>
    <w:rsid w:val="008658DF"/>
    <w:rsid w:val="008B7A85"/>
    <w:rsid w:val="008D72A8"/>
    <w:rsid w:val="008F4330"/>
    <w:rsid w:val="00914221"/>
    <w:rsid w:val="00937C73"/>
    <w:rsid w:val="009445EA"/>
    <w:rsid w:val="00947530"/>
    <w:rsid w:val="009D1078"/>
    <w:rsid w:val="009E4B19"/>
    <w:rsid w:val="00A00EF1"/>
    <w:rsid w:val="00A444A5"/>
    <w:rsid w:val="00A61661"/>
    <w:rsid w:val="00AE1518"/>
    <w:rsid w:val="00AF1846"/>
    <w:rsid w:val="00AF6A6E"/>
    <w:rsid w:val="00B34A5C"/>
    <w:rsid w:val="00B41567"/>
    <w:rsid w:val="00B62CC7"/>
    <w:rsid w:val="00BA54BC"/>
    <w:rsid w:val="00BD198F"/>
    <w:rsid w:val="00C16CF0"/>
    <w:rsid w:val="00C33DC6"/>
    <w:rsid w:val="00C42654"/>
    <w:rsid w:val="00C45388"/>
    <w:rsid w:val="00CB5FB9"/>
    <w:rsid w:val="00CF795A"/>
    <w:rsid w:val="00D00296"/>
    <w:rsid w:val="00D02C79"/>
    <w:rsid w:val="00D16BB7"/>
    <w:rsid w:val="00D8026A"/>
    <w:rsid w:val="00DA4441"/>
    <w:rsid w:val="00DF1D12"/>
    <w:rsid w:val="00E34DEE"/>
    <w:rsid w:val="00E4722A"/>
    <w:rsid w:val="00E6410C"/>
    <w:rsid w:val="00EA22D9"/>
    <w:rsid w:val="00EB765C"/>
    <w:rsid w:val="00EB7BF9"/>
    <w:rsid w:val="00F54D2C"/>
    <w:rsid w:val="00F8365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13</cp:revision>
  <cp:lastPrinted>2023-04-03T07:21:00Z</cp:lastPrinted>
  <dcterms:created xsi:type="dcterms:W3CDTF">2025-04-11T10:47:00Z</dcterms:created>
  <dcterms:modified xsi:type="dcterms:W3CDTF">2025-06-19T06:14:00Z</dcterms:modified>
</cp:coreProperties>
</file>