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8741" w14:textId="77777777" w:rsidR="0030382D" w:rsidRPr="00071E0C" w:rsidRDefault="0030382D" w:rsidP="00852957">
      <w:pPr>
        <w:pStyle w:val="SLONormal"/>
        <w:jc w:val="center"/>
        <w:rPr>
          <w:b/>
          <w:bCs/>
          <w:sz w:val="18"/>
          <w:szCs w:val="18"/>
          <w:lang w:val="lt-LT"/>
        </w:rPr>
      </w:pPr>
    </w:p>
    <w:p w14:paraId="32192BA5" w14:textId="77777777" w:rsidR="00E22A46" w:rsidRPr="00D8140F" w:rsidRDefault="00E22A46" w:rsidP="001B252A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00D8140F">
        <w:rPr>
          <w:b/>
          <w:bCs/>
          <w:lang w:val="lt-LT"/>
        </w:rPr>
        <w:t>RINKOS KONSULTACIJOS</w:t>
      </w:r>
    </w:p>
    <w:p w14:paraId="11966437" w14:textId="77777777" w:rsidR="00525D6E" w:rsidRPr="00EC56AD" w:rsidRDefault="00525D6E" w:rsidP="00525D6E">
      <w:pPr>
        <w:widowControl w:val="0"/>
        <w:tabs>
          <w:tab w:val="right" w:leader="underscore" w:pos="8505"/>
        </w:tabs>
        <w:autoSpaceDE w:val="0"/>
        <w:autoSpaceDN w:val="0"/>
        <w:adjustRightInd w:val="0"/>
        <w:ind w:firstLine="720"/>
        <w:jc w:val="center"/>
        <w:rPr>
          <w:rFonts w:eastAsia="Calibri" w:cs="Times New Roman"/>
          <w:b/>
          <w:sz w:val="24"/>
          <w:szCs w:val="24"/>
          <w:lang w:eastAsia="lt-LT"/>
        </w:rPr>
      </w:pPr>
      <w:r w:rsidRPr="00B6407E">
        <w:rPr>
          <w:rFonts w:cs="Times New Roman"/>
          <w:b/>
          <w:sz w:val="24"/>
          <w:szCs w:val="24"/>
        </w:rPr>
        <w:t xml:space="preserve">DĖL </w:t>
      </w:r>
      <w:r w:rsidRPr="00B6407E">
        <w:rPr>
          <w:rFonts w:cs="Times New Roman"/>
          <w:b/>
          <w:kern w:val="2"/>
          <w:sz w:val="24"/>
          <w:szCs w:val="24"/>
        </w:rPr>
        <w:t>ENDOSKOPINĖS ĮRANGOS II (ENDOSKOPO AKUŠERIJAI, ENDOSKOPINIŲ PRIEDŲ, DINAMINIO ENDOSKOPO ARKLIAMS)</w:t>
      </w:r>
      <w:r w:rsidRPr="00B6407E">
        <w:rPr>
          <w:rFonts w:cs="Times New Roman"/>
          <w:b/>
          <w:sz w:val="24"/>
          <w:szCs w:val="24"/>
        </w:rPr>
        <w:t xml:space="preserve"> VETERINARIJAI</w:t>
      </w:r>
      <w:r w:rsidRPr="00B6407E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PIRKIMO</w:t>
      </w:r>
    </w:p>
    <w:p w14:paraId="4B1E255C" w14:textId="77777777" w:rsidR="00E22A46" w:rsidRPr="00D8140F" w:rsidRDefault="00E22A46" w:rsidP="001B252A">
      <w:pPr>
        <w:pStyle w:val="SLONormal"/>
        <w:spacing w:before="0" w:after="480"/>
        <w:jc w:val="center"/>
        <w:rPr>
          <w:b/>
          <w:bCs/>
          <w:lang w:val="lt-LT"/>
        </w:rPr>
      </w:pPr>
      <w:r w:rsidRPr="00D8140F">
        <w:rPr>
          <w:b/>
          <w:bCs/>
          <w:lang w:val="lt-LT"/>
        </w:rPr>
        <w:t>ATASKAITA</w:t>
      </w:r>
    </w:p>
    <w:p w14:paraId="5E8C0A85" w14:textId="00264681" w:rsidR="00E22A46" w:rsidRPr="00C31FC9" w:rsidRDefault="00E22A46" w:rsidP="00C31FC9">
      <w:pPr>
        <w:pStyle w:val="SLONormal"/>
        <w:spacing w:line="360" w:lineRule="auto"/>
        <w:rPr>
          <w:lang w:val="lt-LT"/>
        </w:rPr>
      </w:pPr>
      <w:r w:rsidRPr="00D8140F">
        <w:t xml:space="preserve">1. Lietuvos sveikatos mokslų universitetas (LSMU) suinteresuotus dalyvius kvietė sudalyvauti rinkos konsultacijoje </w:t>
      </w:r>
      <w:r w:rsidR="00A70F7D" w:rsidRPr="00D8140F">
        <w:t>dėl</w:t>
      </w:r>
      <w:bookmarkStart w:id="0" w:name="_Hlk106795467"/>
      <w:r w:rsidR="00361F2D" w:rsidRPr="00D8140F">
        <w:rPr>
          <w:rFonts w:eastAsia="TimesNewRomanPS-BoldMT"/>
        </w:rPr>
        <w:t xml:space="preserve"> </w:t>
      </w:r>
      <w:bookmarkEnd w:id="0"/>
      <w:r w:rsidR="00C31FC9" w:rsidRPr="00893E89">
        <w:rPr>
          <w:kern w:val="2"/>
          <w:lang w:val="lt-LT"/>
        </w:rPr>
        <w:t>endoskopinės įrangos II (endoskopo akušerijai, endoskopinių priedų, dinaminio endoskopo arkliams)</w:t>
      </w:r>
      <w:r w:rsidR="00C31FC9" w:rsidRPr="00893E89">
        <w:rPr>
          <w:lang w:val="lt-LT"/>
        </w:rPr>
        <w:t xml:space="preserve"> veterinarijai </w:t>
      </w:r>
      <w:r w:rsidR="00C31FC9" w:rsidRPr="00893E89">
        <w:rPr>
          <w:lang w:val="lt-LT" w:eastAsia="lt-LT"/>
        </w:rPr>
        <w:t>pirkimo</w:t>
      </w:r>
      <w:r w:rsidR="00C31FC9">
        <w:rPr>
          <w:lang w:val="lt-LT" w:eastAsia="lt-LT"/>
        </w:rPr>
        <w:t xml:space="preserve"> </w:t>
      </w:r>
      <w:r w:rsidR="00C31FC9" w:rsidRPr="00893E89">
        <w:rPr>
          <w:lang w:val="lt-LT"/>
        </w:rPr>
        <w:t>(toliau – Pirkimas).</w:t>
      </w:r>
    </w:p>
    <w:p w14:paraId="3D7C70D3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>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nustatyta tvarka.</w:t>
      </w:r>
    </w:p>
    <w:p w14:paraId="6A0126B1" w14:textId="689287AC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 xml:space="preserve">3. Rinkos konsultacija CVP IS paskelbta </w:t>
      </w:r>
      <w:r w:rsidRPr="009D371B">
        <w:rPr>
          <w:lang w:val="lt-LT"/>
        </w:rPr>
        <w:t>202</w:t>
      </w:r>
      <w:r w:rsidR="00361F2D" w:rsidRPr="009D371B">
        <w:rPr>
          <w:lang w:val="lt-LT"/>
        </w:rPr>
        <w:t>5</w:t>
      </w:r>
      <w:r w:rsidRPr="009D371B">
        <w:rPr>
          <w:lang w:val="lt-LT"/>
        </w:rPr>
        <w:t>-</w:t>
      </w:r>
      <w:r w:rsidR="006B5090" w:rsidRPr="009D371B">
        <w:rPr>
          <w:lang w:val="lt-LT"/>
        </w:rPr>
        <w:t>0</w:t>
      </w:r>
      <w:r w:rsidR="00DC1609" w:rsidRPr="009D371B">
        <w:rPr>
          <w:lang w:val="lt-LT"/>
        </w:rPr>
        <w:t>6</w:t>
      </w:r>
      <w:r w:rsidRPr="009D371B">
        <w:rPr>
          <w:lang w:val="lt-LT"/>
        </w:rPr>
        <w:t>-</w:t>
      </w:r>
      <w:r w:rsidR="008E2BBA" w:rsidRPr="009D371B">
        <w:rPr>
          <w:lang w:val="lt-LT"/>
        </w:rPr>
        <w:t>1</w:t>
      </w:r>
      <w:r w:rsidR="00C31FC9" w:rsidRPr="009D371B">
        <w:rPr>
          <w:lang w:val="lt-LT"/>
        </w:rPr>
        <w:t>3</w:t>
      </w:r>
      <w:r w:rsidRPr="009D371B">
        <w:rPr>
          <w:rStyle w:val="Puslapioinaosnuoroda"/>
          <w:lang w:val="lt-LT"/>
        </w:rPr>
        <w:footnoteReference w:id="1"/>
      </w:r>
      <w:r w:rsidR="009D371B" w:rsidRPr="009D371B">
        <w:rPr>
          <w:lang w:val="lt-LT"/>
        </w:rPr>
        <w:t xml:space="preserve"> </w:t>
      </w:r>
      <w:r w:rsidRPr="009D371B">
        <w:rPr>
          <w:lang w:val="lt-LT"/>
        </w:rPr>
        <w:t>Terminas</w:t>
      </w:r>
      <w:r w:rsidRPr="00D8140F">
        <w:rPr>
          <w:lang w:val="lt-LT"/>
        </w:rPr>
        <w:t xml:space="preserve"> tiekėjams pareikšti susidomėjimą ir dalyvauti rinkos konsultacijoje buvo iki 202</w:t>
      </w:r>
      <w:r w:rsidR="008E05E3" w:rsidRPr="00D8140F">
        <w:rPr>
          <w:lang w:val="lt-LT"/>
        </w:rPr>
        <w:t>5</w:t>
      </w:r>
      <w:r w:rsidRPr="00D8140F">
        <w:rPr>
          <w:lang w:val="lt-LT"/>
        </w:rPr>
        <w:t>-</w:t>
      </w:r>
      <w:r w:rsidR="00F72B2B" w:rsidRPr="00D8140F">
        <w:rPr>
          <w:lang w:val="lt-LT"/>
        </w:rPr>
        <w:t>0</w:t>
      </w:r>
      <w:r w:rsidR="008E2BBA">
        <w:rPr>
          <w:lang w:val="lt-LT"/>
        </w:rPr>
        <w:t>6-</w:t>
      </w:r>
      <w:r w:rsidR="00697AB3" w:rsidRPr="00D8140F">
        <w:rPr>
          <w:lang w:val="lt-LT"/>
        </w:rPr>
        <w:t>1</w:t>
      </w:r>
      <w:r w:rsidR="00E73DEE">
        <w:rPr>
          <w:lang w:val="lt-LT"/>
        </w:rPr>
        <w:t>8</w:t>
      </w:r>
      <w:r w:rsidRPr="00D8140F">
        <w:rPr>
          <w:lang w:val="lt-LT"/>
        </w:rPr>
        <w:t xml:space="preserve">,  </w:t>
      </w:r>
      <w:r w:rsidR="009D371B">
        <w:rPr>
          <w:lang w:val="lt-LT"/>
        </w:rPr>
        <w:t>15</w:t>
      </w:r>
      <w:r w:rsidRPr="00D8140F">
        <w:rPr>
          <w:lang w:val="lt-LT"/>
        </w:rPr>
        <w:t xml:space="preserve">:00 val. Lietuvos laiku. </w:t>
      </w:r>
    </w:p>
    <w:p w14:paraId="49363E8D" w14:textId="49854DC0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 xml:space="preserve">4. Iš viso norą sudalyvauti rinkos konsultacijoje dėl </w:t>
      </w:r>
      <w:r w:rsidRPr="00D8140F">
        <w:rPr>
          <w:spacing w:val="-1"/>
          <w:lang w:val="lt-LT"/>
        </w:rPr>
        <w:t>Pirkimo</w:t>
      </w:r>
      <w:r w:rsidRPr="00D8140F">
        <w:rPr>
          <w:lang w:val="lt-LT"/>
        </w:rPr>
        <w:t xml:space="preserve"> išreiškė </w:t>
      </w:r>
      <w:r w:rsidR="00F341AC">
        <w:rPr>
          <w:lang w:val="lt-LT"/>
        </w:rPr>
        <w:t>1</w:t>
      </w:r>
      <w:r w:rsidRPr="00D8140F">
        <w:rPr>
          <w:lang w:val="lt-LT"/>
        </w:rPr>
        <w:t xml:space="preserve"> (</w:t>
      </w:r>
      <w:r w:rsidR="00F341AC">
        <w:rPr>
          <w:lang w:val="lt-LT"/>
        </w:rPr>
        <w:t>vienas</w:t>
      </w:r>
      <w:r w:rsidRPr="00D8140F">
        <w:rPr>
          <w:lang w:val="lt-LT"/>
        </w:rPr>
        <w:t>) dalyvi</w:t>
      </w:r>
      <w:r w:rsidR="00F341AC">
        <w:rPr>
          <w:lang w:val="lt-LT"/>
        </w:rPr>
        <w:t>s</w:t>
      </w:r>
      <w:r w:rsidRPr="00D8140F">
        <w:rPr>
          <w:lang w:val="lt-LT"/>
        </w:rPr>
        <w:t xml:space="preserve"> (toliau atitinkamai – </w:t>
      </w:r>
      <w:r w:rsidR="0077676C" w:rsidRPr="00D8140F">
        <w:rPr>
          <w:lang w:val="lt-LT"/>
        </w:rPr>
        <w:t>d</w:t>
      </w:r>
      <w:r w:rsidRPr="00D8140F">
        <w:rPr>
          <w:lang w:val="lt-LT"/>
        </w:rPr>
        <w:t>alyvis), kuri</w:t>
      </w:r>
      <w:r w:rsidR="00B256C3">
        <w:rPr>
          <w:lang w:val="lt-LT"/>
        </w:rPr>
        <w:t>o</w:t>
      </w:r>
      <w:r w:rsidRPr="00D8140F">
        <w:rPr>
          <w:lang w:val="lt-LT"/>
        </w:rPr>
        <w:t xml:space="preserve"> atsakymai bei įžvalgos ir yra aptariamos šioje ataskaitoje.</w:t>
      </w:r>
    </w:p>
    <w:p w14:paraId="410A706E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4887F132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>6. Ši ataskaita yra parengta toliau nurodytu formatu:</w:t>
      </w:r>
    </w:p>
    <w:p w14:paraId="223CDEB6" w14:textId="77777777" w:rsidR="00E22A46" w:rsidRPr="00D8140F" w:rsidRDefault="00E22A46" w:rsidP="000D1721">
      <w:pPr>
        <w:pStyle w:val="SLONormal"/>
        <w:tabs>
          <w:tab w:val="left" w:pos="993"/>
        </w:tabs>
        <w:spacing w:line="276" w:lineRule="auto"/>
        <w:rPr>
          <w:lang w:val="lt-LT"/>
        </w:rPr>
      </w:pPr>
      <w:r w:rsidRPr="00D8140F">
        <w:rPr>
          <w:lang w:val="lt-LT"/>
        </w:rPr>
        <w:t xml:space="preserve">         6.1. dalyvių atsakymai į LSMU parengtą klausimyną (I dalis);</w:t>
      </w:r>
    </w:p>
    <w:p w14:paraId="1438B3E7" w14:textId="77777777" w:rsidR="00E22A46" w:rsidRDefault="00E22A46" w:rsidP="000D1721">
      <w:pPr>
        <w:pStyle w:val="SLONormal"/>
        <w:tabs>
          <w:tab w:val="left" w:pos="993"/>
        </w:tabs>
        <w:spacing w:line="276" w:lineRule="auto"/>
        <w:ind w:firstLine="567"/>
        <w:rPr>
          <w:lang w:val="lt-LT"/>
        </w:rPr>
      </w:pPr>
      <w:r w:rsidRPr="00D8140F">
        <w:rPr>
          <w:lang w:val="lt-LT"/>
        </w:rPr>
        <w:t>6.2. išvada (II dalis).</w:t>
      </w:r>
    </w:p>
    <w:p w14:paraId="257ADF66" w14:textId="77777777" w:rsidR="000D1721" w:rsidRDefault="000D1721" w:rsidP="004C3CF0">
      <w:pPr>
        <w:pStyle w:val="SLONormal"/>
        <w:tabs>
          <w:tab w:val="left" w:pos="993"/>
        </w:tabs>
        <w:ind w:firstLine="567"/>
        <w:rPr>
          <w:lang w:val="lt-LT"/>
        </w:rPr>
      </w:pPr>
    </w:p>
    <w:p w14:paraId="121FBBF0" w14:textId="77777777" w:rsidR="000D1721" w:rsidRPr="00D8140F" w:rsidRDefault="000D1721" w:rsidP="004C3CF0">
      <w:pPr>
        <w:pStyle w:val="SLONormal"/>
        <w:tabs>
          <w:tab w:val="left" w:pos="993"/>
        </w:tabs>
        <w:ind w:firstLine="567"/>
        <w:rPr>
          <w:lang w:val="lt-LT"/>
        </w:rPr>
      </w:pPr>
    </w:p>
    <w:p w14:paraId="5330198F" w14:textId="51FA1835" w:rsidR="00717BE1" w:rsidRPr="00D8140F" w:rsidRDefault="00E22A46" w:rsidP="00DC1CF2">
      <w:pPr>
        <w:pStyle w:val="SLONormal"/>
        <w:numPr>
          <w:ilvl w:val="0"/>
          <w:numId w:val="19"/>
        </w:numPr>
        <w:tabs>
          <w:tab w:val="left" w:pos="4111"/>
          <w:tab w:val="left" w:pos="4253"/>
        </w:tabs>
        <w:spacing w:line="360" w:lineRule="auto"/>
        <w:ind w:hanging="371"/>
        <w:jc w:val="center"/>
        <w:rPr>
          <w:b/>
          <w:bCs/>
          <w:caps/>
          <w:lang w:val="lt-LT"/>
        </w:rPr>
      </w:pPr>
      <w:r w:rsidRPr="00D8140F">
        <w:rPr>
          <w:b/>
          <w:bCs/>
          <w:caps/>
          <w:lang w:val="lt-LT"/>
        </w:rPr>
        <w:t>Dalyvių atsakymai į LSMU parengtą klausimyną</w:t>
      </w:r>
    </w:p>
    <w:tbl>
      <w:tblPr>
        <w:tblW w:w="1006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330"/>
        <w:gridCol w:w="3544"/>
        <w:gridCol w:w="2552"/>
      </w:tblGrid>
      <w:tr w:rsidR="00455E18" w:rsidRPr="00D8140F" w14:paraId="6854EE7E" w14:textId="512783EF" w:rsidTr="001D2BB7">
        <w:trPr>
          <w:trHeight w:val="67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455E18" w:rsidRPr="00D8140F" w:rsidRDefault="00455E18" w:rsidP="00757A2A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455E18" w:rsidRPr="00D8140F" w:rsidRDefault="00455E18" w:rsidP="00757A2A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D4B2AF" w14:textId="42C7C8E4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3B223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 nuomonė</w:t>
            </w:r>
          </w:p>
          <w:p w14:paraId="2AECC18F" w14:textId="77777777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5FCED8D" w14:textId="77777777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88318A3" w14:textId="1DD6B476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542" w14:textId="41E8086A" w:rsidR="00455E18" w:rsidRPr="00D8140F" w:rsidRDefault="00455E18" w:rsidP="00757A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Perkančiosios organizacijos atsakymai</w:t>
            </w:r>
          </w:p>
        </w:tc>
      </w:tr>
      <w:tr w:rsidR="008B5DA8" w:rsidRPr="00D8140F" w14:paraId="48969AA4" w14:textId="2ADF1D65" w:rsidTr="001D2BB7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8B5DA8" w:rsidRPr="00D8140F" w:rsidRDefault="008B5DA8" w:rsidP="008B5DA8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2639" w14:textId="77777777" w:rsidR="008B5DA8" w:rsidRDefault="008B5DA8" w:rsidP="008B5DA8">
            <w:pPr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4F1825F5" w:rsidR="008B5DA8" w:rsidRPr="00D8140F" w:rsidRDefault="008B5DA8" w:rsidP="008B5DA8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47834501" w:rsidR="008B5DA8" w:rsidRPr="00D8140F" w:rsidRDefault="00912954" w:rsidP="008B5DA8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Aiškios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5FB" w14:textId="77777777" w:rsidR="008B5DA8" w:rsidRPr="00D8140F" w:rsidRDefault="008B5DA8" w:rsidP="008B5DA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B5DA8" w:rsidRPr="00D8140F" w14:paraId="35391474" w14:textId="37B6F879" w:rsidTr="001D2BB7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8B5DA8" w:rsidRPr="00D8140F" w:rsidRDefault="008B5DA8" w:rsidP="008B5DA8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2E3E" w14:textId="77777777" w:rsidR="003B223F" w:rsidRDefault="003B223F" w:rsidP="003B223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961B4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</w:t>
            </w:r>
            <w:r w:rsidRPr="005961B4">
              <w:rPr>
                <w:rFonts w:eastAsia="Calibri" w:cs="Times New Roman"/>
                <w:sz w:val="24"/>
                <w:szCs w:val="24"/>
              </w:rPr>
              <w:t xml:space="preserve">irkimui skirta kiekvienoje pirkimo dalyje </w:t>
            </w:r>
            <w:r w:rsidRPr="005961B4">
              <w:rPr>
                <w:rFonts w:eastAsia="Calibri" w:cs="Times New Roman"/>
                <w:b/>
                <w:bCs/>
                <w:sz w:val="24"/>
                <w:szCs w:val="24"/>
              </w:rPr>
              <w:t>suma yra pakankama?:</w:t>
            </w:r>
          </w:p>
          <w:p w14:paraId="037EEDEC" w14:textId="77777777" w:rsidR="003B223F" w:rsidRPr="005961B4" w:rsidRDefault="003B223F" w:rsidP="003B223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377A31B4" w14:textId="77777777" w:rsidR="003B223F" w:rsidRPr="007F1867" w:rsidRDefault="003B223F" w:rsidP="003B223F">
            <w:pPr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F1867">
              <w:rPr>
                <w:bCs/>
                <w:color w:val="000000"/>
                <w:sz w:val="24"/>
              </w:rPr>
              <w:t>1 pirkimo objekto dalis:</w:t>
            </w:r>
            <w:r w:rsidRPr="007F1867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F1867">
              <w:rPr>
                <w:rFonts w:cs="Times New Roman"/>
                <w:bCs/>
                <w:kern w:val="2"/>
                <w:sz w:val="24"/>
                <w:szCs w:val="24"/>
              </w:rPr>
              <w:t>endoskopas akušerijai</w:t>
            </w:r>
            <w:r w:rsidRPr="007F1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7F1867">
              <w:rPr>
                <w:rFonts w:eastAsia="Calibri" w:cs="Times New Roman"/>
                <w:bCs/>
                <w:sz w:val="24"/>
                <w:szCs w:val="24"/>
              </w:rPr>
              <w:t xml:space="preserve">46 000,00 </w:t>
            </w:r>
            <w:r w:rsidRPr="007F1867">
              <w:rPr>
                <w:rFonts w:cs="Times New Roman"/>
                <w:bCs/>
                <w:noProof/>
                <w:sz w:val="24"/>
                <w:szCs w:val="24"/>
              </w:rPr>
              <w:t>Eur be PVM.</w:t>
            </w:r>
          </w:p>
          <w:p w14:paraId="65D19E5B" w14:textId="77777777" w:rsidR="003B223F" w:rsidRPr="007F1867" w:rsidRDefault="003B223F" w:rsidP="003B223F">
            <w:pPr>
              <w:contextualSpacing/>
              <w:jc w:val="both"/>
              <w:rPr>
                <w:rFonts w:cs="Times New Roman"/>
                <w:bCs/>
                <w:color w:val="000000"/>
                <w:shd w:val="clear" w:color="auto" w:fill="FFFFFF"/>
              </w:rPr>
            </w:pPr>
            <w:r w:rsidRPr="007F1867">
              <w:rPr>
                <w:bCs/>
                <w:color w:val="000000"/>
                <w:sz w:val="24"/>
              </w:rPr>
              <w:t>2 pirkimo objekto dalis:</w:t>
            </w:r>
            <w:r w:rsidRPr="007F1867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F1867">
              <w:rPr>
                <w:rFonts w:cs="Times New Roman"/>
                <w:bCs/>
                <w:kern w:val="2"/>
                <w:sz w:val="24"/>
                <w:szCs w:val="24"/>
              </w:rPr>
              <w:t>endoskopiniai pried</w:t>
            </w:r>
            <w:r w:rsidRPr="007F1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ai </w:t>
            </w:r>
            <w:r w:rsidRPr="007F1867">
              <w:rPr>
                <w:rFonts w:eastAsia="Calibri" w:cs="Times New Roman"/>
                <w:bCs/>
                <w:sz w:val="24"/>
                <w:szCs w:val="24"/>
              </w:rPr>
              <w:t>- 48 000,00</w:t>
            </w:r>
            <w:r w:rsidRPr="007F1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35B4EC57" w14:textId="77777777" w:rsidR="003B223F" w:rsidRPr="007F1867" w:rsidRDefault="003B223F" w:rsidP="003B223F">
            <w:pPr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F1867">
              <w:rPr>
                <w:rFonts w:cs="Times New Roman"/>
                <w:bCs/>
                <w:noProof/>
                <w:sz w:val="24"/>
                <w:szCs w:val="24"/>
              </w:rPr>
              <w:t>Eur be PVM.</w:t>
            </w:r>
            <w:r w:rsidRPr="007F1867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78DB92EE" w14:textId="77777777" w:rsidR="003B223F" w:rsidRPr="007F1867" w:rsidRDefault="003B223F" w:rsidP="003B223F">
            <w:pPr>
              <w:contextualSpacing/>
              <w:jc w:val="both"/>
              <w:rPr>
                <w:rFonts w:cs="Times New Roman"/>
                <w:bCs/>
                <w:color w:val="000000"/>
                <w:shd w:val="clear" w:color="auto" w:fill="FFFFFF"/>
              </w:rPr>
            </w:pPr>
            <w:r w:rsidRPr="007F1867">
              <w:rPr>
                <w:bCs/>
                <w:color w:val="000000"/>
                <w:sz w:val="24"/>
              </w:rPr>
              <w:t>3 pirkimo objekto dalis:</w:t>
            </w:r>
            <w:r w:rsidRPr="007F1867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F1867">
              <w:rPr>
                <w:rFonts w:cs="Times New Roman"/>
                <w:bCs/>
                <w:kern w:val="2"/>
                <w:sz w:val="24"/>
                <w:szCs w:val="24"/>
              </w:rPr>
              <w:t xml:space="preserve">dinaminis endoskopas arkliams - </w:t>
            </w:r>
            <w:r w:rsidRPr="007F1867">
              <w:rPr>
                <w:rFonts w:eastAsia="Calibri" w:cs="Times New Roman"/>
                <w:bCs/>
                <w:sz w:val="24"/>
                <w:szCs w:val="24"/>
              </w:rPr>
              <w:t>18 598,04</w:t>
            </w:r>
          </w:p>
          <w:p w14:paraId="1C1631F0" w14:textId="1AA09FB0" w:rsidR="008B5DA8" w:rsidRPr="00D8140F" w:rsidRDefault="003B223F" w:rsidP="003B223F">
            <w:pPr>
              <w:jc w:val="both"/>
              <w:rPr>
                <w:rFonts w:eastAsiaTheme="minorEastAsia" w:cs="Times New Roman"/>
                <w:b/>
                <w:sz w:val="24"/>
                <w:szCs w:val="24"/>
                <w:highlight w:val="yellow"/>
                <w:lang w:eastAsia="lt-LT"/>
              </w:rPr>
            </w:pPr>
            <w:r w:rsidRPr="007F1867">
              <w:rPr>
                <w:rFonts w:cs="Times New Roman"/>
                <w:bCs/>
                <w:noProof/>
                <w:sz w:val="24"/>
                <w:szCs w:val="24"/>
              </w:rPr>
              <w:t>Eur be PVM.</w:t>
            </w:r>
            <w:r w:rsidR="008B5DA8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C943" w14:textId="77777777" w:rsidR="008B5DA8" w:rsidRDefault="00155F77" w:rsidP="008B5DA8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 pi</w:t>
            </w:r>
            <w:r w:rsidR="00B01BAA">
              <w:rPr>
                <w:rFonts w:eastAsia="Times New Roman"/>
                <w:lang w:eastAsia="lt-LT"/>
              </w:rPr>
              <w:t>r</w:t>
            </w:r>
            <w:r>
              <w:rPr>
                <w:rFonts w:eastAsia="Times New Roman"/>
                <w:lang w:eastAsia="lt-LT"/>
              </w:rPr>
              <w:t>kimo dalis</w:t>
            </w:r>
            <w:r w:rsidR="00B01BAA">
              <w:rPr>
                <w:rFonts w:eastAsia="Times New Roman"/>
                <w:lang w:eastAsia="lt-LT"/>
              </w:rPr>
              <w:t>: Biudžetas pakankamas;</w:t>
            </w:r>
          </w:p>
          <w:p w14:paraId="1A868215" w14:textId="1A1FAE3C" w:rsidR="005500B1" w:rsidRPr="00D8140F" w:rsidRDefault="005500B1" w:rsidP="008B5DA8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3 pirkimo dalis: Prašome </w:t>
            </w:r>
            <w:r w:rsidR="00ED29C1">
              <w:rPr>
                <w:rFonts w:eastAsia="Times New Roman"/>
                <w:lang w:eastAsia="lt-LT"/>
              </w:rPr>
              <w:t>pasididinti</w:t>
            </w:r>
            <w:r>
              <w:rPr>
                <w:rFonts w:eastAsia="Times New Roman"/>
                <w:lang w:eastAsia="lt-LT"/>
              </w:rPr>
              <w:t xml:space="preserve"> 60000</w:t>
            </w:r>
            <w:r w:rsidR="002551EF">
              <w:rPr>
                <w:rFonts w:eastAsia="Times New Roman"/>
                <w:lang w:eastAsia="lt-LT"/>
              </w:rPr>
              <w:t>,00</w:t>
            </w:r>
            <w:r w:rsidR="00B153F2">
              <w:rPr>
                <w:rFonts w:eastAsia="Times New Roman"/>
                <w:lang w:eastAsia="lt-LT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1BCC" w14:textId="77777777" w:rsidR="00B655E5" w:rsidRDefault="00B655E5" w:rsidP="00B655E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655E5"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lt-LT"/>
              </w:rPr>
              <w:t>Atsakymas Dalyviui</w:t>
            </w:r>
          </w:p>
          <w:p w14:paraId="222E9D40" w14:textId="3A7353DC" w:rsidR="00B655E5" w:rsidRPr="009A7EC8" w:rsidRDefault="00753380" w:rsidP="00B655E5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Atkreipiamas dėmesys, kad perkančiosios organizacijos atliktas rinkos tyrimas rodo, kad </w:t>
            </w:r>
            <w:r w:rsidR="007E5C52">
              <w:rPr>
                <w:rFonts w:eastAsia="Times New Roman" w:cs="Times New Roman"/>
                <w:sz w:val="24"/>
                <w:szCs w:val="24"/>
                <w:lang w:eastAsia="lt-LT"/>
              </w:rPr>
              <w:t>3 pirkimo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objekto dali</w:t>
            </w:r>
            <w:r w:rsidR="007E5C52">
              <w:rPr>
                <w:rFonts w:eastAsia="Times New Roman" w:cs="Times New Roman"/>
                <w:sz w:val="24"/>
                <w:szCs w:val="24"/>
                <w:lang w:eastAsia="lt-LT"/>
              </w:rPr>
              <w:t>ai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nurodytas planuojamas biudžetas yra pakankamas</w:t>
            </w:r>
            <w:r w:rsidR="007E5C52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  <w:r w:rsidR="009A7E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A7EC8" w:rsidRPr="009A7EC8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Suplanuota vertė nebus didinama.</w:t>
            </w:r>
          </w:p>
          <w:p w14:paraId="68352256" w14:textId="10B1C36B" w:rsidR="005E74F9" w:rsidRDefault="005E74F9" w:rsidP="00B655E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22F5BB61" w14:textId="77777777" w:rsidR="00C66627" w:rsidRDefault="00C66627" w:rsidP="00B655E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28B6DEBE" w14:textId="77777777" w:rsidR="00010E07" w:rsidRDefault="00010E07" w:rsidP="00B655E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371C04DB" w14:textId="77777777" w:rsidR="00010E07" w:rsidRPr="00D8140F" w:rsidRDefault="00010E07" w:rsidP="00B655E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25B60E46" w14:textId="77777777" w:rsidR="008B5DA8" w:rsidRPr="00D8140F" w:rsidRDefault="008B5DA8" w:rsidP="008B5DA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01671719" w14:textId="3D928228" w:rsidR="008B5DA8" w:rsidRPr="00D8140F" w:rsidRDefault="008B5DA8" w:rsidP="008B5DA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8B5DA8" w:rsidRPr="00D8140F" w14:paraId="7BC52D50" w14:textId="56E9D31E" w:rsidTr="001D2BB7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8B5DA8" w:rsidRPr="00D8140F" w:rsidRDefault="008B5DA8" w:rsidP="008B5DA8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E32E" w14:textId="77777777" w:rsidR="008B5DA8" w:rsidRDefault="008B5DA8" w:rsidP="008B5DA8">
            <w:pPr>
              <w:tabs>
                <w:tab w:val="left" w:pos="-851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5D656C7" w14:textId="69042357" w:rsidR="008B5DA8" w:rsidRPr="00D8140F" w:rsidRDefault="008B5DA8" w:rsidP="008B5DA8">
            <w:pPr>
              <w:tabs>
                <w:tab w:val="left" w:pos="-851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15B643E4" w:rsidR="008B5DA8" w:rsidRPr="00D8140F" w:rsidRDefault="00E841CE" w:rsidP="008B5DA8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Aiškios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1C6F" w14:textId="225289EA" w:rsidR="008B5DA8" w:rsidRPr="00D8140F" w:rsidRDefault="008B5DA8" w:rsidP="00B655E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55E18" w:rsidRPr="00D8140F" w14:paraId="2B787B75" w14:textId="4294DFF4" w:rsidTr="001D2BB7">
        <w:trPr>
          <w:trHeight w:val="25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455E18" w:rsidRPr="00D8140F" w:rsidRDefault="00455E18" w:rsidP="005B22D2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6DA046A" w:rsidR="00455E18" w:rsidRPr="00D8140F" w:rsidRDefault="00455E18" w:rsidP="005B22D2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95D3A02" w:rsidR="00455E18" w:rsidRPr="00D8140F" w:rsidRDefault="001D06DC" w:rsidP="009F6C00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Aiški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5952" w14:textId="286D025B" w:rsidR="00455E18" w:rsidRPr="00D8140F" w:rsidRDefault="00455E18" w:rsidP="00691076">
            <w:pPr>
              <w:ind w:firstLine="72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55E18" w:rsidRPr="00D8140F" w14:paraId="563D3EA3" w14:textId="2AC83076" w:rsidTr="001D2BB7">
        <w:trPr>
          <w:trHeight w:val="5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2A04" w14:textId="30AE905C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888F" w14:textId="5AC62A0D" w:rsidR="00455E18" w:rsidRPr="00D8140F" w:rsidRDefault="00455E18" w:rsidP="00844E8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Vertinimo pagal ekonominį naudingumą metodika yra aiški, suprantama bei neribojanti konkurencijos? Jeigu ne, nurodykite kurios vietos neaiškios, nesuprantamos ar ribojančios konkurenciją? Prašome pateikti argumentuotas pastabas.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BD21" w14:textId="4EC7B0D6" w:rsidR="00455E18" w:rsidRPr="00D8140F" w:rsidRDefault="001D06DC" w:rsidP="00844E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Aiški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DEDB" w14:textId="77777777" w:rsidR="00455E18" w:rsidRPr="00D8140F" w:rsidRDefault="00455E18" w:rsidP="00BD038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55E18" w:rsidRPr="00D8140F" w14:paraId="136A496B" w14:textId="68A9692E" w:rsidTr="001D2BB7">
        <w:trPr>
          <w:trHeight w:val="5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533FD88E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F481A9F" w:rsidR="00455E18" w:rsidRPr="00D8140F" w:rsidRDefault="00455E18" w:rsidP="00844E8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aplinkosaugos kriterijai aiškūs ir išsamūs, suprantami? Prašome pateikti argumentuotas pastabas.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6794FB11" w:rsidR="00455E18" w:rsidRPr="00D8140F" w:rsidRDefault="001D06DC" w:rsidP="00F32A18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Aiškūs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EF2A" w14:textId="08B8B02B" w:rsidR="00455E18" w:rsidRPr="00D8140F" w:rsidRDefault="00455E18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55E18" w:rsidRPr="00D8140F" w14:paraId="3C7C45CE" w14:textId="2F6764C9" w:rsidTr="001D2BB7">
        <w:trPr>
          <w:trHeight w:val="96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0463EDD6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0C32472B" w:rsidR="00455E18" w:rsidRPr="00D8140F" w:rsidRDefault="00455E18" w:rsidP="00844E8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25EFD016" w:rsidR="00455E18" w:rsidRPr="00D8140F" w:rsidRDefault="00455E18" w:rsidP="00BD038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23602" w14:textId="089C5CCA" w:rsidR="00455E18" w:rsidRPr="00D8140F" w:rsidRDefault="00455E18" w:rsidP="00844E8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55E18" w:rsidRPr="00D8140F" w14:paraId="45F1023C" w14:textId="3C7D0E0E" w:rsidTr="001D2BB7">
        <w:trPr>
          <w:trHeight w:val="4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1124BA2A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7FE0E468" w:rsidR="00455E18" w:rsidRPr="00D8140F" w:rsidRDefault="00455E18" w:rsidP="00844E8A">
            <w:pPr>
              <w:jc w:val="both"/>
              <w:rPr>
                <w:rFonts w:cs="Times New Roman"/>
                <w:sz w:val="24"/>
                <w:szCs w:val="24"/>
              </w:rPr>
            </w:pPr>
            <w:r w:rsidRPr="00D8140F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49268CD4" w:rsidR="00455E18" w:rsidRPr="00D8140F" w:rsidRDefault="00292D4E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Taip, siūlytume 2 ir </w:t>
            </w:r>
            <w:r w:rsidR="006A305C">
              <w:rPr>
                <w:rFonts w:eastAsia="Times New Roman" w:cs="Times New Roman"/>
                <w:sz w:val="24"/>
                <w:szCs w:val="24"/>
                <w:lang w:eastAsia="lt-LT"/>
              </w:rPr>
              <w:t>3 pirkimo dalis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922" w14:textId="77777777" w:rsidR="00455E18" w:rsidRPr="00D8140F" w:rsidRDefault="00455E18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BE6E00A" w14:textId="5C75BF47" w:rsidR="00E22A46" w:rsidRPr="00D8140F" w:rsidRDefault="00E22A46" w:rsidP="00E22A46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D8140F">
        <w:rPr>
          <w:b/>
          <w:bCs/>
          <w:caps/>
          <w:lang w:val="lt-LT"/>
        </w:rPr>
        <w:t>II IŠVADOS</w:t>
      </w:r>
    </w:p>
    <w:p w14:paraId="0A501390" w14:textId="4C4B8055" w:rsidR="008B73A0" w:rsidRDefault="00E22A46" w:rsidP="008B73A0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D8140F">
        <w:rPr>
          <w:lang w:val="lt-LT"/>
        </w:rPr>
        <w:t xml:space="preserve">Rinkos konsultacijos metu buvo pasiektas konsultacijos tikslas: rinkos dalyviai informuoti apie ketinimą ateityje vykdyti pirkimą, dalyviai susipažino su pirkimo dokumentų projektu ir pateikė atsakymus, siūlymus bei pastabas. </w:t>
      </w:r>
    </w:p>
    <w:p w14:paraId="6EA3E1FA" w14:textId="33FCF502" w:rsidR="00715559" w:rsidRPr="008B73A0" w:rsidRDefault="00715559" w:rsidP="008B73A0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8B73A0">
        <w:rPr>
          <w:lang w:val="lt-LT"/>
        </w:rPr>
        <w:t xml:space="preserve"> </w:t>
      </w:r>
      <w:r w:rsidR="00E22A46" w:rsidRPr="008B73A0">
        <w:rPr>
          <w:lang w:val="lt-LT"/>
        </w:rPr>
        <w:t xml:space="preserve">Rinkos konsultacijoje sudalyvavo </w:t>
      </w:r>
      <w:r w:rsidR="006A305C" w:rsidRPr="008B73A0">
        <w:rPr>
          <w:lang w:val="lt-LT"/>
        </w:rPr>
        <w:t>1</w:t>
      </w:r>
      <w:r w:rsidR="00E22A46" w:rsidRPr="008B73A0">
        <w:rPr>
          <w:lang w:val="lt-LT"/>
        </w:rPr>
        <w:t xml:space="preserve"> </w:t>
      </w:r>
      <w:r w:rsidR="000B6316" w:rsidRPr="008B73A0">
        <w:rPr>
          <w:lang w:val="lt-LT"/>
        </w:rPr>
        <w:t>(</w:t>
      </w:r>
      <w:r w:rsidR="006A305C" w:rsidRPr="008B73A0">
        <w:rPr>
          <w:lang w:val="lt-LT"/>
        </w:rPr>
        <w:t>vienas</w:t>
      </w:r>
      <w:r w:rsidR="00E22A46" w:rsidRPr="008B73A0">
        <w:rPr>
          <w:lang w:val="lt-LT"/>
        </w:rPr>
        <w:t>) dalyvi</w:t>
      </w:r>
      <w:r w:rsidR="006A305C" w:rsidRPr="008B73A0">
        <w:rPr>
          <w:lang w:val="lt-LT"/>
        </w:rPr>
        <w:t>s</w:t>
      </w:r>
      <w:r w:rsidR="00E22A46" w:rsidRPr="008B73A0">
        <w:rPr>
          <w:lang w:val="lt-LT"/>
        </w:rPr>
        <w:t>, kuri</w:t>
      </w:r>
      <w:r w:rsidR="00757A2A" w:rsidRPr="008B73A0">
        <w:rPr>
          <w:lang w:val="lt-LT"/>
        </w:rPr>
        <w:t>s</w:t>
      </w:r>
      <w:r w:rsidR="00E22A46" w:rsidRPr="008B73A0">
        <w:rPr>
          <w:lang w:val="lt-LT"/>
        </w:rPr>
        <w:t xml:space="preserve"> atsakė į rinkos konsultacijos klausimyn</w:t>
      </w:r>
      <w:r w:rsidR="0000411C" w:rsidRPr="008B73A0">
        <w:rPr>
          <w:lang w:val="lt-LT"/>
        </w:rPr>
        <w:t>e</w:t>
      </w:r>
      <w:r w:rsidR="00757A2A" w:rsidRPr="008B73A0">
        <w:rPr>
          <w:lang w:val="lt-LT"/>
        </w:rPr>
        <w:t xml:space="preserve"> pateiktus kla</w:t>
      </w:r>
      <w:r w:rsidR="007F5245" w:rsidRPr="008B73A0">
        <w:rPr>
          <w:lang w:val="lt-LT"/>
        </w:rPr>
        <w:t>usimus ir</w:t>
      </w:r>
      <w:r w:rsidR="00005396" w:rsidRPr="008B73A0">
        <w:rPr>
          <w:lang w:val="lt-LT"/>
        </w:rPr>
        <w:t xml:space="preserve"> </w:t>
      </w:r>
      <w:r w:rsidR="00E22A46" w:rsidRPr="008B73A0">
        <w:rPr>
          <w:lang w:val="lt-LT"/>
        </w:rPr>
        <w:t xml:space="preserve"> pateikė </w:t>
      </w:r>
      <w:r w:rsidR="006A305C" w:rsidRPr="008B73A0">
        <w:rPr>
          <w:lang w:val="lt-LT"/>
        </w:rPr>
        <w:t>siūlymą.</w:t>
      </w:r>
    </w:p>
    <w:p w14:paraId="7BA1008F" w14:textId="77777777" w:rsidR="00715559" w:rsidRDefault="00715559" w:rsidP="008B73A0">
      <w:pPr>
        <w:pStyle w:val="SLONormal"/>
        <w:numPr>
          <w:ilvl w:val="1"/>
          <w:numId w:val="20"/>
        </w:numPr>
        <w:tabs>
          <w:tab w:val="left" w:pos="1276"/>
        </w:tabs>
        <w:ind w:left="993"/>
        <w:rPr>
          <w:lang w:val="lt-LT"/>
        </w:rPr>
      </w:pPr>
      <w:r>
        <w:rPr>
          <w:lang w:val="lt-LT"/>
        </w:rPr>
        <w:t xml:space="preserve"> </w:t>
      </w:r>
      <w:r w:rsidR="00E22A46" w:rsidRPr="00715559">
        <w:rPr>
          <w:lang w:val="lt-LT"/>
        </w:rPr>
        <w:t>Susitikimas su dalyviais nebus organizuojamas.</w:t>
      </w:r>
    </w:p>
    <w:p w14:paraId="2FDF960B" w14:textId="6A9F5FC3" w:rsidR="00E22A46" w:rsidRPr="00715559" w:rsidRDefault="00715559" w:rsidP="008B73A0">
      <w:pPr>
        <w:pStyle w:val="SLONormal"/>
        <w:numPr>
          <w:ilvl w:val="1"/>
          <w:numId w:val="20"/>
        </w:numPr>
        <w:tabs>
          <w:tab w:val="left" w:pos="1276"/>
        </w:tabs>
        <w:ind w:left="993"/>
        <w:rPr>
          <w:lang w:val="lt-LT"/>
        </w:rPr>
      </w:pPr>
      <w:r>
        <w:rPr>
          <w:lang w:val="lt-LT"/>
        </w:rPr>
        <w:t xml:space="preserve"> </w:t>
      </w:r>
      <w:r w:rsidR="00E22A46" w:rsidRPr="00715559">
        <w:rPr>
          <w:lang w:val="lt-LT"/>
        </w:rPr>
        <w:t>Rinkos konsultacija yra užbaigiama.</w:t>
      </w:r>
    </w:p>
    <w:p w14:paraId="2F8C02DB" w14:textId="77777777" w:rsidR="00E22A46" w:rsidRPr="00D8140F" w:rsidRDefault="00E22A46" w:rsidP="00757A2A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95663C0" w:rsidR="0061071F" w:rsidRPr="00D8140F" w:rsidRDefault="00246BFB" w:rsidP="005C605A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 w:rsidRPr="00D8140F">
        <w:rPr>
          <w:rFonts w:cs="Times New Roman"/>
          <w:sz w:val="24"/>
          <w:szCs w:val="24"/>
        </w:rPr>
        <w:t>_____________</w:t>
      </w:r>
    </w:p>
    <w:sectPr w:rsidR="0061071F" w:rsidRPr="00D8140F" w:rsidSect="00455E18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63AB" w14:textId="77777777" w:rsidR="009B5DB1" w:rsidRDefault="009B5DB1" w:rsidP="00535631">
      <w:r>
        <w:separator/>
      </w:r>
    </w:p>
  </w:endnote>
  <w:endnote w:type="continuationSeparator" w:id="0">
    <w:p w14:paraId="682725E8" w14:textId="77777777" w:rsidR="009B5DB1" w:rsidRDefault="009B5DB1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Pr="00B01DA3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A168" w14:textId="77777777" w:rsidR="009B5DB1" w:rsidRDefault="009B5DB1" w:rsidP="00535631">
      <w:r>
        <w:separator/>
      </w:r>
    </w:p>
  </w:footnote>
  <w:footnote w:type="continuationSeparator" w:id="0">
    <w:p w14:paraId="3CCD7F70" w14:textId="77777777" w:rsidR="009B5DB1" w:rsidRDefault="009B5DB1" w:rsidP="00535631">
      <w:r>
        <w:continuationSeparator/>
      </w:r>
    </w:p>
  </w:footnote>
  <w:footnote w:id="1">
    <w:p w14:paraId="0402DB2E" w14:textId="65D3D26E" w:rsidR="00290847" w:rsidRDefault="00E22A46" w:rsidP="00290847">
      <w:pPr>
        <w:pStyle w:val="Puslapioinaostekstas"/>
        <w:jc w:val="left"/>
        <w:rPr>
          <w:lang w:val="lt-LT"/>
        </w:rPr>
      </w:pPr>
      <w:r w:rsidRPr="008F4774">
        <w:rPr>
          <w:rStyle w:val="Puslapioinaosnuoroda"/>
          <w:lang w:val="lt-LT"/>
        </w:rPr>
        <w:footnoteRef/>
      </w:r>
      <w:r w:rsidRPr="008F4774">
        <w:rPr>
          <w:lang w:val="lt-LT"/>
        </w:rPr>
        <w:t xml:space="preserve"> </w:t>
      </w:r>
      <w:r w:rsidR="00290847">
        <w:rPr>
          <w:sz w:val="18"/>
          <w:szCs w:val="18"/>
          <w:lang w:val="lt-LT"/>
        </w:rPr>
        <w:t xml:space="preserve">Pirkimo </w:t>
      </w:r>
      <w:r w:rsidR="00642CE8">
        <w:rPr>
          <w:sz w:val="18"/>
          <w:szCs w:val="18"/>
          <w:lang w:val="lt-LT"/>
        </w:rPr>
        <w:t xml:space="preserve">ID: </w:t>
      </w:r>
      <w:r w:rsidR="00364D09">
        <w:rPr>
          <w:b/>
          <w:bCs/>
          <w:sz w:val="18"/>
          <w:szCs w:val="18"/>
          <w:lang w:val="lt-LT"/>
        </w:rPr>
        <w:t>3</w:t>
      </w:r>
      <w:r w:rsidR="00645357">
        <w:rPr>
          <w:b/>
          <w:bCs/>
          <w:sz w:val="18"/>
          <w:szCs w:val="18"/>
          <w:lang w:val="lt-LT"/>
        </w:rPr>
        <w:t>218285</w:t>
      </w:r>
      <w:r w:rsidR="00290847" w:rsidRPr="00642CE8">
        <w:rPr>
          <w:b/>
          <w:bCs/>
          <w:sz w:val="18"/>
          <w:szCs w:val="18"/>
          <w:lang w:val="lt-LT"/>
        </w:rPr>
        <w:t>,</w:t>
      </w:r>
      <w:r w:rsidR="00290847">
        <w:rPr>
          <w:sz w:val="18"/>
          <w:szCs w:val="18"/>
          <w:lang w:val="lt-LT"/>
        </w:rPr>
        <w:t xml:space="preserve"> prieiga:</w:t>
      </w:r>
      <w:r w:rsidR="00290847">
        <w:rPr>
          <w:lang w:val="lt-LT"/>
        </w:rPr>
        <w:t xml:space="preserve"> </w:t>
      </w:r>
      <w:hyperlink r:id="rId1" w:history="1">
        <w:r w:rsidR="007C6365" w:rsidRPr="009F3C22">
          <w:rPr>
            <w:rStyle w:val="Hipersaitas"/>
            <w:lang w:val="lt-LT"/>
          </w:rPr>
          <w:t>https://viesiejipirkimai.lt/epps/pmc/viewPmc.do?resourceId=3218285</w:t>
        </w:r>
      </w:hyperlink>
    </w:p>
    <w:p w14:paraId="630F5796" w14:textId="77777777" w:rsidR="007C6365" w:rsidRDefault="007C6365" w:rsidP="00290847">
      <w:pPr>
        <w:pStyle w:val="Puslapioinaostekstas"/>
        <w:jc w:val="left"/>
        <w:rPr>
          <w:lang w:val="lt-LT"/>
        </w:rPr>
      </w:pPr>
    </w:p>
    <w:p w14:paraId="603E2726" w14:textId="77777777" w:rsidR="00364D09" w:rsidRDefault="00364D09" w:rsidP="00290847">
      <w:pPr>
        <w:pStyle w:val="Puslapioinaostekstas"/>
        <w:jc w:val="left"/>
        <w:rPr>
          <w:lang w:val="lt-LT"/>
        </w:rPr>
      </w:pPr>
    </w:p>
    <w:p w14:paraId="173A91DF" w14:textId="77777777" w:rsidR="003C6465" w:rsidRDefault="003C6465" w:rsidP="00290847">
      <w:pPr>
        <w:pStyle w:val="Puslapioinaostekstas"/>
        <w:jc w:val="left"/>
        <w:rPr>
          <w:lang w:val="lt-LT"/>
        </w:rPr>
      </w:pPr>
    </w:p>
    <w:p w14:paraId="2E003F04" w14:textId="77777777" w:rsidR="007B2916" w:rsidRDefault="007B2916" w:rsidP="00290847">
      <w:pPr>
        <w:pStyle w:val="Puslapioinaostekstas"/>
        <w:jc w:val="left"/>
        <w:rPr>
          <w:lang w:val="lt-LT"/>
        </w:rPr>
      </w:pPr>
    </w:p>
    <w:p w14:paraId="18914785" w14:textId="77777777" w:rsidR="00697AB3" w:rsidRDefault="00697AB3" w:rsidP="00290847">
      <w:pPr>
        <w:pStyle w:val="Puslapioinaostekstas"/>
        <w:jc w:val="left"/>
        <w:rPr>
          <w:lang w:val="lt-LT"/>
        </w:rPr>
      </w:pPr>
    </w:p>
    <w:p w14:paraId="508772CD" w14:textId="77777777" w:rsidR="00176907" w:rsidRDefault="00176907" w:rsidP="00290847">
      <w:pPr>
        <w:pStyle w:val="Puslapioinaostekstas"/>
        <w:jc w:val="left"/>
        <w:rPr>
          <w:lang w:val="lt-LT"/>
        </w:rPr>
      </w:pPr>
    </w:p>
    <w:p w14:paraId="4B0F2B96" w14:textId="7C9F2A2E" w:rsidR="00E22A46" w:rsidRDefault="00E22A46" w:rsidP="00E22A46">
      <w:pPr>
        <w:pStyle w:val="Puslapioinaostekstas"/>
        <w:jc w:val="left"/>
      </w:pPr>
    </w:p>
    <w:p w14:paraId="5CC37A9A" w14:textId="77777777" w:rsidR="0004506E" w:rsidRDefault="0004506E" w:rsidP="00E22A46">
      <w:pPr>
        <w:pStyle w:val="Puslapioinaostekstas"/>
        <w:jc w:val="left"/>
      </w:pPr>
    </w:p>
    <w:p w14:paraId="20080085" w14:textId="77777777" w:rsidR="00E22A46" w:rsidRDefault="00E22A46" w:rsidP="00E22A46">
      <w:pPr>
        <w:pStyle w:val="Puslapioinaostekstas"/>
        <w:jc w:val="left"/>
      </w:pPr>
    </w:p>
    <w:p w14:paraId="6E08BEC9" w14:textId="77777777" w:rsidR="00E22A46" w:rsidRPr="002165FE" w:rsidRDefault="00E22A46" w:rsidP="00E22A46">
      <w:pPr>
        <w:pStyle w:val="Puslapioinaostekstas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CFA0B19"/>
    <w:multiLevelType w:val="multilevel"/>
    <w:tmpl w:val="4E0224C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0D523760"/>
    <w:multiLevelType w:val="multilevel"/>
    <w:tmpl w:val="0E6A53BE"/>
    <w:numStyleLink w:val="SORLDDHeadings"/>
  </w:abstractNum>
  <w:abstractNum w:abstractNumId="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4CD7180D"/>
    <w:multiLevelType w:val="hybridMultilevel"/>
    <w:tmpl w:val="C70EF9C2"/>
    <w:lvl w:ilvl="0" w:tplc="D358992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53BB0"/>
    <w:multiLevelType w:val="hybridMultilevel"/>
    <w:tmpl w:val="0DDAB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499730532">
    <w:abstractNumId w:val="4"/>
  </w:num>
  <w:num w:numId="2" w16cid:durableId="1195265237">
    <w:abstractNumId w:val="0"/>
  </w:num>
  <w:num w:numId="3" w16cid:durableId="1523277684">
    <w:abstractNumId w:val="10"/>
  </w:num>
  <w:num w:numId="4" w16cid:durableId="1533109504">
    <w:abstractNumId w:val="19"/>
  </w:num>
  <w:num w:numId="5" w16cid:durableId="1388260926">
    <w:abstractNumId w:val="7"/>
  </w:num>
  <w:num w:numId="6" w16cid:durableId="720641454">
    <w:abstractNumId w:val="17"/>
  </w:num>
  <w:num w:numId="7" w16cid:durableId="1912152612">
    <w:abstractNumId w:val="6"/>
  </w:num>
  <w:num w:numId="8" w16cid:durableId="2122873376">
    <w:abstractNumId w:val="14"/>
  </w:num>
  <w:num w:numId="9" w16cid:durableId="1889296400">
    <w:abstractNumId w:val="20"/>
  </w:num>
  <w:num w:numId="10" w16cid:durableId="1289315092">
    <w:abstractNumId w:val="21"/>
  </w:num>
  <w:num w:numId="11" w16cid:durableId="14038261">
    <w:abstractNumId w:val="17"/>
  </w:num>
  <w:num w:numId="12" w16cid:durableId="680742607">
    <w:abstractNumId w:val="8"/>
  </w:num>
  <w:num w:numId="13" w16cid:durableId="135268354">
    <w:abstractNumId w:val="18"/>
  </w:num>
  <w:num w:numId="14" w16cid:durableId="872573375">
    <w:abstractNumId w:val="9"/>
  </w:num>
  <w:num w:numId="15" w16cid:durableId="187525027">
    <w:abstractNumId w:val="2"/>
  </w:num>
  <w:num w:numId="16" w16cid:durableId="1664358325">
    <w:abstractNumId w:val="3"/>
  </w:num>
  <w:num w:numId="17" w16cid:durableId="750927226">
    <w:abstractNumId w:val="13"/>
  </w:num>
  <w:num w:numId="18" w16cid:durableId="144862775">
    <w:abstractNumId w:val="11"/>
  </w:num>
  <w:num w:numId="19" w16cid:durableId="213197587">
    <w:abstractNumId w:val="15"/>
  </w:num>
  <w:num w:numId="20" w16cid:durableId="154612875">
    <w:abstractNumId w:val="5"/>
  </w:num>
  <w:num w:numId="21" w16cid:durableId="781456535">
    <w:abstractNumId w:val="16"/>
  </w:num>
  <w:num w:numId="22" w16cid:durableId="114697186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396"/>
    <w:rsid w:val="00000D2C"/>
    <w:rsid w:val="00002896"/>
    <w:rsid w:val="0000411C"/>
    <w:rsid w:val="00005396"/>
    <w:rsid w:val="000054CE"/>
    <w:rsid w:val="00006B35"/>
    <w:rsid w:val="0001016C"/>
    <w:rsid w:val="00010E07"/>
    <w:rsid w:val="00014E53"/>
    <w:rsid w:val="000175A4"/>
    <w:rsid w:val="0002680E"/>
    <w:rsid w:val="00031025"/>
    <w:rsid w:val="000317B0"/>
    <w:rsid w:val="0003181D"/>
    <w:rsid w:val="00032F1A"/>
    <w:rsid w:val="000338A4"/>
    <w:rsid w:val="00034222"/>
    <w:rsid w:val="00035D4A"/>
    <w:rsid w:val="00043CB0"/>
    <w:rsid w:val="0004506E"/>
    <w:rsid w:val="00050567"/>
    <w:rsid w:val="00051AAC"/>
    <w:rsid w:val="00051AAE"/>
    <w:rsid w:val="00051B36"/>
    <w:rsid w:val="00051C74"/>
    <w:rsid w:val="00052E01"/>
    <w:rsid w:val="000536C8"/>
    <w:rsid w:val="000538AD"/>
    <w:rsid w:val="00053E96"/>
    <w:rsid w:val="000611F6"/>
    <w:rsid w:val="0006251C"/>
    <w:rsid w:val="00062DCC"/>
    <w:rsid w:val="00064BF6"/>
    <w:rsid w:val="0006581A"/>
    <w:rsid w:val="00065B89"/>
    <w:rsid w:val="00066D35"/>
    <w:rsid w:val="00066DE3"/>
    <w:rsid w:val="00067330"/>
    <w:rsid w:val="0007050D"/>
    <w:rsid w:val="00071028"/>
    <w:rsid w:val="0007140C"/>
    <w:rsid w:val="00071E0C"/>
    <w:rsid w:val="0007282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3E86"/>
    <w:rsid w:val="00094336"/>
    <w:rsid w:val="00094904"/>
    <w:rsid w:val="00094917"/>
    <w:rsid w:val="00095851"/>
    <w:rsid w:val="00097800"/>
    <w:rsid w:val="000A0D90"/>
    <w:rsid w:val="000A0FE6"/>
    <w:rsid w:val="000A1357"/>
    <w:rsid w:val="000A21DD"/>
    <w:rsid w:val="000A61CA"/>
    <w:rsid w:val="000A6408"/>
    <w:rsid w:val="000B17F7"/>
    <w:rsid w:val="000B1D4E"/>
    <w:rsid w:val="000B2EF7"/>
    <w:rsid w:val="000B3CF3"/>
    <w:rsid w:val="000B4617"/>
    <w:rsid w:val="000B4F0F"/>
    <w:rsid w:val="000B4FAA"/>
    <w:rsid w:val="000B5243"/>
    <w:rsid w:val="000B6316"/>
    <w:rsid w:val="000C09F6"/>
    <w:rsid w:val="000C0AD1"/>
    <w:rsid w:val="000C23EA"/>
    <w:rsid w:val="000C57DE"/>
    <w:rsid w:val="000C6A8A"/>
    <w:rsid w:val="000D11C5"/>
    <w:rsid w:val="000D1721"/>
    <w:rsid w:val="000D2606"/>
    <w:rsid w:val="000D3793"/>
    <w:rsid w:val="000D67A1"/>
    <w:rsid w:val="000E0BCB"/>
    <w:rsid w:val="000E268A"/>
    <w:rsid w:val="000E30F3"/>
    <w:rsid w:val="000E36F4"/>
    <w:rsid w:val="000E40AA"/>
    <w:rsid w:val="000E4B5A"/>
    <w:rsid w:val="000E6C91"/>
    <w:rsid w:val="000E78C7"/>
    <w:rsid w:val="000F152D"/>
    <w:rsid w:val="000F2D6C"/>
    <w:rsid w:val="000F33D5"/>
    <w:rsid w:val="000F6CAE"/>
    <w:rsid w:val="000F7254"/>
    <w:rsid w:val="000F740E"/>
    <w:rsid w:val="000F7546"/>
    <w:rsid w:val="000F7E55"/>
    <w:rsid w:val="00101440"/>
    <w:rsid w:val="00101FD2"/>
    <w:rsid w:val="0010234D"/>
    <w:rsid w:val="00103A19"/>
    <w:rsid w:val="00106B3A"/>
    <w:rsid w:val="00107545"/>
    <w:rsid w:val="00110D8B"/>
    <w:rsid w:val="0011203D"/>
    <w:rsid w:val="00113A07"/>
    <w:rsid w:val="001146ED"/>
    <w:rsid w:val="00115846"/>
    <w:rsid w:val="001205DD"/>
    <w:rsid w:val="00122350"/>
    <w:rsid w:val="00122A87"/>
    <w:rsid w:val="00123083"/>
    <w:rsid w:val="0012443D"/>
    <w:rsid w:val="0012557C"/>
    <w:rsid w:val="00126426"/>
    <w:rsid w:val="00127119"/>
    <w:rsid w:val="001307CB"/>
    <w:rsid w:val="00130A2D"/>
    <w:rsid w:val="00130B06"/>
    <w:rsid w:val="00132C1A"/>
    <w:rsid w:val="00135036"/>
    <w:rsid w:val="001361C3"/>
    <w:rsid w:val="00137056"/>
    <w:rsid w:val="00141BEE"/>
    <w:rsid w:val="00143BFC"/>
    <w:rsid w:val="00146CB0"/>
    <w:rsid w:val="0014744C"/>
    <w:rsid w:val="00152125"/>
    <w:rsid w:val="00152CD4"/>
    <w:rsid w:val="00153D01"/>
    <w:rsid w:val="001544AC"/>
    <w:rsid w:val="0015497D"/>
    <w:rsid w:val="00155F77"/>
    <w:rsid w:val="001577D8"/>
    <w:rsid w:val="00160D80"/>
    <w:rsid w:val="001707B3"/>
    <w:rsid w:val="00171427"/>
    <w:rsid w:val="00172CDF"/>
    <w:rsid w:val="00174546"/>
    <w:rsid w:val="00174F06"/>
    <w:rsid w:val="00176907"/>
    <w:rsid w:val="00180384"/>
    <w:rsid w:val="0018407F"/>
    <w:rsid w:val="00187706"/>
    <w:rsid w:val="00191610"/>
    <w:rsid w:val="001942E7"/>
    <w:rsid w:val="00194EB8"/>
    <w:rsid w:val="001951C5"/>
    <w:rsid w:val="00197A12"/>
    <w:rsid w:val="00197FDD"/>
    <w:rsid w:val="001A3036"/>
    <w:rsid w:val="001A42C4"/>
    <w:rsid w:val="001A45CA"/>
    <w:rsid w:val="001A635F"/>
    <w:rsid w:val="001A65D8"/>
    <w:rsid w:val="001A76E0"/>
    <w:rsid w:val="001B0B8C"/>
    <w:rsid w:val="001B1CA4"/>
    <w:rsid w:val="001B2393"/>
    <w:rsid w:val="001B252A"/>
    <w:rsid w:val="001B2BFB"/>
    <w:rsid w:val="001B3577"/>
    <w:rsid w:val="001B4933"/>
    <w:rsid w:val="001B6979"/>
    <w:rsid w:val="001C095B"/>
    <w:rsid w:val="001C0A40"/>
    <w:rsid w:val="001C20A1"/>
    <w:rsid w:val="001C2222"/>
    <w:rsid w:val="001C2B5C"/>
    <w:rsid w:val="001C3286"/>
    <w:rsid w:val="001C4D1D"/>
    <w:rsid w:val="001C51E4"/>
    <w:rsid w:val="001C72F5"/>
    <w:rsid w:val="001D06DC"/>
    <w:rsid w:val="001D1AE5"/>
    <w:rsid w:val="001D2BB7"/>
    <w:rsid w:val="001D5067"/>
    <w:rsid w:val="001D7959"/>
    <w:rsid w:val="001E0596"/>
    <w:rsid w:val="001E12A5"/>
    <w:rsid w:val="001E3C02"/>
    <w:rsid w:val="001E504E"/>
    <w:rsid w:val="001F03EC"/>
    <w:rsid w:val="001F1D83"/>
    <w:rsid w:val="001F1EBC"/>
    <w:rsid w:val="001F45A2"/>
    <w:rsid w:val="001F4B90"/>
    <w:rsid w:val="001F7168"/>
    <w:rsid w:val="001F746D"/>
    <w:rsid w:val="001F7672"/>
    <w:rsid w:val="001FB163"/>
    <w:rsid w:val="002026D5"/>
    <w:rsid w:val="00202D4D"/>
    <w:rsid w:val="00202EC0"/>
    <w:rsid w:val="00203013"/>
    <w:rsid w:val="00204799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227"/>
    <w:rsid w:val="00225553"/>
    <w:rsid w:val="00227803"/>
    <w:rsid w:val="00231CD5"/>
    <w:rsid w:val="00234F07"/>
    <w:rsid w:val="00236DFA"/>
    <w:rsid w:val="00237F6B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51EF"/>
    <w:rsid w:val="00257C29"/>
    <w:rsid w:val="00261D74"/>
    <w:rsid w:val="002625C8"/>
    <w:rsid w:val="002638AD"/>
    <w:rsid w:val="002652B4"/>
    <w:rsid w:val="00266421"/>
    <w:rsid w:val="00267EA7"/>
    <w:rsid w:val="00270909"/>
    <w:rsid w:val="00271A37"/>
    <w:rsid w:val="00271D79"/>
    <w:rsid w:val="00271E0E"/>
    <w:rsid w:val="00272D33"/>
    <w:rsid w:val="002745AB"/>
    <w:rsid w:val="00275E86"/>
    <w:rsid w:val="00276BB0"/>
    <w:rsid w:val="00280C2C"/>
    <w:rsid w:val="00281BA9"/>
    <w:rsid w:val="00282716"/>
    <w:rsid w:val="002829F5"/>
    <w:rsid w:val="0028338A"/>
    <w:rsid w:val="00284259"/>
    <w:rsid w:val="00284CAA"/>
    <w:rsid w:val="00285986"/>
    <w:rsid w:val="00287122"/>
    <w:rsid w:val="0028787A"/>
    <w:rsid w:val="00290847"/>
    <w:rsid w:val="00290BD7"/>
    <w:rsid w:val="002911E4"/>
    <w:rsid w:val="00291447"/>
    <w:rsid w:val="00292D4E"/>
    <w:rsid w:val="0029317A"/>
    <w:rsid w:val="002936C2"/>
    <w:rsid w:val="0029459B"/>
    <w:rsid w:val="00294C62"/>
    <w:rsid w:val="00295FA1"/>
    <w:rsid w:val="002A04B6"/>
    <w:rsid w:val="002A14FC"/>
    <w:rsid w:val="002A2C4B"/>
    <w:rsid w:val="002A5A1B"/>
    <w:rsid w:val="002A6CA2"/>
    <w:rsid w:val="002A76AA"/>
    <w:rsid w:val="002A7EE8"/>
    <w:rsid w:val="002B245D"/>
    <w:rsid w:val="002B2E95"/>
    <w:rsid w:val="002B3900"/>
    <w:rsid w:val="002B4536"/>
    <w:rsid w:val="002B5C5C"/>
    <w:rsid w:val="002B6729"/>
    <w:rsid w:val="002C0E8E"/>
    <w:rsid w:val="002C4E44"/>
    <w:rsid w:val="002C655C"/>
    <w:rsid w:val="002C703F"/>
    <w:rsid w:val="002D042C"/>
    <w:rsid w:val="002D06E2"/>
    <w:rsid w:val="002D0DE4"/>
    <w:rsid w:val="002D1CF0"/>
    <w:rsid w:val="002D50D4"/>
    <w:rsid w:val="002E047B"/>
    <w:rsid w:val="002E0921"/>
    <w:rsid w:val="002E332C"/>
    <w:rsid w:val="002E5050"/>
    <w:rsid w:val="002F2851"/>
    <w:rsid w:val="002F2AF7"/>
    <w:rsid w:val="002F49C9"/>
    <w:rsid w:val="002F5BF6"/>
    <w:rsid w:val="002F605E"/>
    <w:rsid w:val="002F69F7"/>
    <w:rsid w:val="00301254"/>
    <w:rsid w:val="003029C8"/>
    <w:rsid w:val="0030382D"/>
    <w:rsid w:val="00303DB5"/>
    <w:rsid w:val="003068A1"/>
    <w:rsid w:val="00307477"/>
    <w:rsid w:val="00307742"/>
    <w:rsid w:val="003131CE"/>
    <w:rsid w:val="00315230"/>
    <w:rsid w:val="003161C5"/>
    <w:rsid w:val="003162C9"/>
    <w:rsid w:val="003206E0"/>
    <w:rsid w:val="003227F9"/>
    <w:rsid w:val="00322E26"/>
    <w:rsid w:val="00322F0B"/>
    <w:rsid w:val="00324825"/>
    <w:rsid w:val="003252E7"/>
    <w:rsid w:val="00325909"/>
    <w:rsid w:val="00326263"/>
    <w:rsid w:val="00326B4B"/>
    <w:rsid w:val="00327DD5"/>
    <w:rsid w:val="00327F46"/>
    <w:rsid w:val="0033069F"/>
    <w:rsid w:val="003308C9"/>
    <w:rsid w:val="00331B29"/>
    <w:rsid w:val="00331FA0"/>
    <w:rsid w:val="00332514"/>
    <w:rsid w:val="00332B3B"/>
    <w:rsid w:val="00332C25"/>
    <w:rsid w:val="003350B1"/>
    <w:rsid w:val="00335210"/>
    <w:rsid w:val="003358EF"/>
    <w:rsid w:val="00335B6C"/>
    <w:rsid w:val="00337046"/>
    <w:rsid w:val="00337298"/>
    <w:rsid w:val="00340868"/>
    <w:rsid w:val="00340A56"/>
    <w:rsid w:val="00344CFC"/>
    <w:rsid w:val="00346277"/>
    <w:rsid w:val="0035061A"/>
    <w:rsid w:val="00352CF8"/>
    <w:rsid w:val="0035391D"/>
    <w:rsid w:val="00355B57"/>
    <w:rsid w:val="00356A0F"/>
    <w:rsid w:val="00356D28"/>
    <w:rsid w:val="00356D3C"/>
    <w:rsid w:val="003574EC"/>
    <w:rsid w:val="00357CF7"/>
    <w:rsid w:val="003611EE"/>
    <w:rsid w:val="003619C9"/>
    <w:rsid w:val="003619FE"/>
    <w:rsid w:val="00361F2D"/>
    <w:rsid w:val="00363A8E"/>
    <w:rsid w:val="00364D09"/>
    <w:rsid w:val="003668DE"/>
    <w:rsid w:val="00370551"/>
    <w:rsid w:val="00371392"/>
    <w:rsid w:val="0037433C"/>
    <w:rsid w:val="00375B5B"/>
    <w:rsid w:val="00376F7B"/>
    <w:rsid w:val="00377B97"/>
    <w:rsid w:val="0038141D"/>
    <w:rsid w:val="0038409B"/>
    <w:rsid w:val="00387554"/>
    <w:rsid w:val="00391336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0D97"/>
    <w:rsid w:val="003B1D22"/>
    <w:rsid w:val="003B223F"/>
    <w:rsid w:val="003B2247"/>
    <w:rsid w:val="003B362C"/>
    <w:rsid w:val="003B4BCF"/>
    <w:rsid w:val="003B56AB"/>
    <w:rsid w:val="003C3BF9"/>
    <w:rsid w:val="003C4108"/>
    <w:rsid w:val="003C603A"/>
    <w:rsid w:val="003C6465"/>
    <w:rsid w:val="003C7321"/>
    <w:rsid w:val="003D19CB"/>
    <w:rsid w:val="003D1C45"/>
    <w:rsid w:val="003D37A4"/>
    <w:rsid w:val="003D43B2"/>
    <w:rsid w:val="003D6A8B"/>
    <w:rsid w:val="003E1341"/>
    <w:rsid w:val="003E2BEB"/>
    <w:rsid w:val="003E2F75"/>
    <w:rsid w:val="003E4AE3"/>
    <w:rsid w:val="003E4B77"/>
    <w:rsid w:val="003F0D1D"/>
    <w:rsid w:val="003F1405"/>
    <w:rsid w:val="003F14BE"/>
    <w:rsid w:val="003F3B35"/>
    <w:rsid w:val="003F3E8A"/>
    <w:rsid w:val="003F484F"/>
    <w:rsid w:val="003F52DE"/>
    <w:rsid w:val="003F5879"/>
    <w:rsid w:val="003F5990"/>
    <w:rsid w:val="0040207B"/>
    <w:rsid w:val="004026DB"/>
    <w:rsid w:val="0040454B"/>
    <w:rsid w:val="00406978"/>
    <w:rsid w:val="00406F4F"/>
    <w:rsid w:val="004079C1"/>
    <w:rsid w:val="00411427"/>
    <w:rsid w:val="00411FAB"/>
    <w:rsid w:val="004123AD"/>
    <w:rsid w:val="00412550"/>
    <w:rsid w:val="004158FC"/>
    <w:rsid w:val="0042004A"/>
    <w:rsid w:val="00420A1F"/>
    <w:rsid w:val="00425D31"/>
    <w:rsid w:val="00425E4C"/>
    <w:rsid w:val="004272BC"/>
    <w:rsid w:val="00427811"/>
    <w:rsid w:val="0043132E"/>
    <w:rsid w:val="00431452"/>
    <w:rsid w:val="0043227C"/>
    <w:rsid w:val="00432A81"/>
    <w:rsid w:val="00432C21"/>
    <w:rsid w:val="0043534A"/>
    <w:rsid w:val="00435521"/>
    <w:rsid w:val="004361E0"/>
    <w:rsid w:val="00437150"/>
    <w:rsid w:val="00437393"/>
    <w:rsid w:val="004419B6"/>
    <w:rsid w:val="00442DF8"/>
    <w:rsid w:val="0044371E"/>
    <w:rsid w:val="0044374D"/>
    <w:rsid w:val="004447E2"/>
    <w:rsid w:val="004449DB"/>
    <w:rsid w:val="004467BF"/>
    <w:rsid w:val="00447266"/>
    <w:rsid w:val="0044743D"/>
    <w:rsid w:val="004522FF"/>
    <w:rsid w:val="00453A8B"/>
    <w:rsid w:val="00453D99"/>
    <w:rsid w:val="00454DD9"/>
    <w:rsid w:val="00455E18"/>
    <w:rsid w:val="004577A5"/>
    <w:rsid w:val="00461B4F"/>
    <w:rsid w:val="004629AC"/>
    <w:rsid w:val="0046477B"/>
    <w:rsid w:val="00465BC6"/>
    <w:rsid w:val="00466A3B"/>
    <w:rsid w:val="00472FED"/>
    <w:rsid w:val="00473477"/>
    <w:rsid w:val="004739A8"/>
    <w:rsid w:val="004743A9"/>
    <w:rsid w:val="004746ED"/>
    <w:rsid w:val="00476AD5"/>
    <w:rsid w:val="00480D5A"/>
    <w:rsid w:val="004849CC"/>
    <w:rsid w:val="004864CC"/>
    <w:rsid w:val="0049008A"/>
    <w:rsid w:val="00490D38"/>
    <w:rsid w:val="0049178C"/>
    <w:rsid w:val="004919DF"/>
    <w:rsid w:val="00492167"/>
    <w:rsid w:val="004925BA"/>
    <w:rsid w:val="00493C5C"/>
    <w:rsid w:val="0049439B"/>
    <w:rsid w:val="00494665"/>
    <w:rsid w:val="004946D2"/>
    <w:rsid w:val="004966A7"/>
    <w:rsid w:val="004A0C20"/>
    <w:rsid w:val="004A0DAF"/>
    <w:rsid w:val="004A150D"/>
    <w:rsid w:val="004A32EE"/>
    <w:rsid w:val="004A4BCC"/>
    <w:rsid w:val="004A4DD3"/>
    <w:rsid w:val="004A693D"/>
    <w:rsid w:val="004A6DC1"/>
    <w:rsid w:val="004A7A9D"/>
    <w:rsid w:val="004B149F"/>
    <w:rsid w:val="004B242E"/>
    <w:rsid w:val="004B30CB"/>
    <w:rsid w:val="004B773B"/>
    <w:rsid w:val="004B77F1"/>
    <w:rsid w:val="004C114E"/>
    <w:rsid w:val="004C3CF0"/>
    <w:rsid w:val="004C47EA"/>
    <w:rsid w:val="004C4D84"/>
    <w:rsid w:val="004C5AEA"/>
    <w:rsid w:val="004C7419"/>
    <w:rsid w:val="004C7FD3"/>
    <w:rsid w:val="004D047E"/>
    <w:rsid w:val="004D430A"/>
    <w:rsid w:val="004D56D7"/>
    <w:rsid w:val="004D5B58"/>
    <w:rsid w:val="004D6C7B"/>
    <w:rsid w:val="004D76F5"/>
    <w:rsid w:val="004D7AC0"/>
    <w:rsid w:val="004E00EA"/>
    <w:rsid w:val="004E039F"/>
    <w:rsid w:val="004E18E3"/>
    <w:rsid w:val="004E2024"/>
    <w:rsid w:val="004E20E4"/>
    <w:rsid w:val="004E2F6B"/>
    <w:rsid w:val="004E3A5E"/>
    <w:rsid w:val="004E441D"/>
    <w:rsid w:val="004E4F65"/>
    <w:rsid w:val="004E4F7B"/>
    <w:rsid w:val="004F0FD0"/>
    <w:rsid w:val="004F1F34"/>
    <w:rsid w:val="004F20F6"/>
    <w:rsid w:val="004F2366"/>
    <w:rsid w:val="004F5D71"/>
    <w:rsid w:val="004F64C2"/>
    <w:rsid w:val="00500A34"/>
    <w:rsid w:val="0050126D"/>
    <w:rsid w:val="0050128F"/>
    <w:rsid w:val="00503A24"/>
    <w:rsid w:val="00504AC1"/>
    <w:rsid w:val="00505AF7"/>
    <w:rsid w:val="00505C66"/>
    <w:rsid w:val="00511DFC"/>
    <w:rsid w:val="005127C1"/>
    <w:rsid w:val="0051400D"/>
    <w:rsid w:val="00514512"/>
    <w:rsid w:val="00514818"/>
    <w:rsid w:val="005171E3"/>
    <w:rsid w:val="0052048D"/>
    <w:rsid w:val="005210FE"/>
    <w:rsid w:val="0052267A"/>
    <w:rsid w:val="005231F5"/>
    <w:rsid w:val="00523A7F"/>
    <w:rsid w:val="00525176"/>
    <w:rsid w:val="00525D3F"/>
    <w:rsid w:val="00525D6E"/>
    <w:rsid w:val="00526350"/>
    <w:rsid w:val="00526771"/>
    <w:rsid w:val="0053166D"/>
    <w:rsid w:val="00531D94"/>
    <w:rsid w:val="005322F7"/>
    <w:rsid w:val="0053507C"/>
    <w:rsid w:val="00535631"/>
    <w:rsid w:val="005361FB"/>
    <w:rsid w:val="00537D5E"/>
    <w:rsid w:val="00540212"/>
    <w:rsid w:val="0054033A"/>
    <w:rsid w:val="00540F81"/>
    <w:rsid w:val="005417E7"/>
    <w:rsid w:val="0054271E"/>
    <w:rsid w:val="00543FD4"/>
    <w:rsid w:val="00545B61"/>
    <w:rsid w:val="005500B1"/>
    <w:rsid w:val="005520A0"/>
    <w:rsid w:val="00553152"/>
    <w:rsid w:val="00556AF4"/>
    <w:rsid w:val="00557912"/>
    <w:rsid w:val="00561286"/>
    <w:rsid w:val="005617E6"/>
    <w:rsid w:val="00563289"/>
    <w:rsid w:val="00563C0F"/>
    <w:rsid w:val="00565A8E"/>
    <w:rsid w:val="0056650B"/>
    <w:rsid w:val="00567166"/>
    <w:rsid w:val="005676A4"/>
    <w:rsid w:val="005715B4"/>
    <w:rsid w:val="005716A2"/>
    <w:rsid w:val="0057563C"/>
    <w:rsid w:val="0057581B"/>
    <w:rsid w:val="005767DB"/>
    <w:rsid w:val="00577B3E"/>
    <w:rsid w:val="00577CEB"/>
    <w:rsid w:val="00582176"/>
    <w:rsid w:val="00583D04"/>
    <w:rsid w:val="00590E39"/>
    <w:rsid w:val="00591352"/>
    <w:rsid w:val="00593293"/>
    <w:rsid w:val="00593E4E"/>
    <w:rsid w:val="00596C23"/>
    <w:rsid w:val="00596CA4"/>
    <w:rsid w:val="00596D3E"/>
    <w:rsid w:val="00597914"/>
    <w:rsid w:val="005A5484"/>
    <w:rsid w:val="005A59AC"/>
    <w:rsid w:val="005A5A27"/>
    <w:rsid w:val="005A70A1"/>
    <w:rsid w:val="005A79EE"/>
    <w:rsid w:val="005B040D"/>
    <w:rsid w:val="005B08CF"/>
    <w:rsid w:val="005B22D2"/>
    <w:rsid w:val="005B29FB"/>
    <w:rsid w:val="005B310E"/>
    <w:rsid w:val="005B46CA"/>
    <w:rsid w:val="005C1832"/>
    <w:rsid w:val="005C28D8"/>
    <w:rsid w:val="005C2E35"/>
    <w:rsid w:val="005C38DE"/>
    <w:rsid w:val="005C605A"/>
    <w:rsid w:val="005C6C4A"/>
    <w:rsid w:val="005C7130"/>
    <w:rsid w:val="005D5EE0"/>
    <w:rsid w:val="005D7258"/>
    <w:rsid w:val="005D7DE2"/>
    <w:rsid w:val="005E0514"/>
    <w:rsid w:val="005E1C02"/>
    <w:rsid w:val="005E1CDB"/>
    <w:rsid w:val="005E3154"/>
    <w:rsid w:val="005E4331"/>
    <w:rsid w:val="005E64E1"/>
    <w:rsid w:val="005E64F0"/>
    <w:rsid w:val="005E654D"/>
    <w:rsid w:val="005E74F9"/>
    <w:rsid w:val="005F017F"/>
    <w:rsid w:val="005F7641"/>
    <w:rsid w:val="00602D2C"/>
    <w:rsid w:val="00604C3A"/>
    <w:rsid w:val="00604FD6"/>
    <w:rsid w:val="00605131"/>
    <w:rsid w:val="00606028"/>
    <w:rsid w:val="006069BA"/>
    <w:rsid w:val="00606D0F"/>
    <w:rsid w:val="0061071F"/>
    <w:rsid w:val="0061199C"/>
    <w:rsid w:val="00612D49"/>
    <w:rsid w:val="00613952"/>
    <w:rsid w:val="006178B2"/>
    <w:rsid w:val="00621EAC"/>
    <w:rsid w:val="00624B5E"/>
    <w:rsid w:val="00626511"/>
    <w:rsid w:val="006279A9"/>
    <w:rsid w:val="00627AF7"/>
    <w:rsid w:val="00630090"/>
    <w:rsid w:val="00631F83"/>
    <w:rsid w:val="006326CA"/>
    <w:rsid w:val="00633EA4"/>
    <w:rsid w:val="0063500F"/>
    <w:rsid w:val="006354B1"/>
    <w:rsid w:val="006371BC"/>
    <w:rsid w:val="006377FF"/>
    <w:rsid w:val="00640845"/>
    <w:rsid w:val="00641204"/>
    <w:rsid w:val="00641A58"/>
    <w:rsid w:val="00641A73"/>
    <w:rsid w:val="00641DBE"/>
    <w:rsid w:val="00642CE8"/>
    <w:rsid w:val="0064301A"/>
    <w:rsid w:val="00643506"/>
    <w:rsid w:val="0064391B"/>
    <w:rsid w:val="0064533D"/>
    <w:rsid w:val="00645357"/>
    <w:rsid w:val="00645BDC"/>
    <w:rsid w:val="00647B20"/>
    <w:rsid w:val="00650320"/>
    <w:rsid w:val="00651B25"/>
    <w:rsid w:val="00653571"/>
    <w:rsid w:val="0065484A"/>
    <w:rsid w:val="006566F0"/>
    <w:rsid w:val="00663775"/>
    <w:rsid w:val="006668F0"/>
    <w:rsid w:val="00666C75"/>
    <w:rsid w:val="0066765A"/>
    <w:rsid w:val="006701D9"/>
    <w:rsid w:val="00670C15"/>
    <w:rsid w:val="00670C7F"/>
    <w:rsid w:val="00671376"/>
    <w:rsid w:val="00672224"/>
    <w:rsid w:val="006728E5"/>
    <w:rsid w:val="00672C4A"/>
    <w:rsid w:val="00674AB6"/>
    <w:rsid w:val="00674D6E"/>
    <w:rsid w:val="00674FD5"/>
    <w:rsid w:val="0068031A"/>
    <w:rsid w:val="00680775"/>
    <w:rsid w:val="00682FE7"/>
    <w:rsid w:val="006848A1"/>
    <w:rsid w:val="00684B13"/>
    <w:rsid w:val="00685683"/>
    <w:rsid w:val="00686E19"/>
    <w:rsid w:val="0068735E"/>
    <w:rsid w:val="00687CB0"/>
    <w:rsid w:val="00691076"/>
    <w:rsid w:val="006947C2"/>
    <w:rsid w:val="00695E50"/>
    <w:rsid w:val="00696737"/>
    <w:rsid w:val="006967A6"/>
    <w:rsid w:val="00696A96"/>
    <w:rsid w:val="00696B27"/>
    <w:rsid w:val="00697AB3"/>
    <w:rsid w:val="006A0360"/>
    <w:rsid w:val="006A1BC9"/>
    <w:rsid w:val="006A2C8B"/>
    <w:rsid w:val="006A305C"/>
    <w:rsid w:val="006A3858"/>
    <w:rsid w:val="006A4917"/>
    <w:rsid w:val="006B0DEB"/>
    <w:rsid w:val="006B19E5"/>
    <w:rsid w:val="006B1ADD"/>
    <w:rsid w:val="006B3955"/>
    <w:rsid w:val="006B402C"/>
    <w:rsid w:val="006B49A4"/>
    <w:rsid w:val="006B5090"/>
    <w:rsid w:val="006B641C"/>
    <w:rsid w:val="006B65BB"/>
    <w:rsid w:val="006C027A"/>
    <w:rsid w:val="006C3BE9"/>
    <w:rsid w:val="006C53AB"/>
    <w:rsid w:val="006C6176"/>
    <w:rsid w:val="006D27E7"/>
    <w:rsid w:val="006D2BAB"/>
    <w:rsid w:val="006D32DD"/>
    <w:rsid w:val="006D3F0B"/>
    <w:rsid w:val="006D4CC2"/>
    <w:rsid w:val="006D5388"/>
    <w:rsid w:val="006D791C"/>
    <w:rsid w:val="006D7B45"/>
    <w:rsid w:val="006D7FBA"/>
    <w:rsid w:val="006E05AB"/>
    <w:rsid w:val="006E2A7A"/>
    <w:rsid w:val="006E55BF"/>
    <w:rsid w:val="006E7122"/>
    <w:rsid w:val="006F020C"/>
    <w:rsid w:val="006F09BB"/>
    <w:rsid w:val="006F0F04"/>
    <w:rsid w:val="006F107B"/>
    <w:rsid w:val="006F2AFA"/>
    <w:rsid w:val="006F2C6B"/>
    <w:rsid w:val="006F5477"/>
    <w:rsid w:val="006F7531"/>
    <w:rsid w:val="00701E87"/>
    <w:rsid w:val="007020D2"/>
    <w:rsid w:val="00703513"/>
    <w:rsid w:val="00704D64"/>
    <w:rsid w:val="00707161"/>
    <w:rsid w:val="00707C91"/>
    <w:rsid w:val="007110A0"/>
    <w:rsid w:val="00711953"/>
    <w:rsid w:val="00712134"/>
    <w:rsid w:val="00713A27"/>
    <w:rsid w:val="00714171"/>
    <w:rsid w:val="00715559"/>
    <w:rsid w:val="007159DC"/>
    <w:rsid w:val="00717BE1"/>
    <w:rsid w:val="00717F5F"/>
    <w:rsid w:val="00721B71"/>
    <w:rsid w:val="0072546F"/>
    <w:rsid w:val="0073076C"/>
    <w:rsid w:val="00730B56"/>
    <w:rsid w:val="00731536"/>
    <w:rsid w:val="00731775"/>
    <w:rsid w:val="007338AC"/>
    <w:rsid w:val="00741965"/>
    <w:rsid w:val="00741E77"/>
    <w:rsid w:val="00745BA8"/>
    <w:rsid w:val="007461ED"/>
    <w:rsid w:val="00753380"/>
    <w:rsid w:val="007541AB"/>
    <w:rsid w:val="0075641F"/>
    <w:rsid w:val="00757A2A"/>
    <w:rsid w:val="0076059F"/>
    <w:rsid w:val="00760B64"/>
    <w:rsid w:val="00763632"/>
    <w:rsid w:val="00765897"/>
    <w:rsid w:val="00765ABE"/>
    <w:rsid w:val="00766C72"/>
    <w:rsid w:val="00770A06"/>
    <w:rsid w:val="007724E4"/>
    <w:rsid w:val="00776415"/>
    <w:rsid w:val="00776443"/>
    <w:rsid w:val="0077676C"/>
    <w:rsid w:val="00780207"/>
    <w:rsid w:val="0078170D"/>
    <w:rsid w:val="00781A03"/>
    <w:rsid w:val="0078467F"/>
    <w:rsid w:val="00784B1E"/>
    <w:rsid w:val="00786E1A"/>
    <w:rsid w:val="00793806"/>
    <w:rsid w:val="0079579F"/>
    <w:rsid w:val="007958E9"/>
    <w:rsid w:val="007A3911"/>
    <w:rsid w:val="007A50A6"/>
    <w:rsid w:val="007A594B"/>
    <w:rsid w:val="007A6DF6"/>
    <w:rsid w:val="007B0D60"/>
    <w:rsid w:val="007B2916"/>
    <w:rsid w:val="007B4329"/>
    <w:rsid w:val="007B47CD"/>
    <w:rsid w:val="007B5169"/>
    <w:rsid w:val="007B5242"/>
    <w:rsid w:val="007B7185"/>
    <w:rsid w:val="007C0CCA"/>
    <w:rsid w:val="007C37E2"/>
    <w:rsid w:val="007C45A1"/>
    <w:rsid w:val="007C5511"/>
    <w:rsid w:val="007C6365"/>
    <w:rsid w:val="007C77CF"/>
    <w:rsid w:val="007D117F"/>
    <w:rsid w:val="007D21D9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E5C52"/>
    <w:rsid w:val="007E6AFA"/>
    <w:rsid w:val="007F1EDC"/>
    <w:rsid w:val="007F364A"/>
    <w:rsid w:val="007F4012"/>
    <w:rsid w:val="007F5245"/>
    <w:rsid w:val="00800958"/>
    <w:rsid w:val="008020B2"/>
    <w:rsid w:val="00803B36"/>
    <w:rsid w:val="00806092"/>
    <w:rsid w:val="00807E37"/>
    <w:rsid w:val="00812AE1"/>
    <w:rsid w:val="008141E8"/>
    <w:rsid w:val="00814D89"/>
    <w:rsid w:val="008159B2"/>
    <w:rsid w:val="00815E91"/>
    <w:rsid w:val="00816646"/>
    <w:rsid w:val="00817C53"/>
    <w:rsid w:val="0082064A"/>
    <w:rsid w:val="00820A8A"/>
    <w:rsid w:val="0082140D"/>
    <w:rsid w:val="0082162E"/>
    <w:rsid w:val="00821846"/>
    <w:rsid w:val="00823370"/>
    <w:rsid w:val="008234E8"/>
    <w:rsid w:val="00824B43"/>
    <w:rsid w:val="00825ECB"/>
    <w:rsid w:val="00826A9E"/>
    <w:rsid w:val="00830ACD"/>
    <w:rsid w:val="00831799"/>
    <w:rsid w:val="00834EEE"/>
    <w:rsid w:val="008355B2"/>
    <w:rsid w:val="008378E0"/>
    <w:rsid w:val="00840D9F"/>
    <w:rsid w:val="00844E8A"/>
    <w:rsid w:val="00845956"/>
    <w:rsid w:val="0084604F"/>
    <w:rsid w:val="00846074"/>
    <w:rsid w:val="008472B7"/>
    <w:rsid w:val="00851300"/>
    <w:rsid w:val="0085244F"/>
    <w:rsid w:val="00852957"/>
    <w:rsid w:val="00852D45"/>
    <w:rsid w:val="00855310"/>
    <w:rsid w:val="008625BE"/>
    <w:rsid w:val="00862E10"/>
    <w:rsid w:val="0086365C"/>
    <w:rsid w:val="00865E3E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6BC1"/>
    <w:rsid w:val="00877991"/>
    <w:rsid w:val="008809CE"/>
    <w:rsid w:val="00883513"/>
    <w:rsid w:val="00883B9B"/>
    <w:rsid w:val="00884927"/>
    <w:rsid w:val="00884E20"/>
    <w:rsid w:val="008866E2"/>
    <w:rsid w:val="00886939"/>
    <w:rsid w:val="008879E4"/>
    <w:rsid w:val="00887DE0"/>
    <w:rsid w:val="008915CA"/>
    <w:rsid w:val="00891A4A"/>
    <w:rsid w:val="0089211C"/>
    <w:rsid w:val="00892FBA"/>
    <w:rsid w:val="00893060"/>
    <w:rsid w:val="0089362F"/>
    <w:rsid w:val="00894115"/>
    <w:rsid w:val="00895B7C"/>
    <w:rsid w:val="0089643A"/>
    <w:rsid w:val="00897F18"/>
    <w:rsid w:val="008A0167"/>
    <w:rsid w:val="008A1D7B"/>
    <w:rsid w:val="008A277A"/>
    <w:rsid w:val="008A2E4E"/>
    <w:rsid w:val="008A4022"/>
    <w:rsid w:val="008A5058"/>
    <w:rsid w:val="008A5A18"/>
    <w:rsid w:val="008B2B66"/>
    <w:rsid w:val="008B4C31"/>
    <w:rsid w:val="008B507B"/>
    <w:rsid w:val="008B5DA8"/>
    <w:rsid w:val="008B69CC"/>
    <w:rsid w:val="008B6C2E"/>
    <w:rsid w:val="008B73A0"/>
    <w:rsid w:val="008C03E3"/>
    <w:rsid w:val="008C5743"/>
    <w:rsid w:val="008C58DF"/>
    <w:rsid w:val="008D2618"/>
    <w:rsid w:val="008D70C4"/>
    <w:rsid w:val="008D752B"/>
    <w:rsid w:val="008E05E3"/>
    <w:rsid w:val="008E269A"/>
    <w:rsid w:val="008E2BBA"/>
    <w:rsid w:val="008E2BC0"/>
    <w:rsid w:val="008E3B4F"/>
    <w:rsid w:val="008E55F7"/>
    <w:rsid w:val="008E6548"/>
    <w:rsid w:val="008E68D9"/>
    <w:rsid w:val="008E69CA"/>
    <w:rsid w:val="008F010E"/>
    <w:rsid w:val="008F26A1"/>
    <w:rsid w:val="008F4210"/>
    <w:rsid w:val="008F520D"/>
    <w:rsid w:val="008F66E6"/>
    <w:rsid w:val="008F6C37"/>
    <w:rsid w:val="008F7923"/>
    <w:rsid w:val="00901A5A"/>
    <w:rsid w:val="00901EDF"/>
    <w:rsid w:val="00903033"/>
    <w:rsid w:val="009032C9"/>
    <w:rsid w:val="009036B3"/>
    <w:rsid w:val="00904DD8"/>
    <w:rsid w:val="009051CD"/>
    <w:rsid w:val="0090552F"/>
    <w:rsid w:val="0090577D"/>
    <w:rsid w:val="00907401"/>
    <w:rsid w:val="009118A9"/>
    <w:rsid w:val="00912139"/>
    <w:rsid w:val="009124A8"/>
    <w:rsid w:val="00912915"/>
    <w:rsid w:val="00912954"/>
    <w:rsid w:val="00912F3D"/>
    <w:rsid w:val="0091343A"/>
    <w:rsid w:val="00914245"/>
    <w:rsid w:val="00915D78"/>
    <w:rsid w:val="00915F1E"/>
    <w:rsid w:val="00916C4E"/>
    <w:rsid w:val="00916FAE"/>
    <w:rsid w:val="00917BC0"/>
    <w:rsid w:val="00925964"/>
    <w:rsid w:val="00927842"/>
    <w:rsid w:val="0093097F"/>
    <w:rsid w:val="00930BC9"/>
    <w:rsid w:val="009335EE"/>
    <w:rsid w:val="0093457B"/>
    <w:rsid w:val="009356F9"/>
    <w:rsid w:val="009363A8"/>
    <w:rsid w:val="00937C82"/>
    <w:rsid w:val="00940C30"/>
    <w:rsid w:val="0094576E"/>
    <w:rsid w:val="00947BBB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2EB"/>
    <w:rsid w:val="00963E4F"/>
    <w:rsid w:val="00966065"/>
    <w:rsid w:val="00966C0B"/>
    <w:rsid w:val="00967087"/>
    <w:rsid w:val="00967E4A"/>
    <w:rsid w:val="00971493"/>
    <w:rsid w:val="009725E0"/>
    <w:rsid w:val="00974389"/>
    <w:rsid w:val="0097460C"/>
    <w:rsid w:val="00976D4B"/>
    <w:rsid w:val="00977DA5"/>
    <w:rsid w:val="00980962"/>
    <w:rsid w:val="009818D8"/>
    <w:rsid w:val="009834BD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17AF"/>
    <w:rsid w:val="009A2E7D"/>
    <w:rsid w:val="009A3040"/>
    <w:rsid w:val="009A3D8B"/>
    <w:rsid w:val="009A599C"/>
    <w:rsid w:val="009A64E0"/>
    <w:rsid w:val="009A6F4A"/>
    <w:rsid w:val="009A7EC8"/>
    <w:rsid w:val="009B3F42"/>
    <w:rsid w:val="009B440D"/>
    <w:rsid w:val="009B5241"/>
    <w:rsid w:val="009B5DB1"/>
    <w:rsid w:val="009B681E"/>
    <w:rsid w:val="009B6DE5"/>
    <w:rsid w:val="009B794E"/>
    <w:rsid w:val="009B7B8F"/>
    <w:rsid w:val="009B7DFB"/>
    <w:rsid w:val="009C10BC"/>
    <w:rsid w:val="009C441B"/>
    <w:rsid w:val="009C4EF2"/>
    <w:rsid w:val="009C7A52"/>
    <w:rsid w:val="009D06D1"/>
    <w:rsid w:val="009D32BE"/>
    <w:rsid w:val="009D371B"/>
    <w:rsid w:val="009D3F30"/>
    <w:rsid w:val="009D3F63"/>
    <w:rsid w:val="009D4A1C"/>
    <w:rsid w:val="009D5774"/>
    <w:rsid w:val="009D5AC2"/>
    <w:rsid w:val="009D5EB7"/>
    <w:rsid w:val="009D78B4"/>
    <w:rsid w:val="009E3D90"/>
    <w:rsid w:val="009E4717"/>
    <w:rsid w:val="009E4D9D"/>
    <w:rsid w:val="009E55DB"/>
    <w:rsid w:val="009E5FC5"/>
    <w:rsid w:val="009F2FAF"/>
    <w:rsid w:val="009F50E2"/>
    <w:rsid w:val="009F5752"/>
    <w:rsid w:val="009F5BA5"/>
    <w:rsid w:val="009F6C00"/>
    <w:rsid w:val="00A001FE"/>
    <w:rsid w:val="00A01025"/>
    <w:rsid w:val="00A03613"/>
    <w:rsid w:val="00A04387"/>
    <w:rsid w:val="00A05609"/>
    <w:rsid w:val="00A06B3D"/>
    <w:rsid w:val="00A106F2"/>
    <w:rsid w:val="00A1189E"/>
    <w:rsid w:val="00A13537"/>
    <w:rsid w:val="00A14701"/>
    <w:rsid w:val="00A14AC5"/>
    <w:rsid w:val="00A20298"/>
    <w:rsid w:val="00A206F1"/>
    <w:rsid w:val="00A20DF8"/>
    <w:rsid w:val="00A2136B"/>
    <w:rsid w:val="00A235E8"/>
    <w:rsid w:val="00A26340"/>
    <w:rsid w:val="00A26FE2"/>
    <w:rsid w:val="00A36D5A"/>
    <w:rsid w:val="00A37C7F"/>
    <w:rsid w:val="00A41C76"/>
    <w:rsid w:val="00A43162"/>
    <w:rsid w:val="00A4519D"/>
    <w:rsid w:val="00A47C93"/>
    <w:rsid w:val="00A51932"/>
    <w:rsid w:val="00A52576"/>
    <w:rsid w:val="00A53B35"/>
    <w:rsid w:val="00A54447"/>
    <w:rsid w:val="00A5786E"/>
    <w:rsid w:val="00A62DA5"/>
    <w:rsid w:val="00A65694"/>
    <w:rsid w:val="00A65C2F"/>
    <w:rsid w:val="00A65EE2"/>
    <w:rsid w:val="00A660EF"/>
    <w:rsid w:val="00A66459"/>
    <w:rsid w:val="00A67B8C"/>
    <w:rsid w:val="00A67D8A"/>
    <w:rsid w:val="00A70F7D"/>
    <w:rsid w:val="00A713FD"/>
    <w:rsid w:val="00A722CB"/>
    <w:rsid w:val="00A74277"/>
    <w:rsid w:val="00A745C4"/>
    <w:rsid w:val="00A7492E"/>
    <w:rsid w:val="00A753DF"/>
    <w:rsid w:val="00A75A0B"/>
    <w:rsid w:val="00A76B3F"/>
    <w:rsid w:val="00A777CB"/>
    <w:rsid w:val="00A778B0"/>
    <w:rsid w:val="00A8024A"/>
    <w:rsid w:val="00A81379"/>
    <w:rsid w:val="00A8145A"/>
    <w:rsid w:val="00A82092"/>
    <w:rsid w:val="00A87B1C"/>
    <w:rsid w:val="00A912E1"/>
    <w:rsid w:val="00A91C3C"/>
    <w:rsid w:val="00A938FB"/>
    <w:rsid w:val="00A9616D"/>
    <w:rsid w:val="00AA02D4"/>
    <w:rsid w:val="00AA0F42"/>
    <w:rsid w:val="00AA1B19"/>
    <w:rsid w:val="00AA2C66"/>
    <w:rsid w:val="00AA43BA"/>
    <w:rsid w:val="00AA62F0"/>
    <w:rsid w:val="00AA63FB"/>
    <w:rsid w:val="00AA6851"/>
    <w:rsid w:val="00AA713D"/>
    <w:rsid w:val="00AA79CC"/>
    <w:rsid w:val="00AB12EE"/>
    <w:rsid w:val="00AB257F"/>
    <w:rsid w:val="00AB4FB4"/>
    <w:rsid w:val="00AB726B"/>
    <w:rsid w:val="00AB7828"/>
    <w:rsid w:val="00AC2AF4"/>
    <w:rsid w:val="00AC48E4"/>
    <w:rsid w:val="00AC560E"/>
    <w:rsid w:val="00AC5CF7"/>
    <w:rsid w:val="00AC69EE"/>
    <w:rsid w:val="00AD099E"/>
    <w:rsid w:val="00AD1A5D"/>
    <w:rsid w:val="00AD5EFB"/>
    <w:rsid w:val="00AD5FF4"/>
    <w:rsid w:val="00AD76D3"/>
    <w:rsid w:val="00AD7B3E"/>
    <w:rsid w:val="00AE155E"/>
    <w:rsid w:val="00AE30E1"/>
    <w:rsid w:val="00AE598A"/>
    <w:rsid w:val="00AE6334"/>
    <w:rsid w:val="00AE6493"/>
    <w:rsid w:val="00AE6C1F"/>
    <w:rsid w:val="00AF0482"/>
    <w:rsid w:val="00AF0F7C"/>
    <w:rsid w:val="00AF1A86"/>
    <w:rsid w:val="00AF4263"/>
    <w:rsid w:val="00AF5022"/>
    <w:rsid w:val="00AF573D"/>
    <w:rsid w:val="00AF6B13"/>
    <w:rsid w:val="00AF6F49"/>
    <w:rsid w:val="00AF7BB4"/>
    <w:rsid w:val="00AF7CF7"/>
    <w:rsid w:val="00B00AF1"/>
    <w:rsid w:val="00B00CD1"/>
    <w:rsid w:val="00B01575"/>
    <w:rsid w:val="00B01BAA"/>
    <w:rsid w:val="00B01DA3"/>
    <w:rsid w:val="00B0257A"/>
    <w:rsid w:val="00B02C37"/>
    <w:rsid w:val="00B02CA6"/>
    <w:rsid w:val="00B0415B"/>
    <w:rsid w:val="00B049BD"/>
    <w:rsid w:val="00B05482"/>
    <w:rsid w:val="00B0597F"/>
    <w:rsid w:val="00B10C6F"/>
    <w:rsid w:val="00B1221E"/>
    <w:rsid w:val="00B153F2"/>
    <w:rsid w:val="00B15842"/>
    <w:rsid w:val="00B15F5C"/>
    <w:rsid w:val="00B20181"/>
    <w:rsid w:val="00B23CB7"/>
    <w:rsid w:val="00B256C3"/>
    <w:rsid w:val="00B264EA"/>
    <w:rsid w:val="00B270F3"/>
    <w:rsid w:val="00B30423"/>
    <w:rsid w:val="00B30AB1"/>
    <w:rsid w:val="00B30C74"/>
    <w:rsid w:val="00B318A7"/>
    <w:rsid w:val="00B32A47"/>
    <w:rsid w:val="00B364C8"/>
    <w:rsid w:val="00B36F30"/>
    <w:rsid w:val="00B40991"/>
    <w:rsid w:val="00B41222"/>
    <w:rsid w:val="00B4167C"/>
    <w:rsid w:val="00B43A06"/>
    <w:rsid w:val="00B43AD5"/>
    <w:rsid w:val="00B44765"/>
    <w:rsid w:val="00B45C12"/>
    <w:rsid w:val="00B46C49"/>
    <w:rsid w:val="00B473DB"/>
    <w:rsid w:val="00B5146E"/>
    <w:rsid w:val="00B51EA4"/>
    <w:rsid w:val="00B53DD7"/>
    <w:rsid w:val="00B53E33"/>
    <w:rsid w:val="00B53FE4"/>
    <w:rsid w:val="00B55C69"/>
    <w:rsid w:val="00B57913"/>
    <w:rsid w:val="00B57F90"/>
    <w:rsid w:val="00B635FB"/>
    <w:rsid w:val="00B63AA1"/>
    <w:rsid w:val="00B646BD"/>
    <w:rsid w:val="00B64A68"/>
    <w:rsid w:val="00B655E5"/>
    <w:rsid w:val="00B65F3B"/>
    <w:rsid w:val="00B666C4"/>
    <w:rsid w:val="00B66818"/>
    <w:rsid w:val="00B66A76"/>
    <w:rsid w:val="00B66F8E"/>
    <w:rsid w:val="00B70FE2"/>
    <w:rsid w:val="00B7417C"/>
    <w:rsid w:val="00B74A60"/>
    <w:rsid w:val="00B75D6A"/>
    <w:rsid w:val="00B767D8"/>
    <w:rsid w:val="00B7751B"/>
    <w:rsid w:val="00B77729"/>
    <w:rsid w:val="00B80B2A"/>
    <w:rsid w:val="00B81003"/>
    <w:rsid w:val="00B81AD6"/>
    <w:rsid w:val="00B82FE2"/>
    <w:rsid w:val="00B85929"/>
    <w:rsid w:val="00B87175"/>
    <w:rsid w:val="00B91BA8"/>
    <w:rsid w:val="00B91EC0"/>
    <w:rsid w:val="00B92622"/>
    <w:rsid w:val="00B92834"/>
    <w:rsid w:val="00B9392E"/>
    <w:rsid w:val="00B93DEE"/>
    <w:rsid w:val="00B94AED"/>
    <w:rsid w:val="00B96689"/>
    <w:rsid w:val="00B97042"/>
    <w:rsid w:val="00BA162A"/>
    <w:rsid w:val="00BA1649"/>
    <w:rsid w:val="00BA49D3"/>
    <w:rsid w:val="00BA68AD"/>
    <w:rsid w:val="00BA76C2"/>
    <w:rsid w:val="00BA78B7"/>
    <w:rsid w:val="00BB12EF"/>
    <w:rsid w:val="00BB1C82"/>
    <w:rsid w:val="00BB61E8"/>
    <w:rsid w:val="00BB65D3"/>
    <w:rsid w:val="00BB7B06"/>
    <w:rsid w:val="00BC2E1F"/>
    <w:rsid w:val="00BC2FB4"/>
    <w:rsid w:val="00BC43E0"/>
    <w:rsid w:val="00BC494F"/>
    <w:rsid w:val="00BC4E33"/>
    <w:rsid w:val="00BC6FB4"/>
    <w:rsid w:val="00BC74B0"/>
    <w:rsid w:val="00BD0381"/>
    <w:rsid w:val="00BD28D7"/>
    <w:rsid w:val="00BD4AE2"/>
    <w:rsid w:val="00BD514E"/>
    <w:rsid w:val="00BD5F76"/>
    <w:rsid w:val="00BD73D5"/>
    <w:rsid w:val="00BD7912"/>
    <w:rsid w:val="00BE2D48"/>
    <w:rsid w:val="00BE4ED1"/>
    <w:rsid w:val="00BE4FE0"/>
    <w:rsid w:val="00BE527B"/>
    <w:rsid w:val="00BE7C0C"/>
    <w:rsid w:val="00BF2134"/>
    <w:rsid w:val="00BF2641"/>
    <w:rsid w:val="00BF2ED6"/>
    <w:rsid w:val="00BF3AFA"/>
    <w:rsid w:val="00BF4A2F"/>
    <w:rsid w:val="00BF4A6F"/>
    <w:rsid w:val="00BF5E8B"/>
    <w:rsid w:val="00BF6A7F"/>
    <w:rsid w:val="00C00C87"/>
    <w:rsid w:val="00C012AB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2E1"/>
    <w:rsid w:val="00C175FE"/>
    <w:rsid w:val="00C227F3"/>
    <w:rsid w:val="00C22A85"/>
    <w:rsid w:val="00C238A1"/>
    <w:rsid w:val="00C24727"/>
    <w:rsid w:val="00C27477"/>
    <w:rsid w:val="00C30492"/>
    <w:rsid w:val="00C30AA3"/>
    <w:rsid w:val="00C31FC9"/>
    <w:rsid w:val="00C322DF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D06"/>
    <w:rsid w:val="00C61FB5"/>
    <w:rsid w:val="00C6284D"/>
    <w:rsid w:val="00C64626"/>
    <w:rsid w:val="00C66627"/>
    <w:rsid w:val="00C67049"/>
    <w:rsid w:val="00C723E6"/>
    <w:rsid w:val="00C7455D"/>
    <w:rsid w:val="00C74EDA"/>
    <w:rsid w:val="00C755B6"/>
    <w:rsid w:val="00C75E59"/>
    <w:rsid w:val="00C76775"/>
    <w:rsid w:val="00C80F02"/>
    <w:rsid w:val="00C835FC"/>
    <w:rsid w:val="00C860FB"/>
    <w:rsid w:val="00C862DA"/>
    <w:rsid w:val="00C901B1"/>
    <w:rsid w:val="00C91013"/>
    <w:rsid w:val="00C91194"/>
    <w:rsid w:val="00C915D7"/>
    <w:rsid w:val="00C9201A"/>
    <w:rsid w:val="00C942D8"/>
    <w:rsid w:val="00C96848"/>
    <w:rsid w:val="00C96E33"/>
    <w:rsid w:val="00CA4092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5760"/>
    <w:rsid w:val="00CD6051"/>
    <w:rsid w:val="00CD6101"/>
    <w:rsid w:val="00CE185D"/>
    <w:rsid w:val="00CE3656"/>
    <w:rsid w:val="00CE53A1"/>
    <w:rsid w:val="00CE54FF"/>
    <w:rsid w:val="00CE5D54"/>
    <w:rsid w:val="00CF191A"/>
    <w:rsid w:val="00CF35BF"/>
    <w:rsid w:val="00CF435B"/>
    <w:rsid w:val="00CF61A6"/>
    <w:rsid w:val="00CF7A2A"/>
    <w:rsid w:val="00D00287"/>
    <w:rsid w:val="00D00F7E"/>
    <w:rsid w:val="00D01233"/>
    <w:rsid w:val="00D019C4"/>
    <w:rsid w:val="00D01CA0"/>
    <w:rsid w:val="00D02C9A"/>
    <w:rsid w:val="00D037E7"/>
    <w:rsid w:val="00D05F8C"/>
    <w:rsid w:val="00D143A9"/>
    <w:rsid w:val="00D15DAD"/>
    <w:rsid w:val="00D16C24"/>
    <w:rsid w:val="00D1726C"/>
    <w:rsid w:val="00D261F5"/>
    <w:rsid w:val="00D27871"/>
    <w:rsid w:val="00D30F52"/>
    <w:rsid w:val="00D33E15"/>
    <w:rsid w:val="00D35F8B"/>
    <w:rsid w:val="00D35FFE"/>
    <w:rsid w:val="00D36D5C"/>
    <w:rsid w:val="00D406D5"/>
    <w:rsid w:val="00D41F1B"/>
    <w:rsid w:val="00D421A2"/>
    <w:rsid w:val="00D42458"/>
    <w:rsid w:val="00D45592"/>
    <w:rsid w:val="00D509CF"/>
    <w:rsid w:val="00D52AAD"/>
    <w:rsid w:val="00D54A9E"/>
    <w:rsid w:val="00D55A5C"/>
    <w:rsid w:val="00D56C74"/>
    <w:rsid w:val="00D56FAD"/>
    <w:rsid w:val="00D57980"/>
    <w:rsid w:val="00D618DC"/>
    <w:rsid w:val="00D62365"/>
    <w:rsid w:val="00D62D37"/>
    <w:rsid w:val="00D64614"/>
    <w:rsid w:val="00D64F43"/>
    <w:rsid w:val="00D67D5D"/>
    <w:rsid w:val="00D705FE"/>
    <w:rsid w:val="00D70F8B"/>
    <w:rsid w:val="00D71421"/>
    <w:rsid w:val="00D80308"/>
    <w:rsid w:val="00D81204"/>
    <w:rsid w:val="00D8140F"/>
    <w:rsid w:val="00D82DF4"/>
    <w:rsid w:val="00D8552B"/>
    <w:rsid w:val="00D87674"/>
    <w:rsid w:val="00D9044B"/>
    <w:rsid w:val="00D90E74"/>
    <w:rsid w:val="00D91686"/>
    <w:rsid w:val="00D93AAC"/>
    <w:rsid w:val="00D93D71"/>
    <w:rsid w:val="00D97EF7"/>
    <w:rsid w:val="00DA032E"/>
    <w:rsid w:val="00DA3068"/>
    <w:rsid w:val="00DA4F53"/>
    <w:rsid w:val="00DB0517"/>
    <w:rsid w:val="00DB06B1"/>
    <w:rsid w:val="00DB35A8"/>
    <w:rsid w:val="00DB3E74"/>
    <w:rsid w:val="00DB6626"/>
    <w:rsid w:val="00DB70C0"/>
    <w:rsid w:val="00DC0BDD"/>
    <w:rsid w:val="00DC1609"/>
    <w:rsid w:val="00DC1CF2"/>
    <w:rsid w:val="00DC1E59"/>
    <w:rsid w:val="00DC36F9"/>
    <w:rsid w:val="00DC6ED6"/>
    <w:rsid w:val="00DD2319"/>
    <w:rsid w:val="00DD2B28"/>
    <w:rsid w:val="00DD5125"/>
    <w:rsid w:val="00DD62BB"/>
    <w:rsid w:val="00DD67D5"/>
    <w:rsid w:val="00DD7C96"/>
    <w:rsid w:val="00DE224F"/>
    <w:rsid w:val="00DF0D28"/>
    <w:rsid w:val="00DF11E0"/>
    <w:rsid w:val="00DF1808"/>
    <w:rsid w:val="00DF2D65"/>
    <w:rsid w:val="00DF31BD"/>
    <w:rsid w:val="00E008F0"/>
    <w:rsid w:val="00E04D58"/>
    <w:rsid w:val="00E06049"/>
    <w:rsid w:val="00E0714C"/>
    <w:rsid w:val="00E1049C"/>
    <w:rsid w:val="00E10C81"/>
    <w:rsid w:val="00E11D94"/>
    <w:rsid w:val="00E130B5"/>
    <w:rsid w:val="00E13A79"/>
    <w:rsid w:val="00E149E7"/>
    <w:rsid w:val="00E15035"/>
    <w:rsid w:val="00E16421"/>
    <w:rsid w:val="00E202F1"/>
    <w:rsid w:val="00E205B5"/>
    <w:rsid w:val="00E211A2"/>
    <w:rsid w:val="00E21A7D"/>
    <w:rsid w:val="00E22A46"/>
    <w:rsid w:val="00E27C70"/>
    <w:rsid w:val="00E27E77"/>
    <w:rsid w:val="00E27FF8"/>
    <w:rsid w:val="00E32228"/>
    <w:rsid w:val="00E329EE"/>
    <w:rsid w:val="00E349D9"/>
    <w:rsid w:val="00E3703E"/>
    <w:rsid w:val="00E437EA"/>
    <w:rsid w:val="00E45C1F"/>
    <w:rsid w:val="00E4635A"/>
    <w:rsid w:val="00E46BD9"/>
    <w:rsid w:val="00E47CB4"/>
    <w:rsid w:val="00E51C1A"/>
    <w:rsid w:val="00E534C1"/>
    <w:rsid w:val="00E5556D"/>
    <w:rsid w:val="00E6041C"/>
    <w:rsid w:val="00E62267"/>
    <w:rsid w:val="00E62EB5"/>
    <w:rsid w:val="00E6347B"/>
    <w:rsid w:val="00E64129"/>
    <w:rsid w:val="00E64CD3"/>
    <w:rsid w:val="00E70CEC"/>
    <w:rsid w:val="00E70DD7"/>
    <w:rsid w:val="00E71196"/>
    <w:rsid w:val="00E72EFF"/>
    <w:rsid w:val="00E73DEE"/>
    <w:rsid w:val="00E758B6"/>
    <w:rsid w:val="00E7728D"/>
    <w:rsid w:val="00E77A1F"/>
    <w:rsid w:val="00E77C74"/>
    <w:rsid w:val="00E77CFD"/>
    <w:rsid w:val="00E826E4"/>
    <w:rsid w:val="00E834DE"/>
    <w:rsid w:val="00E83AE3"/>
    <w:rsid w:val="00E841CE"/>
    <w:rsid w:val="00E850D7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5022"/>
    <w:rsid w:val="00EA603D"/>
    <w:rsid w:val="00EA77F8"/>
    <w:rsid w:val="00EB0567"/>
    <w:rsid w:val="00EB1578"/>
    <w:rsid w:val="00EB4A82"/>
    <w:rsid w:val="00EB4E13"/>
    <w:rsid w:val="00EB6FA0"/>
    <w:rsid w:val="00EB7218"/>
    <w:rsid w:val="00EB7CE8"/>
    <w:rsid w:val="00EC0378"/>
    <w:rsid w:val="00EC1D7F"/>
    <w:rsid w:val="00EC59E4"/>
    <w:rsid w:val="00EC5EBA"/>
    <w:rsid w:val="00ED21FE"/>
    <w:rsid w:val="00ED29C1"/>
    <w:rsid w:val="00ED73D5"/>
    <w:rsid w:val="00EE378B"/>
    <w:rsid w:val="00EE3982"/>
    <w:rsid w:val="00EE6249"/>
    <w:rsid w:val="00EF06F2"/>
    <w:rsid w:val="00EF1BBB"/>
    <w:rsid w:val="00F03E57"/>
    <w:rsid w:val="00F0460E"/>
    <w:rsid w:val="00F04FDA"/>
    <w:rsid w:val="00F0578A"/>
    <w:rsid w:val="00F078AB"/>
    <w:rsid w:val="00F11B05"/>
    <w:rsid w:val="00F11D13"/>
    <w:rsid w:val="00F16204"/>
    <w:rsid w:val="00F204BF"/>
    <w:rsid w:val="00F205D6"/>
    <w:rsid w:val="00F22CEA"/>
    <w:rsid w:val="00F22EDF"/>
    <w:rsid w:val="00F2410A"/>
    <w:rsid w:val="00F26536"/>
    <w:rsid w:val="00F277FF"/>
    <w:rsid w:val="00F27BC6"/>
    <w:rsid w:val="00F311DB"/>
    <w:rsid w:val="00F327C9"/>
    <w:rsid w:val="00F32A18"/>
    <w:rsid w:val="00F3300C"/>
    <w:rsid w:val="00F340AE"/>
    <w:rsid w:val="00F341AC"/>
    <w:rsid w:val="00F36588"/>
    <w:rsid w:val="00F37B3D"/>
    <w:rsid w:val="00F37C5C"/>
    <w:rsid w:val="00F40080"/>
    <w:rsid w:val="00F40B56"/>
    <w:rsid w:val="00F421F2"/>
    <w:rsid w:val="00F42FF6"/>
    <w:rsid w:val="00F45CEE"/>
    <w:rsid w:val="00F479ED"/>
    <w:rsid w:val="00F53FE4"/>
    <w:rsid w:val="00F54DA3"/>
    <w:rsid w:val="00F6287D"/>
    <w:rsid w:val="00F62988"/>
    <w:rsid w:val="00F64F34"/>
    <w:rsid w:val="00F64FFF"/>
    <w:rsid w:val="00F652D6"/>
    <w:rsid w:val="00F66653"/>
    <w:rsid w:val="00F677FB"/>
    <w:rsid w:val="00F67F31"/>
    <w:rsid w:val="00F714DE"/>
    <w:rsid w:val="00F72B2B"/>
    <w:rsid w:val="00F7481B"/>
    <w:rsid w:val="00F749C2"/>
    <w:rsid w:val="00F750F1"/>
    <w:rsid w:val="00F76233"/>
    <w:rsid w:val="00F8280F"/>
    <w:rsid w:val="00F82997"/>
    <w:rsid w:val="00F83E9F"/>
    <w:rsid w:val="00F8426F"/>
    <w:rsid w:val="00F85389"/>
    <w:rsid w:val="00F86127"/>
    <w:rsid w:val="00F87E07"/>
    <w:rsid w:val="00F937A1"/>
    <w:rsid w:val="00F96199"/>
    <w:rsid w:val="00FA08B1"/>
    <w:rsid w:val="00FA1B86"/>
    <w:rsid w:val="00FA1C65"/>
    <w:rsid w:val="00FA3B08"/>
    <w:rsid w:val="00FA3F69"/>
    <w:rsid w:val="00FA4E96"/>
    <w:rsid w:val="00FA60D2"/>
    <w:rsid w:val="00FA6810"/>
    <w:rsid w:val="00FB281F"/>
    <w:rsid w:val="00FB2F1D"/>
    <w:rsid w:val="00FB364A"/>
    <w:rsid w:val="00FB3D71"/>
    <w:rsid w:val="00FC125E"/>
    <w:rsid w:val="00FC29B2"/>
    <w:rsid w:val="00FC6218"/>
    <w:rsid w:val="00FC7413"/>
    <w:rsid w:val="00FD109D"/>
    <w:rsid w:val="00FD1400"/>
    <w:rsid w:val="00FD3633"/>
    <w:rsid w:val="00FD419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val="lt-LT"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99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Bullet 1,List Paragraph 1"/>
    <w:basedOn w:val="prastasis"/>
    <w:link w:val="SraopastraipaDiagrama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0847"/>
    <w:rPr>
      <w:b/>
      <w:bCs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69F7"/>
    <w:rPr>
      <w:rFonts w:ascii="Times New Roman" w:hAnsi="Times New Roman"/>
      <w:lang w:val="lt-LT"/>
    </w:rPr>
  </w:style>
  <w:style w:type="paragraph" w:customStyle="1" w:styleId="Default">
    <w:name w:val="Default"/>
    <w:rsid w:val="00D0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contentpasted3">
    <w:name w:val="contentpasted3"/>
    <w:basedOn w:val="Numatytasispastraiposriftas"/>
    <w:rsid w:val="005B22D2"/>
  </w:style>
  <w:style w:type="character" w:customStyle="1" w:styleId="normaltextrun">
    <w:name w:val="normaltextrun"/>
    <w:basedOn w:val="Numatytasispastraiposriftas"/>
    <w:rsid w:val="008B5DA8"/>
  </w:style>
  <w:style w:type="character" w:customStyle="1" w:styleId="eop">
    <w:name w:val="eop"/>
    <w:basedOn w:val="Numatytasispastraiposriftas"/>
    <w:rsid w:val="008B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321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965B-09D3-47A4-97A6-49B911E73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2500</Words>
  <Characters>1425</Characters>
  <Application>Microsoft Office Word</Application>
  <DocSecurity>0</DocSecurity>
  <PresentationFormat/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Dalia Petreikienė</cp:lastModifiedBy>
  <cp:revision>431</cp:revision>
  <cp:lastPrinted>2023-09-14T12:54:00Z</cp:lastPrinted>
  <dcterms:created xsi:type="dcterms:W3CDTF">2022-12-23T08:49:00Z</dcterms:created>
  <dcterms:modified xsi:type="dcterms:W3CDTF">2025-06-18T13:17:00Z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