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DB06"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Herbas arba prekių ženklas</w:t>
      </w:r>
    </w:p>
    <w:p w14:paraId="2C2C723D"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2747C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(Tiekėjo pavadinimas)</w:t>
      </w:r>
    </w:p>
    <w:p w14:paraId="3DF9914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2A4757E4"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038C6A"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392E7608" w14:textId="077E5000"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Zarasų rajono </w:t>
      </w:r>
      <w:r w:rsidR="00D56416" w:rsidRPr="00A80DE3">
        <w:rPr>
          <w:rFonts w:ascii="Times New Roman" w:eastAsia="Times New Roman" w:hAnsi="Times New Roman" w:cs="Times New Roman"/>
          <w:kern w:val="0"/>
          <w:sz w:val="21"/>
          <w:szCs w:val="21"/>
          <w14:ligatures w14:val="none"/>
        </w:rPr>
        <w:t xml:space="preserve">Dusetų Kazimiero </w:t>
      </w:r>
      <w:proofErr w:type="spellStart"/>
      <w:r w:rsidR="00D56416" w:rsidRPr="00A80DE3">
        <w:rPr>
          <w:rFonts w:ascii="Times New Roman" w:eastAsia="Times New Roman" w:hAnsi="Times New Roman" w:cs="Times New Roman"/>
          <w:kern w:val="0"/>
          <w:sz w:val="21"/>
          <w:szCs w:val="21"/>
          <w14:ligatures w14:val="none"/>
        </w:rPr>
        <w:t>Būgos</w:t>
      </w:r>
      <w:proofErr w:type="spellEnd"/>
      <w:r w:rsidR="00D56416" w:rsidRPr="00A80DE3">
        <w:rPr>
          <w:rFonts w:ascii="Times New Roman" w:eastAsia="Times New Roman" w:hAnsi="Times New Roman" w:cs="Times New Roman"/>
          <w:kern w:val="0"/>
          <w:sz w:val="21"/>
          <w:szCs w:val="21"/>
          <w14:ligatures w14:val="none"/>
        </w:rPr>
        <w:t xml:space="preserve"> gimnazijai</w:t>
      </w:r>
    </w:p>
    <w:p w14:paraId="31EF4079" w14:textId="77777777" w:rsidR="003215DE" w:rsidRPr="00A80DE3" w:rsidRDefault="003215DE" w:rsidP="003215DE">
      <w:pPr>
        <w:spacing w:after="0" w:line="240" w:lineRule="auto"/>
        <w:jc w:val="both"/>
        <w:rPr>
          <w:rFonts w:ascii="Times New Roman" w:eastAsia="Times New Roman" w:hAnsi="Times New Roman" w:cs="Times New Roman"/>
          <w:kern w:val="0"/>
          <w:sz w:val="24"/>
          <w:szCs w:val="24"/>
          <w14:ligatures w14:val="none"/>
        </w:rPr>
      </w:pPr>
    </w:p>
    <w:p w14:paraId="42892F5C"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PASIŪLYMAS</w:t>
      </w:r>
    </w:p>
    <w:p w14:paraId="2AA1012F" w14:textId="3F033296" w:rsidR="00D27C3E" w:rsidRPr="00A80DE3" w:rsidRDefault="003215DE" w:rsidP="00D27C3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 xml:space="preserve">DĖL </w:t>
      </w:r>
      <w:r w:rsidR="00D27C3E" w:rsidRPr="00A80DE3">
        <w:rPr>
          <w:rFonts w:ascii="Times New Roman" w:eastAsia="Times New Roman" w:hAnsi="Times New Roman" w:cs="Times New Roman"/>
          <w:b/>
          <w:kern w:val="0"/>
          <w:sz w:val="24"/>
          <w:szCs w:val="24"/>
          <w14:ligatures w14:val="none"/>
        </w:rPr>
        <w:t>FIZIKOS LABORATORIJOS</w:t>
      </w:r>
      <w:r w:rsidR="00AC7A80">
        <w:rPr>
          <w:rFonts w:ascii="Times New Roman" w:eastAsia="Times New Roman" w:hAnsi="Times New Roman" w:cs="Times New Roman"/>
          <w:b/>
          <w:kern w:val="0"/>
          <w:sz w:val="24"/>
          <w:szCs w:val="24"/>
          <w14:ligatures w14:val="none"/>
        </w:rPr>
        <w:t xml:space="preserve"> </w:t>
      </w:r>
      <w:r w:rsidR="00323282">
        <w:rPr>
          <w:rFonts w:ascii="Times New Roman" w:eastAsia="Times New Roman" w:hAnsi="Times New Roman" w:cs="Times New Roman"/>
          <w:b/>
          <w:kern w:val="0"/>
          <w:sz w:val="24"/>
          <w:szCs w:val="24"/>
          <w14:ligatures w14:val="none"/>
        </w:rPr>
        <w:t>BALDŲ IR ĮRANGOS</w:t>
      </w:r>
      <w:r w:rsidR="00D27C3E" w:rsidRPr="00A80DE3">
        <w:rPr>
          <w:rFonts w:ascii="Times New Roman" w:eastAsia="Times New Roman" w:hAnsi="Times New Roman" w:cs="Times New Roman"/>
          <w:b/>
          <w:kern w:val="0"/>
          <w:sz w:val="24"/>
          <w:szCs w:val="24"/>
          <w14:ligatures w14:val="none"/>
        </w:rPr>
        <w:t xml:space="preserve"> ZARASŲ R.</w:t>
      </w:r>
    </w:p>
    <w:p w14:paraId="23EAA840" w14:textId="7DB73D57" w:rsidR="003215DE" w:rsidRPr="00A80DE3" w:rsidRDefault="00D27C3E" w:rsidP="00D27C3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DUSETŲ KAZIMIERO BŪGOS GIMNAZIJAI</w:t>
      </w:r>
    </w:p>
    <w:p w14:paraId="7C457231"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p>
    <w:p w14:paraId="0F3AC4EE"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
          <w:bCs/>
          <w:kern w:val="0"/>
          <w:sz w:val="24"/>
          <w:szCs w:val="24"/>
          <w14:ligatures w14:val="none"/>
        </w:rPr>
      </w:pPr>
      <w:r w:rsidRPr="00A80DE3">
        <w:rPr>
          <w:rFonts w:ascii="Times New Roman" w:eastAsia="Times New Roman" w:hAnsi="Times New Roman" w:cs="Times New Roman"/>
          <w:kern w:val="0"/>
          <w:sz w:val="24"/>
          <w:szCs w:val="24"/>
          <w14:ligatures w14:val="none"/>
        </w:rPr>
        <w:t>____________</w:t>
      </w:r>
    </w:p>
    <w:p w14:paraId="5CA18D24"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(Data)</w:t>
      </w:r>
    </w:p>
    <w:p w14:paraId="3CB07E23"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_______________</w:t>
      </w:r>
    </w:p>
    <w:p w14:paraId="59E3D94F"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(Sudarymo vieta)</w:t>
      </w:r>
    </w:p>
    <w:p w14:paraId="1514885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0"/>
          <w:szCs w:val="2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215DE" w:rsidRPr="00A80DE3" w14:paraId="734EFB03" w14:textId="77777777" w:rsidTr="002D0559">
        <w:tc>
          <w:tcPr>
            <w:tcW w:w="4644" w:type="dxa"/>
          </w:tcPr>
          <w:p w14:paraId="4FBE2C05"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4"/>
                <w:szCs w:val="24"/>
                <w14:ligatures w14:val="none"/>
              </w:rPr>
            </w:pPr>
            <w:r w:rsidRPr="00A80DE3">
              <w:rPr>
                <w:rFonts w:ascii="Times New Roman" w:eastAsia="Times New Roman" w:hAnsi="Times New Roman" w:cs="Times New Roman"/>
                <w:kern w:val="0"/>
                <w:sz w:val="21"/>
                <w:szCs w:val="21"/>
                <w14:ligatures w14:val="none"/>
              </w:rPr>
              <w:t>Tiekėjo pavadinimas</w:t>
            </w:r>
            <w:r w:rsidRPr="00A80DE3">
              <w:rPr>
                <w:rFonts w:ascii="Times New Roman" w:eastAsia="Times New Roman" w:hAnsi="Times New Roman" w:cs="Times New Roman"/>
                <w:kern w:val="0"/>
                <w:sz w:val="24"/>
                <w:szCs w:val="24"/>
                <w14:ligatures w14:val="none"/>
              </w:rPr>
              <w:t xml:space="preserve"> </w:t>
            </w:r>
            <w:r w:rsidRPr="00A80DE3">
              <w:rPr>
                <w:rFonts w:ascii="Times New Roman" w:eastAsia="Times New Roman" w:hAnsi="Times New Roman" w:cs="Times New Roman"/>
                <w:i/>
                <w:kern w:val="0"/>
                <w:sz w:val="20"/>
                <w:szCs w:val="20"/>
                <w14:ligatures w14:val="none"/>
              </w:rPr>
              <w:t>/Jeigu dalyvauja ūkio subjektų grupė, surašomi visi dalyvių pavadinimai/</w:t>
            </w:r>
          </w:p>
        </w:tc>
        <w:tc>
          <w:tcPr>
            <w:tcW w:w="5279" w:type="dxa"/>
          </w:tcPr>
          <w:p w14:paraId="4DAB962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4AAD3EC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4CD0A0" w14:textId="77777777" w:rsidTr="002D0559">
        <w:tc>
          <w:tcPr>
            <w:tcW w:w="4644" w:type="dxa"/>
          </w:tcPr>
          <w:p w14:paraId="3800994D"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r w:rsidRPr="00A80DE3">
              <w:rPr>
                <w:rFonts w:ascii="Times New Roman" w:eastAsia="Times New Roman" w:hAnsi="Times New Roman" w:cs="Times New Roman"/>
                <w:kern w:val="0"/>
                <w:sz w:val="21"/>
                <w:szCs w:val="21"/>
                <w14:ligatures w14:val="none"/>
              </w:rPr>
              <w:t>Tiekėjo adresas</w:t>
            </w:r>
            <w:r w:rsidRPr="00A80DE3">
              <w:rPr>
                <w:rFonts w:ascii="Times New Roman" w:eastAsia="Times New Roman" w:hAnsi="Times New Roman" w:cs="Times New Roman"/>
                <w:i/>
                <w:kern w:val="0"/>
                <w:sz w:val="20"/>
                <w:szCs w:val="20"/>
                <w14:ligatures w14:val="none"/>
              </w:rPr>
              <w:t>/Jeigu dalyvauja ūkio subjektų grupė, surašomi visi dalyvių adresai/</w:t>
            </w:r>
          </w:p>
        </w:tc>
        <w:tc>
          <w:tcPr>
            <w:tcW w:w="5279" w:type="dxa"/>
          </w:tcPr>
          <w:p w14:paraId="0A05F88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221B95C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3630204" w14:textId="77777777" w:rsidTr="002D0559">
        <w:tc>
          <w:tcPr>
            <w:tcW w:w="4644" w:type="dxa"/>
          </w:tcPr>
          <w:p w14:paraId="78EC56D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Tiekėjo kodas (jeigu yra)</w:t>
            </w:r>
          </w:p>
        </w:tc>
        <w:tc>
          <w:tcPr>
            <w:tcW w:w="5279" w:type="dxa"/>
          </w:tcPr>
          <w:p w14:paraId="1DCCC30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E47840" w14:textId="77777777" w:rsidTr="002D0559">
        <w:tc>
          <w:tcPr>
            <w:tcW w:w="4644" w:type="dxa"/>
          </w:tcPr>
          <w:p w14:paraId="185133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Už pasiūlymą atsakingo asmens vardas, pavardė</w:t>
            </w:r>
          </w:p>
        </w:tc>
        <w:tc>
          <w:tcPr>
            <w:tcW w:w="5279" w:type="dxa"/>
          </w:tcPr>
          <w:p w14:paraId="7E3D7CA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C80B44C" w14:textId="77777777" w:rsidTr="002D0559">
        <w:tc>
          <w:tcPr>
            <w:tcW w:w="4644" w:type="dxa"/>
          </w:tcPr>
          <w:p w14:paraId="32E5F7B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Telefono numeris</w:t>
            </w:r>
          </w:p>
        </w:tc>
        <w:tc>
          <w:tcPr>
            <w:tcW w:w="5279" w:type="dxa"/>
          </w:tcPr>
          <w:p w14:paraId="3B5CA708"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2F4A101" w14:textId="77777777" w:rsidTr="002D0559">
        <w:tc>
          <w:tcPr>
            <w:tcW w:w="4644" w:type="dxa"/>
          </w:tcPr>
          <w:p w14:paraId="2091B20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El. pašto adresas</w:t>
            </w:r>
          </w:p>
        </w:tc>
        <w:tc>
          <w:tcPr>
            <w:tcW w:w="5279" w:type="dxa"/>
          </w:tcPr>
          <w:p w14:paraId="1066CD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DD177A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0"/>
          <w:szCs w:val="20"/>
          <w14:ligatures w14:val="none"/>
        </w:rPr>
      </w:pPr>
    </w:p>
    <w:p w14:paraId="37E84F22"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 Šiuo pasiūlymu pažymime, kad sutinkame su visomis pirkimo sąlygomis, nustatytomis:</w:t>
      </w:r>
    </w:p>
    <w:p w14:paraId="6630A2CA"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1.1. supaprastinto atviro konkurso skelbime, paskelbtame 2025 m. ......................d. CVPIS;</w:t>
      </w:r>
    </w:p>
    <w:p w14:paraId="72E21E9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1.2. kituose pirkimo dokumentuose (jų paaiškinimuose, papildymuose).</w:t>
      </w:r>
    </w:p>
    <w:p w14:paraId="67BD30D8"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215DE" w:rsidRPr="00A80DE3" w14:paraId="55131341" w14:textId="77777777" w:rsidTr="002D0559">
        <w:trPr>
          <w:jc w:val="center"/>
        </w:trPr>
        <w:tc>
          <w:tcPr>
            <w:tcW w:w="1152" w:type="dxa"/>
            <w:vAlign w:val="center"/>
          </w:tcPr>
          <w:p w14:paraId="6007B72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 Nr.</w:t>
            </w:r>
          </w:p>
        </w:tc>
        <w:tc>
          <w:tcPr>
            <w:tcW w:w="3325" w:type="dxa"/>
            <w:vAlign w:val="center"/>
          </w:tcPr>
          <w:p w14:paraId="2309D6C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pavadinimas ir adresas</w:t>
            </w:r>
          </w:p>
        </w:tc>
        <w:tc>
          <w:tcPr>
            <w:tcW w:w="2897" w:type="dxa"/>
          </w:tcPr>
          <w:p w14:paraId="4B80EC41"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Numatomi atlikti darbai</w:t>
            </w:r>
          </w:p>
        </w:tc>
        <w:tc>
          <w:tcPr>
            <w:tcW w:w="2549" w:type="dxa"/>
            <w:vAlign w:val="center"/>
          </w:tcPr>
          <w:p w14:paraId="2BF4454B"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darbų dalies vertė pasiūlymo kainoje be PVM, Eur</w:t>
            </w:r>
          </w:p>
        </w:tc>
      </w:tr>
      <w:tr w:rsidR="003215DE" w:rsidRPr="00A80DE3" w14:paraId="676F9174" w14:textId="77777777" w:rsidTr="002D0559">
        <w:trPr>
          <w:jc w:val="center"/>
        </w:trPr>
        <w:tc>
          <w:tcPr>
            <w:tcW w:w="1152" w:type="dxa"/>
          </w:tcPr>
          <w:p w14:paraId="57D6899E"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5C6A468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74211BA8"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352F0214"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E3F390F" w14:textId="77777777" w:rsidTr="002D0559">
        <w:trPr>
          <w:jc w:val="center"/>
        </w:trPr>
        <w:tc>
          <w:tcPr>
            <w:tcW w:w="1152" w:type="dxa"/>
          </w:tcPr>
          <w:p w14:paraId="3E2C075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3A21E27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40FA4EA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5DA8C29F"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bl>
    <w:p w14:paraId="4A7CD27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10"/>
          <w:szCs w:val="24"/>
          <w14:ligatures w14:val="none"/>
        </w:rPr>
      </w:pPr>
    </w:p>
    <w:p w14:paraId="31A3B750" w14:textId="77777777" w:rsidR="003215DE" w:rsidRPr="00A80DE3" w:rsidRDefault="003215DE" w:rsidP="003215DE">
      <w:pPr>
        <w:tabs>
          <w:tab w:val="left" w:pos="900"/>
        </w:tabs>
        <w:spacing w:after="0" w:line="240" w:lineRule="auto"/>
        <w:ind w:left="142" w:hanging="142"/>
        <w:jc w:val="both"/>
        <w:rPr>
          <w:rFonts w:ascii="Times New Roman" w:eastAsia="Times New Roman" w:hAnsi="Times New Roman" w:cs="Times New Roman"/>
          <w:kern w:val="0"/>
          <w:sz w:val="24"/>
          <w:szCs w:val="24"/>
          <w14:ligatures w14:val="none"/>
        </w:rPr>
      </w:pPr>
    </w:p>
    <w:p w14:paraId="70BC50DA" w14:textId="77777777" w:rsidR="003215DE" w:rsidRPr="00A80DE3" w:rsidRDefault="003215DE" w:rsidP="003215DE">
      <w:pPr>
        <w:tabs>
          <w:tab w:val="left" w:pos="900"/>
        </w:tabs>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215DE" w:rsidRPr="00A80DE3" w14:paraId="510FEA46" w14:textId="77777777" w:rsidTr="002D0559">
        <w:tc>
          <w:tcPr>
            <w:tcW w:w="7059" w:type="dxa"/>
          </w:tcPr>
          <w:p w14:paraId="03769E68"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pavadinimas (-ai)</w:t>
            </w:r>
          </w:p>
        </w:tc>
        <w:tc>
          <w:tcPr>
            <w:tcW w:w="2864" w:type="dxa"/>
          </w:tcPr>
          <w:p w14:paraId="78A79BC6"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7330096C" w14:textId="77777777" w:rsidTr="002D0559">
        <w:tc>
          <w:tcPr>
            <w:tcW w:w="7059" w:type="dxa"/>
          </w:tcPr>
          <w:p w14:paraId="6A9B56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adresas (-ai)</w:t>
            </w:r>
          </w:p>
        </w:tc>
        <w:tc>
          <w:tcPr>
            <w:tcW w:w="2864" w:type="dxa"/>
          </w:tcPr>
          <w:p w14:paraId="644982E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06A7D1A1" w14:textId="77777777" w:rsidTr="002D0559">
        <w:tc>
          <w:tcPr>
            <w:tcW w:w="7059" w:type="dxa"/>
          </w:tcPr>
          <w:p w14:paraId="14E659D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64114C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28938E8" w14:textId="77777777" w:rsidTr="002D0559">
        <w:tc>
          <w:tcPr>
            <w:tcW w:w="7059" w:type="dxa"/>
          </w:tcPr>
          <w:p w14:paraId="6F21C9C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Įsipareigojimų dalis (nurodant konkrečius pagal Pirkimo sutartį prisiimamus įsipareigojimus), kuriai ketinama pasitelkti subrangovą (-</w:t>
            </w:r>
            <w:proofErr w:type="spellStart"/>
            <w:r w:rsidRPr="00A80DE3">
              <w:rPr>
                <w:rFonts w:ascii="Times New Roman" w:eastAsia="Times New Roman" w:hAnsi="Times New Roman" w:cs="Times New Roman"/>
                <w:kern w:val="0"/>
                <w:sz w:val="21"/>
                <w:szCs w:val="21"/>
                <w14:ligatures w14:val="none"/>
              </w:rPr>
              <w:t>us</w:t>
            </w:r>
            <w:proofErr w:type="spellEnd"/>
            <w:r w:rsidRPr="00A80DE3">
              <w:rPr>
                <w:rFonts w:ascii="Times New Roman" w:eastAsia="Times New Roman" w:hAnsi="Times New Roman" w:cs="Times New Roman"/>
                <w:kern w:val="0"/>
                <w:sz w:val="21"/>
                <w:szCs w:val="21"/>
                <w14:ligatures w14:val="none"/>
              </w:rPr>
              <w:t>), subtiekėją (-</w:t>
            </w:r>
            <w:proofErr w:type="spellStart"/>
            <w:r w:rsidRPr="00A80DE3">
              <w:rPr>
                <w:rFonts w:ascii="Times New Roman" w:eastAsia="Times New Roman" w:hAnsi="Times New Roman" w:cs="Times New Roman"/>
                <w:kern w:val="0"/>
                <w:sz w:val="21"/>
                <w:szCs w:val="21"/>
                <w14:ligatures w14:val="none"/>
              </w:rPr>
              <w:t>us</w:t>
            </w:r>
            <w:proofErr w:type="spellEnd"/>
            <w:r w:rsidRPr="00A80DE3">
              <w:rPr>
                <w:rFonts w:ascii="Times New Roman" w:eastAsia="Times New Roman" w:hAnsi="Times New Roman" w:cs="Times New Roman"/>
                <w:kern w:val="0"/>
                <w:sz w:val="21"/>
                <w:szCs w:val="21"/>
                <w14:ligatures w14:val="none"/>
              </w:rPr>
              <w:t>) ar subteikėją (-</w:t>
            </w:r>
            <w:proofErr w:type="spellStart"/>
            <w:r w:rsidRPr="00A80DE3">
              <w:rPr>
                <w:rFonts w:ascii="Times New Roman" w:eastAsia="Times New Roman" w:hAnsi="Times New Roman" w:cs="Times New Roman"/>
                <w:kern w:val="0"/>
                <w:sz w:val="21"/>
                <w:szCs w:val="21"/>
                <w14:ligatures w14:val="none"/>
              </w:rPr>
              <w:t>us</w:t>
            </w:r>
            <w:proofErr w:type="spellEnd"/>
            <w:r w:rsidRPr="00A80DE3">
              <w:rPr>
                <w:rFonts w:ascii="Times New Roman" w:eastAsia="Times New Roman" w:hAnsi="Times New Roman" w:cs="Times New Roman"/>
                <w:kern w:val="0"/>
                <w:sz w:val="21"/>
                <w:szCs w:val="21"/>
                <w14:ligatures w14:val="none"/>
              </w:rPr>
              <w:t xml:space="preserve">) </w:t>
            </w:r>
          </w:p>
        </w:tc>
        <w:tc>
          <w:tcPr>
            <w:tcW w:w="2864" w:type="dxa"/>
          </w:tcPr>
          <w:p w14:paraId="7E47C62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558F06E" w14:textId="77777777" w:rsidR="003215DE" w:rsidRPr="00A80DE3" w:rsidRDefault="003215DE" w:rsidP="003215DE">
      <w:pPr>
        <w:spacing w:after="0" w:line="240" w:lineRule="auto"/>
        <w:ind w:firstLine="851"/>
        <w:jc w:val="both"/>
        <w:rPr>
          <w:rFonts w:ascii="Times New Roman" w:eastAsia="Times New Roman" w:hAnsi="Times New Roman" w:cs="Times New Roman"/>
          <w:i/>
          <w:kern w:val="0"/>
          <w:sz w:val="20"/>
          <w:szCs w:val="20"/>
          <w14:ligatures w14:val="none"/>
        </w:rPr>
      </w:pPr>
      <w:r w:rsidRPr="00A80DE3">
        <w:rPr>
          <w:rFonts w:ascii="Times New Roman" w:eastAsia="Times New Roman" w:hAnsi="Times New Roman" w:cs="Times New Roman"/>
          <w:i/>
          <w:kern w:val="0"/>
          <w:sz w:val="20"/>
          <w:szCs w:val="20"/>
          <w14:ligatures w14:val="none"/>
        </w:rPr>
        <w:t>* Pildyti tuomet, jei tiekėjas ketina pasitelkti subrangovą (-</w:t>
      </w:r>
      <w:proofErr w:type="spellStart"/>
      <w:r w:rsidRPr="00A80DE3">
        <w:rPr>
          <w:rFonts w:ascii="Times New Roman" w:eastAsia="Times New Roman" w:hAnsi="Times New Roman" w:cs="Times New Roman"/>
          <w:i/>
          <w:kern w:val="0"/>
          <w:sz w:val="20"/>
          <w:szCs w:val="20"/>
          <w14:ligatures w14:val="none"/>
        </w:rPr>
        <w:t>us</w:t>
      </w:r>
      <w:proofErr w:type="spellEnd"/>
      <w:r w:rsidRPr="00A80DE3">
        <w:rPr>
          <w:rFonts w:ascii="Times New Roman" w:eastAsia="Times New Roman" w:hAnsi="Times New Roman" w:cs="Times New Roman"/>
          <w:i/>
          <w:kern w:val="0"/>
          <w:sz w:val="20"/>
          <w:szCs w:val="20"/>
          <w14:ligatures w14:val="none"/>
        </w:rPr>
        <w:t>), subtiekėją (-</w:t>
      </w:r>
      <w:proofErr w:type="spellStart"/>
      <w:r w:rsidRPr="00A80DE3">
        <w:rPr>
          <w:rFonts w:ascii="Times New Roman" w:eastAsia="Times New Roman" w:hAnsi="Times New Roman" w:cs="Times New Roman"/>
          <w:i/>
          <w:kern w:val="0"/>
          <w:sz w:val="20"/>
          <w:szCs w:val="20"/>
          <w14:ligatures w14:val="none"/>
        </w:rPr>
        <w:t>us</w:t>
      </w:r>
      <w:proofErr w:type="spellEnd"/>
      <w:r w:rsidRPr="00A80DE3">
        <w:rPr>
          <w:rFonts w:ascii="Times New Roman" w:eastAsia="Times New Roman" w:hAnsi="Times New Roman" w:cs="Times New Roman"/>
          <w:i/>
          <w:kern w:val="0"/>
          <w:sz w:val="20"/>
          <w:szCs w:val="20"/>
          <w14:ligatures w14:val="none"/>
        </w:rPr>
        <w:t>), subteikėją (-</w:t>
      </w:r>
      <w:proofErr w:type="spellStart"/>
      <w:r w:rsidRPr="00A80DE3">
        <w:rPr>
          <w:rFonts w:ascii="Times New Roman" w:eastAsia="Times New Roman" w:hAnsi="Times New Roman" w:cs="Times New Roman"/>
          <w:i/>
          <w:kern w:val="0"/>
          <w:sz w:val="20"/>
          <w:szCs w:val="20"/>
          <w14:ligatures w14:val="none"/>
        </w:rPr>
        <w:t>us</w:t>
      </w:r>
      <w:proofErr w:type="spellEnd"/>
      <w:r w:rsidRPr="00A80DE3">
        <w:rPr>
          <w:rFonts w:ascii="Times New Roman" w:eastAsia="Times New Roman" w:hAnsi="Times New Roman" w:cs="Times New Roman"/>
          <w:i/>
          <w:kern w:val="0"/>
          <w:sz w:val="20"/>
          <w:szCs w:val="20"/>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00C5EC3"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10"/>
          <w:szCs w:val="24"/>
          <w14:ligatures w14:val="none"/>
        </w:rPr>
      </w:pPr>
    </w:p>
    <w:p w14:paraId="359C3E86"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4"/>
          <w:szCs w:val="24"/>
          <w14:ligatures w14:val="none"/>
        </w:rPr>
      </w:pPr>
    </w:p>
    <w:p w14:paraId="461772C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4.** Šiame pasiūlyme yra pateikta ir konfidenciali informacija: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9214"/>
      </w:tblGrid>
      <w:tr w:rsidR="003215DE" w:rsidRPr="00A80DE3" w14:paraId="016E358A" w14:textId="77777777" w:rsidTr="00D56416">
        <w:tc>
          <w:tcPr>
            <w:tcW w:w="709" w:type="dxa"/>
          </w:tcPr>
          <w:p w14:paraId="0C9BC6F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lastRenderedPageBreak/>
              <w:t>Eil. Nr.</w:t>
            </w:r>
          </w:p>
        </w:tc>
        <w:tc>
          <w:tcPr>
            <w:tcW w:w="9214" w:type="dxa"/>
          </w:tcPr>
          <w:p w14:paraId="4F2CB6D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Pateikto dokumento pavadinimas</w:t>
            </w:r>
          </w:p>
        </w:tc>
      </w:tr>
      <w:tr w:rsidR="003215DE" w:rsidRPr="00A80DE3" w14:paraId="0905414D" w14:textId="77777777" w:rsidTr="00D56416">
        <w:tc>
          <w:tcPr>
            <w:tcW w:w="709" w:type="dxa"/>
          </w:tcPr>
          <w:p w14:paraId="7C0898C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0DA7D4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0BF3CC01" w14:textId="77777777" w:rsidTr="00D56416">
        <w:tc>
          <w:tcPr>
            <w:tcW w:w="709" w:type="dxa"/>
          </w:tcPr>
          <w:p w14:paraId="29A6CA1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EA49BA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22E60BB8" w14:textId="77777777" w:rsidR="003215DE" w:rsidRPr="00A80DE3" w:rsidRDefault="003215DE" w:rsidP="003215DE">
      <w:pPr>
        <w:suppressAutoHyphens/>
        <w:spacing w:after="0" w:line="240" w:lineRule="auto"/>
        <w:ind w:firstLine="851"/>
        <w:jc w:val="both"/>
        <w:rPr>
          <w:rFonts w:ascii="Times New Roman" w:eastAsia="Times New Roman" w:hAnsi="Times New Roman" w:cs="Times New Roman"/>
          <w:bCs/>
          <w:i/>
          <w:kern w:val="0"/>
          <w:sz w:val="20"/>
          <w:szCs w:val="20"/>
          <w14:ligatures w14:val="none"/>
        </w:rPr>
      </w:pPr>
      <w:r w:rsidRPr="00A80DE3">
        <w:rPr>
          <w:rFonts w:ascii="Times New Roman" w:eastAsia="Times New Roman" w:hAnsi="Times New Roman" w:cs="Times New Roman"/>
          <w:kern w:val="0"/>
          <w:sz w:val="20"/>
          <w:szCs w:val="24"/>
          <w14:ligatures w14:val="none"/>
        </w:rPr>
        <w:t>**</w:t>
      </w:r>
      <w:r w:rsidRPr="00A80DE3">
        <w:rPr>
          <w:rFonts w:ascii="Times New Roman" w:eastAsia="Times New Roman" w:hAnsi="Times New Roman" w:cs="Times New Roman"/>
          <w:b/>
          <w:kern w:val="0"/>
          <w:sz w:val="20"/>
          <w:szCs w:val="20"/>
          <w14:ligatures w14:val="none"/>
        </w:rPr>
        <w:t>Šiame pasiūlyme yra pateikta ir ši konfidenciali informacija</w:t>
      </w:r>
      <w:r w:rsidRPr="00A80DE3">
        <w:rPr>
          <w:rFonts w:ascii="Times New Roman" w:eastAsia="Times New Roman" w:hAnsi="Times New Roman" w:cs="Times New Roman"/>
          <w:kern w:val="0"/>
          <w:sz w:val="20"/>
          <w:szCs w:val="20"/>
          <w14:ligatures w14:val="none"/>
        </w:rPr>
        <w:t xml:space="preserve"> (</w:t>
      </w:r>
      <w:r w:rsidRPr="00A80DE3">
        <w:rPr>
          <w:rFonts w:ascii="Times New Roman" w:eastAsia="Times New Roman" w:hAnsi="Times New Roman" w:cs="Times New Roman"/>
          <w:i/>
          <w:kern w:val="0"/>
          <w:sz w:val="20"/>
          <w:szCs w:val="20"/>
          <w14:ligatures w14:val="none"/>
        </w:rPr>
        <w:t>p</w:t>
      </w:r>
      <w:r w:rsidRPr="00A80DE3">
        <w:rPr>
          <w:rFonts w:ascii="Times New Roman" w:eastAsia="Times New Roman" w:hAnsi="Times New Roman" w:cs="Times New Roman"/>
          <w:bCs/>
          <w:i/>
          <w:kern w:val="0"/>
          <w:sz w:val="20"/>
          <w:szCs w:val="20"/>
          <w14:ligatures w14:val="none"/>
        </w:rPr>
        <w:t>ildyti tuomet, jei bus pateikta konfidenciali informacija.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i/>
          <w:color w:val="000000"/>
          <w:kern w:val="0"/>
          <w:sz w:val="20"/>
          <w:szCs w:val="20"/>
          <w14:ligatures w14:val="none"/>
        </w:rPr>
        <w:t>Tiekėjui nenurodžius, kokia informacija yra konfidenciali, laikoma, kad konfidencialios informacijos pasiūlyme nėra.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6E5C650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p w14:paraId="699C15C1" w14:textId="6069512E" w:rsidR="003215DE" w:rsidRPr="00A80DE3" w:rsidRDefault="003215DE" w:rsidP="00D56416">
      <w:pPr>
        <w:numPr>
          <w:ilvl w:val="0"/>
          <w:numId w:val="1"/>
        </w:numPr>
        <w:tabs>
          <w:tab w:val="left" w:pos="1276"/>
          <w:tab w:val="left" w:pos="1560"/>
          <w:tab w:val="left" w:pos="1843"/>
        </w:tabs>
        <w:spacing w:after="0" w:line="240" w:lineRule="auto"/>
        <w:ind w:firstLine="131"/>
        <w:contextualSpacing/>
        <w:jc w:val="both"/>
        <w:rPr>
          <w:rFonts w:ascii="Times New Roman" w:eastAsia="Calibri" w:hAnsi="Times New Roman" w:cs="Times New Roman"/>
          <w:b/>
          <w:bCs/>
          <w:caps/>
          <w:noProof/>
          <w:sz w:val="21"/>
          <w:szCs w:val="21"/>
        </w:rPr>
      </w:pPr>
      <w:r w:rsidRPr="00A80DE3">
        <w:rPr>
          <w:rFonts w:ascii="Times New Roman" w:eastAsia="Calibri" w:hAnsi="Times New Roman" w:cs="Times New Roman"/>
          <w:sz w:val="21"/>
          <w:szCs w:val="21"/>
        </w:rPr>
        <w:t xml:space="preserve">Mes siūlome šias </w:t>
      </w:r>
      <w:bookmarkStart w:id="0" w:name="_Hlk135728489"/>
      <w:r w:rsidRPr="00A80DE3">
        <w:rPr>
          <w:rFonts w:ascii="Times New Roman" w:eastAsia="Calibri" w:hAnsi="Times New Roman" w:cs="Times New Roman"/>
          <w:sz w:val="21"/>
          <w:szCs w:val="21"/>
        </w:rPr>
        <w:t>prekes:</w:t>
      </w:r>
    </w:p>
    <w:tbl>
      <w:tblPr>
        <w:tblW w:w="979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685"/>
        <w:gridCol w:w="1700"/>
        <w:gridCol w:w="1134"/>
        <w:gridCol w:w="2408"/>
      </w:tblGrid>
      <w:tr w:rsidR="00323282" w:rsidRPr="00323282" w14:paraId="1A6A3F71" w14:textId="77777777" w:rsidTr="007C2A6F">
        <w:trPr>
          <w:trHeight w:val="424"/>
        </w:trPr>
        <w:tc>
          <w:tcPr>
            <w:tcW w:w="868" w:type="dxa"/>
            <w:tcBorders>
              <w:top w:val="single" w:sz="4" w:space="0" w:color="auto"/>
              <w:left w:val="single" w:sz="4" w:space="0" w:color="auto"/>
              <w:bottom w:val="single" w:sz="4" w:space="0" w:color="auto"/>
              <w:right w:val="single" w:sz="4" w:space="0" w:color="auto"/>
            </w:tcBorders>
            <w:vAlign w:val="center"/>
            <w:hideMark/>
          </w:tcPr>
          <w:bookmarkEnd w:id="0"/>
          <w:p w14:paraId="0CE1858F"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Eil. 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2CD7400"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Prekių pavadinimas</w:t>
            </w:r>
          </w:p>
        </w:tc>
        <w:tc>
          <w:tcPr>
            <w:tcW w:w="1700" w:type="dxa"/>
            <w:tcBorders>
              <w:top w:val="single" w:sz="4" w:space="0" w:color="auto"/>
              <w:left w:val="single" w:sz="4" w:space="0" w:color="auto"/>
              <w:bottom w:val="single" w:sz="4" w:space="0" w:color="auto"/>
              <w:right w:val="single" w:sz="4" w:space="0" w:color="auto"/>
            </w:tcBorders>
            <w:hideMark/>
          </w:tcPr>
          <w:p w14:paraId="5EE7EE8D" w14:textId="6AA90668" w:rsidR="00323282" w:rsidRPr="00323282" w:rsidRDefault="007C2A6F" w:rsidP="007C2A6F">
            <w:pPr>
              <w:spacing w:after="0" w:line="240" w:lineRule="auto"/>
              <w:ind w:left="142" w:hanging="142"/>
              <w:jc w:val="center"/>
              <w:rPr>
                <w:rFonts w:ascii="Times New Roman" w:eastAsia="Times New Roman" w:hAnsi="Times New Roman" w:cs="Times New Roman"/>
                <w:b/>
                <w:kern w:val="0"/>
                <w:sz w:val="21"/>
                <w:szCs w:val="21"/>
                <w14:ligatures w14:val="none"/>
              </w:rPr>
            </w:pPr>
            <w:r>
              <w:rPr>
                <w:rFonts w:ascii="Times New Roman" w:eastAsia="Times New Roman" w:hAnsi="Times New Roman" w:cs="Times New Roman"/>
                <w:b/>
                <w:kern w:val="0"/>
                <w:sz w:val="21"/>
                <w:szCs w:val="21"/>
                <w14:ligatures w14:val="none"/>
              </w:rPr>
              <w:t>K</w:t>
            </w:r>
            <w:r w:rsidR="00323282" w:rsidRPr="00323282">
              <w:rPr>
                <w:rFonts w:ascii="Times New Roman" w:eastAsia="Times New Roman" w:hAnsi="Times New Roman" w:cs="Times New Roman"/>
                <w:b/>
                <w:kern w:val="0"/>
                <w:sz w:val="21"/>
                <w:szCs w:val="21"/>
                <w14:ligatures w14:val="none"/>
              </w:rPr>
              <w:t>aina (Eur)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B78D2A" w14:textId="5250BDB5" w:rsidR="00323282" w:rsidRPr="00323282" w:rsidRDefault="007C2A6F" w:rsidP="007C2A6F">
            <w:pPr>
              <w:spacing w:after="0" w:line="240" w:lineRule="auto"/>
              <w:ind w:left="142" w:hanging="142"/>
              <w:jc w:val="center"/>
              <w:rPr>
                <w:rFonts w:ascii="Times New Roman" w:eastAsia="Times New Roman" w:hAnsi="Times New Roman" w:cs="Times New Roman"/>
                <w:b/>
                <w:kern w:val="0"/>
                <w:sz w:val="21"/>
                <w:szCs w:val="21"/>
                <w14:ligatures w14:val="none"/>
              </w:rPr>
            </w:pPr>
            <w:r>
              <w:rPr>
                <w:rFonts w:ascii="Times New Roman" w:eastAsia="Times New Roman" w:hAnsi="Times New Roman" w:cs="Times New Roman"/>
                <w:b/>
                <w:kern w:val="0"/>
                <w:sz w:val="21"/>
                <w:szCs w:val="21"/>
                <w14:ligatures w14:val="none"/>
              </w:rPr>
              <w:t>PVM (Eur)</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6AF33FC" w14:textId="245F565A" w:rsidR="00323282" w:rsidRPr="00323282" w:rsidRDefault="007C2A6F" w:rsidP="00323282">
            <w:pPr>
              <w:spacing w:after="0" w:line="240" w:lineRule="auto"/>
              <w:ind w:left="142" w:hanging="142"/>
              <w:jc w:val="both"/>
              <w:rPr>
                <w:rFonts w:ascii="Times New Roman" w:eastAsia="Times New Roman" w:hAnsi="Times New Roman" w:cs="Times New Roman"/>
                <w:b/>
                <w:kern w:val="0"/>
                <w:sz w:val="21"/>
                <w:szCs w:val="21"/>
                <w14:ligatures w14:val="none"/>
              </w:rPr>
            </w:pPr>
            <w:r>
              <w:rPr>
                <w:rFonts w:ascii="Times New Roman" w:eastAsia="Times New Roman" w:hAnsi="Times New Roman" w:cs="Times New Roman"/>
                <w:b/>
                <w:kern w:val="0"/>
                <w:sz w:val="21"/>
                <w:szCs w:val="21"/>
                <w14:ligatures w14:val="none"/>
              </w:rPr>
              <w:t>K</w:t>
            </w:r>
            <w:r w:rsidR="00323282" w:rsidRPr="00323282">
              <w:rPr>
                <w:rFonts w:ascii="Times New Roman" w:eastAsia="Times New Roman" w:hAnsi="Times New Roman" w:cs="Times New Roman"/>
                <w:b/>
                <w:kern w:val="0"/>
                <w:sz w:val="21"/>
                <w:szCs w:val="21"/>
                <w14:ligatures w14:val="none"/>
              </w:rPr>
              <w:t xml:space="preserve">aina (Eur)  </w:t>
            </w:r>
            <w:r>
              <w:rPr>
                <w:rFonts w:ascii="Times New Roman" w:eastAsia="Times New Roman" w:hAnsi="Times New Roman" w:cs="Times New Roman"/>
                <w:b/>
                <w:kern w:val="0"/>
                <w:sz w:val="21"/>
                <w:szCs w:val="21"/>
                <w14:ligatures w14:val="none"/>
              </w:rPr>
              <w:t>su</w:t>
            </w:r>
            <w:r w:rsidR="00323282" w:rsidRPr="00323282">
              <w:rPr>
                <w:rFonts w:ascii="Times New Roman" w:eastAsia="Times New Roman" w:hAnsi="Times New Roman" w:cs="Times New Roman"/>
                <w:b/>
                <w:kern w:val="0"/>
                <w:sz w:val="21"/>
                <w:szCs w:val="21"/>
                <w14:ligatures w14:val="none"/>
              </w:rPr>
              <w:t xml:space="preserve"> PVM</w:t>
            </w:r>
          </w:p>
        </w:tc>
      </w:tr>
      <w:tr w:rsidR="00323282" w:rsidRPr="00323282" w14:paraId="57FB95AD" w14:textId="77777777" w:rsidTr="007C2A6F">
        <w:trPr>
          <w:trHeight w:val="588"/>
        </w:trPr>
        <w:tc>
          <w:tcPr>
            <w:tcW w:w="868" w:type="dxa"/>
            <w:tcBorders>
              <w:top w:val="single" w:sz="4" w:space="0" w:color="auto"/>
              <w:left w:val="single" w:sz="4" w:space="0" w:color="auto"/>
              <w:bottom w:val="single" w:sz="4" w:space="0" w:color="auto"/>
              <w:right w:val="single" w:sz="4" w:space="0" w:color="auto"/>
            </w:tcBorders>
            <w:hideMark/>
          </w:tcPr>
          <w:p w14:paraId="4BFDD68E"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 xml:space="preserve">1. </w:t>
            </w:r>
          </w:p>
        </w:tc>
        <w:tc>
          <w:tcPr>
            <w:tcW w:w="3685" w:type="dxa"/>
            <w:tcBorders>
              <w:top w:val="single" w:sz="4" w:space="0" w:color="auto"/>
              <w:left w:val="single" w:sz="4" w:space="0" w:color="auto"/>
              <w:bottom w:val="single" w:sz="4" w:space="0" w:color="auto"/>
              <w:right w:val="single" w:sz="4" w:space="0" w:color="auto"/>
            </w:tcBorders>
            <w:hideMark/>
          </w:tcPr>
          <w:p w14:paraId="641CDE00" w14:textId="7C8AFE2B" w:rsidR="00323282" w:rsidRPr="00323282" w:rsidRDefault="007C2A6F" w:rsidP="00323282">
            <w:pPr>
              <w:spacing w:after="0" w:line="240" w:lineRule="auto"/>
              <w:ind w:left="142" w:hanging="142"/>
              <w:jc w:val="both"/>
              <w:rPr>
                <w:rFonts w:ascii="Times New Roman" w:eastAsia="Times New Roman" w:hAnsi="Times New Roman" w:cs="Times New Roman"/>
                <w:kern w:val="0"/>
                <w:sz w:val="21"/>
                <w:szCs w:val="21"/>
                <w14:ligatures w14:val="none"/>
              </w:rPr>
            </w:pPr>
            <w:r>
              <w:rPr>
                <w:rFonts w:ascii="Times New Roman" w:eastAsia="Times New Roman" w:hAnsi="Times New Roman" w:cs="Times New Roman"/>
                <w:kern w:val="0"/>
                <w:sz w:val="21"/>
                <w:szCs w:val="21"/>
                <w14:ligatures w14:val="none"/>
              </w:rPr>
              <w:t>Fizikos laboratorijos baldai ir įranga (pagal pateiktą techninę specifikaciją)</w:t>
            </w:r>
          </w:p>
        </w:tc>
        <w:tc>
          <w:tcPr>
            <w:tcW w:w="1700" w:type="dxa"/>
            <w:tcBorders>
              <w:top w:val="single" w:sz="4" w:space="0" w:color="auto"/>
              <w:left w:val="single" w:sz="4" w:space="0" w:color="auto"/>
              <w:bottom w:val="single" w:sz="4" w:space="0" w:color="auto"/>
              <w:right w:val="single" w:sz="4" w:space="0" w:color="auto"/>
            </w:tcBorders>
          </w:tcPr>
          <w:p w14:paraId="427D8CBA"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58C9688" w14:textId="7167B1D9"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2408" w:type="dxa"/>
            <w:tcBorders>
              <w:top w:val="single" w:sz="4" w:space="0" w:color="auto"/>
              <w:left w:val="single" w:sz="4" w:space="0" w:color="auto"/>
              <w:bottom w:val="single" w:sz="4" w:space="0" w:color="auto"/>
              <w:right w:val="single" w:sz="4" w:space="0" w:color="auto"/>
            </w:tcBorders>
          </w:tcPr>
          <w:p w14:paraId="5D77CCE0"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r>
    </w:tbl>
    <w:p w14:paraId="3093483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p>
    <w:p w14:paraId="1D4535FA" w14:textId="157BC68C" w:rsidR="003215DE" w:rsidRPr="00A80DE3" w:rsidRDefault="003215DE" w:rsidP="00A66E36">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Mūsų pasiūlymo kaina su PVM yra ................ Eur </w:t>
      </w:r>
      <w:r w:rsidRPr="00A80DE3">
        <w:rPr>
          <w:rFonts w:ascii="Times New Roman" w:eastAsia="Times New Roman" w:hAnsi="Times New Roman" w:cs="Times New Roman"/>
          <w:i/>
          <w:iCs/>
          <w:kern w:val="0"/>
          <w:sz w:val="21"/>
          <w:szCs w:val="21"/>
          <w14:ligatures w14:val="none"/>
        </w:rPr>
        <w:t xml:space="preserve">(skaičiais) </w:t>
      </w:r>
      <w:r w:rsidRPr="00A80DE3">
        <w:rPr>
          <w:rFonts w:ascii="Times New Roman" w:eastAsia="Times New Roman" w:hAnsi="Times New Roman" w:cs="Times New Roman"/>
          <w:kern w:val="0"/>
          <w:sz w:val="21"/>
          <w:szCs w:val="21"/>
          <w14:ligatures w14:val="none"/>
        </w:rPr>
        <w:t>................................... (</w:t>
      </w:r>
      <w:r w:rsidRPr="00A80DE3">
        <w:rPr>
          <w:rFonts w:ascii="Times New Roman" w:eastAsia="Times New Roman" w:hAnsi="Times New Roman" w:cs="Times New Roman"/>
          <w:i/>
          <w:iCs/>
          <w:kern w:val="0"/>
          <w:sz w:val="21"/>
          <w:szCs w:val="21"/>
          <w14:ligatures w14:val="none"/>
        </w:rPr>
        <w:t>žodžiais).</w:t>
      </w:r>
      <w:r w:rsidRPr="00A80DE3">
        <w:rPr>
          <w:rFonts w:ascii="Times New Roman" w:eastAsia="Times New Roman" w:hAnsi="Times New Roman" w:cs="Times New Roman"/>
          <w:kern w:val="0"/>
          <w:sz w:val="21"/>
          <w:szCs w:val="21"/>
          <w14:ligatures w14:val="none"/>
        </w:rPr>
        <w:t xml:space="preserve"> Į šią sumą įeina visos išlaidos ir visi mokesčiai, taip pat ir PVM, kuris sudaro ..............................................</w:t>
      </w:r>
      <w:r w:rsidRPr="00A80DE3">
        <w:rPr>
          <w:rFonts w:ascii="Times New Roman" w:eastAsia="Times New Roman" w:hAnsi="Times New Roman" w:cs="Times New Roman"/>
          <w:i/>
          <w:iCs/>
          <w:kern w:val="0"/>
          <w:sz w:val="21"/>
          <w:szCs w:val="21"/>
          <w14:ligatures w14:val="none"/>
        </w:rPr>
        <w:t xml:space="preserve"> </w:t>
      </w:r>
      <w:r w:rsidRPr="00A80DE3">
        <w:rPr>
          <w:rFonts w:ascii="Times New Roman" w:eastAsia="Times New Roman" w:hAnsi="Times New Roman" w:cs="Times New Roman"/>
          <w:kern w:val="0"/>
          <w:sz w:val="21"/>
          <w:szCs w:val="21"/>
          <w14:ligatures w14:val="none"/>
        </w:rPr>
        <w:t>Eur.</w:t>
      </w:r>
    </w:p>
    <w:p w14:paraId="033477D0" w14:textId="2EC7E976" w:rsidR="003215DE" w:rsidRPr="00A80DE3" w:rsidRDefault="003215DE" w:rsidP="00A66E36">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 xml:space="preserve">Siūlomos </w:t>
      </w:r>
      <w:r w:rsidR="00E9598C" w:rsidRPr="00A80DE3">
        <w:rPr>
          <w:rFonts w:ascii="Times New Roman" w:eastAsia="Times New Roman" w:hAnsi="Times New Roman" w:cs="Times New Roman"/>
          <w:kern w:val="0"/>
          <w:sz w:val="21"/>
          <w:szCs w:val="21"/>
          <w14:ligatures w14:val="none"/>
        </w:rPr>
        <w:t>prekės</w:t>
      </w:r>
      <w:r w:rsidRPr="00A80DE3">
        <w:rPr>
          <w:rFonts w:ascii="Times New Roman" w:eastAsia="Times New Roman" w:hAnsi="Times New Roman" w:cs="Times New Roman"/>
          <w:kern w:val="0"/>
          <w:sz w:val="21"/>
          <w:szCs w:val="21"/>
          <w14:ligatures w14:val="none"/>
        </w:rPr>
        <w:t xml:space="preserve"> visiškai atitinka pirkimo dokumentuose nurodytus reikalavimus.</w:t>
      </w:r>
    </w:p>
    <w:p w14:paraId="0EE51EB0" w14:textId="77777777" w:rsidR="003215DE" w:rsidRPr="00A80DE3" w:rsidRDefault="003215DE" w:rsidP="00A66E36">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Pridėtinės vertės mokestis skaičiuojamas ir apmokamas vadovaujantis Lietuvos Respublikoje galiojančiais teisės aktais.</w:t>
      </w:r>
    </w:p>
    <w:p w14:paraId="1421B32F" w14:textId="77777777" w:rsidR="00A66E36" w:rsidRPr="00A80DE3" w:rsidRDefault="00A66E36" w:rsidP="00A66E36">
      <w:pPr>
        <w:widowControl w:val="0"/>
        <w:spacing w:line="240" w:lineRule="auto"/>
        <w:ind w:firstLine="851"/>
        <w:rPr>
          <w:rFonts w:ascii="Times New Roman" w:eastAsia="Calibri" w:hAnsi="Times New Roman" w:cs="Times New Roman"/>
          <w:b/>
          <w:bCs/>
          <w:sz w:val="21"/>
          <w:szCs w:val="21"/>
        </w:rPr>
      </w:pPr>
      <w:bookmarkStart w:id="1" w:name="_Hlk519165816"/>
      <w:r w:rsidRPr="00A80DE3">
        <w:rPr>
          <w:rFonts w:ascii="Times New Roman" w:eastAsia="Calibri" w:hAnsi="Times New Roman" w:cs="Times New Roman"/>
          <w:b/>
          <w:bCs/>
          <w:sz w:val="21"/>
          <w:szCs w:val="21"/>
        </w:rPr>
        <w:t>Pastabos:</w:t>
      </w:r>
    </w:p>
    <w:p w14:paraId="604AB785" w14:textId="4EFADF5D" w:rsidR="00A66E36" w:rsidRPr="00A80DE3" w:rsidRDefault="00A66E36" w:rsidP="00A66E36">
      <w:pPr>
        <w:widowControl w:val="0"/>
        <w:spacing w:line="240" w:lineRule="auto"/>
        <w:ind w:firstLine="851"/>
        <w:jc w:val="both"/>
        <w:rPr>
          <w:rFonts w:ascii="Times New Roman" w:eastAsia="Calibri" w:hAnsi="Times New Roman" w:cs="Times New Roman"/>
          <w:b/>
          <w:bCs/>
          <w:sz w:val="21"/>
          <w:szCs w:val="21"/>
        </w:rPr>
      </w:pPr>
      <w:r w:rsidRPr="00A80DE3">
        <w:rPr>
          <w:rFonts w:ascii="Times New Roman" w:eastAsia="Calibri" w:hAnsi="Times New Roman" w:cs="Times New Roman"/>
          <w:sz w:val="21"/>
          <w:szCs w:val="21"/>
        </w:rPr>
        <w:t xml:space="preserve">- </w:t>
      </w:r>
      <w:r w:rsidRPr="00A80DE3">
        <w:rPr>
          <w:rFonts w:ascii="Times New Roman" w:eastAsia="Calibri" w:hAnsi="Times New Roman" w:cs="Times New Roman"/>
          <w:color w:val="FF0000"/>
          <w:sz w:val="21"/>
          <w:szCs w:val="21"/>
        </w:rPr>
        <w:t>Tiekėjo pasiūlymas bus atmestas, jei nebus užpildyta siūlomų prekių techninių charakteristikų lentelė</w:t>
      </w:r>
      <w:r w:rsidR="0040644D">
        <w:rPr>
          <w:rFonts w:ascii="Times New Roman" w:eastAsia="Calibri" w:hAnsi="Times New Roman" w:cs="Times New Roman"/>
          <w:color w:val="FF0000"/>
          <w:sz w:val="21"/>
          <w:szCs w:val="21"/>
        </w:rPr>
        <w:t xml:space="preserve"> (pirkimo sąlygų 6 priedo tęsinys)</w:t>
      </w:r>
      <w:r w:rsidRPr="00A80DE3">
        <w:rPr>
          <w:rFonts w:ascii="Times New Roman" w:eastAsia="Calibri" w:hAnsi="Times New Roman" w:cs="Times New Roman"/>
          <w:sz w:val="21"/>
          <w:szCs w:val="21"/>
        </w:rPr>
        <w:t>;</w:t>
      </w:r>
    </w:p>
    <w:p w14:paraId="2D6F53F1" w14:textId="65CFECD9"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xml:space="preserve">- per didele ir Perkančiajai organizacijai nepriimtina kaina bus laikoma pasiūlyme nurodyta kaina, kuri viršys </w:t>
      </w:r>
      <w:r w:rsidR="00323282">
        <w:rPr>
          <w:rFonts w:ascii="Times New Roman" w:eastAsia="Calibri" w:hAnsi="Times New Roman" w:cs="Times New Roman"/>
          <w:b/>
          <w:bCs/>
          <w:sz w:val="21"/>
          <w:szCs w:val="21"/>
        </w:rPr>
        <w:t>44 718</w:t>
      </w:r>
      <w:r w:rsidRPr="00A80DE3">
        <w:rPr>
          <w:rFonts w:ascii="Times New Roman" w:eastAsia="Calibri" w:hAnsi="Times New Roman" w:cs="Times New Roman"/>
          <w:b/>
          <w:bCs/>
          <w:sz w:val="21"/>
          <w:szCs w:val="21"/>
        </w:rPr>
        <w:t>,00</w:t>
      </w:r>
      <w:r w:rsidRPr="00A80DE3">
        <w:rPr>
          <w:rFonts w:ascii="Times New Roman" w:eastAsia="Calibri" w:hAnsi="Times New Roman" w:cs="Times New Roman"/>
          <w:sz w:val="21"/>
          <w:szCs w:val="21"/>
        </w:rPr>
        <w:t xml:space="preserve"> Eur su PVM;</w:t>
      </w:r>
    </w:p>
    <w:p w14:paraId="22F40A3C" w14:textId="77777777"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kainos pasiūlyme nurodomos, paliekant du skaitmenis po kablelio;</w:t>
      </w:r>
    </w:p>
    <w:p w14:paraId="6902C371" w14:textId="09656855"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tais atvejais, kai pagal galiojančius teisės aktus Tiekėjui nereikia mokėti PVM, jis lentelės „</w:t>
      </w:r>
      <w:r w:rsidRPr="00A80DE3">
        <w:rPr>
          <w:rFonts w:ascii="Times New Roman" w:eastAsia="Calibri" w:hAnsi="Times New Roman" w:cs="Times New Roman"/>
          <w:i/>
          <w:iCs/>
          <w:sz w:val="21"/>
          <w:szCs w:val="21"/>
        </w:rPr>
        <w:t>PVM</w:t>
      </w:r>
      <w:r w:rsidRPr="00A80DE3">
        <w:rPr>
          <w:rFonts w:ascii="Times New Roman" w:eastAsia="Calibri" w:hAnsi="Times New Roman" w:cs="Times New Roman"/>
          <w:sz w:val="21"/>
          <w:szCs w:val="21"/>
        </w:rPr>
        <w:t>“ eilutės nepildo ir nurodo priežastis, dėl kurių PVM nemoka;</w:t>
      </w:r>
    </w:p>
    <w:p w14:paraId="00731CF4" w14:textId="03016EC2" w:rsidR="003215DE" w:rsidRPr="00A80DE3" w:rsidRDefault="003215DE" w:rsidP="003215DE">
      <w:pPr>
        <w:spacing w:after="0" w:line="240" w:lineRule="auto"/>
        <w:ind w:firstLine="851"/>
        <w:jc w:val="both"/>
        <w:rPr>
          <w:rFonts w:ascii="Times New Roman" w:eastAsia="Times New Roman" w:hAnsi="Times New Roman" w:cs="Times New Roman"/>
          <w:bCs/>
          <w:kern w:val="0"/>
          <w:sz w:val="21"/>
          <w:szCs w:val="21"/>
          <w14:ligatures w14:val="none"/>
        </w:rPr>
      </w:pPr>
      <w:r w:rsidRPr="00A80DE3">
        <w:rPr>
          <w:rFonts w:ascii="Times New Roman" w:eastAsia="Times New Roman" w:hAnsi="Times New Roman" w:cs="Times New Roman"/>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A80DE3">
        <w:rPr>
          <w:rFonts w:ascii="Times New Roman" w:eastAsia="Times New Roman" w:hAnsi="Times New Roman" w:cs="Times New Roman"/>
          <w:bCs/>
          <w:kern w:val="0"/>
          <w:sz w:val="21"/>
          <w:szCs w:val="21"/>
          <w14:ligatures w14:val="none"/>
        </w:rPr>
        <w:t>teikiant sąskaitą per informacinę sistemą „SABIS“</w:t>
      </w:r>
      <w:r w:rsidRPr="00A80DE3">
        <w:rPr>
          <w:rFonts w:ascii="Times New Roman" w:eastAsia="Times New Roman" w:hAnsi="Times New Roman" w:cs="Times New Roman"/>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A80DE3">
        <w:rPr>
          <w:rFonts w:ascii="Times New Roman" w:eastAsia="Times New Roman" w:hAnsi="Times New Roman" w:cs="Times New Roman"/>
          <w:bCs/>
          <w:kern w:val="0"/>
          <w:sz w:val="21"/>
          <w:szCs w:val="21"/>
          <w14:ligatures w14:val="none"/>
        </w:rPr>
        <w:t>.</w:t>
      </w:r>
      <w:bookmarkEnd w:id="1"/>
    </w:p>
    <w:p w14:paraId="5B2A72AA" w14:textId="77777777" w:rsidR="003215DE" w:rsidRPr="00A80DE3" w:rsidRDefault="003215DE" w:rsidP="003215DE">
      <w:pPr>
        <w:spacing w:after="0" w:line="240" w:lineRule="auto"/>
        <w:ind w:firstLine="1134"/>
        <w:jc w:val="both"/>
        <w:rPr>
          <w:rFonts w:ascii="Times New Roman" w:eastAsia="Times New Roman" w:hAnsi="Times New Roman" w:cs="Times New Roman"/>
          <w:i/>
          <w:iCs/>
          <w:kern w:val="0"/>
          <w:sz w:val="24"/>
          <w:szCs w:val="24"/>
          <w14:ligatures w14:val="none"/>
        </w:rPr>
      </w:pPr>
    </w:p>
    <w:p w14:paraId="067DBC2E"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Taip pat mes patvirtiname, kad visa pasiūlyme pateikta informacija yra teisinga, atitinka tikrovę ir apima viską, ko reikia visiškam ir tinkamam sutarties įvykdymui.</w:t>
      </w:r>
    </w:p>
    <w:p w14:paraId="20A8D62D"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215DE" w:rsidRPr="00A80DE3" w14:paraId="048897E3" w14:textId="77777777" w:rsidTr="002D0559">
        <w:trPr>
          <w:gridAfter w:val="1"/>
          <w:wAfter w:w="426" w:type="dxa"/>
        </w:trPr>
        <w:tc>
          <w:tcPr>
            <w:tcW w:w="675" w:type="dxa"/>
            <w:gridSpan w:val="2"/>
          </w:tcPr>
          <w:p w14:paraId="082D4F4C" w14:textId="74BE23F6"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w:t>
            </w:r>
            <w:r w:rsidR="00323282">
              <w:rPr>
                <w:rFonts w:ascii="Times New Roman" w:eastAsia="Times New Roman" w:hAnsi="Times New Roman" w:cs="Times New Roman"/>
                <w:kern w:val="0"/>
                <w:sz w:val="21"/>
                <w:szCs w:val="21"/>
                <w14:ligatures w14:val="none"/>
              </w:rPr>
              <w:t xml:space="preserve"> </w:t>
            </w:r>
            <w:r w:rsidRPr="00A80DE3">
              <w:rPr>
                <w:rFonts w:ascii="Times New Roman" w:eastAsia="Times New Roman" w:hAnsi="Times New Roman" w:cs="Times New Roman"/>
                <w:kern w:val="0"/>
                <w:sz w:val="21"/>
                <w:szCs w:val="21"/>
                <w14:ligatures w14:val="none"/>
              </w:rPr>
              <w:t>Nr.</w:t>
            </w:r>
          </w:p>
        </w:tc>
        <w:tc>
          <w:tcPr>
            <w:tcW w:w="6518" w:type="dxa"/>
            <w:gridSpan w:val="6"/>
          </w:tcPr>
          <w:p w14:paraId="4D47CD02"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Pateiktų dokumentų pavadinimas</w:t>
            </w:r>
          </w:p>
        </w:tc>
        <w:tc>
          <w:tcPr>
            <w:tcW w:w="2441" w:type="dxa"/>
          </w:tcPr>
          <w:p w14:paraId="56909A9F"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Dokumento puslapių skaičius</w:t>
            </w:r>
          </w:p>
        </w:tc>
      </w:tr>
      <w:tr w:rsidR="003215DE" w:rsidRPr="00A80DE3" w14:paraId="519EEA7E" w14:textId="77777777" w:rsidTr="002D0559">
        <w:trPr>
          <w:gridAfter w:val="1"/>
          <w:wAfter w:w="426" w:type="dxa"/>
        </w:trPr>
        <w:tc>
          <w:tcPr>
            <w:tcW w:w="675" w:type="dxa"/>
            <w:gridSpan w:val="2"/>
          </w:tcPr>
          <w:p w14:paraId="073795F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A7FF40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19C264B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A6B7677" w14:textId="77777777" w:rsidTr="002D0559">
        <w:trPr>
          <w:gridAfter w:val="1"/>
          <w:wAfter w:w="426" w:type="dxa"/>
        </w:trPr>
        <w:tc>
          <w:tcPr>
            <w:tcW w:w="675" w:type="dxa"/>
            <w:gridSpan w:val="2"/>
          </w:tcPr>
          <w:p w14:paraId="5896C31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2AC6D845" w14:textId="77777777" w:rsidR="003215DE" w:rsidRPr="00A80DE3" w:rsidRDefault="003215DE" w:rsidP="003215DE">
            <w:pPr>
              <w:tabs>
                <w:tab w:val="left" w:pos="1296"/>
                <w:tab w:val="center" w:pos="4153"/>
                <w:tab w:val="right" w:pos="8306"/>
              </w:tabs>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2963882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7DC97DD1" w14:textId="77777777" w:rsidTr="002D0559">
        <w:trPr>
          <w:gridAfter w:val="1"/>
          <w:wAfter w:w="426" w:type="dxa"/>
        </w:trPr>
        <w:tc>
          <w:tcPr>
            <w:tcW w:w="675" w:type="dxa"/>
            <w:gridSpan w:val="2"/>
          </w:tcPr>
          <w:p w14:paraId="37ACB0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707DF8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0416E7DB"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4CEDD8D3"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5ECC325"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p>
          <w:p w14:paraId="570744F9"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Pasiūlymas galioja iki termino, nustatyto pirkimo dokumentuose.</w:t>
            </w:r>
          </w:p>
        </w:tc>
      </w:tr>
      <w:tr w:rsidR="003215DE" w:rsidRPr="00A80DE3" w14:paraId="045F1449"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BA404B8"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3E560087"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683CB26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4E99F4CF"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03517D33"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7C4DAD20"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7B948E41" w14:textId="77777777" w:rsidR="003215DE" w:rsidRPr="00A80DE3" w:rsidRDefault="003215DE" w:rsidP="003215DE">
            <w:pPr>
              <w:spacing w:line="276" w:lineRule="auto"/>
              <w:ind w:left="142" w:right="-1" w:hanging="142"/>
              <w:rPr>
                <w:rFonts w:ascii="Times New Roman" w:eastAsia="Calibri" w:hAnsi="Times New Roman" w:cs="Times New Roman"/>
                <w:kern w:val="0"/>
                <w:sz w:val="21"/>
                <w:szCs w:val="21"/>
                <w:lang w:eastAsia="lt-LT"/>
                <w14:ligatures w14:val="none"/>
              </w:rPr>
            </w:pPr>
          </w:p>
        </w:tc>
        <w:tc>
          <w:tcPr>
            <w:tcW w:w="604" w:type="dxa"/>
          </w:tcPr>
          <w:p w14:paraId="0D2241FC"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1980" w:type="dxa"/>
            <w:tcBorders>
              <w:top w:val="nil"/>
              <w:left w:val="nil"/>
              <w:bottom w:val="single" w:sz="4" w:space="0" w:color="auto"/>
              <w:right w:val="nil"/>
            </w:tcBorders>
          </w:tcPr>
          <w:p w14:paraId="764A2973"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701" w:type="dxa"/>
          </w:tcPr>
          <w:p w14:paraId="162516DE"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2611" w:type="dxa"/>
            <w:gridSpan w:val="2"/>
            <w:tcBorders>
              <w:top w:val="nil"/>
              <w:left w:val="nil"/>
              <w:bottom w:val="single" w:sz="4" w:space="0" w:color="auto"/>
              <w:right w:val="nil"/>
            </w:tcBorders>
          </w:tcPr>
          <w:p w14:paraId="27EB0051"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c>
          <w:tcPr>
            <w:tcW w:w="459" w:type="dxa"/>
          </w:tcPr>
          <w:p w14:paraId="7D77E9B5"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r>
      <w:tr w:rsidR="003215DE" w:rsidRPr="00A80DE3" w14:paraId="499B260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4AF7A5E0" w14:textId="77777777" w:rsidR="003215DE" w:rsidRPr="00A80DE3" w:rsidRDefault="003215DE" w:rsidP="003215DE">
            <w:pPr>
              <w:shd w:val="clear" w:color="auto" w:fill="FFFFFF"/>
              <w:spacing w:after="240" w:line="240" w:lineRule="atLeast"/>
              <w:ind w:left="142" w:hanging="142"/>
              <w:rPr>
                <w:rFonts w:ascii="Times New Roman" w:eastAsia="Times New Roman" w:hAnsi="Times New Roman" w:cs="Times New Roman"/>
                <w:kern w:val="0"/>
                <w:position w:val="6"/>
                <w:sz w:val="19"/>
                <w:szCs w:val="19"/>
                <w:lang w:eastAsia="lt-LT"/>
                <w14:ligatures w14:val="none"/>
              </w:rPr>
            </w:pPr>
            <w:r w:rsidRPr="00A80DE3">
              <w:rPr>
                <w:rFonts w:ascii="Times New Roman" w:eastAsia="Times New Roman" w:hAnsi="Times New Roman" w:cs="Times New Roman"/>
                <w:kern w:val="0"/>
                <w:position w:val="6"/>
                <w:sz w:val="19"/>
                <w:szCs w:val="19"/>
                <w:lang w:eastAsia="lt-LT"/>
                <w14:ligatures w14:val="none"/>
              </w:rPr>
              <w:lastRenderedPageBreak/>
              <w:t>(Tiekėjo arba jo įgalioto asmens pareigų pavadinimas)</w:t>
            </w:r>
          </w:p>
        </w:tc>
        <w:tc>
          <w:tcPr>
            <w:tcW w:w="604" w:type="dxa"/>
          </w:tcPr>
          <w:p w14:paraId="19A368F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1980" w:type="dxa"/>
            <w:tcBorders>
              <w:top w:val="single" w:sz="4" w:space="0" w:color="auto"/>
              <w:left w:val="nil"/>
              <w:bottom w:val="nil"/>
              <w:right w:val="nil"/>
            </w:tcBorders>
          </w:tcPr>
          <w:p w14:paraId="2CFE25AB"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(Parašas)</w:t>
            </w:r>
          </w:p>
        </w:tc>
        <w:tc>
          <w:tcPr>
            <w:tcW w:w="701" w:type="dxa"/>
          </w:tcPr>
          <w:p w14:paraId="2CF7E079"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2611" w:type="dxa"/>
            <w:gridSpan w:val="2"/>
            <w:tcBorders>
              <w:top w:val="single" w:sz="4" w:space="0" w:color="auto"/>
              <w:left w:val="nil"/>
              <w:bottom w:val="nil"/>
              <w:right w:val="nil"/>
            </w:tcBorders>
          </w:tcPr>
          <w:p w14:paraId="3C6B4325"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(Vardas ir pavardė)</w:t>
            </w:r>
          </w:p>
        </w:tc>
        <w:tc>
          <w:tcPr>
            <w:tcW w:w="459" w:type="dxa"/>
          </w:tcPr>
          <w:p w14:paraId="79FBBD5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r>
    </w:tbl>
    <w:p w14:paraId="600E53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3215DE" w:rsidRPr="00A80DE3" w14:paraId="4965C4A5" w14:textId="77777777" w:rsidTr="002D0559">
        <w:trPr>
          <w:trHeight w:val="324"/>
        </w:trPr>
        <w:tc>
          <w:tcPr>
            <w:tcW w:w="9639" w:type="dxa"/>
          </w:tcPr>
          <w:p w14:paraId="20B48BD9" w14:textId="77777777" w:rsidR="003215DE" w:rsidRPr="00A80DE3" w:rsidRDefault="003215DE" w:rsidP="003215DE">
            <w:pPr>
              <w:spacing w:after="0" w:line="240" w:lineRule="auto"/>
              <w:ind w:left="142" w:right="-108" w:hanging="142"/>
              <w:jc w:val="both"/>
              <w:rPr>
                <w:rFonts w:ascii="Times New Roman" w:eastAsia="Times New Roman" w:hAnsi="Times New Roman" w:cs="Times New Roman"/>
                <w:kern w:val="0"/>
                <w:sz w:val="24"/>
                <w:szCs w:val="24"/>
                <w14:ligatures w14:val="none"/>
              </w:rPr>
            </w:pPr>
          </w:p>
        </w:tc>
      </w:tr>
    </w:tbl>
    <w:p w14:paraId="66AA0179" w14:textId="748A0782" w:rsidR="00A66E36" w:rsidRPr="00A80DE3" w:rsidRDefault="003215DE" w:rsidP="003215DE">
      <w:pPr>
        <w:tabs>
          <w:tab w:val="left" w:pos="3600"/>
        </w:tabs>
        <w:spacing w:line="276" w:lineRule="auto"/>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ab/>
      </w:r>
    </w:p>
    <w:p w14:paraId="28316965" w14:textId="77777777" w:rsidR="009C33D3" w:rsidRDefault="009C33D3" w:rsidP="009C33D3">
      <w:pPr>
        <w:pStyle w:val="Antrats"/>
        <w:jc w:val="right"/>
        <w:rPr>
          <w:rFonts w:ascii="Times New Roman" w:hAnsi="Times New Roman" w:cs="Times New Roman"/>
          <w:sz w:val="22"/>
          <w:szCs w:val="22"/>
        </w:rPr>
      </w:pPr>
    </w:p>
    <w:p w14:paraId="149C1F65" w14:textId="77777777" w:rsidR="009C33D3" w:rsidRDefault="009C33D3" w:rsidP="009C33D3">
      <w:pPr>
        <w:pStyle w:val="Antrats"/>
        <w:jc w:val="right"/>
        <w:rPr>
          <w:rFonts w:ascii="Times New Roman" w:hAnsi="Times New Roman" w:cs="Times New Roman"/>
          <w:sz w:val="22"/>
          <w:szCs w:val="22"/>
        </w:rPr>
      </w:pPr>
    </w:p>
    <w:p w14:paraId="2A0945AC" w14:textId="77777777" w:rsidR="009C33D3" w:rsidRDefault="009C33D3" w:rsidP="009C33D3">
      <w:pPr>
        <w:pStyle w:val="Antrats"/>
        <w:jc w:val="right"/>
        <w:rPr>
          <w:rFonts w:ascii="Times New Roman" w:hAnsi="Times New Roman" w:cs="Times New Roman"/>
          <w:sz w:val="22"/>
          <w:szCs w:val="22"/>
        </w:rPr>
      </w:pPr>
    </w:p>
    <w:p w14:paraId="05566EA4" w14:textId="77777777" w:rsidR="009C33D3" w:rsidRDefault="009C33D3" w:rsidP="009C33D3">
      <w:pPr>
        <w:pStyle w:val="Antrats"/>
        <w:jc w:val="right"/>
        <w:rPr>
          <w:rFonts w:ascii="Times New Roman" w:hAnsi="Times New Roman" w:cs="Times New Roman"/>
          <w:sz w:val="22"/>
          <w:szCs w:val="22"/>
        </w:rPr>
      </w:pPr>
    </w:p>
    <w:p w14:paraId="14977858" w14:textId="77777777" w:rsidR="009C33D3" w:rsidRDefault="009C33D3" w:rsidP="009C33D3">
      <w:pPr>
        <w:pStyle w:val="Antrats"/>
        <w:jc w:val="right"/>
        <w:rPr>
          <w:rFonts w:ascii="Times New Roman" w:hAnsi="Times New Roman" w:cs="Times New Roman"/>
          <w:sz w:val="22"/>
          <w:szCs w:val="22"/>
        </w:rPr>
      </w:pPr>
    </w:p>
    <w:p w14:paraId="52F8C7DC" w14:textId="77777777" w:rsidR="009C33D3" w:rsidRDefault="009C33D3" w:rsidP="009C33D3">
      <w:pPr>
        <w:pStyle w:val="Antrats"/>
        <w:jc w:val="right"/>
        <w:rPr>
          <w:rFonts w:ascii="Times New Roman" w:hAnsi="Times New Roman" w:cs="Times New Roman"/>
          <w:sz w:val="22"/>
          <w:szCs w:val="22"/>
        </w:rPr>
      </w:pPr>
    </w:p>
    <w:p w14:paraId="12112B22" w14:textId="77777777" w:rsidR="009C33D3" w:rsidRDefault="009C33D3" w:rsidP="009C33D3">
      <w:pPr>
        <w:pStyle w:val="Antrats"/>
        <w:jc w:val="right"/>
        <w:rPr>
          <w:rFonts w:ascii="Times New Roman" w:hAnsi="Times New Roman" w:cs="Times New Roman"/>
          <w:sz w:val="22"/>
          <w:szCs w:val="22"/>
        </w:rPr>
      </w:pPr>
    </w:p>
    <w:p w14:paraId="0912B541" w14:textId="77777777" w:rsidR="009C33D3" w:rsidRDefault="009C33D3" w:rsidP="009C33D3">
      <w:pPr>
        <w:pStyle w:val="Antrats"/>
        <w:jc w:val="right"/>
        <w:rPr>
          <w:rFonts w:ascii="Times New Roman" w:hAnsi="Times New Roman" w:cs="Times New Roman"/>
          <w:sz w:val="22"/>
          <w:szCs w:val="22"/>
        </w:rPr>
      </w:pPr>
    </w:p>
    <w:p w14:paraId="447EC94C" w14:textId="77777777" w:rsidR="009C33D3" w:rsidRDefault="009C33D3" w:rsidP="009C33D3">
      <w:pPr>
        <w:pStyle w:val="Antrats"/>
        <w:jc w:val="right"/>
        <w:rPr>
          <w:rFonts w:ascii="Times New Roman" w:hAnsi="Times New Roman" w:cs="Times New Roman"/>
          <w:sz w:val="22"/>
          <w:szCs w:val="22"/>
        </w:rPr>
      </w:pPr>
    </w:p>
    <w:p w14:paraId="1BE66A3D" w14:textId="77777777" w:rsidR="009C33D3" w:rsidRDefault="009C33D3" w:rsidP="009C33D3">
      <w:pPr>
        <w:pStyle w:val="Antrats"/>
        <w:jc w:val="right"/>
        <w:rPr>
          <w:rFonts w:ascii="Times New Roman" w:hAnsi="Times New Roman" w:cs="Times New Roman"/>
          <w:sz w:val="22"/>
          <w:szCs w:val="22"/>
        </w:rPr>
      </w:pPr>
    </w:p>
    <w:p w14:paraId="4D8DACD4" w14:textId="77777777" w:rsidR="009C33D3" w:rsidRDefault="009C33D3" w:rsidP="009C33D3">
      <w:pPr>
        <w:pStyle w:val="Antrats"/>
        <w:jc w:val="right"/>
        <w:rPr>
          <w:rFonts w:ascii="Times New Roman" w:hAnsi="Times New Roman" w:cs="Times New Roman"/>
          <w:sz w:val="22"/>
          <w:szCs w:val="22"/>
        </w:rPr>
      </w:pPr>
    </w:p>
    <w:p w14:paraId="6D33F104" w14:textId="77777777" w:rsidR="009C33D3" w:rsidRDefault="009C33D3" w:rsidP="009C33D3">
      <w:pPr>
        <w:pStyle w:val="Antrats"/>
        <w:jc w:val="right"/>
        <w:rPr>
          <w:rFonts w:ascii="Times New Roman" w:hAnsi="Times New Roman" w:cs="Times New Roman"/>
          <w:sz w:val="22"/>
          <w:szCs w:val="22"/>
        </w:rPr>
      </w:pPr>
    </w:p>
    <w:p w14:paraId="58FD92BA" w14:textId="77777777" w:rsidR="009C33D3" w:rsidRDefault="009C33D3" w:rsidP="009C33D3">
      <w:pPr>
        <w:pStyle w:val="Antrats"/>
        <w:jc w:val="right"/>
        <w:rPr>
          <w:rFonts w:ascii="Times New Roman" w:hAnsi="Times New Roman" w:cs="Times New Roman"/>
          <w:sz w:val="22"/>
          <w:szCs w:val="22"/>
        </w:rPr>
      </w:pPr>
    </w:p>
    <w:p w14:paraId="06E61D52" w14:textId="77777777" w:rsidR="009C33D3" w:rsidRDefault="009C33D3" w:rsidP="009C33D3">
      <w:pPr>
        <w:pStyle w:val="Antrats"/>
        <w:jc w:val="right"/>
        <w:rPr>
          <w:rFonts w:ascii="Times New Roman" w:hAnsi="Times New Roman" w:cs="Times New Roman"/>
          <w:sz w:val="22"/>
          <w:szCs w:val="22"/>
        </w:rPr>
      </w:pPr>
    </w:p>
    <w:p w14:paraId="186A406A" w14:textId="77777777" w:rsidR="009C33D3" w:rsidRDefault="009C33D3" w:rsidP="009C33D3">
      <w:pPr>
        <w:pStyle w:val="Antrats"/>
        <w:jc w:val="right"/>
        <w:rPr>
          <w:rFonts w:ascii="Times New Roman" w:hAnsi="Times New Roman" w:cs="Times New Roman"/>
          <w:sz w:val="22"/>
          <w:szCs w:val="22"/>
        </w:rPr>
      </w:pPr>
    </w:p>
    <w:p w14:paraId="112521CA" w14:textId="77777777" w:rsidR="009C33D3" w:rsidRDefault="009C33D3" w:rsidP="009C33D3">
      <w:pPr>
        <w:pStyle w:val="Antrats"/>
        <w:jc w:val="right"/>
        <w:rPr>
          <w:rFonts w:ascii="Times New Roman" w:hAnsi="Times New Roman" w:cs="Times New Roman"/>
          <w:sz w:val="22"/>
          <w:szCs w:val="22"/>
        </w:rPr>
      </w:pPr>
    </w:p>
    <w:p w14:paraId="5934C98F" w14:textId="77777777" w:rsidR="009C33D3" w:rsidRDefault="009C33D3" w:rsidP="009C33D3">
      <w:pPr>
        <w:pStyle w:val="Antrats"/>
        <w:jc w:val="right"/>
        <w:rPr>
          <w:rFonts w:ascii="Times New Roman" w:hAnsi="Times New Roman" w:cs="Times New Roman"/>
          <w:sz w:val="22"/>
          <w:szCs w:val="22"/>
        </w:rPr>
      </w:pPr>
    </w:p>
    <w:p w14:paraId="07BD6A86" w14:textId="77777777" w:rsidR="009C33D3" w:rsidRDefault="009C33D3" w:rsidP="009C33D3">
      <w:pPr>
        <w:pStyle w:val="Antrats"/>
        <w:jc w:val="right"/>
        <w:rPr>
          <w:rFonts w:ascii="Times New Roman" w:hAnsi="Times New Roman" w:cs="Times New Roman"/>
          <w:sz w:val="22"/>
          <w:szCs w:val="22"/>
        </w:rPr>
      </w:pPr>
    </w:p>
    <w:p w14:paraId="541038ED" w14:textId="77777777" w:rsidR="009C33D3" w:rsidRDefault="009C33D3" w:rsidP="009C33D3">
      <w:pPr>
        <w:pStyle w:val="Antrats"/>
        <w:jc w:val="right"/>
        <w:rPr>
          <w:rFonts w:ascii="Times New Roman" w:hAnsi="Times New Roman" w:cs="Times New Roman"/>
          <w:sz w:val="22"/>
          <w:szCs w:val="22"/>
        </w:rPr>
      </w:pPr>
    </w:p>
    <w:p w14:paraId="6EF1A3D6" w14:textId="77777777" w:rsidR="009C33D3" w:rsidRDefault="009C33D3" w:rsidP="009C33D3">
      <w:pPr>
        <w:pStyle w:val="Antrats"/>
        <w:jc w:val="right"/>
        <w:rPr>
          <w:rFonts w:ascii="Times New Roman" w:hAnsi="Times New Roman" w:cs="Times New Roman"/>
          <w:sz w:val="22"/>
          <w:szCs w:val="22"/>
        </w:rPr>
      </w:pPr>
    </w:p>
    <w:p w14:paraId="45BC64FA" w14:textId="77777777" w:rsidR="009C33D3" w:rsidRDefault="009C33D3" w:rsidP="009C33D3">
      <w:pPr>
        <w:pStyle w:val="Antrats"/>
        <w:jc w:val="right"/>
        <w:rPr>
          <w:rFonts w:ascii="Times New Roman" w:hAnsi="Times New Roman" w:cs="Times New Roman"/>
          <w:sz w:val="22"/>
          <w:szCs w:val="22"/>
        </w:rPr>
      </w:pPr>
    </w:p>
    <w:p w14:paraId="660BE493" w14:textId="77777777" w:rsidR="009C33D3" w:rsidRDefault="009C33D3" w:rsidP="009C33D3">
      <w:pPr>
        <w:pStyle w:val="Antrats"/>
        <w:jc w:val="right"/>
        <w:rPr>
          <w:rFonts w:ascii="Times New Roman" w:hAnsi="Times New Roman" w:cs="Times New Roman"/>
          <w:sz w:val="22"/>
          <w:szCs w:val="22"/>
        </w:rPr>
      </w:pPr>
    </w:p>
    <w:p w14:paraId="29F998DB" w14:textId="77777777" w:rsidR="009C33D3" w:rsidRDefault="009C33D3" w:rsidP="009C33D3">
      <w:pPr>
        <w:pStyle w:val="Antrats"/>
        <w:jc w:val="right"/>
        <w:rPr>
          <w:rFonts w:ascii="Times New Roman" w:hAnsi="Times New Roman" w:cs="Times New Roman"/>
          <w:sz w:val="22"/>
          <w:szCs w:val="22"/>
        </w:rPr>
      </w:pPr>
    </w:p>
    <w:p w14:paraId="63261EA8" w14:textId="77777777" w:rsidR="009C33D3" w:rsidRDefault="009C33D3" w:rsidP="009C33D3">
      <w:pPr>
        <w:pStyle w:val="Antrats"/>
        <w:jc w:val="right"/>
        <w:rPr>
          <w:rFonts w:ascii="Times New Roman" w:hAnsi="Times New Roman" w:cs="Times New Roman"/>
          <w:sz w:val="22"/>
          <w:szCs w:val="22"/>
        </w:rPr>
      </w:pPr>
    </w:p>
    <w:p w14:paraId="00290852" w14:textId="77777777" w:rsidR="009C33D3" w:rsidRDefault="009C33D3" w:rsidP="009C33D3">
      <w:pPr>
        <w:pStyle w:val="Antrats"/>
        <w:jc w:val="right"/>
        <w:rPr>
          <w:rFonts w:ascii="Times New Roman" w:hAnsi="Times New Roman" w:cs="Times New Roman"/>
          <w:sz w:val="22"/>
          <w:szCs w:val="22"/>
        </w:rPr>
      </w:pPr>
    </w:p>
    <w:p w14:paraId="0AC43FCC" w14:textId="77777777" w:rsidR="009C33D3" w:rsidRDefault="009C33D3" w:rsidP="009C33D3">
      <w:pPr>
        <w:pStyle w:val="Antrats"/>
        <w:jc w:val="right"/>
        <w:rPr>
          <w:rFonts w:ascii="Times New Roman" w:hAnsi="Times New Roman" w:cs="Times New Roman"/>
          <w:sz w:val="22"/>
          <w:szCs w:val="22"/>
        </w:rPr>
      </w:pPr>
    </w:p>
    <w:p w14:paraId="3BD4A9A2" w14:textId="77777777" w:rsidR="009C33D3" w:rsidRDefault="009C33D3" w:rsidP="009C33D3">
      <w:pPr>
        <w:pStyle w:val="Antrats"/>
        <w:jc w:val="right"/>
        <w:rPr>
          <w:rFonts w:ascii="Times New Roman" w:hAnsi="Times New Roman" w:cs="Times New Roman"/>
          <w:sz w:val="22"/>
          <w:szCs w:val="22"/>
        </w:rPr>
      </w:pPr>
    </w:p>
    <w:p w14:paraId="0B1934E0" w14:textId="77777777" w:rsidR="009C33D3" w:rsidRDefault="009C33D3" w:rsidP="009C33D3">
      <w:pPr>
        <w:pStyle w:val="Antrats"/>
        <w:jc w:val="right"/>
        <w:rPr>
          <w:rFonts w:ascii="Times New Roman" w:hAnsi="Times New Roman" w:cs="Times New Roman"/>
          <w:sz w:val="22"/>
          <w:szCs w:val="22"/>
        </w:rPr>
      </w:pPr>
    </w:p>
    <w:p w14:paraId="76844D66" w14:textId="77777777" w:rsidR="009C33D3" w:rsidRDefault="009C33D3" w:rsidP="009C33D3">
      <w:pPr>
        <w:pStyle w:val="Antrats"/>
        <w:jc w:val="right"/>
        <w:rPr>
          <w:rFonts w:ascii="Times New Roman" w:hAnsi="Times New Roman" w:cs="Times New Roman"/>
          <w:sz w:val="22"/>
          <w:szCs w:val="22"/>
        </w:rPr>
      </w:pPr>
    </w:p>
    <w:p w14:paraId="555FAA8D" w14:textId="77777777" w:rsidR="009C33D3" w:rsidRDefault="009C33D3" w:rsidP="009C33D3">
      <w:pPr>
        <w:pStyle w:val="Antrats"/>
        <w:jc w:val="right"/>
        <w:rPr>
          <w:rFonts w:ascii="Times New Roman" w:hAnsi="Times New Roman" w:cs="Times New Roman"/>
          <w:sz w:val="22"/>
          <w:szCs w:val="22"/>
        </w:rPr>
      </w:pPr>
    </w:p>
    <w:p w14:paraId="7F8D08E3" w14:textId="77777777" w:rsidR="009C33D3" w:rsidRDefault="009C33D3" w:rsidP="009C33D3">
      <w:pPr>
        <w:pStyle w:val="Antrats"/>
        <w:jc w:val="right"/>
        <w:rPr>
          <w:rFonts w:ascii="Times New Roman" w:hAnsi="Times New Roman" w:cs="Times New Roman"/>
          <w:sz w:val="22"/>
          <w:szCs w:val="22"/>
        </w:rPr>
      </w:pPr>
    </w:p>
    <w:p w14:paraId="324B0FBC" w14:textId="77777777" w:rsidR="009C33D3" w:rsidRDefault="009C33D3" w:rsidP="009C33D3">
      <w:pPr>
        <w:pStyle w:val="Antrats"/>
        <w:jc w:val="right"/>
        <w:rPr>
          <w:rFonts w:ascii="Times New Roman" w:hAnsi="Times New Roman" w:cs="Times New Roman"/>
          <w:sz w:val="22"/>
          <w:szCs w:val="22"/>
        </w:rPr>
      </w:pPr>
    </w:p>
    <w:p w14:paraId="2591BFE7" w14:textId="77777777" w:rsidR="009C33D3" w:rsidRDefault="009C33D3" w:rsidP="009C33D3">
      <w:pPr>
        <w:pStyle w:val="Antrats"/>
        <w:jc w:val="right"/>
        <w:rPr>
          <w:rFonts w:ascii="Times New Roman" w:hAnsi="Times New Roman" w:cs="Times New Roman"/>
          <w:sz w:val="22"/>
          <w:szCs w:val="22"/>
        </w:rPr>
      </w:pPr>
    </w:p>
    <w:p w14:paraId="1BD2B7B8" w14:textId="77777777" w:rsidR="009C33D3" w:rsidRDefault="009C33D3" w:rsidP="009C33D3">
      <w:pPr>
        <w:pStyle w:val="Antrats"/>
        <w:jc w:val="right"/>
        <w:rPr>
          <w:rFonts w:ascii="Times New Roman" w:hAnsi="Times New Roman" w:cs="Times New Roman"/>
          <w:sz w:val="22"/>
          <w:szCs w:val="22"/>
        </w:rPr>
      </w:pPr>
    </w:p>
    <w:p w14:paraId="67AE27A2" w14:textId="77777777" w:rsidR="009C33D3" w:rsidRDefault="009C33D3" w:rsidP="009C33D3">
      <w:pPr>
        <w:pStyle w:val="Antrats"/>
        <w:jc w:val="right"/>
        <w:rPr>
          <w:rFonts w:ascii="Times New Roman" w:hAnsi="Times New Roman" w:cs="Times New Roman"/>
          <w:sz w:val="22"/>
          <w:szCs w:val="22"/>
        </w:rPr>
      </w:pPr>
    </w:p>
    <w:p w14:paraId="112771BB" w14:textId="77777777" w:rsidR="009C33D3" w:rsidRDefault="009C33D3" w:rsidP="009C33D3">
      <w:pPr>
        <w:pStyle w:val="Antrats"/>
        <w:jc w:val="right"/>
        <w:rPr>
          <w:rFonts w:ascii="Times New Roman" w:hAnsi="Times New Roman" w:cs="Times New Roman"/>
          <w:sz w:val="22"/>
          <w:szCs w:val="22"/>
        </w:rPr>
      </w:pPr>
    </w:p>
    <w:p w14:paraId="6A0D3874" w14:textId="77777777" w:rsidR="009C33D3" w:rsidRDefault="009C33D3" w:rsidP="009C33D3">
      <w:pPr>
        <w:pStyle w:val="Antrats"/>
        <w:jc w:val="right"/>
        <w:rPr>
          <w:rFonts w:ascii="Times New Roman" w:hAnsi="Times New Roman" w:cs="Times New Roman"/>
          <w:sz w:val="22"/>
          <w:szCs w:val="22"/>
        </w:rPr>
      </w:pPr>
    </w:p>
    <w:p w14:paraId="7BD07267" w14:textId="77777777" w:rsidR="009C33D3" w:rsidRDefault="009C33D3" w:rsidP="009C33D3">
      <w:pPr>
        <w:pStyle w:val="Antrats"/>
        <w:jc w:val="right"/>
        <w:rPr>
          <w:rFonts w:ascii="Times New Roman" w:hAnsi="Times New Roman" w:cs="Times New Roman"/>
          <w:sz w:val="22"/>
          <w:szCs w:val="22"/>
        </w:rPr>
      </w:pPr>
    </w:p>
    <w:p w14:paraId="4321A69F" w14:textId="77777777" w:rsidR="009C33D3" w:rsidRDefault="009C33D3" w:rsidP="009C33D3">
      <w:pPr>
        <w:pStyle w:val="Antrats"/>
        <w:jc w:val="center"/>
        <w:rPr>
          <w:rFonts w:ascii="Times New Roman" w:hAnsi="Times New Roman" w:cs="Times New Roman"/>
          <w:sz w:val="22"/>
          <w:szCs w:val="22"/>
        </w:rPr>
        <w:sectPr w:rsidR="009C33D3" w:rsidSect="007C2A6F">
          <w:pgSz w:w="11906" w:h="16838"/>
          <w:pgMar w:top="1701" w:right="567" w:bottom="1134" w:left="1701" w:header="567" w:footer="567" w:gutter="0"/>
          <w:cols w:space="1296"/>
          <w:docGrid w:linePitch="360"/>
        </w:sect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0"/>
        <w:gridCol w:w="9355"/>
        <w:gridCol w:w="4395"/>
      </w:tblGrid>
      <w:tr w:rsidR="009C33D3" w:rsidRPr="007C2A6F" w14:paraId="4C86E82E" w14:textId="77777777" w:rsidTr="009C33D3">
        <w:trPr>
          <w:tblHeader/>
        </w:trPr>
        <w:tc>
          <w:tcPr>
            <w:tcW w:w="98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F0674C3" w14:textId="77777777" w:rsidR="009C33D3" w:rsidRPr="007C2A6F" w:rsidRDefault="009C33D3" w:rsidP="007C2A6F">
            <w:pPr>
              <w:tabs>
                <w:tab w:val="left" w:pos="-105"/>
              </w:tabs>
              <w:spacing w:after="0" w:line="240" w:lineRule="auto"/>
              <w:ind w:left="502" w:hanging="360"/>
              <w:contextualSpacing/>
              <w:jc w:val="center"/>
              <w:rPr>
                <w:rFonts w:ascii="Times New Roman" w:eastAsia="Times New Roman" w:hAnsi="Times New Roman" w:cs="Times New Roman"/>
                <w:b/>
                <w:iCs/>
                <w:kern w:val="0"/>
                <w:sz w:val="24"/>
                <w:szCs w:val="24"/>
                <w14:ligatures w14:val="none"/>
              </w:rPr>
            </w:pPr>
          </w:p>
        </w:tc>
        <w:tc>
          <w:tcPr>
            <w:tcW w:w="9365"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25BA3794" w14:textId="77777777" w:rsidR="009C33D3" w:rsidRPr="007C2A6F" w:rsidRDefault="009C33D3" w:rsidP="007C2A6F">
            <w:pPr>
              <w:spacing w:after="0" w:line="240" w:lineRule="auto"/>
              <w:rPr>
                <w:rFonts w:ascii="Times New Roman" w:eastAsia="Times New Roman" w:hAnsi="Times New Roman" w:cs="Times New Roman"/>
                <w:b/>
                <w:iCs/>
                <w:kern w:val="0"/>
                <w:sz w:val="24"/>
                <w:szCs w:val="24"/>
                <w14:ligatures w14:val="none"/>
              </w:rPr>
            </w:pPr>
          </w:p>
        </w:tc>
        <w:tc>
          <w:tcPr>
            <w:tcW w:w="4395" w:type="dxa"/>
            <w:tcBorders>
              <w:top w:val="dotted" w:sz="4" w:space="0" w:color="auto"/>
              <w:left w:val="dotted" w:sz="4" w:space="0" w:color="auto"/>
              <w:bottom w:val="dotted" w:sz="4" w:space="0" w:color="auto"/>
              <w:right w:val="dotted" w:sz="4" w:space="0" w:color="auto"/>
            </w:tcBorders>
            <w:shd w:val="clear" w:color="auto" w:fill="FFFFFF" w:themeFill="background1"/>
          </w:tcPr>
          <w:p w14:paraId="73F30154" w14:textId="363DE8DC" w:rsidR="009C33D3" w:rsidRPr="009C33D3" w:rsidRDefault="009C33D3" w:rsidP="009C33D3">
            <w:pPr>
              <w:pStyle w:val="Antrats"/>
              <w:jc w:val="right"/>
              <w:rPr>
                <w:rFonts w:ascii="Times New Roman" w:hAnsi="Times New Roman" w:cs="Times New Roman"/>
                <w:sz w:val="22"/>
                <w:szCs w:val="22"/>
              </w:rPr>
            </w:pPr>
            <w:r w:rsidRPr="00A80DE3">
              <w:rPr>
                <w:rFonts w:ascii="Times New Roman" w:hAnsi="Times New Roman" w:cs="Times New Roman"/>
                <w:sz w:val="22"/>
                <w:szCs w:val="22"/>
              </w:rPr>
              <w:t>Pirkimo sąlygų 6 priedo tęsinys</w:t>
            </w:r>
          </w:p>
        </w:tc>
      </w:tr>
      <w:tr w:rsidR="009C33D3" w:rsidRPr="007C2A6F" w14:paraId="2F381FCD" w14:textId="77777777" w:rsidTr="009C33D3">
        <w:trPr>
          <w:tblHeader/>
        </w:trPr>
        <w:tc>
          <w:tcPr>
            <w:tcW w:w="14743"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4ACAB65" w14:textId="08DF7DB9" w:rsidR="009C33D3" w:rsidRPr="007C2A6F" w:rsidRDefault="009C33D3" w:rsidP="009C33D3">
            <w:pPr>
              <w:spacing w:after="0" w:line="240" w:lineRule="auto"/>
              <w:jc w:val="center"/>
              <w:rPr>
                <w:rFonts w:ascii="Times New Roman" w:eastAsia="Times New Roman" w:hAnsi="Times New Roman" w:cs="Times New Roman"/>
                <w:b/>
                <w:iCs/>
                <w:kern w:val="0"/>
                <w:sz w:val="24"/>
                <w:szCs w:val="24"/>
                <w14:ligatures w14:val="none"/>
              </w:rPr>
            </w:pPr>
            <w:r w:rsidRPr="00E52D74">
              <w:rPr>
                <w:rFonts w:ascii="Times New Roman" w:hAnsi="Times New Roman" w:cs="Times New Roman"/>
                <w:b/>
                <w:caps/>
                <w:kern w:val="24"/>
                <w:sz w:val="24"/>
                <w:szCs w:val="24"/>
              </w:rPr>
              <w:t>FIZIKOS LABORATORIJOS</w:t>
            </w:r>
            <w:r>
              <w:rPr>
                <w:rFonts w:ascii="Times New Roman" w:hAnsi="Times New Roman" w:cs="Times New Roman"/>
                <w:b/>
                <w:caps/>
                <w:kern w:val="24"/>
                <w:sz w:val="24"/>
                <w:szCs w:val="24"/>
              </w:rPr>
              <w:t xml:space="preserve"> ĮRANGOS IR BALDŲ</w:t>
            </w:r>
            <w:r w:rsidRPr="00E52D74">
              <w:rPr>
                <w:rFonts w:ascii="Times New Roman" w:hAnsi="Times New Roman" w:cs="Times New Roman"/>
                <w:b/>
                <w:caps/>
                <w:kern w:val="24"/>
                <w:sz w:val="24"/>
                <w:szCs w:val="24"/>
              </w:rPr>
              <w:t xml:space="preserve"> </w:t>
            </w:r>
            <w:r w:rsidRPr="00E52D74">
              <w:rPr>
                <w:rFonts w:ascii="Times New Roman" w:hAnsi="Times New Roman" w:cs="Times New Roman"/>
                <w:b/>
                <w:bCs/>
                <w:sz w:val="24"/>
                <w:szCs w:val="24"/>
              </w:rPr>
              <w:t>TECHNINĖS CHARAKTERISTIKOS</w:t>
            </w:r>
          </w:p>
        </w:tc>
      </w:tr>
      <w:tr w:rsidR="009C33D3" w:rsidRPr="007C2A6F" w14:paraId="036E5EF0" w14:textId="77777777" w:rsidTr="009C33D3">
        <w:trPr>
          <w:tblHeader/>
        </w:trPr>
        <w:tc>
          <w:tcPr>
            <w:tcW w:w="983" w:type="dxa"/>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01DE99CB" w14:textId="77777777" w:rsidR="009C33D3" w:rsidRPr="007C2A6F" w:rsidRDefault="009C33D3" w:rsidP="007C2A6F">
            <w:pPr>
              <w:tabs>
                <w:tab w:val="left" w:pos="-105"/>
              </w:tabs>
              <w:spacing w:after="0" w:line="240" w:lineRule="auto"/>
              <w:ind w:left="502" w:hanging="360"/>
              <w:contextualSpacing/>
              <w:jc w:val="center"/>
              <w:rPr>
                <w:rFonts w:ascii="Times New Roman" w:eastAsia="Times New Roman" w:hAnsi="Times New Roman" w:cs="Times New Roman"/>
                <w:b/>
                <w:iCs/>
                <w:kern w:val="0"/>
                <w:sz w:val="24"/>
                <w:szCs w:val="24"/>
                <w14:ligatures w14:val="none"/>
              </w:rPr>
            </w:pPr>
          </w:p>
        </w:tc>
        <w:tc>
          <w:tcPr>
            <w:tcW w:w="9365" w:type="dxa"/>
            <w:gridSpan w:val="2"/>
            <w:tcBorders>
              <w:top w:val="dotted" w:sz="4" w:space="0" w:color="auto"/>
              <w:left w:val="dotted" w:sz="4" w:space="0" w:color="auto"/>
              <w:bottom w:val="single" w:sz="4" w:space="0" w:color="auto"/>
              <w:right w:val="dotted" w:sz="4" w:space="0" w:color="auto"/>
            </w:tcBorders>
            <w:shd w:val="clear" w:color="auto" w:fill="FFFFFF" w:themeFill="background1"/>
          </w:tcPr>
          <w:p w14:paraId="53BEA024" w14:textId="77777777" w:rsidR="009C33D3" w:rsidRPr="007C2A6F" w:rsidRDefault="009C33D3" w:rsidP="007C2A6F">
            <w:pPr>
              <w:spacing w:after="0" w:line="240" w:lineRule="auto"/>
              <w:rPr>
                <w:rFonts w:ascii="Times New Roman" w:eastAsia="Times New Roman" w:hAnsi="Times New Roman" w:cs="Times New Roman"/>
                <w:b/>
                <w:iCs/>
                <w:kern w:val="0"/>
                <w:sz w:val="24"/>
                <w:szCs w:val="24"/>
                <w14:ligatures w14:val="none"/>
              </w:rPr>
            </w:pPr>
          </w:p>
        </w:tc>
        <w:tc>
          <w:tcPr>
            <w:tcW w:w="4395" w:type="dxa"/>
            <w:tcBorders>
              <w:top w:val="dotted" w:sz="4" w:space="0" w:color="auto"/>
              <w:left w:val="dotted" w:sz="4" w:space="0" w:color="auto"/>
              <w:bottom w:val="single" w:sz="4" w:space="0" w:color="auto"/>
              <w:right w:val="dotted" w:sz="4" w:space="0" w:color="auto"/>
            </w:tcBorders>
            <w:shd w:val="clear" w:color="auto" w:fill="FFFFFF" w:themeFill="background1"/>
          </w:tcPr>
          <w:p w14:paraId="5312630A" w14:textId="77777777" w:rsidR="009C33D3" w:rsidRPr="007C2A6F" w:rsidRDefault="009C33D3" w:rsidP="007C2A6F">
            <w:pPr>
              <w:spacing w:after="0" w:line="240" w:lineRule="auto"/>
              <w:rPr>
                <w:rFonts w:ascii="Times New Roman" w:eastAsia="Times New Roman" w:hAnsi="Times New Roman" w:cs="Times New Roman"/>
                <w:b/>
                <w:iCs/>
                <w:kern w:val="0"/>
                <w:sz w:val="24"/>
                <w:szCs w:val="24"/>
                <w14:ligatures w14:val="none"/>
              </w:rPr>
            </w:pPr>
          </w:p>
        </w:tc>
      </w:tr>
      <w:tr w:rsidR="007C2A6F" w:rsidRPr="007C2A6F" w14:paraId="4FCA7AC1" w14:textId="77777777" w:rsidTr="009C33D3">
        <w:trPr>
          <w:tblHeader/>
        </w:trPr>
        <w:tc>
          <w:tcPr>
            <w:tcW w:w="983" w:type="dxa"/>
            <w:tcBorders>
              <w:top w:val="single" w:sz="4" w:space="0" w:color="auto"/>
              <w:left w:val="single" w:sz="4" w:space="0" w:color="auto"/>
              <w:bottom w:val="single" w:sz="4" w:space="0" w:color="auto"/>
              <w:right w:val="single" w:sz="4" w:space="0" w:color="auto"/>
            </w:tcBorders>
            <w:shd w:val="clear" w:color="auto" w:fill="92D050"/>
            <w:vAlign w:val="center"/>
          </w:tcPr>
          <w:p w14:paraId="7FBD63C2" w14:textId="77777777" w:rsidR="007C2A6F" w:rsidRPr="007C2A6F" w:rsidRDefault="007C2A6F" w:rsidP="007C2A6F">
            <w:pPr>
              <w:tabs>
                <w:tab w:val="left" w:pos="-105"/>
              </w:tabs>
              <w:spacing w:after="0" w:line="240" w:lineRule="auto"/>
              <w:ind w:left="502" w:hanging="360"/>
              <w:contextualSpacing/>
              <w:jc w:val="center"/>
              <w:rPr>
                <w:rFonts w:ascii="Times New Roman" w:eastAsia="Times New Roman" w:hAnsi="Times New Roman" w:cs="Times New Roman"/>
                <w:b/>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shd w:val="clear" w:color="auto" w:fill="92D050"/>
          </w:tcPr>
          <w:p w14:paraId="1FA906C2" w14:textId="77777777" w:rsidR="007C2A6F" w:rsidRPr="007C2A6F" w:rsidRDefault="007C2A6F" w:rsidP="007C2A6F">
            <w:pPr>
              <w:spacing w:after="0" w:line="240" w:lineRule="auto"/>
              <w:rPr>
                <w:rFonts w:ascii="Times New Roman" w:eastAsia="Times New Roman" w:hAnsi="Times New Roman" w:cs="Times New Roman"/>
                <w:b/>
                <w:iCs/>
                <w:kern w:val="0"/>
                <w:sz w:val="24"/>
                <w:szCs w:val="24"/>
                <w14:ligatures w14:val="none"/>
              </w:rPr>
            </w:pPr>
            <w:r w:rsidRPr="007C2A6F">
              <w:rPr>
                <w:rFonts w:ascii="Times New Roman" w:eastAsia="Times New Roman" w:hAnsi="Times New Roman" w:cs="Times New Roman"/>
                <w:b/>
                <w:iCs/>
                <w:kern w:val="0"/>
                <w:sz w:val="24"/>
                <w:szCs w:val="24"/>
                <w14:ligatures w14:val="none"/>
              </w:rPr>
              <w:t>Techniniai reikalavimai</w:t>
            </w:r>
          </w:p>
        </w:tc>
        <w:tc>
          <w:tcPr>
            <w:tcW w:w="4395" w:type="dxa"/>
            <w:tcBorders>
              <w:top w:val="single" w:sz="4" w:space="0" w:color="auto"/>
              <w:left w:val="single" w:sz="4" w:space="0" w:color="auto"/>
              <w:bottom w:val="single" w:sz="4" w:space="0" w:color="auto"/>
              <w:right w:val="single" w:sz="4" w:space="0" w:color="auto"/>
            </w:tcBorders>
            <w:shd w:val="clear" w:color="auto" w:fill="92D050"/>
          </w:tcPr>
          <w:p w14:paraId="6EC9E204" w14:textId="77777777" w:rsidR="00A766CC" w:rsidRPr="001D44A1" w:rsidRDefault="00A766CC" w:rsidP="00A766CC">
            <w:pPr>
              <w:spacing w:after="0" w:line="240" w:lineRule="auto"/>
              <w:rPr>
                <w:rFonts w:ascii="Times New Roman" w:eastAsia="Times New Roman" w:hAnsi="Times New Roman"/>
                <w:b/>
                <w:sz w:val="24"/>
                <w:szCs w:val="24"/>
              </w:rPr>
            </w:pPr>
            <w:r w:rsidRPr="001D44A1">
              <w:rPr>
                <w:rFonts w:ascii="Times New Roman" w:eastAsia="Times New Roman" w:hAnsi="Times New Roman"/>
                <w:b/>
                <w:sz w:val="24"/>
                <w:szCs w:val="24"/>
              </w:rPr>
              <w:t xml:space="preserve">Siūlomos techninės charakteristikos, gamintojas, modelis, nuoroda į dokumentacijos lapą/vietą, kurioje yra reikalavimą patvirtinantis parametras, internetinį tinklapį </w:t>
            </w:r>
          </w:p>
          <w:p w14:paraId="51F098AE" w14:textId="77777777" w:rsidR="00A766CC" w:rsidRPr="001D44A1" w:rsidRDefault="00A766CC" w:rsidP="00A766CC">
            <w:pPr>
              <w:spacing w:after="0" w:line="240" w:lineRule="auto"/>
              <w:rPr>
                <w:rFonts w:ascii="Times New Roman" w:eastAsia="Times New Roman" w:hAnsi="Times New Roman"/>
                <w:b/>
                <w:sz w:val="24"/>
                <w:szCs w:val="24"/>
              </w:rPr>
            </w:pPr>
            <w:r w:rsidRPr="001D44A1">
              <w:rPr>
                <w:rFonts w:ascii="Times New Roman" w:eastAsia="Times New Roman" w:hAnsi="Times New Roman"/>
                <w:b/>
                <w:sz w:val="24"/>
                <w:szCs w:val="24"/>
              </w:rPr>
              <w:t>(jei nėra specifikacijos reikšmių – įrašyti</w:t>
            </w:r>
          </w:p>
          <w:p w14:paraId="161E3457" w14:textId="77777777" w:rsidR="00A766CC" w:rsidRPr="001D44A1" w:rsidRDefault="00A766CC" w:rsidP="00A766CC">
            <w:pPr>
              <w:spacing w:after="0" w:line="240" w:lineRule="auto"/>
              <w:rPr>
                <w:rFonts w:ascii="Times New Roman" w:eastAsia="Times New Roman" w:hAnsi="Times New Roman"/>
                <w:b/>
                <w:sz w:val="24"/>
                <w:szCs w:val="24"/>
              </w:rPr>
            </w:pPr>
            <w:r w:rsidRPr="001D44A1">
              <w:rPr>
                <w:rFonts w:ascii="Times New Roman" w:eastAsia="Times New Roman" w:hAnsi="Times New Roman"/>
                <w:b/>
                <w:sz w:val="24"/>
                <w:szCs w:val="24"/>
              </w:rPr>
              <w:t>ATITINKA arba - NE)</w:t>
            </w:r>
          </w:p>
          <w:p w14:paraId="32750EED" w14:textId="1FCA9B04" w:rsidR="007C2A6F" w:rsidRPr="007C2A6F" w:rsidRDefault="00A766CC" w:rsidP="00A766CC">
            <w:pPr>
              <w:spacing w:after="0" w:line="240" w:lineRule="auto"/>
              <w:rPr>
                <w:rFonts w:ascii="Times New Roman" w:eastAsia="Times New Roman" w:hAnsi="Times New Roman" w:cs="Times New Roman"/>
                <w:b/>
                <w:iCs/>
                <w:kern w:val="0"/>
                <w:sz w:val="24"/>
                <w:szCs w:val="24"/>
                <w14:ligatures w14:val="none"/>
              </w:rPr>
            </w:pPr>
            <w:r w:rsidRPr="001D44A1">
              <w:rPr>
                <w:rFonts w:ascii="Times New Roman" w:eastAsia="Times New Roman" w:hAnsi="Times New Roman"/>
                <w:b/>
                <w:sz w:val="24"/>
                <w:szCs w:val="24"/>
              </w:rPr>
              <w:t>(pildo Tiekėjas)</w:t>
            </w:r>
          </w:p>
        </w:tc>
      </w:tr>
      <w:tr w:rsidR="007C2A6F" w:rsidRPr="007C2A6F" w14:paraId="0A6F1438" w14:textId="77777777" w:rsidTr="009C33D3">
        <w:trPr>
          <w:tblHeader/>
        </w:trPr>
        <w:tc>
          <w:tcPr>
            <w:tcW w:w="983" w:type="dxa"/>
            <w:tcBorders>
              <w:top w:val="single" w:sz="4" w:space="0" w:color="auto"/>
              <w:left w:val="single" w:sz="4" w:space="0" w:color="auto"/>
              <w:bottom w:val="single" w:sz="4" w:space="0" w:color="auto"/>
              <w:right w:val="single" w:sz="4" w:space="0" w:color="auto"/>
            </w:tcBorders>
            <w:shd w:val="clear" w:color="auto" w:fill="92D050"/>
            <w:vAlign w:val="center"/>
          </w:tcPr>
          <w:p w14:paraId="25D42418" w14:textId="77777777" w:rsidR="007C2A6F" w:rsidRPr="007C2A6F" w:rsidRDefault="007C2A6F" w:rsidP="007C2A6F">
            <w:pPr>
              <w:tabs>
                <w:tab w:val="left" w:pos="-105"/>
              </w:tabs>
              <w:spacing w:after="0" w:line="240" w:lineRule="auto"/>
              <w:ind w:left="502" w:hanging="360"/>
              <w:contextualSpacing/>
              <w:jc w:val="center"/>
              <w:rPr>
                <w:rFonts w:ascii="Times New Roman" w:eastAsia="Times New Roman" w:hAnsi="Times New Roman" w:cs="Times New Roman"/>
                <w:b/>
                <w:iCs/>
                <w:kern w:val="0"/>
                <w:sz w:val="24"/>
                <w:szCs w:val="24"/>
                <w14:ligatures w14:val="none"/>
              </w:rPr>
            </w:pPr>
            <w:r w:rsidRPr="007C2A6F">
              <w:rPr>
                <w:rFonts w:ascii="Times New Roman" w:eastAsia="Times New Roman" w:hAnsi="Times New Roman" w:cs="Times New Roman"/>
                <w:b/>
                <w:iCs/>
                <w:kern w:val="0"/>
                <w:sz w:val="24"/>
                <w:szCs w:val="24"/>
                <w14:ligatures w14:val="none"/>
              </w:rPr>
              <w:t>1.</w:t>
            </w:r>
          </w:p>
        </w:tc>
        <w:tc>
          <w:tcPr>
            <w:tcW w:w="9365" w:type="dxa"/>
            <w:gridSpan w:val="2"/>
            <w:tcBorders>
              <w:top w:val="single" w:sz="4" w:space="0" w:color="auto"/>
              <w:left w:val="single" w:sz="4" w:space="0" w:color="auto"/>
              <w:bottom w:val="single" w:sz="4" w:space="0" w:color="auto"/>
              <w:right w:val="single" w:sz="4" w:space="0" w:color="auto"/>
            </w:tcBorders>
            <w:shd w:val="clear" w:color="auto" w:fill="92D050"/>
          </w:tcPr>
          <w:p w14:paraId="5679685C" w14:textId="77777777" w:rsidR="007C2A6F" w:rsidRPr="007C2A6F" w:rsidRDefault="007C2A6F" w:rsidP="007C2A6F">
            <w:pPr>
              <w:spacing w:after="0" w:line="240" w:lineRule="auto"/>
              <w:rPr>
                <w:rFonts w:ascii="Times New Roman" w:eastAsia="Times New Roman" w:hAnsi="Times New Roman" w:cs="Times New Roman"/>
                <w:b/>
                <w:iCs/>
                <w:kern w:val="0"/>
                <w:sz w:val="24"/>
                <w:szCs w:val="24"/>
                <w14:ligatures w14:val="none"/>
              </w:rPr>
            </w:pPr>
            <w:r w:rsidRPr="007C2A6F">
              <w:rPr>
                <w:rFonts w:ascii="Times New Roman" w:eastAsia="Times New Roman" w:hAnsi="Times New Roman" w:cs="Times New Roman"/>
                <w:b/>
                <w:iCs/>
                <w:kern w:val="0"/>
                <w:sz w:val="24"/>
                <w:szCs w:val="24"/>
                <w14:ligatures w14:val="none"/>
              </w:rPr>
              <w:t>Dvivietis mokytojo stalas su integruota elektros laboratorija - 1 vnt.</w:t>
            </w:r>
          </w:p>
        </w:tc>
        <w:tc>
          <w:tcPr>
            <w:tcW w:w="4395" w:type="dxa"/>
            <w:tcBorders>
              <w:top w:val="single" w:sz="4" w:space="0" w:color="auto"/>
              <w:left w:val="single" w:sz="4" w:space="0" w:color="auto"/>
              <w:bottom w:val="single" w:sz="4" w:space="0" w:color="auto"/>
              <w:right w:val="single" w:sz="4" w:space="0" w:color="auto"/>
            </w:tcBorders>
            <w:shd w:val="clear" w:color="auto" w:fill="92D050"/>
          </w:tcPr>
          <w:p w14:paraId="0AA581BE" w14:textId="77777777" w:rsidR="007C2A6F" w:rsidRPr="007C2A6F" w:rsidRDefault="007C2A6F" w:rsidP="007C2A6F">
            <w:pPr>
              <w:spacing w:after="0" w:line="240" w:lineRule="auto"/>
              <w:rPr>
                <w:rFonts w:ascii="Times New Roman" w:eastAsia="Times New Roman" w:hAnsi="Times New Roman" w:cs="Times New Roman"/>
                <w:b/>
                <w:iCs/>
                <w:kern w:val="0"/>
                <w:sz w:val="24"/>
                <w:szCs w:val="24"/>
                <w14:ligatures w14:val="none"/>
              </w:rPr>
            </w:pPr>
          </w:p>
        </w:tc>
      </w:tr>
      <w:tr w:rsidR="007C2A6F" w:rsidRPr="007C2A6F" w14:paraId="75A5DDF6"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626752AD"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30DBA8BD"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bCs/>
                <w:iCs/>
                <w:kern w:val="0"/>
                <w:sz w:val="24"/>
                <w:szCs w:val="24"/>
                <w14:ligatures w14:val="none"/>
              </w:rPr>
              <w:t>Nurodyti gamintoją</w:t>
            </w:r>
          </w:p>
        </w:tc>
        <w:tc>
          <w:tcPr>
            <w:tcW w:w="4395" w:type="dxa"/>
            <w:tcBorders>
              <w:top w:val="single" w:sz="4" w:space="0" w:color="auto"/>
              <w:left w:val="single" w:sz="4" w:space="0" w:color="auto"/>
              <w:bottom w:val="single" w:sz="4" w:space="0" w:color="auto"/>
              <w:right w:val="single" w:sz="4" w:space="0" w:color="auto"/>
            </w:tcBorders>
          </w:tcPr>
          <w:p w14:paraId="75E53818"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0C2A052F"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7412046"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18800BA7"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bCs/>
                <w:iCs/>
                <w:kern w:val="0"/>
                <w:sz w:val="24"/>
                <w:szCs w:val="24"/>
                <w14:ligatures w14:val="none"/>
              </w:rPr>
              <w:t>Nurodyti modelį</w:t>
            </w:r>
          </w:p>
        </w:tc>
        <w:tc>
          <w:tcPr>
            <w:tcW w:w="4395" w:type="dxa"/>
            <w:tcBorders>
              <w:top w:val="single" w:sz="4" w:space="0" w:color="auto"/>
              <w:left w:val="single" w:sz="4" w:space="0" w:color="auto"/>
              <w:bottom w:val="single" w:sz="4" w:space="0" w:color="auto"/>
              <w:right w:val="single" w:sz="4" w:space="0" w:color="auto"/>
            </w:tcBorders>
          </w:tcPr>
          <w:p w14:paraId="034BC0A4"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3B2CC626"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431598FE"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2E9B2C98"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bCs/>
                <w:iCs/>
                <w:kern w:val="0"/>
                <w:sz w:val="24"/>
                <w:szCs w:val="24"/>
                <w14:ligatures w14:val="none"/>
              </w:rPr>
              <w:t>Stalo išmatavimai 1200(±50)x600(±50)x700(±50) mm</w:t>
            </w:r>
          </w:p>
        </w:tc>
        <w:tc>
          <w:tcPr>
            <w:tcW w:w="4395" w:type="dxa"/>
            <w:tcBorders>
              <w:top w:val="single" w:sz="4" w:space="0" w:color="auto"/>
              <w:left w:val="single" w:sz="4" w:space="0" w:color="auto"/>
              <w:bottom w:val="single" w:sz="4" w:space="0" w:color="auto"/>
              <w:right w:val="single" w:sz="4" w:space="0" w:color="auto"/>
            </w:tcBorders>
          </w:tcPr>
          <w:p w14:paraId="120A9618"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1E9211BF"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3FBA78D2"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6FB9E209"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bCs/>
                <w:iCs/>
                <w:kern w:val="0"/>
                <w:sz w:val="24"/>
                <w:szCs w:val="24"/>
                <w14:ligatures w14:val="none"/>
              </w:rPr>
              <w:t xml:space="preserve">Pagrindo konstrukcija metalinė su ne mažesniais kaip 60x30 mm metaliniais profiliais </w:t>
            </w:r>
          </w:p>
        </w:tc>
        <w:tc>
          <w:tcPr>
            <w:tcW w:w="4395" w:type="dxa"/>
            <w:tcBorders>
              <w:top w:val="single" w:sz="4" w:space="0" w:color="auto"/>
              <w:left w:val="single" w:sz="4" w:space="0" w:color="auto"/>
              <w:bottom w:val="single" w:sz="4" w:space="0" w:color="auto"/>
              <w:right w:val="single" w:sz="4" w:space="0" w:color="auto"/>
            </w:tcBorders>
          </w:tcPr>
          <w:p w14:paraId="492153A1"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32DB5387"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64BF8016"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21A1B292"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bCs/>
                <w:iCs/>
                <w:kern w:val="0"/>
                <w:sz w:val="24"/>
                <w:szCs w:val="24"/>
                <w14:ligatures w14:val="none"/>
              </w:rPr>
              <w:t xml:space="preserve">Stalviršis turi būti </w:t>
            </w:r>
            <w:proofErr w:type="spellStart"/>
            <w:r w:rsidRPr="007C2A6F">
              <w:rPr>
                <w:rFonts w:ascii="Times New Roman" w:eastAsia="Times New Roman" w:hAnsi="Times New Roman" w:cs="Times New Roman"/>
                <w:bCs/>
                <w:iCs/>
                <w:kern w:val="0"/>
                <w:sz w:val="24"/>
                <w:szCs w:val="24"/>
                <w14:ligatures w14:val="none"/>
              </w:rPr>
              <w:t>fenolio</w:t>
            </w:r>
            <w:proofErr w:type="spellEnd"/>
            <w:r w:rsidRPr="007C2A6F">
              <w:rPr>
                <w:rFonts w:ascii="Times New Roman" w:eastAsia="Times New Roman" w:hAnsi="Times New Roman" w:cs="Times New Roman"/>
                <w:bCs/>
                <w:iCs/>
                <w:kern w:val="0"/>
                <w:sz w:val="24"/>
                <w:szCs w:val="24"/>
                <w14:ligatures w14:val="none"/>
              </w:rPr>
              <w:t xml:space="preserve"> kompaktinės medžiagos ne plonesnės kaip 20 mm storio</w:t>
            </w:r>
          </w:p>
        </w:tc>
        <w:tc>
          <w:tcPr>
            <w:tcW w:w="4395" w:type="dxa"/>
            <w:tcBorders>
              <w:top w:val="single" w:sz="4" w:space="0" w:color="auto"/>
              <w:left w:val="single" w:sz="4" w:space="0" w:color="auto"/>
              <w:bottom w:val="single" w:sz="4" w:space="0" w:color="auto"/>
              <w:right w:val="single" w:sz="4" w:space="0" w:color="auto"/>
            </w:tcBorders>
          </w:tcPr>
          <w:p w14:paraId="534C5811"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6AC9E44D"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2320233C"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22F46953"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 xml:space="preserve">Atsižvelgiant į žaliuosius pirkimus medžiaga turi atitikti </w:t>
            </w:r>
            <w:proofErr w:type="spellStart"/>
            <w:r w:rsidRPr="007C2A6F">
              <w:rPr>
                <w:rFonts w:ascii="Times New Roman" w:eastAsia="Times New Roman" w:hAnsi="Times New Roman" w:cs="Times New Roman"/>
                <w:kern w:val="0"/>
                <w:sz w:val="24"/>
                <w:szCs w:val="24"/>
                <w14:ligatures w14:val="none"/>
              </w:rPr>
              <w:t>RoHS</w:t>
            </w:r>
            <w:proofErr w:type="spellEnd"/>
            <w:r w:rsidRPr="007C2A6F">
              <w:rPr>
                <w:rFonts w:ascii="Times New Roman" w:eastAsia="Times New Roman" w:hAnsi="Times New Roman" w:cs="Times New Roman"/>
                <w:kern w:val="0"/>
                <w:sz w:val="24"/>
                <w:szCs w:val="24"/>
                <w14:ligatures w14:val="none"/>
              </w:rPr>
              <w:t xml:space="preserve"> direktyvą 2011/65/ES (be švino, kadmio, gyvsidabrio, </w:t>
            </w:r>
            <w:proofErr w:type="spellStart"/>
            <w:r w:rsidRPr="007C2A6F">
              <w:rPr>
                <w:rFonts w:ascii="Times New Roman" w:eastAsia="Times New Roman" w:hAnsi="Times New Roman" w:cs="Times New Roman"/>
                <w:kern w:val="0"/>
                <w:sz w:val="24"/>
                <w:szCs w:val="24"/>
                <w14:ligatures w14:val="none"/>
              </w:rPr>
              <w:t>šešiavalentio</w:t>
            </w:r>
            <w:proofErr w:type="spellEnd"/>
            <w:r w:rsidRPr="007C2A6F">
              <w:rPr>
                <w:rFonts w:ascii="Times New Roman" w:eastAsia="Times New Roman" w:hAnsi="Times New Roman" w:cs="Times New Roman"/>
                <w:kern w:val="0"/>
                <w:sz w:val="24"/>
                <w:szCs w:val="24"/>
                <w14:ligatures w14:val="none"/>
              </w:rPr>
              <w:t xml:space="preserve"> chromo ir kitų pavojingų medžiagų) arba lygiavertę</w:t>
            </w:r>
          </w:p>
        </w:tc>
        <w:tc>
          <w:tcPr>
            <w:tcW w:w="4395" w:type="dxa"/>
            <w:tcBorders>
              <w:top w:val="single" w:sz="4" w:space="0" w:color="auto"/>
              <w:left w:val="single" w:sz="4" w:space="0" w:color="auto"/>
              <w:bottom w:val="single" w:sz="4" w:space="0" w:color="auto"/>
              <w:right w:val="single" w:sz="4" w:space="0" w:color="auto"/>
            </w:tcBorders>
          </w:tcPr>
          <w:p w14:paraId="1579554B"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36776D07"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5E4857CE"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185D612A"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 xml:space="preserve">Atsižvelgiant į žaliuosius pirkimus medžiaga turi atitikti </w:t>
            </w:r>
            <w:proofErr w:type="spellStart"/>
            <w:r w:rsidRPr="007C2A6F">
              <w:rPr>
                <w:rFonts w:ascii="Times New Roman" w:eastAsia="Times New Roman" w:hAnsi="Times New Roman" w:cs="Times New Roman"/>
                <w:kern w:val="0"/>
                <w:sz w:val="24"/>
                <w:szCs w:val="24"/>
                <w14:ligatures w14:val="none"/>
              </w:rPr>
              <w:t>Reach</w:t>
            </w:r>
            <w:proofErr w:type="spellEnd"/>
            <w:r w:rsidRPr="007C2A6F">
              <w:rPr>
                <w:rFonts w:ascii="Times New Roman" w:eastAsia="Times New Roman" w:hAnsi="Times New Roman" w:cs="Times New Roman"/>
                <w:kern w:val="0"/>
                <w:sz w:val="24"/>
                <w:szCs w:val="24"/>
                <w14:ligatures w14:val="none"/>
              </w:rPr>
              <w:t xml:space="preserve"> reglamento reikalavimus, medžiagoje neturi būti daugiau kaip 0.1 % SVHC (labai didelį susirūpinimą keliančių medžiagų)</w:t>
            </w:r>
          </w:p>
        </w:tc>
        <w:tc>
          <w:tcPr>
            <w:tcW w:w="4395" w:type="dxa"/>
            <w:tcBorders>
              <w:top w:val="single" w:sz="4" w:space="0" w:color="auto"/>
              <w:left w:val="single" w:sz="4" w:space="0" w:color="auto"/>
              <w:bottom w:val="single" w:sz="4" w:space="0" w:color="auto"/>
              <w:right w:val="single" w:sz="4" w:space="0" w:color="auto"/>
            </w:tcBorders>
          </w:tcPr>
          <w:p w14:paraId="51654E3D"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4064DFF1"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1E9E6A7B"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3E67A85B"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Stalviršis (SV) turi būti atsparus mechaniniam poveikiui</w:t>
            </w:r>
          </w:p>
        </w:tc>
        <w:tc>
          <w:tcPr>
            <w:tcW w:w="4395" w:type="dxa"/>
            <w:tcBorders>
              <w:top w:val="single" w:sz="4" w:space="0" w:color="auto"/>
              <w:left w:val="single" w:sz="4" w:space="0" w:color="auto"/>
              <w:bottom w:val="single" w:sz="4" w:space="0" w:color="auto"/>
              <w:right w:val="single" w:sz="4" w:space="0" w:color="auto"/>
            </w:tcBorders>
          </w:tcPr>
          <w:p w14:paraId="29B28353"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5B2D48C5"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8F003C1"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2ACCEFD6"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 xml:space="preserve">SV lenkimo stiprumas ne mažesnis kaip 100 </w:t>
            </w:r>
            <w:proofErr w:type="spellStart"/>
            <w:r w:rsidRPr="007C2A6F">
              <w:rPr>
                <w:rFonts w:ascii="Times New Roman" w:eastAsia="Times New Roman" w:hAnsi="Times New Roman" w:cs="Times New Roman"/>
                <w:kern w:val="0"/>
                <w:sz w:val="24"/>
                <w:szCs w:val="24"/>
                <w14:ligatures w14:val="none"/>
              </w:rPr>
              <w:t>MPa</w:t>
            </w:r>
            <w:proofErr w:type="spellEnd"/>
          </w:p>
        </w:tc>
        <w:tc>
          <w:tcPr>
            <w:tcW w:w="4395" w:type="dxa"/>
            <w:tcBorders>
              <w:top w:val="single" w:sz="4" w:space="0" w:color="auto"/>
              <w:left w:val="single" w:sz="4" w:space="0" w:color="auto"/>
              <w:bottom w:val="single" w:sz="4" w:space="0" w:color="auto"/>
              <w:right w:val="single" w:sz="4" w:space="0" w:color="auto"/>
            </w:tcBorders>
          </w:tcPr>
          <w:p w14:paraId="1319ADCD"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78F245E7"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34D895A"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009B2F18"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 xml:space="preserve">SV smūginis stipris ne mažesnis kaip 15 </w:t>
            </w:r>
            <w:proofErr w:type="spellStart"/>
            <w:r w:rsidRPr="007C2A6F">
              <w:rPr>
                <w:rFonts w:ascii="Times New Roman" w:eastAsia="Times New Roman" w:hAnsi="Times New Roman" w:cs="Times New Roman"/>
                <w:kern w:val="0"/>
                <w:sz w:val="24"/>
                <w:szCs w:val="24"/>
                <w14:ligatures w14:val="none"/>
              </w:rPr>
              <w:t>kJ</w:t>
            </w:r>
            <w:proofErr w:type="spellEnd"/>
            <w:r w:rsidRPr="007C2A6F">
              <w:rPr>
                <w:rFonts w:ascii="Times New Roman" w:eastAsia="Times New Roman" w:hAnsi="Times New Roman" w:cs="Times New Roman"/>
                <w:kern w:val="0"/>
                <w:sz w:val="24"/>
                <w:szCs w:val="24"/>
                <w14:ligatures w14:val="none"/>
              </w:rPr>
              <w:t>/m2</w:t>
            </w:r>
          </w:p>
        </w:tc>
        <w:tc>
          <w:tcPr>
            <w:tcW w:w="4395" w:type="dxa"/>
            <w:tcBorders>
              <w:top w:val="single" w:sz="4" w:space="0" w:color="auto"/>
              <w:left w:val="single" w:sz="4" w:space="0" w:color="auto"/>
              <w:bottom w:val="single" w:sz="4" w:space="0" w:color="auto"/>
              <w:right w:val="single" w:sz="4" w:space="0" w:color="auto"/>
            </w:tcBorders>
          </w:tcPr>
          <w:p w14:paraId="5C6A66B0"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0CD5BF36"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01709DAB"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585D4837"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 xml:space="preserve">SV tempimo stiprumas ne mažesnis kaip 100 </w:t>
            </w:r>
            <w:proofErr w:type="spellStart"/>
            <w:r w:rsidRPr="007C2A6F">
              <w:rPr>
                <w:rFonts w:ascii="Times New Roman" w:eastAsia="Times New Roman" w:hAnsi="Times New Roman" w:cs="Times New Roman"/>
                <w:kern w:val="0"/>
                <w:sz w:val="24"/>
                <w:szCs w:val="24"/>
                <w14:ligatures w14:val="none"/>
              </w:rPr>
              <w:t>MPa</w:t>
            </w:r>
            <w:proofErr w:type="spellEnd"/>
          </w:p>
        </w:tc>
        <w:tc>
          <w:tcPr>
            <w:tcW w:w="4395" w:type="dxa"/>
            <w:tcBorders>
              <w:top w:val="single" w:sz="4" w:space="0" w:color="auto"/>
              <w:left w:val="single" w:sz="4" w:space="0" w:color="auto"/>
              <w:bottom w:val="single" w:sz="4" w:space="0" w:color="auto"/>
              <w:right w:val="single" w:sz="4" w:space="0" w:color="auto"/>
            </w:tcBorders>
          </w:tcPr>
          <w:p w14:paraId="0DA84E6F"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5FBEF0A1"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F1527A5"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699EEB83"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SV skėlimo jėga ne mažesnė kaip 2000 N</w:t>
            </w:r>
          </w:p>
        </w:tc>
        <w:tc>
          <w:tcPr>
            <w:tcW w:w="4395" w:type="dxa"/>
            <w:tcBorders>
              <w:top w:val="single" w:sz="4" w:space="0" w:color="auto"/>
              <w:left w:val="single" w:sz="4" w:space="0" w:color="auto"/>
              <w:bottom w:val="single" w:sz="4" w:space="0" w:color="auto"/>
              <w:right w:val="single" w:sz="4" w:space="0" w:color="auto"/>
            </w:tcBorders>
          </w:tcPr>
          <w:p w14:paraId="10BDE320"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7CA245FC"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3B223E8F"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2BC6C745"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 xml:space="preserve">SV elastingumo modulis ne mažesnis kaip 6500 </w:t>
            </w:r>
            <w:proofErr w:type="spellStart"/>
            <w:r w:rsidRPr="007C2A6F">
              <w:rPr>
                <w:rFonts w:ascii="Times New Roman" w:eastAsia="Times New Roman" w:hAnsi="Times New Roman" w:cs="Times New Roman"/>
                <w:kern w:val="0"/>
                <w:sz w:val="24"/>
                <w:szCs w:val="24"/>
                <w14:ligatures w14:val="none"/>
              </w:rPr>
              <w:t>MPa</w:t>
            </w:r>
            <w:proofErr w:type="spellEnd"/>
          </w:p>
        </w:tc>
        <w:tc>
          <w:tcPr>
            <w:tcW w:w="4395" w:type="dxa"/>
            <w:tcBorders>
              <w:top w:val="single" w:sz="4" w:space="0" w:color="auto"/>
              <w:left w:val="single" w:sz="4" w:space="0" w:color="auto"/>
              <w:bottom w:val="single" w:sz="4" w:space="0" w:color="auto"/>
              <w:right w:val="single" w:sz="4" w:space="0" w:color="auto"/>
            </w:tcBorders>
          </w:tcPr>
          <w:p w14:paraId="03D77B4F"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759F3D4B"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863CEE7"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28056596"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 xml:space="preserve">SV darbinė </w:t>
            </w:r>
            <w:proofErr w:type="spellStart"/>
            <w:r w:rsidRPr="007C2A6F">
              <w:rPr>
                <w:rFonts w:ascii="Times New Roman" w:eastAsia="Times New Roman" w:hAnsi="Times New Roman" w:cs="Times New Roman"/>
                <w:kern w:val="0"/>
                <w:sz w:val="24"/>
                <w:szCs w:val="24"/>
                <w14:ligatures w14:val="none"/>
              </w:rPr>
              <w:t>maks</w:t>
            </w:r>
            <w:proofErr w:type="spellEnd"/>
            <w:r w:rsidRPr="007C2A6F">
              <w:rPr>
                <w:rFonts w:ascii="Times New Roman" w:eastAsia="Times New Roman" w:hAnsi="Times New Roman" w:cs="Times New Roman"/>
                <w:kern w:val="0"/>
                <w:sz w:val="24"/>
                <w:szCs w:val="24"/>
                <w14:ligatures w14:val="none"/>
              </w:rPr>
              <w:t xml:space="preserve">. </w:t>
            </w:r>
            <w:proofErr w:type="spellStart"/>
            <w:r w:rsidRPr="007C2A6F">
              <w:rPr>
                <w:rFonts w:ascii="Times New Roman" w:eastAsia="Times New Roman" w:hAnsi="Times New Roman" w:cs="Times New Roman"/>
                <w:kern w:val="0"/>
                <w:sz w:val="24"/>
                <w:szCs w:val="24"/>
                <w14:ligatures w14:val="none"/>
              </w:rPr>
              <w:t>temp</w:t>
            </w:r>
            <w:proofErr w:type="spellEnd"/>
            <w:r w:rsidRPr="007C2A6F">
              <w:rPr>
                <w:rFonts w:ascii="Times New Roman" w:eastAsia="Times New Roman" w:hAnsi="Times New Roman" w:cs="Times New Roman"/>
                <w:kern w:val="0"/>
                <w:sz w:val="24"/>
                <w:szCs w:val="24"/>
                <w14:ligatures w14:val="none"/>
              </w:rPr>
              <w:t>. ne mažesnė kaip 120 C</w:t>
            </w:r>
          </w:p>
        </w:tc>
        <w:tc>
          <w:tcPr>
            <w:tcW w:w="4395" w:type="dxa"/>
            <w:tcBorders>
              <w:top w:val="single" w:sz="4" w:space="0" w:color="auto"/>
              <w:left w:val="single" w:sz="4" w:space="0" w:color="auto"/>
              <w:bottom w:val="single" w:sz="4" w:space="0" w:color="auto"/>
              <w:right w:val="single" w:sz="4" w:space="0" w:color="auto"/>
            </w:tcBorders>
          </w:tcPr>
          <w:p w14:paraId="7216F418"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7BC57E0C"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8FF5AC2"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7749AFB2"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SV vandens absorbcija ne plonesnės kaip 3 mm storio ne daugiau kaip 85 mg.</w:t>
            </w:r>
          </w:p>
        </w:tc>
        <w:tc>
          <w:tcPr>
            <w:tcW w:w="4395" w:type="dxa"/>
            <w:tcBorders>
              <w:top w:val="single" w:sz="4" w:space="0" w:color="auto"/>
              <w:left w:val="single" w:sz="4" w:space="0" w:color="auto"/>
              <w:bottom w:val="single" w:sz="4" w:space="0" w:color="auto"/>
              <w:right w:val="single" w:sz="4" w:space="0" w:color="auto"/>
            </w:tcBorders>
          </w:tcPr>
          <w:p w14:paraId="60E63D2B"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251C600C"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628193FC"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20170DAE"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Turi būti priekinė apsauginė sienelė</w:t>
            </w:r>
          </w:p>
        </w:tc>
        <w:tc>
          <w:tcPr>
            <w:tcW w:w="4395" w:type="dxa"/>
            <w:tcBorders>
              <w:top w:val="single" w:sz="4" w:space="0" w:color="auto"/>
              <w:left w:val="single" w:sz="4" w:space="0" w:color="auto"/>
              <w:bottom w:val="single" w:sz="4" w:space="0" w:color="auto"/>
              <w:right w:val="single" w:sz="4" w:space="0" w:color="auto"/>
            </w:tcBorders>
          </w:tcPr>
          <w:p w14:paraId="2F748B9A"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4B1EF911"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4C9D82AD"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51AB0A47"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Turi būti stalčius su užraktu</w:t>
            </w:r>
          </w:p>
        </w:tc>
        <w:tc>
          <w:tcPr>
            <w:tcW w:w="4395" w:type="dxa"/>
            <w:tcBorders>
              <w:top w:val="single" w:sz="4" w:space="0" w:color="auto"/>
              <w:left w:val="single" w:sz="4" w:space="0" w:color="auto"/>
              <w:bottom w:val="single" w:sz="4" w:space="0" w:color="auto"/>
              <w:right w:val="single" w:sz="4" w:space="0" w:color="auto"/>
            </w:tcBorders>
          </w:tcPr>
          <w:p w14:paraId="29B6210F"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3BE80D13" w14:textId="77777777" w:rsidTr="009C33D3">
        <w:trPr>
          <w:tblHeader/>
        </w:trPr>
        <w:tc>
          <w:tcPr>
            <w:tcW w:w="983" w:type="dxa"/>
            <w:tcBorders>
              <w:top w:val="single" w:sz="4" w:space="0" w:color="auto"/>
              <w:left w:val="single" w:sz="4" w:space="0" w:color="auto"/>
              <w:bottom w:val="single" w:sz="4" w:space="0" w:color="auto"/>
              <w:right w:val="single" w:sz="4" w:space="0" w:color="auto"/>
            </w:tcBorders>
            <w:vAlign w:val="center"/>
          </w:tcPr>
          <w:p w14:paraId="7E45D8FD" w14:textId="77777777" w:rsidR="007C2A6F" w:rsidRPr="007C2A6F" w:rsidRDefault="007C2A6F" w:rsidP="007C2A6F">
            <w:pPr>
              <w:numPr>
                <w:ilvl w:val="0"/>
                <w:numId w:val="64"/>
              </w:numPr>
              <w:tabs>
                <w:tab w:val="left" w:pos="-105"/>
              </w:tabs>
              <w:spacing w:after="0" w:line="240" w:lineRule="auto"/>
              <w:contextualSpacing/>
              <w:jc w:val="center"/>
              <w:rPr>
                <w:rFonts w:ascii="Times New Roman" w:eastAsia="Times New Roman" w:hAnsi="Times New Roman" w:cs="Times New Roman"/>
                <w:bCs/>
                <w:iCs/>
                <w:kern w:val="0"/>
                <w:sz w:val="24"/>
                <w:szCs w:val="24"/>
                <w14:ligatures w14:val="none"/>
              </w:rPr>
            </w:pPr>
          </w:p>
        </w:tc>
        <w:tc>
          <w:tcPr>
            <w:tcW w:w="9365" w:type="dxa"/>
            <w:gridSpan w:val="2"/>
            <w:tcBorders>
              <w:top w:val="single" w:sz="4" w:space="0" w:color="auto"/>
              <w:left w:val="single" w:sz="4" w:space="0" w:color="auto"/>
              <w:bottom w:val="single" w:sz="4" w:space="0" w:color="auto"/>
              <w:right w:val="single" w:sz="4" w:space="0" w:color="auto"/>
            </w:tcBorders>
          </w:tcPr>
          <w:p w14:paraId="58A25D9E"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kern w:val="0"/>
                <w:sz w:val="24"/>
                <w:szCs w:val="24"/>
                <w14:ligatures w14:val="none"/>
              </w:rPr>
              <w:t>Jei perkančiajai organizacijai (PO) kyla pagrįstų įtarimų dėl stalo techninių charakteristikų, PO gali paprašyti pateikti medžiagų gamintojo medžiagos aprašymą ir sertifikatus</w:t>
            </w:r>
          </w:p>
        </w:tc>
        <w:tc>
          <w:tcPr>
            <w:tcW w:w="4395" w:type="dxa"/>
            <w:tcBorders>
              <w:top w:val="single" w:sz="4" w:space="0" w:color="auto"/>
              <w:left w:val="single" w:sz="4" w:space="0" w:color="auto"/>
              <w:bottom w:val="single" w:sz="4" w:space="0" w:color="auto"/>
              <w:right w:val="single" w:sz="4" w:space="0" w:color="auto"/>
            </w:tcBorders>
          </w:tcPr>
          <w:p w14:paraId="67EE4C0A" w14:textId="77777777" w:rsidR="007C2A6F" w:rsidRPr="007C2A6F" w:rsidRDefault="007C2A6F" w:rsidP="007C2A6F">
            <w:pPr>
              <w:spacing w:after="0" w:line="240" w:lineRule="auto"/>
              <w:rPr>
                <w:rFonts w:ascii="Times New Roman" w:eastAsia="Times New Roman" w:hAnsi="Times New Roman" w:cs="Times New Roman"/>
                <w:bCs/>
                <w:iCs/>
                <w:kern w:val="0"/>
                <w:sz w:val="24"/>
                <w:szCs w:val="24"/>
                <w14:ligatures w14:val="none"/>
              </w:rPr>
            </w:pPr>
          </w:p>
        </w:tc>
      </w:tr>
      <w:tr w:rsidR="007C2A6F" w:rsidRPr="007C2A6F" w14:paraId="480066B7" w14:textId="77777777" w:rsidTr="009C33D3">
        <w:trPr>
          <w:trHeight w:val="341"/>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504A6BE4" w14:textId="77777777" w:rsidR="007C2A6F" w:rsidRPr="007C2A6F" w:rsidRDefault="007C2A6F" w:rsidP="007C2A6F">
            <w:pPr>
              <w:spacing w:after="0" w:line="240" w:lineRule="auto"/>
              <w:rPr>
                <w:rFonts w:ascii="Times New Roman" w:eastAsia="Times New Roman" w:hAnsi="Times New Roman" w:cs="Times New Roman"/>
                <w:b/>
                <w:kern w:val="0"/>
                <w:sz w:val="24"/>
                <w:szCs w:val="24"/>
                <w14:ligatures w14:val="none"/>
              </w:rPr>
            </w:pPr>
            <w:bookmarkStart w:id="2" w:name="_Hlk15545810"/>
            <w:r w:rsidRPr="007C2A6F">
              <w:rPr>
                <w:rFonts w:ascii="Times New Roman" w:eastAsia="Times New Roman" w:hAnsi="Times New Roman" w:cs="Times New Roman"/>
                <w:b/>
                <w:kern w:val="0"/>
                <w:sz w:val="24"/>
                <w:szCs w:val="24"/>
                <w14:ligatures w14:val="none"/>
              </w:rPr>
              <w:t>1.1</w:t>
            </w:r>
          </w:p>
        </w:tc>
        <w:tc>
          <w:tcPr>
            <w:tcW w:w="9355" w:type="dxa"/>
            <w:tcBorders>
              <w:top w:val="single" w:sz="4" w:space="0" w:color="auto"/>
              <w:left w:val="single" w:sz="4" w:space="0" w:color="auto"/>
              <w:bottom w:val="single" w:sz="4" w:space="0" w:color="auto"/>
              <w:right w:val="single" w:sz="4" w:space="0" w:color="auto"/>
            </w:tcBorders>
            <w:shd w:val="clear" w:color="auto" w:fill="92D050"/>
          </w:tcPr>
          <w:p w14:paraId="5219E970" w14:textId="77777777" w:rsidR="007C2A6F" w:rsidRPr="007C2A6F" w:rsidRDefault="007C2A6F" w:rsidP="007C2A6F">
            <w:pPr>
              <w:spacing w:after="0" w:line="240" w:lineRule="auto"/>
              <w:rPr>
                <w:rFonts w:ascii="Times New Roman" w:eastAsia="Times New Roman" w:hAnsi="Times New Roman" w:cs="Times New Roman"/>
                <w:b/>
                <w:kern w:val="0"/>
                <w:sz w:val="24"/>
                <w:szCs w:val="24"/>
                <w14:ligatures w14:val="none"/>
              </w:rPr>
            </w:pPr>
            <w:r w:rsidRPr="007C2A6F">
              <w:rPr>
                <w:rFonts w:ascii="Times New Roman" w:eastAsia="Times New Roman" w:hAnsi="Times New Roman" w:cs="Times New Roman"/>
                <w:b/>
                <w:kern w:val="0"/>
                <w:sz w:val="24"/>
                <w:szCs w:val="24"/>
                <w14:ligatures w14:val="none"/>
              </w:rPr>
              <w:t xml:space="preserve">Turi būti stale integruotas </w:t>
            </w:r>
            <w:r w:rsidRPr="007C2A6F">
              <w:rPr>
                <w:rFonts w:ascii="Times New Roman" w:eastAsia="Times New Roman" w:hAnsi="Times New Roman" w:cs="Times New Roman"/>
                <w:b/>
                <w:iCs/>
                <w:kern w:val="0"/>
                <w:sz w:val="24"/>
                <w:szCs w:val="24"/>
                <w14:ligatures w14:val="none"/>
              </w:rPr>
              <w:t>elektros laboratorijos komponentai</w:t>
            </w:r>
          </w:p>
        </w:tc>
        <w:tc>
          <w:tcPr>
            <w:tcW w:w="4395" w:type="dxa"/>
            <w:tcBorders>
              <w:top w:val="single" w:sz="4" w:space="0" w:color="auto"/>
              <w:left w:val="single" w:sz="4" w:space="0" w:color="auto"/>
              <w:bottom w:val="single" w:sz="4" w:space="0" w:color="auto"/>
              <w:right w:val="single" w:sz="4" w:space="0" w:color="auto"/>
            </w:tcBorders>
            <w:shd w:val="clear" w:color="auto" w:fill="92D050"/>
          </w:tcPr>
          <w:p w14:paraId="471D3ED6" w14:textId="77777777" w:rsidR="007C2A6F" w:rsidRPr="007C2A6F" w:rsidRDefault="007C2A6F" w:rsidP="007C2A6F">
            <w:pPr>
              <w:spacing w:after="0" w:line="240" w:lineRule="auto"/>
              <w:rPr>
                <w:rFonts w:ascii="Times New Roman" w:eastAsia="Times New Roman" w:hAnsi="Times New Roman" w:cs="Times New Roman"/>
                <w:b/>
                <w:kern w:val="0"/>
                <w:sz w:val="24"/>
                <w:szCs w:val="24"/>
                <w14:ligatures w14:val="none"/>
              </w:rPr>
            </w:pPr>
          </w:p>
        </w:tc>
      </w:tr>
      <w:tr w:rsidR="007C2A6F" w:rsidRPr="007C2A6F" w14:paraId="4A69FFD6"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5271658D"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351C1B7"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Gamintojas</w:t>
            </w:r>
          </w:p>
        </w:tc>
        <w:tc>
          <w:tcPr>
            <w:tcW w:w="4395" w:type="dxa"/>
            <w:tcBorders>
              <w:top w:val="single" w:sz="4" w:space="0" w:color="auto"/>
              <w:left w:val="single" w:sz="4" w:space="0" w:color="auto"/>
              <w:bottom w:val="single" w:sz="4" w:space="0" w:color="auto"/>
              <w:right w:val="single" w:sz="4" w:space="0" w:color="auto"/>
            </w:tcBorders>
          </w:tcPr>
          <w:p w14:paraId="52816E1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156C272"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5F88A283"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7CF5967"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Modelis</w:t>
            </w:r>
          </w:p>
        </w:tc>
        <w:tc>
          <w:tcPr>
            <w:tcW w:w="4395" w:type="dxa"/>
            <w:tcBorders>
              <w:top w:val="single" w:sz="4" w:space="0" w:color="auto"/>
              <w:left w:val="single" w:sz="4" w:space="0" w:color="auto"/>
              <w:bottom w:val="single" w:sz="4" w:space="0" w:color="auto"/>
              <w:right w:val="single" w:sz="4" w:space="0" w:color="auto"/>
            </w:tcBorders>
          </w:tcPr>
          <w:p w14:paraId="08A587C8"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9ED882C"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86E7180"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004E610"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Elektros stovo konstrukcija (ESK) turi būti stabili ir patikima, nes bus naudojama mokymui, todėl konstrukcijos tempimo stiprumas turi būti ne mažesnis kaip 240 N/mm2</w:t>
            </w:r>
          </w:p>
        </w:tc>
        <w:tc>
          <w:tcPr>
            <w:tcW w:w="4395" w:type="dxa"/>
            <w:tcBorders>
              <w:top w:val="single" w:sz="4" w:space="0" w:color="auto"/>
              <w:left w:val="single" w:sz="4" w:space="0" w:color="auto"/>
              <w:bottom w:val="single" w:sz="4" w:space="0" w:color="auto"/>
              <w:right w:val="single" w:sz="4" w:space="0" w:color="auto"/>
            </w:tcBorders>
          </w:tcPr>
          <w:p w14:paraId="26FAADE2"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55FC962B"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288DEE5B"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7FDE1F6"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ESK </w:t>
            </w:r>
            <w:proofErr w:type="spellStart"/>
            <w:r w:rsidRPr="007C2A6F">
              <w:rPr>
                <w:rFonts w:ascii="Times New Roman" w:eastAsia="Times New Roman" w:hAnsi="Times New Roman" w:cs="Times New Roman"/>
                <w:kern w:val="0"/>
                <w:sz w:val="24"/>
                <w:szCs w:val="24"/>
                <w14:ligatures w14:val="none"/>
              </w:rPr>
              <w:t>elastiškumo</w:t>
            </w:r>
            <w:proofErr w:type="spellEnd"/>
            <w:r w:rsidRPr="007C2A6F">
              <w:rPr>
                <w:rFonts w:ascii="Times New Roman" w:eastAsia="Times New Roman" w:hAnsi="Times New Roman" w:cs="Times New Roman"/>
                <w:kern w:val="0"/>
                <w:sz w:val="24"/>
                <w:szCs w:val="24"/>
                <w14:ligatures w14:val="none"/>
              </w:rPr>
              <w:t xml:space="preserve"> modulis turi būti ne mažesnis kaip 50 000 N/mm2, o kietumas pagal </w:t>
            </w:r>
            <w:proofErr w:type="spellStart"/>
            <w:r w:rsidRPr="007C2A6F">
              <w:rPr>
                <w:rFonts w:ascii="Times New Roman" w:eastAsia="Times New Roman" w:hAnsi="Times New Roman" w:cs="Times New Roman"/>
                <w:kern w:val="0"/>
                <w:sz w:val="24"/>
                <w:szCs w:val="24"/>
                <w14:ligatures w14:val="none"/>
              </w:rPr>
              <w:t>Brinelio</w:t>
            </w:r>
            <w:proofErr w:type="spellEnd"/>
            <w:r w:rsidRPr="007C2A6F">
              <w:rPr>
                <w:rFonts w:ascii="Times New Roman" w:eastAsia="Times New Roman" w:hAnsi="Times New Roman" w:cs="Times New Roman"/>
                <w:kern w:val="0"/>
                <w:sz w:val="24"/>
                <w:szCs w:val="24"/>
                <w14:ligatures w14:val="none"/>
              </w:rPr>
              <w:t xml:space="preserve"> skalę ne mažesnis kaip 50 HB</w:t>
            </w:r>
          </w:p>
        </w:tc>
        <w:tc>
          <w:tcPr>
            <w:tcW w:w="4395" w:type="dxa"/>
            <w:tcBorders>
              <w:top w:val="single" w:sz="4" w:space="0" w:color="auto"/>
              <w:left w:val="single" w:sz="4" w:space="0" w:color="auto"/>
              <w:bottom w:val="single" w:sz="4" w:space="0" w:color="auto"/>
              <w:right w:val="single" w:sz="4" w:space="0" w:color="auto"/>
            </w:tcBorders>
          </w:tcPr>
          <w:p w14:paraId="11D29075"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A26FDCC"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5619DC44"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924051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Integruotas vienfazis automatas ne mažesnis kaip 15 A</w:t>
            </w:r>
          </w:p>
        </w:tc>
        <w:tc>
          <w:tcPr>
            <w:tcW w:w="4395" w:type="dxa"/>
            <w:tcBorders>
              <w:top w:val="single" w:sz="4" w:space="0" w:color="auto"/>
              <w:left w:val="single" w:sz="4" w:space="0" w:color="auto"/>
              <w:bottom w:val="single" w:sz="4" w:space="0" w:color="auto"/>
              <w:right w:val="single" w:sz="4" w:space="0" w:color="auto"/>
            </w:tcBorders>
          </w:tcPr>
          <w:p w14:paraId="35E3AB1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5247D90"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4E36BA7"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3A5B8E9"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srovės nuotėkio relė</w:t>
            </w:r>
          </w:p>
        </w:tc>
        <w:tc>
          <w:tcPr>
            <w:tcW w:w="4395" w:type="dxa"/>
            <w:tcBorders>
              <w:top w:val="single" w:sz="4" w:space="0" w:color="auto"/>
              <w:left w:val="single" w:sz="4" w:space="0" w:color="auto"/>
              <w:bottom w:val="single" w:sz="4" w:space="0" w:color="auto"/>
              <w:right w:val="single" w:sz="4" w:space="0" w:color="auto"/>
            </w:tcBorders>
          </w:tcPr>
          <w:p w14:paraId="67B3BB47"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A044E59"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13F1F74C"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44A8ED5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Integruotas avarinio išjungimo mygtukas su raktuku</w:t>
            </w:r>
          </w:p>
        </w:tc>
        <w:tc>
          <w:tcPr>
            <w:tcW w:w="4395" w:type="dxa"/>
            <w:tcBorders>
              <w:top w:val="single" w:sz="4" w:space="0" w:color="auto"/>
              <w:left w:val="single" w:sz="4" w:space="0" w:color="auto"/>
              <w:bottom w:val="single" w:sz="4" w:space="0" w:color="auto"/>
              <w:right w:val="single" w:sz="4" w:space="0" w:color="auto"/>
            </w:tcBorders>
          </w:tcPr>
          <w:p w14:paraId="1FA6B897"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39F3847D"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723E8FD6"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520E6F9"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Integruotas mokytojo elektros įjungimo ir išjungimo mygtukas </w:t>
            </w:r>
          </w:p>
        </w:tc>
        <w:tc>
          <w:tcPr>
            <w:tcW w:w="4395" w:type="dxa"/>
            <w:tcBorders>
              <w:top w:val="single" w:sz="4" w:space="0" w:color="auto"/>
              <w:left w:val="single" w:sz="4" w:space="0" w:color="auto"/>
              <w:bottom w:val="single" w:sz="4" w:space="0" w:color="auto"/>
              <w:right w:val="single" w:sz="4" w:space="0" w:color="auto"/>
            </w:tcBorders>
          </w:tcPr>
          <w:p w14:paraId="3A49BD6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41C52901"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E2E7D1C"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88282DF"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Integruotos ne mažiau kaip 3 vnt. saugių 4 mm jungčių </w:t>
            </w:r>
          </w:p>
        </w:tc>
        <w:tc>
          <w:tcPr>
            <w:tcW w:w="4395" w:type="dxa"/>
            <w:tcBorders>
              <w:top w:val="single" w:sz="4" w:space="0" w:color="auto"/>
              <w:left w:val="single" w:sz="4" w:space="0" w:color="auto"/>
              <w:bottom w:val="single" w:sz="4" w:space="0" w:color="auto"/>
              <w:right w:val="single" w:sz="4" w:space="0" w:color="auto"/>
            </w:tcBorders>
          </w:tcPr>
          <w:p w14:paraId="71E38DD5"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06C96286"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3C2D252"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40B6E28"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Integruoti ne mažiau kaip 2 vnt. elektros lizdų 230 V su įžeminimu </w:t>
            </w:r>
          </w:p>
        </w:tc>
        <w:tc>
          <w:tcPr>
            <w:tcW w:w="4395" w:type="dxa"/>
            <w:tcBorders>
              <w:top w:val="single" w:sz="4" w:space="0" w:color="auto"/>
              <w:left w:val="single" w:sz="4" w:space="0" w:color="auto"/>
              <w:bottom w:val="single" w:sz="4" w:space="0" w:color="auto"/>
              <w:right w:val="single" w:sz="4" w:space="0" w:color="auto"/>
            </w:tcBorders>
          </w:tcPr>
          <w:p w14:paraId="658DAA41"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183F8DDE"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76D55929"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1CA79B8"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nuotolinė valdymo sistema, valdoma iš Android ir iOS programinės įrangos (arba lygiaverčių)</w:t>
            </w:r>
          </w:p>
        </w:tc>
        <w:tc>
          <w:tcPr>
            <w:tcW w:w="4395" w:type="dxa"/>
            <w:tcBorders>
              <w:top w:val="single" w:sz="4" w:space="0" w:color="auto"/>
              <w:left w:val="single" w:sz="4" w:space="0" w:color="auto"/>
              <w:bottom w:val="single" w:sz="4" w:space="0" w:color="auto"/>
              <w:right w:val="single" w:sz="4" w:space="0" w:color="auto"/>
            </w:tcBorders>
          </w:tcPr>
          <w:p w14:paraId="7FAC838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A1C315F"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593248CD"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91FC16D"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galimybė nuotoliniu būdu išjungti ir įjungti maitinimą</w:t>
            </w:r>
          </w:p>
        </w:tc>
        <w:tc>
          <w:tcPr>
            <w:tcW w:w="4395" w:type="dxa"/>
            <w:tcBorders>
              <w:top w:val="single" w:sz="4" w:space="0" w:color="auto"/>
              <w:left w:val="single" w:sz="4" w:space="0" w:color="auto"/>
              <w:bottom w:val="single" w:sz="4" w:space="0" w:color="auto"/>
              <w:right w:val="single" w:sz="4" w:space="0" w:color="auto"/>
            </w:tcBorders>
          </w:tcPr>
          <w:p w14:paraId="524C747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0631601B" w14:textId="77777777" w:rsidTr="009C33D3">
        <w:trPr>
          <w:trHeight w:val="530"/>
          <w:tblHeader/>
        </w:trPr>
        <w:tc>
          <w:tcPr>
            <w:tcW w:w="993" w:type="dxa"/>
            <w:gridSpan w:val="2"/>
            <w:tcBorders>
              <w:top w:val="single" w:sz="4" w:space="0" w:color="auto"/>
              <w:left w:val="single" w:sz="4" w:space="0" w:color="auto"/>
              <w:bottom w:val="single" w:sz="4" w:space="0" w:color="auto"/>
              <w:right w:val="single" w:sz="4" w:space="0" w:color="auto"/>
            </w:tcBorders>
          </w:tcPr>
          <w:p w14:paraId="069F024D"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D27EFF5"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Ne mažiau kaip 4 programuojami kanalai, skirti skirtingų prietaisų arba mokinių stalų grupių su elektros stovais pajungimui</w:t>
            </w:r>
          </w:p>
        </w:tc>
        <w:tc>
          <w:tcPr>
            <w:tcW w:w="4395" w:type="dxa"/>
            <w:tcBorders>
              <w:top w:val="single" w:sz="4" w:space="0" w:color="auto"/>
              <w:left w:val="single" w:sz="4" w:space="0" w:color="auto"/>
              <w:bottom w:val="single" w:sz="4" w:space="0" w:color="auto"/>
              <w:right w:val="single" w:sz="4" w:space="0" w:color="auto"/>
            </w:tcBorders>
          </w:tcPr>
          <w:p w14:paraId="202D5562"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1C6B9308" w14:textId="77777777" w:rsidTr="009C33D3">
        <w:trPr>
          <w:trHeight w:val="58"/>
          <w:tblHeader/>
        </w:trPr>
        <w:tc>
          <w:tcPr>
            <w:tcW w:w="993" w:type="dxa"/>
            <w:gridSpan w:val="2"/>
            <w:tcBorders>
              <w:top w:val="single" w:sz="4" w:space="0" w:color="auto"/>
              <w:left w:val="single" w:sz="4" w:space="0" w:color="auto"/>
              <w:bottom w:val="single" w:sz="4" w:space="0" w:color="auto"/>
              <w:right w:val="single" w:sz="4" w:space="0" w:color="auto"/>
            </w:tcBorders>
          </w:tcPr>
          <w:p w14:paraId="2F409492"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B9077AF"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Turi būti integruotas RJ45 LAN lizdas</w:t>
            </w:r>
          </w:p>
        </w:tc>
        <w:tc>
          <w:tcPr>
            <w:tcW w:w="4395" w:type="dxa"/>
            <w:tcBorders>
              <w:top w:val="single" w:sz="4" w:space="0" w:color="auto"/>
              <w:left w:val="single" w:sz="4" w:space="0" w:color="auto"/>
              <w:bottom w:val="single" w:sz="4" w:space="0" w:color="auto"/>
              <w:right w:val="single" w:sz="4" w:space="0" w:color="auto"/>
            </w:tcBorders>
          </w:tcPr>
          <w:p w14:paraId="504C5BD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13232D8B" w14:textId="77777777" w:rsidTr="009C33D3">
        <w:trPr>
          <w:trHeight w:val="58"/>
          <w:tblHeader/>
        </w:trPr>
        <w:tc>
          <w:tcPr>
            <w:tcW w:w="993" w:type="dxa"/>
            <w:gridSpan w:val="2"/>
            <w:tcBorders>
              <w:top w:val="single" w:sz="4" w:space="0" w:color="auto"/>
              <w:left w:val="single" w:sz="4" w:space="0" w:color="auto"/>
              <w:bottom w:val="single" w:sz="4" w:space="0" w:color="auto"/>
              <w:right w:val="single" w:sz="4" w:space="0" w:color="auto"/>
            </w:tcBorders>
          </w:tcPr>
          <w:p w14:paraId="65F46A87" w14:textId="77777777" w:rsidR="007C2A6F" w:rsidRPr="007C2A6F" w:rsidRDefault="007C2A6F" w:rsidP="007C2A6F">
            <w:pPr>
              <w:numPr>
                <w:ilvl w:val="0"/>
                <w:numId w:val="63"/>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CA7A7F7"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Turi būti galimybė iš mokytojo elektros laboratorijos valdymo pulto valdyti mokinių elektros laboratorijos įtaisus</w:t>
            </w:r>
          </w:p>
        </w:tc>
        <w:tc>
          <w:tcPr>
            <w:tcW w:w="4395" w:type="dxa"/>
            <w:tcBorders>
              <w:top w:val="single" w:sz="4" w:space="0" w:color="auto"/>
              <w:left w:val="single" w:sz="4" w:space="0" w:color="auto"/>
              <w:bottom w:val="single" w:sz="4" w:space="0" w:color="auto"/>
              <w:right w:val="single" w:sz="4" w:space="0" w:color="auto"/>
            </w:tcBorders>
          </w:tcPr>
          <w:p w14:paraId="76E39049"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bookmarkEnd w:id="2"/>
      <w:tr w:rsidR="007C2A6F" w:rsidRPr="007C2A6F" w14:paraId="1D3B867A" w14:textId="77777777" w:rsidTr="009C33D3">
        <w:trPr>
          <w:trHeight w:val="341"/>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4796EC10" w14:textId="77777777" w:rsidR="007C2A6F" w:rsidRPr="007C2A6F" w:rsidRDefault="007C2A6F" w:rsidP="007C2A6F">
            <w:pPr>
              <w:spacing w:after="0" w:line="240" w:lineRule="auto"/>
              <w:rPr>
                <w:rFonts w:ascii="Times New Roman" w:eastAsia="Times New Roman" w:hAnsi="Times New Roman" w:cs="Times New Roman"/>
                <w:b/>
                <w:kern w:val="0"/>
                <w:sz w:val="24"/>
                <w:szCs w:val="24"/>
                <w14:ligatures w14:val="none"/>
              </w:rPr>
            </w:pPr>
            <w:r w:rsidRPr="007C2A6F">
              <w:rPr>
                <w:rFonts w:ascii="Times New Roman" w:eastAsia="Times New Roman" w:hAnsi="Times New Roman" w:cs="Times New Roman"/>
                <w:b/>
                <w:kern w:val="0"/>
                <w:sz w:val="24"/>
                <w:szCs w:val="24"/>
                <w14:ligatures w14:val="none"/>
              </w:rPr>
              <w:t>2.0</w:t>
            </w:r>
          </w:p>
        </w:tc>
        <w:tc>
          <w:tcPr>
            <w:tcW w:w="9355" w:type="dxa"/>
            <w:tcBorders>
              <w:top w:val="single" w:sz="4" w:space="0" w:color="auto"/>
              <w:left w:val="single" w:sz="4" w:space="0" w:color="auto"/>
              <w:bottom w:val="single" w:sz="4" w:space="0" w:color="auto"/>
              <w:right w:val="single" w:sz="4" w:space="0" w:color="auto"/>
            </w:tcBorders>
            <w:shd w:val="clear" w:color="auto" w:fill="92D050"/>
          </w:tcPr>
          <w:p w14:paraId="03EAEEFE" w14:textId="77777777" w:rsidR="007C2A6F" w:rsidRPr="007C2A6F" w:rsidRDefault="007C2A6F" w:rsidP="007C2A6F">
            <w:pPr>
              <w:spacing w:after="0" w:line="240" w:lineRule="auto"/>
              <w:rPr>
                <w:rFonts w:ascii="Times New Roman" w:eastAsia="Times New Roman" w:hAnsi="Times New Roman" w:cs="Times New Roman"/>
                <w:b/>
                <w:kern w:val="0"/>
                <w:sz w:val="24"/>
                <w:szCs w:val="24"/>
                <w14:ligatures w14:val="none"/>
              </w:rPr>
            </w:pPr>
            <w:r w:rsidRPr="007C2A6F">
              <w:rPr>
                <w:rFonts w:ascii="Times New Roman" w:eastAsia="Times New Roman" w:hAnsi="Times New Roman" w:cs="Times New Roman"/>
                <w:b/>
                <w:kern w:val="0"/>
                <w:sz w:val="24"/>
                <w:szCs w:val="24"/>
                <w14:ligatures w14:val="none"/>
              </w:rPr>
              <w:t xml:space="preserve">Dvivietis mokinio stalas su integruota elektros laboratorija </w:t>
            </w:r>
            <w:r w:rsidRPr="007C2A6F">
              <w:rPr>
                <w:rFonts w:ascii="Times New Roman" w:eastAsia="Calibri" w:hAnsi="Times New Roman" w:cs="Times New Roman"/>
                <w:b/>
                <w:kern w:val="0"/>
                <w:sz w:val="24"/>
                <w:szCs w:val="24"/>
                <w14:ligatures w14:val="none"/>
              </w:rPr>
              <w:t>- 13 vnt.</w:t>
            </w:r>
          </w:p>
        </w:tc>
        <w:tc>
          <w:tcPr>
            <w:tcW w:w="4395" w:type="dxa"/>
            <w:tcBorders>
              <w:top w:val="single" w:sz="4" w:space="0" w:color="auto"/>
              <w:left w:val="single" w:sz="4" w:space="0" w:color="auto"/>
              <w:bottom w:val="single" w:sz="4" w:space="0" w:color="auto"/>
              <w:right w:val="single" w:sz="4" w:space="0" w:color="auto"/>
            </w:tcBorders>
            <w:shd w:val="clear" w:color="auto" w:fill="92D050"/>
          </w:tcPr>
          <w:p w14:paraId="66DF3D32" w14:textId="77777777" w:rsidR="007C2A6F" w:rsidRPr="007C2A6F" w:rsidRDefault="007C2A6F" w:rsidP="007C2A6F">
            <w:pPr>
              <w:spacing w:after="0" w:line="240" w:lineRule="auto"/>
              <w:rPr>
                <w:rFonts w:ascii="Times New Roman" w:eastAsia="Times New Roman" w:hAnsi="Times New Roman" w:cs="Times New Roman"/>
                <w:b/>
                <w:kern w:val="0"/>
                <w:sz w:val="24"/>
                <w:szCs w:val="24"/>
                <w14:ligatures w14:val="none"/>
              </w:rPr>
            </w:pPr>
          </w:p>
        </w:tc>
      </w:tr>
      <w:tr w:rsidR="007C2A6F" w:rsidRPr="007C2A6F" w14:paraId="0B4D7188"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FA2AB99" w14:textId="77777777" w:rsidR="007C2A6F" w:rsidRPr="007C2A6F" w:rsidRDefault="007C2A6F" w:rsidP="007C2A6F">
            <w:pPr>
              <w:numPr>
                <w:ilvl w:val="0"/>
                <w:numId w:val="65"/>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E9DC5AD"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Gamintojas</w:t>
            </w:r>
          </w:p>
        </w:tc>
        <w:tc>
          <w:tcPr>
            <w:tcW w:w="4395" w:type="dxa"/>
            <w:tcBorders>
              <w:top w:val="single" w:sz="4" w:space="0" w:color="auto"/>
              <w:left w:val="single" w:sz="4" w:space="0" w:color="auto"/>
              <w:bottom w:val="single" w:sz="4" w:space="0" w:color="auto"/>
              <w:right w:val="single" w:sz="4" w:space="0" w:color="auto"/>
            </w:tcBorders>
          </w:tcPr>
          <w:p w14:paraId="35B5676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6C71CA9"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50912F9" w14:textId="77777777" w:rsidR="007C2A6F" w:rsidRPr="007C2A6F" w:rsidRDefault="007C2A6F" w:rsidP="007C2A6F">
            <w:pPr>
              <w:numPr>
                <w:ilvl w:val="0"/>
                <w:numId w:val="65"/>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829A683"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Modelis</w:t>
            </w:r>
          </w:p>
        </w:tc>
        <w:tc>
          <w:tcPr>
            <w:tcW w:w="4395" w:type="dxa"/>
            <w:tcBorders>
              <w:top w:val="single" w:sz="4" w:space="0" w:color="auto"/>
              <w:left w:val="single" w:sz="4" w:space="0" w:color="auto"/>
              <w:bottom w:val="single" w:sz="4" w:space="0" w:color="auto"/>
              <w:right w:val="single" w:sz="4" w:space="0" w:color="auto"/>
            </w:tcBorders>
          </w:tcPr>
          <w:p w14:paraId="30E5B11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4EF5473F"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FA37BC6" w14:textId="77777777" w:rsidR="007C2A6F" w:rsidRPr="007C2A6F" w:rsidRDefault="007C2A6F" w:rsidP="007C2A6F">
            <w:pPr>
              <w:numPr>
                <w:ilvl w:val="0"/>
                <w:numId w:val="65"/>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4DD048D9"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 xml:space="preserve">Išmatavimai </w:t>
            </w:r>
            <w:proofErr w:type="spellStart"/>
            <w:r w:rsidRPr="007C2A6F">
              <w:rPr>
                <w:rFonts w:ascii="Times New Roman" w:eastAsia="Calibri" w:hAnsi="Times New Roman" w:cs="Times New Roman"/>
                <w:kern w:val="0"/>
                <w:sz w:val="24"/>
                <w:szCs w:val="24"/>
                <w14:ligatures w14:val="none"/>
              </w:rPr>
              <w:t>PxGxA</w:t>
            </w:r>
            <w:proofErr w:type="spellEnd"/>
            <w:r w:rsidRPr="007C2A6F">
              <w:rPr>
                <w:rFonts w:ascii="Times New Roman" w:eastAsia="Calibri" w:hAnsi="Times New Roman" w:cs="Times New Roman"/>
                <w:kern w:val="0"/>
                <w:sz w:val="24"/>
                <w:szCs w:val="24"/>
                <w14:ligatures w14:val="none"/>
              </w:rPr>
              <w:t>: 1200(±50)x650(±50)x750(±50) mm</w:t>
            </w:r>
          </w:p>
        </w:tc>
        <w:tc>
          <w:tcPr>
            <w:tcW w:w="4395" w:type="dxa"/>
            <w:tcBorders>
              <w:top w:val="single" w:sz="4" w:space="0" w:color="auto"/>
              <w:left w:val="single" w:sz="4" w:space="0" w:color="auto"/>
              <w:bottom w:val="single" w:sz="4" w:space="0" w:color="auto"/>
              <w:right w:val="single" w:sz="4" w:space="0" w:color="auto"/>
            </w:tcBorders>
          </w:tcPr>
          <w:p w14:paraId="4A879894"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301A68E1"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2BB21CA" w14:textId="77777777" w:rsidR="007C2A6F" w:rsidRPr="007C2A6F" w:rsidRDefault="007C2A6F" w:rsidP="007C2A6F">
            <w:pPr>
              <w:numPr>
                <w:ilvl w:val="0"/>
                <w:numId w:val="65"/>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00C1D6C"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Kojos C formos kurių plieninių vamzdžių išmatavimai ne mažesni kaip 60x30 mm</w:t>
            </w:r>
          </w:p>
        </w:tc>
        <w:tc>
          <w:tcPr>
            <w:tcW w:w="4395" w:type="dxa"/>
            <w:tcBorders>
              <w:top w:val="single" w:sz="4" w:space="0" w:color="auto"/>
              <w:left w:val="single" w:sz="4" w:space="0" w:color="auto"/>
              <w:bottom w:val="single" w:sz="4" w:space="0" w:color="auto"/>
              <w:right w:val="single" w:sz="4" w:space="0" w:color="auto"/>
            </w:tcBorders>
          </w:tcPr>
          <w:p w14:paraId="7BD1864E"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1E257AE0"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0365409" w14:textId="77777777" w:rsidR="007C2A6F" w:rsidRPr="007C2A6F" w:rsidRDefault="007C2A6F" w:rsidP="007C2A6F">
            <w:pPr>
              <w:numPr>
                <w:ilvl w:val="0"/>
                <w:numId w:val="65"/>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F429E02"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Kojų atramos su aukščio reguliatoriais ne mažiau kaip 4 vnt.</w:t>
            </w:r>
          </w:p>
        </w:tc>
        <w:tc>
          <w:tcPr>
            <w:tcW w:w="4395" w:type="dxa"/>
            <w:tcBorders>
              <w:top w:val="single" w:sz="4" w:space="0" w:color="auto"/>
              <w:left w:val="single" w:sz="4" w:space="0" w:color="auto"/>
              <w:bottom w:val="single" w:sz="4" w:space="0" w:color="auto"/>
              <w:right w:val="single" w:sz="4" w:space="0" w:color="auto"/>
            </w:tcBorders>
          </w:tcPr>
          <w:p w14:paraId="79B48A2B"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6EBC5D7D"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1EE7A28B" w14:textId="77777777" w:rsidR="007C2A6F" w:rsidRPr="007C2A6F" w:rsidRDefault="007C2A6F" w:rsidP="007C2A6F">
            <w:pPr>
              <w:numPr>
                <w:ilvl w:val="0"/>
                <w:numId w:val="65"/>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75366B1"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Stalviršis (SV) turi būti atsparus mechaniniam poveikiui</w:t>
            </w:r>
          </w:p>
        </w:tc>
        <w:tc>
          <w:tcPr>
            <w:tcW w:w="4395" w:type="dxa"/>
            <w:tcBorders>
              <w:top w:val="single" w:sz="4" w:space="0" w:color="auto"/>
              <w:left w:val="single" w:sz="4" w:space="0" w:color="auto"/>
              <w:bottom w:val="single" w:sz="4" w:space="0" w:color="auto"/>
              <w:right w:val="single" w:sz="4" w:space="0" w:color="auto"/>
            </w:tcBorders>
          </w:tcPr>
          <w:p w14:paraId="159776F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D509D2F"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B5B6A3D" w14:textId="77777777" w:rsidR="007C2A6F" w:rsidRPr="007C2A6F" w:rsidRDefault="007C2A6F" w:rsidP="007C2A6F">
            <w:pPr>
              <w:numPr>
                <w:ilvl w:val="0"/>
                <w:numId w:val="65"/>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0D077A4F"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Turi būti integruotas stalčius skirtas sudėti  e</w:t>
            </w:r>
            <w:r w:rsidRPr="007C2A6F">
              <w:rPr>
                <w:rFonts w:ascii="Times New Roman" w:eastAsia="Calibri" w:hAnsi="Times New Roman" w:cs="Times New Roman"/>
                <w:kern w:val="0"/>
                <w:sz w:val="24"/>
                <w:szCs w:val="24"/>
                <w14:ligatures w14:val="none"/>
              </w:rPr>
              <w:t>lektros laboratorijos modulių plokšte</w:t>
            </w:r>
          </w:p>
        </w:tc>
        <w:tc>
          <w:tcPr>
            <w:tcW w:w="4395" w:type="dxa"/>
            <w:tcBorders>
              <w:top w:val="single" w:sz="4" w:space="0" w:color="auto"/>
              <w:left w:val="single" w:sz="4" w:space="0" w:color="auto"/>
              <w:bottom w:val="single" w:sz="4" w:space="0" w:color="auto"/>
              <w:right w:val="single" w:sz="4" w:space="0" w:color="auto"/>
            </w:tcBorders>
          </w:tcPr>
          <w:p w14:paraId="72EBDB7F" w14:textId="77777777" w:rsidR="007C2A6F" w:rsidRPr="007C2A6F" w:rsidRDefault="007C2A6F" w:rsidP="007C2A6F">
            <w:pPr>
              <w:spacing w:after="0" w:line="240" w:lineRule="auto"/>
              <w:rPr>
                <w:rFonts w:ascii="Times New Roman" w:eastAsia="Times New Roman" w:hAnsi="Times New Roman" w:cs="Times New Roman"/>
                <w:kern w:val="0"/>
                <w:sz w:val="24"/>
                <w:szCs w:val="24"/>
                <w:highlight w:val="green"/>
                <w14:ligatures w14:val="none"/>
              </w:rPr>
            </w:pPr>
          </w:p>
        </w:tc>
      </w:tr>
      <w:tr w:rsidR="007C2A6F" w:rsidRPr="007C2A6F" w14:paraId="02B1CCB7"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78AAEC43" w14:textId="77777777" w:rsidR="007C2A6F" w:rsidRPr="007C2A6F" w:rsidRDefault="007C2A6F" w:rsidP="007C2A6F">
            <w:pPr>
              <w:numPr>
                <w:ilvl w:val="0"/>
                <w:numId w:val="65"/>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036BE86"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Jei perkančiajai organizacijai (PO) kyla pagrįstų įtarimų dėl techninių charakteristikų, PO gali paprašyti pateikti medžiagų gamintojo medžiagos aprašymą ir sertifikatus</w:t>
            </w:r>
          </w:p>
        </w:tc>
        <w:tc>
          <w:tcPr>
            <w:tcW w:w="4395" w:type="dxa"/>
            <w:tcBorders>
              <w:top w:val="single" w:sz="4" w:space="0" w:color="auto"/>
              <w:left w:val="single" w:sz="4" w:space="0" w:color="auto"/>
              <w:bottom w:val="single" w:sz="4" w:space="0" w:color="auto"/>
              <w:right w:val="single" w:sz="4" w:space="0" w:color="auto"/>
            </w:tcBorders>
          </w:tcPr>
          <w:p w14:paraId="5F380201"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E7D6375" w14:textId="77777777" w:rsidTr="009C33D3">
        <w:trPr>
          <w:trHeight w:val="341"/>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7A072E9E" w14:textId="77777777" w:rsidR="007C2A6F" w:rsidRPr="007C2A6F" w:rsidRDefault="007C2A6F" w:rsidP="007C2A6F">
            <w:pPr>
              <w:spacing w:after="0" w:line="240" w:lineRule="auto"/>
              <w:rPr>
                <w:rFonts w:ascii="Times New Roman" w:eastAsia="Times New Roman" w:hAnsi="Times New Roman" w:cs="Times New Roman"/>
                <w:b/>
                <w:kern w:val="0"/>
                <w:sz w:val="24"/>
                <w:szCs w:val="24"/>
                <w14:ligatures w14:val="none"/>
              </w:rPr>
            </w:pPr>
            <w:r w:rsidRPr="007C2A6F">
              <w:rPr>
                <w:rFonts w:ascii="Times New Roman" w:eastAsia="Times New Roman" w:hAnsi="Times New Roman" w:cs="Times New Roman"/>
                <w:b/>
                <w:kern w:val="0"/>
                <w:sz w:val="24"/>
                <w:szCs w:val="24"/>
                <w14:ligatures w14:val="none"/>
              </w:rPr>
              <w:lastRenderedPageBreak/>
              <w:t>2.1</w:t>
            </w:r>
          </w:p>
        </w:tc>
        <w:tc>
          <w:tcPr>
            <w:tcW w:w="9355" w:type="dxa"/>
            <w:tcBorders>
              <w:top w:val="single" w:sz="4" w:space="0" w:color="auto"/>
              <w:left w:val="single" w:sz="4" w:space="0" w:color="auto"/>
              <w:bottom w:val="single" w:sz="4" w:space="0" w:color="auto"/>
              <w:right w:val="single" w:sz="4" w:space="0" w:color="auto"/>
            </w:tcBorders>
            <w:shd w:val="clear" w:color="auto" w:fill="92D050"/>
          </w:tcPr>
          <w:p w14:paraId="00944EB4" w14:textId="77777777" w:rsidR="007C2A6F" w:rsidRPr="007C2A6F" w:rsidRDefault="007C2A6F" w:rsidP="007C2A6F">
            <w:pPr>
              <w:spacing w:after="0" w:line="240" w:lineRule="auto"/>
              <w:rPr>
                <w:rFonts w:ascii="Times New Roman" w:eastAsia="Times New Roman" w:hAnsi="Times New Roman" w:cs="Times New Roman"/>
                <w:b/>
                <w:kern w:val="0"/>
                <w:sz w:val="24"/>
                <w:szCs w:val="24"/>
                <w14:ligatures w14:val="none"/>
              </w:rPr>
            </w:pPr>
            <w:r w:rsidRPr="007C2A6F">
              <w:rPr>
                <w:rFonts w:ascii="Times New Roman" w:eastAsia="Times New Roman" w:hAnsi="Times New Roman" w:cs="Times New Roman"/>
                <w:b/>
                <w:kern w:val="0"/>
                <w:sz w:val="24"/>
                <w:szCs w:val="24"/>
                <w14:ligatures w14:val="none"/>
              </w:rPr>
              <w:t xml:space="preserve">Stale turi būti integruoti </w:t>
            </w:r>
            <w:r w:rsidRPr="007C2A6F">
              <w:rPr>
                <w:rFonts w:ascii="Times New Roman" w:eastAsia="Times New Roman" w:hAnsi="Times New Roman" w:cs="Times New Roman"/>
                <w:b/>
                <w:iCs/>
                <w:kern w:val="0"/>
                <w:sz w:val="24"/>
                <w:szCs w:val="24"/>
                <w14:ligatures w14:val="none"/>
              </w:rPr>
              <w:t>elektros laboratorijos komponentai</w:t>
            </w:r>
          </w:p>
        </w:tc>
        <w:tc>
          <w:tcPr>
            <w:tcW w:w="4395" w:type="dxa"/>
            <w:tcBorders>
              <w:top w:val="single" w:sz="4" w:space="0" w:color="auto"/>
              <w:left w:val="single" w:sz="4" w:space="0" w:color="auto"/>
              <w:bottom w:val="single" w:sz="4" w:space="0" w:color="auto"/>
              <w:right w:val="single" w:sz="4" w:space="0" w:color="auto"/>
            </w:tcBorders>
            <w:shd w:val="clear" w:color="auto" w:fill="92D050"/>
          </w:tcPr>
          <w:p w14:paraId="549BF7C7" w14:textId="77777777" w:rsidR="007C2A6F" w:rsidRPr="007C2A6F" w:rsidRDefault="007C2A6F" w:rsidP="007C2A6F">
            <w:pPr>
              <w:spacing w:after="0" w:line="240" w:lineRule="auto"/>
              <w:rPr>
                <w:rFonts w:ascii="Times New Roman" w:eastAsia="Times New Roman" w:hAnsi="Times New Roman" w:cs="Times New Roman"/>
                <w:b/>
                <w:kern w:val="0"/>
                <w:sz w:val="24"/>
                <w:szCs w:val="24"/>
                <w14:ligatures w14:val="none"/>
              </w:rPr>
            </w:pPr>
          </w:p>
        </w:tc>
      </w:tr>
      <w:tr w:rsidR="007C2A6F" w:rsidRPr="007C2A6F" w14:paraId="0ED3B92F"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2B5D86D3"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E0A284A"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Gamintojas</w:t>
            </w:r>
          </w:p>
        </w:tc>
        <w:tc>
          <w:tcPr>
            <w:tcW w:w="4395" w:type="dxa"/>
            <w:tcBorders>
              <w:top w:val="single" w:sz="4" w:space="0" w:color="auto"/>
              <w:left w:val="single" w:sz="4" w:space="0" w:color="auto"/>
              <w:bottom w:val="single" w:sz="4" w:space="0" w:color="auto"/>
              <w:right w:val="single" w:sz="4" w:space="0" w:color="auto"/>
            </w:tcBorders>
          </w:tcPr>
          <w:p w14:paraId="26B87E58"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6B820E20"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6B73F0ED"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9EE9E6B"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Modelis</w:t>
            </w:r>
          </w:p>
        </w:tc>
        <w:tc>
          <w:tcPr>
            <w:tcW w:w="4395" w:type="dxa"/>
            <w:tcBorders>
              <w:top w:val="single" w:sz="4" w:space="0" w:color="auto"/>
              <w:left w:val="single" w:sz="4" w:space="0" w:color="auto"/>
              <w:bottom w:val="single" w:sz="4" w:space="0" w:color="auto"/>
              <w:right w:val="single" w:sz="4" w:space="0" w:color="auto"/>
            </w:tcBorders>
          </w:tcPr>
          <w:p w14:paraId="3240657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41A69368"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7764D7C9"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2B72517"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Elektros stovo konstrukcija (ESK) turi būti stabili ir patikima, nes bus naudojama mokymui, todėl konstrukcijos tempimo stiprumas turi būti ne mažesnis kaip 240 N/mm2</w:t>
            </w:r>
          </w:p>
        </w:tc>
        <w:tc>
          <w:tcPr>
            <w:tcW w:w="4395" w:type="dxa"/>
            <w:tcBorders>
              <w:top w:val="single" w:sz="4" w:space="0" w:color="auto"/>
              <w:left w:val="single" w:sz="4" w:space="0" w:color="auto"/>
              <w:bottom w:val="single" w:sz="4" w:space="0" w:color="auto"/>
              <w:right w:val="single" w:sz="4" w:space="0" w:color="auto"/>
            </w:tcBorders>
          </w:tcPr>
          <w:p w14:paraId="7716D2EC"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281AC6BC"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2E71D75F"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060222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ESK </w:t>
            </w:r>
            <w:proofErr w:type="spellStart"/>
            <w:r w:rsidRPr="007C2A6F">
              <w:rPr>
                <w:rFonts w:ascii="Times New Roman" w:eastAsia="Times New Roman" w:hAnsi="Times New Roman" w:cs="Times New Roman"/>
                <w:kern w:val="0"/>
                <w:sz w:val="24"/>
                <w:szCs w:val="24"/>
                <w14:ligatures w14:val="none"/>
              </w:rPr>
              <w:t>elastiškumo</w:t>
            </w:r>
            <w:proofErr w:type="spellEnd"/>
            <w:r w:rsidRPr="007C2A6F">
              <w:rPr>
                <w:rFonts w:ascii="Times New Roman" w:eastAsia="Times New Roman" w:hAnsi="Times New Roman" w:cs="Times New Roman"/>
                <w:kern w:val="0"/>
                <w:sz w:val="24"/>
                <w:szCs w:val="24"/>
                <w14:ligatures w14:val="none"/>
              </w:rPr>
              <w:t xml:space="preserve"> modulis turi būti ne mažesnis kaip 50 000 N/mm2, o kietumas pagal </w:t>
            </w:r>
            <w:proofErr w:type="spellStart"/>
            <w:r w:rsidRPr="007C2A6F">
              <w:rPr>
                <w:rFonts w:ascii="Times New Roman" w:eastAsia="Times New Roman" w:hAnsi="Times New Roman" w:cs="Times New Roman"/>
                <w:kern w:val="0"/>
                <w:sz w:val="24"/>
                <w:szCs w:val="24"/>
                <w14:ligatures w14:val="none"/>
              </w:rPr>
              <w:t>Brinelio</w:t>
            </w:r>
            <w:proofErr w:type="spellEnd"/>
            <w:r w:rsidRPr="007C2A6F">
              <w:rPr>
                <w:rFonts w:ascii="Times New Roman" w:eastAsia="Times New Roman" w:hAnsi="Times New Roman" w:cs="Times New Roman"/>
                <w:kern w:val="0"/>
                <w:sz w:val="24"/>
                <w:szCs w:val="24"/>
                <w14:ligatures w14:val="none"/>
              </w:rPr>
              <w:t xml:space="preserve"> skalę ne mažesnis kaip 50 HB</w:t>
            </w:r>
          </w:p>
        </w:tc>
        <w:tc>
          <w:tcPr>
            <w:tcW w:w="4395" w:type="dxa"/>
            <w:tcBorders>
              <w:top w:val="single" w:sz="4" w:space="0" w:color="auto"/>
              <w:left w:val="single" w:sz="4" w:space="0" w:color="auto"/>
              <w:bottom w:val="single" w:sz="4" w:space="0" w:color="auto"/>
              <w:right w:val="single" w:sz="4" w:space="0" w:color="auto"/>
            </w:tcBorders>
          </w:tcPr>
          <w:p w14:paraId="630A959E"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F9E9AAD"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2646E933"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096D0746"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Integruotas vienfazis automatas ne mažesnis kaip 15 A</w:t>
            </w:r>
          </w:p>
        </w:tc>
        <w:tc>
          <w:tcPr>
            <w:tcW w:w="4395" w:type="dxa"/>
            <w:tcBorders>
              <w:top w:val="single" w:sz="4" w:space="0" w:color="auto"/>
              <w:left w:val="single" w:sz="4" w:space="0" w:color="auto"/>
              <w:bottom w:val="single" w:sz="4" w:space="0" w:color="auto"/>
              <w:right w:val="single" w:sz="4" w:space="0" w:color="auto"/>
            </w:tcBorders>
          </w:tcPr>
          <w:p w14:paraId="36BCAF52"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2EEEE379"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2A0E067"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0CD852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srovės nuotėkio relė</w:t>
            </w:r>
          </w:p>
        </w:tc>
        <w:tc>
          <w:tcPr>
            <w:tcW w:w="4395" w:type="dxa"/>
            <w:tcBorders>
              <w:top w:val="single" w:sz="4" w:space="0" w:color="auto"/>
              <w:left w:val="single" w:sz="4" w:space="0" w:color="auto"/>
              <w:bottom w:val="single" w:sz="4" w:space="0" w:color="auto"/>
              <w:right w:val="single" w:sz="4" w:space="0" w:color="auto"/>
            </w:tcBorders>
          </w:tcPr>
          <w:p w14:paraId="177998FD"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0D2982E6"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1D997053"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276F20D"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Integruotas avarinio išjungimo mygtukas su raktuku</w:t>
            </w:r>
          </w:p>
        </w:tc>
        <w:tc>
          <w:tcPr>
            <w:tcW w:w="4395" w:type="dxa"/>
            <w:tcBorders>
              <w:top w:val="single" w:sz="4" w:space="0" w:color="auto"/>
              <w:left w:val="single" w:sz="4" w:space="0" w:color="auto"/>
              <w:bottom w:val="single" w:sz="4" w:space="0" w:color="auto"/>
              <w:right w:val="single" w:sz="4" w:space="0" w:color="auto"/>
            </w:tcBorders>
          </w:tcPr>
          <w:p w14:paraId="4830A4A7"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06EE41AE"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C8F5812"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2326BF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Integruotas mokytojo elektros įjungimo ir išjungimo mygtukas </w:t>
            </w:r>
          </w:p>
        </w:tc>
        <w:tc>
          <w:tcPr>
            <w:tcW w:w="4395" w:type="dxa"/>
            <w:tcBorders>
              <w:top w:val="single" w:sz="4" w:space="0" w:color="auto"/>
              <w:left w:val="single" w:sz="4" w:space="0" w:color="auto"/>
              <w:bottom w:val="single" w:sz="4" w:space="0" w:color="auto"/>
              <w:right w:val="single" w:sz="4" w:space="0" w:color="auto"/>
            </w:tcBorders>
          </w:tcPr>
          <w:p w14:paraId="1364391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344BF33D"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7D5A7764"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2A3269A"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Integruotos ne mažiau kaip 3 vnt. saugių 4 mm jungčių </w:t>
            </w:r>
          </w:p>
        </w:tc>
        <w:tc>
          <w:tcPr>
            <w:tcW w:w="4395" w:type="dxa"/>
            <w:tcBorders>
              <w:top w:val="single" w:sz="4" w:space="0" w:color="auto"/>
              <w:left w:val="single" w:sz="4" w:space="0" w:color="auto"/>
              <w:bottom w:val="single" w:sz="4" w:space="0" w:color="auto"/>
              <w:right w:val="single" w:sz="4" w:space="0" w:color="auto"/>
            </w:tcBorders>
          </w:tcPr>
          <w:p w14:paraId="180C8B62"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49E9486"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60BF2D52"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13A8B8B"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Integruoti ne mažiau kaip 2 vnt. elektros lizdų 230 V su įžeminimu </w:t>
            </w:r>
          </w:p>
        </w:tc>
        <w:tc>
          <w:tcPr>
            <w:tcW w:w="4395" w:type="dxa"/>
            <w:tcBorders>
              <w:top w:val="single" w:sz="4" w:space="0" w:color="auto"/>
              <w:left w:val="single" w:sz="4" w:space="0" w:color="auto"/>
              <w:bottom w:val="single" w:sz="4" w:space="0" w:color="auto"/>
              <w:right w:val="single" w:sz="4" w:space="0" w:color="auto"/>
            </w:tcBorders>
          </w:tcPr>
          <w:p w14:paraId="5E08046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16D8E3AD"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2B4CB19" w14:textId="77777777" w:rsidR="007C2A6F" w:rsidRPr="007C2A6F" w:rsidRDefault="007C2A6F" w:rsidP="007C2A6F">
            <w:pPr>
              <w:numPr>
                <w:ilvl w:val="0"/>
                <w:numId w:val="66"/>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CE03FA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Turi būti </w:t>
            </w:r>
            <w:proofErr w:type="spellStart"/>
            <w:r w:rsidRPr="007C2A6F">
              <w:rPr>
                <w:rFonts w:ascii="Times New Roman" w:eastAsia="Times New Roman" w:hAnsi="Times New Roman" w:cs="Times New Roman"/>
                <w:kern w:val="0"/>
                <w:sz w:val="24"/>
                <w:szCs w:val="24"/>
                <w14:ligatures w14:val="none"/>
              </w:rPr>
              <w:t>antivandalinis</w:t>
            </w:r>
            <w:proofErr w:type="spellEnd"/>
            <w:r w:rsidRPr="007C2A6F">
              <w:rPr>
                <w:rFonts w:ascii="Times New Roman" w:eastAsia="Times New Roman" w:hAnsi="Times New Roman" w:cs="Times New Roman"/>
                <w:kern w:val="0"/>
                <w:sz w:val="24"/>
                <w:szCs w:val="24"/>
                <w14:ligatures w14:val="none"/>
              </w:rPr>
              <w:t xml:space="preserve"> metalinis </w:t>
            </w:r>
            <w:proofErr w:type="spellStart"/>
            <w:r w:rsidRPr="007C2A6F">
              <w:rPr>
                <w:rFonts w:ascii="Times New Roman" w:eastAsia="Times New Roman" w:hAnsi="Times New Roman" w:cs="Times New Roman"/>
                <w:kern w:val="0"/>
                <w:sz w:val="24"/>
                <w:szCs w:val="24"/>
                <w14:ligatures w14:val="none"/>
              </w:rPr>
              <w:t>uždėklas</w:t>
            </w:r>
            <w:proofErr w:type="spellEnd"/>
            <w:r w:rsidRPr="007C2A6F">
              <w:rPr>
                <w:rFonts w:ascii="Times New Roman" w:eastAsia="Times New Roman" w:hAnsi="Times New Roman" w:cs="Times New Roman"/>
                <w:kern w:val="0"/>
                <w:sz w:val="24"/>
                <w:szCs w:val="24"/>
                <w14:ligatures w14:val="none"/>
              </w:rPr>
              <w:t xml:space="preserve"> ant elektros laboratorijos komponentų. Turi būti naudojamas vienas raktas visiems 13 elektros stovų.</w:t>
            </w:r>
          </w:p>
        </w:tc>
        <w:tc>
          <w:tcPr>
            <w:tcW w:w="4395" w:type="dxa"/>
            <w:tcBorders>
              <w:top w:val="single" w:sz="4" w:space="0" w:color="auto"/>
              <w:left w:val="single" w:sz="4" w:space="0" w:color="auto"/>
              <w:bottom w:val="single" w:sz="4" w:space="0" w:color="auto"/>
              <w:right w:val="single" w:sz="4" w:space="0" w:color="auto"/>
            </w:tcBorders>
          </w:tcPr>
          <w:p w14:paraId="71F6744F" w14:textId="77777777" w:rsidR="007C2A6F" w:rsidRPr="007C2A6F" w:rsidRDefault="007C2A6F" w:rsidP="007C2A6F">
            <w:pPr>
              <w:spacing w:after="0" w:line="240" w:lineRule="auto"/>
              <w:rPr>
                <w:rFonts w:ascii="Times New Roman" w:eastAsia="Times New Roman" w:hAnsi="Times New Roman" w:cs="Times New Roman"/>
                <w:kern w:val="0"/>
                <w:sz w:val="24"/>
                <w:szCs w:val="24"/>
                <w:highlight w:val="yellow"/>
                <w14:ligatures w14:val="none"/>
              </w:rPr>
            </w:pPr>
          </w:p>
        </w:tc>
      </w:tr>
      <w:tr w:rsidR="007C2A6F" w:rsidRPr="007C2A6F" w14:paraId="09539A1B"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19A329C2" w14:textId="77777777" w:rsidR="007C2A6F" w:rsidRPr="007C2A6F" w:rsidRDefault="007C2A6F" w:rsidP="007C2A6F">
            <w:pPr>
              <w:tabs>
                <w:tab w:val="left" w:pos="-105"/>
              </w:tabs>
              <w:spacing w:after="0" w:line="240" w:lineRule="auto"/>
              <w:rPr>
                <w:rFonts w:ascii="Times New Roman" w:eastAsia="Times New Roman" w:hAnsi="Times New Roman" w:cs="Times New Roman"/>
                <w:b/>
                <w:iCs/>
                <w:kern w:val="0"/>
                <w:sz w:val="24"/>
                <w:szCs w:val="24"/>
                <w14:ligatures w14:val="none"/>
              </w:rPr>
            </w:pPr>
            <w:r w:rsidRPr="007C2A6F">
              <w:rPr>
                <w:rFonts w:ascii="Times New Roman" w:eastAsia="Times New Roman" w:hAnsi="Times New Roman" w:cs="Times New Roman"/>
                <w:b/>
                <w:iCs/>
                <w:kern w:val="0"/>
                <w:sz w:val="24"/>
                <w:szCs w:val="24"/>
                <w14:ligatures w14:val="none"/>
              </w:rPr>
              <w:t>3.0</w:t>
            </w:r>
          </w:p>
        </w:tc>
        <w:tc>
          <w:tcPr>
            <w:tcW w:w="9355" w:type="dxa"/>
            <w:tcBorders>
              <w:top w:val="single" w:sz="4" w:space="0" w:color="auto"/>
              <w:left w:val="single" w:sz="4" w:space="0" w:color="auto"/>
              <w:bottom w:val="single" w:sz="4" w:space="0" w:color="auto"/>
              <w:right w:val="single" w:sz="4" w:space="0" w:color="auto"/>
            </w:tcBorders>
            <w:shd w:val="clear" w:color="auto" w:fill="92D050"/>
          </w:tcPr>
          <w:p w14:paraId="2385BD0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Calibri" w:hAnsi="Times New Roman" w:cs="Times New Roman"/>
                <w:b/>
                <w:bCs/>
                <w:kern w:val="0"/>
                <w:sz w:val="24"/>
                <w:szCs w:val="24"/>
                <w14:ligatures w14:val="none"/>
              </w:rPr>
              <w:t>Elektros laboratorijos (modulių plokštės) - 13 vnt.</w:t>
            </w:r>
          </w:p>
        </w:tc>
        <w:tc>
          <w:tcPr>
            <w:tcW w:w="4395" w:type="dxa"/>
            <w:tcBorders>
              <w:top w:val="single" w:sz="4" w:space="0" w:color="auto"/>
              <w:left w:val="single" w:sz="4" w:space="0" w:color="auto"/>
              <w:bottom w:val="single" w:sz="4" w:space="0" w:color="auto"/>
              <w:right w:val="single" w:sz="4" w:space="0" w:color="auto"/>
            </w:tcBorders>
            <w:shd w:val="clear" w:color="auto" w:fill="92D050"/>
          </w:tcPr>
          <w:p w14:paraId="5CB0E525" w14:textId="77777777" w:rsidR="007C2A6F" w:rsidRPr="007C2A6F" w:rsidRDefault="007C2A6F" w:rsidP="007C2A6F">
            <w:pPr>
              <w:spacing w:after="0" w:line="240" w:lineRule="auto"/>
              <w:rPr>
                <w:rFonts w:ascii="Times New Roman" w:eastAsia="Calibri" w:hAnsi="Times New Roman" w:cs="Times New Roman"/>
                <w:b/>
                <w:bCs/>
                <w:kern w:val="0"/>
                <w:sz w:val="24"/>
                <w:szCs w:val="24"/>
                <w14:ligatures w14:val="none"/>
              </w:rPr>
            </w:pPr>
          </w:p>
        </w:tc>
      </w:tr>
      <w:tr w:rsidR="007C2A6F" w:rsidRPr="007C2A6F" w14:paraId="5E13DF4C"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674BB33B"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E27CBD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Gamintojas</w:t>
            </w:r>
          </w:p>
        </w:tc>
        <w:tc>
          <w:tcPr>
            <w:tcW w:w="4395" w:type="dxa"/>
            <w:tcBorders>
              <w:top w:val="single" w:sz="4" w:space="0" w:color="auto"/>
              <w:left w:val="single" w:sz="4" w:space="0" w:color="auto"/>
              <w:bottom w:val="single" w:sz="4" w:space="0" w:color="auto"/>
              <w:right w:val="single" w:sz="4" w:space="0" w:color="auto"/>
            </w:tcBorders>
          </w:tcPr>
          <w:p w14:paraId="37C36559"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23F2CF79"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B6A49E4"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7A17D27"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Modelis</w:t>
            </w:r>
          </w:p>
        </w:tc>
        <w:tc>
          <w:tcPr>
            <w:tcW w:w="4395" w:type="dxa"/>
            <w:tcBorders>
              <w:top w:val="single" w:sz="4" w:space="0" w:color="auto"/>
              <w:left w:val="single" w:sz="4" w:space="0" w:color="auto"/>
              <w:bottom w:val="single" w:sz="4" w:space="0" w:color="auto"/>
              <w:right w:val="single" w:sz="4" w:space="0" w:color="auto"/>
            </w:tcBorders>
          </w:tcPr>
          <w:p w14:paraId="094B2C65"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2062E786"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50E11F3"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7D36B92"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Komponentai</w:t>
            </w:r>
          </w:p>
        </w:tc>
        <w:tc>
          <w:tcPr>
            <w:tcW w:w="4395" w:type="dxa"/>
            <w:tcBorders>
              <w:top w:val="single" w:sz="4" w:space="0" w:color="auto"/>
              <w:left w:val="single" w:sz="4" w:space="0" w:color="auto"/>
              <w:bottom w:val="single" w:sz="4" w:space="0" w:color="auto"/>
              <w:right w:val="single" w:sz="4" w:space="0" w:color="auto"/>
            </w:tcBorders>
          </w:tcPr>
          <w:p w14:paraId="04D2A725"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43F7E8BF"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D58B22F"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EB878E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Integruotas </w:t>
            </w:r>
            <w:proofErr w:type="spellStart"/>
            <w:r w:rsidRPr="007C2A6F">
              <w:rPr>
                <w:rFonts w:ascii="Times New Roman" w:eastAsia="Times New Roman" w:hAnsi="Times New Roman" w:cs="Times New Roman"/>
                <w:kern w:val="0"/>
                <w:sz w:val="24"/>
                <w:szCs w:val="24"/>
                <w14:ligatures w14:val="none"/>
              </w:rPr>
              <w:t>fotorezistorius</w:t>
            </w:r>
            <w:proofErr w:type="spellEnd"/>
            <w:r w:rsidRPr="007C2A6F">
              <w:rPr>
                <w:rFonts w:ascii="Times New Roman" w:eastAsia="Times New Roman" w:hAnsi="Times New Roman" w:cs="Times New Roman"/>
                <w:kern w:val="0"/>
                <w:sz w:val="24"/>
                <w:szCs w:val="24"/>
                <w14:ligatures w14:val="none"/>
              </w:rPr>
              <w:t xml:space="preserve"> ne mažiau kaip 1 vnt.</w:t>
            </w:r>
          </w:p>
        </w:tc>
        <w:tc>
          <w:tcPr>
            <w:tcW w:w="4395" w:type="dxa"/>
            <w:tcBorders>
              <w:top w:val="single" w:sz="4" w:space="0" w:color="auto"/>
              <w:left w:val="single" w:sz="4" w:space="0" w:color="auto"/>
              <w:bottom w:val="single" w:sz="4" w:space="0" w:color="auto"/>
              <w:right w:val="single" w:sz="4" w:space="0" w:color="auto"/>
            </w:tcBorders>
          </w:tcPr>
          <w:p w14:paraId="26025EB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DB46FAF"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18A8BA8F"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C09CB41"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Integruotas </w:t>
            </w:r>
            <w:proofErr w:type="spellStart"/>
            <w:r w:rsidRPr="007C2A6F">
              <w:rPr>
                <w:rFonts w:ascii="Times New Roman" w:eastAsia="Times New Roman" w:hAnsi="Times New Roman" w:cs="Times New Roman"/>
                <w:kern w:val="0"/>
                <w:sz w:val="24"/>
                <w:szCs w:val="24"/>
                <w14:ligatures w14:val="none"/>
              </w:rPr>
              <w:t>termistorius</w:t>
            </w:r>
            <w:proofErr w:type="spellEnd"/>
            <w:r w:rsidRPr="007C2A6F">
              <w:rPr>
                <w:rFonts w:ascii="Times New Roman" w:eastAsia="Times New Roman" w:hAnsi="Times New Roman" w:cs="Times New Roman"/>
                <w:kern w:val="0"/>
                <w:sz w:val="24"/>
                <w:szCs w:val="24"/>
                <w14:ligatures w14:val="none"/>
              </w:rPr>
              <w:t xml:space="preserve"> ne mažiau kaip 1 vnt.</w:t>
            </w:r>
          </w:p>
        </w:tc>
        <w:tc>
          <w:tcPr>
            <w:tcW w:w="4395" w:type="dxa"/>
            <w:tcBorders>
              <w:top w:val="single" w:sz="4" w:space="0" w:color="auto"/>
              <w:left w:val="single" w:sz="4" w:space="0" w:color="auto"/>
              <w:bottom w:val="single" w:sz="4" w:space="0" w:color="auto"/>
              <w:right w:val="single" w:sz="4" w:space="0" w:color="auto"/>
            </w:tcBorders>
          </w:tcPr>
          <w:p w14:paraId="3EC74525"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1E82A2CB"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E2D8536"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035C2D2E"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relė ne mažiau kaip 1 vnt.</w:t>
            </w:r>
          </w:p>
        </w:tc>
        <w:tc>
          <w:tcPr>
            <w:tcW w:w="4395" w:type="dxa"/>
            <w:tcBorders>
              <w:top w:val="single" w:sz="4" w:space="0" w:color="auto"/>
              <w:left w:val="single" w:sz="4" w:space="0" w:color="auto"/>
              <w:bottom w:val="single" w:sz="4" w:space="0" w:color="auto"/>
              <w:right w:val="single" w:sz="4" w:space="0" w:color="auto"/>
            </w:tcBorders>
          </w:tcPr>
          <w:p w14:paraId="023DF8E9"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6C09663D"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14ABF64E"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414CD6D"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Skirtingi varžų elementai ne mažiau kaip 5 vnt.</w:t>
            </w:r>
          </w:p>
        </w:tc>
        <w:tc>
          <w:tcPr>
            <w:tcW w:w="4395" w:type="dxa"/>
            <w:tcBorders>
              <w:top w:val="single" w:sz="4" w:space="0" w:color="auto"/>
              <w:left w:val="single" w:sz="4" w:space="0" w:color="auto"/>
              <w:bottom w:val="single" w:sz="4" w:space="0" w:color="auto"/>
              <w:right w:val="single" w:sz="4" w:space="0" w:color="auto"/>
            </w:tcBorders>
          </w:tcPr>
          <w:p w14:paraId="4D19A630"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439B763"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FA41417"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4A39FC8"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varža I ne mažiau kaip 100 Ω</w:t>
            </w:r>
          </w:p>
        </w:tc>
        <w:tc>
          <w:tcPr>
            <w:tcW w:w="4395" w:type="dxa"/>
            <w:tcBorders>
              <w:top w:val="single" w:sz="4" w:space="0" w:color="auto"/>
              <w:left w:val="single" w:sz="4" w:space="0" w:color="auto"/>
              <w:bottom w:val="single" w:sz="4" w:space="0" w:color="auto"/>
              <w:right w:val="single" w:sz="4" w:space="0" w:color="auto"/>
            </w:tcBorders>
          </w:tcPr>
          <w:p w14:paraId="643584EF"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7CADD67"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653D46C0"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AD0224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varža II ne mažiau kaip 200 Ω</w:t>
            </w:r>
          </w:p>
        </w:tc>
        <w:tc>
          <w:tcPr>
            <w:tcW w:w="4395" w:type="dxa"/>
            <w:tcBorders>
              <w:top w:val="single" w:sz="4" w:space="0" w:color="auto"/>
              <w:left w:val="single" w:sz="4" w:space="0" w:color="auto"/>
              <w:bottom w:val="single" w:sz="4" w:space="0" w:color="auto"/>
              <w:right w:val="single" w:sz="4" w:space="0" w:color="auto"/>
            </w:tcBorders>
          </w:tcPr>
          <w:p w14:paraId="1DBF87D6"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842E55C"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1C9CAF42"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41FC2D99"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varža III ne mažiau kaip 450 Ω</w:t>
            </w:r>
          </w:p>
        </w:tc>
        <w:tc>
          <w:tcPr>
            <w:tcW w:w="4395" w:type="dxa"/>
            <w:tcBorders>
              <w:top w:val="single" w:sz="4" w:space="0" w:color="auto"/>
              <w:left w:val="single" w:sz="4" w:space="0" w:color="auto"/>
              <w:bottom w:val="single" w:sz="4" w:space="0" w:color="auto"/>
              <w:right w:val="single" w:sz="4" w:space="0" w:color="auto"/>
            </w:tcBorders>
          </w:tcPr>
          <w:p w14:paraId="026E306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6E0DF091"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1965D863"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32B0FE6"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varža IV ne mažiau kaip 650 Ω</w:t>
            </w:r>
          </w:p>
        </w:tc>
        <w:tc>
          <w:tcPr>
            <w:tcW w:w="4395" w:type="dxa"/>
            <w:tcBorders>
              <w:top w:val="single" w:sz="4" w:space="0" w:color="auto"/>
              <w:left w:val="single" w:sz="4" w:space="0" w:color="auto"/>
              <w:bottom w:val="single" w:sz="4" w:space="0" w:color="auto"/>
              <w:right w:val="single" w:sz="4" w:space="0" w:color="auto"/>
            </w:tcBorders>
          </w:tcPr>
          <w:p w14:paraId="560DE4C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5B9853E"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27D2E1D0"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02DBB35"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varža V ne mažiau kaip 1 kΩ</w:t>
            </w:r>
          </w:p>
        </w:tc>
        <w:tc>
          <w:tcPr>
            <w:tcW w:w="4395" w:type="dxa"/>
            <w:tcBorders>
              <w:top w:val="single" w:sz="4" w:space="0" w:color="auto"/>
              <w:left w:val="single" w:sz="4" w:space="0" w:color="auto"/>
              <w:bottom w:val="single" w:sz="4" w:space="0" w:color="auto"/>
              <w:right w:val="single" w:sz="4" w:space="0" w:color="auto"/>
            </w:tcBorders>
          </w:tcPr>
          <w:p w14:paraId="5573C781"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29F9A57A"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9396C25"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AF6B25D"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varža VI ne mažiau kaip 4.5 kΩ</w:t>
            </w:r>
          </w:p>
        </w:tc>
        <w:tc>
          <w:tcPr>
            <w:tcW w:w="4395" w:type="dxa"/>
            <w:tcBorders>
              <w:top w:val="single" w:sz="4" w:space="0" w:color="auto"/>
              <w:left w:val="single" w:sz="4" w:space="0" w:color="auto"/>
              <w:bottom w:val="single" w:sz="4" w:space="0" w:color="auto"/>
              <w:right w:val="single" w:sz="4" w:space="0" w:color="auto"/>
            </w:tcBorders>
          </w:tcPr>
          <w:p w14:paraId="25257B58"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19D66BA5"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694E103C"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2D1C29B"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varža VII ne mažiau kaip 10 kΩ</w:t>
            </w:r>
          </w:p>
        </w:tc>
        <w:tc>
          <w:tcPr>
            <w:tcW w:w="4395" w:type="dxa"/>
            <w:tcBorders>
              <w:top w:val="single" w:sz="4" w:space="0" w:color="auto"/>
              <w:left w:val="single" w:sz="4" w:space="0" w:color="auto"/>
              <w:bottom w:val="single" w:sz="4" w:space="0" w:color="auto"/>
              <w:right w:val="single" w:sz="4" w:space="0" w:color="auto"/>
            </w:tcBorders>
          </w:tcPr>
          <w:p w14:paraId="7423BB54"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BEC0DC8"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51EC6298"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48F5042"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varža VIII ne mažiau kaip 30 kΩ</w:t>
            </w:r>
          </w:p>
        </w:tc>
        <w:tc>
          <w:tcPr>
            <w:tcW w:w="4395" w:type="dxa"/>
            <w:tcBorders>
              <w:top w:val="single" w:sz="4" w:space="0" w:color="auto"/>
              <w:left w:val="single" w:sz="4" w:space="0" w:color="auto"/>
              <w:bottom w:val="single" w:sz="4" w:space="0" w:color="auto"/>
              <w:right w:val="single" w:sz="4" w:space="0" w:color="auto"/>
            </w:tcBorders>
          </w:tcPr>
          <w:p w14:paraId="3906FB86"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27283FF1"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9D9A426"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D7B0E42"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 varža IX ne mažiau kaip 100 kΩ</w:t>
            </w:r>
          </w:p>
        </w:tc>
        <w:tc>
          <w:tcPr>
            <w:tcW w:w="4395" w:type="dxa"/>
            <w:tcBorders>
              <w:top w:val="single" w:sz="4" w:space="0" w:color="auto"/>
              <w:left w:val="single" w:sz="4" w:space="0" w:color="auto"/>
              <w:bottom w:val="single" w:sz="4" w:space="0" w:color="auto"/>
              <w:right w:val="single" w:sz="4" w:space="0" w:color="auto"/>
            </w:tcBorders>
          </w:tcPr>
          <w:p w14:paraId="74DEEC9D"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69080A77"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E29D299"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5810D7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Pirmo įtampos šaltinio įtampa nuo 0 V iki ne mažiau kaip 12 V</w:t>
            </w:r>
          </w:p>
        </w:tc>
        <w:tc>
          <w:tcPr>
            <w:tcW w:w="4395" w:type="dxa"/>
            <w:tcBorders>
              <w:top w:val="single" w:sz="4" w:space="0" w:color="auto"/>
              <w:left w:val="single" w:sz="4" w:space="0" w:color="auto"/>
              <w:bottom w:val="single" w:sz="4" w:space="0" w:color="auto"/>
              <w:right w:val="single" w:sz="4" w:space="0" w:color="auto"/>
            </w:tcBorders>
          </w:tcPr>
          <w:p w14:paraId="32EDD4C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656B7358"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748657F6"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0E96550"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Antro įtampos šaltinio minusinė „-“įtampa ne mažiau kaip 5 V</w:t>
            </w:r>
          </w:p>
        </w:tc>
        <w:tc>
          <w:tcPr>
            <w:tcW w:w="4395" w:type="dxa"/>
            <w:tcBorders>
              <w:top w:val="single" w:sz="4" w:space="0" w:color="auto"/>
              <w:left w:val="single" w:sz="4" w:space="0" w:color="auto"/>
              <w:bottom w:val="single" w:sz="4" w:space="0" w:color="auto"/>
              <w:right w:val="single" w:sz="4" w:space="0" w:color="auto"/>
            </w:tcBorders>
          </w:tcPr>
          <w:p w14:paraId="74E08C18"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800AD06"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6634F645"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8D8A636"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Integruotos lempos ne mažiau kaip 2 vnt.</w:t>
            </w:r>
          </w:p>
        </w:tc>
        <w:tc>
          <w:tcPr>
            <w:tcW w:w="4395" w:type="dxa"/>
            <w:tcBorders>
              <w:top w:val="single" w:sz="4" w:space="0" w:color="auto"/>
              <w:left w:val="single" w:sz="4" w:space="0" w:color="auto"/>
              <w:bottom w:val="single" w:sz="4" w:space="0" w:color="auto"/>
              <w:right w:val="single" w:sz="4" w:space="0" w:color="auto"/>
            </w:tcBorders>
          </w:tcPr>
          <w:p w14:paraId="4A6D23B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31D2ECF0"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2CFAB531"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905F5DD"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Integruotas tranzistorius NPN arba lygiavertis ne mažiau kaip 1 vnt.</w:t>
            </w:r>
          </w:p>
        </w:tc>
        <w:tc>
          <w:tcPr>
            <w:tcW w:w="4395" w:type="dxa"/>
            <w:tcBorders>
              <w:top w:val="single" w:sz="4" w:space="0" w:color="auto"/>
              <w:left w:val="single" w:sz="4" w:space="0" w:color="auto"/>
              <w:bottom w:val="single" w:sz="4" w:space="0" w:color="auto"/>
              <w:right w:val="single" w:sz="4" w:space="0" w:color="auto"/>
            </w:tcBorders>
          </w:tcPr>
          <w:p w14:paraId="64B5E9B0"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6E3D40E6"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3D89187"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6538F75"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Integruotas potenciometras ne mažiau kaip 1 vnt.</w:t>
            </w:r>
          </w:p>
        </w:tc>
        <w:tc>
          <w:tcPr>
            <w:tcW w:w="4395" w:type="dxa"/>
            <w:tcBorders>
              <w:top w:val="single" w:sz="4" w:space="0" w:color="auto"/>
              <w:left w:val="single" w:sz="4" w:space="0" w:color="auto"/>
              <w:bottom w:val="single" w:sz="4" w:space="0" w:color="auto"/>
              <w:right w:val="single" w:sz="4" w:space="0" w:color="auto"/>
            </w:tcBorders>
          </w:tcPr>
          <w:p w14:paraId="6EB343CF"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26ABD942"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EEFBC8E"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0E2156F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Integruotas šviesos diodas ne mažiau kaip 1 vnt.</w:t>
            </w:r>
          </w:p>
        </w:tc>
        <w:tc>
          <w:tcPr>
            <w:tcW w:w="4395" w:type="dxa"/>
            <w:tcBorders>
              <w:top w:val="single" w:sz="4" w:space="0" w:color="auto"/>
              <w:left w:val="single" w:sz="4" w:space="0" w:color="auto"/>
              <w:bottom w:val="single" w:sz="4" w:space="0" w:color="auto"/>
              <w:right w:val="single" w:sz="4" w:space="0" w:color="auto"/>
            </w:tcBorders>
          </w:tcPr>
          <w:p w14:paraId="30116712"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2F4F19B4"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29BA89E7"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4491CF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Integruoti perjungiami mygtukai ne mažiau kaip 2 vnt.</w:t>
            </w:r>
          </w:p>
        </w:tc>
        <w:tc>
          <w:tcPr>
            <w:tcW w:w="4395" w:type="dxa"/>
            <w:tcBorders>
              <w:top w:val="single" w:sz="4" w:space="0" w:color="auto"/>
              <w:left w:val="single" w:sz="4" w:space="0" w:color="auto"/>
              <w:bottom w:val="single" w:sz="4" w:space="0" w:color="auto"/>
              <w:right w:val="single" w:sz="4" w:space="0" w:color="auto"/>
            </w:tcBorders>
          </w:tcPr>
          <w:p w14:paraId="33E9E6FC"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64050470"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899E529"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2F91669"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Integruoti </w:t>
            </w:r>
            <w:proofErr w:type="spellStart"/>
            <w:r w:rsidRPr="007C2A6F">
              <w:rPr>
                <w:rFonts w:ascii="Times New Roman" w:eastAsia="Times New Roman" w:hAnsi="Times New Roman" w:cs="Times New Roman"/>
                <w:kern w:val="0"/>
                <w:sz w:val="24"/>
                <w:szCs w:val="24"/>
                <w14:ligatures w14:val="none"/>
              </w:rPr>
              <w:t>elektrolitiniai</w:t>
            </w:r>
            <w:proofErr w:type="spellEnd"/>
            <w:r w:rsidRPr="007C2A6F">
              <w:rPr>
                <w:rFonts w:ascii="Times New Roman" w:eastAsia="Times New Roman" w:hAnsi="Times New Roman" w:cs="Times New Roman"/>
                <w:kern w:val="0"/>
                <w:sz w:val="24"/>
                <w:szCs w:val="24"/>
                <w14:ligatures w14:val="none"/>
              </w:rPr>
              <w:t xml:space="preserve"> kondensatoriai ne mažiau kaip 2 vnt.</w:t>
            </w:r>
          </w:p>
        </w:tc>
        <w:tc>
          <w:tcPr>
            <w:tcW w:w="4395" w:type="dxa"/>
            <w:tcBorders>
              <w:top w:val="single" w:sz="4" w:space="0" w:color="auto"/>
              <w:left w:val="single" w:sz="4" w:space="0" w:color="auto"/>
              <w:bottom w:val="single" w:sz="4" w:space="0" w:color="auto"/>
              <w:right w:val="single" w:sz="4" w:space="0" w:color="auto"/>
            </w:tcBorders>
          </w:tcPr>
          <w:p w14:paraId="78DD7CAD"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1B840D9B"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2F8825D0"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51F7056"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Kondensatorių talpa ne mažiau kaip 100 µF</w:t>
            </w:r>
          </w:p>
        </w:tc>
        <w:tc>
          <w:tcPr>
            <w:tcW w:w="4395" w:type="dxa"/>
            <w:tcBorders>
              <w:top w:val="single" w:sz="4" w:space="0" w:color="auto"/>
              <w:left w:val="single" w:sz="4" w:space="0" w:color="auto"/>
              <w:bottom w:val="single" w:sz="4" w:space="0" w:color="auto"/>
              <w:right w:val="single" w:sz="4" w:space="0" w:color="auto"/>
            </w:tcBorders>
          </w:tcPr>
          <w:p w14:paraId="72254990"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20B7BCA"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40AA330"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72344E7"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Mokiniai turi turėti galimybę išlituoti ir įlituoti komponentus</w:t>
            </w:r>
          </w:p>
        </w:tc>
        <w:tc>
          <w:tcPr>
            <w:tcW w:w="4395" w:type="dxa"/>
            <w:tcBorders>
              <w:top w:val="single" w:sz="4" w:space="0" w:color="auto"/>
              <w:left w:val="single" w:sz="4" w:space="0" w:color="auto"/>
              <w:bottom w:val="single" w:sz="4" w:space="0" w:color="auto"/>
              <w:right w:val="single" w:sz="4" w:space="0" w:color="auto"/>
            </w:tcBorders>
          </w:tcPr>
          <w:p w14:paraId="3F170AF0"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591DE07A"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D98F616"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0256DA7"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Turi būti galimybė plokštę sujungti su matavimo sąsaja (komplekte neturi būti)</w:t>
            </w:r>
          </w:p>
        </w:tc>
        <w:tc>
          <w:tcPr>
            <w:tcW w:w="4395" w:type="dxa"/>
            <w:tcBorders>
              <w:top w:val="single" w:sz="4" w:space="0" w:color="auto"/>
              <w:left w:val="single" w:sz="4" w:space="0" w:color="auto"/>
              <w:bottom w:val="single" w:sz="4" w:space="0" w:color="auto"/>
              <w:right w:val="single" w:sz="4" w:space="0" w:color="auto"/>
            </w:tcBorders>
          </w:tcPr>
          <w:p w14:paraId="26EC7A55"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4444CA54"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6A397ABD"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A269D5F"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Turi būti galimybė išduoti įtampos signalus iš matavimų sąsajos į eksperimentinę plokštę</w:t>
            </w:r>
          </w:p>
        </w:tc>
        <w:tc>
          <w:tcPr>
            <w:tcW w:w="4395" w:type="dxa"/>
            <w:tcBorders>
              <w:top w:val="single" w:sz="4" w:space="0" w:color="auto"/>
              <w:left w:val="single" w:sz="4" w:space="0" w:color="auto"/>
              <w:bottom w:val="single" w:sz="4" w:space="0" w:color="auto"/>
              <w:right w:val="single" w:sz="4" w:space="0" w:color="auto"/>
            </w:tcBorders>
          </w:tcPr>
          <w:p w14:paraId="767010E3"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718EF295"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1E12C7B8" w14:textId="77777777" w:rsidR="007C2A6F" w:rsidRPr="007C2A6F" w:rsidRDefault="007C2A6F" w:rsidP="007C2A6F">
            <w:pPr>
              <w:numPr>
                <w:ilvl w:val="0"/>
                <w:numId w:val="67"/>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1849118"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r w:rsidRPr="007C2A6F">
              <w:rPr>
                <w:rFonts w:ascii="Times New Roman" w:eastAsia="Times New Roman" w:hAnsi="Times New Roman" w:cs="Times New Roman"/>
                <w:kern w:val="0"/>
                <w:sz w:val="24"/>
                <w:szCs w:val="24"/>
                <w14:ligatures w14:val="none"/>
              </w:rPr>
              <w:t xml:space="preserve">Turi būti galimybė sujungus su matavimų sąsaja gauti parametrus į multimetrą ir </w:t>
            </w:r>
            <w:proofErr w:type="spellStart"/>
            <w:r w:rsidRPr="007C2A6F">
              <w:rPr>
                <w:rFonts w:ascii="Times New Roman" w:eastAsia="Times New Roman" w:hAnsi="Times New Roman" w:cs="Times New Roman"/>
                <w:kern w:val="0"/>
                <w:sz w:val="24"/>
                <w:szCs w:val="24"/>
                <w14:ligatures w14:val="none"/>
              </w:rPr>
              <w:t>oscilografą</w:t>
            </w:r>
            <w:proofErr w:type="spellEnd"/>
          </w:p>
        </w:tc>
        <w:tc>
          <w:tcPr>
            <w:tcW w:w="4395" w:type="dxa"/>
            <w:tcBorders>
              <w:top w:val="single" w:sz="4" w:space="0" w:color="auto"/>
              <w:left w:val="single" w:sz="4" w:space="0" w:color="auto"/>
              <w:bottom w:val="single" w:sz="4" w:space="0" w:color="auto"/>
              <w:right w:val="single" w:sz="4" w:space="0" w:color="auto"/>
            </w:tcBorders>
          </w:tcPr>
          <w:p w14:paraId="65BF28D9" w14:textId="77777777" w:rsidR="007C2A6F" w:rsidRPr="007C2A6F" w:rsidRDefault="007C2A6F" w:rsidP="007C2A6F">
            <w:pPr>
              <w:spacing w:after="0" w:line="240" w:lineRule="auto"/>
              <w:rPr>
                <w:rFonts w:ascii="Times New Roman" w:eastAsia="Times New Roman" w:hAnsi="Times New Roman" w:cs="Times New Roman"/>
                <w:kern w:val="0"/>
                <w:sz w:val="24"/>
                <w:szCs w:val="24"/>
                <w14:ligatures w14:val="none"/>
              </w:rPr>
            </w:pPr>
          </w:p>
        </w:tc>
      </w:tr>
      <w:tr w:rsidR="007C2A6F" w:rsidRPr="007C2A6F" w14:paraId="2C7A02AF" w14:textId="77777777" w:rsidTr="009C33D3">
        <w:trPr>
          <w:trHeight w:val="341"/>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13FD3199" w14:textId="77777777" w:rsidR="007C2A6F" w:rsidRPr="007C2A6F" w:rsidRDefault="007C2A6F" w:rsidP="007C2A6F">
            <w:pPr>
              <w:spacing w:after="0" w:line="240" w:lineRule="auto"/>
              <w:rPr>
                <w:rFonts w:ascii="Times New Roman" w:eastAsia="Times New Roman" w:hAnsi="Times New Roman" w:cs="Times New Roman"/>
                <w:b/>
                <w:bCs/>
                <w:kern w:val="0"/>
                <w:sz w:val="24"/>
                <w:szCs w:val="24"/>
                <w14:ligatures w14:val="none"/>
              </w:rPr>
            </w:pPr>
            <w:r w:rsidRPr="007C2A6F">
              <w:rPr>
                <w:rFonts w:ascii="Times New Roman" w:eastAsia="Times New Roman" w:hAnsi="Times New Roman" w:cs="Times New Roman"/>
                <w:b/>
                <w:bCs/>
                <w:kern w:val="0"/>
                <w:sz w:val="24"/>
                <w:szCs w:val="24"/>
                <w14:ligatures w14:val="none"/>
              </w:rPr>
              <w:t>3.1</w:t>
            </w:r>
          </w:p>
        </w:tc>
        <w:tc>
          <w:tcPr>
            <w:tcW w:w="9355" w:type="dxa"/>
            <w:tcBorders>
              <w:top w:val="single" w:sz="4" w:space="0" w:color="auto"/>
              <w:left w:val="single" w:sz="4" w:space="0" w:color="auto"/>
              <w:bottom w:val="single" w:sz="4" w:space="0" w:color="auto"/>
              <w:right w:val="single" w:sz="4" w:space="0" w:color="auto"/>
            </w:tcBorders>
            <w:shd w:val="clear" w:color="auto" w:fill="92D050"/>
          </w:tcPr>
          <w:p w14:paraId="73646A9C" w14:textId="77777777" w:rsidR="007C2A6F" w:rsidRPr="007C2A6F" w:rsidRDefault="007C2A6F" w:rsidP="007C2A6F">
            <w:pPr>
              <w:spacing w:after="0" w:line="240" w:lineRule="auto"/>
              <w:rPr>
                <w:rFonts w:ascii="Times New Roman" w:eastAsia="Times New Roman" w:hAnsi="Times New Roman" w:cs="Times New Roman"/>
                <w:b/>
                <w:bCs/>
                <w:kern w:val="0"/>
                <w:sz w:val="24"/>
                <w:szCs w:val="24"/>
                <w14:ligatures w14:val="none"/>
              </w:rPr>
            </w:pPr>
            <w:r w:rsidRPr="007C2A6F">
              <w:rPr>
                <w:rFonts w:ascii="Times New Roman" w:eastAsia="Calibri" w:hAnsi="Times New Roman" w:cs="Times New Roman"/>
                <w:b/>
                <w:bCs/>
                <w:kern w:val="0"/>
                <w:sz w:val="24"/>
                <w:szCs w:val="24"/>
                <w14:ligatures w14:val="none"/>
              </w:rPr>
              <w:t>Turi būti matavimų sąsaja</w:t>
            </w:r>
          </w:p>
        </w:tc>
        <w:tc>
          <w:tcPr>
            <w:tcW w:w="4395" w:type="dxa"/>
            <w:tcBorders>
              <w:top w:val="single" w:sz="4" w:space="0" w:color="auto"/>
              <w:left w:val="single" w:sz="4" w:space="0" w:color="auto"/>
              <w:bottom w:val="single" w:sz="4" w:space="0" w:color="auto"/>
              <w:right w:val="single" w:sz="4" w:space="0" w:color="auto"/>
            </w:tcBorders>
            <w:shd w:val="clear" w:color="auto" w:fill="92D050"/>
          </w:tcPr>
          <w:p w14:paraId="6E5ACD11" w14:textId="77777777" w:rsidR="007C2A6F" w:rsidRPr="007C2A6F" w:rsidRDefault="007C2A6F" w:rsidP="007C2A6F">
            <w:pPr>
              <w:spacing w:after="0" w:line="240" w:lineRule="auto"/>
              <w:rPr>
                <w:rFonts w:ascii="Times New Roman" w:eastAsia="Calibri" w:hAnsi="Times New Roman" w:cs="Times New Roman"/>
                <w:b/>
                <w:bCs/>
                <w:kern w:val="0"/>
                <w:sz w:val="24"/>
                <w:szCs w:val="24"/>
                <w14:ligatures w14:val="none"/>
              </w:rPr>
            </w:pPr>
          </w:p>
        </w:tc>
      </w:tr>
      <w:tr w:rsidR="007C2A6F" w:rsidRPr="007C2A6F" w14:paraId="116AC0D0"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5FC5B0A4"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E165ED7" w14:textId="77777777" w:rsidR="007C2A6F" w:rsidRPr="007C2A6F" w:rsidRDefault="007C2A6F" w:rsidP="007C2A6F">
            <w:pPr>
              <w:spacing w:after="0" w:line="240"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Nurodyti gamintoją</w:t>
            </w:r>
          </w:p>
        </w:tc>
        <w:tc>
          <w:tcPr>
            <w:tcW w:w="4395" w:type="dxa"/>
            <w:tcBorders>
              <w:top w:val="single" w:sz="4" w:space="0" w:color="auto"/>
              <w:left w:val="single" w:sz="4" w:space="0" w:color="auto"/>
              <w:bottom w:val="single" w:sz="4" w:space="0" w:color="auto"/>
              <w:right w:val="single" w:sz="4" w:space="0" w:color="auto"/>
            </w:tcBorders>
          </w:tcPr>
          <w:p w14:paraId="7B414115"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570A5AA1"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7739A8B"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8FC9C11" w14:textId="77777777" w:rsidR="007C2A6F" w:rsidRPr="007C2A6F" w:rsidRDefault="007C2A6F" w:rsidP="007C2A6F">
            <w:pPr>
              <w:tabs>
                <w:tab w:val="left" w:pos="30"/>
                <w:tab w:val="left" w:pos="186"/>
              </w:tabs>
              <w:spacing w:after="0" w:line="20" w:lineRule="atLeast"/>
              <w:rPr>
                <w:rFonts w:ascii="Times New Roman" w:eastAsia="Times New Roman"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Nurodyti modelį</w:t>
            </w:r>
          </w:p>
        </w:tc>
        <w:tc>
          <w:tcPr>
            <w:tcW w:w="4395" w:type="dxa"/>
            <w:tcBorders>
              <w:top w:val="single" w:sz="4" w:space="0" w:color="auto"/>
              <w:left w:val="single" w:sz="4" w:space="0" w:color="auto"/>
              <w:bottom w:val="single" w:sz="4" w:space="0" w:color="auto"/>
              <w:right w:val="single" w:sz="4" w:space="0" w:color="auto"/>
            </w:tcBorders>
          </w:tcPr>
          <w:p w14:paraId="4DFBFC49" w14:textId="77777777" w:rsidR="007C2A6F" w:rsidRPr="007C2A6F" w:rsidRDefault="007C2A6F" w:rsidP="007C2A6F">
            <w:pPr>
              <w:tabs>
                <w:tab w:val="left" w:pos="30"/>
                <w:tab w:val="left" w:pos="186"/>
              </w:tabs>
              <w:spacing w:after="0" w:line="20" w:lineRule="atLeast"/>
              <w:rPr>
                <w:rFonts w:ascii="Times New Roman" w:eastAsia="Calibri" w:hAnsi="Times New Roman" w:cs="Times New Roman"/>
                <w:kern w:val="0"/>
                <w:sz w:val="24"/>
                <w:szCs w:val="24"/>
                <w14:ligatures w14:val="none"/>
              </w:rPr>
            </w:pPr>
          </w:p>
        </w:tc>
      </w:tr>
      <w:tr w:rsidR="007C2A6F" w:rsidRPr="007C2A6F" w14:paraId="6BD3C7D6" w14:textId="77777777" w:rsidTr="009C33D3">
        <w:trPr>
          <w:trHeight w:val="161"/>
          <w:tblHeader/>
        </w:trPr>
        <w:tc>
          <w:tcPr>
            <w:tcW w:w="993" w:type="dxa"/>
            <w:gridSpan w:val="2"/>
            <w:tcBorders>
              <w:top w:val="single" w:sz="4" w:space="0" w:color="auto"/>
              <w:left w:val="single" w:sz="4" w:space="0" w:color="auto"/>
              <w:bottom w:val="single" w:sz="4" w:space="0" w:color="auto"/>
              <w:right w:val="single" w:sz="4" w:space="0" w:color="auto"/>
            </w:tcBorders>
          </w:tcPr>
          <w:p w14:paraId="4343B1B9"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705DAE1"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Integruota sąsaja USB 1.1 arba lygiavertė</w:t>
            </w:r>
          </w:p>
        </w:tc>
        <w:tc>
          <w:tcPr>
            <w:tcW w:w="4395" w:type="dxa"/>
            <w:tcBorders>
              <w:top w:val="single" w:sz="4" w:space="0" w:color="auto"/>
              <w:left w:val="single" w:sz="4" w:space="0" w:color="auto"/>
              <w:bottom w:val="single" w:sz="4" w:space="0" w:color="auto"/>
              <w:right w:val="single" w:sz="4" w:space="0" w:color="auto"/>
            </w:tcBorders>
          </w:tcPr>
          <w:p w14:paraId="56AAA6F4"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695A48A6"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6A65DD8"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76B001C"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Turi būti integruota skaitmeninė sistema</w:t>
            </w:r>
          </w:p>
        </w:tc>
        <w:tc>
          <w:tcPr>
            <w:tcW w:w="4395" w:type="dxa"/>
            <w:tcBorders>
              <w:top w:val="single" w:sz="4" w:space="0" w:color="auto"/>
              <w:left w:val="single" w:sz="4" w:space="0" w:color="auto"/>
              <w:bottom w:val="single" w:sz="4" w:space="0" w:color="auto"/>
              <w:right w:val="single" w:sz="4" w:space="0" w:color="auto"/>
            </w:tcBorders>
          </w:tcPr>
          <w:p w14:paraId="4EF00771"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6715567D"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7A1F6E6"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B89B34B"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Skaitmeninė sistemoje integruoti ne mažiau kaip 5 vnt. skaitmeniniai išėjimo kanalai po 2 jungtis kanalui</w:t>
            </w:r>
          </w:p>
        </w:tc>
        <w:tc>
          <w:tcPr>
            <w:tcW w:w="4395" w:type="dxa"/>
            <w:tcBorders>
              <w:top w:val="single" w:sz="4" w:space="0" w:color="auto"/>
              <w:left w:val="single" w:sz="4" w:space="0" w:color="auto"/>
              <w:bottom w:val="single" w:sz="4" w:space="0" w:color="auto"/>
              <w:right w:val="single" w:sz="4" w:space="0" w:color="auto"/>
            </w:tcBorders>
          </w:tcPr>
          <w:p w14:paraId="5CB000A3"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66774124"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8A3DB1E"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0119E259"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Skaitmeninės sistemos įtampa ne mažiau kaip 5 V</w:t>
            </w:r>
          </w:p>
        </w:tc>
        <w:tc>
          <w:tcPr>
            <w:tcW w:w="4395" w:type="dxa"/>
            <w:tcBorders>
              <w:top w:val="single" w:sz="4" w:space="0" w:color="auto"/>
              <w:left w:val="single" w:sz="4" w:space="0" w:color="auto"/>
              <w:bottom w:val="single" w:sz="4" w:space="0" w:color="auto"/>
              <w:right w:val="single" w:sz="4" w:space="0" w:color="auto"/>
            </w:tcBorders>
          </w:tcPr>
          <w:p w14:paraId="590D18A4"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2F9B1D9B"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80AE729"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552C4A5" w14:textId="77777777" w:rsidR="007C2A6F" w:rsidRPr="007C2A6F" w:rsidRDefault="007C2A6F" w:rsidP="007C2A6F">
            <w:pPr>
              <w:tabs>
                <w:tab w:val="left" w:pos="30"/>
                <w:tab w:val="left" w:pos="186"/>
              </w:tabs>
              <w:spacing w:after="0" w:line="20" w:lineRule="atLeast"/>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 xml:space="preserve">Skaitmeninės sistemos išėjimo srovė ne mažiau kaip 15 </w:t>
            </w:r>
            <w:proofErr w:type="spellStart"/>
            <w:r w:rsidRPr="007C2A6F">
              <w:rPr>
                <w:rFonts w:ascii="Times New Roman" w:eastAsia="Calibri" w:hAnsi="Times New Roman" w:cs="Times New Roman"/>
                <w:kern w:val="0"/>
                <w:sz w:val="24"/>
                <w:szCs w:val="24"/>
                <w14:ligatures w14:val="none"/>
              </w:rPr>
              <w:t>mA</w:t>
            </w:r>
            <w:proofErr w:type="spellEnd"/>
          </w:p>
        </w:tc>
        <w:tc>
          <w:tcPr>
            <w:tcW w:w="4395" w:type="dxa"/>
            <w:tcBorders>
              <w:top w:val="single" w:sz="4" w:space="0" w:color="auto"/>
              <w:left w:val="single" w:sz="4" w:space="0" w:color="auto"/>
              <w:bottom w:val="single" w:sz="4" w:space="0" w:color="auto"/>
              <w:right w:val="single" w:sz="4" w:space="0" w:color="auto"/>
            </w:tcBorders>
          </w:tcPr>
          <w:p w14:paraId="734EC2FB" w14:textId="77777777" w:rsidR="007C2A6F" w:rsidRPr="007C2A6F" w:rsidRDefault="007C2A6F" w:rsidP="007C2A6F">
            <w:pPr>
              <w:tabs>
                <w:tab w:val="left" w:pos="30"/>
                <w:tab w:val="left" w:pos="186"/>
              </w:tabs>
              <w:spacing w:after="0" w:line="20" w:lineRule="atLeast"/>
              <w:rPr>
                <w:rFonts w:ascii="Times New Roman" w:eastAsia="Calibri" w:hAnsi="Times New Roman" w:cs="Times New Roman"/>
                <w:kern w:val="0"/>
                <w:sz w:val="24"/>
                <w:szCs w:val="24"/>
                <w14:ligatures w14:val="none"/>
              </w:rPr>
            </w:pPr>
          </w:p>
        </w:tc>
      </w:tr>
      <w:tr w:rsidR="007C2A6F" w:rsidRPr="007C2A6F" w14:paraId="76FF6F4B" w14:textId="77777777" w:rsidTr="009C33D3">
        <w:trPr>
          <w:trHeight w:val="53"/>
          <w:tblHeader/>
        </w:trPr>
        <w:tc>
          <w:tcPr>
            <w:tcW w:w="993" w:type="dxa"/>
            <w:gridSpan w:val="2"/>
            <w:tcBorders>
              <w:top w:val="single" w:sz="4" w:space="0" w:color="auto"/>
              <w:left w:val="single" w:sz="4" w:space="0" w:color="auto"/>
              <w:bottom w:val="single" w:sz="4" w:space="0" w:color="auto"/>
              <w:right w:val="single" w:sz="4" w:space="0" w:color="auto"/>
            </w:tcBorders>
          </w:tcPr>
          <w:p w14:paraId="6CCB980D"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9951545" w14:textId="77777777" w:rsidR="007C2A6F" w:rsidRPr="007C2A6F" w:rsidRDefault="007C2A6F" w:rsidP="007C2A6F">
            <w:pPr>
              <w:tabs>
                <w:tab w:val="left" w:pos="30"/>
                <w:tab w:val="left" w:pos="186"/>
              </w:tabs>
              <w:spacing w:after="0" w:line="20" w:lineRule="atLeast"/>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Skaitmeninė sistema su TTL arba lygiaverčiais lygiais</w:t>
            </w:r>
          </w:p>
        </w:tc>
        <w:tc>
          <w:tcPr>
            <w:tcW w:w="4395" w:type="dxa"/>
            <w:tcBorders>
              <w:top w:val="single" w:sz="4" w:space="0" w:color="auto"/>
              <w:left w:val="single" w:sz="4" w:space="0" w:color="auto"/>
              <w:bottom w:val="single" w:sz="4" w:space="0" w:color="auto"/>
              <w:right w:val="single" w:sz="4" w:space="0" w:color="auto"/>
            </w:tcBorders>
          </w:tcPr>
          <w:p w14:paraId="475DDD4B" w14:textId="77777777" w:rsidR="007C2A6F" w:rsidRPr="007C2A6F" w:rsidRDefault="007C2A6F" w:rsidP="007C2A6F">
            <w:pPr>
              <w:tabs>
                <w:tab w:val="left" w:pos="30"/>
                <w:tab w:val="left" w:pos="186"/>
              </w:tabs>
              <w:spacing w:after="0" w:line="20" w:lineRule="atLeast"/>
              <w:rPr>
                <w:rFonts w:ascii="Times New Roman" w:eastAsia="Calibri" w:hAnsi="Times New Roman" w:cs="Times New Roman"/>
                <w:kern w:val="0"/>
                <w:sz w:val="24"/>
                <w:szCs w:val="24"/>
                <w14:ligatures w14:val="none"/>
              </w:rPr>
            </w:pPr>
          </w:p>
        </w:tc>
      </w:tr>
      <w:tr w:rsidR="007C2A6F" w:rsidRPr="007C2A6F" w14:paraId="63AF6F95" w14:textId="77777777" w:rsidTr="009C33D3">
        <w:trPr>
          <w:trHeight w:val="53"/>
          <w:tblHeader/>
        </w:trPr>
        <w:tc>
          <w:tcPr>
            <w:tcW w:w="993" w:type="dxa"/>
            <w:gridSpan w:val="2"/>
            <w:tcBorders>
              <w:top w:val="single" w:sz="4" w:space="0" w:color="auto"/>
              <w:left w:val="single" w:sz="4" w:space="0" w:color="auto"/>
              <w:bottom w:val="single" w:sz="4" w:space="0" w:color="auto"/>
              <w:right w:val="single" w:sz="4" w:space="0" w:color="auto"/>
            </w:tcBorders>
          </w:tcPr>
          <w:p w14:paraId="405D8369"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E873406"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Skaitmeninėje sistemoje integruoti ne mažiau kaip 8 vnt.</w:t>
            </w:r>
          </w:p>
          <w:p w14:paraId="03E3C511" w14:textId="77777777" w:rsidR="007C2A6F" w:rsidRPr="007C2A6F" w:rsidRDefault="007C2A6F" w:rsidP="007C2A6F">
            <w:pPr>
              <w:tabs>
                <w:tab w:val="left" w:pos="30"/>
                <w:tab w:val="left" w:pos="186"/>
              </w:tabs>
              <w:spacing w:after="0" w:line="20" w:lineRule="atLeast"/>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skaitmeniniai įėjimo kanalai</w:t>
            </w:r>
          </w:p>
        </w:tc>
        <w:tc>
          <w:tcPr>
            <w:tcW w:w="4395" w:type="dxa"/>
            <w:tcBorders>
              <w:top w:val="single" w:sz="4" w:space="0" w:color="auto"/>
              <w:left w:val="single" w:sz="4" w:space="0" w:color="auto"/>
              <w:bottom w:val="single" w:sz="4" w:space="0" w:color="auto"/>
              <w:right w:val="single" w:sz="4" w:space="0" w:color="auto"/>
            </w:tcBorders>
          </w:tcPr>
          <w:p w14:paraId="540BCC74"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3BAA20DA" w14:textId="77777777" w:rsidTr="009C33D3">
        <w:trPr>
          <w:trHeight w:val="53"/>
          <w:tblHeader/>
        </w:trPr>
        <w:tc>
          <w:tcPr>
            <w:tcW w:w="993" w:type="dxa"/>
            <w:gridSpan w:val="2"/>
            <w:tcBorders>
              <w:top w:val="single" w:sz="4" w:space="0" w:color="auto"/>
              <w:left w:val="single" w:sz="4" w:space="0" w:color="auto"/>
              <w:bottom w:val="single" w:sz="4" w:space="0" w:color="auto"/>
              <w:right w:val="single" w:sz="4" w:space="0" w:color="auto"/>
            </w:tcBorders>
          </w:tcPr>
          <w:p w14:paraId="5C58811E"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4A5E3B82" w14:textId="77777777" w:rsidR="007C2A6F" w:rsidRPr="007C2A6F" w:rsidRDefault="007C2A6F" w:rsidP="007C2A6F">
            <w:pPr>
              <w:tabs>
                <w:tab w:val="left" w:pos="30"/>
                <w:tab w:val="left" w:pos="186"/>
              </w:tabs>
              <w:spacing w:after="0" w:line="20" w:lineRule="atLeast"/>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Skaitmeninėje sistema su TTL lygiais arba lygiaverčiais</w:t>
            </w:r>
          </w:p>
        </w:tc>
        <w:tc>
          <w:tcPr>
            <w:tcW w:w="4395" w:type="dxa"/>
            <w:tcBorders>
              <w:top w:val="single" w:sz="4" w:space="0" w:color="auto"/>
              <w:left w:val="single" w:sz="4" w:space="0" w:color="auto"/>
              <w:bottom w:val="single" w:sz="4" w:space="0" w:color="auto"/>
              <w:right w:val="single" w:sz="4" w:space="0" w:color="auto"/>
            </w:tcBorders>
          </w:tcPr>
          <w:p w14:paraId="1C1DBB60" w14:textId="77777777" w:rsidR="007C2A6F" w:rsidRPr="007C2A6F" w:rsidRDefault="007C2A6F" w:rsidP="007C2A6F">
            <w:pPr>
              <w:tabs>
                <w:tab w:val="left" w:pos="30"/>
                <w:tab w:val="left" w:pos="186"/>
              </w:tabs>
              <w:spacing w:after="0" w:line="20" w:lineRule="atLeast"/>
              <w:rPr>
                <w:rFonts w:ascii="Times New Roman" w:eastAsia="Calibri" w:hAnsi="Times New Roman" w:cs="Times New Roman"/>
                <w:kern w:val="0"/>
                <w:sz w:val="24"/>
                <w:szCs w:val="24"/>
                <w14:ligatures w14:val="none"/>
              </w:rPr>
            </w:pPr>
          </w:p>
        </w:tc>
      </w:tr>
      <w:tr w:rsidR="007C2A6F" w:rsidRPr="007C2A6F" w14:paraId="071EA399"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8BB0FE9"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0B5E006A" w14:textId="77777777" w:rsidR="007C2A6F" w:rsidRPr="007C2A6F" w:rsidRDefault="007C2A6F" w:rsidP="007C2A6F">
            <w:pPr>
              <w:spacing w:after="0" w:line="240"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Skaitmeninės sistemos įėjimo įtampa ne mažesnė kaip 5.0 V</w:t>
            </w:r>
          </w:p>
        </w:tc>
        <w:tc>
          <w:tcPr>
            <w:tcW w:w="4395" w:type="dxa"/>
            <w:tcBorders>
              <w:top w:val="single" w:sz="4" w:space="0" w:color="auto"/>
              <w:left w:val="single" w:sz="4" w:space="0" w:color="auto"/>
              <w:bottom w:val="single" w:sz="4" w:space="0" w:color="auto"/>
              <w:right w:val="single" w:sz="4" w:space="0" w:color="auto"/>
            </w:tcBorders>
          </w:tcPr>
          <w:p w14:paraId="3042A0C6"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17F381D5"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D76EBFD"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64826B9" w14:textId="77777777" w:rsidR="007C2A6F" w:rsidRPr="007C2A6F" w:rsidRDefault="007C2A6F" w:rsidP="007C2A6F">
            <w:pPr>
              <w:spacing w:after="0" w:line="240"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Visos jungtys ne didesnės kaip 2 mm</w:t>
            </w:r>
          </w:p>
        </w:tc>
        <w:tc>
          <w:tcPr>
            <w:tcW w:w="4395" w:type="dxa"/>
            <w:tcBorders>
              <w:top w:val="single" w:sz="4" w:space="0" w:color="auto"/>
              <w:left w:val="single" w:sz="4" w:space="0" w:color="auto"/>
              <w:bottom w:val="single" w:sz="4" w:space="0" w:color="auto"/>
              <w:right w:val="single" w:sz="4" w:space="0" w:color="auto"/>
            </w:tcBorders>
          </w:tcPr>
          <w:p w14:paraId="69024A91"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7E263541"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73C88418"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E808401" w14:textId="77777777" w:rsidR="007C2A6F" w:rsidRPr="007C2A6F" w:rsidRDefault="007C2A6F" w:rsidP="007C2A6F">
            <w:pPr>
              <w:spacing w:after="0" w:line="240"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Turi būti integruota impulso pločio moduliacijos sistema (IPM)</w:t>
            </w:r>
          </w:p>
        </w:tc>
        <w:tc>
          <w:tcPr>
            <w:tcW w:w="4395" w:type="dxa"/>
            <w:tcBorders>
              <w:top w:val="single" w:sz="4" w:space="0" w:color="auto"/>
              <w:left w:val="single" w:sz="4" w:space="0" w:color="auto"/>
              <w:bottom w:val="single" w:sz="4" w:space="0" w:color="auto"/>
              <w:right w:val="single" w:sz="4" w:space="0" w:color="auto"/>
            </w:tcBorders>
          </w:tcPr>
          <w:p w14:paraId="5354FACC"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5C04E410" w14:textId="77777777" w:rsidTr="009C33D3">
        <w:trPr>
          <w:trHeight w:val="134"/>
          <w:tblHeader/>
        </w:trPr>
        <w:tc>
          <w:tcPr>
            <w:tcW w:w="993" w:type="dxa"/>
            <w:gridSpan w:val="2"/>
            <w:tcBorders>
              <w:top w:val="single" w:sz="4" w:space="0" w:color="auto"/>
              <w:left w:val="single" w:sz="4" w:space="0" w:color="auto"/>
              <w:bottom w:val="single" w:sz="4" w:space="0" w:color="auto"/>
              <w:right w:val="single" w:sz="4" w:space="0" w:color="auto"/>
            </w:tcBorders>
          </w:tcPr>
          <w:p w14:paraId="1AD5F3F4"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CFC9C81"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 xml:space="preserve">IPM sistemos išėjimo dažnis nuo 0 iki ne mažiau kaip 100 </w:t>
            </w:r>
            <w:proofErr w:type="spellStart"/>
            <w:r w:rsidRPr="007C2A6F">
              <w:rPr>
                <w:rFonts w:ascii="Times New Roman" w:eastAsia="Calibri" w:hAnsi="Times New Roman" w:cs="Times New Roman"/>
                <w:kern w:val="0"/>
                <w:sz w:val="24"/>
                <w:szCs w:val="24"/>
                <w14:ligatures w14:val="none"/>
              </w:rPr>
              <w:t>kHz</w:t>
            </w:r>
            <w:proofErr w:type="spellEnd"/>
          </w:p>
        </w:tc>
        <w:tc>
          <w:tcPr>
            <w:tcW w:w="4395" w:type="dxa"/>
            <w:tcBorders>
              <w:top w:val="single" w:sz="4" w:space="0" w:color="auto"/>
              <w:left w:val="single" w:sz="4" w:space="0" w:color="auto"/>
              <w:bottom w:val="single" w:sz="4" w:space="0" w:color="auto"/>
              <w:right w:val="single" w:sz="4" w:space="0" w:color="auto"/>
            </w:tcBorders>
          </w:tcPr>
          <w:p w14:paraId="220CB192"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6AE92202"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2AE123A"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AFE21CC"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IPM sistemos išėjimo impulso plotis reguliuojamas nuo 0 iki ne mažiau kaip 100 %</w:t>
            </w:r>
          </w:p>
        </w:tc>
        <w:tc>
          <w:tcPr>
            <w:tcW w:w="4395" w:type="dxa"/>
            <w:tcBorders>
              <w:top w:val="single" w:sz="4" w:space="0" w:color="auto"/>
              <w:left w:val="single" w:sz="4" w:space="0" w:color="auto"/>
              <w:bottom w:val="single" w:sz="4" w:space="0" w:color="auto"/>
              <w:right w:val="single" w:sz="4" w:space="0" w:color="auto"/>
            </w:tcBorders>
          </w:tcPr>
          <w:p w14:paraId="72636A12"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7C3137A8" w14:textId="77777777" w:rsidTr="009C33D3">
        <w:trPr>
          <w:trHeight w:val="179"/>
          <w:tblHeader/>
        </w:trPr>
        <w:tc>
          <w:tcPr>
            <w:tcW w:w="993" w:type="dxa"/>
            <w:gridSpan w:val="2"/>
            <w:tcBorders>
              <w:top w:val="single" w:sz="4" w:space="0" w:color="auto"/>
              <w:left w:val="single" w:sz="4" w:space="0" w:color="auto"/>
              <w:bottom w:val="single" w:sz="4" w:space="0" w:color="auto"/>
              <w:right w:val="single" w:sz="4" w:space="0" w:color="auto"/>
            </w:tcBorders>
          </w:tcPr>
          <w:p w14:paraId="0CCA8F1B"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1E0B355"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Turi būti stačiakampė IPM sistemos išėjimo forma</w:t>
            </w:r>
          </w:p>
        </w:tc>
        <w:tc>
          <w:tcPr>
            <w:tcW w:w="4395" w:type="dxa"/>
            <w:tcBorders>
              <w:top w:val="single" w:sz="4" w:space="0" w:color="auto"/>
              <w:left w:val="single" w:sz="4" w:space="0" w:color="auto"/>
              <w:bottom w:val="single" w:sz="4" w:space="0" w:color="auto"/>
              <w:right w:val="single" w:sz="4" w:space="0" w:color="auto"/>
            </w:tcBorders>
          </w:tcPr>
          <w:p w14:paraId="344CAA62"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1F3C1753" w14:textId="77777777" w:rsidTr="009C33D3">
        <w:trPr>
          <w:trHeight w:val="548"/>
          <w:tblHeader/>
        </w:trPr>
        <w:tc>
          <w:tcPr>
            <w:tcW w:w="993" w:type="dxa"/>
            <w:gridSpan w:val="2"/>
            <w:tcBorders>
              <w:top w:val="single" w:sz="4" w:space="0" w:color="auto"/>
              <w:left w:val="single" w:sz="4" w:space="0" w:color="auto"/>
              <w:bottom w:val="single" w:sz="4" w:space="0" w:color="auto"/>
              <w:right w:val="single" w:sz="4" w:space="0" w:color="auto"/>
            </w:tcBorders>
          </w:tcPr>
          <w:p w14:paraId="073121DE"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02ED029E"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IPM sistemos išėjimo įtampa ne mažiau kaip 5 V</w:t>
            </w:r>
          </w:p>
        </w:tc>
        <w:tc>
          <w:tcPr>
            <w:tcW w:w="4395" w:type="dxa"/>
            <w:tcBorders>
              <w:top w:val="single" w:sz="4" w:space="0" w:color="auto"/>
              <w:left w:val="single" w:sz="4" w:space="0" w:color="auto"/>
              <w:bottom w:val="single" w:sz="4" w:space="0" w:color="auto"/>
              <w:right w:val="single" w:sz="4" w:space="0" w:color="auto"/>
            </w:tcBorders>
          </w:tcPr>
          <w:p w14:paraId="598A0704"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54DC426C" w14:textId="77777777" w:rsidTr="009C33D3">
        <w:trPr>
          <w:trHeight w:val="77"/>
          <w:tblHeader/>
        </w:trPr>
        <w:tc>
          <w:tcPr>
            <w:tcW w:w="993" w:type="dxa"/>
            <w:gridSpan w:val="2"/>
            <w:tcBorders>
              <w:top w:val="single" w:sz="4" w:space="0" w:color="auto"/>
              <w:left w:val="single" w:sz="4" w:space="0" w:color="auto"/>
              <w:bottom w:val="single" w:sz="4" w:space="0" w:color="auto"/>
              <w:right w:val="single" w:sz="4" w:space="0" w:color="auto"/>
            </w:tcBorders>
          </w:tcPr>
          <w:p w14:paraId="5F5780B9"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AF2348A"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 xml:space="preserve">IPM sistemos išėjimo srovė ne mažesnė kaip 30 </w:t>
            </w:r>
            <w:proofErr w:type="spellStart"/>
            <w:r w:rsidRPr="007C2A6F">
              <w:rPr>
                <w:rFonts w:ascii="Times New Roman" w:eastAsia="Calibri" w:hAnsi="Times New Roman" w:cs="Times New Roman"/>
                <w:kern w:val="0"/>
                <w:sz w:val="24"/>
                <w:szCs w:val="24"/>
                <w14:ligatures w14:val="none"/>
              </w:rPr>
              <w:t>mA</w:t>
            </w:r>
            <w:proofErr w:type="spellEnd"/>
          </w:p>
        </w:tc>
        <w:tc>
          <w:tcPr>
            <w:tcW w:w="4395" w:type="dxa"/>
            <w:tcBorders>
              <w:top w:val="single" w:sz="4" w:space="0" w:color="auto"/>
              <w:left w:val="single" w:sz="4" w:space="0" w:color="auto"/>
              <w:bottom w:val="single" w:sz="4" w:space="0" w:color="auto"/>
              <w:right w:val="single" w:sz="4" w:space="0" w:color="auto"/>
            </w:tcBorders>
          </w:tcPr>
          <w:p w14:paraId="78D66B38"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7B682975" w14:textId="77777777" w:rsidTr="009C33D3">
        <w:trPr>
          <w:trHeight w:val="440"/>
          <w:tblHeader/>
        </w:trPr>
        <w:tc>
          <w:tcPr>
            <w:tcW w:w="993" w:type="dxa"/>
            <w:gridSpan w:val="2"/>
            <w:tcBorders>
              <w:top w:val="single" w:sz="4" w:space="0" w:color="auto"/>
              <w:left w:val="single" w:sz="4" w:space="0" w:color="auto"/>
              <w:bottom w:val="single" w:sz="4" w:space="0" w:color="auto"/>
              <w:right w:val="single" w:sz="4" w:space="0" w:color="auto"/>
            </w:tcBorders>
          </w:tcPr>
          <w:p w14:paraId="20ED0579"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FF7BD70"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Turi būti integruota skaitmeninė-analoginė sistema</w:t>
            </w:r>
          </w:p>
        </w:tc>
        <w:tc>
          <w:tcPr>
            <w:tcW w:w="4395" w:type="dxa"/>
            <w:tcBorders>
              <w:top w:val="single" w:sz="4" w:space="0" w:color="auto"/>
              <w:left w:val="single" w:sz="4" w:space="0" w:color="auto"/>
              <w:bottom w:val="single" w:sz="4" w:space="0" w:color="auto"/>
              <w:right w:val="single" w:sz="4" w:space="0" w:color="auto"/>
            </w:tcBorders>
          </w:tcPr>
          <w:p w14:paraId="1E2B3A4C"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16105266" w14:textId="77777777" w:rsidTr="009C33D3">
        <w:trPr>
          <w:trHeight w:val="60"/>
          <w:tblHeader/>
        </w:trPr>
        <w:tc>
          <w:tcPr>
            <w:tcW w:w="993" w:type="dxa"/>
            <w:gridSpan w:val="2"/>
            <w:tcBorders>
              <w:top w:val="single" w:sz="4" w:space="0" w:color="auto"/>
              <w:left w:val="single" w:sz="4" w:space="0" w:color="auto"/>
              <w:bottom w:val="single" w:sz="4" w:space="0" w:color="auto"/>
              <w:right w:val="single" w:sz="4" w:space="0" w:color="auto"/>
            </w:tcBorders>
          </w:tcPr>
          <w:p w14:paraId="660B6204"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DBC1EAD" w14:textId="77777777" w:rsidR="007C2A6F" w:rsidRPr="007C2A6F" w:rsidRDefault="007C2A6F" w:rsidP="007C2A6F">
            <w:pPr>
              <w:spacing w:after="0" w:line="240"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Skaitmeninėje-analoginėje sistemoje skaitmeninis - analoginis konverteris ne mažiau kaip 1 vnt.</w:t>
            </w:r>
          </w:p>
        </w:tc>
        <w:tc>
          <w:tcPr>
            <w:tcW w:w="4395" w:type="dxa"/>
            <w:tcBorders>
              <w:top w:val="single" w:sz="4" w:space="0" w:color="auto"/>
              <w:left w:val="single" w:sz="4" w:space="0" w:color="auto"/>
              <w:bottom w:val="single" w:sz="4" w:space="0" w:color="auto"/>
              <w:right w:val="single" w:sz="4" w:space="0" w:color="auto"/>
            </w:tcBorders>
          </w:tcPr>
          <w:p w14:paraId="14F1A9EB"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54C26867"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B35C51C"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8D78389" w14:textId="77777777" w:rsidR="007C2A6F" w:rsidRPr="007C2A6F" w:rsidRDefault="007C2A6F" w:rsidP="007C2A6F">
            <w:pPr>
              <w:spacing w:after="0" w:line="240"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Skaitmeninė-analoginė sistema ne mažiau kaip 2 kanalų/išėjimų</w:t>
            </w:r>
          </w:p>
        </w:tc>
        <w:tc>
          <w:tcPr>
            <w:tcW w:w="4395" w:type="dxa"/>
            <w:tcBorders>
              <w:top w:val="single" w:sz="4" w:space="0" w:color="auto"/>
              <w:left w:val="single" w:sz="4" w:space="0" w:color="auto"/>
              <w:bottom w:val="single" w:sz="4" w:space="0" w:color="auto"/>
              <w:right w:val="single" w:sz="4" w:space="0" w:color="auto"/>
            </w:tcBorders>
          </w:tcPr>
          <w:p w14:paraId="6EDDF9BB"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5ABFE939"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412C1FCB"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4CC898F"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Skaitmeninės-analoginės sistemos išėjimo įtampa nuo 0 iki ne mažiau kaip ±5 V</w:t>
            </w:r>
          </w:p>
        </w:tc>
        <w:tc>
          <w:tcPr>
            <w:tcW w:w="4395" w:type="dxa"/>
            <w:tcBorders>
              <w:top w:val="single" w:sz="4" w:space="0" w:color="auto"/>
              <w:left w:val="single" w:sz="4" w:space="0" w:color="auto"/>
              <w:bottom w:val="single" w:sz="4" w:space="0" w:color="auto"/>
              <w:right w:val="single" w:sz="4" w:space="0" w:color="auto"/>
            </w:tcBorders>
          </w:tcPr>
          <w:p w14:paraId="45C6127C"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60C200E6"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F63292B"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A2F1AF4" w14:textId="77777777" w:rsidR="007C2A6F" w:rsidRPr="007C2A6F" w:rsidRDefault="007C2A6F" w:rsidP="007C2A6F">
            <w:pPr>
              <w:spacing w:after="0" w:line="240"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Skaitmeninės-analoginės sistemos nuolatinės srovės ofsetas ne mažesnis kaip ±5V</w:t>
            </w:r>
          </w:p>
        </w:tc>
        <w:tc>
          <w:tcPr>
            <w:tcW w:w="4395" w:type="dxa"/>
            <w:tcBorders>
              <w:top w:val="single" w:sz="4" w:space="0" w:color="auto"/>
              <w:left w:val="single" w:sz="4" w:space="0" w:color="auto"/>
              <w:bottom w:val="single" w:sz="4" w:space="0" w:color="auto"/>
              <w:right w:val="single" w:sz="4" w:space="0" w:color="auto"/>
            </w:tcBorders>
          </w:tcPr>
          <w:p w14:paraId="2C29F5A8"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1AD93771"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0DA973B7"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8C8E622" w14:textId="77777777" w:rsidR="007C2A6F" w:rsidRPr="007C2A6F" w:rsidRDefault="007C2A6F" w:rsidP="007C2A6F">
            <w:pPr>
              <w:spacing w:after="0" w:line="240"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 xml:space="preserve">Programinėje įrangoje turi būti parenkamos skaitmeninės-analoginės sistemos bangų formos </w:t>
            </w:r>
          </w:p>
        </w:tc>
        <w:tc>
          <w:tcPr>
            <w:tcW w:w="4395" w:type="dxa"/>
            <w:tcBorders>
              <w:top w:val="single" w:sz="4" w:space="0" w:color="auto"/>
              <w:left w:val="single" w:sz="4" w:space="0" w:color="auto"/>
              <w:bottom w:val="single" w:sz="4" w:space="0" w:color="auto"/>
              <w:right w:val="single" w:sz="4" w:space="0" w:color="auto"/>
            </w:tcBorders>
          </w:tcPr>
          <w:p w14:paraId="0E31781A"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627D6478" w14:textId="77777777" w:rsidTr="009C33D3">
        <w:trPr>
          <w:trHeight w:val="629"/>
          <w:tblHeader/>
        </w:trPr>
        <w:tc>
          <w:tcPr>
            <w:tcW w:w="993" w:type="dxa"/>
            <w:gridSpan w:val="2"/>
            <w:tcBorders>
              <w:top w:val="single" w:sz="4" w:space="0" w:color="auto"/>
              <w:left w:val="single" w:sz="4" w:space="0" w:color="auto"/>
              <w:bottom w:val="single" w:sz="4" w:space="0" w:color="auto"/>
              <w:right w:val="single" w:sz="4" w:space="0" w:color="auto"/>
            </w:tcBorders>
          </w:tcPr>
          <w:p w14:paraId="1A30B428"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97C2EA8"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Skaitmeninėje-analoginėje sistemoje integruotos bangų formos ne mažiau kaip sinusoidinė, pjūklo formos, stačiakampė arba lygiavertės</w:t>
            </w:r>
          </w:p>
        </w:tc>
        <w:tc>
          <w:tcPr>
            <w:tcW w:w="4395" w:type="dxa"/>
            <w:tcBorders>
              <w:top w:val="single" w:sz="4" w:space="0" w:color="auto"/>
              <w:left w:val="single" w:sz="4" w:space="0" w:color="auto"/>
              <w:bottom w:val="single" w:sz="4" w:space="0" w:color="auto"/>
              <w:right w:val="single" w:sz="4" w:space="0" w:color="auto"/>
            </w:tcBorders>
          </w:tcPr>
          <w:p w14:paraId="0C16D1DB"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6F87C141"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7F844C59"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171DCBC"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 xml:space="preserve">Skaitmeninės-analoginės sistemos išėjimo srovė ne mažiau kaip 25 </w:t>
            </w:r>
            <w:proofErr w:type="spellStart"/>
            <w:r w:rsidRPr="007C2A6F">
              <w:rPr>
                <w:rFonts w:ascii="Times New Roman" w:eastAsia="Calibri" w:hAnsi="Times New Roman" w:cs="Times New Roman"/>
                <w:kern w:val="0"/>
                <w:sz w:val="24"/>
                <w:szCs w:val="24"/>
                <w14:ligatures w14:val="none"/>
              </w:rPr>
              <w:t>mA</w:t>
            </w:r>
            <w:proofErr w:type="spellEnd"/>
          </w:p>
        </w:tc>
        <w:tc>
          <w:tcPr>
            <w:tcW w:w="4395" w:type="dxa"/>
            <w:tcBorders>
              <w:top w:val="single" w:sz="4" w:space="0" w:color="auto"/>
              <w:left w:val="single" w:sz="4" w:space="0" w:color="auto"/>
              <w:bottom w:val="single" w:sz="4" w:space="0" w:color="auto"/>
              <w:right w:val="single" w:sz="4" w:space="0" w:color="auto"/>
            </w:tcBorders>
          </w:tcPr>
          <w:p w14:paraId="582DC913"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27E00492"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460DD545"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1BBB9F3F"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Turi būti integruota analoginė-skaitmeninė sistema (ASS)</w:t>
            </w:r>
          </w:p>
        </w:tc>
        <w:tc>
          <w:tcPr>
            <w:tcW w:w="4395" w:type="dxa"/>
            <w:tcBorders>
              <w:top w:val="single" w:sz="4" w:space="0" w:color="auto"/>
              <w:left w:val="single" w:sz="4" w:space="0" w:color="auto"/>
              <w:bottom w:val="single" w:sz="4" w:space="0" w:color="auto"/>
              <w:right w:val="single" w:sz="4" w:space="0" w:color="auto"/>
            </w:tcBorders>
          </w:tcPr>
          <w:p w14:paraId="07D8EBF0"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09A66366"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581C1939"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490084C9"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ASS įėjimo įtampa nuo 0 iki ne mažiau kaip ± 10 V</w:t>
            </w:r>
          </w:p>
        </w:tc>
        <w:tc>
          <w:tcPr>
            <w:tcW w:w="4395" w:type="dxa"/>
            <w:tcBorders>
              <w:top w:val="single" w:sz="4" w:space="0" w:color="auto"/>
              <w:left w:val="single" w:sz="4" w:space="0" w:color="auto"/>
              <w:bottom w:val="single" w:sz="4" w:space="0" w:color="auto"/>
              <w:right w:val="single" w:sz="4" w:space="0" w:color="auto"/>
            </w:tcBorders>
          </w:tcPr>
          <w:p w14:paraId="33F2EE22"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03853E17"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4F3FF9C0"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45D0F58" w14:textId="77777777" w:rsidR="007C2A6F" w:rsidRPr="007C2A6F" w:rsidRDefault="007C2A6F" w:rsidP="007C2A6F">
            <w:pPr>
              <w:spacing w:after="0" w:line="276" w:lineRule="auto"/>
              <w:rPr>
                <w:rFonts w:ascii="Times New Roman" w:eastAsia="Calibri" w:hAnsi="Times New Roman" w:cs="Times New Roman"/>
                <w:color w:val="000000"/>
                <w:kern w:val="0"/>
                <w:sz w:val="24"/>
                <w:szCs w:val="24"/>
                <w14:ligatures w14:val="none"/>
              </w:rPr>
            </w:pPr>
            <w:r w:rsidRPr="007C2A6F">
              <w:rPr>
                <w:rFonts w:ascii="Times New Roman" w:eastAsia="Calibri" w:hAnsi="Times New Roman" w:cs="Times New Roman"/>
                <w:kern w:val="0"/>
                <w:sz w:val="24"/>
                <w:szCs w:val="24"/>
                <w14:ligatures w14:val="none"/>
              </w:rPr>
              <w:t>ASS nuolatinės srovės ir kintamosios srovės jungtys sistemoje turi būti atskirtos</w:t>
            </w:r>
          </w:p>
        </w:tc>
        <w:tc>
          <w:tcPr>
            <w:tcW w:w="4395" w:type="dxa"/>
            <w:tcBorders>
              <w:top w:val="single" w:sz="4" w:space="0" w:color="auto"/>
              <w:left w:val="single" w:sz="4" w:space="0" w:color="auto"/>
              <w:bottom w:val="single" w:sz="4" w:space="0" w:color="auto"/>
              <w:right w:val="single" w:sz="4" w:space="0" w:color="auto"/>
            </w:tcBorders>
          </w:tcPr>
          <w:p w14:paraId="61227F94"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786B302D"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29ABAC5B"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9FFFB25"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ASS ne mažiau kaip 2 kanalai nuolatinės srovės ir 2 kanalai kintamosios srovės jungčių</w:t>
            </w:r>
          </w:p>
        </w:tc>
        <w:tc>
          <w:tcPr>
            <w:tcW w:w="4395" w:type="dxa"/>
            <w:tcBorders>
              <w:top w:val="single" w:sz="4" w:space="0" w:color="auto"/>
              <w:left w:val="single" w:sz="4" w:space="0" w:color="auto"/>
              <w:bottom w:val="single" w:sz="4" w:space="0" w:color="auto"/>
              <w:right w:val="single" w:sz="4" w:space="0" w:color="auto"/>
            </w:tcBorders>
          </w:tcPr>
          <w:p w14:paraId="2C529D59"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30868F1F"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43242E2D"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5E0C49B1"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Turi būti integruota srovės matavimo sistema</w:t>
            </w:r>
          </w:p>
        </w:tc>
        <w:tc>
          <w:tcPr>
            <w:tcW w:w="4395" w:type="dxa"/>
            <w:tcBorders>
              <w:top w:val="single" w:sz="4" w:space="0" w:color="auto"/>
              <w:left w:val="single" w:sz="4" w:space="0" w:color="auto"/>
              <w:bottom w:val="single" w:sz="4" w:space="0" w:color="auto"/>
              <w:right w:val="single" w:sz="4" w:space="0" w:color="auto"/>
            </w:tcBorders>
          </w:tcPr>
          <w:p w14:paraId="1873E0DF"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60A0A1AA"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352D765F"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2C22F9BF"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Srovės matavimo sistema turi būti pritaikyta matuoti kintamąją ir nuolatinę srovę</w:t>
            </w:r>
          </w:p>
        </w:tc>
        <w:tc>
          <w:tcPr>
            <w:tcW w:w="4395" w:type="dxa"/>
            <w:tcBorders>
              <w:top w:val="single" w:sz="4" w:space="0" w:color="auto"/>
              <w:left w:val="single" w:sz="4" w:space="0" w:color="auto"/>
              <w:bottom w:val="single" w:sz="4" w:space="0" w:color="auto"/>
              <w:right w:val="single" w:sz="4" w:space="0" w:color="auto"/>
            </w:tcBorders>
          </w:tcPr>
          <w:p w14:paraId="54D3E90E"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2A5E1028"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0D66DFF6"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3EAA94BE"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Srovės matavimo sistemoje įėjimo įtampa ne mažiau kaip ±10 V</w:t>
            </w:r>
          </w:p>
        </w:tc>
        <w:tc>
          <w:tcPr>
            <w:tcW w:w="4395" w:type="dxa"/>
            <w:tcBorders>
              <w:top w:val="single" w:sz="4" w:space="0" w:color="auto"/>
              <w:left w:val="single" w:sz="4" w:space="0" w:color="auto"/>
              <w:bottom w:val="single" w:sz="4" w:space="0" w:color="auto"/>
              <w:right w:val="single" w:sz="4" w:space="0" w:color="auto"/>
            </w:tcBorders>
          </w:tcPr>
          <w:p w14:paraId="31191597"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16CEDA11"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759EA140"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19D0278"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 xml:space="preserve">Srovės matavimo sistemoje įėjimo srovė ne mažiau kaip 30 </w:t>
            </w:r>
            <w:proofErr w:type="spellStart"/>
            <w:r w:rsidRPr="007C2A6F">
              <w:rPr>
                <w:rFonts w:ascii="Times New Roman" w:eastAsia="Calibri" w:hAnsi="Times New Roman" w:cs="Times New Roman"/>
                <w:kern w:val="0"/>
                <w:sz w:val="24"/>
                <w:szCs w:val="24"/>
                <w14:ligatures w14:val="none"/>
              </w:rPr>
              <w:t>mA</w:t>
            </w:r>
            <w:proofErr w:type="spellEnd"/>
          </w:p>
        </w:tc>
        <w:tc>
          <w:tcPr>
            <w:tcW w:w="4395" w:type="dxa"/>
            <w:tcBorders>
              <w:top w:val="single" w:sz="4" w:space="0" w:color="auto"/>
              <w:left w:val="single" w:sz="4" w:space="0" w:color="auto"/>
              <w:bottom w:val="single" w:sz="4" w:space="0" w:color="auto"/>
              <w:right w:val="single" w:sz="4" w:space="0" w:color="auto"/>
            </w:tcBorders>
          </w:tcPr>
          <w:p w14:paraId="5F7496ED" w14:textId="77777777" w:rsidR="007C2A6F" w:rsidRPr="007C2A6F" w:rsidRDefault="007C2A6F" w:rsidP="007C2A6F">
            <w:pPr>
              <w:spacing w:after="0" w:line="240" w:lineRule="auto"/>
              <w:rPr>
                <w:rFonts w:ascii="Times New Roman" w:eastAsia="Calibri" w:hAnsi="Times New Roman" w:cs="Times New Roman"/>
                <w:kern w:val="0"/>
                <w:sz w:val="24"/>
                <w:szCs w:val="24"/>
                <w14:ligatures w14:val="none"/>
              </w:rPr>
            </w:pPr>
          </w:p>
        </w:tc>
      </w:tr>
      <w:tr w:rsidR="007C2A6F" w:rsidRPr="007C2A6F" w14:paraId="49FE657C" w14:textId="77777777" w:rsidTr="009C33D3">
        <w:trPr>
          <w:trHeight w:val="107"/>
          <w:tblHeader/>
        </w:trPr>
        <w:tc>
          <w:tcPr>
            <w:tcW w:w="993" w:type="dxa"/>
            <w:gridSpan w:val="2"/>
            <w:tcBorders>
              <w:top w:val="single" w:sz="4" w:space="0" w:color="auto"/>
              <w:left w:val="single" w:sz="4" w:space="0" w:color="auto"/>
              <w:bottom w:val="single" w:sz="4" w:space="0" w:color="auto"/>
              <w:right w:val="single" w:sz="4" w:space="0" w:color="auto"/>
            </w:tcBorders>
          </w:tcPr>
          <w:p w14:paraId="18907B18"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79CF150B"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 xml:space="preserve">Pagrindo </w:t>
            </w:r>
            <w:proofErr w:type="spellStart"/>
            <w:r w:rsidRPr="007C2A6F">
              <w:rPr>
                <w:rFonts w:ascii="Times New Roman" w:eastAsia="Calibri" w:hAnsi="Times New Roman" w:cs="Times New Roman"/>
                <w:kern w:val="0"/>
                <w:sz w:val="24"/>
                <w:szCs w:val="24"/>
                <w14:ligatures w14:val="none"/>
              </w:rPr>
              <w:t>schematiniai</w:t>
            </w:r>
            <w:proofErr w:type="spellEnd"/>
            <w:r w:rsidRPr="007C2A6F">
              <w:rPr>
                <w:rFonts w:ascii="Times New Roman" w:eastAsia="Calibri" w:hAnsi="Times New Roman" w:cs="Times New Roman"/>
                <w:kern w:val="0"/>
                <w:sz w:val="24"/>
                <w:szCs w:val="24"/>
                <w14:ligatures w14:val="none"/>
              </w:rPr>
              <w:t xml:space="preserve"> žymėjimai turi būti atitinkantys IEC standartą arba lygiavertį</w:t>
            </w:r>
          </w:p>
        </w:tc>
        <w:tc>
          <w:tcPr>
            <w:tcW w:w="4395" w:type="dxa"/>
            <w:tcBorders>
              <w:top w:val="single" w:sz="4" w:space="0" w:color="auto"/>
              <w:left w:val="single" w:sz="4" w:space="0" w:color="auto"/>
              <w:bottom w:val="single" w:sz="4" w:space="0" w:color="auto"/>
              <w:right w:val="single" w:sz="4" w:space="0" w:color="auto"/>
            </w:tcBorders>
          </w:tcPr>
          <w:p w14:paraId="18673239"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7BB3FCC8"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3F882967" w14:textId="77777777" w:rsidR="007C2A6F" w:rsidRPr="007C2A6F" w:rsidRDefault="007C2A6F" w:rsidP="007C2A6F">
            <w:pPr>
              <w:numPr>
                <w:ilvl w:val="0"/>
                <w:numId w:val="68"/>
              </w:numPr>
              <w:tabs>
                <w:tab w:val="left" w:pos="-105"/>
              </w:tabs>
              <w:spacing w:after="0" w:line="240" w:lineRule="auto"/>
              <w:ind w:left="-105" w:firstLine="0"/>
              <w:contextualSpacing/>
              <w:jc w:val="center"/>
              <w:rPr>
                <w:rFonts w:ascii="Times New Roman" w:eastAsia="Times New Roman" w:hAnsi="Times New Roman" w:cs="Times New Roman"/>
                <w:b/>
                <w:i/>
                <w:kern w:val="0"/>
                <w:sz w:val="24"/>
                <w:szCs w:val="24"/>
                <w14:ligatures w14:val="none"/>
              </w:rPr>
            </w:pPr>
          </w:p>
        </w:tc>
        <w:tc>
          <w:tcPr>
            <w:tcW w:w="9355" w:type="dxa"/>
            <w:tcBorders>
              <w:top w:val="single" w:sz="4" w:space="0" w:color="auto"/>
              <w:left w:val="single" w:sz="4" w:space="0" w:color="auto"/>
              <w:bottom w:val="single" w:sz="4" w:space="0" w:color="auto"/>
              <w:right w:val="single" w:sz="4" w:space="0" w:color="auto"/>
            </w:tcBorders>
          </w:tcPr>
          <w:p w14:paraId="65A928B6"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 xml:space="preserve">Pagrindo </w:t>
            </w:r>
            <w:proofErr w:type="spellStart"/>
            <w:r w:rsidRPr="007C2A6F">
              <w:rPr>
                <w:rFonts w:ascii="Times New Roman" w:eastAsia="Calibri" w:hAnsi="Times New Roman" w:cs="Times New Roman"/>
                <w:kern w:val="0"/>
                <w:sz w:val="24"/>
                <w:szCs w:val="24"/>
                <w14:ligatures w14:val="none"/>
              </w:rPr>
              <w:t>schematiniai</w:t>
            </w:r>
            <w:proofErr w:type="spellEnd"/>
            <w:r w:rsidRPr="007C2A6F">
              <w:rPr>
                <w:rFonts w:ascii="Times New Roman" w:eastAsia="Calibri" w:hAnsi="Times New Roman" w:cs="Times New Roman"/>
                <w:kern w:val="0"/>
                <w:sz w:val="24"/>
                <w:szCs w:val="24"/>
                <w14:ligatures w14:val="none"/>
              </w:rPr>
              <w:t xml:space="preserve"> žymėjimai turi būti išgraviruoti lazeriu arba freza, kad būtų užtikrintas ilgaamžis naudojimas arba lygiaverte ilgą laiką nenusitrinančia ar neišblunkančia technologija.</w:t>
            </w:r>
          </w:p>
        </w:tc>
        <w:tc>
          <w:tcPr>
            <w:tcW w:w="4395" w:type="dxa"/>
            <w:tcBorders>
              <w:top w:val="single" w:sz="4" w:space="0" w:color="auto"/>
              <w:left w:val="single" w:sz="4" w:space="0" w:color="auto"/>
              <w:bottom w:val="single" w:sz="4" w:space="0" w:color="auto"/>
              <w:right w:val="single" w:sz="4" w:space="0" w:color="auto"/>
            </w:tcBorders>
          </w:tcPr>
          <w:p w14:paraId="258BB538"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77C5750A"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shd w:val="clear" w:color="auto" w:fill="92D050"/>
          </w:tcPr>
          <w:p w14:paraId="42F583E2" w14:textId="77777777" w:rsidR="007C2A6F" w:rsidRPr="007C2A6F" w:rsidRDefault="007C2A6F" w:rsidP="007C2A6F">
            <w:pPr>
              <w:tabs>
                <w:tab w:val="left" w:pos="-105"/>
              </w:tabs>
              <w:spacing w:after="0" w:line="240" w:lineRule="auto"/>
              <w:rPr>
                <w:rFonts w:ascii="Times New Roman" w:eastAsia="Times New Roman" w:hAnsi="Times New Roman" w:cs="Times New Roman"/>
                <w:b/>
                <w:iCs/>
                <w:kern w:val="0"/>
                <w:sz w:val="24"/>
                <w:szCs w:val="24"/>
                <w14:ligatures w14:val="none"/>
              </w:rPr>
            </w:pPr>
            <w:r w:rsidRPr="007C2A6F">
              <w:rPr>
                <w:rFonts w:ascii="Times New Roman" w:eastAsia="Times New Roman" w:hAnsi="Times New Roman" w:cs="Times New Roman"/>
                <w:b/>
                <w:iCs/>
                <w:kern w:val="0"/>
                <w:sz w:val="24"/>
                <w:szCs w:val="24"/>
                <w14:ligatures w14:val="none"/>
              </w:rPr>
              <w:t>4.</w:t>
            </w:r>
          </w:p>
        </w:tc>
        <w:tc>
          <w:tcPr>
            <w:tcW w:w="9355" w:type="dxa"/>
            <w:tcBorders>
              <w:top w:val="single" w:sz="4" w:space="0" w:color="auto"/>
              <w:left w:val="single" w:sz="4" w:space="0" w:color="auto"/>
              <w:bottom w:val="single" w:sz="4" w:space="0" w:color="auto"/>
              <w:right w:val="single" w:sz="4" w:space="0" w:color="auto"/>
            </w:tcBorders>
            <w:shd w:val="clear" w:color="auto" w:fill="92D050"/>
          </w:tcPr>
          <w:p w14:paraId="5FD15F6C" w14:textId="77777777" w:rsidR="007C2A6F" w:rsidRPr="007C2A6F" w:rsidRDefault="007C2A6F" w:rsidP="007C2A6F">
            <w:pPr>
              <w:spacing w:after="0" w:line="276" w:lineRule="auto"/>
              <w:rPr>
                <w:rFonts w:ascii="Times New Roman" w:eastAsia="Calibri" w:hAnsi="Times New Roman" w:cs="Times New Roman"/>
                <w:b/>
                <w:kern w:val="0"/>
                <w:sz w:val="24"/>
                <w:szCs w:val="24"/>
                <w14:ligatures w14:val="none"/>
              </w:rPr>
            </w:pPr>
            <w:r w:rsidRPr="007C2A6F">
              <w:rPr>
                <w:rFonts w:ascii="Times New Roman" w:eastAsia="Calibri" w:hAnsi="Times New Roman" w:cs="Times New Roman"/>
                <w:b/>
                <w:kern w:val="0"/>
                <w:sz w:val="24"/>
                <w:szCs w:val="24"/>
                <w14:ligatures w14:val="none"/>
              </w:rPr>
              <w:t>Bendri reikalavimai</w:t>
            </w:r>
          </w:p>
        </w:tc>
        <w:tc>
          <w:tcPr>
            <w:tcW w:w="4395" w:type="dxa"/>
            <w:tcBorders>
              <w:top w:val="single" w:sz="4" w:space="0" w:color="auto"/>
              <w:left w:val="single" w:sz="4" w:space="0" w:color="auto"/>
              <w:bottom w:val="single" w:sz="4" w:space="0" w:color="auto"/>
              <w:right w:val="single" w:sz="4" w:space="0" w:color="auto"/>
            </w:tcBorders>
            <w:shd w:val="clear" w:color="auto" w:fill="92D050"/>
          </w:tcPr>
          <w:p w14:paraId="7E46A8C4" w14:textId="77777777" w:rsidR="007C2A6F" w:rsidRPr="007C2A6F" w:rsidRDefault="007C2A6F" w:rsidP="007C2A6F">
            <w:pPr>
              <w:spacing w:after="0" w:line="276" w:lineRule="auto"/>
              <w:rPr>
                <w:rFonts w:ascii="Times New Roman" w:eastAsia="Calibri" w:hAnsi="Times New Roman" w:cs="Times New Roman"/>
                <w:b/>
                <w:kern w:val="0"/>
                <w:sz w:val="24"/>
                <w:szCs w:val="24"/>
                <w14:ligatures w14:val="none"/>
              </w:rPr>
            </w:pPr>
          </w:p>
        </w:tc>
      </w:tr>
      <w:tr w:rsidR="007C2A6F" w:rsidRPr="007C2A6F" w14:paraId="5E0749B9"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6D27FAFD" w14:textId="77777777" w:rsidR="007C2A6F" w:rsidRPr="007C2A6F" w:rsidRDefault="007C2A6F" w:rsidP="007C2A6F">
            <w:pPr>
              <w:tabs>
                <w:tab w:val="left" w:pos="-105"/>
              </w:tabs>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bCs/>
                <w:iCs/>
                <w:kern w:val="0"/>
                <w:sz w:val="24"/>
                <w:szCs w:val="24"/>
                <w14:ligatures w14:val="none"/>
              </w:rPr>
              <w:t>1.</w:t>
            </w:r>
          </w:p>
        </w:tc>
        <w:tc>
          <w:tcPr>
            <w:tcW w:w="9355" w:type="dxa"/>
            <w:tcBorders>
              <w:top w:val="single" w:sz="4" w:space="0" w:color="auto"/>
              <w:left w:val="single" w:sz="4" w:space="0" w:color="auto"/>
              <w:bottom w:val="single" w:sz="4" w:space="0" w:color="auto"/>
              <w:right w:val="single" w:sz="4" w:space="0" w:color="auto"/>
            </w:tcBorders>
          </w:tcPr>
          <w:p w14:paraId="31D4AD94"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Garantinis laikotarpis ne trumpesnis kaip 12 mėn.</w:t>
            </w:r>
          </w:p>
        </w:tc>
        <w:tc>
          <w:tcPr>
            <w:tcW w:w="4395" w:type="dxa"/>
            <w:tcBorders>
              <w:top w:val="single" w:sz="4" w:space="0" w:color="auto"/>
              <w:left w:val="single" w:sz="4" w:space="0" w:color="auto"/>
              <w:bottom w:val="single" w:sz="4" w:space="0" w:color="auto"/>
              <w:right w:val="single" w:sz="4" w:space="0" w:color="auto"/>
            </w:tcBorders>
          </w:tcPr>
          <w:p w14:paraId="4713CF5F"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r w:rsidR="007C2A6F" w:rsidRPr="007C2A6F" w14:paraId="3C2E9C05" w14:textId="77777777" w:rsidTr="009C33D3">
        <w:trPr>
          <w:tblHeader/>
        </w:trPr>
        <w:tc>
          <w:tcPr>
            <w:tcW w:w="993" w:type="dxa"/>
            <w:gridSpan w:val="2"/>
            <w:tcBorders>
              <w:top w:val="single" w:sz="4" w:space="0" w:color="auto"/>
              <w:left w:val="single" w:sz="4" w:space="0" w:color="auto"/>
              <w:bottom w:val="single" w:sz="4" w:space="0" w:color="auto"/>
              <w:right w:val="single" w:sz="4" w:space="0" w:color="auto"/>
            </w:tcBorders>
          </w:tcPr>
          <w:p w14:paraId="58A432B8" w14:textId="77777777" w:rsidR="007C2A6F" w:rsidRPr="007C2A6F" w:rsidRDefault="007C2A6F" w:rsidP="007C2A6F">
            <w:pPr>
              <w:tabs>
                <w:tab w:val="left" w:pos="-105"/>
              </w:tabs>
              <w:spacing w:after="0" w:line="240" w:lineRule="auto"/>
              <w:rPr>
                <w:rFonts w:ascii="Times New Roman" w:eastAsia="Times New Roman" w:hAnsi="Times New Roman" w:cs="Times New Roman"/>
                <w:bCs/>
                <w:iCs/>
                <w:kern w:val="0"/>
                <w:sz w:val="24"/>
                <w:szCs w:val="24"/>
                <w14:ligatures w14:val="none"/>
              </w:rPr>
            </w:pPr>
            <w:r w:rsidRPr="007C2A6F">
              <w:rPr>
                <w:rFonts w:ascii="Times New Roman" w:eastAsia="Times New Roman" w:hAnsi="Times New Roman" w:cs="Times New Roman"/>
                <w:bCs/>
                <w:iCs/>
                <w:kern w:val="0"/>
                <w:sz w:val="24"/>
                <w:szCs w:val="24"/>
                <w14:ligatures w14:val="none"/>
              </w:rPr>
              <w:t>2.</w:t>
            </w:r>
          </w:p>
        </w:tc>
        <w:tc>
          <w:tcPr>
            <w:tcW w:w="9355" w:type="dxa"/>
            <w:tcBorders>
              <w:top w:val="single" w:sz="4" w:space="0" w:color="auto"/>
              <w:left w:val="single" w:sz="4" w:space="0" w:color="auto"/>
              <w:bottom w:val="single" w:sz="4" w:space="0" w:color="auto"/>
              <w:right w:val="single" w:sz="4" w:space="0" w:color="auto"/>
            </w:tcBorders>
          </w:tcPr>
          <w:p w14:paraId="2E3AA7FE"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r w:rsidRPr="007C2A6F">
              <w:rPr>
                <w:rFonts w:ascii="Times New Roman" w:eastAsia="Calibri" w:hAnsi="Times New Roman" w:cs="Times New Roman"/>
                <w:kern w:val="0"/>
                <w:sz w:val="24"/>
                <w:szCs w:val="24"/>
                <w14:ligatures w14:val="none"/>
              </w:rPr>
              <w:t>Tiekėjas turi pristatyti prekes, sumontuoti, patikrinti ir atlikti mokymą kaip dirbti su įranga.</w:t>
            </w:r>
          </w:p>
        </w:tc>
        <w:tc>
          <w:tcPr>
            <w:tcW w:w="4395" w:type="dxa"/>
            <w:tcBorders>
              <w:top w:val="single" w:sz="4" w:space="0" w:color="auto"/>
              <w:left w:val="single" w:sz="4" w:space="0" w:color="auto"/>
              <w:bottom w:val="single" w:sz="4" w:space="0" w:color="auto"/>
              <w:right w:val="single" w:sz="4" w:space="0" w:color="auto"/>
            </w:tcBorders>
          </w:tcPr>
          <w:p w14:paraId="1B4B8B60" w14:textId="77777777" w:rsidR="007C2A6F" w:rsidRPr="007C2A6F" w:rsidRDefault="007C2A6F" w:rsidP="007C2A6F">
            <w:pPr>
              <w:spacing w:after="0" w:line="276" w:lineRule="auto"/>
              <w:rPr>
                <w:rFonts w:ascii="Times New Roman" w:eastAsia="Calibri" w:hAnsi="Times New Roman" w:cs="Times New Roman"/>
                <w:kern w:val="0"/>
                <w:sz w:val="24"/>
                <w:szCs w:val="24"/>
                <w14:ligatures w14:val="none"/>
              </w:rPr>
            </w:pPr>
          </w:p>
        </w:tc>
      </w:tr>
    </w:tbl>
    <w:p w14:paraId="582A36D8" w14:textId="77777777" w:rsidR="007C2A6F" w:rsidRDefault="007C2A6F" w:rsidP="007C2A6F">
      <w:pPr>
        <w:rPr>
          <w:rFonts w:ascii="Times New Roman" w:hAnsi="Times New Roman" w:cs="Times New Roman"/>
          <w:b/>
          <w:bCs/>
          <w:sz w:val="24"/>
          <w:szCs w:val="24"/>
        </w:rPr>
      </w:pPr>
    </w:p>
    <w:sectPr w:rsidR="007C2A6F" w:rsidSect="009C33D3">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6DE"/>
    <w:multiLevelType w:val="hybridMultilevel"/>
    <w:tmpl w:val="E7DE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3" w15:restartNumberingAfterBreak="0">
    <w:nsid w:val="08037F0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3F40F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930A61"/>
    <w:multiLevelType w:val="hybridMultilevel"/>
    <w:tmpl w:val="B59A7B20"/>
    <w:lvl w:ilvl="0" w:tplc="511C35A8">
      <w:start w:val="1"/>
      <w:numFmt w:val="decimal"/>
      <w:lvlText w:val="%1."/>
      <w:lvlJc w:val="left"/>
      <w:pPr>
        <w:ind w:left="502"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2"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A2866"/>
    <w:multiLevelType w:val="hybridMultilevel"/>
    <w:tmpl w:val="3070BA5E"/>
    <w:lvl w:ilvl="0" w:tplc="04270001">
      <w:start w:val="1"/>
      <w:numFmt w:val="bullet"/>
      <w:lvlText w:val=""/>
      <w:lvlJc w:val="left"/>
      <w:pPr>
        <w:ind w:left="629" w:hanging="360"/>
      </w:pPr>
      <w:rPr>
        <w:rFonts w:ascii="Symbol" w:hAnsi="Symbol" w:hint="default"/>
      </w:rPr>
    </w:lvl>
    <w:lvl w:ilvl="1" w:tplc="04270003" w:tentative="1">
      <w:start w:val="1"/>
      <w:numFmt w:val="bullet"/>
      <w:lvlText w:val="o"/>
      <w:lvlJc w:val="left"/>
      <w:pPr>
        <w:ind w:left="1349" w:hanging="360"/>
      </w:pPr>
      <w:rPr>
        <w:rFonts w:ascii="Courier New" w:hAnsi="Courier New" w:cs="Courier New" w:hint="default"/>
      </w:rPr>
    </w:lvl>
    <w:lvl w:ilvl="2" w:tplc="04270005" w:tentative="1">
      <w:start w:val="1"/>
      <w:numFmt w:val="bullet"/>
      <w:lvlText w:val=""/>
      <w:lvlJc w:val="left"/>
      <w:pPr>
        <w:ind w:left="2069" w:hanging="360"/>
      </w:pPr>
      <w:rPr>
        <w:rFonts w:ascii="Wingdings" w:hAnsi="Wingdings" w:hint="default"/>
      </w:rPr>
    </w:lvl>
    <w:lvl w:ilvl="3" w:tplc="04270001" w:tentative="1">
      <w:start w:val="1"/>
      <w:numFmt w:val="bullet"/>
      <w:lvlText w:val=""/>
      <w:lvlJc w:val="left"/>
      <w:pPr>
        <w:ind w:left="2789" w:hanging="360"/>
      </w:pPr>
      <w:rPr>
        <w:rFonts w:ascii="Symbol" w:hAnsi="Symbol" w:hint="default"/>
      </w:rPr>
    </w:lvl>
    <w:lvl w:ilvl="4" w:tplc="04270003" w:tentative="1">
      <w:start w:val="1"/>
      <w:numFmt w:val="bullet"/>
      <w:lvlText w:val="o"/>
      <w:lvlJc w:val="left"/>
      <w:pPr>
        <w:ind w:left="3509" w:hanging="360"/>
      </w:pPr>
      <w:rPr>
        <w:rFonts w:ascii="Courier New" w:hAnsi="Courier New" w:cs="Courier New" w:hint="default"/>
      </w:rPr>
    </w:lvl>
    <w:lvl w:ilvl="5" w:tplc="04270005" w:tentative="1">
      <w:start w:val="1"/>
      <w:numFmt w:val="bullet"/>
      <w:lvlText w:val=""/>
      <w:lvlJc w:val="left"/>
      <w:pPr>
        <w:ind w:left="4229" w:hanging="360"/>
      </w:pPr>
      <w:rPr>
        <w:rFonts w:ascii="Wingdings" w:hAnsi="Wingdings" w:hint="default"/>
      </w:rPr>
    </w:lvl>
    <w:lvl w:ilvl="6" w:tplc="04270001" w:tentative="1">
      <w:start w:val="1"/>
      <w:numFmt w:val="bullet"/>
      <w:lvlText w:val=""/>
      <w:lvlJc w:val="left"/>
      <w:pPr>
        <w:ind w:left="4949" w:hanging="360"/>
      </w:pPr>
      <w:rPr>
        <w:rFonts w:ascii="Symbol" w:hAnsi="Symbol" w:hint="default"/>
      </w:rPr>
    </w:lvl>
    <w:lvl w:ilvl="7" w:tplc="04270003" w:tentative="1">
      <w:start w:val="1"/>
      <w:numFmt w:val="bullet"/>
      <w:lvlText w:val="o"/>
      <w:lvlJc w:val="left"/>
      <w:pPr>
        <w:ind w:left="5669" w:hanging="360"/>
      </w:pPr>
      <w:rPr>
        <w:rFonts w:ascii="Courier New" w:hAnsi="Courier New" w:cs="Courier New" w:hint="default"/>
      </w:rPr>
    </w:lvl>
    <w:lvl w:ilvl="8" w:tplc="04270005" w:tentative="1">
      <w:start w:val="1"/>
      <w:numFmt w:val="bullet"/>
      <w:lvlText w:val=""/>
      <w:lvlJc w:val="left"/>
      <w:pPr>
        <w:ind w:left="6389" w:hanging="360"/>
      </w:pPr>
      <w:rPr>
        <w:rFonts w:ascii="Wingdings" w:hAnsi="Wingdings" w:hint="default"/>
      </w:rPr>
    </w:lvl>
  </w:abstractNum>
  <w:abstractNum w:abstractNumId="14"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65727B"/>
    <w:multiLevelType w:val="multilevel"/>
    <w:tmpl w:val="36CC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9" w15:restartNumberingAfterBreak="0">
    <w:nsid w:val="213E12DE"/>
    <w:multiLevelType w:val="multilevel"/>
    <w:tmpl w:val="E53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9D2D27"/>
    <w:multiLevelType w:val="multilevel"/>
    <w:tmpl w:val="E460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9"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B3C07A2"/>
    <w:multiLevelType w:val="multilevel"/>
    <w:tmpl w:val="28E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0476F56"/>
    <w:multiLevelType w:val="hybridMultilevel"/>
    <w:tmpl w:val="84821558"/>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7A40735"/>
    <w:multiLevelType w:val="hybridMultilevel"/>
    <w:tmpl w:val="84821558"/>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8D52E34"/>
    <w:multiLevelType w:val="multilevel"/>
    <w:tmpl w:val="68C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B7034F"/>
    <w:multiLevelType w:val="multilevel"/>
    <w:tmpl w:val="7008779C"/>
    <w:lvl w:ilvl="0">
      <w:start w:val="1"/>
      <w:numFmt w:val="decimal"/>
      <w:lvlText w:val="%1."/>
      <w:lvlJc w:val="left"/>
      <w:pPr>
        <w:ind w:left="720" w:hanging="360"/>
      </w:pPr>
    </w:lvl>
    <w:lvl w:ilvl="1">
      <w:start w:val="1"/>
      <w:numFmt w:val="decimal"/>
      <w:isLgl/>
      <w:lvlText w:val="%2."/>
      <w:lvlJc w:val="left"/>
      <w:pPr>
        <w:ind w:left="795" w:hanging="435"/>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6"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7" w15:restartNumberingAfterBreak="0">
    <w:nsid w:val="62565850"/>
    <w:multiLevelType w:val="multilevel"/>
    <w:tmpl w:val="62F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61"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62" w15:restartNumberingAfterBreak="0">
    <w:nsid w:val="6882020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4" w15:restartNumberingAfterBreak="0">
    <w:nsid w:val="71A4634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66"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67"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465429">
    <w:abstractNumId w:val="22"/>
  </w:num>
  <w:num w:numId="2" w16cid:durableId="1585412636">
    <w:abstractNumId w:val="38"/>
  </w:num>
  <w:num w:numId="3" w16cid:durableId="999045702">
    <w:abstractNumId w:val="16"/>
  </w:num>
  <w:num w:numId="4" w16cid:durableId="2079133755">
    <w:abstractNumId w:val="60"/>
  </w:num>
  <w:num w:numId="5" w16cid:durableId="1372223320">
    <w:abstractNumId w:val="27"/>
  </w:num>
  <w:num w:numId="6" w16cid:durableId="1328167271">
    <w:abstractNumId w:val="37"/>
  </w:num>
  <w:num w:numId="7" w16cid:durableId="993333599">
    <w:abstractNumId w:val="63"/>
  </w:num>
  <w:num w:numId="8" w16cid:durableId="27342512">
    <w:abstractNumId w:val="41"/>
  </w:num>
  <w:num w:numId="9" w16cid:durableId="828131567">
    <w:abstractNumId w:val="55"/>
  </w:num>
  <w:num w:numId="10" w16cid:durableId="918059818">
    <w:abstractNumId w:val="30"/>
  </w:num>
  <w:num w:numId="11" w16cid:durableId="521550496">
    <w:abstractNumId w:val="17"/>
  </w:num>
  <w:num w:numId="12" w16cid:durableId="394399585">
    <w:abstractNumId w:val="46"/>
  </w:num>
  <w:num w:numId="13" w16cid:durableId="1639335394">
    <w:abstractNumId w:val="58"/>
  </w:num>
  <w:num w:numId="14" w16cid:durableId="442843087">
    <w:abstractNumId w:val="20"/>
  </w:num>
  <w:num w:numId="15" w16cid:durableId="544954496">
    <w:abstractNumId w:val="29"/>
  </w:num>
  <w:num w:numId="16" w16cid:durableId="1929579247">
    <w:abstractNumId w:val="5"/>
  </w:num>
  <w:num w:numId="17" w16cid:durableId="358119184">
    <w:abstractNumId w:val="21"/>
  </w:num>
  <w:num w:numId="18" w16cid:durableId="378406551">
    <w:abstractNumId w:val="59"/>
  </w:num>
  <w:num w:numId="19" w16cid:durableId="1042897581">
    <w:abstractNumId w:val="66"/>
  </w:num>
  <w:num w:numId="20" w16cid:durableId="239024354">
    <w:abstractNumId w:val="9"/>
  </w:num>
  <w:num w:numId="21" w16cid:durableId="258879147">
    <w:abstractNumId w:val="34"/>
  </w:num>
  <w:num w:numId="22" w16cid:durableId="1926722603">
    <w:abstractNumId w:val="36"/>
  </w:num>
  <w:num w:numId="23" w16cid:durableId="1135758431">
    <w:abstractNumId w:val="33"/>
  </w:num>
  <w:num w:numId="24" w16cid:durableId="1403723376">
    <w:abstractNumId w:val="31"/>
  </w:num>
  <w:num w:numId="25" w16cid:durableId="1600722235">
    <w:abstractNumId w:val="40"/>
  </w:num>
  <w:num w:numId="26" w16cid:durableId="877087981">
    <w:abstractNumId w:val="39"/>
  </w:num>
  <w:num w:numId="27" w16cid:durableId="1075739956">
    <w:abstractNumId w:val="56"/>
  </w:num>
  <w:num w:numId="28" w16cid:durableId="1026714452">
    <w:abstractNumId w:val="28"/>
  </w:num>
  <w:num w:numId="29" w16cid:durableId="223226966">
    <w:abstractNumId w:val="49"/>
  </w:num>
  <w:num w:numId="30" w16cid:durableId="1836262492">
    <w:abstractNumId w:val="1"/>
  </w:num>
  <w:num w:numId="31" w16cid:durableId="1517115391">
    <w:abstractNumId w:val="65"/>
  </w:num>
  <w:num w:numId="32" w16cid:durableId="1582370072">
    <w:abstractNumId w:val="6"/>
  </w:num>
  <w:num w:numId="33" w16cid:durableId="1934975694">
    <w:abstractNumId w:val="26"/>
  </w:num>
  <w:num w:numId="34" w16cid:durableId="676275720">
    <w:abstractNumId w:val="42"/>
  </w:num>
  <w:num w:numId="35" w16cid:durableId="2135901279">
    <w:abstractNumId w:val="18"/>
  </w:num>
  <w:num w:numId="36" w16cid:durableId="312174444">
    <w:abstractNumId w:val="61"/>
  </w:num>
  <w:num w:numId="37" w16cid:durableId="1299265799">
    <w:abstractNumId w:val="8"/>
  </w:num>
  <w:num w:numId="38" w16cid:durableId="518861545">
    <w:abstractNumId w:val="14"/>
  </w:num>
  <w:num w:numId="39" w16cid:durableId="437798746">
    <w:abstractNumId w:val="12"/>
  </w:num>
  <w:num w:numId="40" w16cid:durableId="680350084">
    <w:abstractNumId w:val="47"/>
  </w:num>
  <w:num w:numId="41" w16cid:durableId="893201278">
    <w:abstractNumId w:val="32"/>
  </w:num>
  <w:num w:numId="42" w16cid:durableId="1096831988">
    <w:abstractNumId w:val="53"/>
  </w:num>
  <w:num w:numId="43" w16cid:durableId="1229802105">
    <w:abstractNumId w:val="67"/>
  </w:num>
  <w:num w:numId="44" w16cid:durableId="936793634">
    <w:abstractNumId w:val="48"/>
  </w:num>
  <w:num w:numId="45" w16cid:durableId="1287076830">
    <w:abstractNumId w:val="24"/>
  </w:num>
  <w:num w:numId="46" w16cid:durableId="1879588822">
    <w:abstractNumId w:val="4"/>
  </w:num>
  <w:num w:numId="47" w16cid:durableId="1933391957">
    <w:abstractNumId w:val="44"/>
  </w:num>
  <w:num w:numId="48" w16cid:durableId="599483263">
    <w:abstractNumId w:val="23"/>
  </w:num>
  <w:num w:numId="49" w16cid:durableId="1789086965">
    <w:abstractNumId w:val="35"/>
  </w:num>
  <w:num w:numId="50" w16cid:durableId="2130859535">
    <w:abstractNumId w:val="45"/>
  </w:num>
  <w:num w:numId="51" w16cid:durableId="870533009">
    <w:abstractNumId w:val="51"/>
  </w:num>
  <w:num w:numId="52" w16cid:durableId="1781603295">
    <w:abstractNumId w:val="13"/>
  </w:num>
  <w:num w:numId="53" w16cid:durableId="1022784352">
    <w:abstractNumId w:val="50"/>
  </w:num>
  <w:num w:numId="54" w16cid:durableId="168760255">
    <w:abstractNumId w:val="54"/>
  </w:num>
  <w:num w:numId="55" w16cid:durableId="686440882">
    <w:abstractNumId w:val="57"/>
  </w:num>
  <w:num w:numId="56" w16cid:durableId="1386560312">
    <w:abstractNumId w:val="15"/>
  </w:num>
  <w:num w:numId="57" w16cid:durableId="411467442">
    <w:abstractNumId w:val="25"/>
  </w:num>
  <w:num w:numId="58" w16cid:durableId="1425149251">
    <w:abstractNumId w:val="19"/>
  </w:num>
  <w:num w:numId="59" w16cid:durableId="311255115">
    <w:abstractNumId w:val="52"/>
  </w:num>
  <w:num w:numId="60" w16cid:durableId="975331887">
    <w:abstractNumId w:val="43"/>
  </w:num>
  <w:num w:numId="61" w16cid:durableId="1156579439">
    <w:abstractNumId w:val="0"/>
  </w:num>
  <w:num w:numId="62" w16cid:durableId="14775393">
    <w:abstractNumId w:val="2"/>
  </w:num>
  <w:num w:numId="63" w16cid:durableId="2012829507">
    <w:abstractNumId w:val="10"/>
  </w:num>
  <w:num w:numId="64" w16cid:durableId="1377926526">
    <w:abstractNumId w:val="11"/>
  </w:num>
  <w:num w:numId="65" w16cid:durableId="247814170">
    <w:abstractNumId w:val="7"/>
  </w:num>
  <w:num w:numId="66" w16cid:durableId="1085880168">
    <w:abstractNumId w:val="62"/>
  </w:num>
  <w:num w:numId="67" w16cid:durableId="1310162114">
    <w:abstractNumId w:val="64"/>
  </w:num>
  <w:num w:numId="68" w16cid:durableId="84541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D"/>
    <w:rsid w:val="00084846"/>
    <w:rsid w:val="000D484B"/>
    <w:rsid w:val="002049EA"/>
    <w:rsid w:val="003215DE"/>
    <w:rsid w:val="00323282"/>
    <w:rsid w:val="003E0876"/>
    <w:rsid w:val="0040644D"/>
    <w:rsid w:val="005A22BC"/>
    <w:rsid w:val="00647C65"/>
    <w:rsid w:val="007C2A6F"/>
    <w:rsid w:val="008A2F00"/>
    <w:rsid w:val="008B7806"/>
    <w:rsid w:val="0093382D"/>
    <w:rsid w:val="00953F95"/>
    <w:rsid w:val="00967EB7"/>
    <w:rsid w:val="00997D98"/>
    <w:rsid w:val="009C33D3"/>
    <w:rsid w:val="00A66E36"/>
    <w:rsid w:val="00A766CC"/>
    <w:rsid w:val="00A80DE3"/>
    <w:rsid w:val="00AC7A80"/>
    <w:rsid w:val="00AD005E"/>
    <w:rsid w:val="00B65F73"/>
    <w:rsid w:val="00C9789E"/>
    <w:rsid w:val="00D27C3E"/>
    <w:rsid w:val="00D56416"/>
    <w:rsid w:val="00E27420"/>
    <w:rsid w:val="00E45DE6"/>
    <w:rsid w:val="00E52D74"/>
    <w:rsid w:val="00E6121C"/>
    <w:rsid w:val="00E66A3F"/>
    <w:rsid w:val="00E9598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C55E"/>
  <w15:chartTrackingRefBased/>
  <w15:docId w15:val="{77CC0C4F-56D5-4E40-A45F-3D284D4F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3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3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38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38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38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38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38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38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38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38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38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38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38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38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8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38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8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3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38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8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38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8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38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3382D"/>
    <w:pPr>
      <w:ind w:left="720"/>
      <w:contextualSpacing/>
    </w:pPr>
  </w:style>
  <w:style w:type="character" w:styleId="Rykuspabraukimas">
    <w:name w:val="Intense Emphasis"/>
    <w:basedOn w:val="Numatytasispastraiposriftas"/>
    <w:uiPriority w:val="21"/>
    <w:qFormat/>
    <w:rsid w:val="0093382D"/>
    <w:rPr>
      <w:i/>
      <w:iCs/>
      <w:color w:val="0F4761" w:themeColor="accent1" w:themeShade="BF"/>
    </w:rPr>
  </w:style>
  <w:style w:type="paragraph" w:styleId="Iskirtacitata">
    <w:name w:val="Intense Quote"/>
    <w:basedOn w:val="prastasis"/>
    <w:next w:val="prastasis"/>
    <w:link w:val="IskirtacitataDiagrama"/>
    <w:uiPriority w:val="30"/>
    <w:qFormat/>
    <w:rsid w:val="00933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382D"/>
    <w:rPr>
      <w:i/>
      <w:iCs/>
      <w:color w:val="0F4761" w:themeColor="accent1" w:themeShade="BF"/>
    </w:rPr>
  </w:style>
  <w:style w:type="character" w:styleId="Rykinuoroda">
    <w:name w:val="Intense Reference"/>
    <w:basedOn w:val="Numatytasispastraiposriftas"/>
    <w:uiPriority w:val="32"/>
    <w:qFormat/>
    <w:rsid w:val="0093382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56416"/>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A66E36"/>
    <w:pPr>
      <w:tabs>
        <w:tab w:val="center" w:pos="4513"/>
        <w:tab w:val="right" w:pos="9026"/>
      </w:tabs>
      <w:spacing w:after="0" w:line="300" w:lineRule="auto"/>
      <w:ind w:firstLine="697"/>
      <w:jc w:val="both"/>
    </w:pPr>
    <w:rPr>
      <w:rFonts w:eastAsiaTheme="minorEastAsia"/>
      <w:kern w:val="0"/>
      <w:sz w:val="21"/>
      <w:szCs w:val="21"/>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A66E36"/>
    <w:rPr>
      <w:rFonts w:eastAsiaTheme="minorEastAsia"/>
      <w:kern w:val="0"/>
      <w:sz w:val="21"/>
      <w:szCs w:val="21"/>
      <w:lang w:eastAsia="lt-LT"/>
      <w14:ligatures w14:val="none"/>
    </w:rPr>
  </w:style>
  <w:style w:type="paragraph" w:styleId="prastasiniatinklio">
    <w:name w:val="Normal (Web)"/>
    <w:basedOn w:val="prastasis"/>
    <w:uiPriority w:val="99"/>
    <w:unhideWhenUsed/>
    <w:rsid w:val="00A66E36"/>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character" w:customStyle="1" w:styleId="pildymui">
    <w:name w:val="pildymui"/>
    <w:basedOn w:val="Numatytasispastraiposriftas"/>
    <w:rsid w:val="00A66E36"/>
  </w:style>
  <w:style w:type="character" w:styleId="Hipersaitas">
    <w:name w:val="Hyperlink"/>
    <w:aliases w:val="Alna"/>
    <w:basedOn w:val="Numatytasispastraiposriftas"/>
    <w:uiPriority w:val="99"/>
    <w:unhideWhenUsed/>
    <w:rsid w:val="00A66E36"/>
    <w:rPr>
      <w:color w:val="0000FF"/>
      <w:u w:val="single"/>
    </w:rPr>
  </w:style>
  <w:style w:type="character" w:styleId="Perirtashipersaitas">
    <w:name w:val="FollowedHyperlink"/>
    <w:basedOn w:val="Numatytasispastraiposriftas"/>
    <w:uiPriority w:val="99"/>
    <w:semiHidden/>
    <w:unhideWhenUsed/>
    <w:rsid w:val="00A66E36"/>
    <w:rPr>
      <w:color w:val="96607D" w:themeColor="followedHyperlink"/>
      <w:u w:val="single"/>
    </w:rPr>
  </w:style>
  <w:style w:type="table" w:styleId="Lentelstinklelis">
    <w:name w:val="Table Grid"/>
    <w:basedOn w:val="prastojilentel"/>
    <w:uiPriority w:val="39"/>
    <w:rsid w:val="00A66E3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66E3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A66E3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A66E36"/>
    <w:rPr>
      <w:i/>
      <w:iCs/>
    </w:rPr>
  </w:style>
  <w:style w:type="character" w:customStyle="1" w:styleId="name">
    <w:name w:val="name"/>
    <w:basedOn w:val="Numatytasispastraiposriftas"/>
    <w:rsid w:val="00A66E36"/>
  </w:style>
  <w:style w:type="character" w:customStyle="1" w:styleId="apple-converted-space">
    <w:name w:val="apple-converted-space"/>
    <w:basedOn w:val="Numatytasispastraiposriftas"/>
    <w:rsid w:val="00A66E36"/>
  </w:style>
  <w:style w:type="paragraph" w:styleId="Pagrindiniotekstotrauka3">
    <w:name w:val="Body Text Indent 3"/>
    <w:basedOn w:val="prastasis"/>
    <w:link w:val="Pagrindiniotekstotrauka3Diagrama"/>
    <w:semiHidden/>
    <w:rsid w:val="00A66E36"/>
    <w:pPr>
      <w:spacing w:before="100" w:beforeAutospacing="1" w:after="100" w:afterAutospacing="1"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3Diagrama">
    <w:name w:val="Pagrindinio teksto įtrauka 3 Diagrama"/>
    <w:basedOn w:val="Numatytasispastraiposriftas"/>
    <w:link w:val="Pagrindiniotekstotrauka3"/>
    <w:semiHidden/>
    <w:rsid w:val="00A66E36"/>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A66E36"/>
    <w:pPr>
      <w:spacing w:after="0" w:line="240" w:lineRule="auto"/>
    </w:pPr>
    <w:rPr>
      <w:rFonts w:ascii="Tahoma" w:eastAsiaTheme="minorEastAsia"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A66E36"/>
    <w:rPr>
      <w:rFonts w:ascii="Tahoma" w:eastAsiaTheme="minorEastAsia" w:hAnsi="Tahoma" w:cs="Tahoma"/>
      <w:kern w:val="0"/>
      <w:sz w:val="16"/>
      <w:szCs w:val="16"/>
      <w:lang w:eastAsia="lt-LT"/>
      <w14:ligatures w14:val="none"/>
    </w:rPr>
  </w:style>
  <w:style w:type="paragraph" w:styleId="Pagrindiniotekstotrauka2">
    <w:name w:val="Body Text Indent 2"/>
    <w:basedOn w:val="prastasis"/>
    <w:link w:val="Pagrindiniotekstotrauka2Diagrama"/>
    <w:rsid w:val="00A66E36"/>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rsid w:val="00A66E36"/>
    <w:rPr>
      <w:rFonts w:ascii="Times New Roman" w:eastAsia="Times New Roman" w:hAnsi="Times New Roman" w:cs="Times New Roman"/>
      <w:kern w:val="0"/>
      <w:sz w:val="24"/>
      <w:szCs w:val="24"/>
      <w14:ligatures w14:val="none"/>
    </w:rPr>
  </w:style>
  <w:style w:type="paragraph" w:customStyle="1" w:styleId="Logo">
    <w:name w:val="Logo"/>
    <w:basedOn w:val="prastasis"/>
    <w:rsid w:val="00A66E36"/>
    <w:pPr>
      <w:spacing w:after="0" w:line="240" w:lineRule="auto"/>
    </w:pPr>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A66E36"/>
    <w:pPr>
      <w:spacing w:after="12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rsid w:val="00A66E3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A66E36"/>
    <w:pPr>
      <w:tabs>
        <w:tab w:val="center" w:pos="4819"/>
        <w:tab w:val="right" w:pos="9638"/>
      </w:tabs>
      <w:spacing w:after="0" w:line="240" w:lineRule="auto"/>
    </w:pPr>
    <w:rPr>
      <w:rFonts w:ascii="Calibri" w:hAnsi="Calibri" w:cs="Times New Roman"/>
      <w:kern w:val="0"/>
      <w14:ligatures w14:val="none"/>
    </w:rPr>
  </w:style>
  <w:style w:type="character" w:customStyle="1" w:styleId="PoratDiagrama">
    <w:name w:val="Poraštė Diagrama"/>
    <w:basedOn w:val="Numatytasispastraiposriftas"/>
    <w:link w:val="Porat"/>
    <w:uiPriority w:val="99"/>
    <w:rsid w:val="00A66E36"/>
    <w:rPr>
      <w:rFonts w:ascii="Calibri" w:hAnsi="Calibri" w:cs="Times New Roman"/>
      <w:kern w:val="0"/>
      <w14:ligatures w14:val="none"/>
    </w:rPr>
  </w:style>
  <w:style w:type="paragraph" w:customStyle="1" w:styleId="Standard">
    <w:name w:val="Standard"/>
    <w:rsid w:val="00A66E3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A66E3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A66E36"/>
    <w:rPr>
      <w:b/>
      <w:bCs/>
    </w:rPr>
  </w:style>
  <w:style w:type="paragraph" w:customStyle="1" w:styleId="linija">
    <w:name w:val="linija"/>
    <w:basedOn w:val="prastasis"/>
    <w:uiPriority w:val="99"/>
    <w:rsid w:val="00A66E36"/>
    <w:pPr>
      <w:spacing w:before="100" w:beforeAutospacing="1" w:after="100" w:afterAutospacing="1" w:line="240" w:lineRule="auto"/>
    </w:pPr>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Numatytasispastraiposriftas"/>
    <w:uiPriority w:val="99"/>
    <w:semiHidden/>
    <w:unhideWhenUsed/>
    <w:rsid w:val="00A66E36"/>
    <w:rPr>
      <w:color w:val="808080"/>
      <w:shd w:val="clear" w:color="auto" w:fill="E6E6E6"/>
    </w:rPr>
  </w:style>
  <w:style w:type="paragraph" w:customStyle="1" w:styleId="3lyg">
    <w:name w:val="3 lyg"/>
    <w:basedOn w:val="prastasis"/>
    <w:link w:val="3lygDiagrama"/>
    <w:qFormat/>
    <w:rsid w:val="00A66E36"/>
    <w:pPr>
      <w:tabs>
        <w:tab w:val="num" w:pos="1843"/>
        <w:tab w:val="left" w:pos="1985"/>
      </w:tabs>
      <w:spacing w:after="0" w:line="240" w:lineRule="auto"/>
      <w:ind w:firstLine="851"/>
      <w:jc w:val="both"/>
      <w:outlineLvl w:val="2"/>
    </w:pPr>
    <w:rPr>
      <w:rFonts w:ascii="Times New Roman" w:eastAsia="Times New Roman" w:hAnsi="Times New Roman" w:cs="Times New Roman"/>
      <w:bCs/>
      <w:kern w:val="0"/>
      <w:sz w:val="24"/>
      <w:szCs w:val="24"/>
      <w:lang w:eastAsia="lt-LT"/>
      <w14:ligatures w14:val="none"/>
    </w:rPr>
  </w:style>
  <w:style w:type="character" w:customStyle="1" w:styleId="3lygDiagrama">
    <w:name w:val="3 lyg Diagrama"/>
    <w:link w:val="3lyg"/>
    <w:rsid w:val="00A66E3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A66E3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customStyle="1" w:styleId="Stilius3">
    <w:name w:val="Stilius3"/>
    <w:basedOn w:val="prastasis"/>
    <w:qFormat/>
    <w:rsid w:val="00A66E36"/>
    <w:pPr>
      <w:spacing w:before="200" w:after="0" w:line="240" w:lineRule="auto"/>
      <w:jc w:val="both"/>
    </w:pPr>
    <w:rPr>
      <w:rFonts w:ascii="Times New Roman" w:eastAsia="Times New Roman" w:hAnsi="Times New Roman" w:cs="Times New Roman"/>
      <w:kern w:val="0"/>
      <w14:ligatures w14:val="none"/>
    </w:rPr>
  </w:style>
  <w:style w:type="paragraph" w:customStyle="1" w:styleId="Bodytxt">
    <w:name w:val="Bodytxt"/>
    <w:basedOn w:val="prastasis"/>
    <w:rsid w:val="00A66E36"/>
    <w:pPr>
      <w:keepNext/>
      <w:spacing w:after="0" w:line="240" w:lineRule="auto"/>
      <w:jc w:val="both"/>
    </w:pPr>
    <w:rPr>
      <w:rFonts w:ascii="Times New Roman" w:eastAsia="Times New Roman" w:hAnsi="Times New Roman" w:cs="Times New Roman"/>
      <w:kern w:val="0"/>
      <w:lang w:eastAsia="fi-FI"/>
      <w14:ligatures w14:val="none"/>
    </w:rPr>
  </w:style>
  <w:style w:type="character" w:customStyle="1" w:styleId="Hyperlink0">
    <w:name w:val="Hyperlink.0"/>
    <w:rsid w:val="00A66E3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A66E36"/>
    <w:rPr>
      <w:rFonts w:ascii="TimesLT" w:eastAsia="Times New Roman" w:hAnsi="TimesLT" w:cs="Times New Roman"/>
      <w:kern w:val="0"/>
      <w:sz w:val="20"/>
      <w:szCs w:val="20"/>
      <w:lang w:val="en-US"/>
      <w14:ligatures w14:val="none"/>
    </w:rPr>
  </w:style>
  <w:style w:type="paragraph" w:customStyle="1" w:styleId="BodyText3">
    <w:name w:val="Body Text3"/>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A66E36"/>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A66E36"/>
    <w:pPr>
      <w:spacing w:after="0" w:line="240" w:lineRule="auto"/>
    </w:pPr>
    <w:rPr>
      <w:rFonts w:eastAsiaTheme="minorEastAsia"/>
      <w:kern w:val="0"/>
      <w:lang w:eastAsia="lt-LT"/>
      <w14:ligatures w14:val="none"/>
    </w:rPr>
  </w:style>
  <w:style w:type="character" w:customStyle="1" w:styleId="gefahrgut-icons">
    <w:name w:val="gefahrgut-icons"/>
    <w:basedOn w:val="Numatytasispastraiposriftas"/>
    <w:rsid w:val="00A66E36"/>
  </w:style>
  <w:style w:type="character" w:customStyle="1" w:styleId="gefahrgut-gefahrwort">
    <w:name w:val="gefahrgut-gefahrwort"/>
    <w:basedOn w:val="Numatytasispastraiposriftas"/>
    <w:rsid w:val="00A66E36"/>
  </w:style>
  <w:style w:type="character" w:customStyle="1" w:styleId="gefahrgut-hsaetze">
    <w:name w:val="gefahrgut-hsaetze"/>
    <w:basedOn w:val="Numatytasispastraiposriftas"/>
    <w:rsid w:val="00A66E36"/>
  </w:style>
  <w:style w:type="numbering" w:customStyle="1" w:styleId="NoList1">
    <w:name w:val="No List1"/>
    <w:next w:val="Sraonra"/>
    <w:uiPriority w:val="99"/>
    <w:semiHidden/>
    <w:unhideWhenUsed/>
    <w:rsid w:val="00A66E36"/>
  </w:style>
  <w:style w:type="paragraph" w:customStyle="1" w:styleId="msonormal0">
    <w:name w:val="msonormal"/>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aragraph">
    <w:name w:val="paragraph"/>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extrun">
    <w:name w:val="textrun"/>
    <w:basedOn w:val="Numatytasispastraiposriftas"/>
    <w:rsid w:val="00A66E36"/>
  </w:style>
  <w:style w:type="character" w:customStyle="1" w:styleId="normaltextrun">
    <w:name w:val="normaltextrun"/>
    <w:basedOn w:val="Numatytasispastraiposriftas"/>
    <w:rsid w:val="00A66E36"/>
  </w:style>
  <w:style w:type="character" w:customStyle="1" w:styleId="eop">
    <w:name w:val="eop"/>
    <w:basedOn w:val="Numatytasispastraiposriftas"/>
    <w:rsid w:val="00A66E36"/>
  </w:style>
  <w:style w:type="character" w:styleId="Neapdorotaspaminjimas">
    <w:name w:val="Unresolved Mention"/>
    <w:basedOn w:val="Numatytasispastraiposriftas"/>
    <w:uiPriority w:val="99"/>
    <w:semiHidden/>
    <w:unhideWhenUsed/>
    <w:rsid w:val="00A66E36"/>
    <w:rPr>
      <w:color w:val="605E5C"/>
      <w:shd w:val="clear" w:color="auto" w:fill="E1DFDD"/>
    </w:rPr>
  </w:style>
  <w:style w:type="character" w:styleId="Komentaronuoroda">
    <w:name w:val="annotation reference"/>
    <w:basedOn w:val="Numatytasispastraiposriftas"/>
    <w:uiPriority w:val="99"/>
    <w:semiHidden/>
    <w:unhideWhenUsed/>
    <w:rsid w:val="00323282"/>
    <w:rPr>
      <w:sz w:val="16"/>
      <w:szCs w:val="16"/>
    </w:rPr>
  </w:style>
  <w:style w:type="paragraph" w:customStyle="1" w:styleId="TableParagraph">
    <w:name w:val="Table Paragraph"/>
    <w:basedOn w:val="prastasis"/>
    <w:uiPriority w:val="1"/>
    <w:qFormat/>
    <w:rsid w:val="0032328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288">
      <w:bodyDiv w:val="1"/>
      <w:marLeft w:val="0"/>
      <w:marRight w:val="0"/>
      <w:marTop w:val="0"/>
      <w:marBottom w:val="0"/>
      <w:divBdr>
        <w:top w:val="none" w:sz="0" w:space="0" w:color="auto"/>
        <w:left w:val="none" w:sz="0" w:space="0" w:color="auto"/>
        <w:bottom w:val="none" w:sz="0" w:space="0" w:color="auto"/>
        <w:right w:val="none" w:sz="0" w:space="0" w:color="auto"/>
      </w:divBdr>
    </w:div>
    <w:div w:id="16049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8</Pages>
  <Words>8757</Words>
  <Characters>4993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18</cp:revision>
  <dcterms:created xsi:type="dcterms:W3CDTF">2025-05-27T08:56:00Z</dcterms:created>
  <dcterms:modified xsi:type="dcterms:W3CDTF">2025-06-19T08:27:00Z</dcterms:modified>
</cp:coreProperties>
</file>