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121D" w14:textId="66F057CC" w:rsidR="004016A1" w:rsidRPr="00A3588A" w:rsidRDefault="004016A1" w:rsidP="00A3588A">
      <w:pPr>
        <w:spacing w:after="120" w:line="240" w:lineRule="auto"/>
        <w:jc w:val="right"/>
        <w:rPr>
          <w:rFonts w:ascii="Times New Roman" w:eastAsia="Times New Roman" w:hAnsi="Times New Roman" w:cs="Times New Roman"/>
          <w:b/>
          <w:bCs/>
          <w:caps/>
          <w:color w:val="000000"/>
          <w:lang w:eastAsia="lt-LT"/>
        </w:rPr>
      </w:pPr>
      <w:r w:rsidRPr="00A3588A">
        <w:rPr>
          <w:rFonts w:ascii="Times New Roman" w:eastAsia="Times New Roman" w:hAnsi="Times New Roman" w:cs="Times New Roman"/>
          <w:b/>
          <w:bCs/>
          <w:caps/>
          <w:color w:val="000000"/>
          <w:lang w:eastAsia="lt-LT"/>
        </w:rPr>
        <w:t>1 p</w:t>
      </w:r>
      <w:r w:rsidR="00A3588A" w:rsidRPr="00A3588A">
        <w:rPr>
          <w:rFonts w:ascii="Times New Roman" w:eastAsia="Times New Roman" w:hAnsi="Times New Roman" w:cs="Times New Roman"/>
          <w:b/>
          <w:bCs/>
          <w:caps/>
          <w:color w:val="000000"/>
          <w:lang w:eastAsia="lt-LT"/>
        </w:rPr>
        <w:t>riedas</w:t>
      </w:r>
    </w:p>
    <w:p w14:paraId="775E2C36" w14:textId="61AE2515" w:rsidR="001C50B4" w:rsidRDefault="00A71E12" w:rsidP="00A3588A">
      <w:pPr>
        <w:spacing w:after="120" w:line="240" w:lineRule="auto"/>
        <w:jc w:val="center"/>
        <w:rPr>
          <w:rFonts w:ascii="Times New Roman" w:eastAsia="Times New Roman" w:hAnsi="Times New Roman" w:cs="Times New Roman"/>
          <w:b/>
          <w:bCs/>
          <w:caps/>
          <w:color w:val="000000"/>
          <w:lang w:eastAsia="lt-LT"/>
        </w:rPr>
      </w:pPr>
      <w:r>
        <w:rPr>
          <w:rFonts w:ascii="Times New Roman" w:eastAsia="Times New Roman" w:hAnsi="Times New Roman" w:cs="Times New Roman"/>
          <w:b/>
          <w:bCs/>
          <w:caps/>
          <w:color w:val="000000"/>
          <w:lang w:eastAsia="lt-LT"/>
        </w:rPr>
        <w:t>INTERAKTYVIOS</w:t>
      </w:r>
      <w:r w:rsidR="00A1762D">
        <w:rPr>
          <w:rFonts w:ascii="Times New Roman" w:eastAsia="Times New Roman" w:hAnsi="Times New Roman" w:cs="Times New Roman"/>
          <w:b/>
          <w:bCs/>
          <w:caps/>
          <w:color w:val="000000"/>
          <w:lang w:eastAsia="lt-LT"/>
        </w:rPr>
        <w:t xml:space="preserve"> </w:t>
      </w:r>
      <w:r>
        <w:rPr>
          <w:rFonts w:ascii="Times New Roman" w:eastAsia="Times New Roman" w:hAnsi="Times New Roman" w:cs="Times New Roman"/>
          <w:b/>
          <w:bCs/>
          <w:caps/>
          <w:color w:val="000000"/>
          <w:lang w:eastAsia="lt-LT"/>
        </w:rPr>
        <w:t>POSTAMENTŲ INSTALIACIJOS SUKŪRIMO, MODELIAVIMO</w:t>
      </w:r>
      <w:r w:rsidR="005D389C">
        <w:rPr>
          <w:rFonts w:ascii="Times New Roman" w:eastAsia="Times New Roman" w:hAnsi="Times New Roman" w:cs="Times New Roman"/>
          <w:b/>
          <w:bCs/>
          <w:caps/>
          <w:color w:val="000000"/>
          <w:lang w:eastAsia="lt-LT"/>
        </w:rPr>
        <w:t xml:space="preserve"> IR </w:t>
      </w:r>
      <w:r>
        <w:rPr>
          <w:rFonts w:ascii="Times New Roman" w:eastAsia="Times New Roman" w:hAnsi="Times New Roman" w:cs="Times New Roman"/>
          <w:b/>
          <w:bCs/>
          <w:caps/>
          <w:color w:val="000000"/>
          <w:lang w:eastAsia="lt-LT"/>
        </w:rPr>
        <w:t>PROGRAMAVIMO</w:t>
      </w:r>
      <w:r w:rsidR="0081077D" w:rsidRPr="00A3588A">
        <w:rPr>
          <w:rFonts w:ascii="Times New Roman" w:eastAsia="Times New Roman" w:hAnsi="Times New Roman" w:cs="Times New Roman"/>
          <w:b/>
          <w:bCs/>
          <w:caps/>
          <w:color w:val="000000"/>
          <w:lang w:eastAsia="lt-LT"/>
        </w:rPr>
        <w:t xml:space="preserve"> PASLAUGŲ</w:t>
      </w:r>
      <w:r w:rsidR="00A3588A" w:rsidRPr="00A3588A">
        <w:rPr>
          <w:rFonts w:ascii="Times New Roman" w:eastAsia="Times New Roman" w:hAnsi="Times New Roman" w:cs="Times New Roman"/>
          <w:b/>
          <w:bCs/>
          <w:caps/>
          <w:color w:val="000000"/>
          <w:lang w:eastAsia="lt-LT"/>
        </w:rPr>
        <w:t xml:space="preserve"> </w:t>
      </w:r>
      <w:r w:rsidR="001C50B4">
        <w:rPr>
          <w:rFonts w:ascii="Times New Roman" w:eastAsia="Times New Roman" w:hAnsi="Times New Roman" w:cs="Times New Roman"/>
          <w:b/>
          <w:bCs/>
          <w:caps/>
          <w:color w:val="000000"/>
          <w:lang w:eastAsia="lt-LT"/>
        </w:rPr>
        <w:t>PIRKIMO</w:t>
      </w:r>
    </w:p>
    <w:p w14:paraId="5BE4FAFC" w14:textId="688BA6F7" w:rsidR="00FD7AD9" w:rsidRPr="00A3588A" w:rsidRDefault="00FD7AD9" w:rsidP="00A3588A">
      <w:pPr>
        <w:spacing w:after="120" w:line="240" w:lineRule="auto"/>
        <w:jc w:val="center"/>
        <w:rPr>
          <w:rFonts w:ascii="Times New Roman" w:eastAsia="Times New Roman" w:hAnsi="Times New Roman" w:cs="Times New Roman"/>
          <w:b/>
          <w:bCs/>
          <w:caps/>
          <w:color w:val="000000"/>
          <w:lang w:eastAsia="lt-LT"/>
        </w:rPr>
      </w:pPr>
      <w:r w:rsidRPr="00A3588A">
        <w:rPr>
          <w:rFonts w:ascii="Times New Roman" w:eastAsia="Times New Roman" w:hAnsi="Times New Roman" w:cs="Times New Roman"/>
          <w:b/>
          <w:caps/>
          <w:lang w:eastAsia="lt-LT"/>
        </w:rPr>
        <w:t xml:space="preserve">Techninė </w:t>
      </w:r>
      <w:r w:rsidR="00426A6C">
        <w:rPr>
          <w:rFonts w:ascii="Times New Roman" w:eastAsia="Times New Roman" w:hAnsi="Times New Roman" w:cs="Times New Roman"/>
          <w:b/>
          <w:caps/>
          <w:lang w:eastAsia="lt-LT"/>
        </w:rPr>
        <w:t>UŽDUOTIS</w:t>
      </w:r>
    </w:p>
    <w:p w14:paraId="7A7D6EB6" w14:textId="77777777" w:rsidR="00FD7AD9" w:rsidRPr="00A3588A" w:rsidRDefault="00FD7AD9" w:rsidP="00A3588A">
      <w:pPr>
        <w:spacing w:after="120" w:line="240" w:lineRule="auto"/>
        <w:contextualSpacing/>
        <w:jc w:val="center"/>
        <w:rPr>
          <w:rFonts w:ascii="Times New Roman" w:eastAsia="Times New Roman" w:hAnsi="Times New Roman" w:cs="Times New Roman"/>
          <w:b/>
        </w:rPr>
      </w:pPr>
    </w:p>
    <w:p w14:paraId="390D2A30" w14:textId="77777777" w:rsidR="00FD7AD9" w:rsidRPr="00A3588A" w:rsidRDefault="00FD7AD9" w:rsidP="00A3588A">
      <w:pPr>
        <w:spacing w:after="120" w:line="240" w:lineRule="auto"/>
        <w:ind w:firstLine="567"/>
        <w:rPr>
          <w:rFonts w:ascii="Times New Roman" w:eastAsia="Times New Roman" w:hAnsi="Times New Roman" w:cs="Times New Roman"/>
          <w:b/>
          <w:lang w:eastAsia="lt-LT"/>
        </w:rPr>
      </w:pPr>
      <w:r w:rsidRPr="00A3588A">
        <w:rPr>
          <w:rFonts w:ascii="Times New Roman" w:eastAsia="Times New Roman" w:hAnsi="Times New Roman" w:cs="Times New Roman"/>
          <w:b/>
          <w:lang w:eastAsia="lt-LT"/>
        </w:rPr>
        <w:t>1. PERKAMŲ PASLAUGŲ POBŪDIS</w:t>
      </w:r>
    </w:p>
    <w:p w14:paraId="491846D5" w14:textId="425AED54" w:rsidR="00FD7AD9" w:rsidRPr="00A3588A" w:rsidRDefault="00FD7AD9" w:rsidP="00A3588A">
      <w:pPr>
        <w:tabs>
          <w:tab w:val="left" w:pos="567"/>
        </w:tabs>
        <w:spacing w:after="120" w:line="240" w:lineRule="auto"/>
        <w:jc w:val="both"/>
        <w:rPr>
          <w:rFonts w:ascii="Times New Roman" w:eastAsia="Calibri" w:hAnsi="Times New Roman" w:cs="Times New Roman"/>
          <w:strike/>
        </w:rPr>
      </w:pPr>
      <w:r w:rsidRPr="00A3588A">
        <w:rPr>
          <w:rFonts w:ascii="Times New Roman" w:eastAsia="Calibri" w:hAnsi="Times New Roman" w:cs="Times New Roman"/>
        </w:rPr>
        <w:tab/>
        <w:t xml:space="preserve">1.1. </w:t>
      </w:r>
      <w:r w:rsidR="001E2BBA" w:rsidRPr="00A3588A">
        <w:rPr>
          <w:rFonts w:ascii="Times New Roman" w:eastAsia="Calibri" w:hAnsi="Times New Roman" w:cs="Times New Roman"/>
        </w:rPr>
        <w:t>V</w:t>
      </w:r>
      <w:r w:rsidR="00A71E12">
        <w:rPr>
          <w:rFonts w:ascii="Times New Roman" w:eastAsia="Calibri" w:hAnsi="Times New Roman" w:cs="Times New Roman"/>
        </w:rPr>
        <w:t>iešo</w:t>
      </w:r>
      <w:r w:rsidR="009766FA">
        <w:rPr>
          <w:rFonts w:ascii="Times New Roman" w:eastAsia="Calibri" w:hAnsi="Times New Roman" w:cs="Times New Roman"/>
        </w:rPr>
        <w:t>sios</w:t>
      </w:r>
      <w:r w:rsidR="00A71E12">
        <w:rPr>
          <w:rFonts w:ascii="Times New Roman" w:eastAsia="Calibri" w:hAnsi="Times New Roman" w:cs="Times New Roman"/>
        </w:rPr>
        <w:t xml:space="preserve"> įstaig</w:t>
      </w:r>
      <w:r w:rsidR="009766FA">
        <w:rPr>
          <w:rFonts w:ascii="Times New Roman" w:eastAsia="Calibri" w:hAnsi="Times New Roman" w:cs="Times New Roman"/>
        </w:rPr>
        <w:t>os</w:t>
      </w:r>
      <w:r w:rsidR="001E2BBA" w:rsidRPr="00A3588A">
        <w:rPr>
          <w:rFonts w:ascii="Times New Roman" w:eastAsia="Calibri" w:hAnsi="Times New Roman" w:cs="Times New Roman"/>
        </w:rPr>
        <w:t xml:space="preserve"> </w:t>
      </w:r>
      <w:r w:rsidR="00A71E12">
        <w:rPr>
          <w:rFonts w:ascii="Times New Roman" w:eastAsia="Calibri" w:hAnsi="Times New Roman" w:cs="Times New Roman"/>
        </w:rPr>
        <w:t>Bendrystės centr</w:t>
      </w:r>
      <w:r w:rsidR="009766FA">
        <w:rPr>
          <w:rFonts w:ascii="Times New Roman" w:eastAsia="Calibri" w:hAnsi="Times New Roman" w:cs="Times New Roman"/>
        </w:rPr>
        <w:t>o</w:t>
      </w:r>
      <w:r w:rsidR="00A364DC" w:rsidRPr="00A3588A">
        <w:rPr>
          <w:rFonts w:ascii="Times New Roman" w:eastAsia="Calibri" w:hAnsi="Times New Roman" w:cs="Times New Roman"/>
        </w:rPr>
        <w:t xml:space="preserve"> (toliau – Užsakovas)</w:t>
      </w:r>
      <w:r w:rsidR="001E2BBA" w:rsidRPr="00A3588A">
        <w:rPr>
          <w:rFonts w:ascii="Times New Roman" w:eastAsia="Calibri" w:hAnsi="Times New Roman" w:cs="Times New Roman"/>
        </w:rPr>
        <w:t xml:space="preserve"> </w:t>
      </w:r>
      <w:r w:rsidR="00A71E12" w:rsidRPr="00A71E12">
        <w:rPr>
          <w:rFonts w:ascii="Times New Roman" w:eastAsia="Calibri" w:hAnsi="Times New Roman" w:cs="Times New Roman"/>
        </w:rPr>
        <w:t>interaktyvi</w:t>
      </w:r>
      <w:r w:rsidR="00757175">
        <w:rPr>
          <w:rFonts w:ascii="Times New Roman" w:eastAsia="Calibri" w:hAnsi="Times New Roman" w:cs="Times New Roman"/>
        </w:rPr>
        <w:t>os</w:t>
      </w:r>
      <w:r w:rsidR="00EA3C10">
        <w:rPr>
          <w:rFonts w:ascii="Times New Roman" w:eastAsia="Calibri" w:hAnsi="Times New Roman" w:cs="Times New Roman"/>
        </w:rPr>
        <w:t xml:space="preserve"> </w:t>
      </w:r>
      <w:r w:rsidR="00A71E12" w:rsidRPr="00A71E12">
        <w:rPr>
          <w:rFonts w:ascii="Times New Roman" w:eastAsia="Calibri" w:hAnsi="Times New Roman" w:cs="Times New Roman"/>
        </w:rPr>
        <w:t>postamentų</w:t>
      </w:r>
      <w:r w:rsidR="009766FA">
        <w:rPr>
          <w:rFonts w:ascii="Times New Roman" w:eastAsia="Calibri" w:hAnsi="Times New Roman" w:cs="Times New Roman"/>
        </w:rPr>
        <w:t xml:space="preserve"> apie Inturkės kraštą</w:t>
      </w:r>
      <w:r w:rsidR="00A71E12" w:rsidRPr="00A71E12">
        <w:rPr>
          <w:rFonts w:ascii="Times New Roman" w:eastAsia="Calibri" w:hAnsi="Times New Roman" w:cs="Times New Roman"/>
        </w:rPr>
        <w:t xml:space="preserve"> inst</w:t>
      </w:r>
      <w:r w:rsidR="00A71E12">
        <w:rPr>
          <w:rFonts w:ascii="Times New Roman" w:eastAsia="Calibri" w:hAnsi="Times New Roman" w:cs="Times New Roman"/>
        </w:rPr>
        <w:t>a</w:t>
      </w:r>
      <w:r w:rsidR="00A71E12" w:rsidRPr="00A71E12">
        <w:rPr>
          <w:rFonts w:ascii="Times New Roman" w:eastAsia="Calibri" w:hAnsi="Times New Roman" w:cs="Times New Roman"/>
        </w:rPr>
        <w:t>liacijos sukūrimo, modeliavimo</w:t>
      </w:r>
      <w:r w:rsidR="005D389C">
        <w:rPr>
          <w:rFonts w:ascii="Times New Roman" w:eastAsia="Calibri" w:hAnsi="Times New Roman" w:cs="Times New Roman"/>
        </w:rPr>
        <w:t xml:space="preserve"> ir </w:t>
      </w:r>
      <w:r w:rsidR="00A71E12" w:rsidRPr="00A71E12">
        <w:rPr>
          <w:rFonts w:ascii="Times New Roman" w:eastAsia="Calibri" w:hAnsi="Times New Roman" w:cs="Times New Roman"/>
        </w:rPr>
        <w:t>programavimo paslaugos</w:t>
      </w:r>
      <w:r w:rsidR="001E2BBA" w:rsidRPr="00A3588A">
        <w:rPr>
          <w:rFonts w:ascii="Times New Roman" w:eastAsia="Calibri" w:hAnsi="Times New Roman" w:cs="Times New Roman"/>
        </w:rPr>
        <w:t xml:space="preserve"> (toliau –</w:t>
      </w:r>
      <w:r w:rsidR="00A364DC" w:rsidRPr="00A3588A">
        <w:rPr>
          <w:rFonts w:ascii="Times New Roman" w:eastAsia="Calibri" w:hAnsi="Times New Roman" w:cs="Times New Roman"/>
        </w:rPr>
        <w:t xml:space="preserve"> </w:t>
      </w:r>
      <w:r w:rsidR="00A3588A" w:rsidRPr="00A3588A">
        <w:rPr>
          <w:rFonts w:ascii="Times New Roman" w:eastAsia="Calibri" w:hAnsi="Times New Roman" w:cs="Times New Roman"/>
        </w:rPr>
        <w:t>P</w:t>
      </w:r>
      <w:r w:rsidR="001E2BBA" w:rsidRPr="00A3588A">
        <w:rPr>
          <w:rFonts w:ascii="Times New Roman" w:eastAsia="Calibri" w:hAnsi="Times New Roman" w:cs="Times New Roman"/>
        </w:rPr>
        <w:t>aslaugos)</w:t>
      </w:r>
      <w:r w:rsidR="002F33B5" w:rsidRPr="00A3588A">
        <w:rPr>
          <w:rFonts w:ascii="Times New Roman" w:eastAsia="Calibri" w:hAnsi="Times New Roman" w:cs="Times New Roman"/>
        </w:rPr>
        <w:t>.</w:t>
      </w:r>
      <w:r w:rsidR="00A364DC" w:rsidRPr="00A3588A">
        <w:rPr>
          <w:rFonts w:ascii="Times New Roman" w:eastAsia="Calibri" w:hAnsi="Times New Roman" w:cs="Times New Roman"/>
        </w:rPr>
        <w:t xml:space="preserve"> </w:t>
      </w:r>
    </w:p>
    <w:p w14:paraId="43623996" w14:textId="2F273D4C" w:rsidR="009B2678" w:rsidRPr="00A3588A" w:rsidRDefault="00FD7AD9" w:rsidP="00A3588A">
      <w:pPr>
        <w:tabs>
          <w:tab w:val="left" w:pos="900"/>
        </w:tabs>
        <w:spacing w:after="120"/>
        <w:ind w:firstLine="567"/>
        <w:jc w:val="both"/>
        <w:rPr>
          <w:rFonts w:ascii="Times New Roman" w:eastAsia="Calibri" w:hAnsi="Times New Roman" w:cs="Times New Roman"/>
        </w:rPr>
      </w:pPr>
      <w:r w:rsidRPr="00A3588A">
        <w:rPr>
          <w:rFonts w:ascii="Times New Roman" w:eastAsia="Calibri" w:hAnsi="Times New Roman" w:cs="Times New Roman"/>
        </w:rPr>
        <w:t xml:space="preserve">1.2. Planuojamas </w:t>
      </w:r>
      <w:r w:rsidR="00C35B05" w:rsidRPr="00A3588A">
        <w:rPr>
          <w:rFonts w:ascii="Times New Roman" w:eastAsia="Calibri" w:hAnsi="Times New Roman" w:cs="Times New Roman"/>
        </w:rPr>
        <w:t>p</w:t>
      </w:r>
      <w:r w:rsidRPr="00A3588A">
        <w:rPr>
          <w:rFonts w:ascii="Times New Roman" w:eastAsia="Calibri" w:hAnsi="Times New Roman" w:cs="Times New Roman"/>
        </w:rPr>
        <w:t>aslaugų pirkimo</w:t>
      </w:r>
      <w:r w:rsidR="002F33B5" w:rsidRPr="00A3588A">
        <w:rPr>
          <w:rFonts w:ascii="Times New Roman" w:eastAsia="Calibri" w:hAnsi="Times New Roman" w:cs="Times New Roman"/>
        </w:rPr>
        <w:t xml:space="preserve"> - pardavimo</w:t>
      </w:r>
      <w:r w:rsidRPr="00A3588A">
        <w:rPr>
          <w:rFonts w:ascii="Times New Roman" w:eastAsia="Calibri" w:hAnsi="Times New Roman" w:cs="Times New Roman"/>
        </w:rPr>
        <w:t xml:space="preserve"> sutarties laikotarpi</w:t>
      </w:r>
      <w:r w:rsidR="00252934" w:rsidRPr="00A3588A">
        <w:rPr>
          <w:rFonts w:ascii="Times New Roman" w:eastAsia="Calibri" w:hAnsi="Times New Roman" w:cs="Times New Roman"/>
        </w:rPr>
        <w:t>s</w:t>
      </w:r>
      <w:r w:rsidR="00C35B05" w:rsidRPr="00A3588A">
        <w:rPr>
          <w:rFonts w:ascii="Times New Roman" w:eastAsia="Calibri" w:hAnsi="Times New Roman" w:cs="Times New Roman"/>
        </w:rPr>
        <w:t xml:space="preserve"> </w:t>
      </w:r>
      <w:r w:rsidR="00EC783A">
        <w:rPr>
          <w:rFonts w:ascii="Times New Roman" w:eastAsia="Calibri" w:hAnsi="Times New Roman" w:cs="Times New Roman"/>
          <w:b/>
          <w:bCs/>
        </w:rPr>
        <w:t>2</w:t>
      </w:r>
      <w:r w:rsidR="00252934" w:rsidRPr="00A3588A">
        <w:rPr>
          <w:rFonts w:ascii="Times New Roman" w:eastAsia="Calibri" w:hAnsi="Times New Roman" w:cs="Times New Roman"/>
          <w:b/>
          <w:bCs/>
        </w:rPr>
        <w:t xml:space="preserve"> (</w:t>
      </w:r>
      <w:r w:rsidR="00EC783A">
        <w:rPr>
          <w:rFonts w:ascii="Times New Roman" w:eastAsia="Calibri" w:hAnsi="Times New Roman" w:cs="Times New Roman"/>
          <w:b/>
          <w:bCs/>
        </w:rPr>
        <w:t>du</w:t>
      </w:r>
      <w:r w:rsidR="00252934" w:rsidRPr="00A3588A">
        <w:rPr>
          <w:rFonts w:ascii="Times New Roman" w:eastAsia="Calibri" w:hAnsi="Times New Roman" w:cs="Times New Roman"/>
          <w:b/>
          <w:bCs/>
        </w:rPr>
        <w:t>)</w:t>
      </w:r>
      <w:r w:rsidR="009B2678" w:rsidRPr="00A3588A">
        <w:rPr>
          <w:rFonts w:ascii="Times New Roman" w:eastAsia="Calibri" w:hAnsi="Times New Roman" w:cs="Times New Roman"/>
          <w:b/>
          <w:bCs/>
        </w:rPr>
        <w:t xml:space="preserve"> </w:t>
      </w:r>
      <w:r w:rsidRPr="00A3588A">
        <w:rPr>
          <w:rFonts w:ascii="Times New Roman" w:eastAsia="Calibri" w:hAnsi="Times New Roman" w:cs="Times New Roman"/>
          <w:b/>
          <w:bCs/>
        </w:rPr>
        <w:t>mėnesi</w:t>
      </w:r>
      <w:r w:rsidR="00E8588C" w:rsidRPr="00A3588A">
        <w:rPr>
          <w:rFonts w:ascii="Times New Roman" w:eastAsia="Calibri" w:hAnsi="Times New Roman" w:cs="Times New Roman"/>
          <w:b/>
          <w:bCs/>
        </w:rPr>
        <w:t>ai</w:t>
      </w:r>
      <w:r w:rsidRPr="00A3588A">
        <w:rPr>
          <w:rFonts w:ascii="Times New Roman" w:eastAsia="Calibri" w:hAnsi="Times New Roman" w:cs="Times New Roman"/>
          <w:b/>
          <w:bCs/>
        </w:rPr>
        <w:t xml:space="preserve"> </w:t>
      </w:r>
      <w:r w:rsidRPr="00A3588A">
        <w:rPr>
          <w:rFonts w:ascii="Times New Roman" w:eastAsia="Calibri" w:hAnsi="Times New Roman" w:cs="Times New Roman"/>
        </w:rPr>
        <w:t>nuo sutarties įsigaliojimo dienos</w:t>
      </w:r>
      <w:r w:rsidR="009B2678" w:rsidRPr="00A3588A">
        <w:rPr>
          <w:rFonts w:ascii="Times New Roman" w:eastAsia="Calibri" w:hAnsi="Times New Roman" w:cs="Times New Roman"/>
        </w:rPr>
        <w:t xml:space="preserve">. </w:t>
      </w:r>
    </w:p>
    <w:p w14:paraId="2A481206" w14:textId="57EB1594" w:rsidR="00FD7AD9" w:rsidRPr="00A3588A" w:rsidRDefault="00FD7AD9" w:rsidP="00A3588A">
      <w:pPr>
        <w:tabs>
          <w:tab w:val="left" w:pos="900"/>
        </w:tabs>
        <w:spacing w:after="120"/>
        <w:ind w:firstLine="567"/>
        <w:jc w:val="both"/>
        <w:rPr>
          <w:rFonts w:ascii="Times New Roman" w:eastAsia="Calibri" w:hAnsi="Times New Roman" w:cs="Times New Roman"/>
        </w:rPr>
      </w:pPr>
      <w:r w:rsidRPr="00A3588A">
        <w:rPr>
          <w:rFonts w:ascii="Times New Roman" w:eastAsia="Calibri" w:hAnsi="Times New Roman" w:cs="Times New Roman"/>
        </w:rPr>
        <w:t xml:space="preserve">1.3. </w:t>
      </w:r>
      <w:r w:rsidR="00791BC2" w:rsidRPr="00A3588A">
        <w:rPr>
          <w:rFonts w:ascii="Times New Roman" w:eastAsia="Calibri" w:hAnsi="Times New Roman" w:cs="Times New Roman"/>
        </w:rPr>
        <w:t>P</w:t>
      </w:r>
      <w:r w:rsidRPr="00A3588A">
        <w:rPr>
          <w:rFonts w:ascii="Times New Roman" w:eastAsia="Calibri" w:hAnsi="Times New Roman" w:cs="Times New Roman"/>
        </w:rPr>
        <w:t>aslaug</w:t>
      </w:r>
      <w:r w:rsidR="0035389B">
        <w:rPr>
          <w:rFonts w:ascii="Times New Roman" w:eastAsia="Calibri" w:hAnsi="Times New Roman" w:cs="Times New Roman"/>
        </w:rPr>
        <w:t xml:space="preserve">ų teikimo vieta </w:t>
      </w:r>
      <w:r w:rsidR="0035389B" w:rsidRPr="0035389B">
        <w:rPr>
          <w:rFonts w:ascii="Times New Roman" w:eastAsia="Calibri" w:hAnsi="Times New Roman" w:cs="Times New Roman"/>
          <w:b/>
          <w:bCs/>
        </w:rPr>
        <w:t>Paplūdimio g. 2, Inturkės k., Molėtų r. sav.</w:t>
      </w:r>
      <w:r w:rsidR="00BC0E1E" w:rsidRPr="00A3588A">
        <w:rPr>
          <w:rFonts w:ascii="Times New Roman" w:eastAsia="Calibri" w:hAnsi="Times New Roman" w:cs="Times New Roman"/>
        </w:rPr>
        <w:t xml:space="preserve"> </w:t>
      </w:r>
    </w:p>
    <w:p w14:paraId="29E8448D" w14:textId="513ABD3B" w:rsidR="00FD7AD9" w:rsidRDefault="00FD7AD9" w:rsidP="00A3588A">
      <w:pPr>
        <w:tabs>
          <w:tab w:val="left" w:pos="900"/>
        </w:tabs>
        <w:spacing w:after="120"/>
        <w:ind w:firstLine="567"/>
        <w:jc w:val="both"/>
        <w:rPr>
          <w:rFonts w:ascii="Times New Roman" w:eastAsia="Calibri" w:hAnsi="Times New Roman" w:cs="Times New Roman"/>
        </w:rPr>
      </w:pPr>
      <w:r w:rsidRPr="00A3588A">
        <w:rPr>
          <w:rFonts w:ascii="Times New Roman" w:eastAsia="Calibri" w:hAnsi="Times New Roman" w:cs="Times New Roman"/>
        </w:rPr>
        <w:t xml:space="preserve">1.4. </w:t>
      </w:r>
      <w:r w:rsidR="0035389B">
        <w:rPr>
          <w:rFonts w:ascii="Times New Roman" w:eastAsia="Calibri" w:hAnsi="Times New Roman" w:cs="Times New Roman"/>
        </w:rPr>
        <w:t>Teikiamų paslaugų apimtis:</w:t>
      </w:r>
      <w:r w:rsidRPr="00A3588A">
        <w:rPr>
          <w:rFonts w:ascii="Times New Roman" w:eastAsia="Calibri" w:hAnsi="Times New Roman" w:cs="Times New Roman"/>
        </w:rPr>
        <w:t xml:space="preserve"> </w:t>
      </w:r>
    </w:p>
    <w:tbl>
      <w:tblPr>
        <w:tblStyle w:val="Lentelstinklelis"/>
        <w:tblW w:w="0" w:type="auto"/>
        <w:tblLook w:val="04A0" w:firstRow="1" w:lastRow="0" w:firstColumn="1" w:lastColumn="0" w:noHBand="0" w:noVBand="1"/>
      </w:tblPr>
      <w:tblGrid>
        <w:gridCol w:w="4106"/>
        <w:gridCol w:w="5954"/>
      </w:tblGrid>
      <w:tr w:rsidR="0035389B" w:rsidRPr="00392C2D" w14:paraId="25494024" w14:textId="77777777" w:rsidTr="005D389C">
        <w:tc>
          <w:tcPr>
            <w:tcW w:w="4106" w:type="dxa"/>
          </w:tcPr>
          <w:p w14:paraId="28618C76" w14:textId="3B343AE9" w:rsidR="0035389B" w:rsidRPr="00392C2D" w:rsidRDefault="00B62777" w:rsidP="002F1168">
            <w:pPr>
              <w:autoSpaceDE w:val="0"/>
              <w:autoSpaceDN w:val="0"/>
              <w:adjustRightInd w:val="0"/>
              <w:rPr>
                <w:rFonts w:ascii="Times New Roman" w:hAnsi="Times New Roman" w:cs="Times New Roman"/>
                <w:b/>
                <w:bCs/>
                <w:lang w:val="lt-LT"/>
              </w:rPr>
            </w:pPr>
            <w:r w:rsidRPr="00392C2D">
              <w:rPr>
                <w:rFonts w:ascii="Times New Roman" w:hAnsi="Times New Roman" w:cs="Times New Roman"/>
                <w:b/>
                <w:bCs/>
                <w:lang w:val="lt-LT"/>
              </w:rPr>
              <w:t>Perkamos paslaugos</w:t>
            </w:r>
          </w:p>
        </w:tc>
        <w:tc>
          <w:tcPr>
            <w:tcW w:w="5954" w:type="dxa"/>
          </w:tcPr>
          <w:p w14:paraId="415642B0" w14:textId="0927DF80" w:rsidR="0035389B" w:rsidRPr="00392C2D" w:rsidRDefault="00A1762D" w:rsidP="002F1168">
            <w:pPr>
              <w:autoSpaceDE w:val="0"/>
              <w:autoSpaceDN w:val="0"/>
              <w:adjustRightInd w:val="0"/>
              <w:rPr>
                <w:rFonts w:ascii="Times New Roman" w:hAnsi="Times New Roman" w:cs="Times New Roman"/>
                <w:b/>
                <w:bCs/>
                <w:lang w:val="lt-LT"/>
              </w:rPr>
            </w:pPr>
            <w:r w:rsidRPr="00392C2D">
              <w:rPr>
                <w:rFonts w:ascii="Times New Roman" w:hAnsi="Times New Roman" w:cs="Times New Roman"/>
                <w:b/>
                <w:bCs/>
                <w:lang w:val="lt-LT"/>
              </w:rPr>
              <w:t>Perkamų p</w:t>
            </w:r>
            <w:r w:rsidR="00B62777" w:rsidRPr="00392C2D">
              <w:rPr>
                <w:rFonts w:ascii="Times New Roman" w:hAnsi="Times New Roman" w:cs="Times New Roman"/>
                <w:b/>
                <w:bCs/>
                <w:lang w:val="lt-LT"/>
              </w:rPr>
              <w:t>aslaugų rezultatas</w:t>
            </w:r>
            <w:r w:rsidR="00426A6C">
              <w:rPr>
                <w:rFonts w:ascii="Times New Roman" w:hAnsi="Times New Roman" w:cs="Times New Roman"/>
                <w:b/>
                <w:bCs/>
                <w:lang w:val="lt-LT"/>
              </w:rPr>
              <w:t xml:space="preserve"> (techninė užduotis)</w:t>
            </w:r>
          </w:p>
        </w:tc>
      </w:tr>
      <w:tr w:rsidR="0035389B" w:rsidRPr="00392C2D" w14:paraId="624367F1" w14:textId="77777777" w:rsidTr="005D389C">
        <w:tc>
          <w:tcPr>
            <w:tcW w:w="4106" w:type="dxa"/>
          </w:tcPr>
          <w:p w14:paraId="062E75A1" w14:textId="494DE86E" w:rsidR="0035389B" w:rsidRPr="00392C2D" w:rsidRDefault="0035389B" w:rsidP="002F1168">
            <w:pPr>
              <w:autoSpaceDE w:val="0"/>
              <w:autoSpaceDN w:val="0"/>
              <w:adjustRightInd w:val="0"/>
              <w:rPr>
                <w:rFonts w:ascii="Times New Roman" w:hAnsi="Times New Roman" w:cs="Times New Roman"/>
                <w:lang w:val="lt-LT"/>
              </w:rPr>
            </w:pPr>
            <w:r w:rsidRPr="00392C2D">
              <w:rPr>
                <w:rFonts w:ascii="Times New Roman" w:hAnsi="Times New Roman" w:cs="Times New Roman"/>
                <w:lang w:val="lt-LT"/>
              </w:rPr>
              <w:t xml:space="preserve">1.4.1. </w:t>
            </w:r>
            <w:r w:rsidR="00EA3C10">
              <w:rPr>
                <w:rFonts w:ascii="Times New Roman" w:hAnsi="Times New Roman" w:cs="Times New Roman"/>
                <w:lang w:val="lt-LT"/>
              </w:rPr>
              <w:t>P</w:t>
            </w:r>
            <w:r w:rsidRPr="00392C2D">
              <w:rPr>
                <w:rFonts w:ascii="Times New Roman" w:hAnsi="Times New Roman" w:cs="Times New Roman"/>
                <w:lang w:val="lt-LT"/>
              </w:rPr>
              <w:t>ostamentų sukūrimas</w:t>
            </w:r>
            <w:r w:rsidR="00A1762D" w:rsidRPr="00392C2D">
              <w:rPr>
                <w:rFonts w:ascii="Times New Roman" w:hAnsi="Times New Roman" w:cs="Times New Roman"/>
                <w:lang w:val="lt-LT"/>
              </w:rPr>
              <w:t xml:space="preserve">, gamyba ir </w:t>
            </w:r>
            <w:r w:rsidR="005D389C" w:rsidRPr="00392C2D">
              <w:rPr>
                <w:rFonts w:ascii="Times New Roman" w:hAnsi="Times New Roman" w:cs="Times New Roman"/>
                <w:lang w:val="lt-LT"/>
              </w:rPr>
              <w:t>m</w:t>
            </w:r>
            <w:r w:rsidRPr="00392C2D">
              <w:rPr>
                <w:rFonts w:ascii="Times New Roman" w:hAnsi="Times New Roman" w:cs="Times New Roman"/>
                <w:lang w:val="lt-LT"/>
              </w:rPr>
              <w:t>odeliavimas</w:t>
            </w:r>
            <w:r w:rsidR="00B62777" w:rsidRPr="00392C2D">
              <w:rPr>
                <w:rFonts w:ascii="Times New Roman" w:hAnsi="Times New Roman" w:cs="Times New Roman"/>
                <w:lang w:val="lt-LT"/>
              </w:rPr>
              <w:t>(3 vnt</w:t>
            </w:r>
            <w:r w:rsidR="001C50B4" w:rsidRPr="00392C2D">
              <w:rPr>
                <w:rFonts w:ascii="Times New Roman" w:hAnsi="Times New Roman" w:cs="Times New Roman"/>
                <w:lang w:val="lt-LT"/>
              </w:rPr>
              <w:t>.</w:t>
            </w:r>
            <w:r w:rsidR="00B62777" w:rsidRPr="00392C2D">
              <w:rPr>
                <w:rFonts w:ascii="Times New Roman" w:hAnsi="Times New Roman" w:cs="Times New Roman"/>
                <w:lang w:val="lt-LT"/>
              </w:rPr>
              <w:t>)</w:t>
            </w:r>
            <w:r w:rsidRPr="00392C2D">
              <w:rPr>
                <w:rFonts w:ascii="Times New Roman" w:hAnsi="Times New Roman" w:cs="Times New Roman"/>
                <w:lang w:val="lt-LT"/>
              </w:rPr>
              <w:t>.</w:t>
            </w:r>
          </w:p>
        </w:tc>
        <w:tc>
          <w:tcPr>
            <w:tcW w:w="5954" w:type="dxa"/>
          </w:tcPr>
          <w:p w14:paraId="3F635F14" w14:textId="7E27420E" w:rsidR="0035389B" w:rsidRPr="00392C2D" w:rsidRDefault="00A1762D" w:rsidP="00E114C2">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Turi būti pagaminti 3 (trys) postamentų modeliai, naudojant 3D skenavimo ir modeliavimo technologijas su integraciją į internetinę svetainę ir/ar mobiliąją aplikaciją, bei pritaikyti lankytojams turintiems regėjimo ar klausos negalią. Postamentai turi būti liečiami ir pritaikyti stovėti lauko sąlygomis, bei tvirtai sumontuoti užsakovo nurodytoje vietoje su galimybe lengvai išmontuoti ir/ar perkelti į kitą vietą, taip kad lankytojui užlipus nekeltu pavojaus. Skulptūros turi vaizduoti krašto ypatingumą, unikalumą per tris Inturkės krašto objektus. Skulptūros turi būti spalvotos, ne mažesnės kaip 60</w:t>
            </w:r>
            <w:r w:rsidR="000545FB">
              <w:rPr>
                <w:rFonts w:ascii="Times New Roman" w:hAnsi="Times New Roman" w:cs="Times New Roman"/>
                <w:bCs/>
                <w:lang w:val="lt-LT"/>
              </w:rPr>
              <w:t xml:space="preserve"> </w:t>
            </w:r>
            <w:r w:rsidRPr="00392C2D">
              <w:rPr>
                <w:rFonts w:ascii="Times New Roman" w:hAnsi="Times New Roman" w:cs="Times New Roman"/>
                <w:bCs/>
                <w:lang w:val="lt-LT"/>
              </w:rPr>
              <w:t>cm aukščio, uždengtos ne mažesnio kaip 2 cm storio plokštėmis, neaštriais kampais, apsaugoti nuo ilgalaikio aplinkos poveikio</w:t>
            </w:r>
            <w:r w:rsidR="00B24E9C" w:rsidRPr="00392C2D">
              <w:rPr>
                <w:rFonts w:ascii="Times New Roman" w:hAnsi="Times New Roman" w:cs="Times New Roman"/>
                <w:bCs/>
                <w:lang w:val="lt-LT"/>
              </w:rPr>
              <w:t>. Sugadinus skulptūrą turi būti galimybė atstatyti į pradinę padėti</w:t>
            </w:r>
            <w:r w:rsidR="000545FB">
              <w:rPr>
                <w:rFonts w:ascii="Times New Roman" w:hAnsi="Times New Roman" w:cs="Times New Roman"/>
                <w:bCs/>
                <w:lang w:val="lt-LT"/>
              </w:rPr>
              <w:t>.</w:t>
            </w:r>
          </w:p>
        </w:tc>
      </w:tr>
      <w:tr w:rsidR="00B62777" w:rsidRPr="00392C2D" w14:paraId="268793CB" w14:textId="77777777" w:rsidTr="005D389C">
        <w:tc>
          <w:tcPr>
            <w:tcW w:w="4106" w:type="dxa"/>
          </w:tcPr>
          <w:p w14:paraId="782506B9" w14:textId="03076A5D" w:rsidR="00B62777" w:rsidRPr="00392C2D" w:rsidRDefault="00B62777" w:rsidP="002F1168">
            <w:pPr>
              <w:autoSpaceDE w:val="0"/>
              <w:autoSpaceDN w:val="0"/>
              <w:adjustRightInd w:val="0"/>
              <w:rPr>
                <w:rFonts w:ascii="Times New Roman" w:hAnsi="Times New Roman" w:cs="Times New Roman"/>
                <w:lang w:val="lt-LT"/>
              </w:rPr>
            </w:pPr>
            <w:r w:rsidRPr="00392C2D">
              <w:rPr>
                <w:rFonts w:ascii="Times New Roman" w:hAnsi="Times New Roman" w:cs="Times New Roman"/>
                <w:lang w:val="lt-LT"/>
              </w:rPr>
              <w:t>1.4.2. Turinio sukūrimas</w:t>
            </w:r>
          </w:p>
        </w:tc>
        <w:tc>
          <w:tcPr>
            <w:tcW w:w="5954" w:type="dxa"/>
          </w:tcPr>
          <w:p w14:paraId="3F7FD7D3" w14:textId="6E0596BA" w:rsidR="00B62777" w:rsidRPr="00392C2D" w:rsidRDefault="001C50B4" w:rsidP="002F1168">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Turi būti sukurta istoriją/pasakojimas apie mistinę ir/ar įdomų Inturkės krašto praeitį apjungiant tris objektus į vieną</w:t>
            </w:r>
            <w:r w:rsidR="00426A6C">
              <w:rPr>
                <w:rFonts w:ascii="Times New Roman" w:hAnsi="Times New Roman" w:cs="Times New Roman"/>
                <w:bCs/>
                <w:lang w:val="lt-LT"/>
              </w:rPr>
              <w:t xml:space="preserve"> pasakojimą. </w:t>
            </w:r>
            <w:r w:rsidR="00592711" w:rsidRPr="00392C2D">
              <w:rPr>
                <w:rFonts w:ascii="Times New Roman" w:hAnsi="Times New Roman" w:cs="Times New Roman"/>
                <w:bCs/>
                <w:lang w:val="lt-LT"/>
              </w:rPr>
              <w:t>Kiekvienas objekto pasakojimas turi būti iliustruotas unikaliais vaizdo ir garso įrašais</w:t>
            </w:r>
            <w:r w:rsidR="00D74354" w:rsidRPr="00392C2D">
              <w:rPr>
                <w:rFonts w:ascii="Times New Roman" w:hAnsi="Times New Roman" w:cs="Times New Roman"/>
                <w:bCs/>
                <w:lang w:val="lt-LT"/>
              </w:rPr>
              <w:t>. Tekstas ir garso įrašai turi būti pateikti LT, EN, DE, PL ir UA kalbomis.</w:t>
            </w:r>
          </w:p>
        </w:tc>
      </w:tr>
      <w:tr w:rsidR="00B62777" w:rsidRPr="00392C2D" w14:paraId="30651CF3" w14:textId="77777777" w:rsidTr="005D389C">
        <w:tc>
          <w:tcPr>
            <w:tcW w:w="4106" w:type="dxa"/>
          </w:tcPr>
          <w:p w14:paraId="00CC4479" w14:textId="70262241" w:rsidR="00B62777" w:rsidRPr="00392C2D" w:rsidRDefault="00B62777" w:rsidP="002F1168">
            <w:pPr>
              <w:autoSpaceDE w:val="0"/>
              <w:autoSpaceDN w:val="0"/>
              <w:adjustRightInd w:val="0"/>
              <w:rPr>
                <w:rFonts w:ascii="Times New Roman" w:hAnsi="Times New Roman" w:cs="Times New Roman"/>
                <w:lang w:val="lt-LT"/>
              </w:rPr>
            </w:pPr>
            <w:r w:rsidRPr="00392C2D">
              <w:rPr>
                <w:rFonts w:ascii="Times New Roman" w:hAnsi="Times New Roman" w:cs="Times New Roman"/>
                <w:lang w:val="lt-LT"/>
              </w:rPr>
              <w:t>1.4.3. Interneto svetainės sukūrimas</w:t>
            </w:r>
            <w:r w:rsidR="005D389C" w:rsidRPr="00392C2D">
              <w:rPr>
                <w:rFonts w:ascii="Times New Roman" w:hAnsi="Times New Roman" w:cs="Times New Roman"/>
                <w:lang w:val="lt-LT"/>
              </w:rPr>
              <w:t xml:space="preserve"> ir programavimas</w:t>
            </w:r>
          </w:p>
        </w:tc>
        <w:tc>
          <w:tcPr>
            <w:tcW w:w="5954" w:type="dxa"/>
          </w:tcPr>
          <w:p w14:paraId="306ED28F" w14:textId="7032F7C9" w:rsidR="00940E4E" w:rsidRPr="00392C2D" w:rsidRDefault="00940E4E" w:rsidP="00940E4E">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1. Domeno konfigūracija ir talpinim</w:t>
            </w:r>
            <w:r w:rsidR="00592711" w:rsidRPr="00392C2D">
              <w:rPr>
                <w:rFonts w:ascii="Times New Roman" w:hAnsi="Times New Roman" w:cs="Times New Roman"/>
                <w:bCs/>
                <w:lang w:val="lt-LT"/>
              </w:rPr>
              <w:t>as</w:t>
            </w:r>
            <w:r w:rsidR="00426A6C">
              <w:rPr>
                <w:rFonts w:ascii="Times New Roman" w:hAnsi="Times New Roman" w:cs="Times New Roman"/>
                <w:bCs/>
                <w:lang w:val="lt-LT"/>
              </w:rPr>
              <w:t>;</w:t>
            </w:r>
          </w:p>
          <w:p w14:paraId="26907671" w14:textId="4D7651C1" w:rsidR="00940E4E" w:rsidRPr="00392C2D" w:rsidRDefault="00940E4E" w:rsidP="00940E4E">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2. Turinio valdymo sistemos diegimas ir konfigūracija</w:t>
            </w:r>
            <w:r w:rsidR="00592711" w:rsidRPr="00392C2D">
              <w:rPr>
                <w:rFonts w:ascii="Times New Roman" w:hAnsi="Times New Roman" w:cs="Times New Roman"/>
                <w:bCs/>
                <w:lang w:val="lt-LT"/>
              </w:rPr>
              <w:t>;</w:t>
            </w:r>
            <w:r w:rsidRPr="00392C2D">
              <w:rPr>
                <w:rFonts w:ascii="Times New Roman" w:hAnsi="Times New Roman" w:cs="Times New Roman"/>
                <w:bCs/>
                <w:lang w:val="lt-LT"/>
              </w:rPr>
              <w:t xml:space="preserve"> </w:t>
            </w:r>
          </w:p>
          <w:p w14:paraId="564A2C62" w14:textId="5FE123A9" w:rsidR="00940E4E" w:rsidRPr="00392C2D" w:rsidRDefault="00940E4E" w:rsidP="00940E4E">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3. Dizaino programavimas ir adaptacija</w:t>
            </w:r>
            <w:r w:rsidR="00426A6C">
              <w:rPr>
                <w:rFonts w:ascii="Times New Roman" w:hAnsi="Times New Roman" w:cs="Times New Roman"/>
                <w:bCs/>
                <w:lang w:val="lt-LT"/>
              </w:rPr>
              <w:t>;</w:t>
            </w:r>
          </w:p>
          <w:p w14:paraId="61F088ED" w14:textId="13ED9AD3" w:rsidR="00940E4E" w:rsidRPr="00392C2D" w:rsidRDefault="00592711" w:rsidP="00940E4E">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4</w:t>
            </w:r>
            <w:r w:rsidR="00940E4E" w:rsidRPr="00392C2D">
              <w:rPr>
                <w:rFonts w:ascii="Times New Roman" w:hAnsi="Times New Roman" w:cs="Times New Roman"/>
                <w:bCs/>
                <w:lang w:val="lt-LT"/>
              </w:rPr>
              <w:t>. Turinio sukėlimas ir integracija</w:t>
            </w:r>
            <w:r w:rsidR="00426A6C">
              <w:rPr>
                <w:rFonts w:ascii="Times New Roman" w:hAnsi="Times New Roman" w:cs="Times New Roman"/>
                <w:bCs/>
                <w:lang w:val="lt-LT"/>
              </w:rPr>
              <w:t>;</w:t>
            </w:r>
          </w:p>
          <w:p w14:paraId="63C1E04F" w14:textId="03D12096" w:rsidR="00940E4E" w:rsidRPr="00392C2D" w:rsidRDefault="00592711" w:rsidP="00940E4E">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5</w:t>
            </w:r>
            <w:r w:rsidR="00940E4E" w:rsidRPr="00392C2D">
              <w:rPr>
                <w:rFonts w:ascii="Times New Roman" w:hAnsi="Times New Roman" w:cs="Times New Roman"/>
                <w:bCs/>
                <w:lang w:val="lt-LT"/>
              </w:rPr>
              <w:t>. Adaptacijos mobiliems įrenginiams</w:t>
            </w:r>
            <w:r w:rsidR="00426A6C">
              <w:rPr>
                <w:rFonts w:ascii="Times New Roman" w:hAnsi="Times New Roman" w:cs="Times New Roman"/>
                <w:bCs/>
                <w:lang w:val="lt-LT"/>
              </w:rPr>
              <w:t>;</w:t>
            </w:r>
          </w:p>
          <w:p w14:paraId="376B749B" w14:textId="34813EA0" w:rsidR="00592711" w:rsidRPr="00392C2D" w:rsidRDefault="00592711" w:rsidP="00940E4E">
            <w:pPr>
              <w:autoSpaceDE w:val="0"/>
              <w:autoSpaceDN w:val="0"/>
              <w:adjustRightInd w:val="0"/>
              <w:jc w:val="both"/>
              <w:rPr>
                <w:rFonts w:ascii="Times New Roman" w:hAnsi="Times New Roman" w:cs="Times New Roman"/>
                <w:bCs/>
                <w:lang w:val="lt-LT"/>
              </w:rPr>
            </w:pPr>
            <w:r w:rsidRPr="00392C2D">
              <w:rPr>
                <w:rFonts w:ascii="Times New Roman" w:hAnsi="Times New Roman" w:cs="Times New Roman"/>
                <w:bCs/>
                <w:lang w:val="lt-LT"/>
              </w:rPr>
              <w:t>6</w:t>
            </w:r>
            <w:r w:rsidR="00940E4E" w:rsidRPr="00392C2D">
              <w:rPr>
                <w:rFonts w:ascii="Times New Roman" w:hAnsi="Times New Roman" w:cs="Times New Roman"/>
                <w:bCs/>
                <w:lang w:val="lt-LT"/>
              </w:rPr>
              <w:t xml:space="preserve">. </w:t>
            </w:r>
            <w:proofErr w:type="spellStart"/>
            <w:r w:rsidR="00940E4E" w:rsidRPr="00392C2D">
              <w:rPr>
                <w:rFonts w:ascii="Times New Roman" w:hAnsi="Times New Roman" w:cs="Times New Roman"/>
                <w:bCs/>
                <w:lang w:val="lt-LT"/>
              </w:rPr>
              <w:t>Multikalbiškumo</w:t>
            </w:r>
            <w:proofErr w:type="spellEnd"/>
            <w:r w:rsidR="00940E4E" w:rsidRPr="00392C2D">
              <w:rPr>
                <w:rFonts w:ascii="Times New Roman" w:hAnsi="Times New Roman" w:cs="Times New Roman"/>
                <w:bCs/>
                <w:lang w:val="lt-LT"/>
              </w:rPr>
              <w:t xml:space="preserve"> integracija (LT, EN</w:t>
            </w:r>
            <w:r w:rsidR="00613390" w:rsidRPr="00392C2D">
              <w:rPr>
                <w:rFonts w:ascii="Times New Roman" w:hAnsi="Times New Roman" w:cs="Times New Roman"/>
                <w:bCs/>
                <w:lang w:val="lt-LT"/>
              </w:rPr>
              <w:t>, DE, PL,UA</w:t>
            </w:r>
            <w:r w:rsidR="00940E4E" w:rsidRPr="00392C2D">
              <w:rPr>
                <w:rFonts w:ascii="Times New Roman" w:hAnsi="Times New Roman" w:cs="Times New Roman"/>
                <w:bCs/>
                <w:lang w:val="lt-LT"/>
              </w:rPr>
              <w:t>)</w:t>
            </w:r>
            <w:r w:rsidR="00426A6C">
              <w:rPr>
                <w:rFonts w:ascii="Times New Roman" w:hAnsi="Times New Roman" w:cs="Times New Roman"/>
                <w:bCs/>
                <w:lang w:val="lt-LT"/>
              </w:rPr>
              <w:t>;</w:t>
            </w:r>
          </w:p>
        </w:tc>
      </w:tr>
    </w:tbl>
    <w:p w14:paraId="5291E804" w14:textId="77777777" w:rsidR="00426A6C" w:rsidRDefault="00426A6C" w:rsidP="00A3588A">
      <w:pPr>
        <w:tabs>
          <w:tab w:val="left" w:pos="900"/>
        </w:tabs>
        <w:spacing w:after="120"/>
        <w:ind w:firstLine="567"/>
        <w:jc w:val="both"/>
        <w:rPr>
          <w:rFonts w:ascii="Times New Roman" w:eastAsia="Times New Roman" w:hAnsi="Times New Roman" w:cs="Times New Roman"/>
          <w:lang w:eastAsia="lt-LT"/>
        </w:rPr>
      </w:pPr>
    </w:p>
    <w:p w14:paraId="39ED9695" w14:textId="5D4C48CE" w:rsidR="00512B20" w:rsidRPr="00A3588A" w:rsidRDefault="00CB7E6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5D389C">
        <w:rPr>
          <w:rFonts w:ascii="Times New Roman" w:eastAsia="Times New Roman" w:hAnsi="Times New Roman" w:cs="Times New Roman"/>
          <w:lang w:eastAsia="lt-LT"/>
        </w:rPr>
        <w:t>5</w:t>
      </w:r>
      <w:r w:rsidRPr="00A3588A">
        <w:rPr>
          <w:rFonts w:ascii="Times New Roman" w:eastAsia="Times New Roman" w:hAnsi="Times New Roman" w:cs="Times New Roman"/>
          <w:lang w:eastAsia="lt-LT"/>
        </w:rPr>
        <w:t xml:space="preserve">. </w:t>
      </w:r>
      <w:r w:rsidR="00D70150" w:rsidRPr="00A3588A">
        <w:rPr>
          <w:rFonts w:ascii="Times New Roman" w:eastAsia="Times New Roman" w:hAnsi="Times New Roman" w:cs="Times New Roman"/>
          <w:lang w:eastAsia="lt-LT"/>
        </w:rPr>
        <w:t>Paslaugų tiekėju</w:t>
      </w:r>
      <w:r w:rsidR="00911607" w:rsidRPr="00A3588A">
        <w:rPr>
          <w:rFonts w:ascii="Times New Roman" w:eastAsia="Times New Roman" w:hAnsi="Times New Roman" w:cs="Times New Roman"/>
          <w:lang w:eastAsia="lt-LT"/>
        </w:rPr>
        <w:t>i</w:t>
      </w:r>
      <w:r w:rsidR="00D70150" w:rsidRPr="00A3588A">
        <w:rPr>
          <w:rFonts w:ascii="Times New Roman" w:eastAsia="Times New Roman" w:hAnsi="Times New Roman" w:cs="Times New Roman"/>
          <w:lang w:eastAsia="lt-LT"/>
        </w:rPr>
        <w:t xml:space="preserve"> apmokama </w:t>
      </w:r>
      <w:r w:rsidR="00911607" w:rsidRPr="00A3588A">
        <w:rPr>
          <w:rFonts w:ascii="Times New Roman" w:eastAsia="Times New Roman" w:hAnsi="Times New Roman" w:cs="Times New Roman"/>
          <w:lang w:eastAsia="lt-LT"/>
        </w:rPr>
        <w:t>už</w:t>
      </w:r>
      <w:r w:rsidR="00D70150" w:rsidRPr="00A3588A">
        <w:rPr>
          <w:rFonts w:ascii="Times New Roman" w:eastAsia="Times New Roman" w:hAnsi="Times New Roman" w:cs="Times New Roman"/>
          <w:lang w:eastAsia="lt-LT"/>
        </w:rPr>
        <w:t xml:space="preserve"> faktiškai suteikt</w:t>
      </w:r>
      <w:r w:rsidR="005D389C">
        <w:rPr>
          <w:rFonts w:ascii="Times New Roman" w:eastAsia="Times New Roman" w:hAnsi="Times New Roman" w:cs="Times New Roman"/>
          <w:lang w:eastAsia="lt-LT"/>
        </w:rPr>
        <w:t>as</w:t>
      </w:r>
      <w:r w:rsidR="00D70150" w:rsidRPr="00A3588A">
        <w:rPr>
          <w:rFonts w:ascii="Times New Roman" w:eastAsia="Times New Roman" w:hAnsi="Times New Roman" w:cs="Times New Roman"/>
          <w:lang w:eastAsia="lt-LT"/>
        </w:rPr>
        <w:t xml:space="preserve"> Paslaug</w:t>
      </w:r>
      <w:r w:rsidR="005D389C">
        <w:rPr>
          <w:rFonts w:ascii="Times New Roman" w:eastAsia="Times New Roman" w:hAnsi="Times New Roman" w:cs="Times New Roman"/>
          <w:lang w:eastAsia="lt-LT"/>
        </w:rPr>
        <w:t>as</w:t>
      </w:r>
      <w:r w:rsidR="00D70150" w:rsidRPr="00A3588A">
        <w:rPr>
          <w:rFonts w:ascii="Times New Roman" w:eastAsia="Times New Roman" w:hAnsi="Times New Roman" w:cs="Times New Roman"/>
          <w:lang w:eastAsia="lt-LT"/>
        </w:rPr>
        <w:t xml:space="preserve"> pagal Tiekėjo pasiūlyme nurodytus įkainius. </w:t>
      </w:r>
      <w:r w:rsidR="00CD121B" w:rsidRPr="00A3588A">
        <w:rPr>
          <w:rFonts w:ascii="Times New Roman" w:eastAsia="Times New Roman" w:hAnsi="Times New Roman" w:cs="Times New Roman"/>
          <w:lang w:eastAsia="lt-LT"/>
        </w:rPr>
        <w:t>Įkainiai</w:t>
      </w:r>
      <w:r w:rsidR="00383D03" w:rsidRPr="00A3588A">
        <w:rPr>
          <w:rFonts w:ascii="Times New Roman" w:eastAsia="Times New Roman" w:hAnsi="Times New Roman" w:cs="Times New Roman"/>
          <w:lang w:eastAsia="lt-LT"/>
        </w:rPr>
        <w:t xml:space="preserve"> yra galutin</w:t>
      </w:r>
      <w:r w:rsidR="007D5688" w:rsidRPr="00A3588A">
        <w:rPr>
          <w:rFonts w:ascii="Times New Roman" w:eastAsia="Times New Roman" w:hAnsi="Times New Roman" w:cs="Times New Roman"/>
          <w:lang w:eastAsia="lt-LT"/>
        </w:rPr>
        <w:t>iai</w:t>
      </w:r>
      <w:r w:rsidR="00383D03" w:rsidRPr="00A3588A">
        <w:rPr>
          <w:rFonts w:ascii="Times New Roman" w:eastAsia="Times New Roman" w:hAnsi="Times New Roman" w:cs="Times New Roman"/>
          <w:lang w:eastAsia="lt-LT"/>
        </w:rPr>
        <w:t xml:space="preserve"> ir nekeičia</w:t>
      </w:r>
      <w:r w:rsidR="007D5688" w:rsidRPr="00A3588A">
        <w:rPr>
          <w:rFonts w:ascii="Times New Roman" w:eastAsia="Times New Roman" w:hAnsi="Times New Roman" w:cs="Times New Roman"/>
          <w:lang w:eastAsia="lt-LT"/>
        </w:rPr>
        <w:t>mi</w:t>
      </w:r>
      <w:r w:rsidR="00A855D4" w:rsidRPr="00A3588A">
        <w:rPr>
          <w:rFonts w:ascii="Times New Roman" w:eastAsia="Times New Roman" w:hAnsi="Times New Roman" w:cs="Times New Roman"/>
          <w:lang w:eastAsia="lt-LT"/>
        </w:rPr>
        <w:t xml:space="preserve"> visą sutarties laikotarpį</w:t>
      </w:r>
      <w:r w:rsidR="00383D03" w:rsidRPr="00A3588A">
        <w:rPr>
          <w:rFonts w:ascii="Times New Roman" w:eastAsia="Times New Roman" w:hAnsi="Times New Roman" w:cs="Times New Roman"/>
          <w:lang w:eastAsia="lt-LT"/>
        </w:rPr>
        <w:t>, išskyrus sutartyje nurodytas sąlygas dėl sutarties įkainių perskaičiavimo,</w:t>
      </w:r>
      <w:r w:rsidR="00A855D4" w:rsidRPr="00A3588A">
        <w:rPr>
          <w:rFonts w:ascii="Times New Roman" w:eastAsia="Times New Roman" w:hAnsi="Times New Roman" w:cs="Times New Roman"/>
          <w:lang w:eastAsia="lt-LT"/>
        </w:rPr>
        <w:t xml:space="preserve"> </w:t>
      </w:r>
      <w:r w:rsidR="00383D03" w:rsidRPr="00A3588A">
        <w:rPr>
          <w:rFonts w:ascii="Times New Roman" w:eastAsia="Times New Roman" w:hAnsi="Times New Roman" w:cs="Times New Roman"/>
          <w:lang w:eastAsia="lt-LT"/>
        </w:rPr>
        <w:t>nepriklausomai nuo atliktų korekcijų skaičiaus.</w:t>
      </w:r>
      <w:r w:rsidR="00F6357D" w:rsidRPr="00A3588A">
        <w:rPr>
          <w:rFonts w:ascii="Times New Roman" w:eastAsia="Times New Roman" w:hAnsi="Times New Roman" w:cs="Times New Roman"/>
          <w:lang w:eastAsia="lt-LT"/>
        </w:rPr>
        <w:t xml:space="preserve"> </w:t>
      </w:r>
      <w:r w:rsidR="00271F0D" w:rsidRPr="00A3588A">
        <w:rPr>
          <w:rFonts w:ascii="Times New Roman" w:hAnsi="Times New Roman" w:cs="Times New Roman"/>
          <w:color w:val="000000"/>
        </w:rPr>
        <w:t xml:space="preserve">Į </w:t>
      </w:r>
      <w:r w:rsidR="00CD121B" w:rsidRPr="00A3588A">
        <w:rPr>
          <w:rFonts w:ascii="Times New Roman" w:hAnsi="Times New Roman" w:cs="Times New Roman"/>
          <w:color w:val="000000"/>
        </w:rPr>
        <w:t xml:space="preserve">Paslaugų </w:t>
      </w:r>
      <w:r w:rsidR="00271F0D" w:rsidRPr="00A3588A">
        <w:rPr>
          <w:rFonts w:ascii="Times New Roman" w:hAnsi="Times New Roman" w:cs="Times New Roman"/>
          <w:color w:val="000000"/>
        </w:rPr>
        <w:t xml:space="preserve">įkainį </w:t>
      </w:r>
      <w:r w:rsidR="00CD121B" w:rsidRPr="00A3588A">
        <w:rPr>
          <w:rFonts w:ascii="Times New Roman" w:hAnsi="Times New Roman" w:cs="Times New Roman"/>
          <w:color w:val="000000"/>
        </w:rPr>
        <w:t>yra</w:t>
      </w:r>
      <w:r w:rsidR="00271F0D" w:rsidRPr="00A3588A">
        <w:rPr>
          <w:rFonts w:ascii="Times New Roman" w:hAnsi="Times New Roman" w:cs="Times New Roman"/>
          <w:color w:val="000000"/>
        </w:rPr>
        <w:t xml:space="preserve"> įskaičiuoti visi mokesčiai ir kitos Paslaugų tiekėjo patiriamos su sutarties vykdymu susijusios</w:t>
      </w:r>
      <w:r w:rsidR="00271F0D" w:rsidRPr="00A3588A">
        <w:rPr>
          <w:rFonts w:ascii="Times New Roman" w:hAnsi="Times New Roman" w:cs="Times New Roman"/>
          <w:b/>
          <w:bCs/>
          <w:color w:val="000000"/>
        </w:rPr>
        <w:t xml:space="preserve"> </w:t>
      </w:r>
      <w:r w:rsidR="00271F0D" w:rsidRPr="00A3588A">
        <w:rPr>
          <w:rFonts w:ascii="Times New Roman" w:hAnsi="Times New Roman" w:cs="Times New Roman"/>
          <w:color w:val="000000"/>
        </w:rPr>
        <w:t>išlaidos.</w:t>
      </w:r>
      <w:r w:rsidR="00F6357D" w:rsidRPr="00A3588A">
        <w:rPr>
          <w:rFonts w:ascii="Times New Roman" w:eastAsia="Times New Roman" w:hAnsi="Times New Roman" w:cs="Times New Roman"/>
          <w:lang w:eastAsia="lt-LT"/>
        </w:rPr>
        <w:t xml:space="preserve"> </w:t>
      </w:r>
    </w:p>
    <w:p w14:paraId="6AB6B0FC" w14:textId="01103BFB" w:rsidR="003F4A0D" w:rsidRPr="00A3588A" w:rsidRDefault="004145D7"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5D389C">
        <w:rPr>
          <w:rFonts w:ascii="Times New Roman" w:eastAsia="Times New Roman" w:hAnsi="Times New Roman" w:cs="Times New Roman"/>
          <w:lang w:eastAsia="lt-LT"/>
        </w:rPr>
        <w:t>6</w:t>
      </w:r>
      <w:r w:rsidRPr="00A3588A">
        <w:rPr>
          <w:rFonts w:ascii="Times New Roman" w:eastAsia="Times New Roman" w:hAnsi="Times New Roman" w:cs="Times New Roman"/>
          <w:lang w:eastAsia="lt-LT"/>
        </w:rPr>
        <w:t xml:space="preserve">. </w:t>
      </w:r>
      <w:r w:rsidR="003F4A0D" w:rsidRPr="00A3588A">
        <w:rPr>
          <w:rFonts w:ascii="Times New Roman" w:eastAsia="Times New Roman" w:hAnsi="Times New Roman" w:cs="Times New Roman"/>
          <w:lang w:eastAsia="lt-LT"/>
        </w:rPr>
        <w:t>Paslaugų ti</w:t>
      </w:r>
      <w:r w:rsidR="00C0536C" w:rsidRPr="00A3588A">
        <w:rPr>
          <w:rFonts w:ascii="Times New Roman" w:eastAsia="Times New Roman" w:hAnsi="Times New Roman" w:cs="Times New Roman"/>
          <w:lang w:eastAsia="lt-LT"/>
        </w:rPr>
        <w:t>e</w:t>
      </w:r>
      <w:r w:rsidR="003F4A0D" w:rsidRPr="00A3588A">
        <w:rPr>
          <w:rFonts w:ascii="Times New Roman" w:eastAsia="Times New Roman" w:hAnsi="Times New Roman" w:cs="Times New Roman"/>
          <w:lang w:eastAsia="lt-LT"/>
        </w:rPr>
        <w:t>kėjas teikdamas paslaugas turi užtikrinti, kad nebūtų</w:t>
      </w:r>
      <w:r w:rsidR="00CE7EFB" w:rsidRPr="00A3588A">
        <w:rPr>
          <w:rFonts w:ascii="Times New Roman" w:eastAsia="Times New Roman" w:hAnsi="Times New Roman" w:cs="Times New Roman"/>
          <w:lang w:eastAsia="lt-LT"/>
        </w:rPr>
        <w:t xml:space="preserve"> padaryta trečiųjų asmenų intelektinės nuosavybės teisės pažeidimų</w:t>
      </w:r>
      <w:r w:rsidR="007F47CC" w:rsidRPr="00A3588A">
        <w:rPr>
          <w:rFonts w:ascii="Times New Roman" w:eastAsia="Times New Roman" w:hAnsi="Times New Roman" w:cs="Times New Roman"/>
          <w:lang w:eastAsia="lt-LT"/>
        </w:rPr>
        <w:t>, o taip pat</w:t>
      </w:r>
      <w:r w:rsidR="003F4A0D" w:rsidRPr="00A3588A">
        <w:rPr>
          <w:rFonts w:ascii="Times New Roman" w:eastAsia="Times New Roman" w:hAnsi="Times New Roman" w:cs="Times New Roman"/>
          <w:lang w:eastAsia="lt-LT"/>
        </w:rPr>
        <w:t xml:space="preserve"> Paslaugų ti</w:t>
      </w:r>
      <w:r w:rsidR="00C0536C" w:rsidRPr="00A3588A">
        <w:rPr>
          <w:rFonts w:ascii="Times New Roman" w:eastAsia="Times New Roman" w:hAnsi="Times New Roman" w:cs="Times New Roman"/>
          <w:lang w:eastAsia="lt-LT"/>
        </w:rPr>
        <w:t>e</w:t>
      </w:r>
      <w:r w:rsidR="003F4A0D" w:rsidRPr="00A3588A">
        <w:rPr>
          <w:rFonts w:ascii="Times New Roman" w:eastAsia="Times New Roman" w:hAnsi="Times New Roman" w:cs="Times New Roman"/>
          <w:lang w:eastAsia="lt-LT"/>
        </w:rPr>
        <w:t>kėjas įsipareigoja</w:t>
      </w:r>
      <w:r w:rsidR="007F47CC" w:rsidRPr="00A3588A">
        <w:rPr>
          <w:rFonts w:ascii="Times New Roman" w:eastAsia="Times New Roman" w:hAnsi="Times New Roman" w:cs="Times New Roman"/>
          <w:lang w:eastAsia="lt-LT"/>
        </w:rPr>
        <w:t xml:space="preserve"> Užsakovui</w:t>
      </w:r>
      <w:r w:rsidR="003F4A0D" w:rsidRPr="00A3588A">
        <w:rPr>
          <w:rFonts w:ascii="Times New Roman" w:eastAsia="Times New Roman" w:hAnsi="Times New Roman" w:cs="Times New Roman"/>
          <w:lang w:eastAsia="lt-LT"/>
        </w:rPr>
        <w:t xml:space="preserve"> atlyginti visus nuostolius savo lėšomis, </w:t>
      </w:r>
      <w:r w:rsidR="007F47CC" w:rsidRPr="00A3588A">
        <w:rPr>
          <w:rFonts w:ascii="Times New Roman" w:eastAsia="Times New Roman" w:hAnsi="Times New Roman" w:cs="Times New Roman"/>
          <w:lang w:eastAsia="lt-LT"/>
        </w:rPr>
        <w:t>kylančių dėl  Paslaugų teikėjo  Sutarties vykdymo metu padarytų intelektinės teisės paže</w:t>
      </w:r>
      <w:r w:rsidR="00355B71" w:rsidRPr="00A3588A">
        <w:rPr>
          <w:rFonts w:ascii="Times New Roman" w:eastAsia="Times New Roman" w:hAnsi="Times New Roman" w:cs="Times New Roman"/>
          <w:lang w:eastAsia="lt-LT"/>
        </w:rPr>
        <w:t>i</w:t>
      </w:r>
      <w:r w:rsidR="007F47CC" w:rsidRPr="00A3588A">
        <w:rPr>
          <w:rFonts w:ascii="Times New Roman" w:eastAsia="Times New Roman" w:hAnsi="Times New Roman" w:cs="Times New Roman"/>
          <w:lang w:eastAsia="lt-LT"/>
        </w:rPr>
        <w:t>dimų.</w:t>
      </w:r>
    </w:p>
    <w:p w14:paraId="64130E0E" w14:textId="71EE259D" w:rsidR="00FE2ABE" w:rsidRPr="00A3588A" w:rsidRDefault="00FE2ABE" w:rsidP="00A3588A">
      <w:pPr>
        <w:spacing w:after="120"/>
        <w:ind w:firstLine="567"/>
        <w:jc w:val="both"/>
        <w:rPr>
          <w:rFonts w:ascii="Times New Roman" w:eastAsia="Times New Roman" w:hAnsi="Times New Roman" w:cs="Times New Roman"/>
          <w:bCs/>
        </w:rPr>
      </w:pPr>
      <w:r w:rsidRPr="00A3588A">
        <w:rPr>
          <w:rFonts w:ascii="Times New Roman" w:eastAsia="Times New Roman" w:hAnsi="Times New Roman" w:cs="Times New Roman"/>
          <w:lang w:eastAsia="lt-LT"/>
        </w:rPr>
        <w:t>1.</w:t>
      </w:r>
      <w:r w:rsidR="005D389C">
        <w:rPr>
          <w:rFonts w:ascii="Times New Roman" w:eastAsia="Times New Roman" w:hAnsi="Times New Roman" w:cs="Times New Roman"/>
          <w:lang w:eastAsia="lt-LT"/>
        </w:rPr>
        <w:t>7</w:t>
      </w:r>
      <w:r w:rsidRPr="00A3588A">
        <w:rPr>
          <w:rFonts w:ascii="Times New Roman" w:eastAsia="Times New Roman" w:hAnsi="Times New Roman" w:cs="Times New Roman"/>
          <w:lang w:eastAsia="lt-LT"/>
        </w:rPr>
        <w:t xml:space="preserve">. </w:t>
      </w:r>
      <w:r w:rsidRPr="00A3588A">
        <w:rPr>
          <w:rFonts w:ascii="Times New Roman" w:eastAsia="Times New Roman" w:hAnsi="Times New Roman" w:cs="Times New Roman"/>
          <w:bCs/>
        </w:rPr>
        <w:t xml:space="preserve">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w:t>
      </w:r>
      <w:proofErr w:type="spellStart"/>
      <w:r w:rsidRPr="00A3588A">
        <w:rPr>
          <w:rFonts w:ascii="Times New Roman" w:eastAsia="Times New Roman" w:hAnsi="Times New Roman" w:cs="Times New Roman"/>
          <w:bCs/>
        </w:rPr>
        <w:t>lygiaverči</w:t>
      </w:r>
      <w:r w:rsidR="000545FB">
        <w:rPr>
          <w:rFonts w:ascii="Times New Roman" w:eastAsia="Times New Roman" w:hAnsi="Times New Roman" w:cs="Times New Roman"/>
          <w:bCs/>
        </w:rPr>
        <w:t>ą</w:t>
      </w:r>
      <w:proofErr w:type="spellEnd"/>
      <w:r w:rsidRPr="00A3588A">
        <w:rPr>
          <w:rFonts w:ascii="Times New Roman" w:eastAsia="Times New Roman" w:hAnsi="Times New Roman" w:cs="Times New Roman"/>
          <w:bCs/>
        </w:rPr>
        <w:t xml:space="preserve"> prekę, paslaugą, procesą ir (ar) tiekimo šaltinį nurodytajam techninėje specifikacijoje.</w:t>
      </w:r>
    </w:p>
    <w:p w14:paraId="10135229" w14:textId="04A766EB" w:rsidR="00FE2ABE" w:rsidRPr="00A3588A" w:rsidRDefault="00FE2ABE" w:rsidP="00A3588A">
      <w:pPr>
        <w:spacing w:after="120"/>
        <w:ind w:firstLine="567"/>
        <w:jc w:val="both"/>
        <w:rPr>
          <w:rFonts w:ascii="Times New Roman" w:eastAsia="Times New Roman" w:hAnsi="Times New Roman" w:cs="Times New Roman"/>
          <w:bCs/>
        </w:rPr>
      </w:pPr>
      <w:r w:rsidRPr="00A3588A">
        <w:rPr>
          <w:rFonts w:ascii="Times New Roman" w:eastAsia="Times New Roman" w:hAnsi="Times New Roman" w:cs="Times New Roman"/>
        </w:rPr>
        <w:lastRenderedPageBreak/>
        <w:t>1.</w:t>
      </w:r>
      <w:r w:rsidR="005D389C">
        <w:rPr>
          <w:rFonts w:ascii="Times New Roman" w:eastAsia="Times New Roman" w:hAnsi="Times New Roman" w:cs="Times New Roman"/>
        </w:rPr>
        <w:t>8</w:t>
      </w:r>
      <w:r w:rsidRPr="00A3588A">
        <w:rPr>
          <w:rFonts w:ascii="Times New Roman" w:eastAsia="Times New Roman" w:hAnsi="Times New Roman" w:cs="Times New Roman"/>
        </w:rPr>
        <w:t xml:space="preserve">. </w:t>
      </w:r>
      <w:r w:rsidRPr="00A3588A">
        <w:rPr>
          <w:rFonts w:ascii="Times New Roman" w:eastAsia="Calibri" w:hAnsi="Times New Roman" w:cs="Times New Roman"/>
        </w:rPr>
        <w:t>Perkančioji organizacija vadovaudamasi Aplinkos apsaugos kriterijų, kuriuos perkančiosios organizacijos ir perkantieji subjektai turi taikyti pirkdamos prekes, paslaugas ar darbus, taikymo tvarkos aprašu (toliau - Aprašas) ir siekdama įgyvendinti Aprašo 4.4.1. punkte įtvirtintą aplinkosauginį principą: „4.4.1. paslaugai teikti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58AA756C" w14:textId="2102E640" w:rsidR="00143ABD" w:rsidRPr="00A3588A" w:rsidRDefault="00143ABD"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5D389C">
        <w:rPr>
          <w:rFonts w:ascii="Times New Roman" w:eastAsia="Times New Roman" w:hAnsi="Times New Roman" w:cs="Times New Roman"/>
          <w:lang w:eastAsia="lt-LT"/>
        </w:rPr>
        <w:t>9</w:t>
      </w:r>
      <w:r w:rsidRPr="00A3588A">
        <w:rPr>
          <w:rFonts w:ascii="Times New Roman" w:eastAsia="Times New Roman" w:hAnsi="Times New Roman" w:cs="Times New Roman"/>
          <w:lang w:eastAsia="lt-LT"/>
        </w:rPr>
        <w:t xml:space="preserve">. Už sutarties vykdymą atsakingas asmuo: </w:t>
      </w:r>
      <w:r w:rsidR="005D389C">
        <w:rPr>
          <w:rFonts w:ascii="Times New Roman" w:eastAsia="Times New Roman" w:hAnsi="Times New Roman" w:cs="Times New Roman"/>
          <w:b/>
          <w:bCs/>
          <w:lang w:eastAsia="lt-LT"/>
        </w:rPr>
        <w:t xml:space="preserve">Vaida </w:t>
      </w:r>
      <w:proofErr w:type="spellStart"/>
      <w:r w:rsidR="005D389C">
        <w:rPr>
          <w:rFonts w:ascii="Times New Roman" w:eastAsia="Times New Roman" w:hAnsi="Times New Roman" w:cs="Times New Roman"/>
          <w:b/>
          <w:bCs/>
          <w:lang w:eastAsia="lt-LT"/>
        </w:rPr>
        <w:t>Bacenskaitė</w:t>
      </w:r>
      <w:proofErr w:type="spellEnd"/>
      <w:r w:rsidRPr="003A3E34">
        <w:rPr>
          <w:rFonts w:ascii="Times New Roman" w:eastAsia="Times New Roman" w:hAnsi="Times New Roman" w:cs="Times New Roman"/>
          <w:b/>
          <w:bCs/>
          <w:lang w:eastAsia="lt-LT"/>
        </w:rPr>
        <w:t xml:space="preserve">, </w:t>
      </w:r>
      <w:r w:rsidR="005D389C">
        <w:rPr>
          <w:rFonts w:ascii="Times New Roman" w:eastAsia="Times New Roman" w:hAnsi="Times New Roman" w:cs="Times New Roman"/>
          <w:b/>
          <w:bCs/>
          <w:lang w:eastAsia="lt-LT"/>
        </w:rPr>
        <w:t>VšĮ Bendrystės centro vadovė</w:t>
      </w:r>
      <w:r w:rsidRPr="003A3E34">
        <w:rPr>
          <w:rFonts w:ascii="Times New Roman" w:eastAsia="Times New Roman" w:hAnsi="Times New Roman" w:cs="Times New Roman"/>
          <w:b/>
          <w:bCs/>
          <w:lang w:eastAsia="lt-LT"/>
        </w:rPr>
        <w:t xml:space="preserve">, el. p. </w:t>
      </w:r>
      <w:proofErr w:type="spellStart"/>
      <w:r w:rsidR="005D389C">
        <w:rPr>
          <w:rFonts w:ascii="Times New Roman" w:eastAsia="Times New Roman" w:hAnsi="Times New Roman" w:cs="Times New Roman"/>
          <w:b/>
          <w:bCs/>
          <w:lang w:eastAsia="lt-LT"/>
        </w:rPr>
        <w:t>bendrystescentras</w:t>
      </w:r>
      <w:proofErr w:type="spellEnd"/>
      <w:r w:rsidR="005D389C">
        <w:rPr>
          <w:rFonts w:ascii="Times New Roman" w:eastAsia="Times New Roman" w:hAnsi="Times New Roman" w:cs="Times New Roman"/>
          <w:b/>
          <w:bCs/>
          <w:lang w:val="en-US" w:eastAsia="lt-LT"/>
        </w:rPr>
        <w:t>@gmail.com</w:t>
      </w:r>
      <w:r w:rsidRPr="003A3E34">
        <w:rPr>
          <w:rFonts w:ascii="Times New Roman" w:eastAsia="Times New Roman" w:hAnsi="Times New Roman" w:cs="Times New Roman"/>
          <w:b/>
          <w:bCs/>
          <w:lang w:eastAsia="lt-LT"/>
        </w:rPr>
        <w:t>, mob. +370</w:t>
      </w:r>
      <w:r w:rsidR="005D389C">
        <w:rPr>
          <w:rFonts w:ascii="Times New Roman" w:eastAsia="Times New Roman" w:hAnsi="Times New Roman" w:cs="Times New Roman"/>
          <w:b/>
          <w:bCs/>
          <w:lang w:eastAsia="lt-LT"/>
        </w:rPr>
        <w:t> </w:t>
      </w:r>
      <w:r w:rsidRPr="003A3E34">
        <w:rPr>
          <w:rFonts w:ascii="Times New Roman" w:eastAsia="Times New Roman" w:hAnsi="Times New Roman" w:cs="Times New Roman"/>
          <w:b/>
          <w:bCs/>
          <w:lang w:eastAsia="lt-LT"/>
        </w:rPr>
        <w:t>6</w:t>
      </w:r>
      <w:r w:rsidR="005D389C">
        <w:rPr>
          <w:rFonts w:ascii="Times New Roman" w:eastAsia="Times New Roman" w:hAnsi="Times New Roman" w:cs="Times New Roman"/>
          <w:b/>
          <w:bCs/>
          <w:lang w:eastAsia="lt-LT"/>
        </w:rPr>
        <w:t>79 00461</w:t>
      </w:r>
      <w:r w:rsidRPr="003A3E34">
        <w:rPr>
          <w:rFonts w:ascii="Times New Roman" w:eastAsia="Times New Roman" w:hAnsi="Times New Roman" w:cs="Times New Roman"/>
          <w:b/>
          <w:bCs/>
          <w:lang w:eastAsia="lt-LT"/>
        </w:rPr>
        <w:t>.</w:t>
      </w:r>
    </w:p>
    <w:p w14:paraId="2AF04023" w14:textId="21B981CF" w:rsidR="00271F0D" w:rsidRPr="00A3588A" w:rsidRDefault="00271F0D"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5D389C">
        <w:rPr>
          <w:rFonts w:ascii="Times New Roman" w:eastAsia="Times New Roman" w:hAnsi="Times New Roman" w:cs="Times New Roman"/>
          <w:lang w:eastAsia="lt-LT"/>
        </w:rPr>
        <w:t>10</w:t>
      </w:r>
      <w:r w:rsidRPr="00A3588A">
        <w:rPr>
          <w:rFonts w:ascii="Times New Roman" w:eastAsia="Times New Roman" w:hAnsi="Times New Roman" w:cs="Times New Roman"/>
          <w:lang w:eastAsia="lt-LT"/>
        </w:rPr>
        <w:t xml:space="preserve">. </w:t>
      </w:r>
      <w:r w:rsidR="00835E71" w:rsidRPr="00A3588A">
        <w:rPr>
          <w:rFonts w:ascii="Times New Roman" w:eastAsia="Times New Roman" w:hAnsi="Times New Roman" w:cs="Times New Roman"/>
          <w:lang w:eastAsia="lt-LT"/>
        </w:rPr>
        <w:t>Paslaugų teikėjo</w:t>
      </w:r>
      <w:r w:rsidR="00CD121B" w:rsidRPr="00A3588A">
        <w:rPr>
          <w:rFonts w:ascii="Times New Roman" w:eastAsia="Times New Roman" w:hAnsi="Times New Roman" w:cs="Times New Roman"/>
          <w:lang w:eastAsia="lt-LT"/>
        </w:rPr>
        <w:t xml:space="preserve"> teikiamos</w:t>
      </w:r>
      <w:r w:rsidR="00835E71" w:rsidRPr="00A3588A">
        <w:rPr>
          <w:rFonts w:ascii="Times New Roman" w:eastAsia="Times New Roman" w:hAnsi="Times New Roman" w:cs="Times New Roman"/>
          <w:lang w:eastAsia="lt-LT"/>
        </w:rPr>
        <w:t xml:space="preserve"> paslaugos privalo atitikti </w:t>
      </w:r>
      <w:r w:rsidR="00D70150" w:rsidRPr="00A3588A">
        <w:rPr>
          <w:rFonts w:ascii="Times New Roman" w:eastAsia="Times New Roman" w:hAnsi="Times New Roman" w:cs="Times New Roman"/>
          <w:lang w:eastAsia="lt-LT"/>
        </w:rPr>
        <w:t>Lietuvos Respublikos r</w:t>
      </w:r>
      <w:r w:rsidR="00835E71" w:rsidRPr="00A3588A">
        <w:rPr>
          <w:rFonts w:ascii="Times New Roman" w:eastAsia="Times New Roman" w:hAnsi="Times New Roman" w:cs="Times New Roman"/>
          <w:lang w:eastAsia="lt-LT"/>
        </w:rPr>
        <w:t>eklamos įstatymo</w:t>
      </w:r>
      <w:r w:rsidR="0030333B" w:rsidRPr="00A3588A">
        <w:rPr>
          <w:rFonts w:ascii="Times New Roman" w:eastAsia="Times New Roman" w:hAnsi="Times New Roman" w:cs="Times New Roman"/>
          <w:lang w:eastAsia="lt-LT"/>
        </w:rPr>
        <w:t>,</w:t>
      </w:r>
      <w:r w:rsidR="00835E71" w:rsidRPr="00A3588A">
        <w:rPr>
          <w:rFonts w:ascii="Times New Roman" w:eastAsia="Times New Roman" w:hAnsi="Times New Roman" w:cs="Times New Roman"/>
          <w:lang w:eastAsia="lt-LT"/>
        </w:rPr>
        <w:t xml:space="preserve"> </w:t>
      </w:r>
      <w:r w:rsidR="00D70150" w:rsidRPr="00A3588A">
        <w:rPr>
          <w:rFonts w:ascii="Times New Roman" w:eastAsia="Times New Roman" w:hAnsi="Times New Roman" w:cs="Times New Roman"/>
          <w:lang w:eastAsia="lt-LT"/>
        </w:rPr>
        <w:t xml:space="preserve"> Visuomenės informavimo įstatymo</w:t>
      </w:r>
      <w:r w:rsidR="004164C5" w:rsidRPr="00A3588A">
        <w:rPr>
          <w:rFonts w:ascii="Times New Roman" w:eastAsia="Times New Roman" w:hAnsi="Times New Roman" w:cs="Times New Roman"/>
          <w:lang w:eastAsia="lt-LT"/>
        </w:rPr>
        <w:t xml:space="preserve">, Autorių teisių ir gretutinių teisių </w:t>
      </w:r>
      <w:r w:rsidR="00CD5E5A" w:rsidRPr="00A3588A">
        <w:rPr>
          <w:rFonts w:ascii="Times New Roman" w:eastAsia="Times New Roman" w:hAnsi="Times New Roman" w:cs="Times New Roman"/>
          <w:lang w:eastAsia="lt-LT"/>
        </w:rPr>
        <w:t>įstatymo bei Be</w:t>
      </w:r>
      <w:r w:rsidR="000B5BD7" w:rsidRPr="00A3588A">
        <w:rPr>
          <w:rFonts w:ascii="Times New Roman" w:eastAsia="Times New Roman" w:hAnsi="Times New Roman" w:cs="Times New Roman"/>
          <w:lang w:eastAsia="lt-LT"/>
        </w:rPr>
        <w:t>n</w:t>
      </w:r>
      <w:r w:rsidR="00CD5E5A" w:rsidRPr="00A3588A">
        <w:rPr>
          <w:rFonts w:ascii="Times New Roman" w:eastAsia="Times New Roman" w:hAnsi="Times New Roman" w:cs="Times New Roman"/>
          <w:lang w:eastAsia="lt-LT"/>
        </w:rPr>
        <w:t>drojo</w:t>
      </w:r>
      <w:r w:rsidR="000B5BD7" w:rsidRPr="00A3588A">
        <w:rPr>
          <w:rFonts w:ascii="Times New Roman" w:eastAsia="Times New Roman" w:hAnsi="Times New Roman" w:cs="Times New Roman"/>
          <w:lang w:eastAsia="lt-LT"/>
        </w:rPr>
        <w:t xml:space="preserve"> duomenų</w:t>
      </w:r>
      <w:r w:rsidR="00CD5E5A" w:rsidRPr="00A3588A">
        <w:rPr>
          <w:rFonts w:ascii="Times New Roman" w:eastAsia="Times New Roman" w:hAnsi="Times New Roman" w:cs="Times New Roman"/>
          <w:lang w:eastAsia="lt-LT"/>
        </w:rPr>
        <w:t xml:space="preserve"> apsaugo</w:t>
      </w:r>
      <w:r w:rsidR="000B5BD7" w:rsidRPr="00A3588A">
        <w:rPr>
          <w:rFonts w:ascii="Times New Roman" w:eastAsia="Times New Roman" w:hAnsi="Times New Roman" w:cs="Times New Roman"/>
          <w:lang w:eastAsia="lt-LT"/>
        </w:rPr>
        <w:t xml:space="preserve">s reglamento (BDAR) </w:t>
      </w:r>
      <w:r w:rsidR="00D70150" w:rsidRPr="00A3588A">
        <w:rPr>
          <w:rFonts w:ascii="Times New Roman" w:eastAsia="Times New Roman" w:hAnsi="Times New Roman" w:cs="Times New Roman"/>
          <w:lang w:eastAsia="lt-LT"/>
        </w:rPr>
        <w:t>reikalavimus.</w:t>
      </w:r>
    </w:p>
    <w:p w14:paraId="645E48E6" w14:textId="77777777" w:rsidR="00F6357D" w:rsidRPr="00A3588A" w:rsidRDefault="00F6357D" w:rsidP="00A3588A">
      <w:pPr>
        <w:tabs>
          <w:tab w:val="left" w:pos="900"/>
        </w:tabs>
        <w:spacing w:after="120"/>
        <w:jc w:val="both"/>
        <w:rPr>
          <w:rFonts w:ascii="Times New Roman" w:eastAsia="Times New Roman" w:hAnsi="Times New Roman" w:cs="Times New Roman"/>
          <w:lang w:eastAsia="lt-LT"/>
        </w:rPr>
      </w:pPr>
    </w:p>
    <w:p w14:paraId="35BFD9F7" w14:textId="02A5767C" w:rsidR="005B748F" w:rsidRPr="00A3588A" w:rsidRDefault="005B748F" w:rsidP="00A3588A">
      <w:pPr>
        <w:tabs>
          <w:tab w:val="left" w:pos="900"/>
        </w:tabs>
        <w:spacing w:after="120"/>
        <w:ind w:firstLine="567"/>
        <w:jc w:val="both"/>
        <w:rPr>
          <w:rFonts w:ascii="Times New Roman" w:eastAsia="Times New Roman" w:hAnsi="Times New Roman" w:cs="Times New Roman"/>
          <w:lang w:eastAsia="lt-LT"/>
        </w:rPr>
      </w:pPr>
    </w:p>
    <w:sectPr w:rsidR="005B748F" w:rsidRPr="00A3588A" w:rsidSect="004016A1">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F4465"/>
    <w:multiLevelType w:val="hybridMultilevel"/>
    <w:tmpl w:val="580061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11C1AAC"/>
    <w:multiLevelType w:val="multilevel"/>
    <w:tmpl w:val="164836CC"/>
    <w:lvl w:ilvl="0">
      <w:start w:val="2"/>
      <w:numFmt w:val="decimal"/>
      <w:lvlText w:val="%1."/>
      <w:lvlJc w:val="left"/>
      <w:pPr>
        <w:tabs>
          <w:tab w:val="num" w:pos="1080"/>
        </w:tabs>
        <w:ind w:left="1080" w:hanging="720"/>
      </w:pPr>
      <w:rPr>
        <w:rFonts w:hint="default"/>
      </w:rPr>
    </w:lvl>
    <w:lvl w:ilvl="1">
      <w:start w:val="1"/>
      <w:numFmt w:val="decimal"/>
      <w:isLgl/>
      <w:lvlText w:val="%1.%2."/>
      <w:lvlJc w:val="left"/>
      <w:pPr>
        <w:ind w:left="1290" w:hanging="1290"/>
      </w:pPr>
      <w:rPr>
        <w:rFonts w:hint="default"/>
        <w:b w:val="0"/>
      </w:rPr>
    </w:lvl>
    <w:lvl w:ilvl="2">
      <w:start w:val="1"/>
      <w:numFmt w:val="decimal"/>
      <w:isLgl/>
      <w:lvlText w:val="%1.%2.%3."/>
      <w:lvlJc w:val="left"/>
      <w:pPr>
        <w:ind w:left="2567" w:hanging="1290"/>
      </w:pPr>
      <w:rPr>
        <w:rFonts w:hint="default"/>
        <w:b w:val="0"/>
        <w:color w:val="000000"/>
      </w:rPr>
    </w:lvl>
    <w:lvl w:ilvl="3">
      <w:start w:val="1"/>
      <w:numFmt w:val="decimal"/>
      <w:isLgl/>
      <w:lvlText w:val="%1.%2.%3.%4."/>
      <w:lvlJc w:val="left"/>
      <w:pPr>
        <w:ind w:left="1650" w:hanging="1290"/>
      </w:pPr>
      <w:rPr>
        <w:rFonts w:hint="default"/>
        <w:color w:val="000000"/>
        <w:u w:val="none"/>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6329029">
    <w:abstractNumId w:val="1"/>
  </w:num>
  <w:num w:numId="2" w16cid:durableId="22861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4E"/>
    <w:rsid w:val="000063B4"/>
    <w:rsid w:val="00013435"/>
    <w:rsid w:val="00014069"/>
    <w:rsid w:val="00024A0C"/>
    <w:rsid w:val="00041513"/>
    <w:rsid w:val="00041794"/>
    <w:rsid w:val="00042B06"/>
    <w:rsid w:val="0004349E"/>
    <w:rsid w:val="00052698"/>
    <w:rsid w:val="000545FB"/>
    <w:rsid w:val="00064794"/>
    <w:rsid w:val="00065B39"/>
    <w:rsid w:val="0008008A"/>
    <w:rsid w:val="000923BE"/>
    <w:rsid w:val="000951AF"/>
    <w:rsid w:val="000A2C00"/>
    <w:rsid w:val="000B2F87"/>
    <w:rsid w:val="000B5BD7"/>
    <w:rsid w:val="000B71D7"/>
    <w:rsid w:val="000D409F"/>
    <w:rsid w:val="000E5EE3"/>
    <w:rsid w:val="00117446"/>
    <w:rsid w:val="00121554"/>
    <w:rsid w:val="001251DF"/>
    <w:rsid w:val="00143ABD"/>
    <w:rsid w:val="00161C64"/>
    <w:rsid w:val="00163372"/>
    <w:rsid w:val="00163A4A"/>
    <w:rsid w:val="00190A3A"/>
    <w:rsid w:val="001C50B4"/>
    <w:rsid w:val="001E02DE"/>
    <w:rsid w:val="001E2BBA"/>
    <w:rsid w:val="002025C9"/>
    <w:rsid w:val="00230BB1"/>
    <w:rsid w:val="00244F17"/>
    <w:rsid w:val="00252934"/>
    <w:rsid w:val="00271F0D"/>
    <w:rsid w:val="00285E03"/>
    <w:rsid w:val="002C300A"/>
    <w:rsid w:val="002D172B"/>
    <w:rsid w:val="002F33B5"/>
    <w:rsid w:val="003007BA"/>
    <w:rsid w:val="0030333B"/>
    <w:rsid w:val="0035389B"/>
    <w:rsid w:val="00355B71"/>
    <w:rsid w:val="00371A29"/>
    <w:rsid w:val="00372025"/>
    <w:rsid w:val="00383D03"/>
    <w:rsid w:val="00383D58"/>
    <w:rsid w:val="00392C2D"/>
    <w:rsid w:val="003A3B1D"/>
    <w:rsid w:val="003A3E34"/>
    <w:rsid w:val="003B61DF"/>
    <w:rsid w:val="003C48F5"/>
    <w:rsid w:val="003C5A78"/>
    <w:rsid w:val="003E6224"/>
    <w:rsid w:val="003F0D73"/>
    <w:rsid w:val="003F4A0D"/>
    <w:rsid w:val="004016A1"/>
    <w:rsid w:val="00405915"/>
    <w:rsid w:val="004145D7"/>
    <w:rsid w:val="00414EFF"/>
    <w:rsid w:val="004164C5"/>
    <w:rsid w:val="004210F7"/>
    <w:rsid w:val="00426A6C"/>
    <w:rsid w:val="00437636"/>
    <w:rsid w:val="004510A4"/>
    <w:rsid w:val="004A124D"/>
    <w:rsid w:val="00512B20"/>
    <w:rsid w:val="005447C2"/>
    <w:rsid w:val="0055673A"/>
    <w:rsid w:val="00592711"/>
    <w:rsid w:val="005B6EDF"/>
    <w:rsid w:val="005B748F"/>
    <w:rsid w:val="005C5F2B"/>
    <w:rsid w:val="005D198E"/>
    <w:rsid w:val="005D389C"/>
    <w:rsid w:val="005E5F0D"/>
    <w:rsid w:val="005F4706"/>
    <w:rsid w:val="00610F1E"/>
    <w:rsid w:val="00613390"/>
    <w:rsid w:val="00616792"/>
    <w:rsid w:val="006222E8"/>
    <w:rsid w:val="006303F4"/>
    <w:rsid w:val="00637858"/>
    <w:rsid w:val="0065419F"/>
    <w:rsid w:val="006547E9"/>
    <w:rsid w:val="006631DF"/>
    <w:rsid w:val="00670704"/>
    <w:rsid w:val="006819AE"/>
    <w:rsid w:val="006B6C08"/>
    <w:rsid w:val="00757175"/>
    <w:rsid w:val="00765D5A"/>
    <w:rsid w:val="00775F47"/>
    <w:rsid w:val="00791BC2"/>
    <w:rsid w:val="007A636D"/>
    <w:rsid w:val="007C56D1"/>
    <w:rsid w:val="007D5688"/>
    <w:rsid w:val="007E7865"/>
    <w:rsid w:val="007F47CC"/>
    <w:rsid w:val="007F6F1A"/>
    <w:rsid w:val="00800CB5"/>
    <w:rsid w:val="0081077D"/>
    <w:rsid w:val="00813C60"/>
    <w:rsid w:val="00813DAA"/>
    <w:rsid w:val="00814644"/>
    <w:rsid w:val="00835E71"/>
    <w:rsid w:val="008803DD"/>
    <w:rsid w:val="00895254"/>
    <w:rsid w:val="00895B97"/>
    <w:rsid w:val="008A68FF"/>
    <w:rsid w:val="008B2F58"/>
    <w:rsid w:val="008D4BAD"/>
    <w:rsid w:val="008E7D9F"/>
    <w:rsid w:val="008F27CB"/>
    <w:rsid w:val="008F3699"/>
    <w:rsid w:val="008F7BB7"/>
    <w:rsid w:val="00903277"/>
    <w:rsid w:val="00911607"/>
    <w:rsid w:val="00916600"/>
    <w:rsid w:val="00921C66"/>
    <w:rsid w:val="00926DC8"/>
    <w:rsid w:val="00940E4E"/>
    <w:rsid w:val="00952BD9"/>
    <w:rsid w:val="00963BAA"/>
    <w:rsid w:val="00966D27"/>
    <w:rsid w:val="009766FA"/>
    <w:rsid w:val="009820C3"/>
    <w:rsid w:val="00993D01"/>
    <w:rsid w:val="009966C2"/>
    <w:rsid w:val="009A029A"/>
    <w:rsid w:val="009A0F36"/>
    <w:rsid w:val="009A1526"/>
    <w:rsid w:val="009B103B"/>
    <w:rsid w:val="009B2678"/>
    <w:rsid w:val="009B4E67"/>
    <w:rsid w:val="009D0EB7"/>
    <w:rsid w:val="009D1A1F"/>
    <w:rsid w:val="009E4789"/>
    <w:rsid w:val="009E5CD6"/>
    <w:rsid w:val="009E6023"/>
    <w:rsid w:val="00A04C9D"/>
    <w:rsid w:val="00A1762D"/>
    <w:rsid w:val="00A30145"/>
    <w:rsid w:val="00A30AF3"/>
    <w:rsid w:val="00A314E7"/>
    <w:rsid w:val="00A3588A"/>
    <w:rsid w:val="00A35CC7"/>
    <w:rsid w:val="00A364DC"/>
    <w:rsid w:val="00A51284"/>
    <w:rsid w:val="00A71E12"/>
    <w:rsid w:val="00A72BAA"/>
    <w:rsid w:val="00A7643A"/>
    <w:rsid w:val="00A855D4"/>
    <w:rsid w:val="00AC0807"/>
    <w:rsid w:val="00AC74DE"/>
    <w:rsid w:val="00AE78F4"/>
    <w:rsid w:val="00AF7111"/>
    <w:rsid w:val="00B031A4"/>
    <w:rsid w:val="00B06E87"/>
    <w:rsid w:val="00B24E9C"/>
    <w:rsid w:val="00B26699"/>
    <w:rsid w:val="00B4242B"/>
    <w:rsid w:val="00B62777"/>
    <w:rsid w:val="00B62DCE"/>
    <w:rsid w:val="00B814E1"/>
    <w:rsid w:val="00BA0F3D"/>
    <w:rsid w:val="00BC0E1E"/>
    <w:rsid w:val="00BC681A"/>
    <w:rsid w:val="00C01A7D"/>
    <w:rsid w:val="00C0536C"/>
    <w:rsid w:val="00C111FE"/>
    <w:rsid w:val="00C157F2"/>
    <w:rsid w:val="00C35B05"/>
    <w:rsid w:val="00C446E2"/>
    <w:rsid w:val="00C52435"/>
    <w:rsid w:val="00C61CEA"/>
    <w:rsid w:val="00C6245C"/>
    <w:rsid w:val="00C745D6"/>
    <w:rsid w:val="00C76151"/>
    <w:rsid w:val="00C77CB0"/>
    <w:rsid w:val="00C77D03"/>
    <w:rsid w:val="00C77EE3"/>
    <w:rsid w:val="00CB23C8"/>
    <w:rsid w:val="00CB7E6A"/>
    <w:rsid w:val="00CC10E7"/>
    <w:rsid w:val="00CC5700"/>
    <w:rsid w:val="00CD121B"/>
    <w:rsid w:val="00CD5E5A"/>
    <w:rsid w:val="00CE00BA"/>
    <w:rsid w:val="00CE7EFB"/>
    <w:rsid w:val="00D17F98"/>
    <w:rsid w:val="00D301F9"/>
    <w:rsid w:val="00D34066"/>
    <w:rsid w:val="00D70150"/>
    <w:rsid w:val="00D74354"/>
    <w:rsid w:val="00D9004A"/>
    <w:rsid w:val="00DB447F"/>
    <w:rsid w:val="00DC1B57"/>
    <w:rsid w:val="00DD04FC"/>
    <w:rsid w:val="00DD2DAD"/>
    <w:rsid w:val="00DE5E1C"/>
    <w:rsid w:val="00DF7EF4"/>
    <w:rsid w:val="00E114C2"/>
    <w:rsid w:val="00E13C3E"/>
    <w:rsid w:val="00E16EE4"/>
    <w:rsid w:val="00E22E42"/>
    <w:rsid w:val="00E44542"/>
    <w:rsid w:val="00E60884"/>
    <w:rsid w:val="00E66F13"/>
    <w:rsid w:val="00E8588C"/>
    <w:rsid w:val="00E93F54"/>
    <w:rsid w:val="00EA3C10"/>
    <w:rsid w:val="00EC783A"/>
    <w:rsid w:val="00EC7A71"/>
    <w:rsid w:val="00ED20FE"/>
    <w:rsid w:val="00F111DA"/>
    <w:rsid w:val="00F3572B"/>
    <w:rsid w:val="00F417F2"/>
    <w:rsid w:val="00F56BEC"/>
    <w:rsid w:val="00F6357D"/>
    <w:rsid w:val="00F67E95"/>
    <w:rsid w:val="00F75D4E"/>
    <w:rsid w:val="00F975D7"/>
    <w:rsid w:val="00FB0391"/>
    <w:rsid w:val="00FC2793"/>
    <w:rsid w:val="00FD1148"/>
    <w:rsid w:val="00FD1B1C"/>
    <w:rsid w:val="00FD27FA"/>
    <w:rsid w:val="00FD7AD9"/>
    <w:rsid w:val="00FE2ABE"/>
    <w:rsid w:val="00FF359E"/>
    <w:rsid w:val="00FF6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DDA1"/>
  <w15:docId w15:val="{CDDA98E3-B431-4A39-819D-51E7CE91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3C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F0D73"/>
    <w:rPr>
      <w:sz w:val="16"/>
      <w:szCs w:val="16"/>
    </w:rPr>
  </w:style>
  <w:style w:type="paragraph" w:styleId="Komentarotekstas">
    <w:name w:val="annotation text"/>
    <w:basedOn w:val="prastasis"/>
    <w:link w:val="KomentarotekstasDiagrama"/>
    <w:uiPriority w:val="99"/>
    <w:unhideWhenUsed/>
    <w:rsid w:val="003F0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0D73"/>
    <w:rPr>
      <w:sz w:val="20"/>
      <w:szCs w:val="20"/>
    </w:rPr>
  </w:style>
  <w:style w:type="paragraph" w:styleId="Komentarotema">
    <w:name w:val="annotation subject"/>
    <w:basedOn w:val="Komentarotekstas"/>
    <w:next w:val="Komentarotekstas"/>
    <w:link w:val="KomentarotemaDiagrama"/>
    <w:uiPriority w:val="99"/>
    <w:semiHidden/>
    <w:unhideWhenUsed/>
    <w:rsid w:val="003F0D73"/>
    <w:rPr>
      <w:b/>
      <w:bCs/>
    </w:rPr>
  </w:style>
  <w:style w:type="character" w:customStyle="1" w:styleId="KomentarotemaDiagrama">
    <w:name w:val="Komentaro tema Diagrama"/>
    <w:basedOn w:val="KomentarotekstasDiagrama"/>
    <w:link w:val="Komentarotema"/>
    <w:uiPriority w:val="99"/>
    <w:semiHidden/>
    <w:rsid w:val="003F0D73"/>
    <w:rPr>
      <w:b/>
      <w:bCs/>
      <w:sz w:val="20"/>
      <w:szCs w:val="20"/>
    </w:rPr>
  </w:style>
  <w:style w:type="paragraph" w:styleId="Debesliotekstas">
    <w:name w:val="Balloon Text"/>
    <w:basedOn w:val="prastasis"/>
    <w:link w:val="DebesliotekstasDiagrama"/>
    <w:uiPriority w:val="99"/>
    <w:semiHidden/>
    <w:unhideWhenUsed/>
    <w:rsid w:val="003F0D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D73"/>
    <w:rPr>
      <w:rFonts w:ascii="Segoe UI" w:hAnsi="Segoe UI" w:cs="Segoe UI"/>
      <w:sz w:val="18"/>
      <w:szCs w:val="18"/>
    </w:rPr>
  </w:style>
  <w:style w:type="paragraph" w:styleId="Sraopastraipa">
    <w:name w:val="List Paragraph"/>
    <w:basedOn w:val="prastasis"/>
    <w:uiPriority w:val="34"/>
    <w:qFormat/>
    <w:rsid w:val="0008008A"/>
    <w:pPr>
      <w:ind w:left="720"/>
      <w:contextualSpacing/>
    </w:pPr>
  </w:style>
  <w:style w:type="character" w:styleId="Hipersaitas">
    <w:name w:val="Hyperlink"/>
    <w:basedOn w:val="Numatytasispastraiposriftas"/>
    <w:uiPriority w:val="99"/>
    <w:unhideWhenUsed/>
    <w:rsid w:val="005C5F2B"/>
    <w:rPr>
      <w:color w:val="0000FF" w:themeColor="hyperlink"/>
      <w:u w:val="single"/>
    </w:rPr>
  </w:style>
  <w:style w:type="paragraph" w:styleId="Pataisymai">
    <w:name w:val="Revision"/>
    <w:hidden/>
    <w:uiPriority w:val="99"/>
    <w:semiHidden/>
    <w:rsid w:val="00E44542"/>
    <w:pPr>
      <w:spacing w:after="0" w:line="240" w:lineRule="auto"/>
    </w:pPr>
  </w:style>
  <w:style w:type="table" w:styleId="Lentelstinklelis">
    <w:name w:val="Table Grid"/>
    <w:basedOn w:val="prastojilentel"/>
    <w:uiPriority w:val="39"/>
    <w:rsid w:val="003538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8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330">
      <w:bodyDiv w:val="1"/>
      <w:marLeft w:val="0"/>
      <w:marRight w:val="0"/>
      <w:marTop w:val="0"/>
      <w:marBottom w:val="0"/>
      <w:divBdr>
        <w:top w:val="none" w:sz="0" w:space="0" w:color="auto"/>
        <w:left w:val="none" w:sz="0" w:space="0" w:color="auto"/>
        <w:bottom w:val="none" w:sz="0" w:space="0" w:color="auto"/>
        <w:right w:val="none" w:sz="0" w:space="0" w:color="auto"/>
      </w:divBdr>
    </w:div>
    <w:div w:id="917326119">
      <w:bodyDiv w:val="1"/>
      <w:marLeft w:val="0"/>
      <w:marRight w:val="0"/>
      <w:marTop w:val="0"/>
      <w:marBottom w:val="0"/>
      <w:divBdr>
        <w:top w:val="none" w:sz="0" w:space="0" w:color="auto"/>
        <w:left w:val="none" w:sz="0" w:space="0" w:color="auto"/>
        <w:bottom w:val="none" w:sz="0" w:space="0" w:color="auto"/>
        <w:right w:val="none" w:sz="0" w:space="0" w:color="auto"/>
      </w:divBdr>
    </w:div>
    <w:div w:id="1031110544">
      <w:bodyDiv w:val="1"/>
      <w:marLeft w:val="0"/>
      <w:marRight w:val="0"/>
      <w:marTop w:val="0"/>
      <w:marBottom w:val="0"/>
      <w:divBdr>
        <w:top w:val="none" w:sz="0" w:space="0" w:color="auto"/>
        <w:left w:val="none" w:sz="0" w:space="0" w:color="auto"/>
        <w:bottom w:val="none" w:sz="0" w:space="0" w:color="auto"/>
        <w:right w:val="none" w:sz="0" w:space="0" w:color="auto"/>
      </w:divBdr>
    </w:div>
    <w:div w:id="19731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27F0A-0CB0-4E63-B2F9-FA9D0A272D7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FDE1E3A-4935-4F72-975D-7C22A499F852}">
  <ds:schemaRefs>
    <ds:schemaRef ds:uri="http://schemas.microsoft.com/sharepoint/v3/contenttype/forms"/>
  </ds:schemaRefs>
</ds:datastoreItem>
</file>

<file path=customXml/itemProps3.xml><?xml version="1.0" encoding="utf-8"?>
<ds:datastoreItem xmlns:ds="http://schemas.openxmlformats.org/officeDocument/2006/customXml" ds:itemID="{91784361-B487-485B-8CFB-A37D053F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649D8-900F-498C-9F27-C0A116B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3699</Words>
  <Characters>2109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Sapeliene</dc:creator>
  <cp:lastModifiedBy>Tomas Staponkus</cp:lastModifiedBy>
  <cp:revision>7</cp:revision>
  <cp:lastPrinted>2018-11-08T06:43:00Z</cp:lastPrinted>
  <dcterms:created xsi:type="dcterms:W3CDTF">2025-05-30T13:07:00Z</dcterms:created>
  <dcterms:modified xsi:type="dcterms:W3CDTF">2025-06-11T19:52:00Z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