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04A" w:rsidRPr="008748DF" w:rsidRDefault="00B70B51" w:rsidP="00B70B51">
      <w:pPr>
        <w:spacing w:line="240" w:lineRule="auto"/>
        <w:ind w:left="5184" w:right="-178"/>
        <w:jc w:val="right"/>
        <w:rPr>
          <w:rFonts w:ascii="Times New Roman" w:hAnsi="Times New Roman"/>
          <w:i/>
        </w:rPr>
      </w:pPr>
      <w:r>
        <w:rPr>
          <w:rFonts w:ascii="Times New Roman" w:hAnsi="Times New Roman"/>
          <w:i/>
        </w:rPr>
        <w:t>Pirkimo</w:t>
      </w:r>
      <w:r w:rsidR="008748DF" w:rsidRPr="008748DF">
        <w:rPr>
          <w:rFonts w:ascii="Times New Roman" w:hAnsi="Times New Roman"/>
          <w:i/>
        </w:rPr>
        <w:t xml:space="preserve"> s</w:t>
      </w:r>
      <w:r>
        <w:rPr>
          <w:rFonts w:ascii="Times New Roman" w:hAnsi="Times New Roman"/>
          <w:i/>
        </w:rPr>
        <w:t xml:space="preserve">ąlygų </w:t>
      </w:r>
      <w:r w:rsidR="00B473C2">
        <w:rPr>
          <w:rFonts w:ascii="Times New Roman" w:hAnsi="Times New Roman"/>
          <w:i/>
        </w:rPr>
        <w:t>3</w:t>
      </w:r>
      <w:r w:rsidR="00DF004A" w:rsidRPr="008748DF">
        <w:rPr>
          <w:rFonts w:ascii="Times New Roman" w:hAnsi="Times New Roman"/>
          <w:i/>
        </w:rPr>
        <w:t xml:space="preserve"> priedas</w:t>
      </w:r>
    </w:p>
    <w:p w:rsidR="00DF004A" w:rsidRPr="008748DF" w:rsidRDefault="00DF004A" w:rsidP="009C612E">
      <w:pPr>
        <w:spacing w:line="240" w:lineRule="auto"/>
        <w:ind w:right="-178"/>
        <w:jc w:val="center"/>
        <w:rPr>
          <w:rFonts w:ascii="Times New Roman" w:hAnsi="Times New Roman"/>
          <w:i/>
        </w:rPr>
      </w:pPr>
    </w:p>
    <w:p w:rsidR="00DF004A" w:rsidRPr="00284396" w:rsidRDefault="00DF004A" w:rsidP="009C612E">
      <w:pPr>
        <w:spacing w:line="240" w:lineRule="auto"/>
        <w:ind w:right="-178"/>
        <w:jc w:val="center"/>
        <w:rPr>
          <w:rFonts w:ascii="Times New Roman" w:hAnsi="Times New Roman"/>
        </w:rPr>
      </w:pPr>
    </w:p>
    <w:p w:rsidR="00DF004A" w:rsidRPr="00284396" w:rsidRDefault="00DF004A" w:rsidP="009C612E">
      <w:pPr>
        <w:spacing w:line="240" w:lineRule="auto"/>
        <w:ind w:right="-178"/>
        <w:jc w:val="center"/>
        <w:rPr>
          <w:rFonts w:ascii="Times New Roman" w:hAnsi="Times New Roman"/>
        </w:rPr>
      </w:pPr>
      <w:r w:rsidRPr="00284396">
        <w:rPr>
          <w:rFonts w:ascii="Times New Roman" w:hAnsi="Times New Roman"/>
        </w:rPr>
        <w:t>(Pasiūlymo formos pavyzdys)</w:t>
      </w:r>
    </w:p>
    <w:p w:rsidR="00DF004A" w:rsidRPr="00284396" w:rsidRDefault="00DF004A" w:rsidP="009C612E">
      <w:pPr>
        <w:spacing w:line="240" w:lineRule="auto"/>
        <w:ind w:right="-178"/>
        <w:jc w:val="center"/>
        <w:rPr>
          <w:rFonts w:ascii="Times New Roman" w:hAnsi="Times New Roman"/>
        </w:rPr>
      </w:pPr>
      <w:r w:rsidRPr="00284396">
        <w:rPr>
          <w:rFonts w:ascii="Times New Roman" w:hAnsi="Times New Roman"/>
        </w:rPr>
        <w:t>Herbas arba prekių ženklas</w:t>
      </w:r>
    </w:p>
    <w:p w:rsidR="00DF004A" w:rsidRPr="00284396" w:rsidRDefault="00DF004A" w:rsidP="009C612E">
      <w:pPr>
        <w:spacing w:line="240" w:lineRule="auto"/>
        <w:ind w:right="-178"/>
        <w:jc w:val="center"/>
        <w:rPr>
          <w:rFonts w:ascii="Times New Roman" w:hAnsi="Times New Roman"/>
        </w:rPr>
      </w:pPr>
    </w:p>
    <w:p w:rsidR="00DF004A" w:rsidRPr="00284396" w:rsidRDefault="00DF004A" w:rsidP="009C612E">
      <w:pPr>
        <w:spacing w:line="240" w:lineRule="auto"/>
        <w:ind w:right="-178"/>
        <w:jc w:val="center"/>
        <w:rPr>
          <w:rFonts w:ascii="Times New Roman" w:hAnsi="Times New Roman"/>
        </w:rPr>
      </w:pPr>
      <w:r w:rsidRPr="00284396">
        <w:rPr>
          <w:rFonts w:ascii="Times New Roman" w:hAnsi="Times New Roman"/>
        </w:rPr>
        <w:t>(Tiekėjo pavadinimas)</w:t>
      </w:r>
    </w:p>
    <w:p w:rsidR="00DF004A" w:rsidRPr="00284396" w:rsidRDefault="00DF004A" w:rsidP="009C612E">
      <w:pPr>
        <w:spacing w:line="240" w:lineRule="auto"/>
        <w:ind w:right="-178"/>
        <w:jc w:val="center"/>
        <w:rPr>
          <w:rFonts w:ascii="Times New Roman" w:hAnsi="Times New Roman"/>
        </w:rPr>
      </w:pPr>
    </w:p>
    <w:p w:rsidR="00DF004A" w:rsidRPr="00284396" w:rsidRDefault="00DF004A" w:rsidP="009C612E">
      <w:pPr>
        <w:spacing w:line="240" w:lineRule="auto"/>
        <w:ind w:right="-178"/>
        <w:jc w:val="center"/>
        <w:rPr>
          <w:rFonts w:ascii="Times New Roman" w:hAnsi="Times New Roman"/>
        </w:rPr>
      </w:pPr>
      <w:r w:rsidRPr="00284396">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F004A" w:rsidRPr="00284396" w:rsidRDefault="00DF004A" w:rsidP="009C612E">
      <w:pPr>
        <w:spacing w:line="240" w:lineRule="auto"/>
        <w:jc w:val="center"/>
        <w:rPr>
          <w:rFonts w:ascii="Times New Roman" w:hAnsi="Times New Roman"/>
          <w:b/>
          <w:bCs/>
        </w:rPr>
      </w:pPr>
    </w:p>
    <w:p w:rsidR="00DF004A" w:rsidRPr="00284396" w:rsidRDefault="009C612E" w:rsidP="009C612E">
      <w:pPr>
        <w:spacing w:line="240" w:lineRule="auto"/>
        <w:jc w:val="both"/>
        <w:rPr>
          <w:rFonts w:ascii="Times New Roman" w:hAnsi="Times New Roman"/>
          <w:u w:val="single"/>
        </w:rPr>
      </w:pPr>
      <w:r>
        <w:rPr>
          <w:rFonts w:ascii="Times New Roman" w:hAnsi="Times New Roman"/>
        </w:rPr>
        <w:t xml:space="preserve">Šilalės rajono savivaldybės administracijai </w:t>
      </w:r>
    </w:p>
    <w:p w:rsidR="00DF004A" w:rsidRPr="00732DEA" w:rsidRDefault="00DF004A" w:rsidP="009C612E">
      <w:pPr>
        <w:tabs>
          <w:tab w:val="center" w:pos="2520"/>
        </w:tabs>
        <w:spacing w:line="240" w:lineRule="auto"/>
        <w:jc w:val="both"/>
        <w:rPr>
          <w:rFonts w:ascii="Times New Roman" w:hAnsi="Times New Roman"/>
        </w:rPr>
      </w:pPr>
      <w:r w:rsidRPr="00284396">
        <w:rPr>
          <w:rFonts w:ascii="Times New Roman" w:hAnsi="Times New Roman"/>
        </w:rPr>
        <w:t>(perkančioji organizacija)</w:t>
      </w:r>
    </w:p>
    <w:p w:rsidR="00DF004A" w:rsidRPr="00284396" w:rsidRDefault="00DF004A" w:rsidP="009C612E">
      <w:pPr>
        <w:spacing w:line="240" w:lineRule="auto"/>
        <w:jc w:val="center"/>
        <w:rPr>
          <w:rFonts w:ascii="Times New Roman" w:hAnsi="Times New Roman"/>
          <w:b/>
        </w:rPr>
      </w:pPr>
      <w:r>
        <w:rPr>
          <w:rFonts w:ascii="Times New Roman" w:hAnsi="Times New Roman"/>
          <w:b/>
        </w:rPr>
        <w:t xml:space="preserve"> </w:t>
      </w:r>
      <w:r w:rsidRPr="00284396">
        <w:rPr>
          <w:rFonts w:ascii="Times New Roman" w:hAnsi="Times New Roman"/>
          <w:b/>
        </w:rPr>
        <w:t>PASIŪLYMAS</w:t>
      </w:r>
    </w:p>
    <w:p w:rsidR="00DF004A" w:rsidRPr="00284396" w:rsidRDefault="00B473C2" w:rsidP="009C612E">
      <w:pPr>
        <w:shd w:val="clear" w:color="auto" w:fill="FFFFFF"/>
        <w:spacing w:line="240" w:lineRule="auto"/>
        <w:jc w:val="center"/>
        <w:rPr>
          <w:rFonts w:ascii="Times New Roman" w:hAnsi="Times New Roman"/>
        </w:rPr>
      </w:pPr>
      <w:r>
        <w:rPr>
          <w:rFonts w:ascii="Times New Roman" w:hAnsi="Times New Roman"/>
          <w:b/>
          <w:caps/>
        </w:rPr>
        <w:t>Autobuso</w:t>
      </w:r>
      <w:r w:rsidR="001F53BE">
        <w:rPr>
          <w:rFonts w:ascii="Times New Roman" w:hAnsi="Times New Roman"/>
          <w:b/>
          <w:caps/>
        </w:rPr>
        <w:t xml:space="preserve"> pirkimas </w:t>
      </w:r>
    </w:p>
    <w:p w:rsidR="00DF004A" w:rsidRPr="00284396" w:rsidRDefault="00DF004A" w:rsidP="009C612E">
      <w:pPr>
        <w:shd w:val="clear" w:color="auto" w:fill="FFFFFF"/>
        <w:spacing w:line="240" w:lineRule="auto"/>
        <w:jc w:val="center"/>
        <w:rPr>
          <w:rFonts w:ascii="Times New Roman" w:hAnsi="Times New Roman"/>
          <w:b/>
          <w:bCs/>
          <w:color w:val="000000"/>
        </w:rPr>
      </w:pPr>
      <w:r w:rsidRPr="00284396">
        <w:rPr>
          <w:rFonts w:ascii="Times New Roman" w:hAnsi="Times New Roman"/>
        </w:rPr>
        <w:t>____________</w:t>
      </w:r>
      <w:r w:rsidRPr="00284396">
        <w:rPr>
          <w:rFonts w:ascii="Times New Roman" w:hAnsi="Times New Roman"/>
          <w:b/>
          <w:bCs/>
          <w:color w:val="000000"/>
        </w:rPr>
        <w:t xml:space="preserve"> </w:t>
      </w:r>
      <w:r w:rsidRPr="00284396">
        <w:rPr>
          <w:rFonts w:ascii="Times New Roman" w:hAnsi="Times New Roman"/>
        </w:rPr>
        <w:t>Nr.______</w:t>
      </w:r>
    </w:p>
    <w:p w:rsidR="00DF004A" w:rsidRPr="00284396" w:rsidRDefault="00DF004A" w:rsidP="009C612E">
      <w:pPr>
        <w:pBdr>
          <w:bottom w:val="single" w:sz="12" w:space="1" w:color="auto"/>
        </w:pBdr>
        <w:shd w:val="clear" w:color="auto" w:fill="FFFFFF"/>
        <w:spacing w:line="240" w:lineRule="auto"/>
        <w:jc w:val="center"/>
        <w:rPr>
          <w:rFonts w:ascii="Times New Roman" w:hAnsi="Times New Roman"/>
          <w:bCs/>
          <w:color w:val="000000"/>
        </w:rPr>
      </w:pPr>
      <w:r w:rsidRPr="00284396">
        <w:rPr>
          <w:rFonts w:ascii="Times New Roman" w:hAnsi="Times New Roman"/>
          <w:bCs/>
          <w:color w:val="000000"/>
        </w:rPr>
        <w:t>(Data)</w:t>
      </w:r>
    </w:p>
    <w:p w:rsidR="00DF004A" w:rsidRPr="00732DEA" w:rsidRDefault="00DF004A" w:rsidP="009C612E">
      <w:pPr>
        <w:shd w:val="clear" w:color="auto" w:fill="FFFFFF"/>
        <w:spacing w:line="240" w:lineRule="auto"/>
        <w:jc w:val="center"/>
        <w:rPr>
          <w:rFonts w:ascii="Times New Roman" w:hAnsi="Times New Roman"/>
          <w:bCs/>
          <w:color w:val="000000"/>
        </w:rPr>
      </w:pPr>
      <w:r w:rsidRPr="00284396">
        <w:rPr>
          <w:rFonts w:ascii="Times New Roman" w:hAnsi="Times New Roman"/>
          <w:bCs/>
          <w:color w:val="000000"/>
        </w:rPr>
        <w:t>(Sudarymo vieta)</w:t>
      </w:r>
    </w:p>
    <w:p w:rsidR="00DF004A" w:rsidRPr="00284396" w:rsidRDefault="00DF004A" w:rsidP="009C612E">
      <w:pPr>
        <w:spacing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F004A" w:rsidRPr="00284396" w:rsidTr="00FD1DA5">
        <w:tc>
          <w:tcPr>
            <w:tcW w:w="4928"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rPr>
                <w:rFonts w:ascii="Times New Roman" w:hAnsi="Times New Roman"/>
                <w:i/>
              </w:rPr>
            </w:pPr>
            <w:r w:rsidRPr="00284396">
              <w:rPr>
                <w:rFonts w:ascii="Times New Roman" w:hAnsi="Times New Roman"/>
              </w:rPr>
              <w:t xml:space="preserve">Tiekėjo pavadinimas </w:t>
            </w:r>
            <w:r w:rsidRPr="00284396">
              <w:rPr>
                <w:rFonts w:ascii="Times New Roman" w:hAnsi="Times New Roman"/>
                <w:i/>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p w:rsidR="00DF004A" w:rsidRPr="00284396" w:rsidRDefault="00DF004A" w:rsidP="009C612E">
            <w:pPr>
              <w:spacing w:line="240" w:lineRule="auto"/>
              <w:jc w:val="both"/>
              <w:rPr>
                <w:rFonts w:ascii="Times New Roman" w:hAnsi="Times New Roman"/>
              </w:rPr>
            </w:pPr>
          </w:p>
        </w:tc>
      </w:tr>
      <w:tr w:rsidR="00DF004A" w:rsidRPr="00284396" w:rsidTr="00FD1DA5">
        <w:tc>
          <w:tcPr>
            <w:tcW w:w="4928"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r w:rsidRPr="00284396">
              <w:rPr>
                <w:rFonts w:ascii="Times New Roman" w:hAnsi="Times New Roman"/>
              </w:rPr>
              <w:t>Tiekėjo adresas</w:t>
            </w:r>
            <w:r w:rsidRPr="00284396">
              <w:rPr>
                <w:rFonts w:ascii="Times New Roman" w:hAnsi="Times New Roman"/>
                <w:i/>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p w:rsidR="00DF004A" w:rsidRPr="00284396" w:rsidRDefault="00DF004A" w:rsidP="009C612E">
            <w:pPr>
              <w:spacing w:line="240" w:lineRule="auto"/>
              <w:jc w:val="both"/>
              <w:rPr>
                <w:rFonts w:ascii="Times New Roman" w:hAnsi="Times New Roman"/>
              </w:rPr>
            </w:pPr>
          </w:p>
        </w:tc>
      </w:tr>
      <w:tr w:rsidR="00DF004A" w:rsidRPr="00284396" w:rsidTr="00FD1DA5">
        <w:tc>
          <w:tcPr>
            <w:tcW w:w="4928"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r w:rsidRPr="00284396">
              <w:rPr>
                <w:rFonts w:ascii="Times New Roman" w:hAnsi="Times New Roman"/>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r>
      <w:tr w:rsidR="00417F0E" w:rsidRPr="00284396" w:rsidTr="00FD1DA5">
        <w:tc>
          <w:tcPr>
            <w:tcW w:w="4928" w:type="dxa"/>
            <w:tcBorders>
              <w:top w:val="single" w:sz="4" w:space="0" w:color="auto"/>
              <w:left w:val="single" w:sz="4" w:space="0" w:color="auto"/>
              <w:bottom w:val="single" w:sz="4" w:space="0" w:color="auto"/>
              <w:right w:val="single" w:sz="4" w:space="0" w:color="auto"/>
            </w:tcBorders>
          </w:tcPr>
          <w:p w:rsidR="00417F0E" w:rsidRPr="00284396" w:rsidRDefault="00417F0E" w:rsidP="009C612E">
            <w:pPr>
              <w:spacing w:line="240" w:lineRule="auto"/>
              <w:jc w:val="both"/>
              <w:rPr>
                <w:rFonts w:ascii="Times New Roman" w:hAnsi="Times New Roman"/>
              </w:rPr>
            </w:pPr>
            <w:r>
              <w:rPr>
                <w:rFonts w:ascii="Times New Roman" w:hAnsi="Times New Roman"/>
              </w:rPr>
              <w:t>Laimėjimo atveju sutartį pasirašysiančio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417F0E" w:rsidRPr="00284396" w:rsidRDefault="00417F0E" w:rsidP="009C612E">
            <w:pPr>
              <w:spacing w:line="240" w:lineRule="auto"/>
              <w:jc w:val="both"/>
              <w:rPr>
                <w:rFonts w:ascii="Times New Roman" w:hAnsi="Times New Roman"/>
              </w:rPr>
            </w:pPr>
          </w:p>
        </w:tc>
      </w:tr>
      <w:tr w:rsidR="00DF004A" w:rsidRPr="00284396" w:rsidTr="00FD1DA5">
        <w:tc>
          <w:tcPr>
            <w:tcW w:w="4928"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r w:rsidRPr="00284396">
              <w:rPr>
                <w:rFonts w:ascii="Times New Roman" w:hAnsi="Times New Roman"/>
              </w:rPr>
              <w:t>Telefono numeris</w:t>
            </w:r>
          </w:p>
        </w:tc>
        <w:tc>
          <w:tcPr>
            <w:tcW w:w="4927"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r>
      <w:tr w:rsidR="00DF004A" w:rsidRPr="00284396" w:rsidTr="00FD1DA5">
        <w:tc>
          <w:tcPr>
            <w:tcW w:w="4928"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r w:rsidRPr="00284396">
              <w:rPr>
                <w:rFonts w:ascii="Times New Roman" w:hAnsi="Times New Roman"/>
              </w:rPr>
              <w:t>Fakso numeris</w:t>
            </w:r>
          </w:p>
        </w:tc>
        <w:tc>
          <w:tcPr>
            <w:tcW w:w="4927"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r>
      <w:tr w:rsidR="00DF004A" w:rsidRPr="00284396" w:rsidTr="00FD1DA5">
        <w:tc>
          <w:tcPr>
            <w:tcW w:w="4928"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r w:rsidRPr="00284396">
              <w:rPr>
                <w:rFonts w:ascii="Times New Roman" w:hAnsi="Times New Roman"/>
              </w:rPr>
              <w:t>El. pašto adresas</w:t>
            </w:r>
          </w:p>
        </w:tc>
        <w:tc>
          <w:tcPr>
            <w:tcW w:w="4927"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r>
    </w:tbl>
    <w:p w:rsidR="00DF004A" w:rsidRPr="00284396" w:rsidRDefault="00DF004A" w:rsidP="009C612E">
      <w:pPr>
        <w:spacing w:line="240" w:lineRule="auto"/>
        <w:jc w:val="both"/>
        <w:rPr>
          <w:rFonts w:ascii="Times New Roman" w:hAnsi="Times New Roman"/>
        </w:rPr>
      </w:pPr>
    </w:p>
    <w:p w:rsidR="00DF004A" w:rsidRPr="00284396" w:rsidRDefault="00DF004A" w:rsidP="009C612E">
      <w:pPr>
        <w:numPr>
          <w:ilvl w:val="0"/>
          <w:numId w:val="1"/>
        </w:numPr>
        <w:spacing w:line="240" w:lineRule="auto"/>
        <w:jc w:val="both"/>
        <w:rPr>
          <w:rFonts w:ascii="Times New Roman" w:hAnsi="Times New Roman"/>
        </w:rPr>
      </w:pPr>
      <w:r w:rsidRPr="00284396">
        <w:rPr>
          <w:rFonts w:ascii="Times New Roman" w:hAnsi="Times New Roman"/>
        </w:rPr>
        <w:t xml:space="preserve">Šiuo pasiūlymu pažymime, kad sutinkame su visomis pirkimo sąlygomis, nustatytomis pirkimo </w:t>
      </w:r>
      <w:r w:rsidR="00417F0E">
        <w:rPr>
          <w:rFonts w:ascii="Times New Roman" w:hAnsi="Times New Roman"/>
        </w:rPr>
        <w:t xml:space="preserve">skelbiamos </w:t>
      </w:r>
      <w:r w:rsidRPr="00284396">
        <w:rPr>
          <w:rFonts w:ascii="Times New Roman" w:hAnsi="Times New Roman"/>
        </w:rPr>
        <w:t>apklausos sąlygose.</w:t>
      </w:r>
    </w:p>
    <w:p w:rsidR="00DF004A" w:rsidRDefault="00DF004A" w:rsidP="009C612E">
      <w:pPr>
        <w:spacing w:line="240" w:lineRule="auto"/>
        <w:ind w:firstLine="720"/>
        <w:jc w:val="both"/>
        <w:rPr>
          <w:rFonts w:ascii="Times New Roman" w:hAnsi="Times New Roman"/>
          <w:i/>
        </w:rPr>
      </w:pPr>
      <w:r>
        <w:rPr>
          <w:rFonts w:ascii="Times New Roman" w:hAnsi="Times New Roman"/>
        </w:rPr>
        <w:t xml:space="preserve"> </w:t>
      </w:r>
      <w:r w:rsidRPr="00284396">
        <w:rPr>
          <w:rFonts w:ascii="Times New Roman" w:hAnsi="Times New Roman"/>
        </w:rPr>
        <w:t xml:space="preserve">Mes siūlome </w:t>
      </w:r>
      <w:r w:rsidR="00417F0E" w:rsidRPr="00417F0E">
        <w:rPr>
          <w:rFonts w:ascii="Times New Roman" w:hAnsi="Times New Roman"/>
        </w:rPr>
        <w:t>šias prekes</w:t>
      </w:r>
      <w:r w:rsidR="00417F0E">
        <w:rPr>
          <w:rFonts w:ascii="Times New Roman" w:hAnsi="Times New Roman"/>
          <w:i/>
        </w:rPr>
        <w:t xml:space="preserve"> </w:t>
      </w:r>
      <w:r w:rsidRPr="00284396">
        <w:rPr>
          <w:rFonts w:ascii="Times New Roman" w:hAnsi="Times New Roman"/>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
        <w:gridCol w:w="3707"/>
        <w:gridCol w:w="3443"/>
        <w:gridCol w:w="1604"/>
      </w:tblGrid>
      <w:tr w:rsidR="006E3465" w:rsidRPr="00834F7C" w:rsidTr="006E3465">
        <w:trPr>
          <w:trHeight w:val="20"/>
        </w:trPr>
        <w:tc>
          <w:tcPr>
            <w:tcW w:w="454" w:type="pct"/>
            <w:shd w:val="clear" w:color="auto" w:fill="auto"/>
          </w:tcPr>
          <w:p w:rsidR="006E3465" w:rsidRPr="00834F7C" w:rsidRDefault="006E3465" w:rsidP="00C26FBD">
            <w:pPr>
              <w:jc w:val="both"/>
              <w:rPr>
                <w:rFonts w:ascii="Times New Roman" w:hAnsi="Times New Roman"/>
              </w:rPr>
            </w:pPr>
            <w:r w:rsidRPr="00834F7C">
              <w:rPr>
                <w:rFonts w:ascii="Times New Roman" w:hAnsi="Times New Roman"/>
              </w:rPr>
              <w:t>Eil. Nr.</w:t>
            </w:r>
          </w:p>
        </w:tc>
        <w:tc>
          <w:tcPr>
            <w:tcW w:w="1925" w:type="pct"/>
          </w:tcPr>
          <w:p w:rsidR="006E3465" w:rsidRPr="00834F7C" w:rsidRDefault="006E3465" w:rsidP="00FD1D4A">
            <w:pPr>
              <w:spacing w:line="240" w:lineRule="auto"/>
              <w:ind w:right="0"/>
              <w:jc w:val="both"/>
              <w:rPr>
                <w:rFonts w:ascii="Times New Roman" w:hAnsi="Times New Roman"/>
              </w:rPr>
            </w:pPr>
            <w:r w:rsidRPr="00834F7C">
              <w:rPr>
                <w:rFonts w:ascii="Times New Roman" w:hAnsi="Times New Roman"/>
              </w:rPr>
              <w:t>Prekės pavadinimas</w:t>
            </w:r>
          </w:p>
        </w:tc>
        <w:tc>
          <w:tcPr>
            <w:tcW w:w="2621" w:type="pct"/>
            <w:gridSpan w:val="2"/>
          </w:tcPr>
          <w:p w:rsidR="006E3465" w:rsidRPr="00834F7C" w:rsidRDefault="006E3465" w:rsidP="006E3465">
            <w:pPr>
              <w:spacing w:line="240" w:lineRule="auto"/>
              <w:ind w:right="0"/>
              <w:jc w:val="center"/>
              <w:rPr>
                <w:rFonts w:ascii="Times New Roman" w:hAnsi="Times New Roman"/>
              </w:rPr>
            </w:pPr>
            <w:r>
              <w:rPr>
                <w:rFonts w:ascii="Times New Roman" w:hAnsi="Times New Roman"/>
              </w:rPr>
              <w:t xml:space="preserve">Kaina be PVM </w:t>
            </w:r>
          </w:p>
        </w:tc>
      </w:tr>
      <w:tr w:rsidR="006E3465" w:rsidRPr="00834F7C" w:rsidTr="006E3465">
        <w:trPr>
          <w:trHeight w:val="20"/>
        </w:trPr>
        <w:tc>
          <w:tcPr>
            <w:tcW w:w="454" w:type="pct"/>
            <w:shd w:val="clear" w:color="auto" w:fill="auto"/>
          </w:tcPr>
          <w:p w:rsidR="006E3465" w:rsidRPr="00834F7C" w:rsidRDefault="006E3465" w:rsidP="00C26FBD">
            <w:pPr>
              <w:jc w:val="center"/>
              <w:rPr>
                <w:rFonts w:ascii="Times New Roman" w:hAnsi="Times New Roman"/>
                <w:i/>
              </w:rPr>
            </w:pPr>
            <w:r w:rsidRPr="00834F7C">
              <w:rPr>
                <w:rFonts w:ascii="Times New Roman" w:hAnsi="Times New Roman"/>
                <w:i/>
              </w:rPr>
              <w:t>1</w:t>
            </w:r>
          </w:p>
        </w:tc>
        <w:tc>
          <w:tcPr>
            <w:tcW w:w="1925" w:type="pct"/>
          </w:tcPr>
          <w:p w:rsidR="006E3465" w:rsidRPr="00834F7C" w:rsidRDefault="006E3465" w:rsidP="00C26FBD">
            <w:pPr>
              <w:jc w:val="center"/>
              <w:rPr>
                <w:rFonts w:ascii="Times New Roman" w:hAnsi="Times New Roman"/>
                <w:i/>
              </w:rPr>
            </w:pPr>
            <w:r w:rsidRPr="00834F7C">
              <w:rPr>
                <w:rFonts w:ascii="Times New Roman" w:hAnsi="Times New Roman"/>
                <w:i/>
              </w:rPr>
              <w:t>2</w:t>
            </w:r>
          </w:p>
        </w:tc>
        <w:tc>
          <w:tcPr>
            <w:tcW w:w="2621" w:type="pct"/>
            <w:gridSpan w:val="2"/>
          </w:tcPr>
          <w:p w:rsidR="006E3465" w:rsidRPr="00834F7C" w:rsidRDefault="006E3465" w:rsidP="00C26FBD">
            <w:pPr>
              <w:jc w:val="center"/>
              <w:rPr>
                <w:rFonts w:ascii="Times New Roman" w:hAnsi="Times New Roman"/>
                <w:i/>
              </w:rPr>
            </w:pPr>
            <w:r>
              <w:rPr>
                <w:rFonts w:ascii="Times New Roman" w:hAnsi="Times New Roman"/>
                <w:i/>
              </w:rPr>
              <w:t>3</w:t>
            </w:r>
          </w:p>
        </w:tc>
      </w:tr>
      <w:tr w:rsidR="006E3465" w:rsidRPr="00834F7C" w:rsidTr="006E3465">
        <w:trPr>
          <w:trHeight w:val="303"/>
        </w:trPr>
        <w:tc>
          <w:tcPr>
            <w:tcW w:w="454" w:type="pct"/>
            <w:shd w:val="clear" w:color="auto" w:fill="auto"/>
          </w:tcPr>
          <w:p w:rsidR="006E3465" w:rsidRPr="00834F7C" w:rsidRDefault="006E3465" w:rsidP="00FD1D4A">
            <w:pPr>
              <w:widowControl w:val="0"/>
              <w:numPr>
                <w:ilvl w:val="0"/>
                <w:numId w:val="8"/>
              </w:numPr>
              <w:autoSpaceDE w:val="0"/>
              <w:autoSpaceDN w:val="0"/>
              <w:adjustRightInd w:val="0"/>
              <w:spacing w:line="240" w:lineRule="auto"/>
              <w:ind w:left="0" w:right="0" w:firstLine="0"/>
              <w:jc w:val="both"/>
              <w:rPr>
                <w:rFonts w:ascii="Times New Roman" w:hAnsi="Times New Roman"/>
              </w:rPr>
            </w:pPr>
          </w:p>
        </w:tc>
        <w:tc>
          <w:tcPr>
            <w:tcW w:w="1925" w:type="pct"/>
          </w:tcPr>
          <w:p w:rsidR="006E3465" w:rsidRPr="00776C31" w:rsidRDefault="00B473C2" w:rsidP="00D36070">
            <w:pPr>
              <w:spacing w:line="240" w:lineRule="auto"/>
              <w:rPr>
                <w:rFonts w:ascii="Times New Roman" w:hAnsi="Times New Roman"/>
              </w:rPr>
            </w:pPr>
            <w:r>
              <w:rPr>
                <w:rFonts w:ascii="Times New Roman" w:hAnsi="Times New Roman"/>
              </w:rPr>
              <w:t>Autobusas</w:t>
            </w:r>
            <w:bookmarkStart w:id="0" w:name="_GoBack"/>
            <w:bookmarkEnd w:id="0"/>
            <w:r w:rsidR="001F53BE">
              <w:rPr>
                <w:rFonts w:ascii="Times New Roman" w:hAnsi="Times New Roman"/>
              </w:rPr>
              <w:t xml:space="preserve"> </w:t>
            </w:r>
          </w:p>
        </w:tc>
        <w:tc>
          <w:tcPr>
            <w:tcW w:w="2621" w:type="pct"/>
            <w:gridSpan w:val="2"/>
          </w:tcPr>
          <w:p w:rsidR="006E3465" w:rsidRPr="00834F7C" w:rsidRDefault="006E3465" w:rsidP="00C26FBD">
            <w:pPr>
              <w:jc w:val="both"/>
              <w:rPr>
                <w:rFonts w:ascii="Times New Roman" w:hAnsi="Times New Roman"/>
              </w:rPr>
            </w:pPr>
          </w:p>
        </w:tc>
      </w:tr>
      <w:tr w:rsidR="00FD1D4A" w:rsidRPr="00834F7C" w:rsidTr="00F54D03">
        <w:trPr>
          <w:trHeight w:val="60"/>
        </w:trPr>
        <w:tc>
          <w:tcPr>
            <w:tcW w:w="454" w:type="pct"/>
            <w:shd w:val="clear" w:color="auto" w:fill="auto"/>
          </w:tcPr>
          <w:p w:rsidR="00FD1D4A" w:rsidRPr="00834F7C" w:rsidRDefault="00FD1D4A" w:rsidP="00FD1D4A">
            <w:pPr>
              <w:widowControl w:val="0"/>
              <w:numPr>
                <w:ilvl w:val="0"/>
                <w:numId w:val="8"/>
              </w:numPr>
              <w:autoSpaceDE w:val="0"/>
              <w:autoSpaceDN w:val="0"/>
              <w:adjustRightInd w:val="0"/>
              <w:spacing w:line="240" w:lineRule="auto"/>
              <w:ind w:left="0" w:right="0" w:firstLine="0"/>
              <w:jc w:val="both"/>
              <w:rPr>
                <w:rFonts w:ascii="Times New Roman" w:hAnsi="Times New Roman"/>
              </w:rPr>
            </w:pPr>
          </w:p>
        </w:tc>
        <w:tc>
          <w:tcPr>
            <w:tcW w:w="3713" w:type="pct"/>
            <w:gridSpan w:val="2"/>
          </w:tcPr>
          <w:p w:rsidR="00FD1D4A" w:rsidRPr="00776C31" w:rsidRDefault="00FD1D4A" w:rsidP="00C26FBD">
            <w:pPr>
              <w:jc w:val="right"/>
              <w:rPr>
                <w:rFonts w:ascii="Times New Roman" w:hAnsi="Times New Roman"/>
              </w:rPr>
            </w:pPr>
            <w:r>
              <w:rPr>
                <w:rFonts w:ascii="Times New Roman" w:hAnsi="Times New Roman"/>
              </w:rPr>
              <w:t>PVM suma</w:t>
            </w:r>
            <w:r w:rsidRPr="00776C31">
              <w:rPr>
                <w:rFonts w:ascii="Times New Roman" w:hAnsi="Times New Roman"/>
              </w:rPr>
              <w:t>:</w:t>
            </w:r>
          </w:p>
        </w:tc>
        <w:tc>
          <w:tcPr>
            <w:tcW w:w="833" w:type="pct"/>
          </w:tcPr>
          <w:p w:rsidR="00FD1D4A" w:rsidRPr="00776C31" w:rsidRDefault="00FD1D4A" w:rsidP="00C26FBD">
            <w:pPr>
              <w:jc w:val="both"/>
              <w:rPr>
                <w:rFonts w:ascii="Times New Roman" w:hAnsi="Times New Roman"/>
              </w:rPr>
            </w:pPr>
          </w:p>
        </w:tc>
      </w:tr>
      <w:tr w:rsidR="00FD1D4A" w:rsidRPr="00834F7C" w:rsidTr="00F54D03">
        <w:trPr>
          <w:trHeight w:val="60"/>
        </w:trPr>
        <w:tc>
          <w:tcPr>
            <w:tcW w:w="454" w:type="pct"/>
            <w:shd w:val="clear" w:color="auto" w:fill="auto"/>
          </w:tcPr>
          <w:p w:rsidR="00FD1D4A" w:rsidRPr="00834F7C" w:rsidRDefault="00FD1D4A" w:rsidP="00FD1D4A">
            <w:pPr>
              <w:widowControl w:val="0"/>
              <w:numPr>
                <w:ilvl w:val="0"/>
                <w:numId w:val="8"/>
              </w:numPr>
              <w:autoSpaceDE w:val="0"/>
              <w:autoSpaceDN w:val="0"/>
              <w:adjustRightInd w:val="0"/>
              <w:spacing w:line="240" w:lineRule="auto"/>
              <w:ind w:left="0" w:right="0" w:firstLine="0"/>
              <w:jc w:val="both"/>
              <w:rPr>
                <w:rFonts w:ascii="Times New Roman" w:hAnsi="Times New Roman"/>
              </w:rPr>
            </w:pPr>
          </w:p>
        </w:tc>
        <w:tc>
          <w:tcPr>
            <w:tcW w:w="3713" w:type="pct"/>
            <w:gridSpan w:val="2"/>
          </w:tcPr>
          <w:p w:rsidR="00FD1D4A" w:rsidRPr="00776C31" w:rsidRDefault="00FD1D4A" w:rsidP="00FD1D4A">
            <w:pPr>
              <w:jc w:val="right"/>
              <w:rPr>
                <w:rFonts w:ascii="Times New Roman" w:hAnsi="Times New Roman"/>
              </w:rPr>
            </w:pPr>
            <w:r w:rsidRPr="00776C31">
              <w:rPr>
                <w:rFonts w:ascii="Times New Roman" w:hAnsi="Times New Roman"/>
              </w:rPr>
              <w:t>Bendra pasiūlymo kaina (su PVM)</w:t>
            </w:r>
          </w:p>
        </w:tc>
        <w:tc>
          <w:tcPr>
            <w:tcW w:w="833" w:type="pct"/>
          </w:tcPr>
          <w:p w:rsidR="00FD1D4A" w:rsidRPr="00776C31" w:rsidRDefault="00FD1D4A" w:rsidP="00C26FBD">
            <w:pPr>
              <w:jc w:val="both"/>
              <w:rPr>
                <w:rFonts w:ascii="Times New Roman" w:hAnsi="Times New Roman"/>
              </w:rPr>
            </w:pPr>
          </w:p>
        </w:tc>
      </w:tr>
    </w:tbl>
    <w:p w:rsidR="00DF004A" w:rsidRPr="00284396" w:rsidRDefault="00DF004A" w:rsidP="009C612E">
      <w:pPr>
        <w:spacing w:line="240" w:lineRule="auto"/>
        <w:rPr>
          <w:rFonts w:ascii="Times New Roman" w:hAnsi="Times New Roman"/>
          <w:vanish/>
        </w:rPr>
      </w:pPr>
    </w:p>
    <w:p w:rsidR="00DF004A" w:rsidRPr="00284396" w:rsidRDefault="00DF004A" w:rsidP="009C612E">
      <w:pPr>
        <w:spacing w:line="240" w:lineRule="auto"/>
        <w:ind w:firstLine="720"/>
        <w:jc w:val="both"/>
        <w:rPr>
          <w:rFonts w:ascii="Times New Roman" w:hAnsi="Times New Roman"/>
        </w:rPr>
      </w:pPr>
    </w:p>
    <w:p w:rsidR="00DF004A" w:rsidRPr="00284396" w:rsidRDefault="00DF004A" w:rsidP="009C612E">
      <w:pPr>
        <w:spacing w:line="240" w:lineRule="auto"/>
        <w:ind w:firstLine="720"/>
        <w:jc w:val="both"/>
        <w:rPr>
          <w:rFonts w:ascii="Times New Roman" w:hAnsi="Times New Roman"/>
        </w:rPr>
      </w:pPr>
      <w:r w:rsidRPr="00284396">
        <w:rPr>
          <w:rFonts w:ascii="Times New Roman" w:hAnsi="Times New Roman"/>
        </w:rPr>
        <w:t>Bendra pasiūlymo suma (su PVM) __________ (suma skaičiais ir suma žodžiais) ______________________________.</w:t>
      </w:r>
    </w:p>
    <w:p w:rsidR="00DF004A" w:rsidRPr="00284396" w:rsidRDefault="00DF004A" w:rsidP="009C612E">
      <w:pPr>
        <w:spacing w:line="240" w:lineRule="auto"/>
        <w:ind w:firstLine="720"/>
        <w:jc w:val="both"/>
        <w:rPr>
          <w:rFonts w:ascii="Times New Roman" w:hAnsi="Times New Roman"/>
        </w:rPr>
      </w:pPr>
    </w:p>
    <w:p w:rsidR="0044614C" w:rsidRDefault="0044614C" w:rsidP="009C612E">
      <w:pPr>
        <w:spacing w:line="240" w:lineRule="auto"/>
        <w:ind w:firstLine="720"/>
        <w:jc w:val="both"/>
        <w:rPr>
          <w:rFonts w:ascii="Times New Roman" w:hAnsi="Times New Roman"/>
          <w:b/>
        </w:rPr>
      </w:pPr>
    </w:p>
    <w:p w:rsidR="005219DF" w:rsidRDefault="005219DF" w:rsidP="009C612E">
      <w:pPr>
        <w:spacing w:line="240" w:lineRule="auto"/>
        <w:ind w:firstLine="720"/>
        <w:jc w:val="both"/>
        <w:rPr>
          <w:rFonts w:ascii="Times New Roman" w:hAnsi="Times New Roman"/>
          <w:b/>
        </w:rPr>
      </w:pPr>
    </w:p>
    <w:p w:rsidR="00DF004A" w:rsidRPr="00284396" w:rsidRDefault="00DF004A" w:rsidP="009C612E">
      <w:pPr>
        <w:spacing w:line="240" w:lineRule="auto"/>
        <w:ind w:firstLine="720"/>
        <w:jc w:val="both"/>
        <w:rPr>
          <w:rFonts w:ascii="Times New Roman" w:hAnsi="Times New Roman"/>
        </w:rPr>
      </w:pPr>
      <w:r w:rsidRPr="00284396">
        <w:rPr>
          <w:rFonts w:ascii="Times New Roman" w:hAnsi="Times New Roman"/>
        </w:rPr>
        <w:lastRenderedPageBreak/>
        <w:t>Kartu su pasiūlymu pateikiami šie dokumentai (pasirašydamas pasiūlymą parašu patvirtinu, kad dokumentų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325"/>
        <w:gridCol w:w="604"/>
        <w:gridCol w:w="1980"/>
        <w:gridCol w:w="701"/>
        <w:gridCol w:w="624"/>
        <w:gridCol w:w="1987"/>
        <w:gridCol w:w="648"/>
      </w:tblGrid>
      <w:tr w:rsidR="00DF004A" w:rsidRPr="00284396" w:rsidTr="00FD1DA5">
        <w:tc>
          <w:tcPr>
            <w:tcW w:w="959"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center"/>
              <w:rPr>
                <w:rFonts w:ascii="Times New Roman" w:hAnsi="Times New Roman"/>
              </w:rPr>
            </w:pPr>
            <w:proofErr w:type="spellStart"/>
            <w:r w:rsidRPr="00284396">
              <w:rPr>
                <w:rFonts w:ascii="Times New Roman" w:hAnsi="Times New Roman"/>
              </w:rPr>
              <w:t>Eil.Nr</w:t>
            </w:r>
            <w:proofErr w:type="spellEnd"/>
            <w:r w:rsidRPr="00284396">
              <w:rPr>
                <w:rFonts w:ascii="Times New Roman" w:hAnsi="Times New Roman"/>
              </w:rPr>
              <w:t>.</w:t>
            </w:r>
          </w:p>
        </w:tc>
        <w:tc>
          <w:tcPr>
            <w:tcW w:w="6234" w:type="dxa"/>
            <w:gridSpan w:val="5"/>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center"/>
              <w:rPr>
                <w:rFonts w:ascii="Times New Roman" w:hAnsi="Times New Roman"/>
              </w:rPr>
            </w:pPr>
            <w:r w:rsidRPr="00284396">
              <w:rPr>
                <w:rFonts w:ascii="Times New Roman" w:hAnsi="Times New Roman"/>
              </w:rPr>
              <w:t>Pateiktų dokumentų pavadinimas</w:t>
            </w:r>
          </w:p>
        </w:tc>
        <w:tc>
          <w:tcPr>
            <w:tcW w:w="2635" w:type="dxa"/>
            <w:gridSpan w:val="2"/>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center"/>
              <w:rPr>
                <w:rFonts w:ascii="Times New Roman" w:hAnsi="Times New Roman"/>
              </w:rPr>
            </w:pPr>
            <w:r w:rsidRPr="00284396">
              <w:rPr>
                <w:rFonts w:ascii="Times New Roman" w:hAnsi="Times New Roman"/>
              </w:rPr>
              <w:t>Dokumento puslapių skaičius</w:t>
            </w:r>
          </w:p>
        </w:tc>
      </w:tr>
      <w:tr w:rsidR="00DF004A" w:rsidRPr="00284396" w:rsidTr="00FD1DA5">
        <w:tc>
          <w:tcPr>
            <w:tcW w:w="959"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center"/>
              <w:rPr>
                <w:rFonts w:ascii="Times New Roman" w:hAnsi="Times New Roman"/>
              </w:rPr>
            </w:pPr>
          </w:p>
        </w:tc>
        <w:tc>
          <w:tcPr>
            <w:tcW w:w="6234" w:type="dxa"/>
            <w:gridSpan w:val="5"/>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center"/>
              <w:rPr>
                <w:rFonts w:ascii="Times New Roman" w:hAnsi="Times New Roman"/>
              </w:rPr>
            </w:pPr>
          </w:p>
        </w:tc>
        <w:tc>
          <w:tcPr>
            <w:tcW w:w="2635" w:type="dxa"/>
            <w:gridSpan w:val="2"/>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center"/>
              <w:rPr>
                <w:rFonts w:ascii="Times New Roman" w:hAnsi="Times New Roman"/>
              </w:rPr>
            </w:pPr>
          </w:p>
        </w:tc>
      </w:tr>
      <w:tr w:rsidR="00DF004A" w:rsidRPr="00284396" w:rsidTr="00FD1DA5">
        <w:tc>
          <w:tcPr>
            <w:tcW w:w="959"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c>
          <w:tcPr>
            <w:tcW w:w="6234" w:type="dxa"/>
            <w:gridSpan w:val="5"/>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c>
          <w:tcPr>
            <w:tcW w:w="2635" w:type="dxa"/>
            <w:gridSpan w:val="2"/>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r>
      <w:tr w:rsidR="00DF004A" w:rsidRPr="00284396" w:rsidTr="00FD1DA5">
        <w:tc>
          <w:tcPr>
            <w:tcW w:w="959"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c>
          <w:tcPr>
            <w:tcW w:w="6234" w:type="dxa"/>
            <w:gridSpan w:val="5"/>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c>
          <w:tcPr>
            <w:tcW w:w="2635" w:type="dxa"/>
            <w:gridSpan w:val="2"/>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r>
      <w:tr w:rsidR="00DF004A" w:rsidRPr="00284396" w:rsidTr="00FD1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8"/>
          </w:tcPr>
          <w:p w:rsidR="00DF004A" w:rsidRPr="00284396" w:rsidRDefault="00DF004A" w:rsidP="009C612E">
            <w:pPr>
              <w:spacing w:line="240" w:lineRule="auto"/>
              <w:jc w:val="both"/>
              <w:rPr>
                <w:rFonts w:ascii="Times New Roman" w:hAnsi="Times New Roman"/>
              </w:rPr>
            </w:pPr>
          </w:p>
          <w:p w:rsidR="00DF004A" w:rsidRPr="00284396" w:rsidRDefault="00DF004A" w:rsidP="009C612E">
            <w:pPr>
              <w:spacing w:line="240" w:lineRule="auto"/>
              <w:ind w:firstLine="720"/>
              <w:jc w:val="both"/>
              <w:rPr>
                <w:rFonts w:ascii="Times New Roman" w:hAnsi="Times New Roman"/>
              </w:rPr>
            </w:pPr>
            <w:r w:rsidRPr="00284396">
              <w:rPr>
                <w:rFonts w:ascii="Times New Roman" w:hAnsi="Times New Roman"/>
              </w:rPr>
              <w:t xml:space="preserve"> *Šiame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38"/>
              <w:gridCol w:w="4409"/>
            </w:tblGrid>
            <w:tr w:rsidR="00DF004A" w:rsidRPr="00284396" w:rsidTr="00FD1DA5">
              <w:tc>
                <w:tcPr>
                  <w:tcW w:w="846" w:type="dxa"/>
                  <w:tcBorders>
                    <w:top w:val="single" w:sz="4" w:space="0" w:color="auto"/>
                    <w:left w:val="single" w:sz="4" w:space="0" w:color="auto"/>
                    <w:bottom w:val="single" w:sz="4" w:space="0" w:color="auto"/>
                    <w:right w:val="single" w:sz="4" w:space="0" w:color="auto"/>
                  </w:tcBorders>
                  <w:hideMark/>
                </w:tcPr>
                <w:p w:rsidR="00DF004A" w:rsidRPr="00284396" w:rsidRDefault="00DF004A" w:rsidP="009C612E">
                  <w:pPr>
                    <w:spacing w:line="240" w:lineRule="auto"/>
                    <w:jc w:val="center"/>
                    <w:rPr>
                      <w:rFonts w:ascii="Times New Roman" w:hAnsi="Times New Roman"/>
                    </w:rPr>
                  </w:pPr>
                  <w:proofErr w:type="spellStart"/>
                  <w:r>
                    <w:rPr>
                      <w:rFonts w:ascii="Times New Roman" w:hAnsi="Times New Roman"/>
                    </w:rPr>
                    <w:t>EilN</w:t>
                  </w:r>
                  <w:r w:rsidRPr="00284396">
                    <w:rPr>
                      <w:rFonts w:ascii="Times New Roman" w:hAnsi="Times New Roman"/>
                    </w:rPr>
                    <w:t>r</w:t>
                  </w:r>
                  <w:proofErr w:type="spellEnd"/>
                </w:p>
              </w:tc>
              <w:tc>
                <w:tcPr>
                  <w:tcW w:w="4238" w:type="dxa"/>
                  <w:tcBorders>
                    <w:top w:val="single" w:sz="4" w:space="0" w:color="auto"/>
                    <w:left w:val="single" w:sz="4" w:space="0" w:color="auto"/>
                    <w:bottom w:val="single" w:sz="4" w:space="0" w:color="auto"/>
                    <w:right w:val="single" w:sz="4" w:space="0" w:color="auto"/>
                  </w:tcBorders>
                  <w:hideMark/>
                </w:tcPr>
                <w:p w:rsidR="00DF004A" w:rsidRPr="00284396" w:rsidRDefault="00DF004A" w:rsidP="009C612E">
                  <w:pPr>
                    <w:spacing w:line="240" w:lineRule="auto"/>
                    <w:jc w:val="center"/>
                    <w:rPr>
                      <w:rFonts w:ascii="Times New Roman" w:hAnsi="Times New Roman"/>
                    </w:rPr>
                  </w:pPr>
                  <w:r w:rsidRPr="00284396">
                    <w:rPr>
                      <w:rFonts w:ascii="Times New Roman" w:hAnsi="Times New Roman"/>
                    </w:rPr>
                    <w:t>Pateikto dokumento pavadinimas</w:t>
                  </w:r>
                </w:p>
              </w:tc>
              <w:tc>
                <w:tcPr>
                  <w:tcW w:w="4409" w:type="dxa"/>
                  <w:tcBorders>
                    <w:top w:val="single" w:sz="4" w:space="0" w:color="auto"/>
                    <w:left w:val="single" w:sz="4" w:space="0" w:color="auto"/>
                    <w:bottom w:val="single" w:sz="4" w:space="0" w:color="auto"/>
                    <w:right w:val="single" w:sz="4" w:space="0" w:color="auto"/>
                  </w:tcBorders>
                  <w:hideMark/>
                </w:tcPr>
                <w:p w:rsidR="00DF004A" w:rsidRPr="00284396" w:rsidRDefault="00DF004A" w:rsidP="009C612E">
                  <w:pPr>
                    <w:spacing w:line="240" w:lineRule="auto"/>
                    <w:jc w:val="center"/>
                    <w:rPr>
                      <w:rFonts w:ascii="Times New Roman" w:hAnsi="Times New Roman"/>
                    </w:rPr>
                  </w:pPr>
                  <w:r w:rsidRPr="00284396">
                    <w:rPr>
                      <w:rFonts w:ascii="Times New Roman" w:hAnsi="Times New Roman"/>
                    </w:rPr>
                    <w:t>Argumentai, kodėl informacija laikytina konfidencialia</w:t>
                  </w:r>
                </w:p>
              </w:tc>
            </w:tr>
            <w:tr w:rsidR="00DF004A" w:rsidRPr="00284396" w:rsidTr="00FD1DA5">
              <w:tc>
                <w:tcPr>
                  <w:tcW w:w="846"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c>
                <w:tcPr>
                  <w:tcW w:w="4238"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c>
                <w:tcPr>
                  <w:tcW w:w="4409"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r>
            <w:tr w:rsidR="00DF004A" w:rsidRPr="00284396" w:rsidTr="00FD1DA5">
              <w:tc>
                <w:tcPr>
                  <w:tcW w:w="846"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c>
                <w:tcPr>
                  <w:tcW w:w="4238"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widowControl w:val="0"/>
                    <w:tabs>
                      <w:tab w:val="left" w:pos="1296"/>
                      <w:tab w:val="center" w:pos="4153"/>
                      <w:tab w:val="right" w:pos="8306"/>
                    </w:tabs>
                    <w:spacing w:line="240" w:lineRule="auto"/>
                    <w:jc w:val="both"/>
                    <w:rPr>
                      <w:rFonts w:ascii="Times New Roman" w:hAnsi="Times New Roman"/>
                      <w:lang w:eastAsia="lt-LT"/>
                    </w:rPr>
                  </w:pPr>
                </w:p>
              </w:tc>
              <w:tc>
                <w:tcPr>
                  <w:tcW w:w="4409"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widowControl w:val="0"/>
                    <w:tabs>
                      <w:tab w:val="left" w:pos="1296"/>
                      <w:tab w:val="center" w:pos="4153"/>
                      <w:tab w:val="right" w:pos="8306"/>
                    </w:tabs>
                    <w:spacing w:line="240" w:lineRule="auto"/>
                    <w:jc w:val="both"/>
                    <w:rPr>
                      <w:rFonts w:ascii="Times New Roman" w:hAnsi="Times New Roman"/>
                      <w:lang w:eastAsia="lt-LT"/>
                    </w:rPr>
                  </w:pPr>
                </w:p>
              </w:tc>
            </w:tr>
            <w:tr w:rsidR="00DF004A" w:rsidRPr="00284396" w:rsidTr="00FD1DA5">
              <w:tc>
                <w:tcPr>
                  <w:tcW w:w="846"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c>
                <w:tcPr>
                  <w:tcW w:w="4238"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c>
                <w:tcPr>
                  <w:tcW w:w="4409" w:type="dxa"/>
                  <w:tcBorders>
                    <w:top w:val="single" w:sz="4" w:space="0" w:color="auto"/>
                    <w:left w:val="single" w:sz="4" w:space="0" w:color="auto"/>
                    <w:bottom w:val="single" w:sz="4" w:space="0" w:color="auto"/>
                    <w:right w:val="single" w:sz="4" w:space="0" w:color="auto"/>
                  </w:tcBorders>
                </w:tcPr>
                <w:p w:rsidR="00DF004A" w:rsidRPr="00284396" w:rsidRDefault="00DF004A" w:rsidP="009C612E">
                  <w:pPr>
                    <w:spacing w:line="240" w:lineRule="auto"/>
                    <w:jc w:val="both"/>
                    <w:rPr>
                      <w:rFonts w:ascii="Times New Roman" w:hAnsi="Times New Roman"/>
                    </w:rPr>
                  </w:pPr>
                </w:p>
              </w:tc>
            </w:tr>
          </w:tbl>
          <w:p w:rsidR="00DF004A" w:rsidRPr="00284396" w:rsidRDefault="00DF004A" w:rsidP="009C612E">
            <w:pPr>
              <w:spacing w:line="240" w:lineRule="auto"/>
              <w:jc w:val="both"/>
              <w:rPr>
                <w:rFonts w:ascii="Times New Roman" w:hAnsi="Times New Roman"/>
                <w:bCs/>
              </w:rPr>
            </w:pPr>
            <w:r w:rsidRPr="00284396">
              <w:rPr>
                <w:rFonts w:ascii="Times New Roman" w:hAnsi="Times New Roman"/>
              </w:rPr>
              <w:t xml:space="preserve">* </w:t>
            </w:r>
            <w:r w:rsidRPr="00284396">
              <w:rPr>
                <w:rFonts w:ascii="Times New Roman" w:hAnsi="Times New Roman"/>
                <w:bCs/>
              </w:rPr>
              <w:t xml:space="preserve">Pastabos: </w:t>
            </w:r>
          </w:p>
          <w:p w:rsidR="00DF004A" w:rsidRPr="00284396" w:rsidRDefault="00DF004A" w:rsidP="009C612E">
            <w:pPr>
              <w:spacing w:line="240" w:lineRule="auto"/>
              <w:jc w:val="both"/>
              <w:rPr>
                <w:rFonts w:ascii="Times New Roman" w:hAnsi="Times New Roman"/>
                <w:bCs/>
              </w:rPr>
            </w:pPr>
            <w:r w:rsidRPr="00284396">
              <w:rPr>
                <w:rFonts w:ascii="Times New Roman" w:hAnsi="Times New Roman"/>
                <w:bCs/>
              </w:rPr>
              <w:t>1) pildyti, jei bus pateikta konfidenciali informacija. Tiekėjas negali nurodyti, kad konfidenciali yra pasiūlymo kaina (išskyrus kainos sudedamąsias dalis) arba, kad visas pasiūlymas yra konfidencialus;</w:t>
            </w:r>
          </w:p>
          <w:p w:rsidR="00DF004A" w:rsidRPr="00284396" w:rsidRDefault="00DF004A" w:rsidP="009C612E">
            <w:pPr>
              <w:spacing w:line="240" w:lineRule="auto"/>
              <w:jc w:val="both"/>
              <w:rPr>
                <w:rFonts w:ascii="Times New Roman" w:hAnsi="Times New Roman"/>
                <w:bCs/>
              </w:rPr>
            </w:pPr>
            <w:r w:rsidRPr="00284396">
              <w:rPr>
                <w:rFonts w:ascii="Times New Roman" w:hAnsi="Times New Roman"/>
                <w:bCs/>
              </w:rPr>
              <w:t xml:space="preserve">2) jei dalyvis šios lentelės neužpildo perkančioji organizacija laiko, kad jo pateiktame pasiūlyme nėra konfidencialios informacijos; </w:t>
            </w:r>
          </w:p>
          <w:p w:rsidR="00DF004A" w:rsidRDefault="00DF004A" w:rsidP="009C612E">
            <w:pPr>
              <w:spacing w:line="240" w:lineRule="auto"/>
              <w:jc w:val="both"/>
              <w:rPr>
                <w:rFonts w:ascii="Times New Roman" w:hAnsi="Times New Roman"/>
                <w:bCs/>
              </w:rPr>
            </w:pPr>
            <w:r w:rsidRPr="00284396">
              <w:rPr>
                <w:rFonts w:ascii="Times New Roman" w:hAnsi="Times New Roman"/>
                <w:bCs/>
              </w:rPr>
              <w:t>3) perkančioji organizacija gali kreiptis į tiekėją prašydama pagrįst</w:t>
            </w:r>
            <w:r>
              <w:rPr>
                <w:rFonts w:ascii="Times New Roman" w:hAnsi="Times New Roman"/>
                <w:bCs/>
              </w:rPr>
              <w:t>i informacijos konfidencialumą.</w:t>
            </w:r>
          </w:p>
          <w:p w:rsidR="00DF004A" w:rsidRPr="00284396" w:rsidRDefault="00DF004A" w:rsidP="009C612E">
            <w:pPr>
              <w:spacing w:line="240" w:lineRule="auto"/>
              <w:jc w:val="both"/>
              <w:rPr>
                <w:rFonts w:ascii="Times New Roman" w:hAnsi="Times New Roman"/>
                <w:bCs/>
              </w:rPr>
            </w:pPr>
            <w:r>
              <w:rPr>
                <w:rFonts w:ascii="Times New Roman" w:hAnsi="Times New Roman"/>
                <w:bCs/>
              </w:rPr>
              <w:t>4) Aplinkos apsaugos reikalavimų atitikimo standartas.</w:t>
            </w:r>
          </w:p>
          <w:p w:rsidR="00DF004A" w:rsidRPr="00284396" w:rsidRDefault="00DF004A" w:rsidP="009C612E">
            <w:pPr>
              <w:spacing w:line="240" w:lineRule="auto"/>
              <w:ind w:right="-108"/>
              <w:jc w:val="both"/>
              <w:rPr>
                <w:rFonts w:ascii="Times New Roman" w:hAnsi="Times New Roman"/>
              </w:rPr>
            </w:pPr>
            <w:r w:rsidRPr="00284396">
              <w:rPr>
                <w:rFonts w:ascii="Times New Roman" w:hAnsi="Times New Roman"/>
              </w:rPr>
              <w:t>Pasiūlymas galioja iki termino, nustatyto pirkimo dokumentuose.</w:t>
            </w:r>
          </w:p>
          <w:p w:rsidR="00DF004A" w:rsidRPr="00284396" w:rsidRDefault="00DF004A" w:rsidP="009C612E">
            <w:pPr>
              <w:spacing w:line="240" w:lineRule="auto"/>
              <w:ind w:right="-108" w:firstLine="720"/>
              <w:jc w:val="both"/>
              <w:rPr>
                <w:rFonts w:ascii="Times New Roman" w:hAnsi="Times New Roman"/>
              </w:rPr>
            </w:pPr>
          </w:p>
        </w:tc>
      </w:tr>
      <w:tr w:rsidR="00DF004A" w:rsidRPr="00284396" w:rsidTr="00FD1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4" w:type="dxa"/>
            <w:gridSpan w:val="2"/>
            <w:tcBorders>
              <w:top w:val="nil"/>
              <w:left w:val="nil"/>
              <w:bottom w:val="single" w:sz="4" w:space="0" w:color="auto"/>
              <w:right w:val="nil"/>
            </w:tcBorders>
          </w:tcPr>
          <w:p w:rsidR="00DF004A" w:rsidRPr="00284396" w:rsidRDefault="00DF004A" w:rsidP="009C612E">
            <w:pPr>
              <w:spacing w:line="240" w:lineRule="auto"/>
              <w:ind w:right="-1"/>
              <w:rPr>
                <w:rFonts w:ascii="Times New Roman" w:hAnsi="Times New Roman"/>
              </w:rPr>
            </w:pPr>
          </w:p>
        </w:tc>
        <w:tc>
          <w:tcPr>
            <w:tcW w:w="604" w:type="dxa"/>
          </w:tcPr>
          <w:p w:rsidR="00DF004A" w:rsidRPr="00284396" w:rsidRDefault="00DF004A" w:rsidP="009C612E">
            <w:pPr>
              <w:spacing w:line="240" w:lineRule="auto"/>
              <w:ind w:right="-1"/>
              <w:jc w:val="center"/>
              <w:rPr>
                <w:rFonts w:ascii="Times New Roman" w:hAnsi="Times New Roman"/>
              </w:rPr>
            </w:pPr>
          </w:p>
        </w:tc>
        <w:tc>
          <w:tcPr>
            <w:tcW w:w="1980" w:type="dxa"/>
            <w:tcBorders>
              <w:top w:val="nil"/>
              <w:left w:val="nil"/>
              <w:bottom w:val="single" w:sz="4" w:space="0" w:color="auto"/>
              <w:right w:val="nil"/>
            </w:tcBorders>
          </w:tcPr>
          <w:p w:rsidR="00DF004A" w:rsidRPr="00284396" w:rsidRDefault="00DF004A" w:rsidP="009C612E">
            <w:pPr>
              <w:spacing w:line="240" w:lineRule="auto"/>
              <w:ind w:right="-1"/>
              <w:jc w:val="center"/>
              <w:rPr>
                <w:rFonts w:ascii="Times New Roman" w:hAnsi="Times New Roman"/>
              </w:rPr>
            </w:pPr>
          </w:p>
        </w:tc>
        <w:tc>
          <w:tcPr>
            <w:tcW w:w="701" w:type="dxa"/>
          </w:tcPr>
          <w:p w:rsidR="00DF004A" w:rsidRPr="00284396" w:rsidRDefault="00DF004A" w:rsidP="009C612E">
            <w:pPr>
              <w:spacing w:line="240" w:lineRule="auto"/>
              <w:ind w:right="-1"/>
              <w:jc w:val="center"/>
              <w:rPr>
                <w:rFonts w:ascii="Times New Roman" w:hAnsi="Times New Roman"/>
              </w:rPr>
            </w:pPr>
          </w:p>
        </w:tc>
        <w:tc>
          <w:tcPr>
            <w:tcW w:w="2611" w:type="dxa"/>
            <w:gridSpan w:val="2"/>
            <w:tcBorders>
              <w:top w:val="nil"/>
              <w:left w:val="nil"/>
              <w:bottom w:val="single" w:sz="4" w:space="0" w:color="auto"/>
              <w:right w:val="nil"/>
            </w:tcBorders>
          </w:tcPr>
          <w:p w:rsidR="00DF004A" w:rsidRPr="00284396" w:rsidRDefault="00DF004A" w:rsidP="009C612E">
            <w:pPr>
              <w:spacing w:line="240" w:lineRule="auto"/>
              <w:ind w:right="-1"/>
              <w:jc w:val="right"/>
              <w:rPr>
                <w:rFonts w:ascii="Times New Roman" w:hAnsi="Times New Roman"/>
              </w:rPr>
            </w:pPr>
          </w:p>
        </w:tc>
        <w:tc>
          <w:tcPr>
            <w:tcW w:w="648" w:type="dxa"/>
          </w:tcPr>
          <w:p w:rsidR="00DF004A" w:rsidRPr="00284396" w:rsidRDefault="00DF004A" w:rsidP="009C612E">
            <w:pPr>
              <w:spacing w:line="240" w:lineRule="auto"/>
              <w:ind w:right="-1"/>
              <w:jc w:val="right"/>
              <w:rPr>
                <w:rFonts w:ascii="Times New Roman" w:hAnsi="Times New Roman"/>
              </w:rPr>
            </w:pPr>
          </w:p>
        </w:tc>
      </w:tr>
      <w:tr w:rsidR="00DF004A" w:rsidRPr="00284396" w:rsidTr="00FD1D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rsidR="00DF004A" w:rsidRPr="00284396" w:rsidRDefault="00DF004A" w:rsidP="009C612E">
            <w:pPr>
              <w:pStyle w:val="Pagrindinistekstas1"/>
              <w:spacing w:line="240" w:lineRule="auto"/>
              <w:ind w:firstLine="0"/>
              <w:jc w:val="left"/>
              <w:rPr>
                <w:rFonts w:cs="Times New Roman"/>
                <w:position w:val="6"/>
                <w:sz w:val="24"/>
                <w:szCs w:val="24"/>
                <w:lang w:val="lt-LT"/>
              </w:rPr>
            </w:pPr>
            <w:r w:rsidRPr="00284396">
              <w:rPr>
                <w:rFonts w:cs="Times New Roman"/>
                <w:position w:val="6"/>
                <w:sz w:val="24"/>
                <w:szCs w:val="24"/>
                <w:lang w:val="lt-LT"/>
              </w:rPr>
              <w:t>(Tiekėjo arba jo įgalioto asmens pareigų pavadinimas*)</w:t>
            </w:r>
          </w:p>
        </w:tc>
        <w:tc>
          <w:tcPr>
            <w:tcW w:w="604" w:type="dxa"/>
          </w:tcPr>
          <w:p w:rsidR="00DF004A" w:rsidRPr="00284396" w:rsidRDefault="00DF004A" w:rsidP="009C612E">
            <w:pPr>
              <w:spacing w:line="240" w:lineRule="auto"/>
              <w:ind w:right="-1"/>
              <w:jc w:val="center"/>
              <w:rPr>
                <w:rFonts w:ascii="Times New Roman" w:hAnsi="Times New Roman"/>
              </w:rPr>
            </w:pPr>
          </w:p>
        </w:tc>
        <w:tc>
          <w:tcPr>
            <w:tcW w:w="1980" w:type="dxa"/>
            <w:tcBorders>
              <w:top w:val="single" w:sz="4" w:space="0" w:color="auto"/>
              <w:left w:val="nil"/>
              <w:bottom w:val="nil"/>
              <w:right w:val="nil"/>
            </w:tcBorders>
          </w:tcPr>
          <w:p w:rsidR="00DF004A" w:rsidRPr="00284396" w:rsidRDefault="00DF004A" w:rsidP="009C612E">
            <w:pPr>
              <w:spacing w:line="240" w:lineRule="auto"/>
              <w:ind w:right="-1"/>
              <w:jc w:val="center"/>
              <w:rPr>
                <w:rFonts w:ascii="Times New Roman" w:hAnsi="Times New Roman"/>
              </w:rPr>
            </w:pPr>
            <w:r w:rsidRPr="00284396">
              <w:rPr>
                <w:rFonts w:ascii="Times New Roman" w:hAnsi="Times New Roman"/>
                <w:position w:val="6"/>
              </w:rPr>
              <w:t>(Parašas*)</w:t>
            </w:r>
            <w:r w:rsidRPr="00284396">
              <w:rPr>
                <w:rFonts w:ascii="Times New Roman" w:hAnsi="Times New Roman"/>
                <w:i/>
              </w:rPr>
              <w:t xml:space="preserve"> </w:t>
            </w:r>
          </w:p>
        </w:tc>
        <w:tc>
          <w:tcPr>
            <w:tcW w:w="701" w:type="dxa"/>
          </w:tcPr>
          <w:p w:rsidR="00DF004A" w:rsidRPr="00284396" w:rsidRDefault="00DF004A" w:rsidP="009C612E">
            <w:pPr>
              <w:spacing w:line="240" w:lineRule="auto"/>
              <w:ind w:right="-1"/>
              <w:jc w:val="center"/>
              <w:rPr>
                <w:rFonts w:ascii="Times New Roman" w:hAnsi="Times New Roman"/>
              </w:rPr>
            </w:pPr>
          </w:p>
        </w:tc>
        <w:tc>
          <w:tcPr>
            <w:tcW w:w="2611" w:type="dxa"/>
            <w:gridSpan w:val="2"/>
            <w:tcBorders>
              <w:top w:val="single" w:sz="4" w:space="0" w:color="auto"/>
              <w:left w:val="nil"/>
              <w:bottom w:val="nil"/>
              <w:right w:val="nil"/>
            </w:tcBorders>
          </w:tcPr>
          <w:p w:rsidR="00DF004A" w:rsidRPr="00284396" w:rsidRDefault="00DF004A" w:rsidP="009C612E">
            <w:pPr>
              <w:spacing w:line="240" w:lineRule="auto"/>
              <w:ind w:right="-1"/>
              <w:jc w:val="center"/>
              <w:rPr>
                <w:rFonts w:ascii="Times New Roman" w:hAnsi="Times New Roman"/>
              </w:rPr>
            </w:pPr>
            <w:r w:rsidRPr="00284396">
              <w:rPr>
                <w:rFonts w:ascii="Times New Roman" w:hAnsi="Times New Roman"/>
                <w:position w:val="6"/>
              </w:rPr>
              <w:t>(Vardas ir pavardė*)</w:t>
            </w:r>
            <w:r w:rsidRPr="00284396">
              <w:rPr>
                <w:rFonts w:ascii="Times New Roman" w:hAnsi="Times New Roman"/>
                <w:i/>
              </w:rPr>
              <w:t xml:space="preserve"> </w:t>
            </w:r>
          </w:p>
        </w:tc>
        <w:tc>
          <w:tcPr>
            <w:tcW w:w="648" w:type="dxa"/>
          </w:tcPr>
          <w:p w:rsidR="00DF004A" w:rsidRPr="00284396" w:rsidRDefault="00DF004A" w:rsidP="009C612E">
            <w:pPr>
              <w:spacing w:line="240" w:lineRule="auto"/>
              <w:ind w:right="-1"/>
              <w:jc w:val="center"/>
              <w:rPr>
                <w:rFonts w:ascii="Times New Roman" w:hAnsi="Times New Roman"/>
              </w:rPr>
            </w:pPr>
          </w:p>
        </w:tc>
      </w:tr>
    </w:tbl>
    <w:p w:rsidR="00DF004A" w:rsidRDefault="00DF004A" w:rsidP="009C612E">
      <w:pPr>
        <w:pStyle w:val="linija"/>
        <w:spacing w:line="240" w:lineRule="auto"/>
        <w:ind w:firstLine="851"/>
      </w:pPr>
      <w:r w:rsidRPr="00284396">
        <w:t>A.V.</w:t>
      </w:r>
    </w:p>
    <w:p w:rsidR="007D4534" w:rsidRDefault="007D4534" w:rsidP="009C612E">
      <w:pPr>
        <w:spacing w:line="240" w:lineRule="auto"/>
      </w:pPr>
    </w:p>
    <w:sectPr w:rsidR="007D4534" w:rsidSect="0061376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4524E"/>
    <w:multiLevelType w:val="hybridMultilevel"/>
    <w:tmpl w:val="B0D8F25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BE5658"/>
    <w:multiLevelType w:val="hybridMultilevel"/>
    <w:tmpl w:val="AE78A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B35FAB"/>
    <w:multiLevelType w:val="hybridMultilevel"/>
    <w:tmpl w:val="4A44609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596D667E"/>
    <w:multiLevelType w:val="hybridMultilevel"/>
    <w:tmpl w:val="5150E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C5916"/>
    <w:multiLevelType w:val="hybridMultilevel"/>
    <w:tmpl w:val="F0F44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E443FEB"/>
    <w:multiLevelType w:val="hybridMultilevel"/>
    <w:tmpl w:val="41EC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FA77F47"/>
    <w:multiLevelType w:val="hybridMultilevel"/>
    <w:tmpl w:val="5150EF4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4"/>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04A"/>
    <w:rsid w:val="001F53BE"/>
    <w:rsid w:val="002F209B"/>
    <w:rsid w:val="004018DE"/>
    <w:rsid w:val="00417F0E"/>
    <w:rsid w:val="0044614C"/>
    <w:rsid w:val="004D6571"/>
    <w:rsid w:val="005219DF"/>
    <w:rsid w:val="00613766"/>
    <w:rsid w:val="00652572"/>
    <w:rsid w:val="006E3465"/>
    <w:rsid w:val="007753D5"/>
    <w:rsid w:val="007D4534"/>
    <w:rsid w:val="00827B81"/>
    <w:rsid w:val="008467EB"/>
    <w:rsid w:val="008748DF"/>
    <w:rsid w:val="009C612E"/>
    <w:rsid w:val="00A52A46"/>
    <w:rsid w:val="00A6064E"/>
    <w:rsid w:val="00B473C2"/>
    <w:rsid w:val="00B70B51"/>
    <w:rsid w:val="00C56F21"/>
    <w:rsid w:val="00D36070"/>
    <w:rsid w:val="00DF004A"/>
    <w:rsid w:val="00F54D03"/>
    <w:rsid w:val="00FB61A0"/>
    <w:rsid w:val="00FC5043"/>
    <w:rsid w:val="00FD1D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55039-E959-4288-8DA5-1220FE75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004A"/>
    <w:pPr>
      <w:spacing w:line="360" w:lineRule="auto"/>
      <w:ind w:right="318"/>
    </w:pPr>
    <w:rPr>
      <w:rFonts w:ascii="Arial" w:eastAsia="Times New Roman" w:hAnsi="Arial"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rsid w:val="00DF004A"/>
    <w:pPr>
      <w:spacing w:before="100" w:beforeAutospacing="1" w:after="100" w:afterAutospacing="1"/>
    </w:pPr>
    <w:rPr>
      <w:rFonts w:ascii="Times New Roman" w:hAnsi="Times New Roman"/>
      <w:lang w:eastAsia="lt-LT"/>
    </w:rPr>
  </w:style>
  <w:style w:type="paragraph" w:customStyle="1" w:styleId="Pagrindinistekstas1">
    <w:name w:val="Pagrindinis tekstas1"/>
    <w:basedOn w:val="prastasis"/>
    <w:rsid w:val="00DF004A"/>
    <w:pPr>
      <w:suppressAutoHyphens/>
      <w:autoSpaceDE w:val="0"/>
      <w:spacing w:line="290" w:lineRule="auto"/>
      <w:ind w:firstLine="312"/>
      <w:jc w:val="both"/>
      <w:textAlignment w:val="center"/>
    </w:pPr>
    <w:rPr>
      <w:rFonts w:ascii="Times New Roman" w:hAnsi="Times New Roman" w:cs="Calibri"/>
      <w:color w:val="000000"/>
      <w:sz w:val="20"/>
      <w:szCs w:val="20"/>
      <w:lang w:val="en-US" w:eastAsia="ar-SA"/>
    </w:rPr>
  </w:style>
  <w:style w:type="paragraph" w:styleId="Sraopastraipa">
    <w:name w:val="List Paragraph"/>
    <w:basedOn w:val="prastasis"/>
    <w:uiPriority w:val="34"/>
    <w:qFormat/>
    <w:rsid w:val="005219DF"/>
    <w:pPr>
      <w:ind w:left="720"/>
      <w:contextualSpacing/>
    </w:pPr>
  </w:style>
  <w:style w:type="paragraph" w:styleId="Debesliotekstas">
    <w:name w:val="Balloon Text"/>
    <w:basedOn w:val="prastasis"/>
    <w:link w:val="DebesliotekstasDiagrama"/>
    <w:uiPriority w:val="99"/>
    <w:semiHidden/>
    <w:unhideWhenUsed/>
    <w:rsid w:val="00827B8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27B8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26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1474</Words>
  <Characters>841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2024-09-05T08:22:00Z</cp:lastPrinted>
  <dcterms:created xsi:type="dcterms:W3CDTF">2024-02-15T10:58:00Z</dcterms:created>
  <dcterms:modified xsi:type="dcterms:W3CDTF">2024-12-03T11:55:00Z</dcterms:modified>
</cp:coreProperties>
</file>