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4D6FCC" w:rsidRPr="006048BF" w14:paraId="4E1EAA5D" w14:textId="77777777" w:rsidTr="004D6FCC">
            <w:trPr>
              <w:trHeight w:val="990"/>
            </w:trPr>
            <w:tc>
              <w:tcPr>
                <w:tcW w:w="9854" w:type="dxa"/>
              </w:tcPr>
              <w:p w14:paraId="7EBEE906" w14:textId="2E276BE2" w:rsidR="004D6FCC" w:rsidRPr="006048BF" w:rsidRDefault="004D6FCC" w:rsidP="004D6FCC">
                <w:pPr>
                  <w:spacing w:line="240" w:lineRule="auto"/>
                  <w:ind w:firstLine="0"/>
                  <w:jc w:val="center"/>
                  <w:rPr>
                    <w:rFonts w:ascii="Times New Roman" w:eastAsia="Times New Roman" w:hAnsi="Times New Roman" w:cs="Times New Roman"/>
                    <w:sz w:val="24"/>
                    <w:szCs w:val="24"/>
                  </w:rPr>
                </w:pPr>
                <w:r w:rsidRPr="006048BF">
                  <w:rPr>
                    <w:rFonts w:ascii="Times New Roman" w:eastAsia="Times New Roman" w:hAnsi="Times New Roman" w:cs="Times New Roman"/>
                    <w:sz w:val="24"/>
                    <w:szCs w:val="24"/>
                  </w:rPr>
                  <w:object w:dxaOrig="851" w:dyaOrig="955" w14:anchorId="5C6A8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4.5pt" o:ole="" fillcolor="window">
                      <v:imagedata r:id="rId11" o:title="" croptop="1339f" cropbottom="21424f" cropleft="13785f" cropright="12692f"/>
                    </v:shape>
                    <o:OLEObject Type="Embed" ProgID="Word.Picture.8" ShapeID="_x0000_i1025" DrawAspect="Content" ObjectID="_1811837503" r:id="rId12"/>
                  </w:object>
                </w:r>
              </w:p>
              <w:p w14:paraId="7CFE981E" w14:textId="77777777" w:rsidR="004D6FCC" w:rsidRPr="006048BF" w:rsidRDefault="004D6FCC" w:rsidP="004D6FCC">
                <w:pPr>
                  <w:spacing w:line="240" w:lineRule="auto"/>
                  <w:ind w:firstLine="0"/>
                  <w:jc w:val="center"/>
                  <w:rPr>
                    <w:rFonts w:ascii="Times New Roman" w:eastAsia="Times New Roman" w:hAnsi="Times New Roman" w:cs="Times New Roman"/>
                    <w:b/>
                    <w:caps/>
                    <w:sz w:val="20"/>
                    <w:szCs w:val="20"/>
                  </w:rPr>
                </w:pPr>
              </w:p>
            </w:tc>
          </w:tr>
          <w:tr w:rsidR="004D6FCC" w:rsidRPr="006048BF" w14:paraId="3CC710BF" w14:textId="77777777" w:rsidTr="004D6FCC">
            <w:tc>
              <w:tcPr>
                <w:tcW w:w="9854" w:type="dxa"/>
              </w:tcPr>
              <w:p w14:paraId="097A882E" w14:textId="77777777" w:rsidR="004D6FCC" w:rsidRPr="006048BF" w:rsidRDefault="004D6FCC" w:rsidP="004D6FCC">
                <w:pPr>
                  <w:spacing w:line="240" w:lineRule="auto"/>
                  <w:ind w:firstLine="0"/>
                  <w:jc w:val="center"/>
                  <w:rPr>
                    <w:rFonts w:ascii="Times New Roman" w:eastAsia="Times New Roman" w:hAnsi="Times New Roman" w:cs="Times New Roman"/>
                    <w:b/>
                    <w:caps/>
                    <w:sz w:val="24"/>
                    <w:szCs w:val="20"/>
                  </w:rPr>
                </w:pPr>
                <w:r w:rsidRPr="006048BF">
                  <w:rPr>
                    <w:rFonts w:ascii="Times New Roman" w:eastAsia="Times New Roman" w:hAnsi="Times New Roman" w:cs="Times New Roman"/>
                    <w:b/>
                    <w:caps/>
                    <w:sz w:val="24"/>
                    <w:szCs w:val="20"/>
                  </w:rPr>
                  <w:t xml:space="preserve">Valstybės sienos apsaugos tarnyba </w:t>
                </w:r>
              </w:p>
            </w:tc>
          </w:tr>
          <w:tr w:rsidR="004D6FCC" w:rsidRPr="006048BF" w14:paraId="3EA6F959" w14:textId="77777777" w:rsidTr="004D6FCC">
            <w:tc>
              <w:tcPr>
                <w:tcW w:w="9854" w:type="dxa"/>
              </w:tcPr>
              <w:p w14:paraId="3BDA4687" w14:textId="77777777" w:rsidR="004D6FCC" w:rsidRPr="006048BF" w:rsidRDefault="004D6FCC" w:rsidP="004D6FCC">
                <w:pPr>
                  <w:spacing w:line="240" w:lineRule="auto"/>
                  <w:ind w:firstLine="0"/>
                  <w:jc w:val="center"/>
                  <w:rPr>
                    <w:rFonts w:ascii="Times New Roman" w:eastAsia="Times New Roman" w:hAnsi="Times New Roman" w:cs="Times New Roman"/>
                    <w:b/>
                    <w:caps/>
                    <w:sz w:val="24"/>
                    <w:szCs w:val="20"/>
                  </w:rPr>
                </w:pPr>
                <w:r w:rsidRPr="006048BF">
                  <w:rPr>
                    <w:rFonts w:ascii="Times New Roman" w:eastAsia="Times New Roman" w:hAnsi="Times New Roman" w:cs="Times New Roman"/>
                    <w:b/>
                    <w:caps/>
                    <w:sz w:val="24"/>
                    <w:szCs w:val="20"/>
                  </w:rPr>
                  <w:t>prie Lietuvos Respublikos Vidaus reikalų ministerijos</w:t>
                </w:r>
              </w:p>
              <w:p w14:paraId="3FD08C66" w14:textId="77777777" w:rsidR="004D6FCC" w:rsidRPr="006048BF" w:rsidRDefault="004D6FCC" w:rsidP="004D6FCC">
                <w:pPr>
                  <w:spacing w:line="240" w:lineRule="auto"/>
                  <w:ind w:firstLine="0"/>
                  <w:jc w:val="center"/>
                  <w:rPr>
                    <w:rFonts w:ascii="Times New Roman" w:eastAsia="Times New Roman" w:hAnsi="Times New Roman" w:cs="Times New Roman"/>
                    <w:b/>
                    <w:caps/>
                    <w:sz w:val="20"/>
                    <w:szCs w:val="20"/>
                  </w:rPr>
                </w:pPr>
              </w:p>
            </w:tc>
          </w:tr>
          <w:tr w:rsidR="004D6FCC" w:rsidRPr="006048BF" w14:paraId="53DA4959" w14:textId="77777777" w:rsidTr="004D6FCC">
            <w:trPr>
              <w:trHeight w:val="591"/>
            </w:trPr>
            <w:tc>
              <w:tcPr>
                <w:tcW w:w="9854" w:type="dxa"/>
                <w:tcBorders>
                  <w:bottom w:val="single" w:sz="4" w:space="0" w:color="auto"/>
                </w:tcBorders>
                <w:vAlign w:val="center"/>
              </w:tcPr>
              <w:p w14:paraId="26B8B26F" w14:textId="77777777" w:rsidR="004D6FCC" w:rsidRPr="006048BF" w:rsidRDefault="004D6FCC" w:rsidP="004D6FCC">
                <w:pPr>
                  <w:spacing w:line="240" w:lineRule="auto"/>
                  <w:ind w:right="-143" w:hanging="142"/>
                  <w:jc w:val="center"/>
                  <w:rPr>
                    <w:rFonts w:ascii="Times New Roman" w:eastAsia="Times New Roman" w:hAnsi="Times New Roman" w:cs="Times New Roman"/>
                    <w:sz w:val="18"/>
                    <w:szCs w:val="18"/>
                  </w:rPr>
                </w:pPr>
                <w:r w:rsidRPr="006048BF">
                  <w:rPr>
                    <w:rFonts w:ascii="Times New Roman" w:eastAsia="Times New Roman" w:hAnsi="Times New Roman" w:cs="Times New Roman"/>
                    <w:sz w:val="18"/>
                    <w:szCs w:val="18"/>
                  </w:rPr>
                  <w:t xml:space="preserve">Biudžetinė įstaiga, Savanorių pr. 2, LT-03116 Vilnius, tel.: (0) 707 59305 / 5 233 1352, </w:t>
                </w:r>
              </w:p>
              <w:p w14:paraId="16A223C5" w14:textId="77777777" w:rsidR="004D6FCC" w:rsidRPr="006048BF" w:rsidRDefault="004D6FCC" w:rsidP="004D6FCC">
                <w:pPr>
                  <w:spacing w:line="240" w:lineRule="auto"/>
                  <w:ind w:right="-143" w:hanging="142"/>
                  <w:jc w:val="center"/>
                  <w:rPr>
                    <w:rFonts w:ascii="Times New Roman" w:eastAsia="Times New Roman" w:hAnsi="Times New Roman" w:cs="Times New Roman"/>
                    <w:sz w:val="18"/>
                    <w:szCs w:val="18"/>
                    <w:u w:val="single"/>
                  </w:rPr>
                </w:pPr>
                <w:r w:rsidRPr="006048BF">
                  <w:rPr>
                    <w:rFonts w:ascii="Times New Roman" w:eastAsia="Times New Roman" w:hAnsi="Times New Roman" w:cs="Times New Roman"/>
                    <w:sz w:val="18"/>
                    <w:szCs w:val="18"/>
                  </w:rPr>
                  <w:t xml:space="preserve">el. p. </w:t>
                </w:r>
                <w:hyperlink r:id="rId13" w:history="1">
                  <w:r w:rsidRPr="006048BF">
                    <w:rPr>
                      <w:rFonts w:ascii="Times New Roman" w:eastAsia="Times New Roman" w:hAnsi="Times New Roman" w:cs="Times New Roman"/>
                      <w:sz w:val="18"/>
                      <w:szCs w:val="18"/>
                    </w:rPr>
                    <w:t>dvks@vsat.vrm.lt</w:t>
                  </w:r>
                </w:hyperlink>
                <w:r w:rsidRPr="006048BF">
                  <w:rPr>
                    <w:rFonts w:ascii="Times New Roman" w:eastAsia="Times New Roman" w:hAnsi="Times New Roman" w:cs="Times New Roman"/>
                    <w:sz w:val="18"/>
                    <w:szCs w:val="18"/>
                  </w:rPr>
                  <w:t>, el. pristatymo dėžutės adresas 188608252.</w:t>
                </w:r>
              </w:p>
              <w:p w14:paraId="6542EF11" w14:textId="77777777" w:rsidR="004D6FCC" w:rsidRPr="006048BF" w:rsidRDefault="004D6FCC" w:rsidP="004D6FCC">
                <w:pPr>
                  <w:spacing w:line="240" w:lineRule="auto"/>
                  <w:ind w:right="-143" w:hanging="142"/>
                  <w:jc w:val="center"/>
                  <w:rPr>
                    <w:rFonts w:ascii="Times New Roman" w:eastAsia="Times New Roman" w:hAnsi="Times New Roman" w:cs="Times New Roman"/>
                    <w:sz w:val="18"/>
                    <w:szCs w:val="18"/>
                  </w:rPr>
                </w:pPr>
                <w:r w:rsidRPr="006048BF">
                  <w:rPr>
                    <w:rFonts w:ascii="Times New Roman" w:eastAsia="Times New Roman" w:hAnsi="Times New Roman" w:cs="Times New Roman"/>
                    <w:sz w:val="18"/>
                    <w:szCs w:val="18"/>
                  </w:rPr>
                  <w:t>Duomenys kaupiami ir saugomi Juridinių asmenų registre, kodas 188608252</w:t>
                </w:r>
              </w:p>
            </w:tc>
          </w:tr>
        </w:tbl>
        <w:p w14:paraId="783CC3EE" w14:textId="77777777" w:rsidR="004D6FCC" w:rsidRPr="00D51332" w:rsidRDefault="004D6FCC" w:rsidP="004D6FCC">
          <w:pPr>
            <w:spacing w:after="120" w:line="20" w:lineRule="atLeast"/>
            <w:ind w:firstLine="0"/>
            <w:contextualSpacing/>
            <w:jc w:val="center"/>
            <w:rPr>
              <w:rFonts w:ascii="Times New Roman" w:hAnsi="Times New Roman" w:cs="Times New Roman"/>
              <w:sz w:val="24"/>
              <w:szCs w:val="24"/>
            </w:rPr>
          </w:pPr>
        </w:p>
        <w:p w14:paraId="4E35712E" w14:textId="39628EB4" w:rsidR="004D6FCC" w:rsidRPr="00D51332" w:rsidRDefault="004D6FCC" w:rsidP="004D6FCC">
          <w:pPr>
            <w:spacing w:after="120"/>
            <w:ind w:left="567" w:firstLine="0"/>
            <w:contextualSpacing/>
            <w:jc w:val="right"/>
            <w:rPr>
              <w:rFonts w:ascii="Times New Roman" w:hAnsi="Times New Roman" w:cs="Times New Roman"/>
              <w:sz w:val="24"/>
              <w:szCs w:val="24"/>
            </w:rPr>
          </w:pPr>
        </w:p>
        <w:p w14:paraId="7343C4F4" w14:textId="632E1B4C" w:rsidR="004D6FCC" w:rsidRPr="004D6FCC" w:rsidRDefault="004D6FCC" w:rsidP="004D6FCC">
          <w:pPr>
            <w:spacing w:after="120"/>
            <w:ind w:firstLine="0"/>
            <w:contextualSpacing/>
            <w:rPr>
              <w:rFonts w:ascii="Times New Roman" w:eastAsia="Times New Roman" w:hAnsi="Times New Roman" w:cs="Times New Roman"/>
              <w:sz w:val="24"/>
              <w:szCs w:val="24"/>
            </w:rPr>
          </w:pPr>
          <w:r w:rsidRPr="004D6FCC">
            <w:rPr>
              <w:rFonts w:ascii="Times New Roman" w:eastAsia="Times New Roman" w:hAnsi="Times New Roman" w:cs="Times New Roman"/>
              <w:sz w:val="24"/>
              <w:szCs w:val="24"/>
            </w:rPr>
            <w:t>Dalyviams</w:t>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r>
          <w:r w:rsidRPr="004D6FCC">
            <w:rPr>
              <w:rFonts w:ascii="Times New Roman" w:eastAsia="Times New Roman" w:hAnsi="Times New Roman" w:cs="Times New Roman"/>
              <w:sz w:val="24"/>
              <w:szCs w:val="24"/>
            </w:rPr>
            <w:tab/>
            <w:t>2025-0</w:t>
          </w:r>
          <w:r w:rsidR="00852268">
            <w:rPr>
              <w:rFonts w:ascii="Times New Roman" w:eastAsia="Times New Roman" w:hAnsi="Times New Roman" w:cs="Times New Roman"/>
              <w:sz w:val="24"/>
              <w:szCs w:val="24"/>
            </w:rPr>
            <w:t>6</w:t>
          </w:r>
          <w:r w:rsidRPr="004D6FCC">
            <w:rPr>
              <w:rFonts w:ascii="Times New Roman" w:eastAsia="Times New Roman" w:hAnsi="Times New Roman" w:cs="Times New Roman"/>
              <w:sz w:val="24"/>
              <w:szCs w:val="24"/>
            </w:rPr>
            <w:t>-</w:t>
          </w:r>
          <w:r w:rsidR="008E0B62">
            <w:rPr>
              <w:rFonts w:ascii="Times New Roman" w:eastAsia="Times New Roman" w:hAnsi="Times New Roman" w:cs="Times New Roman"/>
              <w:sz w:val="24"/>
              <w:szCs w:val="24"/>
            </w:rPr>
            <w:t>19</w:t>
          </w:r>
          <w:r w:rsidRPr="004D6FCC">
            <w:rPr>
              <w:rFonts w:ascii="Times New Roman" w:eastAsia="Times New Roman" w:hAnsi="Times New Roman" w:cs="Times New Roman"/>
              <w:sz w:val="24"/>
              <w:szCs w:val="24"/>
            </w:rPr>
            <w:t xml:space="preserve"> Nr. PRO-</w:t>
          </w:r>
          <w:r w:rsidR="008E0B62">
            <w:rPr>
              <w:rFonts w:ascii="Times New Roman" w:eastAsia="Times New Roman" w:hAnsi="Times New Roman" w:cs="Times New Roman"/>
              <w:sz w:val="24"/>
              <w:szCs w:val="24"/>
            </w:rPr>
            <w:t>287</w:t>
          </w:r>
        </w:p>
        <w:p w14:paraId="21ACF56C" w14:textId="77777777" w:rsidR="004D6FCC" w:rsidRPr="00D51332" w:rsidRDefault="004D6FCC" w:rsidP="004D6FCC">
          <w:pPr>
            <w:spacing w:after="120" w:line="240" w:lineRule="auto"/>
            <w:ind w:left="567" w:firstLine="0"/>
            <w:contextualSpacing/>
            <w:jc w:val="center"/>
            <w:rPr>
              <w:rFonts w:ascii="Times New Roman" w:hAnsi="Times New Roman" w:cs="Times New Roman"/>
              <w:sz w:val="24"/>
              <w:szCs w:val="24"/>
            </w:rPr>
          </w:pPr>
        </w:p>
        <w:p w14:paraId="2E94241D" w14:textId="77777777" w:rsidR="004D6FCC" w:rsidRPr="00D51332" w:rsidRDefault="004D6FCC" w:rsidP="004D6FCC">
          <w:pPr>
            <w:spacing w:after="120" w:line="240" w:lineRule="auto"/>
            <w:ind w:left="567" w:firstLine="0"/>
            <w:contextualSpacing/>
            <w:jc w:val="center"/>
            <w:rPr>
              <w:rFonts w:ascii="Times New Roman" w:hAnsi="Times New Roman" w:cs="Times New Roman"/>
              <w:sz w:val="24"/>
              <w:szCs w:val="24"/>
            </w:rPr>
          </w:pPr>
        </w:p>
        <w:p w14:paraId="48045812" w14:textId="77777777" w:rsidR="004D6FCC" w:rsidRPr="00D51332" w:rsidRDefault="004D6FCC" w:rsidP="004D6FCC">
          <w:pPr>
            <w:spacing w:after="120" w:line="240" w:lineRule="auto"/>
            <w:ind w:left="567" w:firstLine="0"/>
            <w:contextualSpacing/>
            <w:jc w:val="center"/>
            <w:rPr>
              <w:rFonts w:ascii="Times New Roman" w:hAnsi="Times New Roman" w:cs="Times New Roman"/>
              <w:sz w:val="24"/>
              <w:szCs w:val="24"/>
            </w:rPr>
          </w:pPr>
        </w:p>
        <w:p w14:paraId="2782A80F" w14:textId="77777777" w:rsidR="004D6FCC" w:rsidRPr="00D51332" w:rsidRDefault="004D6FCC" w:rsidP="004D6FCC">
          <w:pPr>
            <w:spacing w:after="120" w:line="240" w:lineRule="auto"/>
            <w:ind w:left="567" w:firstLine="0"/>
            <w:contextualSpacing/>
            <w:jc w:val="center"/>
            <w:rPr>
              <w:rFonts w:ascii="Times New Roman" w:hAnsi="Times New Roman" w:cs="Times New Roman"/>
              <w:sz w:val="24"/>
              <w:szCs w:val="24"/>
            </w:rPr>
          </w:pPr>
        </w:p>
        <w:p w14:paraId="09E7BD47" w14:textId="7B9FE0CD" w:rsidR="004D6FCC" w:rsidRPr="004D6FCC" w:rsidRDefault="004D6FCC" w:rsidP="004D6FCC">
          <w:pPr>
            <w:spacing w:after="120" w:line="240" w:lineRule="auto"/>
            <w:ind w:left="567" w:firstLine="0"/>
            <w:contextualSpacing/>
            <w:jc w:val="center"/>
            <w:rPr>
              <w:rFonts w:ascii="Times New Roman" w:eastAsia="Times New Roman" w:hAnsi="Times New Roman" w:cs="Times New Roman"/>
              <w:b/>
              <w:bCs/>
              <w:sz w:val="24"/>
              <w:szCs w:val="24"/>
            </w:rPr>
          </w:pPr>
          <w:r w:rsidRPr="004D6FCC">
            <w:rPr>
              <w:rFonts w:ascii="Times New Roman" w:eastAsia="Times New Roman" w:hAnsi="Times New Roman" w:cs="Times New Roman"/>
              <w:b/>
              <w:bCs/>
              <w:sz w:val="24"/>
              <w:szCs w:val="24"/>
            </w:rPr>
            <w:t>MAŽOS VERTĖS VIEŠOJO PIRKIMO „</w:t>
          </w:r>
          <w:bookmarkStart w:id="0" w:name="_Hlk198282776"/>
          <w:r w:rsidRPr="004D6FCC">
            <w:rPr>
              <w:rFonts w:ascii="Times New Roman" w:eastAsia="Times New Roman" w:hAnsi="Times New Roman" w:cs="Times New Roman"/>
              <w:b/>
              <w:bCs/>
              <w:sz w:val="24"/>
              <w:szCs w:val="24"/>
            </w:rPr>
            <w:t>LAIPIOJIMO ĮRANGOS</w:t>
          </w:r>
          <w:bookmarkEnd w:id="0"/>
          <w:r w:rsidRPr="004D6FCC">
            <w:rPr>
              <w:rFonts w:ascii="Times New Roman" w:eastAsia="Times New Roman" w:hAnsi="Times New Roman" w:cs="Times New Roman"/>
              <w:b/>
              <w:bCs/>
              <w:sz w:val="24"/>
              <w:szCs w:val="24"/>
            </w:rPr>
            <w:t xml:space="preserve"> PIRKIMAS“</w:t>
          </w:r>
        </w:p>
        <w:p w14:paraId="1A55115B" w14:textId="77777777" w:rsidR="004D6FCC" w:rsidRPr="004D6FCC" w:rsidRDefault="004D6FCC" w:rsidP="004D6FCC">
          <w:pPr>
            <w:spacing w:after="120" w:line="240" w:lineRule="auto"/>
            <w:ind w:left="567" w:firstLine="0"/>
            <w:contextualSpacing/>
            <w:jc w:val="center"/>
            <w:rPr>
              <w:rFonts w:ascii="Times New Roman" w:eastAsia="Times New Roman" w:hAnsi="Times New Roman" w:cs="Times New Roman"/>
              <w:b/>
              <w:bCs/>
              <w:sz w:val="24"/>
              <w:szCs w:val="24"/>
            </w:rPr>
          </w:pPr>
          <w:r w:rsidRPr="004D6FCC">
            <w:rPr>
              <w:rFonts w:ascii="Times New Roman" w:eastAsia="Times New Roman" w:hAnsi="Times New Roman" w:cs="Times New Roman"/>
              <w:b/>
              <w:bCs/>
              <w:sz w:val="24"/>
              <w:szCs w:val="24"/>
            </w:rPr>
            <w:t>SKELBIAMOS APKLAUSOS SPECIALIOSIOS SĄLYGOS</w:t>
          </w:r>
        </w:p>
        <w:p w14:paraId="4C878B40" w14:textId="5D9D82F1" w:rsidR="004D6FCC" w:rsidRPr="004D6FCC" w:rsidRDefault="004D6FCC" w:rsidP="004D6FCC">
          <w:pPr>
            <w:spacing w:after="120" w:line="240" w:lineRule="auto"/>
            <w:ind w:left="567" w:firstLine="0"/>
            <w:contextualSpacing/>
            <w:jc w:val="center"/>
            <w:rPr>
              <w:rFonts w:ascii="Times New Roman" w:eastAsia="Times New Roman" w:hAnsi="Times New Roman" w:cs="Times New Roman"/>
              <w:b/>
              <w:bCs/>
              <w:sz w:val="24"/>
              <w:szCs w:val="24"/>
            </w:rPr>
          </w:pPr>
          <w:r w:rsidRPr="004D6FCC">
            <w:rPr>
              <w:rFonts w:ascii="Times New Roman" w:eastAsia="Times New Roman" w:hAnsi="Times New Roman" w:cs="Times New Roman"/>
              <w:b/>
              <w:bCs/>
              <w:sz w:val="24"/>
              <w:szCs w:val="24"/>
            </w:rPr>
            <w:t>BVPŽ kodas – 37423300-2 (Kopimo reikmenys)</w:t>
          </w:r>
        </w:p>
        <w:p w14:paraId="1E041B37" w14:textId="06F60320" w:rsidR="00360A21" w:rsidRPr="004D6FCC" w:rsidRDefault="004D6FCC" w:rsidP="004D6FCC">
          <w:pPr>
            <w:spacing w:after="120"/>
            <w:ind w:left="567" w:firstLine="0"/>
            <w:contextualSpacing/>
            <w:jc w:val="center"/>
            <w:rPr>
              <w:rFonts w:ascii="Times New Roman" w:eastAsia="Times New Roman" w:hAnsi="Times New Roman" w:cs="Times New Roman"/>
              <w:b/>
              <w:bCs/>
              <w:sz w:val="24"/>
              <w:szCs w:val="24"/>
            </w:rPr>
          </w:pPr>
          <w:r w:rsidRPr="004D6FCC">
            <w:rPr>
              <w:rFonts w:ascii="Times New Roman" w:eastAsia="Times New Roman" w:hAnsi="Times New Roman" w:cs="Times New Roman"/>
              <w:b/>
              <w:bCs/>
              <w:sz w:val="24"/>
              <w:szCs w:val="24"/>
            </w:rPr>
            <w:t>Versija Nr. 1</w:t>
          </w:r>
        </w:p>
        <w:p w14:paraId="46315E48" w14:textId="77777777" w:rsidR="00C32E53" w:rsidRPr="00D51332" w:rsidRDefault="00C32E53" w:rsidP="007334EA">
          <w:pPr>
            <w:spacing w:after="120"/>
            <w:ind w:left="567" w:firstLine="0"/>
            <w:contextualSpacing/>
            <w:jc w:val="center"/>
            <w:rPr>
              <w:rFonts w:ascii="Times New Roman" w:eastAsia="Times New Roman" w:hAnsi="Times New Roman" w:cs="Times New Roman"/>
              <w:sz w:val="24"/>
              <w:szCs w:val="24"/>
            </w:rPr>
          </w:pPr>
        </w:p>
        <w:p w14:paraId="4B92F888" w14:textId="77777777" w:rsidR="00C32E53" w:rsidRPr="00D51332" w:rsidRDefault="00C32E53" w:rsidP="007334EA">
          <w:pPr>
            <w:spacing w:after="120"/>
            <w:ind w:left="567" w:firstLine="0"/>
            <w:contextualSpacing/>
            <w:jc w:val="center"/>
            <w:rPr>
              <w:rFonts w:ascii="Arial" w:hAnsi="Arial" w:cs="Arial"/>
            </w:rPr>
          </w:pPr>
        </w:p>
        <w:p w14:paraId="47B8E29B" w14:textId="1ADA2B87" w:rsidR="00D526C8" w:rsidRPr="00D51332" w:rsidRDefault="00D526C8" w:rsidP="007334EA">
          <w:pPr>
            <w:spacing w:after="120"/>
            <w:ind w:left="567" w:firstLine="0"/>
            <w:contextualSpacing/>
            <w:jc w:val="center"/>
            <w:rPr>
              <w:rFonts w:ascii="Arial" w:hAnsi="Arial" w:cs="Arial"/>
            </w:rPr>
          </w:pPr>
        </w:p>
        <w:p w14:paraId="47EF0C37" w14:textId="19126F9D" w:rsidR="00D526C8" w:rsidRPr="00D51332" w:rsidRDefault="00D526C8" w:rsidP="007334EA">
          <w:pPr>
            <w:spacing w:after="120"/>
            <w:ind w:left="567" w:firstLine="0"/>
            <w:contextualSpacing/>
            <w:jc w:val="center"/>
            <w:rPr>
              <w:rFonts w:cstheme="minorHAnsi"/>
              <w:sz w:val="28"/>
              <w:szCs w:val="28"/>
            </w:rPr>
          </w:pPr>
        </w:p>
        <w:p w14:paraId="7350A7E2" w14:textId="78457EBC" w:rsidR="00D526C8" w:rsidRPr="00D51332" w:rsidRDefault="00D526C8" w:rsidP="007334EA">
          <w:pPr>
            <w:spacing w:after="120"/>
            <w:ind w:left="567" w:firstLine="0"/>
            <w:contextualSpacing/>
            <w:jc w:val="center"/>
            <w:rPr>
              <w:rFonts w:cstheme="minorHAnsi"/>
              <w:sz w:val="28"/>
              <w:szCs w:val="28"/>
            </w:rPr>
          </w:pPr>
        </w:p>
        <w:p w14:paraId="517C01D9" w14:textId="42B96B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FB25568" w14:textId="77777777" w:rsidR="00871441" w:rsidRPr="00244994" w:rsidRDefault="00871441" w:rsidP="00871441">
      <w:pPr>
        <w:spacing w:line="240" w:lineRule="auto"/>
        <w:rPr>
          <w:rFonts w:cstheme="minorHAnsi"/>
        </w:rPr>
      </w:pPr>
      <w:r w:rsidRPr="00244994">
        <w:rPr>
          <w:rFonts w:cstheme="minorHAnsi"/>
        </w:rPr>
        <w:t xml:space="preserve">1.1. </w:t>
      </w:r>
      <w:r w:rsidRPr="006048BF">
        <w:rPr>
          <w:rFonts w:cstheme="minorHAnsi"/>
        </w:rPr>
        <w:t>Perkančioji organizacija – Valstybės sienos apsaugos tarnyba prie Lietuvos Respublikos vidaus reikalų ministerijos, juridinio asmens kodas 188608252 adresas Savanorių pr. 2, LT-03116 Vilnius. Perkančioji organizacija yra PVM mokėtoja</w:t>
      </w:r>
      <w:r w:rsidRPr="00244994">
        <w:rPr>
          <w:rFonts w:cstheme="minorHAnsi"/>
        </w:rPr>
        <w:t>.</w:t>
      </w:r>
    </w:p>
    <w:p w14:paraId="37834096" w14:textId="77777777" w:rsidR="00871441" w:rsidRPr="006048BF" w:rsidRDefault="00871441" w:rsidP="00871441">
      <w:pPr>
        <w:pStyle w:val="Sraopastraipa"/>
        <w:numPr>
          <w:ilvl w:val="1"/>
          <w:numId w:val="39"/>
        </w:numPr>
        <w:ind w:left="0" w:firstLine="709"/>
        <w:rPr>
          <w:rFonts w:cstheme="minorHAnsi"/>
        </w:rPr>
      </w:pPr>
      <w:r w:rsidRPr="006048BF">
        <w:rPr>
          <w:rFonts w:cstheme="minorHAnsi"/>
        </w:rPr>
        <w:t>Pirkimas neatliekamas naudojantis centralizuotų pirkimų katalogu, nes Pirkimo objektas nėra įtrauktas į CPO.LT ar VRS CPO katalogus</w:t>
      </w:r>
    </w:p>
    <w:p w14:paraId="4151911C" w14:textId="77777777" w:rsidR="00871441" w:rsidRDefault="00871441" w:rsidP="00871441">
      <w:pPr>
        <w:pStyle w:val="Sraopastraipa"/>
        <w:numPr>
          <w:ilvl w:val="1"/>
          <w:numId w:val="39"/>
        </w:numPr>
        <w:spacing w:line="240" w:lineRule="auto"/>
        <w:ind w:left="0" w:firstLine="710"/>
        <w:rPr>
          <w:rFonts w:cstheme="minorHAnsi"/>
        </w:rPr>
      </w:pPr>
      <w:r w:rsidRPr="006048BF">
        <w:rPr>
          <w:rFonts w:cstheme="minorHAnsi"/>
        </w:rPr>
        <w:t xml:space="preserve">Pirkimo Komisija nėra sudaroma. </w:t>
      </w:r>
    </w:p>
    <w:p w14:paraId="7138B81C" w14:textId="1E0A7F42" w:rsidR="00871441" w:rsidRPr="00021C7F" w:rsidRDefault="00871441" w:rsidP="00871441">
      <w:pPr>
        <w:pStyle w:val="Sraopastraipa"/>
        <w:numPr>
          <w:ilvl w:val="1"/>
          <w:numId w:val="39"/>
        </w:numPr>
        <w:spacing w:line="240" w:lineRule="auto"/>
        <w:ind w:left="0" w:firstLine="710"/>
        <w:rPr>
          <w:i/>
          <w:iCs/>
        </w:rPr>
      </w:pPr>
      <w:r w:rsidRPr="006048BF">
        <w:rPr>
          <w:i/>
          <w:iCs/>
        </w:rPr>
        <w:t xml:space="preserve"> </w:t>
      </w:r>
      <w:r w:rsidRPr="00620D79">
        <w:t xml:space="preserve">Atliekamas žaliasis pirkimas. Pirkimas vykdomas vadovaujantis </w:t>
      </w:r>
      <w:hyperlink r:id="rId18" w:history="1">
        <w:r w:rsidRPr="00620D79">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73EDD">
        <w:t>“ 4.4.</w:t>
      </w:r>
      <w:r>
        <w:t>4</w:t>
      </w:r>
      <w:r w:rsidRPr="00873EDD">
        <w:t xml:space="preserve"> </w:t>
      </w:r>
      <w:r w:rsidR="00D51332">
        <w:t>pa</w:t>
      </w:r>
      <w:r w:rsidRPr="00873EDD">
        <w:t xml:space="preserve">punkčiu. Aplinkos </w:t>
      </w:r>
      <w:r w:rsidRPr="00021C7F">
        <w:rPr>
          <w:i/>
          <w:iCs/>
        </w:rPr>
        <w:t xml:space="preserve">apaugos kriterijai nustatyti pirkimo dokumentų </w:t>
      </w:r>
      <w:r>
        <w:rPr>
          <w:i/>
          <w:iCs/>
        </w:rPr>
        <w:t>techninėje specifikacijoje</w:t>
      </w:r>
      <w:r w:rsidRPr="00021C7F">
        <w:rPr>
          <w:i/>
          <w:iCs/>
        </w:rPr>
        <w:t>.</w:t>
      </w:r>
    </w:p>
    <w:p w14:paraId="27FBFB51" w14:textId="77777777" w:rsidR="00871441" w:rsidRPr="00021C7F" w:rsidRDefault="00871441" w:rsidP="00871441">
      <w:pPr>
        <w:pStyle w:val="Sraopastraipa"/>
        <w:numPr>
          <w:ilvl w:val="1"/>
          <w:numId w:val="39"/>
        </w:numPr>
        <w:spacing w:line="240" w:lineRule="auto"/>
        <w:ind w:left="0" w:firstLine="710"/>
      </w:pPr>
      <w:r w:rsidRPr="00021C7F">
        <w:t>Bendrosios pirkimo sąlygos yra neatskiriama šių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E5D4CC8" w:rsidR="00FB3C75" w:rsidRPr="00D51332"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D51332">
        <w:rPr>
          <w:rFonts w:eastAsia="Calibri" w:cstheme="minorHAnsi"/>
          <w:color w:val="000000" w:themeColor="text1"/>
        </w:rPr>
        <w:t>laipiojimo įrangą</w:t>
      </w:r>
      <w:r w:rsidR="00D51332" w:rsidRPr="00D51332">
        <w:t xml:space="preserve"> </w:t>
      </w:r>
      <w:r w:rsidR="00D51332" w:rsidRPr="00D51332">
        <w:rPr>
          <w:rFonts w:eastAsia="Calibri" w:cstheme="minorHAnsi"/>
          <w:color w:val="000000" w:themeColor="text1"/>
        </w:rPr>
        <w:t xml:space="preserve">kurią sudaro: </w:t>
      </w:r>
      <w:proofErr w:type="spellStart"/>
      <w:r w:rsidR="00D51332" w:rsidRPr="00D51332">
        <w:rPr>
          <w:rFonts w:eastAsia="Calibri" w:cstheme="minorHAnsi"/>
          <w:color w:val="000000" w:themeColor="text1"/>
        </w:rPr>
        <w:t>apraišų</w:t>
      </w:r>
      <w:proofErr w:type="spellEnd"/>
      <w:r w:rsidR="00D51332" w:rsidRPr="00D51332">
        <w:rPr>
          <w:rFonts w:eastAsia="Calibri" w:cstheme="minorHAnsi"/>
          <w:color w:val="000000" w:themeColor="text1"/>
        </w:rPr>
        <w:t xml:space="preserve"> komplektai, pirštinės, virvės: greito nusileidimo ir virvės skirtos darbui aukštyje, priedai: kriaušės formos karabinai, nusileidimo įtaisai, įtaisai „aštuoniukės“, pakilimo įtaisai, universalios kilpos, reguliuojamo ilgio savisaugos įtaisai, savisaugos įtaisai su kilpelėmis, individualūs savisaugos įtaisai ir krepšiai virvėms tvirtinami ant kojų.</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1332">
        <w:rPr>
          <w:rFonts w:cstheme="minorHAnsi"/>
        </w:rPr>
        <w:t xml:space="preserve">2 </w:t>
      </w:r>
      <w:r w:rsidR="00AE2AEF" w:rsidRPr="00244994">
        <w:rPr>
          <w:rFonts w:cstheme="minorHAnsi"/>
        </w:rPr>
        <w:t>priede.</w:t>
      </w:r>
    </w:p>
    <w:p w14:paraId="6B9EE133" w14:textId="3671447D" w:rsidR="00D51332" w:rsidRPr="00D51332" w:rsidRDefault="00D51332" w:rsidP="00D51332">
      <w:pPr>
        <w:pStyle w:val="Betarp"/>
        <w:numPr>
          <w:ilvl w:val="1"/>
          <w:numId w:val="21"/>
        </w:numPr>
        <w:tabs>
          <w:tab w:val="left" w:pos="1134"/>
        </w:tabs>
        <w:spacing w:after="120"/>
        <w:ind w:left="0" w:firstLine="709"/>
        <w:contextualSpacing/>
        <w:rPr>
          <w:rFonts w:eastAsia="Calibri" w:cstheme="minorHAnsi"/>
          <w:color w:val="000000" w:themeColor="text1"/>
        </w:rPr>
      </w:pPr>
      <w:r w:rsidRPr="00D51332">
        <w:rPr>
          <w:rFonts w:eastAsia="Calibri" w:cstheme="minorHAnsi"/>
          <w:color w:val="000000" w:themeColor="text1"/>
        </w:rPr>
        <w:t>Tarnyba planuoja įsigyti laipiojimo įrangos už 25 000 Eur su PVM. Per sutarties terminą perkančioji organizacija įsipareigoja įsigyti laipiojimo įrangos ne mažiau kaip už 500 eurų su PVM.</w:t>
      </w:r>
    </w:p>
    <w:p w14:paraId="22B60E6F" w14:textId="49323F56" w:rsidR="00D51332" w:rsidRDefault="00D51332" w:rsidP="00D51332">
      <w:pPr>
        <w:pStyle w:val="Betarp"/>
        <w:tabs>
          <w:tab w:val="left" w:pos="1134"/>
        </w:tabs>
        <w:spacing w:after="120"/>
        <w:ind w:firstLine="709"/>
        <w:contextualSpacing/>
        <w:rPr>
          <w:rFonts w:cstheme="minorHAnsi"/>
          <w:color w:val="000000" w:themeColor="text1"/>
        </w:rPr>
      </w:pPr>
      <w:r w:rsidRPr="00D51332">
        <w:rPr>
          <w:rFonts w:eastAsia="Calibri" w:cstheme="minorHAnsi"/>
          <w:color w:val="000000" w:themeColor="text1"/>
        </w:rPr>
        <w:t>Perkančioji organizacija neįsipareigoja sumokėti visos sutarties kainos, perkamų prekių kiekis priklausys nuo perkančiosios organizacijos poreikio</w:t>
      </w:r>
      <w:r w:rsidRPr="00D51332">
        <w:rPr>
          <w:rFonts w:cstheme="minorHAnsi"/>
          <w:color w:val="000000" w:themeColor="text1"/>
        </w:rPr>
        <w:t>.</w:t>
      </w:r>
    </w:p>
    <w:p w14:paraId="2FDDC523" w14:textId="5CDF426B" w:rsidR="00DC3730" w:rsidRPr="00DC3730" w:rsidRDefault="00DC3730" w:rsidP="00D51332">
      <w:pPr>
        <w:pStyle w:val="Betarp"/>
        <w:tabs>
          <w:tab w:val="left" w:pos="1134"/>
        </w:tabs>
        <w:spacing w:after="120"/>
        <w:ind w:firstLine="709"/>
        <w:contextualSpacing/>
        <w:rPr>
          <w:rFonts w:cstheme="minorHAnsi"/>
          <w:i/>
          <w:iCs/>
          <w:color w:val="000000" w:themeColor="text1"/>
        </w:rPr>
      </w:pPr>
      <w:r>
        <w:rPr>
          <w:rFonts w:cstheme="minorHAnsi"/>
          <w:i/>
          <w:iCs/>
          <w:color w:val="000000" w:themeColor="text1"/>
        </w:rPr>
        <w:t xml:space="preserve">2.3. </w:t>
      </w:r>
      <w:r w:rsidRPr="00DC3730">
        <w:rPr>
          <w:rFonts w:cstheme="minorHAnsi"/>
          <w:i/>
          <w:iCs/>
          <w:color w:val="000000" w:themeColor="text1"/>
        </w:rPr>
        <w:t xml:space="preserve">Tiekėjas kartu su pasiūlymu privalo pateikti </w:t>
      </w:r>
      <w:proofErr w:type="spellStart"/>
      <w:r w:rsidRPr="00DC3730">
        <w:rPr>
          <w:rFonts w:cstheme="minorHAnsi"/>
          <w:i/>
          <w:iCs/>
          <w:color w:val="000000" w:themeColor="text1"/>
        </w:rPr>
        <w:t>apraišų</w:t>
      </w:r>
      <w:proofErr w:type="spellEnd"/>
      <w:r w:rsidRPr="00DC3730">
        <w:rPr>
          <w:rFonts w:cstheme="minorHAnsi"/>
          <w:i/>
          <w:iCs/>
          <w:color w:val="000000" w:themeColor="text1"/>
        </w:rPr>
        <w:t xml:space="preserve"> komplektų ir pirštinių pavyzdžius su visomis komplektuojančiomis dalimis, tokios komplektacijos, kokios būtų pristatomas laimėjus pirkimą ir kokie bus tiekiami pagal sutartį (pavyzdžiai pateikiami Vilniaus r. sav., Mickūnai, Vilniaus g. 47, LT-13116) ir pilną dokumentaciją apie siūlomus produktus, kad vertinimą atliekantis asmuo, iš pateiktos dokumentacijos, galėtų objektyviai įvertinti ar siūlomos priemonės atitinka techninę specifikaciją. Tiekėjui per nustatytą terminą nepateikus pavyzdžių ir dokumentacijos, arba nustačius, kad tiekėjo siūlomos prekės realiai neatitinka tiekėjo pateiktame pasiūlyme deklaruojamų prekių charakteristikų ir/arba Techninės specifikacijos ir/arba įprastinių tokioms prekėms keliamų reikalavimų – tiekėjo pasiūlymas bus atmetamas. Atsakingas už vertinimą tarnybos Specialiosios paskirties valdybos specialistas Henrikas Gustaitis tel.: 0 707 48612.</w:t>
      </w:r>
    </w:p>
    <w:p w14:paraId="49117D58" w14:textId="3DB806F3" w:rsidR="005D280D" w:rsidRDefault="002C41AA" w:rsidP="00F77A5D">
      <w:pPr>
        <w:pStyle w:val="Betarp"/>
        <w:contextualSpacing/>
        <w:rPr>
          <w:rFonts w:cstheme="minorHAnsi"/>
        </w:rPr>
      </w:pPr>
      <w:r w:rsidRPr="00244994">
        <w:rPr>
          <w:rFonts w:cstheme="minorHAnsi"/>
        </w:rPr>
        <w:t>2.</w:t>
      </w:r>
      <w:r w:rsidR="00DC3730">
        <w:rPr>
          <w:rFonts w:cstheme="minorHAnsi"/>
        </w:rPr>
        <w:t>4</w:t>
      </w:r>
      <w:r w:rsidRPr="00244994">
        <w:rPr>
          <w:rFonts w:cstheme="minorHAnsi"/>
        </w:rPr>
        <w:t>.</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D51332">
        <w:rPr>
          <w:rFonts w:cstheme="minorHAnsi"/>
        </w:rPr>
        <w:t xml:space="preserve">2 </w:t>
      </w:r>
      <w:r w:rsidR="00702B7B" w:rsidRPr="00244994">
        <w:rPr>
          <w:rFonts w:cstheme="minorHAnsi"/>
        </w:rPr>
        <w:t>priede.</w:t>
      </w:r>
    </w:p>
    <w:p w14:paraId="2B9FCCA2" w14:textId="182D783F" w:rsidR="003943EC" w:rsidRDefault="003943EC" w:rsidP="00F77A5D">
      <w:pPr>
        <w:pStyle w:val="Sraopastraipa"/>
        <w:spacing w:line="240" w:lineRule="auto"/>
        <w:ind w:left="0" w:firstLine="709"/>
        <w:rPr>
          <w:rFonts w:cstheme="minorHAnsi"/>
        </w:rPr>
      </w:pPr>
      <w:r w:rsidRPr="00630A0F">
        <w:rPr>
          <w:rFonts w:cstheme="minorHAnsi"/>
        </w:rPr>
        <w:t>2.</w:t>
      </w:r>
      <w:r w:rsidR="00DC3730">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11989D6" w:rsidR="00255C04" w:rsidRPr="003943EC" w:rsidRDefault="003943EC" w:rsidP="00F77A5D">
      <w:pPr>
        <w:pStyle w:val="Sraopastraipa"/>
        <w:spacing w:line="240" w:lineRule="auto"/>
        <w:ind w:left="0" w:firstLine="709"/>
        <w:rPr>
          <w:rFonts w:cstheme="minorHAnsi"/>
        </w:rPr>
      </w:pPr>
      <w:r>
        <w:rPr>
          <w:rFonts w:cstheme="minorHAnsi"/>
        </w:rPr>
        <w:lastRenderedPageBreak/>
        <w:t>2.</w:t>
      </w:r>
      <w:r w:rsidR="00DC3730">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18FF3195" w14:textId="77777777" w:rsidR="00DF6A5F" w:rsidRDefault="00DF6A5F" w:rsidP="00E62E95">
      <w:pPr>
        <w:spacing w:line="240" w:lineRule="auto"/>
        <w:ind w:firstLine="0"/>
      </w:pPr>
    </w:p>
    <w:p w14:paraId="603A5358" w14:textId="1420EB83" w:rsidR="00AA5F07" w:rsidRPr="00DF6A5F" w:rsidRDefault="005D280D" w:rsidP="00ED515D">
      <w:pPr>
        <w:pStyle w:val="Sraopastraipa"/>
        <w:numPr>
          <w:ilvl w:val="1"/>
          <w:numId w:val="21"/>
        </w:numPr>
        <w:spacing w:line="240" w:lineRule="auto"/>
        <w:ind w:left="0" w:firstLine="709"/>
        <w:rPr>
          <w:rFonts w:cstheme="minorHAnsi"/>
          <w:i/>
          <w:iCs/>
        </w:rPr>
      </w:pPr>
      <w:r w:rsidRPr="00DF6A5F">
        <w:rPr>
          <w:rFonts w:cstheme="minorHAnsi"/>
        </w:rPr>
        <w:t>Reikalavimai dėl tiekėjo ir</w:t>
      </w:r>
      <w:r w:rsidR="00F17EDA" w:rsidRPr="00DF6A5F">
        <w:rPr>
          <w:rFonts w:cstheme="minorHAnsi"/>
        </w:rPr>
        <w:t xml:space="preserve"> </w:t>
      </w:r>
      <w:r w:rsidRPr="00DF6A5F">
        <w:rPr>
          <w:rFonts w:cstheme="minorHAnsi"/>
        </w:rPr>
        <w:t>subtiekėjų</w:t>
      </w:r>
      <w:r w:rsidR="00DF6485" w:rsidRPr="00DF6A5F">
        <w:rPr>
          <w:rFonts w:cstheme="minorHAnsi"/>
        </w:rPr>
        <w:t xml:space="preserve"> (jeigu taikoma)</w:t>
      </w:r>
      <w:r w:rsidR="00A857C4" w:rsidRPr="00DF6A5F">
        <w:rPr>
          <w:rFonts w:cstheme="minorHAnsi"/>
        </w:rPr>
        <w:t xml:space="preserve">, ūkio subjektų, kurių pajėgumais </w:t>
      </w:r>
      <w:r w:rsidR="00CF1B69" w:rsidRPr="00DF6A5F">
        <w:rPr>
          <w:rFonts w:cstheme="minorHAnsi"/>
        </w:rPr>
        <w:t>tiekėjas remiasi,</w:t>
      </w:r>
      <w:r w:rsidR="00FB4B5E" w:rsidRPr="00DF6A5F">
        <w:rPr>
          <w:rFonts w:cstheme="minorHAnsi"/>
        </w:rPr>
        <w:t xml:space="preserve"> </w:t>
      </w:r>
      <w:r w:rsidRPr="00DF6A5F">
        <w:rPr>
          <w:rFonts w:cstheme="minorHAnsi"/>
        </w:rPr>
        <w:t>pašalinimo pagrindų nebuvimo</w:t>
      </w:r>
      <w:r w:rsidR="004A415C" w:rsidRPr="00DF6A5F">
        <w:rPr>
          <w:rFonts w:cstheme="minorHAnsi"/>
        </w:rPr>
        <w:t xml:space="preserve"> </w:t>
      </w:r>
      <w:r w:rsidRPr="00DF6A5F">
        <w:rPr>
          <w:rFonts w:cstheme="minorHAnsi"/>
        </w:rPr>
        <w:t xml:space="preserve">bei jų nebuvimą patvirtinantys dokumentai nurodyti </w:t>
      </w:r>
      <w:r w:rsidR="00CF1B69" w:rsidRPr="00DF6A5F">
        <w:rPr>
          <w:rFonts w:cstheme="minorHAnsi"/>
        </w:rPr>
        <w:t>s</w:t>
      </w:r>
      <w:r w:rsidR="0035091B" w:rsidRPr="00DF6A5F">
        <w:rPr>
          <w:rFonts w:cstheme="minorHAnsi"/>
        </w:rPr>
        <w:t>pecialiųjų p</w:t>
      </w:r>
      <w:r w:rsidRPr="00DF6A5F">
        <w:rPr>
          <w:rFonts w:cstheme="minorHAnsi"/>
        </w:rPr>
        <w:t xml:space="preserve">irkimo sąlygų </w:t>
      </w:r>
      <w:r w:rsidR="00DF6A5F">
        <w:rPr>
          <w:rFonts w:cstheme="minorHAnsi"/>
        </w:rPr>
        <w:t>1</w:t>
      </w:r>
      <w:r w:rsidR="00DF6A5F" w:rsidRPr="00DF6A5F">
        <w:rPr>
          <w:rFonts w:cstheme="minorHAnsi"/>
        </w:rPr>
        <w:t xml:space="preserve"> </w:t>
      </w:r>
      <w:r w:rsidRPr="00DF6A5F">
        <w:rPr>
          <w:rFonts w:cstheme="minorHAnsi"/>
        </w:rPr>
        <w:t xml:space="preserve">priede. </w:t>
      </w:r>
    </w:p>
    <w:p w14:paraId="317A11F7" w14:textId="276A641D"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3D47D9">
        <w:rPr>
          <w:rFonts w:cstheme="minorHAnsi"/>
        </w:rPr>
        <w:t xml:space="preserve">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5F55F3C7" w14:textId="1787A989" w:rsidR="00DE64D0" w:rsidRPr="003D47D9" w:rsidRDefault="00DE64D0" w:rsidP="00DE64D0">
      <w:pPr>
        <w:pStyle w:val="Sraopastraipa"/>
        <w:spacing w:line="20" w:lineRule="atLeast"/>
        <w:ind w:left="0" w:firstLine="709"/>
      </w:pPr>
      <w:r>
        <w:t xml:space="preserve">4.1. Perkančioji organizacija atmes tiekėjo pasiūlymą, jei bus tenkinama bent viena VPĮ 45 straipsnio 2¹ dalies 1-6 punktuose nurodytų sąlygų. Tiekėjas kartu su pasiūlymu turi pateikti laisvos formos atitikties deklaraciją (pavyzdinė forma pateikta specialiųjų </w:t>
      </w:r>
      <w:r w:rsidRPr="003D47D9">
        <w:t xml:space="preserve">pirkimo sąlygų </w:t>
      </w:r>
      <w:r w:rsidR="003D47D9" w:rsidRPr="003D47D9">
        <w:t>8</w:t>
      </w:r>
      <w:r w:rsidRPr="003D47D9">
        <w:t xml:space="preserve"> priede).</w:t>
      </w:r>
    </w:p>
    <w:p w14:paraId="7F75EFFB" w14:textId="454B54EC" w:rsidR="00DE64D0" w:rsidRDefault="00DE64D0" w:rsidP="00DE64D0">
      <w:pPr>
        <w:pStyle w:val="Sraopastraipa"/>
        <w:spacing w:line="20" w:lineRule="atLeast"/>
        <w:ind w:left="0"/>
      </w:pPr>
      <w:r>
        <w:t>4.2.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ir (ar) paaiškinimus. Tokių dokumentų ir (ar) paaiškinimų perkančioji organizacija gali prašyti bet kuriuo pirkimo procedūros metu siekdama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6A847674" w14:textId="77777777" w:rsidR="00DE64D0" w:rsidRDefault="00DE64D0" w:rsidP="00DE64D0">
      <w:pPr>
        <w:pStyle w:val="Sraopastraipa"/>
        <w:spacing w:line="20" w:lineRule="atLeast"/>
        <w:ind w:left="0"/>
      </w:pPr>
      <w:r>
        <w:t>4.3. 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p>
    <w:p w14:paraId="0A3E7F23" w14:textId="1BFCF087" w:rsidR="00894FEF" w:rsidRPr="003D47D9" w:rsidRDefault="00DE64D0" w:rsidP="00DE64D0">
      <w:pPr>
        <w:pStyle w:val="Sraopastraipa"/>
        <w:spacing w:line="20" w:lineRule="atLeast"/>
        <w:ind w:left="0"/>
      </w:pPr>
      <w:r>
        <w:lastRenderedPageBreak/>
        <w:t xml:space="preserve">4.4. 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(https://vpt.lrv.lt/media/viesa/saugykla/2024/1/w2fscibRf-4.pdf),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t>subtiekimo</w:t>
      </w:r>
      <w:proofErr w:type="spellEnd"/>
      <w:r>
        <w:t xml:space="preserve"> sutarties (-</w:t>
      </w:r>
      <w:proofErr w:type="spellStart"/>
      <w:r>
        <w:t>čių</w:t>
      </w:r>
      <w:proofErr w:type="spellEnd"/>
      <w:r>
        <w:t>) su subtiekėju (-</w:t>
      </w:r>
      <w:proofErr w:type="spellStart"/>
      <w:r>
        <w:t>ais</w:t>
      </w:r>
      <w:proofErr w:type="spellEnd"/>
      <w:r>
        <w:t>) netenkinančiu (-</w:t>
      </w:r>
      <w:proofErr w:type="spellStart"/>
      <w:r>
        <w:t>ais</w:t>
      </w:r>
      <w:proofErr w:type="spellEnd"/>
      <w:r>
        <w:t xml:space="preserve">) šios sąlygos. Tiekėjas turi užtikrinti, kad anksčiau minėtų Kodekso nuostatų laikytųsi visi tiekėjo pasitelkti tretieji asmenys (subtiekėjai ir kiti ūkio subjektai, kurių pajėgumais tiekėjas remiasi). Tiekėjai kartu su pasiūlymu turi pateikti deklaraciją dėl veiklos agresiją prieš Ukrainą vykdančiose šalyse nevykdymo pagal specialiųjų </w:t>
      </w:r>
      <w:r w:rsidRPr="003D47D9">
        <w:t xml:space="preserve">pirkimo sąlygų </w:t>
      </w:r>
      <w:r w:rsidR="003D47D9" w:rsidRPr="003D47D9">
        <w:t>9</w:t>
      </w:r>
      <w:r w:rsidRPr="003D47D9">
        <w:t xml:space="preserve"> priede pateiktą formą. Jei pasiūlymą teikia tiekėjų grupė, deklaraciją pasirašo įgaliotas dalyvis.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27BFAB24"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3D47D9">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EE7FF5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6350A6">
        <w:rPr>
          <w:rFonts w:eastAsia="Arial" w:cstheme="minorHAnsi"/>
        </w:rPr>
        <w:t xml:space="preserve"> </w:t>
      </w:r>
      <w:r w:rsidR="00D61DED" w:rsidRPr="00F70558">
        <w:rPr>
          <w:rFonts w:eastAsia="Arial" w:cstheme="minorHAnsi"/>
        </w:rPr>
        <w:t>kalb</w:t>
      </w:r>
      <w:r w:rsidR="006350A6">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6350A6"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w:t>
      </w:r>
      <w:r w:rsidR="0032046A" w:rsidRPr="006350A6">
        <w:rPr>
          <w:rFonts w:cstheme="minorHAnsi"/>
        </w:rPr>
        <w:t>– pagal Lietuvos banko nustatomą ir skelbiamą orientacinį euro ir užsienio valiutų santykį pasiūlymų pateikimo dieną</w:t>
      </w:r>
      <w:r w:rsidR="00CD38A0" w:rsidRPr="006350A6">
        <w:rPr>
          <w:rFonts w:cstheme="minorHAnsi"/>
        </w:rPr>
        <w:t>.</w:t>
      </w:r>
    </w:p>
    <w:p w14:paraId="4CC36FFA" w14:textId="4856B993" w:rsidR="006A6A5B" w:rsidRPr="006350A6" w:rsidRDefault="00AB0036" w:rsidP="00F77A5D">
      <w:pPr>
        <w:pStyle w:val="Sraopastraipa"/>
        <w:spacing w:after="160" w:line="240" w:lineRule="auto"/>
        <w:ind w:left="0" w:firstLine="710"/>
        <w:rPr>
          <w:rFonts w:eastAsia="Arial"/>
        </w:rPr>
      </w:pPr>
      <w:r w:rsidRPr="006350A6">
        <w:rPr>
          <w:rFonts w:eastAsia="Arial" w:cstheme="minorHAnsi"/>
        </w:rPr>
        <w:t>5.5.</w:t>
      </w:r>
      <w:r w:rsidR="006A6A5B" w:rsidRPr="006350A6">
        <w:rPr>
          <w:rFonts w:eastAsia="Arial" w:cstheme="minorHAnsi"/>
        </w:rPr>
        <w:t xml:space="preserve"> </w:t>
      </w:r>
      <w:r w:rsidR="006A6A5B" w:rsidRPr="006350A6">
        <w:rPr>
          <w:rFonts w:eastAsia="Arial"/>
        </w:rPr>
        <w:t xml:space="preserve">Bendra pasiūlymo kaina (sąnaudos) su PVM turi būti nurodoma dviejų </w:t>
      </w:r>
      <w:r w:rsidR="00EE7D60" w:rsidRPr="006350A6">
        <w:rPr>
          <w:rFonts w:eastAsia="Arial"/>
        </w:rPr>
        <w:t>skaitmenų</w:t>
      </w:r>
      <w:r w:rsidR="006A6A5B" w:rsidRPr="006350A6">
        <w:rPr>
          <w:rFonts w:eastAsia="Arial"/>
        </w:rPr>
        <w:t xml:space="preserve"> po kablelio tikslumu. </w:t>
      </w:r>
      <w:r w:rsidR="006A6A5B" w:rsidRPr="006350A6">
        <w:rPr>
          <w:rFonts w:eastAsia="Arial" w:cstheme="minorHAnsi"/>
        </w:rPr>
        <w:t>Šią kainą sudarančios kainos sudedamosios dalys ar įkainiai gali būti išreikšt</w:t>
      </w:r>
      <w:r w:rsidR="00EE7D60" w:rsidRPr="006350A6">
        <w:rPr>
          <w:rFonts w:eastAsia="Arial" w:cstheme="minorHAnsi"/>
        </w:rPr>
        <w:t>i</w:t>
      </w:r>
      <w:r w:rsidR="006A6A5B" w:rsidRPr="006350A6">
        <w:rPr>
          <w:rFonts w:eastAsia="Arial" w:cstheme="minorHAnsi"/>
        </w:rPr>
        <w:t xml:space="preserve"> neribojant </w:t>
      </w:r>
      <w:r w:rsidR="00EE7D60" w:rsidRPr="006350A6">
        <w:rPr>
          <w:rFonts w:eastAsia="Arial" w:cstheme="minorHAnsi"/>
        </w:rPr>
        <w:t>skaitmenų</w:t>
      </w:r>
      <w:r w:rsidR="006A6A5B" w:rsidRPr="006350A6">
        <w:rPr>
          <w:rFonts w:eastAsia="Arial" w:cstheme="minorHAnsi"/>
        </w:rPr>
        <w:t xml:space="preserve"> po kablelio kiekio</w:t>
      </w:r>
      <w:r w:rsidR="006A6A5B" w:rsidRPr="006350A6">
        <w:rPr>
          <w:rFonts w:ascii="Arial" w:eastAsia="Arial" w:hAnsi="Arial" w:cs="Arial"/>
        </w:rPr>
        <w:t xml:space="preserve">. </w:t>
      </w:r>
    </w:p>
    <w:p w14:paraId="129309B3" w14:textId="77777777" w:rsidR="009C66EF" w:rsidRPr="006350A6" w:rsidRDefault="009C66EF" w:rsidP="00F77A5D">
      <w:pPr>
        <w:pStyle w:val="Sraopastraipa"/>
        <w:spacing w:after="160" w:line="240" w:lineRule="auto"/>
        <w:ind w:left="710" w:firstLine="0"/>
        <w:rPr>
          <w:rFonts w:cstheme="minorHAnsi"/>
        </w:rPr>
      </w:pPr>
      <w:r w:rsidRPr="006350A6">
        <w:rPr>
          <w:rFonts w:eastAsia="Arial"/>
        </w:rPr>
        <w:t xml:space="preserve">5.6. Tiekėjų pasiūlymuose nurodytos kainos bus vertinamos </w:t>
      </w:r>
      <w:r w:rsidRPr="006350A6">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DE64D0" w:rsidRDefault="003D73C2" w:rsidP="00C17335">
      <w:pPr>
        <w:ind w:firstLine="0"/>
        <w:rPr>
          <w:rFonts w:ascii="Arial" w:hAnsi="Arial" w:cs="Arial"/>
          <w:i/>
          <w:iCs/>
        </w:rPr>
      </w:pPr>
    </w:p>
    <w:p w14:paraId="7203423F" w14:textId="6EEF736E"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D47D9" w:rsidRDefault="00F527B1" w:rsidP="00F77A5D">
      <w:pPr>
        <w:pStyle w:val="paragrafesrasas2lygis"/>
        <w:spacing w:line="240" w:lineRule="auto"/>
        <w:ind w:left="1059"/>
        <w:rPr>
          <w:rFonts w:asciiTheme="minorHAnsi" w:hAnsiTheme="minorHAnsi" w:cstheme="minorHAnsi"/>
          <w:sz w:val="24"/>
          <w:szCs w:val="24"/>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4D1F6C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3D47D9">
        <w:rPr>
          <w:rFonts w:eastAsia="Calibri" w:cstheme="minorHAnsi"/>
        </w:rPr>
        <w:t>4</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4809741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B67459">
        <w:t xml:space="preserve">6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2540EE" w14:textId="5A32AB3B" w:rsidR="0054293F" w:rsidRDefault="0054293F" w:rsidP="0054293F">
      <w:pPr>
        <w:pStyle w:val="Betarp"/>
        <w:ind w:firstLine="709"/>
        <w:contextualSpacing/>
        <w:rPr>
          <w:rFonts w:eastAsiaTheme="minorHAnsi" w:cstheme="minorHAnsi"/>
        </w:rPr>
      </w:pPr>
      <w:r w:rsidRPr="00DB4DFF">
        <w:rPr>
          <w:rFonts w:eastAsiaTheme="minorHAnsi" w:cstheme="minorHAnsi"/>
        </w:rPr>
        <w:t xml:space="preserve">9.1. </w:t>
      </w:r>
      <w:r>
        <w:rPr>
          <w:rFonts w:eastAsia="Times New Roman" w:cstheme="minorHAnsi"/>
          <w:b/>
          <w:bCs/>
        </w:rPr>
        <w:t xml:space="preserve">Tiekėjo kartu su pasiūlymu pateikta </w:t>
      </w:r>
      <w:r w:rsidRPr="00A1572C">
        <w:rPr>
          <w:rFonts w:eastAsia="Times New Roman" w:cstheme="minorHAnsi"/>
          <w:b/>
          <w:bCs/>
        </w:rPr>
        <w:t>deklaracij</w:t>
      </w:r>
      <w:r>
        <w:rPr>
          <w:rFonts w:eastAsia="Times New Roman" w:cstheme="minorHAnsi"/>
          <w:b/>
          <w:bCs/>
        </w:rPr>
        <w:t>a</w:t>
      </w:r>
      <w:r w:rsidRPr="00A1572C">
        <w:rPr>
          <w:rFonts w:eastAsia="Times New Roman" w:cstheme="minorHAnsi"/>
          <w:b/>
          <w:bCs/>
        </w:rPr>
        <w:t xml:space="preserve"> dėl veiklos agresiją prieš Ukrainą vykdančiose šalyse nevykdymo pagal specialiųjų pirkimo </w:t>
      </w:r>
      <w:r w:rsidRPr="003D47D9">
        <w:rPr>
          <w:rFonts w:eastAsia="Times New Roman" w:cstheme="minorHAnsi"/>
          <w:b/>
          <w:bCs/>
        </w:rPr>
        <w:t xml:space="preserve">sąlygų </w:t>
      </w:r>
      <w:r w:rsidR="003D47D9" w:rsidRPr="003D47D9">
        <w:rPr>
          <w:rFonts w:eastAsia="Times New Roman" w:cstheme="minorHAnsi"/>
          <w:b/>
          <w:bCs/>
        </w:rPr>
        <w:t>9</w:t>
      </w:r>
      <w:r w:rsidRPr="003D47D9">
        <w:rPr>
          <w:rFonts w:eastAsia="Times New Roman" w:cstheme="minorHAnsi"/>
          <w:b/>
          <w:bCs/>
        </w:rPr>
        <w:t xml:space="preserve"> priede pateiktą </w:t>
      </w:r>
      <w:r w:rsidRPr="00A1572C">
        <w:rPr>
          <w:rFonts w:eastAsia="Times New Roman" w:cstheme="minorHAnsi"/>
          <w:b/>
          <w:bCs/>
        </w:rPr>
        <w:t>formą</w:t>
      </w:r>
      <w:r>
        <w:rPr>
          <w:rFonts w:eastAsia="Times New Roman" w:cstheme="minorHAnsi"/>
          <w:b/>
          <w:bCs/>
        </w:rPr>
        <w:t xml:space="preserve"> yra sudėtinė ir neatskiriama sudaromos sutarties dalis, be kurios sutarties sudarymas ir įsigaliojimas negalimas</w:t>
      </w:r>
      <w:r>
        <w:rPr>
          <w:rFonts w:eastAsia="Times New Roman" w:cstheme="minorHAnsi"/>
        </w:rPr>
        <w:t xml:space="preserve">. </w:t>
      </w:r>
      <w:r w:rsidRPr="005B1829">
        <w:rPr>
          <w:rFonts w:eastAsia="Times New Roman" w:cstheme="minorHAnsi"/>
        </w:rPr>
        <w:t xml:space="preserve">Jeigu paaiškėja, kad </w:t>
      </w:r>
      <w:r>
        <w:rPr>
          <w:rFonts w:eastAsia="Times New Roman" w:cstheme="minorHAnsi"/>
        </w:rPr>
        <w:t xml:space="preserve">pateikta </w:t>
      </w:r>
      <w:r w:rsidRPr="005B1829">
        <w:rPr>
          <w:rFonts w:eastAsia="Times New Roman" w:cstheme="minorHAnsi"/>
        </w:rPr>
        <w:t xml:space="preserve">deklaracija yra melaginga, sutartis </w:t>
      </w:r>
      <w:r>
        <w:rPr>
          <w:rFonts w:eastAsia="Times New Roman" w:cstheme="minorHAnsi"/>
        </w:rPr>
        <w:t xml:space="preserve">bus </w:t>
      </w:r>
      <w:r w:rsidRPr="005B1829">
        <w:rPr>
          <w:rFonts w:eastAsia="Times New Roman" w:cstheme="minorHAnsi"/>
        </w:rPr>
        <w:t>laikoma ne</w:t>
      </w:r>
      <w:r>
        <w:rPr>
          <w:rFonts w:eastAsia="Times New Roman" w:cstheme="minorHAnsi"/>
        </w:rPr>
        <w:t>sudaryta</w:t>
      </w:r>
      <w:r w:rsidRPr="005B1829">
        <w:rPr>
          <w:rFonts w:eastAsia="Times New Roman" w:cstheme="minorHAnsi"/>
        </w:rPr>
        <w:t>. Jei deklaracijos melagingumas paaiškė</w:t>
      </w:r>
      <w:r>
        <w:rPr>
          <w:rFonts w:eastAsia="Times New Roman" w:cstheme="minorHAnsi"/>
        </w:rPr>
        <w:t>s</w:t>
      </w:r>
      <w:r w:rsidRPr="005B1829">
        <w:rPr>
          <w:rFonts w:eastAsia="Times New Roman" w:cstheme="minorHAnsi"/>
        </w:rPr>
        <w:t xml:space="preserve"> jau pradėjus vykdyti sutartį, sutartis bus nutraukta</w:t>
      </w:r>
      <w:r w:rsidRPr="00DB4DFF">
        <w:rPr>
          <w:rFonts w:eastAsiaTheme="minorHAnsi" w:cstheme="minorHAnsi"/>
        </w:rPr>
        <w:t>.</w:t>
      </w:r>
    </w:p>
    <w:p w14:paraId="0B38B026" w14:textId="77777777" w:rsidR="0054293F" w:rsidRPr="00E958D7" w:rsidRDefault="0054293F" w:rsidP="0054293F">
      <w:pPr>
        <w:pStyle w:val="Betarp"/>
        <w:ind w:firstLine="709"/>
        <w:contextualSpacing/>
        <w:rPr>
          <w:rFonts w:eastAsiaTheme="minorHAnsi" w:cstheme="minorHAnsi"/>
          <w:iCs/>
        </w:rPr>
      </w:pPr>
      <w:r>
        <w:rPr>
          <w:rFonts w:eastAsiaTheme="minorHAnsi" w:cstheme="minorHAnsi"/>
        </w:rPr>
        <w:t xml:space="preserve">9.2. </w:t>
      </w:r>
      <w:r w:rsidRPr="00F359D6">
        <w:rPr>
          <w:rFonts w:eastAsia="Times New Roman" w:cstheme="minorHAnsi"/>
        </w:rPr>
        <w:t xml:space="preserve">Tiekėjo deklaracija bus laikoma melaginga,  jeigu į karo rėmėjų sąrašą: </w:t>
      </w:r>
      <w:hyperlink r:id="rId19"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heme="minorHAnsi" w:cstheme="minorHAnsi"/>
          <w:iCs/>
        </w:rPr>
        <w:t xml:space="preserve">. </w:t>
      </w:r>
    </w:p>
    <w:p w14:paraId="18CA5270" w14:textId="77777777" w:rsidR="0054293F" w:rsidRPr="0070457E" w:rsidRDefault="0054293F" w:rsidP="0054293F">
      <w:pPr>
        <w:pStyle w:val="Betarp"/>
        <w:ind w:firstLine="709"/>
        <w:contextualSpacing/>
        <w:rPr>
          <w:rFonts w:eastAsiaTheme="minorHAnsi" w:cstheme="minorHAnsi"/>
        </w:rPr>
      </w:pPr>
      <w:r>
        <w:rPr>
          <w:rFonts w:eastAsiaTheme="minorHAnsi" w:cstheme="minorHAnsi"/>
        </w:rPr>
        <w:t>9.3</w:t>
      </w:r>
      <w:r w:rsidRPr="0070457E">
        <w:rPr>
          <w:rFonts w:eastAsiaTheme="minorHAnsi" w:cstheme="minorHAnsi"/>
        </w:rPr>
        <w:t>. Perkančiosios organizacijos atstovo, įgalioto palaikyti tiesioginį ryšį su tiekėjais, kontaktai:</w:t>
      </w:r>
    </w:p>
    <w:p w14:paraId="24C941BF" w14:textId="025D375E" w:rsidR="0054293F" w:rsidRPr="0070457E" w:rsidRDefault="0054293F" w:rsidP="0054293F">
      <w:pPr>
        <w:pStyle w:val="Betarp"/>
        <w:ind w:firstLine="709"/>
        <w:contextualSpacing/>
        <w:rPr>
          <w:rFonts w:eastAsiaTheme="minorHAnsi" w:cstheme="minorHAnsi"/>
        </w:rPr>
      </w:pPr>
      <w:r>
        <w:rPr>
          <w:rFonts w:eastAsiaTheme="minorHAnsi" w:cstheme="minorHAnsi"/>
        </w:rPr>
        <w:t>9</w:t>
      </w:r>
      <w:r w:rsidRPr="0070457E">
        <w:rPr>
          <w:rFonts w:eastAsiaTheme="minorHAnsi" w:cstheme="minorHAnsi"/>
        </w:rPr>
        <w:t>.</w:t>
      </w:r>
      <w:r>
        <w:rPr>
          <w:rFonts w:eastAsiaTheme="minorHAnsi" w:cstheme="minorHAnsi"/>
        </w:rPr>
        <w:t>3</w:t>
      </w:r>
      <w:r w:rsidRPr="0070457E">
        <w:rPr>
          <w:rFonts w:eastAsiaTheme="minorHAnsi" w:cstheme="minorHAnsi"/>
        </w:rPr>
        <w:t>.1.</w:t>
      </w:r>
      <w:r w:rsidRPr="0070457E">
        <w:rPr>
          <w:rFonts w:eastAsiaTheme="minorHAnsi" w:cstheme="minorHAnsi"/>
        </w:rPr>
        <w:tab/>
      </w:r>
      <w:r>
        <w:rPr>
          <w:rFonts w:eastAsiaTheme="minorHAnsi" w:cstheme="minorHAnsi"/>
        </w:rPr>
        <w:t xml:space="preserve"> </w:t>
      </w:r>
      <w:r w:rsidRPr="0070457E">
        <w:rPr>
          <w:rFonts w:eastAsiaTheme="minorHAnsi" w:cstheme="minorHAnsi"/>
        </w:rPr>
        <w:t>bendrųjų pirkimo procedūrų klausimais – An</w:t>
      </w:r>
      <w:r>
        <w:rPr>
          <w:rFonts w:eastAsiaTheme="minorHAnsi" w:cstheme="minorHAnsi"/>
        </w:rPr>
        <w:t>želika Čerkašina</w:t>
      </w:r>
      <w:r w:rsidRPr="0070457E">
        <w:rPr>
          <w:rFonts w:eastAsiaTheme="minorHAnsi" w:cstheme="minorHAnsi"/>
        </w:rPr>
        <w:t>, Valstybės sienos apsaugos tarnybos Viešųjų pirkimų skyriaus vyr</w:t>
      </w:r>
      <w:r>
        <w:rPr>
          <w:rFonts w:eastAsiaTheme="minorHAnsi" w:cstheme="minorHAnsi"/>
        </w:rPr>
        <w:t>iausioji</w:t>
      </w:r>
      <w:r w:rsidRPr="0070457E">
        <w:rPr>
          <w:rFonts w:eastAsiaTheme="minorHAnsi" w:cstheme="minorHAnsi"/>
        </w:rPr>
        <w:t xml:space="preserve"> specialistė, tel. 0 6</w:t>
      </w:r>
      <w:r>
        <w:rPr>
          <w:rFonts w:eastAsiaTheme="minorHAnsi" w:cstheme="minorHAnsi"/>
        </w:rPr>
        <w:t>45</w:t>
      </w:r>
      <w:r w:rsidRPr="0070457E">
        <w:rPr>
          <w:rFonts w:eastAsiaTheme="minorHAnsi" w:cstheme="minorHAnsi"/>
        </w:rPr>
        <w:t xml:space="preserve"> </w:t>
      </w:r>
      <w:r>
        <w:rPr>
          <w:rFonts w:eastAsiaTheme="minorHAnsi" w:cstheme="minorHAnsi"/>
        </w:rPr>
        <w:t>00189</w:t>
      </w:r>
      <w:r w:rsidRPr="0070457E">
        <w:rPr>
          <w:rFonts w:eastAsiaTheme="minorHAnsi" w:cstheme="minorHAnsi"/>
        </w:rPr>
        <w:t xml:space="preserve">, el. p. </w:t>
      </w:r>
      <w:proofErr w:type="spellStart"/>
      <w:r w:rsidRPr="0070457E">
        <w:rPr>
          <w:rFonts w:eastAsiaTheme="minorHAnsi" w:cstheme="minorHAnsi"/>
        </w:rPr>
        <w:t>an</w:t>
      </w:r>
      <w:r>
        <w:rPr>
          <w:rFonts w:eastAsiaTheme="minorHAnsi" w:cstheme="minorHAnsi"/>
        </w:rPr>
        <w:t>zelika</w:t>
      </w:r>
      <w:r w:rsidRPr="0070457E">
        <w:rPr>
          <w:rFonts w:eastAsiaTheme="minorHAnsi" w:cstheme="minorHAnsi"/>
        </w:rPr>
        <w:t>.</w:t>
      </w:r>
      <w:r>
        <w:rPr>
          <w:rFonts w:eastAsiaTheme="minorHAnsi" w:cstheme="minorHAnsi"/>
        </w:rPr>
        <w:t>cerkasina</w:t>
      </w:r>
      <w:r w:rsidRPr="0070457E">
        <w:rPr>
          <w:rFonts w:eastAsiaTheme="minorHAnsi" w:cstheme="minorHAnsi"/>
        </w:rPr>
        <w:t>@vsat.vrm.lt</w:t>
      </w:r>
      <w:proofErr w:type="spellEnd"/>
      <w:r w:rsidRPr="0070457E">
        <w:rPr>
          <w:rFonts w:eastAsiaTheme="minorHAnsi" w:cstheme="minorHAnsi"/>
        </w:rPr>
        <w:t>;</w:t>
      </w:r>
    </w:p>
    <w:p w14:paraId="57EBF28F" w14:textId="11AC7A51" w:rsidR="0054293F" w:rsidRDefault="0054293F" w:rsidP="0054293F">
      <w:pPr>
        <w:pStyle w:val="Betarp"/>
        <w:ind w:firstLine="709"/>
        <w:contextualSpacing/>
        <w:rPr>
          <w:rFonts w:eastAsiaTheme="minorHAnsi" w:cstheme="minorHAnsi"/>
        </w:rPr>
      </w:pPr>
      <w:r>
        <w:rPr>
          <w:rFonts w:eastAsiaTheme="minorHAnsi" w:cstheme="minorHAnsi"/>
        </w:rPr>
        <w:t>9</w:t>
      </w:r>
      <w:r w:rsidRPr="0070457E">
        <w:rPr>
          <w:rFonts w:eastAsiaTheme="minorHAnsi" w:cstheme="minorHAnsi"/>
        </w:rPr>
        <w:t>.</w:t>
      </w:r>
      <w:r>
        <w:rPr>
          <w:rFonts w:eastAsiaTheme="minorHAnsi" w:cstheme="minorHAnsi"/>
        </w:rPr>
        <w:t>3</w:t>
      </w:r>
      <w:r w:rsidRPr="0070457E">
        <w:rPr>
          <w:rFonts w:eastAsiaTheme="minorHAnsi" w:cstheme="minorHAnsi"/>
        </w:rPr>
        <w:t>.2.</w:t>
      </w:r>
      <w:r w:rsidRPr="0070457E">
        <w:rPr>
          <w:rFonts w:eastAsiaTheme="minorHAnsi" w:cstheme="minorHAnsi"/>
        </w:rPr>
        <w:tab/>
      </w:r>
      <w:r>
        <w:rPr>
          <w:rFonts w:eastAsiaTheme="minorHAnsi" w:cstheme="minorHAnsi"/>
        </w:rPr>
        <w:t xml:space="preserve"> </w:t>
      </w:r>
      <w:r w:rsidRPr="0070457E">
        <w:rPr>
          <w:rFonts w:eastAsiaTheme="minorHAnsi" w:cstheme="minorHAnsi"/>
        </w:rPr>
        <w:t xml:space="preserve">techninių specifikacijų klausimais – </w:t>
      </w:r>
      <w:r w:rsidRPr="0054293F">
        <w:rPr>
          <w:rFonts w:eastAsiaTheme="minorHAnsi" w:cstheme="minorHAnsi"/>
        </w:rPr>
        <w:t>Vitalijus Nikitinas</w:t>
      </w:r>
      <w:r w:rsidRPr="0070457E">
        <w:rPr>
          <w:rFonts w:eastAsiaTheme="minorHAnsi" w:cstheme="minorHAnsi"/>
        </w:rPr>
        <w:t xml:space="preserve">, Valstybės sienos apsaugos tarnybos Turto valdymo valdybos </w:t>
      </w:r>
      <w:r w:rsidRPr="0054293F">
        <w:rPr>
          <w:rFonts w:eastAsiaTheme="minorHAnsi" w:cstheme="minorHAnsi"/>
        </w:rPr>
        <w:t>Ginkluotės ir techninių priemonių sky</w:t>
      </w:r>
      <w:r>
        <w:rPr>
          <w:rFonts w:eastAsiaTheme="minorHAnsi" w:cstheme="minorHAnsi"/>
        </w:rPr>
        <w:t>riaus vyriausiasis specialistas</w:t>
      </w:r>
      <w:r w:rsidRPr="0070457E">
        <w:rPr>
          <w:rFonts w:eastAsiaTheme="minorHAnsi" w:cstheme="minorHAnsi"/>
        </w:rPr>
        <w:t xml:space="preserve">, tel. </w:t>
      </w:r>
      <w:r w:rsidRPr="00AB365F">
        <w:t xml:space="preserve">0 </w:t>
      </w:r>
      <w:r>
        <w:t>670</w:t>
      </w:r>
      <w:r w:rsidRPr="00AB365F">
        <w:t xml:space="preserve"> </w:t>
      </w:r>
      <w:r>
        <w:t>95215</w:t>
      </w:r>
      <w:r w:rsidRPr="0070457E">
        <w:rPr>
          <w:rFonts w:eastAsiaTheme="minorHAnsi" w:cstheme="minorHAnsi"/>
        </w:rPr>
        <w:t xml:space="preserve">, el. p. </w:t>
      </w:r>
      <w:proofErr w:type="spellStart"/>
      <w:r>
        <w:rPr>
          <w:rFonts w:eastAsiaTheme="minorHAnsi" w:cstheme="minorHAnsi"/>
        </w:rPr>
        <w:t>vitalijus</w:t>
      </w:r>
      <w:r w:rsidRPr="00AB365F">
        <w:t>.</w:t>
      </w:r>
      <w:r>
        <w:t>nikitinas</w:t>
      </w:r>
      <w:r w:rsidRPr="00AB365F">
        <w:t>@vsat.vrm.lt</w:t>
      </w:r>
      <w:proofErr w:type="spellEnd"/>
      <w:r w:rsidRPr="0070457E">
        <w:rPr>
          <w:rFonts w:eastAsiaTheme="minorHAnsi" w:cstheme="minorHAnsi"/>
        </w:rPr>
        <w:t>.</w:t>
      </w:r>
    </w:p>
    <w:p w14:paraId="11C53E4E" w14:textId="77777777" w:rsidR="0054293F" w:rsidRDefault="0054293F" w:rsidP="0054293F">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4AF136E0" w14:textId="77777777" w:rsidR="003603C2" w:rsidRPr="003603C2" w:rsidRDefault="003603C2" w:rsidP="003603C2">
      <w:pPr>
        <w:pStyle w:val="Betarp"/>
        <w:ind w:firstLine="720"/>
        <w:rPr>
          <w:rFonts w:eastAsia="Yu Mincho" w:cstheme="minorHAnsi"/>
          <w:b/>
          <w:color w:val="7030A0"/>
        </w:rPr>
      </w:pPr>
      <w:r w:rsidRPr="007E2AAE">
        <w:rPr>
          <w:rFonts w:eastAsia="Yu Mincho" w:cstheme="minorHAnsi"/>
          <w:bCs/>
          <w:iCs/>
        </w:rPr>
        <w:t xml:space="preserve">6. </w:t>
      </w:r>
      <w:r w:rsidRPr="00FE6BC5">
        <w:rPr>
          <w:rFonts w:eastAsia="Yu Mincho" w:cstheme="minorHAnsi"/>
          <w:bCs/>
          <w:iCs/>
        </w:rPr>
        <w:t>Tiekėjas yra neatlikęs jam paskirtos baudžiamojo poveikio priemonės – uždraudimo juridiniam asmeniui dalyvauti viešuosiuose pirkimuose</w:t>
      </w:r>
      <w:r>
        <w:rPr>
          <w:rFonts w:eastAsia="Yu Mincho" w:cstheme="minorHAnsi"/>
          <w:bCs/>
          <w:iCs/>
        </w:rPr>
        <w:t xml:space="preserve"> </w:t>
      </w:r>
      <w:r w:rsidRPr="003603C2">
        <w:rPr>
          <w:rFonts w:eastAsia="Yu Mincho" w:cstheme="minorHAnsi"/>
          <w:b/>
          <w:color w:val="7030A0"/>
        </w:rPr>
        <w:t>(VPĮ 46 straipsnio 2¹ dalis).</w:t>
      </w:r>
    </w:p>
    <w:p w14:paraId="7DF67A44" w14:textId="77777777" w:rsidR="003603C2" w:rsidRPr="00C3734E" w:rsidRDefault="003603C2" w:rsidP="00F77A5D">
      <w:pPr>
        <w:pStyle w:val="Betarp"/>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Default="00112F92" w:rsidP="00112F92">
      <w:pPr>
        <w:spacing w:after="240"/>
        <w:rPr>
          <w:smallCaps/>
          <w:color w:val="404040"/>
          <w:sz w:val="28"/>
          <w:szCs w:val="28"/>
        </w:rPr>
      </w:pPr>
    </w:p>
    <w:p w14:paraId="6B378B60" w14:textId="77777777" w:rsidR="0031577A" w:rsidRDefault="0031577A" w:rsidP="0031577A">
      <w:pPr>
        <w:spacing w:after="240"/>
        <w:jc w:val="center"/>
        <w:rPr>
          <w:rFonts w:cstheme="minorHAnsi"/>
          <w:b/>
          <w:bCs/>
          <w:sz w:val="22"/>
          <w:szCs w:val="22"/>
        </w:rPr>
      </w:pPr>
      <w:r w:rsidRPr="00ED6EA4">
        <w:rPr>
          <w:rFonts w:cstheme="minorHAnsi"/>
          <w:b/>
          <w:bCs/>
          <w:sz w:val="22"/>
          <w:szCs w:val="22"/>
        </w:rPr>
        <w:t>TIEKĖJŲ KVALIFIKACIJOS REIKALAVIMAI IR REIKALAVIMAI LAIKYTIS KOKYBĖS VADYBOS SISTEMOS IR (ARBA) APLINKOS APSAUGOS VADYBOS SISTEMOS STANDARTŲ</w:t>
      </w:r>
    </w:p>
    <w:p w14:paraId="57437923" w14:textId="77777777" w:rsidR="0020289A" w:rsidRDefault="0020289A" w:rsidP="0031577A">
      <w:pPr>
        <w:spacing w:after="240"/>
        <w:jc w:val="center"/>
        <w:rPr>
          <w:rFonts w:cstheme="minorHAnsi"/>
          <w:b/>
          <w:bCs/>
          <w:sz w:val="22"/>
          <w:szCs w:val="22"/>
        </w:rPr>
      </w:pPr>
    </w:p>
    <w:p w14:paraId="5C123D86" w14:textId="77777777" w:rsidR="0020289A" w:rsidRPr="006D1139" w:rsidRDefault="0020289A" w:rsidP="0020289A">
      <w:pPr>
        <w:pStyle w:val="Sraopastraipa2"/>
        <w:numPr>
          <w:ilvl w:val="0"/>
          <w:numId w:val="50"/>
        </w:numPr>
        <w:tabs>
          <w:tab w:val="left" w:pos="993"/>
          <w:tab w:val="left" w:pos="1082"/>
        </w:tabs>
        <w:spacing w:before="0"/>
        <w:ind w:left="0" w:right="-1" w:firstLine="709"/>
        <w:jc w:val="both"/>
        <w:rPr>
          <w:rFonts w:asciiTheme="minorHAnsi" w:hAnsiTheme="minorHAnsi" w:cstheme="minorHAnsi"/>
          <w:sz w:val="22"/>
          <w:szCs w:val="22"/>
        </w:rPr>
      </w:pPr>
      <w:r w:rsidRPr="006D1139">
        <w:rPr>
          <w:rFonts w:asciiTheme="minorHAnsi" w:eastAsia="Arial" w:hAnsiTheme="minorHAnsi" w:cstheme="minorHAnsi"/>
          <w:sz w:val="22"/>
          <w:szCs w:val="22"/>
        </w:rPr>
        <w:t>Reikalavimai tiekėjo kvalifikacijai nėra nustatomi</w:t>
      </w:r>
      <w:r w:rsidRPr="006D1139">
        <w:rPr>
          <w:rFonts w:asciiTheme="minorHAnsi" w:eastAsia="Calibri" w:hAnsiTheme="minorHAnsi" w:cstheme="minorHAnsi"/>
          <w:sz w:val="22"/>
          <w:szCs w:val="22"/>
          <w:lang w:val="lt-LT" w:eastAsia="en-US"/>
        </w:rPr>
        <w:t>.</w:t>
      </w:r>
    </w:p>
    <w:p w14:paraId="42CF345E" w14:textId="77777777" w:rsidR="0020289A" w:rsidRPr="00BE035E" w:rsidRDefault="0020289A" w:rsidP="0020289A">
      <w:pPr>
        <w:pStyle w:val="Sraopastraipa2"/>
        <w:numPr>
          <w:ilvl w:val="0"/>
          <w:numId w:val="50"/>
        </w:numPr>
        <w:tabs>
          <w:tab w:val="left" w:pos="709"/>
          <w:tab w:val="left" w:pos="993"/>
          <w:tab w:val="left" w:pos="1082"/>
        </w:tabs>
        <w:spacing w:before="0"/>
        <w:ind w:left="0" w:right="-1" w:firstLine="709"/>
        <w:jc w:val="both"/>
        <w:rPr>
          <w:rFonts w:eastAsiaTheme="minorHAnsi" w:cstheme="minorHAnsi"/>
          <w:sz w:val="22"/>
          <w:szCs w:val="22"/>
          <w:lang w:eastAsia="en-US"/>
        </w:rPr>
      </w:pPr>
      <w:r w:rsidRPr="006D1139">
        <w:rPr>
          <w:rFonts w:asciiTheme="minorHAnsi" w:eastAsia="Calibri" w:hAnsiTheme="minorHAnsi" w:cstheme="minorHAnsi"/>
          <w:sz w:val="22"/>
          <w:szCs w:val="22"/>
        </w:rPr>
        <w:t>Tiekėjai turi atitikti šiame priede nustatytus reikalavimus</w:t>
      </w:r>
      <w:r w:rsidRPr="006D1139">
        <w:rPr>
          <w:rFonts w:asciiTheme="minorHAnsi" w:hAnsiTheme="minorHAnsi" w:cstheme="minorHAnsi"/>
          <w:sz w:val="22"/>
          <w:szCs w:val="22"/>
        </w:rPr>
        <w:t xml:space="preserve"> dėl </w:t>
      </w:r>
      <w:r w:rsidRPr="006D1139">
        <w:rPr>
          <w:rFonts w:asciiTheme="minorHAnsi" w:eastAsia="Calibri" w:hAnsiTheme="minorHAnsi" w:cstheme="minorHAnsi"/>
          <w:iCs/>
          <w:sz w:val="22"/>
          <w:szCs w:val="22"/>
        </w:rPr>
        <w:t>aplinkos apsaugos vadybos sistemos standartų</w:t>
      </w:r>
      <w:r w:rsidRPr="006D1139">
        <w:rPr>
          <w:rFonts w:asciiTheme="minorHAnsi" w:hAnsiTheme="minorHAnsi" w:cstheme="minorHAnsi"/>
          <w:sz w:val="22"/>
          <w:szCs w:val="22"/>
        </w:rPr>
        <w:t xml:space="preserve"> laikymosi </w:t>
      </w:r>
      <w:r w:rsidRPr="006D1139">
        <w:rPr>
          <w:rFonts w:asciiTheme="minorHAnsi" w:hAnsiTheme="minorHAnsi" w:cstheme="minorHAnsi"/>
          <w:i/>
          <w:iCs/>
          <w:sz w:val="22"/>
          <w:szCs w:val="22"/>
        </w:rPr>
        <w:t>(nepriskiriami prie kvalifikacinių reikalavimų).</w:t>
      </w:r>
      <w:r>
        <w:rPr>
          <w:rFonts w:asciiTheme="minorHAnsi" w:hAnsiTheme="minorHAnsi" w:cstheme="minorHAnsi"/>
          <w:i/>
          <w:iCs/>
          <w:sz w:val="22"/>
          <w:szCs w:val="22"/>
          <w:lang w:val="lt-LT"/>
        </w:rPr>
        <w:t xml:space="preserve"> </w:t>
      </w:r>
      <w:r w:rsidRPr="00BE035E">
        <w:rPr>
          <w:rFonts w:asciiTheme="minorHAnsi" w:hAnsiTheme="minorHAnsi" w:cstheme="minorHAnsi"/>
          <w:sz w:val="22"/>
          <w:szCs w:val="22"/>
          <w:lang w:val="lt-LT"/>
        </w:rPr>
        <w:t>Šiame punkte nurodytas dokumentas pateikiamas kartu su pasiūlymu.</w:t>
      </w:r>
    </w:p>
    <w:p w14:paraId="1A4CCF40" w14:textId="7264788A" w:rsidR="0031577A" w:rsidRPr="00ED6EA4" w:rsidRDefault="0031577A" w:rsidP="0031577A">
      <w:pPr>
        <w:tabs>
          <w:tab w:val="left" w:pos="720"/>
        </w:tabs>
        <w:spacing w:line="240" w:lineRule="auto"/>
        <w:ind w:firstLine="567"/>
        <w:rPr>
          <w:rFonts w:eastAsia="Calibri" w:cstheme="minorHAnsi"/>
          <w:b/>
          <w:bCs/>
          <w:lang w:eastAsia="en-US"/>
        </w:rPr>
      </w:pPr>
    </w:p>
    <w:tbl>
      <w:tblPr>
        <w:tblStyle w:val="TableGrid31"/>
        <w:tblW w:w="9776" w:type="dxa"/>
        <w:tblLook w:val="04A0" w:firstRow="1" w:lastRow="0" w:firstColumn="1" w:lastColumn="0" w:noHBand="0" w:noVBand="1"/>
      </w:tblPr>
      <w:tblGrid>
        <w:gridCol w:w="540"/>
        <w:gridCol w:w="5834"/>
        <w:gridCol w:w="3402"/>
      </w:tblGrid>
      <w:tr w:rsidR="0031577A" w:rsidRPr="00026AC6" w14:paraId="3417C528" w14:textId="77777777" w:rsidTr="00333C08">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B79149" w14:textId="77777777" w:rsidR="0031577A" w:rsidRPr="00ED6EA4" w:rsidRDefault="0031577A" w:rsidP="00333C08">
            <w:pPr>
              <w:rPr>
                <w:rFonts w:asciiTheme="minorHAnsi" w:hAnsiTheme="minorHAnsi" w:cstheme="minorHAnsi"/>
                <w:b/>
                <w:bCs/>
                <w:sz w:val="21"/>
                <w:szCs w:val="21"/>
              </w:rPr>
            </w:pPr>
            <w:r w:rsidRPr="00ED6EA4">
              <w:rPr>
                <w:rFonts w:asciiTheme="minorHAnsi" w:eastAsiaTheme="minorHAnsi" w:hAnsiTheme="minorHAnsi" w:cstheme="minorHAnsi"/>
                <w:b/>
                <w:bCs/>
                <w:sz w:val="21"/>
                <w:szCs w:val="21"/>
              </w:rPr>
              <w:t>Eil. Nr.</w:t>
            </w:r>
          </w:p>
        </w:tc>
        <w:tc>
          <w:tcPr>
            <w:tcW w:w="58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04D587E" w14:textId="77777777" w:rsidR="0031577A" w:rsidRPr="00ED6EA4" w:rsidRDefault="0031577A" w:rsidP="00333C08">
            <w:pPr>
              <w:rPr>
                <w:rFonts w:asciiTheme="minorHAnsi" w:eastAsiaTheme="minorHAnsi" w:hAnsiTheme="minorHAnsi" w:cstheme="minorHAnsi"/>
                <w:b/>
                <w:bCs/>
                <w:sz w:val="21"/>
                <w:szCs w:val="21"/>
              </w:rPr>
            </w:pPr>
            <w:r w:rsidRPr="00ED6EA4">
              <w:rPr>
                <w:rFonts w:asciiTheme="minorHAnsi" w:hAnsiTheme="minorHAnsi" w:cstheme="minorHAnsi"/>
                <w:b/>
                <w:bCs/>
                <w:sz w:val="21"/>
                <w:szCs w:val="21"/>
              </w:rPr>
              <w:t xml:space="preserve">Reikalavimas </w:t>
            </w:r>
            <w:r w:rsidRPr="00ED6EA4">
              <w:rPr>
                <w:rFonts w:asciiTheme="minorHAnsi" w:eastAsiaTheme="minorHAnsi" w:hAnsiTheme="minorHAnsi" w:cstheme="minorHAnsi"/>
                <w:b/>
                <w:bCs/>
                <w:sz w:val="21"/>
                <w:szCs w:val="21"/>
                <w:lang w:eastAsia="en-US"/>
              </w:rPr>
              <w:t>dėl</w:t>
            </w:r>
            <w:r w:rsidRPr="00ED6EA4">
              <w:rPr>
                <w:rFonts w:asciiTheme="minorHAnsi" w:eastAsia="Calibri" w:hAnsiTheme="minorHAnsi" w:cstheme="minorHAnsi"/>
                <w:b/>
                <w:bCs/>
                <w:iCs/>
                <w:sz w:val="21"/>
                <w:szCs w:val="21"/>
                <w:lang w:eastAsia="en-US"/>
              </w:rPr>
              <w:t xml:space="preserve"> aplinkos apsaugos vadybos sistemos standartų</w:t>
            </w:r>
            <w:r w:rsidRPr="00ED6EA4">
              <w:rPr>
                <w:rFonts w:asciiTheme="minorHAnsi" w:eastAsiaTheme="minorHAnsi" w:hAnsiTheme="minorHAnsi" w:cstheme="minorHAnsi"/>
                <w:b/>
                <w:bCs/>
                <w:sz w:val="21"/>
                <w:szCs w:val="21"/>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2488B61" w14:textId="77777777" w:rsidR="0031577A" w:rsidRPr="00ED6EA4" w:rsidRDefault="0031577A" w:rsidP="00333C08">
            <w:pPr>
              <w:autoSpaceDE w:val="0"/>
              <w:autoSpaceDN w:val="0"/>
              <w:adjustRightInd w:val="0"/>
              <w:rPr>
                <w:rFonts w:asciiTheme="minorHAnsi" w:hAnsiTheme="minorHAnsi" w:cstheme="minorHAnsi"/>
                <w:b/>
                <w:bCs/>
                <w:sz w:val="21"/>
                <w:szCs w:val="21"/>
              </w:rPr>
            </w:pPr>
            <w:r w:rsidRPr="00ED6EA4">
              <w:rPr>
                <w:rFonts w:asciiTheme="minorHAnsi" w:hAnsiTheme="minorHAnsi" w:cstheme="minorHAnsi"/>
                <w:b/>
                <w:bCs/>
                <w:sz w:val="21"/>
                <w:szCs w:val="21"/>
              </w:rPr>
              <w:t>Atitiktį reikalavimui įrodantys dokumentai</w:t>
            </w:r>
          </w:p>
        </w:tc>
      </w:tr>
      <w:tr w:rsidR="0031577A" w:rsidRPr="00026AC6" w14:paraId="30362D07" w14:textId="77777777" w:rsidTr="00333C08">
        <w:tc>
          <w:tcPr>
            <w:tcW w:w="540" w:type="dxa"/>
            <w:tcBorders>
              <w:top w:val="single" w:sz="4" w:space="0" w:color="000000"/>
              <w:left w:val="single" w:sz="4" w:space="0" w:color="000000"/>
              <w:bottom w:val="single" w:sz="4" w:space="0" w:color="000000"/>
              <w:right w:val="single" w:sz="4" w:space="0" w:color="000000"/>
            </w:tcBorders>
          </w:tcPr>
          <w:p w14:paraId="0EF35CDD" w14:textId="77777777" w:rsidR="0031577A" w:rsidRPr="00ED6EA4" w:rsidRDefault="0031577A" w:rsidP="00333C08">
            <w:pPr>
              <w:jc w:val="center"/>
              <w:rPr>
                <w:rFonts w:asciiTheme="minorHAnsi" w:eastAsia="Calibri" w:hAnsiTheme="minorHAnsi" w:cstheme="minorHAnsi"/>
                <w:iCs/>
                <w:sz w:val="21"/>
                <w:szCs w:val="21"/>
                <w:lang w:eastAsia="en-US"/>
              </w:rPr>
            </w:pPr>
            <w:r w:rsidRPr="00ED6EA4">
              <w:rPr>
                <w:rFonts w:asciiTheme="minorHAnsi" w:eastAsia="Calibri" w:hAnsiTheme="minorHAnsi" w:cstheme="minorHAnsi"/>
                <w:iCs/>
                <w:sz w:val="21"/>
                <w:szCs w:val="21"/>
                <w:lang w:eastAsia="en-US"/>
              </w:rPr>
              <w:t>1.</w:t>
            </w:r>
          </w:p>
        </w:tc>
        <w:tc>
          <w:tcPr>
            <w:tcW w:w="5834" w:type="dxa"/>
            <w:tcBorders>
              <w:tl2br w:val="nil"/>
              <w:tr2bl w:val="nil"/>
            </w:tcBorders>
          </w:tcPr>
          <w:p w14:paraId="23CF81DA" w14:textId="77777777" w:rsidR="0031577A" w:rsidRPr="0031577A" w:rsidRDefault="0031577A" w:rsidP="0031577A">
            <w:pPr>
              <w:widowControl w:val="0"/>
              <w:tabs>
                <w:tab w:val="left" w:pos="1134"/>
              </w:tabs>
              <w:jc w:val="both"/>
              <w:rPr>
                <w:rFonts w:asciiTheme="minorHAnsi" w:eastAsia="Calibri" w:hAnsiTheme="minorHAnsi" w:cstheme="minorHAnsi"/>
                <w:iCs/>
                <w:sz w:val="21"/>
                <w:szCs w:val="21"/>
                <w:lang w:eastAsia="en-US"/>
              </w:rPr>
            </w:pPr>
            <w:r w:rsidRPr="0031577A">
              <w:rPr>
                <w:rFonts w:asciiTheme="minorHAnsi" w:eastAsia="Calibri" w:hAnsiTheme="minorHAnsi" w:cstheme="minorHAnsi"/>
                <w:iCs/>
                <w:sz w:val="21"/>
                <w:szCs w:val="21"/>
                <w:lang w:eastAsia="en-US"/>
              </w:rPr>
              <w:t>Tiekėjas turi pateikti prekes atitinkančias Lietuvos Respublikos aplinkos ministro 2011 m. birželio 28 d. įsakymu Nr. D1-508 (Lietuvos Respublikos aplinkos ministro 2022 m. gruodžio 13 d. įsakymo Nr. D1-401 redakcija) patvirtinto „Aplinkos apsaugos kriterijų, kuriuos perkančiosios organizacijos ir perkantieji subjektai turi taikyti pirkdamos prekes, paslaugas ar darbus, taikymo tvarkos aprašo“ 4.4.4.3 papunkčio reikalavimus.</w:t>
            </w:r>
          </w:p>
          <w:p w14:paraId="6AB55538" w14:textId="77777777" w:rsidR="0031577A" w:rsidRPr="0031577A" w:rsidRDefault="0031577A" w:rsidP="0031577A">
            <w:pPr>
              <w:widowControl w:val="0"/>
              <w:tabs>
                <w:tab w:val="left" w:pos="1134"/>
              </w:tabs>
              <w:jc w:val="both"/>
              <w:rPr>
                <w:rFonts w:asciiTheme="minorHAnsi" w:eastAsia="Calibri" w:hAnsiTheme="minorHAnsi" w:cstheme="minorHAnsi"/>
                <w:iCs/>
                <w:sz w:val="21"/>
                <w:szCs w:val="21"/>
                <w:lang w:eastAsia="en-US"/>
              </w:rPr>
            </w:pPr>
            <w:r w:rsidRPr="0031577A">
              <w:rPr>
                <w:rFonts w:asciiTheme="minorHAnsi" w:eastAsia="Calibri" w:hAnsiTheme="minorHAnsi" w:cstheme="minorHAnsi"/>
                <w:iCs/>
                <w:sz w:val="21"/>
                <w:szCs w:val="21"/>
                <w:lang w:eastAsia="en-US"/>
              </w:rPr>
              <w:t>Reikalavimas:</w:t>
            </w:r>
          </w:p>
          <w:p w14:paraId="293E3FC9" w14:textId="5E3B2009" w:rsidR="0031577A" w:rsidRPr="00ED6EA4" w:rsidRDefault="0031577A" w:rsidP="0031577A">
            <w:pPr>
              <w:widowControl w:val="0"/>
              <w:tabs>
                <w:tab w:val="left" w:pos="1134"/>
              </w:tabs>
              <w:jc w:val="both"/>
              <w:rPr>
                <w:rFonts w:asciiTheme="minorHAnsi" w:eastAsia="Calibri" w:hAnsiTheme="minorHAnsi" w:cstheme="minorHAnsi"/>
                <w:iCs/>
                <w:sz w:val="21"/>
                <w:szCs w:val="21"/>
                <w:lang w:eastAsia="en-US"/>
              </w:rPr>
            </w:pPr>
            <w:r w:rsidRPr="0031577A">
              <w:rPr>
                <w:rFonts w:asciiTheme="minorHAnsi" w:eastAsia="Calibri" w:hAnsiTheme="minorHAnsi" w:cstheme="minorHAnsi"/>
                <w:iCs/>
                <w:sz w:val="21"/>
                <w:szCs w:val="21"/>
                <w:lang w:eastAsia="en-US"/>
              </w:rPr>
              <w:t xml:space="preserve">Prekėms pagaminti naudojama mažiau ar nenaudojama pavojingųjų cheminių medžiagų, neteršiama aplinka ir nekeliamas pavojus sveikatai. </w:t>
            </w:r>
          </w:p>
        </w:tc>
        <w:tc>
          <w:tcPr>
            <w:tcW w:w="3402" w:type="dxa"/>
            <w:tcBorders>
              <w:tl2br w:val="nil"/>
              <w:tr2bl w:val="nil"/>
            </w:tcBorders>
          </w:tcPr>
          <w:p w14:paraId="52FA01CB" w14:textId="77777777" w:rsidR="0031577A" w:rsidRPr="0031577A" w:rsidRDefault="0031577A" w:rsidP="0031577A">
            <w:pPr>
              <w:widowControl w:val="0"/>
              <w:tabs>
                <w:tab w:val="left" w:pos="1134"/>
              </w:tabs>
              <w:jc w:val="both"/>
              <w:rPr>
                <w:rFonts w:asciiTheme="minorHAnsi" w:eastAsia="Calibri" w:hAnsiTheme="minorHAnsi" w:cstheme="minorHAnsi"/>
                <w:iCs/>
                <w:sz w:val="21"/>
                <w:szCs w:val="21"/>
                <w:lang w:eastAsia="en-US"/>
              </w:rPr>
            </w:pPr>
            <w:r w:rsidRPr="0031577A">
              <w:rPr>
                <w:rFonts w:asciiTheme="minorHAnsi" w:eastAsia="Calibri" w:hAnsiTheme="minorHAnsi" w:cstheme="minorHAnsi"/>
                <w:iCs/>
                <w:sz w:val="21"/>
                <w:szCs w:val="21"/>
                <w:lang w:eastAsia="en-US"/>
              </w:rPr>
              <w:t>Atitiktį įrodantys dokumentai:</w:t>
            </w:r>
          </w:p>
          <w:p w14:paraId="5421D005" w14:textId="1D48E23F" w:rsidR="0031577A" w:rsidRPr="00ED6EA4" w:rsidRDefault="0031577A" w:rsidP="0031577A">
            <w:pPr>
              <w:jc w:val="both"/>
              <w:rPr>
                <w:rFonts w:asciiTheme="minorHAnsi" w:eastAsia="Calibri" w:hAnsiTheme="minorHAnsi" w:cstheme="minorHAnsi"/>
                <w:i/>
                <w:sz w:val="21"/>
                <w:szCs w:val="21"/>
                <w:lang w:eastAsia="en-US"/>
              </w:rPr>
            </w:pPr>
            <w:r w:rsidRPr="0031577A">
              <w:rPr>
                <w:rFonts w:asciiTheme="minorHAnsi" w:eastAsia="Calibri" w:hAnsiTheme="minorHAnsi" w:cstheme="minorHAnsi"/>
                <w:iCs/>
                <w:sz w:val="21"/>
                <w:szCs w:val="21"/>
                <w:lang w:eastAsia="en-US"/>
              </w:rPr>
              <w:t>Gamintojo ir (ar) tiekėjo techniniai dokumentai arba rašytinis patvirtinimas (deklaracija), arba kiti lygiaverčiai įrodymai</w:t>
            </w:r>
            <w:r>
              <w:rPr>
                <w:rFonts w:asciiTheme="minorHAnsi" w:eastAsia="Calibri" w:hAnsiTheme="minorHAnsi" w:cstheme="minorHAnsi"/>
                <w:iCs/>
                <w:sz w:val="21"/>
                <w:szCs w:val="21"/>
                <w:lang w:eastAsia="en-US"/>
              </w:rPr>
              <w:t>.</w:t>
            </w:r>
          </w:p>
        </w:tc>
      </w:tr>
    </w:tbl>
    <w:p w14:paraId="296A3DE3" w14:textId="77777777" w:rsidR="0031577A" w:rsidRDefault="0031577A" w:rsidP="0031577A">
      <w:pPr>
        <w:tabs>
          <w:tab w:val="left" w:pos="851"/>
        </w:tabs>
        <w:spacing w:line="240" w:lineRule="auto"/>
        <w:ind w:firstLine="567"/>
        <w:contextualSpacing/>
        <w:rPr>
          <w:rFonts w:eastAsiaTheme="minorHAnsi" w:cstheme="minorHAnsi"/>
          <w:lang w:eastAsia="en-US"/>
        </w:rPr>
      </w:pPr>
    </w:p>
    <w:p w14:paraId="3A94C489" w14:textId="77777777" w:rsidR="0031577A" w:rsidRPr="00ED6EA4" w:rsidRDefault="0031577A" w:rsidP="0031577A">
      <w:pPr>
        <w:jc w:val="center"/>
        <w:rPr>
          <w:rFonts w:eastAsia="Arial" w:cstheme="minorHAnsi"/>
        </w:rPr>
      </w:pPr>
      <w:r w:rsidRPr="00ED6EA4">
        <w:rPr>
          <w:rFonts w:eastAsia="Arial" w:cstheme="minorHAnsi"/>
        </w:rPr>
        <w:t>__________</w:t>
      </w:r>
    </w:p>
    <w:p w14:paraId="5321B25A" w14:textId="77777777" w:rsidR="0031577A" w:rsidRDefault="0031577A" w:rsidP="00112F92">
      <w:pPr>
        <w:spacing w:after="240"/>
        <w:rPr>
          <w:smallCaps/>
          <w:color w:val="404040"/>
          <w:sz w:val="28"/>
          <w:szCs w:val="28"/>
        </w:rPr>
      </w:pPr>
    </w:p>
    <w:p w14:paraId="3421CE9F" w14:textId="77777777" w:rsidR="0031577A" w:rsidRDefault="0031577A" w:rsidP="00112F92">
      <w:pPr>
        <w:spacing w:after="240"/>
        <w:rPr>
          <w:smallCaps/>
          <w:color w:val="404040"/>
          <w:sz w:val="28"/>
          <w:szCs w:val="28"/>
        </w:rPr>
      </w:pPr>
    </w:p>
    <w:p w14:paraId="776593DF" w14:textId="77777777" w:rsidR="0020289A" w:rsidRDefault="0020289A" w:rsidP="00112F92">
      <w:pPr>
        <w:spacing w:after="240"/>
        <w:rPr>
          <w:smallCaps/>
          <w:color w:val="404040"/>
          <w:sz w:val="28"/>
          <w:szCs w:val="28"/>
        </w:rPr>
      </w:pPr>
    </w:p>
    <w:p w14:paraId="46D0C886" w14:textId="77777777" w:rsidR="0020289A" w:rsidRDefault="0020289A" w:rsidP="00112F92">
      <w:pPr>
        <w:spacing w:after="240"/>
        <w:rPr>
          <w:smallCaps/>
          <w:color w:val="404040"/>
          <w:sz w:val="28"/>
          <w:szCs w:val="28"/>
        </w:rPr>
      </w:pPr>
    </w:p>
    <w:p w14:paraId="6B6AEDDA" w14:textId="77777777" w:rsidR="0020289A" w:rsidRDefault="0020289A" w:rsidP="00112F92">
      <w:pPr>
        <w:spacing w:after="240"/>
        <w:rPr>
          <w:smallCaps/>
          <w:color w:val="404040"/>
          <w:sz w:val="28"/>
          <w:szCs w:val="28"/>
        </w:rPr>
      </w:pPr>
    </w:p>
    <w:p w14:paraId="4AB978ED" w14:textId="77777777" w:rsidR="0020289A" w:rsidRDefault="0020289A" w:rsidP="00112F92">
      <w:pPr>
        <w:spacing w:after="240"/>
        <w:rPr>
          <w:smallCaps/>
          <w:color w:val="404040"/>
          <w:sz w:val="28"/>
          <w:szCs w:val="28"/>
        </w:rPr>
      </w:pPr>
    </w:p>
    <w:p w14:paraId="6BCC2113" w14:textId="25CD57D6" w:rsidR="00CB5907" w:rsidRPr="00A76EAF" w:rsidRDefault="00DE051B" w:rsidP="00105DAD">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P</w:t>
      </w:r>
      <w:r w:rsidR="00CB5907" w:rsidRPr="00A76EAF">
        <w:rPr>
          <w:rFonts w:cstheme="minorHAnsi"/>
        </w:rPr>
        <w:t xml:space="preserve">irkimo sąlygų </w:t>
      </w:r>
      <w:r w:rsidR="0031577A">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57D2364" w14:textId="77777777" w:rsidR="0031577A" w:rsidRDefault="0031577A" w:rsidP="00CB5907">
      <w:pPr>
        <w:jc w:val="center"/>
        <w:rPr>
          <w:rFonts w:ascii="Arial" w:hAnsi="Arial" w:cs="Arial"/>
        </w:rPr>
      </w:pPr>
    </w:p>
    <w:p w14:paraId="25F95FF8" w14:textId="77777777" w:rsidR="0031577A" w:rsidRPr="00FF6ACC" w:rsidRDefault="0031577A" w:rsidP="0031577A">
      <w:pPr>
        <w:spacing w:line="240" w:lineRule="auto"/>
        <w:ind w:firstLine="0"/>
        <w:jc w:val="left"/>
        <w:rPr>
          <w:rFonts w:cstheme="minorHAnsi"/>
        </w:rPr>
      </w:pPr>
      <w:r w:rsidRPr="00FF6ACC">
        <w:rPr>
          <w:rFonts w:cstheme="minorHAnsi"/>
        </w:rPr>
        <w:t>Pridedamas atskiru dokumentu.</w:t>
      </w:r>
    </w:p>
    <w:p w14:paraId="6E6B8898" w14:textId="77777777" w:rsidR="0031577A" w:rsidRDefault="0031577A" w:rsidP="00CB5907">
      <w:pPr>
        <w:jc w:val="center"/>
        <w:rPr>
          <w:rFonts w:ascii="Arial" w:hAnsi="Arial" w:cs="Arial"/>
        </w:rPr>
      </w:pPr>
    </w:p>
    <w:p w14:paraId="50D8BDE2" w14:textId="77777777" w:rsidR="0031577A" w:rsidRDefault="0031577A" w:rsidP="00CB5907">
      <w:pPr>
        <w:jc w:val="center"/>
        <w:rPr>
          <w:rFonts w:ascii="Arial" w:hAnsi="Arial" w:cs="Arial"/>
        </w:rPr>
      </w:pPr>
    </w:p>
    <w:p w14:paraId="5D4CF94E" w14:textId="2E641725"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E6630E9"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lastRenderedPageBreak/>
        <w:t xml:space="preserve">Pirkimo sąlygų </w:t>
      </w:r>
      <w:r w:rsidR="003D47D9">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78F7D27B" w14:textId="77777777" w:rsidR="0031577A" w:rsidRPr="00FF6ACC" w:rsidRDefault="0031577A" w:rsidP="0031577A">
      <w:pPr>
        <w:spacing w:line="240" w:lineRule="auto"/>
        <w:ind w:firstLine="0"/>
        <w:jc w:val="left"/>
        <w:rPr>
          <w:rFonts w:cstheme="minorHAnsi"/>
        </w:rPr>
      </w:pPr>
      <w:r w:rsidRPr="00FF6ACC">
        <w:rPr>
          <w:rFonts w:cstheme="minorHAnsi"/>
        </w:rPr>
        <w:t>Pridedamas atskiru dokumentu.</w:t>
      </w:r>
    </w:p>
    <w:p w14:paraId="1E8A1B49" w14:textId="77777777" w:rsidR="00A52BA0" w:rsidRPr="0031577A" w:rsidRDefault="00A52BA0" w:rsidP="00E77D75">
      <w:pPr>
        <w:spacing w:line="240" w:lineRule="auto"/>
        <w:jc w:val="left"/>
        <w:rPr>
          <w:rFonts w:ascii="Arial" w:eastAsia="Calibri" w:hAnsi="Arial" w:cs="Arial"/>
          <w:b/>
          <w:b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7" w:name="_Pirkimo_sąlygų_3"/>
      <w:bookmarkEnd w:id="37"/>
    </w:p>
    <w:p w14:paraId="1AA9499D" w14:textId="5196BA81" w:rsidR="00060B51" w:rsidRDefault="00060B51">
      <w:pPr>
        <w:rPr>
          <w:rFonts w:ascii="Arial" w:hAnsi="Arial" w:cs="Arial"/>
        </w:rPr>
      </w:pPr>
      <w:r>
        <w:rPr>
          <w:rFonts w:ascii="Arial" w:hAnsi="Arial" w:cs="Arial"/>
        </w:rPr>
        <w:br w:type="page"/>
      </w:r>
    </w:p>
    <w:p w14:paraId="5707BE58" w14:textId="4251CBFB"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3D47D9">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7716AF7" w14:textId="77777777" w:rsidR="003D47D9" w:rsidRPr="00ED6EA4" w:rsidRDefault="003D47D9" w:rsidP="003D47D9">
      <w:pPr>
        <w:spacing w:line="240" w:lineRule="auto"/>
        <w:rPr>
          <w:rFonts w:cstheme="minorHAnsi"/>
        </w:rPr>
      </w:pPr>
      <w:r w:rsidRPr="00ED6EA4">
        <w:rPr>
          <w:rFonts w:cstheme="minorHAnsi"/>
        </w:rPr>
        <w:t>1. Perkančioji organizacija ekonomiškai naudingiausią pasiūlymą išrenka pagal kainą.</w:t>
      </w:r>
    </w:p>
    <w:p w14:paraId="0521730E" w14:textId="77777777" w:rsidR="003D47D9" w:rsidRDefault="003D47D9" w:rsidP="003D47D9">
      <w:pPr>
        <w:spacing w:line="240" w:lineRule="auto"/>
        <w:rPr>
          <w:rFonts w:cstheme="minorHAnsi"/>
        </w:rPr>
      </w:pPr>
      <w:r w:rsidRPr="00ED6EA4">
        <w:rPr>
          <w:rFonts w:cstheme="minorHAnsi"/>
        </w:rPr>
        <w:t>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cstheme="minorHAnsi"/>
        </w:rPr>
        <w:t>.</w:t>
      </w:r>
    </w:p>
    <w:p w14:paraId="65BBCC1B" w14:textId="74F7F6C5" w:rsidR="00DD1593" w:rsidRPr="003D47D9" w:rsidRDefault="00DD1593" w:rsidP="00F77A5D">
      <w:pPr>
        <w:pStyle w:val="paragrafesrasas2lygis"/>
        <w:spacing w:line="240" w:lineRule="auto"/>
        <w:ind w:firstLine="397"/>
        <w:rPr>
          <w:rFonts w:asciiTheme="minorHAnsi" w:hAnsiTheme="minorHAnsi" w:cstheme="minorHAnsi"/>
          <w:sz w:val="21"/>
          <w:szCs w:val="21"/>
        </w:rPr>
      </w:pPr>
    </w:p>
    <w:p w14:paraId="3A63D16B" w14:textId="77777777" w:rsidR="003D47D9" w:rsidRPr="003D47D9" w:rsidRDefault="003D47D9" w:rsidP="00F77A5D">
      <w:pPr>
        <w:pStyle w:val="paragrafesrasas2lygis"/>
        <w:spacing w:line="240" w:lineRule="auto"/>
        <w:ind w:firstLine="397"/>
        <w:rPr>
          <w:rFonts w:asciiTheme="minorHAnsi" w:hAnsiTheme="minorHAnsi" w:cstheme="minorHAnsi"/>
          <w:sz w:val="21"/>
          <w:szCs w:val="21"/>
        </w:rPr>
      </w:pPr>
    </w:p>
    <w:p w14:paraId="356B7B79" w14:textId="77777777" w:rsidR="003D47D9" w:rsidRPr="003D47D9" w:rsidRDefault="003D47D9" w:rsidP="00F77A5D">
      <w:pPr>
        <w:pStyle w:val="paragrafesrasas2lygis"/>
        <w:spacing w:line="240" w:lineRule="auto"/>
        <w:ind w:firstLine="397"/>
        <w:rPr>
          <w:rFonts w:asciiTheme="minorHAnsi" w:hAnsiTheme="minorHAnsi" w:cstheme="minorHAnsi"/>
          <w:i/>
          <w:iCs/>
          <w:sz w:val="21"/>
          <w:szCs w:val="21"/>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36CD6468"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3D47D9">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2F8FD433" w14:textId="77777777" w:rsidR="003D47D9" w:rsidRPr="00FF6ACC" w:rsidRDefault="003D47D9" w:rsidP="003D47D9">
      <w:pPr>
        <w:spacing w:line="240" w:lineRule="auto"/>
        <w:ind w:firstLine="0"/>
        <w:jc w:val="left"/>
        <w:rPr>
          <w:rFonts w:cstheme="minorHAnsi"/>
        </w:rPr>
      </w:pPr>
      <w:r w:rsidRPr="00FF6ACC">
        <w:rPr>
          <w:rFonts w:cstheme="minorHAnsi"/>
        </w:rPr>
        <w:t>Pridedamas atskiru dokumentu.</w:t>
      </w:r>
    </w:p>
    <w:p w14:paraId="3BCC8849" w14:textId="77777777" w:rsidR="003D47D9" w:rsidRPr="0031577A" w:rsidRDefault="003D47D9" w:rsidP="003D47D9">
      <w:pPr>
        <w:spacing w:line="240" w:lineRule="auto"/>
        <w:jc w:val="left"/>
        <w:rPr>
          <w:rFonts w:ascii="Arial" w:eastAsia="Calibri" w:hAnsi="Arial" w:cs="Arial"/>
          <w:b/>
          <w:b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59F1E1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D47D9">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9B4090" w:rsidRPr="004F1A11" w14:paraId="555CDB78" w14:textId="77777777" w:rsidTr="003D47D9">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69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D47D9">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694" w:type="dxa"/>
          </w:tcPr>
          <w:p w14:paraId="231B5F89" w14:textId="6454E8EE" w:rsidR="00115BB9" w:rsidRPr="003D47D9" w:rsidRDefault="00115BB9" w:rsidP="003C138F">
            <w:pPr>
              <w:ind w:firstLine="0"/>
              <w:rPr>
                <w:rFonts w:asciiTheme="minorHAnsi" w:hAnsiTheme="minorHAnsi" w:cstheme="minorHAnsi"/>
                <w:sz w:val="21"/>
                <w:szCs w:val="21"/>
              </w:rPr>
            </w:pPr>
            <w:r w:rsidRPr="003D47D9">
              <w:rPr>
                <w:rFonts w:asciiTheme="minorHAnsi" w:hAnsiTheme="minorHAnsi" w:cstheme="minorHAnsi"/>
                <w:sz w:val="21"/>
                <w:szCs w:val="21"/>
              </w:rPr>
              <w:t>P</w:t>
            </w:r>
            <w:r w:rsidR="004F1A11" w:rsidRPr="003D47D9">
              <w:rPr>
                <w:rFonts w:asciiTheme="minorHAnsi" w:hAnsiTheme="minorHAnsi" w:cstheme="minorHAnsi"/>
                <w:sz w:val="21"/>
                <w:szCs w:val="21"/>
              </w:rPr>
              <w:t>erkančioji organizacija</w:t>
            </w:r>
            <w:r w:rsidRPr="003D47D9">
              <w:rPr>
                <w:rFonts w:asciiTheme="minorHAnsi" w:hAnsiTheme="minorHAnsi" w:cstheme="minorHAnsi"/>
                <w:sz w:val="21"/>
                <w:szCs w:val="21"/>
              </w:rPr>
              <w:t xml:space="preserve"> turi teisę pratęsti pasiūlymų pateikimo terminą.</w:t>
            </w:r>
          </w:p>
          <w:p w14:paraId="44399C2C" w14:textId="17368F12" w:rsidR="009B4090" w:rsidRPr="003D47D9" w:rsidRDefault="009B4090" w:rsidP="003C138F">
            <w:pPr>
              <w:ind w:firstLine="34"/>
              <w:rPr>
                <w:rFonts w:asciiTheme="minorHAnsi" w:hAnsiTheme="minorHAnsi" w:cstheme="minorHAnsi"/>
                <w:sz w:val="21"/>
                <w:szCs w:val="21"/>
              </w:rPr>
            </w:pPr>
          </w:p>
        </w:tc>
      </w:tr>
      <w:tr w:rsidR="009B4090" w:rsidRPr="004F1A11" w14:paraId="71C31B48" w14:textId="77777777" w:rsidTr="003D47D9">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694" w:type="dxa"/>
          </w:tcPr>
          <w:p w14:paraId="6BD1F7E9" w14:textId="6BF87FFC" w:rsidR="009B4090" w:rsidRPr="003D47D9" w:rsidRDefault="009B4090" w:rsidP="003C138F">
            <w:pPr>
              <w:ind w:firstLine="34"/>
              <w:rPr>
                <w:rFonts w:asciiTheme="minorHAnsi" w:hAnsiTheme="minorHAnsi" w:cstheme="minorHAnsi"/>
                <w:sz w:val="21"/>
                <w:szCs w:val="21"/>
              </w:rPr>
            </w:pPr>
          </w:p>
          <w:p w14:paraId="521F3B49" w14:textId="77777777" w:rsidR="00B831AF" w:rsidRPr="003D47D9" w:rsidRDefault="00B831AF" w:rsidP="003C138F">
            <w:pPr>
              <w:ind w:firstLine="34"/>
              <w:rPr>
                <w:rFonts w:asciiTheme="minorHAnsi" w:hAnsiTheme="minorHAnsi" w:cstheme="minorHAnsi"/>
                <w:sz w:val="21"/>
                <w:szCs w:val="21"/>
              </w:rPr>
            </w:pPr>
          </w:p>
          <w:p w14:paraId="7E071BD1" w14:textId="59BF4D55" w:rsidR="00B831AF" w:rsidRPr="003D47D9" w:rsidRDefault="00B831AF" w:rsidP="003C138F">
            <w:pPr>
              <w:ind w:firstLine="34"/>
              <w:rPr>
                <w:rFonts w:asciiTheme="minorHAnsi" w:hAnsiTheme="minorHAnsi" w:cstheme="minorHAnsi"/>
                <w:sz w:val="21"/>
                <w:szCs w:val="21"/>
              </w:rPr>
            </w:pPr>
          </w:p>
        </w:tc>
      </w:tr>
      <w:tr w:rsidR="009B4090" w:rsidRPr="004F1A11" w14:paraId="7760B2FE" w14:textId="77777777" w:rsidTr="003D47D9">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694" w:type="dxa"/>
          </w:tcPr>
          <w:p w14:paraId="6BE0B5D2" w14:textId="0764BC27" w:rsidR="00A90821" w:rsidRPr="003D47D9" w:rsidRDefault="00A90821" w:rsidP="003C138F">
            <w:pPr>
              <w:ind w:firstLine="0"/>
              <w:rPr>
                <w:rFonts w:asciiTheme="minorHAnsi" w:hAnsiTheme="minorHAnsi" w:cstheme="minorHAnsi"/>
                <w:sz w:val="21"/>
                <w:szCs w:val="21"/>
              </w:rPr>
            </w:pPr>
            <w:r w:rsidRPr="003D47D9">
              <w:rPr>
                <w:rFonts w:asciiTheme="minorHAnsi" w:hAnsiTheme="minorHAnsi" w:cstheme="minorHAnsi"/>
                <w:sz w:val="21"/>
                <w:szCs w:val="21"/>
              </w:rPr>
              <w:t xml:space="preserve">Jei paaiškinimai ar patikslinimai teikiami </w:t>
            </w:r>
            <w:r w:rsidR="004F1A11" w:rsidRPr="003D47D9">
              <w:rPr>
                <w:rFonts w:asciiTheme="minorHAnsi" w:hAnsiTheme="minorHAnsi" w:cstheme="minorHAnsi"/>
                <w:sz w:val="21"/>
                <w:szCs w:val="21"/>
              </w:rPr>
              <w:t xml:space="preserve">perkančiosios organizacijos </w:t>
            </w:r>
            <w:r w:rsidRPr="003D47D9">
              <w:rPr>
                <w:rFonts w:asciiTheme="minorHAnsi" w:hAnsiTheme="minorHAnsi" w:cstheme="minorHAnsi"/>
                <w:sz w:val="21"/>
                <w:szCs w:val="21"/>
              </w:rPr>
              <w:t>iniciatyva</w:t>
            </w:r>
            <w:r w:rsidR="00214E99" w:rsidRPr="003D47D9">
              <w:rPr>
                <w:rFonts w:asciiTheme="minorHAnsi" w:hAnsiTheme="minorHAnsi" w:cstheme="minorHAnsi"/>
                <w:sz w:val="21"/>
                <w:szCs w:val="21"/>
              </w:rPr>
              <w:t>,</w:t>
            </w:r>
            <w:r w:rsidR="005033DA" w:rsidRPr="003D47D9">
              <w:rPr>
                <w:rFonts w:asciiTheme="minorHAnsi" w:hAnsiTheme="minorHAnsi" w:cstheme="minorHAnsi"/>
                <w:sz w:val="21"/>
                <w:szCs w:val="21"/>
              </w:rPr>
              <w:t xml:space="preserve"> jų pateikimo</w:t>
            </w:r>
            <w:r w:rsidR="00214E99" w:rsidRPr="003D47D9">
              <w:rPr>
                <w:rFonts w:asciiTheme="minorHAnsi" w:hAnsiTheme="minorHAnsi" w:cstheme="minorHAnsi"/>
                <w:sz w:val="21"/>
                <w:szCs w:val="21"/>
              </w:rPr>
              <w:t xml:space="preserve"> terminas nesikeičia. </w:t>
            </w:r>
          </w:p>
          <w:p w14:paraId="754F1EE2" w14:textId="6B064B80" w:rsidR="001E4D4B" w:rsidRPr="003D47D9" w:rsidRDefault="001E4D4B" w:rsidP="003C138F">
            <w:pPr>
              <w:ind w:firstLine="34"/>
              <w:rPr>
                <w:rFonts w:asciiTheme="minorHAnsi" w:hAnsiTheme="minorHAnsi" w:cstheme="minorHAnsi"/>
                <w:sz w:val="21"/>
                <w:szCs w:val="21"/>
              </w:rPr>
            </w:pPr>
          </w:p>
        </w:tc>
      </w:tr>
      <w:tr w:rsidR="009B4090" w:rsidRPr="004F1A11" w14:paraId="791A4922" w14:textId="77777777" w:rsidTr="003D47D9">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69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D47D9">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69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D47D9">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4957AE7F" w:rsidR="009B4090" w:rsidRPr="004F1A11" w:rsidRDefault="003D47D9" w:rsidP="003D47D9">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694" w:type="dxa"/>
          </w:tcPr>
          <w:p w14:paraId="4885131B" w14:textId="43CE253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D47D9">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9DDF889" w:rsidR="009B4090" w:rsidRPr="004F1A11" w:rsidRDefault="003D47D9"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694" w:type="dxa"/>
          </w:tcPr>
          <w:p w14:paraId="3485D5CD" w14:textId="56776C9A"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D47D9">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69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D47D9">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69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D47D9">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69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D47D9">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69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D47D9">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69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775CD1A6" w14:textId="77777777" w:rsidR="003603C2" w:rsidRDefault="003603C2" w:rsidP="003C138F">
      <w:pPr>
        <w:spacing w:line="240" w:lineRule="auto"/>
        <w:rPr>
          <w:rFonts w:ascii="Arial" w:hAnsi="Arial" w:cs="Arial"/>
        </w:rPr>
      </w:pPr>
    </w:p>
    <w:p w14:paraId="43D42B76" w14:textId="77777777" w:rsidR="003603C2" w:rsidRDefault="003603C2" w:rsidP="003C138F">
      <w:pPr>
        <w:spacing w:line="240" w:lineRule="auto"/>
        <w:rPr>
          <w:rFonts w:ascii="Arial" w:hAnsi="Arial" w:cs="Arial"/>
        </w:rPr>
      </w:pPr>
    </w:p>
    <w:p w14:paraId="7582566B" w14:textId="77777777" w:rsidR="003603C2" w:rsidRDefault="003603C2" w:rsidP="003C138F">
      <w:pPr>
        <w:spacing w:line="240" w:lineRule="auto"/>
        <w:rPr>
          <w:rFonts w:ascii="Arial" w:hAnsi="Arial" w:cs="Arial"/>
        </w:rPr>
      </w:pPr>
    </w:p>
    <w:p w14:paraId="685B7161" w14:textId="77777777" w:rsidR="003603C2" w:rsidRDefault="003603C2" w:rsidP="003C138F">
      <w:pPr>
        <w:spacing w:line="240" w:lineRule="auto"/>
        <w:rPr>
          <w:rFonts w:ascii="Arial" w:hAnsi="Arial" w:cs="Arial"/>
        </w:rPr>
      </w:pPr>
    </w:p>
    <w:p w14:paraId="46691B60" w14:textId="77777777" w:rsidR="003603C2" w:rsidRDefault="003603C2" w:rsidP="003C138F">
      <w:pPr>
        <w:spacing w:line="240" w:lineRule="auto"/>
        <w:rPr>
          <w:rFonts w:ascii="Arial" w:hAnsi="Arial" w:cs="Arial"/>
        </w:rPr>
      </w:pPr>
    </w:p>
    <w:p w14:paraId="078984B7" w14:textId="77777777" w:rsidR="003603C2" w:rsidRDefault="003603C2" w:rsidP="003C138F">
      <w:pPr>
        <w:spacing w:line="240" w:lineRule="auto"/>
        <w:rPr>
          <w:rFonts w:ascii="Arial" w:hAnsi="Arial" w:cs="Arial"/>
        </w:rPr>
      </w:pPr>
    </w:p>
    <w:p w14:paraId="58FCA47F" w14:textId="77777777" w:rsidR="003603C2" w:rsidRDefault="003603C2" w:rsidP="003C138F">
      <w:pPr>
        <w:spacing w:line="240" w:lineRule="auto"/>
        <w:rPr>
          <w:rFonts w:ascii="Arial" w:hAnsi="Arial" w:cs="Arial"/>
        </w:rPr>
      </w:pPr>
    </w:p>
    <w:p w14:paraId="723E96BD" w14:textId="77777777" w:rsidR="003603C2" w:rsidRDefault="003603C2" w:rsidP="003C138F">
      <w:pPr>
        <w:spacing w:line="240" w:lineRule="auto"/>
        <w:rPr>
          <w:rFonts w:ascii="Arial" w:hAnsi="Arial" w:cs="Arial"/>
        </w:rPr>
      </w:pPr>
    </w:p>
    <w:p w14:paraId="69E026D4" w14:textId="77777777" w:rsidR="003603C2" w:rsidRDefault="003603C2" w:rsidP="003C138F">
      <w:pPr>
        <w:spacing w:line="240" w:lineRule="auto"/>
        <w:rPr>
          <w:rFonts w:ascii="Arial" w:hAnsi="Arial" w:cs="Arial"/>
        </w:rPr>
      </w:pPr>
    </w:p>
    <w:p w14:paraId="132A64FB" w14:textId="77777777" w:rsidR="003603C2" w:rsidRDefault="003603C2" w:rsidP="003C138F">
      <w:pPr>
        <w:spacing w:line="240" w:lineRule="auto"/>
        <w:rPr>
          <w:rFonts w:ascii="Arial" w:hAnsi="Arial" w:cs="Arial"/>
        </w:rPr>
      </w:pPr>
    </w:p>
    <w:p w14:paraId="69750D09" w14:textId="77777777" w:rsidR="003603C2" w:rsidRDefault="003603C2" w:rsidP="003C138F">
      <w:pPr>
        <w:spacing w:line="240" w:lineRule="auto"/>
        <w:rPr>
          <w:rFonts w:ascii="Arial" w:hAnsi="Arial" w:cs="Arial"/>
        </w:rPr>
      </w:pPr>
    </w:p>
    <w:p w14:paraId="3D55F076" w14:textId="7EC16C53" w:rsidR="003603C2" w:rsidRPr="00942550" w:rsidRDefault="003603C2" w:rsidP="003603C2">
      <w:pPr>
        <w:spacing w:line="240" w:lineRule="auto"/>
        <w:ind w:left="7314" w:firstLine="0"/>
        <w:rPr>
          <w:rFonts w:ascii="Times New Roman" w:hAnsi="Times New Roman" w:cs="Times New Roman"/>
          <w:sz w:val="24"/>
          <w:szCs w:val="24"/>
        </w:rPr>
      </w:pPr>
      <w:r w:rsidRPr="00942550">
        <w:rPr>
          <w:rFonts w:ascii="Times New Roman" w:hAnsi="Times New Roman" w:cs="Times New Roman"/>
          <w:sz w:val="24"/>
          <w:szCs w:val="24"/>
        </w:rPr>
        <w:lastRenderedPageBreak/>
        <w:t xml:space="preserve">Pirkimo sąlygų </w:t>
      </w:r>
      <w:r w:rsidR="003D47D9" w:rsidRPr="00942550">
        <w:rPr>
          <w:rFonts w:ascii="Times New Roman" w:hAnsi="Times New Roman" w:cs="Times New Roman"/>
          <w:sz w:val="24"/>
          <w:szCs w:val="24"/>
        </w:rPr>
        <w:t>8</w:t>
      </w:r>
      <w:r w:rsidRPr="00942550">
        <w:rPr>
          <w:rFonts w:ascii="Times New Roman" w:hAnsi="Times New Roman" w:cs="Times New Roman"/>
          <w:sz w:val="24"/>
          <w:szCs w:val="24"/>
        </w:rPr>
        <w:t xml:space="preserve"> priedas „Atitikties deklaracija“</w:t>
      </w:r>
    </w:p>
    <w:p w14:paraId="24F6B962" w14:textId="77777777" w:rsidR="003603C2" w:rsidRPr="00942550" w:rsidRDefault="003603C2" w:rsidP="003603C2">
      <w:pPr>
        <w:spacing w:after="240"/>
        <w:rPr>
          <w:rFonts w:ascii="Times New Roman" w:hAnsi="Times New Roman" w:cs="Times New Roman"/>
          <w:smallCaps/>
          <w:color w:val="404040"/>
          <w:sz w:val="24"/>
          <w:szCs w:val="24"/>
        </w:rPr>
      </w:pPr>
    </w:p>
    <w:p w14:paraId="2832A843" w14:textId="77777777" w:rsidR="003603C2" w:rsidRPr="00942550" w:rsidRDefault="003603C2" w:rsidP="003603C2">
      <w:pPr>
        <w:spacing w:after="160" w:line="276" w:lineRule="auto"/>
        <w:ind w:firstLine="0"/>
        <w:jc w:val="center"/>
        <w:rPr>
          <w:rFonts w:ascii="Times New Roman" w:hAnsi="Times New Roman" w:cs="Times New Roman"/>
          <w:b/>
          <w:bCs/>
          <w:sz w:val="24"/>
          <w:szCs w:val="24"/>
        </w:rPr>
      </w:pPr>
      <w:r w:rsidRPr="00942550">
        <w:rPr>
          <w:rFonts w:ascii="Times New Roman" w:hAnsi="Times New Roman" w:cs="Times New Roman"/>
          <w:b/>
          <w:bCs/>
          <w:sz w:val="24"/>
          <w:szCs w:val="24"/>
        </w:rPr>
        <w:t>(Pavyzdinė forma)</w:t>
      </w:r>
    </w:p>
    <w:p w14:paraId="3A6DED01" w14:textId="77777777" w:rsidR="003603C2" w:rsidRPr="00942550" w:rsidRDefault="003603C2" w:rsidP="003603C2">
      <w:pPr>
        <w:spacing w:after="160" w:line="276" w:lineRule="auto"/>
        <w:ind w:firstLine="0"/>
        <w:jc w:val="left"/>
        <w:rPr>
          <w:rFonts w:ascii="Times New Roman" w:hAnsi="Times New Roman" w:cs="Times New Roman"/>
          <w:sz w:val="24"/>
          <w:szCs w:val="24"/>
        </w:rPr>
      </w:pPr>
    </w:p>
    <w:p w14:paraId="262A10F6" w14:textId="77777777" w:rsidR="003603C2" w:rsidRPr="00942550" w:rsidRDefault="003603C2" w:rsidP="003603C2">
      <w:pPr>
        <w:tabs>
          <w:tab w:val="left" w:pos="2977"/>
        </w:tabs>
        <w:spacing w:after="120" w:line="20" w:lineRule="atLeast"/>
        <w:ind w:firstLine="0"/>
        <w:jc w:val="center"/>
        <w:rPr>
          <w:rFonts w:ascii="Times New Roman" w:eastAsia="Calibri" w:hAnsi="Times New Roman" w:cs="Times New Roman"/>
          <w:b/>
          <w:sz w:val="24"/>
          <w:szCs w:val="24"/>
        </w:rPr>
      </w:pPr>
      <w:r w:rsidRPr="00942550">
        <w:rPr>
          <w:rFonts w:ascii="Times New Roman" w:eastAsia="Calibri" w:hAnsi="Times New Roman" w:cs="Times New Roman"/>
          <w:b/>
          <w:sz w:val="24"/>
          <w:szCs w:val="24"/>
        </w:rPr>
        <w:t>TIEKĖJO PAVADINIMAS</w:t>
      </w:r>
    </w:p>
    <w:p w14:paraId="36D97FCA" w14:textId="77777777" w:rsidR="003603C2" w:rsidRPr="00942550" w:rsidRDefault="003603C2" w:rsidP="003603C2">
      <w:pPr>
        <w:spacing w:after="160" w:line="276" w:lineRule="auto"/>
        <w:ind w:firstLine="0"/>
        <w:jc w:val="center"/>
        <w:rPr>
          <w:rFonts w:ascii="Times New Roman" w:eastAsia="Calibri" w:hAnsi="Times New Roman" w:cs="Times New Roman"/>
          <w:b/>
          <w:sz w:val="24"/>
          <w:szCs w:val="24"/>
        </w:rPr>
      </w:pPr>
      <w:r w:rsidRPr="00942550">
        <w:rPr>
          <w:rFonts w:ascii="Times New Roman" w:eastAsia="Calibri" w:hAnsi="Times New Roman" w:cs="Times New Roman"/>
          <w:b/>
          <w:sz w:val="24"/>
          <w:szCs w:val="24"/>
        </w:rPr>
        <w:t>VADOVAS AR VADOVO ĮGALIOTAS ASMUO</w:t>
      </w:r>
      <w:r w:rsidRPr="00942550">
        <w:rPr>
          <w:rFonts w:ascii="Times New Roman" w:eastAsia="Calibri" w:hAnsi="Times New Roman" w:cs="Times New Roman"/>
          <w:b/>
          <w:sz w:val="24"/>
          <w:szCs w:val="24"/>
          <w:vertAlign w:val="superscript"/>
        </w:rPr>
        <w:footnoteReference w:id="2"/>
      </w:r>
      <w:r w:rsidRPr="00942550">
        <w:rPr>
          <w:rFonts w:ascii="Times New Roman" w:eastAsia="Calibri" w:hAnsi="Times New Roman" w:cs="Times New Roman"/>
          <w:b/>
          <w:sz w:val="24"/>
          <w:szCs w:val="24"/>
        </w:rPr>
        <w:t xml:space="preserve"> </w:t>
      </w:r>
    </w:p>
    <w:p w14:paraId="51083ABA" w14:textId="77777777" w:rsidR="003603C2" w:rsidRPr="00942550" w:rsidRDefault="003603C2" w:rsidP="003603C2">
      <w:pPr>
        <w:spacing w:after="160" w:line="276" w:lineRule="auto"/>
        <w:ind w:firstLine="0"/>
        <w:jc w:val="center"/>
        <w:rPr>
          <w:rFonts w:ascii="Times New Roman" w:eastAsia="Calibri" w:hAnsi="Times New Roman" w:cs="Times New Roman"/>
          <w:b/>
          <w:sz w:val="24"/>
          <w:szCs w:val="24"/>
        </w:rPr>
      </w:pPr>
      <w:r w:rsidRPr="00942550">
        <w:rPr>
          <w:rFonts w:ascii="Times New Roman" w:eastAsia="Calibri" w:hAnsi="Times New Roman" w:cs="Times New Roman"/>
          <w:b/>
          <w:sz w:val="24"/>
          <w:szCs w:val="24"/>
        </w:rPr>
        <w:t>Vardas Pavardė</w:t>
      </w:r>
    </w:p>
    <w:p w14:paraId="43C1E350" w14:textId="77777777" w:rsidR="003603C2" w:rsidRPr="00942550" w:rsidRDefault="003603C2" w:rsidP="003603C2">
      <w:pPr>
        <w:spacing w:after="160" w:line="276" w:lineRule="auto"/>
        <w:ind w:firstLine="0"/>
        <w:jc w:val="center"/>
        <w:rPr>
          <w:rFonts w:ascii="Times New Roman" w:eastAsia="Calibri" w:hAnsi="Times New Roman" w:cs="Times New Roman"/>
          <w:sz w:val="24"/>
          <w:szCs w:val="24"/>
        </w:rPr>
      </w:pPr>
      <w:r w:rsidRPr="00942550">
        <w:rPr>
          <w:rFonts w:ascii="Times New Roman" w:eastAsia="Calibri" w:hAnsi="Times New Roman" w:cs="Times New Roman"/>
          <w:sz w:val="24"/>
          <w:szCs w:val="24"/>
        </w:rPr>
        <w:t>[Data]</w:t>
      </w:r>
    </w:p>
    <w:p w14:paraId="003A4391" w14:textId="77777777" w:rsidR="003603C2" w:rsidRPr="00942550" w:rsidRDefault="003603C2" w:rsidP="003603C2">
      <w:pPr>
        <w:spacing w:after="160" w:line="276" w:lineRule="auto"/>
        <w:ind w:firstLine="0"/>
        <w:jc w:val="center"/>
        <w:rPr>
          <w:rFonts w:ascii="Times New Roman" w:eastAsia="Calibri" w:hAnsi="Times New Roman" w:cs="Times New Roman"/>
          <w:sz w:val="24"/>
          <w:szCs w:val="24"/>
        </w:rPr>
      </w:pPr>
      <w:r w:rsidRPr="00942550">
        <w:rPr>
          <w:rFonts w:ascii="Times New Roman" w:eastAsia="Calibri" w:hAnsi="Times New Roman" w:cs="Times New Roman"/>
          <w:sz w:val="24"/>
          <w:szCs w:val="24"/>
        </w:rPr>
        <w:t>[Vieta]</w:t>
      </w:r>
    </w:p>
    <w:p w14:paraId="563EBA70" w14:textId="77777777" w:rsidR="003603C2" w:rsidRPr="00942550" w:rsidRDefault="003603C2" w:rsidP="003603C2">
      <w:pPr>
        <w:spacing w:after="160" w:line="276" w:lineRule="auto"/>
        <w:ind w:firstLine="0"/>
        <w:jc w:val="center"/>
        <w:rPr>
          <w:rFonts w:ascii="Times New Roman" w:eastAsia="Calibri" w:hAnsi="Times New Roman" w:cs="Times New Roman"/>
          <w:sz w:val="24"/>
          <w:szCs w:val="24"/>
        </w:rPr>
      </w:pPr>
    </w:p>
    <w:p w14:paraId="3F832D56" w14:textId="77777777" w:rsidR="003603C2" w:rsidRPr="00942550" w:rsidRDefault="003603C2" w:rsidP="003603C2">
      <w:pPr>
        <w:spacing w:after="160" w:line="276" w:lineRule="auto"/>
        <w:ind w:firstLine="0"/>
        <w:jc w:val="left"/>
        <w:rPr>
          <w:rFonts w:ascii="Times New Roman" w:eastAsia="Calibri" w:hAnsi="Times New Roman" w:cs="Times New Roman"/>
          <w:sz w:val="24"/>
          <w:szCs w:val="24"/>
        </w:rPr>
      </w:pPr>
      <w:r w:rsidRPr="00942550">
        <w:rPr>
          <w:rFonts w:ascii="Times New Roman" w:eastAsia="Calibri" w:hAnsi="Times New Roman" w:cs="Times New Roman"/>
          <w:sz w:val="24"/>
          <w:szCs w:val="24"/>
        </w:rPr>
        <w:t>Valstybės sienos apsaugos tarnybai prie Lietuvos Respublikos vidaus reikalų ministerijos</w:t>
      </w:r>
    </w:p>
    <w:p w14:paraId="266F0B85" w14:textId="77777777" w:rsidR="003603C2" w:rsidRPr="00942550" w:rsidRDefault="003603C2" w:rsidP="003603C2">
      <w:pPr>
        <w:spacing w:after="160" w:line="276" w:lineRule="auto"/>
        <w:ind w:firstLine="0"/>
        <w:jc w:val="center"/>
        <w:rPr>
          <w:rFonts w:ascii="Times New Roman" w:eastAsia="Calibri" w:hAnsi="Times New Roman" w:cs="Times New Roman"/>
          <w:b/>
          <w:sz w:val="24"/>
          <w:szCs w:val="24"/>
        </w:rPr>
      </w:pPr>
      <w:r w:rsidRPr="00942550">
        <w:rPr>
          <w:rFonts w:ascii="Times New Roman" w:eastAsia="Calibri" w:hAnsi="Times New Roman" w:cs="Times New Roman"/>
          <w:b/>
          <w:sz w:val="24"/>
          <w:szCs w:val="24"/>
        </w:rPr>
        <w:t>ATITIKTIES DEKLARACIJA</w:t>
      </w:r>
      <w:r w:rsidRPr="00942550">
        <w:rPr>
          <w:rFonts w:ascii="Times New Roman" w:eastAsia="Calibri" w:hAnsi="Times New Roman" w:cs="Times New Roman"/>
          <w:b/>
          <w:sz w:val="24"/>
          <w:szCs w:val="24"/>
          <w:vertAlign w:val="superscript"/>
        </w:rPr>
        <w:footnoteReference w:id="3"/>
      </w:r>
    </w:p>
    <w:p w14:paraId="0D19A78A" w14:textId="77777777" w:rsidR="003603C2" w:rsidRPr="00942550" w:rsidRDefault="003603C2" w:rsidP="003603C2">
      <w:pPr>
        <w:spacing w:after="160" w:line="276" w:lineRule="auto"/>
        <w:ind w:firstLine="0"/>
        <w:jc w:val="center"/>
        <w:rPr>
          <w:rFonts w:ascii="Times New Roman" w:eastAsia="Calibri" w:hAnsi="Times New Roman" w:cs="Times New Roman"/>
          <w:sz w:val="24"/>
          <w:szCs w:val="24"/>
        </w:rPr>
      </w:pPr>
    </w:p>
    <w:p w14:paraId="2C3D11C8" w14:textId="77777777" w:rsidR="003603C2" w:rsidRPr="00942550" w:rsidRDefault="003603C2" w:rsidP="003603C2">
      <w:pPr>
        <w:spacing w:after="160" w:line="276" w:lineRule="auto"/>
        <w:ind w:firstLine="567"/>
        <w:rPr>
          <w:rFonts w:ascii="Times New Roman" w:eastAsia="Calibri" w:hAnsi="Times New Roman" w:cs="Times New Roman"/>
          <w:sz w:val="24"/>
          <w:szCs w:val="24"/>
        </w:rPr>
      </w:pPr>
      <w:r w:rsidRPr="00942550">
        <w:rPr>
          <w:rFonts w:ascii="Times New Roman" w:eastAsia="Calibri" w:hAnsi="Times New Roman" w:cs="Times New Roman"/>
          <w:sz w:val="24"/>
          <w:szCs w:val="24"/>
        </w:rPr>
        <w:t>Deklaruoju ir patvirtinu, kad:</w:t>
      </w:r>
    </w:p>
    <w:p w14:paraId="3DDFE56C" w14:textId="77777777" w:rsidR="003603C2" w:rsidRPr="00942550" w:rsidRDefault="003603C2" w:rsidP="003603C2">
      <w:pPr>
        <w:spacing w:after="160" w:line="360" w:lineRule="atLeast"/>
        <w:ind w:firstLine="720"/>
        <w:rPr>
          <w:rFonts w:ascii="Times New Roman" w:eastAsia="Times New Roman" w:hAnsi="Times New Roman" w:cs="Times New Roman"/>
          <w:color w:val="000000"/>
          <w:sz w:val="24"/>
          <w:szCs w:val="24"/>
        </w:rPr>
      </w:pPr>
      <w:r w:rsidRPr="00942550">
        <w:rPr>
          <w:rFonts w:ascii="Times New Roman" w:eastAsia="Times New Roman" w:hAnsi="Times New Roman" w:cs="Times New Roman"/>
          <w:color w:val="000000"/>
          <w:sz w:val="24"/>
          <w:szCs w:val="24"/>
        </w:rPr>
        <w:t>1) aš (tiekėjas), mano subtiekėjas, ūkio subjektai, kurių pajėgumais remiuosi, mano siūlomų prekių (įskaitant jų sudedamąsias dalis, pakuotes) gamintojas ir kontroliuojantys asmenys</w:t>
      </w:r>
      <w:r w:rsidRPr="00942550">
        <w:rPr>
          <w:rFonts w:ascii="Times New Roman" w:eastAsia="Times New Roman" w:hAnsi="Times New Roman" w:cs="Times New Roman"/>
          <w:color w:val="000000"/>
          <w:sz w:val="24"/>
          <w:szCs w:val="24"/>
          <w:vertAlign w:val="superscript"/>
        </w:rPr>
        <w:footnoteReference w:id="4"/>
      </w:r>
      <w:r w:rsidRPr="00942550">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38" w:name="part_0bf49b47971946ecbbec156f895bdd28"/>
      <w:bookmarkEnd w:id="38"/>
    </w:p>
    <w:p w14:paraId="517129D0" w14:textId="77777777" w:rsidR="003603C2" w:rsidRPr="00942550" w:rsidRDefault="003603C2" w:rsidP="003603C2">
      <w:pPr>
        <w:spacing w:after="160" w:line="360" w:lineRule="atLeast"/>
        <w:ind w:firstLine="720"/>
        <w:rPr>
          <w:rFonts w:ascii="Times New Roman" w:eastAsia="Times New Roman" w:hAnsi="Times New Roman" w:cs="Times New Roman"/>
          <w:color w:val="000000"/>
          <w:sz w:val="24"/>
          <w:szCs w:val="24"/>
        </w:rPr>
      </w:pPr>
      <w:r w:rsidRPr="00942550">
        <w:rPr>
          <w:rFonts w:ascii="Times New Roman" w:eastAsia="Times New Roman" w:hAnsi="Times New Roman" w:cs="Times New Roman"/>
          <w:color w:val="000000"/>
          <w:sz w:val="24"/>
          <w:szCs w:val="24"/>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7D5DF8A2" w14:textId="77777777" w:rsidR="003603C2" w:rsidRPr="00942550" w:rsidRDefault="003603C2" w:rsidP="003603C2">
      <w:pPr>
        <w:spacing w:after="160" w:line="360" w:lineRule="atLeast"/>
        <w:ind w:firstLine="720"/>
        <w:rPr>
          <w:rFonts w:ascii="Times New Roman" w:eastAsia="Times New Roman" w:hAnsi="Times New Roman" w:cs="Times New Roman"/>
          <w:color w:val="000000"/>
          <w:sz w:val="24"/>
          <w:szCs w:val="24"/>
        </w:rPr>
      </w:pPr>
      <w:bookmarkStart w:id="39" w:name="part_ce0c1ec65cd04504a5c7e7a6019a52b2"/>
      <w:bookmarkEnd w:id="39"/>
      <w:r w:rsidRPr="00942550">
        <w:rPr>
          <w:rFonts w:ascii="Times New Roman" w:eastAsia="Times New Roman" w:hAnsi="Times New Roman" w:cs="Times New Roman"/>
          <w:color w:val="000000"/>
          <w:sz w:val="24"/>
          <w:szCs w:val="24"/>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19186A85" w14:textId="77777777" w:rsidR="003603C2" w:rsidRPr="00942550" w:rsidRDefault="003603C2" w:rsidP="003603C2">
      <w:pPr>
        <w:spacing w:after="160" w:line="360" w:lineRule="atLeast"/>
        <w:ind w:firstLine="720"/>
        <w:rPr>
          <w:rFonts w:ascii="Times New Roman" w:eastAsia="Times New Roman" w:hAnsi="Times New Roman" w:cs="Times New Roman"/>
          <w:sz w:val="24"/>
          <w:szCs w:val="24"/>
        </w:rPr>
      </w:pPr>
      <w:bookmarkStart w:id="40" w:name="_Hlk170300397"/>
      <w:bookmarkStart w:id="41" w:name="_Hlk170300794"/>
      <w:r w:rsidRPr="00942550">
        <w:rPr>
          <w:rFonts w:ascii="Times New Roman" w:eastAsia="Times New Roman" w:hAnsi="Times New Roman" w:cs="Times New Roman"/>
          <w:color w:val="000000"/>
          <w:sz w:val="24"/>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w:t>
      </w:r>
      <w:r w:rsidRPr="00942550">
        <w:rPr>
          <w:rFonts w:ascii="Times New Roman" w:eastAsia="Times New Roman" w:hAnsi="Times New Roman" w:cs="Times New Roman"/>
          <w:sz w:val="24"/>
          <w:szCs w:val="24"/>
        </w:rPr>
        <w:t>) ūkio subjektų veikloje</w:t>
      </w:r>
      <w:bookmarkEnd w:id="40"/>
      <w:r w:rsidRPr="00942550">
        <w:rPr>
          <w:rFonts w:ascii="Times New Roman" w:eastAsia="Times New Roman" w:hAnsi="Times New Roman" w:cs="Times New Roman"/>
          <w:sz w:val="24"/>
          <w:szCs w:val="24"/>
        </w:rPr>
        <w:t>.</w:t>
      </w:r>
      <w:bookmarkEnd w:id="41"/>
    </w:p>
    <w:p w14:paraId="58BB39F8" w14:textId="77777777" w:rsidR="003603C2" w:rsidRPr="00942550" w:rsidRDefault="003603C2" w:rsidP="003603C2">
      <w:pPr>
        <w:spacing w:after="160" w:line="360" w:lineRule="atLeast"/>
        <w:ind w:firstLine="720"/>
        <w:rPr>
          <w:rFonts w:ascii="Times New Roman" w:eastAsia="Times New Roman" w:hAnsi="Times New Roman" w:cs="Times New Roman"/>
          <w:sz w:val="24"/>
          <w:szCs w:val="24"/>
        </w:rPr>
      </w:pPr>
    </w:p>
    <w:p w14:paraId="21ABCE24" w14:textId="77777777" w:rsidR="003603C2" w:rsidRPr="00942550" w:rsidRDefault="003603C2" w:rsidP="003603C2">
      <w:pPr>
        <w:spacing w:after="160" w:line="276" w:lineRule="auto"/>
        <w:ind w:left="3888" w:hanging="3321"/>
        <w:rPr>
          <w:rFonts w:ascii="Times New Roman" w:eastAsia="Calibri" w:hAnsi="Times New Roman" w:cs="Times New Roman"/>
          <w:sz w:val="24"/>
          <w:szCs w:val="24"/>
        </w:rPr>
      </w:pPr>
      <w:r w:rsidRPr="00942550">
        <w:rPr>
          <w:rFonts w:ascii="Times New Roman" w:eastAsia="Calibri" w:hAnsi="Times New Roman" w:cs="Times New Roman"/>
          <w:sz w:val="24"/>
          <w:szCs w:val="24"/>
        </w:rPr>
        <w:t>Pareigos</w:t>
      </w:r>
      <w:r w:rsidRPr="00942550">
        <w:rPr>
          <w:rFonts w:ascii="Times New Roman" w:eastAsia="Calibri" w:hAnsi="Times New Roman" w:cs="Times New Roman"/>
          <w:sz w:val="24"/>
          <w:szCs w:val="24"/>
        </w:rPr>
        <w:tab/>
      </w:r>
      <w:r w:rsidRPr="00942550">
        <w:rPr>
          <w:rFonts w:ascii="Times New Roman" w:eastAsia="Calibri" w:hAnsi="Times New Roman" w:cs="Times New Roman"/>
          <w:sz w:val="24"/>
          <w:szCs w:val="24"/>
        </w:rPr>
        <w:tab/>
        <w:t>Vardas Pavardė</w:t>
      </w:r>
      <w:r w:rsidRPr="00942550">
        <w:rPr>
          <w:rFonts w:ascii="Times New Roman" w:eastAsia="Calibri" w:hAnsi="Times New Roman" w:cs="Times New Roman"/>
          <w:sz w:val="24"/>
          <w:szCs w:val="24"/>
        </w:rPr>
        <w:tab/>
      </w:r>
      <w:r w:rsidRPr="00942550">
        <w:rPr>
          <w:rFonts w:ascii="Times New Roman" w:eastAsia="Calibri" w:hAnsi="Times New Roman" w:cs="Times New Roman"/>
          <w:sz w:val="24"/>
          <w:szCs w:val="24"/>
        </w:rPr>
        <w:tab/>
        <w:t xml:space="preserve">        Parašas</w:t>
      </w:r>
    </w:p>
    <w:p w14:paraId="570FF5E5" w14:textId="77777777" w:rsidR="003603C2" w:rsidRPr="003D47D9" w:rsidRDefault="003603C2" w:rsidP="003603C2">
      <w:pPr>
        <w:spacing w:after="160" w:line="276" w:lineRule="auto"/>
        <w:ind w:firstLine="0"/>
        <w:jc w:val="left"/>
        <w:rPr>
          <w:rFonts w:ascii="Calibri" w:eastAsia="Times New Roman" w:hAnsi="Calibri" w:cs="Tahoma"/>
        </w:rPr>
      </w:pPr>
    </w:p>
    <w:p w14:paraId="1A594296" w14:textId="77777777" w:rsidR="003603C2" w:rsidRPr="003D47D9" w:rsidRDefault="003603C2" w:rsidP="003603C2">
      <w:pPr>
        <w:tabs>
          <w:tab w:val="left" w:pos="568"/>
        </w:tabs>
        <w:spacing w:line="276" w:lineRule="auto"/>
        <w:ind w:firstLine="0"/>
        <w:rPr>
          <w:rFonts w:cstheme="minorHAnsi"/>
          <w:i/>
          <w:iCs/>
        </w:rPr>
      </w:pPr>
    </w:p>
    <w:p w14:paraId="6D5C39A6" w14:textId="77777777" w:rsidR="003603C2" w:rsidRPr="003D47D9" w:rsidRDefault="003603C2" w:rsidP="003603C2">
      <w:pPr>
        <w:tabs>
          <w:tab w:val="left" w:pos="568"/>
        </w:tabs>
        <w:spacing w:line="276" w:lineRule="auto"/>
        <w:ind w:left="568" w:firstLine="0"/>
        <w:contextualSpacing/>
        <w:jc w:val="center"/>
        <w:rPr>
          <w:rFonts w:cstheme="minorHAnsi"/>
          <w:i/>
          <w:iCs/>
        </w:rPr>
      </w:pPr>
    </w:p>
    <w:p w14:paraId="061C8840" w14:textId="77777777" w:rsidR="003603C2" w:rsidRPr="003D47D9" w:rsidRDefault="003603C2" w:rsidP="003603C2">
      <w:pPr>
        <w:tabs>
          <w:tab w:val="left" w:pos="568"/>
        </w:tabs>
        <w:spacing w:line="276" w:lineRule="auto"/>
        <w:ind w:left="568" w:firstLine="0"/>
        <w:contextualSpacing/>
        <w:jc w:val="left"/>
        <w:rPr>
          <w:rFonts w:cstheme="minorHAnsi"/>
          <w:i/>
          <w:iCs/>
        </w:rPr>
      </w:pPr>
    </w:p>
    <w:p w14:paraId="0FA3A4F1" w14:textId="77777777" w:rsidR="003603C2" w:rsidRPr="003D47D9" w:rsidRDefault="003603C2" w:rsidP="003603C2">
      <w:pPr>
        <w:tabs>
          <w:tab w:val="left" w:pos="568"/>
        </w:tabs>
        <w:spacing w:line="276" w:lineRule="auto"/>
        <w:ind w:left="568" w:firstLine="0"/>
        <w:contextualSpacing/>
        <w:jc w:val="left"/>
        <w:rPr>
          <w:rFonts w:cstheme="minorHAnsi"/>
          <w:i/>
          <w:iCs/>
        </w:rPr>
      </w:pPr>
    </w:p>
    <w:p w14:paraId="13FB730B" w14:textId="77777777" w:rsidR="003603C2" w:rsidRPr="003D47D9" w:rsidRDefault="003603C2" w:rsidP="003603C2">
      <w:pPr>
        <w:tabs>
          <w:tab w:val="left" w:pos="709"/>
        </w:tabs>
        <w:jc w:val="left"/>
        <w:rPr>
          <w:rFonts w:ascii="Arial" w:eastAsia="Arial" w:hAnsi="Arial" w:cs="Arial"/>
          <w:b/>
          <w:i/>
        </w:rPr>
      </w:pPr>
    </w:p>
    <w:p w14:paraId="30791708" w14:textId="77777777" w:rsidR="003603C2" w:rsidRPr="003603C2" w:rsidRDefault="003603C2" w:rsidP="003603C2">
      <w:pPr>
        <w:spacing w:before="60" w:after="60" w:line="256" w:lineRule="auto"/>
        <w:jc w:val="left"/>
        <w:rPr>
          <w:rFonts w:eastAsiaTheme="minorHAnsi" w:cstheme="minorHAnsi"/>
          <w:b/>
          <w:bCs/>
        </w:rPr>
      </w:pPr>
    </w:p>
    <w:p w14:paraId="307563ED" w14:textId="77777777" w:rsidR="003603C2" w:rsidRPr="003603C2" w:rsidRDefault="003603C2" w:rsidP="003603C2">
      <w:pPr>
        <w:spacing w:before="60" w:after="60" w:line="256" w:lineRule="auto"/>
        <w:ind w:firstLine="0"/>
        <w:rPr>
          <w:rFonts w:eastAsiaTheme="minorHAnsi" w:cstheme="minorHAnsi"/>
          <w:b/>
          <w:bCs/>
        </w:rPr>
        <w:sectPr w:rsidR="003603C2" w:rsidRPr="003603C2" w:rsidSect="003603C2">
          <w:headerReference w:type="first" r:id="rId20"/>
          <w:pgSz w:w="12240" w:h="15840"/>
          <w:pgMar w:top="1134" w:right="567" w:bottom="1134" w:left="1701" w:header="720" w:footer="720" w:gutter="0"/>
          <w:pgNumType w:start="0"/>
          <w:cols w:space="720"/>
          <w:titlePg/>
          <w:docGrid w:linePitch="360"/>
        </w:sectPr>
      </w:pPr>
    </w:p>
    <w:p w14:paraId="53B1AF9C" w14:textId="77777777" w:rsidR="00942550" w:rsidRDefault="003603C2" w:rsidP="00942550">
      <w:pPr>
        <w:spacing w:line="240" w:lineRule="auto"/>
        <w:ind w:left="5161" w:firstLine="397"/>
        <w:rPr>
          <w:rFonts w:ascii="Times New Roman" w:hAnsi="Times New Roman" w:cs="Times New Roman"/>
          <w:sz w:val="24"/>
          <w:szCs w:val="24"/>
        </w:rPr>
      </w:pPr>
      <w:r w:rsidRPr="00942550">
        <w:rPr>
          <w:rFonts w:ascii="Times New Roman" w:hAnsi="Times New Roman" w:cs="Times New Roman"/>
          <w:sz w:val="24"/>
          <w:szCs w:val="24"/>
        </w:rPr>
        <w:lastRenderedPageBreak/>
        <w:t xml:space="preserve">Pirkimo sąlygų </w:t>
      </w:r>
      <w:r w:rsidR="003D47D9" w:rsidRPr="00942550">
        <w:rPr>
          <w:rFonts w:ascii="Times New Roman" w:hAnsi="Times New Roman" w:cs="Times New Roman"/>
          <w:sz w:val="24"/>
          <w:szCs w:val="24"/>
        </w:rPr>
        <w:t>9</w:t>
      </w:r>
      <w:r w:rsidRPr="00942550">
        <w:rPr>
          <w:rFonts w:ascii="Times New Roman" w:hAnsi="Times New Roman" w:cs="Times New Roman"/>
          <w:sz w:val="24"/>
          <w:szCs w:val="24"/>
        </w:rPr>
        <w:t xml:space="preserve"> priedas „Deklaracija</w:t>
      </w:r>
    </w:p>
    <w:p w14:paraId="185EFBAF" w14:textId="77777777" w:rsidR="00942550" w:rsidRDefault="003603C2" w:rsidP="00942550">
      <w:pPr>
        <w:spacing w:line="240" w:lineRule="auto"/>
        <w:ind w:left="5161" w:firstLine="397"/>
        <w:rPr>
          <w:rFonts w:ascii="Times New Roman" w:hAnsi="Times New Roman" w:cs="Times New Roman"/>
          <w:sz w:val="24"/>
          <w:szCs w:val="24"/>
        </w:rPr>
      </w:pPr>
      <w:r w:rsidRPr="00942550">
        <w:rPr>
          <w:rFonts w:ascii="Times New Roman" w:hAnsi="Times New Roman" w:cs="Times New Roman"/>
          <w:sz w:val="24"/>
          <w:szCs w:val="24"/>
        </w:rPr>
        <w:t>dėl veiklos agresiją prieš Ukrainą vykdančiose</w:t>
      </w:r>
    </w:p>
    <w:p w14:paraId="3A14EC6A" w14:textId="0EEA14B6" w:rsidR="003603C2" w:rsidRPr="00942550" w:rsidRDefault="003603C2" w:rsidP="00942550">
      <w:pPr>
        <w:spacing w:line="240" w:lineRule="auto"/>
        <w:ind w:left="5558" w:firstLine="0"/>
        <w:rPr>
          <w:rFonts w:ascii="Times New Roman" w:hAnsi="Times New Roman" w:cs="Times New Roman"/>
          <w:sz w:val="24"/>
          <w:szCs w:val="24"/>
        </w:rPr>
      </w:pPr>
      <w:r w:rsidRPr="00942550">
        <w:rPr>
          <w:rFonts w:ascii="Times New Roman" w:hAnsi="Times New Roman" w:cs="Times New Roman"/>
          <w:sz w:val="24"/>
          <w:szCs w:val="24"/>
        </w:rPr>
        <w:t xml:space="preserve">šalyse nevykdymo“ </w:t>
      </w:r>
    </w:p>
    <w:p w14:paraId="4FBE7FFD" w14:textId="77777777" w:rsidR="003603C2" w:rsidRPr="003603C2" w:rsidRDefault="003603C2" w:rsidP="003603C2">
      <w:pPr>
        <w:numPr>
          <w:ilvl w:val="1"/>
          <w:numId w:val="0"/>
        </w:numPr>
        <w:spacing w:after="240"/>
        <w:ind w:left="1004" w:hanging="437"/>
        <w:jc w:val="center"/>
        <w:rPr>
          <w:rFonts w:eastAsia="Arial" w:cstheme="minorHAnsi"/>
          <w:caps/>
          <w:color w:val="404040" w:themeColor="text1" w:themeTint="BF"/>
          <w:spacing w:val="20"/>
          <w:sz w:val="28"/>
          <w:szCs w:val="28"/>
        </w:rPr>
      </w:pPr>
    </w:p>
    <w:p w14:paraId="5A40F2D0" w14:textId="77777777" w:rsidR="003603C2" w:rsidRPr="003D47D9" w:rsidRDefault="003603C2" w:rsidP="003603C2">
      <w:pPr>
        <w:spacing w:line="240" w:lineRule="auto"/>
        <w:ind w:left="720" w:firstLine="720"/>
        <w:jc w:val="left"/>
        <w:rPr>
          <w:rFonts w:ascii="Times New Roman" w:eastAsia="Times New Roman" w:hAnsi="Times New Roman" w:cs="Times New Roman"/>
          <w:b/>
          <w:sz w:val="24"/>
          <w:szCs w:val="24"/>
          <w:lang w:eastAsia="en-US"/>
        </w:rPr>
      </w:pPr>
      <w:r w:rsidRPr="003D47D9">
        <w:rPr>
          <w:rFonts w:ascii="Times New Roman" w:eastAsia="Times New Roman" w:hAnsi="Times New Roman" w:cs="Times New Roman"/>
          <w:b/>
          <w:sz w:val="24"/>
          <w:szCs w:val="24"/>
          <w:lang w:eastAsia="en-US"/>
        </w:rPr>
        <w:t xml:space="preserve">Deklaracijos dėl veiklos agresiją prieš Ukrainą vykdančiose šalyse nevykdymo tipinė forma </w:t>
      </w:r>
    </w:p>
    <w:p w14:paraId="08AFF09B" w14:textId="77777777" w:rsidR="003603C2" w:rsidRPr="003603C2" w:rsidRDefault="003603C2" w:rsidP="003603C2">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b/>
          <w:sz w:val="20"/>
          <w:szCs w:val="20"/>
          <w:lang w:eastAsia="en-US"/>
        </w:rPr>
      </w:pPr>
    </w:p>
    <w:p w14:paraId="60AE1205" w14:textId="77777777" w:rsidR="003603C2" w:rsidRPr="003603C2" w:rsidRDefault="003603C2" w:rsidP="003603C2">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b/>
          <w:sz w:val="20"/>
          <w:szCs w:val="20"/>
          <w:lang w:eastAsia="en-US"/>
        </w:rPr>
      </w:pPr>
    </w:p>
    <w:p w14:paraId="10F62E00" w14:textId="77777777" w:rsidR="003603C2" w:rsidRPr="003603C2" w:rsidRDefault="003603C2" w:rsidP="003603C2">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3603C2">
        <w:rPr>
          <w:rFonts w:ascii="Times New Roman" w:eastAsia="Calibri" w:hAnsi="Times New Roman" w:cs="Times New Roman"/>
          <w:sz w:val="24"/>
          <w:szCs w:val="20"/>
          <w:lang w:eastAsia="en-US"/>
        </w:rPr>
        <w:tab/>
      </w:r>
    </w:p>
    <w:p w14:paraId="4F4F63DB" w14:textId="77777777" w:rsidR="003603C2" w:rsidRPr="003603C2" w:rsidRDefault="003603C2" w:rsidP="003603C2">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3603C2">
        <w:rPr>
          <w:rFonts w:ascii="Times New Roman" w:eastAsia="Times New Roman" w:hAnsi="Times New Roman" w:cs="Times New Roman"/>
          <w:sz w:val="20"/>
          <w:szCs w:val="20"/>
          <w:lang w:eastAsia="en-US"/>
        </w:rPr>
        <w:t>(</w:t>
      </w:r>
      <w:r w:rsidRPr="003603C2">
        <w:rPr>
          <w:rFonts w:ascii="Times New Roman" w:eastAsia="Times New Roman" w:hAnsi="Times New Roman" w:cs="Times New Roman"/>
          <w:i/>
          <w:iCs/>
          <w:sz w:val="20"/>
          <w:szCs w:val="20"/>
          <w:lang w:eastAsia="en-US"/>
        </w:rPr>
        <w:t>tiekėjo pavadinimas</w:t>
      </w:r>
      <w:r w:rsidRPr="003603C2">
        <w:rPr>
          <w:rFonts w:ascii="Times New Roman" w:eastAsia="Times New Roman" w:hAnsi="Times New Roman" w:cs="Times New Roman"/>
          <w:sz w:val="20"/>
          <w:szCs w:val="20"/>
          <w:lang w:eastAsia="en-US"/>
        </w:rPr>
        <w:t>)</w:t>
      </w:r>
      <w:r w:rsidRPr="003603C2">
        <w:rPr>
          <w:rFonts w:ascii="Times New Roman" w:eastAsia="Times New Roman" w:hAnsi="Times New Roman" w:cs="Times New Roman"/>
          <w:sz w:val="20"/>
          <w:szCs w:val="20"/>
          <w:vertAlign w:val="superscript"/>
          <w:lang w:eastAsia="en-US"/>
        </w:rPr>
        <w:footnoteReference w:id="5"/>
      </w:r>
    </w:p>
    <w:p w14:paraId="33B6A8B1" w14:textId="77777777" w:rsidR="003603C2" w:rsidRPr="003603C2" w:rsidRDefault="003603C2" w:rsidP="003603C2">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3603C2">
        <w:rPr>
          <w:rFonts w:ascii="Times New Roman" w:eastAsia="Calibri" w:hAnsi="Times New Roman" w:cs="Times New Roman"/>
          <w:sz w:val="24"/>
          <w:szCs w:val="20"/>
          <w:lang w:eastAsia="en-US"/>
        </w:rPr>
        <w:tab/>
      </w:r>
    </w:p>
    <w:p w14:paraId="017269DE" w14:textId="77777777" w:rsidR="003603C2" w:rsidRPr="003603C2" w:rsidRDefault="003603C2" w:rsidP="003603C2">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3603C2">
        <w:rPr>
          <w:rFonts w:ascii="Times New Roman" w:eastAsia="Calibri" w:hAnsi="Times New Roman" w:cs="Times New Roman"/>
          <w:iCs/>
          <w:sz w:val="20"/>
          <w:szCs w:val="20"/>
          <w:lang w:eastAsia="en-US"/>
        </w:rPr>
        <w:t>(</w:t>
      </w:r>
      <w:r w:rsidRPr="003603C2">
        <w:rPr>
          <w:rFonts w:ascii="Times New Roman" w:eastAsia="Calibri" w:hAnsi="Times New Roman" w:cs="Times New Roman"/>
          <w:i/>
          <w:sz w:val="20"/>
          <w:szCs w:val="20"/>
          <w:lang w:eastAsia="en-US"/>
        </w:rPr>
        <w:t>adresatas (perkančiosios organizacijos / perkančiojo subjekto pavadinimas</w:t>
      </w:r>
      <w:r w:rsidRPr="003603C2">
        <w:rPr>
          <w:rFonts w:ascii="Times New Roman" w:eastAsia="Calibri" w:hAnsi="Times New Roman" w:cs="Times New Roman"/>
          <w:iCs/>
          <w:sz w:val="20"/>
          <w:szCs w:val="20"/>
          <w:lang w:eastAsia="en-US"/>
        </w:rPr>
        <w:t>)</w:t>
      </w:r>
    </w:p>
    <w:p w14:paraId="1D541BC7" w14:textId="77777777" w:rsidR="003603C2" w:rsidRPr="003603C2" w:rsidRDefault="003603C2" w:rsidP="003603C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EBA68A0" w14:textId="77777777" w:rsidR="003603C2" w:rsidRPr="003603C2" w:rsidRDefault="003603C2" w:rsidP="003603C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r w:rsidRPr="003603C2">
        <w:rPr>
          <w:rFonts w:ascii="Times New Roman" w:eastAsia="Calibri" w:hAnsi="Times New Roman" w:cs="Times New Roman"/>
          <w:b/>
          <w:bCs/>
          <w:sz w:val="24"/>
          <w:szCs w:val="20"/>
          <w:lang w:eastAsia="en-US"/>
        </w:rPr>
        <w:t xml:space="preserve">DEKLARACIJA DĖL VEIKLOS AGRESIJĄ PRIEŠ UKRAINĄ VYKDANČIOSE ŠALYSE NEVYKDYMO </w:t>
      </w:r>
    </w:p>
    <w:p w14:paraId="104CA479" w14:textId="77777777" w:rsidR="003603C2" w:rsidRPr="003603C2" w:rsidRDefault="003603C2" w:rsidP="003603C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674E65C2" w14:textId="77777777" w:rsidR="003603C2" w:rsidRPr="003603C2" w:rsidRDefault="003603C2" w:rsidP="003603C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3603C2">
        <w:rPr>
          <w:rFonts w:ascii="Times New Roman" w:eastAsia="Calibri" w:hAnsi="Times New Roman" w:cs="Times New Roman"/>
          <w:sz w:val="24"/>
          <w:szCs w:val="20"/>
          <w:lang w:eastAsia="en-US"/>
        </w:rPr>
        <w:t>20__ m._____________ d. Nr. ______</w:t>
      </w:r>
    </w:p>
    <w:p w14:paraId="45A2BF55" w14:textId="77777777" w:rsidR="003603C2" w:rsidRPr="003603C2" w:rsidRDefault="003603C2" w:rsidP="003603C2">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3603C2">
        <w:rPr>
          <w:rFonts w:ascii="Times New Roman" w:eastAsia="Calibri" w:hAnsi="Times New Roman" w:cs="Times New Roman"/>
          <w:sz w:val="24"/>
          <w:szCs w:val="20"/>
          <w:lang w:eastAsia="en-US"/>
        </w:rPr>
        <w:t>__________________________</w:t>
      </w:r>
    </w:p>
    <w:p w14:paraId="0F930363" w14:textId="77777777" w:rsidR="003603C2" w:rsidRPr="003603C2" w:rsidRDefault="003603C2" w:rsidP="003603C2">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3603C2">
        <w:rPr>
          <w:rFonts w:ascii="Times New Roman" w:eastAsia="Calibri" w:hAnsi="Times New Roman" w:cs="Times New Roman"/>
          <w:i/>
          <w:iCs/>
          <w:sz w:val="20"/>
          <w:szCs w:val="20"/>
          <w:lang w:eastAsia="en-US"/>
        </w:rPr>
        <w:t>(Sudarymo vieta)</w:t>
      </w:r>
    </w:p>
    <w:p w14:paraId="15F5A8D6" w14:textId="77777777" w:rsidR="003603C2" w:rsidRPr="003603C2" w:rsidRDefault="003603C2" w:rsidP="003603C2">
      <w:pPr>
        <w:spacing w:line="240" w:lineRule="auto"/>
        <w:ind w:firstLine="567"/>
        <w:rPr>
          <w:rFonts w:ascii="Times New Roman" w:eastAsia="Times New Roman" w:hAnsi="Times New Roman" w:cs="Times New Roman"/>
          <w:color w:val="000000"/>
          <w:sz w:val="24"/>
          <w:szCs w:val="24"/>
          <w:lang w:eastAsia="en-US"/>
        </w:rPr>
      </w:pPr>
      <w:r w:rsidRPr="003603C2">
        <w:rPr>
          <w:rFonts w:ascii="Times New Roman" w:eastAsia="Times New Roman" w:hAnsi="Times New Roman" w:cs="Times New Roman"/>
          <w:color w:val="000000"/>
          <w:sz w:val="24"/>
          <w:szCs w:val="24"/>
          <w:lang w:eastAsia="en-US"/>
        </w:rPr>
        <w:t>Aš, ___________________________________________________________________ ,</w:t>
      </w:r>
    </w:p>
    <w:p w14:paraId="0C5AD23E" w14:textId="77777777" w:rsidR="003603C2" w:rsidRPr="003603C2" w:rsidRDefault="003603C2" w:rsidP="003603C2">
      <w:pPr>
        <w:spacing w:line="240" w:lineRule="auto"/>
        <w:ind w:left="960" w:firstLine="318"/>
        <w:rPr>
          <w:rFonts w:ascii="Times New Roman" w:eastAsia="Times New Roman" w:hAnsi="Times New Roman" w:cs="Times New Roman"/>
          <w:color w:val="000000"/>
          <w:sz w:val="20"/>
          <w:szCs w:val="20"/>
          <w:lang w:eastAsia="en-US"/>
        </w:rPr>
      </w:pPr>
      <w:r w:rsidRPr="003603C2">
        <w:rPr>
          <w:rFonts w:ascii="Times New Roman" w:eastAsia="Times New Roman" w:hAnsi="Times New Roman" w:cs="Times New Roman"/>
          <w:i/>
          <w:iCs/>
          <w:color w:val="000000"/>
          <w:sz w:val="20"/>
          <w:szCs w:val="20"/>
          <w:lang w:eastAsia="en-US"/>
        </w:rPr>
        <w:t>(tiekėjo vadovo ar jo įgalioto asmens pareigų pavadinimas, vardas ir pavardė)</w:t>
      </w:r>
    </w:p>
    <w:p w14:paraId="1340465B" w14:textId="77777777" w:rsidR="003603C2" w:rsidRPr="003603C2" w:rsidRDefault="003603C2" w:rsidP="003603C2">
      <w:pPr>
        <w:spacing w:line="240" w:lineRule="auto"/>
        <w:ind w:firstLine="0"/>
        <w:rPr>
          <w:rFonts w:ascii="Times New Roman" w:eastAsia="Times New Roman" w:hAnsi="Times New Roman" w:cs="Times New Roman"/>
          <w:color w:val="000000"/>
          <w:sz w:val="24"/>
          <w:szCs w:val="24"/>
          <w:lang w:eastAsia="en-US"/>
        </w:rPr>
      </w:pPr>
      <w:r w:rsidRPr="003603C2">
        <w:rPr>
          <w:rFonts w:ascii="Times New Roman" w:eastAsia="Times New Roman" w:hAnsi="Times New Roman" w:cs="Times New Roman"/>
          <w:color w:val="000000"/>
          <w:sz w:val="24"/>
          <w:szCs w:val="24"/>
          <w:lang w:eastAsia="en-US"/>
        </w:rPr>
        <w:t>patvirtinu, kad mano vadovaujamas (-a) (atstovaujamas (-a))____________________________ ,</w:t>
      </w:r>
    </w:p>
    <w:p w14:paraId="23D7BC85" w14:textId="77777777" w:rsidR="003603C2" w:rsidRPr="003603C2" w:rsidRDefault="003603C2" w:rsidP="003603C2">
      <w:pPr>
        <w:spacing w:line="240" w:lineRule="auto"/>
        <w:ind w:left="5640" w:firstLine="742"/>
        <w:rPr>
          <w:rFonts w:ascii="Times New Roman" w:eastAsia="Times New Roman" w:hAnsi="Times New Roman" w:cs="Times New Roman"/>
          <w:color w:val="000000"/>
          <w:sz w:val="20"/>
          <w:szCs w:val="20"/>
          <w:lang w:eastAsia="en-US"/>
        </w:rPr>
      </w:pPr>
      <w:r w:rsidRPr="003603C2">
        <w:rPr>
          <w:rFonts w:ascii="Times New Roman" w:eastAsia="Times New Roman" w:hAnsi="Times New Roman" w:cs="Times New Roman"/>
          <w:i/>
          <w:iCs/>
          <w:color w:val="000000"/>
          <w:sz w:val="20"/>
          <w:szCs w:val="20"/>
          <w:lang w:eastAsia="en-US"/>
        </w:rPr>
        <w:t xml:space="preserve">(tiekėjo pavadinimas)    </w:t>
      </w:r>
    </w:p>
    <w:p w14:paraId="2667FB48" w14:textId="77777777" w:rsidR="003603C2" w:rsidRPr="003603C2" w:rsidRDefault="003603C2" w:rsidP="003603C2">
      <w:pPr>
        <w:spacing w:line="240" w:lineRule="auto"/>
        <w:ind w:firstLine="0"/>
        <w:rPr>
          <w:rFonts w:ascii="Times New Roman" w:eastAsia="Times New Roman" w:hAnsi="Times New Roman" w:cs="Times New Roman"/>
          <w:color w:val="000000"/>
          <w:sz w:val="24"/>
          <w:szCs w:val="24"/>
          <w:lang w:eastAsia="en-US"/>
        </w:rPr>
      </w:pPr>
      <w:r w:rsidRPr="003603C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7E1FBF23" w14:textId="77777777" w:rsidR="003603C2" w:rsidRPr="003603C2" w:rsidRDefault="003603C2" w:rsidP="003603C2">
      <w:pPr>
        <w:spacing w:line="240" w:lineRule="auto"/>
        <w:ind w:firstLine="636"/>
        <w:rPr>
          <w:rFonts w:ascii="Times New Roman" w:eastAsia="Times New Roman" w:hAnsi="Times New Roman" w:cs="Times New Roman"/>
          <w:color w:val="000000"/>
          <w:sz w:val="20"/>
          <w:szCs w:val="20"/>
          <w:lang w:eastAsia="en-US"/>
        </w:rPr>
      </w:pPr>
      <w:r w:rsidRPr="003603C2">
        <w:rPr>
          <w:rFonts w:ascii="Times New Roman" w:eastAsia="Times New Roman" w:hAnsi="Times New Roman" w:cs="Times New Roman"/>
          <w:i/>
          <w:iCs/>
          <w:color w:val="000000"/>
          <w:sz w:val="20"/>
          <w:szCs w:val="20"/>
          <w:lang w:eastAsia="en-US"/>
        </w:rPr>
        <w:t>(pirkimo objekto pavadinimas, pirkimo numeris, pirkimo paskelbimo CVP IS data</w:t>
      </w:r>
      <w:r w:rsidRPr="003603C2">
        <w:rPr>
          <w:rFonts w:ascii="Times New Roman" w:eastAsia="Times New Roman" w:hAnsi="Times New Roman" w:cs="Times New Roman"/>
          <w:color w:val="000000"/>
          <w:sz w:val="20"/>
          <w:szCs w:val="20"/>
          <w:lang w:eastAsia="en-US"/>
        </w:rPr>
        <w:t>)</w:t>
      </w:r>
    </w:p>
    <w:p w14:paraId="22F49495" w14:textId="77777777" w:rsidR="003603C2" w:rsidRPr="003603C2" w:rsidRDefault="003603C2" w:rsidP="003603C2">
      <w:pPr>
        <w:spacing w:line="240" w:lineRule="auto"/>
        <w:ind w:firstLine="636"/>
        <w:rPr>
          <w:rFonts w:ascii="Times New Roman" w:eastAsia="Times New Roman" w:hAnsi="Times New Roman" w:cs="Times New Roman"/>
          <w:color w:val="000000"/>
          <w:sz w:val="20"/>
          <w:szCs w:val="20"/>
          <w:lang w:eastAsia="en-US"/>
        </w:rPr>
      </w:pPr>
    </w:p>
    <w:p w14:paraId="1BF4DD24" w14:textId="77777777" w:rsidR="003603C2" w:rsidRPr="003603C2" w:rsidRDefault="003603C2" w:rsidP="003603C2">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1BD46CB9" w14:textId="77777777" w:rsidR="003603C2" w:rsidRPr="003603C2" w:rsidRDefault="003603C2" w:rsidP="003603C2">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603C2" w:rsidRPr="003603C2" w14:paraId="48FEC196" w14:textId="77777777" w:rsidTr="003F3EF6">
        <w:tc>
          <w:tcPr>
            <w:tcW w:w="352" w:type="dxa"/>
            <w:tcBorders>
              <w:top w:val="single" w:sz="4" w:space="0" w:color="auto"/>
              <w:left w:val="single" w:sz="4" w:space="0" w:color="auto"/>
              <w:bottom w:val="single" w:sz="4" w:space="0" w:color="auto"/>
              <w:right w:val="single" w:sz="4" w:space="0" w:color="auto"/>
            </w:tcBorders>
            <w:hideMark/>
          </w:tcPr>
          <w:p w14:paraId="3F5BA2FD"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r w:rsidRPr="003603C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9889D13" w14:textId="77777777" w:rsidR="003603C2" w:rsidRPr="003603C2" w:rsidRDefault="003603C2" w:rsidP="003603C2">
            <w:pPr>
              <w:spacing w:line="240" w:lineRule="auto"/>
              <w:ind w:firstLine="0"/>
              <w:rPr>
                <w:rFonts w:ascii="Times New Roman" w:eastAsia="Times New Roman" w:hAnsi="Times New Roman" w:cs="Times New Roman"/>
                <w:sz w:val="24"/>
                <w:szCs w:val="20"/>
              </w:rPr>
            </w:pPr>
            <w:r w:rsidRPr="003603C2">
              <w:rPr>
                <w:rFonts w:ascii="Times New Roman" w:eastAsia="Times New Roman" w:hAnsi="Times New Roman" w:cs="Times New Roman"/>
                <w:sz w:val="24"/>
                <w:szCs w:val="20"/>
              </w:rPr>
              <w:t>sutarties sudarymo metu laikosi Viešųjų pirkimų tarnybos parengto Tiekėjų etikos kodekso</w:t>
            </w:r>
            <w:r w:rsidRPr="003603C2">
              <w:rPr>
                <w:rFonts w:ascii="Times New Roman" w:eastAsia="Times New Roman" w:hAnsi="Times New Roman" w:cs="Times New Roman"/>
                <w:sz w:val="24"/>
                <w:szCs w:val="20"/>
                <w:vertAlign w:val="superscript"/>
              </w:rPr>
              <w:footnoteReference w:id="6"/>
            </w:r>
            <w:r w:rsidRPr="003603C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3603C2">
              <w:rPr>
                <w:rFonts w:ascii="Times New Roman" w:eastAsia="Times New Roman" w:hAnsi="Times New Roman" w:cs="Times New Roman"/>
                <w:sz w:val="24"/>
                <w:szCs w:val="20"/>
              </w:rPr>
              <w:t>subtiekimo</w:t>
            </w:r>
            <w:proofErr w:type="spellEnd"/>
            <w:r w:rsidRPr="003603C2">
              <w:rPr>
                <w:rFonts w:ascii="Times New Roman" w:eastAsia="Times New Roman" w:hAnsi="Times New Roman" w:cs="Times New Roman"/>
                <w:sz w:val="24"/>
                <w:szCs w:val="20"/>
              </w:rPr>
              <w:t xml:space="preserve"> sutarties (-</w:t>
            </w:r>
            <w:proofErr w:type="spellStart"/>
            <w:r w:rsidRPr="003603C2">
              <w:rPr>
                <w:rFonts w:ascii="Times New Roman" w:eastAsia="Times New Roman" w:hAnsi="Times New Roman" w:cs="Times New Roman"/>
                <w:sz w:val="24"/>
                <w:szCs w:val="20"/>
              </w:rPr>
              <w:t>čių</w:t>
            </w:r>
            <w:proofErr w:type="spellEnd"/>
            <w:r w:rsidRPr="003603C2">
              <w:rPr>
                <w:rFonts w:ascii="Times New Roman" w:eastAsia="Times New Roman" w:hAnsi="Times New Roman" w:cs="Times New Roman"/>
                <w:sz w:val="24"/>
                <w:szCs w:val="20"/>
              </w:rPr>
              <w:t>) su subtiekėju (-</w:t>
            </w:r>
            <w:proofErr w:type="spellStart"/>
            <w:r w:rsidRPr="003603C2">
              <w:rPr>
                <w:rFonts w:ascii="Times New Roman" w:eastAsia="Times New Roman" w:hAnsi="Times New Roman" w:cs="Times New Roman"/>
                <w:sz w:val="24"/>
                <w:szCs w:val="20"/>
              </w:rPr>
              <w:t>ais</w:t>
            </w:r>
            <w:proofErr w:type="spellEnd"/>
            <w:r w:rsidRPr="003603C2">
              <w:rPr>
                <w:rFonts w:ascii="Times New Roman" w:eastAsia="Times New Roman" w:hAnsi="Times New Roman" w:cs="Times New Roman"/>
                <w:sz w:val="24"/>
                <w:szCs w:val="20"/>
              </w:rPr>
              <w:t>) netenkinančiu (-</w:t>
            </w:r>
            <w:proofErr w:type="spellStart"/>
            <w:r w:rsidRPr="003603C2">
              <w:rPr>
                <w:rFonts w:ascii="Times New Roman" w:eastAsia="Times New Roman" w:hAnsi="Times New Roman" w:cs="Times New Roman"/>
                <w:sz w:val="24"/>
                <w:szCs w:val="20"/>
              </w:rPr>
              <w:t>ais</w:t>
            </w:r>
            <w:proofErr w:type="spellEnd"/>
            <w:r w:rsidRPr="003603C2">
              <w:rPr>
                <w:rFonts w:ascii="Times New Roman" w:eastAsia="Times New Roman" w:hAnsi="Times New Roman" w:cs="Times New Roman"/>
                <w:sz w:val="24"/>
                <w:szCs w:val="20"/>
              </w:rPr>
              <w:t>) šios sąlygos;</w:t>
            </w:r>
          </w:p>
        </w:tc>
      </w:tr>
      <w:tr w:rsidR="003603C2" w:rsidRPr="003603C2" w14:paraId="6CADC633" w14:textId="77777777" w:rsidTr="003F3EF6">
        <w:tc>
          <w:tcPr>
            <w:tcW w:w="352" w:type="dxa"/>
            <w:tcBorders>
              <w:top w:val="single" w:sz="4" w:space="0" w:color="auto"/>
              <w:left w:val="nil"/>
              <w:bottom w:val="nil"/>
              <w:right w:val="nil"/>
            </w:tcBorders>
          </w:tcPr>
          <w:p w14:paraId="70556F9B"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A77E87"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r>
      <w:tr w:rsidR="003603C2" w:rsidRPr="003603C2" w14:paraId="3A9859CB" w14:textId="77777777" w:rsidTr="003F3EF6">
        <w:tc>
          <w:tcPr>
            <w:tcW w:w="352" w:type="dxa"/>
            <w:tcBorders>
              <w:top w:val="nil"/>
              <w:left w:val="nil"/>
              <w:bottom w:val="nil"/>
              <w:right w:val="nil"/>
            </w:tcBorders>
          </w:tcPr>
          <w:p w14:paraId="61998577"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9A218A5"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r>
    </w:tbl>
    <w:p w14:paraId="01B99126" w14:textId="77777777" w:rsidR="003603C2" w:rsidRPr="003603C2" w:rsidRDefault="003603C2" w:rsidP="003603C2">
      <w:pPr>
        <w:shd w:val="clear" w:color="auto" w:fill="FFFFFF"/>
        <w:spacing w:line="240" w:lineRule="auto"/>
        <w:ind w:firstLine="0"/>
        <w:jc w:val="left"/>
        <w:rPr>
          <w:rFonts w:ascii="Times New Roman" w:eastAsia="Times New Roman" w:hAnsi="Times New Roman" w:cs="Times New Roman"/>
          <w:iCs/>
          <w:sz w:val="20"/>
          <w:szCs w:val="20"/>
          <w:lang w:eastAsia="en-US"/>
        </w:rPr>
      </w:pPr>
    </w:p>
    <w:p w14:paraId="47020E75" w14:textId="77777777" w:rsidR="003603C2" w:rsidRPr="003603C2" w:rsidRDefault="003603C2" w:rsidP="003603C2">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3603C2" w:rsidRPr="003603C2" w14:paraId="241654F7" w14:textId="77777777" w:rsidTr="003F3EF6">
        <w:tc>
          <w:tcPr>
            <w:tcW w:w="535" w:type="dxa"/>
            <w:tcBorders>
              <w:bottom w:val="single" w:sz="4" w:space="0" w:color="auto"/>
              <w:right w:val="single" w:sz="4" w:space="0" w:color="auto"/>
            </w:tcBorders>
            <w:hideMark/>
          </w:tcPr>
          <w:p w14:paraId="34F18C6D" w14:textId="77777777" w:rsidR="003603C2" w:rsidRPr="003603C2" w:rsidRDefault="003603C2" w:rsidP="003603C2">
            <w:pPr>
              <w:spacing w:line="276" w:lineRule="auto"/>
              <w:ind w:firstLine="0"/>
              <w:jc w:val="left"/>
              <w:rPr>
                <w:rFonts w:ascii="Times New Roman" w:eastAsia="Times New Roman" w:hAnsi="Times New Roman" w:cs="Times New Roman"/>
                <w:sz w:val="24"/>
                <w:szCs w:val="24"/>
              </w:rPr>
            </w:pPr>
            <w:r w:rsidRPr="003603C2">
              <w:rPr>
                <w:rFonts w:ascii="Times New Roman" w:eastAsia="Times New Roman" w:hAnsi="Times New Roman" w:cs="Times New Roman"/>
                <w:sz w:val="24"/>
                <w:szCs w:val="24"/>
              </w:rPr>
              <w:lastRenderedPageBreak/>
              <w:t>×</w:t>
            </w:r>
          </w:p>
        </w:tc>
        <w:tc>
          <w:tcPr>
            <w:tcW w:w="9391" w:type="dxa"/>
            <w:vMerge w:val="restart"/>
            <w:tcBorders>
              <w:top w:val="nil"/>
              <w:left w:val="single" w:sz="4" w:space="0" w:color="auto"/>
              <w:bottom w:val="nil"/>
              <w:right w:val="nil"/>
            </w:tcBorders>
            <w:hideMark/>
          </w:tcPr>
          <w:p w14:paraId="31A50DFC" w14:textId="77777777" w:rsidR="003603C2" w:rsidRPr="003603C2" w:rsidRDefault="003603C2" w:rsidP="003603C2">
            <w:pPr>
              <w:shd w:val="clear" w:color="auto" w:fill="FFFFFF"/>
              <w:spacing w:line="276" w:lineRule="auto"/>
              <w:ind w:firstLine="0"/>
              <w:rPr>
                <w:rFonts w:ascii="Times New Roman" w:eastAsia="Times New Roman" w:hAnsi="Times New Roman" w:cs="Times New Roman"/>
                <w:sz w:val="24"/>
                <w:szCs w:val="24"/>
                <w:lang w:eastAsia="en-US"/>
              </w:rPr>
            </w:pPr>
            <w:r w:rsidRPr="003603C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3603C2" w:rsidRPr="003603C2" w14:paraId="17094FAF" w14:textId="77777777" w:rsidTr="003F3EF6">
        <w:tc>
          <w:tcPr>
            <w:tcW w:w="535" w:type="dxa"/>
            <w:tcBorders>
              <w:left w:val="nil"/>
              <w:bottom w:val="nil"/>
              <w:right w:val="nil"/>
            </w:tcBorders>
          </w:tcPr>
          <w:p w14:paraId="07C64819" w14:textId="77777777" w:rsidR="003603C2" w:rsidRPr="003603C2" w:rsidRDefault="003603C2" w:rsidP="003603C2">
            <w:pPr>
              <w:spacing w:line="276" w:lineRule="auto"/>
              <w:ind w:firstLine="0"/>
              <w:jc w:val="left"/>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5CC89BAE" w14:textId="77777777" w:rsidR="003603C2" w:rsidRPr="003603C2" w:rsidRDefault="003603C2" w:rsidP="003603C2">
            <w:pPr>
              <w:spacing w:line="276" w:lineRule="auto"/>
              <w:ind w:firstLine="0"/>
              <w:jc w:val="left"/>
              <w:rPr>
                <w:rFonts w:ascii="Times New Roman" w:eastAsia="Times New Roman" w:hAnsi="Times New Roman" w:cs="Times New Roman"/>
                <w:sz w:val="24"/>
                <w:szCs w:val="24"/>
              </w:rPr>
            </w:pPr>
          </w:p>
        </w:tc>
      </w:tr>
      <w:tr w:rsidR="003603C2" w:rsidRPr="003603C2" w14:paraId="7B16A4FA" w14:textId="77777777" w:rsidTr="003F3EF6">
        <w:trPr>
          <w:trHeight w:val="80"/>
        </w:trPr>
        <w:tc>
          <w:tcPr>
            <w:tcW w:w="535" w:type="dxa"/>
            <w:tcBorders>
              <w:top w:val="nil"/>
              <w:left w:val="nil"/>
              <w:bottom w:val="nil"/>
              <w:right w:val="nil"/>
            </w:tcBorders>
          </w:tcPr>
          <w:p w14:paraId="5B42AE83" w14:textId="77777777" w:rsidR="003603C2" w:rsidRPr="003603C2" w:rsidRDefault="003603C2" w:rsidP="003603C2">
            <w:pPr>
              <w:spacing w:line="276" w:lineRule="auto"/>
              <w:ind w:firstLine="0"/>
              <w:jc w:val="left"/>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82DAB70" w14:textId="77777777" w:rsidR="003603C2" w:rsidRPr="003603C2" w:rsidRDefault="003603C2" w:rsidP="003603C2">
            <w:pPr>
              <w:spacing w:line="276" w:lineRule="auto"/>
              <w:ind w:firstLine="0"/>
              <w:jc w:val="left"/>
              <w:rPr>
                <w:rFonts w:ascii="Times New Roman" w:eastAsia="Times New Roman" w:hAnsi="Times New Roman" w:cs="Times New Roman"/>
                <w:sz w:val="24"/>
                <w:szCs w:val="24"/>
              </w:rPr>
            </w:pPr>
          </w:p>
        </w:tc>
      </w:tr>
    </w:tbl>
    <w:p w14:paraId="2EC3FAFD" w14:textId="77777777" w:rsidR="003603C2" w:rsidRPr="003603C2" w:rsidRDefault="003603C2" w:rsidP="003603C2">
      <w:pPr>
        <w:shd w:val="clear" w:color="auto" w:fill="FFFFFF"/>
        <w:spacing w:line="240" w:lineRule="auto"/>
        <w:ind w:firstLine="0"/>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3603C2" w:rsidRPr="003603C2" w14:paraId="730B8137" w14:textId="77777777" w:rsidTr="003F3EF6">
        <w:tc>
          <w:tcPr>
            <w:tcW w:w="352" w:type="dxa"/>
            <w:tcBorders>
              <w:top w:val="single" w:sz="4" w:space="0" w:color="auto"/>
              <w:left w:val="single" w:sz="4" w:space="0" w:color="auto"/>
              <w:bottom w:val="single" w:sz="4" w:space="0" w:color="auto"/>
              <w:right w:val="single" w:sz="4" w:space="0" w:color="auto"/>
            </w:tcBorders>
            <w:hideMark/>
          </w:tcPr>
          <w:p w14:paraId="2F80929B"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r w:rsidRPr="003603C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7284FDDA" w14:textId="77777777" w:rsidR="003603C2" w:rsidRPr="003603C2" w:rsidRDefault="003603C2" w:rsidP="003603C2">
            <w:pPr>
              <w:spacing w:line="240" w:lineRule="auto"/>
              <w:ind w:firstLine="0"/>
              <w:rPr>
                <w:rFonts w:ascii="Times New Roman" w:eastAsia="Times New Roman" w:hAnsi="Times New Roman" w:cs="Times New Roman"/>
                <w:sz w:val="24"/>
                <w:szCs w:val="24"/>
                <w:lang w:eastAsia="en-US"/>
              </w:rPr>
            </w:pPr>
            <w:r w:rsidRPr="003603C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3603C2" w:rsidRPr="003603C2" w14:paraId="5B61E772" w14:textId="77777777" w:rsidTr="003F3EF6">
        <w:tc>
          <w:tcPr>
            <w:tcW w:w="352" w:type="dxa"/>
            <w:tcBorders>
              <w:top w:val="single" w:sz="4" w:space="0" w:color="auto"/>
              <w:left w:val="nil"/>
              <w:bottom w:val="nil"/>
              <w:right w:val="nil"/>
            </w:tcBorders>
          </w:tcPr>
          <w:p w14:paraId="1B68FFE9"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62E5AE6"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r>
      <w:tr w:rsidR="003603C2" w:rsidRPr="003603C2" w14:paraId="6BCC58F0" w14:textId="77777777" w:rsidTr="003F3EF6">
        <w:tc>
          <w:tcPr>
            <w:tcW w:w="352" w:type="dxa"/>
            <w:tcBorders>
              <w:top w:val="nil"/>
              <w:left w:val="nil"/>
              <w:bottom w:val="nil"/>
              <w:right w:val="nil"/>
            </w:tcBorders>
          </w:tcPr>
          <w:p w14:paraId="55F8DB9A"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70D7EF5" w14:textId="77777777" w:rsidR="003603C2" w:rsidRPr="003603C2" w:rsidRDefault="003603C2" w:rsidP="003603C2">
            <w:pPr>
              <w:spacing w:line="240" w:lineRule="auto"/>
              <w:ind w:firstLine="0"/>
              <w:jc w:val="left"/>
              <w:rPr>
                <w:rFonts w:ascii="Times New Roman" w:eastAsia="Times New Roman" w:hAnsi="Times New Roman" w:cs="Times New Roman"/>
                <w:sz w:val="24"/>
                <w:szCs w:val="24"/>
              </w:rPr>
            </w:pPr>
          </w:p>
        </w:tc>
      </w:tr>
    </w:tbl>
    <w:p w14:paraId="197CEA86" w14:textId="77777777" w:rsidR="003603C2" w:rsidRPr="003603C2" w:rsidRDefault="003603C2" w:rsidP="003603C2">
      <w:pPr>
        <w:shd w:val="clear" w:color="auto" w:fill="FFFFFF"/>
        <w:spacing w:line="240" w:lineRule="auto"/>
        <w:ind w:firstLine="0"/>
        <w:jc w:val="left"/>
        <w:rPr>
          <w:rFonts w:ascii="Times New Roman" w:eastAsia="Times New Roman" w:hAnsi="Times New Roman" w:cs="Times New Roman"/>
          <w:i/>
          <w:sz w:val="20"/>
          <w:szCs w:val="20"/>
          <w:lang w:eastAsia="en-US"/>
        </w:rPr>
      </w:pPr>
    </w:p>
    <w:p w14:paraId="683DC98E" w14:textId="77777777" w:rsidR="003603C2" w:rsidRPr="003603C2" w:rsidRDefault="003603C2" w:rsidP="003603C2">
      <w:pPr>
        <w:widowControl w:val="0"/>
        <w:shd w:val="clear" w:color="auto" w:fill="FFFFFF"/>
        <w:suppressAutoHyphens/>
        <w:spacing w:line="240" w:lineRule="auto"/>
        <w:ind w:firstLine="0"/>
        <w:textAlignment w:val="baseline"/>
        <w:rPr>
          <w:rFonts w:ascii="Times New Roman" w:eastAsia="Times New Roman" w:hAnsi="Times New Roman" w:cs="Times New Roman"/>
          <w:sz w:val="20"/>
          <w:szCs w:val="20"/>
          <w:shd w:val="clear" w:color="auto" w:fill="008000"/>
          <w:lang w:eastAsia="en-US"/>
        </w:rPr>
      </w:pPr>
    </w:p>
    <w:p w14:paraId="256A333D" w14:textId="77777777" w:rsidR="003603C2" w:rsidRPr="003603C2" w:rsidRDefault="003603C2" w:rsidP="003603C2">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763C7F27" w14:textId="77777777" w:rsidR="003603C2" w:rsidRPr="003603C2" w:rsidRDefault="003603C2" w:rsidP="003603C2">
      <w:pPr>
        <w:shd w:val="clear" w:color="auto" w:fill="FFFFFF"/>
        <w:spacing w:line="240" w:lineRule="auto"/>
        <w:ind w:firstLine="720"/>
        <w:jc w:val="left"/>
        <w:rPr>
          <w:rFonts w:ascii="Times New Roman" w:eastAsia="Times New Roman" w:hAnsi="Times New Roman" w:cs="Times New Roman"/>
          <w:sz w:val="24"/>
          <w:szCs w:val="24"/>
          <w:lang w:eastAsia="en-US"/>
        </w:rPr>
      </w:pPr>
      <w:r w:rsidRPr="003603C2">
        <w:rPr>
          <w:rFonts w:ascii="Times New Roman" w:eastAsia="Times New Roman" w:hAnsi="Times New Roman" w:cs="Times New Roman"/>
          <w:sz w:val="24"/>
          <w:szCs w:val="24"/>
          <w:lang w:eastAsia="en-US"/>
        </w:rPr>
        <w:t>Patvirtinu, kad šie duomenys yra teisingi ir aktualūs.</w:t>
      </w:r>
    </w:p>
    <w:p w14:paraId="09E6ECC3" w14:textId="77777777" w:rsidR="003603C2" w:rsidRPr="003603C2" w:rsidRDefault="003603C2" w:rsidP="003603C2">
      <w:pPr>
        <w:shd w:val="clear" w:color="auto" w:fill="FFFFFF"/>
        <w:spacing w:line="240" w:lineRule="auto"/>
        <w:ind w:firstLine="720"/>
        <w:jc w:val="left"/>
        <w:rPr>
          <w:rFonts w:ascii="Times New Roman" w:eastAsia="Times New Roman" w:hAnsi="Times New Roman" w:cs="Times New Roman"/>
          <w:sz w:val="24"/>
          <w:szCs w:val="24"/>
          <w:lang w:eastAsia="en-US"/>
        </w:rPr>
      </w:pPr>
    </w:p>
    <w:p w14:paraId="7B15B666" w14:textId="77777777" w:rsidR="003603C2" w:rsidRPr="003603C2" w:rsidRDefault="003603C2" w:rsidP="003603C2">
      <w:pPr>
        <w:spacing w:line="240" w:lineRule="auto"/>
        <w:ind w:left="709" w:firstLine="0"/>
        <w:rPr>
          <w:rFonts w:ascii="Times New Roman" w:eastAsia="Times New Roman" w:hAnsi="Times New Roman" w:cs="Times New Roman"/>
          <w:color w:val="000000"/>
          <w:sz w:val="24"/>
          <w:szCs w:val="20"/>
          <w:shd w:val="clear" w:color="auto" w:fill="00FF00"/>
          <w:lang w:eastAsia="en-US"/>
        </w:rPr>
      </w:pPr>
      <w:r w:rsidRPr="003603C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0B0364CA" w14:textId="77777777" w:rsidR="003603C2" w:rsidRPr="003603C2" w:rsidRDefault="003603C2" w:rsidP="003603C2">
      <w:pPr>
        <w:widowControl w:val="0"/>
        <w:suppressAutoHyphens/>
        <w:spacing w:line="240" w:lineRule="auto"/>
        <w:ind w:firstLine="0"/>
        <w:jc w:val="center"/>
        <w:textAlignment w:val="baseline"/>
        <w:rPr>
          <w:rFonts w:ascii="Times New Roman" w:eastAsia="Times New Roman" w:hAnsi="Times New Roman" w:cs="Times New Roman"/>
          <w:sz w:val="24"/>
          <w:szCs w:val="24"/>
          <w:lang w:eastAsia="en-US"/>
        </w:rPr>
      </w:pPr>
    </w:p>
    <w:p w14:paraId="1C3E4512" w14:textId="77777777" w:rsidR="003603C2" w:rsidRPr="003603C2" w:rsidRDefault="003603C2" w:rsidP="003603C2">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1BEC730C" w14:textId="77777777" w:rsidR="003603C2" w:rsidRPr="003603C2" w:rsidRDefault="003603C2" w:rsidP="003603C2">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9064CFA" w14:textId="77777777" w:rsidR="003603C2" w:rsidRPr="003603C2" w:rsidRDefault="003603C2" w:rsidP="003603C2">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603C2">
        <w:rPr>
          <w:rFonts w:ascii="Times New Roman" w:eastAsia="Calibri" w:hAnsi="Times New Roman" w:cs="Times New Roman"/>
          <w:sz w:val="24"/>
          <w:szCs w:val="20"/>
          <w:lang w:eastAsia="en-US"/>
        </w:rPr>
        <w:t>____________________</w:t>
      </w:r>
      <w:r w:rsidRPr="003603C2">
        <w:rPr>
          <w:rFonts w:ascii="Times New Roman" w:eastAsia="Calibri" w:hAnsi="Times New Roman" w:cs="Times New Roman"/>
          <w:i/>
          <w:iCs/>
          <w:sz w:val="22"/>
          <w:szCs w:val="20"/>
          <w:lang w:eastAsia="en-US"/>
        </w:rPr>
        <w:t xml:space="preserve">                             </w:t>
      </w:r>
      <w:r w:rsidRPr="003603C2">
        <w:rPr>
          <w:rFonts w:ascii="Times New Roman" w:eastAsia="Calibri" w:hAnsi="Times New Roman" w:cs="Times New Roman"/>
          <w:sz w:val="24"/>
          <w:szCs w:val="20"/>
          <w:lang w:eastAsia="en-US"/>
        </w:rPr>
        <w:t>____________________</w:t>
      </w:r>
      <w:r w:rsidRPr="003603C2">
        <w:rPr>
          <w:rFonts w:ascii="Times New Roman" w:eastAsia="Calibri" w:hAnsi="Times New Roman" w:cs="Times New Roman"/>
          <w:sz w:val="24"/>
          <w:szCs w:val="20"/>
          <w:lang w:eastAsia="en-US"/>
        </w:rPr>
        <w:tab/>
        <w:t xml:space="preserve">                   ___________________</w:t>
      </w:r>
    </w:p>
    <w:p w14:paraId="61C406CF" w14:textId="77777777" w:rsidR="003603C2" w:rsidRPr="003603C2" w:rsidRDefault="003603C2" w:rsidP="003603C2">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603C2">
        <w:rPr>
          <w:rFonts w:ascii="Times New Roman" w:eastAsia="Calibri" w:hAnsi="Times New Roman" w:cs="Times New Roman"/>
          <w:i/>
          <w:iCs/>
          <w:sz w:val="22"/>
          <w:szCs w:val="20"/>
          <w:lang w:eastAsia="en-US"/>
        </w:rPr>
        <w:t>(pareigos)                                                           (parašas)                                                 (vardas ir pavardė)</w:t>
      </w:r>
    </w:p>
    <w:p w14:paraId="384613EF" w14:textId="77777777" w:rsidR="003603C2" w:rsidRPr="003603C2" w:rsidRDefault="003603C2" w:rsidP="003603C2">
      <w:pPr>
        <w:spacing w:after="160" w:line="276" w:lineRule="auto"/>
        <w:ind w:firstLine="0"/>
        <w:jc w:val="left"/>
        <w:rPr>
          <w:rFonts w:ascii="Times New Roman" w:hAnsi="Times New Roman" w:cs="Times New Roman"/>
          <w:sz w:val="24"/>
          <w:szCs w:val="24"/>
        </w:rPr>
      </w:pPr>
    </w:p>
    <w:p w14:paraId="7B089DC1" w14:textId="77777777" w:rsidR="003603C2" w:rsidRDefault="003603C2" w:rsidP="003C138F">
      <w:pPr>
        <w:spacing w:line="240" w:lineRule="auto"/>
        <w:rPr>
          <w:rFonts w:ascii="Arial" w:hAnsi="Arial" w:cs="Arial"/>
        </w:rPr>
      </w:pPr>
    </w:p>
    <w:p w14:paraId="4B94CFC3" w14:textId="77777777" w:rsidR="003603C2" w:rsidRDefault="003603C2" w:rsidP="003C138F">
      <w:pPr>
        <w:spacing w:line="240" w:lineRule="auto"/>
        <w:rPr>
          <w:rFonts w:ascii="Arial" w:hAnsi="Arial" w:cs="Arial"/>
        </w:rPr>
      </w:pPr>
    </w:p>
    <w:p w14:paraId="5C2FA81E" w14:textId="77777777" w:rsidR="003603C2" w:rsidRDefault="003603C2" w:rsidP="003C138F">
      <w:pPr>
        <w:spacing w:line="240" w:lineRule="auto"/>
        <w:rPr>
          <w:rFonts w:ascii="Arial" w:hAnsi="Arial" w:cs="Arial"/>
        </w:rPr>
      </w:pPr>
    </w:p>
    <w:p w14:paraId="6CBF5B68" w14:textId="77777777" w:rsidR="003603C2" w:rsidRPr="005F167C" w:rsidRDefault="003603C2" w:rsidP="003C138F">
      <w:pPr>
        <w:spacing w:line="240" w:lineRule="auto"/>
        <w:rPr>
          <w:rFonts w:ascii="Arial" w:hAnsi="Arial" w:cs="Arial"/>
        </w:rPr>
      </w:pPr>
    </w:p>
    <w:sectPr w:rsidR="003603C2" w:rsidRPr="005F167C" w:rsidSect="003D47D9">
      <w:headerReference w:type="default" r:id="rId21"/>
      <w:footerReference w:type="default" r:id="rId22"/>
      <w:headerReference w:type="first" r:id="rId23"/>
      <w:footerReference w:type="first" r:id="rId2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8D20" w14:textId="77777777" w:rsidR="00F13759" w:rsidRDefault="00F13759" w:rsidP="00D05666">
      <w:r>
        <w:separator/>
      </w:r>
    </w:p>
  </w:endnote>
  <w:endnote w:type="continuationSeparator" w:id="0">
    <w:p w14:paraId="1F6782E0" w14:textId="77777777" w:rsidR="00F13759" w:rsidRDefault="00F13759" w:rsidP="00D05666">
      <w:r>
        <w:continuationSeparator/>
      </w:r>
    </w:p>
  </w:endnote>
  <w:endnote w:type="continuationNotice" w:id="1">
    <w:p w14:paraId="6AC63DB1" w14:textId="77777777" w:rsidR="00F13759" w:rsidRDefault="00F137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EDF1" w14:textId="77777777" w:rsidR="00F13759" w:rsidRDefault="00F13759" w:rsidP="00D05666">
      <w:r>
        <w:separator/>
      </w:r>
    </w:p>
  </w:footnote>
  <w:footnote w:type="continuationSeparator" w:id="0">
    <w:p w14:paraId="33679CDA" w14:textId="77777777" w:rsidR="00F13759" w:rsidRDefault="00F13759" w:rsidP="00D05666">
      <w:r>
        <w:continuationSeparator/>
      </w:r>
    </w:p>
  </w:footnote>
  <w:footnote w:type="continuationNotice" w:id="1">
    <w:p w14:paraId="7BFA6B01" w14:textId="77777777" w:rsidR="00F13759" w:rsidRDefault="00F13759">
      <w:pPr>
        <w:spacing w:line="240" w:lineRule="auto"/>
      </w:pPr>
    </w:p>
  </w:footnote>
  <w:footnote w:id="2">
    <w:p w14:paraId="73777E67" w14:textId="77777777" w:rsidR="003603C2" w:rsidRPr="00942550" w:rsidRDefault="003603C2" w:rsidP="003603C2">
      <w:pPr>
        <w:pStyle w:val="Puslapioinaostekstas"/>
        <w:rPr>
          <w:rFonts w:ascii="Times New Roman" w:hAnsi="Times New Roman" w:cs="Times New Roman"/>
          <w:sz w:val="16"/>
          <w:szCs w:val="16"/>
        </w:rPr>
      </w:pPr>
      <w:r w:rsidRPr="00942550">
        <w:rPr>
          <w:rStyle w:val="Puslapioinaosnuoroda"/>
          <w:rFonts w:ascii="Times New Roman" w:hAnsi="Times New Roman" w:cs="Times New Roman"/>
          <w:sz w:val="16"/>
          <w:szCs w:val="16"/>
        </w:rPr>
        <w:footnoteRef/>
      </w:r>
      <w:r w:rsidRPr="00942550">
        <w:rPr>
          <w:rFonts w:ascii="Times New Roman" w:hAnsi="Times New Roman" w:cs="Times New Roman"/>
          <w:sz w:val="16"/>
          <w:szCs w:val="16"/>
        </w:rPr>
        <w:t xml:space="preserve"> Tuo atveju, jei pasirašo ne tiekėjo vadovas, turi būti pateiktas įgaliojimas ar kitas dokumentas suteikiantis teisę pasirašyti šią deklaraciją.</w:t>
      </w:r>
    </w:p>
  </w:footnote>
  <w:footnote w:id="3">
    <w:p w14:paraId="4A3939AB" w14:textId="77777777" w:rsidR="003603C2" w:rsidRPr="00942550" w:rsidRDefault="003603C2" w:rsidP="003603C2">
      <w:pPr>
        <w:pStyle w:val="Puslapioinaostekstas"/>
        <w:rPr>
          <w:rFonts w:ascii="Times New Roman" w:hAnsi="Times New Roman" w:cs="Times New Roman"/>
          <w:sz w:val="16"/>
          <w:szCs w:val="16"/>
        </w:rPr>
      </w:pPr>
      <w:r w:rsidRPr="00942550">
        <w:rPr>
          <w:rStyle w:val="Puslapioinaosnuoroda"/>
          <w:rFonts w:ascii="Times New Roman" w:hAnsi="Times New Roman" w:cs="Times New Roman"/>
          <w:sz w:val="16"/>
          <w:szCs w:val="16"/>
        </w:rPr>
        <w:footnoteRef/>
      </w:r>
      <w:r w:rsidRPr="00942550">
        <w:rPr>
          <w:rFonts w:ascii="Times New Roman" w:hAnsi="Times New Roman" w:cs="Times New Roman"/>
          <w:sz w:val="16"/>
          <w:szCs w:val="16"/>
        </w:rPr>
        <w:t xml:space="preserve"> Atitikties deklaracija teikiama kartu su pasiūlymu.</w:t>
      </w:r>
    </w:p>
  </w:footnote>
  <w:footnote w:id="4">
    <w:p w14:paraId="10661F87" w14:textId="77777777" w:rsidR="003603C2" w:rsidRPr="00942550" w:rsidRDefault="003603C2" w:rsidP="003603C2">
      <w:pPr>
        <w:pStyle w:val="Puslapioinaostekstas"/>
        <w:rPr>
          <w:rFonts w:ascii="Times New Roman" w:hAnsi="Times New Roman" w:cs="Times New Roman"/>
          <w:sz w:val="16"/>
          <w:szCs w:val="16"/>
        </w:rPr>
      </w:pPr>
      <w:r w:rsidRPr="00942550">
        <w:rPr>
          <w:rStyle w:val="Puslapioinaosnuoroda"/>
          <w:rFonts w:ascii="Times New Roman" w:hAnsi="Times New Roman" w:cs="Times New Roman"/>
          <w:sz w:val="16"/>
          <w:szCs w:val="16"/>
        </w:rPr>
        <w:footnoteRef/>
      </w:r>
      <w:r w:rsidRPr="00942550">
        <w:rPr>
          <w:rFonts w:ascii="Times New Roman" w:hAnsi="Times New Roman" w:cs="Times New Roman"/>
          <w:sz w:val="16"/>
          <w:szCs w:val="16"/>
        </w:rPr>
        <w:t xml:space="preserve"> Kontroliuojantis asmuo – individualios įmonės savininkas arba juridinis ar fizinis asmuo, kuris kitame juridiniame asmenyje:</w:t>
      </w:r>
    </w:p>
    <w:p w14:paraId="38D43FAE" w14:textId="77777777" w:rsidR="003603C2" w:rsidRPr="00942550" w:rsidRDefault="003603C2" w:rsidP="003603C2">
      <w:pPr>
        <w:pStyle w:val="Puslapioinaostekstas"/>
        <w:rPr>
          <w:rFonts w:ascii="Times New Roman" w:hAnsi="Times New Roman" w:cs="Times New Roman"/>
          <w:sz w:val="16"/>
          <w:szCs w:val="16"/>
        </w:rPr>
      </w:pPr>
      <w:r w:rsidRPr="00942550">
        <w:rPr>
          <w:rFonts w:ascii="Times New Roman" w:hAnsi="Times New Roman" w:cs="Times New Roman"/>
          <w:sz w:val="16"/>
          <w:szCs w:val="16"/>
        </w:rPr>
        <w:t>1) tiesiogiai ar netiesiogiai valdo daugiau kaip 50 procentų akcijų, pajų, dalių, įnašų ar (ir) balsų juridinio asmens dalyvių susirinkime arba</w:t>
      </w:r>
    </w:p>
    <w:p w14:paraId="419BD48C" w14:textId="77777777" w:rsidR="003603C2" w:rsidRPr="00942550" w:rsidRDefault="003603C2" w:rsidP="003603C2">
      <w:pPr>
        <w:pStyle w:val="Puslapioinaostekstas"/>
        <w:rPr>
          <w:rFonts w:ascii="Times New Roman" w:hAnsi="Times New Roman" w:cs="Times New Roman"/>
          <w:sz w:val="16"/>
          <w:szCs w:val="16"/>
        </w:rPr>
      </w:pPr>
      <w:r w:rsidRPr="0094255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235CCA3" w14:textId="77777777" w:rsidR="003603C2" w:rsidRPr="00942550" w:rsidRDefault="003603C2" w:rsidP="003603C2">
      <w:pPr>
        <w:pStyle w:val="Puslapioinaostekstas"/>
        <w:rPr>
          <w:rFonts w:ascii="Times New Roman" w:hAnsi="Times New Roman" w:cs="Times New Roman"/>
          <w:sz w:val="16"/>
          <w:szCs w:val="16"/>
        </w:rPr>
      </w:pPr>
      <w:r w:rsidRPr="0094255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4F85186" w14:textId="77777777" w:rsidR="003603C2" w:rsidRPr="00942550" w:rsidRDefault="003603C2" w:rsidP="003603C2">
      <w:pPr>
        <w:pStyle w:val="Puslapioinaostekstas"/>
        <w:rPr>
          <w:rFonts w:ascii="Times New Roman" w:hAnsi="Times New Roman" w:cs="Times New Roman"/>
          <w:i/>
          <w:sz w:val="16"/>
          <w:szCs w:val="16"/>
        </w:rPr>
      </w:pPr>
      <w:r w:rsidRPr="00942550">
        <w:rPr>
          <w:rFonts w:ascii="Times New Roman" w:hAnsi="Times New Roman" w:cs="Times New Roman"/>
          <w:sz w:val="16"/>
          <w:szCs w:val="16"/>
        </w:rPr>
        <w:t>b) fizinių asmenų atveju – sutuoktiniai, tėvai ir jų vaikai (įvaikiai).</w:t>
      </w:r>
    </w:p>
  </w:footnote>
  <w:footnote w:id="5">
    <w:p w14:paraId="355C4005" w14:textId="77777777" w:rsidR="003603C2" w:rsidRPr="00B52F59" w:rsidRDefault="003603C2" w:rsidP="003603C2">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6">
    <w:p w14:paraId="2F10DE74" w14:textId="77777777" w:rsidR="003603C2" w:rsidRPr="00B52F59" w:rsidRDefault="003603C2" w:rsidP="003603C2">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3532CB6D" w14:textId="77777777" w:rsidR="003603C2" w:rsidRPr="00B52F59" w:rsidRDefault="003603C2" w:rsidP="003603C2">
      <w:pPr>
        <w:pStyle w:val="Puslapioinaostekstas"/>
        <w:rPr>
          <w:rFonts w:ascii="Times New Roman" w:hAnsi="Times New Roman" w:cs="Times New Roman"/>
        </w:rPr>
      </w:pPr>
    </w:p>
    <w:p w14:paraId="78B2F2C8" w14:textId="77777777" w:rsidR="003603C2" w:rsidRDefault="003603C2" w:rsidP="003603C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376F" w14:textId="03A437FF" w:rsidR="008E0B62" w:rsidRPr="008E0B62" w:rsidRDefault="008E0B62" w:rsidP="008E0B62">
    <w:pPr>
      <w:pStyle w:val="Antrats"/>
      <w:jc w:val="right"/>
      <w:rPr>
        <w:rFonts w:ascii="Times New Roman" w:hAnsi="Times New Roman" w:cs="Times New Roman"/>
        <w:sz w:val="24"/>
        <w:szCs w:val="24"/>
      </w:rPr>
    </w:pPr>
    <w:r w:rsidRPr="008E0B62">
      <w:rPr>
        <w:rFonts w:ascii="Times New Roman" w:hAnsi="Times New Roman" w:cs="Times New Roman"/>
        <w:sz w:val="24"/>
        <w:szCs w:val="24"/>
      </w:rPr>
      <w:t>Pasirašytas el. parašu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C8DD" w14:textId="77777777" w:rsidR="003603C2" w:rsidRDefault="003603C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p w14:paraId="5375DB8F" w14:textId="77777777" w:rsidR="006A61C8" w:rsidRDefault="006A61C8"/>
  <w:p w14:paraId="6642E8B1" w14:textId="77777777" w:rsidR="006A61C8" w:rsidRDefault="006A61C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48C179"/>
    <w:multiLevelType w:val="multilevel"/>
    <w:tmpl w:val="BE2E5DA8"/>
    <w:lvl w:ilvl="0">
      <w:start w:val="1"/>
      <w:numFmt w:val="decimal"/>
      <w:lvlText w:val="%1."/>
      <w:lvlJc w:val="left"/>
      <w:pPr>
        <w:ind w:left="695"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577" w:hanging="269"/>
      </w:pPr>
      <w:rPr>
        <w:rFonts w:hint="default"/>
        <w:lang w:val="lt-LT" w:eastAsia="lt-LT" w:bidi="lt-LT"/>
      </w:rPr>
    </w:lvl>
    <w:lvl w:ilvl="2">
      <w:numFmt w:val="bullet"/>
      <w:lvlText w:val="•"/>
      <w:lvlJc w:val="left"/>
      <w:pPr>
        <w:ind w:left="2460" w:hanging="269"/>
      </w:pPr>
      <w:rPr>
        <w:rFonts w:hint="default"/>
        <w:lang w:val="lt-LT" w:eastAsia="lt-LT" w:bidi="lt-LT"/>
      </w:rPr>
    </w:lvl>
    <w:lvl w:ilvl="3">
      <w:numFmt w:val="bullet"/>
      <w:lvlText w:val="•"/>
      <w:lvlJc w:val="left"/>
      <w:pPr>
        <w:ind w:left="3342" w:hanging="269"/>
      </w:pPr>
      <w:rPr>
        <w:rFonts w:hint="default"/>
        <w:lang w:val="lt-LT" w:eastAsia="lt-LT" w:bidi="lt-LT"/>
      </w:rPr>
    </w:lvl>
    <w:lvl w:ilvl="4">
      <w:numFmt w:val="bullet"/>
      <w:lvlText w:val="•"/>
      <w:lvlJc w:val="left"/>
      <w:pPr>
        <w:ind w:left="4225" w:hanging="269"/>
      </w:pPr>
      <w:rPr>
        <w:rFonts w:hint="default"/>
        <w:lang w:val="lt-LT" w:eastAsia="lt-LT" w:bidi="lt-LT"/>
      </w:rPr>
    </w:lvl>
    <w:lvl w:ilvl="5">
      <w:numFmt w:val="bullet"/>
      <w:lvlText w:val="•"/>
      <w:lvlJc w:val="left"/>
      <w:pPr>
        <w:ind w:left="5108" w:hanging="269"/>
      </w:pPr>
      <w:rPr>
        <w:rFonts w:hint="default"/>
        <w:lang w:val="lt-LT" w:eastAsia="lt-LT" w:bidi="lt-LT"/>
      </w:rPr>
    </w:lvl>
    <w:lvl w:ilvl="6">
      <w:numFmt w:val="bullet"/>
      <w:lvlText w:val="•"/>
      <w:lvlJc w:val="left"/>
      <w:pPr>
        <w:ind w:left="5990" w:hanging="269"/>
      </w:pPr>
      <w:rPr>
        <w:rFonts w:hint="default"/>
        <w:lang w:val="lt-LT" w:eastAsia="lt-LT" w:bidi="lt-LT"/>
      </w:rPr>
    </w:lvl>
    <w:lvl w:ilvl="7">
      <w:numFmt w:val="bullet"/>
      <w:lvlText w:val="•"/>
      <w:lvlJc w:val="left"/>
      <w:pPr>
        <w:ind w:left="6873" w:hanging="269"/>
      </w:pPr>
      <w:rPr>
        <w:rFonts w:hint="default"/>
        <w:lang w:val="lt-LT" w:eastAsia="lt-LT" w:bidi="lt-LT"/>
      </w:rPr>
    </w:lvl>
    <w:lvl w:ilvl="8">
      <w:numFmt w:val="bullet"/>
      <w:lvlText w:val="•"/>
      <w:lvlJc w:val="left"/>
      <w:pPr>
        <w:ind w:left="7756" w:hanging="269"/>
      </w:pPr>
      <w:rPr>
        <w:rFonts w:hint="default"/>
        <w:lang w:val="lt-LT" w:eastAsia="lt-LT" w:bidi="lt-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94E2DF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5"/>
  </w:num>
  <w:num w:numId="3" w16cid:durableId="138770985">
    <w:abstractNumId w:val="21"/>
  </w:num>
  <w:num w:numId="4" w16cid:durableId="219707255">
    <w:abstractNumId w:val="48"/>
  </w:num>
  <w:num w:numId="5" w16cid:durableId="2137720050">
    <w:abstractNumId w:val="6"/>
  </w:num>
  <w:num w:numId="6" w16cid:durableId="1882473578">
    <w:abstractNumId w:val="19"/>
  </w:num>
  <w:num w:numId="7" w16cid:durableId="742215806">
    <w:abstractNumId w:val="33"/>
  </w:num>
  <w:num w:numId="8" w16cid:durableId="581986730">
    <w:abstractNumId w:val="37"/>
  </w:num>
  <w:num w:numId="9" w16cid:durableId="1210533292">
    <w:abstractNumId w:val="4"/>
  </w:num>
  <w:num w:numId="10" w16cid:durableId="360207028">
    <w:abstractNumId w:val="10"/>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7"/>
  </w:num>
  <w:num w:numId="19" w16cid:durableId="1873961101">
    <w:abstractNumId w:val="25"/>
  </w:num>
  <w:num w:numId="20" w16cid:durableId="1129662248">
    <w:abstractNumId w:val="23"/>
  </w:num>
  <w:num w:numId="21" w16cid:durableId="817724215">
    <w:abstractNumId w:val="22"/>
  </w:num>
  <w:num w:numId="22" w16cid:durableId="1993635468">
    <w:abstractNumId w:val="5"/>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2"/>
  </w:num>
  <w:num w:numId="34" w16cid:durableId="419986092">
    <w:abstractNumId w:val="18"/>
  </w:num>
  <w:num w:numId="35" w16cid:durableId="989599647">
    <w:abstractNumId w:val="34"/>
  </w:num>
  <w:num w:numId="36" w16cid:durableId="134224949">
    <w:abstractNumId w:val="27"/>
  </w:num>
  <w:num w:numId="37" w16cid:durableId="801532550">
    <w:abstractNumId w:val="3"/>
  </w:num>
  <w:num w:numId="38" w16cid:durableId="777871533">
    <w:abstractNumId w:val="9"/>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292744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1B"/>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8FF"/>
    <w:rsid w:val="001E3CEB"/>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89A"/>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4A"/>
    <w:rsid w:val="003155D3"/>
    <w:rsid w:val="0031577A"/>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2"/>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3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289"/>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7D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C"/>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FCC"/>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3F"/>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0A6"/>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1C8"/>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890"/>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BE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A3C"/>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268"/>
    <w:rsid w:val="00852F58"/>
    <w:rsid w:val="0085360B"/>
    <w:rsid w:val="008536DF"/>
    <w:rsid w:val="008537D3"/>
    <w:rsid w:val="00854EFE"/>
    <w:rsid w:val="008563C3"/>
    <w:rsid w:val="00856DBF"/>
    <w:rsid w:val="008576A8"/>
    <w:rsid w:val="00857DE3"/>
    <w:rsid w:val="00860F5E"/>
    <w:rsid w:val="00860F76"/>
    <w:rsid w:val="00861205"/>
    <w:rsid w:val="00861C17"/>
    <w:rsid w:val="00861EE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441"/>
    <w:rsid w:val="008715AB"/>
    <w:rsid w:val="0087164F"/>
    <w:rsid w:val="00871A88"/>
    <w:rsid w:val="00872143"/>
    <w:rsid w:val="0087218A"/>
    <w:rsid w:val="00872EFE"/>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B6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50"/>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DCF"/>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6B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3A9"/>
    <w:rsid w:val="00B606C9"/>
    <w:rsid w:val="00B60CB8"/>
    <w:rsid w:val="00B610A6"/>
    <w:rsid w:val="00B62973"/>
    <w:rsid w:val="00B62D48"/>
    <w:rsid w:val="00B6316B"/>
    <w:rsid w:val="00B64536"/>
    <w:rsid w:val="00B6522C"/>
    <w:rsid w:val="00B672BA"/>
    <w:rsid w:val="00B6737C"/>
    <w:rsid w:val="00B67459"/>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9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3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C04"/>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730"/>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4D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A5F"/>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EC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759"/>
    <w:rsid w:val="00F13FC9"/>
    <w:rsid w:val="00F158C7"/>
    <w:rsid w:val="00F166A2"/>
    <w:rsid w:val="00F16BEB"/>
    <w:rsid w:val="00F170D1"/>
    <w:rsid w:val="00F17EDA"/>
    <w:rsid w:val="00F20241"/>
    <w:rsid w:val="00F20A26"/>
    <w:rsid w:val="00F20FBA"/>
    <w:rsid w:val="00F211FE"/>
    <w:rsid w:val="00F229DE"/>
    <w:rsid w:val="00F2421D"/>
    <w:rsid w:val="00F24A9F"/>
    <w:rsid w:val="00F2514A"/>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BEC"/>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C86D8D-FA37-4EA6-B8E3-4FE0D31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603C2"/>
    <w:pPr>
      <w:spacing w:before="60" w:after="160" w:line="240" w:lineRule="exact"/>
      <w:ind w:firstLine="0"/>
    </w:pPr>
    <w:rPr>
      <w:vertAlign w:val="superscript"/>
    </w:rPr>
  </w:style>
  <w:style w:type="table" w:customStyle="1" w:styleId="TableGrid31">
    <w:name w:val="Table Grid31"/>
    <w:basedOn w:val="prastojilentel"/>
    <w:next w:val="Lentelstinklelis"/>
    <w:uiPriority w:val="39"/>
    <w:rsid w:val="0031577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uiPriority w:val="7"/>
    <w:rsid w:val="0020289A"/>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sanctions.nazk.gov.ua/en/boycot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18</Pages>
  <Words>4271</Words>
  <Characters>24350</Characters>
  <Application>Microsoft Office Word</Application>
  <DocSecurity>0</DocSecurity>
  <Lines>202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28564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Čerkašina Anželika</cp:lastModifiedBy>
  <cp:revision>14</cp:revision>
  <cp:lastPrinted>2021-11-03T05:49:00Z</cp:lastPrinted>
  <dcterms:created xsi:type="dcterms:W3CDTF">2024-11-27T12:12:00Z</dcterms:created>
  <dcterms:modified xsi:type="dcterms:W3CDTF">2025-06-19T08:25:00Z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