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0B5B" w14:textId="77777777" w:rsidR="00351CC0" w:rsidRPr="008D6454" w:rsidRDefault="00351CC0" w:rsidP="005F3690">
      <w:pPr>
        <w:pStyle w:val="Betarp"/>
        <w:rPr>
          <w:lang w:eastAsia="en-US"/>
        </w:rPr>
      </w:pPr>
    </w:p>
    <w:p w14:paraId="6B395B87" w14:textId="77777777" w:rsidR="00351CC0" w:rsidRPr="00C10CC7" w:rsidRDefault="00351CC0" w:rsidP="00B43950">
      <w:pPr>
        <w:widowControl w:val="0"/>
        <w:ind w:firstLine="567"/>
        <w:jc w:val="center"/>
        <w:rPr>
          <w:rFonts w:ascii="Times New Roman" w:eastAsia="Times New Roman" w:hAnsi="Times New Roman" w:cs="Times New Roman"/>
          <w:b/>
          <w:sz w:val="24"/>
          <w:szCs w:val="24"/>
          <w:lang w:eastAsia="en-US"/>
        </w:rPr>
      </w:pPr>
    </w:p>
    <w:p w14:paraId="12793019" w14:textId="77777777" w:rsidR="005109F3" w:rsidRPr="00C10CC7" w:rsidRDefault="005109F3" w:rsidP="00B43950">
      <w:pPr>
        <w:widowControl w:val="0"/>
        <w:ind w:firstLine="567"/>
        <w:jc w:val="center"/>
        <w:rPr>
          <w:rFonts w:ascii="Times New Roman" w:eastAsia="Times New Roman" w:hAnsi="Times New Roman" w:cs="Times New Roman"/>
          <w:b/>
          <w:sz w:val="24"/>
          <w:szCs w:val="24"/>
          <w:lang w:eastAsia="en-US"/>
        </w:rPr>
      </w:pPr>
      <w:r w:rsidRPr="00C10CC7">
        <w:rPr>
          <w:rFonts w:ascii="Times New Roman" w:eastAsia="Times New Roman" w:hAnsi="Times New Roman" w:cs="Times New Roman"/>
          <w:b/>
          <w:sz w:val="24"/>
          <w:szCs w:val="24"/>
          <w:lang w:eastAsia="en-US"/>
        </w:rPr>
        <w:t>APSAUGOS PASLAUGŲ TECHNINĖ SPECIFIKACIJA</w:t>
      </w:r>
    </w:p>
    <w:p w14:paraId="2CE8BF3D" w14:textId="77777777" w:rsidR="00054929" w:rsidRPr="008D6454" w:rsidRDefault="00054929" w:rsidP="00B43950">
      <w:pPr>
        <w:widowControl w:val="0"/>
        <w:pBdr>
          <w:top w:val="nil"/>
          <w:left w:val="nil"/>
          <w:bottom w:val="nil"/>
          <w:right w:val="nil"/>
          <w:between w:val="nil"/>
        </w:pBdr>
        <w:ind w:firstLine="567"/>
        <w:jc w:val="right"/>
        <w:rPr>
          <w:rFonts w:ascii="Times New Roman" w:eastAsia="Times New Roman" w:hAnsi="Times New Roman" w:cs="Times New Roman"/>
          <w:sz w:val="24"/>
          <w:szCs w:val="24"/>
        </w:rPr>
      </w:pPr>
    </w:p>
    <w:p w14:paraId="77FD63D8" w14:textId="52528783" w:rsidR="00054929" w:rsidRDefault="00A360D8" w:rsidP="004E6353">
      <w:pPr>
        <w:widowControl w:val="0"/>
        <w:jc w:val="center"/>
        <w:rPr>
          <w:rFonts w:ascii="Times New Roman" w:hAnsi="Times New Roman" w:cs="Times New Roman"/>
          <w:b/>
          <w:sz w:val="24"/>
          <w:szCs w:val="24"/>
          <w:lang w:eastAsia="en-US"/>
        </w:rPr>
      </w:pPr>
      <w:r w:rsidRPr="008173E8">
        <w:rPr>
          <w:rFonts w:ascii="Times New Roman" w:hAnsi="Times New Roman" w:cs="Times New Roman"/>
          <w:b/>
          <w:sz w:val="24"/>
          <w:szCs w:val="24"/>
          <w:lang w:eastAsia="en-US"/>
        </w:rPr>
        <w:t>I</w:t>
      </w:r>
      <w:r w:rsidR="00F1260A" w:rsidRPr="008173E8">
        <w:rPr>
          <w:rFonts w:ascii="Times New Roman" w:hAnsi="Times New Roman" w:cs="Times New Roman"/>
          <w:b/>
          <w:sz w:val="24"/>
          <w:szCs w:val="24"/>
          <w:lang w:eastAsia="en-US"/>
        </w:rPr>
        <w:t xml:space="preserve">. </w:t>
      </w:r>
      <w:r w:rsidR="00976ECF" w:rsidRPr="008173E8">
        <w:rPr>
          <w:rFonts w:ascii="Times New Roman" w:hAnsi="Times New Roman" w:cs="Times New Roman"/>
          <w:b/>
          <w:sz w:val="24"/>
          <w:szCs w:val="24"/>
          <w:lang w:eastAsia="en-US"/>
        </w:rPr>
        <w:t>BENDRO</w:t>
      </w:r>
      <w:r w:rsidR="008173E8" w:rsidRPr="008173E8">
        <w:rPr>
          <w:rFonts w:ascii="Times New Roman" w:hAnsi="Times New Roman" w:cs="Times New Roman"/>
          <w:b/>
          <w:sz w:val="24"/>
          <w:szCs w:val="24"/>
          <w:lang w:eastAsia="en-US"/>
        </w:rPr>
        <w:t>SIOS NUOSTATOS</w:t>
      </w:r>
    </w:p>
    <w:p w14:paraId="487CBC9E" w14:textId="77777777" w:rsidR="004E6353" w:rsidRPr="004E6353" w:rsidRDefault="004E6353" w:rsidP="008173E8">
      <w:pPr>
        <w:widowControl w:val="0"/>
        <w:jc w:val="both"/>
        <w:rPr>
          <w:rFonts w:ascii="Times New Roman" w:hAnsi="Times New Roman" w:cs="Times New Roman"/>
          <w:bCs/>
          <w:sz w:val="24"/>
          <w:szCs w:val="24"/>
          <w:lang w:eastAsia="en-US"/>
        </w:rPr>
      </w:pPr>
    </w:p>
    <w:p w14:paraId="4EEC49C2" w14:textId="5DEFB153" w:rsidR="00054929" w:rsidRDefault="004E6353" w:rsidP="009B5044">
      <w:pPr>
        <w:widowControl w:val="0"/>
        <w:ind w:firstLine="851"/>
        <w:jc w:val="both"/>
        <w:rPr>
          <w:rStyle w:val="Numatytasispastraiposriftas1"/>
          <w:rFonts w:ascii="Times New Roman" w:hAnsi="Times New Roman"/>
          <w:sz w:val="24"/>
          <w:szCs w:val="24"/>
        </w:rPr>
      </w:pPr>
      <w:r w:rsidRPr="00470DEF">
        <w:rPr>
          <w:rStyle w:val="Numatytasispastraiposriftas1"/>
          <w:rFonts w:ascii="Times New Roman" w:hAnsi="Times New Roman"/>
          <w:sz w:val="24"/>
          <w:szCs w:val="24"/>
        </w:rPr>
        <w:t>1.</w:t>
      </w:r>
      <w:r w:rsidR="0024686A">
        <w:rPr>
          <w:rStyle w:val="Numatytasispastraiposriftas1"/>
          <w:rFonts w:ascii="Times New Roman" w:hAnsi="Times New Roman"/>
          <w:sz w:val="24"/>
          <w:szCs w:val="24"/>
        </w:rPr>
        <w:t>1.</w:t>
      </w:r>
      <w:r w:rsidRPr="00470DEF">
        <w:rPr>
          <w:rStyle w:val="Numatytasispastraiposriftas1"/>
          <w:rFonts w:ascii="Times New Roman" w:hAnsi="Times New Roman"/>
          <w:sz w:val="24"/>
          <w:szCs w:val="24"/>
        </w:rPr>
        <w:t xml:space="preserve"> Pirkimo objektas – </w:t>
      </w:r>
      <w:r>
        <w:rPr>
          <w:rStyle w:val="Numatytasispastraiposriftas1"/>
          <w:rFonts w:ascii="Times New Roman" w:hAnsi="Times New Roman"/>
          <w:sz w:val="24"/>
          <w:szCs w:val="24"/>
        </w:rPr>
        <w:t xml:space="preserve">apsaugos </w:t>
      </w:r>
      <w:r w:rsidRPr="00470DEF">
        <w:rPr>
          <w:rStyle w:val="Numatytasispastraiposriftas1"/>
          <w:rFonts w:ascii="Times New Roman" w:hAnsi="Times New Roman"/>
          <w:sz w:val="24"/>
          <w:szCs w:val="24"/>
        </w:rPr>
        <w:t>paslaugos (toliau – paslaugos), kurios apima</w:t>
      </w:r>
      <w:r>
        <w:rPr>
          <w:rStyle w:val="Numatytasispastraiposriftas1"/>
          <w:rFonts w:ascii="Times New Roman" w:hAnsi="Times New Roman"/>
          <w:sz w:val="24"/>
          <w:szCs w:val="24"/>
        </w:rPr>
        <w:t>:</w:t>
      </w:r>
    </w:p>
    <w:p w14:paraId="07640770" w14:textId="4C3E0AC9" w:rsidR="004E6353" w:rsidRDefault="00BB6E1B" w:rsidP="009B5044">
      <w:pPr>
        <w:widowControl w:val="0"/>
        <w:ind w:firstLine="851"/>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(A) Fizinės apsaugos paslaugas;</w:t>
      </w:r>
    </w:p>
    <w:p w14:paraId="05924C68" w14:textId="36CD4777" w:rsidR="00BB6E1B" w:rsidRDefault="00BB6E1B" w:rsidP="009B5044">
      <w:pPr>
        <w:widowControl w:val="0"/>
        <w:ind w:firstLine="851"/>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(B) Elektroninės apsaugos paslaugas;</w:t>
      </w:r>
    </w:p>
    <w:p w14:paraId="3F96FE44" w14:textId="42B5D7BA" w:rsidR="00BB6E1B" w:rsidRDefault="00BB6E1B" w:rsidP="009B5044">
      <w:pPr>
        <w:widowControl w:val="0"/>
        <w:ind w:firstLine="851"/>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(P) </w:t>
      </w:r>
      <w:r w:rsidRPr="00BB6E1B">
        <w:rPr>
          <w:rFonts w:ascii="Times New Roman" w:hAnsi="Times New Roman" w:cs="Times New Roman"/>
          <w:bCs/>
          <w:sz w:val="24"/>
          <w:szCs w:val="24"/>
          <w:lang w:eastAsia="en-US"/>
        </w:rPr>
        <w:t>Pavojaus mygtuko nuomos ir reagavimo paslaug</w:t>
      </w:r>
      <w:r>
        <w:rPr>
          <w:rFonts w:ascii="Times New Roman" w:hAnsi="Times New Roman" w:cs="Times New Roman"/>
          <w:bCs/>
          <w:sz w:val="24"/>
          <w:szCs w:val="24"/>
          <w:lang w:eastAsia="en-US"/>
        </w:rPr>
        <w:t>a</w:t>
      </w:r>
      <w:r w:rsidRPr="00BB6E1B">
        <w:rPr>
          <w:rFonts w:ascii="Times New Roman" w:hAnsi="Times New Roman" w:cs="Times New Roman"/>
          <w:bCs/>
          <w:sz w:val="24"/>
          <w:szCs w:val="24"/>
          <w:lang w:eastAsia="en-US"/>
        </w:rPr>
        <w:t>s</w:t>
      </w:r>
      <w:r w:rsidR="00F20371">
        <w:rPr>
          <w:rFonts w:ascii="Times New Roman" w:hAnsi="Times New Roman" w:cs="Times New Roman"/>
          <w:bCs/>
          <w:sz w:val="24"/>
          <w:szCs w:val="24"/>
          <w:lang w:eastAsia="en-US"/>
        </w:rPr>
        <w:t>;</w:t>
      </w:r>
    </w:p>
    <w:p w14:paraId="0B914C55" w14:textId="1B67C5A8" w:rsidR="00F20371" w:rsidRDefault="00F20371" w:rsidP="009B5044">
      <w:pPr>
        <w:widowControl w:val="0"/>
        <w:ind w:firstLine="851"/>
        <w:jc w:val="both"/>
        <w:rPr>
          <w:rFonts w:ascii="Times New Roman" w:hAnsi="Times New Roman" w:cs="Times New Roman"/>
          <w:bCs/>
          <w:sz w:val="24"/>
          <w:szCs w:val="24"/>
          <w:lang w:eastAsia="en-US"/>
        </w:rPr>
      </w:pPr>
      <w:r w:rsidRPr="002A6D99">
        <w:rPr>
          <w:rFonts w:ascii="Times New Roman" w:hAnsi="Times New Roman" w:cs="Times New Roman"/>
          <w:bCs/>
          <w:sz w:val="24"/>
          <w:szCs w:val="24"/>
          <w:lang w:eastAsia="en-US"/>
        </w:rPr>
        <w:t>(V) Vaizdo</w:t>
      </w:r>
      <w:r w:rsidR="005F0323" w:rsidRPr="002A6D99">
        <w:rPr>
          <w:rFonts w:ascii="Times New Roman" w:hAnsi="Times New Roman" w:cs="Times New Roman"/>
          <w:bCs/>
          <w:sz w:val="24"/>
          <w:szCs w:val="24"/>
          <w:lang w:eastAsia="en-US"/>
        </w:rPr>
        <w:t xml:space="preserve"> </w:t>
      </w:r>
      <w:r w:rsidRPr="002A6D99">
        <w:rPr>
          <w:rFonts w:ascii="Times New Roman" w:hAnsi="Times New Roman" w:cs="Times New Roman"/>
          <w:bCs/>
          <w:sz w:val="24"/>
          <w:szCs w:val="24"/>
          <w:lang w:eastAsia="en-US"/>
        </w:rPr>
        <w:t>steb</w:t>
      </w:r>
      <w:r w:rsidR="00127F86" w:rsidRPr="002A6D99">
        <w:rPr>
          <w:rFonts w:ascii="Times New Roman" w:hAnsi="Times New Roman" w:cs="Times New Roman"/>
          <w:bCs/>
          <w:sz w:val="24"/>
          <w:szCs w:val="24"/>
          <w:lang w:eastAsia="en-US"/>
        </w:rPr>
        <w:t>ė</w:t>
      </w:r>
      <w:r w:rsidRPr="002A6D99">
        <w:rPr>
          <w:rFonts w:ascii="Times New Roman" w:hAnsi="Times New Roman" w:cs="Times New Roman"/>
          <w:bCs/>
          <w:sz w:val="24"/>
          <w:szCs w:val="24"/>
          <w:lang w:eastAsia="en-US"/>
        </w:rPr>
        <w:t>jimo paslauga</w:t>
      </w:r>
      <w:r w:rsidR="00127F86" w:rsidRPr="002A6D99">
        <w:rPr>
          <w:rFonts w:ascii="Times New Roman" w:hAnsi="Times New Roman" w:cs="Times New Roman"/>
          <w:bCs/>
          <w:sz w:val="24"/>
          <w:szCs w:val="24"/>
          <w:lang w:eastAsia="en-US"/>
        </w:rPr>
        <w:t>s</w:t>
      </w:r>
      <w:r w:rsidR="00D03744">
        <w:rPr>
          <w:rFonts w:ascii="Times New Roman" w:hAnsi="Times New Roman" w:cs="Times New Roman"/>
          <w:bCs/>
          <w:sz w:val="24"/>
          <w:szCs w:val="24"/>
          <w:lang w:eastAsia="en-US"/>
        </w:rPr>
        <w:t>;</w:t>
      </w:r>
    </w:p>
    <w:p w14:paraId="3546804B" w14:textId="521D1D2C" w:rsidR="00D03744" w:rsidRPr="00392435" w:rsidRDefault="00D03744" w:rsidP="009B5044">
      <w:pPr>
        <w:widowControl w:val="0"/>
        <w:ind w:firstLine="851"/>
        <w:jc w:val="both"/>
        <w:rPr>
          <w:rFonts w:ascii="Times New Roman" w:hAnsi="Times New Roman" w:cs="Times New Roman"/>
          <w:bCs/>
          <w:sz w:val="24"/>
          <w:szCs w:val="24"/>
          <w:lang w:eastAsia="en-US"/>
        </w:rPr>
      </w:pPr>
      <w:r w:rsidRPr="004B5702">
        <w:rPr>
          <w:rFonts w:ascii="Times New Roman" w:hAnsi="Times New Roman" w:cs="Times New Roman"/>
          <w:bCs/>
          <w:sz w:val="24"/>
          <w:szCs w:val="24"/>
          <w:highlight w:val="yellow"/>
          <w:lang w:eastAsia="en-US"/>
        </w:rPr>
        <w:t>(T) Patruliavimo (apvažiavimo) paslauga</w:t>
      </w:r>
      <w:r w:rsidR="00392435" w:rsidRPr="004B5702">
        <w:rPr>
          <w:rFonts w:ascii="Times New Roman" w:hAnsi="Times New Roman" w:cs="Times New Roman"/>
          <w:bCs/>
          <w:sz w:val="24"/>
          <w:szCs w:val="24"/>
          <w:highlight w:val="yellow"/>
          <w:lang w:eastAsia="en-US"/>
        </w:rPr>
        <w:t>.</w:t>
      </w:r>
    </w:p>
    <w:p w14:paraId="62BA673C" w14:textId="5AAB96AD" w:rsidR="0024686A" w:rsidRDefault="0024686A" w:rsidP="009B5044">
      <w:pPr>
        <w:widowControl w:val="0"/>
        <w:ind w:firstLine="851"/>
        <w:jc w:val="both"/>
        <w:rPr>
          <w:rFonts w:ascii="Times New Roman" w:eastAsia="Times New Roman" w:hAnsi="Times New Roman" w:cs="Times New Roman"/>
          <w:bCs/>
          <w:color w:val="000000"/>
          <w:sz w:val="24"/>
          <w:szCs w:val="24"/>
          <w:lang w:eastAsia="en-US"/>
        </w:rPr>
      </w:pPr>
      <w:r>
        <w:rPr>
          <w:rFonts w:ascii="Times New Roman" w:hAnsi="Times New Roman" w:cs="Times New Roman"/>
          <w:bCs/>
          <w:sz w:val="24"/>
          <w:szCs w:val="24"/>
          <w:lang w:eastAsia="en-US"/>
        </w:rPr>
        <w:t>1.</w:t>
      </w:r>
      <w:r w:rsidR="00EA2FC8">
        <w:rPr>
          <w:rFonts w:ascii="Times New Roman" w:hAnsi="Times New Roman" w:cs="Times New Roman"/>
          <w:bCs/>
          <w:sz w:val="24"/>
          <w:szCs w:val="24"/>
          <w:lang w:eastAsia="en-US"/>
        </w:rPr>
        <w:t xml:space="preserve">2. </w:t>
      </w:r>
      <w:r w:rsidR="00EA2FC8" w:rsidRPr="00EA2FC8">
        <w:rPr>
          <w:rFonts w:ascii="Times New Roman" w:hAnsi="Times New Roman" w:cs="Times New Roman"/>
          <w:bCs/>
          <w:sz w:val="24"/>
          <w:szCs w:val="24"/>
          <w:lang w:eastAsia="en-US"/>
        </w:rPr>
        <w:t xml:space="preserve">Nurodytas </w:t>
      </w:r>
      <w:r w:rsidR="00EA2FC8">
        <w:rPr>
          <w:rFonts w:ascii="Times New Roman" w:hAnsi="Times New Roman" w:cs="Times New Roman"/>
          <w:bCs/>
          <w:sz w:val="24"/>
          <w:szCs w:val="24"/>
          <w:lang w:eastAsia="en-US"/>
        </w:rPr>
        <w:t>aps</w:t>
      </w:r>
      <w:r>
        <w:rPr>
          <w:rFonts w:ascii="Times New Roman" w:hAnsi="Times New Roman" w:cs="Times New Roman"/>
          <w:bCs/>
          <w:sz w:val="24"/>
          <w:szCs w:val="24"/>
          <w:lang w:eastAsia="en-US"/>
        </w:rPr>
        <w:t xml:space="preserve">augos </w:t>
      </w:r>
      <w:r w:rsidR="00EA2FC8" w:rsidRPr="00EA2FC8">
        <w:rPr>
          <w:rFonts w:ascii="Times New Roman" w:hAnsi="Times New Roman" w:cs="Times New Roman"/>
          <w:bCs/>
          <w:sz w:val="24"/>
          <w:szCs w:val="24"/>
          <w:lang w:eastAsia="en-US"/>
        </w:rPr>
        <w:t xml:space="preserve">paslaugas atsižvelgiant į savo poreikį, </w:t>
      </w:r>
      <w:r w:rsidR="000F4450">
        <w:rPr>
          <w:rFonts w:ascii="Times New Roman" w:hAnsi="Times New Roman" w:cs="Times New Roman"/>
          <w:bCs/>
          <w:sz w:val="24"/>
          <w:szCs w:val="24"/>
          <w:lang w:eastAsia="en-US"/>
        </w:rPr>
        <w:t>Užsak</w:t>
      </w:r>
      <w:r w:rsidR="00B73DC6">
        <w:rPr>
          <w:rFonts w:ascii="Times New Roman" w:hAnsi="Times New Roman" w:cs="Times New Roman"/>
          <w:bCs/>
          <w:sz w:val="24"/>
          <w:szCs w:val="24"/>
          <w:lang w:eastAsia="en-US"/>
        </w:rPr>
        <w:t xml:space="preserve">ovas </w:t>
      </w:r>
      <w:r w:rsidR="00EA2FC8" w:rsidRPr="00EA2FC8">
        <w:rPr>
          <w:rFonts w:ascii="Times New Roman" w:hAnsi="Times New Roman" w:cs="Times New Roman"/>
          <w:bCs/>
          <w:sz w:val="24"/>
          <w:szCs w:val="24"/>
          <w:lang w:eastAsia="en-US"/>
        </w:rPr>
        <w:t xml:space="preserve">pasirenka konkretaus pirkimo užsakyme viešosios įstaigos CPO LT elektroninio katalogo (toliau – </w:t>
      </w:r>
      <w:r w:rsidR="00D17CC2">
        <w:rPr>
          <w:rFonts w:ascii="Times New Roman" w:hAnsi="Times New Roman" w:cs="Times New Roman"/>
          <w:bCs/>
          <w:sz w:val="24"/>
          <w:szCs w:val="24"/>
          <w:lang w:eastAsia="en-US"/>
        </w:rPr>
        <w:t>CPO IS</w:t>
      </w:r>
      <w:r w:rsidR="00EA2FC8" w:rsidRPr="00EA2FC8">
        <w:rPr>
          <w:rFonts w:ascii="Times New Roman" w:hAnsi="Times New Roman" w:cs="Times New Roman"/>
          <w:bCs/>
          <w:sz w:val="24"/>
          <w:szCs w:val="24"/>
          <w:lang w:eastAsia="en-US"/>
        </w:rPr>
        <w:t>) priemonėmis.</w:t>
      </w:r>
      <w:r>
        <w:rPr>
          <w:rFonts w:ascii="Times New Roman" w:hAnsi="Times New Roman" w:cs="Times New Roman"/>
          <w:bCs/>
          <w:sz w:val="24"/>
          <w:szCs w:val="24"/>
          <w:lang w:eastAsia="en-US"/>
        </w:rPr>
        <w:t xml:space="preserve"> </w:t>
      </w:r>
      <w:r w:rsidRPr="008D6454">
        <w:rPr>
          <w:rFonts w:ascii="Times New Roman" w:eastAsia="Times New Roman" w:hAnsi="Times New Roman" w:cs="Times New Roman"/>
          <w:bCs/>
          <w:color w:val="000000"/>
          <w:sz w:val="24"/>
          <w:szCs w:val="24"/>
          <w:lang w:eastAsia="en-US"/>
        </w:rPr>
        <w:t xml:space="preserve">Perkamų paslaugų kiekiai priklausys nuo </w:t>
      </w:r>
      <w:r>
        <w:rPr>
          <w:rFonts w:ascii="Times New Roman" w:eastAsia="Times New Roman" w:hAnsi="Times New Roman" w:cs="Times New Roman"/>
          <w:bCs/>
          <w:color w:val="000000"/>
          <w:sz w:val="24"/>
          <w:szCs w:val="24"/>
          <w:lang w:eastAsia="en-US"/>
        </w:rPr>
        <w:t>Užsakovo</w:t>
      </w:r>
      <w:r w:rsidRPr="008D6454">
        <w:rPr>
          <w:rFonts w:ascii="Times New Roman" w:eastAsia="Times New Roman" w:hAnsi="Times New Roman" w:cs="Times New Roman"/>
          <w:bCs/>
          <w:color w:val="000000"/>
          <w:sz w:val="24"/>
          <w:szCs w:val="24"/>
          <w:lang w:eastAsia="en-US"/>
        </w:rPr>
        <w:t xml:space="preserve"> poreikio</w:t>
      </w:r>
      <w:r w:rsidR="0012580E">
        <w:rPr>
          <w:rFonts w:ascii="Times New Roman" w:eastAsia="Times New Roman" w:hAnsi="Times New Roman" w:cs="Times New Roman"/>
          <w:bCs/>
          <w:color w:val="000000"/>
          <w:sz w:val="24"/>
          <w:szCs w:val="24"/>
          <w:lang w:eastAsia="en-US"/>
        </w:rPr>
        <w:t>.</w:t>
      </w:r>
    </w:p>
    <w:p w14:paraId="72218049" w14:textId="510FDDB7" w:rsidR="0012580E" w:rsidRDefault="0012580E" w:rsidP="009B5044">
      <w:pPr>
        <w:widowControl w:val="0"/>
        <w:ind w:firstLine="851"/>
        <w:jc w:val="both"/>
        <w:rPr>
          <w:rFonts w:ascii="Times New Roman" w:eastAsia="Times New Roman" w:hAnsi="Times New Roman" w:cs="Times New Roman"/>
          <w:bCs/>
          <w:color w:val="000000"/>
          <w:sz w:val="24"/>
          <w:szCs w:val="24"/>
          <w:lang w:eastAsia="en-US"/>
        </w:rPr>
      </w:pPr>
      <w:r>
        <w:rPr>
          <w:rFonts w:ascii="Times New Roman" w:hAnsi="Times New Roman" w:cs="Times New Roman"/>
          <w:bCs/>
          <w:sz w:val="24"/>
          <w:szCs w:val="24"/>
          <w:lang w:eastAsia="en-US"/>
        </w:rPr>
        <w:t>1.3 Apsaugos p</w:t>
      </w:r>
      <w:r w:rsidRPr="00EA2FC8">
        <w:rPr>
          <w:rFonts w:ascii="Times New Roman" w:hAnsi="Times New Roman" w:cs="Times New Roman"/>
          <w:bCs/>
          <w:sz w:val="24"/>
          <w:szCs w:val="24"/>
          <w:lang w:eastAsia="en-US"/>
        </w:rPr>
        <w:t>aslaugų teikimo vieta – geografinė Lietuvos Respublikos teritorija.</w:t>
      </w:r>
      <w:r>
        <w:rPr>
          <w:rFonts w:ascii="Times New Roman" w:hAnsi="Times New Roman" w:cs="Times New Roman"/>
          <w:bCs/>
          <w:sz w:val="24"/>
          <w:szCs w:val="24"/>
          <w:lang w:eastAsia="en-US"/>
        </w:rPr>
        <w:t xml:space="preserve"> Apsaugos </w:t>
      </w:r>
      <w:r>
        <w:rPr>
          <w:rFonts w:ascii="Times New Roman" w:eastAsia="Times New Roman" w:hAnsi="Times New Roman" w:cs="Times New Roman"/>
          <w:bCs/>
          <w:sz w:val="24"/>
          <w:szCs w:val="24"/>
          <w:lang w:eastAsia="en-US"/>
        </w:rPr>
        <w:t>p</w:t>
      </w:r>
      <w:r w:rsidRPr="008D6454">
        <w:rPr>
          <w:rFonts w:ascii="Times New Roman" w:eastAsia="Times New Roman" w:hAnsi="Times New Roman" w:cs="Times New Roman"/>
          <w:bCs/>
          <w:sz w:val="24"/>
          <w:szCs w:val="24"/>
          <w:lang w:eastAsia="en-US"/>
        </w:rPr>
        <w:t>aslaug</w:t>
      </w:r>
      <w:r>
        <w:rPr>
          <w:rFonts w:ascii="Times New Roman" w:eastAsia="Times New Roman" w:hAnsi="Times New Roman" w:cs="Times New Roman"/>
          <w:bCs/>
          <w:sz w:val="24"/>
          <w:szCs w:val="24"/>
          <w:lang w:eastAsia="en-US"/>
        </w:rPr>
        <w:t>o</w:t>
      </w:r>
      <w:r w:rsidRPr="008D6454">
        <w:rPr>
          <w:rFonts w:ascii="Times New Roman" w:eastAsia="Times New Roman" w:hAnsi="Times New Roman" w:cs="Times New Roman"/>
          <w:bCs/>
          <w:sz w:val="24"/>
          <w:szCs w:val="24"/>
          <w:lang w:eastAsia="en-US"/>
        </w:rPr>
        <w:t xml:space="preserve"> teiki</w:t>
      </w:r>
      <w:r>
        <w:rPr>
          <w:rFonts w:ascii="Times New Roman" w:eastAsia="Times New Roman" w:hAnsi="Times New Roman" w:cs="Times New Roman"/>
          <w:bCs/>
          <w:sz w:val="24"/>
          <w:szCs w:val="24"/>
          <w:lang w:eastAsia="en-US"/>
        </w:rPr>
        <w:t>a</w:t>
      </w:r>
      <w:r w:rsidRPr="008D6454">
        <w:rPr>
          <w:rFonts w:ascii="Times New Roman" w:eastAsia="Times New Roman" w:hAnsi="Times New Roman" w:cs="Times New Roman"/>
          <w:bCs/>
          <w:sz w:val="24"/>
          <w:szCs w:val="24"/>
          <w:lang w:eastAsia="en-US"/>
        </w:rPr>
        <w:t>m</w:t>
      </w:r>
      <w:r>
        <w:rPr>
          <w:rFonts w:ascii="Times New Roman" w:eastAsia="Times New Roman" w:hAnsi="Times New Roman" w:cs="Times New Roman"/>
          <w:bCs/>
          <w:sz w:val="24"/>
          <w:szCs w:val="24"/>
          <w:lang w:eastAsia="en-US"/>
        </w:rPr>
        <w:t>o</w:t>
      </w:r>
      <w:r w:rsidRPr="008D6454">
        <w:rPr>
          <w:rFonts w:ascii="Times New Roman" w:eastAsia="Times New Roman" w:hAnsi="Times New Roman" w:cs="Times New Roman"/>
          <w:bCs/>
          <w:sz w:val="24"/>
          <w:szCs w:val="24"/>
          <w:lang w:eastAsia="en-US"/>
        </w:rPr>
        <w:t>s</w:t>
      </w:r>
      <w:r>
        <w:rPr>
          <w:rFonts w:ascii="Times New Roman" w:eastAsia="Times New Roman" w:hAnsi="Times New Roman" w:cs="Times New Roman"/>
          <w:bCs/>
          <w:sz w:val="24"/>
          <w:szCs w:val="24"/>
          <w:lang w:eastAsia="en-US"/>
        </w:rPr>
        <w:t xml:space="preserve"> </w:t>
      </w:r>
      <w:r w:rsidRPr="008D6454">
        <w:rPr>
          <w:rFonts w:ascii="Times New Roman" w:eastAsia="Times New Roman" w:hAnsi="Times New Roman" w:cs="Times New Roman"/>
          <w:bCs/>
          <w:color w:val="000000"/>
          <w:sz w:val="24"/>
          <w:szCs w:val="24"/>
          <w:lang w:eastAsia="en-US"/>
        </w:rPr>
        <w:t>Užsakovo nurodytais adresais.</w:t>
      </w:r>
    </w:p>
    <w:p w14:paraId="718F4D1A" w14:textId="77777777" w:rsidR="003169D5" w:rsidRPr="002A6D99" w:rsidRDefault="003169D5" w:rsidP="009B5044">
      <w:pPr>
        <w:widowControl w:val="0"/>
        <w:ind w:firstLine="851"/>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1.4</w:t>
      </w:r>
      <w:r w:rsidR="00EA2FC8" w:rsidRPr="00EA2FC8">
        <w:rPr>
          <w:rFonts w:ascii="Times New Roman" w:hAnsi="Times New Roman" w:cs="Times New Roman"/>
          <w:bCs/>
          <w:sz w:val="24"/>
          <w:szCs w:val="24"/>
          <w:lang w:eastAsia="en-US"/>
        </w:rPr>
        <w:t xml:space="preserve">. Paslaugos turi būti teikiamos pagal </w:t>
      </w:r>
      <w:r>
        <w:rPr>
          <w:rFonts w:ascii="Times New Roman" w:hAnsi="Times New Roman" w:cs="Times New Roman"/>
          <w:bCs/>
          <w:sz w:val="24"/>
          <w:szCs w:val="24"/>
          <w:lang w:eastAsia="en-US"/>
        </w:rPr>
        <w:t xml:space="preserve">apsaugos paslaugų </w:t>
      </w:r>
      <w:r w:rsidR="00EA2FC8" w:rsidRPr="00EA2FC8">
        <w:rPr>
          <w:rFonts w:ascii="Times New Roman" w:hAnsi="Times New Roman" w:cs="Times New Roman"/>
          <w:bCs/>
          <w:sz w:val="24"/>
          <w:szCs w:val="24"/>
          <w:lang w:eastAsia="en-US"/>
        </w:rPr>
        <w:t xml:space="preserve">techninę specifikaciją ir joje </w:t>
      </w:r>
      <w:r w:rsidR="00EA2FC8" w:rsidRPr="002A6D99">
        <w:rPr>
          <w:rFonts w:ascii="Times New Roman" w:hAnsi="Times New Roman" w:cs="Times New Roman"/>
          <w:bCs/>
          <w:sz w:val="24"/>
          <w:szCs w:val="24"/>
          <w:lang w:eastAsia="en-US"/>
        </w:rPr>
        <w:t>nurodytus paslaugų teikimo veiklą reglamentuojančių teisės aktų reikalavimus.</w:t>
      </w:r>
    </w:p>
    <w:p w14:paraId="408D6093" w14:textId="7C3EBB42" w:rsidR="00EA2FC8" w:rsidRPr="002A6D99" w:rsidRDefault="003169D5" w:rsidP="009B5044">
      <w:pPr>
        <w:widowControl w:val="0"/>
        <w:ind w:firstLine="851"/>
        <w:jc w:val="both"/>
        <w:rPr>
          <w:rFonts w:ascii="Times New Roman" w:hAnsi="Times New Roman" w:cs="Times New Roman"/>
          <w:bCs/>
          <w:sz w:val="24"/>
          <w:szCs w:val="24"/>
          <w:lang w:eastAsia="en-US"/>
        </w:rPr>
      </w:pPr>
      <w:r w:rsidRPr="002A6D99">
        <w:rPr>
          <w:rFonts w:ascii="Times New Roman" w:hAnsi="Times New Roman" w:cs="Times New Roman"/>
          <w:bCs/>
          <w:sz w:val="24"/>
          <w:szCs w:val="24"/>
          <w:lang w:eastAsia="en-US"/>
        </w:rPr>
        <w:t>1.5.</w:t>
      </w:r>
      <w:r w:rsidR="0024686A" w:rsidRPr="002A6D99">
        <w:rPr>
          <w:rFonts w:ascii="Times New Roman" w:hAnsi="Times New Roman" w:cs="Times New Roman"/>
          <w:bCs/>
          <w:sz w:val="24"/>
          <w:szCs w:val="24"/>
          <w:lang w:eastAsia="en-US"/>
        </w:rPr>
        <w:t xml:space="preserve"> </w:t>
      </w:r>
      <w:r w:rsidR="0024686A" w:rsidRPr="002A6D99">
        <w:rPr>
          <w:rFonts w:ascii="Times New Roman" w:eastAsia="Times New Roman" w:hAnsi="Times New Roman" w:cs="Times New Roman"/>
          <w:bCs/>
          <w:sz w:val="24"/>
          <w:szCs w:val="24"/>
          <w:lang w:eastAsia="en-US"/>
        </w:rPr>
        <w:t>Šioje techninėje specifikacijoje naudojamos pirkimo dokumentų A ir C dalyse bei viešuosius pirkimus reglamentuojančiuose teisės aktuose nurodytos sąvokos.</w:t>
      </w:r>
      <w:r w:rsidR="00616847" w:rsidRPr="002A6D99">
        <w:rPr>
          <w:rFonts w:ascii="Times New Roman" w:eastAsia="Times New Roman" w:hAnsi="Times New Roman" w:cs="Times New Roman"/>
          <w:bCs/>
          <w:sz w:val="24"/>
          <w:szCs w:val="24"/>
          <w:lang w:eastAsia="en-US"/>
        </w:rPr>
        <w:t xml:space="preserve"> </w:t>
      </w:r>
      <w:r w:rsidR="00EA2FC8" w:rsidRPr="002A6D99">
        <w:rPr>
          <w:rFonts w:ascii="Times New Roman" w:hAnsi="Times New Roman" w:cs="Times New Roman"/>
          <w:bCs/>
          <w:sz w:val="24"/>
          <w:szCs w:val="24"/>
          <w:lang w:eastAsia="en-US"/>
        </w:rPr>
        <w:t xml:space="preserve">Pasikeitus įstatymų ir kitų teisės aktų, reglamentuojančių perkamas paslaugas, nuostatoms ir reikalavimams, tiekėjas turi teikti </w:t>
      </w:r>
      <w:r w:rsidR="0024686A" w:rsidRPr="002A6D99">
        <w:rPr>
          <w:rFonts w:ascii="Times New Roman" w:hAnsi="Times New Roman" w:cs="Times New Roman"/>
          <w:bCs/>
          <w:sz w:val="24"/>
          <w:szCs w:val="24"/>
          <w:lang w:eastAsia="en-US"/>
        </w:rPr>
        <w:t xml:space="preserve">apsaugos </w:t>
      </w:r>
      <w:r w:rsidR="00EA2FC8" w:rsidRPr="002A6D99">
        <w:rPr>
          <w:rFonts w:ascii="Times New Roman" w:hAnsi="Times New Roman" w:cs="Times New Roman"/>
          <w:bCs/>
          <w:sz w:val="24"/>
          <w:szCs w:val="24"/>
          <w:lang w:eastAsia="en-US"/>
        </w:rPr>
        <w:t>paslaugas, atsižvelgiant į jį keičiančio teisės akto nuostatas bei vadovautis aktualiomis dokumentų redakcijomis.</w:t>
      </w:r>
    </w:p>
    <w:p w14:paraId="1311AA32" w14:textId="7BAFC991" w:rsidR="00BB6E1B" w:rsidRDefault="00616847" w:rsidP="009B5044">
      <w:pPr>
        <w:widowControl w:val="0"/>
        <w:ind w:firstLine="851"/>
        <w:jc w:val="both"/>
        <w:rPr>
          <w:rFonts w:ascii="Times New Roman" w:hAnsi="Times New Roman" w:cs="Times New Roman"/>
          <w:bCs/>
          <w:sz w:val="24"/>
          <w:szCs w:val="24"/>
          <w:lang w:eastAsia="en-US"/>
        </w:rPr>
      </w:pPr>
      <w:r w:rsidRPr="002A6D99">
        <w:rPr>
          <w:rFonts w:ascii="Times New Roman" w:hAnsi="Times New Roman" w:cs="Times New Roman"/>
          <w:bCs/>
          <w:sz w:val="24"/>
          <w:szCs w:val="24"/>
          <w:lang w:eastAsia="en-US"/>
        </w:rPr>
        <w:t xml:space="preserve">1.6. </w:t>
      </w:r>
      <w:r w:rsidR="00EA2FC8" w:rsidRPr="002A6D99">
        <w:rPr>
          <w:rFonts w:ascii="Times New Roman" w:hAnsi="Times New Roman" w:cs="Times New Roman"/>
          <w:bCs/>
          <w:sz w:val="24"/>
          <w:szCs w:val="24"/>
          <w:lang w:eastAsia="en-US"/>
        </w:rPr>
        <w:t>Reikiamą kvalifikaciją</w:t>
      </w:r>
      <w:r w:rsidR="00EA2FC8" w:rsidRPr="00EA2FC8">
        <w:rPr>
          <w:rFonts w:ascii="Times New Roman" w:hAnsi="Times New Roman" w:cs="Times New Roman"/>
          <w:bCs/>
          <w:sz w:val="24"/>
          <w:szCs w:val="24"/>
          <w:lang w:eastAsia="en-US"/>
        </w:rPr>
        <w:t xml:space="preserve">, </w:t>
      </w:r>
      <w:r w:rsidR="00EA2FC8" w:rsidRPr="00426872">
        <w:rPr>
          <w:rFonts w:ascii="Times New Roman" w:hAnsi="Times New Roman" w:cs="Times New Roman"/>
          <w:bCs/>
          <w:sz w:val="24"/>
          <w:szCs w:val="24"/>
          <w:lang w:eastAsia="en-US"/>
        </w:rPr>
        <w:t>aplinkos apsaugos ir socialinių kriterijų laikymąsi</w:t>
      </w:r>
      <w:r w:rsidR="00EA2FC8" w:rsidRPr="00EA2FC8">
        <w:rPr>
          <w:rFonts w:ascii="Times New Roman" w:hAnsi="Times New Roman" w:cs="Times New Roman"/>
          <w:bCs/>
          <w:sz w:val="24"/>
          <w:szCs w:val="24"/>
          <w:lang w:eastAsia="en-US"/>
        </w:rPr>
        <w:t xml:space="preserve"> siūlomoms </w:t>
      </w:r>
      <w:r>
        <w:rPr>
          <w:rFonts w:ascii="Times New Roman" w:hAnsi="Times New Roman" w:cs="Times New Roman"/>
          <w:bCs/>
          <w:sz w:val="24"/>
          <w:szCs w:val="24"/>
          <w:lang w:eastAsia="en-US"/>
        </w:rPr>
        <w:t xml:space="preserve">apsaugos </w:t>
      </w:r>
      <w:r w:rsidR="00EA2FC8" w:rsidRPr="00EA2FC8">
        <w:rPr>
          <w:rFonts w:ascii="Times New Roman" w:hAnsi="Times New Roman" w:cs="Times New Roman"/>
          <w:bCs/>
          <w:sz w:val="24"/>
          <w:szCs w:val="24"/>
          <w:lang w:eastAsia="en-US"/>
        </w:rPr>
        <w:t>paslaugoms teikti tiekėjas privalo užtikrinti visą pirkimo sutarties galiojimo laikotarpį.</w:t>
      </w:r>
    </w:p>
    <w:p w14:paraId="1C341A69" w14:textId="28350B6F" w:rsidR="00BB6E1B" w:rsidRDefault="00616847" w:rsidP="009B5044">
      <w:pPr>
        <w:widowControl w:val="0"/>
        <w:ind w:firstLine="851"/>
        <w:jc w:val="both"/>
        <w:rPr>
          <w:rFonts w:ascii="Times New Roman" w:eastAsia="Times New Roman" w:hAnsi="Times New Roman" w:cs="Times New Roman"/>
          <w:bCs/>
          <w:sz w:val="24"/>
          <w:szCs w:val="24"/>
          <w:lang w:eastAsia="en-US"/>
        </w:rPr>
      </w:pPr>
      <w:r>
        <w:rPr>
          <w:rFonts w:ascii="Times New Roman" w:hAnsi="Times New Roman" w:cs="Times New Roman"/>
          <w:bCs/>
          <w:sz w:val="24"/>
          <w:szCs w:val="24"/>
          <w:lang w:eastAsia="en-US"/>
        </w:rPr>
        <w:t>1.7</w:t>
      </w:r>
      <w:r w:rsidR="0024686A">
        <w:rPr>
          <w:rFonts w:ascii="Times New Roman" w:hAnsi="Times New Roman" w:cs="Times New Roman"/>
          <w:bCs/>
          <w:sz w:val="24"/>
          <w:szCs w:val="24"/>
          <w:lang w:eastAsia="en-US"/>
        </w:rPr>
        <w:t xml:space="preserve">. </w:t>
      </w:r>
      <w:r w:rsidR="0024686A" w:rsidRPr="008D6454">
        <w:rPr>
          <w:rFonts w:ascii="Times New Roman" w:eastAsia="Times New Roman" w:hAnsi="Times New Roman" w:cs="Times New Roman"/>
          <w:bCs/>
          <w:sz w:val="24"/>
          <w:szCs w:val="24"/>
          <w:lang w:eastAsia="en-US"/>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r w:rsidR="0024686A">
        <w:rPr>
          <w:rFonts w:ascii="Times New Roman" w:eastAsia="Times New Roman" w:hAnsi="Times New Roman" w:cs="Times New Roman"/>
          <w:bCs/>
          <w:sz w:val="24"/>
          <w:szCs w:val="24"/>
          <w:lang w:eastAsia="en-US"/>
        </w:rPr>
        <w:t>.</w:t>
      </w:r>
    </w:p>
    <w:p w14:paraId="53E04401" w14:textId="77777777" w:rsidR="001643F0" w:rsidRPr="008D6454" w:rsidRDefault="001643F0" w:rsidP="009B5044">
      <w:pPr>
        <w:widowControl w:val="0"/>
        <w:ind w:firstLine="851"/>
        <w:rPr>
          <w:rFonts w:ascii="Times New Roman" w:hAnsi="Times New Roman" w:cs="Times New Roman"/>
          <w:b/>
          <w:bCs/>
          <w:sz w:val="24"/>
          <w:szCs w:val="24"/>
        </w:rPr>
      </w:pPr>
    </w:p>
    <w:p w14:paraId="2B7EC01A" w14:textId="0959BF7D" w:rsidR="00207181" w:rsidRDefault="00A360D8" w:rsidP="00207181">
      <w:pPr>
        <w:widowControl w:val="0"/>
        <w:jc w:val="center"/>
        <w:rPr>
          <w:rFonts w:ascii="Times New Roman" w:hAnsi="Times New Roman" w:cs="Times New Roman"/>
          <w:b/>
          <w:bCs/>
          <w:sz w:val="24"/>
          <w:szCs w:val="24"/>
        </w:rPr>
      </w:pPr>
      <w:r w:rsidRPr="00C10CC7">
        <w:rPr>
          <w:rFonts w:ascii="Times New Roman" w:hAnsi="Times New Roman" w:cs="Times New Roman"/>
          <w:b/>
          <w:bCs/>
          <w:sz w:val="24"/>
          <w:szCs w:val="24"/>
        </w:rPr>
        <w:t>II</w:t>
      </w:r>
      <w:r w:rsidR="001643F0" w:rsidRPr="00C10CC7">
        <w:rPr>
          <w:rFonts w:ascii="Times New Roman" w:hAnsi="Times New Roman" w:cs="Times New Roman"/>
          <w:b/>
          <w:bCs/>
          <w:sz w:val="24"/>
          <w:szCs w:val="24"/>
        </w:rPr>
        <w:t xml:space="preserve">. </w:t>
      </w:r>
      <w:r w:rsidR="00976ECF" w:rsidRPr="00C10CC7">
        <w:rPr>
          <w:rFonts w:ascii="Times New Roman" w:hAnsi="Times New Roman" w:cs="Times New Roman"/>
          <w:b/>
          <w:bCs/>
          <w:sz w:val="24"/>
          <w:szCs w:val="24"/>
        </w:rPr>
        <w:t>(A) FIZINĖS APSAUGOS PASLAUGOS</w:t>
      </w:r>
    </w:p>
    <w:p w14:paraId="6322CF5A" w14:textId="77777777" w:rsidR="00207181" w:rsidRDefault="00207181" w:rsidP="00207181">
      <w:pPr>
        <w:widowControl w:val="0"/>
        <w:rPr>
          <w:rFonts w:ascii="Times New Roman" w:hAnsi="Times New Roman" w:cs="Times New Roman"/>
          <w:b/>
          <w:bCs/>
          <w:sz w:val="24"/>
          <w:szCs w:val="24"/>
        </w:rPr>
      </w:pPr>
    </w:p>
    <w:p w14:paraId="51A3672D" w14:textId="08FAA4AC" w:rsidR="00A22B69" w:rsidRPr="009B5044" w:rsidRDefault="009B5044" w:rsidP="00017B8F">
      <w:pPr>
        <w:widowControl w:val="0"/>
        <w:ind w:firstLine="851"/>
        <w:jc w:val="both"/>
        <w:rPr>
          <w:rFonts w:ascii="Times New Roman" w:hAnsi="Times New Roman" w:cs="Times New Roman"/>
          <w:sz w:val="24"/>
          <w:szCs w:val="24"/>
        </w:rPr>
      </w:pPr>
      <w:r>
        <w:rPr>
          <w:rFonts w:ascii="Times New Roman" w:hAnsi="Times New Roman" w:cs="Times New Roman"/>
          <w:sz w:val="24"/>
          <w:szCs w:val="24"/>
        </w:rPr>
        <w:t>2.1.</w:t>
      </w:r>
      <w:r w:rsidR="007248A0" w:rsidRPr="009B5044">
        <w:rPr>
          <w:rFonts w:ascii="Times New Roman" w:hAnsi="Times New Roman" w:cs="Times New Roman"/>
          <w:sz w:val="24"/>
          <w:szCs w:val="24"/>
        </w:rPr>
        <w:t xml:space="preserve"> </w:t>
      </w:r>
      <w:r>
        <w:rPr>
          <w:rFonts w:ascii="Times New Roman" w:hAnsi="Times New Roman" w:cs="Times New Roman"/>
          <w:sz w:val="24"/>
          <w:szCs w:val="24"/>
        </w:rPr>
        <w:t xml:space="preserve">(A) </w:t>
      </w:r>
      <w:r w:rsidR="00BE357E">
        <w:rPr>
          <w:rFonts w:ascii="Times New Roman" w:hAnsi="Times New Roman" w:cs="Times New Roman"/>
          <w:sz w:val="24"/>
          <w:szCs w:val="24"/>
        </w:rPr>
        <w:t>f</w:t>
      </w:r>
      <w:r>
        <w:rPr>
          <w:rFonts w:ascii="Times New Roman" w:hAnsi="Times New Roman" w:cs="Times New Roman"/>
          <w:sz w:val="24"/>
          <w:szCs w:val="24"/>
        </w:rPr>
        <w:t xml:space="preserve">izines apsaugos paslaugas </w:t>
      </w:r>
      <w:r w:rsidR="002C546E" w:rsidRPr="00BE4693">
        <w:rPr>
          <w:rFonts w:ascii="Times New Roman" w:hAnsi="Times New Roman" w:cs="Times New Roman"/>
          <w:sz w:val="24"/>
          <w:szCs w:val="24"/>
        </w:rPr>
        <w:t>(</w:t>
      </w:r>
      <w:r w:rsidR="002C546E" w:rsidRPr="00D17CC2">
        <w:rPr>
          <w:rFonts w:ascii="Times New Roman" w:hAnsi="Times New Roman" w:cs="Times New Roman"/>
          <w:b/>
          <w:bCs/>
          <w:sz w:val="24"/>
          <w:szCs w:val="24"/>
        </w:rPr>
        <w:t xml:space="preserve">mato vnt. </w:t>
      </w:r>
      <w:r w:rsidR="00BE4693">
        <w:rPr>
          <w:rFonts w:ascii="Times New Roman" w:hAnsi="Times New Roman" w:cs="Times New Roman"/>
          <w:b/>
          <w:bCs/>
          <w:sz w:val="24"/>
          <w:szCs w:val="24"/>
        </w:rPr>
        <w:t xml:space="preserve">– </w:t>
      </w:r>
      <w:r w:rsidR="002C546E" w:rsidRPr="00D17CC2">
        <w:rPr>
          <w:rFonts w:ascii="Times New Roman" w:hAnsi="Times New Roman" w:cs="Times New Roman"/>
          <w:b/>
          <w:bCs/>
          <w:sz w:val="24"/>
          <w:szCs w:val="24"/>
        </w:rPr>
        <w:t>1 (vieno) darbuotojo 1</w:t>
      </w:r>
      <w:r w:rsidR="002C546E">
        <w:rPr>
          <w:rFonts w:ascii="Times New Roman" w:hAnsi="Times New Roman" w:cs="Times New Roman"/>
          <w:b/>
          <w:bCs/>
          <w:sz w:val="24"/>
          <w:szCs w:val="24"/>
        </w:rPr>
        <w:t> </w:t>
      </w:r>
      <w:r w:rsidR="002C546E" w:rsidRPr="00D17CC2">
        <w:rPr>
          <w:rFonts w:ascii="Times New Roman" w:hAnsi="Times New Roman" w:cs="Times New Roman"/>
          <w:b/>
          <w:bCs/>
          <w:sz w:val="24"/>
          <w:szCs w:val="24"/>
        </w:rPr>
        <w:t>(viena) darbo valanda, kuri apima darbo dienas, poilsio ir šventines dienas</w:t>
      </w:r>
      <w:r w:rsidR="002C546E" w:rsidRPr="009B5044">
        <w:rPr>
          <w:rFonts w:ascii="Times New Roman" w:hAnsi="Times New Roman" w:cs="Times New Roman"/>
          <w:sz w:val="24"/>
          <w:szCs w:val="24"/>
        </w:rPr>
        <w:t>)</w:t>
      </w:r>
      <w:r w:rsidR="002C546E">
        <w:rPr>
          <w:rFonts w:ascii="Times New Roman" w:hAnsi="Times New Roman" w:cs="Times New Roman"/>
          <w:sz w:val="24"/>
          <w:szCs w:val="24"/>
        </w:rPr>
        <w:t xml:space="preserve"> </w:t>
      </w:r>
      <w:r w:rsidR="007248A0" w:rsidRPr="009B5044">
        <w:rPr>
          <w:rFonts w:ascii="Times New Roman" w:hAnsi="Times New Roman" w:cs="Times New Roman"/>
          <w:sz w:val="24"/>
          <w:szCs w:val="24"/>
        </w:rPr>
        <w:t>sudaro</w:t>
      </w:r>
      <w:r w:rsidR="00D17CC2">
        <w:rPr>
          <w:rFonts w:ascii="Times New Roman" w:hAnsi="Times New Roman" w:cs="Times New Roman"/>
          <w:sz w:val="24"/>
          <w:szCs w:val="24"/>
        </w:rPr>
        <w:t xml:space="preserve"> </w:t>
      </w:r>
      <w:r w:rsidR="00D17CC2" w:rsidRPr="00D17CC2">
        <w:rPr>
          <w:rFonts w:ascii="Times New Roman" w:hAnsi="Times New Roman" w:cs="Times New Roman"/>
          <w:b/>
          <w:bCs/>
          <w:sz w:val="24"/>
          <w:szCs w:val="24"/>
        </w:rPr>
        <w:t>b</w:t>
      </w:r>
      <w:r w:rsidR="007248A0" w:rsidRPr="00D17CC2">
        <w:rPr>
          <w:rFonts w:ascii="Times New Roman" w:hAnsi="Times New Roman" w:cs="Times New Roman"/>
          <w:b/>
          <w:bCs/>
          <w:sz w:val="24"/>
          <w:szCs w:val="24"/>
        </w:rPr>
        <w:t>udėjimas</w:t>
      </w:r>
      <w:r w:rsidR="00D17CC2">
        <w:rPr>
          <w:rFonts w:ascii="Times New Roman" w:hAnsi="Times New Roman" w:cs="Times New Roman"/>
          <w:sz w:val="24"/>
          <w:szCs w:val="24"/>
        </w:rPr>
        <w:t>.</w:t>
      </w:r>
    </w:p>
    <w:p w14:paraId="04BA1D91" w14:textId="0CC6213F" w:rsidR="005765A0" w:rsidRDefault="00D17CC2" w:rsidP="00D17CC2">
      <w:pPr>
        <w:widowControl w:val="0"/>
        <w:ind w:firstLine="851"/>
        <w:jc w:val="both"/>
        <w:rPr>
          <w:rFonts w:ascii="Times New Roman" w:hAnsi="Times New Roman" w:cs="Times New Roman"/>
          <w:sz w:val="24"/>
          <w:szCs w:val="24"/>
        </w:rPr>
      </w:pPr>
      <w:r>
        <w:rPr>
          <w:rFonts w:ascii="Times New Roman" w:hAnsi="Times New Roman" w:cs="Times New Roman"/>
          <w:sz w:val="24"/>
          <w:szCs w:val="24"/>
        </w:rPr>
        <w:t xml:space="preserve">2.2. </w:t>
      </w:r>
      <w:r w:rsidR="005109F3" w:rsidRPr="00D17CC2">
        <w:rPr>
          <w:rFonts w:ascii="Times New Roman" w:hAnsi="Times New Roman" w:cs="Times New Roman"/>
          <w:sz w:val="24"/>
          <w:szCs w:val="24"/>
        </w:rPr>
        <w:t>Fizinė organizuota ginkluota apsauga</w:t>
      </w:r>
      <w:r w:rsidR="00F150F6" w:rsidRPr="00D17CC2">
        <w:rPr>
          <w:rFonts w:ascii="Times New Roman" w:hAnsi="Times New Roman" w:cs="Times New Roman"/>
          <w:sz w:val="24"/>
          <w:szCs w:val="24"/>
        </w:rPr>
        <w:t xml:space="preserve"> (jei taikoma)</w:t>
      </w:r>
      <w:r w:rsidR="005109F3" w:rsidRPr="00D17CC2">
        <w:rPr>
          <w:rFonts w:ascii="Times New Roman" w:hAnsi="Times New Roman" w:cs="Times New Roman"/>
          <w:sz w:val="24"/>
          <w:szCs w:val="24"/>
        </w:rPr>
        <w:t xml:space="preserve"> kiekviename objekte organizuojama pagal sudarytą paslaugų teikimo grafiką.</w:t>
      </w:r>
    </w:p>
    <w:p w14:paraId="730CEC95" w14:textId="3D9C4F0A" w:rsidR="005765A0" w:rsidRDefault="00D17CC2" w:rsidP="00D17CC2">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2.3. </w:t>
      </w:r>
      <w:r w:rsidR="005109F3" w:rsidRPr="008D6454">
        <w:rPr>
          <w:rFonts w:ascii="Times New Roman" w:hAnsi="Times New Roman" w:cs="Times New Roman"/>
          <w:color w:val="000000" w:themeColor="text1"/>
          <w:sz w:val="24"/>
          <w:szCs w:val="24"/>
        </w:rPr>
        <w:t>Sauga vykdoma stacionariame apsaugos poste (jei jis yra), vizualiai ir vaizdo stebėjimo (jei yra įrengtas) bei apsauginės signalizacijos priemonių pagalba stebint saugos situaciją, reaguojant į saugos situacijos pasikeitimus.</w:t>
      </w:r>
    </w:p>
    <w:p w14:paraId="51DD1713" w14:textId="40915E04" w:rsidR="005765A0" w:rsidRDefault="00D17CC2" w:rsidP="00D17CC2">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005109F3" w:rsidRPr="00E17045">
        <w:rPr>
          <w:rFonts w:ascii="Times New Roman" w:hAnsi="Times New Roman" w:cs="Times New Roman"/>
          <w:b/>
          <w:bCs/>
          <w:color w:val="000000" w:themeColor="text1"/>
          <w:sz w:val="24"/>
          <w:szCs w:val="24"/>
        </w:rPr>
        <w:t xml:space="preserve">Užsakovas </w:t>
      </w:r>
      <w:r w:rsidR="006173ED" w:rsidRPr="00E17045">
        <w:rPr>
          <w:rFonts w:ascii="Times New Roman" w:hAnsi="Times New Roman" w:cs="Times New Roman"/>
          <w:b/>
          <w:bCs/>
          <w:color w:val="000000" w:themeColor="text1"/>
          <w:sz w:val="24"/>
          <w:szCs w:val="24"/>
        </w:rPr>
        <w:t>CPO IS</w:t>
      </w:r>
      <w:r w:rsidR="005109F3" w:rsidRPr="00E17045">
        <w:rPr>
          <w:rFonts w:ascii="Times New Roman" w:hAnsi="Times New Roman" w:cs="Times New Roman"/>
          <w:b/>
          <w:bCs/>
          <w:color w:val="000000" w:themeColor="text1"/>
          <w:sz w:val="24"/>
          <w:szCs w:val="24"/>
        </w:rPr>
        <w:t xml:space="preserve"> nurodo apsaugos postų skaičių</w:t>
      </w:r>
      <w:r w:rsidR="005109F3" w:rsidRPr="008D6454">
        <w:rPr>
          <w:rFonts w:ascii="Times New Roman" w:hAnsi="Times New Roman" w:cs="Times New Roman"/>
          <w:color w:val="000000" w:themeColor="text1"/>
          <w:sz w:val="24"/>
          <w:szCs w:val="24"/>
        </w:rPr>
        <w:t>, iš kurių vykdoma apsauga. Objekte saugą vykdo Užsakovo ir Tiekėjo suderintas apsaugos darbuotojų skaičius, kuris reikalingas saugumui objekte užtikrinti.</w:t>
      </w:r>
    </w:p>
    <w:p w14:paraId="29CB12FD" w14:textId="4E788385" w:rsidR="005765A0" w:rsidRDefault="00E17045" w:rsidP="00E17045">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005109F3" w:rsidRPr="008D6454">
        <w:rPr>
          <w:rFonts w:ascii="Times New Roman" w:hAnsi="Times New Roman" w:cs="Times New Roman"/>
          <w:color w:val="000000" w:themeColor="text1"/>
          <w:sz w:val="24"/>
          <w:szCs w:val="24"/>
        </w:rPr>
        <w:t xml:space="preserve">Tiekėjas turi užtikrinti, kad skirs tik kvalifikuotus apsaugos darbuotojus, t. y. apsaugos darbuotojai, kurie </w:t>
      </w:r>
      <w:r w:rsidR="005109F3" w:rsidRPr="00946F8C">
        <w:rPr>
          <w:rFonts w:ascii="Times New Roman" w:hAnsi="Times New Roman" w:cs="Times New Roman"/>
          <w:color w:val="000000" w:themeColor="text1"/>
          <w:sz w:val="24"/>
          <w:szCs w:val="24"/>
        </w:rPr>
        <w:t xml:space="preserve">vykdys objekto apsaugą, turės apsaugos darbuotojo pažymėjimus, išduotus Lietuvos Respublikos asmens ir turto </w:t>
      </w:r>
      <w:r w:rsidR="002F12D0" w:rsidRPr="002A6D99">
        <w:rPr>
          <w:rFonts w:ascii="Times New Roman" w:hAnsi="Times New Roman" w:cs="Times New Roman"/>
          <w:color w:val="000000" w:themeColor="text1"/>
          <w:sz w:val="24"/>
          <w:szCs w:val="24"/>
        </w:rPr>
        <w:t>ap</w:t>
      </w:r>
      <w:r w:rsidR="005109F3" w:rsidRPr="00946F8C">
        <w:rPr>
          <w:rFonts w:ascii="Times New Roman" w:hAnsi="Times New Roman" w:cs="Times New Roman"/>
          <w:color w:val="000000" w:themeColor="text1"/>
          <w:sz w:val="24"/>
          <w:szCs w:val="24"/>
        </w:rPr>
        <w:t>saugos įstatymo nustatyta tvarka</w:t>
      </w:r>
      <w:r w:rsidR="005B4FFE" w:rsidRPr="00946F8C">
        <w:rPr>
          <w:rFonts w:ascii="Times New Roman" w:hAnsi="Times New Roman" w:cs="Times New Roman"/>
          <w:color w:val="000000" w:themeColor="text1"/>
          <w:sz w:val="24"/>
          <w:szCs w:val="24"/>
        </w:rPr>
        <w:t xml:space="preserve"> ir turi teisę vykdyti ginkluotą apsaugą</w:t>
      </w:r>
      <w:r w:rsidR="00A77B62" w:rsidRPr="00946F8C">
        <w:rPr>
          <w:rFonts w:ascii="Times New Roman" w:hAnsi="Times New Roman" w:cs="Times New Roman"/>
          <w:color w:val="000000" w:themeColor="text1"/>
          <w:sz w:val="24"/>
          <w:szCs w:val="24"/>
        </w:rPr>
        <w:t xml:space="preserve"> (jei taikoma)</w:t>
      </w:r>
      <w:r w:rsidR="005B4FFE" w:rsidRPr="00946F8C">
        <w:rPr>
          <w:rFonts w:ascii="Times New Roman" w:hAnsi="Times New Roman" w:cs="Times New Roman"/>
          <w:color w:val="000000" w:themeColor="text1"/>
          <w:sz w:val="24"/>
          <w:szCs w:val="24"/>
        </w:rPr>
        <w:t>.</w:t>
      </w:r>
    </w:p>
    <w:p w14:paraId="6EA43AA4" w14:textId="5EFFD136" w:rsidR="005765A0" w:rsidRDefault="00E17045" w:rsidP="00E17045">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2.6. </w:t>
      </w:r>
      <w:r w:rsidR="005109F3" w:rsidRPr="00230C24">
        <w:rPr>
          <w:rFonts w:ascii="Times New Roman" w:hAnsi="Times New Roman" w:cs="Times New Roman"/>
          <w:color w:val="000000" w:themeColor="text1"/>
          <w:sz w:val="24"/>
          <w:szCs w:val="24"/>
        </w:rPr>
        <w:t xml:space="preserve">Tiekėjas privalo apsaugos darbuotojus aprūpinti apsaugos paslaugų teikimui būtinais darbo įrankiais (specialiosiomis ir ryšio priemonėmis (pavojaus mygtukas ir pan.), uniformine apranga ir, esant poreikiui, </w:t>
      </w:r>
      <w:r w:rsidR="005109F3" w:rsidRPr="009C2F26">
        <w:rPr>
          <w:rFonts w:ascii="Times New Roman" w:hAnsi="Times New Roman" w:cs="Times New Roman"/>
          <w:color w:val="000000" w:themeColor="text1"/>
          <w:sz w:val="24"/>
          <w:szCs w:val="24"/>
          <w:highlight w:val="yellow"/>
        </w:rPr>
        <w:t>šaunamuoju ginklu</w:t>
      </w:r>
      <w:r w:rsidR="003716FB" w:rsidRPr="009C2F26">
        <w:rPr>
          <w:rFonts w:ascii="Times New Roman" w:hAnsi="Times New Roman" w:cs="Times New Roman"/>
          <w:b/>
          <w:bCs/>
          <w:color w:val="000000" w:themeColor="text1"/>
          <w:sz w:val="24"/>
          <w:szCs w:val="24"/>
          <w:highlight w:val="yellow"/>
        </w:rPr>
        <w:t xml:space="preserve"> (</w:t>
      </w:r>
      <w:r w:rsidR="002B400B" w:rsidRPr="009C2F26">
        <w:rPr>
          <w:rFonts w:ascii="Times New Roman" w:hAnsi="Times New Roman" w:cs="Times New Roman"/>
          <w:b/>
          <w:bCs/>
          <w:color w:val="000000" w:themeColor="text1"/>
          <w:sz w:val="24"/>
          <w:szCs w:val="24"/>
          <w:highlight w:val="yellow"/>
        </w:rPr>
        <w:t>B kategorij</w:t>
      </w:r>
      <w:r w:rsidR="0010111F" w:rsidRPr="009C2F26">
        <w:rPr>
          <w:rFonts w:ascii="Times New Roman" w:hAnsi="Times New Roman" w:cs="Times New Roman"/>
          <w:b/>
          <w:bCs/>
          <w:color w:val="000000" w:themeColor="text1"/>
          <w:sz w:val="24"/>
          <w:szCs w:val="24"/>
          <w:highlight w:val="yellow"/>
        </w:rPr>
        <w:t>os</w:t>
      </w:r>
      <w:r w:rsidR="003716FB" w:rsidRPr="009C2F26">
        <w:rPr>
          <w:rFonts w:ascii="Times New Roman" w:hAnsi="Times New Roman" w:cs="Times New Roman"/>
          <w:b/>
          <w:bCs/>
          <w:color w:val="000000" w:themeColor="text1"/>
          <w:sz w:val="24"/>
          <w:szCs w:val="24"/>
          <w:highlight w:val="yellow"/>
        </w:rPr>
        <w:t>)</w:t>
      </w:r>
      <w:r w:rsidR="0010111F" w:rsidRPr="009C2F26">
        <w:rPr>
          <w:rFonts w:ascii="Times New Roman" w:hAnsi="Times New Roman" w:cs="Times New Roman"/>
          <w:b/>
          <w:bCs/>
          <w:color w:val="000000" w:themeColor="text1"/>
          <w:sz w:val="24"/>
          <w:szCs w:val="24"/>
          <w:highlight w:val="yellow"/>
        </w:rPr>
        <w:t>.</w:t>
      </w:r>
    </w:p>
    <w:p w14:paraId="2D6A9167" w14:textId="3764E566" w:rsidR="005765A0" w:rsidRDefault="00E17045" w:rsidP="00E17045">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5109F3" w:rsidRPr="00230C24">
        <w:rPr>
          <w:rFonts w:ascii="Times New Roman" w:hAnsi="Times New Roman" w:cs="Times New Roman"/>
          <w:color w:val="000000" w:themeColor="text1"/>
          <w:sz w:val="24"/>
          <w:szCs w:val="24"/>
        </w:rPr>
        <w:t>Fizinę apsaugą vykdančių darbuotojų sveikata turi būti patikrinta, asmeniniai ir profesiniai gebėjimai patikrinti kaip tai numato Lietuvos Respublikos asmens ir turto saugos įstatymas.</w:t>
      </w:r>
    </w:p>
    <w:p w14:paraId="6C58DE94" w14:textId="0406BA55" w:rsidR="005765A0" w:rsidRDefault="00CE7217" w:rsidP="00CE7217">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2.8. </w:t>
      </w:r>
      <w:r w:rsidR="005109F3" w:rsidRPr="00230C24">
        <w:rPr>
          <w:rFonts w:ascii="Times New Roman" w:hAnsi="Times New Roman" w:cs="Times New Roman"/>
          <w:color w:val="000000" w:themeColor="text1"/>
          <w:sz w:val="24"/>
          <w:szCs w:val="24"/>
        </w:rPr>
        <w:t>Užsakovui pageidaujant, dieninėje pamainoje dirbantis apsaugos darbuotojas turi būti nesikeičiantis darbuotojas (išskyrus jo atostogas, ligą, darbo ar kt. sutarties nutraukimą ir kt. panašius atvejus).</w:t>
      </w:r>
    </w:p>
    <w:p w14:paraId="285FBC84" w14:textId="7390E160" w:rsidR="005109F3" w:rsidRPr="00230C24" w:rsidRDefault="00CE7217" w:rsidP="00CE7217">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2.9. </w:t>
      </w:r>
      <w:r w:rsidR="005109F3" w:rsidRPr="00230C24">
        <w:rPr>
          <w:rFonts w:ascii="Times New Roman" w:hAnsi="Times New Roman" w:cs="Times New Roman"/>
          <w:color w:val="000000" w:themeColor="text1"/>
          <w:sz w:val="24"/>
          <w:szCs w:val="24"/>
        </w:rPr>
        <w:t>Apsaugos darbuotojas privalo:</w:t>
      </w:r>
    </w:p>
    <w:p w14:paraId="7BCFEB64" w14:textId="5ACDA6C1" w:rsidR="00412C54" w:rsidRDefault="005109F3" w:rsidP="00CE7217">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30C24">
        <w:rPr>
          <w:rFonts w:ascii="Times New Roman" w:hAnsi="Times New Roman" w:cs="Times New Roman"/>
          <w:bCs/>
          <w:color w:val="000000" w:themeColor="text1"/>
          <w:sz w:val="24"/>
          <w:szCs w:val="24"/>
        </w:rPr>
        <w:t>Užtikrinti objekt</w:t>
      </w:r>
      <w:r w:rsidR="005B4FFE" w:rsidRPr="00230C24">
        <w:rPr>
          <w:rFonts w:ascii="Times New Roman" w:hAnsi="Times New Roman" w:cs="Times New Roman"/>
          <w:bCs/>
          <w:color w:val="000000" w:themeColor="text1"/>
          <w:sz w:val="24"/>
          <w:szCs w:val="24"/>
        </w:rPr>
        <w:t>o (-ų)</w:t>
      </w:r>
      <w:r w:rsidRPr="00230C24">
        <w:rPr>
          <w:rFonts w:ascii="Times New Roman" w:hAnsi="Times New Roman" w:cs="Times New Roman"/>
          <w:bCs/>
          <w:color w:val="000000" w:themeColor="text1"/>
          <w:sz w:val="24"/>
          <w:szCs w:val="24"/>
        </w:rPr>
        <w:t xml:space="preserve"> fizinę apsaugą pagal suderintą paslaugų teikimo grafiką, jame suderintu laiku, įskaitant poilsio ir švenčių dienas (jei taikoma)</w:t>
      </w:r>
      <w:r w:rsidR="005765A0" w:rsidRPr="00230C24">
        <w:rPr>
          <w:rFonts w:ascii="Times New Roman" w:hAnsi="Times New Roman" w:cs="Times New Roman"/>
          <w:bCs/>
          <w:color w:val="000000" w:themeColor="text1"/>
          <w:sz w:val="24"/>
          <w:szCs w:val="24"/>
        </w:rPr>
        <w:t>;</w:t>
      </w:r>
    </w:p>
    <w:p w14:paraId="72865A8E" w14:textId="7C2A8375" w:rsidR="00412C54" w:rsidRPr="00216438" w:rsidRDefault="005109F3" w:rsidP="00CE7217">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CE7217">
        <w:rPr>
          <w:rFonts w:ascii="Times New Roman" w:hAnsi="Times New Roman" w:cs="Times New Roman"/>
          <w:color w:val="000000" w:themeColor="text1"/>
          <w:sz w:val="24"/>
          <w:szCs w:val="24"/>
        </w:rPr>
        <w:t>Stebėti objekto</w:t>
      </w:r>
      <w:r w:rsidR="00893067" w:rsidRPr="00CE7217">
        <w:rPr>
          <w:rFonts w:ascii="Times New Roman" w:hAnsi="Times New Roman" w:cs="Times New Roman"/>
          <w:color w:val="000000" w:themeColor="text1"/>
          <w:sz w:val="24"/>
          <w:szCs w:val="24"/>
        </w:rPr>
        <w:t xml:space="preserve"> (-ų), kuriame (-</w:t>
      </w:r>
      <w:proofErr w:type="spellStart"/>
      <w:r w:rsidR="00893067" w:rsidRPr="00CE7217">
        <w:rPr>
          <w:rFonts w:ascii="Times New Roman" w:hAnsi="Times New Roman" w:cs="Times New Roman"/>
          <w:color w:val="000000" w:themeColor="text1"/>
          <w:sz w:val="24"/>
          <w:szCs w:val="24"/>
        </w:rPr>
        <w:t>iuose</w:t>
      </w:r>
      <w:proofErr w:type="spellEnd"/>
      <w:r w:rsidR="00893067" w:rsidRPr="00CE7217">
        <w:rPr>
          <w:rFonts w:ascii="Times New Roman" w:hAnsi="Times New Roman" w:cs="Times New Roman"/>
          <w:color w:val="000000" w:themeColor="text1"/>
          <w:sz w:val="24"/>
          <w:szCs w:val="24"/>
        </w:rPr>
        <w:t xml:space="preserve">) pagal Pirkimo sutartį teikiamos paslaugos </w:t>
      </w:r>
      <w:r w:rsidRPr="00CE7217">
        <w:rPr>
          <w:rFonts w:ascii="Times New Roman" w:hAnsi="Times New Roman" w:cs="Times New Roman"/>
          <w:color w:val="000000" w:themeColor="text1"/>
          <w:sz w:val="24"/>
          <w:szCs w:val="24"/>
        </w:rPr>
        <w:t>vidaus patalpas ir išorės teritoriją aplink pastatą (saugoti turtą, įrenginius bei įrangą, esančią patalpų viduje bei sumontuotus įrenginius ant išorinių pastato sienų bei šalia pastato (kondicionierių išorinius įrenginius, vėdinimo įrenginius, ir kitus įrenginius, esančius ar įrengtus sutarties vykdymo laikotarpiu šalia pastato)). Tikrinti saugomo objekto saugos būklę ir teikti pasiūlymus dėl trūkumų, mažinančių saugumą objekte, pašalinimo. Už trūkumų pašalinimą atsakingas Užsakovas. Saugomo objekto ne darbo metu būti poste ir esant poreikiui ne rečiau kaip kas 2</w:t>
      </w:r>
      <w:r w:rsidR="00044D31" w:rsidRPr="00CE7217">
        <w:rPr>
          <w:rFonts w:ascii="Times New Roman" w:hAnsi="Times New Roman" w:cs="Times New Roman"/>
          <w:color w:val="000000" w:themeColor="text1"/>
          <w:sz w:val="24"/>
          <w:szCs w:val="24"/>
        </w:rPr>
        <w:t xml:space="preserve"> (dvi) </w:t>
      </w:r>
      <w:r w:rsidRPr="00CE7217">
        <w:rPr>
          <w:rFonts w:ascii="Times New Roman" w:hAnsi="Times New Roman" w:cs="Times New Roman"/>
          <w:color w:val="000000" w:themeColor="text1"/>
          <w:sz w:val="24"/>
          <w:szCs w:val="24"/>
        </w:rPr>
        <w:t>valandas apeiti ir apžiūrėti saugomą objektą iš vidaus bei išorės ir stebėti patalpas ir teritoriją;</w:t>
      </w:r>
    </w:p>
    <w:p w14:paraId="274CE3E9" w14:textId="462DD20D" w:rsidR="00412C54" w:rsidRPr="00216438" w:rsidRDefault="005B4FFE"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color w:val="000000" w:themeColor="text1"/>
          <w:sz w:val="24"/>
          <w:szCs w:val="24"/>
        </w:rPr>
        <w:t>I</w:t>
      </w:r>
      <w:r w:rsidR="005109F3" w:rsidRPr="00216438">
        <w:rPr>
          <w:rFonts w:ascii="Times New Roman" w:hAnsi="Times New Roman" w:cs="Times New Roman"/>
          <w:color w:val="000000" w:themeColor="text1"/>
          <w:sz w:val="24"/>
          <w:szCs w:val="24"/>
        </w:rPr>
        <w:t>mtis visų veiksmų, būtinų viešosios tvarkos, saugomo objekto materialinių vertybių, asmenų bei turto saugumui užtikrinti, užkertant kelią neteisėtiems veiksmams; apsauginės-priešgaisrinės signalizacijos suveikimo atveju ar pastebėjus įtarimą keliančių faktų objekte – privalo nedelsiant patikrinti saugomą objektą. Nustačius įsibrovimo faktą – informuoti teisėtvarkos institucijas ir pranešti apie įvykį atsakingiems Užsakovo darbuotojams bei imtis visų įmanomų veiksmų asmenų bei turto apsaugojimui; pastebėjus gaisrą – nedelsiant iškviesti specialiąsias ir technines tarnybas (priešgaisrinę tarnybą), bei esant galimybei, kai nekelia grėsmės apsaugos darbuotojo sveikatai ir gyvybei, imtis priemonių likviduoti ar lokalizuoti gaisro židinį pasinaudojant turimomis priešgaisrinėmis priemonėmis, apie įvykį pranešti atsakingiems Užsakovo darbuotojams;</w:t>
      </w:r>
    </w:p>
    <w:p w14:paraId="4BD031E4" w14:textId="77777777" w:rsidR="00412C54" w:rsidRPr="00434F2F" w:rsidRDefault="00701F77"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color w:val="000000" w:themeColor="text1"/>
          <w:sz w:val="24"/>
          <w:szCs w:val="24"/>
        </w:rPr>
        <w:t xml:space="preserve">Užsakovui </w:t>
      </w:r>
      <w:r w:rsidR="006173ED" w:rsidRPr="00216438">
        <w:rPr>
          <w:rFonts w:ascii="Times New Roman" w:hAnsi="Times New Roman" w:cs="Times New Roman"/>
          <w:color w:val="000000" w:themeColor="text1"/>
          <w:sz w:val="24"/>
          <w:szCs w:val="24"/>
        </w:rPr>
        <w:t>CPO IS</w:t>
      </w:r>
      <w:r w:rsidRPr="00216438">
        <w:rPr>
          <w:rFonts w:ascii="Times New Roman" w:hAnsi="Times New Roman" w:cs="Times New Roman"/>
          <w:color w:val="000000" w:themeColor="text1"/>
          <w:sz w:val="24"/>
          <w:szCs w:val="24"/>
        </w:rPr>
        <w:t xml:space="preserve"> nurodžius </w:t>
      </w:r>
      <w:r w:rsidR="005109F3" w:rsidRPr="00216438">
        <w:rPr>
          <w:rFonts w:ascii="Times New Roman" w:hAnsi="Times New Roman" w:cs="Times New Roman"/>
          <w:color w:val="000000" w:themeColor="text1"/>
          <w:sz w:val="24"/>
          <w:szCs w:val="24"/>
        </w:rPr>
        <w:t>Tiekėjas turi užtikr</w:t>
      </w:r>
      <w:r w:rsidR="005109F3" w:rsidRPr="002C56CB">
        <w:rPr>
          <w:rFonts w:ascii="Times New Roman" w:hAnsi="Times New Roman" w:cs="Times New Roman"/>
          <w:color w:val="000000" w:themeColor="text1"/>
          <w:sz w:val="24"/>
          <w:szCs w:val="24"/>
        </w:rPr>
        <w:t>inti: leidimų režimo kontrolę (įėjimo/įvažiavimo ir</w:t>
      </w:r>
      <w:r w:rsidR="005109F3" w:rsidRPr="00216438">
        <w:rPr>
          <w:rFonts w:ascii="Times New Roman" w:hAnsi="Times New Roman" w:cs="Times New Roman"/>
          <w:color w:val="000000" w:themeColor="text1"/>
          <w:sz w:val="24"/>
          <w:szCs w:val="24"/>
        </w:rPr>
        <w:t xml:space="preserve"> išėjimo/išvažiavimo kontrolė, buvimo pastate kontrolė) ir vykdyti kitas funkcijas, susijusias su apsaugos paslaugų teikimu, ir kurios bus nustatytos Tiekėjo ir Užsakovo suderintoje ir pasirašytoje apsaugos darbuotojo instrukcijoje;</w:t>
      </w:r>
    </w:p>
    <w:p w14:paraId="3A68BE0D" w14:textId="6B5C8110" w:rsidR="00506A88" w:rsidRPr="00957C57" w:rsidRDefault="00C3232B" w:rsidP="00506A88">
      <w:pPr>
        <w:pStyle w:val="Sraopastraipa"/>
        <w:widowControl w:val="0"/>
        <w:numPr>
          <w:ilvl w:val="2"/>
          <w:numId w:val="30"/>
        </w:numPr>
        <w:tabs>
          <w:tab w:val="left" w:pos="0"/>
          <w:tab w:val="left" w:pos="426"/>
          <w:tab w:val="left" w:pos="1560"/>
        </w:tabs>
        <w:jc w:val="both"/>
        <w:rPr>
          <w:rFonts w:ascii="Times New Roman" w:hAnsi="Times New Roman" w:cs="Times New Roman"/>
          <w:bCs/>
          <w:color w:val="000000" w:themeColor="text1"/>
          <w:sz w:val="24"/>
          <w:szCs w:val="24"/>
          <w:highlight w:val="yellow"/>
        </w:rPr>
      </w:pPr>
      <w:r w:rsidRPr="00957C57">
        <w:rPr>
          <w:rFonts w:ascii="Times New Roman" w:hAnsi="Times New Roman" w:cs="Times New Roman"/>
          <w:bCs/>
          <w:color w:val="000000" w:themeColor="text1"/>
          <w:sz w:val="24"/>
          <w:szCs w:val="24"/>
          <w:highlight w:val="yellow"/>
        </w:rPr>
        <w:t>Pastebėjus</w:t>
      </w:r>
      <w:r w:rsidR="006C1268" w:rsidRPr="00957C57">
        <w:rPr>
          <w:rFonts w:ascii="Times New Roman" w:hAnsi="Times New Roman" w:cs="Times New Roman"/>
          <w:bCs/>
          <w:color w:val="000000" w:themeColor="text1"/>
          <w:sz w:val="24"/>
          <w:szCs w:val="24"/>
          <w:highlight w:val="yellow"/>
        </w:rPr>
        <w:t xml:space="preserve"> </w:t>
      </w:r>
      <w:r w:rsidR="00506A88" w:rsidRPr="00957C57">
        <w:rPr>
          <w:rFonts w:ascii="Times New Roman" w:hAnsi="Times New Roman" w:cs="Times New Roman"/>
          <w:bCs/>
          <w:color w:val="000000" w:themeColor="text1"/>
          <w:sz w:val="24"/>
          <w:szCs w:val="24"/>
          <w:highlight w:val="yellow"/>
        </w:rPr>
        <w:t>įeigos kontrolės sistemo</w:t>
      </w:r>
      <w:r w:rsidR="00EE6868" w:rsidRPr="00957C57">
        <w:rPr>
          <w:rFonts w:ascii="Times New Roman" w:hAnsi="Times New Roman" w:cs="Times New Roman"/>
          <w:bCs/>
          <w:color w:val="000000" w:themeColor="text1"/>
          <w:sz w:val="24"/>
          <w:szCs w:val="24"/>
          <w:highlight w:val="yellow"/>
        </w:rPr>
        <w:t>s (jei taikoma)</w:t>
      </w:r>
      <w:r w:rsidR="00506A88" w:rsidRPr="00957C57">
        <w:rPr>
          <w:rFonts w:ascii="Times New Roman" w:hAnsi="Times New Roman" w:cs="Times New Roman"/>
          <w:bCs/>
          <w:color w:val="000000" w:themeColor="text1"/>
          <w:sz w:val="24"/>
          <w:szCs w:val="24"/>
          <w:highlight w:val="yellow"/>
        </w:rPr>
        <w:t xml:space="preserve"> </w:t>
      </w:r>
      <w:r w:rsidRPr="00957C57">
        <w:rPr>
          <w:rFonts w:ascii="Times New Roman" w:hAnsi="Times New Roman" w:cs="Times New Roman"/>
          <w:bCs/>
          <w:color w:val="000000" w:themeColor="text1"/>
          <w:sz w:val="24"/>
          <w:szCs w:val="24"/>
          <w:highlight w:val="yellow"/>
        </w:rPr>
        <w:t>ne</w:t>
      </w:r>
      <w:r w:rsidR="00506A88" w:rsidRPr="00957C57">
        <w:rPr>
          <w:rFonts w:ascii="Times New Roman" w:hAnsi="Times New Roman" w:cs="Times New Roman"/>
          <w:bCs/>
          <w:color w:val="000000" w:themeColor="text1"/>
          <w:sz w:val="24"/>
          <w:szCs w:val="24"/>
          <w:highlight w:val="yellow"/>
        </w:rPr>
        <w:t>tinkamą naudojimąsi</w:t>
      </w:r>
      <w:r w:rsidRPr="00957C57">
        <w:rPr>
          <w:rFonts w:ascii="Times New Roman" w:hAnsi="Times New Roman" w:cs="Times New Roman"/>
          <w:bCs/>
          <w:color w:val="000000" w:themeColor="text1"/>
          <w:sz w:val="24"/>
          <w:szCs w:val="24"/>
          <w:highlight w:val="yellow"/>
        </w:rPr>
        <w:t xml:space="preserve"> ne </w:t>
      </w:r>
      <w:r w:rsidR="00506A88" w:rsidRPr="00957C57">
        <w:rPr>
          <w:rFonts w:ascii="Times New Roman" w:hAnsi="Times New Roman" w:cs="Times New Roman"/>
          <w:bCs/>
          <w:color w:val="000000" w:themeColor="text1"/>
          <w:sz w:val="24"/>
          <w:szCs w:val="24"/>
          <w:highlight w:val="yellow"/>
        </w:rPr>
        <w:t>pagal Užsakovo nustatytą tvarką</w:t>
      </w:r>
      <w:r w:rsidRPr="00957C57">
        <w:rPr>
          <w:rFonts w:ascii="Times New Roman" w:hAnsi="Times New Roman" w:cs="Times New Roman"/>
          <w:bCs/>
          <w:color w:val="000000" w:themeColor="text1"/>
          <w:sz w:val="24"/>
          <w:szCs w:val="24"/>
          <w:highlight w:val="yellow"/>
        </w:rPr>
        <w:t>, infor</w:t>
      </w:r>
      <w:r w:rsidR="00FB395B" w:rsidRPr="00957C57">
        <w:rPr>
          <w:rFonts w:ascii="Times New Roman" w:hAnsi="Times New Roman" w:cs="Times New Roman"/>
          <w:bCs/>
          <w:color w:val="000000" w:themeColor="text1"/>
          <w:sz w:val="24"/>
          <w:szCs w:val="24"/>
          <w:highlight w:val="yellow"/>
        </w:rPr>
        <w:t xml:space="preserve">muoti apie tai Užsakovą. </w:t>
      </w:r>
    </w:p>
    <w:p w14:paraId="353B39E4" w14:textId="1FE24F8B" w:rsidR="00434F2F" w:rsidRPr="00957C57" w:rsidRDefault="00506A88" w:rsidP="00E61439">
      <w:pPr>
        <w:pStyle w:val="Sraopastraipa"/>
        <w:widowControl w:val="0"/>
        <w:numPr>
          <w:ilvl w:val="2"/>
          <w:numId w:val="30"/>
        </w:numPr>
        <w:tabs>
          <w:tab w:val="left" w:pos="0"/>
          <w:tab w:val="left" w:pos="426"/>
          <w:tab w:val="left" w:pos="1560"/>
        </w:tabs>
        <w:jc w:val="both"/>
        <w:rPr>
          <w:rFonts w:ascii="Times New Roman" w:hAnsi="Times New Roman" w:cs="Times New Roman"/>
          <w:bCs/>
          <w:color w:val="000000" w:themeColor="text1"/>
          <w:sz w:val="24"/>
          <w:szCs w:val="24"/>
          <w:highlight w:val="yellow"/>
        </w:rPr>
      </w:pPr>
      <w:r w:rsidRPr="00957C57">
        <w:rPr>
          <w:rFonts w:ascii="Times New Roman" w:hAnsi="Times New Roman" w:cs="Times New Roman"/>
          <w:bCs/>
          <w:color w:val="000000" w:themeColor="text1"/>
          <w:sz w:val="24"/>
          <w:szCs w:val="24"/>
          <w:highlight w:val="yellow"/>
        </w:rPr>
        <w:t>pastebėjus netinkamą įeigos kontrolės sistemos naudojimosi atvejį arba kilus įtarimui dėl svetimos įeigos kontrolės kortelės naudojimo, esant reikalui – patekimo užkardymą arba Užsakovo darbuotojų kortelių ir/ar asmens dokumentų tikrinimą;</w:t>
      </w:r>
    </w:p>
    <w:p w14:paraId="71209160" w14:textId="33B0DF36" w:rsidR="00E20D14" w:rsidRPr="00957C57" w:rsidRDefault="002D6E26" w:rsidP="00E61439">
      <w:pPr>
        <w:pStyle w:val="Sraopastraipa"/>
        <w:widowControl w:val="0"/>
        <w:numPr>
          <w:ilvl w:val="2"/>
          <w:numId w:val="30"/>
        </w:numPr>
        <w:tabs>
          <w:tab w:val="left" w:pos="0"/>
          <w:tab w:val="left" w:pos="426"/>
          <w:tab w:val="left" w:pos="1560"/>
        </w:tabs>
        <w:jc w:val="both"/>
        <w:rPr>
          <w:rFonts w:ascii="Times New Roman" w:hAnsi="Times New Roman" w:cs="Times New Roman"/>
          <w:bCs/>
          <w:color w:val="000000" w:themeColor="text1"/>
          <w:sz w:val="24"/>
          <w:szCs w:val="24"/>
          <w:highlight w:val="yellow"/>
        </w:rPr>
      </w:pPr>
      <w:r w:rsidRPr="00957C57">
        <w:rPr>
          <w:rFonts w:ascii="Times New Roman" w:hAnsi="Times New Roman" w:cs="Times New Roman"/>
          <w:bCs/>
          <w:color w:val="000000" w:themeColor="text1"/>
          <w:sz w:val="24"/>
          <w:szCs w:val="24"/>
          <w:highlight w:val="yellow"/>
        </w:rPr>
        <w:t>Įleisti į pastatą darbuotoją, neturintį įeigos kortelės. Prieš tokį asmenį įleidžiant, įsitikinti, kad tai tikrai yra darbuotojas, sutikrinant jo asmens tapatybę patvirtinantį dokumentą (pasą, asmens tapatybės kortelę, vairuotojo pažymėjimą) su aktualiu darbuotojų sąrašu; pažymėti lankytojų registracijos žurnale</w:t>
      </w:r>
      <w:r w:rsidR="00D34E1D" w:rsidRPr="00957C57">
        <w:rPr>
          <w:rFonts w:ascii="Times New Roman" w:hAnsi="Times New Roman" w:cs="Times New Roman"/>
          <w:bCs/>
          <w:color w:val="000000" w:themeColor="text1"/>
          <w:sz w:val="24"/>
          <w:szCs w:val="24"/>
          <w:highlight w:val="yellow"/>
        </w:rPr>
        <w:t>, bei vadovautis nustatyta vidaus tvarka dėl lankytojų įleidimo į objektą</w:t>
      </w:r>
      <w:r w:rsidR="007015A3" w:rsidRPr="00957C57">
        <w:rPr>
          <w:rFonts w:ascii="Times New Roman" w:hAnsi="Times New Roman" w:cs="Times New Roman"/>
          <w:bCs/>
          <w:color w:val="000000" w:themeColor="text1"/>
          <w:sz w:val="24"/>
          <w:szCs w:val="24"/>
          <w:highlight w:val="yellow"/>
        </w:rPr>
        <w:t>.</w:t>
      </w:r>
    </w:p>
    <w:p w14:paraId="0D16E647" w14:textId="77777777" w:rsidR="00412C54" w:rsidRPr="00216438" w:rsidRDefault="005B4FFE"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color w:val="000000" w:themeColor="text1"/>
          <w:sz w:val="24"/>
          <w:szCs w:val="24"/>
        </w:rPr>
        <w:t>P</w:t>
      </w:r>
      <w:r w:rsidR="005109F3" w:rsidRPr="00216438">
        <w:rPr>
          <w:rFonts w:ascii="Times New Roman" w:hAnsi="Times New Roman" w:cs="Times New Roman"/>
          <w:color w:val="000000" w:themeColor="text1"/>
          <w:sz w:val="24"/>
          <w:szCs w:val="24"/>
        </w:rPr>
        <w:t>asibaigus saugomo objekto darbo laikui, apeiti ir apžiūrėti visas patalpas. Įsitikinus, kad jose neliko žmonių, įjungtų elektros šildymo ir apšvietimo prietaisų, galinčių sukelti gaisrą ar klaidingus signalizacijos priemonių suveikimus, ir kt., įjungti signalizaciją.</w:t>
      </w:r>
    </w:p>
    <w:p w14:paraId="428CDB3A" w14:textId="77777777" w:rsidR="00412C54" w:rsidRDefault="005109F3"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bCs/>
          <w:color w:val="000000" w:themeColor="text1"/>
          <w:sz w:val="24"/>
          <w:szCs w:val="24"/>
        </w:rPr>
        <w:t xml:space="preserve">Avarijos ar gedimo (liftų, elektros, vandentiekio, gaisro) atveju žinoti kur išjungti pagrindinius įvadus, iškviesti avarinę tarnybą, pastatą aptarnaujančios įmonės atstovus ir nedelsiant </w:t>
      </w:r>
      <w:r w:rsidRPr="00216438">
        <w:rPr>
          <w:rFonts w:ascii="Times New Roman" w:hAnsi="Times New Roman" w:cs="Times New Roman"/>
          <w:bCs/>
          <w:color w:val="000000" w:themeColor="text1"/>
          <w:sz w:val="24"/>
          <w:szCs w:val="24"/>
        </w:rPr>
        <w:lastRenderedPageBreak/>
        <w:t>informuoti perkančiosios organizacijos atsakingą darbuotoją;</w:t>
      </w:r>
    </w:p>
    <w:p w14:paraId="30C32B12" w14:textId="77777777" w:rsidR="00412C54" w:rsidRPr="00216438" w:rsidRDefault="005109F3"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color w:val="000000" w:themeColor="text1"/>
          <w:sz w:val="24"/>
          <w:szCs w:val="24"/>
        </w:rPr>
        <w:t>Nuolat stebėti gaisro ir patalpų apsaugos pultų bei apsaugos vaizdo kamerų perduodamą informaciją bei atitinkamai reaguoti (jei taikoma);</w:t>
      </w:r>
    </w:p>
    <w:p w14:paraId="4A5813B3" w14:textId="77777777" w:rsidR="00412C54" w:rsidRDefault="005109F3" w:rsidP="00216438">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216438">
        <w:rPr>
          <w:rFonts w:ascii="Times New Roman" w:hAnsi="Times New Roman" w:cs="Times New Roman"/>
          <w:bCs/>
          <w:color w:val="000000" w:themeColor="text1"/>
          <w:sz w:val="24"/>
          <w:szCs w:val="24"/>
        </w:rPr>
        <w:t>Tvarkingai pildyti poste esančią tarnybinę dokumentaciją (jei taikoma);</w:t>
      </w:r>
    </w:p>
    <w:p w14:paraId="2FF8A2C7" w14:textId="77777777" w:rsidR="005109F3" w:rsidRPr="006628D9" w:rsidRDefault="005109F3" w:rsidP="006628D9">
      <w:pPr>
        <w:pStyle w:val="Sraopastraipa"/>
        <w:widowControl w:val="0"/>
        <w:numPr>
          <w:ilvl w:val="2"/>
          <w:numId w:val="30"/>
        </w:numPr>
        <w:tabs>
          <w:tab w:val="left" w:pos="0"/>
          <w:tab w:val="left" w:pos="426"/>
          <w:tab w:val="left" w:pos="1560"/>
        </w:tabs>
        <w:ind w:left="0" w:firstLine="851"/>
        <w:jc w:val="both"/>
        <w:rPr>
          <w:rFonts w:ascii="Times New Roman" w:hAnsi="Times New Roman" w:cs="Times New Roman"/>
          <w:bCs/>
          <w:color w:val="000000" w:themeColor="text1"/>
          <w:sz w:val="24"/>
          <w:szCs w:val="24"/>
        </w:rPr>
      </w:pPr>
      <w:r w:rsidRPr="006628D9">
        <w:rPr>
          <w:rFonts w:ascii="Times New Roman" w:hAnsi="Times New Roman" w:cs="Times New Roman"/>
          <w:bCs/>
          <w:color w:val="000000" w:themeColor="text1"/>
          <w:sz w:val="24"/>
          <w:szCs w:val="24"/>
        </w:rPr>
        <w:t>Neleisti į postą pašalinių asmenų.</w:t>
      </w:r>
    </w:p>
    <w:p w14:paraId="70898395" w14:textId="1AC708CA" w:rsidR="005109F3" w:rsidRPr="008D6454" w:rsidRDefault="006628D9" w:rsidP="006628D9">
      <w:pPr>
        <w:pStyle w:val="Sraopastraipa"/>
        <w:widowControl w:val="0"/>
        <w:tabs>
          <w:tab w:val="left" w:pos="426"/>
        </w:tabs>
        <w:ind w:left="0" w:firstLine="851"/>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2.10. </w:t>
      </w:r>
      <w:r w:rsidR="005109F3" w:rsidRPr="008D6454">
        <w:rPr>
          <w:rFonts w:ascii="Times New Roman" w:hAnsi="Times New Roman" w:cs="Times New Roman"/>
          <w:color w:val="000000" w:themeColor="text1"/>
          <w:sz w:val="24"/>
          <w:szCs w:val="24"/>
        </w:rPr>
        <w:t xml:space="preserve">Tiekėjo apsaugos darbuotojai privalo užtikrinti organizuotą vientisą apsaugą, t. y. iškilus pavojui, apsaugos posto darbuotojui į pagalbą atvyksta reikiamas kiekis mobiliųjų patrulinių ekipažų. </w:t>
      </w:r>
    </w:p>
    <w:p w14:paraId="6689DC6B" w14:textId="05367903" w:rsidR="005109F3" w:rsidRDefault="005109F3" w:rsidP="00B43950">
      <w:pPr>
        <w:widowControl w:val="0"/>
        <w:jc w:val="both"/>
        <w:rPr>
          <w:rFonts w:ascii="Times New Roman" w:hAnsi="Times New Roman" w:cs="Times New Roman"/>
          <w:color w:val="000000" w:themeColor="text1"/>
          <w:sz w:val="24"/>
          <w:szCs w:val="24"/>
        </w:rPr>
      </w:pPr>
    </w:p>
    <w:p w14:paraId="52227C47" w14:textId="3ADB170A" w:rsidR="00662424" w:rsidRDefault="00662424">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20FB826" w14:textId="77777777" w:rsidR="006628D9" w:rsidRDefault="006628D9" w:rsidP="00B43950">
      <w:pPr>
        <w:widowControl w:val="0"/>
        <w:jc w:val="both"/>
        <w:rPr>
          <w:rFonts w:ascii="Times New Roman" w:hAnsi="Times New Roman" w:cs="Times New Roman"/>
          <w:color w:val="000000" w:themeColor="text1"/>
          <w:sz w:val="24"/>
          <w:szCs w:val="24"/>
        </w:rPr>
      </w:pPr>
    </w:p>
    <w:p w14:paraId="4D8DF714" w14:textId="77777777" w:rsidR="009F4F03" w:rsidRDefault="009F4F03" w:rsidP="009F4F03">
      <w:pPr>
        <w:widowControl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III. </w:t>
      </w:r>
      <w:r w:rsidR="00976ECF" w:rsidRPr="00C10CC7">
        <w:rPr>
          <w:rFonts w:ascii="Times New Roman" w:hAnsi="Times New Roman" w:cs="Times New Roman"/>
          <w:b/>
          <w:color w:val="000000" w:themeColor="text1"/>
          <w:sz w:val="24"/>
          <w:szCs w:val="24"/>
        </w:rPr>
        <w:t>(B) ELEKTRONINĖS APSAUGOS PASLAUGOS</w:t>
      </w:r>
    </w:p>
    <w:p w14:paraId="4A1C3BFA" w14:textId="77777777" w:rsidR="009F4F03" w:rsidRDefault="009F4F03" w:rsidP="009F4F03">
      <w:pPr>
        <w:widowControl w:val="0"/>
        <w:jc w:val="both"/>
        <w:rPr>
          <w:rFonts w:ascii="Times New Roman" w:hAnsi="Times New Roman" w:cs="Times New Roman"/>
          <w:b/>
          <w:color w:val="000000" w:themeColor="text1"/>
          <w:sz w:val="24"/>
          <w:szCs w:val="24"/>
        </w:rPr>
      </w:pPr>
    </w:p>
    <w:p w14:paraId="2F8AC35F" w14:textId="72194A85" w:rsidR="005109F3" w:rsidRPr="002C546E" w:rsidRDefault="00BE4693" w:rsidP="008806EA">
      <w:pPr>
        <w:pStyle w:val="Sraopastraipa"/>
        <w:widowControl w:val="0"/>
        <w:ind w:left="0"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3.1. </w:t>
      </w:r>
      <w:r w:rsidR="0036192B" w:rsidRPr="002C546E">
        <w:rPr>
          <w:rFonts w:ascii="Times New Roman" w:hAnsi="Times New Roman" w:cs="Times New Roman"/>
          <w:bCs/>
          <w:color w:val="000000" w:themeColor="text1"/>
          <w:sz w:val="24"/>
          <w:szCs w:val="24"/>
        </w:rPr>
        <w:t>(B) elektronines paslaugas</w:t>
      </w:r>
      <w:r w:rsidR="002C546E" w:rsidRPr="002C546E">
        <w:rPr>
          <w:rFonts w:ascii="Times New Roman" w:hAnsi="Times New Roman" w:cs="Times New Roman"/>
          <w:bCs/>
          <w:color w:val="000000" w:themeColor="text1"/>
          <w:sz w:val="24"/>
          <w:szCs w:val="24"/>
        </w:rPr>
        <w:t xml:space="preserve"> sudaro:</w:t>
      </w:r>
    </w:p>
    <w:p w14:paraId="3AB537AA" w14:textId="6B045830" w:rsidR="005109F3" w:rsidRPr="00FC712A" w:rsidRDefault="00FD6E58" w:rsidP="008806EA">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3E523B">
        <w:rPr>
          <w:rFonts w:ascii="Times New Roman" w:hAnsi="Times New Roman" w:cs="Times New Roman"/>
          <w:bCs/>
          <w:color w:val="000000" w:themeColor="text1"/>
          <w:sz w:val="24"/>
          <w:szCs w:val="24"/>
        </w:rPr>
        <w:t>B1)</w:t>
      </w:r>
      <w:r w:rsidR="008806EA" w:rsidRPr="00FC712A">
        <w:rPr>
          <w:rFonts w:ascii="Times New Roman" w:hAnsi="Times New Roman" w:cs="Times New Roman"/>
          <w:bCs/>
          <w:color w:val="000000" w:themeColor="text1"/>
          <w:sz w:val="24"/>
          <w:szCs w:val="24"/>
        </w:rPr>
        <w:t xml:space="preserve"> </w:t>
      </w:r>
      <w:r w:rsidR="005109F3" w:rsidRPr="00FC712A">
        <w:rPr>
          <w:rFonts w:ascii="Times New Roman" w:hAnsi="Times New Roman" w:cs="Times New Roman"/>
          <w:bCs/>
          <w:color w:val="000000" w:themeColor="text1"/>
          <w:sz w:val="24"/>
          <w:szCs w:val="24"/>
        </w:rPr>
        <w:t>Stebėjimas ir reagavimas (0-24 val.) centriniame stebėjimo pulte</w:t>
      </w:r>
      <w:r w:rsidR="00C20FE6">
        <w:rPr>
          <w:rFonts w:ascii="Times New Roman" w:hAnsi="Times New Roman" w:cs="Times New Roman"/>
          <w:bCs/>
          <w:color w:val="000000" w:themeColor="text1"/>
          <w:sz w:val="24"/>
          <w:szCs w:val="24"/>
        </w:rPr>
        <w:t xml:space="preserve"> </w:t>
      </w:r>
      <w:r w:rsidR="00C20FE6" w:rsidRPr="002C546E">
        <w:rPr>
          <w:rFonts w:ascii="Times New Roman" w:hAnsi="Times New Roman" w:cs="Times New Roman"/>
          <w:bCs/>
          <w:color w:val="000000" w:themeColor="text1"/>
          <w:sz w:val="24"/>
          <w:szCs w:val="24"/>
        </w:rPr>
        <w:t>(</w:t>
      </w:r>
      <w:r w:rsidR="00C20FE6" w:rsidRPr="00BE4693">
        <w:rPr>
          <w:rFonts w:ascii="Times New Roman" w:hAnsi="Times New Roman" w:cs="Times New Roman"/>
          <w:b/>
          <w:color w:val="000000" w:themeColor="text1"/>
          <w:sz w:val="24"/>
          <w:szCs w:val="24"/>
        </w:rPr>
        <w:t>mato vnt. – mėnuo</w:t>
      </w:r>
      <w:r w:rsidR="00C20FE6" w:rsidRPr="002C546E">
        <w:rPr>
          <w:rFonts w:ascii="Times New Roman" w:hAnsi="Times New Roman" w:cs="Times New Roman"/>
          <w:bCs/>
          <w:color w:val="000000" w:themeColor="text1"/>
          <w:sz w:val="24"/>
          <w:szCs w:val="24"/>
        </w:rPr>
        <w:t>)</w:t>
      </w:r>
      <w:r w:rsidR="00C318B0" w:rsidRPr="00FC712A">
        <w:rPr>
          <w:rFonts w:ascii="Times New Roman" w:hAnsi="Times New Roman" w:cs="Times New Roman"/>
          <w:bCs/>
          <w:color w:val="000000" w:themeColor="text1"/>
          <w:sz w:val="24"/>
          <w:szCs w:val="24"/>
        </w:rPr>
        <w:t>;</w:t>
      </w:r>
    </w:p>
    <w:p w14:paraId="698D33E3" w14:textId="79199474" w:rsidR="008D4DF1" w:rsidRPr="00FC712A" w:rsidRDefault="003E523B" w:rsidP="00C318B0">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(B2)</w:t>
      </w:r>
      <w:r w:rsidR="008D4DF1" w:rsidRPr="00FC712A">
        <w:rPr>
          <w:rFonts w:ascii="Times New Roman" w:hAnsi="Times New Roman" w:cs="Times New Roman"/>
          <w:bCs/>
          <w:color w:val="000000" w:themeColor="text1"/>
          <w:sz w:val="24"/>
          <w:szCs w:val="24"/>
        </w:rPr>
        <w:t xml:space="preserve"> Papildoma fizinė apsauga suveikus apsaugos signalizacijai (</w:t>
      </w:r>
      <w:r w:rsidR="008D4DF1" w:rsidRPr="00C20FE6">
        <w:rPr>
          <w:rFonts w:ascii="Times New Roman" w:hAnsi="Times New Roman" w:cs="Times New Roman"/>
          <w:b/>
          <w:color w:val="000000" w:themeColor="text1"/>
          <w:sz w:val="24"/>
          <w:szCs w:val="24"/>
        </w:rPr>
        <w:t xml:space="preserve">mato vnt. </w:t>
      </w:r>
      <w:r w:rsidR="00C318B0" w:rsidRPr="00C20FE6">
        <w:rPr>
          <w:rFonts w:ascii="Times New Roman" w:hAnsi="Times New Roman" w:cs="Times New Roman"/>
          <w:b/>
          <w:color w:val="000000" w:themeColor="text1"/>
          <w:sz w:val="24"/>
          <w:szCs w:val="24"/>
        </w:rPr>
        <w:t>–</w:t>
      </w:r>
      <w:r w:rsidR="000D30A3">
        <w:rPr>
          <w:rFonts w:ascii="Times New Roman" w:hAnsi="Times New Roman" w:cs="Times New Roman"/>
          <w:b/>
          <w:color w:val="000000" w:themeColor="text1"/>
          <w:sz w:val="24"/>
          <w:szCs w:val="24"/>
        </w:rPr>
        <w:t xml:space="preserve"> </w:t>
      </w:r>
      <w:r w:rsidR="008D4DF1" w:rsidRPr="00C20FE6">
        <w:rPr>
          <w:rFonts w:ascii="Times New Roman" w:hAnsi="Times New Roman" w:cs="Times New Roman"/>
          <w:b/>
          <w:color w:val="000000" w:themeColor="text1"/>
          <w:sz w:val="24"/>
          <w:szCs w:val="24"/>
        </w:rPr>
        <w:t>valanda</w:t>
      </w:r>
      <w:r w:rsidR="008D4DF1" w:rsidRPr="00FC712A">
        <w:rPr>
          <w:rFonts w:ascii="Times New Roman" w:hAnsi="Times New Roman" w:cs="Times New Roman"/>
          <w:bCs/>
          <w:color w:val="000000" w:themeColor="text1"/>
          <w:sz w:val="24"/>
          <w:szCs w:val="24"/>
        </w:rPr>
        <w:t>)</w:t>
      </w:r>
      <w:r w:rsidR="00C318B0" w:rsidRPr="00FC712A">
        <w:rPr>
          <w:rFonts w:ascii="Times New Roman" w:hAnsi="Times New Roman" w:cs="Times New Roman"/>
          <w:bCs/>
          <w:color w:val="000000" w:themeColor="text1"/>
          <w:sz w:val="24"/>
          <w:szCs w:val="24"/>
        </w:rPr>
        <w:t>;</w:t>
      </w:r>
    </w:p>
    <w:p w14:paraId="77854126" w14:textId="3CDEAA3C" w:rsidR="00C318B0" w:rsidRPr="00FC712A" w:rsidRDefault="003E523B" w:rsidP="00C318B0">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8559D0">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3)</w:t>
      </w:r>
      <w:r w:rsidR="00C318B0" w:rsidRPr="00FC712A">
        <w:rPr>
          <w:rFonts w:ascii="Times New Roman" w:hAnsi="Times New Roman" w:cs="Times New Roman"/>
          <w:bCs/>
          <w:color w:val="000000" w:themeColor="text1"/>
          <w:sz w:val="24"/>
          <w:szCs w:val="24"/>
        </w:rPr>
        <w:t xml:space="preserve"> Elektroninės apsaugos paslaugų patikrinimas (</w:t>
      </w:r>
      <w:r w:rsidR="00C318B0" w:rsidRPr="00C20FE6">
        <w:rPr>
          <w:rFonts w:ascii="Times New Roman" w:hAnsi="Times New Roman" w:cs="Times New Roman"/>
          <w:b/>
          <w:color w:val="000000" w:themeColor="text1"/>
          <w:sz w:val="24"/>
          <w:szCs w:val="24"/>
        </w:rPr>
        <w:t>mato vnt. – karta</w:t>
      </w:r>
      <w:r w:rsidR="004B433A">
        <w:rPr>
          <w:rFonts w:ascii="Times New Roman" w:hAnsi="Times New Roman" w:cs="Times New Roman"/>
          <w:b/>
          <w:color w:val="000000" w:themeColor="text1"/>
          <w:sz w:val="24"/>
          <w:szCs w:val="24"/>
        </w:rPr>
        <w:t>s</w:t>
      </w:r>
      <w:r w:rsidR="00C318B0" w:rsidRPr="00FC712A">
        <w:rPr>
          <w:rFonts w:ascii="Times New Roman" w:hAnsi="Times New Roman" w:cs="Times New Roman"/>
          <w:bCs/>
          <w:color w:val="000000" w:themeColor="text1"/>
          <w:sz w:val="24"/>
          <w:szCs w:val="24"/>
        </w:rPr>
        <w:t>);</w:t>
      </w:r>
    </w:p>
    <w:p w14:paraId="379B1034" w14:textId="3E419362" w:rsidR="00C318B0" w:rsidRPr="00FC712A" w:rsidRDefault="00F17E29" w:rsidP="002E3777">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(B4)</w:t>
      </w:r>
      <w:r w:rsidR="00C318B0" w:rsidRPr="00FC712A">
        <w:rPr>
          <w:rFonts w:ascii="Times New Roman" w:hAnsi="Times New Roman" w:cs="Times New Roman"/>
          <w:bCs/>
          <w:color w:val="000000" w:themeColor="text1"/>
          <w:sz w:val="24"/>
          <w:szCs w:val="24"/>
        </w:rPr>
        <w:t xml:space="preserve"> Atvykimas į objektą klaidingai suveikus signalizacijos sistemai (</w:t>
      </w:r>
      <w:r w:rsidR="00C318B0" w:rsidRPr="00C20FE6">
        <w:rPr>
          <w:rFonts w:ascii="Times New Roman" w:hAnsi="Times New Roman" w:cs="Times New Roman"/>
          <w:b/>
          <w:color w:val="000000" w:themeColor="text1"/>
          <w:sz w:val="24"/>
          <w:szCs w:val="24"/>
        </w:rPr>
        <w:t xml:space="preserve">mato vnt. </w:t>
      </w:r>
      <w:r w:rsidR="002E3777" w:rsidRPr="00C20FE6">
        <w:rPr>
          <w:rFonts w:ascii="Times New Roman" w:hAnsi="Times New Roman" w:cs="Times New Roman"/>
          <w:b/>
          <w:color w:val="000000" w:themeColor="text1"/>
          <w:sz w:val="24"/>
          <w:szCs w:val="24"/>
        </w:rPr>
        <w:t>– k</w:t>
      </w:r>
      <w:r w:rsidR="00C318B0" w:rsidRPr="00C20FE6">
        <w:rPr>
          <w:rFonts w:ascii="Times New Roman" w:hAnsi="Times New Roman" w:cs="Times New Roman"/>
          <w:b/>
          <w:color w:val="000000" w:themeColor="text1"/>
          <w:sz w:val="24"/>
          <w:szCs w:val="24"/>
        </w:rPr>
        <w:t>arta</w:t>
      </w:r>
      <w:r w:rsidR="004B433A">
        <w:rPr>
          <w:rFonts w:ascii="Times New Roman" w:hAnsi="Times New Roman" w:cs="Times New Roman"/>
          <w:b/>
          <w:color w:val="000000" w:themeColor="text1"/>
          <w:sz w:val="24"/>
          <w:szCs w:val="24"/>
        </w:rPr>
        <w:t>s</w:t>
      </w:r>
      <w:r w:rsidR="00C318B0" w:rsidRPr="00FC712A">
        <w:rPr>
          <w:rFonts w:ascii="Times New Roman" w:hAnsi="Times New Roman" w:cs="Times New Roman"/>
          <w:bCs/>
          <w:color w:val="000000" w:themeColor="text1"/>
          <w:sz w:val="24"/>
          <w:szCs w:val="24"/>
        </w:rPr>
        <w:t>)</w:t>
      </w:r>
      <w:r w:rsidR="000E11A0">
        <w:rPr>
          <w:rFonts w:ascii="Times New Roman" w:hAnsi="Times New Roman" w:cs="Times New Roman"/>
          <w:bCs/>
          <w:color w:val="000000" w:themeColor="text1"/>
          <w:sz w:val="24"/>
          <w:szCs w:val="24"/>
        </w:rPr>
        <w:t>;</w:t>
      </w:r>
    </w:p>
    <w:p w14:paraId="07F16108" w14:textId="04499BC7" w:rsidR="00C318B0" w:rsidRDefault="00F17E29" w:rsidP="003C1860">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(B5)</w:t>
      </w:r>
      <w:r w:rsidR="003C1860" w:rsidRPr="00FC712A">
        <w:rPr>
          <w:rFonts w:ascii="Times New Roman" w:hAnsi="Times New Roman" w:cs="Times New Roman"/>
          <w:bCs/>
          <w:color w:val="000000" w:themeColor="text1"/>
          <w:sz w:val="24"/>
          <w:szCs w:val="24"/>
        </w:rPr>
        <w:t xml:space="preserve"> Apsaugos signalizacijos pridavimas / atjungimas (</w:t>
      </w:r>
      <w:r w:rsidR="003C1860" w:rsidRPr="00C20FE6">
        <w:rPr>
          <w:rFonts w:ascii="Times New Roman" w:hAnsi="Times New Roman" w:cs="Times New Roman"/>
          <w:b/>
          <w:color w:val="000000" w:themeColor="text1"/>
          <w:sz w:val="24"/>
          <w:szCs w:val="24"/>
        </w:rPr>
        <w:t>mato vnt. – mėnuo</w:t>
      </w:r>
      <w:r w:rsidR="003C1860" w:rsidRPr="00FC712A">
        <w:rPr>
          <w:rFonts w:ascii="Times New Roman" w:hAnsi="Times New Roman" w:cs="Times New Roman"/>
          <w:bCs/>
          <w:color w:val="000000" w:themeColor="text1"/>
          <w:sz w:val="24"/>
          <w:szCs w:val="24"/>
        </w:rPr>
        <w:t>)</w:t>
      </w:r>
      <w:r w:rsidR="000E11A0">
        <w:rPr>
          <w:rFonts w:ascii="Times New Roman" w:hAnsi="Times New Roman" w:cs="Times New Roman"/>
          <w:bCs/>
          <w:color w:val="000000" w:themeColor="text1"/>
          <w:sz w:val="24"/>
          <w:szCs w:val="24"/>
        </w:rPr>
        <w:t>;</w:t>
      </w:r>
    </w:p>
    <w:p w14:paraId="2132F6A8" w14:textId="2189DC19" w:rsidR="000E11A0" w:rsidRPr="00FC712A" w:rsidRDefault="000E11A0" w:rsidP="003C1860">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(B6) Vartotojų kodų programavimas</w:t>
      </w:r>
      <w:r w:rsidR="00F60F00">
        <w:rPr>
          <w:rFonts w:ascii="Times New Roman" w:hAnsi="Times New Roman" w:cs="Times New Roman"/>
          <w:bCs/>
          <w:color w:val="000000" w:themeColor="text1"/>
          <w:sz w:val="24"/>
          <w:szCs w:val="24"/>
        </w:rPr>
        <w:t xml:space="preserve"> ir darbuotojų apmokymas</w:t>
      </w:r>
      <w:r>
        <w:rPr>
          <w:rFonts w:ascii="Times New Roman" w:hAnsi="Times New Roman" w:cs="Times New Roman"/>
          <w:bCs/>
          <w:color w:val="000000" w:themeColor="text1"/>
          <w:sz w:val="24"/>
          <w:szCs w:val="24"/>
        </w:rPr>
        <w:t xml:space="preserve"> (mato vnt. </w:t>
      </w:r>
      <w:r w:rsidR="000D30A3" w:rsidRPr="00C20FE6">
        <w:rPr>
          <w:rFonts w:ascii="Times New Roman" w:hAnsi="Times New Roman" w:cs="Times New Roman"/>
          <w:b/>
          <w:color w:val="000000" w:themeColor="text1"/>
          <w:sz w:val="24"/>
          <w:szCs w:val="24"/>
        </w:rPr>
        <w:t>–</w:t>
      </w:r>
      <w:r w:rsidR="000D30A3">
        <w:rPr>
          <w:rFonts w:ascii="Times New Roman" w:hAnsi="Times New Roman" w:cs="Times New Roman"/>
          <w:b/>
          <w:color w:val="000000" w:themeColor="text1"/>
          <w:sz w:val="24"/>
          <w:szCs w:val="24"/>
        </w:rPr>
        <w:t xml:space="preserve"> </w:t>
      </w:r>
      <w:r w:rsidR="000D30A3" w:rsidRPr="00553EE0">
        <w:rPr>
          <w:rFonts w:ascii="Times New Roman" w:hAnsi="Times New Roman" w:cs="Times New Roman"/>
          <w:b/>
          <w:bCs/>
          <w:color w:val="000000"/>
          <w:sz w:val="24"/>
          <w:szCs w:val="24"/>
        </w:rPr>
        <w:t>valanda. Papildomai pasirenkama paslauga</w:t>
      </w:r>
      <w:r w:rsidR="00F60F00" w:rsidRPr="00F60F00">
        <w:rPr>
          <w:rFonts w:ascii="Times New Roman" w:hAnsi="Times New Roman" w:cs="Times New Roman"/>
          <w:color w:val="000000"/>
          <w:sz w:val="24"/>
          <w:szCs w:val="24"/>
        </w:rPr>
        <w:t>)</w:t>
      </w:r>
      <w:r w:rsidR="00F60F00">
        <w:rPr>
          <w:rFonts w:ascii="Times New Roman" w:hAnsi="Times New Roman" w:cs="Times New Roman"/>
          <w:color w:val="000000"/>
          <w:sz w:val="24"/>
          <w:szCs w:val="24"/>
        </w:rPr>
        <w:t>.</w:t>
      </w:r>
    </w:p>
    <w:p w14:paraId="516541A4" w14:textId="77777777" w:rsidR="00C318B0" w:rsidRDefault="00C318B0" w:rsidP="00C318B0">
      <w:pPr>
        <w:widowControl w:val="0"/>
        <w:ind w:firstLine="851"/>
        <w:jc w:val="both"/>
        <w:rPr>
          <w:rFonts w:ascii="Times New Roman" w:hAnsi="Times New Roman" w:cs="Times New Roman"/>
          <w:b/>
          <w:bCs/>
          <w:color w:val="000000" w:themeColor="text1"/>
          <w:sz w:val="24"/>
          <w:szCs w:val="24"/>
        </w:rPr>
      </w:pPr>
    </w:p>
    <w:p w14:paraId="2F775000" w14:textId="07855FB3" w:rsidR="00C318B0" w:rsidRDefault="00021743" w:rsidP="00840426">
      <w:pPr>
        <w:widowControl w:val="0"/>
        <w:ind w:firstLine="85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(B1) </w:t>
      </w:r>
      <w:r w:rsidR="00724752" w:rsidRPr="00724752">
        <w:rPr>
          <w:rFonts w:ascii="Times New Roman" w:hAnsi="Times New Roman" w:cs="Times New Roman"/>
          <w:b/>
          <w:color w:val="000000" w:themeColor="text1"/>
          <w:sz w:val="24"/>
          <w:szCs w:val="24"/>
        </w:rPr>
        <w:t xml:space="preserve">Stebėjimas ir </w:t>
      </w:r>
      <w:r w:rsidR="00724752" w:rsidRPr="0007549D">
        <w:rPr>
          <w:rFonts w:ascii="Times New Roman" w:hAnsi="Times New Roman" w:cs="Times New Roman"/>
          <w:b/>
          <w:color w:val="000000" w:themeColor="text1"/>
          <w:sz w:val="24"/>
          <w:szCs w:val="24"/>
        </w:rPr>
        <w:t>reagavimas (0-24 val.) centriniame</w:t>
      </w:r>
      <w:r w:rsidR="00724752" w:rsidRPr="00724752">
        <w:rPr>
          <w:rFonts w:ascii="Times New Roman" w:hAnsi="Times New Roman" w:cs="Times New Roman"/>
          <w:b/>
          <w:color w:val="000000" w:themeColor="text1"/>
          <w:sz w:val="24"/>
          <w:szCs w:val="24"/>
        </w:rPr>
        <w:t xml:space="preserve"> stebėjimo pulte</w:t>
      </w:r>
      <w:r w:rsidR="00DB42BD">
        <w:rPr>
          <w:rFonts w:ascii="Times New Roman" w:hAnsi="Times New Roman" w:cs="Times New Roman"/>
          <w:b/>
          <w:color w:val="000000" w:themeColor="text1"/>
          <w:sz w:val="24"/>
          <w:szCs w:val="24"/>
        </w:rPr>
        <w:t>:</w:t>
      </w:r>
    </w:p>
    <w:p w14:paraId="55253C50" w14:textId="2652CA63" w:rsidR="005874F6" w:rsidRPr="008D6454" w:rsidRDefault="00946942" w:rsidP="007507F1">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507F1">
        <w:rPr>
          <w:rFonts w:ascii="Times New Roman" w:hAnsi="Times New Roman" w:cs="Times New Roman"/>
          <w:color w:val="000000" w:themeColor="text1"/>
          <w:sz w:val="24"/>
          <w:szCs w:val="24"/>
        </w:rPr>
        <w:t>B1</w:t>
      </w:r>
      <w:r>
        <w:rPr>
          <w:rFonts w:ascii="Times New Roman" w:hAnsi="Times New Roman" w:cs="Times New Roman"/>
          <w:color w:val="000000" w:themeColor="text1"/>
          <w:sz w:val="24"/>
          <w:szCs w:val="24"/>
        </w:rPr>
        <w:t>)</w:t>
      </w:r>
      <w:r w:rsidR="005B0CF4">
        <w:rPr>
          <w:rFonts w:ascii="Times New Roman" w:hAnsi="Times New Roman" w:cs="Times New Roman"/>
          <w:color w:val="000000" w:themeColor="text1"/>
          <w:sz w:val="24"/>
          <w:szCs w:val="24"/>
        </w:rPr>
        <w:t>.</w:t>
      </w:r>
      <w:r w:rsidR="00DB7461">
        <w:rPr>
          <w:rFonts w:ascii="Times New Roman" w:hAnsi="Times New Roman" w:cs="Times New Roman"/>
          <w:color w:val="000000" w:themeColor="text1"/>
          <w:sz w:val="24"/>
          <w:szCs w:val="24"/>
        </w:rPr>
        <w:t>1</w:t>
      </w:r>
      <w:r w:rsidR="007507F1">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Elektroninės apsaugos atveju objektas turi būti saugomas reagavimo būdu per signalizacijos sistemą, prijungtą prie Tiekėjo centrinio stebėjimo pulto (toliau – CSP), signalų perdavimo įrangos pagalba.</w:t>
      </w:r>
    </w:p>
    <w:p w14:paraId="1087B4D0" w14:textId="60A8FB9B" w:rsidR="005874F6" w:rsidRPr="008D6454" w:rsidRDefault="00910B23" w:rsidP="00AF09A6">
      <w:pPr>
        <w:pStyle w:val="Sraopastraipa"/>
        <w:widowControl w:val="0"/>
        <w:ind w:left="0" w:firstLine="851"/>
        <w:jc w:val="both"/>
        <w:rPr>
          <w:rStyle w:val="normaltextrun"/>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shd w:val="clear" w:color="auto" w:fill="FFFFFF"/>
        </w:rPr>
        <w:t>(</w:t>
      </w:r>
      <w:r w:rsidR="00AF09A6">
        <w:rPr>
          <w:rStyle w:val="normaltextrun"/>
          <w:rFonts w:ascii="Times New Roman" w:hAnsi="Times New Roman" w:cs="Times New Roman"/>
          <w:color w:val="000000" w:themeColor="text1"/>
          <w:sz w:val="24"/>
          <w:szCs w:val="24"/>
          <w:shd w:val="clear" w:color="auto" w:fill="FFFFFF"/>
        </w:rPr>
        <w:t>B</w:t>
      </w:r>
      <w:r w:rsidR="00DB7461">
        <w:rPr>
          <w:rStyle w:val="normaltextrun"/>
          <w:rFonts w:ascii="Times New Roman" w:hAnsi="Times New Roman" w:cs="Times New Roman"/>
          <w:color w:val="000000" w:themeColor="text1"/>
          <w:sz w:val="24"/>
          <w:szCs w:val="24"/>
          <w:shd w:val="clear" w:color="auto" w:fill="FFFFFF"/>
        </w:rPr>
        <w:t>1</w:t>
      </w:r>
      <w:r>
        <w:rPr>
          <w:rStyle w:val="normaltextrun"/>
          <w:rFonts w:ascii="Times New Roman" w:hAnsi="Times New Roman" w:cs="Times New Roman"/>
          <w:color w:val="000000" w:themeColor="text1"/>
          <w:sz w:val="24"/>
          <w:szCs w:val="24"/>
          <w:shd w:val="clear" w:color="auto" w:fill="FFFFFF"/>
        </w:rPr>
        <w:t>)</w:t>
      </w:r>
      <w:r w:rsidR="00DB7461">
        <w:rPr>
          <w:rStyle w:val="normaltextrun"/>
          <w:rFonts w:ascii="Times New Roman" w:hAnsi="Times New Roman" w:cs="Times New Roman"/>
          <w:color w:val="000000" w:themeColor="text1"/>
          <w:sz w:val="24"/>
          <w:szCs w:val="24"/>
          <w:shd w:val="clear" w:color="auto" w:fill="FFFFFF"/>
        </w:rPr>
        <w:t>.</w:t>
      </w:r>
      <w:r w:rsidR="00AF09A6">
        <w:rPr>
          <w:rStyle w:val="normaltextrun"/>
          <w:rFonts w:ascii="Times New Roman" w:hAnsi="Times New Roman" w:cs="Times New Roman"/>
          <w:color w:val="000000" w:themeColor="text1"/>
          <w:sz w:val="24"/>
          <w:szCs w:val="24"/>
          <w:shd w:val="clear" w:color="auto" w:fill="FFFFFF"/>
        </w:rPr>
        <w:t xml:space="preserve">2. </w:t>
      </w:r>
      <w:r w:rsidR="005109F3" w:rsidRPr="008D6454">
        <w:rPr>
          <w:rStyle w:val="normaltextrun"/>
          <w:rFonts w:ascii="Times New Roman" w:hAnsi="Times New Roman" w:cs="Times New Roman"/>
          <w:color w:val="000000" w:themeColor="text1"/>
          <w:sz w:val="24"/>
          <w:szCs w:val="24"/>
          <w:shd w:val="clear" w:color="auto" w:fill="FFFFFF"/>
        </w:rPr>
        <w:t xml:space="preserve">Prieš </w:t>
      </w:r>
      <w:r w:rsidR="005109F3" w:rsidRPr="00AF09A6">
        <w:rPr>
          <w:rStyle w:val="normaltextrun"/>
          <w:rFonts w:ascii="Times New Roman" w:hAnsi="Times New Roman" w:cs="Times New Roman"/>
          <w:color w:val="000000" w:themeColor="text1"/>
          <w:sz w:val="24"/>
          <w:szCs w:val="24"/>
          <w:shd w:val="clear" w:color="auto" w:fill="FFFFFF"/>
        </w:rPr>
        <w:t>priimant</w:t>
      </w:r>
      <w:r w:rsidR="005109F3" w:rsidRPr="008D6454">
        <w:rPr>
          <w:rStyle w:val="normaltextrun"/>
          <w:rFonts w:ascii="Times New Roman" w:hAnsi="Times New Roman" w:cs="Times New Roman"/>
          <w:color w:val="000000" w:themeColor="text1"/>
          <w:sz w:val="24"/>
          <w:szCs w:val="24"/>
          <w:shd w:val="clear" w:color="auto" w:fill="FFFFFF"/>
        </w:rPr>
        <w:t xml:space="preserve"> objektą stebėjimui, dalyvaujant</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Užsakovui, Tiekėjas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 xml:space="preserve">privalo patikrinti objekto signalizacijos sistemos būklę ir surašyti Objekto apžiūros aktą, kuris pasirašytas šalių tampa neatskiriama </w:t>
      </w:r>
      <w:r w:rsidR="00024B34" w:rsidRPr="008D6454">
        <w:rPr>
          <w:rStyle w:val="normaltextrun"/>
          <w:rFonts w:ascii="Times New Roman" w:hAnsi="Times New Roman" w:cs="Times New Roman"/>
          <w:color w:val="000000" w:themeColor="text1"/>
          <w:sz w:val="24"/>
          <w:szCs w:val="24"/>
          <w:shd w:val="clear" w:color="auto" w:fill="FFFFFF"/>
        </w:rPr>
        <w:t xml:space="preserve">Pirkimo </w:t>
      </w:r>
      <w:r w:rsidR="005109F3" w:rsidRPr="008D6454">
        <w:rPr>
          <w:rStyle w:val="normaltextrun"/>
          <w:rFonts w:ascii="Times New Roman" w:hAnsi="Times New Roman" w:cs="Times New Roman"/>
          <w:color w:val="000000" w:themeColor="text1"/>
          <w:sz w:val="24"/>
          <w:szCs w:val="24"/>
          <w:shd w:val="clear" w:color="auto" w:fill="FFFFFF"/>
        </w:rPr>
        <w:t xml:space="preserve">sutarties dalimi </w:t>
      </w:r>
      <w:r w:rsidR="00024B34" w:rsidRPr="008D6454">
        <w:rPr>
          <w:rStyle w:val="normaltextrun"/>
          <w:rFonts w:ascii="Times New Roman" w:hAnsi="Times New Roman" w:cs="Times New Roman"/>
          <w:color w:val="000000" w:themeColor="text1"/>
          <w:sz w:val="24"/>
          <w:szCs w:val="24"/>
          <w:shd w:val="clear" w:color="auto" w:fill="FFFFFF"/>
        </w:rPr>
        <w:t>–</w:t>
      </w:r>
      <w:r w:rsidR="005109F3" w:rsidRPr="008D6454">
        <w:rPr>
          <w:rStyle w:val="normaltextrun"/>
          <w:rFonts w:ascii="Times New Roman" w:hAnsi="Times New Roman" w:cs="Times New Roman"/>
          <w:color w:val="000000" w:themeColor="text1"/>
          <w:sz w:val="24"/>
          <w:szCs w:val="24"/>
          <w:shd w:val="clear" w:color="auto" w:fill="FFFFFF"/>
        </w:rPr>
        <w:t xml:space="preserve"> priedu. Objekto apžiūros akte nurodomos rekomendacijos dėl objekto saugumo būklės pagerinimo ir/arba trūkumai, kuriuos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Užsakovas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privalo pašalinti ir/arba privalomos sąlygos, kurias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Užsakovas</w:t>
      </w:r>
      <w:r w:rsidR="00024B34" w:rsidRPr="008D6454">
        <w:rPr>
          <w:rStyle w:val="normaltextrun"/>
          <w:rFonts w:ascii="Times New Roman" w:hAnsi="Times New Roman" w:cs="Times New Roman"/>
          <w:color w:val="000000" w:themeColor="text1"/>
          <w:sz w:val="24"/>
          <w:szCs w:val="24"/>
          <w:shd w:val="clear" w:color="auto" w:fill="FFFFFF"/>
        </w:rPr>
        <w:t xml:space="preserve"> </w:t>
      </w:r>
      <w:r w:rsidR="005109F3" w:rsidRPr="008D6454">
        <w:rPr>
          <w:rStyle w:val="normaltextrun"/>
          <w:rFonts w:ascii="Times New Roman" w:hAnsi="Times New Roman" w:cs="Times New Roman"/>
          <w:color w:val="000000" w:themeColor="text1"/>
          <w:sz w:val="24"/>
          <w:szCs w:val="24"/>
          <w:shd w:val="clear" w:color="auto" w:fill="FFFFFF"/>
        </w:rPr>
        <w:t xml:space="preserve">privalo įvykdyti (jeigu tokių yra). </w:t>
      </w:r>
    </w:p>
    <w:p w14:paraId="41304AAE" w14:textId="749612EE" w:rsidR="005874F6" w:rsidRPr="008D6454" w:rsidRDefault="00910B23" w:rsidP="00AF09A6">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F09A6">
        <w:rPr>
          <w:rFonts w:ascii="Times New Roman" w:hAnsi="Times New Roman" w:cs="Times New Roman"/>
          <w:color w:val="000000" w:themeColor="text1"/>
          <w:sz w:val="24"/>
          <w:szCs w:val="24"/>
        </w:rPr>
        <w:t>B</w:t>
      </w:r>
      <w:r w:rsidR="00DB746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DB7461">
        <w:rPr>
          <w:rFonts w:ascii="Times New Roman" w:hAnsi="Times New Roman" w:cs="Times New Roman"/>
          <w:color w:val="000000" w:themeColor="text1"/>
          <w:sz w:val="24"/>
          <w:szCs w:val="24"/>
        </w:rPr>
        <w:t>.</w:t>
      </w:r>
      <w:r w:rsidR="00AF09A6">
        <w:rPr>
          <w:rFonts w:ascii="Times New Roman" w:hAnsi="Times New Roman" w:cs="Times New Roman"/>
          <w:color w:val="000000" w:themeColor="text1"/>
          <w:sz w:val="24"/>
          <w:szCs w:val="24"/>
        </w:rPr>
        <w:t xml:space="preserve">3. </w:t>
      </w:r>
      <w:r w:rsidR="005109F3" w:rsidRPr="00AF09A6">
        <w:rPr>
          <w:rStyle w:val="normaltextrun"/>
          <w:rFonts w:ascii="Times New Roman" w:hAnsi="Times New Roman" w:cs="Times New Roman"/>
          <w:color w:val="000000" w:themeColor="text1"/>
          <w:sz w:val="24"/>
          <w:szCs w:val="24"/>
          <w:shd w:val="clear" w:color="auto" w:fill="FFFFFF"/>
        </w:rPr>
        <w:t>Nenustačius sistemos gedimų (trūkumų) Tiekėjas</w:t>
      </w:r>
      <w:r w:rsidR="005109F3" w:rsidRPr="008D6454">
        <w:rPr>
          <w:rFonts w:ascii="Times New Roman" w:hAnsi="Times New Roman" w:cs="Times New Roman"/>
          <w:color w:val="000000" w:themeColor="text1"/>
          <w:sz w:val="24"/>
          <w:szCs w:val="24"/>
        </w:rPr>
        <w:t xml:space="preserve"> įsipareigoja savo pajėgumais saugojamame objekte sumontuotą apsauginę-priešgaisrinę sistemą prijungti prie Tiekėjo CSP bei užtikrinti nenutrūkstamą sistemos ryšio su CSP veikimą, t. y. turėti galimybę CSP stebėti patalpų ir teritorijos apsauginės-priešgaisrinės signalizacijos veikimą 24</w:t>
      </w:r>
      <w:r w:rsidR="00C17739" w:rsidRPr="008D6454">
        <w:rPr>
          <w:rFonts w:ascii="Times New Roman" w:hAnsi="Times New Roman" w:cs="Times New Roman"/>
          <w:color w:val="000000" w:themeColor="text1"/>
          <w:sz w:val="24"/>
          <w:szCs w:val="24"/>
        </w:rPr>
        <w:t xml:space="preserve"> (dvidešimt keturias)</w:t>
      </w:r>
      <w:r w:rsidR="005109F3" w:rsidRPr="008D6454">
        <w:rPr>
          <w:rFonts w:ascii="Times New Roman" w:hAnsi="Times New Roman" w:cs="Times New Roman"/>
          <w:color w:val="000000" w:themeColor="text1"/>
          <w:sz w:val="24"/>
          <w:szCs w:val="24"/>
        </w:rPr>
        <w:t xml:space="preserve"> valandas per parą. Tiekėjas taip pat turi turėti rezervinį pultą nenumatytiems atvejams ar kitomis techninėmis priemonėmis užtikrinti nenutrūkstamą paslaugos teikimą.</w:t>
      </w:r>
    </w:p>
    <w:p w14:paraId="74ADDB1C" w14:textId="618F9795" w:rsidR="005874F6" w:rsidRPr="00E314FF" w:rsidRDefault="00910B23" w:rsidP="00CA675B">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A675B">
        <w:rPr>
          <w:rFonts w:ascii="Times New Roman" w:hAnsi="Times New Roman" w:cs="Times New Roman"/>
          <w:color w:val="000000" w:themeColor="text1"/>
          <w:sz w:val="24"/>
          <w:szCs w:val="24"/>
        </w:rPr>
        <w:t>B</w:t>
      </w:r>
      <w:r w:rsidR="00DB746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DB7461">
        <w:rPr>
          <w:rFonts w:ascii="Times New Roman" w:hAnsi="Times New Roman" w:cs="Times New Roman"/>
          <w:color w:val="000000" w:themeColor="text1"/>
          <w:sz w:val="24"/>
          <w:szCs w:val="24"/>
        </w:rPr>
        <w:t>.4.</w:t>
      </w:r>
      <w:r w:rsidR="00CA675B">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Tiekėjas, gavęs apsaug</w:t>
      </w:r>
      <w:r w:rsidR="00F629C6" w:rsidRPr="008D6454">
        <w:rPr>
          <w:rFonts w:ascii="Times New Roman" w:hAnsi="Times New Roman" w:cs="Times New Roman"/>
          <w:color w:val="000000" w:themeColor="text1"/>
          <w:sz w:val="24"/>
          <w:szCs w:val="24"/>
        </w:rPr>
        <w:t>inės</w:t>
      </w:r>
      <w:r w:rsidR="005109F3" w:rsidRPr="008D6454">
        <w:rPr>
          <w:rFonts w:ascii="Times New Roman" w:hAnsi="Times New Roman" w:cs="Times New Roman"/>
          <w:color w:val="000000" w:themeColor="text1"/>
          <w:sz w:val="24"/>
          <w:szCs w:val="24"/>
        </w:rPr>
        <w:t>–priešgaisrinės signalizacijos sistemos gedimo signalą, kai objekto apsaug</w:t>
      </w:r>
      <w:r w:rsidR="00F629C6" w:rsidRPr="008D6454">
        <w:rPr>
          <w:rFonts w:ascii="Times New Roman" w:hAnsi="Times New Roman" w:cs="Times New Roman"/>
          <w:color w:val="000000" w:themeColor="text1"/>
          <w:sz w:val="24"/>
          <w:szCs w:val="24"/>
        </w:rPr>
        <w:t>inės</w:t>
      </w:r>
      <w:r w:rsidR="005109F3" w:rsidRPr="008D6454">
        <w:rPr>
          <w:rFonts w:ascii="Times New Roman" w:hAnsi="Times New Roman" w:cs="Times New Roman"/>
          <w:color w:val="000000" w:themeColor="text1"/>
          <w:sz w:val="24"/>
          <w:szCs w:val="24"/>
        </w:rPr>
        <w:t>–priešgaisrinės signalizacijos sistema nėra įjungta, elektros energijos dingimo signalą, rezervinio signalizacijos sistemos maitinimo signalą, apsaug</w:t>
      </w:r>
      <w:r w:rsidR="00F629C6" w:rsidRPr="008D6454">
        <w:rPr>
          <w:rFonts w:ascii="Times New Roman" w:hAnsi="Times New Roman" w:cs="Times New Roman"/>
          <w:color w:val="000000" w:themeColor="text1"/>
          <w:sz w:val="24"/>
          <w:szCs w:val="24"/>
        </w:rPr>
        <w:t>inės</w:t>
      </w:r>
      <w:r w:rsidR="005109F3" w:rsidRPr="008D6454">
        <w:rPr>
          <w:rFonts w:ascii="Times New Roman" w:hAnsi="Times New Roman" w:cs="Times New Roman"/>
          <w:color w:val="000000" w:themeColor="text1"/>
          <w:sz w:val="24"/>
          <w:szCs w:val="24"/>
        </w:rPr>
        <w:t>–priešgaisrinės signalizacijos sistemos spindulių ignoravimo signalą, ar negavęs apsaug</w:t>
      </w:r>
      <w:r w:rsidR="00F629C6" w:rsidRPr="008D6454">
        <w:rPr>
          <w:rFonts w:ascii="Times New Roman" w:hAnsi="Times New Roman" w:cs="Times New Roman"/>
          <w:color w:val="000000" w:themeColor="text1"/>
          <w:sz w:val="24"/>
          <w:szCs w:val="24"/>
        </w:rPr>
        <w:t>inės</w:t>
      </w:r>
      <w:r w:rsidR="005109F3" w:rsidRPr="008D6454">
        <w:rPr>
          <w:rFonts w:ascii="Times New Roman" w:hAnsi="Times New Roman" w:cs="Times New Roman"/>
          <w:color w:val="000000" w:themeColor="text1"/>
          <w:sz w:val="24"/>
          <w:szCs w:val="24"/>
        </w:rPr>
        <w:t>–priešgaisrinės signalizacijos sistemos testavimo signalo, privalo nedelsiant informuoti apie tai Užsakovą arba pastato naudotoj</w:t>
      </w:r>
      <w:r w:rsidR="00C01EA2" w:rsidRPr="008D6454">
        <w:rPr>
          <w:rFonts w:ascii="Times New Roman" w:hAnsi="Times New Roman" w:cs="Times New Roman"/>
          <w:color w:val="000000" w:themeColor="text1"/>
          <w:sz w:val="24"/>
          <w:szCs w:val="24"/>
        </w:rPr>
        <w:t>o atstovą</w:t>
      </w:r>
      <w:r w:rsidR="005109F3" w:rsidRPr="008D6454">
        <w:rPr>
          <w:rFonts w:ascii="Times New Roman" w:hAnsi="Times New Roman" w:cs="Times New Roman"/>
          <w:color w:val="000000" w:themeColor="text1"/>
          <w:sz w:val="24"/>
          <w:szCs w:val="24"/>
        </w:rPr>
        <w:t xml:space="preserve">. </w:t>
      </w:r>
      <w:r w:rsidR="00A501E0">
        <w:rPr>
          <w:rFonts w:ascii="Times New Roman" w:hAnsi="Times New Roman" w:cs="Times New Roman"/>
          <w:color w:val="000000" w:themeColor="text1"/>
          <w:sz w:val="24"/>
          <w:szCs w:val="24"/>
        </w:rPr>
        <w:t>N</w:t>
      </w:r>
      <w:r w:rsidR="00344007" w:rsidRPr="008D6454">
        <w:rPr>
          <w:rFonts w:ascii="Times New Roman" w:hAnsi="Times New Roman" w:cs="Times New Roman"/>
          <w:color w:val="000000" w:themeColor="text1"/>
          <w:sz w:val="24"/>
          <w:szCs w:val="24"/>
        </w:rPr>
        <w:t xml:space="preserve">ustatytus gedimus (trūkumus) privalo </w:t>
      </w:r>
      <w:r w:rsidR="00344007" w:rsidRPr="00E314FF">
        <w:rPr>
          <w:rFonts w:ascii="Times New Roman" w:hAnsi="Times New Roman" w:cs="Times New Roman"/>
          <w:color w:val="000000" w:themeColor="text1"/>
          <w:sz w:val="24"/>
          <w:szCs w:val="24"/>
        </w:rPr>
        <w:t>pašalinti Užsakovas.</w:t>
      </w:r>
    </w:p>
    <w:p w14:paraId="4CBBC293" w14:textId="63448C01" w:rsidR="005874F6" w:rsidRDefault="00910B23" w:rsidP="00CA675B">
      <w:pPr>
        <w:pStyle w:val="Sraopastraipa"/>
        <w:widowControl w:val="0"/>
        <w:ind w:left="0" w:firstLine="851"/>
        <w:jc w:val="both"/>
        <w:rPr>
          <w:rFonts w:ascii="Times New Roman" w:hAnsi="Times New Roman" w:cs="Times New Roman"/>
          <w:color w:val="000000" w:themeColor="text1"/>
          <w:sz w:val="24"/>
          <w:szCs w:val="24"/>
        </w:rPr>
      </w:pPr>
      <w:r w:rsidRPr="00E314FF">
        <w:rPr>
          <w:rFonts w:ascii="Times New Roman" w:hAnsi="Times New Roman" w:cs="Times New Roman"/>
          <w:color w:val="000000" w:themeColor="text1"/>
          <w:sz w:val="24"/>
          <w:szCs w:val="24"/>
        </w:rPr>
        <w:t>(</w:t>
      </w:r>
      <w:r w:rsidR="00CA675B" w:rsidRPr="00E314FF">
        <w:rPr>
          <w:rFonts w:ascii="Times New Roman" w:hAnsi="Times New Roman" w:cs="Times New Roman"/>
          <w:color w:val="000000" w:themeColor="text1"/>
          <w:sz w:val="24"/>
          <w:szCs w:val="24"/>
        </w:rPr>
        <w:t>B</w:t>
      </w:r>
      <w:r w:rsidR="00DB7461" w:rsidRPr="00E314FF">
        <w:rPr>
          <w:rFonts w:ascii="Times New Roman" w:hAnsi="Times New Roman" w:cs="Times New Roman"/>
          <w:color w:val="000000" w:themeColor="text1"/>
          <w:sz w:val="24"/>
          <w:szCs w:val="24"/>
        </w:rPr>
        <w:t>1</w:t>
      </w:r>
      <w:r w:rsidRPr="00E314FF">
        <w:rPr>
          <w:rFonts w:ascii="Times New Roman" w:hAnsi="Times New Roman" w:cs="Times New Roman"/>
          <w:color w:val="000000" w:themeColor="text1"/>
          <w:sz w:val="24"/>
          <w:szCs w:val="24"/>
        </w:rPr>
        <w:t>)</w:t>
      </w:r>
      <w:r w:rsidR="00DB7461" w:rsidRPr="00E314FF">
        <w:rPr>
          <w:rFonts w:ascii="Times New Roman" w:hAnsi="Times New Roman" w:cs="Times New Roman"/>
          <w:color w:val="000000" w:themeColor="text1"/>
          <w:sz w:val="24"/>
          <w:szCs w:val="24"/>
        </w:rPr>
        <w:t>.</w:t>
      </w:r>
      <w:r w:rsidR="00CA675B" w:rsidRPr="00E314FF">
        <w:rPr>
          <w:rFonts w:ascii="Times New Roman" w:hAnsi="Times New Roman" w:cs="Times New Roman"/>
          <w:color w:val="000000" w:themeColor="text1"/>
          <w:sz w:val="24"/>
          <w:szCs w:val="24"/>
        </w:rPr>
        <w:t xml:space="preserve">5. </w:t>
      </w:r>
      <w:r w:rsidR="005109F3" w:rsidRPr="00E314FF">
        <w:rPr>
          <w:rFonts w:ascii="Times New Roman" w:hAnsi="Times New Roman" w:cs="Times New Roman"/>
          <w:color w:val="000000" w:themeColor="text1"/>
          <w:sz w:val="24"/>
          <w:szCs w:val="24"/>
        </w:rPr>
        <w:t>Tiekėjas suveikus apsauginei</w:t>
      </w:r>
      <w:r w:rsidR="00B333AF" w:rsidRPr="00E314FF">
        <w:rPr>
          <w:rFonts w:ascii="Times New Roman" w:hAnsi="Times New Roman" w:cs="Times New Roman"/>
          <w:color w:val="000000" w:themeColor="text1"/>
          <w:sz w:val="24"/>
          <w:szCs w:val="24"/>
        </w:rPr>
        <w:t>–</w:t>
      </w:r>
      <w:r w:rsidR="005109F3" w:rsidRPr="00E314FF">
        <w:rPr>
          <w:rFonts w:ascii="Times New Roman" w:hAnsi="Times New Roman" w:cs="Times New Roman"/>
          <w:color w:val="000000" w:themeColor="text1"/>
          <w:sz w:val="24"/>
          <w:szCs w:val="24"/>
        </w:rPr>
        <w:t xml:space="preserve">priešgaisrinei sistemai privalo nedelsiant išsiųsti greito reagavimo grupę (ekipažą) į įvykio vietą, fiksuoti reagavimo grupės judėjimo laiką ir pranešti apie sistemos suveikimą Užsakovo nurodytam atsakingam asmeniui. Tiekėjas privalo atvykti per </w:t>
      </w:r>
      <w:r w:rsidR="00FA5453" w:rsidRPr="00E314FF">
        <w:rPr>
          <w:rFonts w:ascii="Times New Roman" w:hAnsi="Times New Roman" w:cs="Times New Roman"/>
          <w:color w:val="000000" w:themeColor="text1"/>
          <w:sz w:val="24"/>
          <w:szCs w:val="24"/>
        </w:rPr>
        <w:t xml:space="preserve">atnaujinto varžymosi metu </w:t>
      </w:r>
      <w:r w:rsidR="006173ED" w:rsidRPr="00E314FF">
        <w:rPr>
          <w:rFonts w:ascii="Times New Roman" w:hAnsi="Times New Roman" w:cs="Times New Roman"/>
          <w:color w:val="000000" w:themeColor="text1"/>
          <w:sz w:val="24"/>
          <w:szCs w:val="24"/>
        </w:rPr>
        <w:t>CPO IS</w:t>
      </w:r>
      <w:r w:rsidR="00FA5453" w:rsidRPr="00E314FF">
        <w:rPr>
          <w:rFonts w:ascii="Times New Roman" w:hAnsi="Times New Roman" w:cs="Times New Roman"/>
          <w:color w:val="000000" w:themeColor="text1"/>
          <w:sz w:val="24"/>
          <w:szCs w:val="24"/>
        </w:rPr>
        <w:t xml:space="preserve"> jo nurodytą laiką (ekonominio naudingumo</w:t>
      </w:r>
      <w:r w:rsidR="00FA5453" w:rsidRPr="008D6454">
        <w:rPr>
          <w:rFonts w:ascii="Times New Roman" w:hAnsi="Times New Roman" w:cs="Times New Roman"/>
          <w:color w:val="000000" w:themeColor="text1"/>
          <w:sz w:val="24"/>
          <w:szCs w:val="24"/>
        </w:rPr>
        <w:t xml:space="preserve"> atveju, kai taikomas šis kriterijus)</w:t>
      </w:r>
      <w:r w:rsidR="00521A3D" w:rsidRPr="008D6454">
        <w:rPr>
          <w:rFonts w:ascii="Times New Roman" w:hAnsi="Times New Roman" w:cs="Times New Roman"/>
          <w:color w:val="000000" w:themeColor="text1"/>
          <w:sz w:val="24"/>
          <w:szCs w:val="24"/>
        </w:rPr>
        <w:t>. B</w:t>
      </w:r>
      <w:r w:rsidR="005109F3" w:rsidRPr="008D6454">
        <w:rPr>
          <w:rFonts w:ascii="Times New Roman" w:hAnsi="Times New Roman" w:cs="Times New Roman"/>
          <w:color w:val="000000" w:themeColor="text1"/>
          <w:sz w:val="24"/>
          <w:szCs w:val="24"/>
        </w:rPr>
        <w:t xml:space="preserve">et </w:t>
      </w:r>
      <w:r w:rsidR="00521A3D" w:rsidRPr="008D6454">
        <w:rPr>
          <w:rFonts w:ascii="Times New Roman" w:hAnsi="Times New Roman" w:cs="Times New Roman"/>
          <w:color w:val="000000" w:themeColor="text1"/>
          <w:sz w:val="24"/>
          <w:szCs w:val="24"/>
        </w:rPr>
        <w:t xml:space="preserve">kuriuo atveju reagavimo laikas negali būti ilgesnis kaip: miesto teritorijoje – ne ilgiau kaip </w:t>
      </w:r>
      <w:r w:rsidR="005109F3" w:rsidRPr="008D6454">
        <w:rPr>
          <w:rFonts w:ascii="Times New Roman" w:hAnsi="Times New Roman" w:cs="Times New Roman"/>
          <w:color w:val="000000" w:themeColor="text1"/>
          <w:sz w:val="24"/>
          <w:szCs w:val="24"/>
        </w:rPr>
        <w:t xml:space="preserve">8 </w:t>
      </w:r>
      <w:r w:rsidR="00C17739" w:rsidRPr="008D6454">
        <w:rPr>
          <w:rFonts w:ascii="Times New Roman" w:hAnsi="Times New Roman" w:cs="Times New Roman"/>
          <w:color w:val="000000" w:themeColor="text1"/>
          <w:sz w:val="24"/>
          <w:szCs w:val="24"/>
        </w:rPr>
        <w:t xml:space="preserve">(aštuonias) </w:t>
      </w:r>
      <w:r w:rsidR="005109F3" w:rsidRPr="008D6454">
        <w:rPr>
          <w:rFonts w:ascii="Times New Roman" w:hAnsi="Times New Roman" w:cs="Times New Roman"/>
          <w:color w:val="000000" w:themeColor="text1"/>
          <w:sz w:val="24"/>
          <w:szCs w:val="24"/>
        </w:rPr>
        <w:t xml:space="preserve">min. nuo gauto suveikimo signalo, už miesto teritorijos ribų – ne ilgiau kaip per 20 </w:t>
      </w:r>
      <w:r w:rsidR="00C17739" w:rsidRPr="008D6454">
        <w:rPr>
          <w:rFonts w:ascii="Times New Roman" w:hAnsi="Times New Roman" w:cs="Times New Roman"/>
          <w:color w:val="000000" w:themeColor="text1"/>
          <w:sz w:val="24"/>
          <w:szCs w:val="24"/>
        </w:rPr>
        <w:t xml:space="preserve">(dvidešimt) </w:t>
      </w:r>
      <w:r w:rsidR="005109F3" w:rsidRPr="008D6454">
        <w:rPr>
          <w:rFonts w:ascii="Times New Roman" w:hAnsi="Times New Roman" w:cs="Times New Roman"/>
          <w:color w:val="000000" w:themeColor="text1"/>
          <w:sz w:val="24"/>
          <w:szCs w:val="24"/>
        </w:rPr>
        <w:t>min. nuo gauto suveikimo signalo. Į saugomą objektą, kuriame suveikė apsauginė-priešgaisrinė sistema, turi atvykti apsaugos tarnybos ekipažas, kuris turi apžiūrėti objektą iš išorės ir imtis priemonių apsauginės-priešgaisrinės signalizacijos suveikimo priežastims išsiaiškinti. Nustačius apsauginės</w:t>
      </w:r>
      <w:r w:rsidR="00EF433C" w:rsidRPr="008D6454">
        <w:rPr>
          <w:rFonts w:ascii="Times New Roman" w:hAnsi="Times New Roman" w:cs="Times New Roman"/>
          <w:color w:val="000000" w:themeColor="text1"/>
          <w:sz w:val="24"/>
          <w:szCs w:val="24"/>
        </w:rPr>
        <w:t>–</w:t>
      </w:r>
      <w:r w:rsidR="005109F3" w:rsidRPr="008D6454">
        <w:rPr>
          <w:rFonts w:ascii="Times New Roman" w:hAnsi="Times New Roman" w:cs="Times New Roman"/>
          <w:color w:val="000000" w:themeColor="text1"/>
          <w:sz w:val="24"/>
          <w:szCs w:val="24"/>
        </w:rPr>
        <w:t xml:space="preserve">priešgaisrinės signalizacijos suveikimo priežastis apie tai tuoj pat informuoti Užsakovo atstovą arba pastato </w:t>
      </w:r>
      <w:r w:rsidR="00A552C5" w:rsidRPr="008D6454">
        <w:rPr>
          <w:rFonts w:ascii="Times New Roman" w:hAnsi="Times New Roman" w:cs="Times New Roman"/>
          <w:color w:val="000000" w:themeColor="text1"/>
          <w:sz w:val="24"/>
          <w:szCs w:val="24"/>
        </w:rPr>
        <w:t>n</w:t>
      </w:r>
      <w:r w:rsidR="005109F3" w:rsidRPr="008D6454">
        <w:rPr>
          <w:rFonts w:ascii="Times New Roman" w:hAnsi="Times New Roman" w:cs="Times New Roman"/>
          <w:color w:val="000000" w:themeColor="text1"/>
          <w:sz w:val="24"/>
          <w:szCs w:val="24"/>
        </w:rPr>
        <w:t xml:space="preserve">audotojo atstovą ir esant poreikiui teisėtvarkos ar priešgaisrines gelbėjimo tarnybas. Nustačius įsilaužimo/užpuolimo požymius, užkirsti kelius asmenų, įtariamų padarius teisės pažeidimus, pasitraukimui iš objekto (teritorijos) bei imtis priemonių jiems sulaikyti. Jei stebėjimo metu Tiekėjo CSP gautas signalizacijos sistemos suveikimo signalas ir Užsakovo atsakingų asmenų sąraše nurodytas </w:t>
      </w:r>
      <w:r w:rsidR="005109F3" w:rsidRPr="008D6454">
        <w:rPr>
          <w:rFonts w:ascii="Times New Roman" w:hAnsi="Times New Roman" w:cs="Times New Roman"/>
          <w:color w:val="000000" w:themeColor="text1"/>
          <w:sz w:val="24"/>
          <w:szCs w:val="24"/>
        </w:rPr>
        <w:lastRenderedPageBreak/>
        <w:t xml:space="preserve">asmuo, paskambinęs Tiekėjo nurodytais telefonais, praneša, kad įvyko klaidingas signalizacijos sistemos suveikimas ir jokio pavojaus nėra, bei pasako objekto apžiūros akte nurodytą slaptažodį, reagavimo grupė atšaukiama. </w:t>
      </w:r>
      <w:r w:rsidR="005109F3" w:rsidRPr="00BA3ED8">
        <w:rPr>
          <w:rFonts w:ascii="Times New Roman" w:hAnsi="Times New Roman" w:cs="Times New Roman"/>
          <w:sz w:val="24"/>
          <w:szCs w:val="24"/>
        </w:rPr>
        <w:t xml:space="preserve">Mokestis už reagavimo grupės vykimą, klaidingai suveikus signalizacijos sistemai, yra netaikomas, esant ne daugiau dviejų iškvietimų per mėnesį, </w:t>
      </w:r>
      <w:r w:rsidR="005109F3" w:rsidRPr="008D6454">
        <w:rPr>
          <w:rFonts w:ascii="Times New Roman" w:hAnsi="Times New Roman" w:cs="Times New Roman"/>
          <w:color w:val="000000" w:themeColor="text1"/>
          <w:sz w:val="24"/>
          <w:szCs w:val="24"/>
        </w:rPr>
        <w:t>o nuo trečiojo iškvietimo per mėnesį mokestis mažinamas pusiau, jei ji buvo atšaukta nespėjus atvykti prie saugomo objekto (gavus pavojaus mygtuko signalizacijos sistemos suveikimo signalą, reagavimo grupė atvyksta bet kuriuo atveju).</w:t>
      </w:r>
    </w:p>
    <w:p w14:paraId="712D90A0" w14:textId="56BC87CB" w:rsidR="00D2186E" w:rsidRPr="000D177B" w:rsidRDefault="00363626" w:rsidP="00CA675B">
      <w:pPr>
        <w:pStyle w:val="Sraopastraipa"/>
        <w:widowControl w:val="0"/>
        <w:ind w:left="0" w:firstLine="851"/>
        <w:jc w:val="both"/>
        <w:rPr>
          <w:rFonts w:ascii="Times New Roman" w:hAnsi="Times New Roman" w:cs="Times New Roman"/>
          <w:color w:val="000000" w:themeColor="text1"/>
          <w:sz w:val="24"/>
          <w:szCs w:val="24"/>
          <w:highlight w:val="yellow"/>
        </w:rPr>
      </w:pPr>
      <w:r w:rsidRPr="000D177B">
        <w:rPr>
          <w:rFonts w:ascii="Times New Roman" w:hAnsi="Times New Roman" w:cs="Times New Roman"/>
          <w:color w:val="000000" w:themeColor="text1"/>
          <w:sz w:val="24"/>
          <w:szCs w:val="24"/>
          <w:highlight w:val="yellow"/>
        </w:rPr>
        <w:t>(B1).6</w:t>
      </w:r>
      <w:r w:rsidR="002E3285" w:rsidRPr="000D177B">
        <w:rPr>
          <w:rFonts w:ascii="Times New Roman" w:hAnsi="Times New Roman" w:cs="Times New Roman"/>
          <w:color w:val="000000" w:themeColor="text1"/>
          <w:sz w:val="24"/>
          <w:szCs w:val="24"/>
          <w:highlight w:val="yellow"/>
        </w:rPr>
        <w:t xml:space="preserve"> </w:t>
      </w:r>
      <w:r w:rsidRPr="000D177B">
        <w:rPr>
          <w:rFonts w:ascii="Times New Roman" w:hAnsi="Times New Roman" w:cs="Times New Roman"/>
          <w:color w:val="000000" w:themeColor="text1"/>
          <w:sz w:val="24"/>
          <w:szCs w:val="24"/>
          <w:highlight w:val="yellow"/>
        </w:rPr>
        <w:t>Atvykus į objektą po suveikusios signalizacijos sistemos signalo</w:t>
      </w:r>
      <w:r w:rsidR="00B06FD4" w:rsidRPr="000D177B">
        <w:rPr>
          <w:rFonts w:ascii="Times New Roman" w:hAnsi="Times New Roman" w:cs="Times New Roman"/>
          <w:color w:val="000000" w:themeColor="text1"/>
          <w:sz w:val="24"/>
          <w:szCs w:val="24"/>
          <w:highlight w:val="yellow"/>
        </w:rPr>
        <w:t xml:space="preserve"> ir</w:t>
      </w:r>
      <w:r w:rsidRPr="000D177B">
        <w:rPr>
          <w:rFonts w:ascii="Times New Roman" w:hAnsi="Times New Roman" w:cs="Times New Roman"/>
          <w:color w:val="000000" w:themeColor="text1"/>
          <w:sz w:val="24"/>
          <w:szCs w:val="24"/>
          <w:highlight w:val="yellow"/>
        </w:rPr>
        <w:t xml:space="preserve"> neaptikus perimetro pažeidimų ar įsibrovimo požymių informuojamas Užsakovo už objektą atsakingas asmuo.</w:t>
      </w:r>
    </w:p>
    <w:p w14:paraId="5A244F8D" w14:textId="69F555A1" w:rsidR="005874F6" w:rsidRPr="000D1506" w:rsidRDefault="00ED3965" w:rsidP="00CA675B">
      <w:pPr>
        <w:pStyle w:val="Sraopastraipa"/>
        <w:widowControl w:val="0"/>
        <w:ind w:left="0" w:firstLine="851"/>
        <w:jc w:val="both"/>
        <w:rPr>
          <w:rFonts w:ascii="Times New Roman" w:hAnsi="Times New Roman" w:cs="Times New Roman"/>
          <w:color w:val="FF0000"/>
          <w:sz w:val="24"/>
          <w:szCs w:val="24"/>
        </w:rPr>
      </w:pPr>
      <w:r w:rsidRPr="000D177B">
        <w:rPr>
          <w:rFonts w:ascii="Times New Roman" w:hAnsi="Times New Roman" w:cs="Times New Roman"/>
          <w:color w:val="000000" w:themeColor="text1"/>
          <w:sz w:val="24"/>
          <w:szCs w:val="24"/>
          <w:highlight w:val="yellow"/>
        </w:rPr>
        <w:t>(</w:t>
      </w:r>
      <w:r w:rsidR="00CA675B" w:rsidRPr="000D177B">
        <w:rPr>
          <w:rFonts w:ascii="Times New Roman" w:hAnsi="Times New Roman" w:cs="Times New Roman"/>
          <w:color w:val="000000" w:themeColor="text1"/>
          <w:sz w:val="24"/>
          <w:szCs w:val="24"/>
          <w:highlight w:val="yellow"/>
        </w:rPr>
        <w:t>B</w:t>
      </w:r>
      <w:r w:rsidR="005042AB" w:rsidRPr="000D177B">
        <w:rPr>
          <w:rFonts w:ascii="Times New Roman" w:hAnsi="Times New Roman" w:cs="Times New Roman"/>
          <w:color w:val="000000" w:themeColor="text1"/>
          <w:sz w:val="24"/>
          <w:szCs w:val="24"/>
          <w:highlight w:val="yellow"/>
        </w:rPr>
        <w:t>1</w:t>
      </w:r>
      <w:r w:rsidRPr="000D177B">
        <w:rPr>
          <w:rFonts w:ascii="Times New Roman" w:hAnsi="Times New Roman" w:cs="Times New Roman"/>
          <w:color w:val="000000" w:themeColor="text1"/>
          <w:sz w:val="24"/>
          <w:szCs w:val="24"/>
          <w:highlight w:val="yellow"/>
        </w:rPr>
        <w:t>)</w:t>
      </w:r>
      <w:r w:rsidR="005042AB" w:rsidRPr="000D177B">
        <w:rPr>
          <w:rFonts w:ascii="Times New Roman" w:hAnsi="Times New Roman" w:cs="Times New Roman"/>
          <w:color w:val="000000" w:themeColor="text1"/>
          <w:sz w:val="24"/>
          <w:szCs w:val="24"/>
          <w:highlight w:val="yellow"/>
        </w:rPr>
        <w:t>.</w:t>
      </w:r>
      <w:r w:rsidR="00A86137" w:rsidRPr="000D177B">
        <w:rPr>
          <w:rFonts w:ascii="Times New Roman" w:hAnsi="Times New Roman" w:cs="Times New Roman"/>
          <w:color w:val="000000" w:themeColor="text1"/>
          <w:sz w:val="24"/>
          <w:szCs w:val="24"/>
          <w:highlight w:val="yellow"/>
        </w:rPr>
        <w:t>7</w:t>
      </w:r>
      <w:r w:rsidR="00CA675B" w:rsidRPr="000D177B">
        <w:rPr>
          <w:rFonts w:ascii="Times New Roman" w:hAnsi="Times New Roman" w:cs="Times New Roman"/>
          <w:color w:val="000000" w:themeColor="text1"/>
          <w:sz w:val="24"/>
          <w:szCs w:val="24"/>
          <w:highlight w:val="yellow"/>
        </w:rPr>
        <w:t xml:space="preserve">. </w:t>
      </w:r>
      <w:r w:rsidR="005109F3" w:rsidRPr="000D177B">
        <w:rPr>
          <w:rFonts w:ascii="Times New Roman" w:hAnsi="Times New Roman" w:cs="Times New Roman"/>
          <w:color w:val="000000" w:themeColor="text1"/>
          <w:sz w:val="24"/>
          <w:szCs w:val="24"/>
          <w:highlight w:val="yellow"/>
        </w:rPr>
        <w:t xml:space="preserve">Atvykus į objektą po suveikusio signalizacijos sistemos (pavojaus mygtuko) signalo neaptikus perimetro pažeidimų ar įsibrovimo požymių, apsaugos darbuotojai vykdo objekto fizinę </w:t>
      </w:r>
      <w:r w:rsidR="001C6C91" w:rsidRPr="000D177B">
        <w:rPr>
          <w:rFonts w:ascii="Times New Roman" w:hAnsi="Times New Roman" w:cs="Times New Roman"/>
          <w:color w:val="000000" w:themeColor="text1"/>
          <w:sz w:val="24"/>
          <w:szCs w:val="24"/>
          <w:highlight w:val="yellow"/>
        </w:rPr>
        <w:t>ap</w:t>
      </w:r>
      <w:r w:rsidR="005109F3" w:rsidRPr="000D177B">
        <w:rPr>
          <w:rFonts w:ascii="Times New Roman" w:hAnsi="Times New Roman" w:cs="Times New Roman"/>
          <w:color w:val="000000" w:themeColor="text1"/>
          <w:sz w:val="24"/>
          <w:szCs w:val="24"/>
          <w:highlight w:val="yellow"/>
        </w:rPr>
        <w:t xml:space="preserve">saugą </w:t>
      </w:r>
      <w:r w:rsidR="006C2923" w:rsidRPr="000D177B">
        <w:rPr>
          <w:rFonts w:ascii="Times New Roman" w:hAnsi="Times New Roman" w:cs="Times New Roman"/>
          <w:color w:val="000000" w:themeColor="text1"/>
          <w:sz w:val="24"/>
          <w:szCs w:val="24"/>
          <w:highlight w:val="yellow"/>
        </w:rPr>
        <w:t xml:space="preserve">ne ilgiau kaip </w:t>
      </w:r>
      <w:r w:rsidR="005109F3" w:rsidRPr="000D177B">
        <w:rPr>
          <w:rFonts w:ascii="Times New Roman" w:hAnsi="Times New Roman" w:cs="Times New Roman"/>
          <w:color w:val="000000" w:themeColor="text1"/>
          <w:sz w:val="24"/>
          <w:szCs w:val="24"/>
          <w:highlight w:val="yellow"/>
        </w:rPr>
        <w:t>1</w:t>
      </w:r>
      <w:r w:rsidR="00D85418" w:rsidRPr="000D177B">
        <w:rPr>
          <w:rFonts w:ascii="Times New Roman" w:hAnsi="Times New Roman" w:cs="Times New Roman"/>
          <w:color w:val="000000" w:themeColor="text1"/>
          <w:sz w:val="24"/>
          <w:szCs w:val="24"/>
          <w:highlight w:val="yellow"/>
        </w:rPr>
        <w:t> </w:t>
      </w:r>
      <w:r w:rsidR="00C17739" w:rsidRPr="000D177B">
        <w:rPr>
          <w:rFonts w:ascii="Times New Roman" w:hAnsi="Times New Roman" w:cs="Times New Roman"/>
          <w:color w:val="000000" w:themeColor="text1"/>
          <w:sz w:val="24"/>
          <w:szCs w:val="24"/>
          <w:highlight w:val="yellow"/>
        </w:rPr>
        <w:t xml:space="preserve">(vieną) </w:t>
      </w:r>
      <w:r w:rsidR="005109F3" w:rsidRPr="000D177B">
        <w:rPr>
          <w:rFonts w:ascii="Times New Roman" w:hAnsi="Times New Roman" w:cs="Times New Roman"/>
          <w:color w:val="000000" w:themeColor="text1"/>
          <w:sz w:val="24"/>
          <w:szCs w:val="24"/>
          <w:highlight w:val="yellow"/>
        </w:rPr>
        <w:t>val</w:t>
      </w:r>
      <w:r w:rsidR="00ED38C5" w:rsidRPr="000D177B">
        <w:rPr>
          <w:rFonts w:ascii="Times New Roman" w:hAnsi="Times New Roman" w:cs="Times New Roman"/>
          <w:color w:val="000000" w:themeColor="text1"/>
          <w:sz w:val="24"/>
          <w:szCs w:val="24"/>
          <w:highlight w:val="yellow"/>
        </w:rPr>
        <w:t>andą</w:t>
      </w:r>
      <w:r w:rsidR="005109F3" w:rsidRPr="000D177B">
        <w:rPr>
          <w:rFonts w:ascii="Times New Roman" w:hAnsi="Times New Roman" w:cs="Times New Roman"/>
          <w:color w:val="000000" w:themeColor="text1"/>
          <w:sz w:val="24"/>
          <w:szCs w:val="24"/>
          <w:highlight w:val="yellow"/>
        </w:rPr>
        <w:t xml:space="preserve"> be papildomo mokesčio)</w:t>
      </w:r>
      <w:r w:rsidR="00ED38C5" w:rsidRPr="000D177B">
        <w:rPr>
          <w:rFonts w:ascii="Times New Roman" w:hAnsi="Times New Roman" w:cs="Times New Roman"/>
          <w:color w:val="000000" w:themeColor="text1"/>
          <w:sz w:val="24"/>
          <w:szCs w:val="24"/>
          <w:highlight w:val="yellow"/>
        </w:rPr>
        <w:t>.Šiuo laikotarpiu laukiama, kol į objektą atvyks Užsakovo arba pastato naudotojo atsakingas asmuo, turintis teisę atidaryti patalpas signalizacijos suveikimo priežasčiai nustatyti, arba kol Užsakovo ar pastato naudotojo atstovas nurodys nutraukti objekto fizinę apsaugą</w:t>
      </w:r>
      <w:r w:rsidR="00C555DE" w:rsidRPr="000D177B">
        <w:rPr>
          <w:rFonts w:ascii="Times New Roman" w:hAnsi="Times New Roman" w:cs="Times New Roman"/>
          <w:color w:val="000000" w:themeColor="text1"/>
          <w:sz w:val="24"/>
          <w:szCs w:val="24"/>
          <w:highlight w:val="yellow"/>
        </w:rPr>
        <w:t>.</w:t>
      </w:r>
    </w:p>
    <w:p w14:paraId="3E0CBF5F" w14:textId="0DD0E034" w:rsidR="005874F6" w:rsidRPr="008D6454" w:rsidRDefault="00ED3965" w:rsidP="00771737">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71737">
        <w:rPr>
          <w:rFonts w:ascii="Times New Roman" w:hAnsi="Times New Roman" w:cs="Times New Roman"/>
          <w:color w:val="000000" w:themeColor="text1"/>
          <w:sz w:val="24"/>
          <w:szCs w:val="24"/>
        </w:rPr>
        <w:t>B</w:t>
      </w:r>
      <w:r w:rsidR="005042A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w:t>
      </w:r>
      <w:r w:rsidR="00A86137">
        <w:rPr>
          <w:rFonts w:ascii="Times New Roman" w:hAnsi="Times New Roman" w:cs="Times New Roman"/>
          <w:color w:val="000000" w:themeColor="text1"/>
          <w:sz w:val="24"/>
          <w:szCs w:val="24"/>
        </w:rPr>
        <w:t>8</w:t>
      </w:r>
      <w:r w:rsidR="00771737">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 xml:space="preserve">Atvykus į objektą po suveikusio signalizacijos sistemos signalo ir jame aptikus objekto perimetro pažeidimus ar įsibrovimo požymius, apsaugos darbuotojai privalo vykdyti objekto fizinę apsaugą (1 </w:t>
      </w:r>
      <w:r w:rsidR="00C17739" w:rsidRPr="008D6454">
        <w:rPr>
          <w:rFonts w:ascii="Times New Roman" w:hAnsi="Times New Roman" w:cs="Times New Roman"/>
          <w:color w:val="000000" w:themeColor="text1"/>
          <w:sz w:val="24"/>
          <w:szCs w:val="24"/>
        </w:rPr>
        <w:t xml:space="preserve">(vieną) </w:t>
      </w:r>
      <w:r w:rsidR="005109F3" w:rsidRPr="008D6454">
        <w:rPr>
          <w:rFonts w:ascii="Times New Roman" w:hAnsi="Times New Roman" w:cs="Times New Roman"/>
          <w:color w:val="000000" w:themeColor="text1"/>
          <w:sz w:val="24"/>
          <w:szCs w:val="24"/>
        </w:rPr>
        <w:t xml:space="preserve">val. be papildomo mokesčio) ir, esant poreikiui, informuoti teisėtvarkos ir/ar priešgaisrines gelbėjimo tarnybas </w:t>
      </w:r>
      <w:r w:rsidR="005109F3" w:rsidRPr="00D33484">
        <w:rPr>
          <w:rFonts w:ascii="Times New Roman" w:hAnsi="Times New Roman" w:cs="Times New Roman"/>
          <w:sz w:val="24"/>
          <w:szCs w:val="24"/>
        </w:rPr>
        <w:t xml:space="preserve">iki atvyks Užsakovo </w:t>
      </w:r>
      <w:r w:rsidR="004C2DF1" w:rsidRPr="00D33484">
        <w:rPr>
          <w:rFonts w:ascii="Times New Roman" w:hAnsi="Times New Roman" w:cs="Times New Roman"/>
          <w:sz w:val="24"/>
          <w:szCs w:val="24"/>
        </w:rPr>
        <w:t xml:space="preserve">arba pastato naudotojo </w:t>
      </w:r>
      <w:r w:rsidR="005109F3" w:rsidRPr="00D33484">
        <w:rPr>
          <w:rFonts w:ascii="Times New Roman" w:hAnsi="Times New Roman" w:cs="Times New Roman"/>
          <w:sz w:val="24"/>
          <w:szCs w:val="24"/>
        </w:rPr>
        <w:t xml:space="preserve">atsakingas asmuo. </w:t>
      </w:r>
    </w:p>
    <w:p w14:paraId="0A166F9D" w14:textId="4137E199" w:rsidR="005874F6" w:rsidRPr="00590337" w:rsidRDefault="00ED3965" w:rsidP="005042AB">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B1</w:t>
      </w: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w:t>
      </w:r>
      <w:r w:rsidR="00A86137">
        <w:rPr>
          <w:rFonts w:ascii="Times New Roman" w:hAnsi="Times New Roman" w:cs="Times New Roman"/>
          <w:color w:val="000000" w:themeColor="text1"/>
          <w:sz w:val="24"/>
          <w:szCs w:val="24"/>
        </w:rPr>
        <w:t>9</w:t>
      </w:r>
      <w:r w:rsidR="005042AB">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Tiekėjas turi užtikrinti, kad skirs tik kvalifikuotus apsaugos darbuotojus</w:t>
      </w:r>
      <w:r w:rsidR="005109F3" w:rsidRPr="00590337">
        <w:rPr>
          <w:rFonts w:ascii="Times New Roman" w:hAnsi="Times New Roman" w:cs="Times New Roman"/>
          <w:color w:val="000000" w:themeColor="text1"/>
          <w:sz w:val="24"/>
          <w:szCs w:val="24"/>
        </w:rPr>
        <w:t>, t. y. apsaugos darbuotojai, kurie vykdys objekto apsaugą, turės apsaugos darbuotojo pažymėjimus, išduotus Lietuvos Respublikos asmens ir turto saugos įstatymo nustatyta tvarka ir turi teisę vykdyti ginkluotą apsaugą</w:t>
      </w:r>
      <w:r w:rsidR="00124688">
        <w:rPr>
          <w:rFonts w:ascii="Times New Roman" w:hAnsi="Times New Roman" w:cs="Times New Roman"/>
          <w:color w:val="000000" w:themeColor="text1"/>
          <w:sz w:val="24"/>
          <w:szCs w:val="24"/>
        </w:rPr>
        <w:t xml:space="preserve"> </w:t>
      </w:r>
      <w:r w:rsidR="00124688" w:rsidRPr="009D71FE">
        <w:rPr>
          <w:rFonts w:ascii="Times New Roman" w:hAnsi="Times New Roman" w:cs="Times New Roman"/>
          <w:b/>
          <w:bCs/>
          <w:color w:val="000000" w:themeColor="text1"/>
          <w:sz w:val="24"/>
          <w:szCs w:val="24"/>
          <w:highlight w:val="yellow"/>
        </w:rPr>
        <w:t>su B kategorijai priskiriamais šaunamaisiais ginklais</w:t>
      </w:r>
      <w:r w:rsidR="00124688" w:rsidRPr="009D71FE">
        <w:rPr>
          <w:rFonts w:ascii="Times New Roman" w:hAnsi="Times New Roman" w:cs="Times New Roman"/>
          <w:color w:val="000000" w:themeColor="text1"/>
          <w:sz w:val="24"/>
          <w:szCs w:val="24"/>
          <w:highlight w:val="yellow"/>
        </w:rPr>
        <w:t xml:space="preserve"> </w:t>
      </w:r>
      <w:r w:rsidR="004D16C0" w:rsidRPr="009D71FE">
        <w:rPr>
          <w:rFonts w:ascii="Times New Roman" w:hAnsi="Times New Roman" w:cs="Times New Roman"/>
          <w:bCs/>
          <w:color w:val="000000" w:themeColor="text1"/>
          <w:sz w:val="24"/>
          <w:szCs w:val="24"/>
          <w:highlight w:val="yellow"/>
        </w:rPr>
        <w:t>(jei taikoma)</w:t>
      </w:r>
      <w:r w:rsidR="005109F3" w:rsidRPr="009D71FE">
        <w:rPr>
          <w:rFonts w:ascii="Times New Roman" w:hAnsi="Times New Roman" w:cs="Times New Roman"/>
          <w:color w:val="000000" w:themeColor="text1"/>
          <w:sz w:val="24"/>
          <w:szCs w:val="24"/>
          <w:highlight w:val="yellow"/>
        </w:rPr>
        <w:t>.</w:t>
      </w:r>
    </w:p>
    <w:p w14:paraId="19C4942F" w14:textId="069FB1E7" w:rsidR="005874F6" w:rsidRPr="008D6454" w:rsidRDefault="00ED3965" w:rsidP="005042AB">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B1</w:t>
      </w: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w:t>
      </w:r>
      <w:r w:rsidR="00A86137">
        <w:rPr>
          <w:rFonts w:ascii="Times New Roman" w:hAnsi="Times New Roman" w:cs="Times New Roman"/>
          <w:color w:val="000000" w:themeColor="text1"/>
          <w:sz w:val="24"/>
          <w:szCs w:val="24"/>
        </w:rPr>
        <w:t>10</w:t>
      </w:r>
      <w:r w:rsidR="005042AB">
        <w:rPr>
          <w:rFonts w:ascii="Times New Roman" w:hAnsi="Times New Roman" w:cs="Times New Roman"/>
          <w:color w:val="000000" w:themeColor="text1"/>
          <w:sz w:val="24"/>
          <w:szCs w:val="24"/>
        </w:rPr>
        <w:t xml:space="preserve">. </w:t>
      </w:r>
      <w:r w:rsidR="005109F3" w:rsidRPr="00590337">
        <w:rPr>
          <w:rFonts w:ascii="Times New Roman" w:hAnsi="Times New Roman" w:cs="Times New Roman"/>
          <w:color w:val="000000" w:themeColor="text1"/>
          <w:sz w:val="24"/>
          <w:szCs w:val="24"/>
        </w:rPr>
        <w:t>Tiekėjas privalo apsaugos darbuotojus aprūpinti apsaugos paslaugų teikimui būtinais darbo įrankiais</w:t>
      </w:r>
      <w:r w:rsidR="005109F3" w:rsidRPr="008D6454">
        <w:rPr>
          <w:rFonts w:ascii="Times New Roman" w:hAnsi="Times New Roman" w:cs="Times New Roman"/>
          <w:color w:val="000000" w:themeColor="text1"/>
          <w:sz w:val="24"/>
          <w:szCs w:val="24"/>
        </w:rPr>
        <w:t xml:space="preserve"> (specialiosiomis ir ryšio priemonėmis) ir, esant poreikiui, šaunamuoju ginklu.</w:t>
      </w:r>
    </w:p>
    <w:p w14:paraId="257580C1" w14:textId="2047DA15" w:rsidR="005874F6" w:rsidRPr="008D6454" w:rsidRDefault="00ED3965" w:rsidP="005042AB">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B1</w:t>
      </w: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.1</w:t>
      </w:r>
      <w:r w:rsidR="00A86137">
        <w:rPr>
          <w:rFonts w:ascii="Times New Roman" w:hAnsi="Times New Roman" w:cs="Times New Roman"/>
          <w:color w:val="000000" w:themeColor="text1"/>
          <w:sz w:val="24"/>
          <w:szCs w:val="24"/>
        </w:rPr>
        <w:t>1</w:t>
      </w:r>
      <w:r w:rsidR="005042AB">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Apsaugą vykdančių darbuotojų sveikata turi būti patikrinta, asmeniniai ir profesiniai gebėjimai patikrinti kaip tai numato Lietuvos Respublikos asmens ir turto saugos įstatymas.</w:t>
      </w:r>
    </w:p>
    <w:p w14:paraId="27D93000" w14:textId="2055E3FA" w:rsidR="00D85418" w:rsidRPr="00C60AF6" w:rsidRDefault="00ED3965" w:rsidP="005042AB">
      <w:pPr>
        <w:pStyle w:val="Sraopastraipa"/>
        <w:widowControl w:val="0"/>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B1</w:t>
      </w:r>
      <w:r>
        <w:rPr>
          <w:rFonts w:ascii="Times New Roman" w:hAnsi="Times New Roman" w:cs="Times New Roman"/>
          <w:color w:val="000000" w:themeColor="text1"/>
          <w:sz w:val="24"/>
          <w:szCs w:val="24"/>
        </w:rPr>
        <w:t>)</w:t>
      </w:r>
      <w:r w:rsidR="005042AB">
        <w:rPr>
          <w:rFonts w:ascii="Times New Roman" w:hAnsi="Times New Roman" w:cs="Times New Roman"/>
          <w:color w:val="000000" w:themeColor="text1"/>
          <w:sz w:val="24"/>
          <w:szCs w:val="24"/>
        </w:rPr>
        <w:t>.1</w:t>
      </w:r>
      <w:r w:rsidR="00A86137">
        <w:rPr>
          <w:rFonts w:ascii="Times New Roman" w:hAnsi="Times New Roman" w:cs="Times New Roman"/>
          <w:color w:val="000000" w:themeColor="text1"/>
          <w:sz w:val="24"/>
          <w:szCs w:val="24"/>
        </w:rPr>
        <w:t>2</w:t>
      </w:r>
      <w:r w:rsidR="005042AB">
        <w:rPr>
          <w:rFonts w:ascii="Times New Roman" w:hAnsi="Times New Roman" w:cs="Times New Roman"/>
          <w:color w:val="000000" w:themeColor="text1"/>
          <w:sz w:val="24"/>
          <w:szCs w:val="24"/>
        </w:rPr>
        <w:t xml:space="preserve">. </w:t>
      </w:r>
      <w:r w:rsidR="005109F3" w:rsidRPr="008D6454">
        <w:rPr>
          <w:rFonts w:ascii="Times New Roman" w:hAnsi="Times New Roman" w:cs="Times New Roman"/>
          <w:color w:val="000000" w:themeColor="text1"/>
          <w:sz w:val="24"/>
          <w:szCs w:val="24"/>
        </w:rPr>
        <w:t>Užsakovui pageidaujant, tačiau ne dažniau nei kartą per mėnesį (išskyrus atvejus, kai ataskaita reikalinga įvykio aplinkybėms išsiaiškinti), turi būti paruošiama ir pateikiama ataskaita apie saugomo objekto apsaugos sistemos suveikimo signalą, objekto atrakinimo/užrakinimo (signalizacijos įjungimo/</w:t>
      </w:r>
      <w:r w:rsidR="005109F3" w:rsidRPr="00C60AF6">
        <w:rPr>
          <w:rFonts w:ascii="Times New Roman" w:hAnsi="Times New Roman" w:cs="Times New Roman"/>
          <w:color w:val="000000" w:themeColor="text1"/>
          <w:sz w:val="24"/>
          <w:szCs w:val="24"/>
        </w:rPr>
        <w:t>išjungimo) laiką ir objekto apžiūros rezultatus. Ataskaitoje pateikiami ne senesni nei 3 (trijų) kalendorinių mėnesių duomenys.</w:t>
      </w:r>
    </w:p>
    <w:p w14:paraId="2DD66DF5" w14:textId="02D1996E" w:rsidR="00514C8B" w:rsidRDefault="00ED3965" w:rsidP="00385DCE">
      <w:pPr>
        <w:pStyle w:val="Sraopastraipa"/>
        <w:widowControl w:val="0"/>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5042AB">
        <w:rPr>
          <w:rFonts w:ascii="Times New Roman" w:eastAsia="Times New Roman" w:hAnsi="Times New Roman" w:cs="Times New Roman"/>
          <w:color w:val="000000" w:themeColor="text1"/>
          <w:sz w:val="24"/>
          <w:szCs w:val="24"/>
        </w:rPr>
        <w:t>B1</w:t>
      </w:r>
      <w:r>
        <w:rPr>
          <w:rFonts w:ascii="Times New Roman" w:eastAsia="Times New Roman" w:hAnsi="Times New Roman" w:cs="Times New Roman"/>
          <w:color w:val="000000" w:themeColor="text1"/>
          <w:sz w:val="24"/>
          <w:szCs w:val="24"/>
        </w:rPr>
        <w:t>)</w:t>
      </w:r>
      <w:r w:rsidR="005042AB">
        <w:rPr>
          <w:rFonts w:ascii="Times New Roman" w:eastAsia="Times New Roman" w:hAnsi="Times New Roman" w:cs="Times New Roman"/>
          <w:color w:val="000000" w:themeColor="text1"/>
          <w:sz w:val="24"/>
          <w:szCs w:val="24"/>
        </w:rPr>
        <w:t>.1</w:t>
      </w:r>
      <w:r w:rsidR="00A86137">
        <w:rPr>
          <w:rFonts w:ascii="Times New Roman" w:eastAsia="Times New Roman" w:hAnsi="Times New Roman" w:cs="Times New Roman"/>
          <w:color w:val="000000" w:themeColor="text1"/>
          <w:sz w:val="24"/>
          <w:szCs w:val="24"/>
        </w:rPr>
        <w:t>3</w:t>
      </w:r>
      <w:r w:rsidR="005042AB">
        <w:rPr>
          <w:rFonts w:ascii="Times New Roman" w:eastAsia="Times New Roman" w:hAnsi="Times New Roman" w:cs="Times New Roman"/>
          <w:color w:val="000000" w:themeColor="text1"/>
          <w:sz w:val="24"/>
          <w:szCs w:val="24"/>
        </w:rPr>
        <w:t xml:space="preserve">. </w:t>
      </w:r>
      <w:r w:rsidR="00514C8B" w:rsidRPr="00C60AF6">
        <w:rPr>
          <w:rFonts w:ascii="Times New Roman" w:eastAsia="Times New Roman" w:hAnsi="Times New Roman" w:cs="Times New Roman"/>
          <w:color w:val="000000" w:themeColor="text1"/>
          <w:sz w:val="24"/>
          <w:szCs w:val="24"/>
        </w:rPr>
        <w:t>Saugoma</w:t>
      </w:r>
      <w:r w:rsidR="00105B77" w:rsidRPr="00C60AF6">
        <w:rPr>
          <w:rFonts w:ascii="Times New Roman" w:eastAsia="Times New Roman" w:hAnsi="Times New Roman" w:cs="Times New Roman"/>
          <w:color w:val="000000" w:themeColor="text1"/>
          <w:sz w:val="24"/>
          <w:szCs w:val="24"/>
        </w:rPr>
        <w:t xml:space="preserve"> ta</w:t>
      </w:r>
      <w:r w:rsidR="00514C8B" w:rsidRPr="00C60AF6">
        <w:rPr>
          <w:rFonts w:ascii="Times New Roman" w:eastAsia="Times New Roman" w:hAnsi="Times New Roman" w:cs="Times New Roman"/>
          <w:color w:val="000000" w:themeColor="text1"/>
          <w:sz w:val="24"/>
          <w:szCs w:val="24"/>
        </w:rPr>
        <w:t xml:space="preserve"> signalizacijos sistema esanti objekto (-ų) adresu</w:t>
      </w:r>
      <w:r w:rsidR="00105B77" w:rsidRPr="00C60AF6">
        <w:rPr>
          <w:rFonts w:ascii="Times New Roman" w:eastAsia="Times New Roman" w:hAnsi="Times New Roman" w:cs="Times New Roman"/>
          <w:color w:val="000000" w:themeColor="text1"/>
          <w:sz w:val="24"/>
          <w:szCs w:val="24"/>
        </w:rPr>
        <w:t xml:space="preserve"> (-</w:t>
      </w:r>
      <w:proofErr w:type="spellStart"/>
      <w:r w:rsidR="00105B77" w:rsidRPr="00C60AF6">
        <w:rPr>
          <w:rFonts w:ascii="Times New Roman" w:eastAsia="Times New Roman" w:hAnsi="Times New Roman" w:cs="Times New Roman"/>
          <w:color w:val="000000" w:themeColor="text1"/>
          <w:sz w:val="24"/>
          <w:szCs w:val="24"/>
        </w:rPr>
        <w:t>ais</w:t>
      </w:r>
      <w:proofErr w:type="spellEnd"/>
      <w:r w:rsidR="00105B77" w:rsidRPr="00C60AF6">
        <w:rPr>
          <w:rFonts w:ascii="Times New Roman" w:eastAsia="Times New Roman" w:hAnsi="Times New Roman" w:cs="Times New Roman"/>
          <w:color w:val="000000" w:themeColor="text1"/>
          <w:sz w:val="24"/>
          <w:szCs w:val="24"/>
        </w:rPr>
        <w:t>), kuri pajungta į pultą</w:t>
      </w:r>
      <w:r w:rsidR="00514C8B" w:rsidRPr="00C60AF6">
        <w:rPr>
          <w:rFonts w:ascii="Times New Roman" w:eastAsia="Times New Roman" w:hAnsi="Times New Roman" w:cs="Times New Roman"/>
          <w:color w:val="000000" w:themeColor="text1"/>
          <w:sz w:val="24"/>
          <w:szCs w:val="24"/>
        </w:rPr>
        <w:t>.</w:t>
      </w:r>
    </w:p>
    <w:p w14:paraId="365D56E3" w14:textId="77777777" w:rsidR="00CC1BBD" w:rsidRPr="008D6454" w:rsidRDefault="00CC1BBD" w:rsidP="00385DCE">
      <w:pPr>
        <w:pStyle w:val="Sraopastraipa"/>
        <w:widowControl w:val="0"/>
        <w:ind w:left="0" w:firstLine="851"/>
        <w:jc w:val="both"/>
        <w:rPr>
          <w:rFonts w:ascii="Times New Roman" w:hAnsi="Times New Roman" w:cs="Times New Roman"/>
          <w:color w:val="000000" w:themeColor="text1"/>
          <w:sz w:val="24"/>
          <w:szCs w:val="24"/>
        </w:rPr>
      </w:pPr>
    </w:p>
    <w:p w14:paraId="73AE544E" w14:textId="1B249D0E" w:rsidR="005109F3" w:rsidRDefault="00F85BF4" w:rsidP="00DB42BD">
      <w:pPr>
        <w:widowControl w:val="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00315E70">
        <w:rPr>
          <w:rFonts w:ascii="Times New Roman" w:hAnsi="Times New Roman" w:cs="Times New Roman"/>
          <w:b/>
          <w:bCs/>
          <w:color w:val="000000" w:themeColor="text1"/>
          <w:sz w:val="24"/>
          <w:szCs w:val="24"/>
        </w:rPr>
        <w:t>B2</w:t>
      </w:r>
      <w:r>
        <w:rPr>
          <w:rFonts w:ascii="Times New Roman" w:hAnsi="Times New Roman" w:cs="Times New Roman"/>
          <w:b/>
          <w:bCs/>
          <w:color w:val="000000" w:themeColor="text1"/>
          <w:sz w:val="24"/>
          <w:szCs w:val="24"/>
        </w:rPr>
        <w:t xml:space="preserve">) </w:t>
      </w:r>
      <w:r w:rsidR="005109F3" w:rsidRPr="008D6454">
        <w:rPr>
          <w:rFonts w:ascii="Times New Roman" w:hAnsi="Times New Roman" w:cs="Times New Roman"/>
          <w:b/>
          <w:bCs/>
          <w:color w:val="000000" w:themeColor="text1"/>
          <w:sz w:val="24"/>
          <w:szCs w:val="24"/>
        </w:rPr>
        <w:t>Papildoma fizinė apsauga suveikus apsaugos signalizacijai</w:t>
      </w:r>
      <w:r w:rsidR="002C372C" w:rsidRPr="008D6454">
        <w:rPr>
          <w:rFonts w:ascii="Times New Roman" w:hAnsi="Times New Roman" w:cs="Times New Roman"/>
          <w:b/>
          <w:bCs/>
          <w:color w:val="000000" w:themeColor="text1"/>
          <w:sz w:val="24"/>
          <w:szCs w:val="24"/>
        </w:rPr>
        <w:t xml:space="preserve"> (mato vnt. </w:t>
      </w:r>
      <w:r w:rsidR="00E05B10">
        <w:rPr>
          <w:rFonts w:ascii="Times New Roman" w:hAnsi="Times New Roman" w:cs="Times New Roman"/>
          <w:b/>
          <w:bCs/>
          <w:color w:val="000000" w:themeColor="text1"/>
          <w:sz w:val="24"/>
          <w:szCs w:val="24"/>
        </w:rPr>
        <w:t xml:space="preserve">– </w:t>
      </w:r>
      <w:r w:rsidR="002C372C" w:rsidRPr="008D6454">
        <w:rPr>
          <w:rFonts w:ascii="Times New Roman" w:hAnsi="Times New Roman" w:cs="Times New Roman"/>
          <w:b/>
          <w:bCs/>
          <w:color w:val="000000" w:themeColor="text1"/>
          <w:sz w:val="24"/>
          <w:szCs w:val="24"/>
        </w:rPr>
        <w:t>valanda)</w:t>
      </w:r>
      <w:r w:rsidR="00DB42BD">
        <w:rPr>
          <w:rFonts w:ascii="Times New Roman" w:hAnsi="Times New Roman" w:cs="Times New Roman"/>
          <w:b/>
          <w:bCs/>
          <w:color w:val="000000" w:themeColor="text1"/>
          <w:sz w:val="24"/>
          <w:szCs w:val="24"/>
        </w:rPr>
        <w:t>:</w:t>
      </w:r>
    </w:p>
    <w:p w14:paraId="01E52FD2" w14:textId="6156BF1D" w:rsidR="005109F3" w:rsidRDefault="00385DCE" w:rsidP="00315E70">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932D4">
        <w:rPr>
          <w:rFonts w:ascii="Times New Roman" w:hAnsi="Times New Roman" w:cs="Times New Roman"/>
          <w:color w:val="000000" w:themeColor="text1"/>
          <w:sz w:val="24"/>
          <w:szCs w:val="24"/>
        </w:rPr>
        <w:t>B2</w:t>
      </w:r>
      <w:r>
        <w:rPr>
          <w:rFonts w:ascii="Times New Roman" w:hAnsi="Times New Roman" w:cs="Times New Roman"/>
          <w:color w:val="000000" w:themeColor="text1"/>
          <w:sz w:val="24"/>
          <w:szCs w:val="24"/>
        </w:rPr>
        <w:t>)</w:t>
      </w:r>
      <w:r w:rsidR="00E932D4">
        <w:rPr>
          <w:rFonts w:ascii="Times New Roman" w:hAnsi="Times New Roman" w:cs="Times New Roman"/>
          <w:color w:val="000000" w:themeColor="text1"/>
          <w:sz w:val="24"/>
          <w:szCs w:val="24"/>
        </w:rPr>
        <w:t>.</w:t>
      </w:r>
      <w:r w:rsidR="00914B25">
        <w:rPr>
          <w:rFonts w:ascii="Times New Roman" w:hAnsi="Times New Roman" w:cs="Times New Roman"/>
          <w:color w:val="000000" w:themeColor="text1"/>
          <w:sz w:val="24"/>
          <w:szCs w:val="24"/>
        </w:rPr>
        <w:t xml:space="preserve">1. </w:t>
      </w:r>
      <w:r w:rsidR="005109F3" w:rsidRPr="008D6454">
        <w:rPr>
          <w:rFonts w:ascii="Times New Roman" w:hAnsi="Times New Roman" w:cs="Times New Roman"/>
          <w:color w:val="000000" w:themeColor="text1"/>
          <w:sz w:val="24"/>
          <w:szCs w:val="24"/>
        </w:rPr>
        <w:t xml:space="preserve">Viršijus 1 </w:t>
      </w:r>
      <w:r w:rsidR="00C17739" w:rsidRPr="008D6454">
        <w:rPr>
          <w:rFonts w:ascii="Times New Roman" w:hAnsi="Times New Roman" w:cs="Times New Roman"/>
          <w:color w:val="000000" w:themeColor="text1"/>
          <w:sz w:val="24"/>
          <w:szCs w:val="24"/>
        </w:rPr>
        <w:t xml:space="preserve">(vieną) </w:t>
      </w:r>
      <w:r w:rsidR="005109F3" w:rsidRPr="008D6454">
        <w:rPr>
          <w:rFonts w:ascii="Times New Roman" w:hAnsi="Times New Roman" w:cs="Times New Roman"/>
          <w:color w:val="000000" w:themeColor="text1"/>
          <w:sz w:val="24"/>
          <w:szCs w:val="24"/>
        </w:rPr>
        <w:t>val</w:t>
      </w:r>
      <w:r w:rsidR="00C17739" w:rsidRPr="008D6454">
        <w:rPr>
          <w:rFonts w:ascii="Times New Roman" w:hAnsi="Times New Roman" w:cs="Times New Roman"/>
          <w:color w:val="000000" w:themeColor="text1"/>
          <w:sz w:val="24"/>
          <w:szCs w:val="24"/>
        </w:rPr>
        <w:t>andą</w:t>
      </w:r>
      <w:r w:rsidR="005109F3" w:rsidRPr="008D6454">
        <w:rPr>
          <w:rFonts w:ascii="Times New Roman" w:hAnsi="Times New Roman" w:cs="Times New Roman"/>
          <w:color w:val="000000" w:themeColor="text1"/>
          <w:sz w:val="24"/>
          <w:szCs w:val="24"/>
        </w:rPr>
        <w:t xml:space="preserve">, pagal </w:t>
      </w:r>
      <w:r w:rsidR="00C17739" w:rsidRPr="008D6454">
        <w:rPr>
          <w:rFonts w:ascii="Times New Roman" w:hAnsi="Times New Roman" w:cs="Times New Roman"/>
          <w:bCs/>
          <w:color w:val="000000" w:themeColor="text1"/>
          <w:sz w:val="24"/>
          <w:szCs w:val="24"/>
        </w:rPr>
        <w:t xml:space="preserve">stebėjimo ir reagavimo (0-24 val.) </w:t>
      </w:r>
      <w:r w:rsidR="00CF01BA">
        <w:rPr>
          <w:rFonts w:ascii="Times New Roman" w:hAnsi="Times New Roman" w:cs="Times New Roman"/>
          <w:bCs/>
          <w:color w:val="000000" w:themeColor="text1"/>
          <w:sz w:val="24"/>
          <w:szCs w:val="24"/>
        </w:rPr>
        <w:t>C</w:t>
      </w:r>
      <w:r w:rsidR="00124688">
        <w:rPr>
          <w:rFonts w:ascii="Times New Roman" w:hAnsi="Times New Roman" w:cs="Times New Roman"/>
          <w:bCs/>
          <w:color w:val="000000" w:themeColor="text1"/>
          <w:sz w:val="24"/>
          <w:szCs w:val="24"/>
        </w:rPr>
        <w:t>SP</w:t>
      </w:r>
      <w:r w:rsidR="00C17739" w:rsidRPr="008D6454">
        <w:rPr>
          <w:rFonts w:ascii="Times New Roman" w:hAnsi="Times New Roman" w:cs="Times New Roman"/>
          <w:bCs/>
          <w:color w:val="000000" w:themeColor="text1"/>
          <w:sz w:val="24"/>
          <w:szCs w:val="24"/>
        </w:rPr>
        <w:t xml:space="preserve"> techninės specifikacijos </w:t>
      </w:r>
      <w:r w:rsidR="00914B25">
        <w:rPr>
          <w:rFonts w:ascii="Times New Roman" w:hAnsi="Times New Roman" w:cs="Times New Roman"/>
          <w:bCs/>
          <w:color w:val="000000" w:themeColor="text1"/>
          <w:sz w:val="24"/>
          <w:szCs w:val="24"/>
        </w:rPr>
        <w:t>B.1.</w:t>
      </w:r>
      <w:r w:rsidR="00905D20">
        <w:rPr>
          <w:rFonts w:ascii="Times New Roman" w:hAnsi="Times New Roman" w:cs="Times New Roman"/>
          <w:bCs/>
          <w:color w:val="000000" w:themeColor="text1"/>
          <w:sz w:val="24"/>
          <w:szCs w:val="24"/>
        </w:rPr>
        <w:t>7</w:t>
      </w:r>
      <w:r w:rsidR="005109F3" w:rsidRPr="008D6454">
        <w:rPr>
          <w:rFonts w:ascii="Times New Roman" w:hAnsi="Times New Roman" w:cs="Times New Roman"/>
          <w:bCs/>
          <w:color w:val="000000" w:themeColor="text1"/>
          <w:sz w:val="24"/>
          <w:szCs w:val="24"/>
        </w:rPr>
        <w:t xml:space="preserve"> p</w:t>
      </w:r>
      <w:r w:rsidR="00C17739" w:rsidRPr="008D6454">
        <w:rPr>
          <w:rFonts w:ascii="Times New Roman" w:hAnsi="Times New Roman" w:cs="Times New Roman"/>
          <w:bCs/>
          <w:color w:val="000000" w:themeColor="text1"/>
          <w:sz w:val="24"/>
          <w:szCs w:val="24"/>
        </w:rPr>
        <w:t>apunktį</w:t>
      </w:r>
      <w:r w:rsidR="005109F3" w:rsidRPr="008D6454">
        <w:rPr>
          <w:rFonts w:ascii="Times New Roman" w:hAnsi="Times New Roman" w:cs="Times New Roman"/>
          <w:color w:val="000000" w:themeColor="text1"/>
          <w:sz w:val="24"/>
          <w:szCs w:val="24"/>
        </w:rPr>
        <w:t>, skaičiuojamas valandinis mokestis už kiekvieną papildomą fizinės apsaugos valandą.</w:t>
      </w:r>
    </w:p>
    <w:p w14:paraId="322D0A42" w14:textId="77777777" w:rsidR="00CC1BBD" w:rsidRPr="008D6454" w:rsidRDefault="00CC1BBD" w:rsidP="00315E70">
      <w:pPr>
        <w:widowControl w:val="0"/>
        <w:ind w:firstLine="851"/>
        <w:jc w:val="both"/>
        <w:rPr>
          <w:rFonts w:ascii="Times New Roman" w:hAnsi="Times New Roman" w:cs="Times New Roman"/>
          <w:color w:val="000000" w:themeColor="text1"/>
          <w:sz w:val="24"/>
          <w:szCs w:val="24"/>
        </w:rPr>
      </w:pPr>
    </w:p>
    <w:p w14:paraId="2401CA12" w14:textId="00881EC0" w:rsidR="00F2797C" w:rsidRDefault="00315E70" w:rsidP="00DB42BD">
      <w:pPr>
        <w:widowControl w:val="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(B3) </w:t>
      </w:r>
      <w:r w:rsidR="00F2797C" w:rsidRPr="00B667BB">
        <w:rPr>
          <w:rFonts w:ascii="Times New Roman" w:hAnsi="Times New Roman" w:cs="Times New Roman"/>
          <w:b/>
          <w:bCs/>
          <w:color w:val="000000" w:themeColor="text1"/>
          <w:sz w:val="24"/>
          <w:szCs w:val="24"/>
        </w:rPr>
        <w:t>Elektroninės apsaugos paslaugų patikrinimas (mato v</w:t>
      </w:r>
      <w:r w:rsidR="006020F1" w:rsidRPr="00B667BB">
        <w:rPr>
          <w:rFonts w:ascii="Times New Roman" w:hAnsi="Times New Roman" w:cs="Times New Roman"/>
          <w:b/>
          <w:bCs/>
          <w:color w:val="000000" w:themeColor="text1"/>
          <w:sz w:val="24"/>
          <w:szCs w:val="24"/>
        </w:rPr>
        <w:t>nt. – karta</w:t>
      </w:r>
      <w:r w:rsidR="00334E41">
        <w:rPr>
          <w:rFonts w:ascii="Times New Roman" w:hAnsi="Times New Roman" w:cs="Times New Roman"/>
          <w:b/>
          <w:bCs/>
          <w:color w:val="000000" w:themeColor="text1"/>
          <w:sz w:val="24"/>
          <w:szCs w:val="24"/>
        </w:rPr>
        <w:t>s</w:t>
      </w:r>
      <w:r w:rsidR="006020F1" w:rsidRPr="00B667BB">
        <w:rPr>
          <w:rFonts w:ascii="Times New Roman" w:hAnsi="Times New Roman" w:cs="Times New Roman"/>
          <w:b/>
          <w:bCs/>
          <w:color w:val="000000" w:themeColor="text1"/>
          <w:sz w:val="24"/>
          <w:szCs w:val="24"/>
        </w:rPr>
        <w:t>)</w:t>
      </w:r>
    </w:p>
    <w:p w14:paraId="479B4AA2" w14:textId="546595F6" w:rsidR="001D016B" w:rsidRDefault="00385DCE" w:rsidP="00E05B10">
      <w:pPr>
        <w:widowControl w:val="0"/>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532EC5">
        <w:rPr>
          <w:rFonts w:ascii="Times New Roman" w:eastAsia="Times New Roman" w:hAnsi="Times New Roman" w:cs="Times New Roman"/>
          <w:color w:val="000000" w:themeColor="text1"/>
          <w:sz w:val="24"/>
          <w:szCs w:val="24"/>
        </w:rPr>
        <w:t>B</w:t>
      </w:r>
      <w:r w:rsidR="00041A95">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r w:rsidR="00041A95">
        <w:rPr>
          <w:rFonts w:ascii="Times New Roman" w:eastAsia="Times New Roman" w:hAnsi="Times New Roman" w:cs="Times New Roman"/>
          <w:color w:val="000000" w:themeColor="text1"/>
          <w:sz w:val="24"/>
          <w:szCs w:val="24"/>
        </w:rPr>
        <w:t xml:space="preserve">.1. </w:t>
      </w:r>
      <w:r w:rsidR="001D016B" w:rsidRPr="00B667BB">
        <w:rPr>
          <w:rFonts w:ascii="Times New Roman" w:eastAsia="Times New Roman" w:hAnsi="Times New Roman" w:cs="Times New Roman"/>
          <w:color w:val="000000" w:themeColor="text1"/>
          <w:sz w:val="24"/>
          <w:szCs w:val="24"/>
        </w:rPr>
        <w:t>Užsakovo atsakingi darbuotojai turi teisę, bet kuriuo paros metu atlikti teikiamų elektroninės apsaugos paslaugų (suveikimas, signalo gavimas, reagavimas ir kiti veiksmai numatyti elektroninės apsaugos paslaugų apimtyje) patikrinimą  ne dažniau nei kartą per mėnesį</w:t>
      </w:r>
      <w:r w:rsidR="00B667BB">
        <w:rPr>
          <w:rFonts w:ascii="Times New Roman" w:eastAsia="Times New Roman" w:hAnsi="Times New Roman" w:cs="Times New Roman"/>
          <w:color w:val="000000" w:themeColor="text1"/>
          <w:sz w:val="24"/>
          <w:szCs w:val="24"/>
        </w:rPr>
        <w:t>.</w:t>
      </w:r>
    </w:p>
    <w:p w14:paraId="6D80CF00" w14:textId="77777777" w:rsidR="00CC1BBD" w:rsidRDefault="00CC1BBD" w:rsidP="00E05B10">
      <w:pPr>
        <w:widowControl w:val="0"/>
        <w:ind w:firstLine="851"/>
        <w:jc w:val="both"/>
        <w:rPr>
          <w:rFonts w:ascii="Times New Roman" w:hAnsi="Times New Roman" w:cs="Times New Roman"/>
          <w:color w:val="000000" w:themeColor="text1"/>
          <w:sz w:val="24"/>
          <w:szCs w:val="24"/>
        </w:rPr>
      </w:pPr>
    </w:p>
    <w:p w14:paraId="4C36A01E" w14:textId="2CC0A4A6" w:rsidR="005109F3" w:rsidRDefault="00315E70" w:rsidP="00706E32">
      <w:pPr>
        <w:widowControl w:val="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(B4) </w:t>
      </w:r>
      <w:r w:rsidR="005109F3" w:rsidRPr="008D6454">
        <w:rPr>
          <w:rFonts w:ascii="Times New Roman" w:hAnsi="Times New Roman" w:cs="Times New Roman"/>
          <w:b/>
          <w:bCs/>
          <w:color w:val="000000" w:themeColor="text1"/>
          <w:sz w:val="24"/>
          <w:szCs w:val="24"/>
        </w:rPr>
        <w:t>Atvykimas į objektą klaidingai suveikus signalizacijos sistemai</w:t>
      </w:r>
      <w:r w:rsidR="002C372C" w:rsidRPr="008D6454">
        <w:rPr>
          <w:rFonts w:ascii="Times New Roman" w:hAnsi="Times New Roman" w:cs="Times New Roman"/>
          <w:b/>
          <w:bCs/>
          <w:color w:val="000000" w:themeColor="text1"/>
          <w:sz w:val="24"/>
          <w:szCs w:val="24"/>
        </w:rPr>
        <w:t xml:space="preserve"> (mato vnt. </w:t>
      </w:r>
      <w:r w:rsidR="008F5BC7">
        <w:rPr>
          <w:rFonts w:ascii="Times New Roman" w:hAnsi="Times New Roman" w:cs="Times New Roman"/>
          <w:b/>
          <w:bCs/>
          <w:color w:val="000000" w:themeColor="text1"/>
          <w:sz w:val="24"/>
          <w:szCs w:val="24"/>
        </w:rPr>
        <w:t>–</w:t>
      </w:r>
      <w:r w:rsidR="00E05B10">
        <w:rPr>
          <w:rFonts w:ascii="Times New Roman" w:hAnsi="Times New Roman" w:cs="Times New Roman"/>
          <w:b/>
          <w:bCs/>
          <w:color w:val="000000" w:themeColor="text1"/>
          <w:sz w:val="24"/>
          <w:szCs w:val="24"/>
        </w:rPr>
        <w:t xml:space="preserve"> </w:t>
      </w:r>
      <w:r w:rsidR="00334E41">
        <w:rPr>
          <w:rFonts w:ascii="Times New Roman" w:hAnsi="Times New Roman" w:cs="Times New Roman"/>
          <w:b/>
          <w:bCs/>
          <w:color w:val="000000" w:themeColor="text1"/>
          <w:sz w:val="24"/>
          <w:szCs w:val="24"/>
        </w:rPr>
        <w:t>kartas</w:t>
      </w:r>
      <w:r w:rsidR="002C372C" w:rsidRPr="008D6454">
        <w:rPr>
          <w:rFonts w:ascii="Times New Roman" w:hAnsi="Times New Roman" w:cs="Times New Roman"/>
          <w:b/>
          <w:bCs/>
          <w:color w:val="000000" w:themeColor="text1"/>
          <w:sz w:val="24"/>
          <w:szCs w:val="24"/>
        </w:rPr>
        <w:t>)</w:t>
      </w:r>
      <w:r w:rsidR="005109F3" w:rsidRPr="008D6454">
        <w:rPr>
          <w:rFonts w:ascii="Times New Roman" w:hAnsi="Times New Roman" w:cs="Times New Roman"/>
          <w:b/>
          <w:bCs/>
          <w:color w:val="000000" w:themeColor="text1"/>
          <w:sz w:val="24"/>
          <w:szCs w:val="24"/>
        </w:rPr>
        <w:t>:</w:t>
      </w:r>
    </w:p>
    <w:p w14:paraId="66A96C86" w14:textId="4AAB2D50" w:rsidR="005109F3" w:rsidRPr="00FC1221" w:rsidRDefault="00385DCE" w:rsidP="008F5BC7">
      <w:pPr>
        <w:widowControl w:val="0"/>
        <w:ind w:firstLine="709"/>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w:t>
      </w:r>
      <w:r w:rsidR="00041A95">
        <w:rPr>
          <w:rFonts w:ascii="Times New Roman" w:hAnsi="Times New Roman" w:cs="Times New Roman"/>
          <w:color w:val="000000" w:themeColor="text1"/>
          <w:sz w:val="24"/>
          <w:szCs w:val="24"/>
        </w:rPr>
        <w:t>B4</w:t>
      </w:r>
      <w:r>
        <w:rPr>
          <w:rFonts w:ascii="Times New Roman" w:hAnsi="Times New Roman" w:cs="Times New Roman"/>
          <w:color w:val="000000" w:themeColor="text1"/>
          <w:sz w:val="24"/>
          <w:szCs w:val="24"/>
        </w:rPr>
        <w:t>)</w:t>
      </w:r>
      <w:r w:rsidR="00041A95">
        <w:rPr>
          <w:rFonts w:ascii="Times New Roman" w:hAnsi="Times New Roman" w:cs="Times New Roman"/>
          <w:color w:val="000000" w:themeColor="text1"/>
          <w:sz w:val="24"/>
          <w:szCs w:val="24"/>
        </w:rPr>
        <w:t>.1.</w:t>
      </w:r>
      <w:r w:rsidR="008C5831">
        <w:rPr>
          <w:rFonts w:ascii="Times New Roman" w:hAnsi="Times New Roman" w:cs="Times New Roman"/>
          <w:color w:val="000000" w:themeColor="text1"/>
          <w:sz w:val="24"/>
          <w:szCs w:val="24"/>
        </w:rPr>
        <w:t xml:space="preserve"> </w:t>
      </w:r>
      <w:r w:rsidR="005109F3" w:rsidRPr="00FC1221">
        <w:rPr>
          <w:rFonts w:ascii="Times New Roman" w:hAnsi="Times New Roman" w:cs="Times New Roman"/>
          <w:color w:val="000000" w:themeColor="text1"/>
          <w:sz w:val="24"/>
          <w:szCs w:val="24"/>
          <w:highlight w:val="yellow"/>
        </w:rPr>
        <w:t>Atvyki</w:t>
      </w:r>
      <w:r w:rsidR="0004347D" w:rsidRPr="00FC1221">
        <w:rPr>
          <w:rFonts w:ascii="Times New Roman" w:hAnsi="Times New Roman" w:cs="Times New Roman"/>
          <w:color w:val="000000" w:themeColor="text1"/>
          <w:sz w:val="24"/>
          <w:szCs w:val="24"/>
          <w:highlight w:val="yellow"/>
        </w:rPr>
        <w:t>ma</w:t>
      </w:r>
      <w:r w:rsidR="005109F3" w:rsidRPr="00FC1221">
        <w:rPr>
          <w:rFonts w:ascii="Times New Roman" w:hAnsi="Times New Roman" w:cs="Times New Roman"/>
          <w:color w:val="000000" w:themeColor="text1"/>
          <w:sz w:val="24"/>
          <w:szCs w:val="24"/>
          <w:highlight w:val="yellow"/>
        </w:rPr>
        <w:t>s į objektą klaidingai suveikus signalizacijos sistemai dėl Užsakovo kaltės</w:t>
      </w:r>
      <w:r w:rsidR="00DA6EB8" w:rsidRPr="00FC1221">
        <w:rPr>
          <w:rFonts w:ascii="Times New Roman" w:hAnsi="Times New Roman" w:cs="Times New Roman"/>
          <w:color w:val="000000" w:themeColor="text1"/>
          <w:sz w:val="24"/>
          <w:szCs w:val="24"/>
          <w:highlight w:val="yellow"/>
        </w:rPr>
        <w:t>, laikomas pagrįstu, kai</w:t>
      </w:r>
      <w:r w:rsidR="0004347D" w:rsidRPr="00FC1221">
        <w:rPr>
          <w:rFonts w:ascii="Times New Roman" w:hAnsi="Times New Roman" w:cs="Times New Roman"/>
          <w:color w:val="000000" w:themeColor="text1"/>
          <w:sz w:val="24"/>
          <w:szCs w:val="24"/>
          <w:highlight w:val="yellow"/>
        </w:rPr>
        <w:t>:</w:t>
      </w:r>
    </w:p>
    <w:p w14:paraId="789CFCA5" w14:textId="299C474F"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lastRenderedPageBreak/>
        <w:t>Užsakovo darbuotojai ar kiti įgalioti asmenys netinkamai įjungia arba išjungia signalizacijos sistemą</w:t>
      </w:r>
      <w:r w:rsidR="00034CC4" w:rsidRPr="00FC1221">
        <w:rPr>
          <w:rFonts w:ascii="Times New Roman" w:hAnsi="Times New Roman" w:cs="Times New Roman"/>
          <w:color w:val="000000" w:themeColor="text1"/>
          <w:sz w:val="24"/>
          <w:szCs w:val="24"/>
          <w:highlight w:val="yellow"/>
        </w:rPr>
        <w:t>;</w:t>
      </w:r>
    </w:p>
    <w:p w14:paraId="2CE20016" w14:textId="21B1764F"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t>Į apsaugos zoną įeina asmenys, kuriems nebuvo suteiktas leidimas arba kurie nebuvo instruktuoti apie signalizacijos veikimą</w:t>
      </w:r>
      <w:r w:rsidR="00034CC4" w:rsidRPr="00FC1221">
        <w:rPr>
          <w:rFonts w:ascii="Times New Roman" w:hAnsi="Times New Roman" w:cs="Times New Roman"/>
          <w:color w:val="000000" w:themeColor="text1"/>
          <w:sz w:val="24"/>
          <w:szCs w:val="24"/>
          <w:highlight w:val="yellow"/>
        </w:rPr>
        <w:t>;</w:t>
      </w:r>
    </w:p>
    <w:p w14:paraId="6AF1E575" w14:textId="1B2F498A"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t>Užsakovas neinformuoja paslaugų teikėjo apie planuojamus darbus (valymo, remonto, IT ir kt.), galinčius turėti įtakos signalizacijos sistemos veikimui</w:t>
      </w:r>
      <w:r w:rsidR="00034CC4" w:rsidRPr="00FC1221">
        <w:rPr>
          <w:rFonts w:ascii="Times New Roman" w:hAnsi="Times New Roman" w:cs="Times New Roman"/>
          <w:color w:val="000000" w:themeColor="text1"/>
          <w:sz w:val="24"/>
          <w:szCs w:val="24"/>
          <w:highlight w:val="yellow"/>
        </w:rPr>
        <w:t>;</w:t>
      </w:r>
    </w:p>
    <w:p w14:paraId="632B8C01" w14:textId="22708331"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t>Paliekamos neuždarytos durys, langai ar kiti atviri praėjimai, dėl kurių suveikia signalizacijos davikliai</w:t>
      </w:r>
      <w:r w:rsidR="00034CC4" w:rsidRPr="00FC1221">
        <w:rPr>
          <w:rFonts w:ascii="Times New Roman" w:hAnsi="Times New Roman" w:cs="Times New Roman"/>
          <w:color w:val="000000" w:themeColor="text1"/>
          <w:sz w:val="24"/>
          <w:szCs w:val="24"/>
          <w:highlight w:val="yellow"/>
        </w:rPr>
        <w:t>;</w:t>
      </w:r>
    </w:p>
    <w:p w14:paraId="5634D339" w14:textId="3576DD03"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t>Signalizacijos suveikimą sukelia aplinkos veiksniai (pvz., judantys objektai, gyvūnai, vėjas), kai Užsakovas neužtikrina tinkamos signalizacijos zonų priežiūros ar šalinimo</w:t>
      </w:r>
      <w:r w:rsidR="00CC15C2" w:rsidRPr="00FC1221">
        <w:rPr>
          <w:rFonts w:ascii="Times New Roman" w:hAnsi="Times New Roman" w:cs="Times New Roman"/>
          <w:color w:val="000000" w:themeColor="text1"/>
          <w:sz w:val="24"/>
          <w:szCs w:val="24"/>
          <w:highlight w:val="yellow"/>
        </w:rPr>
        <w:t>;</w:t>
      </w:r>
    </w:p>
    <w:p w14:paraId="34C6D78B" w14:textId="75F2AE09" w:rsidR="0004347D" w:rsidRPr="00FC1221" w:rsidRDefault="0004347D" w:rsidP="00D717D3">
      <w:pPr>
        <w:pStyle w:val="Sraopastraipa"/>
        <w:widowControl w:val="0"/>
        <w:numPr>
          <w:ilvl w:val="0"/>
          <w:numId w:val="33"/>
        </w:numPr>
        <w:jc w:val="both"/>
        <w:rPr>
          <w:rFonts w:ascii="Times New Roman" w:hAnsi="Times New Roman" w:cs="Times New Roman"/>
          <w:color w:val="000000" w:themeColor="text1"/>
          <w:sz w:val="24"/>
          <w:szCs w:val="24"/>
          <w:highlight w:val="yellow"/>
        </w:rPr>
      </w:pPr>
      <w:r w:rsidRPr="00FC1221">
        <w:rPr>
          <w:rFonts w:ascii="Times New Roman" w:hAnsi="Times New Roman" w:cs="Times New Roman"/>
          <w:color w:val="000000" w:themeColor="text1"/>
          <w:sz w:val="24"/>
          <w:szCs w:val="24"/>
          <w:highlight w:val="yellow"/>
        </w:rPr>
        <w:t>Užsakovas be suderinimo su paslaugų teikėju atlieka apsaugos sistemos komponentų atjungimą, keitimą ar kitus trikdančius veiksmus.</w:t>
      </w:r>
    </w:p>
    <w:p w14:paraId="0CB5316A" w14:textId="624F811A" w:rsidR="005109F3" w:rsidRDefault="005109F3" w:rsidP="00B43950">
      <w:pPr>
        <w:widowControl w:val="0"/>
        <w:jc w:val="both"/>
        <w:rPr>
          <w:rFonts w:ascii="Times New Roman" w:hAnsi="Times New Roman" w:cs="Times New Roman"/>
          <w:color w:val="000000" w:themeColor="text1"/>
          <w:sz w:val="24"/>
          <w:szCs w:val="24"/>
        </w:rPr>
      </w:pPr>
    </w:p>
    <w:p w14:paraId="1E357618" w14:textId="6047A034" w:rsidR="005109F3" w:rsidRDefault="00652017" w:rsidP="001A0484">
      <w:pPr>
        <w:widowControl w:val="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(B5) </w:t>
      </w:r>
      <w:r w:rsidR="005109F3" w:rsidRPr="008D6454">
        <w:rPr>
          <w:rFonts w:ascii="Times New Roman" w:hAnsi="Times New Roman" w:cs="Times New Roman"/>
          <w:b/>
          <w:bCs/>
          <w:color w:val="000000" w:themeColor="text1"/>
          <w:sz w:val="24"/>
          <w:szCs w:val="24"/>
        </w:rPr>
        <w:t>Apsaugos signalizacijos pridavimas / atjungimas</w:t>
      </w:r>
      <w:r w:rsidR="002C372C" w:rsidRPr="008D6454">
        <w:rPr>
          <w:rFonts w:ascii="Times New Roman" w:hAnsi="Times New Roman" w:cs="Times New Roman"/>
          <w:b/>
          <w:bCs/>
          <w:color w:val="000000" w:themeColor="text1"/>
          <w:sz w:val="24"/>
          <w:szCs w:val="24"/>
        </w:rPr>
        <w:t xml:space="preserve"> (mato vnt. </w:t>
      </w:r>
      <w:r w:rsidR="001A0484">
        <w:rPr>
          <w:rFonts w:ascii="Times New Roman" w:hAnsi="Times New Roman" w:cs="Times New Roman"/>
          <w:b/>
          <w:bCs/>
          <w:color w:val="000000" w:themeColor="text1"/>
          <w:sz w:val="24"/>
          <w:szCs w:val="24"/>
        </w:rPr>
        <w:t xml:space="preserve">– </w:t>
      </w:r>
      <w:r w:rsidR="002C372C" w:rsidRPr="008D6454">
        <w:rPr>
          <w:rFonts w:ascii="Times New Roman" w:hAnsi="Times New Roman" w:cs="Times New Roman"/>
          <w:b/>
          <w:bCs/>
          <w:color w:val="000000" w:themeColor="text1"/>
          <w:sz w:val="24"/>
          <w:szCs w:val="24"/>
        </w:rPr>
        <w:t>mėnuo)</w:t>
      </w:r>
    </w:p>
    <w:p w14:paraId="04002E3F" w14:textId="26EA7C8C" w:rsidR="005821EE" w:rsidRPr="008D6454" w:rsidRDefault="00CC1BBD" w:rsidP="008F5BC7">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D0817">
        <w:rPr>
          <w:rFonts w:ascii="Times New Roman" w:hAnsi="Times New Roman" w:cs="Times New Roman"/>
          <w:color w:val="000000" w:themeColor="text1"/>
          <w:sz w:val="24"/>
          <w:szCs w:val="24"/>
        </w:rPr>
        <w:t>B</w:t>
      </w:r>
      <w:r w:rsidR="001D016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005109F3" w:rsidRPr="008D6454">
        <w:rPr>
          <w:rFonts w:ascii="Times New Roman" w:hAnsi="Times New Roman" w:cs="Times New Roman"/>
          <w:color w:val="000000" w:themeColor="text1"/>
          <w:sz w:val="24"/>
          <w:szCs w:val="24"/>
        </w:rPr>
        <w:t xml:space="preserve">.1. </w:t>
      </w:r>
      <w:r w:rsidR="00873660" w:rsidRPr="00917E4B">
        <w:rPr>
          <w:rFonts w:ascii="Times New Roman" w:hAnsi="Times New Roman" w:cs="Times New Roman"/>
          <w:color w:val="000000" w:themeColor="text1"/>
          <w:sz w:val="24"/>
          <w:szCs w:val="24"/>
        </w:rPr>
        <w:t xml:space="preserve">Tiekėjas </w:t>
      </w:r>
      <w:r w:rsidR="00C63AA6" w:rsidRPr="00917E4B">
        <w:rPr>
          <w:rFonts w:ascii="Times New Roman" w:hAnsi="Times New Roman" w:cs="Times New Roman"/>
          <w:color w:val="000000" w:themeColor="text1"/>
          <w:sz w:val="24"/>
          <w:szCs w:val="24"/>
        </w:rPr>
        <w:t xml:space="preserve">atvyksta </w:t>
      </w:r>
      <w:r w:rsidR="00873660" w:rsidRPr="00917E4B">
        <w:rPr>
          <w:rFonts w:ascii="Times New Roman" w:hAnsi="Times New Roman" w:cs="Times New Roman"/>
          <w:color w:val="000000" w:themeColor="text1"/>
          <w:sz w:val="24"/>
          <w:szCs w:val="24"/>
        </w:rPr>
        <w:t>pagal</w:t>
      </w:r>
      <w:r w:rsidR="00873660" w:rsidRPr="00873660">
        <w:rPr>
          <w:rFonts w:ascii="Times New Roman" w:hAnsi="Times New Roman" w:cs="Times New Roman"/>
          <w:color w:val="000000" w:themeColor="text1"/>
          <w:sz w:val="24"/>
          <w:szCs w:val="24"/>
        </w:rPr>
        <w:t xml:space="preserve"> </w:t>
      </w:r>
      <w:r w:rsidR="00702415" w:rsidRPr="00873660">
        <w:rPr>
          <w:rFonts w:ascii="Times New Roman" w:hAnsi="Times New Roman" w:cs="Times New Roman"/>
          <w:color w:val="000000" w:themeColor="text1"/>
          <w:sz w:val="24"/>
          <w:szCs w:val="24"/>
        </w:rPr>
        <w:t xml:space="preserve">su Užsakovu </w:t>
      </w:r>
      <w:r w:rsidR="00873660" w:rsidRPr="00873660">
        <w:rPr>
          <w:rFonts w:ascii="Times New Roman" w:hAnsi="Times New Roman" w:cs="Times New Roman"/>
          <w:color w:val="000000" w:themeColor="text1"/>
          <w:sz w:val="24"/>
          <w:szCs w:val="24"/>
        </w:rPr>
        <w:t>suderintą grafiką</w:t>
      </w:r>
      <w:r w:rsidR="00917E4B">
        <w:rPr>
          <w:rFonts w:ascii="Times New Roman" w:hAnsi="Times New Roman" w:cs="Times New Roman"/>
          <w:color w:val="FF0000"/>
          <w:sz w:val="24"/>
          <w:szCs w:val="24"/>
        </w:rPr>
        <w:t xml:space="preserve"> </w:t>
      </w:r>
      <w:r w:rsidR="00873660" w:rsidRPr="00CB0DE7">
        <w:rPr>
          <w:rFonts w:ascii="Times New Roman" w:hAnsi="Times New Roman" w:cs="Times New Roman"/>
          <w:color w:val="000000" w:themeColor="text1"/>
          <w:sz w:val="24"/>
          <w:szCs w:val="24"/>
        </w:rPr>
        <w:t>(jei nėra galimybės kitu būdu patikimai patikrinti ar objekte visi langai, durys uždaryti, nėra likę žmonių ir kt.) prieš</w:t>
      </w:r>
      <w:r w:rsidR="00873660" w:rsidRPr="00873660">
        <w:rPr>
          <w:rFonts w:ascii="Times New Roman" w:hAnsi="Times New Roman" w:cs="Times New Roman"/>
          <w:color w:val="000000" w:themeColor="text1"/>
          <w:sz w:val="24"/>
          <w:szCs w:val="24"/>
        </w:rPr>
        <w:t xml:space="preserve"> darbo pradžią atjungia apsaugos signalizaciją, o darbo pabaigoje patikrinęs ar visi langai, durys uždaryti, ar nelikę objekte žmonių ir kt. – priduoda signalizaciją į CSP</w:t>
      </w:r>
      <w:r w:rsidR="005109F3" w:rsidRPr="008D6454">
        <w:rPr>
          <w:rFonts w:ascii="Times New Roman" w:hAnsi="Times New Roman" w:cs="Times New Roman"/>
          <w:color w:val="000000" w:themeColor="text1"/>
          <w:sz w:val="24"/>
          <w:szCs w:val="24"/>
        </w:rPr>
        <w:t xml:space="preserve">. </w:t>
      </w:r>
    </w:p>
    <w:p w14:paraId="15FACADB" w14:textId="086C340B" w:rsidR="005109F3" w:rsidRDefault="00CC1BBD" w:rsidP="008F5BC7">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D0817">
        <w:rPr>
          <w:rFonts w:ascii="Times New Roman" w:hAnsi="Times New Roman" w:cs="Times New Roman"/>
          <w:color w:val="000000" w:themeColor="text1"/>
          <w:sz w:val="24"/>
          <w:szCs w:val="24"/>
        </w:rPr>
        <w:t>B</w:t>
      </w:r>
      <w:r w:rsidR="001D016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005821EE" w:rsidRPr="008D6454">
        <w:rPr>
          <w:rFonts w:ascii="Times New Roman" w:hAnsi="Times New Roman" w:cs="Times New Roman"/>
          <w:color w:val="000000" w:themeColor="text1"/>
          <w:sz w:val="24"/>
          <w:szCs w:val="24"/>
        </w:rPr>
        <w:t xml:space="preserve">.2. </w:t>
      </w:r>
      <w:r w:rsidR="005109F3" w:rsidRPr="008D6454">
        <w:rPr>
          <w:rFonts w:ascii="Times New Roman" w:hAnsi="Times New Roman" w:cs="Times New Roman"/>
          <w:color w:val="000000" w:themeColor="text1"/>
          <w:sz w:val="24"/>
          <w:szCs w:val="24"/>
        </w:rPr>
        <w:t>Užsakovas 1 kartą per mėnesį į grafiką gali įtraukti signalizacijos pridavimą/išjungimą ne darbo dieną be papildomo mokesčio už paslaugą.</w:t>
      </w:r>
    </w:p>
    <w:p w14:paraId="01B886A0" w14:textId="77777777" w:rsidR="00127F86" w:rsidRDefault="00127F86" w:rsidP="008F5BC7">
      <w:pPr>
        <w:widowControl w:val="0"/>
        <w:ind w:firstLine="851"/>
        <w:jc w:val="both"/>
        <w:rPr>
          <w:rFonts w:ascii="Times New Roman" w:hAnsi="Times New Roman" w:cs="Times New Roman"/>
          <w:color w:val="000000" w:themeColor="text1"/>
          <w:sz w:val="24"/>
          <w:szCs w:val="24"/>
        </w:rPr>
      </w:pPr>
    </w:p>
    <w:p w14:paraId="610F5C8E" w14:textId="5C4EF6E3" w:rsidR="00127F86" w:rsidRPr="00553EE0" w:rsidRDefault="00127F86" w:rsidP="00127F86">
      <w:pPr>
        <w:widowControl w:val="0"/>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r w:rsidR="000E11A0">
        <w:rPr>
          <w:rFonts w:ascii="Times New Roman" w:hAnsi="Times New Roman" w:cs="Times New Roman"/>
          <w:b/>
          <w:bCs/>
          <w:color w:val="000000"/>
          <w:sz w:val="24"/>
          <w:szCs w:val="24"/>
        </w:rPr>
        <w:t>6</w:t>
      </w:r>
      <w:r>
        <w:rPr>
          <w:rFonts w:ascii="Times New Roman" w:hAnsi="Times New Roman" w:cs="Times New Roman"/>
          <w:b/>
          <w:bCs/>
          <w:color w:val="000000"/>
          <w:sz w:val="24"/>
          <w:szCs w:val="24"/>
        </w:rPr>
        <w:t>)</w:t>
      </w:r>
      <w:r w:rsidRPr="00553EE0">
        <w:rPr>
          <w:rFonts w:ascii="Times New Roman" w:hAnsi="Times New Roman" w:cs="Times New Roman"/>
          <w:b/>
          <w:bCs/>
          <w:color w:val="000000"/>
          <w:sz w:val="24"/>
          <w:szCs w:val="24"/>
        </w:rPr>
        <w:t xml:space="preserve"> Vartotojų kodų programavimas (mato vnt. </w:t>
      </w:r>
      <w:r>
        <w:rPr>
          <w:rFonts w:ascii="Times New Roman" w:hAnsi="Times New Roman" w:cs="Times New Roman"/>
          <w:b/>
          <w:bCs/>
          <w:color w:val="000000"/>
          <w:sz w:val="24"/>
          <w:szCs w:val="24"/>
        </w:rPr>
        <w:t xml:space="preserve">– </w:t>
      </w:r>
      <w:r w:rsidRPr="00553EE0">
        <w:rPr>
          <w:rFonts w:ascii="Times New Roman" w:hAnsi="Times New Roman" w:cs="Times New Roman"/>
          <w:b/>
          <w:bCs/>
          <w:color w:val="000000"/>
          <w:sz w:val="24"/>
          <w:szCs w:val="24"/>
        </w:rPr>
        <w:t>valanda. Papildomai pasirenkama paslauga)</w:t>
      </w:r>
    </w:p>
    <w:p w14:paraId="255E9C90" w14:textId="13339E03" w:rsidR="00127F86" w:rsidRDefault="000E11A0" w:rsidP="00127F8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(B6</w:t>
      </w:r>
      <w:r w:rsidR="00127F86">
        <w:rPr>
          <w:rFonts w:ascii="Times New Roman" w:hAnsi="Times New Roman" w:cs="Times New Roman"/>
          <w:color w:val="000000" w:themeColor="text1"/>
          <w:sz w:val="24"/>
          <w:szCs w:val="24"/>
        </w:rPr>
        <w:t xml:space="preserve">).1. </w:t>
      </w:r>
      <w:r w:rsidR="00127F86" w:rsidRPr="00FD2845">
        <w:rPr>
          <w:rFonts w:ascii="Times New Roman" w:hAnsi="Times New Roman" w:cs="Times New Roman"/>
          <w:color w:val="000000" w:themeColor="text1"/>
          <w:sz w:val="24"/>
          <w:szCs w:val="24"/>
        </w:rPr>
        <w:t>Tiekėjas su Užsakovu suderintu laiku atvyksta į objektą ir suprogramuoja signalizacijos sistemos kodus. Į įkainį įskaičiuotos atvykimo išlaidos. Tuo atveju, jei paslaugos suteikimui reikalingos papildomos darbų valandos, darbo valandų skaičius turi būti suderintas su Užsakovo atsakingais darbuotojais.</w:t>
      </w:r>
    </w:p>
    <w:p w14:paraId="5AEF4A9B" w14:textId="3F4DC749" w:rsidR="00DB2C8E" w:rsidRDefault="00DB2C8E" w:rsidP="00B43950">
      <w:pPr>
        <w:widowControl w:val="0"/>
        <w:jc w:val="both"/>
        <w:rPr>
          <w:rFonts w:ascii="Times New Roman" w:hAnsi="Times New Roman" w:cs="Times New Roman"/>
          <w:color w:val="000000" w:themeColor="text1"/>
          <w:sz w:val="24"/>
          <w:szCs w:val="24"/>
        </w:rPr>
      </w:pPr>
    </w:p>
    <w:p w14:paraId="489D5AFE" w14:textId="4DF16516" w:rsidR="005109F3" w:rsidRPr="00C10CC7" w:rsidRDefault="009B73E7" w:rsidP="00C418F3">
      <w:pPr>
        <w:widowControl w:val="0"/>
        <w:jc w:val="center"/>
        <w:rPr>
          <w:rFonts w:ascii="Times New Roman" w:hAnsi="Times New Roman" w:cs="Times New Roman"/>
          <w:b/>
          <w:sz w:val="24"/>
          <w:szCs w:val="24"/>
        </w:rPr>
      </w:pPr>
      <w:r>
        <w:rPr>
          <w:rFonts w:ascii="Times New Roman" w:hAnsi="Times New Roman" w:cs="Times New Roman"/>
          <w:b/>
          <w:sz w:val="24"/>
          <w:szCs w:val="24"/>
        </w:rPr>
        <w:t>I</w:t>
      </w:r>
      <w:r w:rsidR="00C418F3">
        <w:rPr>
          <w:rFonts w:ascii="Times New Roman" w:hAnsi="Times New Roman" w:cs="Times New Roman"/>
          <w:b/>
          <w:sz w:val="24"/>
          <w:szCs w:val="24"/>
        </w:rPr>
        <w:t xml:space="preserve">V. </w:t>
      </w:r>
      <w:r w:rsidR="00E001BC" w:rsidRPr="00C10CC7">
        <w:rPr>
          <w:rFonts w:ascii="Times New Roman" w:hAnsi="Times New Roman" w:cs="Times New Roman"/>
          <w:b/>
          <w:sz w:val="24"/>
          <w:szCs w:val="24"/>
        </w:rPr>
        <w:t xml:space="preserve">(P) </w:t>
      </w:r>
      <w:r w:rsidR="00C418F3" w:rsidRPr="00C10CC7">
        <w:rPr>
          <w:rFonts w:ascii="Times New Roman" w:hAnsi="Times New Roman" w:cs="Times New Roman"/>
          <w:b/>
          <w:sz w:val="24"/>
          <w:szCs w:val="24"/>
        </w:rPr>
        <w:t xml:space="preserve">PAVOJAUS MYGTUKO NUOMOS IR </w:t>
      </w:r>
      <w:r w:rsidR="00C418F3" w:rsidRPr="00C418F3">
        <w:rPr>
          <w:rFonts w:ascii="Times New Roman" w:hAnsi="Times New Roman" w:cs="Times New Roman"/>
          <w:b/>
          <w:color w:val="000000" w:themeColor="text1"/>
          <w:sz w:val="24"/>
          <w:szCs w:val="24"/>
        </w:rPr>
        <w:t>REAGAVIMO</w:t>
      </w:r>
      <w:r w:rsidR="00C418F3" w:rsidRPr="00C10CC7">
        <w:rPr>
          <w:rFonts w:ascii="Times New Roman" w:hAnsi="Times New Roman" w:cs="Times New Roman"/>
          <w:b/>
          <w:sz w:val="24"/>
          <w:szCs w:val="24"/>
        </w:rPr>
        <w:t xml:space="preserve"> PASLAUGOS</w:t>
      </w:r>
    </w:p>
    <w:p w14:paraId="57B8A70D" w14:textId="77777777" w:rsidR="00060144" w:rsidRDefault="00060144" w:rsidP="00B43950">
      <w:pPr>
        <w:widowControl w:val="0"/>
        <w:jc w:val="both"/>
        <w:rPr>
          <w:rFonts w:ascii="Times New Roman" w:hAnsi="Times New Roman" w:cs="Times New Roman"/>
          <w:sz w:val="24"/>
          <w:szCs w:val="24"/>
        </w:rPr>
      </w:pPr>
    </w:p>
    <w:p w14:paraId="1A1C4B7C" w14:textId="195F898A" w:rsidR="00C418F3" w:rsidRDefault="009B73E7" w:rsidP="00DF4A1B">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D359F">
        <w:rPr>
          <w:rFonts w:ascii="Times New Roman" w:hAnsi="Times New Roman" w:cs="Times New Roman"/>
          <w:color w:val="000000" w:themeColor="text1"/>
          <w:sz w:val="24"/>
          <w:szCs w:val="24"/>
        </w:rPr>
        <w:t xml:space="preserve">.1. </w:t>
      </w:r>
      <w:r w:rsidR="001D359F" w:rsidRPr="00DF4A1B">
        <w:rPr>
          <w:rFonts w:ascii="Times New Roman" w:hAnsi="Times New Roman" w:cs="Times New Roman"/>
          <w:color w:val="000000" w:themeColor="text1"/>
          <w:sz w:val="24"/>
          <w:szCs w:val="24"/>
          <w:shd w:val="clear" w:color="auto" w:fill="FFFFFF"/>
        </w:rPr>
        <w:t>Pavojaus</w:t>
      </w:r>
      <w:r w:rsidR="001D359F">
        <w:rPr>
          <w:rFonts w:ascii="Times New Roman" w:hAnsi="Times New Roman" w:cs="Times New Roman"/>
          <w:color w:val="000000" w:themeColor="text1"/>
          <w:sz w:val="24"/>
          <w:szCs w:val="24"/>
        </w:rPr>
        <w:t xml:space="preserve"> mygtuko nuomos ir reagavimo pasl</w:t>
      </w:r>
      <w:r w:rsidR="00DF4A1B">
        <w:rPr>
          <w:rFonts w:ascii="Times New Roman" w:hAnsi="Times New Roman" w:cs="Times New Roman"/>
          <w:color w:val="000000" w:themeColor="text1"/>
          <w:sz w:val="24"/>
          <w:szCs w:val="24"/>
        </w:rPr>
        <w:t>augas sudaro:</w:t>
      </w:r>
    </w:p>
    <w:p w14:paraId="4B67D419" w14:textId="1CBCF8FB" w:rsidR="00DF4A1B" w:rsidRDefault="00A8420D" w:rsidP="00DF4A1B">
      <w:pPr>
        <w:widowControl w:val="0"/>
        <w:ind w:firstLine="851"/>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(P1) </w:t>
      </w:r>
      <w:r w:rsidRPr="00A8420D">
        <w:rPr>
          <w:rFonts w:ascii="Times New Roman" w:hAnsi="Times New Roman" w:cs="Times New Roman"/>
          <w:bCs/>
          <w:sz w:val="24"/>
          <w:szCs w:val="24"/>
        </w:rPr>
        <w:t>Pavojaus mygtuko nuoma ir aptarnavimas</w:t>
      </w:r>
      <w:r>
        <w:rPr>
          <w:rFonts w:ascii="Times New Roman" w:hAnsi="Times New Roman" w:cs="Times New Roman"/>
          <w:bCs/>
          <w:sz w:val="24"/>
          <w:szCs w:val="24"/>
        </w:rPr>
        <w:t>;</w:t>
      </w:r>
    </w:p>
    <w:p w14:paraId="143919BA" w14:textId="0E1C6AC0" w:rsidR="00A8420D" w:rsidRPr="00A8420D" w:rsidRDefault="00A8420D" w:rsidP="00DF4A1B">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(P2) </w:t>
      </w:r>
      <w:r w:rsidRPr="00A8420D">
        <w:rPr>
          <w:rFonts w:ascii="Times New Roman" w:hAnsi="Times New Roman" w:cs="Times New Roman"/>
          <w:bCs/>
          <w:sz w:val="24"/>
          <w:szCs w:val="24"/>
        </w:rPr>
        <w:t>Reagavimas į pavojaus mygtuko signalą</w:t>
      </w:r>
      <w:r>
        <w:rPr>
          <w:rFonts w:ascii="Times New Roman" w:hAnsi="Times New Roman" w:cs="Times New Roman"/>
          <w:bCs/>
          <w:sz w:val="24"/>
          <w:szCs w:val="24"/>
        </w:rPr>
        <w:t>.</w:t>
      </w:r>
    </w:p>
    <w:p w14:paraId="32CF67E0" w14:textId="77777777" w:rsidR="00DF4A1B" w:rsidRPr="008D6454" w:rsidRDefault="00DF4A1B" w:rsidP="00B43950">
      <w:pPr>
        <w:widowControl w:val="0"/>
        <w:jc w:val="both"/>
        <w:rPr>
          <w:rFonts w:ascii="Times New Roman" w:hAnsi="Times New Roman" w:cs="Times New Roman"/>
          <w:sz w:val="24"/>
          <w:szCs w:val="24"/>
        </w:rPr>
      </w:pPr>
    </w:p>
    <w:p w14:paraId="61ED8353" w14:textId="7D54013F" w:rsidR="005109F3" w:rsidRPr="008D6454" w:rsidRDefault="007707BA" w:rsidP="007707BA">
      <w:pPr>
        <w:widowControl w:val="0"/>
        <w:ind w:firstLine="851"/>
        <w:jc w:val="both"/>
        <w:rPr>
          <w:rFonts w:ascii="Times New Roman" w:hAnsi="Times New Roman" w:cs="Times New Roman"/>
          <w:b/>
          <w:sz w:val="24"/>
          <w:szCs w:val="24"/>
        </w:rPr>
      </w:pPr>
      <w:r>
        <w:rPr>
          <w:rFonts w:ascii="Times New Roman" w:hAnsi="Times New Roman" w:cs="Times New Roman"/>
          <w:b/>
          <w:sz w:val="24"/>
          <w:szCs w:val="24"/>
        </w:rPr>
        <w:t xml:space="preserve">(P1) </w:t>
      </w:r>
      <w:r w:rsidR="005109F3" w:rsidRPr="008D6454">
        <w:rPr>
          <w:rFonts w:ascii="Times New Roman" w:hAnsi="Times New Roman" w:cs="Times New Roman"/>
          <w:b/>
          <w:sz w:val="24"/>
          <w:szCs w:val="24"/>
        </w:rPr>
        <w:t>Pavojaus mygtuko nuoma ir aptarnavimas</w:t>
      </w:r>
      <w:r w:rsidR="00643447" w:rsidRPr="008D6454">
        <w:rPr>
          <w:rFonts w:ascii="Times New Roman" w:hAnsi="Times New Roman" w:cs="Times New Roman"/>
          <w:b/>
          <w:sz w:val="24"/>
          <w:szCs w:val="24"/>
        </w:rPr>
        <w:t xml:space="preserve"> (</w:t>
      </w:r>
      <w:r w:rsidR="00E31E8C" w:rsidRPr="008D6454">
        <w:rPr>
          <w:rFonts w:ascii="Times New Roman" w:hAnsi="Times New Roman" w:cs="Times New Roman"/>
          <w:b/>
          <w:sz w:val="24"/>
          <w:szCs w:val="24"/>
        </w:rPr>
        <w:t>m</w:t>
      </w:r>
      <w:r w:rsidR="00643447" w:rsidRPr="008D6454">
        <w:rPr>
          <w:rFonts w:ascii="Times New Roman" w:hAnsi="Times New Roman" w:cs="Times New Roman"/>
          <w:b/>
          <w:sz w:val="24"/>
          <w:szCs w:val="24"/>
        </w:rPr>
        <w:t>ato vnt.</w:t>
      </w:r>
      <w:r>
        <w:rPr>
          <w:rFonts w:ascii="Times New Roman" w:hAnsi="Times New Roman" w:cs="Times New Roman"/>
          <w:b/>
          <w:sz w:val="24"/>
          <w:szCs w:val="24"/>
        </w:rPr>
        <w:t xml:space="preserve"> –</w:t>
      </w:r>
      <w:r w:rsidR="00643447" w:rsidRPr="008D6454">
        <w:rPr>
          <w:rFonts w:ascii="Times New Roman" w:hAnsi="Times New Roman" w:cs="Times New Roman"/>
          <w:b/>
          <w:sz w:val="24"/>
          <w:szCs w:val="24"/>
        </w:rPr>
        <w:t xml:space="preserve"> mėnuo)</w:t>
      </w:r>
      <w:r w:rsidR="005109F3" w:rsidRPr="008D6454">
        <w:rPr>
          <w:rFonts w:ascii="Times New Roman" w:hAnsi="Times New Roman" w:cs="Times New Roman"/>
          <w:b/>
          <w:sz w:val="24"/>
          <w:szCs w:val="24"/>
        </w:rPr>
        <w:t>:</w:t>
      </w:r>
    </w:p>
    <w:p w14:paraId="6FD3ECAD" w14:textId="04B1DE90" w:rsidR="005109F3" w:rsidRPr="00600055" w:rsidRDefault="008614BA" w:rsidP="007707BA">
      <w:pPr>
        <w:widowControl w:val="0"/>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7707BA">
        <w:rPr>
          <w:rFonts w:ascii="Times New Roman" w:hAnsi="Times New Roman" w:cs="Times New Roman"/>
          <w:color w:val="000000" w:themeColor="text1"/>
          <w:sz w:val="24"/>
          <w:szCs w:val="24"/>
        </w:rPr>
        <w:t>P1</w:t>
      </w:r>
      <w:r>
        <w:rPr>
          <w:rFonts w:ascii="Times New Roman" w:hAnsi="Times New Roman" w:cs="Times New Roman"/>
          <w:color w:val="000000" w:themeColor="text1"/>
          <w:sz w:val="24"/>
          <w:szCs w:val="24"/>
        </w:rPr>
        <w:t>)</w:t>
      </w:r>
      <w:r w:rsidR="007707BA">
        <w:rPr>
          <w:rFonts w:ascii="Times New Roman" w:hAnsi="Times New Roman" w:cs="Times New Roman"/>
          <w:color w:val="000000" w:themeColor="text1"/>
          <w:sz w:val="24"/>
          <w:szCs w:val="24"/>
        </w:rPr>
        <w:t xml:space="preserve">.1. </w:t>
      </w:r>
      <w:r w:rsidR="005109F3" w:rsidRPr="007707BA">
        <w:rPr>
          <w:rFonts w:ascii="Times New Roman" w:hAnsi="Times New Roman" w:cs="Times New Roman"/>
          <w:color w:val="000000" w:themeColor="text1"/>
          <w:sz w:val="24"/>
          <w:szCs w:val="24"/>
        </w:rPr>
        <w:t>Pavojaus</w:t>
      </w:r>
      <w:r w:rsidR="005109F3" w:rsidRPr="008D6454">
        <w:rPr>
          <w:rFonts w:ascii="Times New Roman" w:hAnsi="Times New Roman" w:cs="Times New Roman"/>
          <w:sz w:val="24"/>
          <w:szCs w:val="24"/>
          <w:shd w:val="clear" w:color="auto" w:fill="FFFFFF"/>
        </w:rPr>
        <w:t xml:space="preserve"> mygtukas turi būti įrengtas valdymo pulte arba mažame nešiojamame siųstuve. Paspaudus tokį mygtuką garsinė signalizacija neįsijungia, tačiau saugos tarnybos darbuotojai, gavę pranešimą apie iškilusį pavojų, nedelsiant siunčia ginkluotą ekipažą į įvykio vietą.</w:t>
      </w:r>
    </w:p>
    <w:p w14:paraId="6E25AF95" w14:textId="77777777" w:rsidR="00600055" w:rsidRPr="008D6454" w:rsidRDefault="00600055" w:rsidP="00600055">
      <w:pPr>
        <w:pStyle w:val="Sraopastraipa"/>
        <w:widowControl w:val="0"/>
        <w:ind w:left="750"/>
        <w:jc w:val="both"/>
        <w:rPr>
          <w:rFonts w:ascii="Times New Roman" w:hAnsi="Times New Roman" w:cs="Times New Roman"/>
          <w:sz w:val="24"/>
          <w:szCs w:val="24"/>
        </w:rPr>
      </w:pPr>
    </w:p>
    <w:p w14:paraId="302BADC6" w14:textId="3F8A2004" w:rsidR="005109F3" w:rsidRPr="008D6454" w:rsidRDefault="007707BA" w:rsidP="007707BA">
      <w:pPr>
        <w:widowControl w:val="0"/>
        <w:ind w:firstLine="851"/>
        <w:jc w:val="both"/>
        <w:rPr>
          <w:rFonts w:ascii="Times New Roman" w:hAnsi="Times New Roman" w:cs="Times New Roman"/>
          <w:b/>
          <w:sz w:val="24"/>
          <w:szCs w:val="24"/>
        </w:rPr>
      </w:pPr>
      <w:r>
        <w:rPr>
          <w:rFonts w:ascii="Times New Roman" w:hAnsi="Times New Roman" w:cs="Times New Roman"/>
          <w:b/>
          <w:sz w:val="24"/>
          <w:szCs w:val="24"/>
        </w:rPr>
        <w:t>(</w:t>
      </w:r>
      <w:r w:rsidR="00CE3D92">
        <w:rPr>
          <w:rFonts w:ascii="Times New Roman" w:hAnsi="Times New Roman" w:cs="Times New Roman"/>
          <w:b/>
          <w:sz w:val="24"/>
          <w:szCs w:val="24"/>
        </w:rPr>
        <w:t>P2)</w:t>
      </w:r>
      <w:r w:rsidR="002C6350">
        <w:rPr>
          <w:rFonts w:ascii="Times New Roman" w:hAnsi="Times New Roman" w:cs="Times New Roman"/>
          <w:b/>
          <w:sz w:val="24"/>
          <w:szCs w:val="24"/>
        </w:rPr>
        <w:t xml:space="preserve"> </w:t>
      </w:r>
      <w:r w:rsidR="005109F3" w:rsidRPr="008D6454">
        <w:rPr>
          <w:rFonts w:ascii="Times New Roman" w:hAnsi="Times New Roman" w:cs="Times New Roman"/>
          <w:b/>
          <w:sz w:val="24"/>
          <w:szCs w:val="24"/>
        </w:rPr>
        <w:t>Reagavimas į pavojaus mygtuko signalą</w:t>
      </w:r>
      <w:r w:rsidR="00643447" w:rsidRPr="008D6454">
        <w:rPr>
          <w:rFonts w:ascii="Times New Roman" w:hAnsi="Times New Roman" w:cs="Times New Roman"/>
          <w:b/>
          <w:sz w:val="24"/>
          <w:szCs w:val="24"/>
        </w:rPr>
        <w:t xml:space="preserve"> (</w:t>
      </w:r>
      <w:r w:rsidR="00E31E8C" w:rsidRPr="008D6454">
        <w:rPr>
          <w:rFonts w:ascii="Times New Roman" w:hAnsi="Times New Roman" w:cs="Times New Roman"/>
          <w:b/>
          <w:sz w:val="24"/>
          <w:szCs w:val="24"/>
        </w:rPr>
        <w:t>m</w:t>
      </w:r>
      <w:r w:rsidR="00643447" w:rsidRPr="008D6454">
        <w:rPr>
          <w:rFonts w:ascii="Times New Roman" w:hAnsi="Times New Roman" w:cs="Times New Roman"/>
          <w:b/>
          <w:sz w:val="24"/>
          <w:szCs w:val="24"/>
        </w:rPr>
        <w:t xml:space="preserve">ato vnt. </w:t>
      </w:r>
      <w:r w:rsidR="00A13EB0">
        <w:rPr>
          <w:rFonts w:ascii="Times New Roman" w:hAnsi="Times New Roman" w:cs="Times New Roman"/>
          <w:b/>
          <w:sz w:val="24"/>
          <w:szCs w:val="24"/>
        </w:rPr>
        <w:t>–</w:t>
      </w:r>
      <w:r w:rsidR="00D75053">
        <w:rPr>
          <w:rFonts w:ascii="Times New Roman" w:hAnsi="Times New Roman" w:cs="Times New Roman"/>
          <w:b/>
          <w:sz w:val="24"/>
          <w:szCs w:val="24"/>
        </w:rPr>
        <w:t xml:space="preserve"> </w:t>
      </w:r>
      <w:r w:rsidR="00643447" w:rsidRPr="008D6454">
        <w:rPr>
          <w:rFonts w:ascii="Times New Roman" w:hAnsi="Times New Roman" w:cs="Times New Roman"/>
          <w:b/>
          <w:sz w:val="24"/>
          <w:szCs w:val="24"/>
        </w:rPr>
        <w:t>atvykimas)</w:t>
      </w:r>
      <w:r w:rsidR="005109F3" w:rsidRPr="008D6454">
        <w:rPr>
          <w:rFonts w:ascii="Times New Roman" w:hAnsi="Times New Roman" w:cs="Times New Roman"/>
          <w:b/>
          <w:sz w:val="24"/>
          <w:szCs w:val="24"/>
        </w:rPr>
        <w:t>:</w:t>
      </w:r>
    </w:p>
    <w:p w14:paraId="16B64166" w14:textId="10BB4326" w:rsidR="005109F3" w:rsidRPr="00B2601A" w:rsidRDefault="008614BA" w:rsidP="00CE3D92">
      <w:pPr>
        <w:widowControl w:val="0"/>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w:t>
      </w:r>
      <w:r w:rsidR="00CE3D92">
        <w:rPr>
          <w:rFonts w:ascii="Times New Roman" w:hAnsi="Times New Roman" w:cs="Times New Roman"/>
          <w:sz w:val="24"/>
          <w:szCs w:val="24"/>
          <w:shd w:val="clear" w:color="auto" w:fill="FFFFFF"/>
        </w:rPr>
        <w:t>P2</w:t>
      </w:r>
      <w:r>
        <w:rPr>
          <w:rFonts w:ascii="Times New Roman" w:hAnsi="Times New Roman" w:cs="Times New Roman"/>
          <w:sz w:val="24"/>
          <w:szCs w:val="24"/>
          <w:shd w:val="clear" w:color="auto" w:fill="FFFFFF"/>
        </w:rPr>
        <w:t>).</w:t>
      </w:r>
      <w:r w:rsidR="00CE3D92">
        <w:rPr>
          <w:rFonts w:ascii="Times New Roman" w:hAnsi="Times New Roman" w:cs="Times New Roman"/>
          <w:sz w:val="24"/>
          <w:szCs w:val="24"/>
          <w:shd w:val="clear" w:color="auto" w:fill="FFFFFF"/>
        </w:rPr>
        <w:t xml:space="preserve">1. </w:t>
      </w:r>
      <w:r w:rsidR="005109F3" w:rsidRPr="00B2601A">
        <w:rPr>
          <w:rFonts w:ascii="Times New Roman" w:hAnsi="Times New Roman" w:cs="Times New Roman"/>
          <w:sz w:val="24"/>
          <w:szCs w:val="24"/>
          <w:shd w:val="clear" w:color="auto" w:fill="FFFFFF"/>
        </w:rPr>
        <w:t xml:space="preserve">Apsaugos ekipažo atvykimas </w:t>
      </w:r>
      <w:bookmarkStart w:id="0" w:name="_Hlk35870248"/>
      <w:r w:rsidR="005109F3" w:rsidRPr="00B2601A">
        <w:rPr>
          <w:rFonts w:ascii="Times New Roman" w:hAnsi="Times New Roman" w:cs="Times New Roman"/>
          <w:sz w:val="24"/>
          <w:szCs w:val="24"/>
          <w:shd w:val="clear" w:color="auto" w:fill="FFFFFF"/>
        </w:rPr>
        <w:t>per įmanomai trumpiausią laiką</w:t>
      </w:r>
      <w:bookmarkEnd w:id="0"/>
      <w:r w:rsidR="005109F3" w:rsidRPr="00B2601A">
        <w:rPr>
          <w:rFonts w:ascii="Times New Roman" w:hAnsi="Times New Roman" w:cs="Times New Roman"/>
          <w:sz w:val="24"/>
          <w:szCs w:val="24"/>
          <w:shd w:val="clear" w:color="auto" w:fill="FFFFFF"/>
        </w:rPr>
        <w:t xml:space="preserve">. Reagavimo laikas negali būti ilgesnis kaip: miesto teritorijoje – ne ilgiau kaip per 8 </w:t>
      </w:r>
      <w:r w:rsidR="00B2601A">
        <w:rPr>
          <w:rFonts w:ascii="Times New Roman" w:hAnsi="Times New Roman" w:cs="Times New Roman"/>
          <w:sz w:val="24"/>
          <w:szCs w:val="24"/>
          <w:shd w:val="clear" w:color="auto" w:fill="FFFFFF"/>
        </w:rPr>
        <w:t xml:space="preserve">(aštuonias) </w:t>
      </w:r>
      <w:r w:rsidR="005109F3" w:rsidRPr="00B2601A">
        <w:rPr>
          <w:rFonts w:ascii="Times New Roman" w:hAnsi="Times New Roman" w:cs="Times New Roman"/>
          <w:sz w:val="24"/>
          <w:szCs w:val="24"/>
          <w:shd w:val="clear" w:color="auto" w:fill="FFFFFF"/>
        </w:rPr>
        <w:t xml:space="preserve">min. nuo gauto suveikimo signalo, už miesto teritorijos ribų – ne ilgiau kaip per 20 </w:t>
      </w:r>
      <w:r w:rsidR="00B2601A">
        <w:rPr>
          <w:rFonts w:ascii="Times New Roman" w:hAnsi="Times New Roman" w:cs="Times New Roman"/>
          <w:sz w:val="24"/>
          <w:szCs w:val="24"/>
          <w:shd w:val="clear" w:color="auto" w:fill="FFFFFF"/>
        </w:rPr>
        <w:t xml:space="preserve">(dvidešimt) </w:t>
      </w:r>
      <w:r w:rsidR="005109F3" w:rsidRPr="00B2601A">
        <w:rPr>
          <w:rFonts w:ascii="Times New Roman" w:hAnsi="Times New Roman" w:cs="Times New Roman"/>
          <w:sz w:val="24"/>
          <w:szCs w:val="24"/>
          <w:shd w:val="clear" w:color="auto" w:fill="FFFFFF"/>
        </w:rPr>
        <w:t>min. nuo gauto suveikimo signalo.</w:t>
      </w:r>
    </w:p>
    <w:p w14:paraId="68F7AFEF" w14:textId="77777777" w:rsidR="005109F3" w:rsidRPr="008D6454" w:rsidRDefault="005109F3" w:rsidP="00B43950">
      <w:pPr>
        <w:widowControl w:val="0"/>
        <w:jc w:val="both"/>
        <w:rPr>
          <w:rFonts w:ascii="Times New Roman" w:hAnsi="Times New Roman" w:cs="Times New Roman"/>
          <w:sz w:val="24"/>
          <w:szCs w:val="24"/>
        </w:rPr>
      </w:pPr>
    </w:p>
    <w:p w14:paraId="55FE007C" w14:textId="477C2D7A" w:rsidR="00590337" w:rsidRDefault="004461D1" w:rsidP="00590337">
      <w:pPr>
        <w:pStyle w:val="Sraopastraipa"/>
        <w:widowControl w:val="0"/>
        <w:tabs>
          <w:tab w:val="left" w:pos="284"/>
        </w:tabs>
        <w:ind w:left="0"/>
        <w:jc w:val="both"/>
        <w:rPr>
          <w:rFonts w:ascii="Times New Roman" w:hAnsi="Times New Roman" w:cs="Times New Roman"/>
          <w:bCs/>
          <w:sz w:val="24"/>
          <w:szCs w:val="24"/>
          <w:shd w:val="clear" w:color="auto" w:fill="FFFFFF"/>
        </w:rPr>
      </w:pPr>
      <w:bookmarkStart w:id="1" w:name="_Hlk49517629"/>
      <w:r w:rsidRPr="00AD4A6B">
        <w:rPr>
          <w:rFonts w:ascii="Times New Roman" w:hAnsi="Times New Roman" w:cs="Times New Roman"/>
          <w:bCs/>
          <w:sz w:val="24"/>
          <w:szCs w:val="24"/>
        </w:rPr>
        <w:t>PASTABA</w:t>
      </w:r>
      <w:r w:rsidR="00AD4A6B">
        <w:rPr>
          <w:rFonts w:ascii="Times New Roman" w:hAnsi="Times New Roman" w:cs="Times New Roman"/>
          <w:bCs/>
          <w:sz w:val="24"/>
          <w:szCs w:val="24"/>
        </w:rPr>
        <w:t>.</w:t>
      </w:r>
      <w:r w:rsidRPr="00AD4A6B">
        <w:rPr>
          <w:rFonts w:ascii="Times New Roman" w:hAnsi="Times New Roman" w:cs="Times New Roman"/>
          <w:bCs/>
          <w:sz w:val="24"/>
          <w:szCs w:val="24"/>
        </w:rPr>
        <w:t xml:space="preserve"> Tuo atveju, kai Paslaugos mato vienetas yra val</w:t>
      </w:r>
      <w:r w:rsidR="00A23790" w:rsidRPr="00AD4A6B">
        <w:rPr>
          <w:rFonts w:ascii="Times New Roman" w:hAnsi="Times New Roman" w:cs="Times New Roman"/>
          <w:bCs/>
          <w:sz w:val="24"/>
          <w:szCs w:val="24"/>
        </w:rPr>
        <w:t>anda</w:t>
      </w:r>
      <w:r w:rsidRPr="00AD4A6B">
        <w:rPr>
          <w:rFonts w:ascii="Times New Roman" w:hAnsi="Times New Roman" w:cs="Times New Roman"/>
          <w:bCs/>
          <w:sz w:val="24"/>
          <w:szCs w:val="24"/>
        </w:rPr>
        <w:t xml:space="preserve">, </w:t>
      </w:r>
      <w:bookmarkEnd w:id="1"/>
      <w:r w:rsidR="00590337" w:rsidRPr="00AD4A6B">
        <w:rPr>
          <w:rFonts w:ascii="Times New Roman" w:hAnsi="Times New Roman" w:cs="Times New Roman"/>
          <w:bCs/>
          <w:sz w:val="24"/>
          <w:szCs w:val="24"/>
          <w:shd w:val="clear" w:color="auto" w:fill="FFFFFF"/>
        </w:rPr>
        <w:t>Tiekėjo nurodytas minimalus valandinis įkainis, negali būti mažesnis nei šalyje nustatytas minimalus darbo užmokestis (vadovaujantis aktualia Lietuvos Respublikos Vyriausybės nutarimo, nustatančio minimalų darbo užmokestį, redakcija).</w:t>
      </w:r>
    </w:p>
    <w:p w14:paraId="15EEBF0E" w14:textId="77777777" w:rsidR="009B73E7" w:rsidRDefault="009B73E7" w:rsidP="00590337">
      <w:pPr>
        <w:pStyle w:val="Sraopastraipa"/>
        <w:widowControl w:val="0"/>
        <w:tabs>
          <w:tab w:val="left" w:pos="284"/>
        </w:tabs>
        <w:ind w:left="0"/>
        <w:jc w:val="both"/>
        <w:rPr>
          <w:rFonts w:ascii="Times New Roman" w:hAnsi="Times New Roman" w:cs="Times New Roman"/>
          <w:bCs/>
          <w:sz w:val="24"/>
          <w:szCs w:val="24"/>
          <w:shd w:val="clear" w:color="auto" w:fill="FFFFFF"/>
        </w:rPr>
      </w:pPr>
    </w:p>
    <w:p w14:paraId="395D71B2" w14:textId="468A1F91" w:rsidR="009B73E7" w:rsidRPr="00A13EB0" w:rsidRDefault="009B73E7" w:rsidP="009B73E7">
      <w:pPr>
        <w:widowControl w:val="0"/>
        <w:ind w:firstLine="851"/>
        <w:jc w:val="center"/>
        <w:rPr>
          <w:rFonts w:ascii="Times New Roman" w:hAnsi="Times New Roman" w:cs="Times New Roman"/>
          <w:b/>
          <w:bCs/>
          <w:color w:val="000000" w:themeColor="text1"/>
          <w:sz w:val="24"/>
          <w:szCs w:val="24"/>
        </w:rPr>
      </w:pPr>
      <w:r w:rsidRPr="00A13EB0">
        <w:rPr>
          <w:rFonts w:ascii="Times New Roman" w:hAnsi="Times New Roman" w:cs="Times New Roman"/>
          <w:b/>
          <w:bCs/>
          <w:color w:val="000000" w:themeColor="text1"/>
          <w:sz w:val="24"/>
          <w:szCs w:val="24"/>
        </w:rPr>
        <w:t xml:space="preserve">V. </w:t>
      </w:r>
      <w:r w:rsidRPr="00A13EB0">
        <w:rPr>
          <w:rFonts w:ascii="Times New Roman" w:hAnsi="Times New Roman" w:cs="Times New Roman"/>
          <w:b/>
          <w:bCs/>
          <w:sz w:val="24"/>
          <w:szCs w:val="24"/>
          <w:lang w:eastAsia="en-US"/>
        </w:rPr>
        <w:t xml:space="preserve">(V) </w:t>
      </w:r>
      <w:r w:rsidR="00A13EB0" w:rsidRPr="00A13EB0">
        <w:rPr>
          <w:rFonts w:ascii="Times New Roman" w:hAnsi="Times New Roman" w:cs="Times New Roman"/>
          <w:b/>
          <w:bCs/>
          <w:sz w:val="24"/>
          <w:szCs w:val="24"/>
          <w:lang w:eastAsia="en-US"/>
        </w:rPr>
        <w:t xml:space="preserve">VAIZDO </w:t>
      </w:r>
      <w:r w:rsidR="00BE661E">
        <w:rPr>
          <w:rFonts w:ascii="Times New Roman" w:hAnsi="Times New Roman" w:cs="Times New Roman"/>
          <w:b/>
          <w:bCs/>
          <w:sz w:val="24"/>
          <w:szCs w:val="24"/>
          <w:lang w:eastAsia="en-US"/>
        </w:rPr>
        <w:t xml:space="preserve">KAMERŲ TRANSLIUOJAMO VAIZDO </w:t>
      </w:r>
      <w:r w:rsidR="00A13EB0" w:rsidRPr="00A13EB0">
        <w:rPr>
          <w:rFonts w:ascii="Times New Roman" w:hAnsi="Times New Roman" w:cs="Times New Roman"/>
          <w:b/>
          <w:bCs/>
          <w:sz w:val="24"/>
          <w:szCs w:val="24"/>
          <w:lang w:eastAsia="en-US"/>
        </w:rPr>
        <w:t xml:space="preserve">STEBĖJIMO </w:t>
      </w:r>
      <w:r w:rsidR="004D3B9A">
        <w:rPr>
          <w:rFonts w:ascii="Times New Roman" w:hAnsi="Times New Roman" w:cs="Times New Roman"/>
          <w:b/>
          <w:bCs/>
          <w:sz w:val="24"/>
          <w:szCs w:val="24"/>
          <w:lang w:eastAsia="en-US"/>
        </w:rPr>
        <w:t>IR R</w:t>
      </w:r>
      <w:r w:rsidR="005F0323">
        <w:rPr>
          <w:rFonts w:ascii="Times New Roman" w:hAnsi="Times New Roman" w:cs="Times New Roman"/>
          <w:b/>
          <w:bCs/>
          <w:sz w:val="24"/>
          <w:szCs w:val="24"/>
          <w:lang w:eastAsia="en-US"/>
        </w:rPr>
        <w:t xml:space="preserve">EAGAVIMO </w:t>
      </w:r>
      <w:r w:rsidR="00A13EB0" w:rsidRPr="00A13EB0">
        <w:rPr>
          <w:rFonts w:ascii="Times New Roman" w:hAnsi="Times New Roman" w:cs="Times New Roman"/>
          <w:b/>
          <w:bCs/>
          <w:sz w:val="24"/>
          <w:szCs w:val="24"/>
          <w:lang w:eastAsia="en-US"/>
        </w:rPr>
        <w:t>PASLAUG</w:t>
      </w:r>
      <w:r w:rsidR="00CA566A">
        <w:rPr>
          <w:rFonts w:ascii="Times New Roman" w:hAnsi="Times New Roman" w:cs="Times New Roman"/>
          <w:b/>
          <w:bCs/>
          <w:sz w:val="24"/>
          <w:szCs w:val="24"/>
          <w:lang w:eastAsia="en-US"/>
        </w:rPr>
        <w:t>O</w:t>
      </w:r>
      <w:r w:rsidR="00A13EB0" w:rsidRPr="00A13EB0">
        <w:rPr>
          <w:rFonts w:ascii="Times New Roman" w:hAnsi="Times New Roman" w:cs="Times New Roman"/>
          <w:b/>
          <w:bCs/>
          <w:sz w:val="24"/>
          <w:szCs w:val="24"/>
          <w:lang w:eastAsia="en-US"/>
        </w:rPr>
        <w:t>S</w:t>
      </w:r>
    </w:p>
    <w:p w14:paraId="50DF9D8B" w14:textId="77777777" w:rsidR="009B73E7" w:rsidRDefault="009B73E7" w:rsidP="009B73E7">
      <w:pPr>
        <w:widowControl w:val="0"/>
        <w:ind w:firstLine="851"/>
        <w:jc w:val="both"/>
        <w:rPr>
          <w:rFonts w:ascii="Times New Roman" w:hAnsi="Times New Roman" w:cs="Times New Roman"/>
          <w:color w:val="000000" w:themeColor="text1"/>
          <w:sz w:val="24"/>
          <w:szCs w:val="24"/>
        </w:rPr>
      </w:pPr>
    </w:p>
    <w:p w14:paraId="493C26DF" w14:textId="69EDC11D" w:rsidR="00302A69" w:rsidRDefault="00A13EB0" w:rsidP="009B73E7">
      <w:pPr>
        <w:widowControl w:val="0"/>
        <w:ind w:firstLine="851"/>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5.</w:t>
      </w:r>
      <w:r w:rsidR="00E23BA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5C275E">
        <w:rPr>
          <w:rFonts w:ascii="Times New Roman" w:hAnsi="Times New Roman" w:cs="Times New Roman"/>
          <w:color w:val="000000" w:themeColor="text1"/>
          <w:sz w:val="24"/>
          <w:szCs w:val="24"/>
        </w:rPr>
        <w:t xml:space="preserve">(V) </w:t>
      </w:r>
      <w:r>
        <w:rPr>
          <w:rFonts w:ascii="Times New Roman" w:hAnsi="Times New Roman" w:cs="Times New Roman"/>
          <w:color w:val="000000" w:themeColor="text1"/>
          <w:sz w:val="24"/>
          <w:szCs w:val="24"/>
        </w:rPr>
        <w:t>Vaizdo stebėjimo</w:t>
      </w:r>
      <w:r w:rsidR="00AD67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w:t>
      </w:r>
      <w:r w:rsidR="00CF6123">
        <w:rPr>
          <w:rFonts w:ascii="Times New Roman" w:hAnsi="Times New Roman" w:cs="Times New Roman"/>
          <w:color w:val="000000" w:themeColor="text1"/>
          <w:sz w:val="24"/>
          <w:szCs w:val="24"/>
        </w:rPr>
        <w:t>ą sudaro</w:t>
      </w:r>
      <w:r w:rsidR="004237E0">
        <w:rPr>
          <w:rFonts w:ascii="Times New Roman" w:hAnsi="Times New Roman" w:cs="Times New Roman"/>
          <w:color w:val="000000" w:themeColor="text1"/>
          <w:sz w:val="24"/>
          <w:szCs w:val="24"/>
        </w:rPr>
        <w:t xml:space="preserve"> </w:t>
      </w:r>
      <w:r w:rsidR="005C275E">
        <w:rPr>
          <w:rFonts w:ascii="Times New Roman" w:hAnsi="Times New Roman" w:cs="Times New Roman"/>
          <w:color w:val="000000" w:themeColor="text1"/>
          <w:sz w:val="24"/>
          <w:szCs w:val="24"/>
        </w:rPr>
        <w:t>v</w:t>
      </w:r>
      <w:r w:rsidR="00E23BAD">
        <w:rPr>
          <w:rFonts w:ascii="Times New Roman" w:hAnsi="Times New Roman" w:cs="Times New Roman"/>
          <w:color w:val="000000" w:themeColor="text1"/>
          <w:sz w:val="24"/>
          <w:szCs w:val="24"/>
        </w:rPr>
        <w:t xml:space="preserve">aizdo </w:t>
      </w:r>
      <w:r w:rsidR="00D00C04">
        <w:rPr>
          <w:rFonts w:ascii="Times New Roman" w:hAnsi="Times New Roman" w:cs="Times New Roman"/>
          <w:color w:val="000000" w:themeColor="text1"/>
          <w:sz w:val="24"/>
          <w:szCs w:val="24"/>
        </w:rPr>
        <w:t xml:space="preserve">kamerų transliuojamo vaizdo </w:t>
      </w:r>
      <w:r w:rsidR="00E23BAD">
        <w:rPr>
          <w:rFonts w:ascii="Times New Roman" w:hAnsi="Times New Roman" w:cs="Times New Roman"/>
          <w:color w:val="000000" w:themeColor="text1"/>
          <w:sz w:val="24"/>
          <w:szCs w:val="24"/>
        </w:rPr>
        <w:t>stebėjim</w:t>
      </w:r>
      <w:r w:rsidR="00ED7225">
        <w:rPr>
          <w:rFonts w:ascii="Times New Roman" w:hAnsi="Times New Roman" w:cs="Times New Roman"/>
          <w:color w:val="000000" w:themeColor="text1"/>
          <w:sz w:val="24"/>
          <w:szCs w:val="24"/>
        </w:rPr>
        <w:t>as</w:t>
      </w:r>
      <w:r w:rsidR="00903976">
        <w:rPr>
          <w:rFonts w:ascii="Times New Roman" w:hAnsi="Times New Roman" w:cs="Times New Roman"/>
          <w:color w:val="000000" w:themeColor="text1"/>
          <w:sz w:val="24"/>
          <w:szCs w:val="24"/>
        </w:rPr>
        <w:t xml:space="preserve"> </w:t>
      </w:r>
      <w:r w:rsidR="00E23BAD" w:rsidRPr="002E4E5C">
        <w:rPr>
          <w:rFonts w:ascii="Times New Roman" w:hAnsi="Times New Roman" w:cs="Times New Roman"/>
          <w:color w:val="000000" w:themeColor="text1"/>
          <w:sz w:val="24"/>
          <w:szCs w:val="24"/>
        </w:rPr>
        <w:t xml:space="preserve">su turima </w:t>
      </w:r>
      <w:r w:rsidR="00365DCB">
        <w:rPr>
          <w:rFonts w:ascii="Times New Roman" w:hAnsi="Times New Roman" w:cs="Times New Roman"/>
          <w:color w:val="000000" w:themeColor="text1"/>
          <w:sz w:val="24"/>
          <w:szCs w:val="24"/>
        </w:rPr>
        <w:t>Užsakovo</w:t>
      </w:r>
      <w:r w:rsidR="00E23BAD" w:rsidRPr="002E4E5C">
        <w:rPr>
          <w:rFonts w:ascii="Times New Roman" w:hAnsi="Times New Roman" w:cs="Times New Roman"/>
          <w:color w:val="000000" w:themeColor="text1"/>
          <w:sz w:val="24"/>
          <w:szCs w:val="24"/>
        </w:rPr>
        <w:t xml:space="preserve"> įranga ir infrastruktūra (stebėjimo kameromis internetu)</w:t>
      </w:r>
      <w:r w:rsidR="00D00C04">
        <w:rPr>
          <w:rFonts w:ascii="Times New Roman" w:hAnsi="Times New Roman" w:cs="Times New Roman"/>
          <w:color w:val="000000" w:themeColor="text1"/>
          <w:sz w:val="24"/>
          <w:szCs w:val="24"/>
        </w:rPr>
        <w:t xml:space="preserve"> </w:t>
      </w:r>
      <w:r w:rsidR="001C5FF1">
        <w:rPr>
          <w:rFonts w:ascii="Times New Roman" w:hAnsi="Times New Roman" w:cs="Times New Roman"/>
          <w:color w:val="000000" w:themeColor="text1"/>
          <w:sz w:val="24"/>
          <w:szCs w:val="24"/>
        </w:rPr>
        <w:t xml:space="preserve">Tiekėjo </w:t>
      </w:r>
      <w:r w:rsidR="00056A40">
        <w:rPr>
          <w:rFonts w:ascii="Times New Roman" w:hAnsi="Times New Roman" w:cs="Times New Roman"/>
          <w:color w:val="000000" w:themeColor="text1"/>
          <w:sz w:val="24"/>
          <w:szCs w:val="24"/>
        </w:rPr>
        <w:t>centriniame stebėjimo pulte</w:t>
      </w:r>
      <w:r w:rsidR="00CA566A">
        <w:rPr>
          <w:rFonts w:ascii="Times New Roman" w:hAnsi="Times New Roman" w:cs="Times New Roman"/>
          <w:color w:val="000000" w:themeColor="text1"/>
          <w:sz w:val="24"/>
          <w:szCs w:val="24"/>
        </w:rPr>
        <w:t xml:space="preserve"> </w:t>
      </w:r>
      <w:r w:rsidR="002961CE">
        <w:rPr>
          <w:rFonts w:ascii="Times New Roman" w:hAnsi="Times New Roman" w:cs="Times New Roman"/>
          <w:color w:val="000000" w:themeColor="text1"/>
          <w:sz w:val="24"/>
          <w:szCs w:val="24"/>
        </w:rPr>
        <w:t xml:space="preserve">ir reagavimas </w:t>
      </w:r>
      <w:r w:rsidR="00CF6123" w:rsidRPr="008D6454">
        <w:rPr>
          <w:rFonts w:ascii="Times New Roman" w:hAnsi="Times New Roman" w:cs="Times New Roman"/>
          <w:b/>
          <w:sz w:val="24"/>
          <w:szCs w:val="24"/>
        </w:rPr>
        <w:t>(mato vnt.</w:t>
      </w:r>
      <w:r w:rsidR="00CF6123">
        <w:rPr>
          <w:rFonts w:ascii="Times New Roman" w:hAnsi="Times New Roman" w:cs="Times New Roman"/>
          <w:b/>
          <w:sz w:val="24"/>
          <w:szCs w:val="24"/>
        </w:rPr>
        <w:t xml:space="preserve"> –</w:t>
      </w:r>
      <w:r w:rsidR="00CF6123" w:rsidRPr="008D6454">
        <w:rPr>
          <w:rFonts w:ascii="Times New Roman" w:hAnsi="Times New Roman" w:cs="Times New Roman"/>
          <w:b/>
          <w:sz w:val="24"/>
          <w:szCs w:val="24"/>
        </w:rPr>
        <w:t xml:space="preserve"> mėnuo)</w:t>
      </w:r>
      <w:r w:rsidR="00A822FC">
        <w:rPr>
          <w:rFonts w:ascii="Times New Roman" w:hAnsi="Times New Roman" w:cs="Times New Roman"/>
          <w:b/>
          <w:sz w:val="24"/>
          <w:szCs w:val="24"/>
        </w:rPr>
        <w:t>.</w:t>
      </w:r>
      <w:r w:rsidR="003B211E" w:rsidRPr="003B211E">
        <w:rPr>
          <w:rFonts w:ascii="Times New Roman" w:hAnsi="Times New Roman" w:cs="Times New Roman"/>
          <w:bCs/>
          <w:color w:val="000000" w:themeColor="text1"/>
          <w:sz w:val="24"/>
          <w:szCs w:val="24"/>
        </w:rPr>
        <w:t xml:space="preserve"> </w:t>
      </w:r>
    </w:p>
    <w:p w14:paraId="0FCB268E" w14:textId="638B1F23" w:rsidR="000A2FD0" w:rsidRDefault="005C275E" w:rsidP="002E4E5C">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A822FC">
        <w:rPr>
          <w:rFonts w:ascii="Times New Roman" w:hAnsi="Times New Roman" w:cs="Times New Roman"/>
          <w:color w:val="000000" w:themeColor="text1"/>
          <w:sz w:val="24"/>
          <w:szCs w:val="24"/>
        </w:rPr>
        <w:t>Užsakovas</w:t>
      </w:r>
      <w:r w:rsidR="002E4E5C" w:rsidRPr="002E4E5C">
        <w:rPr>
          <w:rFonts w:ascii="Times New Roman" w:hAnsi="Times New Roman" w:cs="Times New Roman"/>
          <w:color w:val="000000" w:themeColor="text1"/>
          <w:sz w:val="24"/>
          <w:szCs w:val="24"/>
        </w:rPr>
        <w:t xml:space="preserve"> </w:t>
      </w:r>
      <w:r w:rsidR="00784FFB">
        <w:rPr>
          <w:rFonts w:ascii="Times New Roman" w:hAnsi="Times New Roman" w:cs="Times New Roman"/>
          <w:color w:val="000000" w:themeColor="text1"/>
          <w:sz w:val="24"/>
          <w:szCs w:val="24"/>
        </w:rPr>
        <w:t xml:space="preserve">CPO IS </w:t>
      </w:r>
      <w:r w:rsidR="002E4E5C" w:rsidRPr="002E4E5C">
        <w:rPr>
          <w:rFonts w:ascii="Times New Roman" w:hAnsi="Times New Roman" w:cs="Times New Roman"/>
          <w:color w:val="000000" w:themeColor="text1"/>
          <w:sz w:val="24"/>
          <w:szCs w:val="24"/>
        </w:rPr>
        <w:t>nurod</w:t>
      </w:r>
      <w:r w:rsidR="00A822FC">
        <w:rPr>
          <w:rFonts w:ascii="Times New Roman" w:hAnsi="Times New Roman" w:cs="Times New Roman"/>
          <w:color w:val="000000" w:themeColor="text1"/>
          <w:sz w:val="24"/>
          <w:szCs w:val="24"/>
        </w:rPr>
        <w:t xml:space="preserve">o </w:t>
      </w:r>
      <w:r w:rsidR="00194FF9">
        <w:rPr>
          <w:rFonts w:ascii="Times New Roman" w:hAnsi="Times New Roman" w:cs="Times New Roman"/>
          <w:color w:val="000000" w:themeColor="text1"/>
          <w:sz w:val="24"/>
          <w:szCs w:val="24"/>
        </w:rPr>
        <w:t xml:space="preserve">vaizdo </w:t>
      </w:r>
      <w:r w:rsidR="002E4E5C" w:rsidRPr="002E4E5C">
        <w:rPr>
          <w:rFonts w:ascii="Times New Roman" w:hAnsi="Times New Roman" w:cs="Times New Roman"/>
          <w:color w:val="000000" w:themeColor="text1"/>
          <w:sz w:val="24"/>
          <w:szCs w:val="24"/>
        </w:rPr>
        <w:t xml:space="preserve">kamerų skaičių, </w:t>
      </w:r>
      <w:r w:rsidR="00891209">
        <w:rPr>
          <w:rFonts w:ascii="Times New Roman" w:hAnsi="Times New Roman" w:cs="Times New Roman"/>
          <w:color w:val="000000" w:themeColor="text1"/>
          <w:sz w:val="24"/>
          <w:szCs w:val="24"/>
        </w:rPr>
        <w:t xml:space="preserve">vaizdo </w:t>
      </w:r>
      <w:r w:rsidR="002E4E5C" w:rsidRPr="002E4E5C">
        <w:rPr>
          <w:rFonts w:ascii="Times New Roman" w:hAnsi="Times New Roman" w:cs="Times New Roman"/>
          <w:color w:val="000000" w:themeColor="text1"/>
          <w:sz w:val="24"/>
          <w:szCs w:val="24"/>
        </w:rPr>
        <w:t>kamerų modelius, vaizdo įrašymo įrengin</w:t>
      </w:r>
      <w:r w:rsidR="00891209">
        <w:rPr>
          <w:rFonts w:ascii="Times New Roman" w:hAnsi="Times New Roman" w:cs="Times New Roman"/>
          <w:color w:val="000000" w:themeColor="text1"/>
          <w:sz w:val="24"/>
          <w:szCs w:val="24"/>
        </w:rPr>
        <w:t xml:space="preserve">io </w:t>
      </w:r>
      <w:r w:rsidR="00852CCF">
        <w:rPr>
          <w:rFonts w:ascii="Times New Roman" w:hAnsi="Times New Roman" w:cs="Times New Roman"/>
          <w:color w:val="000000" w:themeColor="text1"/>
          <w:sz w:val="24"/>
          <w:szCs w:val="24"/>
        </w:rPr>
        <w:t>duomenis</w:t>
      </w:r>
      <w:r w:rsidR="002E4E5C" w:rsidRPr="002E4E5C">
        <w:rPr>
          <w:rFonts w:ascii="Times New Roman" w:hAnsi="Times New Roman" w:cs="Times New Roman"/>
          <w:color w:val="000000" w:themeColor="text1"/>
          <w:sz w:val="24"/>
          <w:szCs w:val="24"/>
        </w:rPr>
        <w:t>, ar yra internetas.</w:t>
      </w:r>
    </w:p>
    <w:p w14:paraId="3D52F482" w14:textId="3FF37EA8" w:rsidR="008F299A" w:rsidRPr="008F299A" w:rsidRDefault="00E32996" w:rsidP="008F299A">
      <w:pPr>
        <w:widowControl w:val="0"/>
        <w:ind w:firstLine="851"/>
        <w:jc w:val="both"/>
        <w:rPr>
          <w:rFonts w:ascii="Segoe UI" w:hAnsi="Segoe UI" w:cs="Segoe UI"/>
          <w:color w:val="943634"/>
          <w:sz w:val="18"/>
          <w:szCs w:val="18"/>
        </w:rPr>
      </w:pPr>
      <w:r w:rsidRPr="00D80E81">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3</w:t>
      </w:r>
      <w:r w:rsidRPr="00D80E81">
        <w:rPr>
          <w:rFonts w:ascii="Times New Roman" w:hAnsi="Times New Roman" w:cs="Times New Roman"/>
          <w:color w:val="000000" w:themeColor="text1"/>
          <w:sz w:val="24"/>
          <w:szCs w:val="24"/>
        </w:rPr>
        <w:t xml:space="preserve">. </w:t>
      </w:r>
      <w:r w:rsidR="008F299A" w:rsidRPr="004053CA">
        <w:rPr>
          <w:rFonts w:ascii="Times New Roman" w:hAnsi="Times New Roman" w:cs="Times New Roman"/>
          <w:color w:val="000000" w:themeColor="text1"/>
          <w:sz w:val="24"/>
          <w:szCs w:val="24"/>
        </w:rPr>
        <w:t>Saugomo objekto vaizdo stebėjimo kamerų transliuojamo vaizdo stebėjimo paslaugos CSP turi būti teikiamos pagal sudarytą paslaugų teikimo grafiką, jame suderintu laiku</w:t>
      </w:r>
      <w:r w:rsidR="000241F9">
        <w:rPr>
          <w:rFonts w:ascii="Times New Roman" w:hAnsi="Times New Roman" w:cs="Times New Roman"/>
          <w:color w:val="000000" w:themeColor="text1"/>
          <w:sz w:val="24"/>
          <w:szCs w:val="24"/>
        </w:rPr>
        <w:t xml:space="preserve"> (su galimybe teikti paslaugą </w:t>
      </w:r>
      <w:r w:rsidR="00124F1C">
        <w:rPr>
          <w:rFonts w:ascii="Times New Roman" w:hAnsi="Times New Roman" w:cs="Times New Roman"/>
          <w:color w:val="000000" w:themeColor="text1"/>
          <w:sz w:val="24"/>
          <w:szCs w:val="24"/>
        </w:rPr>
        <w:t>24 valandas per parą)</w:t>
      </w:r>
      <w:r w:rsidR="008F299A" w:rsidRPr="004053CA">
        <w:rPr>
          <w:rFonts w:ascii="Times New Roman" w:hAnsi="Times New Roman" w:cs="Times New Roman"/>
          <w:color w:val="000000" w:themeColor="text1"/>
          <w:sz w:val="24"/>
          <w:szCs w:val="24"/>
        </w:rPr>
        <w:t>.</w:t>
      </w:r>
    </w:p>
    <w:p w14:paraId="48B0BF2E" w14:textId="18DCDB46" w:rsidR="004E0880" w:rsidRDefault="00923BA4" w:rsidP="00E3299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Informacija</w:t>
      </w:r>
      <w:r w:rsidR="003922F4">
        <w:rPr>
          <w:rFonts w:ascii="Times New Roman" w:hAnsi="Times New Roman" w:cs="Times New Roman"/>
          <w:color w:val="000000" w:themeColor="text1"/>
          <w:sz w:val="24"/>
          <w:szCs w:val="24"/>
        </w:rPr>
        <w:t xml:space="preserve"> (duomenys) priimami, kaupiami ir apdorojami CSP</w:t>
      </w:r>
      <w:r w:rsidR="00A23EFD">
        <w:rPr>
          <w:rFonts w:ascii="Times New Roman" w:hAnsi="Times New Roman" w:cs="Times New Roman"/>
          <w:color w:val="000000" w:themeColor="text1"/>
          <w:sz w:val="24"/>
          <w:szCs w:val="24"/>
        </w:rPr>
        <w:t>,</w:t>
      </w:r>
      <w:r w:rsidR="003922F4">
        <w:rPr>
          <w:rFonts w:ascii="Times New Roman" w:hAnsi="Times New Roman" w:cs="Times New Roman"/>
          <w:color w:val="000000" w:themeColor="text1"/>
          <w:sz w:val="24"/>
          <w:szCs w:val="24"/>
        </w:rPr>
        <w:t xml:space="preserve"> </w:t>
      </w:r>
      <w:r w:rsidR="000628F8">
        <w:rPr>
          <w:rFonts w:ascii="Times New Roman" w:hAnsi="Times New Roman" w:cs="Times New Roman"/>
          <w:color w:val="000000" w:themeColor="text1"/>
          <w:sz w:val="24"/>
          <w:szCs w:val="24"/>
        </w:rPr>
        <w:t xml:space="preserve">patalpose, kuriuose </w:t>
      </w:r>
      <w:r w:rsidR="00A23EFD">
        <w:rPr>
          <w:rFonts w:ascii="Times New Roman" w:hAnsi="Times New Roman" w:cs="Times New Roman"/>
          <w:color w:val="000000" w:themeColor="text1"/>
          <w:sz w:val="24"/>
          <w:szCs w:val="24"/>
        </w:rPr>
        <w:t>sumontuota</w:t>
      </w:r>
      <w:r w:rsidR="000628F8">
        <w:rPr>
          <w:rFonts w:ascii="Times New Roman" w:hAnsi="Times New Roman" w:cs="Times New Roman"/>
          <w:color w:val="000000" w:themeColor="text1"/>
          <w:sz w:val="24"/>
          <w:szCs w:val="24"/>
        </w:rPr>
        <w:t xml:space="preserve"> vaizdo stebėjimo ir </w:t>
      </w:r>
      <w:r w:rsidR="00A23EFD">
        <w:rPr>
          <w:rFonts w:ascii="Times New Roman" w:hAnsi="Times New Roman" w:cs="Times New Roman"/>
          <w:color w:val="000000" w:themeColor="text1"/>
          <w:sz w:val="24"/>
          <w:szCs w:val="24"/>
        </w:rPr>
        <w:t>įrašymo įranga.</w:t>
      </w:r>
    </w:p>
    <w:p w14:paraId="7A6F8D7F" w14:textId="5CA1EFA4" w:rsidR="00923BA4" w:rsidRDefault="00A23EFD" w:rsidP="00E3299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5</w:t>
      </w:r>
      <w:r w:rsidR="00C51F60">
        <w:rPr>
          <w:rFonts w:ascii="Times New Roman" w:hAnsi="Times New Roman" w:cs="Times New Roman"/>
          <w:color w:val="000000" w:themeColor="text1"/>
          <w:sz w:val="24"/>
          <w:szCs w:val="24"/>
        </w:rPr>
        <w:t>. Vienu metu CSP dirba bent vienas darbuotojas.</w:t>
      </w:r>
    </w:p>
    <w:p w14:paraId="51E31F7D" w14:textId="20F68979" w:rsidR="00937445" w:rsidRDefault="00C51F60" w:rsidP="00E3299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r w:rsidR="00E0638A">
        <w:rPr>
          <w:rFonts w:ascii="Times New Roman" w:hAnsi="Times New Roman" w:cs="Times New Roman"/>
          <w:color w:val="000000" w:themeColor="text1"/>
          <w:sz w:val="24"/>
          <w:szCs w:val="24"/>
        </w:rPr>
        <w:t xml:space="preserve"> CSP</w:t>
      </w:r>
      <w:r w:rsidR="00E0638A" w:rsidRPr="006255E6">
        <w:rPr>
          <w:rFonts w:ascii="Times New Roman" w:hAnsi="Times New Roman" w:cs="Times New Roman"/>
          <w:color w:val="000000" w:themeColor="text1"/>
          <w:sz w:val="24"/>
          <w:szCs w:val="24"/>
        </w:rPr>
        <w:t xml:space="preserve"> </w:t>
      </w:r>
      <w:r w:rsidR="00E0638A">
        <w:rPr>
          <w:rFonts w:ascii="Times New Roman" w:hAnsi="Times New Roman" w:cs="Times New Roman"/>
          <w:color w:val="000000" w:themeColor="text1"/>
          <w:sz w:val="24"/>
          <w:szCs w:val="24"/>
        </w:rPr>
        <w:t>v</w:t>
      </w:r>
      <w:r w:rsidR="00E0638A" w:rsidRPr="0000332A">
        <w:rPr>
          <w:rFonts w:ascii="Times New Roman" w:hAnsi="Times New Roman" w:cs="Times New Roman"/>
          <w:color w:val="000000" w:themeColor="text1"/>
          <w:sz w:val="24"/>
          <w:szCs w:val="24"/>
        </w:rPr>
        <w:t xml:space="preserve">aizdo stebėjimo sistemos pagalba tiekėjas stebi Užsakovo nurodyto </w:t>
      </w:r>
      <w:r w:rsidR="00E0638A">
        <w:rPr>
          <w:rFonts w:ascii="Times New Roman" w:hAnsi="Times New Roman" w:cs="Times New Roman"/>
          <w:color w:val="000000" w:themeColor="text1"/>
          <w:sz w:val="24"/>
          <w:szCs w:val="24"/>
        </w:rPr>
        <w:t xml:space="preserve">saugomo </w:t>
      </w:r>
      <w:r w:rsidR="00E0638A" w:rsidRPr="0000332A">
        <w:rPr>
          <w:rFonts w:ascii="Times New Roman" w:hAnsi="Times New Roman" w:cs="Times New Roman"/>
          <w:color w:val="000000" w:themeColor="text1"/>
          <w:sz w:val="24"/>
          <w:szCs w:val="24"/>
        </w:rPr>
        <w:t>objekto perimetrą</w:t>
      </w:r>
      <w:r w:rsidR="005D7625">
        <w:rPr>
          <w:rFonts w:ascii="Times New Roman" w:hAnsi="Times New Roman" w:cs="Times New Roman"/>
          <w:color w:val="000000" w:themeColor="text1"/>
          <w:sz w:val="24"/>
          <w:szCs w:val="24"/>
        </w:rPr>
        <w:t>,</w:t>
      </w:r>
      <w:r w:rsidR="00E0638A" w:rsidRPr="0000332A">
        <w:rPr>
          <w:rFonts w:ascii="Times New Roman" w:hAnsi="Times New Roman" w:cs="Times New Roman"/>
          <w:color w:val="000000" w:themeColor="text1"/>
          <w:sz w:val="24"/>
          <w:szCs w:val="24"/>
        </w:rPr>
        <w:t xml:space="preserve"> vidaus patalpas ir teritoriją aplink objektą ir reaguoja į gaunamus pranešimus.</w:t>
      </w:r>
      <w:r w:rsidR="004E1171">
        <w:rPr>
          <w:rFonts w:ascii="Times New Roman" w:hAnsi="Times New Roman" w:cs="Times New Roman"/>
          <w:color w:val="000000" w:themeColor="text1"/>
          <w:sz w:val="24"/>
          <w:szCs w:val="24"/>
        </w:rPr>
        <w:t xml:space="preserve"> </w:t>
      </w:r>
    </w:p>
    <w:p w14:paraId="1518A2C2" w14:textId="294B7075" w:rsidR="00C51F60" w:rsidRDefault="00D0185D" w:rsidP="00E3299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E0638A" w:rsidRPr="0000332A">
        <w:rPr>
          <w:rFonts w:ascii="Times New Roman" w:hAnsi="Times New Roman" w:cs="Times New Roman"/>
          <w:color w:val="000000" w:themeColor="text1"/>
          <w:sz w:val="24"/>
          <w:szCs w:val="24"/>
        </w:rPr>
        <w:t xml:space="preserve"> Apie pastebėtus pažeidimus </w:t>
      </w:r>
      <w:r w:rsidR="006F1636">
        <w:rPr>
          <w:rFonts w:ascii="Times New Roman" w:hAnsi="Times New Roman" w:cs="Times New Roman"/>
          <w:color w:val="000000" w:themeColor="text1"/>
          <w:sz w:val="24"/>
          <w:szCs w:val="24"/>
        </w:rPr>
        <w:t>(vykdomas / įvykdytas nusikalstamas veikas ar administracinius pažeidimus bei kitus įvykius, turinčius įtakos žmonių gyvybei ir sveikatai, materialinio turto saugumui, viešajai tvarkai)</w:t>
      </w:r>
      <w:r w:rsidR="006F1636" w:rsidRPr="0000332A">
        <w:rPr>
          <w:rFonts w:ascii="Times New Roman" w:hAnsi="Times New Roman" w:cs="Times New Roman"/>
          <w:color w:val="000000" w:themeColor="text1"/>
          <w:sz w:val="24"/>
          <w:szCs w:val="24"/>
        </w:rPr>
        <w:t xml:space="preserve"> </w:t>
      </w:r>
      <w:r w:rsidR="00E0638A" w:rsidRPr="0000332A">
        <w:rPr>
          <w:rFonts w:ascii="Times New Roman" w:hAnsi="Times New Roman" w:cs="Times New Roman"/>
          <w:color w:val="000000" w:themeColor="text1"/>
          <w:sz w:val="24"/>
          <w:szCs w:val="24"/>
        </w:rPr>
        <w:t>informuoja Užsakovo atsakingus asmenis, o esant nusikalstamos veikos, administracinio nusižengimo požymiams, informuoja policiją.</w:t>
      </w:r>
    </w:p>
    <w:p w14:paraId="73EAFB4E" w14:textId="22D1ABB7" w:rsidR="006255E6" w:rsidRDefault="00D0185D" w:rsidP="006255E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8</w:t>
      </w:r>
      <w:r w:rsidR="006255E6" w:rsidRPr="006255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Užfiksuotus pažeidimus</w:t>
      </w:r>
      <w:r w:rsidR="004875B6">
        <w:rPr>
          <w:rFonts w:ascii="Times New Roman" w:hAnsi="Times New Roman" w:cs="Times New Roman"/>
          <w:color w:val="000000" w:themeColor="text1"/>
          <w:sz w:val="24"/>
          <w:szCs w:val="24"/>
        </w:rPr>
        <w:t xml:space="preserve"> Tiekėjas užregistruoja </w:t>
      </w:r>
      <w:r w:rsidR="00CD6708">
        <w:rPr>
          <w:rFonts w:ascii="Times New Roman" w:hAnsi="Times New Roman" w:cs="Times New Roman"/>
          <w:color w:val="000000" w:themeColor="text1"/>
          <w:sz w:val="24"/>
          <w:szCs w:val="24"/>
        </w:rPr>
        <w:t xml:space="preserve">pažeidimų </w:t>
      </w:r>
      <w:r w:rsidR="004875B6">
        <w:rPr>
          <w:rFonts w:ascii="Times New Roman" w:hAnsi="Times New Roman" w:cs="Times New Roman"/>
          <w:color w:val="000000" w:themeColor="text1"/>
          <w:sz w:val="24"/>
          <w:szCs w:val="24"/>
        </w:rPr>
        <w:t>registracijos žurnale</w:t>
      </w:r>
      <w:r w:rsidR="00BE3E78">
        <w:rPr>
          <w:rFonts w:ascii="Times New Roman" w:hAnsi="Times New Roman" w:cs="Times New Roman"/>
          <w:color w:val="000000" w:themeColor="text1"/>
          <w:sz w:val="24"/>
          <w:szCs w:val="24"/>
        </w:rPr>
        <w:t xml:space="preserve"> pagal sutartą formą</w:t>
      </w:r>
      <w:r w:rsidR="004875B6">
        <w:rPr>
          <w:rFonts w:ascii="Times New Roman" w:hAnsi="Times New Roman" w:cs="Times New Roman"/>
          <w:color w:val="000000" w:themeColor="text1"/>
          <w:sz w:val="24"/>
          <w:szCs w:val="24"/>
        </w:rPr>
        <w:t>.</w:t>
      </w:r>
    </w:p>
    <w:p w14:paraId="69DAED57" w14:textId="09FA0D09" w:rsidR="004875B6" w:rsidRPr="006255E6" w:rsidRDefault="004875B6" w:rsidP="006255E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1881">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A92004">
        <w:rPr>
          <w:rFonts w:ascii="Times New Roman" w:hAnsi="Times New Roman" w:cs="Times New Roman"/>
          <w:color w:val="000000" w:themeColor="text1"/>
          <w:sz w:val="24"/>
          <w:szCs w:val="24"/>
        </w:rPr>
        <w:t xml:space="preserve">Apie </w:t>
      </w:r>
      <w:r>
        <w:rPr>
          <w:rFonts w:ascii="Times New Roman" w:hAnsi="Times New Roman" w:cs="Times New Roman"/>
          <w:color w:val="000000" w:themeColor="text1"/>
          <w:sz w:val="24"/>
          <w:szCs w:val="24"/>
        </w:rPr>
        <w:t>pastebėjus vaizdo sistemos</w:t>
      </w:r>
      <w:r w:rsidR="00A92004">
        <w:rPr>
          <w:rFonts w:ascii="Times New Roman" w:hAnsi="Times New Roman" w:cs="Times New Roman"/>
          <w:color w:val="000000" w:themeColor="text1"/>
          <w:sz w:val="24"/>
          <w:szCs w:val="24"/>
        </w:rPr>
        <w:t xml:space="preserve"> gedimus, Tekėjas praneša Užsakovui</w:t>
      </w:r>
      <w:r w:rsidR="00870B77">
        <w:rPr>
          <w:rFonts w:ascii="Times New Roman" w:hAnsi="Times New Roman" w:cs="Times New Roman"/>
          <w:color w:val="000000" w:themeColor="text1"/>
          <w:sz w:val="24"/>
          <w:szCs w:val="24"/>
        </w:rPr>
        <w:t xml:space="preserve"> ir gedimą registruoja </w:t>
      </w:r>
      <w:r w:rsidR="00CD6708">
        <w:rPr>
          <w:rFonts w:ascii="Times New Roman" w:hAnsi="Times New Roman" w:cs="Times New Roman"/>
          <w:color w:val="000000" w:themeColor="text1"/>
          <w:sz w:val="24"/>
          <w:szCs w:val="24"/>
        </w:rPr>
        <w:t>gedimų registracijos žurnale</w:t>
      </w:r>
      <w:r w:rsidR="00BE3E78">
        <w:rPr>
          <w:rFonts w:ascii="Times New Roman" w:hAnsi="Times New Roman" w:cs="Times New Roman"/>
          <w:color w:val="000000" w:themeColor="text1"/>
          <w:sz w:val="24"/>
          <w:szCs w:val="24"/>
        </w:rPr>
        <w:t xml:space="preserve"> pagal sutartą formą</w:t>
      </w:r>
      <w:r w:rsidR="00CD6708">
        <w:rPr>
          <w:rFonts w:ascii="Times New Roman" w:hAnsi="Times New Roman" w:cs="Times New Roman"/>
          <w:color w:val="000000" w:themeColor="text1"/>
          <w:sz w:val="24"/>
          <w:szCs w:val="24"/>
        </w:rPr>
        <w:t>.</w:t>
      </w:r>
    </w:p>
    <w:p w14:paraId="151401C9" w14:textId="28102C89" w:rsidR="006255E6" w:rsidRDefault="00CD6708" w:rsidP="006255E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15188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Tiekėjas, gavęs policijos pareigūnų</w:t>
      </w:r>
      <w:r w:rsidR="00F72E6B">
        <w:rPr>
          <w:rFonts w:ascii="Times New Roman" w:hAnsi="Times New Roman" w:cs="Times New Roman"/>
          <w:color w:val="000000" w:themeColor="text1"/>
          <w:sz w:val="24"/>
          <w:szCs w:val="24"/>
        </w:rPr>
        <w:t xml:space="preserve"> at kitų </w:t>
      </w:r>
      <w:r w:rsidR="00D66F22">
        <w:rPr>
          <w:rFonts w:ascii="Times New Roman" w:hAnsi="Times New Roman" w:cs="Times New Roman"/>
          <w:color w:val="000000" w:themeColor="text1"/>
          <w:sz w:val="24"/>
          <w:szCs w:val="24"/>
        </w:rPr>
        <w:t>kompetentingų</w:t>
      </w:r>
      <w:r w:rsidR="00F72E6B">
        <w:rPr>
          <w:rFonts w:ascii="Times New Roman" w:hAnsi="Times New Roman" w:cs="Times New Roman"/>
          <w:color w:val="000000" w:themeColor="text1"/>
          <w:sz w:val="24"/>
          <w:szCs w:val="24"/>
        </w:rPr>
        <w:t xml:space="preserve"> institucijų darbuotojų prašymą, atrenka ir įrašo </w:t>
      </w:r>
      <w:r w:rsidR="00D66F22">
        <w:rPr>
          <w:rFonts w:ascii="Times New Roman" w:hAnsi="Times New Roman" w:cs="Times New Roman"/>
          <w:color w:val="000000" w:themeColor="text1"/>
          <w:sz w:val="24"/>
          <w:szCs w:val="24"/>
        </w:rPr>
        <w:t>į pateiktą laikmeną įrašą pagal konkrečią vietą, datą ir laiką.</w:t>
      </w:r>
    </w:p>
    <w:p w14:paraId="51070ED4" w14:textId="220FEFE9" w:rsidR="00D66F22" w:rsidRDefault="00D66F22" w:rsidP="006255E6">
      <w:pPr>
        <w:widowControl w:val="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15188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494019">
        <w:rPr>
          <w:rFonts w:ascii="Times New Roman" w:hAnsi="Times New Roman" w:cs="Times New Roman"/>
          <w:color w:val="000000" w:themeColor="text1"/>
          <w:sz w:val="24"/>
          <w:szCs w:val="24"/>
        </w:rPr>
        <w:t xml:space="preserve"> Tiekėjas kiekvieno mėnesio 10 d. pateikia Užsakovui ataskaitą apie </w:t>
      </w:r>
      <w:r w:rsidR="004A1220">
        <w:rPr>
          <w:rFonts w:ascii="Times New Roman" w:hAnsi="Times New Roman" w:cs="Times New Roman"/>
          <w:color w:val="000000" w:themeColor="text1"/>
          <w:sz w:val="24"/>
          <w:szCs w:val="24"/>
        </w:rPr>
        <w:t>užfiksuotus pažeidimus</w:t>
      </w:r>
      <w:r w:rsidR="00BE3E78">
        <w:rPr>
          <w:rFonts w:ascii="Times New Roman" w:hAnsi="Times New Roman" w:cs="Times New Roman"/>
          <w:color w:val="000000" w:themeColor="text1"/>
          <w:sz w:val="24"/>
          <w:szCs w:val="24"/>
        </w:rPr>
        <w:t xml:space="preserve"> pagal sutartą formą.</w:t>
      </w:r>
    </w:p>
    <w:p w14:paraId="172AA305" w14:textId="77777777" w:rsidR="00EC6631" w:rsidRDefault="00EC6631" w:rsidP="006255E6">
      <w:pPr>
        <w:widowControl w:val="0"/>
        <w:ind w:firstLine="851"/>
        <w:jc w:val="both"/>
        <w:rPr>
          <w:rFonts w:ascii="Times New Roman" w:hAnsi="Times New Roman" w:cs="Times New Roman"/>
          <w:color w:val="000000" w:themeColor="text1"/>
          <w:sz w:val="24"/>
          <w:szCs w:val="24"/>
        </w:rPr>
      </w:pPr>
    </w:p>
    <w:p w14:paraId="371FC26F" w14:textId="2A87E3A0" w:rsidR="00EC6631" w:rsidRPr="00675F0C" w:rsidRDefault="00EC6631" w:rsidP="00EC6631">
      <w:pPr>
        <w:widowControl w:val="0"/>
        <w:ind w:firstLine="851"/>
        <w:jc w:val="center"/>
        <w:rPr>
          <w:rFonts w:ascii="Times New Roman" w:hAnsi="Times New Roman" w:cs="Times New Roman"/>
          <w:b/>
          <w:bCs/>
          <w:color w:val="000000" w:themeColor="text1"/>
          <w:sz w:val="24"/>
          <w:szCs w:val="24"/>
          <w:highlight w:val="yellow"/>
        </w:rPr>
      </w:pPr>
      <w:r w:rsidRPr="00675F0C">
        <w:rPr>
          <w:rFonts w:ascii="Times New Roman" w:hAnsi="Times New Roman" w:cs="Times New Roman"/>
          <w:b/>
          <w:bCs/>
          <w:color w:val="000000" w:themeColor="text1"/>
          <w:sz w:val="24"/>
          <w:szCs w:val="24"/>
          <w:highlight w:val="yellow"/>
        </w:rPr>
        <w:t>VI. (T) PATRULIAVIMO (APVAŽIAVIMO) PASLAUGA</w:t>
      </w:r>
    </w:p>
    <w:p w14:paraId="2021A928" w14:textId="3D1E07E9" w:rsidR="00532067" w:rsidRPr="00675F0C" w:rsidRDefault="00532067" w:rsidP="00532067">
      <w:pPr>
        <w:pStyle w:val="Sraopastraipa"/>
        <w:widowControl w:val="0"/>
        <w:ind w:left="0" w:firstLine="851"/>
        <w:jc w:val="both"/>
        <w:rPr>
          <w:rFonts w:ascii="Times New Roman" w:hAnsi="Times New Roman" w:cs="Times New Roman"/>
          <w:bCs/>
          <w:color w:val="000000" w:themeColor="text1"/>
          <w:sz w:val="24"/>
          <w:szCs w:val="24"/>
          <w:highlight w:val="yellow"/>
        </w:rPr>
      </w:pPr>
      <w:r w:rsidRPr="00675F0C">
        <w:rPr>
          <w:rFonts w:ascii="Times New Roman" w:hAnsi="Times New Roman" w:cs="Times New Roman"/>
          <w:bCs/>
          <w:color w:val="000000" w:themeColor="text1"/>
          <w:sz w:val="24"/>
          <w:szCs w:val="24"/>
          <w:highlight w:val="yellow"/>
        </w:rPr>
        <w:t>6.1. (T) Patruliavimo (apvažiavimo) paslaugą sudaro</w:t>
      </w:r>
      <w:r w:rsidR="00467BDB" w:rsidRPr="00675F0C">
        <w:rPr>
          <w:rFonts w:ascii="Times New Roman" w:hAnsi="Times New Roman" w:cs="Times New Roman"/>
          <w:bCs/>
          <w:color w:val="000000" w:themeColor="text1"/>
          <w:sz w:val="24"/>
          <w:szCs w:val="24"/>
          <w:highlight w:val="yellow"/>
        </w:rPr>
        <w:t xml:space="preserve"> </w:t>
      </w:r>
      <w:r w:rsidR="0019242B" w:rsidRPr="00675F0C">
        <w:rPr>
          <w:rFonts w:ascii="Times New Roman" w:hAnsi="Times New Roman" w:cs="Times New Roman"/>
          <w:bCs/>
          <w:color w:val="000000" w:themeColor="text1"/>
          <w:sz w:val="24"/>
          <w:szCs w:val="24"/>
          <w:highlight w:val="yellow"/>
        </w:rPr>
        <w:t>reguliarus</w:t>
      </w:r>
      <w:r w:rsidR="00075223" w:rsidRPr="00675F0C">
        <w:rPr>
          <w:rFonts w:ascii="Times New Roman" w:hAnsi="Times New Roman" w:cs="Times New Roman"/>
          <w:bCs/>
          <w:color w:val="000000" w:themeColor="text1"/>
          <w:sz w:val="24"/>
          <w:szCs w:val="24"/>
          <w:highlight w:val="yellow"/>
        </w:rPr>
        <w:t xml:space="preserve"> saugomų teritorijų ir (ar) objektų </w:t>
      </w:r>
      <w:r w:rsidR="0019242B" w:rsidRPr="00675F0C">
        <w:rPr>
          <w:rFonts w:ascii="Times New Roman" w:hAnsi="Times New Roman" w:cs="Times New Roman"/>
          <w:bCs/>
          <w:color w:val="000000" w:themeColor="text1"/>
          <w:sz w:val="24"/>
          <w:szCs w:val="24"/>
          <w:highlight w:val="yellow"/>
        </w:rPr>
        <w:t>patruliavim</w:t>
      </w:r>
      <w:r w:rsidR="00075223" w:rsidRPr="00675F0C">
        <w:rPr>
          <w:rFonts w:ascii="Times New Roman" w:hAnsi="Times New Roman" w:cs="Times New Roman"/>
          <w:bCs/>
          <w:color w:val="000000" w:themeColor="text1"/>
          <w:sz w:val="24"/>
          <w:szCs w:val="24"/>
          <w:highlight w:val="yellow"/>
        </w:rPr>
        <w:t xml:space="preserve">as (apvažiavimas) </w:t>
      </w:r>
      <w:r w:rsidR="0019242B" w:rsidRPr="00675F0C">
        <w:rPr>
          <w:rFonts w:ascii="Times New Roman" w:hAnsi="Times New Roman" w:cs="Times New Roman"/>
          <w:bCs/>
          <w:color w:val="000000" w:themeColor="text1"/>
          <w:sz w:val="24"/>
          <w:szCs w:val="24"/>
          <w:highlight w:val="yellow"/>
        </w:rPr>
        <w:t>pagal iš anksto suderintą grafiką</w:t>
      </w:r>
      <w:r w:rsidR="00075223" w:rsidRPr="00675F0C">
        <w:rPr>
          <w:rFonts w:ascii="Times New Roman" w:hAnsi="Times New Roman" w:cs="Times New Roman"/>
          <w:bCs/>
          <w:color w:val="000000" w:themeColor="text1"/>
          <w:sz w:val="24"/>
          <w:szCs w:val="24"/>
          <w:highlight w:val="yellow"/>
        </w:rPr>
        <w:t xml:space="preserve"> tarnybiniu transportu</w:t>
      </w:r>
      <w:r w:rsidR="00457BC1" w:rsidRPr="00675F0C">
        <w:rPr>
          <w:rFonts w:ascii="Times New Roman" w:hAnsi="Times New Roman" w:cs="Times New Roman"/>
          <w:bCs/>
          <w:color w:val="000000" w:themeColor="text1"/>
          <w:sz w:val="24"/>
          <w:szCs w:val="24"/>
          <w:highlight w:val="yellow"/>
        </w:rPr>
        <w:t xml:space="preserve"> </w:t>
      </w:r>
      <w:r w:rsidR="00457BC1" w:rsidRPr="00675F0C">
        <w:rPr>
          <w:rFonts w:ascii="Times New Roman" w:hAnsi="Times New Roman" w:cs="Times New Roman"/>
          <w:b/>
          <w:sz w:val="24"/>
          <w:szCs w:val="24"/>
          <w:highlight w:val="yellow"/>
        </w:rPr>
        <w:t>(mato vnt. – mėnuo).</w:t>
      </w:r>
    </w:p>
    <w:p w14:paraId="0DC22306" w14:textId="587373BE" w:rsidR="002244B0" w:rsidRPr="00675F0C" w:rsidRDefault="00491342" w:rsidP="00532067">
      <w:pPr>
        <w:pStyle w:val="Sraopastraipa"/>
        <w:widowControl w:val="0"/>
        <w:ind w:left="0" w:firstLine="851"/>
        <w:jc w:val="both"/>
        <w:rPr>
          <w:rFonts w:ascii="Times New Roman" w:hAnsi="Times New Roman" w:cs="Times New Roman"/>
          <w:bCs/>
          <w:color w:val="000000" w:themeColor="text1"/>
          <w:sz w:val="24"/>
          <w:szCs w:val="24"/>
          <w:highlight w:val="yellow"/>
        </w:rPr>
      </w:pPr>
      <w:r w:rsidRPr="00675F0C">
        <w:rPr>
          <w:rFonts w:ascii="Times New Roman" w:hAnsi="Times New Roman" w:cs="Times New Roman"/>
          <w:bCs/>
          <w:color w:val="000000" w:themeColor="text1"/>
          <w:sz w:val="24"/>
          <w:szCs w:val="24"/>
          <w:highlight w:val="yellow"/>
        </w:rPr>
        <w:t>6</w:t>
      </w:r>
      <w:r w:rsidR="00457BC1" w:rsidRPr="00675F0C">
        <w:rPr>
          <w:rFonts w:ascii="Times New Roman" w:hAnsi="Times New Roman" w:cs="Times New Roman"/>
          <w:bCs/>
          <w:color w:val="000000" w:themeColor="text1"/>
          <w:sz w:val="24"/>
          <w:szCs w:val="24"/>
          <w:highlight w:val="yellow"/>
        </w:rPr>
        <w:t xml:space="preserve">.2. Paslaugos teikėjas paslaugos teikimo metu turi įsirengti savo darbuotojų darbo kontrolės </w:t>
      </w:r>
      <w:r w:rsidR="00A77C72" w:rsidRPr="00675F0C">
        <w:rPr>
          <w:rFonts w:ascii="Times New Roman" w:hAnsi="Times New Roman" w:cs="Times New Roman"/>
          <w:b/>
          <w:color w:val="000000" w:themeColor="text1"/>
          <w:sz w:val="24"/>
          <w:szCs w:val="24"/>
          <w:highlight w:val="yellow"/>
        </w:rPr>
        <w:t>Paslaugos teikėjas privalo naudoti priemones</w:t>
      </w:r>
      <w:r w:rsidR="00457BC1" w:rsidRPr="00675F0C">
        <w:rPr>
          <w:rFonts w:ascii="Times New Roman" w:hAnsi="Times New Roman" w:cs="Times New Roman"/>
          <w:b/>
          <w:color w:val="000000" w:themeColor="text1"/>
          <w:sz w:val="24"/>
          <w:szCs w:val="24"/>
          <w:highlight w:val="yellow"/>
        </w:rPr>
        <w:t>,</w:t>
      </w:r>
      <w:r w:rsidR="00457BC1" w:rsidRPr="00675F0C">
        <w:rPr>
          <w:rFonts w:ascii="Times New Roman" w:hAnsi="Times New Roman" w:cs="Times New Roman"/>
          <w:bCs/>
          <w:color w:val="000000" w:themeColor="text1"/>
          <w:sz w:val="24"/>
          <w:szCs w:val="24"/>
          <w:highlight w:val="yellow"/>
        </w:rPr>
        <w:t xml:space="preserve"> </w:t>
      </w:r>
      <w:r w:rsidR="00F85D8F" w:rsidRPr="00675F0C">
        <w:rPr>
          <w:rFonts w:ascii="Times New Roman" w:hAnsi="Times New Roman" w:cs="Times New Roman"/>
          <w:bCs/>
          <w:color w:val="000000" w:themeColor="text1"/>
          <w:sz w:val="24"/>
          <w:szCs w:val="24"/>
          <w:highlight w:val="yellow"/>
        </w:rPr>
        <w:t>leidžiančias</w:t>
      </w:r>
      <w:r w:rsidR="00457BC1" w:rsidRPr="00675F0C">
        <w:rPr>
          <w:rFonts w:ascii="Times New Roman" w:hAnsi="Times New Roman" w:cs="Times New Roman"/>
          <w:bCs/>
          <w:color w:val="000000" w:themeColor="text1"/>
          <w:sz w:val="24"/>
          <w:szCs w:val="24"/>
          <w:highlight w:val="yellow"/>
        </w:rPr>
        <w:t xml:space="preserve"> kontroliuoti ir fiksuoti darbuotojų patruliavimo maršrutą, patruliavimo dažnumą</w:t>
      </w:r>
      <w:r w:rsidR="00220318" w:rsidRPr="00675F0C">
        <w:rPr>
          <w:rFonts w:ascii="Times New Roman" w:hAnsi="Times New Roman" w:cs="Times New Roman"/>
          <w:bCs/>
          <w:color w:val="000000" w:themeColor="text1"/>
          <w:sz w:val="24"/>
          <w:szCs w:val="24"/>
          <w:highlight w:val="yellow"/>
        </w:rPr>
        <w:t xml:space="preserve">. </w:t>
      </w:r>
      <w:r w:rsidR="00457BC1" w:rsidRPr="00675F0C">
        <w:rPr>
          <w:rFonts w:ascii="Times New Roman" w:hAnsi="Times New Roman" w:cs="Times New Roman"/>
          <w:bCs/>
          <w:color w:val="000000" w:themeColor="text1"/>
          <w:sz w:val="24"/>
          <w:szCs w:val="24"/>
          <w:highlight w:val="yellow"/>
        </w:rPr>
        <w:t>Užsakovui paprašius per penkias darbo dienas pateikti darbo kontrolės priemonių ataskaitą už praėjusį mėnesį, kurioje matytųsi informacija apie apsaugos darbuotojo darbą (patruliavimo maršrutas, patruliavimo laikas).</w:t>
      </w:r>
    </w:p>
    <w:p w14:paraId="7D9123F6" w14:textId="769D2DC7" w:rsidR="00491342" w:rsidRDefault="002244B0" w:rsidP="00532067">
      <w:pPr>
        <w:pStyle w:val="Sraopastraipa"/>
        <w:widowControl w:val="0"/>
        <w:ind w:left="0" w:firstLine="851"/>
        <w:jc w:val="both"/>
        <w:rPr>
          <w:rFonts w:ascii="Times New Roman" w:hAnsi="Times New Roman" w:cs="Times New Roman"/>
          <w:bCs/>
          <w:color w:val="000000" w:themeColor="text1"/>
          <w:sz w:val="24"/>
          <w:szCs w:val="24"/>
        </w:rPr>
      </w:pPr>
      <w:r w:rsidRPr="00675F0C">
        <w:rPr>
          <w:rFonts w:ascii="Times New Roman" w:hAnsi="Times New Roman" w:cs="Times New Roman"/>
          <w:bCs/>
          <w:color w:val="000000" w:themeColor="text1"/>
          <w:sz w:val="24"/>
          <w:szCs w:val="24"/>
          <w:highlight w:val="yellow"/>
        </w:rPr>
        <w:t xml:space="preserve">6.3. </w:t>
      </w:r>
      <w:r w:rsidR="00457BC1" w:rsidRPr="00675F0C">
        <w:rPr>
          <w:rFonts w:ascii="Times New Roman" w:hAnsi="Times New Roman" w:cs="Times New Roman"/>
          <w:bCs/>
          <w:color w:val="000000" w:themeColor="text1"/>
          <w:sz w:val="24"/>
          <w:szCs w:val="24"/>
          <w:highlight w:val="yellow"/>
        </w:rPr>
        <w:t>Taip pat turi būti užtikrinamas apsaugos darbuotojo ryšys su paslaugos teikėjo centriniu stebėjimo pultu. Centrinis stebėjimo pultas turi reaguoti ir į Užsakovo priešgaisrinės signalizacijos pranešimus, kontroliuojant apsaugos darbuotojo veiksmus.</w:t>
      </w:r>
    </w:p>
    <w:p w14:paraId="57F5EDA3" w14:textId="77777777" w:rsidR="00467BDB" w:rsidRPr="00FC712A" w:rsidRDefault="00467BDB" w:rsidP="00532067">
      <w:pPr>
        <w:widowControl w:val="0"/>
        <w:ind w:firstLine="851"/>
        <w:jc w:val="both"/>
        <w:rPr>
          <w:rFonts w:ascii="Times New Roman" w:hAnsi="Times New Roman" w:cs="Times New Roman"/>
          <w:bCs/>
          <w:color w:val="000000" w:themeColor="text1"/>
          <w:sz w:val="24"/>
          <w:szCs w:val="24"/>
        </w:rPr>
      </w:pPr>
    </w:p>
    <w:p w14:paraId="72E8465A" w14:textId="291DBC42" w:rsidR="00EC6631" w:rsidRDefault="00EC6631" w:rsidP="00590337">
      <w:pPr>
        <w:pStyle w:val="Sraopastraipa"/>
        <w:widowControl w:val="0"/>
        <w:tabs>
          <w:tab w:val="left" w:pos="284"/>
        </w:tabs>
        <w:ind w:left="0"/>
        <w:jc w:val="center"/>
        <w:rPr>
          <w:rFonts w:ascii="Times New Roman" w:hAnsi="Times New Roman" w:cs="Times New Roman"/>
          <w:bCs/>
          <w:color w:val="000000" w:themeColor="text1"/>
          <w:sz w:val="24"/>
          <w:szCs w:val="24"/>
        </w:rPr>
      </w:pPr>
    </w:p>
    <w:sectPr w:rsidR="00EC6631" w:rsidSect="000D446B">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8B61" w14:textId="77777777" w:rsidR="00BF4AB4" w:rsidRDefault="00BF4AB4" w:rsidP="00CD6D7C">
      <w:r>
        <w:separator/>
      </w:r>
    </w:p>
  </w:endnote>
  <w:endnote w:type="continuationSeparator" w:id="0">
    <w:p w14:paraId="346F1AB3" w14:textId="77777777" w:rsidR="00BF4AB4" w:rsidRDefault="00BF4AB4" w:rsidP="00CD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48CB" w14:textId="77777777" w:rsidR="00BF4AB4" w:rsidRDefault="00BF4AB4" w:rsidP="00CD6D7C">
      <w:r>
        <w:separator/>
      </w:r>
    </w:p>
  </w:footnote>
  <w:footnote w:type="continuationSeparator" w:id="0">
    <w:p w14:paraId="3FF5FAD6" w14:textId="77777777" w:rsidR="00BF4AB4" w:rsidRDefault="00BF4AB4" w:rsidP="00CD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094"/>
      <w:gridCol w:w="3169"/>
    </w:tblGrid>
    <w:tr w:rsidR="00CD1294" w:rsidRPr="00801B4C" w14:paraId="2F6B9097" w14:textId="77777777" w:rsidTr="006267BC">
      <w:trPr>
        <w:trHeight w:val="568"/>
      </w:trPr>
      <w:tc>
        <w:tcPr>
          <w:tcW w:w="3456" w:type="pct"/>
          <w:shd w:val="clear" w:color="auto" w:fill="auto"/>
          <w:tcMar>
            <w:left w:w="0" w:type="dxa"/>
            <w:right w:w="0" w:type="dxa"/>
          </w:tcMar>
        </w:tcPr>
        <w:p w14:paraId="4EEBFA10" w14:textId="77777777" w:rsidR="00CD1294" w:rsidRPr="00C10CC7" w:rsidRDefault="00CD1294" w:rsidP="00CD1294">
          <w:pPr>
            <w:widowControl w:val="0"/>
            <w:autoSpaceDE w:val="0"/>
            <w:autoSpaceDN w:val="0"/>
            <w:adjustRightInd w:val="0"/>
            <w:rPr>
              <w:rFonts w:ascii="Times New Roman" w:eastAsia="MS Mincho" w:hAnsi="Times New Roman" w:cs="Times New Roman"/>
              <w:iCs/>
              <w:lang w:eastAsia="ja-JP"/>
            </w:rPr>
          </w:pPr>
          <w:r w:rsidRPr="00C10CC7">
            <w:rPr>
              <w:rFonts w:ascii="Times New Roman" w:eastAsia="MS Mincho" w:hAnsi="Times New Roman" w:cs="Times New Roman"/>
              <w:iCs/>
              <w:lang w:eastAsia="ja-JP"/>
            </w:rPr>
            <w:t>APSAUGOS PASLAUGŲ</w:t>
          </w:r>
        </w:p>
        <w:p w14:paraId="4DE51BEB" w14:textId="77777777" w:rsidR="00CD1294" w:rsidRPr="00C10CC7" w:rsidRDefault="00CD1294" w:rsidP="00CD1294">
          <w:pPr>
            <w:widowControl w:val="0"/>
            <w:autoSpaceDE w:val="0"/>
            <w:autoSpaceDN w:val="0"/>
            <w:adjustRightInd w:val="0"/>
            <w:rPr>
              <w:rFonts w:ascii="Times New Roman" w:eastAsia="MS Mincho" w:hAnsi="Times New Roman" w:cs="Times New Roman"/>
              <w:iCs/>
              <w:lang w:eastAsia="ja-JP"/>
            </w:rPr>
          </w:pPr>
          <w:r w:rsidRPr="00C10CC7">
            <w:rPr>
              <w:rFonts w:ascii="Times New Roman" w:eastAsia="MS Mincho" w:hAnsi="Times New Roman" w:cs="Times New Roman"/>
              <w:iCs/>
              <w:lang w:eastAsia="ja-JP"/>
            </w:rPr>
            <w:t>PIRKIMO DOKUMENTAI</w:t>
          </w:r>
        </w:p>
        <w:p w14:paraId="32D24297" w14:textId="64EB7F87" w:rsidR="00CD1294" w:rsidRPr="00C10CC7" w:rsidRDefault="00CD1294" w:rsidP="00CD1294">
          <w:pPr>
            <w:widowControl w:val="0"/>
            <w:autoSpaceDE w:val="0"/>
            <w:autoSpaceDN w:val="0"/>
            <w:adjustRightInd w:val="0"/>
            <w:rPr>
              <w:rFonts w:ascii="Times New Roman" w:eastAsia="MS Mincho" w:hAnsi="Times New Roman" w:cs="Times New Roman"/>
              <w:lang w:val="cs-CZ" w:eastAsia="ja-JP"/>
            </w:rPr>
          </w:pPr>
          <w:r w:rsidRPr="00C10CC7">
            <w:rPr>
              <w:rFonts w:ascii="Times New Roman" w:eastAsia="MS Mincho" w:hAnsi="Times New Roman" w:cs="Times New Roman"/>
              <w:iCs/>
              <w:lang w:val="cs-CZ" w:eastAsia="ja-JP"/>
            </w:rPr>
            <w:t>Data</w:t>
          </w:r>
          <w:r w:rsidRPr="004E4941">
            <w:rPr>
              <w:rFonts w:ascii="Times New Roman" w:eastAsia="MS Mincho" w:hAnsi="Times New Roman" w:cs="Times New Roman"/>
              <w:iCs/>
              <w:lang w:val="cs-CZ" w:eastAsia="ja-JP"/>
            </w:rPr>
            <w:t>: 202</w:t>
          </w:r>
          <w:r w:rsidR="00946F8C" w:rsidRPr="004E4941">
            <w:rPr>
              <w:rFonts w:ascii="Times New Roman" w:eastAsia="MS Mincho" w:hAnsi="Times New Roman" w:cs="Times New Roman"/>
              <w:iCs/>
              <w:lang w:val="cs-CZ" w:eastAsia="ja-JP"/>
            </w:rPr>
            <w:t>5</w:t>
          </w:r>
        </w:p>
      </w:tc>
      <w:tc>
        <w:tcPr>
          <w:tcW w:w="1544" w:type="pct"/>
          <w:shd w:val="clear" w:color="auto" w:fill="auto"/>
        </w:tcPr>
        <w:p w14:paraId="75ECF7A3" w14:textId="3A7FD7CE" w:rsidR="00CD1294" w:rsidRPr="00C10CC7" w:rsidRDefault="00CD1294" w:rsidP="00CD1294">
          <w:pPr>
            <w:rPr>
              <w:rFonts w:ascii="Times New Roman" w:eastAsia="MS Mincho" w:hAnsi="Times New Roman" w:cs="Times New Roman"/>
              <w:lang w:val="cs-CZ" w:eastAsia="ja-JP"/>
            </w:rPr>
          </w:pPr>
          <w:r w:rsidRPr="00C10CC7">
            <w:rPr>
              <w:rFonts w:ascii="Times New Roman" w:eastAsia="MS Mincho" w:hAnsi="Times New Roman" w:cs="Times New Roman"/>
              <w:lang w:val="cs-CZ" w:eastAsia="ja-JP"/>
            </w:rPr>
            <w:t xml:space="preserve">   B DALIS. </w:t>
          </w:r>
        </w:p>
        <w:p w14:paraId="1EE52A98" w14:textId="1DD348C5" w:rsidR="00CD1294" w:rsidRPr="00C10CC7" w:rsidRDefault="00CD1294" w:rsidP="00CD1294">
          <w:pPr>
            <w:rPr>
              <w:rFonts w:ascii="Times New Roman" w:eastAsia="MS Mincho" w:hAnsi="Times New Roman" w:cs="Times New Roman"/>
              <w:lang w:val="cs-CZ" w:eastAsia="ja-JP"/>
            </w:rPr>
          </w:pPr>
          <w:r w:rsidRPr="00C10CC7">
            <w:rPr>
              <w:rFonts w:ascii="Times New Roman" w:eastAsia="MS Mincho" w:hAnsi="Times New Roman" w:cs="Times New Roman"/>
              <w:lang w:val="cs-CZ" w:eastAsia="ja-JP"/>
            </w:rPr>
            <w:t xml:space="preserve">   TECHNINĖ SPECIFIKACIJA</w:t>
          </w:r>
        </w:p>
        <w:p w14:paraId="404197DB" w14:textId="589FBECB" w:rsidR="00CD1294" w:rsidRPr="00C10CC7" w:rsidRDefault="00CD1294" w:rsidP="00CD1294">
          <w:pPr>
            <w:rPr>
              <w:rFonts w:ascii="Times New Roman" w:eastAsia="MS Mincho" w:hAnsi="Times New Roman" w:cs="Times New Roman"/>
              <w:lang w:val="cs-CZ" w:eastAsia="ja-JP"/>
            </w:rPr>
          </w:pPr>
          <w:r w:rsidRPr="00C10CC7">
            <w:rPr>
              <w:rFonts w:ascii="Times New Roman" w:eastAsia="MS Mincho" w:hAnsi="Times New Roman" w:cs="Times New Roman"/>
              <w:lang w:val="cs-CZ" w:eastAsia="ja-JP"/>
            </w:rPr>
            <w:t xml:space="preserve">   PUSLAPIS </w:t>
          </w:r>
          <w:r w:rsidRPr="00C10CC7">
            <w:rPr>
              <w:rFonts w:ascii="Times New Roman" w:eastAsia="MS Mincho" w:hAnsi="Times New Roman" w:cs="Times New Roman"/>
              <w:lang w:val="cs-CZ" w:eastAsia="ja-JP"/>
            </w:rPr>
            <w:fldChar w:fldCharType="begin"/>
          </w:r>
          <w:r w:rsidRPr="00C10CC7">
            <w:rPr>
              <w:rFonts w:ascii="Times New Roman" w:eastAsia="MS Mincho" w:hAnsi="Times New Roman" w:cs="Times New Roman"/>
              <w:lang w:val="cs-CZ" w:eastAsia="ja-JP"/>
            </w:rPr>
            <w:instrText xml:space="preserve">PAGE  </w:instrText>
          </w:r>
          <w:r w:rsidRPr="00C10CC7">
            <w:rPr>
              <w:rFonts w:ascii="Times New Roman" w:eastAsia="MS Mincho" w:hAnsi="Times New Roman" w:cs="Times New Roman"/>
              <w:lang w:val="cs-CZ" w:eastAsia="ja-JP"/>
            </w:rPr>
            <w:fldChar w:fldCharType="separate"/>
          </w:r>
          <w:r w:rsidRPr="00C10CC7">
            <w:rPr>
              <w:rFonts w:ascii="Times New Roman" w:eastAsia="MS Mincho" w:hAnsi="Times New Roman" w:cs="Times New Roman"/>
              <w:noProof/>
              <w:lang w:val="cs-CZ" w:eastAsia="ja-JP"/>
            </w:rPr>
            <w:t>1</w:t>
          </w:r>
          <w:r w:rsidRPr="00C10CC7">
            <w:rPr>
              <w:rFonts w:ascii="Times New Roman" w:eastAsia="MS Mincho" w:hAnsi="Times New Roman" w:cs="Times New Roman"/>
              <w:lang w:val="cs-CZ" w:eastAsia="ja-JP"/>
            </w:rPr>
            <w:fldChar w:fldCharType="end"/>
          </w:r>
          <w:r w:rsidRPr="00C10CC7">
            <w:rPr>
              <w:rFonts w:ascii="Times New Roman" w:eastAsia="MS Mincho" w:hAnsi="Times New Roman" w:cs="Times New Roman"/>
              <w:lang w:val="cs-CZ" w:eastAsia="ja-JP"/>
            </w:rPr>
            <w:t xml:space="preserve"> IŠ </w:t>
          </w:r>
          <w:r w:rsidRPr="00C10CC7">
            <w:rPr>
              <w:rFonts w:ascii="Times New Roman" w:eastAsia="MS Mincho" w:hAnsi="Times New Roman" w:cs="Times New Roman"/>
              <w:noProof/>
              <w:lang w:val="cs-CZ" w:eastAsia="ja-JP"/>
            </w:rPr>
            <w:fldChar w:fldCharType="begin"/>
          </w:r>
          <w:r w:rsidRPr="00C10CC7">
            <w:rPr>
              <w:rFonts w:ascii="Times New Roman" w:eastAsia="MS Mincho" w:hAnsi="Times New Roman" w:cs="Times New Roman"/>
              <w:noProof/>
              <w:lang w:val="cs-CZ" w:eastAsia="ja-JP"/>
            </w:rPr>
            <w:instrText xml:space="preserve"> NUMPAGES  \* MERGEFORMAT </w:instrText>
          </w:r>
          <w:r w:rsidRPr="00C10CC7">
            <w:rPr>
              <w:rFonts w:ascii="Times New Roman" w:eastAsia="MS Mincho" w:hAnsi="Times New Roman" w:cs="Times New Roman"/>
              <w:noProof/>
              <w:lang w:val="cs-CZ" w:eastAsia="ja-JP"/>
            </w:rPr>
            <w:fldChar w:fldCharType="separate"/>
          </w:r>
          <w:r w:rsidRPr="00C10CC7">
            <w:rPr>
              <w:rFonts w:ascii="Times New Roman" w:eastAsia="MS Mincho" w:hAnsi="Times New Roman" w:cs="Times New Roman"/>
              <w:noProof/>
              <w:lang w:val="cs-CZ" w:eastAsia="ja-JP"/>
            </w:rPr>
            <w:t>11</w:t>
          </w:r>
          <w:r w:rsidRPr="00C10CC7">
            <w:rPr>
              <w:rFonts w:ascii="Times New Roman" w:eastAsia="MS Mincho" w:hAnsi="Times New Roman" w:cs="Times New Roman"/>
              <w:noProof/>
              <w:lang w:val="cs-CZ" w:eastAsia="ja-JP"/>
            </w:rPr>
            <w:fldChar w:fldCharType="end"/>
          </w:r>
        </w:p>
      </w:tc>
    </w:tr>
  </w:tbl>
  <w:p w14:paraId="4C96B723" w14:textId="77777777" w:rsidR="003A4875" w:rsidRDefault="003A4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DD"/>
    <w:multiLevelType w:val="hybridMultilevel"/>
    <w:tmpl w:val="1D3C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5C17"/>
    <w:multiLevelType w:val="hybridMultilevel"/>
    <w:tmpl w:val="60A65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AD784A"/>
    <w:multiLevelType w:val="hybridMultilevel"/>
    <w:tmpl w:val="9A902E74"/>
    <w:lvl w:ilvl="0" w:tplc="973AF708">
      <w:start w:val="1"/>
      <w:numFmt w:val="decimal"/>
      <w:lvlText w:val="%1."/>
      <w:lvlJc w:val="left"/>
      <w:pPr>
        <w:ind w:left="720" w:hanging="360"/>
      </w:pPr>
      <w:rPr>
        <w:rFonts w:ascii="Times New Roman" w:eastAsia="Calibri" w:hAnsi="Times New Roman" w:cs="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6FD6"/>
    <w:multiLevelType w:val="multilevel"/>
    <w:tmpl w:val="282435CC"/>
    <w:lvl w:ilvl="0">
      <w:start w:val="1"/>
      <w:numFmt w:val="decimal"/>
      <w:lvlText w:val="%1."/>
      <w:lvlJc w:val="left"/>
      <w:pPr>
        <w:ind w:left="720" w:hanging="360"/>
      </w:pPr>
    </w:lvl>
    <w:lvl w:ilvl="1">
      <w:start w:val="1"/>
      <w:numFmt w:val="decimal"/>
      <w:isLgl/>
      <w:lvlText w:val="%1.%2."/>
      <w:lvlJc w:val="left"/>
      <w:pPr>
        <w:ind w:left="622" w:hanging="480"/>
      </w:pPr>
      <w:rPr>
        <w:rFonts w:cs="Arial Unicode MS"/>
      </w:rPr>
    </w:lvl>
    <w:lvl w:ilvl="2">
      <w:start w:val="1"/>
      <w:numFmt w:val="decimal"/>
      <w:isLgl/>
      <w:lvlText w:val="%1.%2.%3."/>
      <w:lvlJc w:val="left"/>
      <w:pPr>
        <w:ind w:left="1080" w:hanging="720"/>
      </w:pPr>
      <w:rPr>
        <w:rFonts w:cs="Arial Unicode MS"/>
      </w:rPr>
    </w:lvl>
    <w:lvl w:ilvl="3">
      <w:start w:val="1"/>
      <w:numFmt w:val="decimal"/>
      <w:isLgl/>
      <w:lvlText w:val="%1.%2.%3.%4."/>
      <w:lvlJc w:val="left"/>
      <w:pPr>
        <w:ind w:left="1080" w:hanging="720"/>
      </w:pPr>
      <w:rPr>
        <w:rFonts w:cs="Arial Unicode MS"/>
      </w:rPr>
    </w:lvl>
    <w:lvl w:ilvl="4">
      <w:start w:val="1"/>
      <w:numFmt w:val="decimal"/>
      <w:isLgl/>
      <w:lvlText w:val="%1.%2.%3.%4.%5."/>
      <w:lvlJc w:val="left"/>
      <w:pPr>
        <w:ind w:left="1440" w:hanging="1080"/>
      </w:pPr>
      <w:rPr>
        <w:rFonts w:cs="Arial Unicode MS"/>
      </w:rPr>
    </w:lvl>
    <w:lvl w:ilvl="5">
      <w:start w:val="1"/>
      <w:numFmt w:val="decimal"/>
      <w:isLgl/>
      <w:lvlText w:val="%1.%2.%3.%4.%5.%6."/>
      <w:lvlJc w:val="left"/>
      <w:pPr>
        <w:ind w:left="1440" w:hanging="1080"/>
      </w:pPr>
      <w:rPr>
        <w:rFonts w:cs="Arial Unicode MS"/>
      </w:rPr>
    </w:lvl>
    <w:lvl w:ilvl="6">
      <w:start w:val="1"/>
      <w:numFmt w:val="decimal"/>
      <w:isLgl/>
      <w:lvlText w:val="%1.%2.%3.%4.%5.%6.%7."/>
      <w:lvlJc w:val="left"/>
      <w:pPr>
        <w:ind w:left="1800" w:hanging="1440"/>
      </w:pPr>
      <w:rPr>
        <w:rFonts w:cs="Arial Unicode MS"/>
      </w:rPr>
    </w:lvl>
    <w:lvl w:ilvl="7">
      <w:start w:val="1"/>
      <w:numFmt w:val="decimal"/>
      <w:isLgl/>
      <w:lvlText w:val="%1.%2.%3.%4.%5.%6.%7.%8."/>
      <w:lvlJc w:val="left"/>
      <w:pPr>
        <w:ind w:left="1800" w:hanging="1440"/>
      </w:pPr>
      <w:rPr>
        <w:rFonts w:cs="Arial Unicode MS"/>
      </w:rPr>
    </w:lvl>
    <w:lvl w:ilvl="8">
      <w:start w:val="1"/>
      <w:numFmt w:val="decimal"/>
      <w:isLgl/>
      <w:lvlText w:val="%1.%2.%3.%4.%5.%6.%7.%8.%9."/>
      <w:lvlJc w:val="left"/>
      <w:pPr>
        <w:ind w:left="2160" w:hanging="1800"/>
      </w:pPr>
      <w:rPr>
        <w:rFonts w:cs="Arial Unicode MS"/>
      </w:rPr>
    </w:lvl>
  </w:abstractNum>
  <w:abstractNum w:abstractNumId="5" w15:restartNumberingAfterBreak="0">
    <w:nsid w:val="1F14713E"/>
    <w:multiLevelType w:val="hybridMultilevel"/>
    <w:tmpl w:val="EBAE302E"/>
    <w:lvl w:ilvl="0" w:tplc="E46A7D3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B3124"/>
    <w:multiLevelType w:val="hybridMultilevel"/>
    <w:tmpl w:val="0AEC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24A1A"/>
    <w:multiLevelType w:val="multilevel"/>
    <w:tmpl w:val="07B892B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77EBB"/>
    <w:multiLevelType w:val="hybridMultilevel"/>
    <w:tmpl w:val="1FFC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20AF1"/>
    <w:multiLevelType w:val="multilevel"/>
    <w:tmpl w:val="E0F01240"/>
    <w:lvl w:ilvl="0">
      <w:start w:val="2"/>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28C74D5"/>
    <w:multiLevelType w:val="hybridMultilevel"/>
    <w:tmpl w:val="C7F46DF8"/>
    <w:lvl w:ilvl="0" w:tplc="B65679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F57C6"/>
    <w:multiLevelType w:val="multilevel"/>
    <w:tmpl w:val="FBCA270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E254A"/>
    <w:multiLevelType w:val="hybridMultilevel"/>
    <w:tmpl w:val="78BE8AB0"/>
    <w:lvl w:ilvl="0" w:tplc="7B443CCC">
      <w:start w:val="1"/>
      <w:numFmt w:val="decimal"/>
      <w:lvlText w:val="(%1)"/>
      <w:lvlJc w:val="left"/>
      <w:pPr>
        <w:ind w:left="765" w:hanging="405"/>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939EA"/>
    <w:multiLevelType w:val="hybridMultilevel"/>
    <w:tmpl w:val="900C8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50D5F"/>
    <w:multiLevelType w:val="hybridMultilevel"/>
    <w:tmpl w:val="116E0260"/>
    <w:lvl w:ilvl="0" w:tplc="2ED4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765F9"/>
    <w:multiLevelType w:val="hybridMultilevel"/>
    <w:tmpl w:val="38B61790"/>
    <w:lvl w:ilvl="0" w:tplc="71928966">
      <w:start w:val="1"/>
      <w:numFmt w:val="decimal"/>
      <w:lvlText w:val="%1)"/>
      <w:lvlJc w:val="left"/>
      <w:pPr>
        <w:ind w:left="2644" w:hanging="375"/>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A4E93"/>
    <w:multiLevelType w:val="hybridMultilevel"/>
    <w:tmpl w:val="31B6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32677"/>
    <w:multiLevelType w:val="multilevel"/>
    <w:tmpl w:val="A4DAD9C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C68E6"/>
    <w:multiLevelType w:val="hybridMultilevel"/>
    <w:tmpl w:val="3A2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203C7"/>
    <w:multiLevelType w:val="multilevel"/>
    <w:tmpl w:val="1E6C6ABE"/>
    <w:lvl w:ilvl="0">
      <w:start w:val="8"/>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20" w15:restartNumberingAfterBreak="0">
    <w:nsid w:val="5DC33A35"/>
    <w:multiLevelType w:val="hybridMultilevel"/>
    <w:tmpl w:val="96942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F4D51"/>
    <w:multiLevelType w:val="hybridMultilevel"/>
    <w:tmpl w:val="7A962BFA"/>
    <w:lvl w:ilvl="0" w:tplc="6DD85EF0">
      <w:start w:val="1"/>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0461A"/>
    <w:multiLevelType w:val="hybridMultilevel"/>
    <w:tmpl w:val="A500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34789"/>
    <w:multiLevelType w:val="hybridMultilevel"/>
    <w:tmpl w:val="4ED8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6287A"/>
    <w:multiLevelType w:val="multilevel"/>
    <w:tmpl w:val="93A232F8"/>
    <w:lvl w:ilvl="0">
      <w:start w:val="1"/>
      <w:numFmt w:val="decimal"/>
      <w:lvlText w:val="%1."/>
      <w:lvlJc w:val="left"/>
      <w:pPr>
        <w:ind w:left="720" w:hanging="360"/>
      </w:pPr>
      <w:rPr>
        <w:rFonts w:hint="default"/>
      </w:rPr>
    </w:lvl>
    <w:lvl w:ilvl="1">
      <w:start w:val="1"/>
      <w:numFmt w:val="decimal"/>
      <w:isLgl/>
      <w:lvlText w:val="%2."/>
      <w:lvlJc w:val="left"/>
      <w:pPr>
        <w:ind w:left="885" w:hanging="525"/>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0C32A6"/>
    <w:multiLevelType w:val="hybridMultilevel"/>
    <w:tmpl w:val="EC7603B0"/>
    <w:lvl w:ilvl="0" w:tplc="F71460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F490652"/>
    <w:multiLevelType w:val="hybridMultilevel"/>
    <w:tmpl w:val="B0C64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533C9"/>
    <w:multiLevelType w:val="hybridMultilevel"/>
    <w:tmpl w:val="9EE2B3DA"/>
    <w:lvl w:ilvl="0" w:tplc="1D3AA364">
      <w:start w:val="1"/>
      <w:numFmt w:val="decimal"/>
      <w:lvlText w:val="%1)"/>
      <w:lvlJc w:val="left"/>
      <w:pPr>
        <w:ind w:left="2644"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9C245E"/>
    <w:multiLevelType w:val="hybridMultilevel"/>
    <w:tmpl w:val="A076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D7951"/>
    <w:multiLevelType w:val="hybridMultilevel"/>
    <w:tmpl w:val="E6D04F5E"/>
    <w:lvl w:ilvl="0" w:tplc="685852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F5708"/>
    <w:multiLevelType w:val="multilevel"/>
    <w:tmpl w:val="19ECD9A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304B52"/>
    <w:multiLevelType w:val="hybridMultilevel"/>
    <w:tmpl w:val="C310F754"/>
    <w:lvl w:ilvl="0" w:tplc="0409000F">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32" w15:restartNumberingAfterBreak="0">
    <w:nsid w:val="7EF719C2"/>
    <w:multiLevelType w:val="multilevel"/>
    <w:tmpl w:val="1E6C6ABE"/>
    <w:lvl w:ilvl="0">
      <w:start w:val="8"/>
      <w:numFmt w:val="decimal"/>
      <w:lvlText w:val="%1."/>
      <w:lvlJc w:val="left"/>
      <w:pPr>
        <w:ind w:left="360" w:hanging="360"/>
      </w:pPr>
      <w:rPr>
        <w:rFonts w:hint="default"/>
        <w:color w:val="FF0000"/>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num w:numId="1" w16cid:durableId="893464160">
    <w:abstractNumId w:val="30"/>
  </w:num>
  <w:num w:numId="2" w16cid:durableId="18434776">
    <w:abstractNumId w:val="7"/>
  </w:num>
  <w:num w:numId="3" w16cid:durableId="200410993">
    <w:abstractNumId w:val="17"/>
  </w:num>
  <w:num w:numId="4" w16cid:durableId="1840147425">
    <w:abstractNumId w:val="6"/>
  </w:num>
  <w:num w:numId="5" w16cid:durableId="2100321169">
    <w:abstractNumId w:val="2"/>
  </w:num>
  <w:num w:numId="6" w16cid:durableId="2095129348">
    <w:abstractNumId w:val="26"/>
  </w:num>
  <w:num w:numId="7" w16cid:durableId="1163008233">
    <w:abstractNumId w:val="13"/>
  </w:num>
  <w:num w:numId="8" w16cid:durableId="2032871543">
    <w:abstractNumId w:val="3"/>
  </w:num>
  <w:num w:numId="9" w16cid:durableId="958102134">
    <w:abstractNumId w:val="22"/>
  </w:num>
  <w:num w:numId="10" w16cid:durableId="804271472">
    <w:abstractNumId w:val="28"/>
  </w:num>
  <w:num w:numId="11" w16cid:durableId="262499161">
    <w:abstractNumId w:val="24"/>
  </w:num>
  <w:num w:numId="12" w16cid:durableId="2104454830">
    <w:abstractNumId w:val="32"/>
  </w:num>
  <w:num w:numId="13" w16cid:durableId="1004750415">
    <w:abstractNumId w:val="19"/>
  </w:num>
  <w:num w:numId="14" w16cid:durableId="1366909821">
    <w:abstractNumId w:val="20"/>
  </w:num>
  <w:num w:numId="15" w16cid:durableId="177543703">
    <w:abstractNumId w:val="16"/>
  </w:num>
  <w:num w:numId="16" w16cid:durableId="1685326996">
    <w:abstractNumId w:val="27"/>
  </w:num>
  <w:num w:numId="17" w16cid:durableId="708342876">
    <w:abstractNumId w:val="12"/>
  </w:num>
  <w:num w:numId="18" w16cid:durableId="645164401">
    <w:abstractNumId w:val="5"/>
  </w:num>
  <w:num w:numId="19" w16cid:durableId="508955952">
    <w:abstractNumId w:val="10"/>
  </w:num>
  <w:num w:numId="20" w16cid:durableId="492379122">
    <w:abstractNumId w:val="1"/>
  </w:num>
  <w:num w:numId="21" w16cid:durableId="515535772">
    <w:abstractNumId w:val="29"/>
  </w:num>
  <w:num w:numId="22" w16cid:durableId="351424405">
    <w:abstractNumId w:val="21"/>
  </w:num>
  <w:num w:numId="23" w16cid:durableId="1807889231">
    <w:abstractNumId w:val="18"/>
  </w:num>
  <w:num w:numId="24" w16cid:durableId="626205151">
    <w:abstractNumId w:val="23"/>
  </w:num>
  <w:num w:numId="25" w16cid:durableId="844201029">
    <w:abstractNumId w:val="0"/>
  </w:num>
  <w:num w:numId="26" w16cid:durableId="1050108043">
    <w:abstractNumId w:val="8"/>
  </w:num>
  <w:num w:numId="27" w16cid:durableId="251671313">
    <w:abstractNumId w:val="31"/>
  </w:num>
  <w:num w:numId="28" w16cid:durableId="1701126619">
    <w:abstractNumId w:val="15"/>
  </w:num>
  <w:num w:numId="29" w16cid:durableId="473062964">
    <w:abstractNumId w:val="14"/>
  </w:num>
  <w:num w:numId="30" w16cid:durableId="1134984040">
    <w:abstractNumId w:val="9"/>
  </w:num>
  <w:num w:numId="31" w16cid:durableId="420183129">
    <w:abstractNumId w:val="11"/>
  </w:num>
  <w:num w:numId="32" w16cid:durableId="1124498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382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3"/>
    <w:rsid w:val="00001BB6"/>
    <w:rsid w:val="000020EE"/>
    <w:rsid w:val="0000332A"/>
    <w:rsid w:val="00005AA9"/>
    <w:rsid w:val="00017B8F"/>
    <w:rsid w:val="00021743"/>
    <w:rsid w:val="00022A94"/>
    <w:rsid w:val="000241F9"/>
    <w:rsid w:val="00024B34"/>
    <w:rsid w:val="00034CC4"/>
    <w:rsid w:val="000408BB"/>
    <w:rsid w:val="0004139F"/>
    <w:rsid w:val="00041A95"/>
    <w:rsid w:val="00042B8B"/>
    <w:rsid w:val="0004347D"/>
    <w:rsid w:val="00044D31"/>
    <w:rsid w:val="0004694D"/>
    <w:rsid w:val="00054929"/>
    <w:rsid w:val="00056A40"/>
    <w:rsid w:val="00060144"/>
    <w:rsid w:val="00061869"/>
    <w:rsid w:val="000628F8"/>
    <w:rsid w:val="00065595"/>
    <w:rsid w:val="00073F82"/>
    <w:rsid w:val="00075223"/>
    <w:rsid w:val="0007549D"/>
    <w:rsid w:val="00085E9C"/>
    <w:rsid w:val="000860CC"/>
    <w:rsid w:val="000A224F"/>
    <w:rsid w:val="000A2DD4"/>
    <w:rsid w:val="000A2FD0"/>
    <w:rsid w:val="000B50C6"/>
    <w:rsid w:val="000D0CF4"/>
    <w:rsid w:val="000D1506"/>
    <w:rsid w:val="000D177B"/>
    <w:rsid w:val="000D30A3"/>
    <w:rsid w:val="000D446B"/>
    <w:rsid w:val="000D567C"/>
    <w:rsid w:val="000E11A0"/>
    <w:rsid w:val="000E18BA"/>
    <w:rsid w:val="000E3299"/>
    <w:rsid w:val="000F3CBB"/>
    <w:rsid w:val="000F4450"/>
    <w:rsid w:val="000F6E33"/>
    <w:rsid w:val="0010111F"/>
    <w:rsid w:val="00105B77"/>
    <w:rsid w:val="00113C94"/>
    <w:rsid w:val="0011746A"/>
    <w:rsid w:val="00123DE7"/>
    <w:rsid w:val="00124688"/>
    <w:rsid w:val="00124F1C"/>
    <w:rsid w:val="0012580E"/>
    <w:rsid w:val="00127F86"/>
    <w:rsid w:val="001356ED"/>
    <w:rsid w:val="00136748"/>
    <w:rsid w:val="00136FA7"/>
    <w:rsid w:val="001401B2"/>
    <w:rsid w:val="0014214B"/>
    <w:rsid w:val="00142F04"/>
    <w:rsid w:val="00145636"/>
    <w:rsid w:val="001514DA"/>
    <w:rsid w:val="00151881"/>
    <w:rsid w:val="00157AAF"/>
    <w:rsid w:val="001643F0"/>
    <w:rsid w:val="00164F2D"/>
    <w:rsid w:val="00175798"/>
    <w:rsid w:val="001861F7"/>
    <w:rsid w:val="00186DAA"/>
    <w:rsid w:val="0019242B"/>
    <w:rsid w:val="00193EA1"/>
    <w:rsid w:val="00194FF9"/>
    <w:rsid w:val="00196759"/>
    <w:rsid w:val="0019677B"/>
    <w:rsid w:val="001A0484"/>
    <w:rsid w:val="001A44D8"/>
    <w:rsid w:val="001B7806"/>
    <w:rsid w:val="001C5FF1"/>
    <w:rsid w:val="001C62E0"/>
    <w:rsid w:val="001C6C91"/>
    <w:rsid w:val="001C7A50"/>
    <w:rsid w:val="001D016B"/>
    <w:rsid w:val="001D359F"/>
    <w:rsid w:val="001D79BE"/>
    <w:rsid w:val="001E61B8"/>
    <w:rsid w:val="00207181"/>
    <w:rsid w:val="00216438"/>
    <w:rsid w:val="00220318"/>
    <w:rsid w:val="002244B0"/>
    <w:rsid w:val="002272B8"/>
    <w:rsid w:val="00230C24"/>
    <w:rsid w:val="00237F3F"/>
    <w:rsid w:val="00242A55"/>
    <w:rsid w:val="00243C97"/>
    <w:rsid w:val="002461B4"/>
    <w:rsid w:val="0024686A"/>
    <w:rsid w:val="00251D43"/>
    <w:rsid w:val="002573FE"/>
    <w:rsid w:val="00260BD1"/>
    <w:rsid w:val="00263504"/>
    <w:rsid w:val="002701C9"/>
    <w:rsid w:val="0027085B"/>
    <w:rsid w:val="002720D0"/>
    <w:rsid w:val="002758C0"/>
    <w:rsid w:val="00287CC6"/>
    <w:rsid w:val="002961CE"/>
    <w:rsid w:val="002A6D99"/>
    <w:rsid w:val="002B400B"/>
    <w:rsid w:val="002C372C"/>
    <w:rsid w:val="002C546E"/>
    <w:rsid w:val="002C56CB"/>
    <w:rsid w:val="002C6350"/>
    <w:rsid w:val="002C6F3F"/>
    <w:rsid w:val="002D6E26"/>
    <w:rsid w:val="002E3285"/>
    <w:rsid w:val="002E3777"/>
    <w:rsid w:val="002E45A1"/>
    <w:rsid w:val="002E4E5C"/>
    <w:rsid w:val="002E4EC8"/>
    <w:rsid w:val="002F12D0"/>
    <w:rsid w:val="002F691E"/>
    <w:rsid w:val="00302A69"/>
    <w:rsid w:val="003056DD"/>
    <w:rsid w:val="00312CFF"/>
    <w:rsid w:val="00315588"/>
    <w:rsid w:val="00315E70"/>
    <w:rsid w:val="003169D5"/>
    <w:rsid w:val="00320044"/>
    <w:rsid w:val="00327AF8"/>
    <w:rsid w:val="00333BE5"/>
    <w:rsid w:val="00334E41"/>
    <w:rsid w:val="003352C6"/>
    <w:rsid w:val="00337D7C"/>
    <w:rsid w:val="00344007"/>
    <w:rsid w:val="00345499"/>
    <w:rsid w:val="00347264"/>
    <w:rsid w:val="00351CC0"/>
    <w:rsid w:val="00360CB8"/>
    <w:rsid w:val="0036192B"/>
    <w:rsid w:val="003631B8"/>
    <w:rsid w:val="00363626"/>
    <w:rsid w:val="003647C8"/>
    <w:rsid w:val="00365DCB"/>
    <w:rsid w:val="00370C10"/>
    <w:rsid w:val="003716FB"/>
    <w:rsid w:val="00372097"/>
    <w:rsid w:val="00374AD8"/>
    <w:rsid w:val="00375826"/>
    <w:rsid w:val="00375D44"/>
    <w:rsid w:val="00380E12"/>
    <w:rsid w:val="00384C62"/>
    <w:rsid w:val="00385DCE"/>
    <w:rsid w:val="00387B41"/>
    <w:rsid w:val="003922F4"/>
    <w:rsid w:val="00392435"/>
    <w:rsid w:val="003A4875"/>
    <w:rsid w:val="003A5C51"/>
    <w:rsid w:val="003A6E0C"/>
    <w:rsid w:val="003B211E"/>
    <w:rsid w:val="003B5821"/>
    <w:rsid w:val="003C066D"/>
    <w:rsid w:val="003C1860"/>
    <w:rsid w:val="003D0817"/>
    <w:rsid w:val="003D3E9E"/>
    <w:rsid w:val="003E419F"/>
    <w:rsid w:val="003E4693"/>
    <w:rsid w:val="003E523B"/>
    <w:rsid w:val="003F0284"/>
    <w:rsid w:val="003F2EE7"/>
    <w:rsid w:val="003F55B9"/>
    <w:rsid w:val="003F703A"/>
    <w:rsid w:val="00401765"/>
    <w:rsid w:val="004053CA"/>
    <w:rsid w:val="00406DE4"/>
    <w:rsid w:val="00407767"/>
    <w:rsid w:val="00412C54"/>
    <w:rsid w:val="004237E0"/>
    <w:rsid w:val="00426872"/>
    <w:rsid w:val="00434F2F"/>
    <w:rsid w:val="00440158"/>
    <w:rsid w:val="004461D1"/>
    <w:rsid w:val="00450597"/>
    <w:rsid w:val="00452375"/>
    <w:rsid w:val="00457BC1"/>
    <w:rsid w:val="00463239"/>
    <w:rsid w:val="00463F52"/>
    <w:rsid w:val="00467BDB"/>
    <w:rsid w:val="004712E6"/>
    <w:rsid w:val="004720BA"/>
    <w:rsid w:val="004734C0"/>
    <w:rsid w:val="004772C5"/>
    <w:rsid w:val="00482539"/>
    <w:rsid w:val="00487009"/>
    <w:rsid w:val="004875B6"/>
    <w:rsid w:val="00491342"/>
    <w:rsid w:val="00494019"/>
    <w:rsid w:val="004A1220"/>
    <w:rsid w:val="004A5B7C"/>
    <w:rsid w:val="004A695E"/>
    <w:rsid w:val="004B0159"/>
    <w:rsid w:val="004B2C19"/>
    <w:rsid w:val="004B433A"/>
    <w:rsid w:val="004B5702"/>
    <w:rsid w:val="004C1B2A"/>
    <w:rsid w:val="004C2DF1"/>
    <w:rsid w:val="004C5DD6"/>
    <w:rsid w:val="004C71E8"/>
    <w:rsid w:val="004D16C0"/>
    <w:rsid w:val="004D2B3B"/>
    <w:rsid w:val="004D3B9A"/>
    <w:rsid w:val="004E0880"/>
    <w:rsid w:val="004E1171"/>
    <w:rsid w:val="004E4941"/>
    <w:rsid w:val="004E61A9"/>
    <w:rsid w:val="004E6353"/>
    <w:rsid w:val="004F34BA"/>
    <w:rsid w:val="00501738"/>
    <w:rsid w:val="00502737"/>
    <w:rsid w:val="005042AB"/>
    <w:rsid w:val="00506A88"/>
    <w:rsid w:val="005109F3"/>
    <w:rsid w:val="00514C8B"/>
    <w:rsid w:val="00521A3D"/>
    <w:rsid w:val="00524DDE"/>
    <w:rsid w:val="00526214"/>
    <w:rsid w:val="00532067"/>
    <w:rsid w:val="00532EC5"/>
    <w:rsid w:val="00543EB6"/>
    <w:rsid w:val="00550B92"/>
    <w:rsid w:val="00553EE0"/>
    <w:rsid w:val="005627BB"/>
    <w:rsid w:val="00565ABE"/>
    <w:rsid w:val="00565C72"/>
    <w:rsid w:val="005765A0"/>
    <w:rsid w:val="005821EE"/>
    <w:rsid w:val="00583781"/>
    <w:rsid w:val="00585136"/>
    <w:rsid w:val="0058573F"/>
    <w:rsid w:val="005874F6"/>
    <w:rsid w:val="00587B21"/>
    <w:rsid w:val="00590337"/>
    <w:rsid w:val="00590BFD"/>
    <w:rsid w:val="005A46F5"/>
    <w:rsid w:val="005B0CF4"/>
    <w:rsid w:val="005B4D6B"/>
    <w:rsid w:val="005B4FFE"/>
    <w:rsid w:val="005C275E"/>
    <w:rsid w:val="005C3C92"/>
    <w:rsid w:val="005D0857"/>
    <w:rsid w:val="005D502A"/>
    <w:rsid w:val="005D5A3C"/>
    <w:rsid w:val="005D7625"/>
    <w:rsid w:val="005E0825"/>
    <w:rsid w:val="005E503D"/>
    <w:rsid w:val="005F0323"/>
    <w:rsid w:val="005F3690"/>
    <w:rsid w:val="00600055"/>
    <w:rsid w:val="006012AE"/>
    <w:rsid w:val="006020F1"/>
    <w:rsid w:val="006023AC"/>
    <w:rsid w:val="0060240C"/>
    <w:rsid w:val="00607ABC"/>
    <w:rsid w:val="006104BD"/>
    <w:rsid w:val="00613624"/>
    <w:rsid w:val="00616847"/>
    <w:rsid w:val="006173ED"/>
    <w:rsid w:val="006217B8"/>
    <w:rsid w:val="00622CA1"/>
    <w:rsid w:val="00624FD1"/>
    <w:rsid w:val="006255E6"/>
    <w:rsid w:val="006267BC"/>
    <w:rsid w:val="00633A9A"/>
    <w:rsid w:val="006347AE"/>
    <w:rsid w:val="00635EE8"/>
    <w:rsid w:val="00640D9D"/>
    <w:rsid w:val="00643447"/>
    <w:rsid w:val="0064360E"/>
    <w:rsid w:val="00643A09"/>
    <w:rsid w:val="0065023D"/>
    <w:rsid w:val="00652017"/>
    <w:rsid w:val="006561E1"/>
    <w:rsid w:val="00661220"/>
    <w:rsid w:val="00662424"/>
    <w:rsid w:val="006628D9"/>
    <w:rsid w:val="006702CE"/>
    <w:rsid w:val="00674478"/>
    <w:rsid w:val="00675F0C"/>
    <w:rsid w:val="00680247"/>
    <w:rsid w:val="00683305"/>
    <w:rsid w:val="00683BF0"/>
    <w:rsid w:val="00691984"/>
    <w:rsid w:val="00694FDA"/>
    <w:rsid w:val="006978E1"/>
    <w:rsid w:val="006A0A75"/>
    <w:rsid w:val="006A2940"/>
    <w:rsid w:val="006C0382"/>
    <w:rsid w:val="006C1268"/>
    <w:rsid w:val="006C2923"/>
    <w:rsid w:val="006C313B"/>
    <w:rsid w:val="006D4A8F"/>
    <w:rsid w:val="006E140D"/>
    <w:rsid w:val="006E237D"/>
    <w:rsid w:val="006E4574"/>
    <w:rsid w:val="006E4B07"/>
    <w:rsid w:val="006E7C97"/>
    <w:rsid w:val="006F046E"/>
    <w:rsid w:val="006F0ED6"/>
    <w:rsid w:val="006F1636"/>
    <w:rsid w:val="006F4F18"/>
    <w:rsid w:val="007015A3"/>
    <w:rsid w:val="00701D9F"/>
    <w:rsid w:val="00701F77"/>
    <w:rsid w:val="00702415"/>
    <w:rsid w:val="00706E32"/>
    <w:rsid w:val="00707361"/>
    <w:rsid w:val="00715B05"/>
    <w:rsid w:val="00715F78"/>
    <w:rsid w:val="00721817"/>
    <w:rsid w:val="00724752"/>
    <w:rsid w:val="007248A0"/>
    <w:rsid w:val="0072623A"/>
    <w:rsid w:val="00740F0A"/>
    <w:rsid w:val="00747318"/>
    <w:rsid w:val="007507F1"/>
    <w:rsid w:val="0075569F"/>
    <w:rsid w:val="00761D92"/>
    <w:rsid w:val="00766720"/>
    <w:rsid w:val="007707BA"/>
    <w:rsid w:val="00771737"/>
    <w:rsid w:val="0078075C"/>
    <w:rsid w:val="00780F0E"/>
    <w:rsid w:val="007819B6"/>
    <w:rsid w:val="00784FFB"/>
    <w:rsid w:val="007954E3"/>
    <w:rsid w:val="00797F7D"/>
    <w:rsid w:val="007C60F4"/>
    <w:rsid w:val="007F3615"/>
    <w:rsid w:val="00800519"/>
    <w:rsid w:val="00801066"/>
    <w:rsid w:val="00805F34"/>
    <w:rsid w:val="00814C69"/>
    <w:rsid w:val="008173E8"/>
    <w:rsid w:val="0083442A"/>
    <w:rsid w:val="00840426"/>
    <w:rsid w:val="00840BA6"/>
    <w:rsid w:val="00846294"/>
    <w:rsid w:val="00847CB2"/>
    <w:rsid w:val="00851654"/>
    <w:rsid w:val="00852CCF"/>
    <w:rsid w:val="008559D0"/>
    <w:rsid w:val="008614BA"/>
    <w:rsid w:val="008658F7"/>
    <w:rsid w:val="00870B77"/>
    <w:rsid w:val="00873660"/>
    <w:rsid w:val="008806EA"/>
    <w:rsid w:val="00891209"/>
    <w:rsid w:val="00893067"/>
    <w:rsid w:val="00893BEC"/>
    <w:rsid w:val="00893DBB"/>
    <w:rsid w:val="008944A5"/>
    <w:rsid w:val="008A1046"/>
    <w:rsid w:val="008A74BF"/>
    <w:rsid w:val="008B17F8"/>
    <w:rsid w:val="008B2A64"/>
    <w:rsid w:val="008B3741"/>
    <w:rsid w:val="008C17A7"/>
    <w:rsid w:val="008C5831"/>
    <w:rsid w:val="008C6D52"/>
    <w:rsid w:val="008D49D6"/>
    <w:rsid w:val="008D4DF1"/>
    <w:rsid w:val="008D6454"/>
    <w:rsid w:val="008E5C5A"/>
    <w:rsid w:val="008F299A"/>
    <w:rsid w:val="008F5BC7"/>
    <w:rsid w:val="008F64FF"/>
    <w:rsid w:val="009007E9"/>
    <w:rsid w:val="009016D5"/>
    <w:rsid w:val="00901864"/>
    <w:rsid w:val="00903976"/>
    <w:rsid w:val="00905D20"/>
    <w:rsid w:val="00905E02"/>
    <w:rsid w:val="00910B23"/>
    <w:rsid w:val="00914B25"/>
    <w:rsid w:val="00915599"/>
    <w:rsid w:val="00915AED"/>
    <w:rsid w:val="009161C4"/>
    <w:rsid w:val="00917E4B"/>
    <w:rsid w:val="0092225B"/>
    <w:rsid w:val="00923BA4"/>
    <w:rsid w:val="0093416B"/>
    <w:rsid w:val="00937445"/>
    <w:rsid w:val="00941DB0"/>
    <w:rsid w:val="00946942"/>
    <w:rsid w:val="00946F6A"/>
    <w:rsid w:val="00946F8C"/>
    <w:rsid w:val="00952553"/>
    <w:rsid w:val="00954D0B"/>
    <w:rsid w:val="00956947"/>
    <w:rsid w:val="00957C57"/>
    <w:rsid w:val="00967BD0"/>
    <w:rsid w:val="00971B93"/>
    <w:rsid w:val="00976ECF"/>
    <w:rsid w:val="00977AAC"/>
    <w:rsid w:val="00984772"/>
    <w:rsid w:val="009868ED"/>
    <w:rsid w:val="009B5044"/>
    <w:rsid w:val="009B5E6D"/>
    <w:rsid w:val="009B73E7"/>
    <w:rsid w:val="009C2F26"/>
    <w:rsid w:val="009C76CB"/>
    <w:rsid w:val="009D2D16"/>
    <w:rsid w:val="009D3759"/>
    <w:rsid w:val="009D3B7E"/>
    <w:rsid w:val="009D5D98"/>
    <w:rsid w:val="009D71FE"/>
    <w:rsid w:val="009D799D"/>
    <w:rsid w:val="009E67BE"/>
    <w:rsid w:val="009F0131"/>
    <w:rsid w:val="009F4F03"/>
    <w:rsid w:val="009F51BE"/>
    <w:rsid w:val="00A10F0C"/>
    <w:rsid w:val="00A13EB0"/>
    <w:rsid w:val="00A14F84"/>
    <w:rsid w:val="00A174C4"/>
    <w:rsid w:val="00A22B69"/>
    <w:rsid w:val="00A23790"/>
    <w:rsid w:val="00A23EFD"/>
    <w:rsid w:val="00A25665"/>
    <w:rsid w:val="00A27224"/>
    <w:rsid w:val="00A32522"/>
    <w:rsid w:val="00A360D8"/>
    <w:rsid w:val="00A427CB"/>
    <w:rsid w:val="00A44A67"/>
    <w:rsid w:val="00A474E2"/>
    <w:rsid w:val="00A501E0"/>
    <w:rsid w:val="00A552C5"/>
    <w:rsid w:val="00A747D1"/>
    <w:rsid w:val="00A77B62"/>
    <w:rsid w:val="00A77C72"/>
    <w:rsid w:val="00A822FC"/>
    <w:rsid w:val="00A8420D"/>
    <w:rsid w:val="00A86137"/>
    <w:rsid w:val="00A879DE"/>
    <w:rsid w:val="00A87DFC"/>
    <w:rsid w:val="00A92004"/>
    <w:rsid w:val="00A97CD0"/>
    <w:rsid w:val="00AA0923"/>
    <w:rsid w:val="00AA239F"/>
    <w:rsid w:val="00AA4C6E"/>
    <w:rsid w:val="00AA7BE6"/>
    <w:rsid w:val="00AB0576"/>
    <w:rsid w:val="00AB68B6"/>
    <w:rsid w:val="00AB7B17"/>
    <w:rsid w:val="00AD22E3"/>
    <w:rsid w:val="00AD2733"/>
    <w:rsid w:val="00AD4A6B"/>
    <w:rsid w:val="00AD671D"/>
    <w:rsid w:val="00AE0419"/>
    <w:rsid w:val="00AE3B34"/>
    <w:rsid w:val="00AE5FA0"/>
    <w:rsid w:val="00AE68F1"/>
    <w:rsid w:val="00AF09A6"/>
    <w:rsid w:val="00AF0D91"/>
    <w:rsid w:val="00AF13C1"/>
    <w:rsid w:val="00AF57FE"/>
    <w:rsid w:val="00AF7B99"/>
    <w:rsid w:val="00B01545"/>
    <w:rsid w:val="00B01666"/>
    <w:rsid w:val="00B06FD4"/>
    <w:rsid w:val="00B24F94"/>
    <w:rsid w:val="00B2601A"/>
    <w:rsid w:val="00B26CB0"/>
    <w:rsid w:val="00B32AAC"/>
    <w:rsid w:val="00B333AF"/>
    <w:rsid w:val="00B41246"/>
    <w:rsid w:val="00B415A9"/>
    <w:rsid w:val="00B41B17"/>
    <w:rsid w:val="00B43950"/>
    <w:rsid w:val="00B43CBE"/>
    <w:rsid w:val="00B528D2"/>
    <w:rsid w:val="00B52C1D"/>
    <w:rsid w:val="00B667BB"/>
    <w:rsid w:val="00B702C0"/>
    <w:rsid w:val="00B73DC6"/>
    <w:rsid w:val="00B84F37"/>
    <w:rsid w:val="00B9071D"/>
    <w:rsid w:val="00B90FA1"/>
    <w:rsid w:val="00BA013E"/>
    <w:rsid w:val="00BA2677"/>
    <w:rsid w:val="00BA3ED8"/>
    <w:rsid w:val="00BB5437"/>
    <w:rsid w:val="00BB6E1B"/>
    <w:rsid w:val="00BC081C"/>
    <w:rsid w:val="00BC1A89"/>
    <w:rsid w:val="00BC282C"/>
    <w:rsid w:val="00BD0C8E"/>
    <w:rsid w:val="00BD1094"/>
    <w:rsid w:val="00BD10F7"/>
    <w:rsid w:val="00BD45A0"/>
    <w:rsid w:val="00BD7E87"/>
    <w:rsid w:val="00BE19FB"/>
    <w:rsid w:val="00BE357E"/>
    <w:rsid w:val="00BE3E78"/>
    <w:rsid w:val="00BE4693"/>
    <w:rsid w:val="00BE661E"/>
    <w:rsid w:val="00BF0AC7"/>
    <w:rsid w:val="00BF4AB4"/>
    <w:rsid w:val="00BF597A"/>
    <w:rsid w:val="00C01EA2"/>
    <w:rsid w:val="00C10CC7"/>
    <w:rsid w:val="00C111BB"/>
    <w:rsid w:val="00C117BF"/>
    <w:rsid w:val="00C17739"/>
    <w:rsid w:val="00C17CDD"/>
    <w:rsid w:val="00C20FE6"/>
    <w:rsid w:val="00C22AEA"/>
    <w:rsid w:val="00C25DFD"/>
    <w:rsid w:val="00C318B0"/>
    <w:rsid w:val="00C3232B"/>
    <w:rsid w:val="00C418F3"/>
    <w:rsid w:val="00C51639"/>
    <w:rsid w:val="00C51B5E"/>
    <w:rsid w:val="00C51F60"/>
    <w:rsid w:val="00C51F9F"/>
    <w:rsid w:val="00C5208D"/>
    <w:rsid w:val="00C555DE"/>
    <w:rsid w:val="00C60AF6"/>
    <w:rsid w:val="00C63AA6"/>
    <w:rsid w:val="00C74405"/>
    <w:rsid w:val="00C80545"/>
    <w:rsid w:val="00C92A37"/>
    <w:rsid w:val="00CA1881"/>
    <w:rsid w:val="00CA566A"/>
    <w:rsid w:val="00CA675B"/>
    <w:rsid w:val="00CB0DE7"/>
    <w:rsid w:val="00CB3EDD"/>
    <w:rsid w:val="00CC0098"/>
    <w:rsid w:val="00CC15C2"/>
    <w:rsid w:val="00CC1BBD"/>
    <w:rsid w:val="00CC6819"/>
    <w:rsid w:val="00CD1294"/>
    <w:rsid w:val="00CD6708"/>
    <w:rsid w:val="00CD6D7C"/>
    <w:rsid w:val="00CE3D92"/>
    <w:rsid w:val="00CE7217"/>
    <w:rsid w:val="00CF01BA"/>
    <w:rsid w:val="00CF1B06"/>
    <w:rsid w:val="00CF6123"/>
    <w:rsid w:val="00D00974"/>
    <w:rsid w:val="00D00C04"/>
    <w:rsid w:val="00D0185D"/>
    <w:rsid w:val="00D03744"/>
    <w:rsid w:val="00D11E93"/>
    <w:rsid w:val="00D17CC2"/>
    <w:rsid w:val="00D2186E"/>
    <w:rsid w:val="00D21D00"/>
    <w:rsid w:val="00D33484"/>
    <w:rsid w:val="00D34E1D"/>
    <w:rsid w:val="00D4490B"/>
    <w:rsid w:val="00D51B91"/>
    <w:rsid w:val="00D527E9"/>
    <w:rsid w:val="00D66F22"/>
    <w:rsid w:val="00D717D3"/>
    <w:rsid w:val="00D75053"/>
    <w:rsid w:val="00D75F35"/>
    <w:rsid w:val="00D80E81"/>
    <w:rsid w:val="00D831B4"/>
    <w:rsid w:val="00D85418"/>
    <w:rsid w:val="00D8681C"/>
    <w:rsid w:val="00D94E7B"/>
    <w:rsid w:val="00DA6EB8"/>
    <w:rsid w:val="00DB2C8E"/>
    <w:rsid w:val="00DB42BD"/>
    <w:rsid w:val="00DB4ABF"/>
    <w:rsid w:val="00DB567A"/>
    <w:rsid w:val="00DB7287"/>
    <w:rsid w:val="00DB7461"/>
    <w:rsid w:val="00DC21D0"/>
    <w:rsid w:val="00DD0477"/>
    <w:rsid w:val="00DD0CF6"/>
    <w:rsid w:val="00DD0DB7"/>
    <w:rsid w:val="00DD5F21"/>
    <w:rsid w:val="00DE2239"/>
    <w:rsid w:val="00DF03D9"/>
    <w:rsid w:val="00DF4A1B"/>
    <w:rsid w:val="00E001BC"/>
    <w:rsid w:val="00E0315C"/>
    <w:rsid w:val="00E036A0"/>
    <w:rsid w:val="00E054FF"/>
    <w:rsid w:val="00E05B10"/>
    <w:rsid w:val="00E0638A"/>
    <w:rsid w:val="00E0702F"/>
    <w:rsid w:val="00E072FD"/>
    <w:rsid w:val="00E0766C"/>
    <w:rsid w:val="00E07AD9"/>
    <w:rsid w:val="00E10F1D"/>
    <w:rsid w:val="00E14CCA"/>
    <w:rsid w:val="00E17045"/>
    <w:rsid w:val="00E17D33"/>
    <w:rsid w:val="00E20D14"/>
    <w:rsid w:val="00E216DB"/>
    <w:rsid w:val="00E2385F"/>
    <w:rsid w:val="00E23BAD"/>
    <w:rsid w:val="00E271C4"/>
    <w:rsid w:val="00E314FF"/>
    <w:rsid w:val="00E31E8C"/>
    <w:rsid w:val="00E32187"/>
    <w:rsid w:val="00E32996"/>
    <w:rsid w:val="00E3522D"/>
    <w:rsid w:val="00E41A67"/>
    <w:rsid w:val="00E44DEA"/>
    <w:rsid w:val="00E47E15"/>
    <w:rsid w:val="00E51BEF"/>
    <w:rsid w:val="00E53035"/>
    <w:rsid w:val="00E55FBC"/>
    <w:rsid w:val="00E61439"/>
    <w:rsid w:val="00E643D5"/>
    <w:rsid w:val="00E6481F"/>
    <w:rsid w:val="00E64E28"/>
    <w:rsid w:val="00E67074"/>
    <w:rsid w:val="00E72B05"/>
    <w:rsid w:val="00E7383F"/>
    <w:rsid w:val="00E744C9"/>
    <w:rsid w:val="00E76412"/>
    <w:rsid w:val="00E87BA2"/>
    <w:rsid w:val="00E911A7"/>
    <w:rsid w:val="00E932D4"/>
    <w:rsid w:val="00EA2FC8"/>
    <w:rsid w:val="00EA7276"/>
    <w:rsid w:val="00EB040C"/>
    <w:rsid w:val="00EC6631"/>
    <w:rsid w:val="00ED0AB6"/>
    <w:rsid w:val="00ED38C5"/>
    <w:rsid w:val="00ED3965"/>
    <w:rsid w:val="00ED7225"/>
    <w:rsid w:val="00ED7B18"/>
    <w:rsid w:val="00ED7EAA"/>
    <w:rsid w:val="00EE359B"/>
    <w:rsid w:val="00EE3A34"/>
    <w:rsid w:val="00EE3AA8"/>
    <w:rsid w:val="00EE6868"/>
    <w:rsid w:val="00EF433C"/>
    <w:rsid w:val="00F036F0"/>
    <w:rsid w:val="00F0555F"/>
    <w:rsid w:val="00F0576B"/>
    <w:rsid w:val="00F07650"/>
    <w:rsid w:val="00F1260A"/>
    <w:rsid w:val="00F13D6F"/>
    <w:rsid w:val="00F150F6"/>
    <w:rsid w:val="00F167AD"/>
    <w:rsid w:val="00F17E29"/>
    <w:rsid w:val="00F20371"/>
    <w:rsid w:val="00F2797C"/>
    <w:rsid w:val="00F34289"/>
    <w:rsid w:val="00F433A1"/>
    <w:rsid w:val="00F5516D"/>
    <w:rsid w:val="00F60F00"/>
    <w:rsid w:val="00F629C6"/>
    <w:rsid w:val="00F66622"/>
    <w:rsid w:val="00F70D2C"/>
    <w:rsid w:val="00F713EF"/>
    <w:rsid w:val="00F727A9"/>
    <w:rsid w:val="00F72C4E"/>
    <w:rsid w:val="00F72E6B"/>
    <w:rsid w:val="00F76723"/>
    <w:rsid w:val="00F809A8"/>
    <w:rsid w:val="00F8113E"/>
    <w:rsid w:val="00F82963"/>
    <w:rsid w:val="00F84600"/>
    <w:rsid w:val="00F85BF4"/>
    <w:rsid w:val="00F85D8F"/>
    <w:rsid w:val="00FA082E"/>
    <w:rsid w:val="00FA0EFF"/>
    <w:rsid w:val="00FA5128"/>
    <w:rsid w:val="00FA5314"/>
    <w:rsid w:val="00FA5453"/>
    <w:rsid w:val="00FB168B"/>
    <w:rsid w:val="00FB395B"/>
    <w:rsid w:val="00FC00CC"/>
    <w:rsid w:val="00FC1221"/>
    <w:rsid w:val="00FC712A"/>
    <w:rsid w:val="00FD2845"/>
    <w:rsid w:val="00FD3B1F"/>
    <w:rsid w:val="00FD6E58"/>
    <w:rsid w:val="00FE1C4F"/>
    <w:rsid w:val="00FE7D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4EF2"/>
  <w15:docId w15:val="{A481B58C-0687-4111-AADE-E94636BA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09F3"/>
    <w:pPr>
      <w:spacing w:after="0" w:line="240" w:lineRule="auto"/>
    </w:pPr>
    <w:rPr>
      <w:rFonts w:ascii="Calibri" w:eastAsia="Calibri" w:hAnsi="Calibri" w:cs="Calibr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5109F3"/>
    <w:pPr>
      <w:keepNext/>
      <w:keepLines/>
      <w:spacing w:before="480" w:after="120"/>
    </w:pPr>
    <w:rPr>
      <w:b/>
      <w:sz w:val="72"/>
      <w:szCs w:val="72"/>
    </w:rPr>
  </w:style>
  <w:style w:type="character" w:customStyle="1" w:styleId="PavadinimasDiagrama">
    <w:name w:val="Pavadinimas Diagrama"/>
    <w:basedOn w:val="Numatytasispastraiposriftas"/>
    <w:link w:val="Pavadinimas"/>
    <w:rsid w:val="005109F3"/>
    <w:rPr>
      <w:rFonts w:ascii="Calibri" w:eastAsia="Calibri" w:hAnsi="Calibri" w:cs="Calibri"/>
      <w:b/>
      <w:sz w:val="72"/>
      <w:szCs w:val="72"/>
      <w:lang w:val="lt-LT" w:eastAsia="lt-LT"/>
    </w:rPr>
  </w:style>
  <w:style w:type="paragraph" w:styleId="Sraopastraipa">
    <w:name w:val="List Paragraph"/>
    <w:aliases w:val="Bullet EY,List Paragraph2,List Paragraph Red,Numbering,ERP-List Paragraph,List Paragraph11,Buletai,List Paragraph21,lp1,Bullet 1,Use Case List Paragraph,List Paragraph111,Sąrašo pastraipa.Bullet,Sąrašo pastraipa;Bullet,List Paragraph22"/>
    <w:basedOn w:val="prastasis"/>
    <w:link w:val="SraopastraipaDiagrama"/>
    <w:uiPriority w:val="34"/>
    <w:qFormat/>
    <w:rsid w:val="005109F3"/>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34"/>
    <w:qFormat/>
    <w:locked/>
    <w:rsid w:val="005109F3"/>
    <w:rPr>
      <w:rFonts w:ascii="Calibri" w:eastAsia="Calibri" w:hAnsi="Calibri" w:cs="Calibri"/>
      <w:sz w:val="20"/>
      <w:szCs w:val="20"/>
      <w:lang w:val="lt-LT" w:eastAsia="lt-LT"/>
    </w:rPr>
  </w:style>
  <w:style w:type="character" w:customStyle="1" w:styleId="normaltextrun">
    <w:name w:val="normaltextrun"/>
    <w:basedOn w:val="Numatytasispastraiposriftas"/>
    <w:rsid w:val="005109F3"/>
  </w:style>
  <w:style w:type="paragraph" w:styleId="Komentarotekstas">
    <w:name w:val="annotation text"/>
    <w:basedOn w:val="prastasis"/>
    <w:link w:val="KomentarotekstasDiagrama"/>
    <w:uiPriority w:val="99"/>
    <w:rsid w:val="005109F3"/>
    <w:pPr>
      <w:spacing w:after="120"/>
      <w:ind w:left="851" w:hanging="851"/>
    </w:pPr>
    <w:rPr>
      <w:rFonts w:asciiTheme="minorHAnsi" w:eastAsia="Times New Roman" w:hAnsiTheme="minorHAnsi" w:cs="Times New Roman"/>
      <w:sz w:val="22"/>
      <w:lang w:val="en-GB" w:eastAsia="en-US"/>
    </w:rPr>
  </w:style>
  <w:style w:type="character" w:customStyle="1" w:styleId="KomentarotekstasDiagrama">
    <w:name w:val="Komentaro tekstas Diagrama"/>
    <w:basedOn w:val="Numatytasispastraiposriftas"/>
    <w:link w:val="Komentarotekstas"/>
    <w:uiPriority w:val="99"/>
    <w:rsid w:val="005109F3"/>
    <w:rPr>
      <w:rFonts w:eastAsia="Times New Roman" w:cs="Times New Roman"/>
      <w:szCs w:val="20"/>
      <w:lang w:val="en-GB"/>
    </w:rPr>
  </w:style>
  <w:style w:type="paragraph" w:styleId="Debesliotekstas">
    <w:name w:val="Balloon Text"/>
    <w:basedOn w:val="prastasis"/>
    <w:link w:val="DebesliotekstasDiagrama"/>
    <w:uiPriority w:val="99"/>
    <w:semiHidden/>
    <w:unhideWhenUsed/>
    <w:rsid w:val="00C01E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EA2"/>
    <w:rPr>
      <w:rFonts w:ascii="Segoe UI" w:eastAsia="Calibri" w:hAnsi="Segoe UI" w:cs="Segoe UI"/>
      <w:sz w:val="18"/>
      <w:szCs w:val="18"/>
      <w:lang w:val="lt-LT" w:eastAsia="lt-LT"/>
    </w:rPr>
  </w:style>
  <w:style w:type="character" w:styleId="Komentaronuoroda">
    <w:name w:val="annotation reference"/>
    <w:basedOn w:val="Numatytasispastraiposriftas"/>
    <w:uiPriority w:val="99"/>
    <w:semiHidden/>
    <w:unhideWhenUsed/>
    <w:rsid w:val="00C01EA2"/>
    <w:rPr>
      <w:sz w:val="16"/>
      <w:szCs w:val="16"/>
    </w:rPr>
  </w:style>
  <w:style w:type="paragraph" w:styleId="Komentarotema">
    <w:name w:val="annotation subject"/>
    <w:basedOn w:val="Komentarotekstas"/>
    <w:next w:val="Komentarotekstas"/>
    <w:link w:val="KomentarotemaDiagrama"/>
    <w:uiPriority w:val="99"/>
    <w:semiHidden/>
    <w:unhideWhenUsed/>
    <w:rsid w:val="00C01EA2"/>
    <w:pPr>
      <w:spacing w:after="0"/>
      <w:ind w:left="0" w:firstLine="0"/>
    </w:pPr>
    <w:rPr>
      <w:rFonts w:ascii="Calibri" w:eastAsia="Calibri" w:hAnsi="Calibri" w:cs="Calibri"/>
      <w:b/>
      <w:bCs/>
      <w:sz w:val="20"/>
      <w:lang w:val="lt-LT" w:eastAsia="lt-LT"/>
    </w:rPr>
  </w:style>
  <w:style w:type="character" w:customStyle="1" w:styleId="KomentarotemaDiagrama">
    <w:name w:val="Komentaro tema Diagrama"/>
    <w:basedOn w:val="KomentarotekstasDiagrama"/>
    <w:link w:val="Komentarotema"/>
    <w:uiPriority w:val="99"/>
    <w:semiHidden/>
    <w:rsid w:val="00C01EA2"/>
    <w:rPr>
      <w:rFonts w:ascii="Calibri" w:eastAsia="Calibri" w:hAnsi="Calibri" w:cs="Calibri"/>
      <w:b/>
      <w:bCs/>
      <w:sz w:val="20"/>
      <w:szCs w:val="20"/>
      <w:lang w:val="lt-LT" w:eastAsia="lt-LT"/>
    </w:rPr>
  </w:style>
  <w:style w:type="paragraph" w:styleId="Betarp">
    <w:name w:val="No Spacing"/>
    <w:uiPriority w:val="1"/>
    <w:qFormat/>
    <w:rsid w:val="00145636"/>
    <w:pPr>
      <w:spacing w:after="0" w:line="240" w:lineRule="auto"/>
    </w:pPr>
    <w:rPr>
      <w:rFonts w:ascii="Calibri" w:eastAsia="Calibri" w:hAnsi="Calibri" w:cs="Calibri"/>
      <w:sz w:val="20"/>
      <w:szCs w:val="20"/>
      <w:lang w:val="lt-LT" w:eastAsia="lt-LT"/>
    </w:rPr>
  </w:style>
  <w:style w:type="paragraph" w:styleId="Antrats">
    <w:name w:val="header"/>
    <w:basedOn w:val="prastasis"/>
    <w:link w:val="AntratsDiagrama"/>
    <w:uiPriority w:val="99"/>
    <w:unhideWhenUsed/>
    <w:rsid w:val="00CD6D7C"/>
    <w:pPr>
      <w:tabs>
        <w:tab w:val="center" w:pos="4680"/>
        <w:tab w:val="right" w:pos="9360"/>
      </w:tabs>
    </w:pPr>
  </w:style>
  <w:style w:type="character" w:customStyle="1" w:styleId="AntratsDiagrama">
    <w:name w:val="Antraštės Diagrama"/>
    <w:basedOn w:val="Numatytasispastraiposriftas"/>
    <w:link w:val="Antrats"/>
    <w:uiPriority w:val="99"/>
    <w:rsid w:val="00CD6D7C"/>
    <w:rPr>
      <w:rFonts w:ascii="Calibri" w:eastAsia="Calibri" w:hAnsi="Calibri" w:cs="Calibri"/>
      <w:sz w:val="20"/>
      <w:szCs w:val="20"/>
      <w:lang w:val="lt-LT" w:eastAsia="lt-LT"/>
    </w:rPr>
  </w:style>
  <w:style w:type="paragraph" w:styleId="Porat">
    <w:name w:val="footer"/>
    <w:basedOn w:val="prastasis"/>
    <w:link w:val="PoratDiagrama"/>
    <w:uiPriority w:val="99"/>
    <w:unhideWhenUsed/>
    <w:rsid w:val="00CD6D7C"/>
    <w:pPr>
      <w:tabs>
        <w:tab w:val="center" w:pos="4680"/>
        <w:tab w:val="right" w:pos="9360"/>
      </w:tabs>
    </w:pPr>
  </w:style>
  <w:style w:type="character" w:customStyle="1" w:styleId="PoratDiagrama">
    <w:name w:val="Poraštė Diagrama"/>
    <w:basedOn w:val="Numatytasispastraiposriftas"/>
    <w:link w:val="Porat"/>
    <w:uiPriority w:val="99"/>
    <w:rsid w:val="00CD6D7C"/>
    <w:rPr>
      <w:rFonts w:ascii="Calibri" w:eastAsia="Calibri" w:hAnsi="Calibri" w:cs="Calibri"/>
      <w:sz w:val="20"/>
      <w:szCs w:val="20"/>
      <w:lang w:val="lt-LT" w:eastAsia="lt-LT"/>
    </w:rPr>
  </w:style>
  <w:style w:type="character" w:customStyle="1" w:styleId="Numatytasispastraiposriftas1">
    <w:name w:val="Numatytasis pastraipos šriftas1"/>
    <w:rsid w:val="004E6353"/>
  </w:style>
  <w:style w:type="paragraph" w:styleId="Pataisymai">
    <w:name w:val="Revision"/>
    <w:hidden/>
    <w:uiPriority w:val="99"/>
    <w:semiHidden/>
    <w:rsid w:val="00193EA1"/>
    <w:pPr>
      <w:spacing w:after="0" w:line="240" w:lineRule="auto"/>
    </w:pPr>
    <w:rPr>
      <w:rFonts w:ascii="Calibri" w:eastAsia="Calibri" w:hAnsi="Calibri" w:cs="Calibri"/>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7548">
      <w:bodyDiv w:val="1"/>
      <w:marLeft w:val="0"/>
      <w:marRight w:val="0"/>
      <w:marTop w:val="0"/>
      <w:marBottom w:val="0"/>
      <w:divBdr>
        <w:top w:val="none" w:sz="0" w:space="0" w:color="auto"/>
        <w:left w:val="none" w:sz="0" w:space="0" w:color="auto"/>
        <w:bottom w:val="none" w:sz="0" w:space="0" w:color="auto"/>
        <w:right w:val="none" w:sz="0" w:space="0" w:color="auto"/>
      </w:divBdr>
    </w:div>
    <w:div w:id="194345730">
      <w:bodyDiv w:val="1"/>
      <w:marLeft w:val="0"/>
      <w:marRight w:val="0"/>
      <w:marTop w:val="0"/>
      <w:marBottom w:val="0"/>
      <w:divBdr>
        <w:top w:val="none" w:sz="0" w:space="0" w:color="auto"/>
        <w:left w:val="none" w:sz="0" w:space="0" w:color="auto"/>
        <w:bottom w:val="none" w:sz="0" w:space="0" w:color="auto"/>
        <w:right w:val="none" w:sz="0" w:space="0" w:color="auto"/>
      </w:divBdr>
    </w:div>
    <w:div w:id="340739844">
      <w:bodyDiv w:val="1"/>
      <w:marLeft w:val="0"/>
      <w:marRight w:val="0"/>
      <w:marTop w:val="0"/>
      <w:marBottom w:val="0"/>
      <w:divBdr>
        <w:top w:val="none" w:sz="0" w:space="0" w:color="auto"/>
        <w:left w:val="none" w:sz="0" w:space="0" w:color="auto"/>
        <w:bottom w:val="none" w:sz="0" w:space="0" w:color="auto"/>
        <w:right w:val="none" w:sz="0" w:space="0" w:color="auto"/>
      </w:divBdr>
    </w:div>
    <w:div w:id="1008289226">
      <w:bodyDiv w:val="1"/>
      <w:marLeft w:val="0"/>
      <w:marRight w:val="0"/>
      <w:marTop w:val="0"/>
      <w:marBottom w:val="0"/>
      <w:divBdr>
        <w:top w:val="none" w:sz="0" w:space="0" w:color="auto"/>
        <w:left w:val="none" w:sz="0" w:space="0" w:color="auto"/>
        <w:bottom w:val="none" w:sz="0" w:space="0" w:color="auto"/>
        <w:right w:val="none" w:sz="0" w:space="0" w:color="auto"/>
      </w:divBdr>
    </w:div>
    <w:div w:id="1096286484">
      <w:bodyDiv w:val="1"/>
      <w:marLeft w:val="0"/>
      <w:marRight w:val="0"/>
      <w:marTop w:val="0"/>
      <w:marBottom w:val="0"/>
      <w:divBdr>
        <w:top w:val="none" w:sz="0" w:space="0" w:color="auto"/>
        <w:left w:val="none" w:sz="0" w:space="0" w:color="auto"/>
        <w:bottom w:val="none" w:sz="0" w:space="0" w:color="auto"/>
        <w:right w:val="none" w:sz="0" w:space="0" w:color="auto"/>
      </w:divBdr>
    </w:div>
    <w:div w:id="1546718444">
      <w:bodyDiv w:val="1"/>
      <w:marLeft w:val="0"/>
      <w:marRight w:val="0"/>
      <w:marTop w:val="0"/>
      <w:marBottom w:val="0"/>
      <w:divBdr>
        <w:top w:val="none" w:sz="0" w:space="0" w:color="auto"/>
        <w:left w:val="none" w:sz="0" w:space="0" w:color="auto"/>
        <w:bottom w:val="none" w:sz="0" w:space="0" w:color="auto"/>
        <w:right w:val="none" w:sz="0" w:space="0" w:color="auto"/>
      </w:divBdr>
    </w:div>
    <w:div w:id="1663854873">
      <w:bodyDiv w:val="1"/>
      <w:marLeft w:val="0"/>
      <w:marRight w:val="0"/>
      <w:marTop w:val="0"/>
      <w:marBottom w:val="0"/>
      <w:divBdr>
        <w:top w:val="none" w:sz="0" w:space="0" w:color="auto"/>
        <w:left w:val="none" w:sz="0" w:space="0" w:color="auto"/>
        <w:bottom w:val="none" w:sz="0" w:space="0" w:color="auto"/>
        <w:right w:val="none" w:sz="0" w:space="0" w:color="auto"/>
      </w:divBdr>
    </w:div>
    <w:div w:id="1882085567">
      <w:bodyDiv w:val="1"/>
      <w:marLeft w:val="0"/>
      <w:marRight w:val="0"/>
      <w:marTop w:val="0"/>
      <w:marBottom w:val="0"/>
      <w:divBdr>
        <w:top w:val="none" w:sz="0" w:space="0" w:color="auto"/>
        <w:left w:val="none" w:sz="0" w:space="0" w:color="auto"/>
        <w:bottom w:val="none" w:sz="0" w:space="0" w:color="auto"/>
        <w:right w:val="none" w:sz="0" w:space="0" w:color="auto"/>
      </w:divBdr>
    </w:div>
    <w:div w:id="2064787670">
      <w:bodyDiv w:val="1"/>
      <w:marLeft w:val="0"/>
      <w:marRight w:val="0"/>
      <w:marTop w:val="0"/>
      <w:marBottom w:val="0"/>
      <w:divBdr>
        <w:top w:val="none" w:sz="0" w:space="0" w:color="auto"/>
        <w:left w:val="none" w:sz="0" w:space="0" w:color="auto"/>
        <w:bottom w:val="none" w:sz="0" w:space="0" w:color="auto"/>
        <w:right w:val="none" w:sz="0" w:space="0" w:color="auto"/>
      </w:divBdr>
    </w:div>
    <w:div w:id="20768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150EC4D24C54A815FD253AC02CB24" ma:contentTypeVersion="2" ma:contentTypeDescription="Create a new document." ma:contentTypeScope="" ma:versionID="acf9bafba919398b1d498eb89e425023">
  <xsd:schema xmlns:xsd="http://www.w3.org/2001/XMLSchema" xmlns:xs="http://www.w3.org/2001/XMLSchema" xmlns:p="http://schemas.microsoft.com/office/2006/metadata/properties" xmlns:ns2="bf91c9a6-60f3-4821-a7bc-89399a02586b" targetNamespace="http://schemas.microsoft.com/office/2006/metadata/properties" ma:root="true" ma:fieldsID="01f50831feb216fac442b7ef878da3c9" ns2:_="">
    <xsd:import namespace="bf91c9a6-60f3-4821-a7bc-89399a0258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c9a6-60f3-4821-a7bc-89399a025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AADD-026F-4062-82B4-4FE149D22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c9a6-60f3-4821-a7bc-89399a025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1AE0E-0E08-4942-ADA0-1F6CBCCD5109}">
  <ds:schemaRefs>
    <ds:schemaRef ds:uri="http://schemas.microsoft.com/sharepoint/v3/contenttype/forms"/>
  </ds:schemaRefs>
</ds:datastoreItem>
</file>

<file path=customXml/itemProps3.xml><?xml version="1.0" encoding="utf-8"?>
<ds:datastoreItem xmlns:ds="http://schemas.openxmlformats.org/officeDocument/2006/customXml" ds:itemID="{C446F2D8-EBF1-4016-B19D-D4219E93EF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D781A5-0695-4D9E-B2CF-14000425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13389</Words>
  <Characters>7633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 Kristina Lengvenienė</dc:creator>
  <cp:lastModifiedBy>Augustė Krutkevičiūtė</cp:lastModifiedBy>
  <cp:revision>54</cp:revision>
  <dcterms:created xsi:type="dcterms:W3CDTF">2025-06-11T12:23:00Z</dcterms:created>
  <dcterms:modified xsi:type="dcterms:W3CDTF">2025-06-19T10:53:00Z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0x010100478150EC4D24C54A815FD253AC02CB24</vt:lpwstr>
  </property>
</Properties>
</file>