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8DAF" w14:textId="51DF6474" w:rsidR="00611AA5" w:rsidRPr="001C55B0" w:rsidRDefault="592E7EE1" w:rsidP="6B5B9199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1C55B0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6CE05D90" w14:textId="5FD17397" w:rsidR="004A1C43" w:rsidRPr="001C55B0" w:rsidRDefault="0085094E" w:rsidP="004A1C43">
      <w:pPr>
        <w:jc w:val="both"/>
        <w:rPr>
          <w:rFonts w:ascii="Times New Roman" w:hAnsi="Times New Roman" w:cs="Times New Roman"/>
          <w:lang w:val="lt-LT"/>
        </w:rPr>
      </w:pPr>
      <w:r w:rsidRPr="001C55B0">
        <w:rPr>
          <w:rFonts w:ascii="Times New Roman" w:hAnsi="Times New Roman" w:cs="Times New Roman"/>
          <w:lang w:val="lt-LT"/>
        </w:rPr>
        <w:t>Pirkimas apima mobili</w:t>
      </w:r>
      <w:r w:rsidRPr="001C55B0">
        <w:rPr>
          <w:rFonts w:ascii="Times New Roman" w:hAnsi="Times New Roman" w:cs="Times New Roman"/>
          <w:lang w:val="lt-LT"/>
        </w:rPr>
        <w:t>osios</w:t>
      </w:r>
      <w:r w:rsidRPr="001C55B0">
        <w:rPr>
          <w:rFonts w:ascii="Times New Roman" w:hAnsi="Times New Roman" w:cs="Times New Roman"/>
          <w:lang w:val="lt-LT"/>
        </w:rPr>
        <w:t>, kuprinės tipo kartografavimo sistem</w:t>
      </w:r>
      <w:r w:rsidRPr="001C55B0">
        <w:rPr>
          <w:rFonts w:ascii="Times New Roman" w:hAnsi="Times New Roman" w:cs="Times New Roman"/>
          <w:lang w:val="lt-LT"/>
        </w:rPr>
        <w:t>os</w:t>
      </w:r>
      <w:r w:rsidRPr="001C55B0">
        <w:rPr>
          <w:rFonts w:ascii="Times New Roman" w:hAnsi="Times New Roman" w:cs="Times New Roman"/>
          <w:lang w:val="lt-LT"/>
        </w:rPr>
        <w:t xml:space="preserve">, su integruotu </w:t>
      </w:r>
      <w:proofErr w:type="spellStart"/>
      <w:r w:rsidRPr="001C55B0">
        <w:rPr>
          <w:rFonts w:ascii="Times New Roman" w:hAnsi="Times New Roman" w:cs="Times New Roman"/>
          <w:lang w:val="lt-LT"/>
        </w:rPr>
        <w:t>LiDAR</w:t>
      </w:r>
      <w:proofErr w:type="spellEnd"/>
      <w:r w:rsidRPr="001C55B0">
        <w:rPr>
          <w:rFonts w:ascii="Times New Roman" w:hAnsi="Times New Roman" w:cs="Times New Roman"/>
          <w:lang w:val="lt-LT"/>
        </w:rPr>
        <w:t xml:space="preserve"> skaitytuvu ir GNSS imtuvu</w:t>
      </w:r>
      <w:r w:rsidR="592E7EE1" w:rsidRPr="001C55B0">
        <w:rPr>
          <w:rFonts w:ascii="Times New Roman" w:hAnsi="Times New Roman" w:cs="Times New Roman"/>
          <w:lang w:val="lt-LT"/>
        </w:rPr>
        <w:t xml:space="preserve"> įsigijimą, skirtą</w:t>
      </w:r>
      <w:r w:rsidRPr="001C55B0">
        <w:rPr>
          <w:rFonts w:ascii="Times New Roman" w:hAnsi="Times New Roman" w:cs="Times New Roman"/>
          <w:lang w:val="lt-LT"/>
        </w:rPr>
        <w:t xml:space="preserve"> aukštos raiškos trimačių duomenų globalios </w:t>
      </w:r>
      <w:r w:rsidRPr="001C55B0">
        <w:rPr>
          <w:rFonts w:ascii="Times New Roman" w:hAnsi="Times New Roman" w:cs="Times New Roman"/>
          <w:lang w:val="lt-LT"/>
        </w:rPr>
        <w:t>padėties</w:t>
      </w:r>
      <w:r w:rsidRPr="001C55B0">
        <w:rPr>
          <w:rFonts w:ascii="Times New Roman" w:hAnsi="Times New Roman" w:cs="Times New Roman"/>
          <w:lang w:val="lt-LT"/>
        </w:rPr>
        <w:t xml:space="preserve"> sistemoje (GNPS) rinkimui, su programinės įrangos palaikymu.</w:t>
      </w:r>
      <w:r w:rsidRPr="001C55B0">
        <w:rPr>
          <w:rFonts w:ascii="Times New Roman" w:hAnsi="Times New Roman" w:cs="Times New Roman"/>
          <w:lang w:val="lt-LT"/>
        </w:rPr>
        <w:t xml:space="preserve"> </w:t>
      </w:r>
      <w:r w:rsidR="004A1C43" w:rsidRPr="001C55B0">
        <w:rPr>
          <w:rFonts w:ascii="Times New Roman" w:hAnsi="Times New Roman" w:cs="Times New Roman"/>
          <w:lang w:val="lt-LT"/>
        </w:rPr>
        <w:t xml:space="preserve">Sistema turi užtikrinti tiesioginio matavimo galimybes nacionalinėje koordinačių ir aukščių sistemose, </w:t>
      </w:r>
      <w:r w:rsidR="004A1C43" w:rsidRPr="001C55B0">
        <w:rPr>
          <w:rFonts w:ascii="Times New Roman" w:hAnsi="Times New Roman" w:cs="Times New Roman"/>
          <w:lang w:val="lt-LT"/>
        </w:rPr>
        <w:t xml:space="preserve">turėti </w:t>
      </w:r>
      <w:r w:rsidR="004A1C43" w:rsidRPr="001C55B0">
        <w:rPr>
          <w:rFonts w:ascii="Times New Roman" w:hAnsi="Times New Roman" w:cs="Times New Roman"/>
          <w:lang w:val="lt-LT"/>
        </w:rPr>
        <w:t>NTRIP sąsają.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0"/>
        <w:gridCol w:w="1922"/>
        <w:gridCol w:w="4263"/>
        <w:gridCol w:w="2595"/>
      </w:tblGrid>
      <w:tr w:rsidR="6B5B9199" w:rsidRPr="001C55B0" w14:paraId="12B74095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6321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Eil. Nr.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7557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Techninė charakteristika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1549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Reikalavimai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9C8F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Tiekėjo siūlomos įrangos parametrai ir jų reikšmės pagal 2 ir 3 stulpelių reikalavimus</w:t>
            </w:r>
          </w:p>
        </w:tc>
      </w:tr>
      <w:tr w:rsidR="6B5B9199" w:rsidRPr="001C55B0" w14:paraId="151D29E3" w14:textId="77777777" w:rsidTr="1FEC0253">
        <w:trPr>
          <w:trHeight w:val="30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898477" w14:textId="7461C3AA" w:rsidR="6B5B9199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proofErr w:type="spellStart"/>
            <w:r w:rsidRPr="00D270D3">
              <w:rPr>
                <w:rFonts w:ascii="Times New Roman" w:hAnsi="Times New Roman" w:cs="Times New Roman"/>
                <w:b/>
                <w:bCs/>
                <w:lang w:val="lt-LT"/>
              </w:rPr>
              <w:t>LiDAR</w:t>
            </w:r>
            <w:proofErr w:type="spellEnd"/>
            <w:r w:rsidRPr="001C55B0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skaitytuvo (</w:t>
            </w:r>
            <w:r w:rsidRPr="00D270D3">
              <w:rPr>
                <w:rFonts w:ascii="Times New Roman" w:hAnsi="Times New Roman" w:cs="Times New Roman"/>
                <w:b/>
                <w:bCs/>
                <w:lang w:val="lt-LT"/>
              </w:rPr>
              <w:t>jutiklio</w:t>
            </w:r>
            <w:r w:rsidRPr="001C55B0">
              <w:rPr>
                <w:rFonts w:ascii="Times New Roman" w:hAnsi="Times New Roman" w:cs="Times New Roman"/>
                <w:b/>
                <w:bCs/>
                <w:lang w:val="lt-LT"/>
              </w:rPr>
              <w:t>)</w:t>
            </w:r>
            <w:r w:rsidR="00305D6F" w:rsidRPr="001C55B0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ir GNSS imtuvo</w:t>
            </w:r>
            <w:r w:rsidRPr="00D270D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reikalavimai</w:t>
            </w:r>
          </w:p>
        </w:tc>
      </w:tr>
      <w:tr w:rsidR="6B5B9199" w:rsidRPr="001C55B0" w14:paraId="78AAF40F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3844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C7C9" w14:textId="6ADFB541" w:rsidR="6B5B9199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Matavimo nuotolis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133A" w14:textId="23395BC0" w:rsidR="6B5B9199" w:rsidRPr="001C55B0" w:rsidRDefault="00352BA4" w:rsidP="00352BA4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≥ 120 m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A488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6B5B9199" w:rsidRPr="001C55B0" w14:paraId="19510187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0E3A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8AB6" w14:textId="0CE99CF5" w:rsidR="6B5B9199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Skenavimo spindulių skaičius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F815" w14:textId="4242ABD5" w:rsidR="6B5B9199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≥ 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B9E2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6B5B9199" w:rsidRPr="001C55B0" w14:paraId="1F37E48C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C29D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EFED" w14:textId="5605582E" w:rsidR="6B5B9199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Taškų nuskaitymo dažnis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E6C6" w14:textId="77777777" w:rsidR="00352BA4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≥ 300 000 taškų/s (viengubas atspindys)</w:t>
            </w:r>
          </w:p>
          <w:p w14:paraId="26E85ADC" w14:textId="3C81393E" w:rsidR="6B5B9199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≥ 600 000 taškų/s (dvigubas atspindys)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2428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6B5B9199" w:rsidRPr="001C55B0" w14:paraId="5C026E63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0AF9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6BF0" w14:textId="029ABC41" w:rsidR="6B5B9199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Atsparumas aplinkos poveikiui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03E" w14:textId="7D3FEAB9" w:rsidR="6B5B9199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tinkamas naudoti lauko sąlygomis</w:t>
            </w: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, IP54 arba lygiavertis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EB8E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6B5B9199" w:rsidRPr="001C55B0" w14:paraId="18857A3C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2591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240B" w14:textId="3C3CDD49" w:rsidR="6B5B9199" w:rsidRPr="001C55B0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Darbinė</w:t>
            </w: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temperatūr</w:t>
            </w: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a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6C95" w14:textId="31024E73" w:rsidR="6B5B9199" w:rsidRPr="001C55B0" w:rsidRDefault="00352BA4" w:rsidP="00352BA4">
            <w:pPr>
              <w:spacing w:after="0" w:line="240" w:lineRule="auto"/>
              <w:rPr>
                <w:rFonts w:ascii="Times New Roman" w:eastAsia="Aptos Narrow" w:hAnsi="Times New Roman" w:cs="Times New Roman"/>
                <w:lang w:val="lt-LT"/>
              </w:rPr>
            </w:pPr>
            <w:r w:rsidRPr="001C55B0">
              <w:rPr>
                <w:rFonts w:ascii="Times New Roman" w:eastAsia="Aptos Narrow" w:hAnsi="Times New Roman" w:cs="Times New Roman"/>
                <w:lang w:val="lt-LT"/>
              </w:rPr>
              <w:t>-10 °C ~ 50 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86B7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6B5B9199" w:rsidRPr="001C55B0" w14:paraId="36271545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4BB3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6830" w14:textId="04E6AFCE" w:rsidR="6B5B9199" w:rsidRPr="001C55B0" w:rsidRDefault="00305D6F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Integruotas GNSS imtuvas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F046" w14:textId="61896B5E" w:rsidR="6B5B9199" w:rsidRPr="001C55B0" w:rsidRDefault="00305D6F" w:rsidP="0030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iki 2 cm XYZ tikslumas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7864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6B5B9199" w:rsidRPr="001C55B0" w14:paraId="20965EB2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2699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A7C6" w14:textId="56DE77D6" w:rsidR="6B5B9199" w:rsidRPr="001C55B0" w:rsidRDefault="00305D6F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Palydovų palaikymas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AE06" w14:textId="1A0C9600" w:rsidR="6B5B9199" w:rsidRPr="001C55B0" w:rsidRDefault="00305D6F" w:rsidP="0030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GPS, GLONASS, </w:t>
            </w:r>
            <w:proofErr w:type="spellStart"/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Galileo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14FA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6B5B9199" w:rsidRPr="001C55B0" w14:paraId="03F478E8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7CEE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344B" w14:textId="2456DF03" w:rsidR="6B5B9199" w:rsidRPr="001C55B0" w:rsidRDefault="00305D6F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NTRIP sąsaja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4645" w14:textId="02A0303C" w:rsidR="6B5B9199" w:rsidRPr="001C55B0" w:rsidRDefault="00305D6F" w:rsidP="0030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hAnsi="Times New Roman" w:cs="Times New Roman"/>
                <w:lang w:val="lt-LT"/>
              </w:rPr>
              <w:t xml:space="preserve">priimti pataisas iš </w:t>
            </w:r>
            <w:proofErr w:type="spellStart"/>
            <w:r w:rsidRPr="001C55B0">
              <w:rPr>
                <w:rFonts w:ascii="Times New Roman" w:hAnsi="Times New Roman" w:cs="Times New Roman"/>
                <w:lang w:val="lt-LT"/>
              </w:rPr>
              <w:t>LitPOS</w:t>
            </w:r>
            <w:proofErr w:type="spellEnd"/>
            <w:r w:rsidRPr="001C55B0">
              <w:rPr>
                <w:rFonts w:ascii="Times New Roman" w:hAnsi="Times New Roman" w:cs="Times New Roman"/>
                <w:lang w:val="lt-LT"/>
              </w:rPr>
              <w:t xml:space="preserve"> tinklo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D6F7" w14:textId="48CB5066" w:rsidR="50F7B906" w:rsidRPr="001C55B0" w:rsidRDefault="50F7B906" w:rsidP="50F7B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  <w:p w14:paraId="37F9B4CC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00C51666" w:rsidRPr="001C55B0" w14:paraId="3DED664A" w14:textId="77777777" w:rsidTr="00527BE3">
        <w:trPr>
          <w:trHeight w:val="300"/>
        </w:trPr>
        <w:tc>
          <w:tcPr>
            <w:tcW w:w="9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F653" w14:textId="4BCE14BF" w:rsidR="00C51666" w:rsidRPr="001C55B0" w:rsidRDefault="00C51666" w:rsidP="00C51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C5166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Sistemos komplektacija</w:t>
            </w: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6B5B9199" w:rsidRPr="001C55B0" w14:paraId="74985FE6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0CC9" w14:textId="31A20094" w:rsidR="6B5B9199" w:rsidRPr="001C55B0" w:rsidRDefault="00C51666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405A" w14:textId="5ADAA386" w:rsidR="6B5B9199" w:rsidRPr="001C55B0" w:rsidRDefault="00C51666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lang w:val="lt-LT"/>
              </w:rPr>
              <w:t>Kuprinės tipo sistema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8572" w14:textId="71A62607" w:rsidR="6B5B9199" w:rsidRPr="001C55B0" w:rsidRDefault="007E13C4" w:rsidP="00C516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lang w:val="lt-LT"/>
              </w:rPr>
              <w:t>e</w:t>
            </w:r>
            <w:r w:rsidR="00C51666" w:rsidRPr="001C55B0">
              <w:rPr>
                <w:rFonts w:ascii="Times New Roman" w:eastAsia="Times New Roman" w:hAnsi="Times New Roman" w:cs="Times New Roman"/>
                <w:lang w:val="lt-LT"/>
              </w:rPr>
              <w:t>rgonomiškas, mobilus sprendimas, leidžiantis operatoriui patogiai nešiotis visą įrangą lauko sąlygomis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765F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6B5B9199" w:rsidRPr="001C55B0" w14:paraId="79BE2972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5EAC" w14:textId="3D0B0C1E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</w:t>
            </w:r>
            <w:r w:rsidR="00C51666"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A4F7" w14:textId="18FF4FD7" w:rsidR="6B5B9199" w:rsidRPr="001C55B0" w:rsidRDefault="00C51666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270D3">
              <w:rPr>
                <w:rFonts w:ascii="Times New Roman" w:hAnsi="Times New Roman" w:cs="Times New Roman"/>
                <w:lang w:val="lt-LT"/>
              </w:rPr>
              <w:t>Maitinimo šaltinis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8645" w14:textId="6FE32EC7" w:rsidR="6B5B9199" w:rsidRPr="001C55B0" w:rsidRDefault="00C51666" w:rsidP="00C516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lang w:val="lt-LT"/>
              </w:rPr>
              <w:t>įkraunamos baterijos</w:t>
            </w:r>
            <w:r w:rsidRPr="001C55B0">
              <w:rPr>
                <w:rFonts w:ascii="Times New Roman" w:eastAsia="Times New Roman" w:hAnsi="Times New Roman" w:cs="Times New Roman"/>
                <w:lang w:val="lt-LT"/>
              </w:rPr>
              <w:t>, ne mažiau 2 vnt., su baterijų įkrovikliu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DC72" w14:textId="77777777" w:rsidR="6B5B9199" w:rsidRPr="001C55B0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 </w:t>
            </w:r>
          </w:p>
        </w:tc>
      </w:tr>
      <w:tr w:rsidR="32F3F2A8" w:rsidRPr="001C55B0" w14:paraId="12DB4FC2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F2C" w14:textId="0CDACAAA" w:rsidR="3D1292C9" w:rsidRPr="001C55B0" w:rsidRDefault="3D1292C9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</w:t>
            </w:r>
            <w:r w:rsidR="00C51666"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1E1E" w14:textId="3CE5C76F" w:rsidR="3D1292C9" w:rsidRPr="001C55B0" w:rsidRDefault="00C51666" w:rsidP="00352BA4">
            <w:p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1C55B0">
              <w:rPr>
                <w:rFonts w:ascii="Times New Roman" w:eastAsia="Times New Roman" w:hAnsi="Times New Roman" w:cs="Times New Roman"/>
              </w:rPr>
              <w:t>Programinės</w:t>
            </w:r>
            <w:proofErr w:type="spellEnd"/>
            <w:r w:rsidRPr="001C55B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55B0">
              <w:rPr>
                <w:rFonts w:ascii="Times New Roman" w:eastAsia="Times New Roman" w:hAnsi="Times New Roman" w:cs="Times New Roman"/>
              </w:rPr>
              <w:t>įrangos</w:t>
            </w:r>
            <w:proofErr w:type="spellEnd"/>
            <w:r w:rsidRPr="001C55B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55B0">
              <w:rPr>
                <w:rFonts w:ascii="Times New Roman" w:eastAsia="Times New Roman" w:hAnsi="Times New Roman" w:cs="Times New Roman"/>
              </w:rPr>
              <w:t>paketas</w:t>
            </w:r>
            <w:proofErr w:type="spellEnd"/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B0C4" w14:textId="6AF96D4A" w:rsidR="3D1292C9" w:rsidRPr="001C55B0" w:rsidRDefault="007E13C4" w:rsidP="007E13C4">
            <w:pPr>
              <w:rPr>
                <w:rFonts w:ascii="Times New Roman" w:hAnsi="Times New Roman" w:cs="Times New Roman"/>
                <w:lang w:val="pt-BR"/>
              </w:rPr>
            </w:pPr>
            <w:r w:rsidRPr="00D270D3">
              <w:rPr>
                <w:rFonts w:ascii="Times New Roman" w:hAnsi="Times New Roman" w:cs="Times New Roman"/>
                <w:lang w:val="pt-BR"/>
              </w:rPr>
              <w:t>turi apimti duomenų apdorojimo, vizualizavimo ir analizės įrankius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3BB5" w14:textId="04F6DC44" w:rsidR="32F3F2A8" w:rsidRPr="001C55B0" w:rsidRDefault="32F3F2A8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C51666" w:rsidRPr="001C55B0" w14:paraId="21774649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FC9E" w14:textId="1E2209A6" w:rsidR="00C51666" w:rsidRPr="001C55B0" w:rsidRDefault="00C51666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12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F68A" w14:textId="25304049" w:rsidR="00C51666" w:rsidRPr="001C55B0" w:rsidRDefault="007E13C4" w:rsidP="00352BA4">
            <w:p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1C55B0">
              <w:rPr>
                <w:rFonts w:ascii="Times New Roman" w:eastAsia="Times New Roman" w:hAnsi="Times New Roman" w:cs="Times New Roman"/>
                <w:lang w:val="lt-LT"/>
              </w:rPr>
              <w:t>Licenzija</w:t>
            </w:r>
            <w:proofErr w:type="spellEnd"/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EE5C" w14:textId="7E8D5468" w:rsidR="00C51666" w:rsidRPr="001C55B0" w:rsidRDefault="007E13C4" w:rsidP="007E13C4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1C55B0">
              <w:rPr>
                <w:rFonts w:ascii="Times New Roman" w:hAnsi="Times New Roman" w:cs="Times New Roman"/>
                <w:lang w:val="pt-BR"/>
              </w:rPr>
              <w:t>nemokama, arba iki 5 darbo vietų nuolatinė licenzija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44A5" w14:textId="77777777" w:rsidR="00C51666" w:rsidRPr="001C55B0" w:rsidRDefault="00C51666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7E13C4" w:rsidRPr="001C55B0" w14:paraId="25A404AF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4AE6" w14:textId="4C27A8CA" w:rsidR="007E13C4" w:rsidRPr="001C55B0" w:rsidRDefault="007E13C4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001C55B0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13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27B4" w14:textId="288334C9" w:rsidR="007E13C4" w:rsidRPr="001C55B0" w:rsidRDefault="007E13C4" w:rsidP="00352BA4">
            <w:pPr>
              <w:spacing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1C55B0">
              <w:rPr>
                <w:rFonts w:ascii="Times New Roman" w:eastAsia="Times New Roman" w:hAnsi="Times New Roman" w:cs="Times New Roman"/>
              </w:rPr>
              <w:t>Suderinamumas</w:t>
            </w:r>
            <w:proofErr w:type="spellEnd"/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0F8B" w14:textId="2B2B02FF" w:rsidR="007E13C4" w:rsidRPr="001C55B0" w:rsidRDefault="007E13C4" w:rsidP="007E13C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70D3">
              <w:rPr>
                <w:rFonts w:ascii="Times New Roman" w:hAnsi="Times New Roman" w:cs="Times New Roman"/>
                <w:lang w:val="pt-BR"/>
              </w:rPr>
              <w:t xml:space="preserve">programinė įranga turi palaikyti standartinius geoduomenų formatus ir </w:t>
            </w:r>
            <w:r w:rsidRPr="00D270D3">
              <w:rPr>
                <w:rFonts w:ascii="Times New Roman" w:hAnsi="Times New Roman" w:cs="Times New Roman"/>
                <w:lang w:val="pt-BR"/>
              </w:rPr>
              <w:lastRenderedPageBreak/>
              <w:t>būti suderinama su plačiai naudojamomis GIS platformomis</w:t>
            </w:r>
            <w:r w:rsidRPr="001C55B0">
              <w:rPr>
                <w:rFonts w:ascii="Times New Roman" w:hAnsi="Times New Roman" w:cs="Times New Roman"/>
                <w:lang w:val="pt-BR"/>
              </w:rPr>
              <w:t xml:space="preserve">. </w:t>
            </w:r>
            <w:proofErr w:type="spellStart"/>
            <w:r w:rsidRPr="001C55B0">
              <w:rPr>
                <w:rFonts w:ascii="Times New Roman" w:hAnsi="Times New Roman" w:cs="Times New Roman"/>
              </w:rPr>
              <w:t>D</w:t>
            </w:r>
            <w:r w:rsidRPr="001C55B0">
              <w:rPr>
                <w:rFonts w:ascii="Times New Roman" w:hAnsi="Times New Roman" w:cs="Times New Roman"/>
              </w:rPr>
              <w:t>uomenų</w:t>
            </w:r>
            <w:proofErr w:type="spellEnd"/>
            <w:r w:rsidRPr="001C55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55B0">
              <w:rPr>
                <w:rFonts w:ascii="Times New Roman" w:hAnsi="Times New Roman" w:cs="Times New Roman"/>
              </w:rPr>
              <w:t>eksportas</w:t>
            </w:r>
            <w:proofErr w:type="spellEnd"/>
            <w:r w:rsidRPr="001C55B0">
              <w:rPr>
                <w:rFonts w:ascii="Times New Roman" w:hAnsi="Times New Roman" w:cs="Times New Roman"/>
              </w:rPr>
              <w:t xml:space="preserve"> į .</w:t>
            </w:r>
            <w:proofErr w:type="spellStart"/>
            <w:proofErr w:type="gramStart"/>
            <w:r w:rsidRPr="001C55B0">
              <w:rPr>
                <w:rFonts w:ascii="Times New Roman" w:hAnsi="Times New Roman" w:cs="Times New Roman"/>
              </w:rPr>
              <w:t>dxf</w:t>
            </w:r>
            <w:proofErr w:type="spellEnd"/>
            <w:r w:rsidRPr="001C55B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C55B0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1C55B0">
              <w:rPr>
                <w:rFonts w:ascii="Times New Roman" w:hAnsi="Times New Roman" w:cs="Times New Roman"/>
              </w:rPr>
              <w:t>shp</w:t>
            </w:r>
            <w:proofErr w:type="spellEnd"/>
            <w:r w:rsidRPr="001C55B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C55B0">
              <w:rPr>
                <w:rFonts w:ascii="Times New Roman" w:hAnsi="Times New Roman" w:cs="Times New Roman"/>
              </w:rPr>
              <w:t>angl.</w:t>
            </w:r>
            <w:proofErr w:type="spellEnd"/>
            <w:r w:rsidRPr="001C55B0">
              <w:rPr>
                <w:rFonts w:ascii="Times New Roman" w:hAnsi="Times New Roman" w:cs="Times New Roman"/>
              </w:rPr>
              <w:t xml:space="preserve"> “</w:t>
            </w:r>
            <w:proofErr w:type="gramStart"/>
            <w:r w:rsidRPr="001C55B0">
              <w:rPr>
                <w:rFonts w:ascii="Times New Roman" w:hAnsi="Times New Roman" w:cs="Times New Roman"/>
              </w:rPr>
              <w:t>shape</w:t>
            </w:r>
            <w:proofErr w:type="gramEnd"/>
            <w:r w:rsidRPr="001C55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55B0">
              <w:rPr>
                <w:rFonts w:ascii="Times New Roman" w:hAnsi="Times New Roman" w:cs="Times New Roman"/>
              </w:rPr>
              <w:t>files”)</w:t>
            </w:r>
            <w:r w:rsidRPr="001C55B0">
              <w:rPr>
                <w:rFonts w:ascii="Times New Roman" w:hAnsi="Times New Roman" w:cs="Times New Roman"/>
              </w:rPr>
              <w:t>,</w:t>
            </w:r>
            <w:r w:rsidRPr="001C55B0">
              <w:rPr>
                <w:rFonts w:ascii="Times New Roman" w:hAnsi="Times New Roman" w:cs="Times New Roman"/>
              </w:rPr>
              <w:t>.</w:t>
            </w:r>
            <w:proofErr w:type="gramEnd"/>
            <w:r w:rsidRPr="001C55B0">
              <w:rPr>
                <w:rFonts w:ascii="Times New Roman" w:hAnsi="Times New Roman" w:cs="Times New Roman"/>
              </w:rPr>
              <w:t>las (</w:t>
            </w:r>
            <w:proofErr w:type="spellStart"/>
            <w:r w:rsidRPr="001C55B0">
              <w:rPr>
                <w:rFonts w:ascii="Times New Roman" w:hAnsi="Times New Roman" w:cs="Times New Roman"/>
              </w:rPr>
              <w:t>angl.</w:t>
            </w:r>
            <w:proofErr w:type="spellEnd"/>
            <w:r w:rsidRPr="001C55B0">
              <w:rPr>
                <w:rFonts w:ascii="Times New Roman" w:hAnsi="Times New Roman" w:cs="Times New Roman"/>
              </w:rPr>
              <w:t xml:space="preserve"> “</w:t>
            </w:r>
            <w:proofErr w:type="gramStart"/>
            <w:r w:rsidRPr="001C55B0">
              <w:rPr>
                <w:rFonts w:ascii="Times New Roman" w:hAnsi="Times New Roman" w:cs="Times New Roman"/>
              </w:rPr>
              <w:t>colorized</w:t>
            </w:r>
            <w:proofErr w:type="gramEnd"/>
            <w:r w:rsidRPr="001C55B0">
              <w:rPr>
                <w:rFonts w:ascii="Times New Roman" w:hAnsi="Times New Roman" w:cs="Times New Roman"/>
              </w:rPr>
              <w:t xml:space="preserve"> point cloud files”) </w:t>
            </w:r>
            <w:proofErr w:type="spellStart"/>
            <w:r w:rsidRPr="001C55B0">
              <w:rPr>
                <w:rFonts w:ascii="Times New Roman" w:hAnsi="Times New Roman" w:cs="Times New Roman"/>
              </w:rPr>
              <w:t>formatus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F161" w14:textId="77777777" w:rsidR="007E13C4" w:rsidRPr="001C55B0" w:rsidRDefault="007E13C4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  <w:tr w:rsidR="001C55B0" w:rsidRPr="001C55B0" w14:paraId="091E62BD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4063" w14:textId="44D8B2F9" w:rsidR="001C55B0" w:rsidRPr="001C55B0" w:rsidRDefault="001C55B0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14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F2CD" w14:textId="5BF19FE6" w:rsidR="001C55B0" w:rsidRPr="001C55B0" w:rsidRDefault="001C55B0" w:rsidP="00352BA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55B0">
              <w:rPr>
                <w:rFonts w:ascii="Times New Roman" w:hAnsi="Times New Roman" w:cs="Times New Roman"/>
              </w:rPr>
              <w:t>Pristatymas</w:t>
            </w:r>
            <w:proofErr w:type="spellEnd"/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7E55" w14:textId="083317F7" w:rsidR="001C55B0" w:rsidRPr="001C55B0" w:rsidRDefault="001C55B0" w:rsidP="007E13C4">
            <w:pPr>
              <w:spacing w:line="240" w:lineRule="auto"/>
              <w:rPr>
                <w:rFonts w:ascii="Times New Roman" w:hAnsi="Times New Roman" w:cs="Times New Roman"/>
                <w:lang w:val="pt-BR"/>
              </w:rPr>
            </w:pPr>
            <w:r w:rsidRPr="001C55B0">
              <w:rPr>
                <w:rFonts w:ascii="Times New Roman" w:hAnsi="Times New Roman" w:cs="Times New Roman"/>
                <w:lang w:val="pt-BR"/>
              </w:rPr>
              <w:t xml:space="preserve">Įrangos pristatymas į Klaipėdos universitetą </w:t>
            </w:r>
            <w:r w:rsidRPr="001C55B0">
              <w:rPr>
                <w:rFonts w:ascii="Times New Roman" w:hAnsi="Times New Roman" w:cs="Times New Roman"/>
                <w:lang w:val="pt-BR"/>
              </w:rPr>
              <w:t>(H. Manto g. 84, Klaipėda)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773E" w14:textId="77777777" w:rsidR="001C55B0" w:rsidRPr="001C55B0" w:rsidRDefault="001C55B0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</w:p>
        </w:tc>
      </w:tr>
    </w:tbl>
    <w:p w14:paraId="336CA303" w14:textId="50C8B4BF" w:rsidR="00611AA5" w:rsidRPr="001C55B0" w:rsidRDefault="00611AA5" w:rsidP="6B5B9199">
      <w:pPr>
        <w:rPr>
          <w:rFonts w:ascii="Times New Roman" w:hAnsi="Times New Roman" w:cs="Times New Roman"/>
          <w:lang w:val="lt-LT"/>
        </w:rPr>
      </w:pPr>
    </w:p>
    <w:p w14:paraId="3A30E857" w14:textId="25A869A4" w:rsidR="00611AA5" w:rsidRPr="001C55B0" w:rsidRDefault="00611AA5" w:rsidP="6B5B9199">
      <w:pPr>
        <w:rPr>
          <w:rFonts w:ascii="Times New Roman" w:hAnsi="Times New Roman" w:cs="Times New Roman"/>
          <w:lang w:val="lt-LT"/>
        </w:rPr>
      </w:pPr>
    </w:p>
    <w:sectPr w:rsidR="00611AA5" w:rsidRPr="001C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A94"/>
    <w:multiLevelType w:val="multilevel"/>
    <w:tmpl w:val="870A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E9110C"/>
    <w:multiLevelType w:val="multilevel"/>
    <w:tmpl w:val="5492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D0BBD"/>
    <w:multiLevelType w:val="multilevel"/>
    <w:tmpl w:val="EBA0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F00E4"/>
    <w:multiLevelType w:val="multilevel"/>
    <w:tmpl w:val="C42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E51FEF"/>
    <w:multiLevelType w:val="multilevel"/>
    <w:tmpl w:val="A32E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096400"/>
    <w:multiLevelType w:val="multilevel"/>
    <w:tmpl w:val="4602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B839BE"/>
    <w:multiLevelType w:val="multilevel"/>
    <w:tmpl w:val="F246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931564">
    <w:abstractNumId w:val="4"/>
  </w:num>
  <w:num w:numId="2" w16cid:durableId="260112805">
    <w:abstractNumId w:val="6"/>
  </w:num>
  <w:num w:numId="3" w16cid:durableId="231475139">
    <w:abstractNumId w:val="1"/>
  </w:num>
  <w:num w:numId="4" w16cid:durableId="879635934">
    <w:abstractNumId w:val="0"/>
  </w:num>
  <w:num w:numId="5" w16cid:durableId="589968085">
    <w:abstractNumId w:val="3"/>
  </w:num>
  <w:num w:numId="6" w16cid:durableId="283736942">
    <w:abstractNumId w:val="2"/>
  </w:num>
  <w:num w:numId="7" w16cid:durableId="1513448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01"/>
    <w:rsid w:val="000157C0"/>
    <w:rsid w:val="001C55B0"/>
    <w:rsid w:val="00254E01"/>
    <w:rsid w:val="0028412C"/>
    <w:rsid w:val="00304060"/>
    <w:rsid w:val="00305D6F"/>
    <w:rsid w:val="00352BA4"/>
    <w:rsid w:val="003A0B7D"/>
    <w:rsid w:val="004A1C43"/>
    <w:rsid w:val="004C58C8"/>
    <w:rsid w:val="00554CF9"/>
    <w:rsid w:val="00611AA5"/>
    <w:rsid w:val="00632259"/>
    <w:rsid w:val="007E13C4"/>
    <w:rsid w:val="0085094E"/>
    <w:rsid w:val="008B1EBA"/>
    <w:rsid w:val="00B463D7"/>
    <w:rsid w:val="00C51666"/>
    <w:rsid w:val="00EB2C33"/>
    <w:rsid w:val="03733602"/>
    <w:rsid w:val="04EA16FD"/>
    <w:rsid w:val="1296A506"/>
    <w:rsid w:val="142B459B"/>
    <w:rsid w:val="18B0E3E9"/>
    <w:rsid w:val="1C7E076B"/>
    <w:rsid w:val="1E0F6987"/>
    <w:rsid w:val="1FB4B300"/>
    <w:rsid w:val="1FEC0253"/>
    <w:rsid w:val="2B316BCB"/>
    <w:rsid w:val="2D9F4C05"/>
    <w:rsid w:val="2EC07744"/>
    <w:rsid w:val="2F717C34"/>
    <w:rsid w:val="32E073B0"/>
    <w:rsid w:val="32F3F2A8"/>
    <w:rsid w:val="335F0543"/>
    <w:rsid w:val="3A0F297C"/>
    <w:rsid w:val="3D1292C9"/>
    <w:rsid w:val="435B6116"/>
    <w:rsid w:val="43E4CB5C"/>
    <w:rsid w:val="4A8EDCDE"/>
    <w:rsid w:val="4B2A33C1"/>
    <w:rsid w:val="4DEDD844"/>
    <w:rsid w:val="4E6E1ADE"/>
    <w:rsid w:val="50F7B906"/>
    <w:rsid w:val="529B289A"/>
    <w:rsid w:val="544EE7BD"/>
    <w:rsid w:val="56E897BF"/>
    <w:rsid w:val="592E7EE1"/>
    <w:rsid w:val="5A053D03"/>
    <w:rsid w:val="61D05E4C"/>
    <w:rsid w:val="67173B7A"/>
    <w:rsid w:val="680DBD1E"/>
    <w:rsid w:val="6921EA4A"/>
    <w:rsid w:val="6B5B9199"/>
    <w:rsid w:val="6EB695A8"/>
    <w:rsid w:val="6F11EDB9"/>
    <w:rsid w:val="75DE3709"/>
    <w:rsid w:val="75E77D3A"/>
    <w:rsid w:val="778B1FF8"/>
    <w:rsid w:val="7BA0F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D3380"/>
  <w15:chartTrackingRefBased/>
  <w15:docId w15:val="{66CB311B-89F7-4842-9CF4-FCE8E661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E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A1C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1560</Characters>
  <Application>Microsoft Office Word</Application>
  <DocSecurity>0</DocSecurity>
  <Lines>111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Tiskus</dc:creator>
  <cp:keywords/>
  <dc:description/>
  <cp:lastModifiedBy>Vitalijus Kondrat</cp:lastModifiedBy>
  <cp:revision>2</cp:revision>
  <dcterms:created xsi:type="dcterms:W3CDTF">2025-06-19T09:53:00Z</dcterms:created>
  <dcterms:modified xsi:type="dcterms:W3CDTF">2025-06-19T09:53:00Z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ee4d3e96-7fda-41a2-af59-079b65c0b030</vt:lpwstr>
  </property>
</Properties>
</file>