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C1903"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val="lt-LT" w:eastAsia="zh-CN" w:bidi="hi-IN"/>
        </w:rPr>
      </w:pPr>
    </w:p>
    <w:p w14:paraId="5BA85F01"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291D12">
        <w:rPr>
          <w:rFonts w:eastAsia="Lucida Sans Unicode" w:cs="Mangal"/>
          <w:noProof/>
          <w:kern w:val="1"/>
          <w:bdr w:val="none" w:sz="0" w:space="0" w:color="auto"/>
          <w:lang w:val="lt-LT" w:eastAsia="lt-LT" w:bidi="hi-IN"/>
        </w:rPr>
        <w:drawing>
          <wp:inline distT="0" distB="0" distL="0" distR="0" wp14:anchorId="4D2828FD" wp14:editId="1FAD7252">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8"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p>
    <w:p w14:paraId="072E0502"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val="lt-LT" w:eastAsia="lt-LT" w:bidi="hi-IN"/>
        </w:rPr>
      </w:pPr>
      <w:r w:rsidRPr="00291D12">
        <w:rPr>
          <w:rFonts w:eastAsia="Lucida Sans Unicode" w:cs="Mangal"/>
          <w:b/>
          <w:kern w:val="1"/>
          <w:bdr w:val="none" w:sz="0" w:space="0" w:color="auto"/>
          <w:lang w:val="lt-LT" w:eastAsia="lt-LT" w:bidi="hi-IN"/>
        </w:rPr>
        <w:t>ELEKTRĖNŲ SAVIVALDYBĖS ADMINISTRACIJA</w:t>
      </w:r>
    </w:p>
    <w:p w14:paraId="0B82DD58"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val="lt-LT" w:eastAsia="lt-LT" w:bidi="hi-IN"/>
        </w:rPr>
      </w:pPr>
    </w:p>
    <w:p w14:paraId="3672349D"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291D12">
        <w:rPr>
          <w:rFonts w:eastAsia="Lucida Sans Unicode" w:cs="Mangal"/>
          <w:kern w:val="1"/>
          <w:bdr w:val="none" w:sz="0" w:space="0" w:color="auto"/>
          <w:lang w:val="lt-LT" w:eastAsia="lt-LT" w:bidi="hi-IN"/>
        </w:rPr>
        <w:t xml:space="preserve">Biudžetinė įstaiga, Rungos g. 5, LT-26110  Elektrėnai, </w:t>
      </w:r>
    </w:p>
    <w:p w14:paraId="565934FD"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291D12">
        <w:rPr>
          <w:rFonts w:eastAsia="Lucida Sans Unicode" w:cs="Mangal"/>
          <w:kern w:val="1"/>
          <w:bdr w:val="none" w:sz="0" w:space="0" w:color="auto"/>
          <w:lang w:val="lt-LT" w:eastAsia="lt-LT" w:bidi="hi-IN"/>
        </w:rPr>
        <w:t xml:space="preserve">tel. (8 528) 58 015, el. p. </w:t>
      </w:r>
      <w:hyperlink r:id="rId9" w:history="1">
        <w:r w:rsidRPr="00291D12">
          <w:rPr>
            <w:rFonts w:eastAsia="Lucida Sans Unicode" w:cs="Mangal"/>
            <w:color w:val="0000FF"/>
            <w:kern w:val="1"/>
            <w:u w:val="single"/>
            <w:bdr w:val="none" w:sz="0" w:space="0" w:color="auto"/>
            <w:lang w:val="lt-LT" w:eastAsia="lt-LT" w:bidi="hi-IN"/>
          </w:rPr>
          <w:t>administracija@elektrenai.lt</w:t>
        </w:r>
      </w:hyperlink>
    </w:p>
    <w:p w14:paraId="3752B277"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291D12">
        <w:rPr>
          <w:rFonts w:eastAsia="Lucida Sans Unicode" w:cs="Mangal"/>
          <w:kern w:val="1"/>
          <w:bdr w:val="none" w:sz="0" w:space="0" w:color="auto"/>
          <w:lang w:val="lt-LT" w:eastAsia="lt-LT" w:bidi="hi-IN"/>
        </w:rPr>
        <w:t>Duomenys kaupiami ir saugomi Juridinių asmenų registre, kodas 188756190</w:t>
      </w:r>
    </w:p>
    <w:p w14:paraId="7A954FED"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val="lt-LT" w:eastAsia="lt-LT" w:bidi="hi-IN"/>
        </w:rPr>
      </w:pPr>
      <w:r w:rsidRPr="00291D12">
        <w:rPr>
          <w:rFonts w:eastAsia="Lucida Sans Unicode" w:cs="Mangal"/>
          <w:noProof/>
          <w:kern w:val="1"/>
          <w:bdr w:val="none" w:sz="0" w:space="0" w:color="auto"/>
          <w:lang w:val="lt-LT"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EA9C8"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val="lt-LT" w:eastAsia="en-GB"/>
        </w:rPr>
      </w:pPr>
    </w:p>
    <w:p w14:paraId="4063B55F" w14:textId="77777777" w:rsidR="00291D12"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val="lt-LT" w:eastAsia="en-GB"/>
        </w:rPr>
      </w:pPr>
    </w:p>
    <w:p w14:paraId="22295D57" w14:textId="65B0D4BB" w:rsidR="00963DBA" w:rsidRPr="002957C3" w:rsidRDefault="00963DBA" w:rsidP="00963DBA">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592"/>
        <w:jc w:val="center"/>
        <w:rPr>
          <w:rFonts w:eastAsia="Calibri"/>
          <w:bCs/>
          <w:bdr w:val="none" w:sz="0" w:space="0" w:color="auto"/>
          <w:lang w:val="lt-LT" w:eastAsia="ar-SA"/>
        </w:rPr>
      </w:pPr>
      <w:r>
        <w:rPr>
          <w:lang w:val="lt-LT"/>
        </w:rPr>
        <w:t xml:space="preserve">                         </w:t>
      </w:r>
      <w:r w:rsidRPr="002957C3">
        <w:rPr>
          <w:rFonts w:eastAsia="Calibri"/>
          <w:bCs/>
          <w:bdr w:val="none" w:sz="0" w:space="0" w:color="auto"/>
          <w:lang w:val="lt-LT" w:eastAsia="ar-SA"/>
        </w:rPr>
        <w:t xml:space="preserve">PATVIRTINTA </w:t>
      </w:r>
    </w:p>
    <w:p w14:paraId="27EE9B70" w14:textId="77777777" w:rsidR="00963DBA" w:rsidRPr="002957C3" w:rsidRDefault="00963DBA" w:rsidP="00963DBA">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Calibri"/>
          <w:bCs/>
          <w:bdr w:val="none" w:sz="0" w:space="0" w:color="auto"/>
          <w:lang w:val="lt-LT" w:eastAsia="ar-SA"/>
        </w:rPr>
      </w:pPr>
      <w:r w:rsidRPr="002957C3">
        <w:rPr>
          <w:rFonts w:eastAsia="Calibri"/>
          <w:bCs/>
          <w:bdr w:val="none" w:sz="0" w:space="0" w:color="auto"/>
          <w:lang w:val="lt-LT" w:eastAsia="ar-SA"/>
        </w:rPr>
        <w:tab/>
      </w:r>
      <w:r w:rsidRPr="002957C3">
        <w:rPr>
          <w:rFonts w:eastAsia="Calibri"/>
          <w:bCs/>
          <w:bdr w:val="none" w:sz="0" w:space="0" w:color="auto"/>
          <w:lang w:val="lt-LT" w:eastAsia="ar-SA"/>
        </w:rPr>
        <w:tab/>
      </w:r>
      <w:r w:rsidRPr="002957C3">
        <w:rPr>
          <w:rFonts w:eastAsia="Calibri"/>
          <w:bCs/>
          <w:bdr w:val="none" w:sz="0" w:space="0" w:color="auto"/>
          <w:lang w:val="lt-LT" w:eastAsia="ar-SA"/>
        </w:rPr>
        <w:tab/>
        <w:t xml:space="preserve">                                                               Viešojo pirkimo komisijos posėdžio </w:t>
      </w:r>
    </w:p>
    <w:p w14:paraId="07CDE072" w14:textId="5DEB1430" w:rsidR="00963DBA" w:rsidRPr="004D08EB" w:rsidRDefault="00963DBA" w:rsidP="00963DB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100" w:lineRule="atLeast"/>
        <w:ind w:right="-874"/>
        <w:rPr>
          <w:rFonts w:eastAsia="Calibri"/>
          <w:bdr w:val="none" w:sz="0" w:space="0" w:color="auto"/>
          <w:lang w:val="lt-LT" w:eastAsia="ar-SA"/>
        </w:rPr>
      </w:pPr>
      <w:r w:rsidRPr="002957C3">
        <w:rPr>
          <w:rFonts w:eastAsia="Calibri"/>
          <w:b/>
          <w:bdr w:val="none" w:sz="0" w:space="0" w:color="auto"/>
          <w:lang w:val="lt-LT" w:eastAsia="ar-SA"/>
        </w:rPr>
        <w:t xml:space="preserve">                                                                                                    </w:t>
      </w:r>
      <w:r w:rsidRPr="00351DD0">
        <w:rPr>
          <w:rFonts w:eastAsia="Calibri"/>
          <w:bdr w:val="none" w:sz="0" w:space="0" w:color="auto"/>
          <w:lang w:val="lt-LT" w:eastAsia="ar-SA"/>
        </w:rPr>
        <w:t>2024-</w:t>
      </w:r>
      <w:r w:rsidR="001A4A4D" w:rsidRPr="00351DD0">
        <w:rPr>
          <w:rFonts w:eastAsia="Calibri"/>
          <w:bdr w:val="none" w:sz="0" w:space="0" w:color="auto"/>
          <w:lang w:val="lt-LT" w:eastAsia="ar-SA"/>
        </w:rPr>
        <w:t>1</w:t>
      </w:r>
      <w:r w:rsidR="000E55A2">
        <w:rPr>
          <w:rFonts w:eastAsia="Calibri"/>
          <w:bdr w:val="none" w:sz="0" w:space="0" w:color="auto"/>
          <w:lang w:val="lt-LT" w:eastAsia="ar-SA"/>
        </w:rPr>
        <w:t>2</w:t>
      </w:r>
      <w:r w:rsidR="002957C3" w:rsidRPr="00351DD0">
        <w:rPr>
          <w:rFonts w:eastAsia="Calibri"/>
          <w:bdr w:val="none" w:sz="0" w:space="0" w:color="auto"/>
          <w:lang w:val="lt-LT" w:eastAsia="ar-SA"/>
        </w:rPr>
        <w:t xml:space="preserve"> </w:t>
      </w:r>
      <w:r w:rsidRPr="00351DD0">
        <w:rPr>
          <w:rFonts w:eastAsia="Calibri"/>
          <w:bdr w:val="none" w:sz="0" w:space="0" w:color="auto"/>
          <w:lang w:val="lt-LT" w:eastAsia="ar-SA"/>
        </w:rPr>
        <w:t>-</w:t>
      </w:r>
      <w:r w:rsidR="0081286A">
        <w:rPr>
          <w:rFonts w:eastAsia="Calibri"/>
          <w:bdr w:val="none" w:sz="0" w:space="0" w:color="auto"/>
          <w:lang w:val="lt-LT" w:eastAsia="ar-SA"/>
        </w:rPr>
        <w:t xml:space="preserve"> 05</w:t>
      </w:r>
      <w:r w:rsidRPr="00351DD0">
        <w:rPr>
          <w:rFonts w:eastAsia="Calibri"/>
          <w:bdr w:val="none" w:sz="0" w:space="0" w:color="auto"/>
          <w:lang w:val="lt-LT" w:eastAsia="ar-SA"/>
        </w:rPr>
        <w:t xml:space="preserve">  protokolu</w:t>
      </w:r>
      <w:r w:rsidRPr="002957C3">
        <w:rPr>
          <w:rFonts w:eastAsia="Calibri"/>
          <w:bdr w:val="none" w:sz="0" w:space="0" w:color="auto"/>
          <w:lang w:val="lt-LT" w:eastAsia="ar-SA"/>
        </w:rPr>
        <w:t xml:space="preserve"> Nr.</w:t>
      </w:r>
      <w:r w:rsidRPr="004D08EB">
        <w:rPr>
          <w:rFonts w:eastAsia="Calibri"/>
          <w:bdr w:val="none" w:sz="0" w:space="0" w:color="auto"/>
          <w:lang w:val="lt-LT" w:eastAsia="ar-SA"/>
        </w:rPr>
        <w:t xml:space="preserve"> </w:t>
      </w:r>
    </w:p>
    <w:p w14:paraId="00283735" w14:textId="77777777" w:rsidR="00963DBA" w:rsidRDefault="00963DBA" w:rsidP="00963DB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val="lt-LT" w:eastAsia="en-GB"/>
        </w:rPr>
      </w:pPr>
    </w:p>
    <w:p w14:paraId="173C226A" w14:textId="21DA8BCD" w:rsidR="00205AB1" w:rsidRPr="00370648" w:rsidRDefault="00963DBA" w:rsidP="00205AB1">
      <w:pPr>
        <w:pStyle w:val="Heading"/>
        <w:jc w:val="center"/>
        <w:rPr>
          <w:sz w:val="24"/>
          <w:szCs w:val="24"/>
          <w:lang w:val="lt-LT"/>
        </w:rPr>
      </w:pPr>
      <w:r>
        <w:rPr>
          <w:sz w:val="24"/>
          <w:szCs w:val="24"/>
          <w:lang w:val="lt-LT"/>
        </w:rPr>
        <w:t xml:space="preserve"> </w:t>
      </w:r>
    </w:p>
    <w:p w14:paraId="7900EA70" w14:textId="77777777" w:rsidR="00205AB1" w:rsidRPr="00C55CBF" w:rsidRDefault="00205AB1" w:rsidP="00205AB1">
      <w:pPr>
        <w:pStyle w:val="Body2"/>
        <w:rPr>
          <w:color w:val="000000" w:themeColor="text1"/>
          <w:sz w:val="24"/>
          <w:szCs w:val="24"/>
          <w:lang w:val="lt-LT"/>
        </w:rPr>
      </w:pPr>
    </w:p>
    <w:p w14:paraId="216769D4" w14:textId="77777777" w:rsidR="00205AB1" w:rsidRPr="00C55CBF" w:rsidRDefault="00205AB1" w:rsidP="00205AB1">
      <w:pPr>
        <w:pStyle w:val="Heading"/>
        <w:jc w:val="center"/>
        <w:rPr>
          <w:color w:val="000000" w:themeColor="text1"/>
          <w:sz w:val="24"/>
          <w:szCs w:val="24"/>
          <w:lang w:val="lt-LT"/>
        </w:rPr>
      </w:pPr>
    </w:p>
    <w:p w14:paraId="17539C85" w14:textId="77777777" w:rsidR="00205AB1" w:rsidRPr="00C55CBF" w:rsidRDefault="00205AB1" w:rsidP="00205AB1">
      <w:pPr>
        <w:pStyle w:val="Heading"/>
        <w:jc w:val="center"/>
        <w:rPr>
          <w:color w:val="000000" w:themeColor="text1"/>
          <w:sz w:val="24"/>
          <w:szCs w:val="24"/>
          <w:lang w:val="lt-LT"/>
        </w:rPr>
      </w:pPr>
      <w:r w:rsidRPr="00C55CBF">
        <w:rPr>
          <w:color w:val="000000" w:themeColor="text1"/>
          <w:sz w:val="24"/>
          <w:szCs w:val="24"/>
          <w:lang w:val="lt-LT"/>
        </w:rPr>
        <w:t>Atviras konkursas (supaprastintas)</w:t>
      </w:r>
    </w:p>
    <w:p w14:paraId="7DA85E20" w14:textId="77777777" w:rsidR="00205AB1" w:rsidRPr="00C55CBF" w:rsidRDefault="00205AB1" w:rsidP="00205AB1">
      <w:pPr>
        <w:pStyle w:val="Heading"/>
        <w:jc w:val="center"/>
        <w:rPr>
          <w:color w:val="000000" w:themeColor="text1"/>
          <w:sz w:val="24"/>
          <w:szCs w:val="24"/>
          <w:lang w:val="lt-LT"/>
        </w:rPr>
      </w:pPr>
    </w:p>
    <w:p w14:paraId="3F2FDA3A" w14:textId="5E2963C9" w:rsidR="00205AB1" w:rsidRDefault="00656EF8" w:rsidP="00205AB1">
      <w:pPr>
        <w:pStyle w:val="Heading"/>
        <w:jc w:val="center"/>
        <w:rPr>
          <w:color w:val="000000" w:themeColor="text1"/>
          <w:sz w:val="24"/>
          <w:szCs w:val="24"/>
          <w:lang w:val="lt-LT"/>
        </w:rPr>
      </w:pPr>
      <w:r>
        <w:rPr>
          <w:color w:val="000000" w:themeColor="text1"/>
          <w:sz w:val="24"/>
          <w:szCs w:val="24"/>
          <w:lang w:val="lt-LT"/>
        </w:rPr>
        <w:t>,,</w:t>
      </w:r>
      <w:r w:rsidR="00255DFD">
        <w:rPr>
          <w:color w:val="000000" w:themeColor="text1"/>
          <w:sz w:val="24"/>
          <w:szCs w:val="24"/>
          <w:lang w:val="lt-LT"/>
        </w:rPr>
        <w:t>SENSORINIŲ</w:t>
      </w:r>
      <w:r w:rsidR="00E85F8C">
        <w:rPr>
          <w:color w:val="000000" w:themeColor="text1"/>
          <w:sz w:val="24"/>
          <w:szCs w:val="24"/>
          <w:lang w:val="lt-LT"/>
        </w:rPr>
        <w:t xml:space="preserve"> (STIMULIACINIŲ)</w:t>
      </w:r>
      <w:r w:rsidR="00255DFD">
        <w:rPr>
          <w:color w:val="000000" w:themeColor="text1"/>
          <w:sz w:val="24"/>
          <w:szCs w:val="24"/>
          <w:lang w:val="lt-LT"/>
        </w:rPr>
        <w:t xml:space="preserve"> KAMBARIŲ ĮRANGOS, PRIEMONIŲ IR BALDŲ PIRKIMAS</w:t>
      </w:r>
      <w:r>
        <w:rPr>
          <w:color w:val="000000" w:themeColor="text1"/>
          <w:sz w:val="24"/>
          <w:szCs w:val="24"/>
          <w:lang w:val="lt-LT"/>
        </w:rPr>
        <w:t>,,</w:t>
      </w:r>
    </w:p>
    <w:p w14:paraId="24178786" w14:textId="77777777" w:rsidR="00656EF8" w:rsidRPr="00656EF8" w:rsidRDefault="00656EF8" w:rsidP="00656EF8">
      <w:pPr>
        <w:pStyle w:val="Body2"/>
        <w:rPr>
          <w:lang w:val="lt-LT"/>
        </w:rPr>
      </w:pPr>
    </w:p>
    <w:p w14:paraId="50A1B36E" w14:textId="791BE1FE" w:rsidR="001125E3" w:rsidRPr="00656EF8" w:rsidRDefault="00656EF8" w:rsidP="00656EF8">
      <w:pPr>
        <w:pStyle w:val="Body2"/>
        <w:jc w:val="center"/>
        <w:rPr>
          <w:sz w:val="24"/>
          <w:szCs w:val="24"/>
          <w:lang w:val="lt-LT"/>
        </w:rPr>
      </w:pPr>
      <w:r w:rsidRPr="00656EF8">
        <w:rPr>
          <w:rFonts w:cstheme="minorHAnsi"/>
          <w:b/>
          <w:bCs/>
          <w:sz w:val="24"/>
          <w:szCs w:val="24"/>
        </w:rPr>
        <w:t>Versija Nr. 1</w:t>
      </w:r>
    </w:p>
    <w:p w14:paraId="29D3AC6D" w14:textId="77777777" w:rsidR="00205AB1" w:rsidRPr="00C55CBF" w:rsidRDefault="00205AB1" w:rsidP="00425618">
      <w:pPr>
        <w:pStyle w:val="Body"/>
        <w:rPr>
          <w:rFonts w:ascii="Times New Roman" w:hAnsi="Times New Roman"/>
          <w:sz w:val="24"/>
          <w:szCs w:val="24"/>
          <w:lang w:val="lt-LT"/>
        </w:rPr>
      </w:pPr>
    </w:p>
    <w:p w14:paraId="388AA4C5" w14:textId="77777777" w:rsidR="00205AB1" w:rsidRPr="00C55CBF" w:rsidRDefault="00205AB1" w:rsidP="00205AB1">
      <w:pPr>
        <w:pStyle w:val="Body2"/>
        <w:rPr>
          <w:sz w:val="24"/>
          <w:szCs w:val="24"/>
          <w:lang w:val="lt-LT"/>
        </w:rPr>
      </w:pPr>
    </w:p>
    <w:p w14:paraId="1D8D96ED" w14:textId="3C559C4F" w:rsidR="002402D2" w:rsidRDefault="00205AB1" w:rsidP="00205AB1">
      <w:pPr>
        <w:pStyle w:val="Body2"/>
        <w:rPr>
          <w:sz w:val="24"/>
          <w:szCs w:val="24"/>
          <w:lang w:val="lt-LT"/>
        </w:rPr>
      </w:pPr>
      <w:r w:rsidRPr="00C55CBF">
        <w:rPr>
          <w:sz w:val="24"/>
          <w:szCs w:val="24"/>
          <w:lang w:val="lt-LT"/>
        </w:rPr>
        <w:tab/>
      </w:r>
      <w:r w:rsidRPr="00C55CBF">
        <w:rPr>
          <w:b/>
          <w:bCs/>
          <w:sz w:val="24"/>
          <w:szCs w:val="24"/>
          <w:lang w:val="lt-LT"/>
        </w:rPr>
        <w:t>1. BENDROSIOS NUOSTATOS</w:t>
      </w:r>
      <w:r w:rsidRPr="00C55CBF">
        <w:rPr>
          <w:b/>
          <w:bCs/>
          <w:sz w:val="24"/>
          <w:szCs w:val="24"/>
          <w:lang w:val="lt-LT"/>
        </w:rPr>
        <w:tab/>
      </w:r>
      <w:r w:rsidRPr="00C55CBF">
        <w:rPr>
          <w:sz w:val="24"/>
          <w:szCs w:val="24"/>
          <w:lang w:val="lt-LT"/>
        </w:rPr>
        <w:br/>
      </w:r>
      <w:r w:rsidRPr="00C55CBF">
        <w:rPr>
          <w:sz w:val="24"/>
          <w:szCs w:val="24"/>
          <w:lang w:val="lt-LT"/>
        </w:rPr>
        <w:tab/>
      </w:r>
      <w:r w:rsidRPr="00C55CBF">
        <w:rPr>
          <w:sz w:val="24"/>
          <w:szCs w:val="24"/>
          <w:lang w:val="lt-LT"/>
        </w:rPr>
        <w:br/>
      </w:r>
      <w:r w:rsidRPr="00C55CBF">
        <w:rPr>
          <w:sz w:val="24"/>
          <w:szCs w:val="24"/>
          <w:lang w:val="lt-LT"/>
        </w:rPr>
        <w:tab/>
        <w:t>1.1. Perkančioji organizacija Elektrėnų savivaldybės administracija, juridinio asmens kodas 188756190, adresas Rungos g. 5 (toliau - perkančioji organizacija),  vykdydama šį viešąjį pirkimą numato įsigyti pirkimo sąlygų techninėje specifikacijoje nurodytą pirkimo objektą.</w:t>
      </w:r>
      <w:r w:rsidRPr="00C55CBF">
        <w:rPr>
          <w:sz w:val="24"/>
          <w:szCs w:val="24"/>
          <w:lang w:val="lt-LT"/>
        </w:rPr>
        <w:tab/>
      </w:r>
      <w:r w:rsidRPr="00C55CBF">
        <w:rPr>
          <w:sz w:val="24"/>
          <w:szCs w:val="24"/>
          <w:lang w:val="lt-LT"/>
        </w:rPr>
        <w:br/>
      </w:r>
      <w:r w:rsidRPr="00C55CBF">
        <w:rPr>
          <w:sz w:val="24"/>
          <w:szCs w:val="24"/>
          <w:lang w:val="lt-LT"/>
        </w:rPr>
        <w:tab/>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r w:rsidRPr="00C55CBF">
        <w:rPr>
          <w:sz w:val="24"/>
          <w:szCs w:val="24"/>
          <w:lang w:val="lt-LT"/>
        </w:rPr>
        <w:tab/>
      </w:r>
      <w:r w:rsidRPr="00C55CBF">
        <w:rPr>
          <w:sz w:val="24"/>
          <w:szCs w:val="24"/>
          <w:lang w:val="lt-LT"/>
        </w:rPr>
        <w:br/>
      </w:r>
      <w:r w:rsidRPr="00C55CBF">
        <w:rPr>
          <w:sz w:val="24"/>
          <w:szCs w:val="24"/>
          <w:lang w:val="lt-LT"/>
        </w:rPr>
        <w:tab/>
        <w:t>1.3. Išankstinis skelbimas apie pirkimą nebuvo skelbtas.</w:t>
      </w:r>
      <w:r w:rsidRPr="00C55CBF">
        <w:rPr>
          <w:sz w:val="24"/>
          <w:szCs w:val="24"/>
          <w:lang w:val="lt-LT"/>
        </w:rPr>
        <w:tab/>
      </w:r>
      <w:r w:rsidRPr="00C55CBF">
        <w:rPr>
          <w:sz w:val="24"/>
          <w:szCs w:val="24"/>
          <w:lang w:val="lt-LT"/>
        </w:rPr>
        <w:br/>
      </w:r>
      <w:r w:rsidRPr="00C55CBF">
        <w:rPr>
          <w:sz w:val="24"/>
          <w:szCs w:val="24"/>
          <w:lang w:val="lt-LT"/>
        </w:rPr>
        <w:tab/>
        <w:t>1.4. Pirkimo dokumentų sudedamoji dalis yra skelbimas apie pirkimą, todėl perkančioji organizacija didžiosios dalies skelbime esančios informacijos šiame dokumente pakartotinai neteikia.</w:t>
      </w:r>
      <w:r w:rsidRPr="00C55CBF">
        <w:rPr>
          <w:sz w:val="24"/>
          <w:szCs w:val="24"/>
          <w:lang w:val="lt-LT"/>
        </w:rPr>
        <w:tab/>
      </w:r>
      <w:r w:rsidRPr="00C55CBF">
        <w:rPr>
          <w:sz w:val="24"/>
          <w:szCs w:val="24"/>
          <w:lang w:val="lt-LT"/>
        </w:rPr>
        <w:br/>
      </w:r>
      <w:r w:rsidRPr="00C55CBF">
        <w:rPr>
          <w:sz w:val="24"/>
          <w:szCs w:val="24"/>
          <w:lang w:val="lt-LT"/>
        </w:rPr>
        <w:tab/>
        <w:t>1.5.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9C49C0" w:rsidRPr="009C49C0">
        <w:rPr>
          <w:sz w:val="24"/>
          <w:szCs w:val="24"/>
        </w:rPr>
        <w:t> </w:t>
      </w:r>
      <w:hyperlink r:id="rId10" w:history="1">
        <w:r w:rsidR="009C49C0" w:rsidRPr="009C49C0">
          <w:rPr>
            <w:rStyle w:val="Hipersaitas"/>
            <w:sz w:val="24"/>
            <w:szCs w:val="24"/>
          </w:rPr>
          <w:t>https://viesiejipirkimai.lt</w:t>
        </w:r>
      </w:hyperlink>
      <w:r w:rsidR="00F27868" w:rsidRPr="00C55CBF">
        <w:rPr>
          <w:sz w:val="24"/>
          <w:szCs w:val="24"/>
          <w:lang w:val="lt-LT"/>
        </w:rPr>
        <w:t>.</w:t>
      </w:r>
      <w:r w:rsidRPr="00C55CBF">
        <w:rPr>
          <w:sz w:val="24"/>
          <w:szCs w:val="24"/>
          <w:lang w:val="lt-LT"/>
        </w:rPr>
        <w:t xml:space="preserve"> Pirkimas atliekamas laikantis lygiateisiškumo, nediskriminavimo, abipusio pripažinimo, proporcingumo ir skaidrumo principų bei konfidencialumo ir nešališkumo reikalavimų.</w:t>
      </w:r>
      <w:r w:rsidRPr="00C55CBF">
        <w:rPr>
          <w:sz w:val="24"/>
          <w:szCs w:val="24"/>
          <w:lang w:val="lt-LT"/>
        </w:rPr>
        <w:tab/>
      </w:r>
      <w:r w:rsidRPr="00C55CBF">
        <w:rPr>
          <w:sz w:val="24"/>
          <w:szCs w:val="24"/>
          <w:lang w:val="lt-LT"/>
        </w:rPr>
        <w:br/>
      </w:r>
      <w:r w:rsidRPr="00C55CBF">
        <w:rPr>
          <w:sz w:val="24"/>
          <w:szCs w:val="24"/>
          <w:lang w:val="lt-LT"/>
        </w:rPr>
        <w:lastRenderedPageBreak/>
        <w:tab/>
        <w:t>1.6. Perkančioji organizacija nėra pridėtinės vertės mokesčio (toliau  – PVM) mokėtoja.</w:t>
      </w:r>
      <w:r w:rsidRPr="00C55CBF">
        <w:rPr>
          <w:sz w:val="24"/>
          <w:szCs w:val="24"/>
          <w:lang w:val="lt-LT"/>
        </w:rPr>
        <w:tab/>
      </w:r>
      <w:r w:rsidRPr="00C55CBF">
        <w:rPr>
          <w:sz w:val="24"/>
          <w:szCs w:val="24"/>
          <w:lang w:val="lt-LT"/>
        </w:rPr>
        <w:br/>
      </w:r>
      <w:r w:rsidRPr="00C55CBF">
        <w:rPr>
          <w:sz w:val="24"/>
          <w:szCs w:val="24"/>
          <w:lang w:val="lt-LT"/>
        </w:rPr>
        <w:tab/>
        <w:t xml:space="preserve">1.7. Visos pirkimo sąlygos nustatytos pirkimo dokumentuose, kuriuos sudaro: </w:t>
      </w:r>
      <w:r w:rsidRPr="00C55CBF">
        <w:rPr>
          <w:sz w:val="24"/>
          <w:szCs w:val="24"/>
          <w:lang w:val="lt-LT"/>
        </w:rPr>
        <w:tab/>
      </w:r>
      <w:r w:rsidRPr="00C55CBF">
        <w:rPr>
          <w:sz w:val="24"/>
          <w:szCs w:val="24"/>
          <w:lang w:val="lt-LT"/>
        </w:rPr>
        <w:br/>
      </w:r>
      <w:r w:rsidRPr="00C55CBF">
        <w:rPr>
          <w:sz w:val="24"/>
          <w:szCs w:val="24"/>
          <w:lang w:val="lt-LT"/>
        </w:rPr>
        <w:tab/>
        <w:t>1.7.1. skelbimas apie pirkimą;</w:t>
      </w:r>
      <w:r w:rsidRPr="00C55CBF">
        <w:rPr>
          <w:sz w:val="24"/>
          <w:szCs w:val="24"/>
          <w:lang w:val="lt-LT"/>
        </w:rPr>
        <w:tab/>
      </w:r>
      <w:r w:rsidRPr="00C55CBF">
        <w:rPr>
          <w:sz w:val="24"/>
          <w:szCs w:val="24"/>
          <w:lang w:val="lt-LT"/>
        </w:rPr>
        <w:br/>
      </w:r>
      <w:r w:rsidRPr="00C55CBF">
        <w:rPr>
          <w:sz w:val="24"/>
          <w:szCs w:val="24"/>
          <w:lang w:val="lt-LT"/>
        </w:rPr>
        <w:tab/>
        <w:t>1.7.2. supaprastinto pirkimo atviro konkurso sąlygos (kartu su priedais);</w:t>
      </w:r>
      <w:r w:rsidRPr="00C55CBF">
        <w:rPr>
          <w:sz w:val="24"/>
          <w:szCs w:val="24"/>
          <w:lang w:val="lt-LT"/>
        </w:rPr>
        <w:tab/>
      </w:r>
      <w:r w:rsidRPr="00C55CBF">
        <w:rPr>
          <w:sz w:val="24"/>
          <w:szCs w:val="24"/>
          <w:lang w:val="lt-LT"/>
        </w:rPr>
        <w:br/>
      </w:r>
      <w:r w:rsidRPr="00C55CBF">
        <w:rPr>
          <w:sz w:val="24"/>
          <w:szCs w:val="24"/>
          <w:lang w:val="lt-LT"/>
        </w:rPr>
        <w:tab/>
        <w:t>1.7.3. dokumentų paaiškinimai (patikslinimai), taip pat atsakymai į tiekėjų klausimus (jeigu bus);</w:t>
      </w:r>
      <w:r w:rsidRPr="00C55CBF">
        <w:rPr>
          <w:sz w:val="24"/>
          <w:szCs w:val="24"/>
          <w:lang w:val="lt-LT"/>
        </w:rPr>
        <w:tab/>
      </w:r>
      <w:r w:rsidRPr="00C55CBF">
        <w:rPr>
          <w:sz w:val="24"/>
          <w:szCs w:val="24"/>
          <w:lang w:val="lt-LT"/>
        </w:rPr>
        <w:br/>
      </w:r>
      <w:r w:rsidRPr="00C55CBF">
        <w:rPr>
          <w:sz w:val="24"/>
          <w:szCs w:val="24"/>
          <w:lang w:val="lt-LT"/>
        </w:rPr>
        <w:tab/>
        <w:t>1.7.4. kita CVP IS priemonėmis pateikta informacija.</w:t>
      </w:r>
    </w:p>
    <w:p w14:paraId="1178769C" w14:textId="7B877435" w:rsidR="00656EF8" w:rsidRDefault="00656EF8" w:rsidP="00205AB1">
      <w:pPr>
        <w:pStyle w:val="Body2"/>
        <w:rPr>
          <w:sz w:val="24"/>
          <w:szCs w:val="24"/>
          <w:lang w:val="lt-LT"/>
        </w:rPr>
      </w:pPr>
      <w:r>
        <w:rPr>
          <w:sz w:val="24"/>
          <w:szCs w:val="24"/>
          <w:lang w:val="lt-LT"/>
        </w:rPr>
        <w:t xml:space="preserve">            1.8. </w:t>
      </w:r>
      <w:r w:rsidRPr="00656EF8">
        <w:rPr>
          <w:sz w:val="24"/>
          <w:szCs w:val="24"/>
          <w:lang w:val="lt-LT"/>
        </w:rPr>
        <w:t xml:space="preserve">Atliekamas žaliasis pirkimas. Pirkimas vykdomas vadovaujantis Lietuvos Respublikos aplinkos ministro 2011 m. birželio 28 d. įsakymo Nr. D1-508 „Dėl aplinkos apsaugos kriterijų taikymo, vykdant žaliuosius pirkimus, tvarkos aprašo patvirtinimo“ 4.1. punktu. Aplinkos apaugos kriterijai nustatyti </w:t>
      </w:r>
      <w:r w:rsidRPr="00656EF8">
        <w:rPr>
          <w:iCs/>
          <w:sz w:val="24"/>
          <w:szCs w:val="24"/>
          <w:lang w:val="lt-LT"/>
        </w:rPr>
        <w:t>konkurso sąlygų 2 priede „Sutarties projektas“.</w:t>
      </w:r>
    </w:p>
    <w:p w14:paraId="18C44A43" w14:textId="15B20FF2" w:rsidR="003E50CE" w:rsidRPr="00334EC0" w:rsidRDefault="00D57378" w:rsidP="00334EC0">
      <w:pPr>
        <w:pStyle w:val="Body2"/>
        <w:spacing w:after="0"/>
        <w:ind w:firstLine="567"/>
        <w:rPr>
          <w:color w:val="auto"/>
          <w:sz w:val="24"/>
          <w:szCs w:val="24"/>
        </w:rPr>
      </w:pPr>
      <w:r>
        <w:rPr>
          <w:color w:val="auto"/>
          <w:sz w:val="24"/>
          <w:szCs w:val="24"/>
        </w:rPr>
        <w:t xml:space="preserve">   1.</w:t>
      </w:r>
      <w:r w:rsidR="00656EF8">
        <w:rPr>
          <w:color w:val="auto"/>
          <w:sz w:val="24"/>
          <w:szCs w:val="24"/>
        </w:rPr>
        <w:t>9</w:t>
      </w:r>
      <w:r w:rsidRPr="00643F73">
        <w:rPr>
          <w:color w:val="auto"/>
          <w:sz w:val="24"/>
          <w:szCs w:val="24"/>
        </w:rPr>
        <w:t>. Perkančioji organizacija sprendimo neatlikti pirkimo naudojantis centralizuotų pirkimų katalogu CPO LT argumentai</w:t>
      </w:r>
      <w:r w:rsidR="00BE517C">
        <w:rPr>
          <w:sz w:val="24"/>
          <w:szCs w:val="24"/>
          <w:lang w:val="lt-LT"/>
        </w:rPr>
        <w:t>: CPO LT kataloge tokių p</w:t>
      </w:r>
      <w:r w:rsidR="00BB5465">
        <w:rPr>
          <w:sz w:val="24"/>
          <w:szCs w:val="24"/>
          <w:lang w:val="lt-LT"/>
        </w:rPr>
        <w:t>rekių</w:t>
      </w:r>
      <w:r w:rsidR="00BE517C">
        <w:rPr>
          <w:sz w:val="24"/>
          <w:szCs w:val="24"/>
          <w:lang w:val="lt-LT"/>
        </w:rPr>
        <w:t xml:space="preserve"> nėra.</w:t>
      </w:r>
    </w:p>
    <w:p w14:paraId="5F6407A9" w14:textId="27344059" w:rsidR="00BE517C" w:rsidRPr="00C55CBF" w:rsidRDefault="00BE517C" w:rsidP="00205AB1">
      <w:pPr>
        <w:pStyle w:val="Body2"/>
        <w:rPr>
          <w:sz w:val="24"/>
          <w:szCs w:val="24"/>
          <w:lang w:val="lt-LT"/>
        </w:rPr>
      </w:pPr>
      <w:r>
        <w:rPr>
          <w:sz w:val="24"/>
          <w:szCs w:val="24"/>
          <w:lang w:val="lt-LT"/>
        </w:rPr>
        <w:t xml:space="preserve">           </w:t>
      </w:r>
      <w:r w:rsidR="001B7048">
        <w:rPr>
          <w:sz w:val="24"/>
          <w:szCs w:val="24"/>
          <w:lang w:val="lt-LT"/>
        </w:rPr>
        <w:t xml:space="preserve"> </w:t>
      </w:r>
      <w:r w:rsidR="00856F66">
        <w:rPr>
          <w:sz w:val="24"/>
          <w:szCs w:val="24"/>
          <w:lang w:val="lt-LT"/>
        </w:rPr>
        <w:t>1</w:t>
      </w:r>
      <w:r w:rsidR="001B7048">
        <w:rPr>
          <w:sz w:val="24"/>
          <w:szCs w:val="24"/>
          <w:lang w:val="lt-LT"/>
        </w:rPr>
        <w:t>.</w:t>
      </w:r>
      <w:r w:rsidR="00334EC0">
        <w:rPr>
          <w:sz w:val="24"/>
          <w:szCs w:val="24"/>
          <w:lang w:val="lt-LT"/>
        </w:rPr>
        <w:t>1</w:t>
      </w:r>
      <w:r w:rsidR="00856F66">
        <w:rPr>
          <w:sz w:val="24"/>
          <w:szCs w:val="24"/>
          <w:lang w:val="lt-LT"/>
        </w:rPr>
        <w:t>0</w:t>
      </w:r>
      <w:r w:rsidR="001B7048">
        <w:rPr>
          <w:sz w:val="24"/>
          <w:szCs w:val="24"/>
          <w:lang w:val="lt-LT"/>
        </w:rPr>
        <w:t>.</w:t>
      </w:r>
      <w:r w:rsidR="00B73A59">
        <w:rPr>
          <w:sz w:val="24"/>
          <w:szCs w:val="24"/>
          <w:lang w:val="lt-LT"/>
        </w:rPr>
        <w:t xml:space="preserve"> </w:t>
      </w:r>
      <w:r>
        <w:rPr>
          <w:sz w:val="24"/>
          <w:szCs w:val="24"/>
          <w:lang w:val="lt-LT"/>
        </w:rPr>
        <w:t xml:space="preserve"> </w:t>
      </w:r>
      <w:r w:rsidR="00B73A59" w:rsidRPr="00B73A59">
        <w:rPr>
          <w:sz w:val="24"/>
          <w:szCs w:val="24"/>
          <w:lang w:val="lt-LT"/>
        </w:rPr>
        <w:t xml:space="preserve">Tiesioginį ryšį su tiekėjais dėl klausimų, susijusių su viešojo pirkimo procedūromis, pirkimo sąlygų reikalavimais įgaliotas palaikyti įgaliotosios organizacijos atstovas Kornelija Gliebkaitė, tel. +37052858067, el.p. </w:t>
      </w:r>
      <w:hyperlink r:id="rId11" w:history="1">
        <w:r w:rsidR="00B73A59" w:rsidRPr="004E313E">
          <w:rPr>
            <w:rStyle w:val="Hipersaitas"/>
            <w:sz w:val="24"/>
            <w:szCs w:val="24"/>
            <w:lang w:val="lt-LT"/>
          </w:rPr>
          <w:t>kornelija.gliebkaite@elektrenai.lt</w:t>
        </w:r>
      </w:hyperlink>
      <w:r w:rsidR="00B73A59" w:rsidRPr="00B73A59">
        <w:rPr>
          <w:sz w:val="24"/>
          <w:szCs w:val="24"/>
          <w:lang w:val="lt-LT"/>
        </w:rPr>
        <w:t>.</w:t>
      </w:r>
      <w:r w:rsidR="00B73A59">
        <w:rPr>
          <w:sz w:val="24"/>
          <w:szCs w:val="24"/>
          <w:lang w:val="lt-LT"/>
        </w:rPr>
        <w:t xml:space="preserve"> </w:t>
      </w:r>
    </w:p>
    <w:p w14:paraId="10118473" w14:textId="318645A4" w:rsidR="00F27868" w:rsidRPr="00F131AB" w:rsidRDefault="00205AB1" w:rsidP="00205AB1">
      <w:pPr>
        <w:pStyle w:val="Body2"/>
        <w:rPr>
          <w:sz w:val="24"/>
          <w:szCs w:val="24"/>
          <w:u w:val="single"/>
        </w:rPr>
      </w:pPr>
      <w:r w:rsidRPr="00C55CBF">
        <w:rPr>
          <w:sz w:val="24"/>
          <w:szCs w:val="24"/>
          <w:lang w:val="lt-LT"/>
        </w:rPr>
        <w:tab/>
      </w:r>
    </w:p>
    <w:p w14:paraId="2520B340" w14:textId="4A520E27" w:rsidR="004A5971" w:rsidRDefault="00205AB1" w:rsidP="001A3582">
      <w:pPr>
        <w:pStyle w:val="Body2"/>
        <w:rPr>
          <w:sz w:val="24"/>
          <w:szCs w:val="24"/>
        </w:rPr>
      </w:pPr>
      <w:r w:rsidRPr="00C55CBF">
        <w:rPr>
          <w:sz w:val="24"/>
          <w:szCs w:val="24"/>
          <w:lang w:val="lt-LT"/>
        </w:rPr>
        <w:tab/>
      </w:r>
      <w:r w:rsidRPr="00C55CBF">
        <w:rPr>
          <w:b/>
          <w:bCs/>
          <w:sz w:val="24"/>
          <w:szCs w:val="24"/>
          <w:lang w:val="lt-LT"/>
        </w:rPr>
        <w:t>2. PIRKIMO OBJEKTAS</w:t>
      </w:r>
      <w:r w:rsidRPr="00C55CBF">
        <w:rPr>
          <w:b/>
          <w:bCs/>
          <w:sz w:val="24"/>
          <w:szCs w:val="24"/>
          <w:lang w:val="lt-LT"/>
        </w:rPr>
        <w:tab/>
      </w:r>
      <w:r w:rsidRPr="00C55CBF">
        <w:rPr>
          <w:sz w:val="24"/>
          <w:szCs w:val="24"/>
          <w:lang w:val="lt-LT"/>
        </w:rPr>
        <w:br/>
      </w:r>
      <w:r w:rsidRPr="00C55CBF">
        <w:rPr>
          <w:sz w:val="24"/>
          <w:szCs w:val="24"/>
          <w:lang w:val="lt-LT"/>
        </w:rPr>
        <w:tab/>
      </w:r>
      <w:r w:rsidRPr="00C55CBF">
        <w:rPr>
          <w:sz w:val="24"/>
          <w:szCs w:val="24"/>
          <w:lang w:val="lt-LT"/>
        </w:rPr>
        <w:br/>
      </w:r>
      <w:r w:rsidR="0075012A">
        <w:rPr>
          <w:sz w:val="24"/>
          <w:szCs w:val="24"/>
          <w:lang w:val="lt-LT"/>
        </w:rPr>
        <w:t xml:space="preserve">           </w:t>
      </w:r>
      <w:r w:rsidRPr="00351354">
        <w:rPr>
          <w:sz w:val="24"/>
          <w:szCs w:val="24"/>
          <w:lang w:val="lt-LT"/>
        </w:rPr>
        <w:t>2.1</w:t>
      </w:r>
      <w:r w:rsidRPr="000F2EDC">
        <w:rPr>
          <w:sz w:val="24"/>
          <w:szCs w:val="24"/>
          <w:lang w:val="lt-LT"/>
        </w:rPr>
        <w:t>.</w:t>
      </w:r>
      <w:r w:rsidR="000F2EDC" w:rsidRPr="000F2EDC">
        <w:rPr>
          <w:sz w:val="24"/>
          <w:szCs w:val="24"/>
          <w:lang w:val="lt-LT"/>
        </w:rPr>
        <w:t xml:space="preserve"> </w:t>
      </w:r>
      <w:r w:rsidR="000F2EDC" w:rsidRPr="000F2EDC">
        <w:rPr>
          <w:sz w:val="24"/>
          <w:szCs w:val="24"/>
        </w:rPr>
        <w:t>Perkančioji organizacija, įgyvendindama Europos Sąjungos finansuojamą projektą (Nr. 10-012-P-001)</w:t>
      </w:r>
      <w:r w:rsidR="00F131AB">
        <w:rPr>
          <w:sz w:val="24"/>
          <w:szCs w:val="24"/>
        </w:rPr>
        <w:t xml:space="preserve"> </w:t>
      </w:r>
      <w:r w:rsidR="000F2EDC" w:rsidRPr="000F2EDC">
        <w:rPr>
          <w:sz w:val="24"/>
          <w:szCs w:val="24"/>
        </w:rPr>
        <w:t xml:space="preserve">„Tūkstantmečio mokyklos II “, numato įsigyti </w:t>
      </w:r>
      <w:r w:rsidR="000F2EDC" w:rsidRPr="000F2EDC">
        <w:rPr>
          <w:b/>
          <w:bCs/>
          <w:sz w:val="24"/>
          <w:szCs w:val="24"/>
          <w:lang w:val="lt-LT"/>
        </w:rPr>
        <w:t>Sensorinių (stimuliacinių) kambarių įrang</w:t>
      </w:r>
      <w:r w:rsidR="00AB1535">
        <w:rPr>
          <w:b/>
          <w:bCs/>
          <w:sz w:val="24"/>
          <w:szCs w:val="24"/>
          <w:lang w:val="lt-LT"/>
        </w:rPr>
        <w:t>ą</w:t>
      </w:r>
      <w:r w:rsidR="000F2EDC" w:rsidRPr="000F2EDC">
        <w:rPr>
          <w:b/>
          <w:bCs/>
          <w:sz w:val="24"/>
          <w:szCs w:val="24"/>
          <w:lang w:val="lt-LT"/>
        </w:rPr>
        <w:t>, priemonės ir bald</w:t>
      </w:r>
      <w:r w:rsidR="008E0F26">
        <w:rPr>
          <w:b/>
          <w:bCs/>
          <w:sz w:val="24"/>
          <w:szCs w:val="24"/>
          <w:lang w:val="lt-LT"/>
        </w:rPr>
        <w:t>us</w:t>
      </w:r>
      <w:r w:rsidR="000F2EDC" w:rsidRPr="000F2EDC">
        <w:rPr>
          <w:b/>
          <w:bCs/>
          <w:sz w:val="24"/>
          <w:szCs w:val="24"/>
          <w:lang w:val="lt-LT"/>
        </w:rPr>
        <w:t xml:space="preserve"> (toliau </w:t>
      </w:r>
      <w:r w:rsidR="00A81FF9">
        <w:rPr>
          <w:b/>
          <w:bCs/>
          <w:sz w:val="24"/>
          <w:szCs w:val="24"/>
          <w:lang w:val="lt-LT"/>
        </w:rPr>
        <w:t>–</w:t>
      </w:r>
      <w:r w:rsidR="000F2EDC" w:rsidRPr="000F2EDC">
        <w:rPr>
          <w:b/>
          <w:bCs/>
          <w:sz w:val="24"/>
          <w:szCs w:val="24"/>
          <w:lang w:val="lt-LT"/>
        </w:rPr>
        <w:t xml:space="preserve"> Prekė</w:t>
      </w:r>
      <w:bookmarkStart w:id="0" w:name="_Hlk170983558"/>
      <w:r w:rsidR="00A81FF9">
        <w:rPr>
          <w:b/>
          <w:bCs/>
          <w:sz w:val="24"/>
          <w:szCs w:val="24"/>
          <w:lang w:val="lt-LT"/>
        </w:rPr>
        <w:t>s).</w:t>
      </w:r>
      <w:r w:rsidRPr="00C55CBF">
        <w:rPr>
          <w:sz w:val="24"/>
          <w:szCs w:val="24"/>
          <w:lang w:val="lt-LT"/>
        </w:rPr>
        <w:tab/>
      </w:r>
      <w:r w:rsidRPr="00C55CBF">
        <w:rPr>
          <w:sz w:val="24"/>
          <w:szCs w:val="24"/>
          <w:lang w:val="lt-LT"/>
        </w:rPr>
        <w:br/>
      </w:r>
      <w:bookmarkEnd w:id="0"/>
      <w:r w:rsidR="000F2EDC">
        <w:rPr>
          <w:sz w:val="24"/>
          <w:szCs w:val="24"/>
          <w:lang w:val="lt-LT"/>
        </w:rPr>
        <w:t xml:space="preserve">           </w:t>
      </w:r>
      <w:r w:rsidRPr="004F5AD2">
        <w:rPr>
          <w:sz w:val="24"/>
          <w:szCs w:val="24"/>
          <w:lang w:val="lt-LT"/>
        </w:rPr>
        <w:t>2.2.</w:t>
      </w:r>
      <w:r w:rsidRPr="00C55CBF">
        <w:rPr>
          <w:sz w:val="24"/>
          <w:szCs w:val="24"/>
          <w:lang w:val="lt-LT"/>
        </w:rPr>
        <w:t xml:space="preserve"> </w:t>
      </w:r>
      <w:r w:rsidR="001A3582" w:rsidRPr="001A3582">
        <w:rPr>
          <w:b/>
          <w:bCs/>
          <w:lang w:val="lt-LT"/>
        </w:rPr>
        <w:t xml:space="preserve">  </w:t>
      </w:r>
      <w:r w:rsidR="001A3582" w:rsidRPr="001A3582">
        <w:rPr>
          <w:sz w:val="24"/>
          <w:szCs w:val="24"/>
        </w:rPr>
        <w:t xml:space="preserve">Šis pirkimas skirstomas į </w:t>
      </w:r>
      <w:r w:rsidR="00BE5F82">
        <w:rPr>
          <w:sz w:val="24"/>
          <w:szCs w:val="24"/>
        </w:rPr>
        <w:t>8</w:t>
      </w:r>
      <w:r w:rsidR="001A3582">
        <w:rPr>
          <w:sz w:val="24"/>
          <w:szCs w:val="24"/>
        </w:rPr>
        <w:t xml:space="preserve"> </w:t>
      </w:r>
      <w:r w:rsidR="001A3582" w:rsidRPr="001A3582">
        <w:rPr>
          <w:sz w:val="24"/>
          <w:szCs w:val="24"/>
        </w:rPr>
        <w:t>pirkimo dalis (kurių kiekvienai pirkimo daliai bus sudaroma atskira pirkimo sutartis arba bendra sutartis vieno tiekėjo laimėtoms pirkimo dalims):</w:t>
      </w:r>
    </w:p>
    <w:p w14:paraId="5561AE13" w14:textId="14145E47" w:rsidR="009903E0" w:rsidRPr="009903E0" w:rsidRDefault="009903E0" w:rsidP="001A3582">
      <w:pPr>
        <w:pStyle w:val="Body2"/>
        <w:rPr>
          <w:b/>
          <w:bCs/>
          <w:sz w:val="24"/>
          <w:szCs w:val="24"/>
          <w:lang w:val="lt-LT"/>
        </w:rPr>
      </w:pPr>
      <w:r>
        <w:rPr>
          <w:sz w:val="24"/>
          <w:szCs w:val="24"/>
        </w:rPr>
        <w:t xml:space="preserve">         </w:t>
      </w:r>
      <w:r w:rsidR="00947589">
        <w:rPr>
          <w:sz w:val="24"/>
          <w:szCs w:val="24"/>
        </w:rPr>
        <w:t xml:space="preserve">  </w:t>
      </w:r>
      <w:r>
        <w:rPr>
          <w:sz w:val="24"/>
          <w:szCs w:val="24"/>
        </w:rPr>
        <w:t xml:space="preserve">2.2.1. </w:t>
      </w:r>
      <w:r>
        <w:rPr>
          <w:b/>
          <w:bCs/>
          <w:sz w:val="24"/>
          <w:szCs w:val="24"/>
        </w:rPr>
        <w:t xml:space="preserve">I pirkimo dalis – </w:t>
      </w:r>
      <w:r w:rsidR="00252389">
        <w:rPr>
          <w:b/>
          <w:bCs/>
          <w:sz w:val="24"/>
          <w:szCs w:val="24"/>
        </w:rPr>
        <w:t xml:space="preserve">Sensorinė įranga. </w:t>
      </w:r>
      <w:r w:rsidR="00D9751D">
        <w:rPr>
          <w:b/>
          <w:bCs/>
          <w:sz w:val="24"/>
          <w:szCs w:val="24"/>
        </w:rPr>
        <w:t>Elektrėnų ,, Ąžuolyno</w:t>
      </w:r>
      <w:r>
        <w:rPr>
          <w:b/>
          <w:bCs/>
          <w:sz w:val="24"/>
          <w:szCs w:val="24"/>
        </w:rPr>
        <w:t>” progimnazija;</w:t>
      </w:r>
    </w:p>
    <w:p w14:paraId="017A017C" w14:textId="78825899" w:rsidR="001A3582" w:rsidRPr="001A3582" w:rsidRDefault="001A3582" w:rsidP="001A3582">
      <w:pPr>
        <w:pStyle w:val="Body2"/>
        <w:rPr>
          <w:sz w:val="24"/>
          <w:szCs w:val="24"/>
          <w:lang w:val="lt-LT"/>
        </w:rPr>
      </w:pPr>
      <w:r w:rsidRPr="001A3582">
        <w:rPr>
          <w:sz w:val="24"/>
          <w:szCs w:val="24"/>
          <w:lang w:val="lt-LT"/>
        </w:rPr>
        <w:t xml:space="preserve">         </w:t>
      </w:r>
      <w:r w:rsidR="00947589">
        <w:rPr>
          <w:sz w:val="24"/>
          <w:szCs w:val="24"/>
          <w:lang w:val="lt-LT"/>
        </w:rPr>
        <w:t xml:space="preserve"> </w:t>
      </w:r>
      <w:r w:rsidR="003E50CE">
        <w:rPr>
          <w:sz w:val="24"/>
          <w:szCs w:val="24"/>
          <w:lang w:val="lt-LT"/>
        </w:rPr>
        <w:t xml:space="preserve"> </w:t>
      </w:r>
      <w:r w:rsidRPr="001A3582">
        <w:rPr>
          <w:sz w:val="24"/>
          <w:szCs w:val="24"/>
          <w:lang w:val="lt-LT"/>
        </w:rPr>
        <w:t xml:space="preserve">2.2.2. </w:t>
      </w:r>
      <w:r w:rsidRPr="00DB6AC9">
        <w:rPr>
          <w:b/>
          <w:bCs/>
          <w:sz w:val="24"/>
          <w:szCs w:val="24"/>
          <w:lang w:val="lt-LT"/>
        </w:rPr>
        <w:t>II</w:t>
      </w:r>
      <w:r w:rsidRPr="001A3582">
        <w:rPr>
          <w:b/>
          <w:bCs/>
          <w:sz w:val="24"/>
          <w:szCs w:val="24"/>
          <w:lang w:val="lt-LT"/>
        </w:rPr>
        <w:t xml:space="preserve"> pirkimo dalis –</w:t>
      </w:r>
      <w:r w:rsidR="0005618B">
        <w:rPr>
          <w:b/>
          <w:bCs/>
          <w:sz w:val="24"/>
          <w:szCs w:val="24"/>
          <w:lang w:val="lt-LT"/>
        </w:rPr>
        <w:t xml:space="preserve"> </w:t>
      </w:r>
      <w:r w:rsidR="00252389" w:rsidRPr="00252389">
        <w:rPr>
          <w:b/>
          <w:bCs/>
          <w:sz w:val="24"/>
          <w:szCs w:val="24"/>
          <w:lang w:val="lt-LT"/>
        </w:rPr>
        <w:t>Sensorinė įranga</w:t>
      </w:r>
      <w:r w:rsidR="00252389">
        <w:rPr>
          <w:b/>
          <w:bCs/>
          <w:sz w:val="24"/>
          <w:szCs w:val="24"/>
          <w:lang w:val="lt-LT"/>
        </w:rPr>
        <w:t xml:space="preserve">. </w:t>
      </w:r>
      <w:r w:rsidR="0005618B">
        <w:rPr>
          <w:b/>
          <w:bCs/>
          <w:sz w:val="24"/>
          <w:szCs w:val="24"/>
          <w:lang w:val="lt-LT"/>
        </w:rPr>
        <w:t>Elektrėnų pradinė mokykla</w:t>
      </w:r>
      <w:r w:rsidRPr="001A3582">
        <w:rPr>
          <w:b/>
          <w:bCs/>
          <w:sz w:val="24"/>
          <w:szCs w:val="24"/>
          <w:lang w:val="lt-LT"/>
        </w:rPr>
        <w:t>;</w:t>
      </w:r>
    </w:p>
    <w:p w14:paraId="4097945D" w14:textId="3B8DCBEF" w:rsidR="001A3582" w:rsidRDefault="001A3582" w:rsidP="001A3582">
      <w:pPr>
        <w:pStyle w:val="Body2"/>
        <w:rPr>
          <w:b/>
          <w:bCs/>
          <w:sz w:val="24"/>
          <w:szCs w:val="24"/>
          <w:lang w:val="lt-LT"/>
        </w:rPr>
      </w:pPr>
      <w:r w:rsidRPr="001A3582">
        <w:rPr>
          <w:sz w:val="24"/>
          <w:szCs w:val="24"/>
          <w:lang w:val="lt-LT"/>
        </w:rPr>
        <w:t xml:space="preserve">         </w:t>
      </w:r>
      <w:r w:rsidR="00947589">
        <w:rPr>
          <w:sz w:val="24"/>
          <w:szCs w:val="24"/>
          <w:lang w:val="lt-LT"/>
        </w:rPr>
        <w:t xml:space="preserve"> </w:t>
      </w:r>
      <w:r w:rsidRPr="001A3582">
        <w:rPr>
          <w:sz w:val="24"/>
          <w:szCs w:val="24"/>
          <w:lang w:val="lt-LT"/>
        </w:rPr>
        <w:t xml:space="preserve"> 2.2.3. </w:t>
      </w:r>
      <w:r w:rsidRPr="00DB6AC9">
        <w:rPr>
          <w:b/>
          <w:bCs/>
          <w:sz w:val="24"/>
          <w:szCs w:val="24"/>
          <w:lang w:val="lt-LT"/>
        </w:rPr>
        <w:t>III</w:t>
      </w:r>
      <w:r w:rsidRPr="001A3582">
        <w:rPr>
          <w:b/>
          <w:bCs/>
          <w:sz w:val="24"/>
          <w:szCs w:val="24"/>
          <w:lang w:val="lt-LT"/>
        </w:rPr>
        <w:t xml:space="preserve"> pirkimo dalis – </w:t>
      </w:r>
      <w:r w:rsidR="00252389" w:rsidRPr="00252389">
        <w:rPr>
          <w:b/>
          <w:bCs/>
          <w:sz w:val="24"/>
          <w:szCs w:val="24"/>
          <w:lang w:val="lt-LT"/>
        </w:rPr>
        <w:t>Sensorinė įranga</w:t>
      </w:r>
      <w:r w:rsidR="00252389">
        <w:rPr>
          <w:b/>
          <w:bCs/>
          <w:sz w:val="24"/>
          <w:szCs w:val="24"/>
          <w:lang w:val="lt-LT"/>
        </w:rPr>
        <w:t xml:space="preserve">. </w:t>
      </w:r>
      <w:r w:rsidR="0005618B">
        <w:rPr>
          <w:b/>
          <w:bCs/>
          <w:sz w:val="24"/>
          <w:szCs w:val="24"/>
          <w:lang w:val="lt-LT"/>
        </w:rPr>
        <w:t>Vievio Jurgio Milančiaus pradinė mokykla</w:t>
      </w:r>
      <w:r w:rsidRPr="001A3582">
        <w:rPr>
          <w:b/>
          <w:bCs/>
          <w:sz w:val="24"/>
          <w:szCs w:val="24"/>
          <w:lang w:val="lt-LT"/>
        </w:rPr>
        <w:t>;</w:t>
      </w:r>
    </w:p>
    <w:p w14:paraId="3808707B" w14:textId="16D77E5B" w:rsidR="0005618B" w:rsidRDefault="0005618B" w:rsidP="001A3582">
      <w:pPr>
        <w:pStyle w:val="Body2"/>
        <w:rPr>
          <w:b/>
          <w:bCs/>
          <w:sz w:val="24"/>
          <w:szCs w:val="24"/>
          <w:lang w:val="lt-LT"/>
        </w:rPr>
      </w:pPr>
      <w:r>
        <w:rPr>
          <w:b/>
          <w:bCs/>
          <w:sz w:val="24"/>
          <w:szCs w:val="24"/>
          <w:lang w:val="lt-LT"/>
        </w:rPr>
        <w:t xml:space="preserve">       </w:t>
      </w:r>
      <w:r w:rsidR="0075012A">
        <w:rPr>
          <w:b/>
          <w:bCs/>
          <w:sz w:val="24"/>
          <w:szCs w:val="24"/>
          <w:lang w:val="lt-LT"/>
        </w:rPr>
        <w:t xml:space="preserve"> </w:t>
      </w:r>
      <w:r>
        <w:rPr>
          <w:b/>
          <w:bCs/>
          <w:sz w:val="24"/>
          <w:szCs w:val="24"/>
          <w:lang w:val="lt-LT"/>
        </w:rPr>
        <w:t xml:space="preserve"> </w:t>
      </w:r>
      <w:r w:rsidR="00947589">
        <w:rPr>
          <w:b/>
          <w:bCs/>
          <w:sz w:val="24"/>
          <w:szCs w:val="24"/>
          <w:lang w:val="lt-LT"/>
        </w:rPr>
        <w:t xml:space="preserve">  </w:t>
      </w:r>
      <w:r>
        <w:rPr>
          <w:sz w:val="24"/>
          <w:szCs w:val="24"/>
          <w:lang w:val="lt-LT"/>
        </w:rPr>
        <w:t xml:space="preserve">2.2.4. </w:t>
      </w:r>
      <w:r w:rsidR="00C30678">
        <w:rPr>
          <w:b/>
          <w:bCs/>
          <w:sz w:val="24"/>
          <w:szCs w:val="24"/>
          <w:lang w:val="lt-LT"/>
        </w:rPr>
        <w:t>IV</w:t>
      </w:r>
      <w:r>
        <w:rPr>
          <w:b/>
          <w:bCs/>
          <w:sz w:val="24"/>
          <w:szCs w:val="24"/>
          <w:lang w:val="lt-LT"/>
        </w:rPr>
        <w:t xml:space="preserve"> pirkimo dalis – </w:t>
      </w:r>
      <w:r w:rsidR="00252389" w:rsidRPr="00252389">
        <w:rPr>
          <w:b/>
          <w:bCs/>
          <w:sz w:val="24"/>
          <w:szCs w:val="24"/>
          <w:lang w:val="lt-LT"/>
        </w:rPr>
        <w:t>Sensorinė įranga</w:t>
      </w:r>
      <w:r w:rsidR="00252389">
        <w:rPr>
          <w:b/>
          <w:bCs/>
          <w:sz w:val="24"/>
          <w:szCs w:val="24"/>
          <w:lang w:val="lt-LT"/>
        </w:rPr>
        <w:t xml:space="preserve">. </w:t>
      </w:r>
      <w:r>
        <w:rPr>
          <w:b/>
          <w:bCs/>
          <w:sz w:val="24"/>
          <w:szCs w:val="24"/>
          <w:lang w:val="lt-LT"/>
        </w:rPr>
        <w:t>Vievio gimnazija;</w:t>
      </w:r>
    </w:p>
    <w:p w14:paraId="17608820" w14:textId="641728E5" w:rsidR="0005618B" w:rsidRDefault="0005618B" w:rsidP="001A3582">
      <w:pPr>
        <w:pStyle w:val="Body2"/>
        <w:rPr>
          <w:b/>
          <w:bCs/>
          <w:sz w:val="24"/>
          <w:szCs w:val="24"/>
          <w:lang w:val="lt-LT"/>
        </w:rPr>
      </w:pPr>
      <w:r>
        <w:rPr>
          <w:b/>
          <w:bCs/>
          <w:sz w:val="24"/>
          <w:szCs w:val="24"/>
          <w:lang w:val="lt-LT"/>
        </w:rPr>
        <w:t xml:space="preserve">         </w:t>
      </w:r>
      <w:r w:rsidR="00947589">
        <w:rPr>
          <w:b/>
          <w:bCs/>
          <w:sz w:val="24"/>
          <w:szCs w:val="24"/>
          <w:lang w:val="lt-LT"/>
        </w:rPr>
        <w:t xml:space="preserve">  </w:t>
      </w:r>
      <w:r>
        <w:rPr>
          <w:sz w:val="24"/>
          <w:szCs w:val="24"/>
          <w:lang w:val="lt-LT"/>
        </w:rPr>
        <w:t xml:space="preserve">2.2.5. </w:t>
      </w:r>
      <w:r>
        <w:rPr>
          <w:b/>
          <w:bCs/>
          <w:sz w:val="24"/>
          <w:szCs w:val="24"/>
          <w:lang w:val="lt-LT"/>
        </w:rPr>
        <w:t>V pirkimo dalis – Baldai;</w:t>
      </w:r>
    </w:p>
    <w:p w14:paraId="74DAC741" w14:textId="6788D01A" w:rsidR="0005618B" w:rsidRDefault="0005618B" w:rsidP="001A3582">
      <w:pPr>
        <w:pStyle w:val="Body2"/>
        <w:rPr>
          <w:b/>
          <w:bCs/>
          <w:sz w:val="24"/>
          <w:szCs w:val="24"/>
          <w:lang w:val="lt-LT"/>
        </w:rPr>
      </w:pPr>
      <w:r>
        <w:rPr>
          <w:b/>
          <w:bCs/>
          <w:sz w:val="24"/>
          <w:szCs w:val="24"/>
          <w:lang w:val="lt-LT"/>
        </w:rPr>
        <w:t xml:space="preserve">         </w:t>
      </w:r>
      <w:r w:rsidR="00947589">
        <w:rPr>
          <w:b/>
          <w:bCs/>
          <w:sz w:val="24"/>
          <w:szCs w:val="24"/>
          <w:lang w:val="lt-LT"/>
        </w:rPr>
        <w:t xml:space="preserve">  </w:t>
      </w:r>
      <w:r>
        <w:rPr>
          <w:sz w:val="24"/>
          <w:szCs w:val="24"/>
          <w:lang w:val="lt-LT"/>
        </w:rPr>
        <w:t xml:space="preserve">2.2.6. </w:t>
      </w:r>
      <w:r>
        <w:rPr>
          <w:b/>
          <w:bCs/>
          <w:sz w:val="24"/>
          <w:szCs w:val="24"/>
          <w:lang w:val="lt-LT"/>
        </w:rPr>
        <w:t>VI pirkimo dalis – Interaktyvūs ekranai. Elektrėnų ,,Ąžuolyno“ progimnazija;</w:t>
      </w:r>
    </w:p>
    <w:p w14:paraId="3A213930" w14:textId="701D27F9" w:rsidR="00D9751D" w:rsidRDefault="00A90B24" w:rsidP="001A3582">
      <w:pPr>
        <w:pStyle w:val="Body2"/>
        <w:rPr>
          <w:b/>
          <w:bCs/>
          <w:sz w:val="24"/>
          <w:szCs w:val="24"/>
          <w:lang w:val="lt-LT"/>
        </w:rPr>
      </w:pPr>
      <w:r>
        <w:rPr>
          <w:b/>
          <w:bCs/>
          <w:sz w:val="24"/>
          <w:szCs w:val="24"/>
          <w:lang w:val="lt-LT"/>
        </w:rPr>
        <w:t xml:space="preserve">         </w:t>
      </w:r>
      <w:r w:rsidR="00947589">
        <w:rPr>
          <w:b/>
          <w:bCs/>
          <w:sz w:val="24"/>
          <w:szCs w:val="24"/>
          <w:lang w:val="lt-LT"/>
        </w:rPr>
        <w:t xml:space="preserve">  </w:t>
      </w:r>
      <w:r>
        <w:rPr>
          <w:sz w:val="24"/>
          <w:szCs w:val="24"/>
          <w:lang w:val="lt-LT"/>
        </w:rPr>
        <w:t xml:space="preserve">2.2.7. </w:t>
      </w:r>
      <w:r>
        <w:rPr>
          <w:b/>
          <w:bCs/>
          <w:sz w:val="24"/>
          <w:szCs w:val="24"/>
          <w:lang w:val="lt-LT"/>
        </w:rPr>
        <w:t xml:space="preserve">VII </w:t>
      </w:r>
      <w:r w:rsidR="009C0CC5">
        <w:rPr>
          <w:b/>
          <w:bCs/>
          <w:sz w:val="24"/>
          <w:szCs w:val="24"/>
          <w:lang w:val="lt-LT"/>
        </w:rPr>
        <w:t xml:space="preserve">pirkimo dalis - </w:t>
      </w:r>
      <w:r>
        <w:rPr>
          <w:b/>
          <w:bCs/>
          <w:sz w:val="24"/>
          <w:szCs w:val="24"/>
          <w:lang w:val="lt-LT"/>
        </w:rPr>
        <w:t>Interaktyvūs ekranai. Elektrėnų pradinė mokykla</w:t>
      </w:r>
      <w:r w:rsidR="00755BAC">
        <w:rPr>
          <w:b/>
          <w:bCs/>
          <w:sz w:val="24"/>
          <w:szCs w:val="24"/>
          <w:lang w:val="lt-LT"/>
        </w:rPr>
        <w:t>;</w:t>
      </w:r>
    </w:p>
    <w:p w14:paraId="19034B46" w14:textId="6A0683BB" w:rsidR="00A90B24" w:rsidRPr="00A90B24" w:rsidRDefault="00D9751D" w:rsidP="001A3582">
      <w:pPr>
        <w:pStyle w:val="Body2"/>
        <w:rPr>
          <w:b/>
          <w:bCs/>
          <w:sz w:val="24"/>
          <w:szCs w:val="24"/>
          <w:lang w:val="lt-LT"/>
        </w:rPr>
      </w:pPr>
      <w:r>
        <w:rPr>
          <w:b/>
          <w:bCs/>
          <w:sz w:val="24"/>
          <w:szCs w:val="24"/>
          <w:lang w:val="lt-LT"/>
        </w:rPr>
        <w:t xml:space="preserve">          </w:t>
      </w:r>
      <w:r w:rsidR="00947589">
        <w:rPr>
          <w:b/>
          <w:bCs/>
          <w:sz w:val="24"/>
          <w:szCs w:val="24"/>
          <w:lang w:val="lt-LT"/>
        </w:rPr>
        <w:t xml:space="preserve"> </w:t>
      </w:r>
      <w:r w:rsidRPr="00D9751D">
        <w:rPr>
          <w:sz w:val="24"/>
          <w:szCs w:val="24"/>
          <w:lang w:val="lt-LT"/>
        </w:rPr>
        <w:t>2.2.8.</w:t>
      </w:r>
      <w:r>
        <w:rPr>
          <w:b/>
          <w:bCs/>
          <w:sz w:val="24"/>
          <w:szCs w:val="24"/>
          <w:lang w:val="lt-LT"/>
        </w:rPr>
        <w:t xml:space="preserve"> VIII </w:t>
      </w:r>
      <w:r w:rsidR="009C0CC5">
        <w:rPr>
          <w:b/>
          <w:bCs/>
          <w:sz w:val="24"/>
          <w:szCs w:val="24"/>
          <w:lang w:val="lt-LT"/>
        </w:rPr>
        <w:t xml:space="preserve">pirkimo dalis - </w:t>
      </w:r>
      <w:r>
        <w:rPr>
          <w:b/>
          <w:bCs/>
          <w:sz w:val="24"/>
          <w:szCs w:val="24"/>
          <w:lang w:val="lt-LT"/>
        </w:rPr>
        <w:t>Interaktyvūs ekranai.</w:t>
      </w:r>
      <w:r w:rsidR="00A90B24">
        <w:rPr>
          <w:b/>
          <w:bCs/>
          <w:sz w:val="24"/>
          <w:szCs w:val="24"/>
          <w:lang w:val="lt-LT"/>
        </w:rPr>
        <w:t xml:space="preserve"> Vievio Jurgio Milančiaus mokykla.</w:t>
      </w:r>
    </w:p>
    <w:p w14:paraId="6D5FA3E9" w14:textId="5B5B3E36" w:rsidR="004678D1" w:rsidRPr="004678D1" w:rsidRDefault="0075012A" w:rsidP="004678D1">
      <w:pPr>
        <w:suppressAutoHyphens/>
        <w:ind w:firstLine="567"/>
        <w:jc w:val="both"/>
        <w:rPr>
          <w:lang w:val="lt-LT" w:eastAsia="en-GB"/>
          <w14:textOutline w14:w="0" w14:cap="flat" w14:cmpd="sng" w14:algn="ctr">
            <w14:noFill/>
            <w14:prstDash w14:val="solid"/>
            <w14:bevel/>
          </w14:textOutline>
        </w:rPr>
      </w:pPr>
      <w:r>
        <w:rPr>
          <w:lang w:val="lt-LT" w:eastAsia="en-GB"/>
          <w14:textOutline w14:w="0" w14:cap="flat" w14:cmpd="sng" w14:algn="ctr">
            <w14:noFill/>
            <w14:prstDash w14:val="solid"/>
            <w14:bevel/>
          </w14:textOutline>
        </w:rPr>
        <w:t xml:space="preserve"> </w:t>
      </w:r>
      <w:r w:rsidR="004678D1" w:rsidRPr="004678D1">
        <w:rPr>
          <w:lang w:val="lt-LT" w:eastAsia="en-GB"/>
          <w14:textOutline w14:w="0" w14:cap="flat" w14:cmpd="sng" w14:algn="ctr">
            <w14:noFill/>
            <w14:prstDash w14:val="solid"/>
            <w14:bevel/>
          </w14:textOutline>
        </w:rPr>
        <w:t>2.</w:t>
      </w:r>
      <w:r w:rsidR="004678D1">
        <w:rPr>
          <w:lang w:val="lt-LT" w:eastAsia="en-GB"/>
          <w14:textOutline w14:w="0" w14:cap="flat" w14:cmpd="sng" w14:algn="ctr">
            <w14:noFill/>
            <w14:prstDash w14:val="solid"/>
            <w14:bevel/>
          </w14:textOutline>
        </w:rPr>
        <w:t>3</w:t>
      </w:r>
      <w:r w:rsidR="004678D1" w:rsidRPr="004678D1">
        <w:rPr>
          <w:lang w:val="lt-LT" w:eastAsia="en-GB"/>
          <w14:textOutline w14:w="0" w14:cap="flat" w14:cmpd="sng" w14:algn="ctr">
            <w14:noFill/>
            <w14:prstDash w14:val="solid"/>
            <w14:bevel/>
          </w14:textOutline>
        </w:rPr>
        <w:t xml:space="preserve">. </w:t>
      </w:r>
      <w:r w:rsidR="004678D1" w:rsidRPr="004678D1">
        <w:rPr>
          <w:rFonts w:eastAsia="Times New Roman"/>
          <w:lang w:val="lt-LT" w:eastAsia="lt-LT"/>
          <w14:textOutline w14:w="0" w14:cap="flat" w14:cmpd="sng" w14:algn="ctr">
            <w14:noFill/>
            <w14:prstDash w14:val="solid"/>
            <w14:bevel/>
          </w14:textOutline>
        </w:rPr>
        <w:t>Pasiūlymai vertinami pagal kainos kriterijų.</w:t>
      </w:r>
    </w:p>
    <w:p w14:paraId="520916A9" w14:textId="5BB409DE" w:rsidR="004678D1" w:rsidRDefault="00D9751D" w:rsidP="004678D1">
      <w:pPr>
        <w:suppressAutoHyphens/>
        <w:ind w:firstLine="567"/>
        <w:jc w:val="both"/>
        <w:rPr>
          <w:rFonts w:eastAsia="Calibri"/>
          <w:lang w:val="lt-LT" w:eastAsia="en-GB"/>
          <w14:textOutline w14:w="0" w14:cap="flat" w14:cmpd="sng" w14:algn="ctr">
            <w14:noFill/>
            <w14:prstDash w14:val="solid"/>
            <w14:bevel/>
          </w14:textOutline>
        </w:rPr>
      </w:pPr>
      <w:r>
        <w:rPr>
          <w:lang w:val="lt-LT" w:eastAsia="en-GB"/>
          <w14:textOutline w14:w="0" w14:cap="flat" w14:cmpd="sng" w14:algn="ctr">
            <w14:noFill/>
            <w14:prstDash w14:val="solid"/>
            <w14:bevel/>
          </w14:textOutline>
        </w:rPr>
        <w:t xml:space="preserve"> </w:t>
      </w:r>
      <w:r w:rsidR="004678D1" w:rsidRPr="004678D1">
        <w:rPr>
          <w:lang w:val="lt-LT" w:eastAsia="en-GB"/>
          <w14:textOutline w14:w="0" w14:cap="flat" w14:cmpd="sng" w14:algn="ctr">
            <w14:noFill/>
            <w14:prstDash w14:val="solid"/>
            <w14:bevel/>
          </w14:textOutline>
        </w:rPr>
        <w:t>2.</w:t>
      </w:r>
      <w:r w:rsidR="004678D1">
        <w:rPr>
          <w:lang w:val="lt-LT" w:eastAsia="en-GB"/>
          <w14:textOutline w14:w="0" w14:cap="flat" w14:cmpd="sng" w14:algn="ctr">
            <w14:noFill/>
            <w14:prstDash w14:val="solid"/>
            <w14:bevel/>
          </w14:textOutline>
        </w:rPr>
        <w:t>4</w:t>
      </w:r>
      <w:r w:rsidR="004678D1" w:rsidRPr="004678D1">
        <w:rPr>
          <w:lang w:val="lt-LT" w:eastAsia="en-GB"/>
          <w14:textOutline w14:w="0" w14:cap="flat" w14:cmpd="sng" w14:algn="ctr">
            <w14:noFill/>
            <w14:prstDash w14:val="solid"/>
            <w14:bevel/>
          </w14:textOutline>
        </w:rPr>
        <w:t xml:space="preserve">. </w:t>
      </w:r>
      <w:r w:rsidR="004678D1" w:rsidRPr="004678D1">
        <w:rPr>
          <w:rFonts w:eastAsia="Times New Roman"/>
          <w:lang w:val="lt-LT" w:eastAsia="lt-LT"/>
          <w14:textOutline w14:w="0" w14:cap="flat" w14:cmpd="sng" w14:algn="ctr">
            <w14:noFill/>
            <w14:prstDash w14:val="solid"/>
            <w14:bevel/>
          </w14:textOutline>
        </w:rPr>
        <w:t>Šio pirkimo sutarčiai bus taikoma fiksuoto</w:t>
      </w:r>
      <w:r w:rsidR="004678D1">
        <w:rPr>
          <w:rFonts w:eastAsia="Times New Roman"/>
          <w:lang w:val="lt-LT" w:eastAsia="lt-LT"/>
          <w14:textOutline w14:w="0" w14:cap="flat" w14:cmpd="sng" w14:algn="ctr">
            <w14:noFill/>
            <w14:prstDash w14:val="solid"/>
            <w14:bevel/>
          </w14:textOutline>
        </w:rPr>
        <w:t>s kainos</w:t>
      </w:r>
      <w:r w:rsidR="004678D1" w:rsidRPr="004678D1">
        <w:rPr>
          <w:rFonts w:eastAsia="Times New Roman"/>
          <w:lang w:val="lt-LT" w:eastAsia="lt-LT"/>
          <w14:textOutline w14:w="0" w14:cap="flat" w14:cmpd="sng" w14:algn="ctr">
            <w14:noFill/>
            <w14:prstDash w14:val="solid"/>
            <w14:bevel/>
          </w14:textOutline>
        </w:rPr>
        <w:t xml:space="preserve"> kainodara</w:t>
      </w:r>
      <w:r w:rsidR="004678D1" w:rsidRPr="004678D1">
        <w:rPr>
          <w:rFonts w:eastAsia="Calibri"/>
          <w:lang w:val="lt-LT" w:eastAsia="en-GB"/>
          <w14:textOutline w14:w="0" w14:cap="flat" w14:cmpd="sng" w14:algn="ctr">
            <w14:noFill/>
            <w14:prstDash w14:val="solid"/>
            <w14:bevel/>
          </w14:textOutline>
        </w:rPr>
        <w:t>.</w:t>
      </w:r>
    </w:p>
    <w:p w14:paraId="709DD855" w14:textId="57BD1B66" w:rsidR="00094042" w:rsidRPr="00094042" w:rsidRDefault="00094042" w:rsidP="00094042">
      <w:pPr>
        <w:suppressAutoHyphens/>
        <w:jc w:val="both"/>
        <w:rPr>
          <w:rFonts w:eastAsia="Calibri"/>
          <w:lang w:val="lt-LT" w:eastAsia="en-GB"/>
          <w14:textOutline w14:w="0" w14:cap="flat" w14:cmpd="sng" w14:algn="ctr">
            <w14:noFill/>
            <w14:prstDash w14:val="solid"/>
            <w14:bevel/>
          </w14:textOutline>
        </w:rPr>
      </w:pPr>
      <w:r>
        <w:rPr>
          <w:rFonts w:eastAsia="Calibri"/>
          <w:lang w:val="lt-LT" w:eastAsia="en-GB"/>
          <w14:textOutline w14:w="0" w14:cap="flat" w14:cmpd="sng" w14:algn="ctr">
            <w14:noFill/>
            <w14:prstDash w14:val="solid"/>
            <w14:bevel/>
          </w14:textOutline>
        </w:rPr>
        <w:t xml:space="preserve">          </w:t>
      </w:r>
      <w:r w:rsidRPr="00094042">
        <w:rPr>
          <w:rFonts w:eastAsia="Calibri"/>
          <w:lang w:val="lt-LT" w:eastAsia="en-GB"/>
          <w14:textOutline w14:w="0" w14:cap="flat" w14:cmpd="sng" w14:algn="ctr">
            <w14:noFill/>
            <w14:prstDash w14:val="solid"/>
            <w14:bevel/>
          </w14:textOutline>
        </w:rPr>
        <w:t>2.</w:t>
      </w:r>
      <w:r>
        <w:rPr>
          <w:rFonts w:eastAsia="Calibri"/>
          <w:lang w:val="lt-LT" w:eastAsia="en-GB"/>
          <w14:textOutline w14:w="0" w14:cap="flat" w14:cmpd="sng" w14:algn="ctr">
            <w14:noFill/>
            <w14:prstDash w14:val="solid"/>
            <w14:bevel/>
          </w14:textOutline>
        </w:rPr>
        <w:t>5</w:t>
      </w:r>
      <w:r w:rsidRPr="00094042">
        <w:rPr>
          <w:rFonts w:eastAsia="Calibri"/>
          <w:lang w:val="lt-LT" w:eastAsia="en-GB"/>
          <w14:textOutline w14:w="0" w14:cap="flat" w14:cmpd="sng" w14:algn="ctr">
            <w14:noFill/>
            <w14:prstDash w14:val="solid"/>
            <w14:bevel/>
          </w14:textOutline>
        </w:rPr>
        <w:t>. Maksimalus pirkimo biudžetas:</w:t>
      </w:r>
    </w:p>
    <w:p w14:paraId="728133A8" w14:textId="11C4A59B" w:rsidR="00094042" w:rsidRPr="00094042" w:rsidRDefault="0075012A" w:rsidP="0075012A">
      <w:pPr>
        <w:suppressAutoHyphens/>
        <w:jc w:val="both"/>
        <w:rPr>
          <w:rFonts w:eastAsia="Calibri"/>
          <w:lang w:val="lt-LT" w:eastAsia="en-GB"/>
          <w14:textOutline w14:w="0" w14:cap="flat" w14:cmpd="sng" w14:algn="ctr">
            <w14:noFill/>
            <w14:prstDash w14:val="solid"/>
            <w14:bevel/>
          </w14:textOutline>
        </w:rPr>
      </w:pPr>
      <w:r>
        <w:rPr>
          <w:rFonts w:eastAsia="Calibri"/>
          <w:lang w:val="lt-LT" w:eastAsia="en-GB"/>
          <w14:textOutline w14:w="0" w14:cap="flat" w14:cmpd="sng" w14:algn="ctr">
            <w14:noFill/>
            <w14:prstDash w14:val="solid"/>
            <w14:bevel/>
          </w14:textOutline>
        </w:rPr>
        <w:t xml:space="preserve">        </w:t>
      </w:r>
      <w:r w:rsidR="00947589">
        <w:rPr>
          <w:rFonts w:eastAsia="Calibri"/>
          <w:lang w:val="lt-LT" w:eastAsia="en-GB"/>
          <w14:textOutline w14:w="0" w14:cap="flat" w14:cmpd="sng" w14:algn="ctr">
            <w14:noFill/>
            <w14:prstDash w14:val="solid"/>
            <w14:bevel/>
          </w14:textOutline>
        </w:rPr>
        <w:t xml:space="preserve">  </w:t>
      </w:r>
      <w:r w:rsidR="00094042" w:rsidRPr="00094042">
        <w:rPr>
          <w:rFonts w:eastAsia="Calibri"/>
          <w:lang w:val="lt-LT" w:eastAsia="en-GB"/>
          <w14:textOutline w14:w="0" w14:cap="flat" w14:cmpd="sng" w14:algn="ctr">
            <w14:noFill/>
            <w14:prstDash w14:val="solid"/>
            <w14:bevel/>
          </w14:textOutline>
        </w:rPr>
        <w:t>2.</w:t>
      </w:r>
      <w:r w:rsidR="00094042">
        <w:rPr>
          <w:rFonts w:eastAsia="Calibri"/>
          <w:lang w:val="lt-LT" w:eastAsia="en-GB"/>
          <w14:textOutline w14:w="0" w14:cap="flat" w14:cmpd="sng" w14:algn="ctr">
            <w14:noFill/>
            <w14:prstDash w14:val="solid"/>
            <w14:bevel/>
          </w14:textOutline>
        </w:rPr>
        <w:t>5</w:t>
      </w:r>
      <w:r w:rsidR="00094042" w:rsidRPr="00094042">
        <w:rPr>
          <w:rFonts w:eastAsia="Calibri"/>
          <w:lang w:val="lt-LT" w:eastAsia="en-GB"/>
          <w14:textOutline w14:w="0" w14:cap="flat" w14:cmpd="sng" w14:algn="ctr">
            <w14:noFill/>
            <w14:prstDash w14:val="solid"/>
            <w14:bevel/>
          </w14:textOutline>
        </w:rPr>
        <w:t xml:space="preserve">.1. 1 pirkimo dalis –  </w:t>
      </w:r>
      <w:r w:rsidR="00674944">
        <w:rPr>
          <w:rFonts w:eastAsia="Calibri"/>
          <w:lang w:val="lt-LT" w:eastAsia="en-GB"/>
          <w14:textOutline w14:w="0" w14:cap="flat" w14:cmpd="sng" w14:algn="ctr">
            <w14:noFill/>
            <w14:prstDash w14:val="solid"/>
            <w14:bevel/>
          </w14:textOutline>
        </w:rPr>
        <w:t>8 900</w:t>
      </w:r>
      <w:r w:rsidR="00094042" w:rsidRPr="00094042">
        <w:rPr>
          <w:rFonts w:eastAsia="Calibri"/>
          <w:lang w:val="lt-LT" w:eastAsia="en-GB"/>
          <w14:textOutline w14:w="0" w14:cap="flat" w14:cmpd="sng" w14:algn="ctr">
            <w14:noFill/>
            <w14:prstDash w14:val="solid"/>
            <w14:bevel/>
          </w14:textOutline>
        </w:rPr>
        <w:t xml:space="preserve">, 00 Eur </w:t>
      </w:r>
      <w:r w:rsidR="00674944">
        <w:rPr>
          <w:rFonts w:eastAsia="Calibri"/>
          <w:lang w:val="lt-LT" w:eastAsia="en-GB"/>
          <w14:textOutline w14:w="0" w14:cap="flat" w14:cmpd="sng" w14:algn="ctr">
            <w14:noFill/>
            <w14:prstDash w14:val="solid"/>
            <w14:bevel/>
          </w14:textOutline>
        </w:rPr>
        <w:t>be</w:t>
      </w:r>
      <w:r w:rsidR="00094042" w:rsidRPr="00094042">
        <w:rPr>
          <w:rFonts w:eastAsia="Calibri"/>
          <w:lang w:val="lt-LT" w:eastAsia="en-GB"/>
          <w14:textOutline w14:w="0" w14:cap="flat" w14:cmpd="sng" w14:algn="ctr">
            <w14:noFill/>
            <w14:prstDash w14:val="solid"/>
            <w14:bevel/>
          </w14:textOutline>
        </w:rPr>
        <w:t xml:space="preserve"> PVM;</w:t>
      </w:r>
    </w:p>
    <w:p w14:paraId="61A79AC2" w14:textId="4A842F41" w:rsidR="00094042" w:rsidRPr="00094042" w:rsidRDefault="0075012A" w:rsidP="0075012A">
      <w:pPr>
        <w:suppressAutoHyphens/>
        <w:jc w:val="both"/>
        <w:rPr>
          <w:rFonts w:eastAsia="Calibri"/>
          <w:lang w:val="lt-LT" w:eastAsia="en-GB"/>
          <w14:textOutline w14:w="0" w14:cap="flat" w14:cmpd="sng" w14:algn="ctr">
            <w14:noFill/>
            <w14:prstDash w14:val="solid"/>
            <w14:bevel/>
          </w14:textOutline>
        </w:rPr>
      </w:pPr>
      <w:r>
        <w:rPr>
          <w:rFonts w:eastAsia="Calibri"/>
          <w:lang w:val="lt-LT" w:eastAsia="en-GB"/>
          <w14:textOutline w14:w="0" w14:cap="flat" w14:cmpd="sng" w14:algn="ctr">
            <w14:noFill/>
            <w14:prstDash w14:val="solid"/>
            <w14:bevel/>
          </w14:textOutline>
        </w:rPr>
        <w:t xml:space="preserve">         </w:t>
      </w:r>
      <w:r w:rsidR="00947589">
        <w:rPr>
          <w:rFonts w:eastAsia="Calibri"/>
          <w:lang w:val="lt-LT" w:eastAsia="en-GB"/>
          <w14:textOutline w14:w="0" w14:cap="flat" w14:cmpd="sng" w14:algn="ctr">
            <w14:noFill/>
            <w14:prstDash w14:val="solid"/>
            <w14:bevel/>
          </w14:textOutline>
        </w:rPr>
        <w:t xml:space="preserve"> </w:t>
      </w:r>
      <w:r w:rsidR="00094042" w:rsidRPr="00094042">
        <w:rPr>
          <w:rFonts w:eastAsia="Calibri"/>
          <w:lang w:val="lt-LT" w:eastAsia="en-GB"/>
          <w14:textOutline w14:w="0" w14:cap="flat" w14:cmpd="sng" w14:algn="ctr">
            <w14:noFill/>
            <w14:prstDash w14:val="solid"/>
            <w14:bevel/>
          </w14:textOutline>
        </w:rPr>
        <w:t>2.</w:t>
      </w:r>
      <w:r w:rsidR="00094042">
        <w:rPr>
          <w:rFonts w:eastAsia="Calibri"/>
          <w:lang w:val="lt-LT" w:eastAsia="en-GB"/>
          <w14:textOutline w14:w="0" w14:cap="flat" w14:cmpd="sng" w14:algn="ctr">
            <w14:noFill/>
            <w14:prstDash w14:val="solid"/>
            <w14:bevel/>
          </w14:textOutline>
        </w:rPr>
        <w:t>5</w:t>
      </w:r>
      <w:r w:rsidR="00094042" w:rsidRPr="00094042">
        <w:rPr>
          <w:rFonts w:eastAsia="Calibri"/>
          <w:lang w:val="lt-LT" w:eastAsia="en-GB"/>
          <w14:textOutline w14:w="0" w14:cap="flat" w14:cmpd="sng" w14:algn="ctr">
            <w14:noFill/>
            <w14:prstDash w14:val="solid"/>
            <w14:bevel/>
          </w14:textOutline>
        </w:rPr>
        <w:t xml:space="preserve">.2. 2 pirkimo dalis –  </w:t>
      </w:r>
      <w:r w:rsidR="00674944">
        <w:rPr>
          <w:rFonts w:eastAsia="Calibri"/>
          <w:lang w:val="lt-LT" w:eastAsia="en-GB"/>
          <w14:textOutline w14:w="0" w14:cap="flat" w14:cmpd="sng" w14:algn="ctr">
            <w14:noFill/>
            <w14:prstDash w14:val="solid"/>
            <w14:bevel/>
          </w14:textOutline>
        </w:rPr>
        <w:t xml:space="preserve">9 175, </w:t>
      </w:r>
      <w:r w:rsidR="009C1310">
        <w:rPr>
          <w:rFonts w:eastAsia="Calibri"/>
          <w:lang w:val="lt-LT" w:eastAsia="en-GB"/>
          <w14:textOutline w14:w="0" w14:cap="flat" w14:cmpd="sng" w14:algn="ctr">
            <w14:noFill/>
            <w14:prstDash w14:val="solid"/>
            <w14:bevel/>
          </w14:textOutline>
        </w:rPr>
        <w:t>45</w:t>
      </w:r>
      <w:r w:rsidR="00094042" w:rsidRPr="00094042">
        <w:rPr>
          <w:rFonts w:eastAsia="Calibri"/>
          <w:lang w:val="lt-LT" w:eastAsia="en-GB"/>
          <w14:textOutline w14:w="0" w14:cap="flat" w14:cmpd="sng" w14:algn="ctr">
            <w14:noFill/>
            <w14:prstDash w14:val="solid"/>
            <w14:bevel/>
          </w14:textOutline>
        </w:rPr>
        <w:t xml:space="preserve">  Eur </w:t>
      </w:r>
      <w:r w:rsidR="00674944">
        <w:rPr>
          <w:rFonts w:eastAsia="Calibri"/>
          <w:lang w:val="lt-LT" w:eastAsia="en-GB"/>
          <w14:textOutline w14:w="0" w14:cap="flat" w14:cmpd="sng" w14:algn="ctr">
            <w14:noFill/>
            <w14:prstDash w14:val="solid"/>
            <w14:bevel/>
          </w14:textOutline>
        </w:rPr>
        <w:t>be</w:t>
      </w:r>
      <w:r w:rsidR="00094042" w:rsidRPr="00094042">
        <w:rPr>
          <w:rFonts w:eastAsia="Calibri"/>
          <w:lang w:val="lt-LT" w:eastAsia="en-GB"/>
          <w14:textOutline w14:w="0" w14:cap="flat" w14:cmpd="sng" w14:algn="ctr">
            <w14:noFill/>
            <w14:prstDash w14:val="solid"/>
            <w14:bevel/>
          </w14:textOutline>
        </w:rPr>
        <w:t xml:space="preserve"> PVM;</w:t>
      </w:r>
    </w:p>
    <w:p w14:paraId="75E8DF83" w14:textId="757D4EAF" w:rsidR="00094042" w:rsidRPr="00094042" w:rsidRDefault="0075012A" w:rsidP="0075012A">
      <w:pPr>
        <w:suppressAutoHyphens/>
        <w:jc w:val="both"/>
        <w:rPr>
          <w:rFonts w:eastAsia="Calibri"/>
          <w:lang w:val="lt-LT" w:eastAsia="en-GB"/>
          <w14:textOutline w14:w="0" w14:cap="flat" w14:cmpd="sng" w14:algn="ctr">
            <w14:noFill/>
            <w14:prstDash w14:val="solid"/>
            <w14:bevel/>
          </w14:textOutline>
        </w:rPr>
      </w:pPr>
      <w:r>
        <w:rPr>
          <w:rFonts w:eastAsia="Calibri"/>
          <w:lang w:val="lt-LT" w:eastAsia="en-GB"/>
          <w14:textOutline w14:w="0" w14:cap="flat" w14:cmpd="sng" w14:algn="ctr">
            <w14:noFill/>
            <w14:prstDash w14:val="solid"/>
            <w14:bevel/>
          </w14:textOutline>
        </w:rPr>
        <w:t xml:space="preserve">         </w:t>
      </w:r>
      <w:r w:rsidR="00947589">
        <w:rPr>
          <w:rFonts w:eastAsia="Calibri"/>
          <w:lang w:val="lt-LT" w:eastAsia="en-GB"/>
          <w14:textOutline w14:w="0" w14:cap="flat" w14:cmpd="sng" w14:algn="ctr">
            <w14:noFill/>
            <w14:prstDash w14:val="solid"/>
            <w14:bevel/>
          </w14:textOutline>
        </w:rPr>
        <w:t xml:space="preserve"> </w:t>
      </w:r>
      <w:r w:rsidR="00094042" w:rsidRPr="00094042">
        <w:rPr>
          <w:rFonts w:eastAsia="Calibri"/>
          <w:lang w:val="lt-LT" w:eastAsia="en-GB"/>
          <w14:textOutline w14:w="0" w14:cap="flat" w14:cmpd="sng" w14:algn="ctr">
            <w14:noFill/>
            <w14:prstDash w14:val="solid"/>
            <w14:bevel/>
          </w14:textOutline>
        </w:rPr>
        <w:t>2.</w:t>
      </w:r>
      <w:r w:rsidR="00094042">
        <w:rPr>
          <w:rFonts w:eastAsia="Calibri"/>
          <w:lang w:val="lt-LT" w:eastAsia="en-GB"/>
          <w14:textOutline w14:w="0" w14:cap="flat" w14:cmpd="sng" w14:algn="ctr">
            <w14:noFill/>
            <w14:prstDash w14:val="solid"/>
            <w14:bevel/>
          </w14:textOutline>
        </w:rPr>
        <w:t>5</w:t>
      </w:r>
      <w:r w:rsidR="00094042" w:rsidRPr="00094042">
        <w:rPr>
          <w:rFonts w:eastAsia="Calibri"/>
          <w:lang w:val="lt-LT" w:eastAsia="en-GB"/>
          <w14:textOutline w14:w="0" w14:cap="flat" w14:cmpd="sng" w14:algn="ctr">
            <w14:noFill/>
            <w14:prstDash w14:val="solid"/>
            <w14:bevel/>
          </w14:textOutline>
        </w:rPr>
        <w:t xml:space="preserve">.3. 3 pirkimo dalis  – </w:t>
      </w:r>
      <w:r w:rsidR="00674944">
        <w:rPr>
          <w:rFonts w:eastAsia="Calibri"/>
          <w:lang w:val="lt-LT" w:eastAsia="en-GB"/>
          <w14:textOutline w14:w="0" w14:cap="flat" w14:cmpd="sng" w14:algn="ctr">
            <w14:noFill/>
            <w14:prstDash w14:val="solid"/>
            <w14:bevel/>
          </w14:textOutline>
        </w:rPr>
        <w:t>2</w:t>
      </w:r>
      <w:r w:rsidR="009C1310">
        <w:rPr>
          <w:rFonts w:eastAsia="Calibri"/>
          <w:lang w:val="lt-LT" w:eastAsia="en-GB"/>
          <w14:textOutline w14:w="0" w14:cap="flat" w14:cmpd="sng" w14:algn="ctr">
            <w14:noFill/>
            <w14:prstDash w14:val="solid"/>
            <w14:bevel/>
          </w14:textOutline>
        </w:rPr>
        <w:t>0</w:t>
      </w:r>
      <w:r w:rsidR="00674944">
        <w:rPr>
          <w:rFonts w:eastAsia="Calibri"/>
          <w:lang w:val="lt-LT" w:eastAsia="en-GB"/>
          <w14:textOutline w14:w="0" w14:cap="flat" w14:cmpd="sng" w14:algn="ctr">
            <w14:noFill/>
            <w14:prstDash w14:val="solid"/>
            <w14:bevel/>
          </w14:textOutline>
        </w:rPr>
        <w:t> </w:t>
      </w:r>
      <w:r w:rsidR="009C1310">
        <w:rPr>
          <w:rFonts w:eastAsia="Calibri"/>
          <w:lang w:val="lt-LT" w:eastAsia="en-GB"/>
          <w14:textOutline w14:w="0" w14:cap="flat" w14:cmpd="sng" w14:algn="ctr">
            <w14:noFill/>
            <w14:prstDash w14:val="solid"/>
            <w14:bevel/>
          </w14:textOutline>
        </w:rPr>
        <w:t>4</w:t>
      </w:r>
      <w:r w:rsidR="00674944">
        <w:rPr>
          <w:rFonts w:eastAsia="Calibri"/>
          <w:lang w:val="lt-LT" w:eastAsia="en-GB"/>
          <w14:textOutline w14:w="0" w14:cap="flat" w14:cmpd="sng" w14:algn="ctr">
            <w14:noFill/>
            <w14:prstDash w14:val="solid"/>
            <w14:bevel/>
          </w14:textOutline>
        </w:rPr>
        <w:t>07, 84</w:t>
      </w:r>
      <w:r w:rsidR="00094042" w:rsidRPr="00094042">
        <w:rPr>
          <w:rFonts w:eastAsia="Calibri"/>
          <w:lang w:val="lt-LT" w:eastAsia="en-GB"/>
          <w14:textOutline w14:w="0" w14:cap="flat" w14:cmpd="sng" w14:algn="ctr">
            <w14:noFill/>
            <w14:prstDash w14:val="solid"/>
            <w14:bevel/>
          </w14:textOutline>
        </w:rPr>
        <w:t xml:space="preserve"> Eur </w:t>
      </w:r>
      <w:r w:rsidR="00674944">
        <w:rPr>
          <w:rFonts w:eastAsia="Calibri"/>
          <w:lang w:val="lt-LT" w:eastAsia="en-GB"/>
          <w14:textOutline w14:w="0" w14:cap="flat" w14:cmpd="sng" w14:algn="ctr">
            <w14:noFill/>
            <w14:prstDash w14:val="solid"/>
            <w14:bevel/>
          </w14:textOutline>
        </w:rPr>
        <w:t>be</w:t>
      </w:r>
      <w:r w:rsidR="00094042" w:rsidRPr="00094042">
        <w:rPr>
          <w:rFonts w:eastAsia="Calibri"/>
          <w:lang w:val="lt-LT" w:eastAsia="en-GB"/>
          <w14:textOutline w14:w="0" w14:cap="flat" w14:cmpd="sng" w14:algn="ctr">
            <w14:noFill/>
            <w14:prstDash w14:val="solid"/>
            <w14:bevel/>
          </w14:textOutline>
        </w:rPr>
        <w:t xml:space="preserve"> PVM;</w:t>
      </w:r>
    </w:p>
    <w:p w14:paraId="01D39908" w14:textId="63409685" w:rsidR="00094042" w:rsidRPr="00094042" w:rsidRDefault="0075012A" w:rsidP="0075012A">
      <w:pPr>
        <w:suppressAutoHyphens/>
        <w:jc w:val="both"/>
        <w:rPr>
          <w:rFonts w:eastAsia="Calibri"/>
          <w:lang w:val="lt-LT" w:eastAsia="en-GB"/>
          <w14:textOutline w14:w="0" w14:cap="flat" w14:cmpd="sng" w14:algn="ctr">
            <w14:noFill/>
            <w14:prstDash w14:val="solid"/>
            <w14:bevel/>
          </w14:textOutline>
        </w:rPr>
      </w:pPr>
      <w:r>
        <w:rPr>
          <w:rFonts w:eastAsia="Calibri"/>
          <w:lang w:val="lt-LT" w:eastAsia="en-GB"/>
          <w14:textOutline w14:w="0" w14:cap="flat" w14:cmpd="sng" w14:algn="ctr">
            <w14:noFill/>
            <w14:prstDash w14:val="solid"/>
            <w14:bevel/>
          </w14:textOutline>
        </w:rPr>
        <w:t xml:space="preserve">        </w:t>
      </w:r>
      <w:r w:rsidR="00094042">
        <w:rPr>
          <w:rFonts w:eastAsia="Calibri"/>
          <w:lang w:val="lt-LT" w:eastAsia="en-GB"/>
          <w14:textOutline w14:w="0" w14:cap="flat" w14:cmpd="sng" w14:algn="ctr">
            <w14:noFill/>
            <w14:prstDash w14:val="solid"/>
            <w14:bevel/>
          </w14:textOutline>
        </w:rPr>
        <w:t xml:space="preserve"> </w:t>
      </w:r>
      <w:r w:rsidR="00947589">
        <w:rPr>
          <w:rFonts w:eastAsia="Calibri"/>
          <w:lang w:val="lt-LT" w:eastAsia="en-GB"/>
          <w14:textOutline w14:w="0" w14:cap="flat" w14:cmpd="sng" w14:algn="ctr">
            <w14:noFill/>
            <w14:prstDash w14:val="solid"/>
            <w14:bevel/>
          </w14:textOutline>
        </w:rPr>
        <w:t xml:space="preserve"> </w:t>
      </w:r>
      <w:r w:rsidR="00094042" w:rsidRPr="00094042">
        <w:rPr>
          <w:rFonts w:eastAsia="Calibri"/>
          <w:lang w:val="lt-LT" w:eastAsia="en-GB"/>
          <w14:textOutline w14:w="0" w14:cap="flat" w14:cmpd="sng" w14:algn="ctr">
            <w14:noFill/>
            <w14:prstDash w14:val="solid"/>
            <w14:bevel/>
          </w14:textOutline>
        </w:rPr>
        <w:t>2.</w:t>
      </w:r>
      <w:r w:rsidR="00094042">
        <w:rPr>
          <w:rFonts w:eastAsia="Calibri"/>
          <w:lang w:val="lt-LT" w:eastAsia="en-GB"/>
          <w14:textOutline w14:w="0" w14:cap="flat" w14:cmpd="sng" w14:algn="ctr">
            <w14:noFill/>
            <w14:prstDash w14:val="solid"/>
            <w14:bevel/>
          </w14:textOutline>
        </w:rPr>
        <w:t>5</w:t>
      </w:r>
      <w:r w:rsidR="00094042" w:rsidRPr="00094042">
        <w:rPr>
          <w:rFonts w:eastAsia="Calibri"/>
          <w:lang w:val="lt-LT" w:eastAsia="en-GB"/>
          <w14:textOutline w14:w="0" w14:cap="flat" w14:cmpd="sng" w14:algn="ctr">
            <w14:noFill/>
            <w14:prstDash w14:val="solid"/>
            <w14:bevel/>
          </w14:textOutline>
        </w:rPr>
        <w:t xml:space="preserve">.4. 4 pirkimo dalis – </w:t>
      </w:r>
      <w:r w:rsidR="00674944">
        <w:rPr>
          <w:rFonts w:eastAsia="Calibri"/>
          <w:lang w:val="lt-LT" w:eastAsia="en-GB"/>
          <w14:textOutline w14:w="0" w14:cap="flat" w14:cmpd="sng" w14:algn="ctr">
            <w14:noFill/>
            <w14:prstDash w14:val="solid"/>
            <w14:bevel/>
          </w14:textOutline>
        </w:rPr>
        <w:t>36 828, 50</w:t>
      </w:r>
      <w:r w:rsidR="00094042" w:rsidRPr="00094042">
        <w:rPr>
          <w:rFonts w:eastAsia="Calibri"/>
          <w:lang w:val="lt-LT" w:eastAsia="en-GB"/>
          <w14:textOutline w14:w="0" w14:cap="flat" w14:cmpd="sng" w14:algn="ctr">
            <w14:noFill/>
            <w14:prstDash w14:val="solid"/>
            <w14:bevel/>
          </w14:textOutline>
        </w:rPr>
        <w:t xml:space="preserve"> Eur </w:t>
      </w:r>
      <w:r w:rsidR="00674944">
        <w:rPr>
          <w:rFonts w:eastAsia="Calibri"/>
          <w:lang w:val="lt-LT" w:eastAsia="en-GB"/>
          <w14:textOutline w14:w="0" w14:cap="flat" w14:cmpd="sng" w14:algn="ctr">
            <w14:noFill/>
            <w14:prstDash w14:val="solid"/>
            <w14:bevel/>
          </w14:textOutline>
        </w:rPr>
        <w:t>be</w:t>
      </w:r>
      <w:r w:rsidR="00094042" w:rsidRPr="00094042">
        <w:rPr>
          <w:rFonts w:eastAsia="Calibri"/>
          <w:lang w:val="lt-LT" w:eastAsia="en-GB"/>
          <w14:textOutline w14:w="0" w14:cap="flat" w14:cmpd="sng" w14:algn="ctr">
            <w14:noFill/>
            <w14:prstDash w14:val="solid"/>
            <w14:bevel/>
          </w14:textOutline>
        </w:rPr>
        <w:t xml:space="preserve"> PVM;</w:t>
      </w:r>
    </w:p>
    <w:p w14:paraId="2DA285E0" w14:textId="3222F932" w:rsidR="00094042" w:rsidRDefault="0075012A" w:rsidP="0075012A">
      <w:pPr>
        <w:suppressAutoHyphens/>
        <w:jc w:val="both"/>
        <w:rPr>
          <w:rFonts w:eastAsia="Calibri"/>
          <w:lang w:val="lt-LT" w:eastAsia="en-GB"/>
          <w14:textOutline w14:w="0" w14:cap="flat" w14:cmpd="sng" w14:algn="ctr">
            <w14:noFill/>
            <w14:prstDash w14:val="solid"/>
            <w14:bevel/>
          </w14:textOutline>
        </w:rPr>
      </w:pPr>
      <w:r>
        <w:rPr>
          <w:rFonts w:eastAsia="Calibri"/>
          <w:lang w:val="lt-LT" w:eastAsia="en-GB"/>
          <w14:textOutline w14:w="0" w14:cap="flat" w14:cmpd="sng" w14:algn="ctr">
            <w14:noFill/>
            <w14:prstDash w14:val="solid"/>
            <w14:bevel/>
          </w14:textOutline>
        </w:rPr>
        <w:t xml:space="preserve">        </w:t>
      </w:r>
      <w:r w:rsidR="00094042">
        <w:rPr>
          <w:rFonts w:eastAsia="Calibri"/>
          <w:lang w:val="lt-LT" w:eastAsia="en-GB"/>
          <w14:textOutline w14:w="0" w14:cap="flat" w14:cmpd="sng" w14:algn="ctr">
            <w14:noFill/>
            <w14:prstDash w14:val="solid"/>
            <w14:bevel/>
          </w14:textOutline>
        </w:rPr>
        <w:t xml:space="preserve"> </w:t>
      </w:r>
      <w:r w:rsidR="00947589">
        <w:rPr>
          <w:rFonts w:eastAsia="Calibri"/>
          <w:lang w:val="lt-LT" w:eastAsia="en-GB"/>
          <w14:textOutline w14:w="0" w14:cap="flat" w14:cmpd="sng" w14:algn="ctr">
            <w14:noFill/>
            <w14:prstDash w14:val="solid"/>
            <w14:bevel/>
          </w14:textOutline>
        </w:rPr>
        <w:t xml:space="preserve"> </w:t>
      </w:r>
      <w:r w:rsidR="00094042" w:rsidRPr="00094042">
        <w:rPr>
          <w:rFonts w:eastAsia="Calibri"/>
          <w:lang w:val="lt-LT" w:eastAsia="en-GB"/>
          <w14:textOutline w14:w="0" w14:cap="flat" w14:cmpd="sng" w14:algn="ctr">
            <w14:noFill/>
            <w14:prstDash w14:val="solid"/>
            <w14:bevel/>
          </w14:textOutline>
        </w:rPr>
        <w:t>2.</w:t>
      </w:r>
      <w:r w:rsidR="00094042">
        <w:rPr>
          <w:rFonts w:eastAsia="Calibri"/>
          <w:lang w:val="lt-LT" w:eastAsia="en-GB"/>
          <w14:textOutline w14:w="0" w14:cap="flat" w14:cmpd="sng" w14:algn="ctr">
            <w14:noFill/>
            <w14:prstDash w14:val="solid"/>
            <w14:bevel/>
          </w14:textOutline>
        </w:rPr>
        <w:t>5</w:t>
      </w:r>
      <w:r w:rsidR="00094042" w:rsidRPr="00094042">
        <w:rPr>
          <w:rFonts w:eastAsia="Calibri"/>
          <w:lang w:val="lt-LT" w:eastAsia="en-GB"/>
          <w14:textOutline w14:w="0" w14:cap="flat" w14:cmpd="sng" w14:algn="ctr">
            <w14:noFill/>
            <w14:prstDash w14:val="solid"/>
            <w14:bevel/>
          </w14:textOutline>
        </w:rPr>
        <w:t xml:space="preserve">.5. 5 pirkimo dalis – </w:t>
      </w:r>
      <w:r w:rsidR="009C1310">
        <w:rPr>
          <w:rFonts w:eastAsia="Calibri"/>
          <w:lang w:val="lt-LT" w:eastAsia="en-GB"/>
          <w14:textOutline w14:w="0" w14:cap="flat" w14:cmpd="sng" w14:algn="ctr">
            <w14:noFill/>
            <w14:prstDash w14:val="solid"/>
            <w14:bevel/>
          </w14:textOutline>
        </w:rPr>
        <w:t>3 700</w:t>
      </w:r>
      <w:r w:rsidR="00674944">
        <w:rPr>
          <w:rFonts w:eastAsia="Calibri"/>
          <w:lang w:val="lt-LT" w:eastAsia="en-GB"/>
          <w14:textOutline w14:w="0" w14:cap="flat" w14:cmpd="sng" w14:algn="ctr">
            <w14:noFill/>
            <w14:prstDash w14:val="solid"/>
            <w14:bevel/>
          </w14:textOutline>
        </w:rPr>
        <w:t>, 00</w:t>
      </w:r>
      <w:r w:rsidR="00094042" w:rsidRPr="00094042">
        <w:rPr>
          <w:rFonts w:eastAsia="Calibri"/>
          <w:lang w:val="lt-LT" w:eastAsia="en-GB"/>
          <w14:textOutline w14:w="0" w14:cap="flat" w14:cmpd="sng" w14:algn="ctr">
            <w14:noFill/>
            <w14:prstDash w14:val="solid"/>
            <w14:bevel/>
          </w14:textOutline>
        </w:rPr>
        <w:t xml:space="preserve"> Eur </w:t>
      </w:r>
      <w:r w:rsidR="00674944">
        <w:rPr>
          <w:rFonts w:eastAsia="Calibri"/>
          <w:lang w:val="lt-LT" w:eastAsia="en-GB"/>
          <w14:textOutline w14:w="0" w14:cap="flat" w14:cmpd="sng" w14:algn="ctr">
            <w14:noFill/>
            <w14:prstDash w14:val="solid"/>
            <w14:bevel/>
          </w14:textOutline>
        </w:rPr>
        <w:t>be</w:t>
      </w:r>
      <w:r w:rsidR="00094042" w:rsidRPr="00094042">
        <w:rPr>
          <w:rFonts w:eastAsia="Calibri"/>
          <w:lang w:val="lt-LT" w:eastAsia="en-GB"/>
          <w14:textOutline w14:w="0" w14:cap="flat" w14:cmpd="sng" w14:algn="ctr">
            <w14:noFill/>
            <w14:prstDash w14:val="solid"/>
            <w14:bevel/>
          </w14:textOutline>
        </w:rPr>
        <w:t xml:space="preserve"> PVM</w:t>
      </w:r>
      <w:r w:rsidR="00674944">
        <w:rPr>
          <w:rFonts w:eastAsia="Calibri"/>
          <w:lang w:val="lt-LT" w:eastAsia="en-GB"/>
          <w14:textOutline w14:w="0" w14:cap="flat" w14:cmpd="sng" w14:algn="ctr">
            <w14:noFill/>
            <w14:prstDash w14:val="solid"/>
            <w14:bevel/>
          </w14:textOutline>
        </w:rPr>
        <w:t>;</w:t>
      </w:r>
    </w:p>
    <w:p w14:paraId="75A445FF" w14:textId="696855CD" w:rsidR="00094042" w:rsidRDefault="0075012A" w:rsidP="0075012A">
      <w:pPr>
        <w:suppressAutoHyphens/>
        <w:jc w:val="both"/>
        <w:rPr>
          <w:rFonts w:eastAsia="Calibri"/>
          <w:lang w:val="lt-LT" w:eastAsia="en-GB"/>
          <w14:textOutline w14:w="0" w14:cap="flat" w14:cmpd="sng" w14:algn="ctr">
            <w14:noFill/>
            <w14:prstDash w14:val="solid"/>
            <w14:bevel/>
          </w14:textOutline>
        </w:rPr>
      </w:pPr>
      <w:r>
        <w:rPr>
          <w:rFonts w:eastAsia="Calibri"/>
          <w:lang w:val="lt-LT" w:eastAsia="en-GB"/>
          <w14:textOutline w14:w="0" w14:cap="flat" w14:cmpd="sng" w14:algn="ctr">
            <w14:noFill/>
            <w14:prstDash w14:val="solid"/>
            <w14:bevel/>
          </w14:textOutline>
        </w:rPr>
        <w:t xml:space="preserve">        </w:t>
      </w:r>
      <w:r w:rsidR="00094042">
        <w:rPr>
          <w:rFonts w:eastAsia="Calibri"/>
          <w:lang w:val="lt-LT" w:eastAsia="en-GB"/>
          <w14:textOutline w14:w="0" w14:cap="flat" w14:cmpd="sng" w14:algn="ctr">
            <w14:noFill/>
            <w14:prstDash w14:val="solid"/>
            <w14:bevel/>
          </w14:textOutline>
        </w:rPr>
        <w:t xml:space="preserve"> </w:t>
      </w:r>
      <w:r w:rsidR="00947589">
        <w:rPr>
          <w:rFonts w:eastAsia="Calibri"/>
          <w:lang w:val="lt-LT" w:eastAsia="en-GB"/>
          <w14:textOutline w14:w="0" w14:cap="flat" w14:cmpd="sng" w14:algn="ctr">
            <w14:noFill/>
            <w14:prstDash w14:val="solid"/>
            <w14:bevel/>
          </w14:textOutline>
        </w:rPr>
        <w:t xml:space="preserve"> </w:t>
      </w:r>
      <w:r w:rsidR="00094042">
        <w:rPr>
          <w:rFonts w:eastAsia="Calibri"/>
          <w:lang w:val="lt-LT" w:eastAsia="en-GB"/>
          <w14:textOutline w14:w="0" w14:cap="flat" w14:cmpd="sng" w14:algn="ctr">
            <w14:noFill/>
            <w14:prstDash w14:val="solid"/>
            <w14:bevel/>
          </w14:textOutline>
        </w:rPr>
        <w:t xml:space="preserve">2.5.6. 6 pirkimo dalis – </w:t>
      </w:r>
      <w:r w:rsidR="00674944">
        <w:rPr>
          <w:rFonts w:eastAsia="Calibri"/>
          <w:lang w:val="lt-LT" w:eastAsia="en-GB"/>
          <w14:textOutline w14:w="0" w14:cap="flat" w14:cmpd="sng" w14:algn="ctr">
            <w14:noFill/>
            <w14:prstDash w14:val="solid"/>
            <w14:bevel/>
          </w14:textOutline>
        </w:rPr>
        <w:t>6 100, 00 Eur be PVM;</w:t>
      </w:r>
    </w:p>
    <w:p w14:paraId="7268E429" w14:textId="34DAFA5B" w:rsidR="00094042" w:rsidRDefault="0075012A" w:rsidP="0075012A">
      <w:pPr>
        <w:suppressAutoHyphens/>
        <w:jc w:val="both"/>
        <w:rPr>
          <w:rFonts w:eastAsia="Calibri"/>
          <w:lang w:val="lt-LT" w:eastAsia="en-GB"/>
          <w14:textOutline w14:w="0" w14:cap="flat" w14:cmpd="sng" w14:algn="ctr">
            <w14:noFill/>
            <w14:prstDash w14:val="solid"/>
            <w14:bevel/>
          </w14:textOutline>
        </w:rPr>
      </w:pPr>
      <w:r>
        <w:rPr>
          <w:rFonts w:eastAsia="Calibri"/>
          <w:lang w:val="lt-LT" w:eastAsia="en-GB"/>
          <w14:textOutline w14:w="0" w14:cap="flat" w14:cmpd="sng" w14:algn="ctr">
            <w14:noFill/>
            <w14:prstDash w14:val="solid"/>
            <w14:bevel/>
          </w14:textOutline>
        </w:rPr>
        <w:t xml:space="preserve">        </w:t>
      </w:r>
      <w:r w:rsidR="00094042">
        <w:rPr>
          <w:rFonts w:eastAsia="Calibri"/>
          <w:lang w:val="lt-LT" w:eastAsia="en-GB"/>
          <w14:textOutline w14:w="0" w14:cap="flat" w14:cmpd="sng" w14:algn="ctr">
            <w14:noFill/>
            <w14:prstDash w14:val="solid"/>
            <w14:bevel/>
          </w14:textOutline>
        </w:rPr>
        <w:t xml:space="preserve"> </w:t>
      </w:r>
      <w:r w:rsidR="00947589">
        <w:rPr>
          <w:rFonts w:eastAsia="Calibri"/>
          <w:lang w:val="lt-LT" w:eastAsia="en-GB"/>
          <w14:textOutline w14:w="0" w14:cap="flat" w14:cmpd="sng" w14:algn="ctr">
            <w14:noFill/>
            <w14:prstDash w14:val="solid"/>
            <w14:bevel/>
          </w14:textOutline>
        </w:rPr>
        <w:t xml:space="preserve"> </w:t>
      </w:r>
      <w:r w:rsidR="00094042">
        <w:rPr>
          <w:rFonts w:eastAsia="Calibri"/>
          <w:lang w:val="lt-LT" w:eastAsia="en-GB"/>
          <w14:textOutline w14:w="0" w14:cap="flat" w14:cmpd="sng" w14:algn="ctr">
            <w14:noFill/>
            <w14:prstDash w14:val="solid"/>
            <w14:bevel/>
          </w14:textOutline>
        </w:rPr>
        <w:t xml:space="preserve">2.5.7. 7 pirkimo dalis – </w:t>
      </w:r>
      <w:r w:rsidR="00674944">
        <w:rPr>
          <w:rFonts w:eastAsia="Calibri"/>
          <w:lang w:val="lt-LT" w:eastAsia="en-GB"/>
          <w14:textOutline w14:w="0" w14:cap="flat" w14:cmpd="sng" w14:algn="ctr">
            <w14:noFill/>
            <w14:prstDash w14:val="solid"/>
            <w14:bevel/>
          </w14:textOutline>
        </w:rPr>
        <w:t xml:space="preserve">12 064, </w:t>
      </w:r>
      <w:r w:rsidR="009C1310">
        <w:rPr>
          <w:rFonts w:eastAsia="Calibri"/>
          <w:lang w:val="lt-LT" w:eastAsia="en-GB"/>
          <w14:textOutline w14:w="0" w14:cap="flat" w14:cmpd="sng" w14:algn="ctr">
            <w14:noFill/>
            <w14:prstDash w14:val="solid"/>
            <w14:bevel/>
          </w14:textOutline>
        </w:rPr>
        <w:t>00</w:t>
      </w:r>
      <w:r w:rsidR="00674944">
        <w:rPr>
          <w:rFonts w:eastAsia="Calibri"/>
          <w:lang w:val="lt-LT" w:eastAsia="en-GB"/>
          <w14:textOutline w14:w="0" w14:cap="flat" w14:cmpd="sng" w14:algn="ctr">
            <w14:noFill/>
            <w14:prstDash w14:val="solid"/>
            <w14:bevel/>
          </w14:textOutline>
        </w:rPr>
        <w:t xml:space="preserve"> Eur be PVM;</w:t>
      </w:r>
    </w:p>
    <w:p w14:paraId="5891C8CA" w14:textId="622EEC43" w:rsidR="00674944" w:rsidRPr="00094042" w:rsidRDefault="0075012A" w:rsidP="0075012A">
      <w:pPr>
        <w:suppressAutoHyphens/>
        <w:jc w:val="both"/>
        <w:rPr>
          <w:rFonts w:eastAsia="Calibri"/>
          <w:lang w:val="lt-LT" w:eastAsia="en-GB"/>
          <w14:textOutline w14:w="0" w14:cap="flat" w14:cmpd="sng" w14:algn="ctr">
            <w14:noFill/>
            <w14:prstDash w14:val="solid"/>
            <w14:bevel/>
          </w14:textOutline>
        </w:rPr>
      </w:pPr>
      <w:r>
        <w:rPr>
          <w:rFonts w:eastAsia="Calibri"/>
          <w:lang w:val="lt-LT" w:eastAsia="en-GB"/>
          <w14:textOutline w14:w="0" w14:cap="flat" w14:cmpd="sng" w14:algn="ctr">
            <w14:noFill/>
            <w14:prstDash w14:val="solid"/>
            <w14:bevel/>
          </w14:textOutline>
        </w:rPr>
        <w:t xml:space="preserve">        </w:t>
      </w:r>
      <w:r w:rsidR="00094042">
        <w:rPr>
          <w:rFonts w:eastAsia="Calibri"/>
          <w:lang w:val="lt-LT" w:eastAsia="en-GB"/>
          <w14:textOutline w14:w="0" w14:cap="flat" w14:cmpd="sng" w14:algn="ctr">
            <w14:noFill/>
            <w14:prstDash w14:val="solid"/>
            <w14:bevel/>
          </w14:textOutline>
        </w:rPr>
        <w:t xml:space="preserve"> </w:t>
      </w:r>
      <w:r w:rsidR="00947589">
        <w:rPr>
          <w:rFonts w:eastAsia="Calibri"/>
          <w:lang w:val="lt-LT" w:eastAsia="en-GB"/>
          <w14:textOutline w14:w="0" w14:cap="flat" w14:cmpd="sng" w14:algn="ctr">
            <w14:noFill/>
            <w14:prstDash w14:val="solid"/>
            <w14:bevel/>
          </w14:textOutline>
        </w:rPr>
        <w:t xml:space="preserve"> </w:t>
      </w:r>
      <w:r w:rsidR="00094042">
        <w:rPr>
          <w:rFonts w:eastAsia="Calibri"/>
          <w:lang w:val="lt-LT" w:eastAsia="en-GB"/>
          <w14:textOutline w14:w="0" w14:cap="flat" w14:cmpd="sng" w14:algn="ctr">
            <w14:noFill/>
            <w14:prstDash w14:val="solid"/>
            <w14:bevel/>
          </w14:textOutline>
        </w:rPr>
        <w:t xml:space="preserve">2.5.8. 8 pirkimo dalis </w:t>
      </w:r>
      <w:r w:rsidR="00674944">
        <w:rPr>
          <w:rFonts w:eastAsia="Calibri"/>
          <w:lang w:val="lt-LT" w:eastAsia="en-GB"/>
          <w14:textOutline w14:w="0" w14:cap="flat" w14:cmpd="sng" w14:algn="ctr">
            <w14:noFill/>
            <w14:prstDash w14:val="solid"/>
            <w14:bevel/>
          </w14:textOutline>
        </w:rPr>
        <w:t>–</w:t>
      </w:r>
      <w:r w:rsidR="00094042">
        <w:rPr>
          <w:rFonts w:eastAsia="Calibri"/>
          <w:lang w:val="lt-LT" w:eastAsia="en-GB"/>
          <w14:textOutline w14:w="0" w14:cap="flat" w14:cmpd="sng" w14:algn="ctr">
            <w14:noFill/>
            <w14:prstDash w14:val="solid"/>
            <w14:bevel/>
          </w14:textOutline>
        </w:rPr>
        <w:t xml:space="preserve"> </w:t>
      </w:r>
      <w:r w:rsidR="009C1310">
        <w:rPr>
          <w:rFonts w:eastAsia="Calibri"/>
          <w:lang w:val="lt-LT" w:eastAsia="en-GB"/>
          <w14:textOutline w14:w="0" w14:cap="flat" w14:cmpd="sng" w14:algn="ctr">
            <w14:noFill/>
            <w14:prstDash w14:val="solid"/>
            <w14:bevel/>
          </w14:textOutline>
        </w:rPr>
        <w:t>4 984, 21</w:t>
      </w:r>
      <w:r w:rsidR="00674944">
        <w:rPr>
          <w:rFonts w:eastAsia="Calibri"/>
          <w:lang w:val="lt-LT" w:eastAsia="en-GB"/>
          <w14:textOutline w14:w="0" w14:cap="flat" w14:cmpd="sng" w14:algn="ctr">
            <w14:noFill/>
            <w14:prstDash w14:val="solid"/>
            <w14:bevel/>
          </w14:textOutline>
        </w:rPr>
        <w:t xml:space="preserve"> Eur be PVM.</w:t>
      </w:r>
    </w:p>
    <w:p w14:paraId="46D4E68F" w14:textId="3F0B3B24" w:rsidR="00094042" w:rsidRPr="00094042" w:rsidRDefault="00094042" w:rsidP="00094042">
      <w:pPr>
        <w:suppressAutoHyphens/>
        <w:ind w:firstLine="567"/>
        <w:jc w:val="both"/>
        <w:rPr>
          <w:rFonts w:eastAsia="Calibri"/>
          <w:lang w:val="lt-LT" w:eastAsia="en-GB"/>
          <w14:textOutline w14:w="0" w14:cap="flat" w14:cmpd="sng" w14:algn="ctr">
            <w14:noFill/>
            <w14:prstDash w14:val="solid"/>
            <w14:bevel/>
          </w14:textOutline>
        </w:rPr>
      </w:pPr>
      <w:r w:rsidRPr="00094042">
        <w:rPr>
          <w:rFonts w:eastAsia="Calibri"/>
          <w:lang w:val="lt-LT" w:eastAsia="en-GB"/>
          <w14:textOutline w14:w="0" w14:cap="flat" w14:cmpd="sng" w14:algn="ctr">
            <w14:noFill/>
            <w14:prstDash w14:val="solid"/>
            <w14:bevel/>
          </w14:textOutline>
        </w:rPr>
        <w:t>2.</w:t>
      </w:r>
      <w:r>
        <w:rPr>
          <w:rFonts w:eastAsia="Calibri"/>
          <w:lang w:val="lt-LT" w:eastAsia="en-GB"/>
          <w14:textOutline w14:w="0" w14:cap="flat" w14:cmpd="sng" w14:algn="ctr">
            <w14:noFill/>
            <w14:prstDash w14:val="solid"/>
            <w14:bevel/>
          </w14:textOutline>
        </w:rPr>
        <w:t>6</w:t>
      </w:r>
      <w:r w:rsidRPr="00094042">
        <w:rPr>
          <w:rFonts w:eastAsia="Calibri"/>
          <w:lang w:val="lt-LT" w:eastAsia="en-GB"/>
          <w14:textOutline w14:w="0" w14:cap="flat" w14:cmpd="sng" w14:algn="ctr">
            <w14:noFill/>
            <w14:prstDash w14:val="solid"/>
            <w14:bevel/>
          </w14:textOutline>
        </w:rPr>
        <w:t xml:space="preserve">. Pasiūlymai, viršijantys maksimalų pirkimo biudžetą,  bus atmesti. </w:t>
      </w:r>
    </w:p>
    <w:p w14:paraId="3A2B139F" w14:textId="6BA6D0B8" w:rsidR="001A3582" w:rsidRPr="001A3582" w:rsidRDefault="001A3582" w:rsidP="00A64610">
      <w:pPr>
        <w:pStyle w:val="Body2"/>
        <w:jc w:val="left"/>
        <w:rPr>
          <w:sz w:val="24"/>
          <w:szCs w:val="24"/>
          <w:lang w:val="lt-LT"/>
        </w:rPr>
      </w:pPr>
      <w:r w:rsidRPr="001A3582">
        <w:rPr>
          <w:sz w:val="24"/>
          <w:szCs w:val="24"/>
          <w:lang w:val="lt-LT"/>
        </w:rPr>
        <w:t xml:space="preserve">      </w:t>
      </w:r>
      <w:r>
        <w:rPr>
          <w:sz w:val="24"/>
          <w:szCs w:val="24"/>
          <w:lang w:val="lt-LT"/>
        </w:rPr>
        <w:t xml:space="preserve">  </w:t>
      </w:r>
      <w:r w:rsidR="0075012A">
        <w:rPr>
          <w:sz w:val="24"/>
          <w:szCs w:val="24"/>
          <w:lang w:val="lt-LT"/>
        </w:rPr>
        <w:t xml:space="preserve"> </w:t>
      </w:r>
      <w:r w:rsidRPr="001A3582">
        <w:rPr>
          <w:sz w:val="24"/>
          <w:szCs w:val="24"/>
          <w:lang w:val="lt-LT"/>
        </w:rPr>
        <w:t>2.</w:t>
      </w:r>
      <w:r w:rsidR="00094042">
        <w:rPr>
          <w:sz w:val="24"/>
          <w:szCs w:val="24"/>
          <w:lang w:val="lt-LT"/>
        </w:rPr>
        <w:t>7</w:t>
      </w:r>
      <w:r w:rsidRPr="001A3582">
        <w:rPr>
          <w:sz w:val="24"/>
          <w:szCs w:val="24"/>
          <w:lang w:val="lt-LT"/>
        </w:rPr>
        <w:t>. Perkamų p</w:t>
      </w:r>
      <w:r>
        <w:rPr>
          <w:sz w:val="24"/>
          <w:szCs w:val="24"/>
          <w:lang w:val="lt-LT"/>
        </w:rPr>
        <w:t>rekių</w:t>
      </w:r>
      <w:r w:rsidRPr="001A3582">
        <w:rPr>
          <w:sz w:val="24"/>
          <w:szCs w:val="24"/>
          <w:lang w:val="lt-LT"/>
        </w:rPr>
        <w:t xml:space="preserve">  informacija</w:t>
      </w:r>
      <w:r w:rsidR="002B764B">
        <w:rPr>
          <w:sz w:val="24"/>
          <w:szCs w:val="24"/>
          <w:lang w:val="lt-LT"/>
        </w:rPr>
        <w:t>,</w:t>
      </w:r>
      <w:r w:rsidRPr="001A3582">
        <w:rPr>
          <w:sz w:val="24"/>
          <w:szCs w:val="24"/>
          <w:lang w:val="lt-LT"/>
        </w:rPr>
        <w:t xml:space="preserve"> reikalavimai</w:t>
      </w:r>
      <w:r w:rsidR="002B764B">
        <w:rPr>
          <w:sz w:val="24"/>
          <w:szCs w:val="24"/>
          <w:lang w:val="lt-LT"/>
        </w:rPr>
        <w:t xml:space="preserve"> ir</w:t>
      </w:r>
      <w:r w:rsidR="001265C9">
        <w:rPr>
          <w:sz w:val="24"/>
          <w:szCs w:val="24"/>
          <w:lang w:val="lt-LT"/>
        </w:rPr>
        <w:t xml:space="preserve"> savybės</w:t>
      </w:r>
      <w:r w:rsidRPr="001A3582">
        <w:rPr>
          <w:sz w:val="24"/>
          <w:szCs w:val="24"/>
          <w:lang w:val="lt-LT"/>
        </w:rPr>
        <w:t xml:space="preserve"> pateikiami techninėje specifikacijoje.   </w:t>
      </w:r>
    </w:p>
    <w:p w14:paraId="219C9E32" w14:textId="77777777" w:rsidR="001A3582" w:rsidRPr="001A3582" w:rsidRDefault="001A3582" w:rsidP="001A3582">
      <w:pPr>
        <w:pStyle w:val="Body2"/>
        <w:rPr>
          <w:i/>
          <w:sz w:val="24"/>
          <w:szCs w:val="24"/>
          <w:lang w:val="lt-LT"/>
        </w:rPr>
      </w:pPr>
      <w:r w:rsidRPr="001A3582">
        <w:rPr>
          <w:i/>
          <w:sz w:val="24"/>
          <w:szCs w:val="24"/>
          <w:lang w:val="lt-LT"/>
        </w:rPr>
        <w:lastRenderedPageBreak/>
        <w:t>Jeigu pirkimo dokumentuose nurodytas konkretus modelis ar šaltinis, konkretus procesas ar prekės ženklas, patentas, tipai, konkreti kilmė ar gamyba, tai reiškia, kad perkančioji organizacija priima ir lygiaverčius gaminius ar sprendinius. Pareiga įrodyti lygiavertiškumą priklauso tiekėjui.</w:t>
      </w:r>
    </w:p>
    <w:p w14:paraId="105B3763" w14:textId="3CB0A9B7" w:rsidR="00086FFD" w:rsidRPr="00B156C1" w:rsidRDefault="001A3582" w:rsidP="001A3582">
      <w:pPr>
        <w:pStyle w:val="Body2"/>
        <w:rPr>
          <w:sz w:val="24"/>
          <w:szCs w:val="24"/>
        </w:rPr>
      </w:pPr>
      <w:r w:rsidRPr="001A3582">
        <w:rPr>
          <w:sz w:val="24"/>
          <w:szCs w:val="24"/>
          <w:lang w:val="lt-LT"/>
        </w:rPr>
        <w:t xml:space="preserve">          2.</w:t>
      </w:r>
      <w:r w:rsidR="00094042">
        <w:rPr>
          <w:sz w:val="24"/>
          <w:szCs w:val="24"/>
          <w:lang w:val="lt-LT"/>
        </w:rPr>
        <w:t>8</w:t>
      </w:r>
      <w:r w:rsidRPr="001A3582">
        <w:rPr>
          <w:sz w:val="24"/>
          <w:szCs w:val="24"/>
          <w:lang w:val="lt-LT"/>
        </w:rPr>
        <w:t>. Tiekėjas gali teikti pasiūlymą vienai ar daugiau pirkimo dalių.</w:t>
      </w:r>
      <w:r w:rsidR="00086FFD" w:rsidRPr="00086FFD">
        <w:rPr>
          <w:i/>
          <w:iCs/>
          <w:sz w:val="20"/>
          <w:szCs w:val="20"/>
          <w:lang w:val="lt-LT"/>
        </w:rPr>
        <w:t xml:space="preserve"> </w:t>
      </w:r>
      <w:r w:rsidR="00B156C1">
        <w:rPr>
          <w:i/>
          <w:iCs/>
          <w:sz w:val="20"/>
          <w:szCs w:val="20"/>
          <w:lang w:val="lt-LT"/>
        </w:rPr>
        <w:t xml:space="preserve"> </w:t>
      </w:r>
      <w:r w:rsidR="00B156C1" w:rsidRPr="00B156C1">
        <w:rPr>
          <w:sz w:val="24"/>
          <w:szCs w:val="24"/>
        </w:rPr>
        <w:t>Pasiūlymas turi būti pateiktas visai siūlomos pirkimo dalies techninėje specifikacijoje nurodytai apimčiai.</w:t>
      </w:r>
    </w:p>
    <w:p w14:paraId="16687B74" w14:textId="679303FD" w:rsidR="00086FFD" w:rsidRPr="00086FFD" w:rsidRDefault="00094042" w:rsidP="00086FFD">
      <w:pPr>
        <w:pStyle w:val="Body2"/>
        <w:rPr>
          <w:iCs/>
          <w:sz w:val="24"/>
          <w:szCs w:val="24"/>
          <w:lang w:val="lt-LT"/>
        </w:rPr>
      </w:pPr>
      <w:r>
        <w:rPr>
          <w:sz w:val="24"/>
          <w:szCs w:val="24"/>
          <w:lang w:val="lt-LT"/>
        </w:rPr>
        <w:t xml:space="preserve">          </w:t>
      </w:r>
      <w:r w:rsidR="00086FFD" w:rsidRPr="00086FFD">
        <w:rPr>
          <w:sz w:val="24"/>
          <w:szCs w:val="24"/>
          <w:lang w:val="lt-LT"/>
        </w:rPr>
        <w:t>2.</w:t>
      </w:r>
      <w:r>
        <w:rPr>
          <w:sz w:val="24"/>
          <w:szCs w:val="24"/>
          <w:lang w:val="lt-LT"/>
        </w:rPr>
        <w:t>9</w:t>
      </w:r>
      <w:r w:rsidR="00086FFD" w:rsidRPr="00086FFD">
        <w:rPr>
          <w:sz w:val="24"/>
          <w:szCs w:val="24"/>
          <w:lang w:val="lt-LT"/>
        </w:rPr>
        <w:t xml:space="preserve">. </w:t>
      </w:r>
      <w:r w:rsidR="00086FFD" w:rsidRPr="00086FFD">
        <w:rPr>
          <w:iCs/>
          <w:sz w:val="24"/>
          <w:szCs w:val="24"/>
          <w:lang w:val="lt-LT"/>
        </w:rPr>
        <w:t>P</w:t>
      </w:r>
      <w:r w:rsidR="001A3582">
        <w:rPr>
          <w:iCs/>
          <w:sz w:val="24"/>
          <w:szCs w:val="24"/>
          <w:lang w:val="lt-LT"/>
        </w:rPr>
        <w:t>reki</w:t>
      </w:r>
      <w:r w:rsidR="00086FFD" w:rsidRPr="00086FFD">
        <w:rPr>
          <w:iCs/>
          <w:sz w:val="24"/>
          <w:szCs w:val="24"/>
          <w:lang w:val="lt-LT"/>
        </w:rPr>
        <w:t xml:space="preserve">ų  </w:t>
      </w:r>
      <w:r w:rsidR="001A3582">
        <w:rPr>
          <w:iCs/>
          <w:sz w:val="24"/>
          <w:szCs w:val="24"/>
          <w:lang w:val="lt-LT"/>
        </w:rPr>
        <w:t>pristatymo</w:t>
      </w:r>
      <w:r w:rsidR="00086FFD" w:rsidRPr="00086FFD">
        <w:rPr>
          <w:iCs/>
          <w:sz w:val="24"/>
          <w:szCs w:val="24"/>
          <w:lang w:val="lt-LT"/>
        </w:rPr>
        <w:t xml:space="preserve"> terminai nurodyti šių konkurso sąlygų </w:t>
      </w:r>
      <w:r w:rsidR="007D09E2">
        <w:rPr>
          <w:iCs/>
          <w:sz w:val="24"/>
          <w:szCs w:val="24"/>
          <w:lang w:val="lt-LT"/>
        </w:rPr>
        <w:t>2</w:t>
      </w:r>
      <w:r w:rsidR="00086FFD" w:rsidRPr="00086FFD">
        <w:rPr>
          <w:iCs/>
          <w:sz w:val="24"/>
          <w:szCs w:val="24"/>
          <w:lang w:val="lt-LT"/>
        </w:rPr>
        <w:t xml:space="preserve"> priede „Sutarties projektas“. </w:t>
      </w:r>
      <w:r w:rsidR="00086FFD" w:rsidRPr="00086FFD">
        <w:rPr>
          <w:sz w:val="24"/>
          <w:szCs w:val="24"/>
          <w:lang w:val="lt-LT"/>
        </w:rPr>
        <w:t xml:space="preserve"> </w:t>
      </w:r>
    </w:p>
    <w:p w14:paraId="19345003" w14:textId="6C745E96" w:rsidR="004578B5" w:rsidRPr="004578B5" w:rsidRDefault="00086FFD" w:rsidP="00ED4E1F">
      <w:pPr>
        <w:pStyle w:val="Body2"/>
        <w:rPr>
          <w:b/>
          <w:bCs/>
          <w:sz w:val="24"/>
          <w:szCs w:val="24"/>
          <w:lang w:val="lt-LT"/>
        </w:rPr>
      </w:pPr>
      <w:r w:rsidRPr="00086FFD">
        <w:rPr>
          <w:sz w:val="24"/>
          <w:szCs w:val="24"/>
          <w:lang w:val="lt-LT"/>
        </w:rPr>
        <w:t xml:space="preserve"> </w:t>
      </w:r>
      <w:r w:rsidR="00094042">
        <w:rPr>
          <w:sz w:val="24"/>
          <w:szCs w:val="24"/>
          <w:lang w:val="lt-LT"/>
        </w:rPr>
        <w:t xml:space="preserve">         </w:t>
      </w:r>
      <w:r w:rsidRPr="00086FFD">
        <w:rPr>
          <w:sz w:val="24"/>
          <w:szCs w:val="24"/>
          <w:lang w:val="lt-LT"/>
        </w:rPr>
        <w:t>2.</w:t>
      </w:r>
      <w:r w:rsidR="00094042">
        <w:rPr>
          <w:sz w:val="24"/>
          <w:szCs w:val="24"/>
          <w:lang w:val="lt-LT"/>
        </w:rPr>
        <w:t>10</w:t>
      </w:r>
      <w:r w:rsidRPr="00086FFD">
        <w:rPr>
          <w:sz w:val="24"/>
          <w:szCs w:val="24"/>
          <w:lang w:val="lt-LT"/>
        </w:rPr>
        <w:t xml:space="preserve">. </w:t>
      </w:r>
      <w:r w:rsidRPr="004578B5">
        <w:rPr>
          <w:b/>
          <w:bCs/>
          <w:sz w:val="24"/>
          <w:szCs w:val="24"/>
          <w:lang w:val="lt-LT"/>
        </w:rPr>
        <w:t>P</w:t>
      </w:r>
      <w:r w:rsidR="004578B5" w:rsidRPr="004578B5">
        <w:rPr>
          <w:b/>
          <w:bCs/>
          <w:sz w:val="24"/>
          <w:szCs w:val="24"/>
          <w:lang w:val="lt-LT"/>
        </w:rPr>
        <w:t>rekių pristatymo</w:t>
      </w:r>
      <w:r w:rsidRPr="004578B5">
        <w:rPr>
          <w:b/>
          <w:bCs/>
          <w:sz w:val="24"/>
          <w:szCs w:val="24"/>
          <w:lang w:val="lt-LT"/>
        </w:rPr>
        <w:t xml:space="preserve"> vieta</w:t>
      </w:r>
      <w:r w:rsidR="004578B5" w:rsidRPr="004578B5">
        <w:rPr>
          <w:b/>
          <w:bCs/>
          <w:sz w:val="24"/>
          <w:szCs w:val="24"/>
          <w:lang w:val="lt-LT"/>
        </w:rPr>
        <w:t>:</w:t>
      </w:r>
    </w:p>
    <w:p w14:paraId="2256741C" w14:textId="6A75EC4E" w:rsidR="004578B5" w:rsidRDefault="004578B5" w:rsidP="00ED4E1F">
      <w:pPr>
        <w:pStyle w:val="Body2"/>
        <w:rPr>
          <w:sz w:val="24"/>
          <w:szCs w:val="24"/>
          <w:lang w:val="lt-LT"/>
        </w:rPr>
      </w:pPr>
      <w:r>
        <w:rPr>
          <w:sz w:val="24"/>
          <w:szCs w:val="24"/>
          <w:lang w:val="lt-LT"/>
        </w:rPr>
        <w:t xml:space="preserve">          2.</w:t>
      </w:r>
      <w:r w:rsidR="00094042">
        <w:rPr>
          <w:sz w:val="24"/>
          <w:szCs w:val="24"/>
          <w:lang w:val="lt-LT"/>
        </w:rPr>
        <w:t>10</w:t>
      </w:r>
      <w:r>
        <w:rPr>
          <w:sz w:val="24"/>
          <w:szCs w:val="24"/>
          <w:lang w:val="lt-LT"/>
        </w:rPr>
        <w:t>.1. Elektrėnų „Ąžuolyno“ progimnazija, Rungos g. 24, Elektrėnai;</w:t>
      </w:r>
    </w:p>
    <w:p w14:paraId="45CC9B02" w14:textId="574AF8F5" w:rsidR="004578B5" w:rsidRDefault="004578B5" w:rsidP="00ED4E1F">
      <w:pPr>
        <w:pStyle w:val="Body2"/>
        <w:rPr>
          <w:sz w:val="24"/>
          <w:szCs w:val="24"/>
          <w:lang w:val="lt-LT"/>
        </w:rPr>
      </w:pPr>
      <w:r>
        <w:rPr>
          <w:sz w:val="24"/>
          <w:szCs w:val="24"/>
          <w:lang w:val="lt-LT"/>
        </w:rPr>
        <w:t xml:space="preserve">          2.</w:t>
      </w:r>
      <w:r w:rsidR="00094042">
        <w:rPr>
          <w:sz w:val="24"/>
          <w:szCs w:val="24"/>
          <w:lang w:val="lt-LT"/>
        </w:rPr>
        <w:t>10</w:t>
      </w:r>
      <w:r>
        <w:rPr>
          <w:sz w:val="24"/>
          <w:szCs w:val="24"/>
          <w:lang w:val="lt-LT"/>
        </w:rPr>
        <w:t>.2. Elektrėnų pradinė mokykla, Taikos g. 15, Elektrėnai;</w:t>
      </w:r>
    </w:p>
    <w:p w14:paraId="06CDF65C" w14:textId="461B0EC2" w:rsidR="004578B5" w:rsidRDefault="004578B5" w:rsidP="00ED4E1F">
      <w:pPr>
        <w:pStyle w:val="Body2"/>
        <w:rPr>
          <w:sz w:val="24"/>
          <w:szCs w:val="24"/>
          <w:lang w:val="lt-LT"/>
        </w:rPr>
      </w:pPr>
      <w:r>
        <w:rPr>
          <w:sz w:val="24"/>
          <w:szCs w:val="24"/>
          <w:lang w:val="lt-LT"/>
        </w:rPr>
        <w:t xml:space="preserve">          2.</w:t>
      </w:r>
      <w:r w:rsidR="00094042">
        <w:rPr>
          <w:sz w:val="24"/>
          <w:szCs w:val="24"/>
          <w:lang w:val="lt-LT"/>
        </w:rPr>
        <w:t>10</w:t>
      </w:r>
      <w:r>
        <w:rPr>
          <w:sz w:val="24"/>
          <w:szCs w:val="24"/>
          <w:lang w:val="lt-LT"/>
        </w:rPr>
        <w:t>.3. Vievio Jurgio Milančiaus pradinė mokykla, Semeliškių g. 38, Vievis;</w:t>
      </w:r>
    </w:p>
    <w:p w14:paraId="239CD07C" w14:textId="09AC2772" w:rsidR="00334EC0" w:rsidRPr="00656EF8" w:rsidRDefault="004578B5" w:rsidP="00656EF8">
      <w:pPr>
        <w:pStyle w:val="Body2"/>
        <w:rPr>
          <w:sz w:val="24"/>
          <w:szCs w:val="24"/>
          <w:lang w:val="lt-LT"/>
        </w:rPr>
      </w:pPr>
      <w:r>
        <w:rPr>
          <w:sz w:val="24"/>
          <w:szCs w:val="24"/>
          <w:lang w:val="lt-LT"/>
        </w:rPr>
        <w:t xml:space="preserve">       </w:t>
      </w:r>
      <w:r w:rsidR="0075012A">
        <w:rPr>
          <w:sz w:val="24"/>
          <w:szCs w:val="24"/>
          <w:lang w:val="lt-LT"/>
        </w:rPr>
        <w:t xml:space="preserve"> </w:t>
      </w:r>
      <w:r>
        <w:rPr>
          <w:sz w:val="24"/>
          <w:szCs w:val="24"/>
          <w:lang w:val="lt-LT"/>
        </w:rPr>
        <w:t xml:space="preserve">  2.</w:t>
      </w:r>
      <w:r w:rsidR="00094042">
        <w:rPr>
          <w:sz w:val="24"/>
          <w:szCs w:val="24"/>
          <w:lang w:val="lt-LT"/>
        </w:rPr>
        <w:t>10</w:t>
      </w:r>
      <w:r>
        <w:rPr>
          <w:sz w:val="24"/>
          <w:szCs w:val="24"/>
          <w:lang w:val="lt-LT"/>
        </w:rPr>
        <w:t xml:space="preserve">.4.Vievio gimnazija, Šviesos g. 4A, </w:t>
      </w:r>
      <w:r w:rsidR="004F5AD2">
        <w:rPr>
          <w:sz w:val="24"/>
          <w:szCs w:val="24"/>
          <w:lang w:val="lt-LT"/>
        </w:rPr>
        <w:t>Vievis</w:t>
      </w:r>
      <w:r>
        <w:rPr>
          <w:sz w:val="24"/>
          <w:szCs w:val="24"/>
          <w:lang w:val="lt-LT"/>
        </w:rPr>
        <w:t>.</w:t>
      </w:r>
      <w:r w:rsidR="00334EC0" w:rsidRPr="00334EC0">
        <w:rPr>
          <w:rFonts w:eastAsia="Times New Roman"/>
          <w:iCs/>
          <w:lang w:val="lt-LT" w:eastAsia="en-GB"/>
          <w14:textOutline w14:w="0" w14:cap="flat" w14:cmpd="sng" w14:algn="ctr">
            <w14:noFill/>
            <w14:prstDash w14:val="solid"/>
            <w14:bevel/>
          </w14:textOutline>
        </w:rPr>
        <w:t xml:space="preserve"> </w:t>
      </w:r>
    </w:p>
    <w:p w14:paraId="51F6E5B6" w14:textId="3DD3E3A1" w:rsidR="00334EC0" w:rsidRPr="00334EC0" w:rsidRDefault="00334EC0" w:rsidP="00334EC0">
      <w:pPr>
        <w:suppressAutoHyphens/>
        <w:ind w:firstLine="567"/>
        <w:jc w:val="both"/>
        <w:rPr>
          <w:rFonts w:eastAsia="Times New Roman"/>
          <w:color w:val="FF0000"/>
          <w:lang w:val="lt-LT" w:eastAsia="en-GB"/>
          <w14:textOutline w14:w="0" w14:cap="flat" w14:cmpd="sng" w14:algn="ctr">
            <w14:noFill/>
            <w14:prstDash w14:val="solid"/>
            <w14:bevel/>
          </w14:textOutline>
        </w:rPr>
      </w:pPr>
      <w:r w:rsidRPr="00334EC0">
        <w:rPr>
          <w:rFonts w:eastAsia="Times New Roman"/>
          <w:iCs/>
          <w:lang w:val="lt-LT" w:eastAsia="en-GB"/>
          <w14:textOutline w14:w="0" w14:cap="flat" w14:cmpd="sng" w14:algn="ctr">
            <w14:noFill/>
            <w14:prstDash w14:val="solid"/>
            <w14:bevel/>
          </w14:textOutline>
        </w:rPr>
        <w:t>2.1</w:t>
      </w:r>
      <w:r w:rsidR="00094042">
        <w:rPr>
          <w:rFonts w:eastAsia="Times New Roman"/>
          <w:iCs/>
          <w:lang w:val="lt-LT" w:eastAsia="en-GB"/>
          <w14:textOutline w14:w="0" w14:cap="flat" w14:cmpd="sng" w14:algn="ctr">
            <w14:noFill/>
            <w14:prstDash w14:val="solid"/>
            <w14:bevel/>
          </w14:textOutline>
        </w:rPr>
        <w:t>2</w:t>
      </w:r>
      <w:r w:rsidRPr="00334EC0">
        <w:rPr>
          <w:rFonts w:eastAsia="Times New Roman"/>
          <w:iCs/>
          <w:lang w:val="lt-LT" w:eastAsia="en-GB"/>
          <w14:textOutline w14:w="0" w14:cap="flat" w14:cmpd="sng" w14:algn="ctr">
            <w14:noFill/>
            <w14:prstDash w14:val="solid"/>
            <w14:bevel/>
          </w14:textOutline>
        </w:rPr>
        <w:t xml:space="preserve">. </w:t>
      </w:r>
      <w:r w:rsidRPr="00334EC0">
        <w:rPr>
          <w:rFonts w:eastAsia="Times New Roman"/>
          <w:color w:val="000000"/>
          <w:lang w:val="lt-LT" w:eastAsia="lt-LT"/>
          <w14:textOutline w14:w="0" w14:cap="flat" w14:cmpd="sng" w14:algn="ctr">
            <w14:noFill/>
            <w14:prstDash w14:val="solid"/>
            <w14:bevel/>
          </w14:textOutline>
        </w:rPr>
        <w:t>Perkančioji organizacija privalo nutraukti pradėtas pirkimo procedūras, jeigu buvo pažeisti šio įstatymo 17 straipsnio 1 dalyje nustatyti principai ir atitinkamos padėties negalima ištaisyti.</w:t>
      </w:r>
    </w:p>
    <w:p w14:paraId="07D74798" w14:textId="48625A2D" w:rsidR="00334EC0" w:rsidRPr="00334EC0" w:rsidRDefault="00334EC0" w:rsidP="00334EC0">
      <w:pPr>
        <w:tabs>
          <w:tab w:val="left" w:pos="993"/>
          <w:tab w:val="left" w:pos="1134"/>
          <w:tab w:val="left" w:pos="2127"/>
        </w:tabs>
        <w:jc w:val="both"/>
        <w:rPr>
          <w:lang w:val="lt-LT" w:eastAsia="lt-LT"/>
        </w:rPr>
      </w:pPr>
      <w:r w:rsidRPr="00334EC0">
        <w:rPr>
          <w:lang w:val="lt-LT" w:eastAsia="lt-LT"/>
        </w:rPr>
        <w:t xml:space="preserve">          2.1</w:t>
      </w:r>
      <w:r w:rsidR="00094042">
        <w:rPr>
          <w:lang w:val="lt-LT" w:eastAsia="lt-LT"/>
        </w:rPr>
        <w:t>3</w:t>
      </w:r>
      <w:r w:rsidRPr="00334EC0">
        <w:rPr>
          <w:lang w:val="lt-LT" w:eastAsia="lt-LT"/>
        </w:rPr>
        <w:t xml:space="preserve">. </w:t>
      </w:r>
      <w:r w:rsidRPr="00334EC0">
        <w:rPr>
          <w:rFonts w:eastAsia="Times New Roman"/>
          <w:bdr w:val="none" w:sz="0" w:space="0" w:color="auto"/>
          <w:lang w:val="lt-LT" w:eastAsia="lt-LT"/>
        </w:rPr>
        <w:t>Perkančioji organizacija turi teisę savo iniciatyva nutraukti pradėtas pirkimo procedūras,</w:t>
      </w:r>
    </w:p>
    <w:p w14:paraId="68E248D7" w14:textId="1C3899C2" w:rsidR="00334EC0" w:rsidRPr="00334EC0" w:rsidRDefault="00334EC0" w:rsidP="00334EC0">
      <w:pPr>
        <w:tabs>
          <w:tab w:val="left" w:pos="567"/>
          <w:tab w:val="left" w:pos="993"/>
          <w:tab w:val="left" w:pos="1134"/>
          <w:tab w:val="left" w:pos="2127"/>
        </w:tabs>
        <w:jc w:val="both"/>
        <w:rPr>
          <w:bCs/>
          <w:lang w:val="lt-LT" w:eastAsia="ar-SA"/>
        </w:rPr>
      </w:pPr>
      <w:r w:rsidRPr="00334EC0">
        <w:rPr>
          <w:rFonts w:eastAsia="Times New Roman"/>
          <w:bdr w:val="none" w:sz="0" w:space="0" w:color="auto"/>
          <w:lang w:val="lt-LT" w:eastAsia="lt-LT"/>
        </w:rPr>
        <w:t>jeigu atsirado aplinkybių, kurių nebuvo galima numatyti, arba pirkimo dokumentuose padaryta esminių klaidų, dėl kurių pirkimas tampa nebetikslingas ar jį įvykdžius būtų įsigytas perkančiosios organizacijos poreikių neatitinkantis pirkimo objektas</w:t>
      </w:r>
      <w:r w:rsidR="008F2C06">
        <w:rPr>
          <w:rFonts w:eastAsia="Times New Roman"/>
          <w:bdr w:val="none" w:sz="0" w:space="0" w:color="auto"/>
          <w:lang w:val="lt-LT" w:eastAsia="lt-LT"/>
        </w:rPr>
        <w:t>.</w:t>
      </w:r>
    </w:p>
    <w:p w14:paraId="2C747726" w14:textId="77777777" w:rsidR="00334EC0" w:rsidRDefault="00334EC0" w:rsidP="00ED4E1F">
      <w:pPr>
        <w:pStyle w:val="Body2"/>
        <w:rPr>
          <w:sz w:val="24"/>
          <w:szCs w:val="24"/>
          <w:lang w:val="lt-LT"/>
        </w:rPr>
      </w:pPr>
    </w:p>
    <w:p w14:paraId="3D2C3A35" w14:textId="4CDE7CDD" w:rsidR="00ED4E1F" w:rsidRPr="004578B5" w:rsidRDefault="00205AB1" w:rsidP="00ED4E1F">
      <w:pPr>
        <w:pStyle w:val="Body2"/>
        <w:rPr>
          <w:sz w:val="24"/>
          <w:szCs w:val="24"/>
          <w:lang w:val="lt-LT"/>
        </w:rPr>
      </w:pPr>
      <w:r w:rsidRPr="00C55CBF">
        <w:rPr>
          <w:sz w:val="24"/>
          <w:szCs w:val="24"/>
          <w:lang w:val="lt-LT"/>
        </w:rPr>
        <w:br/>
      </w:r>
      <w:r w:rsidRPr="00C55CBF">
        <w:rPr>
          <w:sz w:val="24"/>
          <w:szCs w:val="24"/>
          <w:lang w:val="lt-LT"/>
        </w:rPr>
        <w:tab/>
      </w:r>
      <w:r w:rsidRPr="007C456E">
        <w:rPr>
          <w:b/>
          <w:bCs/>
          <w:sz w:val="24"/>
          <w:szCs w:val="24"/>
          <w:lang w:val="lt-LT"/>
        </w:rPr>
        <w:t>3. TIEKĖJŲ PAŠALINIMO PAGRINDAI IR REIKALAUJAMA KVALIFIKACIJA</w:t>
      </w:r>
      <w:r w:rsidRPr="00B201D5">
        <w:rPr>
          <w:b/>
          <w:bCs/>
          <w:sz w:val="24"/>
          <w:szCs w:val="24"/>
          <w:lang w:val="lt-LT"/>
        </w:rPr>
        <w:tab/>
      </w:r>
      <w:r w:rsidRPr="00C55CBF">
        <w:rPr>
          <w:sz w:val="24"/>
          <w:szCs w:val="24"/>
          <w:lang w:val="lt-LT"/>
        </w:rPr>
        <w:br/>
      </w:r>
      <w:r w:rsidR="00ED4E1F" w:rsidRPr="00ED4E1F">
        <w:rPr>
          <w:sz w:val="24"/>
          <w:szCs w:val="24"/>
          <w:lang w:val="lt-LT"/>
        </w:rPr>
        <w:t xml:space="preserve">           3.1. Tiekėjas ir subtiekėjai, kurių pajėgumais remiasi tiekėjas pagrįsdamas atitikimą pirkimo sąlygose nurodytiems kvalifikaciniams reikalavimams, kartu su pasiūlymu turi pateikti užpildytą pirkimo sąlygų </w:t>
      </w:r>
      <w:r w:rsidR="006B11D9">
        <w:rPr>
          <w:sz w:val="24"/>
          <w:szCs w:val="24"/>
          <w:lang w:val="lt-LT"/>
        </w:rPr>
        <w:t>4</w:t>
      </w:r>
      <w:r w:rsidR="00ED4E1F" w:rsidRPr="00ED4E1F">
        <w:rPr>
          <w:sz w:val="24"/>
          <w:szCs w:val="24"/>
          <w:lang w:val="lt-LT"/>
        </w:rPr>
        <w:t xml:space="preserve"> priedą „Europos bendrasis viešųjų pirkimų dokumentas (EBVPD)“ pagal VPĮ 50 straipsnyje nustatytus reikalavimus. EBVPD pildomas jį įkėlus į Viešųjų pirkimų tarnybos interneto svetainę </w:t>
      </w:r>
      <w:hyperlink r:id="rId12" w:history="1">
        <w:r w:rsidR="00ED4E1F" w:rsidRPr="00ED4E1F">
          <w:rPr>
            <w:rStyle w:val="Hipersaitas"/>
            <w:sz w:val="24"/>
            <w:szCs w:val="24"/>
            <w:lang w:val="lt-LT"/>
          </w:rPr>
          <w:t>https://ebvpd.eviesiejipirkimai.lt/espd-web/</w:t>
        </w:r>
      </w:hyperlink>
      <w:r w:rsidR="00ED4E1F" w:rsidRPr="00ED4E1F">
        <w:rPr>
          <w:sz w:val="24"/>
          <w:szCs w:val="24"/>
          <w:lang w:val="lt-LT"/>
        </w:rPr>
        <w:t xml:space="preserve">  ir užpildžius bei atsisiuntus pateikiamas su pasiūlymu. Atskirą EBVPD pildo tiekėjas, kiekvienas tiekėjų grupės narys (jeigu pasiūlymą teikia tiekėjų grupė), kiekvienas ūkio subjektas (išskyrus kvazisubtiekėjus) , jeigu tiekėjas remiasi jo pajėgumais pagal VPĮ 49 straipsnį. Fiziniams asmenims, kuriuos tiekėjas ketina įdarbinti pirkimo laimėjimo atveju ir kurių pajėgumais tiekėjas remiasi pagal VPĮ 49 straipsnį, EBVPD pildyti nereikia.</w:t>
      </w:r>
      <w:r w:rsidR="00ED4E1F" w:rsidRPr="00ED4E1F">
        <w:rPr>
          <w:b/>
          <w:sz w:val="24"/>
          <w:szCs w:val="24"/>
          <w:lang w:val="lt-LT"/>
        </w:rPr>
        <w:t xml:space="preserve"> </w:t>
      </w:r>
    </w:p>
    <w:p w14:paraId="64C1D9F2" w14:textId="77777777" w:rsidR="00ED4E1F" w:rsidRPr="00ED4E1F" w:rsidRDefault="00ED4E1F" w:rsidP="00ED4E1F">
      <w:pPr>
        <w:pStyle w:val="Body2"/>
        <w:rPr>
          <w:bCs/>
          <w:sz w:val="24"/>
          <w:szCs w:val="24"/>
          <w:lang w:val="lt-LT"/>
        </w:rPr>
      </w:pPr>
      <w:r w:rsidRPr="00ED4E1F">
        <w:rPr>
          <w:b/>
          <w:sz w:val="24"/>
          <w:szCs w:val="24"/>
          <w:lang w:val="lt-LT"/>
        </w:rPr>
        <w:t xml:space="preserve">            </w:t>
      </w:r>
      <w:r w:rsidRPr="00ED4E1F">
        <w:rPr>
          <w:bCs/>
          <w:sz w:val="24"/>
          <w:szCs w:val="24"/>
          <w:lang w:val="lt-LT"/>
        </w:rPr>
        <w:t xml:space="preserve">3.1.1. Perkančioji organizacija nereikalauja iš tiekėjo pateikti dokumentų, patvirtinančių jo pašalinimo pagrindų nebuvimą. </w:t>
      </w:r>
      <w:r w:rsidRPr="00ED4E1F">
        <w:rPr>
          <w:bCs/>
          <w:sz w:val="24"/>
          <w:szCs w:val="24"/>
        </w:rPr>
        <w:t>Pažymų, patvirtinančių tiekėjo pašalinimo pagrindų nebuvimą, perkančioji organizacija gali reikalauti iš tiekėjų tik turėdama pagrįstų abejonių dėl šių tiekėjų patikimumo.</w:t>
      </w:r>
    </w:p>
    <w:p w14:paraId="38B23C9B" w14:textId="77777777" w:rsidR="005C7CC9" w:rsidRDefault="00ED4E1F" w:rsidP="005C7CC9">
      <w:pPr>
        <w:pStyle w:val="Body2"/>
        <w:rPr>
          <w:sz w:val="24"/>
          <w:szCs w:val="24"/>
          <w:lang w:val="lt-LT"/>
        </w:rPr>
      </w:pPr>
      <w:r w:rsidRPr="00ED4E1F">
        <w:rPr>
          <w:sz w:val="24"/>
          <w:szCs w:val="24"/>
          <w:lang w:val="lt-LT"/>
        </w:rPr>
        <w:tab/>
        <w:t xml:space="preserve">3.2. Tiekėjas (taip pat visi tiekėjų grupės nariai, jei pasiūlymą pateikia tiekėjų grupė) ir ūkio subjektai dalyvaujantys pirkime, turi atitikti reikalavimus dėl pašalinimo pagrindų nebuvimo, nurodytus konkurso sąlygų </w:t>
      </w:r>
      <w:r w:rsidR="006B11D9">
        <w:rPr>
          <w:sz w:val="24"/>
          <w:szCs w:val="24"/>
          <w:lang w:val="lt-LT"/>
        </w:rPr>
        <w:t>3</w:t>
      </w:r>
      <w:r w:rsidRPr="00ED4E1F">
        <w:rPr>
          <w:sz w:val="24"/>
          <w:szCs w:val="24"/>
          <w:lang w:val="lt-LT"/>
        </w:rPr>
        <w:t xml:space="preserve"> priede.</w:t>
      </w:r>
    </w:p>
    <w:p w14:paraId="0FEC163B" w14:textId="1958815C" w:rsidR="00B507EC" w:rsidRPr="005C7CC9" w:rsidRDefault="00ED4E1F" w:rsidP="00B507EC">
      <w:pPr>
        <w:pStyle w:val="Body2"/>
        <w:rPr>
          <w:sz w:val="24"/>
          <w:szCs w:val="24"/>
          <w:lang w:val="lt-LT"/>
        </w:rPr>
      </w:pPr>
      <w:r w:rsidRPr="00ED4E1F">
        <w:rPr>
          <w:sz w:val="24"/>
          <w:szCs w:val="24"/>
          <w:lang w:val="lt-LT"/>
        </w:rPr>
        <w:tab/>
        <w:t>3.3. Tiekėjui kvalifikacijos reikalavimai nekeliami</w:t>
      </w:r>
      <w:r w:rsidRPr="00ED4E1F">
        <w:rPr>
          <w:lang w:val="lt-LT"/>
        </w:rPr>
        <w:t>.</w:t>
      </w:r>
      <w:r w:rsidR="005C7CC9">
        <w:rPr>
          <w:lang w:val="lt-LT"/>
        </w:rPr>
        <w:t xml:space="preserve"> </w:t>
      </w:r>
      <w:r w:rsidR="005C7CC9" w:rsidRPr="005C7CC9">
        <w:rPr>
          <w:color w:val="00000A"/>
          <w:sz w:val="24"/>
          <w:szCs w:val="24"/>
        </w:rPr>
        <w:t xml:space="preserve">Jeigu tiekėjo kvalifikacija dėl teisės verstis atitinkama veikla nebuvo tikrinama arba tikrinama ne visa apimtimi, tiekėjas </w:t>
      </w:r>
      <w:r w:rsidR="005C7CC9" w:rsidRPr="005C7CC9">
        <w:rPr>
          <w:sz w:val="24"/>
          <w:szCs w:val="24"/>
        </w:rPr>
        <w:t>Perkančiajai organizacijai</w:t>
      </w:r>
      <w:r w:rsidR="005C7CC9" w:rsidRPr="005C7CC9">
        <w:rPr>
          <w:color w:val="00000A"/>
          <w:sz w:val="24"/>
          <w:szCs w:val="24"/>
        </w:rPr>
        <w:t xml:space="preserve"> įsipareigoja, kad pirkimo sutartį vykdys tik tokią teisę turintys asmenys.</w:t>
      </w:r>
    </w:p>
    <w:p w14:paraId="253D024F" w14:textId="514067DC" w:rsidR="003F3911" w:rsidRPr="00127BD2" w:rsidRDefault="00205AB1" w:rsidP="00B507EC">
      <w:pPr>
        <w:pStyle w:val="Body2"/>
        <w:rPr>
          <w:sz w:val="24"/>
          <w:szCs w:val="24"/>
          <w:lang w:val="lt-LT"/>
        </w:rPr>
      </w:pPr>
      <w:r w:rsidRPr="00C55CBF">
        <w:rPr>
          <w:sz w:val="24"/>
          <w:szCs w:val="24"/>
          <w:lang w:val="lt-LT"/>
        </w:rPr>
        <w:br/>
      </w:r>
      <w:r w:rsidRPr="00C55CBF">
        <w:rPr>
          <w:sz w:val="24"/>
          <w:szCs w:val="24"/>
          <w:lang w:val="lt-LT"/>
        </w:rPr>
        <w:tab/>
      </w:r>
      <w:r w:rsidRPr="00AD2CE7">
        <w:rPr>
          <w:b/>
          <w:bCs/>
          <w:sz w:val="24"/>
          <w:szCs w:val="24"/>
          <w:lang w:val="lt-LT"/>
        </w:rPr>
        <w:t>4. ŪKIO SUBJEKTŲ GRUPĖS DALYVAVIMAS</w:t>
      </w:r>
      <w:r w:rsidRPr="00AD2CE7">
        <w:rPr>
          <w:b/>
          <w:bCs/>
          <w:sz w:val="24"/>
          <w:szCs w:val="24"/>
          <w:lang w:val="lt-LT"/>
        </w:rPr>
        <w:tab/>
      </w:r>
      <w:r w:rsidRPr="00AD2CE7">
        <w:rPr>
          <w:b/>
          <w:bCs/>
          <w:sz w:val="24"/>
          <w:szCs w:val="24"/>
          <w:lang w:val="lt-LT"/>
        </w:rPr>
        <w:br/>
      </w:r>
      <w:r w:rsidRPr="00AD2CE7">
        <w:rPr>
          <w:b/>
          <w:bCs/>
          <w:sz w:val="24"/>
          <w:szCs w:val="24"/>
          <w:lang w:val="lt-LT"/>
        </w:rPr>
        <w:tab/>
      </w:r>
      <w:r w:rsidRPr="00AD2CE7">
        <w:rPr>
          <w:b/>
          <w:bCs/>
          <w:sz w:val="24"/>
          <w:szCs w:val="24"/>
          <w:lang w:val="lt-LT"/>
        </w:rPr>
        <w:br/>
      </w:r>
      <w:r w:rsidRPr="00C55CBF">
        <w:rPr>
          <w:sz w:val="24"/>
          <w:szCs w:val="24"/>
          <w:lang w:val="lt-LT"/>
        </w:rPr>
        <w:tab/>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w:t>
      </w:r>
      <w:r w:rsidRPr="00C55CBF">
        <w:rPr>
          <w:sz w:val="24"/>
          <w:szCs w:val="24"/>
          <w:lang w:val="lt-LT"/>
        </w:rPr>
        <w:lastRenderedPageBreak/>
        <w:t>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C55CBF">
        <w:rPr>
          <w:sz w:val="24"/>
          <w:szCs w:val="24"/>
          <w:lang w:val="lt-LT"/>
        </w:rPr>
        <w:tab/>
      </w:r>
      <w:r w:rsidRPr="00C55CBF">
        <w:rPr>
          <w:sz w:val="24"/>
          <w:szCs w:val="24"/>
          <w:lang w:val="lt-LT"/>
        </w:rPr>
        <w:br/>
      </w:r>
      <w:r w:rsidRPr="00C55CBF">
        <w:rPr>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C55CBF">
        <w:rPr>
          <w:sz w:val="24"/>
          <w:szCs w:val="24"/>
          <w:lang w:val="lt-LT"/>
        </w:rPr>
        <w:tab/>
      </w:r>
      <w:r w:rsidRPr="00C55CBF">
        <w:rPr>
          <w:sz w:val="24"/>
          <w:szCs w:val="24"/>
          <w:lang w:val="lt-LT"/>
        </w:rPr>
        <w:br/>
      </w:r>
      <w:r w:rsidRPr="00C55CBF">
        <w:rPr>
          <w:sz w:val="24"/>
          <w:szCs w:val="24"/>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C55CBF">
        <w:rPr>
          <w:sz w:val="24"/>
          <w:szCs w:val="24"/>
          <w:lang w:val="lt-LT"/>
        </w:rPr>
        <w:tab/>
      </w:r>
      <w:r w:rsidRPr="00C55CBF">
        <w:rPr>
          <w:sz w:val="24"/>
          <w:szCs w:val="24"/>
          <w:lang w:val="lt-LT"/>
        </w:rPr>
        <w:br/>
      </w:r>
      <w:r w:rsidRPr="00C55CBF">
        <w:rPr>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C55CBF">
        <w:rPr>
          <w:sz w:val="24"/>
          <w:szCs w:val="24"/>
          <w:lang w:val="lt-LT"/>
        </w:rPr>
        <w:tab/>
      </w:r>
      <w:r w:rsidRPr="00C55CBF">
        <w:rPr>
          <w:sz w:val="24"/>
          <w:szCs w:val="24"/>
          <w:lang w:val="lt-LT"/>
        </w:rPr>
        <w:br/>
      </w:r>
      <w:r w:rsidRPr="00C55CBF">
        <w:rPr>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C55CBF">
        <w:rPr>
          <w:sz w:val="24"/>
          <w:szCs w:val="24"/>
          <w:lang w:val="lt-LT"/>
        </w:rPr>
        <w:tab/>
      </w:r>
      <w:r w:rsidRPr="00C55CBF">
        <w:rPr>
          <w:sz w:val="24"/>
          <w:szCs w:val="24"/>
          <w:lang w:val="lt-LT"/>
        </w:rPr>
        <w:br/>
      </w:r>
      <w:r w:rsidRPr="00C55CBF">
        <w:rPr>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C55CBF">
        <w:rPr>
          <w:sz w:val="24"/>
          <w:szCs w:val="24"/>
          <w:lang w:val="lt-LT"/>
        </w:rPr>
        <w:tab/>
      </w:r>
      <w:r w:rsidRPr="00C55CBF">
        <w:rPr>
          <w:sz w:val="24"/>
          <w:szCs w:val="24"/>
          <w:lang w:val="lt-LT"/>
        </w:rPr>
        <w:br/>
      </w:r>
      <w:r w:rsidRPr="00C55CBF">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C55CBF">
        <w:rPr>
          <w:sz w:val="24"/>
          <w:szCs w:val="24"/>
          <w:lang w:val="lt-LT"/>
        </w:rPr>
        <w:tab/>
      </w:r>
      <w:r w:rsidRPr="00C55CBF">
        <w:rPr>
          <w:sz w:val="24"/>
          <w:szCs w:val="24"/>
          <w:lang w:val="lt-LT"/>
        </w:rPr>
        <w:br/>
      </w:r>
      <w:r w:rsidRPr="00C55CBF">
        <w:rPr>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C55CBF">
        <w:rPr>
          <w:sz w:val="24"/>
          <w:szCs w:val="24"/>
          <w:lang w:val="lt-LT"/>
        </w:rPr>
        <w:tab/>
      </w:r>
      <w:r w:rsidRPr="00C55CBF">
        <w:rPr>
          <w:sz w:val="24"/>
          <w:szCs w:val="24"/>
          <w:lang w:val="lt-LT"/>
        </w:rPr>
        <w:br/>
      </w:r>
      <w:r w:rsidRPr="00C55CBF">
        <w:rPr>
          <w:sz w:val="24"/>
          <w:szCs w:val="24"/>
          <w:lang w:val="lt-LT"/>
        </w:rPr>
        <w:tab/>
      </w:r>
      <w:r w:rsidRPr="00C55CBF">
        <w:rPr>
          <w:sz w:val="24"/>
          <w:szCs w:val="24"/>
          <w:lang w:val="lt-LT"/>
        </w:rPr>
        <w:br/>
      </w:r>
      <w:r w:rsidRPr="00C55CBF">
        <w:rPr>
          <w:sz w:val="24"/>
          <w:szCs w:val="24"/>
          <w:lang w:val="lt-LT"/>
        </w:rPr>
        <w:tab/>
      </w:r>
      <w:r w:rsidRPr="00AD2CE7">
        <w:rPr>
          <w:b/>
          <w:bCs/>
          <w:sz w:val="24"/>
          <w:szCs w:val="24"/>
          <w:lang w:val="lt-LT"/>
        </w:rPr>
        <w:t>5. PASIŪLYMŲ RENGIMAS, PATEIKIMAS, KEITIMAS</w:t>
      </w:r>
      <w:r w:rsidRPr="00C55CBF">
        <w:rPr>
          <w:sz w:val="24"/>
          <w:szCs w:val="24"/>
          <w:lang w:val="lt-LT"/>
        </w:rPr>
        <w:tab/>
      </w:r>
      <w:r w:rsidRPr="00C55CBF">
        <w:rPr>
          <w:sz w:val="24"/>
          <w:szCs w:val="24"/>
          <w:lang w:val="lt-LT"/>
        </w:rPr>
        <w:br/>
      </w:r>
      <w:r w:rsidRPr="00C55CBF">
        <w:rPr>
          <w:sz w:val="24"/>
          <w:szCs w:val="24"/>
          <w:lang w:val="lt-LT"/>
        </w:rPr>
        <w:tab/>
      </w:r>
      <w:r w:rsidRPr="00C55CBF">
        <w:rPr>
          <w:sz w:val="24"/>
          <w:szCs w:val="24"/>
          <w:lang w:val="lt-LT"/>
        </w:rPr>
        <w:br/>
      </w:r>
      <w:r w:rsidRPr="00C55CBF">
        <w:rPr>
          <w:sz w:val="24"/>
          <w:szCs w:val="24"/>
          <w:lang w:val="lt-LT"/>
        </w:rPr>
        <w:tab/>
        <w:t xml:space="preserve">5.1. Tiekėjas gali pateikti tik </w:t>
      </w:r>
      <w:r w:rsidRPr="00E035BC">
        <w:rPr>
          <w:sz w:val="24"/>
          <w:szCs w:val="24"/>
          <w:lang w:val="lt-LT"/>
        </w:rPr>
        <w:t>vieną pasiūlymą</w:t>
      </w:r>
      <w:r w:rsidR="00E80E2E" w:rsidRPr="00E035BC">
        <w:rPr>
          <w:sz w:val="24"/>
          <w:szCs w:val="24"/>
          <w:lang w:val="lt-LT"/>
        </w:rPr>
        <w:t xml:space="preserve"> vienai pirkimo daliai</w:t>
      </w:r>
      <w:r w:rsidRPr="00C55CBF">
        <w:rPr>
          <w:sz w:val="24"/>
          <w:szCs w:val="24"/>
          <w:lang w:val="lt-LT"/>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w:t>
      </w:r>
      <w:r w:rsidRPr="00C55CBF">
        <w:rPr>
          <w:sz w:val="24"/>
          <w:szCs w:val="24"/>
          <w:lang w:val="lt-LT"/>
        </w:rPr>
        <w:lastRenderedPageBreak/>
        <w:t>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C55CBF">
        <w:rPr>
          <w:sz w:val="24"/>
          <w:szCs w:val="24"/>
          <w:lang w:val="lt-LT"/>
        </w:rPr>
        <w:tab/>
      </w:r>
      <w:r w:rsidRPr="00C55CBF">
        <w:rPr>
          <w:sz w:val="24"/>
          <w:szCs w:val="24"/>
          <w:lang w:val="lt-LT"/>
        </w:rPr>
        <w:br/>
      </w:r>
      <w:r w:rsidRPr="00C55CBF">
        <w:rPr>
          <w:sz w:val="24"/>
          <w:szCs w:val="24"/>
          <w:lang w:val="lt-LT"/>
        </w:rPr>
        <w:tab/>
        <w:t>5.2. Tiekėjas negali pateikti alternatyvių pasiūlymų. Tiekėjui pateikus alternatyvų pasiūlymą, jo pasiūlymas ir alternatyvus pasiūlymas (alternatyvūs pasiūlymai) bus atmesti.</w:t>
      </w:r>
      <w:r w:rsidRPr="00C55CBF">
        <w:rPr>
          <w:sz w:val="24"/>
          <w:szCs w:val="24"/>
          <w:lang w:val="lt-LT"/>
        </w:rPr>
        <w:tab/>
      </w:r>
      <w:r w:rsidRPr="00C55CBF">
        <w:rPr>
          <w:sz w:val="24"/>
          <w:szCs w:val="24"/>
          <w:lang w:val="lt-LT"/>
        </w:rPr>
        <w:br/>
      </w:r>
      <w:r w:rsidRPr="00C55CBF">
        <w:rPr>
          <w:sz w:val="24"/>
          <w:szCs w:val="24"/>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9C49C0">
        <w:t xml:space="preserve"> </w:t>
      </w:r>
      <w:r w:rsidR="009C49C0" w:rsidRPr="009C49C0">
        <w:t> </w:t>
      </w:r>
      <w:hyperlink r:id="rId13" w:history="1">
        <w:r w:rsidR="009C49C0" w:rsidRPr="009C49C0">
          <w:rPr>
            <w:rStyle w:val="Hipersaitas"/>
            <w:sz w:val="24"/>
            <w:szCs w:val="24"/>
          </w:rPr>
          <w:t>https://viesiejipirkimai.lt</w:t>
        </w:r>
      </w:hyperlink>
      <w:r w:rsidRPr="00C55CBF">
        <w:rPr>
          <w:sz w:val="24"/>
          <w:szCs w:val="24"/>
          <w:lang w:val="lt-LT"/>
        </w:rPr>
        <w:t>). Pateikiami dokumentai ar skaitmeninės dokumentų kopijos turi būti prieinami naudojant nediskriminuojančius, visuotinai prieinamus duomenų failų formatus (pvz., pdf, jpg, xlsx, docx ir kt.).</w:t>
      </w:r>
      <w:r w:rsidRPr="00C55CBF">
        <w:rPr>
          <w:sz w:val="24"/>
          <w:szCs w:val="24"/>
          <w:lang w:val="lt-LT"/>
        </w:rPr>
        <w:tab/>
      </w:r>
      <w:r w:rsidRPr="00C55CBF">
        <w:rPr>
          <w:sz w:val="24"/>
          <w:szCs w:val="24"/>
          <w:lang w:val="lt-LT"/>
        </w:rPr>
        <w:br/>
      </w:r>
      <w:r w:rsidRPr="00C55CBF">
        <w:rPr>
          <w:sz w:val="24"/>
          <w:szCs w:val="24"/>
          <w:lang w:val="lt-LT"/>
        </w:rPr>
        <w:tab/>
        <w:t>5.4. Pasiūlymas turi būti pateiktas iki skelbime nurodyto pasiūlymų pateikimo termino pabaigos, o jeigu skelbime nurodytas pasiūlymų pateikimo terminas buvo pratęstas – iki pratęsto termino pabaigos.</w:t>
      </w:r>
      <w:r w:rsidRPr="00C55CBF">
        <w:rPr>
          <w:sz w:val="24"/>
          <w:szCs w:val="24"/>
          <w:lang w:val="lt-LT"/>
        </w:rPr>
        <w:tab/>
      </w:r>
    </w:p>
    <w:p w14:paraId="5E8D88CF" w14:textId="79D89BBA" w:rsidR="00DD1919" w:rsidRPr="003F3911" w:rsidRDefault="003F3911" w:rsidP="00B507EC">
      <w:pPr>
        <w:pStyle w:val="Body2"/>
        <w:rPr>
          <w:iCs/>
          <w:sz w:val="24"/>
          <w:szCs w:val="24"/>
          <w:lang w:val="lt-LT"/>
        </w:rPr>
      </w:pPr>
      <w:r>
        <w:rPr>
          <w:sz w:val="24"/>
          <w:szCs w:val="24"/>
          <w:lang w:val="lt-LT"/>
        </w:rPr>
        <w:t xml:space="preserve">           </w:t>
      </w:r>
      <w:r w:rsidR="00205AB1" w:rsidRPr="00C55CBF">
        <w:rPr>
          <w:sz w:val="24"/>
          <w:szCs w:val="24"/>
          <w:lang w:val="lt-LT"/>
        </w:rPr>
        <w:t>5.</w:t>
      </w:r>
      <w:r w:rsidR="00127BD2">
        <w:rPr>
          <w:sz w:val="24"/>
          <w:szCs w:val="24"/>
          <w:lang w:val="lt-LT"/>
        </w:rPr>
        <w:t>5</w:t>
      </w:r>
      <w:r w:rsidR="00205AB1" w:rsidRPr="00C55CBF">
        <w:rPr>
          <w:sz w:val="24"/>
          <w:szCs w:val="24"/>
          <w:lang w:val="lt-LT"/>
        </w:rPr>
        <w:t>. Pateikdamas pasiūlymą, tiekėjas sutinka su šiais pirkimo dokumentais ir patvirtina, kad jo pasiūlyme pateikta informacija yra teisinga ir apima viską, ko reikia tinkamam pirkimo sutarties įvykdymui.</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5.</w:t>
      </w:r>
      <w:r w:rsidR="00127BD2">
        <w:rPr>
          <w:sz w:val="24"/>
          <w:szCs w:val="24"/>
          <w:lang w:val="lt-LT"/>
        </w:rPr>
        <w:t>6</w:t>
      </w:r>
      <w:r w:rsidR="00205AB1" w:rsidRPr="00C55CBF">
        <w:rPr>
          <w:sz w:val="24"/>
          <w:szCs w:val="24"/>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5.</w:t>
      </w:r>
      <w:r w:rsidR="00127BD2">
        <w:rPr>
          <w:sz w:val="24"/>
          <w:szCs w:val="24"/>
          <w:lang w:val="lt-LT"/>
        </w:rPr>
        <w:t>7</w:t>
      </w:r>
      <w:r w:rsidR="00205AB1" w:rsidRPr="00C55CBF">
        <w:rPr>
          <w:sz w:val="24"/>
          <w:szCs w:val="24"/>
          <w:lang w:val="lt-LT"/>
        </w:rPr>
        <w:t xml:space="preserve">. </w:t>
      </w:r>
      <w:r w:rsidR="00205AB1" w:rsidRPr="008446ED">
        <w:rPr>
          <w:b/>
          <w:bCs/>
          <w:sz w:val="24"/>
          <w:szCs w:val="24"/>
          <w:lang w:val="lt-LT"/>
        </w:rPr>
        <w:t>Pasiūlymas turi galioti ne trumpiau nei 3 mėn. nuo konkurso pasiūlymų pateikimo termino pabaigos.</w:t>
      </w:r>
      <w:r w:rsidR="00205AB1" w:rsidRPr="00C55CBF">
        <w:rPr>
          <w:sz w:val="24"/>
          <w:szCs w:val="24"/>
          <w:lang w:val="lt-LT"/>
        </w:rPr>
        <w:t xml:space="preserve"> Jeigu pasiūlyme nenurodytas jo galiojimo laikas, laikoma, kad pasiūlymas galioja tiek, kiek nustatyta pirkimo dokumentuose.</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5.</w:t>
      </w:r>
      <w:r w:rsidR="00127BD2">
        <w:rPr>
          <w:sz w:val="24"/>
          <w:szCs w:val="24"/>
          <w:lang w:val="lt-LT"/>
        </w:rPr>
        <w:t>8</w:t>
      </w:r>
      <w:r w:rsidR="00205AB1" w:rsidRPr="00C55CBF">
        <w:rPr>
          <w:sz w:val="24"/>
          <w:szCs w:val="24"/>
          <w:lang w:val="lt-LT"/>
        </w:rPr>
        <w:t>. Pasiūlyme nurodom</w:t>
      </w:r>
      <w:r w:rsidR="001C275D">
        <w:rPr>
          <w:sz w:val="24"/>
          <w:szCs w:val="24"/>
          <w:lang w:val="lt-LT"/>
        </w:rPr>
        <w:t xml:space="preserve">a </w:t>
      </w:r>
      <w:r w:rsidR="00205AB1" w:rsidRPr="00C55CBF">
        <w:rPr>
          <w:sz w:val="24"/>
          <w:szCs w:val="24"/>
          <w:lang w:val="lt-LT"/>
        </w:rPr>
        <w:t>kaina pateikiam</w:t>
      </w:r>
      <w:r w:rsidR="001C275D">
        <w:rPr>
          <w:sz w:val="24"/>
          <w:szCs w:val="24"/>
          <w:lang w:val="lt-LT"/>
        </w:rPr>
        <w:t>a</w:t>
      </w:r>
      <w:r w:rsidR="00205AB1" w:rsidRPr="00C55CBF">
        <w:rPr>
          <w:sz w:val="24"/>
          <w:szCs w:val="24"/>
          <w:lang w:val="lt-LT"/>
        </w:rPr>
        <w:t xml:space="preserve">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5.</w:t>
      </w:r>
      <w:r w:rsidR="00127BD2">
        <w:rPr>
          <w:sz w:val="24"/>
          <w:szCs w:val="24"/>
          <w:lang w:val="lt-LT"/>
        </w:rPr>
        <w:t>9</w:t>
      </w:r>
      <w:r w:rsidR="00205AB1" w:rsidRPr="00C55CBF">
        <w:rPr>
          <w:sz w:val="24"/>
          <w:szCs w:val="24"/>
          <w:lang w:val="lt-LT"/>
        </w:rPr>
        <w:t>. Perkančioji organizacija turi teisę pratęsti pasiūlymo pateikimo terminą. Apie naują pasiūlymų pateikimo terminą paskelbiama CVP IS ir pranešama prie pirkimo CVP IS prisijungusiems tiekėjams.</w:t>
      </w:r>
      <w:r w:rsidR="00205AB1" w:rsidRPr="00C55CBF">
        <w:rPr>
          <w:sz w:val="24"/>
          <w:szCs w:val="24"/>
          <w:lang w:val="lt-LT"/>
        </w:rPr>
        <w:tab/>
      </w:r>
      <w:r w:rsidR="00205AB1" w:rsidRPr="00C55CBF">
        <w:rPr>
          <w:sz w:val="24"/>
          <w:szCs w:val="24"/>
          <w:lang w:val="lt-LT"/>
        </w:rPr>
        <w:br/>
      </w:r>
      <w:r w:rsidR="00205AB1" w:rsidRPr="00C55CBF">
        <w:rPr>
          <w:sz w:val="24"/>
          <w:szCs w:val="24"/>
          <w:lang w:val="lt-LT"/>
        </w:rPr>
        <w:tab/>
      </w:r>
      <w:r w:rsidR="00205AB1" w:rsidRPr="00475E78">
        <w:rPr>
          <w:sz w:val="24"/>
          <w:szCs w:val="24"/>
          <w:lang w:val="lt-LT"/>
        </w:rPr>
        <w:t>5.1</w:t>
      </w:r>
      <w:r w:rsidR="00127BD2">
        <w:rPr>
          <w:sz w:val="24"/>
          <w:szCs w:val="24"/>
          <w:lang w:val="lt-LT"/>
        </w:rPr>
        <w:t>0</w:t>
      </w:r>
      <w:r w:rsidR="00205AB1" w:rsidRPr="00475E78">
        <w:rPr>
          <w:sz w:val="24"/>
          <w:szCs w:val="24"/>
          <w:lang w:val="lt-LT"/>
        </w:rPr>
        <w:t xml:space="preserve">. </w:t>
      </w:r>
      <w:r w:rsidR="00205AB1" w:rsidRPr="00475E78">
        <w:rPr>
          <w:b/>
          <w:bCs/>
          <w:sz w:val="24"/>
          <w:szCs w:val="24"/>
          <w:lang w:val="lt-LT"/>
        </w:rPr>
        <w:t>Pasiūlymas</w:t>
      </w:r>
      <w:r w:rsidR="00205AB1" w:rsidRPr="00F6493E">
        <w:rPr>
          <w:b/>
          <w:bCs/>
          <w:sz w:val="24"/>
          <w:szCs w:val="24"/>
          <w:lang w:val="lt-LT"/>
        </w:rPr>
        <w:t xml:space="preserve"> turi būti pateikiamas CVP IS priemonėmis, kurį turi sudaryti</w:t>
      </w:r>
      <w:r w:rsidR="00DD1919" w:rsidRPr="00F6493E">
        <w:rPr>
          <w:b/>
          <w:bCs/>
          <w:sz w:val="24"/>
          <w:szCs w:val="24"/>
          <w:lang w:val="lt-LT"/>
        </w:rPr>
        <w:t>:</w:t>
      </w:r>
    </w:p>
    <w:p w14:paraId="0C501580" w14:textId="0719E2E3" w:rsidR="00D231FF" w:rsidRDefault="00DD1919" w:rsidP="00AC1DDE">
      <w:pPr>
        <w:pStyle w:val="Body2"/>
        <w:spacing w:after="0"/>
        <w:rPr>
          <w:sz w:val="24"/>
          <w:szCs w:val="24"/>
          <w:lang w:val="lt-LT"/>
        </w:rPr>
      </w:pPr>
      <w:r>
        <w:rPr>
          <w:sz w:val="24"/>
          <w:szCs w:val="24"/>
          <w:lang w:val="lt-LT"/>
        </w:rPr>
        <w:t xml:space="preserve">            5.1</w:t>
      </w:r>
      <w:r w:rsidR="00127BD2">
        <w:rPr>
          <w:sz w:val="24"/>
          <w:szCs w:val="24"/>
          <w:lang w:val="lt-LT"/>
        </w:rPr>
        <w:t>0</w:t>
      </w:r>
      <w:r>
        <w:rPr>
          <w:sz w:val="24"/>
          <w:szCs w:val="24"/>
          <w:lang w:val="lt-LT"/>
        </w:rPr>
        <w:t>.1.</w:t>
      </w:r>
      <w:r w:rsidR="00205AB1" w:rsidRPr="00C55CBF">
        <w:rPr>
          <w:sz w:val="24"/>
          <w:szCs w:val="24"/>
          <w:lang w:val="lt-LT"/>
        </w:rPr>
        <w:t xml:space="preserve"> </w:t>
      </w:r>
      <w:r w:rsidR="00F979C4">
        <w:rPr>
          <w:sz w:val="24"/>
          <w:szCs w:val="24"/>
          <w:lang w:val="lt-LT"/>
        </w:rPr>
        <w:t>U</w:t>
      </w:r>
      <w:r w:rsidR="00205AB1" w:rsidRPr="00C55CBF">
        <w:rPr>
          <w:sz w:val="24"/>
          <w:szCs w:val="24"/>
          <w:lang w:val="lt-LT"/>
        </w:rPr>
        <w:t xml:space="preserve">žpildyta pasiūlymo forma parengta pagal </w:t>
      </w:r>
      <w:r>
        <w:rPr>
          <w:sz w:val="24"/>
          <w:szCs w:val="24"/>
          <w:lang w:val="lt-LT"/>
        </w:rPr>
        <w:t>konkurso</w:t>
      </w:r>
      <w:r w:rsidR="00205AB1" w:rsidRPr="00C55CBF">
        <w:rPr>
          <w:sz w:val="24"/>
          <w:szCs w:val="24"/>
          <w:lang w:val="lt-LT"/>
        </w:rPr>
        <w:t xml:space="preserve"> sąlygų</w:t>
      </w:r>
      <w:r>
        <w:rPr>
          <w:sz w:val="24"/>
          <w:szCs w:val="24"/>
          <w:lang w:val="lt-LT"/>
        </w:rPr>
        <w:t xml:space="preserve"> 1</w:t>
      </w:r>
      <w:r w:rsidR="00205AB1" w:rsidRPr="00C55CBF">
        <w:rPr>
          <w:sz w:val="24"/>
          <w:szCs w:val="24"/>
          <w:lang w:val="lt-LT"/>
        </w:rPr>
        <w:t xml:space="preserve"> priedą</w:t>
      </w:r>
      <w:r>
        <w:rPr>
          <w:sz w:val="24"/>
          <w:szCs w:val="24"/>
          <w:lang w:val="lt-LT"/>
        </w:rPr>
        <w:t>.</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5.1</w:t>
      </w:r>
      <w:r w:rsidR="00127BD2">
        <w:rPr>
          <w:sz w:val="24"/>
          <w:szCs w:val="24"/>
          <w:lang w:val="lt-LT"/>
        </w:rPr>
        <w:t>0</w:t>
      </w:r>
      <w:r w:rsidR="00205AB1" w:rsidRPr="00C55CBF">
        <w:rPr>
          <w:sz w:val="24"/>
          <w:szCs w:val="24"/>
          <w:lang w:val="lt-LT"/>
        </w:rPr>
        <w:t>.</w:t>
      </w:r>
      <w:r>
        <w:rPr>
          <w:sz w:val="24"/>
          <w:szCs w:val="24"/>
          <w:lang w:val="lt-LT"/>
        </w:rPr>
        <w:t>2</w:t>
      </w:r>
      <w:r w:rsidR="00205AB1" w:rsidRPr="00C55CBF">
        <w:rPr>
          <w:sz w:val="24"/>
          <w:szCs w:val="24"/>
          <w:lang w:val="lt-LT"/>
        </w:rPr>
        <w:t>. Jungtinės veiklos sutarties kopija (jeigu pasiūlymą teikia ūkio subjektų grupė).</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5.1</w:t>
      </w:r>
      <w:r w:rsidR="00127BD2">
        <w:rPr>
          <w:sz w:val="24"/>
          <w:szCs w:val="24"/>
          <w:lang w:val="lt-LT"/>
        </w:rPr>
        <w:t>0</w:t>
      </w:r>
      <w:r w:rsidR="00205AB1" w:rsidRPr="00C55CBF">
        <w:rPr>
          <w:sz w:val="24"/>
          <w:szCs w:val="24"/>
          <w:lang w:val="lt-LT"/>
        </w:rPr>
        <w:t>.</w:t>
      </w:r>
      <w:r>
        <w:rPr>
          <w:sz w:val="24"/>
          <w:szCs w:val="24"/>
          <w:lang w:val="lt-LT"/>
        </w:rPr>
        <w:t>3</w:t>
      </w:r>
      <w:r w:rsidR="00205AB1" w:rsidRPr="00C55CBF">
        <w:rPr>
          <w:sz w:val="24"/>
          <w:szCs w:val="24"/>
          <w:lang w:val="lt-LT"/>
        </w:rPr>
        <w:t>. Įgaliojimas pateikti pasiūlymą (jeigu pasiūlymą pateikia ne tiekėjo vadovas).</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5.1</w:t>
      </w:r>
      <w:r w:rsidR="00127BD2">
        <w:rPr>
          <w:sz w:val="24"/>
          <w:szCs w:val="24"/>
          <w:lang w:val="lt-LT"/>
        </w:rPr>
        <w:t>0</w:t>
      </w:r>
      <w:r w:rsidR="00205AB1" w:rsidRPr="00C55CBF">
        <w:rPr>
          <w:sz w:val="24"/>
          <w:szCs w:val="24"/>
          <w:lang w:val="lt-LT"/>
        </w:rPr>
        <w:t>.</w:t>
      </w:r>
      <w:r>
        <w:rPr>
          <w:sz w:val="24"/>
          <w:szCs w:val="24"/>
          <w:lang w:val="lt-LT"/>
        </w:rPr>
        <w:t>4</w:t>
      </w:r>
      <w:r w:rsidR="00205AB1" w:rsidRPr="00C55CBF">
        <w:rPr>
          <w:sz w:val="24"/>
          <w:szCs w:val="24"/>
          <w:lang w:val="lt-LT"/>
        </w:rPr>
        <w:t xml:space="preserve">. Užpildytas Europos bendrasis viešųjų pirkimų dokumentas (EBVPD) parengtas pagal </w:t>
      </w:r>
      <w:r w:rsidR="00B7450B">
        <w:rPr>
          <w:sz w:val="24"/>
          <w:szCs w:val="24"/>
          <w:lang w:val="lt-LT"/>
        </w:rPr>
        <w:t>konkurso</w:t>
      </w:r>
      <w:r w:rsidR="00205AB1" w:rsidRPr="00C55CBF">
        <w:rPr>
          <w:sz w:val="24"/>
          <w:szCs w:val="24"/>
          <w:lang w:val="lt-LT"/>
        </w:rPr>
        <w:t xml:space="preserve"> sąlygų </w:t>
      </w:r>
      <w:r w:rsidR="00B7450B">
        <w:rPr>
          <w:sz w:val="24"/>
          <w:szCs w:val="24"/>
          <w:lang w:val="lt-LT"/>
        </w:rPr>
        <w:t xml:space="preserve">4 </w:t>
      </w:r>
      <w:r w:rsidR="00205AB1" w:rsidRPr="00C55CBF">
        <w:rPr>
          <w:sz w:val="24"/>
          <w:szCs w:val="24"/>
          <w:lang w:val="lt-LT"/>
        </w:rPr>
        <w:t>priedą.</w:t>
      </w:r>
    </w:p>
    <w:p w14:paraId="177D7885" w14:textId="36240BDF" w:rsidR="00D231FF" w:rsidRDefault="00D231FF" w:rsidP="00AC1DDE">
      <w:pPr>
        <w:pStyle w:val="Body2"/>
        <w:spacing w:after="0"/>
        <w:rPr>
          <w:sz w:val="24"/>
          <w:szCs w:val="24"/>
          <w:lang w:val="lt-LT"/>
        </w:rPr>
      </w:pPr>
      <w:r>
        <w:rPr>
          <w:sz w:val="24"/>
          <w:szCs w:val="24"/>
          <w:lang w:val="lt-LT"/>
        </w:rPr>
        <w:t xml:space="preserve">            5.1</w:t>
      </w:r>
      <w:r w:rsidR="00127BD2">
        <w:rPr>
          <w:sz w:val="24"/>
          <w:szCs w:val="24"/>
          <w:lang w:val="lt-LT"/>
        </w:rPr>
        <w:t>0</w:t>
      </w:r>
      <w:r>
        <w:rPr>
          <w:sz w:val="24"/>
          <w:szCs w:val="24"/>
          <w:lang w:val="lt-LT"/>
        </w:rPr>
        <w:t>.5. Užpildyta atitikimo techniniams reikalavimams lentelė (-s)</w:t>
      </w:r>
      <w:r w:rsidR="002E6C0C">
        <w:rPr>
          <w:sz w:val="24"/>
          <w:szCs w:val="24"/>
          <w:lang w:val="lt-LT"/>
        </w:rPr>
        <w:t xml:space="preserve"> parengta pagal konkurso </w:t>
      </w:r>
      <w:r w:rsidR="002E6C0C" w:rsidRPr="00475E78">
        <w:rPr>
          <w:sz w:val="24"/>
          <w:szCs w:val="24"/>
          <w:lang w:val="lt-LT"/>
        </w:rPr>
        <w:t>sąlygų 6 priedą</w:t>
      </w:r>
      <w:r w:rsidR="00475E78">
        <w:rPr>
          <w:sz w:val="24"/>
          <w:szCs w:val="24"/>
          <w:lang w:val="lt-LT"/>
        </w:rPr>
        <w:t>.</w:t>
      </w:r>
    </w:p>
    <w:p w14:paraId="0E2C8EA3" w14:textId="7850AD6F" w:rsidR="00127BD2" w:rsidRDefault="00D231FF" w:rsidP="00E63064">
      <w:pPr>
        <w:pStyle w:val="Body2"/>
        <w:spacing w:after="0"/>
        <w:ind w:firstLine="567"/>
        <w:rPr>
          <w:sz w:val="24"/>
          <w:szCs w:val="24"/>
          <w:lang w:val="lt-LT"/>
        </w:rPr>
      </w:pPr>
      <w:r>
        <w:rPr>
          <w:sz w:val="24"/>
          <w:szCs w:val="24"/>
          <w:lang w:val="lt-LT"/>
        </w:rPr>
        <w:t xml:space="preserve">  </w:t>
      </w:r>
      <w:r w:rsidR="00837639">
        <w:rPr>
          <w:sz w:val="24"/>
          <w:szCs w:val="24"/>
          <w:lang w:val="lt-LT"/>
        </w:rPr>
        <w:t xml:space="preserve"> </w:t>
      </w:r>
      <w:r>
        <w:rPr>
          <w:sz w:val="24"/>
          <w:szCs w:val="24"/>
          <w:lang w:val="lt-LT"/>
        </w:rPr>
        <w:t>5.1</w:t>
      </w:r>
      <w:r w:rsidR="00127BD2">
        <w:rPr>
          <w:sz w:val="24"/>
          <w:szCs w:val="24"/>
          <w:lang w:val="lt-LT"/>
        </w:rPr>
        <w:t>0</w:t>
      </w:r>
      <w:r>
        <w:rPr>
          <w:sz w:val="24"/>
          <w:szCs w:val="24"/>
          <w:lang w:val="lt-LT"/>
        </w:rPr>
        <w:t>.6.T</w:t>
      </w:r>
      <w:r w:rsidRPr="00D231FF">
        <w:rPr>
          <w:sz w:val="24"/>
          <w:szCs w:val="24"/>
          <w:lang w:val="lt-LT"/>
        </w:rPr>
        <w:t>echninės specifikacijos reikalavimus pagrindžiančių  dokumentų kopijos;</w:t>
      </w:r>
      <w:r>
        <w:rPr>
          <w:sz w:val="24"/>
          <w:szCs w:val="24"/>
          <w:lang w:val="lt-LT"/>
        </w:rPr>
        <w:t>.</w:t>
      </w:r>
      <w:r w:rsidR="00205AB1" w:rsidRPr="00C55CBF">
        <w:rPr>
          <w:sz w:val="24"/>
          <w:szCs w:val="24"/>
          <w:lang w:val="lt-LT"/>
        </w:rPr>
        <w:br/>
      </w:r>
      <w:r w:rsidR="00837639">
        <w:rPr>
          <w:sz w:val="24"/>
          <w:szCs w:val="24"/>
          <w:lang w:val="lt-LT"/>
        </w:rPr>
        <w:t xml:space="preserve">            </w:t>
      </w:r>
      <w:r w:rsidR="00205AB1" w:rsidRPr="00C55CBF">
        <w:rPr>
          <w:sz w:val="24"/>
          <w:szCs w:val="24"/>
          <w:lang w:val="lt-LT"/>
        </w:rPr>
        <w:t>5.1</w:t>
      </w:r>
      <w:r w:rsidR="00127BD2">
        <w:rPr>
          <w:sz w:val="24"/>
          <w:szCs w:val="24"/>
          <w:lang w:val="lt-LT"/>
        </w:rPr>
        <w:t>0.</w:t>
      </w:r>
      <w:r>
        <w:rPr>
          <w:sz w:val="24"/>
          <w:szCs w:val="24"/>
          <w:lang w:val="lt-LT"/>
        </w:rPr>
        <w:t>7</w:t>
      </w:r>
      <w:r w:rsidR="00205AB1" w:rsidRPr="00C55CBF">
        <w:rPr>
          <w:sz w:val="24"/>
          <w:szCs w:val="24"/>
          <w:lang w:val="lt-LT"/>
        </w:rPr>
        <w:t>. Galimybę pasinaudoti kitų ūkio subjektų ištekliais patvirtinantys dokumentai (jei tiekėjas remiasi kitų ūkio subjektų kvalifikacija).</w:t>
      </w:r>
      <w:r w:rsidR="00205AB1" w:rsidRPr="00C55CBF">
        <w:rPr>
          <w:sz w:val="24"/>
          <w:szCs w:val="24"/>
          <w:lang w:val="lt-LT"/>
        </w:rPr>
        <w:tab/>
      </w:r>
    </w:p>
    <w:p w14:paraId="4E935F84" w14:textId="02A8E47B" w:rsidR="00F6493E" w:rsidRPr="00127BD2" w:rsidRDefault="00127BD2" w:rsidP="00127BD2">
      <w:pPr>
        <w:pStyle w:val="Body2"/>
        <w:rPr>
          <w:iCs/>
          <w:sz w:val="24"/>
          <w:szCs w:val="24"/>
          <w:lang w:val="lt-LT"/>
        </w:rPr>
      </w:pPr>
      <w:r>
        <w:rPr>
          <w:sz w:val="24"/>
          <w:szCs w:val="24"/>
          <w:lang w:val="lt-LT"/>
        </w:rPr>
        <w:t xml:space="preserve">            </w:t>
      </w:r>
      <w:r w:rsidRPr="003F3911">
        <w:rPr>
          <w:sz w:val="24"/>
          <w:szCs w:val="24"/>
          <w:lang w:val="lt-LT"/>
        </w:rPr>
        <w:t>5.</w:t>
      </w:r>
      <w:r>
        <w:rPr>
          <w:sz w:val="24"/>
          <w:szCs w:val="24"/>
          <w:lang w:val="lt-LT"/>
        </w:rPr>
        <w:t>11.</w:t>
      </w:r>
      <w:r w:rsidR="00205AB1" w:rsidRPr="00C55CBF">
        <w:rPr>
          <w:sz w:val="24"/>
          <w:szCs w:val="24"/>
          <w:lang w:val="lt-LT"/>
        </w:rPr>
        <w:t xml:space="preserve"> Tiekėjo pasiūlymą sudaro CVP IS priemonėmis pateiktos informacijos ir dokumentų visuma.</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5.1</w:t>
      </w:r>
      <w:r>
        <w:rPr>
          <w:sz w:val="24"/>
          <w:szCs w:val="24"/>
          <w:lang w:val="lt-LT"/>
        </w:rPr>
        <w:t>2</w:t>
      </w:r>
      <w:r w:rsidR="00F6493E">
        <w:rPr>
          <w:sz w:val="24"/>
          <w:szCs w:val="24"/>
          <w:lang w:val="lt-LT"/>
        </w:rPr>
        <w:t>.</w:t>
      </w:r>
      <w:r w:rsidR="00F6493E" w:rsidRPr="00F6493E">
        <w:rPr>
          <w:rFonts w:eastAsia="Times New Roman" w:cs="Times New Roman"/>
          <w:color w:val="auto"/>
          <w:sz w:val="24"/>
          <w:szCs w:val="24"/>
          <w:bdr w:val="none" w:sz="0" w:space="0" w:color="auto"/>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r w:rsidR="00F6493E" w:rsidRPr="00F6493E">
        <w:rPr>
          <w:rFonts w:cs="Times New Roman"/>
          <w:color w:val="auto"/>
          <w:sz w:val="24"/>
          <w:szCs w:val="24"/>
          <w:lang w:val="lt-LT" w:eastAsia="en-GB"/>
          <w14:textOutline w14:w="0" w14:cap="flat" w14:cmpd="sng" w14:algn="ctr">
            <w14:noFill/>
            <w14:prstDash w14:val="solid"/>
            <w14:bevel/>
          </w14:textOutline>
        </w:rPr>
        <w:t>):</w:t>
      </w:r>
    </w:p>
    <w:p w14:paraId="06C41FED" w14:textId="77777777" w:rsidR="00F6493E" w:rsidRPr="00F6493E" w:rsidRDefault="00F6493E" w:rsidP="00F6493E">
      <w:pPr>
        <w:suppressAutoHyphens/>
        <w:spacing w:after="40"/>
        <w:ind w:firstLine="1296"/>
        <w:jc w:val="both"/>
        <w:rPr>
          <w:color w:val="000000"/>
          <w:lang w:val="lt-LT" w:eastAsia="lt-LT"/>
        </w:rPr>
      </w:pPr>
      <w:r w:rsidRPr="00F6493E">
        <w:rPr>
          <w:color w:val="000000"/>
          <w:lang w:val="lt-LT" w:eastAsia="lt-LT"/>
        </w:rPr>
        <w:lastRenderedPageBreak/>
        <w:t>1) jeigu tai pažeistų įstatymus, nustatančius informacijos atskleidimo ar teisės gauti informaciją reikalavimus, ir šių įstatymų įgyvendinamuosius teisės aktus;</w:t>
      </w:r>
    </w:p>
    <w:p w14:paraId="2D0979D3" w14:textId="77777777" w:rsidR="00F6493E" w:rsidRPr="00F6493E" w:rsidRDefault="00F6493E" w:rsidP="00F6493E">
      <w:pPr>
        <w:suppressAutoHyphens/>
        <w:spacing w:after="40"/>
        <w:ind w:firstLine="1296"/>
        <w:jc w:val="both"/>
        <w:rPr>
          <w:color w:val="000000"/>
          <w:lang w:val="lt-LT" w:eastAsia="lt-LT"/>
        </w:rPr>
      </w:pPr>
      <w:r w:rsidRPr="00F6493E">
        <w:rPr>
          <w:color w:val="000000"/>
          <w:lang w:val="lt-LT" w:eastAsia="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F936C5E" w14:textId="77777777" w:rsidR="00F6493E" w:rsidRPr="00F6493E" w:rsidRDefault="00F6493E" w:rsidP="00F6493E">
      <w:pPr>
        <w:suppressAutoHyphens/>
        <w:spacing w:after="40"/>
        <w:ind w:firstLine="1296"/>
        <w:jc w:val="both"/>
        <w:rPr>
          <w:color w:val="000000"/>
          <w:lang w:val="lt-LT" w:eastAsia="lt-LT"/>
        </w:rPr>
      </w:pPr>
      <w:r w:rsidRPr="00F6493E">
        <w:rPr>
          <w:color w:val="000000"/>
          <w:lang w:val="lt-LT" w:eastAsia="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35B12E63" w14:textId="77777777" w:rsidR="00F6493E" w:rsidRPr="00F6493E" w:rsidRDefault="00F6493E" w:rsidP="00F6493E">
      <w:pPr>
        <w:suppressAutoHyphens/>
        <w:spacing w:after="40"/>
        <w:ind w:firstLine="1296"/>
        <w:jc w:val="both"/>
        <w:rPr>
          <w:color w:val="000000"/>
          <w:lang w:val="lt-LT" w:eastAsia="lt-LT"/>
        </w:rPr>
      </w:pPr>
      <w:r w:rsidRPr="00F6493E">
        <w:rPr>
          <w:color w:val="000000"/>
          <w:lang w:val="lt-LT" w:eastAsia="lt-LT"/>
        </w:rPr>
        <w:t>4) informacija apie pasitelktus ūkio subjektus, kurių pajėgumais remiasi tiekėjas, ir subtiekėjus – tuo atveju, kai ši informacija reikalinga tiekėjui jo teisėtiems interesams ginti.</w:t>
      </w:r>
    </w:p>
    <w:p w14:paraId="6386F464" w14:textId="39D6F0A9" w:rsidR="00160359" w:rsidRDefault="00F6493E" w:rsidP="004E7D61">
      <w:pPr>
        <w:suppressAutoHyphens/>
        <w:spacing w:after="40"/>
        <w:ind w:firstLine="1296"/>
        <w:jc w:val="both"/>
        <w:rPr>
          <w:color w:val="000000"/>
          <w:lang w:val="lt-LT" w:eastAsia="lt-LT"/>
        </w:rPr>
      </w:pPr>
      <w:r w:rsidRPr="00F6493E">
        <w:rPr>
          <w:color w:val="000000"/>
          <w:lang w:val="lt-LT" w:eastAsia="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4BF92B3" w14:textId="0A7A3650" w:rsidR="00127BD2" w:rsidRPr="004E7D61" w:rsidRDefault="00127BD2" w:rsidP="00127BD2">
      <w:pPr>
        <w:suppressAutoHyphens/>
        <w:spacing w:after="40"/>
        <w:jc w:val="both"/>
        <w:rPr>
          <w:color w:val="000000"/>
          <w:lang w:val="lt-LT" w:eastAsia="lt-LT"/>
        </w:rPr>
      </w:pPr>
      <w:r>
        <w:rPr>
          <w:color w:val="000000"/>
          <w:lang w:val="lt-LT" w:eastAsia="lt-LT"/>
        </w:rPr>
        <w:t xml:space="preserve">              5.13. </w:t>
      </w:r>
      <w:r w:rsidRPr="00127BD2">
        <w:rPr>
          <w:color w:val="000000"/>
          <w:lang w:val="lt-LT" w:eastAsia="lt-LT"/>
        </w:rPr>
        <w:t xml:space="preserve">Pasiūlymas privalo būti pasirašytas tiekėjo vadovo parašu. Jei pasiūlymą pasirašo įgaliotas asmuo, kartu su pasiūlymu pateikia įgaliojimą.  </w:t>
      </w:r>
    </w:p>
    <w:p w14:paraId="49AB721E" w14:textId="1118DC5B" w:rsidR="00D231FF" w:rsidRPr="006D7FA9" w:rsidRDefault="00160359" w:rsidP="006D7FA9">
      <w:pPr>
        <w:suppressAutoHyphens/>
        <w:spacing w:after="40"/>
        <w:rPr>
          <w:lang w:val="lt-LT"/>
        </w:rPr>
      </w:pPr>
      <w:r>
        <w:rPr>
          <w:color w:val="000000"/>
          <w:lang w:val="lt-LT" w:eastAsia="lt-LT"/>
        </w:rPr>
        <w:t xml:space="preserve">            </w:t>
      </w:r>
      <w:r w:rsidR="00A74112">
        <w:rPr>
          <w:lang w:val="lt-LT"/>
        </w:rPr>
        <w:t xml:space="preserve">  </w:t>
      </w:r>
      <w:r w:rsidR="00205AB1" w:rsidRPr="00C55CBF">
        <w:rPr>
          <w:lang w:val="lt-LT"/>
        </w:rPr>
        <w:t>5.1</w:t>
      </w:r>
      <w:r w:rsidR="00127BD2">
        <w:rPr>
          <w:lang w:val="lt-LT"/>
        </w:rPr>
        <w:t>4</w:t>
      </w:r>
      <w:r w:rsidR="00205AB1" w:rsidRPr="00C55CBF">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C55CBF">
        <w:rPr>
          <w:lang w:val="lt-LT"/>
        </w:rPr>
        <w:tab/>
      </w:r>
      <w:r w:rsidR="00205AB1" w:rsidRPr="00C55CBF">
        <w:rPr>
          <w:lang w:val="lt-LT"/>
        </w:rPr>
        <w:br/>
      </w:r>
      <w:r w:rsidR="00205AB1" w:rsidRPr="00C55CBF">
        <w:rPr>
          <w:lang w:val="lt-LT"/>
        </w:rPr>
        <w:tab/>
        <w:t>5.1</w:t>
      </w:r>
      <w:r w:rsidR="00127BD2">
        <w:rPr>
          <w:lang w:val="lt-LT"/>
        </w:rPr>
        <w:t>5</w:t>
      </w:r>
      <w:r w:rsidR="00205AB1" w:rsidRPr="00C55CBF">
        <w:rPr>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C55CBF">
        <w:rPr>
          <w:lang w:val="lt-LT"/>
        </w:rPr>
        <w:br/>
      </w:r>
      <w:r w:rsidR="00205AB1" w:rsidRPr="00C55CBF">
        <w:rPr>
          <w:lang w:val="lt-LT"/>
        </w:rPr>
        <w:tab/>
      </w:r>
      <w:r w:rsidR="00205AB1" w:rsidRPr="00C55CBF">
        <w:rPr>
          <w:lang w:val="lt-LT"/>
        </w:rPr>
        <w:br/>
      </w:r>
      <w:r w:rsidR="00205AB1" w:rsidRPr="00C55CBF">
        <w:rPr>
          <w:lang w:val="lt-LT"/>
        </w:rPr>
        <w:tab/>
      </w:r>
      <w:r w:rsidR="00205AB1" w:rsidRPr="00AD2CE7">
        <w:rPr>
          <w:b/>
          <w:bCs/>
          <w:lang w:val="lt-LT"/>
        </w:rPr>
        <w:t>6. PASIŪLYMŲ ŠIFRAVIMAS</w:t>
      </w:r>
      <w:r w:rsidR="00205AB1" w:rsidRPr="00AD2CE7">
        <w:rPr>
          <w:b/>
          <w:bCs/>
          <w:lang w:val="lt-LT"/>
        </w:rPr>
        <w:tab/>
      </w:r>
      <w:r w:rsidR="00205AB1" w:rsidRPr="00C55CBF">
        <w:rPr>
          <w:lang w:val="lt-LT"/>
        </w:rPr>
        <w:br/>
      </w:r>
      <w:r w:rsidR="00205AB1" w:rsidRPr="00C55CBF">
        <w:rPr>
          <w:lang w:val="lt-LT"/>
        </w:rPr>
        <w:tab/>
      </w:r>
      <w:r w:rsidR="00205AB1" w:rsidRPr="00C55CBF">
        <w:rPr>
          <w:lang w:val="lt-LT"/>
        </w:rPr>
        <w:br/>
      </w:r>
      <w:r w:rsidR="00205AB1" w:rsidRPr="00C55CBF">
        <w:rPr>
          <w:lang w:val="lt-LT"/>
        </w:rPr>
        <w:tab/>
        <w:t>6.1. Tiekėjo teikiamas pasiūlymas gali būti užšifruojamas. Tiekėjas, nusprendęs pateikti užšifruotą pasiūlymą, turi:</w:t>
      </w:r>
      <w:r w:rsidR="00205AB1" w:rsidRPr="00C55CBF">
        <w:rPr>
          <w:lang w:val="lt-LT"/>
        </w:rPr>
        <w:tab/>
      </w:r>
      <w:r w:rsidR="00205AB1" w:rsidRPr="00C55CBF">
        <w:rPr>
          <w:lang w:val="lt-LT"/>
        </w:rPr>
        <w:br/>
      </w:r>
      <w:r w:rsidR="00205AB1" w:rsidRPr="00C55CBF">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4" w:history="1">
        <w:r w:rsidR="00655422" w:rsidRPr="00174ACF">
          <w:rPr>
            <w:rStyle w:val="Hipersaitas"/>
            <w:lang w:val="lt-LT"/>
          </w:rPr>
          <w:t>http://vpt.lrv.lt/lt/pasiulymu-sifravimas</w:t>
        </w:r>
      </w:hyperlink>
      <w:r w:rsidR="00205AB1" w:rsidRPr="00C55CBF">
        <w:rPr>
          <w:lang w:val="lt-LT"/>
        </w:rPr>
        <w:t>.</w:t>
      </w:r>
      <w:r w:rsidR="00205AB1" w:rsidRPr="00C55CBF">
        <w:rPr>
          <w:lang w:val="lt-LT"/>
        </w:rPr>
        <w:tab/>
      </w:r>
      <w:r w:rsidR="00205AB1" w:rsidRPr="00C55CBF">
        <w:rPr>
          <w:lang w:val="lt-LT"/>
        </w:rPr>
        <w:br/>
      </w:r>
      <w:r w:rsidR="00205AB1" w:rsidRPr="00C55CBF">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FB1A44">
        <w:rPr>
          <w:lang w:val="lt-LT"/>
        </w:rPr>
        <w:t xml:space="preserve"> </w:t>
      </w:r>
      <w:r w:rsidR="00205AB1" w:rsidRPr="00C55CBF">
        <w:rPr>
          <w:lang w:val="lt-LT"/>
        </w:rPr>
        <w:t>arba raštu. Tokiu atveju tiekėjas turėtų būti aktyvus ir įsitikinti, kad pateiktas slaptažodis laiku pasiekė adresatą (pavyzdžiui, susisiekęs su perkančiąja organizacija oficialiu jos telefonu ir (arba) kitais būdais).</w:t>
      </w:r>
      <w:r w:rsidR="00205AB1" w:rsidRPr="00C55CBF">
        <w:rPr>
          <w:lang w:val="lt-LT"/>
        </w:rPr>
        <w:tab/>
      </w:r>
      <w:r w:rsidR="00205AB1" w:rsidRPr="00C55CBF">
        <w:rPr>
          <w:lang w:val="lt-LT"/>
        </w:rPr>
        <w:br/>
      </w:r>
      <w:r w:rsidR="00205AB1" w:rsidRPr="00C55CBF">
        <w:rPr>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w:t>
      </w:r>
      <w:r w:rsidR="00205AB1" w:rsidRPr="00C55CBF">
        <w:rPr>
          <w:lang w:val="lt-LT"/>
        </w:rPr>
        <w:lastRenderedPageBreak/>
        <w:t>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C55CBF">
        <w:rPr>
          <w:lang w:val="lt-LT"/>
        </w:rPr>
        <w:tab/>
      </w:r>
      <w:r w:rsidR="00205AB1" w:rsidRPr="00C55CBF">
        <w:rPr>
          <w:lang w:val="lt-LT"/>
        </w:rPr>
        <w:br/>
      </w:r>
      <w:r w:rsidR="00205AB1" w:rsidRPr="00C55CBF">
        <w:rPr>
          <w:lang w:val="lt-LT"/>
        </w:rPr>
        <w:tab/>
      </w:r>
      <w:r w:rsidR="00205AB1" w:rsidRPr="00AD2CE7">
        <w:rPr>
          <w:b/>
          <w:bCs/>
          <w:lang w:val="lt-LT"/>
        </w:rPr>
        <w:t>7. PASIŪLYMŲ GALIOJIMO UŽTIKRINIMAS</w:t>
      </w:r>
      <w:r w:rsidR="00205AB1" w:rsidRPr="00C55CBF">
        <w:rPr>
          <w:lang w:val="lt-LT"/>
        </w:rPr>
        <w:tab/>
      </w:r>
      <w:r w:rsidR="00205AB1" w:rsidRPr="00C55CBF">
        <w:rPr>
          <w:lang w:val="lt-LT"/>
        </w:rPr>
        <w:br/>
      </w:r>
      <w:r w:rsidR="00205AB1" w:rsidRPr="00C55CBF">
        <w:rPr>
          <w:lang w:val="lt-LT"/>
        </w:rPr>
        <w:tab/>
      </w:r>
      <w:r w:rsidR="00205AB1" w:rsidRPr="00C55CBF">
        <w:rPr>
          <w:lang w:val="lt-LT"/>
        </w:rPr>
        <w:br/>
      </w:r>
      <w:r w:rsidR="00205AB1" w:rsidRPr="00C55CBF">
        <w:rPr>
          <w:lang w:val="lt-LT"/>
        </w:rPr>
        <w:tab/>
        <w:t>7.1. Pasiūlymo galiojimo užtikrinimas nereikalaujamas.</w:t>
      </w:r>
      <w:r w:rsidR="00205AB1" w:rsidRPr="00C55CBF">
        <w:rPr>
          <w:lang w:val="lt-LT"/>
        </w:rPr>
        <w:tab/>
      </w:r>
      <w:r w:rsidR="00205AB1" w:rsidRPr="00C55CBF">
        <w:rPr>
          <w:lang w:val="lt-LT"/>
        </w:rPr>
        <w:br/>
      </w:r>
      <w:r w:rsidR="00205AB1" w:rsidRPr="00C55CBF">
        <w:rPr>
          <w:lang w:val="lt-LT"/>
        </w:rPr>
        <w:tab/>
      </w:r>
      <w:r w:rsidR="00205AB1" w:rsidRPr="00C55CBF">
        <w:rPr>
          <w:lang w:val="lt-LT"/>
        </w:rPr>
        <w:br/>
      </w:r>
      <w:r w:rsidR="00205AB1" w:rsidRPr="00C55CBF">
        <w:rPr>
          <w:lang w:val="lt-LT"/>
        </w:rPr>
        <w:tab/>
      </w:r>
      <w:r w:rsidR="00205AB1" w:rsidRPr="00AD2CE7">
        <w:rPr>
          <w:b/>
          <w:bCs/>
          <w:lang w:val="lt-LT"/>
        </w:rPr>
        <w:t>8. PAVYZDŽIŲ PATEIKIMAS</w:t>
      </w:r>
      <w:r w:rsidR="00205AB1" w:rsidRPr="00AD2CE7">
        <w:rPr>
          <w:b/>
          <w:bCs/>
          <w:lang w:val="lt-LT"/>
        </w:rPr>
        <w:tab/>
      </w:r>
      <w:r w:rsidR="00205AB1" w:rsidRPr="00AD2CE7">
        <w:rPr>
          <w:b/>
          <w:bCs/>
          <w:lang w:val="lt-LT"/>
        </w:rPr>
        <w:br/>
      </w:r>
      <w:r w:rsidR="00205AB1" w:rsidRPr="00AD2CE7">
        <w:rPr>
          <w:b/>
          <w:bCs/>
          <w:lang w:val="lt-LT"/>
        </w:rPr>
        <w:tab/>
      </w:r>
      <w:r w:rsidR="00205AB1" w:rsidRPr="00AD2CE7">
        <w:rPr>
          <w:b/>
          <w:bCs/>
          <w:lang w:val="lt-LT"/>
        </w:rPr>
        <w:br/>
      </w:r>
      <w:r w:rsidR="00205AB1" w:rsidRPr="00C55CBF">
        <w:rPr>
          <w:lang w:val="lt-LT"/>
        </w:rPr>
        <w:tab/>
        <w:t>8.1. Siūlomo pirkimo objekto pavyzdžiai nereikalaujami.</w:t>
      </w:r>
      <w:r w:rsidR="00205AB1" w:rsidRPr="00C55CBF">
        <w:rPr>
          <w:lang w:val="lt-LT"/>
        </w:rPr>
        <w:tab/>
      </w:r>
      <w:r w:rsidR="00205AB1" w:rsidRPr="00C55CBF">
        <w:rPr>
          <w:lang w:val="lt-LT"/>
        </w:rPr>
        <w:br/>
      </w:r>
      <w:r w:rsidR="00205AB1" w:rsidRPr="00C55CBF">
        <w:rPr>
          <w:lang w:val="lt-LT"/>
        </w:rPr>
        <w:tab/>
      </w:r>
      <w:r w:rsidR="00205AB1" w:rsidRPr="00C55CBF">
        <w:rPr>
          <w:lang w:val="lt-LT"/>
        </w:rPr>
        <w:br/>
      </w:r>
      <w:r w:rsidR="00205AB1" w:rsidRPr="00C55CBF">
        <w:rPr>
          <w:lang w:val="lt-LT"/>
        </w:rPr>
        <w:tab/>
      </w:r>
      <w:r w:rsidR="00205AB1" w:rsidRPr="00AD2CE7">
        <w:rPr>
          <w:b/>
          <w:bCs/>
          <w:lang w:val="lt-LT"/>
        </w:rPr>
        <w:t>9. PIRKIMO DOKUMENTŲ PAAIŠKINIMAS IR PATIKSLINIMAS</w:t>
      </w:r>
      <w:r w:rsidR="00205AB1" w:rsidRPr="00AD2CE7">
        <w:rPr>
          <w:b/>
          <w:bCs/>
          <w:lang w:val="lt-LT"/>
        </w:rPr>
        <w:tab/>
      </w:r>
      <w:r w:rsidR="00205AB1" w:rsidRPr="00AD2CE7">
        <w:rPr>
          <w:b/>
          <w:bCs/>
          <w:lang w:val="lt-LT"/>
        </w:rPr>
        <w:br/>
      </w:r>
      <w:r w:rsidR="00205AB1" w:rsidRPr="00AD2CE7">
        <w:rPr>
          <w:b/>
          <w:bCs/>
          <w:lang w:val="lt-LT"/>
        </w:rPr>
        <w:tab/>
      </w:r>
      <w:r w:rsidR="00205AB1" w:rsidRPr="00AD2CE7">
        <w:rPr>
          <w:b/>
          <w:bCs/>
          <w:lang w:val="lt-LT"/>
        </w:rPr>
        <w:br/>
      </w:r>
      <w:r w:rsidR="00205AB1" w:rsidRPr="00C55CBF">
        <w:rPr>
          <w:lang w:val="lt-LT"/>
        </w:rPr>
        <w:tab/>
        <w:t>9.1. Tiekėjas tik CVP IS susirašinėjimo priemonėmis gali prašyti, kad perkančioji organizacija paaiškintų ar pataisytų pirkimo dokumentus.</w:t>
      </w:r>
      <w:r w:rsidR="00205AB1" w:rsidRPr="00C55CBF">
        <w:rPr>
          <w:lang w:val="lt-LT"/>
        </w:rPr>
        <w:tab/>
      </w:r>
      <w:r w:rsidR="00205AB1" w:rsidRPr="00C55CBF">
        <w:rPr>
          <w:lang w:val="lt-LT"/>
        </w:rPr>
        <w:br/>
      </w:r>
      <w:r w:rsidR="00205AB1" w:rsidRPr="00C55CBF">
        <w:rPr>
          <w:lang w:val="lt-LT"/>
        </w:rPr>
        <w:tab/>
        <w:t xml:space="preserve">9.2. Perkančioji organizacija atsako tik CVP IS susirašinėjimo priemonėmis į kiekvieną tiekėjo rašytinį prašymą dėl pirkimo dokumentų, jei prašymas yra pateiktas likus ne mažiau kaip </w:t>
      </w:r>
      <w:r w:rsidR="007B7A42">
        <w:rPr>
          <w:lang w:val="lt-LT"/>
        </w:rPr>
        <w:t>6</w:t>
      </w:r>
      <w:r w:rsidR="00205AB1" w:rsidRPr="00C55CBF">
        <w:rPr>
          <w:lang w:val="lt-LT"/>
        </w:rPr>
        <w:t xml:space="preserve"> dienoms iki pasiūlymų pateikimo termino pabaigos.</w:t>
      </w:r>
      <w:r w:rsidR="00205AB1" w:rsidRPr="00C55CBF">
        <w:rPr>
          <w:lang w:val="lt-LT"/>
        </w:rPr>
        <w:tab/>
      </w:r>
      <w:r w:rsidR="00205AB1" w:rsidRPr="00C55CBF">
        <w:rPr>
          <w:lang w:val="lt-LT"/>
        </w:rPr>
        <w:br/>
      </w:r>
      <w:r w:rsidR="00205AB1" w:rsidRPr="00C55CBF">
        <w:rPr>
          <w:lang w:val="lt-LT"/>
        </w:rPr>
        <w:tab/>
        <w:t>9.3.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r w:rsidR="00205AB1" w:rsidRPr="00C55CBF">
        <w:rPr>
          <w:lang w:val="lt-LT"/>
        </w:rPr>
        <w:tab/>
      </w:r>
      <w:r w:rsidR="00205AB1" w:rsidRPr="00C55CBF">
        <w:rPr>
          <w:lang w:val="lt-LT"/>
        </w:rPr>
        <w:br/>
      </w:r>
      <w:r w:rsidR="00205AB1" w:rsidRPr="00C55CBF">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00205AB1" w:rsidRPr="00C55CBF">
        <w:rPr>
          <w:lang w:val="lt-LT"/>
        </w:rPr>
        <w:tab/>
      </w:r>
      <w:r w:rsidR="00205AB1" w:rsidRPr="00C55CBF">
        <w:rPr>
          <w:lang w:val="lt-LT"/>
        </w:rPr>
        <w:br/>
      </w:r>
      <w:r w:rsidR="00205AB1" w:rsidRPr="00C55CBF">
        <w:rPr>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00205AB1" w:rsidRPr="00C55CBF">
        <w:rPr>
          <w:lang w:val="lt-LT"/>
        </w:rPr>
        <w:tab/>
      </w:r>
      <w:r w:rsidR="00205AB1" w:rsidRPr="00C55CBF">
        <w:rPr>
          <w:lang w:val="lt-LT"/>
        </w:rPr>
        <w:br/>
      </w:r>
      <w:r w:rsidR="00205AB1" w:rsidRPr="00C55CBF">
        <w:rPr>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C55CBF">
        <w:rPr>
          <w:lang w:val="lt-LT"/>
        </w:rPr>
        <w:tab/>
      </w:r>
      <w:r w:rsidR="00205AB1" w:rsidRPr="00C55CBF">
        <w:rPr>
          <w:lang w:val="lt-LT"/>
        </w:rPr>
        <w:br/>
      </w:r>
      <w:r w:rsidR="00205AB1" w:rsidRPr="00C55CBF">
        <w:rPr>
          <w:lang w:val="lt-LT"/>
        </w:rPr>
        <w:tab/>
        <w:t>9.7. Bet kokia informacija, konkurso sąlygų paaiškinimai, pranešimai ar kitas perkančiosios organizacijos ir tiekėjo susirašinėjimas yra vykdomas tik CVP IS susirašinėjimo priemonėmis.</w:t>
      </w:r>
      <w:r w:rsidR="00205AB1" w:rsidRPr="00C55CBF">
        <w:rPr>
          <w:lang w:val="lt-LT"/>
        </w:rPr>
        <w:tab/>
      </w:r>
      <w:r w:rsidR="00205AB1" w:rsidRPr="00C55CBF">
        <w:rPr>
          <w:lang w:val="lt-LT"/>
        </w:rPr>
        <w:br/>
      </w:r>
      <w:r w:rsidR="00205AB1" w:rsidRPr="00C55CBF">
        <w:rPr>
          <w:lang w:val="lt-LT"/>
        </w:rPr>
        <w:tab/>
        <w:t>9.8. Perkančioji organizacija nerengs susitikimų su tiekėjais dėl pirkimo dokumentų paaiškinimo.</w:t>
      </w:r>
      <w:r w:rsidR="00205AB1" w:rsidRPr="00C55CBF">
        <w:rPr>
          <w:lang w:val="lt-LT"/>
        </w:rPr>
        <w:tab/>
      </w:r>
      <w:r w:rsidR="00205AB1" w:rsidRPr="00C55CBF">
        <w:rPr>
          <w:lang w:val="lt-LT"/>
        </w:rPr>
        <w:tab/>
      </w:r>
      <w:r w:rsidR="00205AB1" w:rsidRPr="00C55CBF">
        <w:rPr>
          <w:lang w:val="lt-LT"/>
        </w:rPr>
        <w:br/>
      </w:r>
      <w:r w:rsidR="00205AB1" w:rsidRPr="00C55CBF">
        <w:rPr>
          <w:lang w:val="lt-LT"/>
        </w:rPr>
        <w:tab/>
      </w:r>
      <w:r w:rsidR="00205AB1" w:rsidRPr="00C55CBF">
        <w:rPr>
          <w:lang w:val="lt-LT"/>
        </w:rPr>
        <w:br/>
      </w:r>
      <w:r w:rsidR="00205AB1" w:rsidRPr="00C55CBF">
        <w:rPr>
          <w:lang w:val="lt-LT"/>
        </w:rPr>
        <w:tab/>
      </w:r>
      <w:r w:rsidR="00205AB1" w:rsidRPr="00AD2CE7">
        <w:rPr>
          <w:b/>
          <w:bCs/>
          <w:lang w:val="lt-LT"/>
        </w:rPr>
        <w:t>10. SUSIPAŽINIMAS SU GAUTAIS PASIŪLYMAIS</w:t>
      </w:r>
      <w:r w:rsidR="00205AB1" w:rsidRPr="00AD2CE7">
        <w:rPr>
          <w:b/>
          <w:bCs/>
          <w:lang w:val="lt-LT"/>
        </w:rPr>
        <w:tab/>
      </w:r>
      <w:r w:rsidR="00205AB1" w:rsidRPr="00C55CBF">
        <w:rPr>
          <w:lang w:val="lt-LT"/>
        </w:rPr>
        <w:br/>
      </w:r>
      <w:r w:rsidR="00205AB1" w:rsidRPr="00C55CBF">
        <w:rPr>
          <w:lang w:val="lt-LT"/>
        </w:rPr>
        <w:tab/>
      </w:r>
      <w:r w:rsidR="00205AB1" w:rsidRPr="00C55CBF">
        <w:rPr>
          <w:lang w:val="lt-LT"/>
        </w:rPr>
        <w:br/>
      </w:r>
      <w:r w:rsidR="00205AB1" w:rsidRPr="00C55CBF">
        <w:rPr>
          <w:lang w:val="lt-LT"/>
        </w:rPr>
        <w:tab/>
        <w:t>10.1.</w:t>
      </w:r>
      <w:r w:rsidR="006D7FA9">
        <w:rPr>
          <w:lang w:val="lt-LT"/>
        </w:rPr>
        <w:t xml:space="preserve"> </w:t>
      </w:r>
      <w:r w:rsidR="006D7FA9" w:rsidRPr="006D7FA9">
        <w:rPr>
          <w:lang w:val="lt-LT"/>
        </w:rPr>
        <w:t xml:space="preserve">Pirminis susipažinimas su CVP IS priemonėmis pateiktais tiekėjų pasiūlymais vyks skelbime apie pirkimą nurodytą terminą. </w:t>
      </w:r>
      <w:r w:rsidR="00205AB1" w:rsidRPr="00C55CBF">
        <w:rPr>
          <w:lang w:val="lt-LT"/>
        </w:rPr>
        <w:br/>
      </w:r>
      <w:r w:rsidR="00205AB1" w:rsidRPr="00C55CBF">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00205AB1" w:rsidRPr="00C55CBF">
        <w:rPr>
          <w:lang w:val="lt-LT"/>
        </w:rPr>
        <w:tab/>
      </w:r>
      <w:r w:rsidR="00205AB1" w:rsidRPr="00C55CBF">
        <w:rPr>
          <w:lang w:val="lt-LT"/>
        </w:rPr>
        <w:br/>
      </w:r>
      <w:r w:rsidR="00205AB1" w:rsidRPr="00C55CBF">
        <w:rPr>
          <w:lang w:val="lt-LT"/>
        </w:rPr>
        <w:tab/>
      </w:r>
    </w:p>
    <w:p w14:paraId="61738C77" w14:textId="57CC3CFD" w:rsidR="001F47BA" w:rsidRPr="00D231FF" w:rsidRDefault="00D231FF" w:rsidP="00D231FF">
      <w:pPr>
        <w:pStyle w:val="Body2"/>
        <w:rPr>
          <w:lang w:val="lt-LT"/>
        </w:rPr>
      </w:pPr>
      <w:r>
        <w:rPr>
          <w:sz w:val="24"/>
          <w:szCs w:val="24"/>
          <w:lang w:val="lt-LT"/>
        </w:rPr>
        <w:lastRenderedPageBreak/>
        <w:t xml:space="preserve">            </w:t>
      </w:r>
      <w:r w:rsidR="00205AB1" w:rsidRPr="00AD2CE7">
        <w:rPr>
          <w:b/>
          <w:bCs/>
          <w:sz w:val="24"/>
          <w:szCs w:val="24"/>
          <w:lang w:val="lt-LT"/>
        </w:rPr>
        <w:t>11. PASIŪLYMŲ NAGRINĖJIMAS</w:t>
      </w:r>
      <w:r w:rsidR="00205AB1" w:rsidRPr="00AD2CE7">
        <w:rPr>
          <w:b/>
          <w:bCs/>
          <w:sz w:val="24"/>
          <w:szCs w:val="24"/>
          <w:lang w:val="lt-LT"/>
        </w:rPr>
        <w:tab/>
      </w:r>
      <w:r w:rsidR="00205AB1" w:rsidRPr="00AD2CE7">
        <w:rPr>
          <w:b/>
          <w:bCs/>
          <w:sz w:val="24"/>
          <w:szCs w:val="24"/>
          <w:lang w:val="lt-LT"/>
        </w:rPr>
        <w:br/>
      </w:r>
      <w:r w:rsidR="00205AB1" w:rsidRPr="00C55CBF">
        <w:rPr>
          <w:sz w:val="24"/>
          <w:szCs w:val="24"/>
          <w:lang w:val="lt-LT"/>
        </w:rPr>
        <w:tab/>
      </w:r>
      <w:r w:rsidR="00205AB1" w:rsidRPr="00C55CBF">
        <w:rPr>
          <w:sz w:val="24"/>
          <w:szCs w:val="24"/>
          <w:lang w:val="lt-LT"/>
        </w:rPr>
        <w:br/>
      </w:r>
      <w:r w:rsidR="00205AB1" w:rsidRPr="00C55CBF">
        <w:rPr>
          <w:sz w:val="24"/>
          <w:szCs w:val="24"/>
          <w:lang w:val="lt-LT"/>
        </w:rPr>
        <w:tab/>
      </w:r>
      <w:r w:rsidR="000D3743" w:rsidRPr="000D3743">
        <w:rPr>
          <w:sz w:val="24"/>
          <w:szCs w:val="24"/>
          <w:lang w:val="lt-LT"/>
        </w:rPr>
        <w:t>11.1. Pateiktus pasiūlymus nagrinėja, vertina ir palygina Komisija šia tvarka:</w:t>
      </w:r>
      <w:r w:rsidR="000D3743" w:rsidRPr="000D3743">
        <w:rPr>
          <w:sz w:val="24"/>
          <w:szCs w:val="24"/>
          <w:lang w:val="lt-LT"/>
        </w:rPr>
        <w:tab/>
      </w:r>
      <w:r w:rsidR="000D3743" w:rsidRPr="000D3743">
        <w:rPr>
          <w:sz w:val="24"/>
          <w:szCs w:val="24"/>
          <w:lang w:val="lt-LT"/>
        </w:rPr>
        <w:br/>
      </w:r>
      <w:r w:rsidR="000D3743" w:rsidRPr="000D3743">
        <w:rPr>
          <w:sz w:val="24"/>
          <w:szCs w:val="24"/>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0D3743" w:rsidRPr="000D3743">
        <w:rPr>
          <w:sz w:val="24"/>
          <w:szCs w:val="24"/>
          <w:lang w:val="lt-LT"/>
        </w:rPr>
        <w:tab/>
      </w:r>
      <w:r w:rsidR="000D3743" w:rsidRPr="000D3743">
        <w:rPr>
          <w:sz w:val="24"/>
          <w:szCs w:val="24"/>
          <w:lang w:val="lt-LT"/>
        </w:rPr>
        <w:br/>
      </w:r>
      <w:r w:rsidR="000D3743" w:rsidRPr="000D3743">
        <w:rPr>
          <w:sz w:val="24"/>
          <w:szCs w:val="24"/>
          <w:lang w:val="lt-LT"/>
        </w:rPr>
        <w:tab/>
        <w:t>11.1.2. įvertina EBVPD pateiktą informaciją ir ne vėliau kaip per 3 darbo dienas raštu praneša apie šio patikrinimo rezultatus;</w:t>
      </w:r>
      <w:r w:rsidR="000D3743" w:rsidRPr="000D3743">
        <w:rPr>
          <w:sz w:val="24"/>
          <w:szCs w:val="24"/>
          <w:lang w:val="lt-LT"/>
        </w:rPr>
        <w:tab/>
      </w:r>
      <w:r w:rsidR="000D3743" w:rsidRPr="000D3743">
        <w:rPr>
          <w:sz w:val="24"/>
          <w:szCs w:val="24"/>
          <w:lang w:val="lt-LT"/>
        </w:rPr>
        <w:br/>
      </w:r>
      <w:r w:rsidR="000D3743" w:rsidRPr="000D3743">
        <w:rPr>
          <w:sz w:val="24"/>
          <w:szCs w:val="24"/>
          <w:lang w:val="lt-LT"/>
        </w:rPr>
        <w:tab/>
        <w:t>11.1.3. nagrinėja ar pasiūlymas atitinka pirkimo dokumentuose nustatytus reikalavimus, nesusijusius su pirkimo objektu;</w:t>
      </w:r>
      <w:r w:rsidR="000D3743" w:rsidRPr="000D3743">
        <w:rPr>
          <w:sz w:val="24"/>
          <w:szCs w:val="24"/>
          <w:lang w:val="lt-LT"/>
        </w:rPr>
        <w:tab/>
      </w:r>
      <w:r w:rsidR="000D3743" w:rsidRPr="000D3743">
        <w:rPr>
          <w:sz w:val="24"/>
          <w:szCs w:val="24"/>
          <w:lang w:val="lt-LT"/>
        </w:rPr>
        <w:br/>
      </w:r>
      <w:r w:rsidR="000D3743" w:rsidRPr="000D3743">
        <w:rPr>
          <w:sz w:val="24"/>
          <w:szCs w:val="24"/>
          <w:lang w:val="lt-LT"/>
        </w:rPr>
        <w:tab/>
        <w:t>11.1.4. nustato, ar tiekėjo siūlomas pirkimo objektas atitinka pirkimo dokumentuose nustatytus reikalavimus;</w:t>
      </w:r>
      <w:r w:rsidR="000D3743" w:rsidRPr="000D3743">
        <w:rPr>
          <w:sz w:val="24"/>
          <w:szCs w:val="24"/>
          <w:lang w:val="lt-LT"/>
        </w:rPr>
        <w:tab/>
      </w:r>
      <w:r w:rsidR="000D3743" w:rsidRPr="000D3743">
        <w:rPr>
          <w:sz w:val="24"/>
          <w:szCs w:val="24"/>
          <w:lang w:val="lt-LT"/>
        </w:rPr>
        <w:br/>
      </w:r>
      <w:r w:rsidR="000D3743" w:rsidRPr="000D3743">
        <w:rPr>
          <w:sz w:val="24"/>
          <w:szCs w:val="24"/>
          <w:lang w:val="lt-LT"/>
        </w:rPr>
        <w:tab/>
        <w:t>11.1.5. tikrina, ar tiekėjo pasiūlyme nėra nurodytos kainos apskaičiavimo klaidų;</w:t>
      </w:r>
      <w:r w:rsidR="000D3743" w:rsidRPr="000D3743">
        <w:rPr>
          <w:sz w:val="24"/>
          <w:szCs w:val="24"/>
          <w:lang w:val="lt-LT"/>
        </w:rPr>
        <w:tab/>
      </w:r>
      <w:r w:rsidR="000D3743" w:rsidRPr="000D3743">
        <w:rPr>
          <w:sz w:val="24"/>
          <w:szCs w:val="24"/>
          <w:lang w:val="lt-LT"/>
        </w:rPr>
        <w:br/>
      </w:r>
      <w:r w:rsidR="000D3743" w:rsidRPr="000D3743">
        <w:rPr>
          <w:sz w:val="24"/>
          <w:szCs w:val="24"/>
          <w:lang w:val="lt-LT"/>
        </w:rPr>
        <w:tab/>
        <w:t>11.1.6. tikrina ar nebuvo pasiūlyta neįprastai maža kaina ir ar tiekėjas pirkimo komisijos prašymu pateikė raštišką tinkamą kainos pagrįstumo įrodymą;</w:t>
      </w:r>
      <w:r w:rsidR="000D3743" w:rsidRPr="000D3743">
        <w:rPr>
          <w:sz w:val="24"/>
          <w:szCs w:val="24"/>
          <w:lang w:val="lt-LT"/>
        </w:rPr>
        <w:tab/>
      </w:r>
      <w:r w:rsidR="000D3743" w:rsidRPr="000D3743">
        <w:rPr>
          <w:sz w:val="24"/>
          <w:szCs w:val="24"/>
          <w:lang w:val="lt-LT"/>
        </w:rPr>
        <w:br/>
      </w:r>
      <w:r w:rsidR="000D3743" w:rsidRPr="000D3743">
        <w:rPr>
          <w:sz w:val="24"/>
          <w:szCs w:val="24"/>
          <w:lang w:val="lt-LT"/>
        </w:rPr>
        <w:tab/>
        <w:t xml:space="preserve">11.1.7. </w:t>
      </w:r>
      <w:r w:rsidR="001F47BA" w:rsidRPr="001F47BA">
        <w:rPr>
          <w:sz w:val="24"/>
          <w:szCs w:val="24"/>
          <w:lang w:val="lt-LT"/>
        </w:rPr>
        <w:t xml:space="preserve">galimo laimėtojo prašo pateikti pirkimo sąlygų </w:t>
      </w:r>
      <w:r w:rsidR="004678D1">
        <w:rPr>
          <w:sz w:val="24"/>
          <w:szCs w:val="24"/>
          <w:lang w:val="lt-LT"/>
        </w:rPr>
        <w:t>3</w:t>
      </w:r>
      <w:r w:rsidR="001F47BA" w:rsidRPr="001F47BA">
        <w:rPr>
          <w:sz w:val="24"/>
          <w:szCs w:val="24"/>
          <w:lang w:val="lt-LT"/>
        </w:rPr>
        <w:t xml:space="preserve"> priede „Pašalinimo pagrindai“ nurodytus dokumentus patvirtinančius tiekėjo pašalinimo pagrindų nebuvimą. Gavusi dokumentus, Komisija patikrina, ar nėra tiekėjo pašalinimo pagrindų.</w:t>
      </w:r>
    </w:p>
    <w:p w14:paraId="4C895E1D" w14:textId="3B1378F9" w:rsidR="007F1A90" w:rsidRDefault="001F47BA" w:rsidP="00AC1DDE">
      <w:pPr>
        <w:pStyle w:val="Body2"/>
        <w:spacing w:after="0"/>
        <w:rPr>
          <w:sz w:val="24"/>
          <w:szCs w:val="24"/>
          <w:lang w:val="lt-LT"/>
        </w:rPr>
      </w:pPr>
      <w:r>
        <w:rPr>
          <w:sz w:val="24"/>
          <w:szCs w:val="24"/>
          <w:lang w:val="lt-LT"/>
        </w:rPr>
        <w:t xml:space="preserve">            </w:t>
      </w:r>
      <w:r w:rsidR="000D3743" w:rsidRPr="000D3743">
        <w:rPr>
          <w:sz w:val="24"/>
          <w:szCs w:val="24"/>
          <w:lang w:val="lt-LT"/>
        </w:rPr>
        <w:t>11.1.8. sudaro pasiūlymų eilę ir nustato pirkimo laimėtoją;</w:t>
      </w:r>
      <w:r w:rsidR="000D3743" w:rsidRPr="000D3743">
        <w:rPr>
          <w:sz w:val="24"/>
          <w:szCs w:val="24"/>
          <w:lang w:val="lt-LT"/>
        </w:rPr>
        <w:tab/>
      </w:r>
      <w:r w:rsidR="000D3743" w:rsidRPr="000D3743">
        <w:rPr>
          <w:sz w:val="24"/>
          <w:szCs w:val="24"/>
          <w:lang w:val="lt-LT"/>
        </w:rPr>
        <w:br/>
      </w:r>
      <w:r w:rsidR="000D3743" w:rsidRPr="000D3743">
        <w:rPr>
          <w:sz w:val="24"/>
          <w:szCs w:val="24"/>
          <w:lang w:val="lt-LT"/>
        </w:rPr>
        <w:tab/>
        <w:t>11.1.9. tiekėją, kurio pasiūlymas pripažintas laimėjusiu, kviečia sudaryti pirkimo sutartį.</w:t>
      </w:r>
      <w:r w:rsidR="000D3743" w:rsidRPr="000D3743">
        <w:rPr>
          <w:sz w:val="24"/>
          <w:szCs w:val="24"/>
          <w:lang w:val="lt-LT"/>
        </w:rPr>
        <w:tab/>
      </w:r>
      <w:r w:rsidR="000D3743" w:rsidRPr="000D3743">
        <w:rPr>
          <w:sz w:val="24"/>
          <w:szCs w:val="24"/>
          <w:lang w:val="lt-LT"/>
        </w:rPr>
        <w:br/>
      </w:r>
      <w:r w:rsidR="000D3743" w:rsidRPr="000D3743">
        <w:rPr>
          <w:sz w:val="24"/>
          <w:szCs w:val="24"/>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000D3743" w:rsidRPr="000D3743">
        <w:rPr>
          <w:sz w:val="24"/>
          <w:szCs w:val="24"/>
          <w:lang w:val="lt-LT"/>
        </w:rPr>
        <w:tab/>
      </w:r>
      <w:r w:rsidR="000D3743" w:rsidRPr="000D3743">
        <w:rPr>
          <w:sz w:val="24"/>
          <w:szCs w:val="24"/>
          <w:lang w:val="lt-LT"/>
        </w:rPr>
        <w:br/>
      </w:r>
      <w:r w:rsidR="000D3743" w:rsidRPr="000D3743">
        <w:rPr>
          <w:sz w:val="24"/>
          <w:szCs w:val="24"/>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000D3743" w:rsidRPr="000D3743">
        <w:rPr>
          <w:sz w:val="24"/>
          <w:szCs w:val="24"/>
          <w:lang w:val="lt-LT"/>
        </w:rPr>
        <w:tab/>
      </w:r>
      <w:r w:rsidR="000D3743" w:rsidRPr="000D3743">
        <w:rPr>
          <w:sz w:val="24"/>
          <w:szCs w:val="24"/>
          <w:lang w:val="lt-LT"/>
        </w:rPr>
        <w:br/>
      </w:r>
      <w:r w:rsidR="000D3743" w:rsidRPr="000D3743">
        <w:rPr>
          <w:sz w:val="24"/>
          <w:szCs w:val="24"/>
          <w:lang w:val="lt-LT"/>
        </w:rPr>
        <w:tab/>
        <w:t>11.4.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sudedamąsias dalis, tačiau neturi teisės atsisakyti kainos sudedamųjų dalių arba papildyti kainą ar sąnaudas naujomis dalimis.</w:t>
      </w:r>
      <w:r w:rsidR="000D3743" w:rsidRPr="000D3743">
        <w:rPr>
          <w:sz w:val="24"/>
          <w:szCs w:val="24"/>
          <w:lang w:val="lt-LT"/>
        </w:rPr>
        <w:tab/>
      </w:r>
      <w:r w:rsidR="000D3743" w:rsidRPr="000D3743">
        <w:rPr>
          <w:sz w:val="24"/>
          <w:szCs w:val="24"/>
          <w:lang w:val="lt-LT"/>
        </w:rPr>
        <w:br/>
      </w:r>
      <w:r w:rsidR="000D3743" w:rsidRPr="000D3743">
        <w:rPr>
          <w:sz w:val="24"/>
          <w:szCs w:val="24"/>
          <w:lang w:val="lt-LT"/>
        </w:rPr>
        <w:tab/>
        <w:t>11.5. Jeigu tiekėjas savo pasiūlyme pateikia reikalaujamų dokumentų tinkamai patvirtintas kopijas, perkančioji organizacija turi teisę prašyti tiekėjo, kad jis pirkimo komisijai parodytų atitinkamų dokumentų originalus.</w:t>
      </w:r>
      <w:r w:rsidR="000D3743" w:rsidRPr="000D3743">
        <w:rPr>
          <w:sz w:val="24"/>
          <w:szCs w:val="24"/>
          <w:lang w:val="lt-LT"/>
        </w:rPr>
        <w:tab/>
      </w:r>
      <w:r w:rsidR="000D3743" w:rsidRPr="000D3743">
        <w:rPr>
          <w:sz w:val="24"/>
          <w:szCs w:val="24"/>
          <w:lang w:val="lt-LT"/>
        </w:rPr>
        <w:br/>
      </w:r>
      <w:r w:rsidR="000D3743" w:rsidRPr="000D3743">
        <w:rPr>
          <w:sz w:val="24"/>
          <w:szCs w:val="24"/>
          <w:lang w:val="lt-LT"/>
        </w:rPr>
        <w:tab/>
        <w:t xml:space="preserve">11.6. Perkančioji organizacija reikalauja, kad dalyvis pagrįstų pasiūlyme nurodytą paslaugų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w:t>
      </w:r>
      <w:r w:rsidR="000D3743" w:rsidRPr="000D3743">
        <w:rPr>
          <w:sz w:val="24"/>
          <w:szCs w:val="24"/>
          <w:lang w:val="lt-LT"/>
        </w:rPr>
        <w:lastRenderedPageBreak/>
        <w:t>pasiūlytų kainų arba sąnaudų aritmetinį vidurkį.</w:t>
      </w:r>
      <w:r w:rsidR="000D3743" w:rsidRPr="000D3743">
        <w:rPr>
          <w:sz w:val="24"/>
          <w:szCs w:val="24"/>
          <w:lang w:val="lt-LT"/>
        </w:rPr>
        <w:tab/>
      </w:r>
      <w:r w:rsidR="000D3743" w:rsidRPr="000D3743">
        <w:rPr>
          <w:sz w:val="24"/>
          <w:szCs w:val="24"/>
          <w:lang w:val="lt-LT"/>
        </w:rPr>
        <w:br/>
      </w:r>
      <w:r w:rsidR="000D3743" w:rsidRPr="000D3743">
        <w:rPr>
          <w:sz w:val="24"/>
          <w:szCs w:val="24"/>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kainos</w:t>
      </w:r>
      <w:r w:rsidR="00050467">
        <w:rPr>
          <w:sz w:val="24"/>
          <w:szCs w:val="24"/>
          <w:lang w:val="lt-LT"/>
        </w:rPr>
        <w:t xml:space="preserve"> </w:t>
      </w:r>
      <w:r w:rsidR="000D3743" w:rsidRPr="000D3743">
        <w:rPr>
          <w:sz w:val="24"/>
          <w:szCs w:val="24"/>
          <w:lang w:val="lt-LT"/>
        </w:rPr>
        <w:t>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000D3743" w:rsidRPr="000D3743">
        <w:rPr>
          <w:sz w:val="24"/>
          <w:szCs w:val="24"/>
          <w:lang w:val="lt-LT"/>
        </w:rPr>
        <w:tab/>
      </w:r>
      <w:r w:rsidR="000D3743" w:rsidRPr="000D3743">
        <w:rPr>
          <w:sz w:val="24"/>
          <w:szCs w:val="24"/>
          <w:lang w:val="lt-LT"/>
        </w:rPr>
        <w:br/>
      </w:r>
      <w:r w:rsidR="00205AB1" w:rsidRPr="00C55CBF">
        <w:rPr>
          <w:sz w:val="24"/>
          <w:szCs w:val="24"/>
          <w:lang w:val="lt-LT"/>
        </w:rPr>
        <w:tab/>
      </w:r>
      <w:r w:rsidR="00205AB1" w:rsidRPr="00C55CBF">
        <w:rPr>
          <w:sz w:val="24"/>
          <w:szCs w:val="24"/>
          <w:lang w:val="lt-LT"/>
        </w:rPr>
        <w:br/>
      </w:r>
      <w:r w:rsidR="00205AB1" w:rsidRPr="00C55CBF">
        <w:rPr>
          <w:sz w:val="24"/>
          <w:szCs w:val="24"/>
          <w:lang w:val="lt-LT"/>
        </w:rPr>
        <w:tab/>
      </w:r>
      <w:r w:rsidR="00205AB1" w:rsidRPr="00AC4BFC">
        <w:rPr>
          <w:b/>
          <w:bCs/>
          <w:sz w:val="24"/>
          <w:szCs w:val="24"/>
          <w:lang w:val="lt-LT"/>
        </w:rPr>
        <w:t>12. PASIŪLYMŲ ATMETIMO PRIEŽASTYS</w:t>
      </w:r>
      <w:r w:rsidR="00205AB1" w:rsidRPr="00AC4BFC">
        <w:rPr>
          <w:b/>
          <w:bCs/>
          <w:sz w:val="24"/>
          <w:szCs w:val="24"/>
          <w:lang w:val="lt-LT"/>
        </w:rPr>
        <w:tab/>
      </w:r>
      <w:r w:rsidR="00205AB1" w:rsidRPr="00AC4BFC">
        <w:rPr>
          <w:b/>
          <w:bCs/>
          <w:sz w:val="24"/>
          <w:szCs w:val="24"/>
          <w:lang w:val="lt-LT"/>
        </w:rPr>
        <w:br/>
      </w:r>
      <w:r w:rsidR="00205AB1" w:rsidRPr="00AC4BFC">
        <w:rPr>
          <w:b/>
          <w:bCs/>
          <w:sz w:val="24"/>
          <w:szCs w:val="24"/>
          <w:lang w:val="lt-LT"/>
        </w:rPr>
        <w:tab/>
      </w:r>
      <w:r w:rsidR="00DD1453" w:rsidRPr="00DD1453">
        <w:rPr>
          <w:sz w:val="24"/>
          <w:szCs w:val="24"/>
          <w:lang w:val="lt-LT"/>
        </w:rPr>
        <w:t>12.1. Pirkimo komisija atmeta pasiūlymą, jeigu:</w:t>
      </w:r>
      <w:r w:rsidR="00DD1453" w:rsidRPr="00DD1453">
        <w:rPr>
          <w:sz w:val="24"/>
          <w:szCs w:val="24"/>
          <w:lang w:val="lt-LT"/>
        </w:rPr>
        <w:tab/>
      </w:r>
      <w:r w:rsidR="00DD1453" w:rsidRPr="00DD1453">
        <w:rPr>
          <w:sz w:val="24"/>
          <w:szCs w:val="24"/>
          <w:lang w:val="lt-LT"/>
        </w:rPr>
        <w:br/>
      </w:r>
      <w:r w:rsidR="00DD1453" w:rsidRPr="00DD1453">
        <w:rPr>
          <w:sz w:val="24"/>
          <w:szCs w:val="24"/>
          <w:lang w:val="lt-LT"/>
        </w:rPr>
        <w:tab/>
        <w:t>12.1.1. tiekėjas pasiūlymą ar jo dalį pateikė ne CVP IS priemonėmis;</w:t>
      </w:r>
      <w:r w:rsidR="00DD1453" w:rsidRPr="00DD1453">
        <w:rPr>
          <w:sz w:val="24"/>
          <w:szCs w:val="24"/>
          <w:lang w:val="lt-LT"/>
        </w:rPr>
        <w:tab/>
      </w:r>
      <w:r w:rsidR="00DD1453" w:rsidRPr="00DD1453">
        <w:rPr>
          <w:sz w:val="24"/>
          <w:szCs w:val="24"/>
          <w:lang w:val="lt-LT"/>
        </w:rPr>
        <w:br/>
      </w:r>
      <w:r w:rsidR="00DD1453" w:rsidRPr="00DD1453">
        <w:rPr>
          <w:sz w:val="24"/>
          <w:szCs w:val="24"/>
          <w:lang w:val="lt-LT"/>
        </w:rPr>
        <w:tab/>
      </w:r>
      <w:r w:rsidR="00DD1453" w:rsidRPr="000573E3">
        <w:rPr>
          <w:sz w:val="24"/>
          <w:szCs w:val="24"/>
          <w:lang w:val="lt-LT"/>
        </w:rPr>
        <w:t>12.1.2. pasiūlymą</w:t>
      </w:r>
      <w:r w:rsidR="00DD1453" w:rsidRPr="00DD1453">
        <w:rPr>
          <w:sz w:val="24"/>
          <w:szCs w:val="24"/>
          <w:lang w:val="lt-LT"/>
        </w:rPr>
        <w:t xml:space="preserve"> pateikęs tiekėjas turi būti pašalinamas iš pirkimo procedūros pagal pirkimo sąlygų </w:t>
      </w:r>
      <w:r w:rsidR="00C87C43">
        <w:rPr>
          <w:sz w:val="24"/>
          <w:szCs w:val="24"/>
          <w:lang w:val="lt-LT"/>
        </w:rPr>
        <w:t xml:space="preserve">3 </w:t>
      </w:r>
      <w:r w:rsidR="00DD1453" w:rsidRPr="00DD1453">
        <w:rPr>
          <w:sz w:val="24"/>
          <w:szCs w:val="24"/>
          <w:lang w:val="lt-LT"/>
        </w:rPr>
        <w:t>priede „Pašalinimo pagrindai“ nustatytus reikalavimus arba perkančiosios organizacijos prašymu nepateikė ar nepatikslino pateiktų netikslių ar neišsamių duomenų apie pašalinimo pagrindų nebuvimą CVP IS priemonėmis;</w:t>
      </w:r>
      <w:r w:rsidR="00DD1453" w:rsidRPr="00DD1453">
        <w:rPr>
          <w:sz w:val="24"/>
          <w:szCs w:val="24"/>
          <w:lang w:val="lt-LT"/>
        </w:rPr>
        <w:tab/>
      </w:r>
      <w:r w:rsidR="00DD1453" w:rsidRPr="00DD1453">
        <w:rPr>
          <w:sz w:val="24"/>
          <w:szCs w:val="24"/>
          <w:lang w:val="lt-LT"/>
        </w:rPr>
        <w:br/>
      </w:r>
      <w:r w:rsidR="00DD1453" w:rsidRPr="00DD1453">
        <w:rPr>
          <w:sz w:val="24"/>
          <w:szCs w:val="24"/>
          <w:lang w:val="lt-LT"/>
        </w:rPr>
        <w:tab/>
        <w:t>12.1.3.</w:t>
      </w:r>
      <w:r w:rsidR="00DD1453" w:rsidRPr="00DD1453">
        <w:rPr>
          <w:sz w:val="24"/>
          <w:szCs w:val="24"/>
          <w:lang w:val="lt-LT"/>
        </w:rPr>
        <w:tab/>
      </w:r>
      <w:r w:rsidR="007F1A90" w:rsidRPr="007F1A90">
        <w:rPr>
          <w:sz w:val="24"/>
          <w:szCs w:val="24"/>
          <w:lang w:val="lt-LT"/>
        </w:rPr>
        <w:t>jeigu kartu su pasiūlymu nebus pateikta užpildyta Atitikimo techniniams reikalavimams lentelė</w:t>
      </w:r>
      <w:r w:rsidR="007F1A90">
        <w:rPr>
          <w:sz w:val="24"/>
          <w:szCs w:val="24"/>
          <w:lang w:val="lt-LT"/>
        </w:rPr>
        <w:t>;</w:t>
      </w:r>
    </w:p>
    <w:p w14:paraId="14F9EC07" w14:textId="0B2C262B" w:rsidR="00DD1453" w:rsidRDefault="007F1A90" w:rsidP="00AC1DDE">
      <w:pPr>
        <w:pStyle w:val="Body2"/>
        <w:spacing w:after="0"/>
        <w:rPr>
          <w:sz w:val="24"/>
          <w:szCs w:val="24"/>
          <w:lang w:val="lt-LT"/>
        </w:rPr>
      </w:pPr>
      <w:r>
        <w:rPr>
          <w:sz w:val="24"/>
          <w:szCs w:val="24"/>
          <w:lang w:val="lt-LT"/>
        </w:rPr>
        <w:t xml:space="preserve">            </w:t>
      </w:r>
      <w:r w:rsidR="00DD1453" w:rsidRPr="00DD1453">
        <w:rPr>
          <w:sz w:val="24"/>
          <w:szCs w:val="24"/>
          <w:lang w:val="lt-LT"/>
        </w:rPr>
        <w:t>12.1.4. pasiūlymas neatitinka pirkimo dokumentuose nustatytų reikalavimų</w:t>
      </w:r>
      <w:r w:rsidR="00C41F41">
        <w:rPr>
          <w:sz w:val="24"/>
          <w:szCs w:val="24"/>
          <w:lang w:val="lt-LT"/>
        </w:rPr>
        <w:t xml:space="preserve">, </w:t>
      </w:r>
      <w:r w:rsidR="001F5EE4">
        <w:rPr>
          <w:sz w:val="24"/>
          <w:szCs w:val="24"/>
          <w:lang w:val="lt-LT"/>
        </w:rPr>
        <w:t>(</w:t>
      </w:r>
      <w:r w:rsidR="00C41F41">
        <w:rPr>
          <w:sz w:val="24"/>
          <w:szCs w:val="24"/>
          <w:lang w:val="lt-LT"/>
        </w:rPr>
        <w:t xml:space="preserve">t.y. </w:t>
      </w:r>
      <w:r w:rsidR="00C41F41" w:rsidRPr="00C41F41">
        <w:rPr>
          <w:sz w:val="24"/>
          <w:szCs w:val="24"/>
          <w:lang w:val="lt-LT"/>
        </w:rPr>
        <w:t xml:space="preserve">pakeisti </w:t>
      </w:r>
      <w:r w:rsidR="00C41F41">
        <w:rPr>
          <w:sz w:val="24"/>
          <w:szCs w:val="24"/>
          <w:lang w:val="lt-LT"/>
        </w:rPr>
        <w:t>preki</w:t>
      </w:r>
      <w:r w:rsidR="00C41F41" w:rsidRPr="00C41F41">
        <w:rPr>
          <w:sz w:val="24"/>
          <w:szCs w:val="24"/>
          <w:lang w:val="lt-LT"/>
        </w:rPr>
        <w:t>ų pavadinimai, kiekiai, mato</w:t>
      </w:r>
      <w:r w:rsidR="00C41F41">
        <w:rPr>
          <w:sz w:val="24"/>
          <w:szCs w:val="24"/>
          <w:lang w:val="lt-LT"/>
        </w:rPr>
        <w:t xml:space="preserve"> vienetai </w:t>
      </w:r>
      <w:r w:rsidR="00C41F41" w:rsidRPr="00C41F41">
        <w:rPr>
          <w:sz w:val="24"/>
          <w:szCs w:val="24"/>
          <w:lang w:val="lt-LT"/>
        </w:rPr>
        <w:t>ir pan.);</w:t>
      </w:r>
      <w:r w:rsidR="00DD1453" w:rsidRPr="00DD1453">
        <w:rPr>
          <w:sz w:val="24"/>
          <w:szCs w:val="24"/>
          <w:lang w:val="lt-LT"/>
        </w:rPr>
        <w:tab/>
      </w:r>
      <w:r w:rsidR="00DD1453" w:rsidRPr="00DD1453">
        <w:rPr>
          <w:sz w:val="24"/>
          <w:szCs w:val="24"/>
          <w:lang w:val="lt-LT"/>
        </w:rPr>
        <w:br/>
      </w:r>
      <w:r w:rsidR="00DD1453" w:rsidRPr="00DD1453">
        <w:rPr>
          <w:sz w:val="24"/>
          <w:szCs w:val="24"/>
          <w:lang w:val="lt-LT"/>
        </w:rPr>
        <w:tab/>
        <w:t>12.1.5. pasiūlyta kaina yra per didelė ir nepriimtina;</w:t>
      </w:r>
      <w:r w:rsidR="00DD1453" w:rsidRPr="00DD1453">
        <w:rPr>
          <w:sz w:val="24"/>
          <w:szCs w:val="24"/>
          <w:lang w:val="lt-LT"/>
        </w:rPr>
        <w:tab/>
      </w:r>
      <w:r w:rsidR="00DD1453" w:rsidRPr="00DD1453">
        <w:rPr>
          <w:sz w:val="24"/>
          <w:szCs w:val="24"/>
          <w:lang w:val="lt-LT"/>
        </w:rPr>
        <w:br/>
      </w:r>
      <w:r w:rsidR="00DD1453" w:rsidRPr="00DD1453">
        <w:rPr>
          <w:sz w:val="24"/>
          <w:szCs w:val="24"/>
          <w:lang w:val="lt-LT"/>
        </w:rPr>
        <w:tab/>
        <w:t>12.1.6. dalyvis per perkančiosios organizacijos nurodytą terminą neištaiso aritmetinių klaidų ir (ar) nepaaiškina pasiūlymo. Šiuo atveju jo pasiūlymas atmetamas kaip neatitinkantis pirkimo dokumentuose nustatytų reikalavimų;</w:t>
      </w:r>
      <w:r w:rsidR="00DD1453" w:rsidRPr="00DD1453">
        <w:rPr>
          <w:sz w:val="24"/>
          <w:szCs w:val="24"/>
          <w:lang w:val="lt-LT"/>
        </w:rPr>
        <w:tab/>
      </w:r>
      <w:r w:rsidR="00DD1453" w:rsidRPr="00DD1453">
        <w:rPr>
          <w:sz w:val="24"/>
          <w:szCs w:val="24"/>
          <w:lang w:val="lt-LT"/>
        </w:rPr>
        <w:br/>
      </w:r>
      <w:r w:rsidR="00DD1453" w:rsidRPr="00DD1453">
        <w:rPr>
          <w:sz w:val="24"/>
          <w:szCs w:val="24"/>
          <w:lang w:val="lt-LT"/>
        </w:rPr>
        <w:tab/>
        <w:t>12.1.7. pateiktame pasiūlyme nurodyta kaina yra neįprastai maža ir dalyvis, perkančiosios organizacijos prašymu, nepateikia tinkamų kainos pagrįstumo įrodymų;</w:t>
      </w:r>
      <w:r w:rsidR="00DD1453" w:rsidRPr="00DD1453">
        <w:rPr>
          <w:sz w:val="24"/>
          <w:szCs w:val="24"/>
          <w:lang w:val="lt-LT"/>
        </w:rPr>
        <w:tab/>
      </w:r>
      <w:r w:rsidR="00DD1453" w:rsidRPr="00DD1453">
        <w:rPr>
          <w:sz w:val="24"/>
          <w:szCs w:val="24"/>
          <w:lang w:val="lt-LT"/>
        </w:rPr>
        <w:br/>
      </w:r>
      <w:r w:rsidR="00DD1453" w:rsidRPr="00DD1453">
        <w:rPr>
          <w:sz w:val="24"/>
          <w:szCs w:val="24"/>
          <w:lang w:val="lt-LT"/>
        </w:rPr>
        <w:tab/>
        <w:t>12.1.8. tiekėjas, apie nustatytų reikalavimų atitikimą, yra pateikęs melagingą informaciją, kurią perkančioji organizacija gali įrodyti bet kokiomis teisėtomis priemonėmis;</w:t>
      </w:r>
      <w:r w:rsidR="00DD1453" w:rsidRPr="00DD1453">
        <w:rPr>
          <w:sz w:val="24"/>
          <w:szCs w:val="24"/>
          <w:lang w:val="lt-LT"/>
        </w:rPr>
        <w:tab/>
      </w:r>
      <w:r w:rsidR="00DD1453" w:rsidRPr="00DD1453">
        <w:rPr>
          <w:sz w:val="24"/>
          <w:szCs w:val="24"/>
          <w:lang w:val="lt-LT"/>
        </w:rPr>
        <w:br/>
      </w:r>
      <w:r w:rsidR="00DD1453" w:rsidRPr="00DD1453">
        <w:rPr>
          <w:sz w:val="24"/>
          <w:szCs w:val="24"/>
          <w:lang w:val="lt-LT"/>
        </w:rPr>
        <w:tab/>
        <w:t>12.1.9. jei tiekėjas pateikia daugiau kaip vieną pasiūlymą arba ūkio subjektų grupės narys dalyvauja teikiant kelis pasiūlymus;</w:t>
      </w:r>
      <w:r w:rsidR="00DD1453" w:rsidRPr="00DD1453">
        <w:rPr>
          <w:sz w:val="24"/>
          <w:szCs w:val="24"/>
          <w:lang w:val="lt-LT"/>
        </w:rPr>
        <w:tab/>
      </w:r>
      <w:r w:rsidR="00DD1453" w:rsidRPr="00DD1453">
        <w:rPr>
          <w:sz w:val="24"/>
          <w:szCs w:val="24"/>
          <w:lang w:val="lt-LT"/>
        </w:rPr>
        <w:br/>
      </w:r>
      <w:r w:rsidR="00DD1453" w:rsidRPr="00DD1453">
        <w:rPr>
          <w:sz w:val="24"/>
          <w:szCs w:val="24"/>
          <w:lang w:val="lt-LT"/>
        </w:rPr>
        <w:tab/>
        <w:t>12.1.10.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00DD1453" w:rsidRPr="00DD1453">
        <w:rPr>
          <w:sz w:val="24"/>
          <w:szCs w:val="24"/>
          <w:lang w:val="lt-LT"/>
        </w:rPr>
        <w:tab/>
      </w:r>
      <w:r w:rsidR="00DD1453" w:rsidRPr="00DD1453">
        <w:rPr>
          <w:sz w:val="24"/>
          <w:szCs w:val="24"/>
          <w:lang w:val="lt-LT"/>
        </w:rPr>
        <w:br/>
      </w:r>
      <w:r w:rsidR="00DD1453" w:rsidRPr="00DD1453">
        <w:rPr>
          <w:sz w:val="24"/>
          <w:szCs w:val="24"/>
          <w:lang w:val="lt-LT"/>
        </w:rPr>
        <w:tab/>
        <w:t>12.2. Apie pasiūlymo atmetimą ir tokio atmetimo priežastis tiekėjas informuojamas raštu CVP IS priemonėmis.</w:t>
      </w:r>
      <w:r w:rsidR="00DD1453" w:rsidRPr="00DD1453">
        <w:rPr>
          <w:sz w:val="24"/>
          <w:szCs w:val="24"/>
          <w:lang w:val="lt-LT"/>
        </w:rPr>
        <w:tab/>
      </w:r>
      <w:r w:rsidR="00DD1453" w:rsidRPr="00DD1453">
        <w:rPr>
          <w:sz w:val="24"/>
          <w:szCs w:val="24"/>
          <w:lang w:val="lt-LT"/>
        </w:rPr>
        <w:br/>
      </w:r>
      <w:r w:rsidR="00DD1453" w:rsidRPr="00DD1453">
        <w:rPr>
          <w:sz w:val="24"/>
          <w:szCs w:val="24"/>
          <w:lang w:val="lt-LT"/>
        </w:rPr>
        <w:tab/>
        <w:t>12.3.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DD1453" w:rsidRPr="00DD1453">
        <w:rPr>
          <w:sz w:val="24"/>
          <w:szCs w:val="24"/>
          <w:lang w:val="lt-LT"/>
        </w:rPr>
        <w:tab/>
      </w:r>
      <w:r w:rsidR="00DD1453" w:rsidRPr="00DD1453">
        <w:rPr>
          <w:sz w:val="24"/>
          <w:szCs w:val="24"/>
          <w:lang w:val="lt-LT"/>
        </w:rPr>
        <w:br/>
      </w:r>
    </w:p>
    <w:p w14:paraId="55F23F3B" w14:textId="7A2C63C1" w:rsidR="00050467" w:rsidRDefault="00205AB1" w:rsidP="00086FFD">
      <w:pPr>
        <w:pStyle w:val="Body2"/>
        <w:rPr>
          <w:sz w:val="24"/>
          <w:szCs w:val="24"/>
          <w:lang w:val="lt-LT"/>
        </w:rPr>
      </w:pPr>
      <w:r w:rsidRPr="00C55CBF">
        <w:rPr>
          <w:sz w:val="24"/>
          <w:szCs w:val="24"/>
          <w:lang w:val="lt-LT"/>
        </w:rPr>
        <w:tab/>
      </w:r>
      <w:r w:rsidRPr="00AD2CE7">
        <w:rPr>
          <w:b/>
          <w:bCs/>
          <w:sz w:val="24"/>
          <w:szCs w:val="24"/>
          <w:lang w:val="lt-LT"/>
        </w:rPr>
        <w:t>13. PASIŪLYMŲ VERTINIMAS IR PALYGINIMAS</w:t>
      </w:r>
      <w:r w:rsidRPr="00C55CBF">
        <w:rPr>
          <w:sz w:val="24"/>
          <w:szCs w:val="24"/>
          <w:lang w:val="lt-LT"/>
        </w:rPr>
        <w:tab/>
      </w:r>
      <w:r w:rsidRPr="00C55CBF">
        <w:rPr>
          <w:sz w:val="24"/>
          <w:szCs w:val="24"/>
          <w:lang w:val="lt-LT"/>
        </w:rPr>
        <w:br/>
      </w:r>
      <w:r w:rsidRPr="00C55CBF">
        <w:rPr>
          <w:sz w:val="24"/>
          <w:szCs w:val="24"/>
          <w:lang w:val="lt-LT"/>
        </w:rPr>
        <w:tab/>
      </w:r>
      <w:r w:rsidRPr="00C55CBF">
        <w:rPr>
          <w:sz w:val="24"/>
          <w:szCs w:val="24"/>
          <w:lang w:val="lt-LT"/>
        </w:rPr>
        <w:br/>
      </w:r>
      <w:r w:rsidRPr="00C55CBF">
        <w:rPr>
          <w:sz w:val="24"/>
          <w:szCs w:val="24"/>
          <w:lang w:val="lt-LT"/>
        </w:rPr>
        <w:tab/>
        <w:t>13.1. Perkančioji organizacija ekonomiškai naudingiausią pasiūlymą išrenka pagal kainą. Ekonomiškai naudingiausiu pasiūlymu laikomas mažiausios kainos</w:t>
      </w:r>
      <w:r w:rsidR="004B0625">
        <w:rPr>
          <w:sz w:val="24"/>
          <w:szCs w:val="24"/>
          <w:lang w:val="lt-LT"/>
        </w:rPr>
        <w:t xml:space="preserve"> </w:t>
      </w:r>
      <w:r w:rsidR="004B0625" w:rsidRPr="00E035BC">
        <w:rPr>
          <w:sz w:val="24"/>
          <w:szCs w:val="24"/>
          <w:lang w:val="lt-LT"/>
        </w:rPr>
        <w:t>kiekvienai daliai atskirai</w:t>
      </w:r>
      <w:r w:rsidRPr="00C55CBF">
        <w:rPr>
          <w:sz w:val="24"/>
          <w:szCs w:val="24"/>
          <w:lang w:val="lt-LT"/>
        </w:rPr>
        <w:t xml:space="preserve"> pasiūlymas.</w:t>
      </w:r>
      <w:r w:rsidRPr="00C55CBF">
        <w:rPr>
          <w:sz w:val="24"/>
          <w:szCs w:val="24"/>
          <w:lang w:val="lt-LT"/>
        </w:rPr>
        <w:tab/>
      </w:r>
      <w:r w:rsidRPr="00C55CBF">
        <w:rPr>
          <w:sz w:val="24"/>
          <w:szCs w:val="24"/>
          <w:lang w:val="lt-LT"/>
        </w:rPr>
        <w:br/>
      </w:r>
      <w:r w:rsidRPr="00C55CBF">
        <w:rPr>
          <w:sz w:val="24"/>
          <w:szCs w:val="24"/>
          <w:lang w:val="lt-LT"/>
        </w:rPr>
        <w:tab/>
        <w:t xml:space="preserve">13.2.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w:t>
      </w:r>
      <w:r w:rsidRPr="00C55CBF">
        <w:rPr>
          <w:sz w:val="24"/>
          <w:szCs w:val="24"/>
          <w:lang w:val="lt-LT"/>
        </w:rPr>
        <w:lastRenderedPageBreak/>
        <w:t>Lietuvos banko nustatomą ir skelbiamą orientacinį euro ir užsienio valiutų santykį paskutinę pasiūlymų pateikimo termino dieną.</w:t>
      </w:r>
      <w:r w:rsidRPr="00C55CBF">
        <w:rPr>
          <w:sz w:val="24"/>
          <w:szCs w:val="24"/>
          <w:lang w:val="lt-LT"/>
        </w:rPr>
        <w:tab/>
      </w:r>
      <w:r w:rsidRPr="00C55CBF">
        <w:rPr>
          <w:sz w:val="24"/>
          <w:szCs w:val="24"/>
          <w:lang w:val="lt-LT"/>
        </w:rPr>
        <w:br/>
      </w:r>
      <w:r w:rsidRPr="00C55CBF">
        <w:rPr>
          <w:sz w:val="24"/>
          <w:szCs w:val="24"/>
          <w:lang w:val="lt-LT"/>
        </w:rPr>
        <w:tab/>
        <w:t>13.3.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C55CBF">
        <w:rPr>
          <w:sz w:val="24"/>
          <w:szCs w:val="24"/>
          <w:lang w:val="lt-LT"/>
        </w:rPr>
        <w:tab/>
      </w:r>
      <w:r w:rsidRPr="00C55CBF">
        <w:rPr>
          <w:sz w:val="24"/>
          <w:szCs w:val="24"/>
          <w:lang w:val="lt-LT"/>
        </w:rPr>
        <w:br/>
      </w:r>
      <w:r w:rsidRPr="00C55CBF">
        <w:rPr>
          <w:sz w:val="24"/>
          <w:szCs w:val="24"/>
          <w:lang w:val="lt-LT"/>
        </w:rPr>
        <w:tab/>
      </w:r>
      <w:r w:rsidRPr="00C55CBF">
        <w:rPr>
          <w:sz w:val="24"/>
          <w:szCs w:val="24"/>
          <w:lang w:val="lt-LT"/>
        </w:rPr>
        <w:br/>
      </w:r>
      <w:r w:rsidRPr="00AD2CE7">
        <w:rPr>
          <w:b/>
          <w:bCs/>
          <w:sz w:val="24"/>
          <w:szCs w:val="24"/>
          <w:lang w:val="lt-LT"/>
        </w:rPr>
        <w:tab/>
        <w:t>14. PASIŪLYMŲ EILĖ IR LAIMĖTOJO NUSTATYMAS</w:t>
      </w:r>
      <w:r w:rsidRPr="00AD2CE7">
        <w:rPr>
          <w:b/>
          <w:bCs/>
          <w:sz w:val="24"/>
          <w:szCs w:val="24"/>
          <w:lang w:val="lt-LT"/>
        </w:rPr>
        <w:tab/>
      </w:r>
      <w:r w:rsidRPr="00C55CBF">
        <w:rPr>
          <w:sz w:val="24"/>
          <w:szCs w:val="24"/>
          <w:lang w:val="lt-LT"/>
        </w:rPr>
        <w:br/>
      </w:r>
      <w:r w:rsidRPr="00C55CBF">
        <w:rPr>
          <w:sz w:val="24"/>
          <w:szCs w:val="24"/>
          <w:lang w:val="lt-LT"/>
        </w:rPr>
        <w:tab/>
      </w:r>
      <w:r w:rsidRPr="00C55CBF">
        <w:rPr>
          <w:sz w:val="24"/>
          <w:szCs w:val="24"/>
          <w:lang w:val="lt-LT"/>
        </w:rPr>
        <w:br/>
      </w:r>
      <w:r w:rsidRPr="00C55CBF">
        <w:rPr>
          <w:sz w:val="24"/>
          <w:szCs w:val="24"/>
          <w:lang w:val="lt-LT"/>
        </w:rPr>
        <w:tab/>
        <w:t>14.1.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C55CBF">
        <w:rPr>
          <w:sz w:val="24"/>
          <w:szCs w:val="24"/>
          <w:lang w:val="lt-LT"/>
        </w:rPr>
        <w:tab/>
      </w:r>
      <w:r w:rsidR="00FE4D03" w:rsidRPr="00FE4D03">
        <w:rPr>
          <w:sz w:val="24"/>
          <w:szCs w:val="24"/>
          <w:lang w:val="lt-LT"/>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FE4D03">
        <w:rPr>
          <w:sz w:val="24"/>
          <w:szCs w:val="24"/>
          <w:lang w:val="lt-LT"/>
        </w:rPr>
        <w:t>.</w:t>
      </w:r>
      <w:r w:rsidRPr="00C55CBF">
        <w:rPr>
          <w:sz w:val="24"/>
          <w:szCs w:val="24"/>
          <w:lang w:val="lt-LT"/>
        </w:rPr>
        <w:br/>
      </w:r>
      <w:r w:rsidRPr="00C55CBF">
        <w:rPr>
          <w:sz w:val="24"/>
          <w:szCs w:val="24"/>
          <w:lang w:val="lt-LT"/>
        </w:rPr>
        <w:tab/>
        <w:t>14.2.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C55CBF">
        <w:rPr>
          <w:sz w:val="24"/>
          <w:szCs w:val="24"/>
          <w:lang w:val="lt-LT"/>
        </w:rPr>
        <w:tab/>
      </w:r>
    </w:p>
    <w:p w14:paraId="24BD771C" w14:textId="5245B64F" w:rsidR="009F0A2C" w:rsidRDefault="00050467" w:rsidP="00050467">
      <w:pPr>
        <w:pStyle w:val="Body2"/>
        <w:rPr>
          <w:sz w:val="24"/>
          <w:szCs w:val="24"/>
          <w:lang w:val="lt-LT"/>
        </w:rPr>
      </w:pPr>
      <w:r>
        <w:rPr>
          <w:sz w:val="24"/>
          <w:szCs w:val="24"/>
          <w:lang w:val="lt-LT"/>
        </w:rPr>
        <w:t xml:space="preserve">             </w:t>
      </w:r>
      <w:r w:rsidR="00205AB1" w:rsidRPr="00C55CBF">
        <w:rPr>
          <w:sz w:val="24"/>
          <w:szCs w:val="24"/>
          <w:lang w:val="lt-LT"/>
        </w:rPr>
        <w:t>14.3. Tais atvejais, kai pasiūlymą pateikė tik vienas tiekėjas, pasiūlymų eilė nenustatoma ir jo pasiūlymas laikomas laimėjusiu, jeigu nebuvo atmestas pagal šių pirkimo dokumentų sąlygas.</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14.4. Pasiūlymus pateikusiems tiekėjams ne vėliau kaip per 3 darbo dienas nuo sprendimo priėmimo dienos CPV IS priemonėmis pranešama apie: pasiūlymų eilę ir laimėjusį pasiūlymą; sprendimą sudaryti pirkimo sutartį</w:t>
      </w:r>
      <w:r w:rsidR="004A5971">
        <w:rPr>
          <w:sz w:val="24"/>
          <w:szCs w:val="24"/>
          <w:lang w:val="lt-LT"/>
        </w:rPr>
        <w:t xml:space="preserve"> žodžiu arba raštu</w:t>
      </w:r>
      <w:r w:rsidR="00205AB1" w:rsidRPr="00C55CBF">
        <w:rPr>
          <w:sz w:val="24"/>
          <w:szCs w:val="24"/>
          <w:lang w:val="lt-LT"/>
        </w:rPr>
        <w:t>;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14.5.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205AB1" w:rsidRPr="00C55CBF">
        <w:rPr>
          <w:sz w:val="24"/>
          <w:szCs w:val="24"/>
          <w:lang w:val="lt-LT"/>
        </w:rPr>
        <w:tab/>
      </w:r>
      <w:r w:rsidR="00205AB1" w:rsidRPr="00C55CBF">
        <w:rPr>
          <w:sz w:val="24"/>
          <w:szCs w:val="24"/>
          <w:lang w:val="lt-LT"/>
        </w:rPr>
        <w:br/>
      </w:r>
      <w:r w:rsidR="00205AB1" w:rsidRPr="00C55CBF">
        <w:rPr>
          <w:sz w:val="24"/>
          <w:szCs w:val="24"/>
          <w:lang w:val="lt-LT"/>
        </w:rPr>
        <w:tab/>
        <w:t xml:space="preserve">14.6.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w:t>
      </w:r>
      <w:r w:rsidR="00205AB1" w:rsidRPr="00C55CBF">
        <w:rPr>
          <w:sz w:val="24"/>
          <w:szCs w:val="24"/>
          <w:lang w:val="lt-LT"/>
        </w:rPr>
        <w:lastRenderedPageBreak/>
        <w:t>sutartį, nepateikusio pirkimo sutarties įvykdymo užtikrinimo ar neįvykdžiusio kitų pirkimo sutarties įsigaliojimo sąlygų, jeigu tenkinamos VPĮ 45 straipsnio 1 dalyje išdėstytos sąlygos.</w:t>
      </w:r>
      <w:r w:rsidR="00205AB1" w:rsidRPr="00C55CBF">
        <w:rPr>
          <w:sz w:val="24"/>
          <w:szCs w:val="24"/>
          <w:lang w:val="lt-LT"/>
        </w:rPr>
        <w:tab/>
      </w:r>
      <w:r w:rsidR="00205AB1" w:rsidRPr="00C55CBF">
        <w:rPr>
          <w:sz w:val="24"/>
          <w:szCs w:val="24"/>
          <w:lang w:val="lt-LT"/>
        </w:rPr>
        <w:br/>
      </w:r>
      <w:r w:rsidR="00205AB1" w:rsidRPr="00C55CBF">
        <w:rPr>
          <w:sz w:val="24"/>
          <w:szCs w:val="24"/>
          <w:lang w:val="lt-LT"/>
        </w:rPr>
        <w:tab/>
      </w:r>
    </w:p>
    <w:p w14:paraId="74DCC696" w14:textId="7ECCE0B4" w:rsidR="00F46B09" w:rsidRDefault="009F0A2C" w:rsidP="00086FFD">
      <w:pPr>
        <w:pStyle w:val="Body2"/>
        <w:rPr>
          <w:sz w:val="24"/>
          <w:szCs w:val="24"/>
          <w:lang w:val="lt-LT"/>
        </w:rPr>
      </w:pPr>
      <w:r>
        <w:rPr>
          <w:sz w:val="24"/>
          <w:szCs w:val="24"/>
          <w:lang w:val="lt-LT"/>
        </w:rPr>
        <w:t xml:space="preserve">            </w:t>
      </w:r>
      <w:r w:rsidR="00205AB1" w:rsidRPr="00AD2CE7">
        <w:rPr>
          <w:b/>
          <w:bCs/>
          <w:sz w:val="24"/>
          <w:szCs w:val="24"/>
          <w:lang w:val="lt-LT"/>
        </w:rPr>
        <w:t>15. PRETENZIJŲ IR SKUNDŲ NAGRINĖJIMAS</w:t>
      </w:r>
      <w:r w:rsidR="00205AB1" w:rsidRPr="00AD2CE7">
        <w:rPr>
          <w:b/>
          <w:bCs/>
          <w:sz w:val="24"/>
          <w:szCs w:val="24"/>
          <w:lang w:val="lt-LT"/>
        </w:rPr>
        <w:tab/>
      </w:r>
      <w:r w:rsidR="00205AB1" w:rsidRPr="00AD2CE7">
        <w:rPr>
          <w:b/>
          <w:bCs/>
          <w:sz w:val="24"/>
          <w:szCs w:val="24"/>
          <w:lang w:val="lt-LT"/>
        </w:rPr>
        <w:br/>
      </w:r>
      <w:r w:rsidR="00205AB1" w:rsidRPr="00C55CBF">
        <w:rPr>
          <w:sz w:val="24"/>
          <w:szCs w:val="24"/>
          <w:lang w:val="lt-LT"/>
        </w:rPr>
        <w:tab/>
      </w:r>
      <w:r w:rsidR="00205AB1" w:rsidRPr="00C55CBF">
        <w:rPr>
          <w:sz w:val="24"/>
          <w:szCs w:val="24"/>
          <w:lang w:val="lt-LT"/>
        </w:rPr>
        <w:br/>
      </w:r>
      <w:r w:rsidR="00205AB1" w:rsidRPr="00C55CBF">
        <w:rPr>
          <w:sz w:val="24"/>
          <w:szCs w:val="24"/>
          <w:lang w:val="lt-LT"/>
        </w:rPr>
        <w:tab/>
      </w:r>
      <w:r w:rsidR="00205AB1" w:rsidRPr="00050467">
        <w:rPr>
          <w:sz w:val="24"/>
          <w:szCs w:val="24"/>
          <w:lang w:val="lt-LT"/>
        </w:rPr>
        <w:t>15.1.</w:t>
      </w:r>
      <w:r w:rsidR="00050467" w:rsidRPr="00050467">
        <w:rPr>
          <w:sz w:val="24"/>
          <w:szCs w:val="24"/>
          <w:lang w:val="lt-LT"/>
        </w:rPr>
        <w:t xml:space="preserve"> Ginčų nagrinėjimo tvarka yra nustatyta Viešųjų pirkimų įstatymo VII skyriuje.</w:t>
      </w:r>
      <w:r w:rsidR="00205AB1" w:rsidRPr="00050467">
        <w:rPr>
          <w:sz w:val="24"/>
          <w:szCs w:val="24"/>
          <w:lang w:val="lt-LT"/>
        </w:rPr>
        <w:br/>
      </w:r>
      <w:r w:rsidR="00205AB1" w:rsidRPr="00C55CBF">
        <w:rPr>
          <w:sz w:val="24"/>
          <w:szCs w:val="24"/>
          <w:lang w:val="lt-LT"/>
        </w:rPr>
        <w:tab/>
      </w:r>
      <w:r w:rsidR="00205AB1" w:rsidRPr="00C55CBF">
        <w:rPr>
          <w:sz w:val="24"/>
          <w:szCs w:val="24"/>
          <w:lang w:val="lt-LT"/>
        </w:rPr>
        <w:br/>
      </w:r>
      <w:r w:rsidR="00205AB1" w:rsidRPr="00C55CBF">
        <w:rPr>
          <w:sz w:val="24"/>
          <w:szCs w:val="24"/>
          <w:lang w:val="lt-LT"/>
        </w:rPr>
        <w:tab/>
      </w:r>
      <w:r w:rsidR="00205AB1" w:rsidRPr="00AD2CE7">
        <w:rPr>
          <w:b/>
          <w:bCs/>
          <w:sz w:val="24"/>
          <w:szCs w:val="24"/>
          <w:lang w:val="lt-LT"/>
        </w:rPr>
        <w:t>16. PIRKIMO SUTARTIES PASIRAŠYMAS IR SĄLYGOS</w:t>
      </w:r>
      <w:r w:rsidR="00205AB1" w:rsidRPr="00AD2CE7">
        <w:rPr>
          <w:b/>
          <w:bCs/>
          <w:sz w:val="24"/>
          <w:szCs w:val="24"/>
          <w:lang w:val="lt-LT"/>
        </w:rPr>
        <w:tab/>
      </w:r>
      <w:r w:rsidR="00205AB1" w:rsidRPr="00AD2CE7">
        <w:rPr>
          <w:b/>
          <w:bCs/>
          <w:sz w:val="24"/>
          <w:szCs w:val="24"/>
          <w:lang w:val="lt-LT"/>
        </w:rPr>
        <w:br/>
      </w:r>
      <w:r w:rsidR="00205AB1" w:rsidRPr="00C55CBF">
        <w:rPr>
          <w:sz w:val="24"/>
          <w:szCs w:val="24"/>
          <w:lang w:val="lt-LT"/>
        </w:rPr>
        <w:tab/>
      </w:r>
      <w:r w:rsidR="00205AB1" w:rsidRPr="00C55CBF">
        <w:rPr>
          <w:sz w:val="24"/>
          <w:szCs w:val="24"/>
          <w:lang w:val="lt-LT"/>
        </w:rPr>
        <w:br/>
      </w:r>
      <w:r w:rsidR="00205AB1" w:rsidRPr="00C55CBF">
        <w:rPr>
          <w:sz w:val="24"/>
          <w:szCs w:val="24"/>
          <w:lang w:val="lt-LT"/>
        </w:rPr>
        <w:tab/>
        <w:t xml:space="preserve">16.1. </w:t>
      </w:r>
      <w:r w:rsidR="00F46B09" w:rsidRPr="00F46B09">
        <w:rPr>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6A90FCC9" w14:textId="5DE542F4" w:rsidR="00DB6E9C" w:rsidRDefault="00205AB1" w:rsidP="00086FFD">
      <w:pPr>
        <w:pStyle w:val="Body2"/>
        <w:rPr>
          <w:sz w:val="24"/>
          <w:szCs w:val="24"/>
          <w:lang w:val="lt-LT"/>
        </w:rPr>
      </w:pPr>
      <w:r w:rsidRPr="00C55CBF">
        <w:rPr>
          <w:sz w:val="24"/>
          <w:szCs w:val="24"/>
          <w:lang w:val="lt-LT"/>
        </w:rPr>
        <w:tab/>
        <w:t>16.</w:t>
      </w:r>
      <w:r w:rsidR="00F46B09">
        <w:rPr>
          <w:sz w:val="24"/>
          <w:szCs w:val="24"/>
          <w:lang w:val="lt-LT"/>
        </w:rPr>
        <w:t>2</w:t>
      </w:r>
      <w:r w:rsidRPr="00C55CBF">
        <w:rPr>
          <w:sz w:val="24"/>
          <w:szCs w:val="24"/>
          <w:lang w:val="lt-LT"/>
        </w:rPr>
        <w:t>.</w:t>
      </w:r>
      <w:r w:rsidR="007E541C" w:rsidRPr="007E541C">
        <w:rPr>
          <w:rFonts w:eastAsia="Calibri" w:cs="Calibri"/>
          <w:color w:val="auto"/>
          <w:sz w:val="24"/>
          <w:szCs w:val="24"/>
          <w:bdr w:val="none" w:sz="0" w:space="0" w:color="auto"/>
          <w:lang w:val="lt-LT" w:eastAsia="ar-SA"/>
        </w:rPr>
        <w:t xml:space="preserve"> </w:t>
      </w:r>
      <w:r w:rsidR="007E541C" w:rsidRPr="007E541C">
        <w:rPr>
          <w:sz w:val="24"/>
          <w:szCs w:val="24"/>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hyperlink r:id="rId15" w:history="1">
        <w:r w:rsidR="007E541C" w:rsidRPr="007E541C">
          <w:rPr>
            <w:rStyle w:val="Hipersaitas"/>
            <w:sz w:val="24"/>
            <w:szCs w:val="24"/>
            <w:lang w:val="lt-LT"/>
          </w:rPr>
          <w:t>www.sabis.nbfc.lt</w:t>
        </w:r>
      </w:hyperlink>
      <w:r w:rsidR="007E541C" w:rsidRPr="007E541C">
        <w:rPr>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7E541C" w:rsidRPr="007E541C">
        <w:rPr>
          <w:sz w:val="24"/>
          <w:szCs w:val="24"/>
          <w:lang w:val="lt-LT"/>
        </w:rPr>
        <w:tab/>
      </w:r>
      <w:r w:rsidR="007E541C" w:rsidRPr="007E541C">
        <w:rPr>
          <w:sz w:val="24"/>
          <w:szCs w:val="24"/>
          <w:lang w:val="lt-LT"/>
        </w:rPr>
        <w:br/>
      </w:r>
      <w:r w:rsidRPr="00C55CBF">
        <w:rPr>
          <w:sz w:val="24"/>
          <w:szCs w:val="24"/>
          <w:lang w:val="lt-LT"/>
        </w:rPr>
        <w:br/>
      </w:r>
      <w:r w:rsidRPr="00C55CBF">
        <w:rPr>
          <w:sz w:val="24"/>
          <w:szCs w:val="24"/>
          <w:lang w:val="lt-LT"/>
        </w:rPr>
        <w:tab/>
      </w:r>
      <w:r w:rsidRPr="00475E78">
        <w:rPr>
          <w:b/>
          <w:bCs/>
          <w:sz w:val="24"/>
          <w:szCs w:val="24"/>
          <w:lang w:val="lt-LT"/>
        </w:rPr>
        <w:t xml:space="preserve">17. </w:t>
      </w:r>
      <w:r w:rsidR="00E12BF6" w:rsidRPr="00475E78">
        <w:rPr>
          <w:b/>
          <w:bCs/>
          <w:sz w:val="24"/>
          <w:szCs w:val="24"/>
          <w:lang w:val="lt-LT"/>
        </w:rPr>
        <w:t>KONKURSO</w:t>
      </w:r>
      <w:r w:rsidRPr="00AD2CE7">
        <w:rPr>
          <w:b/>
          <w:bCs/>
          <w:sz w:val="24"/>
          <w:szCs w:val="24"/>
          <w:lang w:val="lt-LT"/>
        </w:rPr>
        <w:t xml:space="preserve"> SĄLYGŲ PRIEDAI</w:t>
      </w:r>
      <w:r w:rsidRPr="00AD2CE7">
        <w:rPr>
          <w:b/>
          <w:bCs/>
          <w:sz w:val="24"/>
          <w:szCs w:val="24"/>
          <w:lang w:val="lt-LT"/>
        </w:rPr>
        <w:tab/>
      </w:r>
      <w:r w:rsidRPr="00AD2CE7">
        <w:rPr>
          <w:b/>
          <w:bCs/>
          <w:sz w:val="24"/>
          <w:szCs w:val="24"/>
          <w:lang w:val="lt-LT"/>
        </w:rPr>
        <w:br/>
      </w:r>
      <w:r w:rsidRPr="00AD2CE7">
        <w:rPr>
          <w:b/>
          <w:bCs/>
          <w:sz w:val="24"/>
          <w:szCs w:val="24"/>
          <w:lang w:val="lt-LT"/>
        </w:rPr>
        <w:tab/>
      </w:r>
      <w:r w:rsidRPr="00AD2CE7">
        <w:rPr>
          <w:b/>
          <w:bCs/>
          <w:sz w:val="24"/>
          <w:szCs w:val="24"/>
          <w:lang w:val="lt-LT"/>
        </w:rPr>
        <w:br/>
      </w:r>
      <w:r w:rsidR="00056866">
        <w:rPr>
          <w:sz w:val="24"/>
          <w:szCs w:val="24"/>
          <w:lang w:val="lt-LT"/>
        </w:rPr>
        <w:t xml:space="preserve">           </w:t>
      </w:r>
      <w:r w:rsidRPr="00C55CBF">
        <w:rPr>
          <w:sz w:val="24"/>
          <w:szCs w:val="24"/>
          <w:lang w:val="lt-LT"/>
        </w:rPr>
        <w:t>17.1. Prie pirkimo sąlygų pridedami šie priedai:</w:t>
      </w:r>
      <w:r w:rsidRPr="00C55CBF">
        <w:rPr>
          <w:sz w:val="24"/>
          <w:szCs w:val="24"/>
          <w:lang w:val="lt-LT"/>
        </w:rPr>
        <w:tab/>
      </w:r>
      <w:r w:rsidRPr="00C55CBF">
        <w:rPr>
          <w:sz w:val="24"/>
          <w:szCs w:val="24"/>
          <w:lang w:val="lt-LT"/>
        </w:rPr>
        <w:br/>
      </w:r>
      <w:r w:rsidR="00056866">
        <w:rPr>
          <w:sz w:val="24"/>
          <w:szCs w:val="24"/>
          <w:lang w:val="lt-LT"/>
        </w:rPr>
        <w:t xml:space="preserve">           </w:t>
      </w:r>
      <w:r w:rsidRPr="00C55CBF">
        <w:rPr>
          <w:sz w:val="24"/>
          <w:szCs w:val="24"/>
          <w:lang w:val="lt-LT"/>
        </w:rPr>
        <w:t xml:space="preserve">17.1.1. </w:t>
      </w:r>
      <w:r w:rsidR="00DB6E9C">
        <w:rPr>
          <w:sz w:val="24"/>
          <w:szCs w:val="24"/>
          <w:lang w:val="lt-LT"/>
        </w:rPr>
        <w:t>Priedas Nr. 1 „Pasiūlymo forma“.</w:t>
      </w:r>
      <w:r w:rsidRPr="00C55CBF">
        <w:rPr>
          <w:sz w:val="24"/>
          <w:szCs w:val="24"/>
          <w:lang w:val="lt-LT"/>
        </w:rPr>
        <w:tab/>
      </w:r>
      <w:r w:rsidRPr="00C55CBF">
        <w:rPr>
          <w:sz w:val="24"/>
          <w:szCs w:val="24"/>
          <w:lang w:val="lt-LT"/>
        </w:rPr>
        <w:br/>
      </w:r>
      <w:r w:rsidR="00056866">
        <w:rPr>
          <w:sz w:val="24"/>
          <w:szCs w:val="24"/>
          <w:lang w:val="lt-LT"/>
        </w:rPr>
        <w:t xml:space="preserve">           </w:t>
      </w:r>
      <w:r w:rsidRPr="00C55CBF">
        <w:rPr>
          <w:sz w:val="24"/>
          <w:szCs w:val="24"/>
          <w:lang w:val="lt-LT"/>
        </w:rPr>
        <w:t>17.1.2.</w:t>
      </w:r>
      <w:r w:rsidR="00DB6E9C">
        <w:rPr>
          <w:sz w:val="24"/>
          <w:szCs w:val="24"/>
          <w:lang w:val="lt-LT"/>
        </w:rPr>
        <w:t xml:space="preserve"> Priedas Nr. 2 „Sutarties projektas“.</w:t>
      </w:r>
    </w:p>
    <w:p w14:paraId="28CC8402" w14:textId="454F514C" w:rsidR="00DB6E9C" w:rsidRDefault="00056866" w:rsidP="00086FFD">
      <w:pPr>
        <w:pStyle w:val="Body2"/>
        <w:rPr>
          <w:sz w:val="24"/>
          <w:szCs w:val="24"/>
          <w:lang w:val="lt-LT"/>
        </w:rPr>
      </w:pPr>
      <w:r>
        <w:rPr>
          <w:sz w:val="24"/>
          <w:szCs w:val="24"/>
          <w:lang w:val="lt-LT"/>
        </w:rPr>
        <w:t xml:space="preserve">           </w:t>
      </w:r>
      <w:r w:rsidR="00205AB1" w:rsidRPr="00C55CBF">
        <w:rPr>
          <w:sz w:val="24"/>
          <w:szCs w:val="24"/>
          <w:lang w:val="lt-LT"/>
        </w:rPr>
        <w:t xml:space="preserve">17.1.3. </w:t>
      </w:r>
      <w:r w:rsidR="00DB6E9C">
        <w:rPr>
          <w:sz w:val="24"/>
          <w:szCs w:val="24"/>
          <w:lang w:val="lt-LT"/>
        </w:rPr>
        <w:t>Priedas Nr. 3 „</w:t>
      </w:r>
      <w:r w:rsidR="001F47BA">
        <w:rPr>
          <w:sz w:val="24"/>
          <w:szCs w:val="24"/>
          <w:lang w:val="lt-LT"/>
        </w:rPr>
        <w:t>Pašalinimo pagrindai</w:t>
      </w:r>
      <w:r w:rsidR="00DB6E9C">
        <w:rPr>
          <w:sz w:val="24"/>
          <w:szCs w:val="24"/>
          <w:lang w:val="lt-LT"/>
        </w:rPr>
        <w:t>“.</w:t>
      </w:r>
      <w:r w:rsidR="00205AB1" w:rsidRPr="00C55CBF">
        <w:rPr>
          <w:sz w:val="24"/>
          <w:szCs w:val="24"/>
          <w:lang w:val="lt-LT"/>
        </w:rPr>
        <w:tab/>
      </w:r>
      <w:r w:rsidR="00205AB1" w:rsidRPr="00C55CBF">
        <w:rPr>
          <w:sz w:val="24"/>
          <w:szCs w:val="24"/>
          <w:lang w:val="lt-LT"/>
        </w:rPr>
        <w:br/>
      </w:r>
      <w:r>
        <w:rPr>
          <w:sz w:val="24"/>
          <w:szCs w:val="24"/>
          <w:lang w:val="lt-LT"/>
        </w:rPr>
        <w:t xml:space="preserve">           </w:t>
      </w:r>
      <w:r w:rsidR="00205AB1" w:rsidRPr="00C55CBF">
        <w:rPr>
          <w:sz w:val="24"/>
          <w:szCs w:val="24"/>
          <w:lang w:val="lt-LT"/>
        </w:rPr>
        <w:t xml:space="preserve">17.1.4. </w:t>
      </w:r>
      <w:r w:rsidR="00DB6E9C">
        <w:rPr>
          <w:sz w:val="24"/>
          <w:szCs w:val="24"/>
          <w:lang w:val="lt-LT"/>
        </w:rPr>
        <w:t>Priedas Nr. 4 „</w:t>
      </w:r>
      <w:r w:rsidR="00205AB1" w:rsidRPr="00C55CBF">
        <w:rPr>
          <w:sz w:val="24"/>
          <w:szCs w:val="24"/>
          <w:lang w:val="lt-LT"/>
        </w:rPr>
        <w:t>Europos bendrasis viešųjų pirkimų dokumentas (EBVPD)</w:t>
      </w:r>
      <w:r w:rsidR="00DB6E9C">
        <w:rPr>
          <w:sz w:val="24"/>
          <w:szCs w:val="24"/>
          <w:lang w:val="lt-LT"/>
        </w:rPr>
        <w:t>“</w:t>
      </w:r>
      <w:r w:rsidR="00205AB1" w:rsidRPr="00C55CBF">
        <w:rPr>
          <w:sz w:val="24"/>
          <w:szCs w:val="24"/>
          <w:lang w:val="lt-LT"/>
        </w:rPr>
        <w:t>.</w:t>
      </w:r>
      <w:r w:rsidR="00205AB1" w:rsidRPr="00C55CBF">
        <w:rPr>
          <w:sz w:val="24"/>
          <w:szCs w:val="24"/>
          <w:lang w:val="lt-LT"/>
        </w:rPr>
        <w:tab/>
      </w:r>
      <w:r w:rsidR="00205AB1" w:rsidRPr="00C55CBF">
        <w:rPr>
          <w:sz w:val="24"/>
          <w:szCs w:val="24"/>
          <w:lang w:val="lt-LT"/>
        </w:rPr>
        <w:br/>
      </w:r>
      <w:r>
        <w:rPr>
          <w:sz w:val="24"/>
          <w:szCs w:val="24"/>
          <w:lang w:val="lt-LT"/>
        </w:rPr>
        <w:t xml:space="preserve">           </w:t>
      </w:r>
      <w:r w:rsidR="00205AB1" w:rsidRPr="00C55CBF">
        <w:rPr>
          <w:sz w:val="24"/>
          <w:szCs w:val="24"/>
          <w:lang w:val="lt-LT"/>
        </w:rPr>
        <w:t xml:space="preserve">17.1.5. </w:t>
      </w:r>
      <w:r w:rsidR="00DB6E9C">
        <w:rPr>
          <w:sz w:val="24"/>
          <w:szCs w:val="24"/>
          <w:lang w:val="lt-LT"/>
        </w:rPr>
        <w:t>Priedas Nr. 5 „Techninė specifikacija“.</w:t>
      </w:r>
    </w:p>
    <w:p w14:paraId="283E3D73" w14:textId="1395B7FA" w:rsidR="009C6F9B" w:rsidRDefault="00C35F42" w:rsidP="00086FFD">
      <w:pPr>
        <w:pStyle w:val="Body2"/>
        <w:rPr>
          <w:sz w:val="24"/>
          <w:szCs w:val="24"/>
          <w:lang w:val="lt-LT"/>
        </w:rPr>
      </w:pPr>
      <w:r>
        <w:rPr>
          <w:sz w:val="24"/>
          <w:szCs w:val="24"/>
          <w:lang w:val="lt-LT"/>
        </w:rPr>
        <w:t xml:space="preserve">           17.1.6. Priedas Nr. 6 „Atitikimo techniniams reikalavimams lentelė</w:t>
      </w:r>
      <w:r w:rsidR="00475E78">
        <w:rPr>
          <w:sz w:val="24"/>
          <w:szCs w:val="24"/>
          <w:lang w:val="lt-LT"/>
        </w:rPr>
        <w:t>s“</w:t>
      </w:r>
      <w:r w:rsidR="00B1409F">
        <w:rPr>
          <w:sz w:val="24"/>
          <w:szCs w:val="24"/>
          <w:lang w:val="lt-LT"/>
        </w:rPr>
        <w:t>:</w:t>
      </w:r>
    </w:p>
    <w:p w14:paraId="61D8D366" w14:textId="059502F5" w:rsidR="00B1409F" w:rsidRDefault="00B1409F" w:rsidP="00086FFD">
      <w:pPr>
        <w:pStyle w:val="Body2"/>
        <w:rPr>
          <w:sz w:val="24"/>
          <w:szCs w:val="24"/>
          <w:lang w:val="lt-LT"/>
        </w:rPr>
      </w:pPr>
      <w:r>
        <w:rPr>
          <w:sz w:val="24"/>
          <w:szCs w:val="24"/>
          <w:lang w:val="lt-LT"/>
        </w:rPr>
        <w:t xml:space="preserve">           17.1.6.1. ,,Sensorinė įranga. Elektrėnų Ąžuolyno progimnazija“;</w:t>
      </w:r>
    </w:p>
    <w:p w14:paraId="07028837" w14:textId="31FA0EDE" w:rsidR="00B1409F" w:rsidRDefault="00B1409F" w:rsidP="00086FFD">
      <w:pPr>
        <w:pStyle w:val="Body2"/>
        <w:rPr>
          <w:sz w:val="24"/>
          <w:szCs w:val="24"/>
          <w:lang w:val="lt-LT"/>
        </w:rPr>
      </w:pPr>
      <w:r>
        <w:rPr>
          <w:sz w:val="24"/>
          <w:szCs w:val="24"/>
          <w:lang w:val="lt-LT"/>
        </w:rPr>
        <w:t xml:space="preserve">           17.1.6.2. ,,Sensorinė įranga. Elektrėnų pradinė mokykla“;</w:t>
      </w:r>
    </w:p>
    <w:p w14:paraId="7AB93083" w14:textId="1F0DD070" w:rsidR="00B1409F" w:rsidRDefault="00B1409F" w:rsidP="00086FFD">
      <w:pPr>
        <w:pStyle w:val="Body2"/>
        <w:rPr>
          <w:sz w:val="24"/>
          <w:szCs w:val="24"/>
          <w:lang w:val="lt-LT"/>
        </w:rPr>
      </w:pPr>
      <w:r>
        <w:rPr>
          <w:sz w:val="24"/>
          <w:szCs w:val="24"/>
          <w:lang w:val="lt-LT"/>
        </w:rPr>
        <w:t xml:space="preserve">           17.1.6.3. ,,Sensorinė įranga. Vievio Jurgio Milančiaus pradinė mokykla“;</w:t>
      </w:r>
    </w:p>
    <w:p w14:paraId="09010C95" w14:textId="1C317B0F" w:rsidR="00B1409F" w:rsidRDefault="00B1409F" w:rsidP="00086FFD">
      <w:pPr>
        <w:pStyle w:val="Body2"/>
        <w:rPr>
          <w:sz w:val="24"/>
          <w:szCs w:val="24"/>
          <w:lang w:val="lt-LT"/>
        </w:rPr>
      </w:pPr>
      <w:r>
        <w:rPr>
          <w:sz w:val="24"/>
          <w:szCs w:val="24"/>
          <w:lang w:val="lt-LT"/>
        </w:rPr>
        <w:t xml:space="preserve">           17.1.6.4. ,,Sensorinė įranga. Vievio gimnazija“;</w:t>
      </w:r>
    </w:p>
    <w:p w14:paraId="66706941" w14:textId="18358722" w:rsidR="00B1409F" w:rsidRDefault="00B1409F" w:rsidP="00086FFD">
      <w:pPr>
        <w:pStyle w:val="Body2"/>
        <w:rPr>
          <w:sz w:val="24"/>
          <w:szCs w:val="24"/>
          <w:lang w:val="lt-LT"/>
        </w:rPr>
      </w:pPr>
      <w:r>
        <w:rPr>
          <w:sz w:val="24"/>
          <w:szCs w:val="24"/>
          <w:lang w:val="lt-LT"/>
        </w:rPr>
        <w:t xml:space="preserve">           17.1.6.5. ,,Baldai“;</w:t>
      </w:r>
    </w:p>
    <w:p w14:paraId="73328E67" w14:textId="0C2F63A8" w:rsidR="00B1409F" w:rsidRDefault="00B1409F" w:rsidP="00086FFD">
      <w:pPr>
        <w:pStyle w:val="Body2"/>
        <w:rPr>
          <w:sz w:val="24"/>
          <w:szCs w:val="24"/>
          <w:lang w:val="lt-LT"/>
        </w:rPr>
      </w:pPr>
      <w:r>
        <w:rPr>
          <w:sz w:val="24"/>
          <w:szCs w:val="24"/>
          <w:lang w:val="lt-LT"/>
        </w:rPr>
        <w:t xml:space="preserve">           17.1.6.6. ,,Interaktyvūs ekranai. Elektrėnų Ąžuolyno progimnazija“;</w:t>
      </w:r>
    </w:p>
    <w:p w14:paraId="03936F34" w14:textId="69B8C16F" w:rsidR="00B1409F" w:rsidRDefault="00B1409F" w:rsidP="00086FFD">
      <w:pPr>
        <w:pStyle w:val="Body2"/>
        <w:rPr>
          <w:sz w:val="24"/>
          <w:szCs w:val="24"/>
          <w:lang w:val="lt-LT"/>
        </w:rPr>
      </w:pPr>
      <w:r>
        <w:rPr>
          <w:sz w:val="24"/>
          <w:szCs w:val="24"/>
          <w:lang w:val="lt-LT"/>
        </w:rPr>
        <w:t xml:space="preserve">           17.1.6.7. ,,Interaktyvūs ekranai. Elektrėnų pradinė mokykla“;</w:t>
      </w:r>
    </w:p>
    <w:p w14:paraId="40A3250E" w14:textId="0C249744" w:rsidR="00B1409F" w:rsidRDefault="00B1409F" w:rsidP="00086FFD">
      <w:pPr>
        <w:pStyle w:val="Body2"/>
        <w:rPr>
          <w:sz w:val="24"/>
          <w:szCs w:val="24"/>
          <w:lang w:val="lt-LT"/>
        </w:rPr>
      </w:pPr>
      <w:r>
        <w:rPr>
          <w:sz w:val="24"/>
          <w:szCs w:val="24"/>
          <w:lang w:val="lt-LT"/>
        </w:rPr>
        <w:t xml:space="preserve">           17.1.6.8. ,,Interaktyvūs ekranai. Vievio Jurgio Milančiaus pradinė mokykla“.</w:t>
      </w:r>
    </w:p>
    <w:p w14:paraId="4965F562" w14:textId="01E3CD8A" w:rsidR="00B1409F" w:rsidRDefault="00B1409F" w:rsidP="00086FFD">
      <w:pPr>
        <w:pStyle w:val="Body2"/>
        <w:rPr>
          <w:sz w:val="24"/>
          <w:szCs w:val="24"/>
          <w:lang w:val="lt-LT"/>
        </w:rPr>
      </w:pPr>
      <w:r>
        <w:rPr>
          <w:sz w:val="24"/>
          <w:szCs w:val="24"/>
          <w:lang w:val="lt-LT"/>
        </w:rPr>
        <w:t xml:space="preserve">          </w:t>
      </w:r>
    </w:p>
    <w:p w14:paraId="5EBB2D18" w14:textId="355E9A2F" w:rsidR="0075092F" w:rsidRDefault="00DB6E9C" w:rsidP="00AE3697">
      <w:pPr>
        <w:pStyle w:val="Body2"/>
        <w:rPr>
          <w:sz w:val="24"/>
          <w:szCs w:val="24"/>
          <w:lang w:val="lt-LT"/>
        </w:rPr>
      </w:pPr>
      <w:r>
        <w:rPr>
          <w:sz w:val="24"/>
          <w:szCs w:val="24"/>
          <w:lang w:val="lt-LT"/>
        </w:rPr>
        <w:t xml:space="preserve">            </w:t>
      </w:r>
    </w:p>
    <w:p w14:paraId="5A488CC8" w14:textId="77777777" w:rsidR="00B26DD8" w:rsidRPr="00AE3697" w:rsidRDefault="00B26DD8" w:rsidP="00AE3697">
      <w:pPr>
        <w:pStyle w:val="Body2"/>
        <w:rPr>
          <w:sz w:val="24"/>
          <w:szCs w:val="24"/>
          <w:lang w:val="lt-LT"/>
        </w:rPr>
      </w:pPr>
    </w:p>
    <w:tbl>
      <w:tblPr>
        <w:tblW w:w="2760" w:type="dxa"/>
        <w:tblInd w:w="6948" w:type="dxa"/>
        <w:tblLayout w:type="fixed"/>
        <w:tblLook w:val="04A0" w:firstRow="1" w:lastRow="0" w:firstColumn="1" w:lastColumn="0" w:noHBand="0" w:noVBand="1"/>
      </w:tblPr>
      <w:tblGrid>
        <w:gridCol w:w="2760"/>
      </w:tblGrid>
      <w:tr w:rsidR="004D42C3" w:rsidRPr="00E5083A" w14:paraId="7F15BF9B" w14:textId="77777777" w:rsidTr="004D42C3">
        <w:tc>
          <w:tcPr>
            <w:tcW w:w="2760" w:type="dxa"/>
            <w:hideMark/>
          </w:tcPr>
          <w:p w14:paraId="08947AEB" w14:textId="77777777" w:rsidR="004D42C3" w:rsidRDefault="004D42C3" w:rsidP="004D42C3">
            <w:pPr>
              <w:rPr>
                <w:sz w:val="20"/>
                <w:szCs w:val="20"/>
                <w:lang w:val="lt-LT"/>
              </w:rPr>
            </w:pPr>
          </w:p>
          <w:p w14:paraId="7A58BE18" w14:textId="77777777" w:rsidR="004D42C3" w:rsidRDefault="004D42C3" w:rsidP="004D42C3">
            <w:pPr>
              <w:rPr>
                <w:sz w:val="20"/>
                <w:szCs w:val="20"/>
                <w:lang w:val="lt-LT"/>
              </w:rPr>
            </w:pPr>
          </w:p>
          <w:p w14:paraId="3DA36AEE" w14:textId="77777777" w:rsidR="004D42C3" w:rsidRDefault="004D42C3" w:rsidP="004D42C3">
            <w:pPr>
              <w:rPr>
                <w:sz w:val="20"/>
                <w:szCs w:val="20"/>
                <w:lang w:val="lt-LT"/>
              </w:rPr>
            </w:pPr>
          </w:p>
          <w:p w14:paraId="518716A2" w14:textId="77777777" w:rsidR="004D42C3" w:rsidRDefault="004D42C3" w:rsidP="004D42C3">
            <w:pPr>
              <w:rPr>
                <w:sz w:val="20"/>
                <w:szCs w:val="20"/>
                <w:lang w:val="lt-LT"/>
              </w:rPr>
            </w:pPr>
          </w:p>
          <w:p w14:paraId="23D490EA" w14:textId="77777777" w:rsidR="004D42C3" w:rsidRDefault="004D42C3" w:rsidP="004D42C3">
            <w:pPr>
              <w:rPr>
                <w:sz w:val="20"/>
                <w:szCs w:val="20"/>
                <w:lang w:val="lt-LT"/>
              </w:rPr>
            </w:pPr>
          </w:p>
          <w:p w14:paraId="0D75E66E" w14:textId="467C2642" w:rsidR="004D42C3" w:rsidRPr="00323F07" w:rsidRDefault="00DD786D" w:rsidP="004D42C3">
            <w:pPr>
              <w:rPr>
                <w:sz w:val="22"/>
                <w:szCs w:val="22"/>
                <w:lang w:val="lt-LT"/>
              </w:rPr>
            </w:pPr>
            <w:r>
              <w:rPr>
                <w:sz w:val="20"/>
                <w:szCs w:val="20"/>
                <w:lang w:val="lt-LT"/>
              </w:rPr>
              <w:lastRenderedPageBreak/>
              <w:pict w14:anchorId="38C0E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05pt;height:14.25pt">
                  <v:imagedata r:id="rId16" o:title=""/>
                </v:shape>
              </w:pict>
            </w:r>
          </w:p>
        </w:tc>
      </w:tr>
      <w:tr w:rsidR="004D42C3" w:rsidRPr="00E5083A" w14:paraId="00178C79" w14:textId="77777777" w:rsidTr="004D42C3">
        <w:tc>
          <w:tcPr>
            <w:tcW w:w="2760" w:type="dxa"/>
          </w:tcPr>
          <w:p w14:paraId="1392C18A" w14:textId="193E2D4E" w:rsidR="004D42C3" w:rsidRDefault="004D42C3" w:rsidP="004D42C3">
            <w:pPr>
              <w:jc w:val="right"/>
              <w:rPr>
                <w:sz w:val="20"/>
                <w:szCs w:val="20"/>
                <w:lang w:val="lt-LT"/>
              </w:rPr>
            </w:pPr>
            <w:r>
              <w:rPr>
                <w:sz w:val="20"/>
                <w:szCs w:val="20"/>
                <w:lang w:val="lt-LT"/>
              </w:rPr>
              <w:lastRenderedPageBreak/>
              <w:t>Pasiūlymo forma</w:t>
            </w:r>
          </w:p>
        </w:tc>
      </w:tr>
      <w:tr w:rsidR="00C659A1" w:rsidRPr="00E5083A" w14:paraId="2F4BF8B8" w14:textId="77777777" w:rsidTr="004D42C3">
        <w:tc>
          <w:tcPr>
            <w:tcW w:w="2760" w:type="dxa"/>
          </w:tcPr>
          <w:p w14:paraId="00649F9D" w14:textId="77777777" w:rsidR="00C659A1" w:rsidRPr="00E5083A" w:rsidRDefault="00C659A1" w:rsidP="00E5083A">
            <w:pPr>
              <w:jc w:val="right"/>
              <w:rPr>
                <w:sz w:val="20"/>
                <w:szCs w:val="20"/>
                <w:lang w:val="lt-LT"/>
              </w:rPr>
            </w:pPr>
          </w:p>
        </w:tc>
      </w:tr>
    </w:tbl>
    <w:p w14:paraId="34CAE51D" w14:textId="77777777" w:rsidR="00C659A1" w:rsidRDefault="00C659A1" w:rsidP="00B2533A">
      <w:pPr>
        <w:rPr>
          <w:b/>
          <w:bCs/>
          <w:lang w:val="lt-LT"/>
        </w:rPr>
      </w:pPr>
    </w:p>
    <w:p w14:paraId="088F9816" w14:textId="77777777" w:rsidR="0075092F" w:rsidRPr="00C659A1" w:rsidRDefault="0075092F" w:rsidP="00B2533A">
      <w:pPr>
        <w:rPr>
          <w:b/>
          <w:bCs/>
          <w:lang w:val="lt-LT"/>
        </w:rPr>
      </w:pPr>
    </w:p>
    <w:p w14:paraId="66C46159" w14:textId="77777777" w:rsidR="00C659A1" w:rsidRPr="00C659A1" w:rsidRDefault="00C659A1" w:rsidP="00C659A1">
      <w:pPr>
        <w:jc w:val="center"/>
        <w:rPr>
          <w:lang w:val="lt-LT"/>
        </w:rPr>
      </w:pPr>
      <w:r w:rsidRPr="00C659A1">
        <w:rPr>
          <w:lang w:val="lt-LT"/>
        </w:rPr>
        <w:t>Herbas arba prekių ženklas</w:t>
      </w:r>
    </w:p>
    <w:p w14:paraId="16D78F0B" w14:textId="77777777" w:rsidR="00C659A1" w:rsidRPr="00C659A1" w:rsidRDefault="00C659A1" w:rsidP="00C659A1">
      <w:pPr>
        <w:rPr>
          <w:lang w:val="lt-LT"/>
        </w:rPr>
      </w:pPr>
    </w:p>
    <w:p w14:paraId="66974833" w14:textId="77777777" w:rsidR="00C659A1" w:rsidRPr="00C659A1" w:rsidRDefault="00C659A1" w:rsidP="00C659A1">
      <w:pPr>
        <w:jc w:val="center"/>
        <w:rPr>
          <w:lang w:val="lt-LT"/>
        </w:rPr>
      </w:pPr>
      <w:r w:rsidRPr="00C659A1">
        <w:rPr>
          <w:lang w:val="lt-LT"/>
        </w:rPr>
        <w:t>(Tiekėjo pavadinimas)</w:t>
      </w:r>
    </w:p>
    <w:p w14:paraId="54B9B700" w14:textId="77777777" w:rsidR="00C659A1" w:rsidRPr="00C659A1" w:rsidRDefault="00C659A1" w:rsidP="00C659A1">
      <w:pPr>
        <w:rPr>
          <w:lang w:val="lt-LT"/>
        </w:rPr>
      </w:pPr>
    </w:p>
    <w:p w14:paraId="73AE591B" w14:textId="77777777" w:rsidR="00C659A1" w:rsidRPr="00C659A1" w:rsidRDefault="00C659A1" w:rsidP="00C659A1">
      <w:pPr>
        <w:rPr>
          <w:lang w:val="lt-LT"/>
        </w:rPr>
      </w:pPr>
      <w:r w:rsidRPr="00C659A1">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9D6669" w14:textId="77777777" w:rsidR="00C659A1" w:rsidRPr="00C659A1" w:rsidRDefault="00C659A1" w:rsidP="00C659A1">
      <w:pPr>
        <w:rPr>
          <w:lang w:val="lt-LT"/>
        </w:rPr>
      </w:pPr>
    </w:p>
    <w:p w14:paraId="6B6E7886" w14:textId="77777777" w:rsidR="00C659A1" w:rsidRPr="00C659A1" w:rsidRDefault="00C659A1" w:rsidP="00C659A1">
      <w:pPr>
        <w:rPr>
          <w:lang w:val="lt-LT"/>
        </w:rPr>
      </w:pPr>
    </w:p>
    <w:p w14:paraId="0812973C" w14:textId="77777777" w:rsidR="00C659A1" w:rsidRPr="00C659A1" w:rsidRDefault="00C659A1" w:rsidP="00C659A1">
      <w:pPr>
        <w:rPr>
          <w:lang w:val="lt-LT"/>
        </w:rPr>
      </w:pPr>
      <w:r w:rsidRPr="00C659A1">
        <w:rPr>
          <w:lang w:val="lt-LT"/>
        </w:rPr>
        <w:t>Elektrėnų savivaldybės administracijai</w:t>
      </w:r>
    </w:p>
    <w:p w14:paraId="1372C3AA" w14:textId="77777777" w:rsidR="00410ED4" w:rsidRDefault="00410ED4" w:rsidP="00C659A1">
      <w:pPr>
        <w:rPr>
          <w:lang w:val="lt-LT"/>
        </w:rPr>
      </w:pPr>
    </w:p>
    <w:p w14:paraId="016FC1E0" w14:textId="77777777" w:rsidR="008E5963" w:rsidRPr="00C659A1" w:rsidRDefault="008E5963" w:rsidP="00C659A1">
      <w:pPr>
        <w:rPr>
          <w:lang w:val="lt-LT"/>
        </w:rPr>
      </w:pPr>
    </w:p>
    <w:p w14:paraId="62B6F215" w14:textId="77777777" w:rsidR="00C659A1" w:rsidRPr="00C659A1" w:rsidRDefault="00C659A1" w:rsidP="00C659A1">
      <w:pPr>
        <w:rPr>
          <w:b/>
          <w:lang w:val="lt-LT"/>
        </w:rPr>
      </w:pPr>
    </w:p>
    <w:p w14:paraId="1F7207BE" w14:textId="6CFC3082" w:rsidR="00C659A1" w:rsidRDefault="00C659A1" w:rsidP="00C659A1">
      <w:pPr>
        <w:jc w:val="center"/>
        <w:rPr>
          <w:b/>
          <w:lang w:val="lt-LT"/>
        </w:rPr>
      </w:pPr>
      <w:r w:rsidRPr="009951A7">
        <w:rPr>
          <w:b/>
          <w:lang w:val="lt-LT"/>
        </w:rPr>
        <w:t>PASIŪLYMAS PIRKIMUI</w:t>
      </w:r>
    </w:p>
    <w:p w14:paraId="317E0FF6" w14:textId="77777777" w:rsidR="005C4C5C" w:rsidRPr="00C659A1" w:rsidRDefault="005C4C5C" w:rsidP="00C659A1">
      <w:pPr>
        <w:jc w:val="center"/>
        <w:rPr>
          <w:b/>
          <w:lang w:val="lt-LT"/>
        </w:rPr>
      </w:pPr>
    </w:p>
    <w:p w14:paraId="49A8AF8F" w14:textId="3E0E0BDC" w:rsidR="005C4C5C" w:rsidRDefault="00C42E44" w:rsidP="00C659A1">
      <w:pPr>
        <w:jc w:val="center"/>
        <w:rPr>
          <w:b/>
          <w:lang w:val="lt-LT"/>
        </w:rPr>
      </w:pPr>
      <w:r>
        <w:rPr>
          <w:b/>
          <w:lang w:val="lt-LT"/>
        </w:rPr>
        <w:t>SENSORINIŲ (STIMULIACINIŲ) KAMBARIŲ ĮRANGOS, PRIEMONIŲ IR BALDŲ PIRKIMAS</w:t>
      </w:r>
    </w:p>
    <w:p w14:paraId="12626CE1" w14:textId="77777777" w:rsidR="00C42E44" w:rsidRDefault="00C42E44" w:rsidP="00C659A1">
      <w:pPr>
        <w:jc w:val="center"/>
        <w:rPr>
          <w:b/>
          <w:bCs/>
          <w:iCs/>
          <w:lang w:val="lt-LT"/>
        </w:rPr>
      </w:pPr>
    </w:p>
    <w:p w14:paraId="7A1BFC31" w14:textId="77777777" w:rsidR="008E5963" w:rsidRPr="00C659A1" w:rsidRDefault="008E5963" w:rsidP="00C659A1">
      <w:pPr>
        <w:jc w:val="center"/>
        <w:rPr>
          <w:b/>
          <w:bCs/>
          <w:iCs/>
          <w:lang w:val="lt-LT"/>
        </w:rPr>
      </w:pPr>
    </w:p>
    <w:p w14:paraId="34231CF0" w14:textId="41E66459" w:rsidR="00C659A1" w:rsidRPr="00C659A1" w:rsidRDefault="00C659A1" w:rsidP="005C4C5C">
      <w:pPr>
        <w:jc w:val="center"/>
        <w:rPr>
          <w:b/>
          <w:bCs/>
          <w:lang w:val="lt-LT"/>
        </w:rPr>
      </w:pPr>
      <w:r w:rsidRPr="00C659A1">
        <w:rPr>
          <w:lang w:val="lt-LT"/>
        </w:rPr>
        <w:t>____________</w:t>
      </w:r>
      <w:r w:rsidR="00CF6675">
        <w:rPr>
          <w:b/>
          <w:bCs/>
          <w:lang w:val="lt-LT"/>
        </w:rPr>
        <w:t>________</w:t>
      </w:r>
    </w:p>
    <w:p w14:paraId="4219F29D" w14:textId="21DDE476" w:rsidR="00C659A1" w:rsidRPr="00C659A1" w:rsidRDefault="00C659A1" w:rsidP="00C659A1">
      <w:pPr>
        <w:jc w:val="center"/>
        <w:rPr>
          <w:bCs/>
          <w:lang w:val="lt-LT"/>
        </w:rPr>
      </w:pPr>
      <w:r w:rsidRPr="00C659A1">
        <w:rPr>
          <w:bCs/>
          <w:lang w:val="lt-LT"/>
        </w:rPr>
        <w:t>(Data)</w:t>
      </w:r>
    </w:p>
    <w:p w14:paraId="787D3930" w14:textId="19C284CC" w:rsidR="00C659A1" w:rsidRPr="00C659A1" w:rsidRDefault="001154A9" w:rsidP="00C659A1">
      <w:pPr>
        <w:rPr>
          <w:bCs/>
          <w:lang w:val="lt-LT"/>
        </w:rPr>
      </w:pPr>
      <w:r>
        <w:rPr>
          <w:bCs/>
          <w:lang w:val="lt-LT"/>
        </w:rPr>
        <w:t xml:space="preserve">                                                         _______________________     </w:t>
      </w:r>
    </w:p>
    <w:p w14:paraId="7707E391" w14:textId="589258CF" w:rsidR="00C659A1" w:rsidRPr="00C659A1" w:rsidRDefault="00C659A1" w:rsidP="00C659A1">
      <w:pPr>
        <w:jc w:val="center"/>
        <w:rPr>
          <w:bCs/>
          <w:lang w:val="lt-LT"/>
        </w:rPr>
      </w:pPr>
      <w:r w:rsidRPr="00C659A1">
        <w:rPr>
          <w:bCs/>
          <w:lang w:val="lt-LT"/>
        </w:rPr>
        <w:t>(Sudarymo vieta)</w:t>
      </w:r>
    </w:p>
    <w:p w14:paraId="04B218B5" w14:textId="77777777" w:rsidR="00C659A1" w:rsidRPr="00C659A1" w:rsidRDefault="00C659A1" w:rsidP="00C659A1">
      <w:pPr>
        <w:rPr>
          <w:lang w:val="lt-LT"/>
        </w:rPr>
      </w:pPr>
    </w:p>
    <w:p w14:paraId="3F6A81F0" w14:textId="77777777" w:rsidR="00C659A1" w:rsidRPr="00C659A1" w:rsidRDefault="00C659A1" w:rsidP="00C659A1">
      <w:pPr>
        <w:rPr>
          <w:lang w:val="lt-LT"/>
        </w:rPr>
      </w:pPr>
    </w:p>
    <w:tbl>
      <w:tblPr>
        <w:tblW w:w="9709" w:type="dxa"/>
        <w:tblInd w:w="-75" w:type="dxa"/>
        <w:tblLayout w:type="fixed"/>
        <w:tblLook w:val="04A0" w:firstRow="1" w:lastRow="0" w:firstColumn="1" w:lastColumn="0" w:noHBand="0" w:noVBand="1"/>
      </w:tblPr>
      <w:tblGrid>
        <w:gridCol w:w="4928"/>
        <w:gridCol w:w="4781"/>
      </w:tblGrid>
      <w:tr w:rsidR="00C659A1" w:rsidRPr="00C659A1" w14:paraId="1B4F44FC" w14:textId="77777777" w:rsidTr="00383060">
        <w:tc>
          <w:tcPr>
            <w:tcW w:w="4928" w:type="dxa"/>
            <w:tcBorders>
              <w:top w:val="single" w:sz="4" w:space="0" w:color="000000"/>
              <w:left w:val="single" w:sz="4" w:space="0" w:color="000000"/>
              <w:bottom w:val="single" w:sz="4" w:space="0" w:color="000000"/>
              <w:right w:val="nil"/>
            </w:tcBorders>
            <w:hideMark/>
          </w:tcPr>
          <w:p w14:paraId="7407B824" w14:textId="77777777" w:rsidR="00C659A1" w:rsidRPr="00C659A1" w:rsidRDefault="00C659A1" w:rsidP="00C659A1">
            <w:pPr>
              <w:rPr>
                <w:i/>
                <w:lang w:val="lt-LT"/>
              </w:rPr>
            </w:pPr>
            <w:r w:rsidRPr="00C659A1">
              <w:rPr>
                <w:lang w:val="lt-LT"/>
              </w:rPr>
              <w:t xml:space="preserve">Tiekėjo pavadinimas </w:t>
            </w:r>
            <w:r w:rsidRPr="00C659A1">
              <w:rPr>
                <w:i/>
                <w:lang w:val="lt-LT"/>
              </w:rPr>
              <w:t>/</w:t>
            </w:r>
            <w:r w:rsidRPr="00C659A1">
              <w:rPr>
                <w:b/>
                <w:i/>
                <w:lang w:val="lt-LT"/>
              </w:rPr>
              <w:t>Jeigu dalyvauja ūkio subjektų grupė, surašomi visi dalyvių pavadinimai/</w:t>
            </w:r>
          </w:p>
        </w:tc>
        <w:tc>
          <w:tcPr>
            <w:tcW w:w="4781" w:type="dxa"/>
            <w:tcBorders>
              <w:top w:val="single" w:sz="4" w:space="0" w:color="000000"/>
              <w:left w:val="single" w:sz="4" w:space="0" w:color="000000"/>
              <w:bottom w:val="single" w:sz="4" w:space="0" w:color="000000"/>
              <w:right w:val="single" w:sz="4" w:space="0" w:color="000000"/>
            </w:tcBorders>
          </w:tcPr>
          <w:p w14:paraId="673022C1" w14:textId="77777777" w:rsidR="00C659A1" w:rsidRPr="00C659A1" w:rsidRDefault="00C659A1" w:rsidP="00C659A1">
            <w:pPr>
              <w:rPr>
                <w:lang w:val="lt-LT"/>
              </w:rPr>
            </w:pPr>
          </w:p>
          <w:p w14:paraId="3CB232AF" w14:textId="77777777" w:rsidR="00C659A1" w:rsidRPr="00C659A1" w:rsidRDefault="00C659A1" w:rsidP="00C659A1">
            <w:pPr>
              <w:rPr>
                <w:lang w:val="lt-LT"/>
              </w:rPr>
            </w:pPr>
          </w:p>
        </w:tc>
      </w:tr>
      <w:tr w:rsidR="00C659A1" w:rsidRPr="00C659A1" w14:paraId="3D701082" w14:textId="77777777" w:rsidTr="00383060">
        <w:tc>
          <w:tcPr>
            <w:tcW w:w="4928" w:type="dxa"/>
            <w:tcBorders>
              <w:top w:val="single" w:sz="4" w:space="0" w:color="000000"/>
              <w:left w:val="single" w:sz="4" w:space="0" w:color="000000"/>
              <w:bottom w:val="single" w:sz="4" w:space="0" w:color="000000"/>
              <w:right w:val="nil"/>
            </w:tcBorders>
            <w:hideMark/>
          </w:tcPr>
          <w:p w14:paraId="4B16301E" w14:textId="77777777" w:rsidR="00C659A1" w:rsidRPr="00C659A1" w:rsidRDefault="00C659A1" w:rsidP="00C659A1">
            <w:pPr>
              <w:rPr>
                <w:i/>
                <w:lang w:val="lt-LT"/>
              </w:rPr>
            </w:pPr>
            <w:r w:rsidRPr="00C659A1">
              <w:rPr>
                <w:lang w:val="lt-LT"/>
              </w:rPr>
              <w:t>Tiekėjo adresas</w:t>
            </w:r>
            <w:r w:rsidRPr="00C659A1">
              <w:rPr>
                <w:i/>
                <w:lang w:val="lt-LT"/>
              </w:rPr>
              <w:t xml:space="preserve"> /</w:t>
            </w:r>
            <w:r w:rsidRPr="00C659A1">
              <w:rPr>
                <w:b/>
                <w:i/>
                <w:lang w:val="lt-LT"/>
              </w:rPr>
              <w:t>Jeigu dalyvauja ūkio subjektų grupė, surašomi visi dalyvių adresai</w:t>
            </w:r>
            <w:r w:rsidRPr="00C659A1">
              <w:rPr>
                <w:i/>
                <w:lang w:val="lt-LT"/>
              </w:rPr>
              <w:t>/</w:t>
            </w:r>
          </w:p>
        </w:tc>
        <w:tc>
          <w:tcPr>
            <w:tcW w:w="4781" w:type="dxa"/>
            <w:tcBorders>
              <w:top w:val="single" w:sz="4" w:space="0" w:color="000000"/>
              <w:left w:val="single" w:sz="4" w:space="0" w:color="000000"/>
              <w:bottom w:val="single" w:sz="4" w:space="0" w:color="000000"/>
              <w:right w:val="single" w:sz="4" w:space="0" w:color="000000"/>
            </w:tcBorders>
          </w:tcPr>
          <w:p w14:paraId="2D40CE0F" w14:textId="77777777" w:rsidR="00C659A1" w:rsidRPr="00C659A1" w:rsidRDefault="00C659A1" w:rsidP="00C659A1">
            <w:pPr>
              <w:rPr>
                <w:lang w:val="lt-LT"/>
              </w:rPr>
            </w:pPr>
          </w:p>
          <w:p w14:paraId="2A2DE327" w14:textId="77777777" w:rsidR="00C659A1" w:rsidRPr="00C659A1" w:rsidRDefault="00C659A1" w:rsidP="00C659A1">
            <w:pPr>
              <w:rPr>
                <w:lang w:val="lt-LT"/>
              </w:rPr>
            </w:pPr>
          </w:p>
        </w:tc>
      </w:tr>
      <w:tr w:rsidR="00C659A1" w:rsidRPr="00C659A1" w14:paraId="57932655" w14:textId="77777777" w:rsidTr="00383060">
        <w:tc>
          <w:tcPr>
            <w:tcW w:w="4928" w:type="dxa"/>
            <w:tcBorders>
              <w:top w:val="single" w:sz="4" w:space="0" w:color="000000"/>
              <w:left w:val="single" w:sz="4" w:space="0" w:color="000000"/>
              <w:bottom w:val="single" w:sz="4" w:space="0" w:color="000000"/>
              <w:right w:val="nil"/>
            </w:tcBorders>
            <w:hideMark/>
          </w:tcPr>
          <w:p w14:paraId="0F360DB1" w14:textId="77777777" w:rsidR="00C659A1" w:rsidRPr="00C659A1" w:rsidRDefault="00C659A1" w:rsidP="00C659A1">
            <w:pPr>
              <w:rPr>
                <w:lang w:val="lt-LT"/>
              </w:rPr>
            </w:pPr>
            <w:r w:rsidRPr="00C659A1">
              <w:rPr>
                <w:lang w:val="lt-LT"/>
              </w:rPr>
              <w:t>Už pasiūlymą atsakingo asmens vardas, pavardė</w:t>
            </w:r>
          </w:p>
        </w:tc>
        <w:tc>
          <w:tcPr>
            <w:tcW w:w="4781" w:type="dxa"/>
            <w:tcBorders>
              <w:top w:val="single" w:sz="4" w:space="0" w:color="000000"/>
              <w:left w:val="single" w:sz="4" w:space="0" w:color="000000"/>
              <w:bottom w:val="single" w:sz="4" w:space="0" w:color="000000"/>
              <w:right w:val="single" w:sz="4" w:space="0" w:color="000000"/>
            </w:tcBorders>
          </w:tcPr>
          <w:p w14:paraId="27B7F733" w14:textId="77777777" w:rsidR="00C659A1" w:rsidRPr="00C659A1" w:rsidRDefault="00C659A1" w:rsidP="00C659A1">
            <w:pPr>
              <w:rPr>
                <w:lang w:val="lt-LT"/>
              </w:rPr>
            </w:pPr>
          </w:p>
        </w:tc>
      </w:tr>
      <w:tr w:rsidR="00C659A1" w:rsidRPr="00C659A1" w14:paraId="7BA136EE" w14:textId="77777777" w:rsidTr="00383060">
        <w:tc>
          <w:tcPr>
            <w:tcW w:w="4928" w:type="dxa"/>
            <w:tcBorders>
              <w:top w:val="single" w:sz="4" w:space="0" w:color="000000"/>
              <w:left w:val="single" w:sz="4" w:space="0" w:color="000000"/>
              <w:bottom w:val="single" w:sz="4" w:space="0" w:color="000000"/>
              <w:right w:val="nil"/>
            </w:tcBorders>
            <w:hideMark/>
          </w:tcPr>
          <w:p w14:paraId="43327DAB" w14:textId="77777777" w:rsidR="00C659A1" w:rsidRPr="00C659A1" w:rsidRDefault="00C659A1" w:rsidP="00C659A1">
            <w:pPr>
              <w:rPr>
                <w:lang w:val="lt-LT"/>
              </w:rPr>
            </w:pPr>
            <w:r w:rsidRPr="00C659A1">
              <w:rPr>
                <w:lang w:val="lt-LT"/>
              </w:rPr>
              <w:t>Telefono numeris</w:t>
            </w:r>
          </w:p>
        </w:tc>
        <w:tc>
          <w:tcPr>
            <w:tcW w:w="4781" w:type="dxa"/>
            <w:tcBorders>
              <w:top w:val="single" w:sz="4" w:space="0" w:color="000000"/>
              <w:left w:val="single" w:sz="4" w:space="0" w:color="000000"/>
              <w:bottom w:val="single" w:sz="4" w:space="0" w:color="000000"/>
              <w:right w:val="single" w:sz="4" w:space="0" w:color="000000"/>
            </w:tcBorders>
          </w:tcPr>
          <w:p w14:paraId="030BED74" w14:textId="77777777" w:rsidR="00C659A1" w:rsidRPr="00C659A1" w:rsidRDefault="00C659A1" w:rsidP="00C659A1">
            <w:pPr>
              <w:rPr>
                <w:lang w:val="lt-LT"/>
              </w:rPr>
            </w:pPr>
          </w:p>
        </w:tc>
      </w:tr>
      <w:tr w:rsidR="00C659A1" w:rsidRPr="00C659A1" w14:paraId="28BA9D1F" w14:textId="77777777" w:rsidTr="00383060">
        <w:tc>
          <w:tcPr>
            <w:tcW w:w="4928" w:type="dxa"/>
            <w:tcBorders>
              <w:top w:val="single" w:sz="4" w:space="0" w:color="000000"/>
              <w:left w:val="single" w:sz="4" w:space="0" w:color="000000"/>
              <w:bottom w:val="single" w:sz="4" w:space="0" w:color="000000"/>
              <w:right w:val="nil"/>
            </w:tcBorders>
            <w:hideMark/>
          </w:tcPr>
          <w:p w14:paraId="799E2DF3" w14:textId="77777777" w:rsidR="00C659A1" w:rsidRPr="00C659A1" w:rsidRDefault="00C659A1" w:rsidP="00C659A1">
            <w:pPr>
              <w:rPr>
                <w:lang w:val="lt-LT"/>
              </w:rPr>
            </w:pPr>
            <w:r w:rsidRPr="00C659A1">
              <w:rPr>
                <w:lang w:val="lt-LT"/>
              </w:rPr>
              <w:t>El. pašto adresas</w:t>
            </w:r>
          </w:p>
        </w:tc>
        <w:tc>
          <w:tcPr>
            <w:tcW w:w="4781" w:type="dxa"/>
            <w:tcBorders>
              <w:top w:val="single" w:sz="4" w:space="0" w:color="000000"/>
              <w:left w:val="single" w:sz="4" w:space="0" w:color="000000"/>
              <w:bottom w:val="single" w:sz="4" w:space="0" w:color="000000"/>
              <w:right w:val="single" w:sz="4" w:space="0" w:color="000000"/>
            </w:tcBorders>
          </w:tcPr>
          <w:p w14:paraId="4455C02F" w14:textId="77777777" w:rsidR="00C659A1" w:rsidRPr="00C659A1" w:rsidRDefault="00C659A1" w:rsidP="00C659A1">
            <w:pPr>
              <w:rPr>
                <w:lang w:val="lt-LT"/>
              </w:rPr>
            </w:pPr>
          </w:p>
        </w:tc>
      </w:tr>
    </w:tbl>
    <w:p w14:paraId="26A8E6F3" w14:textId="77777777" w:rsidR="00EA6BAD" w:rsidRDefault="00EA6BAD" w:rsidP="00EA6BAD">
      <w:pPr>
        <w:rPr>
          <w:b/>
          <w:bCs/>
          <w:lang w:val="lt-LT"/>
        </w:rPr>
      </w:pPr>
      <w:bookmarkStart w:id="1" w:name="_Hlk77171628"/>
    </w:p>
    <w:p w14:paraId="0CD46FE6" w14:textId="6D45B7CB" w:rsidR="00EA6BAD" w:rsidRPr="00EA6BAD" w:rsidRDefault="00EA6BAD" w:rsidP="00EA6BAD">
      <w:pPr>
        <w:rPr>
          <w:b/>
          <w:bCs/>
          <w:lang w:val="lt-LT"/>
        </w:rPr>
      </w:pPr>
      <w:r w:rsidRPr="00EA6BAD">
        <w:rPr>
          <w:b/>
          <w:bCs/>
          <w:lang w:val="lt-LT"/>
        </w:rPr>
        <w:t>INFORMACIJA APIE ŪKIO SUBJEKTUS, KURIŲ PAJĖGUMAIS REMIAMASI, SUBTIEKĖJUS, KURIŲ PAJĖGUMAIS TIEKĖJAS NESIREMIA, IR KVAZISUBTIEKĖJUS</w:t>
      </w:r>
    </w:p>
    <w:bookmarkEnd w:id="1"/>
    <w:p w14:paraId="4CD593AF" w14:textId="77777777" w:rsidR="00EA6BAD" w:rsidRPr="00EA6BAD" w:rsidRDefault="00EA6BAD" w:rsidP="00EA6BAD">
      <w:pPr>
        <w:rPr>
          <w:lang w:val="lt-LT"/>
        </w:rPr>
      </w:pPr>
    </w:p>
    <w:p w14:paraId="388F8534" w14:textId="77777777" w:rsidR="00EA6BAD" w:rsidRPr="00EA6BAD" w:rsidRDefault="00EA6BAD" w:rsidP="00EA6BAD">
      <w:pPr>
        <w:rPr>
          <w:lang w:val="lt-LT"/>
        </w:rPr>
      </w:pPr>
      <w:r w:rsidRPr="00EA6BAD">
        <w:rPr>
          <w:lang w:val="lt-LT"/>
        </w:rPr>
        <w:t>Tiekėjas pasiūlyme privalo išviešinti ūkio subjektus, kurių pajėgumais remiasi, subtiekėjus, kurių pajėgumais tiekėjas nesiremia, trečiuosius asmenis bei kvazisubtiekėjus.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EA6BAD" w:rsidRPr="00EA6BAD" w14:paraId="40E88CF2"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74F5F38E" w14:textId="77777777" w:rsidR="00EA6BAD" w:rsidRPr="00EA6BAD" w:rsidRDefault="00EA6BAD" w:rsidP="00EA6BAD">
            <w:pPr>
              <w:rPr>
                <w:lang w:val="lt-LT"/>
              </w:rPr>
            </w:pPr>
            <w:r w:rsidRPr="00EA6BAD">
              <w:rPr>
                <w:b/>
                <w:bCs/>
                <w:lang w:val="lt-LT"/>
              </w:rPr>
              <w:t>Ūkio subjekto (ų), kurio (-ių) pajėgumais remiamasi</w:t>
            </w:r>
            <w:r w:rsidRPr="00EA6BAD">
              <w:rPr>
                <w:lang w:val="lt-LT"/>
              </w:rPr>
              <w:t>, (toliau – ūkio subjekto) pavadinimas (-ai)</w:t>
            </w:r>
          </w:p>
        </w:tc>
        <w:tc>
          <w:tcPr>
            <w:tcW w:w="4536" w:type="dxa"/>
            <w:tcBorders>
              <w:top w:val="single" w:sz="4" w:space="0" w:color="auto"/>
              <w:left w:val="single" w:sz="4" w:space="0" w:color="auto"/>
              <w:bottom w:val="single" w:sz="4" w:space="0" w:color="auto"/>
              <w:right w:val="single" w:sz="4" w:space="0" w:color="auto"/>
            </w:tcBorders>
          </w:tcPr>
          <w:p w14:paraId="1A8D7C5C" w14:textId="77777777" w:rsidR="00EA6BAD" w:rsidRPr="00EA6BAD" w:rsidRDefault="00EA6BAD" w:rsidP="00EA6BAD">
            <w:pPr>
              <w:rPr>
                <w:lang w:val="lt-LT"/>
              </w:rPr>
            </w:pPr>
          </w:p>
        </w:tc>
      </w:tr>
      <w:tr w:rsidR="00EA6BAD" w:rsidRPr="00EA6BAD" w14:paraId="1556830B"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3473EA3E" w14:textId="77777777" w:rsidR="00EA6BAD" w:rsidRPr="00EA6BAD" w:rsidRDefault="00EA6BAD" w:rsidP="00EA6BAD">
            <w:pPr>
              <w:rPr>
                <w:lang w:val="lt-LT"/>
              </w:rPr>
            </w:pPr>
            <w:r w:rsidRPr="00EA6BAD">
              <w:rPr>
                <w:lang w:val="lt-LT"/>
              </w:rPr>
              <w:t>Ūkio subjekto (-ų), adresas (-ai)</w:t>
            </w:r>
          </w:p>
        </w:tc>
        <w:tc>
          <w:tcPr>
            <w:tcW w:w="4536" w:type="dxa"/>
            <w:tcBorders>
              <w:top w:val="single" w:sz="4" w:space="0" w:color="auto"/>
              <w:left w:val="single" w:sz="4" w:space="0" w:color="auto"/>
              <w:bottom w:val="single" w:sz="4" w:space="0" w:color="auto"/>
              <w:right w:val="single" w:sz="4" w:space="0" w:color="auto"/>
            </w:tcBorders>
          </w:tcPr>
          <w:p w14:paraId="5DEE2D8E" w14:textId="77777777" w:rsidR="00EA6BAD" w:rsidRPr="00EA6BAD" w:rsidRDefault="00EA6BAD" w:rsidP="00EA6BAD">
            <w:pPr>
              <w:rPr>
                <w:lang w:val="lt-LT"/>
              </w:rPr>
            </w:pPr>
          </w:p>
        </w:tc>
      </w:tr>
      <w:tr w:rsidR="00EA6BAD" w:rsidRPr="00EA6BAD" w14:paraId="4FA1CF0C"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32EE0A66" w14:textId="77777777" w:rsidR="00EA6BAD" w:rsidRPr="00EA6BAD" w:rsidRDefault="00EA6BAD" w:rsidP="00EA6BAD">
            <w:pPr>
              <w:rPr>
                <w:lang w:val="lt-LT"/>
              </w:rPr>
            </w:pPr>
            <w:r w:rsidRPr="00EA6BAD">
              <w:rPr>
                <w:lang w:val="lt-LT"/>
              </w:rPr>
              <w:t>Ūkio subjekto (-ų) kodas (-ai)</w:t>
            </w:r>
          </w:p>
        </w:tc>
        <w:tc>
          <w:tcPr>
            <w:tcW w:w="4536" w:type="dxa"/>
            <w:tcBorders>
              <w:top w:val="single" w:sz="4" w:space="0" w:color="auto"/>
              <w:left w:val="single" w:sz="4" w:space="0" w:color="auto"/>
              <w:bottom w:val="single" w:sz="4" w:space="0" w:color="auto"/>
              <w:right w:val="single" w:sz="4" w:space="0" w:color="auto"/>
            </w:tcBorders>
          </w:tcPr>
          <w:p w14:paraId="7111B6E1" w14:textId="77777777" w:rsidR="00EA6BAD" w:rsidRPr="00EA6BAD" w:rsidRDefault="00EA6BAD" w:rsidP="00EA6BAD">
            <w:pPr>
              <w:rPr>
                <w:lang w:val="lt-LT"/>
              </w:rPr>
            </w:pPr>
          </w:p>
        </w:tc>
      </w:tr>
      <w:tr w:rsidR="00EA6BAD" w:rsidRPr="00EA6BAD" w14:paraId="33F7488B"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0D90DC33" w14:textId="77777777" w:rsidR="00EA6BAD" w:rsidRPr="00EA6BAD" w:rsidRDefault="00EA6BAD" w:rsidP="00EA6BAD">
            <w:pPr>
              <w:rPr>
                <w:lang w:val="lt-LT"/>
              </w:rPr>
            </w:pPr>
            <w:r w:rsidRPr="00EA6BAD">
              <w:rPr>
                <w:lang w:val="lt-LT"/>
              </w:rPr>
              <w:lastRenderedPageBreak/>
              <w:t>Įsipareigojimų dalis (nurodant konkrečius pagal pirkimo sutartį prisiimamus įsipareigojimus), kuriai ketinama pasitelkti ūkio subjektą (-us),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095C4608" w14:textId="77777777" w:rsidR="00EA6BAD" w:rsidRPr="00EA6BAD" w:rsidRDefault="00EA6BAD" w:rsidP="00EA6BAD">
            <w:pPr>
              <w:rPr>
                <w:lang w:val="lt-LT"/>
              </w:rPr>
            </w:pPr>
          </w:p>
        </w:tc>
      </w:tr>
    </w:tbl>
    <w:p w14:paraId="30A6D9B5" w14:textId="77777777" w:rsidR="00EA6BAD" w:rsidRDefault="00EA6BAD" w:rsidP="00EA6BAD">
      <w:pPr>
        <w:rPr>
          <w:i/>
          <w:iCs/>
          <w:sz w:val="20"/>
          <w:szCs w:val="20"/>
          <w:lang w:val="lt-LT"/>
        </w:rPr>
      </w:pPr>
      <w:r w:rsidRPr="00EA6BAD">
        <w:rPr>
          <w:i/>
          <w:iCs/>
          <w:sz w:val="20"/>
          <w:szCs w:val="20"/>
          <w:lang w:val="lt-LT"/>
        </w:rPr>
        <w:t>Pastaba</w:t>
      </w:r>
      <w:r w:rsidRPr="00EA6BAD">
        <w:rPr>
          <w:sz w:val="20"/>
          <w:szCs w:val="20"/>
          <w:lang w:val="lt-LT"/>
        </w:rPr>
        <w:t xml:space="preserve">: </w:t>
      </w:r>
      <w:r w:rsidRPr="00EA6BAD">
        <w:rPr>
          <w:b/>
          <w:bCs/>
          <w:i/>
          <w:iCs/>
          <w:sz w:val="20"/>
          <w:szCs w:val="20"/>
          <w:lang w:val="lt-LT"/>
        </w:rPr>
        <w:t>Ūkio subjektas, kurio pajėgumais remiamasi</w:t>
      </w:r>
      <w:r w:rsidRPr="00EA6BAD">
        <w:rPr>
          <w:i/>
          <w:iCs/>
          <w:sz w:val="20"/>
          <w:szCs w:val="20"/>
          <w:lang w:val="lt-LT"/>
        </w:rPr>
        <w:t xml:space="preserve"> – tiekėjo pirkimo sutarties vykdymui pasitelkiamas trečiasis asmuo, kurio kvalifikacija tiekėjas remiasi, kad atitiktų kvalifikacijos reikalavimus.</w:t>
      </w:r>
    </w:p>
    <w:p w14:paraId="1D41C793" w14:textId="77777777" w:rsidR="00EA6BAD" w:rsidRPr="00EA6BAD" w:rsidRDefault="00EA6BAD" w:rsidP="00EA6BAD">
      <w:pPr>
        <w:rPr>
          <w:i/>
          <w:iCs/>
          <w:sz w:val="20"/>
          <w:szCs w:val="2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EA6BAD" w:rsidRPr="00EA6BAD" w14:paraId="662EB467"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0BFACD19" w14:textId="77777777" w:rsidR="00EA6BAD" w:rsidRPr="00EA6BAD" w:rsidRDefault="00EA6BAD" w:rsidP="00EA6BAD">
            <w:pPr>
              <w:rPr>
                <w:lang w:val="lt-LT"/>
              </w:rPr>
            </w:pPr>
            <w:r w:rsidRPr="00EA6BAD">
              <w:rPr>
                <w:b/>
                <w:bCs/>
                <w:lang w:val="lt-LT"/>
              </w:rPr>
              <w:t xml:space="preserve">Subtiekėjo (-ų), kurio pajėgumais tiekėjas nesiremia, </w:t>
            </w:r>
            <w:r w:rsidRPr="00EA6BAD">
              <w:rPr>
                <w:lang w:val="lt-LT"/>
              </w:rPr>
              <w:t>(toliau - subtiekėjo) pavadinimas (-ai)</w:t>
            </w:r>
          </w:p>
        </w:tc>
        <w:tc>
          <w:tcPr>
            <w:tcW w:w="4536" w:type="dxa"/>
            <w:tcBorders>
              <w:top w:val="single" w:sz="4" w:space="0" w:color="auto"/>
              <w:left w:val="single" w:sz="4" w:space="0" w:color="auto"/>
              <w:bottom w:val="single" w:sz="4" w:space="0" w:color="auto"/>
              <w:right w:val="single" w:sz="4" w:space="0" w:color="auto"/>
            </w:tcBorders>
          </w:tcPr>
          <w:p w14:paraId="2F9AF17A" w14:textId="77777777" w:rsidR="00EA6BAD" w:rsidRPr="00EA6BAD" w:rsidRDefault="00EA6BAD" w:rsidP="00EA6BAD">
            <w:pPr>
              <w:rPr>
                <w:lang w:val="lt-LT"/>
              </w:rPr>
            </w:pPr>
          </w:p>
        </w:tc>
      </w:tr>
      <w:tr w:rsidR="00EA6BAD" w:rsidRPr="00EA6BAD" w14:paraId="7F979D97"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28CBC084" w14:textId="77777777" w:rsidR="00EA6BAD" w:rsidRPr="00EA6BAD" w:rsidRDefault="00EA6BAD" w:rsidP="00EA6BAD">
            <w:pPr>
              <w:rPr>
                <w:lang w:val="lt-LT"/>
              </w:rPr>
            </w:pPr>
            <w:r w:rsidRPr="00EA6BAD">
              <w:rPr>
                <w:lang w:val="lt-LT"/>
              </w:rPr>
              <w:t>Subtiekėjo (-ų) adresas (-ai)</w:t>
            </w:r>
          </w:p>
        </w:tc>
        <w:tc>
          <w:tcPr>
            <w:tcW w:w="4536" w:type="dxa"/>
            <w:tcBorders>
              <w:top w:val="single" w:sz="4" w:space="0" w:color="auto"/>
              <w:left w:val="single" w:sz="4" w:space="0" w:color="auto"/>
              <w:bottom w:val="single" w:sz="4" w:space="0" w:color="auto"/>
              <w:right w:val="single" w:sz="4" w:space="0" w:color="auto"/>
            </w:tcBorders>
          </w:tcPr>
          <w:p w14:paraId="2BA54D6A" w14:textId="77777777" w:rsidR="00EA6BAD" w:rsidRPr="00EA6BAD" w:rsidRDefault="00EA6BAD" w:rsidP="00EA6BAD">
            <w:pPr>
              <w:rPr>
                <w:lang w:val="lt-LT"/>
              </w:rPr>
            </w:pPr>
          </w:p>
        </w:tc>
      </w:tr>
      <w:tr w:rsidR="00EA6BAD" w:rsidRPr="00EA6BAD" w14:paraId="68AFDE01"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7685B1FF" w14:textId="77777777" w:rsidR="00EA6BAD" w:rsidRPr="00EA6BAD" w:rsidRDefault="00EA6BAD" w:rsidP="00EA6BAD">
            <w:pPr>
              <w:rPr>
                <w:lang w:val="lt-LT"/>
              </w:rPr>
            </w:pPr>
            <w:r w:rsidRPr="00EA6BAD">
              <w:rPr>
                <w:lang w:val="lt-LT"/>
              </w:rPr>
              <w:t>Subtiekėjo (-ų) kodas (-ai)</w:t>
            </w:r>
          </w:p>
        </w:tc>
        <w:tc>
          <w:tcPr>
            <w:tcW w:w="4536" w:type="dxa"/>
            <w:tcBorders>
              <w:top w:val="single" w:sz="4" w:space="0" w:color="auto"/>
              <w:left w:val="single" w:sz="4" w:space="0" w:color="auto"/>
              <w:bottom w:val="single" w:sz="4" w:space="0" w:color="auto"/>
              <w:right w:val="single" w:sz="4" w:space="0" w:color="auto"/>
            </w:tcBorders>
          </w:tcPr>
          <w:p w14:paraId="020A857E" w14:textId="77777777" w:rsidR="00EA6BAD" w:rsidRPr="00EA6BAD" w:rsidRDefault="00EA6BAD" w:rsidP="00EA6BAD">
            <w:pPr>
              <w:rPr>
                <w:lang w:val="lt-LT"/>
              </w:rPr>
            </w:pPr>
          </w:p>
        </w:tc>
      </w:tr>
      <w:tr w:rsidR="00EA6BAD" w:rsidRPr="00EA6BAD" w14:paraId="2CE6BCD8"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3DE4C527" w14:textId="77777777" w:rsidR="00EA6BAD" w:rsidRPr="00EA6BAD" w:rsidRDefault="00EA6BAD" w:rsidP="00EA6BAD">
            <w:pPr>
              <w:rPr>
                <w:lang w:val="lt-LT"/>
              </w:rPr>
            </w:pPr>
            <w:r w:rsidRPr="00EA6BAD">
              <w:rPr>
                <w:lang w:val="lt-LT"/>
              </w:rPr>
              <w:t>Įsipareigojimų dalis (nurodant konkrečius pagal pirkimo sutartį prisiimamus įsipareigojimus), kuriai ketinama pasitelkti subtiekėją (-us)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0C6C2C28" w14:textId="77777777" w:rsidR="00EA6BAD" w:rsidRPr="00EA6BAD" w:rsidRDefault="00EA6BAD" w:rsidP="00EA6BAD">
            <w:pPr>
              <w:rPr>
                <w:lang w:val="lt-LT"/>
              </w:rPr>
            </w:pPr>
          </w:p>
        </w:tc>
      </w:tr>
    </w:tbl>
    <w:p w14:paraId="2AE77ACB" w14:textId="77777777" w:rsidR="00EA6BAD" w:rsidRDefault="00EA6BAD" w:rsidP="00EA6BAD">
      <w:pPr>
        <w:rPr>
          <w:sz w:val="20"/>
          <w:szCs w:val="20"/>
          <w:lang w:val="lt-LT"/>
        </w:rPr>
      </w:pPr>
      <w:r w:rsidRPr="00EA6BAD">
        <w:rPr>
          <w:i/>
          <w:iCs/>
          <w:sz w:val="20"/>
          <w:szCs w:val="20"/>
          <w:lang w:val="lt-LT"/>
        </w:rPr>
        <w:t>Pastaba:</w:t>
      </w:r>
      <w:r w:rsidRPr="00EA6BAD">
        <w:rPr>
          <w:b/>
          <w:bCs/>
          <w:sz w:val="20"/>
          <w:szCs w:val="20"/>
          <w:lang w:val="lt-LT"/>
        </w:rPr>
        <w:t xml:space="preserve"> </w:t>
      </w:r>
      <w:r w:rsidRPr="00EA6BAD">
        <w:rPr>
          <w:b/>
          <w:bCs/>
          <w:i/>
          <w:iCs/>
          <w:sz w:val="20"/>
          <w:szCs w:val="20"/>
          <w:lang w:val="lt-LT"/>
        </w:rPr>
        <w:t xml:space="preserve">Subtiekėjas, kurio pajėgumais tiekėjas nesiremia </w:t>
      </w:r>
      <w:r w:rsidRPr="00EA6BAD">
        <w:rPr>
          <w:i/>
          <w:iCs/>
          <w:sz w:val="20"/>
          <w:szCs w:val="20"/>
          <w:lang w:val="lt-LT"/>
        </w:rPr>
        <w:t>– tiekėjo pirkimo sutarties vykdymui pasitelkiamas trečiasis asmuo, kurio kvalifikacija tiekėjas nesiremia, kad atitiktų kvalifikacijos reikalavimus. Privaloma pildyti, jei pasiūlymo pateikimo dieną subtiekėjai yra žinomi.</w:t>
      </w:r>
      <w:r w:rsidRPr="00EA6BAD">
        <w:rPr>
          <w:sz w:val="20"/>
          <w:szCs w:val="20"/>
          <w:lang w:val="lt-LT"/>
        </w:rPr>
        <w:t xml:space="preserve"> </w:t>
      </w:r>
    </w:p>
    <w:p w14:paraId="61D48234" w14:textId="77777777" w:rsidR="00EA6BAD" w:rsidRPr="00EA6BAD" w:rsidRDefault="00EA6BAD" w:rsidP="00EA6BAD">
      <w:pPr>
        <w:rPr>
          <w:sz w:val="20"/>
          <w:szCs w:val="2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969"/>
      </w:tblGrid>
      <w:tr w:rsidR="00EA6BAD" w:rsidRPr="00EA6BAD" w14:paraId="2A51BF65" w14:textId="77777777" w:rsidTr="00C67706">
        <w:tc>
          <w:tcPr>
            <w:tcW w:w="5524" w:type="dxa"/>
            <w:tcBorders>
              <w:top w:val="single" w:sz="4" w:space="0" w:color="auto"/>
              <w:left w:val="single" w:sz="4" w:space="0" w:color="auto"/>
              <w:bottom w:val="single" w:sz="4" w:space="0" w:color="auto"/>
              <w:right w:val="single" w:sz="4" w:space="0" w:color="auto"/>
            </w:tcBorders>
            <w:hideMark/>
          </w:tcPr>
          <w:p w14:paraId="0D5E8CCD" w14:textId="77777777" w:rsidR="00EA6BAD" w:rsidRPr="00EA6BAD" w:rsidRDefault="00EA6BAD" w:rsidP="00EA6BAD">
            <w:pPr>
              <w:rPr>
                <w:lang w:val="lt-LT"/>
              </w:rPr>
            </w:pPr>
            <w:r w:rsidRPr="00EA6BAD">
              <w:rPr>
                <w:b/>
                <w:bCs/>
                <w:lang w:val="lt-LT"/>
              </w:rPr>
              <w:t>Kvazisubtiekėjai (specialistai)</w:t>
            </w:r>
            <w:r w:rsidRPr="00EA6BAD">
              <w:rPr>
                <w:lang w:val="lt-LT"/>
              </w:rPr>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3969" w:type="dxa"/>
            <w:tcBorders>
              <w:top w:val="single" w:sz="4" w:space="0" w:color="auto"/>
              <w:left w:val="single" w:sz="4" w:space="0" w:color="auto"/>
              <w:bottom w:val="single" w:sz="4" w:space="0" w:color="auto"/>
              <w:right w:val="single" w:sz="4" w:space="0" w:color="auto"/>
            </w:tcBorders>
          </w:tcPr>
          <w:p w14:paraId="7F4C39C9" w14:textId="77777777" w:rsidR="00EA6BAD" w:rsidRPr="00EA6BAD" w:rsidRDefault="00EA6BAD" w:rsidP="00EA6BAD">
            <w:pPr>
              <w:rPr>
                <w:lang w:val="lt-LT"/>
              </w:rPr>
            </w:pPr>
          </w:p>
        </w:tc>
      </w:tr>
    </w:tbl>
    <w:p w14:paraId="6BC81E32" w14:textId="77777777" w:rsidR="007A679B" w:rsidRPr="00C659A1" w:rsidRDefault="007A679B" w:rsidP="00C659A1">
      <w:pPr>
        <w:rPr>
          <w:sz w:val="20"/>
          <w:szCs w:val="20"/>
          <w:lang w:val="lt-LT"/>
        </w:rPr>
      </w:pPr>
    </w:p>
    <w:p w14:paraId="508E83D1" w14:textId="77777777" w:rsidR="00C659A1" w:rsidRPr="00C659A1" w:rsidRDefault="00C659A1" w:rsidP="00C659A1">
      <w:pPr>
        <w:rPr>
          <w:lang w:val="lt-LT"/>
        </w:rPr>
      </w:pPr>
      <w:r w:rsidRPr="00C659A1">
        <w:rPr>
          <w:lang w:val="lt-LT"/>
        </w:rPr>
        <w:t>Šiuo pasiūlymu pažymime, kad sutinkame su visomis pirkimo sąlygomis, nustatytomis:</w:t>
      </w:r>
    </w:p>
    <w:p w14:paraId="0663CA90" w14:textId="77777777" w:rsidR="00C659A1" w:rsidRPr="00C659A1" w:rsidRDefault="00C659A1" w:rsidP="00C659A1">
      <w:pPr>
        <w:numPr>
          <w:ilvl w:val="0"/>
          <w:numId w:val="1"/>
        </w:numPr>
        <w:rPr>
          <w:lang w:val="lt-LT"/>
        </w:rPr>
      </w:pPr>
      <w:r w:rsidRPr="00C659A1">
        <w:rPr>
          <w:lang w:val="lt-LT"/>
        </w:rPr>
        <w:t xml:space="preserve">Supaprastinto pirkimo atviro konkurso skelbime, paskelbtame CVP IS  Nr. _____, data ________. </w:t>
      </w:r>
    </w:p>
    <w:p w14:paraId="3D5E9D6D" w14:textId="77777777" w:rsidR="00C659A1" w:rsidRPr="00C659A1" w:rsidRDefault="00C659A1" w:rsidP="00C659A1">
      <w:pPr>
        <w:numPr>
          <w:ilvl w:val="0"/>
          <w:numId w:val="1"/>
        </w:numPr>
        <w:rPr>
          <w:lang w:val="lt-LT"/>
        </w:rPr>
      </w:pPr>
      <w:r w:rsidRPr="00C659A1">
        <w:rPr>
          <w:lang w:val="lt-LT"/>
        </w:rPr>
        <w:t>kituose pirkimo dokumentuose (jų paaiškinimuose, papildymuose).</w:t>
      </w:r>
    </w:p>
    <w:p w14:paraId="71CA3164" w14:textId="77777777" w:rsidR="00C659A1" w:rsidRPr="00C659A1" w:rsidRDefault="00C659A1" w:rsidP="00C659A1">
      <w:pPr>
        <w:rPr>
          <w:lang w:val="lt-LT"/>
        </w:rPr>
      </w:pPr>
    </w:p>
    <w:p w14:paraId="46FAAB17" w14:textId="70581F97" w:rsidR="00C659A1" w:rsidRPr="00C659A1" w:rsidRDefault="004B146A" w:rsidP="00C659A1">
      <w:pPr>
        <w:rPr>
          <w:lang w:val="lt-LT"/>
        </w:rPr>
      </w:pPr>
      <w:r>
        <w:rPr>
          <w:lang w:val="lt-LT"/>
        </w:rPr>
        <w:t xml:space="preserve">      </w:t>
      </w:r>
      <w:r w:rsidR="00C659A1" w:rsidRPr="00C659A1">
        <w:rPr>
          <w:lang w:val="lt-LT"/>
        </w:rPr>
        <w:t>Teikdami šį pasiūlymą, mes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198262CE" w14:textId="77777777" w:rsidR="00C659A1" w:rsidRPr="00C659A1" w:rsidRDefault="00C659A1" w:rsidP="00C659A1">
      <w:pPr>
        <w:rPr>
          <w:i/>
          <w:lang w:val="lt-LT"/>
        </w:rPr>
      </w:pPr>
      <w:r w:rsidRPr="00C659A1">
        <w:rPr>
          <w:lang w:val="lt-LT"/>
        </w:rPr>
        <w:t>Taip pat mes patvirtiname, kad visa pasiūlyme pateikta informacija yra teisinga, atitinka tikrovę ir apima viską, ko reikia visiškam ir tinkamam sutarties įvykdymui.</w:t>
      </w:r>
    </w:p>
    <w:p w14:paraId="15C54F7D" w14:textId="77777777" w:rsidR="0062231C" w:rsidRDefault="0062231C" w:rsidP="0062231C">
      <w:pPr>
        <w:rPr>
          <w:lang w:val="lt-LT"/>
        </w:rPr>
      </w:pPr>
    </w:p>
    <w:p w14:paraId="1D6A1E7E" w14:textId="0FD8609D" w:rsidR="0062231C" w:rsidRPr="007855A1" w:rsidRDefault="0062231C" w:rsidP="007855A1">
      <w:pPr>
        <w:pStyle w:val="Sraopastraipa"/>
        <w:numPr>
          <w:ilvl w:val="0"/>
          <w:numId w:val="1"/>
        </w:numPr>
        <w:rPr>
          <w:lang w:val="lt-LT"/>
        </w:rPr>
      </w:pPr>
      <w:r w:rsidRPr="007855A1">
        <w:rPr>
          <w:lang w:val="lt-LT"/>
        </w:rPr>
        <w:t>Atsižvelgiant į pirkimo dokumentuose išdėstytas sąlygas, mes siūlome tokią kainą:</w:t>
      </w:r>
    </w:p>
    <w:p w14:paraId="04819729" w14:textId="77777777" w:rsidR="007855A1" w:rsidRDefault="007855A1" w:rsidP="007855A1">
      <w:pPr>
        <w:rPr>
          <w:b/>
          <w:bCs/>
          <w:lang w:val="lt-LT"/>
        </w:rPr>
      </w:pPr>
    </w:p>
    <w:p w14:paraId="23C381B5" w14:textId="67D08007" w:rsidR="007855A1" w:rsidRPr="007855A1" w:rsidRDefault="007855A1" w:rsidP="007855A1">
      <w:pPr>
        <w:rPr>
          <w:lang w:val="lt-LT"/>
        </w:rPr>
      </w:pPr>
      <w:r w:rsidRPr="00475E78">
        <w:rPr>
          <w:b/>
          <w:bCs/>
          <w:lang w:val="lt-LT"/>
        </w:rPr>
        <w:t>1 pirkimo dalis</w:t>
      </w:r>
      <w:r w:rsidR="001C7174">
        <w:rPr>
          <w:b/>
          <w:bCs/>
          <w:lang w:val="lt-LT"/>
        </w:rPr>
        <w:t xml:space="preserve">. </w:t>
      </w:r>
      <w:r w:rsidR="009F339C">
        <w:rPr>
          <w:b/>
          <w:bCs/>
          <w:lang w:val="lt-LT"/>
        </w:rPr>
        <w:t xml:space="preserve">Sensorinė įranga. </w:t>
      </w:r>
      <w:r w:rsidR="0060595D">
        <w:rPr>
          <w:b/>
          <w:bCs/>
          <w:lang w:val="lt-LT"/>
        </w:rPr>
        <w:t>Elektrėnų ,,Ąžuolyno“ progimnazija</w:t>
      </w:r>
    </w:p>
    <w:tbl>
      <w:tblPr>
        <w:tblW w:w="9909"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3686"/>
        <w:gridCol w:w="2126"/>
        <w:gridCol w:w="1418"/>
        <w:gridCol w:w="2126"/>
      </w:tblGrid>
      <w:tr w:rsidR="00AE11C3" w:rsidRPr="007855A1" w14:paraId="16A53AFC" w14:textId="77777777" w:rsidTr="00AE11C3">
        <w:trPr>
          <w:trHeight w:val="534"/>
        </w:trPr>
        <w:tc>
          <w:tcPr>
            <w:tcW w:w="553" w:type="dxa"/>
            <w:tcBorders>
              <w:top w:val="single" w:sz="2" w:space="0" w:color="000000"/>
              <w:left w:val="single" w:sz="2" w:space="0" w:color="000000"/>
              <w:bottom w:val="single" w:sz="2" w:space="0" w:color="000000"/>
              <w:right w:val="nil"/>
            </w:tcBorders>
            <w:hideMark/>
          </w:tcPr>
          <w:p w14:paraId="1E53B687" w14:textId="77777777" w:rsidR="00AE11C3" w:rsidRPr="007855A1" w:rsidRDefault="00AE11C3" w:rsidP="007855A1">
            <w:pPr>
              <w:rPr>
                <w:lang w:val="lt-LT"/>
              </w:rPr>
            </w:pPr>
            <w:r w:rsidRPr="007855A1">
              <w:rPr>
                <w:lang w:val="lt-LT"/>
              </w:rPr>
              <w:t>Eil. Nr.</w:t>
            </w:r>
          </w:p>
        </w:tc>
        <w:tc>
          <w:tcPr>
            <w:tcW w:w="3686" w:type="dxa"/>
            <w:tcBorders>
              <w:top w:val="single" w:sz="2" w:space="0" w:color="000000"/>
              <w:left w:val="single" w:sz="2" w:space="0" w:color="000000"/>
              <w:bottom w:val="single" w:sz="2" w:space="0" w:color="000000"/>
              <w:right w:val="nil"/>
            </w:tcBorders>
            <w:vAlign w:val="center"/>
            <w:hideMark/>
          </w:tcPr>
          <w:p w14:paraId="0C8E0E3F" w14:textId="6ECA51A8" w:rsidR="00AE11C3" w:rsidRPr="007855A1" w:rsidRDefault="00AE11C3" w:rsidP="006373D3">
            <w:pPr>
              <w:jc w:val="center"/>
              <w:rPr>
                <w:lang w:val="lt-LT"/>
              </w:rPr>
            </w:pPr>
            <w:r w:rsidRPr="007855A1">
              <w:rPr>
                <w:i/>
                <w:iCs/>
                <w:lang w:val="lt-LT"/>
              </w:rPr>
              <w:t xml:space="preserve">Prekių   </w:t>
            </w:r>
            <w:r w:rsidRPr="007855A1">
              <w:rPr>
                <w:lang w:val="lt-LT"/>
              </w:rPr>
              <w:t>pavadinimas</w:t>
            </w:r>
          </w:p>
        </w:tc>
        <w:tc>
          <w:tcPr>
            <w:tcW w:w="2126" w:type="dxa"/>
            <w:tcBorders>
              <w:top w:val="single" w:sz="2" w:space="0" w:color="000000"/>
              <w:left w:val="single" w:sz="2" w:space="0" w:color="000000"/>
              <w:bottom w:val="single" w:sz="2" w:space="0" w:color="000000"/>
              <w:right w:val="single" w:sz="2" w:space="0" w:color="000000"/>
            </w:tcBorders>
          </w:tcPr>
          <w:p w14:paraId="14EE2666" w14:textId="77777777" w:rsidR="00AE11C3" w:rsidRDefault="00AE11C3" w:rsidP="00AE11C3">
            <w:pPr>
              <w:jc w:val="center"/>
              <w:rPr>
                <w:lang w:val="lt-LT"/>
              </w:rPr>
            </w:pPr>
          </w:p>
          <w:p w14:paraId="692915C8" w14:textId="5A37420F" w:rsidR="00AE11C3" w:rsidRPr="007855A1" w:rsidRDefault="00AE11C3" w:rsidP="00AE11C3">
            <w:pPr>
              <w:jc w:val="center"/>
              <w:rPr>
                <w:lang w:val="lt-LT"/>
              </w:rPr>
            </w:pPr>
            <w:r w:rsidRPr="007855A1">
              <w:rPr>
                <w:lang w:val="lt-LT"/>
              </w:rPr>
              <w:t>Kaina Eur be PVM</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18EB5B35" w14:textId="77777777" w:rsidR="00AE11C3" w:rsidRDefault="00AE11C3" w:rsidP="007855A1">
            <w:pPr>
              <w:rPr>
                <w:lang w:val="lt-LT"/>
              </w:rPr>
            </w:pPr>
          </w:p>
          <w:p w14:paraId="683596DC" w14:textId="64E74FC0" w:rsidR="00AE11C3" w:rsidRPr="007855A1" w:rsidRDefault="00AE11C3" w:rsidP="00AE11C3">
            <w:pPr>
              <w:jc w:val="center"/>
              <w:rPr>
                <w:lang w:val="lt-LT"/>
              </w:rPr>
            </w:pPr>
            <w:r w:rsidRPr="007855A1">
              <w:rPr>
                <w:lang w:val="lt-LT"/>
              </w:rPr>
              <w:t>PVM</w:t>
            </w:r>
          </w:p>
        </w:tc>
        <w:tc>
          <w:tcPr>
            <w:tcW w:w="2126" w:type="dxa"/>
            <w:tcBorders>
              <w:top w:val="single" w:sz="2" w:space="0" w:color="000000"/>
              <w:left w:val="single" w:sz="2" w:space="0" w:color="000000"/>
              <w:bottom w:val="single" w:sz="2" w:space="0" w:color="000000"/>
              <w:right w:val="single" w:sz="2" w:space="0" w:color="000000"/>
            </w:tcBorders>
            <w:vAlign w:val="center"/>
            <w:hideMark/>
          </w:tcPr>
          <w:p w14:paraId="3758CE18" w14:textId="77777777" w:rsidR="00AE11C3" w:rsidRDefault="00AE11C3" w:rsidP="007855A1">
            <w:pPr>
              <w:rPr>
                <w:lang w:val="lt-LT"/>
              </w:rPr>
            </w:pPr>
          </w:p>
          <w:p w14:paraId="6AE963C4" w14:textId="0F43CE94" w:rsidR="00AE11C3" w:rsidRPr="007855A1" w:rsidRDefault="00AE11C3" w:rsidP="007855A1">
            <w:pPr>
              <w:rPr>
                <w:lang w:val="lt-LT"/>
              </w:rPr>
            </w:pPr>
            <w:r w:rsidRPr="007855A1">
              <w:rPr>
                <w:lang w:val="lt-LT"/>
              </w:rPr>
              <w:t>Kaina Eur su PVM</w:t>
            </w:r>
          </w:p>
        </w:tc>
      </w:tr>
      <w:tr w:rsidR="00384F49" w:rsidRPr="007855A1" w14:paraId="5259BBE6" w14:textId="77777777" w:rsidTr="00AE11C3">
        <w:trPr>
          <w:trHeight w:val="207"/>
        </w:trPr>
        <w:tc>
          <w:tcPr>
            <w:tcW w:w="553" w:type="dxa"/>
            <w:tcBorders>
              <w:top w:val="single" w:sz="2" w:space="0" w:color="000000"/>
              <w:left w:val="single" w:sz="2" w:space="0" w:color="000000"/>
              <w:bottom w:val="single" w:sz="2" w:space="0" w:color="000000"/>
              <w:right w:val="nil"/>
            </w:tcBorders>
          </w:tcPr>
          <w:p w14:paraId="54F6C98F" w14:textId="0D2954A3" w:rsidR="00384F49" w:rsidRPr="007855A1" w:rsidRDefault="00384F49" w:rsidP="007855A1">
            <w:pPr>
              <w:rPr>
                <w:lang w:val="lt-LT"/>
              </w:rPr>
            </w:pPr>
            <w:r>
              <w:rPr>
                <w:lang w:val="lt-LT"/>
              </w:rPr>
              <w:t xml:space="preserve">1. </w:t>
            </w:r>
          </w:p>
        </w:tc>
        <w:tc>
          <w:tcPr>
            <w:tcW w:w="3686" w:type="dxa"/>
            <w:tcBorders>
              <w:top w:val="single" w:sz="2" w:space="0" w:color="000000"/>
              <w:left w:val="single" w:sz="2" w:space="0" w:color="000000"/>
              <w:bottom w:val="single" w:sz="2" w:space="0" w:color="000000"/>
              <w:right w:val="nil"/>
            </w:tcBorders>
            <w:vAlign w:val="center"/>
          </w:tcPr>
          <w:p w14:paraId="4F6A51BE" w14:textId="77777777" w:rsidR="00384F49" w:rsidRPr="00153B6F" w:rsidRDefault="00B56398" w:rsidP="007855A1">
            <w:pPr>
              <w:rPr>
                <w:b/>
                <w:bCs/>
                <w:sz w:val="20"/>
                <w:szCs w:val="20"/>
                <w:lang w:val="lt-LT"/>
              </w:rPr>
            </w:pPr>
            <w:r w:rsidRPr="00153B6F">
              <w:rPr>
                <w:b/>
                <w:bCs/>
                <w:sz w:val="20"/>
                <w:szCs w:val="20"/>
                <w:lang w:val="lt-LT"/>
              </w:rPr>
              <w:t>Sensorinė įranga</w:t>
            </w:r>
          </w:p>
          <w:p w14:paraId="1A9F455F" w14:textId="457B7047" w:rsidR="005240A8" w:rsidRPr="00005B58" w:rsidRDefault="005240A8" w:rsidP="007855A1">
            <w:pPr>
              <w:rPr>
                <w:b/>
                <w:bCs/>
                <w:sz w:val="20"/>
                <w:szCs w:val="20"/>
                <w:lang w:val="lt-LT"/>
              </w:rPr>
            </w:pPr>
            <w:r w:rsidRPr="00005B58">
              <w:rPr>
                <w:color w:val="FF0000"/>
                <w:sz w:val="20"/>
                <w:szCs w:val="20"/>
                <w:lang w:val="lt-LT"/>
              </w:rPr>
              <w:t>(</w:t>
            </w:r>
            <w:r w:rsidRPr="00005B58">
              <w:rPr>
                <w:i/>
                <w:iCs/>
                <w:color w:val="FF0000"/>
                <w:sz w:val="20"/>
                <w:szCs w:val="20"/>
                <w:lang w:val="lt-LT"/>
              </w:rPr>
              <w:t>detalus siūlomų prekių aprašymas pateikiamas Konkurso sąlygų 6 priede „</w:t>
            </w:r>
            <w:r w:rsidR="006F1654" w:rsidRPr="00005B58">
              <w:rPr>
                <w:i/>
                <w:iCs/>
                <w:color w:val="FF0000"/>
                <w:sz w:val="20"/>
                <w:szCs w:val="20"/>
                <w:lang w:val="lt-LT"/>
              </w:rPr>
              <w:t>Atitikimo techniniams reikalavimams lentelės.</w:t>
            </w:r>
            <w:r w:rsidRPr="00005B58">
              <w:rPr>
                <w:i/>
                <w:iCs/>
                <w:color w:val="FF0000"/>
                <w:sz w:val="20"/>
                <w:szCs w:val="20"/>
                <w:lang w:val="lt-LT"/>
              </w:rPr>
              <w:t xml:space="preserve"> </w:t>
            </w:r>
            <w:r w:rsidR="00E035BC">
              <w:rPr>
                <w:i/>
                <w:iCs/>
                <w:color w:val="FF0000"/>
                <w:sz w:val="20"/>
                <w:szCs w:val="20"/>
                <w:lang w:val="lt-LT"/>
              </w:rPr>
              <w:t xml:space="preserve">Sensorinė įranga. </w:t>
            </w:r>
            <w:r w:rsidRPr="00005B58">
              <w:rPr>
                <w:i/>
                <w:iCs/>
                <w:color w:val="FF0000"/>
                <w:sz w:val="20"/>
                <w:szCs w:val="20"/>
                <w:lang w:val="lt-LT"/>
              </w:rPr>
              <w:t>Elektrėnų ,,Ąžuolyno“ progimnazija</w:t>
            </w:r>
            <w:r w:rsidRPr="00005B58">
              <w:rPr>
                <w:color w:val="FF0000"/>
                <w:sz w:val="20"/>
                <w:szCs w:val="20"/>
                <w:lang w:val="lt-LT"/>
              </w:rPr>
              <w:t>“)</w:t>
            </w:r>
          </w:p>
        </w:tc>
        <w:tc>
          <w:tcPr>
            <w:tcW w:w="2126" w:type="dxa"/>
            <w:tcBorders>
              <w:top w:val="single" w:sz="2" w:space="0" w:color="000000"/>
              <w:left w:val="single" w:sz="2" w:space="0" w:color="000000"/>
              <w:bottom w:val="single" w:sz="2" w:space="0" w:color="000000"/>
              <w:right w:val="single" w:sz="2" w:space="0" w:color="000000"/>
            </w:tcBorders>
          </w:tcPr>
          <w:p w14:paraId="6B351FDB" w14:textId="77777777" w:rsidR="00384F49" w:rsidRPr="007855A1" w:rsidRDefault="00384F49" w:rsidP="007855A1">
            <w:pPr>
              <w:rPr>
                <w:lang w:val="lt-LT"/>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7014064C" w14:textId="77777777" w:rsidR="00384F49" w:rsidRPr="007855A1" w:rsidRDefault="00384F49" w:rsidP="007855A1">
            <w:pPr>
              <w:rPr>
                <w:lang w:val="lt-LT"/>
              </w:rPr>
            </w:pPr>
          </w:p>
        </w:tc>
        <w:tc>
          <w:tcPr>
            <w:tcW w:w="2126" w:type="dxa"/>
            <w:tcBorders>
              <w:top w:val="single" w:sz="2" w:space="0" w:color="000000"/>
              <w:left w:val="single" w:sz="2" w:space="0" w:color="000000"/>
              <w:bottom w:val="single" w:sz="2" w:space="0" w:color="000000"/>
              <w:right w:val="single" w:sz="2" w:space="0" w:color="000000"/>
            </w:tcBorders>
            <w:vAlign w:val="center"/>
          </w:tcPr>
          <w:p w14:paraId="4B42879F" w14:textId="77777777" w:rsidR="00384F49" w:rsidRPr="007855A1" w:rsidRDefault="00384F49" w:rsidP="007855A1">
            <w:pPr>
              <w:rPr>
                <w:lang w:val="lt-LT"/>
              </w:rPr>
            </w:pPr>
          </w:p>
        </w:tc>
      </w:tr>
    </w:tbl>
    <w:p w14:paraId="339B68A4" w14:textId="77777777" w:rsidR="007855A1" w:rsidRPr="007855A1" w:rsidRDefault="007855A1" w:rsidP="007855A1">
      <w:pPr>
        <w:rPr>
          <w:lang w:val="lt-LT"/>
        </w:rPr>
      </w:pPr>
    </w:p>
    <w:p w14:paraId="6C0A2574" w14:textId="257F6601" w:rsidR="007855A1" w:rsidRPr="007855A1" w:rsidRDefault="007855A1" w:rsidP="007855A1">
      <w:pPr>
        <w:rPr>
          <w:i/>
          <w:lang w:val="lt-LT"/>
        </w:rPr>
      </w:pPr>
      <w:r w:rsidRPr="007855A1">
        <w:rPr>
          <w:lang w:val="lt-LT"/>
        </w:rPr>
        <w:t xml:space="preserve">Pasiūlymo kaina su PVM </w:t>
      </w:r>
      <w:r w:rsidRPr="007855A1">
        <w:rPr>
          <w:i/>
          <w:lang w:val="lt-LT"/>
        </w:rPr>
        <w:t>................................................ Eur.</w:t>
      </w:r>
    </w:p>
    <w:p w14:paraId="5C4BD717" w14:textId="77777777" w:rsidR="007855A1" w:rsidRPr="007855A1" w:rsidRDefault="007855A1" w:rsidP="007855A1">
      <w:pPr>
        <w:rPr>
          <w:lang w:val="lt-LT"/>
        </w:rPr>
      </w:pPr>
      <w:r w:rsidRPr="007855A1">
        <w:rPr>
          <w:i/>
          <w:lang w:val="lt-LT"/>
        </w:rPr>
        <w:lastRenderedPageBreak/>
        <w:t xml:space="preserve"> </w:t>
      </w:r>
      <w:r w:rsidRPr="007855A1">
        <w:rPr>
          <w:lang w:val="lt-LT"/>
        </w:rPr>
        <w:t xml:space="preserve">Į šią kainą įeina visos išlaidos ir visi mokesčiai, taip pat ir PVM, kuris sudaro </w:t>
      </w:r>
      <w:r w:rsidRPr="007855A1">
        <w:rPr>
          <w:i/>
          <w:lang w:val="lt-LT"/>
        </w:rPr>
        <w:t>...................</w:t>
      </w:r>
      <w:r w:rsidRPr="007855A1">
        <w:rPr>
          <w:lang w:val="lt-LT"/>
        </w:rPr>
        <w:t xml:space="preserve">Eur.           </w:t>
      </w:r>
    </w:p>
    <w:p w14:paraId="6487623F" w14:textId="77777777" w:rsidR="007855A1" w:rsidRPr="0075092F" w:rsidRDefault="007855A1" w:rsidP="007855A1">
      <w:pPr>
        <w:rPr>
          <w:b/>
          <w:bCs/>
          <w:sz w:val="20"/>
          <w:szCs w:val="20"/>
          <w:lang w:val="lt-LT"/>
        </w:rPr>
      </w:pPr>
      <w:r w:rsidRPr="0075092F">
        <w:rPr>
          <w:b/>
          <w:bCs/>
          <w:sz w:val="20"/>
          <w:szCs w:val="20"/>
          <w:lang w:val="lt-LT"/>
        </w:rPr>
        <w:t xml:space="preserve">Pastabos: </w:t>
      </w:r>
    </w:p>
    <w:p w14:paraId="38D1035F" w14:textId="77777777" w:rsidR="007855A1" w:rsidRPr="0075092F" w:rsidRDefault="007855A1" w:rsidP="007855A1">
      <w:pPr>
        <w:rPr>
          <w:sz w:val="20"/>
          <w:szCs w:val="20"/>
          <w:lang w:val="lt-LT"/>
        </w:rPr>
      </w:pPr>
      <w:r w:rsidRPr="0075092F">
        <w:rPr>
          <w:sz w:val="20"/>
          <w:szCs w:val="20"/>
          <w:lang w:val="lt-LT"/>
        </w:rPr>
        <w:t>- kaina  nurodoma  paliekant du skaitmenis po kablelio;</w:t>
      </w:r>
    </w:p>
    <w:p w14:paraId="1BB746B6" w14:textId="4A8C7E39" w:rsidR="00644809" w:rsidRPr="00EA6BAD" w:rsidRDefault="007855A1" w:rsidP="007855A1">
      <w:pPr>
        <w:rPr>
          <w:sz w:val="20"/>
          <w:szCs w:val="20"/>
          <w:lang w:val="lt-LT"/>
        </w:rPr>
      </w:pPr>
      <w:r w:rsidRPr="0075092F">
        <w:rPr>
          <w:sz w:val="20"/>
          <w:szCs w:val="20"/>
          <w:lang w:val="lt-LT"/>
        </w:rPr>
        <w:t>- tais  atvejais, kai pagal galiojančius teisės aktus  tiekėjui nereikia  mokėti  PVM,  jis atitinkamų skilčių  nepildo ir nurodo priežastis  dėl kurių PVM nemoka.</w:t>
      </w:r>
    </w:p>
    <w:p w14:paraId="7C222E3A" w14:textId="77777777" w:rsidR="008E5963" w:rsidRPr="007855A1" w:rsidRDefault="008E5963" w:rsidP="007855A1">
      <w:pPr>
        <w:rPr>
          <w:lang w:val="lt-LT"/>
        </w:rPr>
      </w:pPr>
    </w:p>
    <w:p w14:paraId="21FAA232" w14:textId="34E4C8C8" w:rsidR="007855A1" w:rsidRPr="001C7174" w:rsidRDefault="009C2155" w:rsidP="007855A1">
      <w:pPr>
        <w:rPr>
          <w:b/>
          <w:bCs/>
          <w:lang w:val="lt-LT"/>
        </w:rPr>
      </w:pPr>
      <w:bookmarkStart w:id="2" w:name="_Hlk180669706"/>
      <w:r w:rsidRPr="001C7174">
        <w:rPr>
          <w:b/>
          <w:bCs/>
          <w:lang w:val="lt-LT"/>
        </w:rPr>
        <w:t>2 pirkimo dalis</w:t>
      </w:r>
      <w:r w:rsidR="001C7174">
        <w:rPr>
          <w:b/>
          <w:bCs/>
          <w:lang w:val="lt-LT"/>
        </w:rPr>
        <w:t xml:space="preserve">. </w:t>
      </w:r>
      <w:r w:rsidR="009F339C">
        <w:rPr>
          <w:b/>
          <w:bCs/>
          <w:lang w:val="lt-LT"/>
        </w:rPr>
        <w:t xml:space="preserve">Sensorinė įranga. </w:t>
      </w:r>
      <w:r w:rsidR="005C42D1">
        <w:rPr>
          <w:b/>
          <w:bCs/>
          <w:lang w:val="lt-LT"/>
        </w:rPr>
        <w:t>Elektrėnų pradinė mokykla</w:t>
      </w:r>
    </w:p>
    <w:tbl>
      <w:tblPr>
        <w:tblW w:w="9909"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3686"/>
        <w:gridCol w:w="2126"/>
        <w:gridCol w:w="1418"/>
        <w:gridCol w:w="2126"/>
      </w:tblGrid>
      <w:tr w:rsidR="00187741" w:rsidRPr="00187741" w14:paraId="1E34C676" w14:textId="77777777" w:rsidTr="001F3B23">
        <w:trPr>
          <w:trHeight w:val="534"/>
        </w:trPr>
        <w:tc>
          <w:tcPr>
            <w:tcW w:w="553" w:type="dxa"/>
            <w:tcBorders>
              <w:top w:val="single" w:sz="2" w:space="0" w:color="000000"/>
              <w:left w:val="single" w:sz="2" w:space="0" w:color="000000"/>
              <w:bottom w:val="single" w:sz="2" w:space="0" w:color="000000"/>
              <w:right w:val="nil"/>
            </w:tcBorders>
            <w:hideMark/>
          </w:tcPr>
          <w:p w14:paraId="6BF23945" w14:textId="77777777" w:rsidR="00187741" w:rsidRPr="00187741" w:rsidRDefault="00187741" w:rsidP="005C42D1">
            <w:pPr>
              <w:jc w:val="center"/>
              <w:rPr>
                <w:lang w:val="lt-LT"/>
              </w:rPr>
            </w:pPr>
            <w:bookmarkStart w:id="3" w:name="_Hlk170998484"/>
            <w:r w:rsidRPr="00187741">
              <w:rPr>
                <w:lang w:val="lt-LT"/>
              </w:rPr>
              <w:t>Eil. Nr.</w:t>
            </w:r>
          </w:p>
        </w:tc>
        <w:tc>
          <w:tcPr>
            <w:tcW w:w="3686" w:type="dxa"/>
            <w:tcBorders>
              <w:top w:val="single" w:sz="2" w:space="0" w:color="000000"/>
              <w:left w:val="single" w:sz="2" w:space="0" w:color="000000"/>
              <w:bottom w:val="single" w:sz="2" w:space="0" w:color="000000"/>
              <w:right w:val="nil"/>
            </w:tcBorders>
            <w:vAlign w:val="center"/>
            <w:hideMark/>
          </w:tcPr>
          <w:p w14:paraId="468BF3C4" w14:textId="77777777" w:rsidR="00187741" w:rsidRPr="00187741" w:rsidRDefault="00187741" w:rsidP="005C42D1">
            <w:pPr>
              <w:jc w:val="center"/>
              <w:rPr>
                <w:lang w:val="lt-LT"/>
              </w:rPr>
            </w:pPr>
            <w:r w:rsidRPr="00187741">
              <w:rPr>
                <w:i/>
                <w:iCs/>
                <w:lang w:val="lt-LT"/>
              </w:rPr>
              <w:t xml:space="preserve">Prekių   </w:t>
            </w:r>
            <w:r w:rsidRPr="00187741">
              <w:rPr>
                <w:lang w:val="lt-LT"/>
              </w:rPr>
              <w:t>pavadinimas</w:t>
            </w:r>
          </w:p>
        </w:tc>
        <w:tc>
          <w:tcPr>
            <w:tcW w:w="2126" w:type="dxa"/>
            <w:tcBorders>
              <w:top w:val="single" w:sz="2" w:space="0" w:color="000000"/>
              <w:left w:val="single" w:sz="2" w:space="0" w:color="000000"/>
              <w:bottom w:val="single" w:sz="2" w:space="0" w:color="000000"/>
              <w:right w:val="single" w:sz="2" w:space="0" w:color="000000"/>
            </w:tcBorders>
          </w:tcPr>
          <w:p w14:paraId="02138F08" w14:textId="77777777" w:rsidR="00187741" w:rsidRPr="00187741" w:rsidRDefault="00187741" w:rsidP="005C42D1">
            <w:pPr>
              <w:jc w:val="center"/>
              <w:rPr>
                <w:lang w:val="lt-LT"/>
              </w:rPr>
            </w:pPr>
          </w:p>
          <w:p w14:paraId="4362DDCE" w14:textId="77777777" w:rsidR="00187741" w:rsidRPr="00187741" w:rsidRDefault="00187741" w:rsidP="005C42D1">
            <w:pPr>
              <w:jc w:val="center"/>
              <w:rPr>
                <w:lang w:val="lt-LT"/>
              </w:rPr>
            </w:pPr>
            <w:r w:rsidRPr="00187741">
              <w:rPr>
                <w:lang w:val="lt-LT"/>
              </w:rPr>
              <w:t>Kaina Eur be PVM</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42E3EEA5" w14:textId="77777777" w:rsidR="00187741" w:rsidRPr="00187741" w:rsidRDefault="00187741" w:rsidP="00EE40A4">
            <w:pPr>
              <w:jc w:val="center"/>
              <w:rPr>
                <w:lang w:val="lt-LT"/>
              </w:rPr>
            </w:pPr>
          </w:p>
          <w:p w14:paraId="3D47135F" w14:textId="77777777" w:rsidR="00187741" w:rsidRPr="00187741" w:rsidRDefault="00187741" w:rsidP="00EE40A4">
            <w:pPr>
              <w:jc w:val="center"/>
              <w:rPr>
                <w:lang w:val="lt-LT"/>
              </w:rPr>
            </w:pPr>
            <w:r w:rsidRPr="00187741">
              <w:rPr>
                <w:lang w:val="lt-LT"/>
              </w:rPr>
              <w:t>PVM</w:t>
            </w:r>
          </w:p>
        </w:tc>
        <w:tc>
          <w:tcPr>
            <w:tcW w:w="2126" w:type="dxa"/>
            <w:tcBorders>
              <w:top w:val="single" w:sz="2" w:space="0" w:color="000000"/>
              <w:left w:val="single" w:sz="2" w:space="0" w:color="000000"/>
              <w:bottom w:val="single" w:sz="2" w:space="0" w:color="000000"/>
              <w:right w:val="single" w:sz="2" w:space="0" w:color="000000"/>
            </w:tcBorders>
            <w:vAlign w:val="center"/>
            <w:hideMark/>
          </w:tcPr>
          <w:p w14:paraId="6ABEFEC6" w14:textId="77777777" w:rsidR="00187741" w:rsidRPr="00187741" w:rsidRDefault="00187741" w:rsidP="00EE40A4">
            <w:pPr>
              <w:jc w:val="center"/>
              <w:rPr>
                <w:lang w:val="lt-LT"/>
              </w:rPr>
            </w:pPr>
          </w:p>
          <w:p w14:paraId="3C40D4E9" w14:textId="77777777" w:rsidR="00187741" w:rsidRPr="00187741" w:rsidRDefault="00187741" w:rsidP="00EE40A4">
            <w:pPr>
              <w:jc w:val="center"/>
              <w:rPr>
                <w:lang w:val="lt-LT"/>
              </w:rPr>
            </w:pPr>
            <w:r w:rsidRPr="00187741">
              <w:rPr>
                <w:lang w:val="lt-LT"/>
              </w:rPr>
              <w:t>Kaina Eur su PVM</w:t>
            </w:r>
          </w:p>
        </w:tc>
      </w:tr>
      <w:tr w:rsidR="001B354D" w:rsidRPr="00187741" w14:paraId="600C59C4" w14:textId="77777777" w:rsidTr="001F3B23">
        <w:trPr>
          <w:trHeight w:val="207"/>
        </w:trPr>
        <w:tc>
          <w:tcPr>
            <w:tcW w:w="553" w:type="dxa"/>
            <w:tcBorders>
              <w:top w:val="single" w:sz="2" w:space="0" w:color="000000"/>
              <w:left w:val="single" w:sz="2" w:space="0" w:color="000000"/>
              <w:bottom w:val="single" w:sz="2" w:space="0" w:color="000000"/>
              <w:right w:val="nil"/>
            </w:tcBorders>
          </w:tcPr>
          <w:p w14:paraId="1258DC14" w14:textId="35DA935C" w:rsidR="001B354D" w:rsidRPr="00187741" w:rsidRDefault="005C42D1" w:rsidP="005C42D1">
            <w:pPr>
              <w:jc w:val="center"/>
              <w:rPr>
                <w:lang w:val="lt-LT"/>
              </w:rPr>
            </w:pPr>
            <w:r>
              <w:rPr>
                <w:lang w:val="lt-LT"/>
              </w:rPr>
              <w:t>1</w:t>
            </w:r>
            <w:r w:rsidR="001B354D">
              <w:rPr>
                <w:lang w:val="lt-LT"/>
              </w:rPr>
              <w:t>.</w:t>
            </w:r>
          </w:p>
        </w:tc>
        <w:tc>
          <w:tcPr>
            <w:tcW w:w="3686" w:type="dxa"/>
            <w:tcBorders>
              <w:top w:val="single" w:sz="2" w:space="0" w:color="000000"/>
              <w:left w:val="single" w:sz="2" w:space="0" w:color="000000"/>
              <w:bottom w:val="single" w:sz="2" w:space="0" w:color="000000"/>
              <w:right w:val="nil"/>
            </w:tcBorders>
            <w:vAlign w:val="center"/>
          </w:tcPr>
          <w:p w14:paraId="1383AA05" w14:textId="77777777" w:rsidR="001B354D" w:rsidRPr="00A80CAF" w:rsidRDefault="005240A8" w:rsidP="00187741">
            <w:pPr>
              <w:rPr>
                <w:b/>
                <w:bCs/>
                <w:sz w:val="20"/>
                <w:szCs w:val="20"/>
                <w:lang w:val="lt-LT"/>
              </w:rPr>
            </w:pPr>
            <w:r w:rsidRPr="00A80CAF">
              <w:rPr>
                <w:b/>
                <w:bCs/>
                <w:sz w:val="20"/>
                <w:szCs w:val="20"/>
                <w:lang w:val="lt-LT"/>
              </w:rPr>
              <w:t>Sensorinė įranga</w:t>
            </w:r>
          </w:p>
          <w:p w14:paraId="75FF9945" w14:textId="350628EB" w:rsidR="005240A8" w:rsidRPr="00005B58" w:rsidRDefault="005240A8" w:rsidP="00187741">
            <w:pPr>
              <w:rPr>
                <w:b/>
                <w:bCs/>
                <w:sz w:val="20"/>
                <w:szCs w:val="20"/>
                <w:lang w:val="lt-LT"/>
              </w:rPr>
            </w:pPr>
            <w:r w:rsidRPr="00005B58">
              <w:rPr>
                <w:i/>
                <w:iCs/>
                <w:color w:val="FF0000"/>
                <w:sz w:val="20"/>
                <w:szCs w:val="20"/>
                <w:lang w:val="lt-LT"/>
              </w:rPr>
              <w:t xml:space="preserve">(detalus siūlomų baldų aprašymas pateikiamas Konkurso sąlygų </w:t>
            </w:r>
            <w:r w:rsidR="00475E78" w:rsidRPr="00005B58">
              <w:rPr>
                <w:i/>
                <w:iCs/>
                <w:color w:val="FF0000"/>
                <w:sz w:val="20"/>
                <w:szCs w:val="20"/>
                <w:lang w:val="lt-LT"/>
              </w:rPr>
              <w:t>6</w:t>
            </w:r>
            <w:r w:rsidRPr="00005B58">
              <w:rPr>
                <w:i/>
                <w:iCs/>
                <w:color w:val="FF0000"/>
                <w:sz w:val="20"/>
                <w:szCs w:val="20"/>
                <w:lang w:val="lt-LT"/>
              </w:rPr>
              <w:t xml:space="preserve"> priede „</w:t>
            </w:r>
            <w:r w:rsidR="006F1654" w:rsidRPr="00005B58">
              <w:rPr>
                <w:i/>
                <w:iCs/>
                <w:color w:val="FF0000"/>
                <w:sz w:val="20"/>
                <w:szCs w:val="20"/>
                <w:lang w:val="lt-LT"/>
              </w:rPr>
              <w:t>Atitikimo techniniams reikalavimams lentelės.</w:t>
            </w:r>
            <w:r w:rsidRPr="00005B58">
              <w:rPr>
                <w:i/>
                <w:iCs/>
                <w:color w:val="FF0000"/>
                <w:sz w:val="20"/>
                <w:szCs w:val="20"/>
                <w:lang w:val="lt-LT"/>
              </w:rPr>
              <w:t xml:space="preserve"> </w:t>
            </w:r>
            <w:r w:rsidR="00E035BC">
              <w:rPr>
                <w:i/>
                <w:iCs/>
                <w:color w:val="FF0000"/>
                <w:sz w:val="20"/>
                <w:szCs w:val="20"/>
                <w:lang w:val="lt-LT"/>
              </w:rPr>
              <w:t xml:space="preserve">Sensorinė įranga. </w:t>
            </w:r>
            <w:r w:rsidRPr="00005B58">
              <w:rPr>
                <w:i/>
                <w:iCs/>
                <w:color w:val="FF0000"/>
                <w:sz w:val="20"/>
                <w:szCs w:val="20"/>
                <w:lang w:val="lt-LT"/>
              </w:rPr>
              <w:t>Elektrėnų pradinė mokykla</w:t>
            </w:r>
            <w:r w:rsidRPr="00005B58">
              <w:rPr>
                <w:color w:val="FF0000"/>
                <w:sz w:val="20"/>
                <w:szCs w:val="20"/>
                <w:lang w:val="lt-LT"/>
              </w:rPr>
              <w:t>“)</w:t>
            </w:r>
          </w:p>
        </w:tc>
        <w:tc>
          <w:tcPr>
            <w:tcW w:w="2126" w:type="dxa"/>
            <w:tcBorders>
              <w:top w:val="single" w:sz="2" w:space="0" w:color="000000"/>
              <w:left w:val="single" w:sz="2" w:space="0" w:color="000000"/>
              <w:bottom w:val="single" w:sz="2" w:space="0" w:color="000000"/>
              <w:right w:val="single" w:sz="2" w:space="0" w:color="000000"/>
            </w:tcBorders>
          </w:tcPr>
          <w:p w14:paraId="69A7DA22" w14:textId="77777777" w:rsidR="001B354D" w:rsidRPr="00187741" w:rsidRDefault="001B354D" w:rsidP="00187741">
            <w:pPr>
              <w:rPr>
                <w:lang w:val="lt-LT"/>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6768441C" w14:textId="77777777" w:rsidR="001B354D" w:rsidRPr="00187741" w:rsidRDefault="001B354D" w:rsidP="00187741">
            <w:pPr>
              <w:rPr>
                <w:lang w:val="lt-LT"/>
              </w:rPr>
            </w:pPr>
          </w:p>
        </w:tc>
        <w:tc>
          <w:tcPr>
            <w:tcW w:w="2126" w:type="dxa"/>
            <w:tcBorders>
              <w:top w:val="single" w:sz="2" w:space="0" w:color="000000"/>
              <w:left w:val="single" w:sz="2" w:space="0" w:color="000000"/>
              <w:bottom w:val="single" w:sz="2" w:space="0" w:color="000000"/>
              <w:right w:val="single" w:sz="2" w:space="0" w:color="000000"/>
            </w:tcBorders>
            <w:vAlign w:val="center"/>
          </w:tcPr>
          <w:p w14:paraId="2609C662" w14:textId="77777777" w:rsidR="001B354D" w:rsidRPr="00187741" w:rsidRDefault="001B354D" w:rsidP="00187741">
            <w:pPr>
              <w:rPr>
                <w:lang w:val="lt-LT"/>
              </w:rPr>
            </w:pPr>
          </w:p>
        </w:tc>
      </w:tr>
    </w:tbl>
    <w:p w14:paraId="7AE4A503" w14:textId="77777777" w:rsidR="002958FE" w:rsidRDefault="002958FE" w:rsidP="00C659A1">
      <w:pPr>
        <w:rPr>
          <w:lang w:val="lt-LT"/>
        </w:rPr>
      </w:pPr>
    </w:p>
    <w:p w14:paraId="3AA34011" w14:textId="541B864D" w:rsidR="00C659A1" w:rsidRPr="00C659A1" w:rsidRDefault="00C659A1" w:rsidP="00C659A1">
      <w:pPr>
        <w:rPr>
          <w:i/>
          <w:lang w:val="lt-LT"/>
        </w:rPr>
      </w:pPr>
      <w:r w:rsidRPr="00C659A1">
        <w:rPr>
          <w:lang w:val="lt-LT"/>
        </w:rPr>
        <w:t xml:space="preserve"> </w:t>
      </w:r>
      <w:r w:rsidR="002958FE">
        <w:rPr>
          <w:lang w:val="lt-LT"/>
        </w:rPr>
        <w:t>P</w:t>
      </w:r>
      <w:r w:rsidRPr="00C659A1">
        <w:rPr>
          <w:lang w:val="lt-LT"/>
        </w:rPr>
        <w:t xml:space="preserve">asiūlymo kaina su PVM </w:t>
      </w:r>
      <w:r w:rsidRPr="00C659A1">
        <w:rPr>
          <w:i/>
          <w:lang w:val="lt-LT"/>
        </w:rPr>
        <w:t>................................................ Eur</w:t>
      </w:r>
      <w:r w:rsidR="002958FE">
        <w:rPr>
          <w:i/>
          <w:lang w:val="lt-LT"/>
        </w:rPr>
        <w:t>.</w:t>
      </w:r>
    </w:p>
    <w:p w14:paraId="23DDA651" w14:textId="77777777" w:rsidR="00C659A1" w:rsidRPr="00C659A1" w:rsidRDefault="00C659A1" w:rsidP="00C659A1">
      <w:pPr>
        <w:rPr>
          <w:lang w:val="lt-LT"/>
        </w:rPr>
      </w:pPr>
      <w:r w:rsidRPr="00C659A1">
        <w:rPr>
          <w:i/>
          <w:lang w:val="lt-LT"/>
        </w:rPr>
        <w:t xml:space="preserve"> </w:t>
      </w:r>
      <w:r w:rsidRPr="00C659A1">
        <w:rPr>
          <w:lang w:val="lt-LT"/>
        </w:rPr>
        <w:t xml:space="preserve">Į šią kainą įeina visos išlaidos ir visi mokesčiai, taip pat ir PVM, kuris sudaro </w:t>
      </w:r>
      <w:r w:rsidRPr="00C659A1">
        <w:rPr>
          <w:i/>
          <w:lang w:val="lt-LT"/>
        </w:rPr>
        <w:t>...................</w:t>
      </w:r>
      <w:r w:rsidRPr="00C659A1">
        <w:rPr>
          <w:lang w:val="lt-LT"/>
        </w:rPr>
        <w:t xml:space="preserve">Eur.          </w:t>
      </w:r>
    </w:p>
    <w:p w14:paraId="0942389C" w14:textId="77777777" w:rsidR="00C659A1" w:rsidRPr="00C659A1" w:rsidRDefault="00C659A1" w:rsidP="00C659A1">
      <w:pPr>
        <w:rPr>
          <w:b/>
          <w:bCs/>
          <w:sz w:val="20"/>
          <w:szCs w:val="20"/>
          <w:lang w:val="lt-LT"/>
        </w:rPr>
      </w:pPr>
      <w:r w:rsidRPr="00C659A1">
        <w:rPr>
          <w:b/>
          <w:bCs/>
          <w:sz w:val="20"/>
          <w:szCs w:val="20"/>
          <w:lang w:val="lt-LT"/>
        </w:rPr>
        <w:t xml:space="preserve">Pastabos: </w:t>
      </w:r>
    </w:p>
    <w:p w14:paraId="4C828194" w14:textId="6EE20D6F" w:rsidR="00C659A1" w:rsidRPr="00C659A1" w:rsidRDefault="00C659A1" w:rsidP="00C659A1">
      <w:pPr>
        <w:rPr>
          <w:sz w:val="20"/>
          <w:szCs w:val="20"/>
          <w:lang w:val="lt-LT"/>
        </w:rPr>
      </w:pPr>
      <w:r w:rsidRPr="00C659A1">
        <w:rPr>
          <w:sz w:val="20"/>
          <w:szCs w:val="20"/>
          <w:lang w:val="lt-LT"/>
        </w:rPr>
        <w:t xml:space="preserve">- kaina </w:t>
      </w:r>
      <w:r w:rsidR="00B71663">
        <w:rPr>
          <w:sz w:val="20"/>
          <w:szCs w:val="20"/>
          <w:lang w:val="lt-LT"/>
        </w:rPr>
        <w:t>(įkainiai)</w:t>
      </w:r>
      <w:r w:rsidRPr="00C659A1">
        <w:rPr>
          <w:sz w:val="20"/>
          <w:szCs w:val="20"/>
          <w:lang w:val="lt-LT"/>
        </w:rPr>
        <w:t xml:space="preserve"> nurodoma  paliekant du skaitmenis po kablelio</w:t>
      </w:r>
      <w:r w:rsidR="00944494">
        <w:rPr>
          <w:sz w:val="20"/>
          <w:szCs w:val="20"/>
          <w:lang w:val="lt-LT"/>
        </w:rPr>
        <w:t>.</w:t>
      </w:r>
    </w:p>
    <w:p w14:paraId="53CAA255" w14:textId="298941A7" w:rsidR="00C659A1" w:rsidRDefault="00C659A1" w:rsidP="00C659A1">
      <w:pPr>
        <w:rPr>
          <w:sz w:val="20"/>
          <w:szCs w:val="20"/>
          <w:lang w:val="lt-LT"/>
        </w:rPr>
      </w:pPr>
      <w:r w:rsidRPr="00C659A1">
        <w:rPr>
          <w:sz w:val="20"/>
          <w:szCs w:val="20"/>
          <w:lang w:val="lt-LT"/>
        </w:rPr>
        <w:t>- tais  atvejais, kai pagal galiojančius teisės aktus  tiekėjui nereikia  mokėti  PVM,  jis atitinkamų skilčių  nepildo ir nurodo priežastis  dėl kurių PVM nemoka</w:t>
      </w:r>
      <w:r w:rsidR="0062231C">
        <w:rPr>
          <w:sz w:val="20"/>
          <w:szCs w:val="20"/>
          <w:lang w:val="lt-LT"/>
        </w:rPr>
        <w:t>.</w:t>
      </w:r>
    </w:p>
    <w:bookmarkEnd w:id="2"/>
    <w:bookmarkEnd w:id="3"/>
    <w:p w14:paraId="12B5E7B5" w14:textId="77777777" w:rsidR="009C2155" w:rsidRDefault="009C2155" w:rsidP="00C659A1">
      <w:pPr>
        <w:rPr>
          <w:sz w:val="20"/>
          <w:szCs w:val="20"/>
          <w:lang w:val="lt-LT"/>
        </w:rPr>
      </w:pPr>
    </w:p>
    <w:p w14:paraId="1EC4F5FB" w14:textId="5EB659B8" w:rsidR="005C42D1" w:rsidRPr="005C42D1" w:rsidRDefault="005C42D1" w:rsidP="005C42D1">
      <w:pPr>
        <w:rPr>
          <w:b/>
          <w:bCs/>
          <w:lang w:val="lt-LT"/>
        </w:rPr>
      </w:pPr>
      <w:r>
        <w:rPr>
          <w:b/>
          <w:bCs/>
          <w:lang w:val="lt-LT"/>
        </w:rPr>
        <w:t>3</w:t>
      </w:r>
      <w:r w:rsidRPr="005C42D1">
        <w:rPr>
          <w:b/>
          <w:bCs/>
          <w:lang w:val="lt-LT"/>
        </w:rPr>
        <w:t xml:space="preserve"> pirkimo dalis. </w:t>
      </w:r>
      <w:r w:rsidR="009F339C">
        <w:rPr>
          <w:b/>
          <w:bCs/>
          <w:lang w:val="lt-LT"/>
        </w:rPr>
        <w:t xml:space="preserve">Sensorinė įranga. </w:t>
      </w:r>
      <w:r>
        <w:rPr>
          <w:b/>
          <w:bCs/>
          <w:lang w:val="lt-LT"/>
        </w:rPr>
        <w:t>Vievio Jurgio Milančiaus pradinė mokykla</w:t>
      </w:r>
    </w:p>
    <w:tbl>
      <w:tblPr>
        <w:tblW w:w="9909"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3686"/>
        <w:gridCol w:w="2126"/>
        <w:gridCol w:w="1418"/>
        <w:gridCol w:w="2126"/>
      </w:tblGrid>
      <w:tr w:rsidR="005C42D1" w:rsidRPr="005C42D1" w14:paraId="49E2E3FA" w14:textId="77777777" w:rsidTr="00D708A5">
        <w:trPr>
          <w:trHeight w:val="534"/>
        </w:trPr>
        <w:tc>
          <w:tcPr>
            <w:tcW w:w="553" w:type="dxa"/>
            <w:tcBorders>
              <w:top w:val="single" w:sz="2" w:space="0" w:color="000000"/>
              <w:left w:val="single" w:sz="2" w:space="0" w:color="000000"/>
              <w:bottom w:val="single" w:sz="2" w:space="0" w:color="000000"/>
              <w:right w:val="nil"/>
            </w:tcBorders>
            <w:hideMark/>
          </w:tcPr>
          <w:p w14:paraId="051D4F57" w14:textId="77777777" w:rsidR="005C42D1" w:rsidRPr="005C42D1" w:rsidRDefault="005C42D1" w:rsidP="005C42D1">
            <w:pPr>
              <w:jc w:val="center"/>
              <w:rPr>
                <w:lang w:val="lt-LT"/>
              </w:rPr>
            </w:pPr>
            <w:r w:rsidRPr="005C42D1">
              <w:rPr>
                <w:lang w:val="lt-LT"/>
              </w:rPr>
              <w:t>Eil. Nr.</w:t>
            </w:r>
          </w:p>
        </w:tc>
        <w:tc>
          <w:tcPr>
            <w:tcW w:w="3686" w:type="dxa"/>
            <w:tcBorders>
              <w:top w:val="single" w:sz="2" w:space="0" w:color="000000"/>
              <w:left w:val="single" w:sz="2" w:space="0" w:color="000000"/>
              <w:bottom w:val="single" w:sz="2" w:space="0" w:color="000000"/>
              <w:right w:val="nil"/>
            </w:tcBorders>
            <w:vAlign w:val="center"/>
            <w:hideMark/>
          </w:tcPr>
          <w:p w14:paraId="50797613" w14:textId="77777777" w:rsidR="005C42D1" w:rsidRPr="005C42D1" w:rsidRDefault="005C42D1" w:rsidP="005C42D1">
            <w:pPr>
              <w:jc w:val="center"/>
              <w:rPr>
                <w:lang w:val="lt-LT"/>
              </w:rPr>
            </w:pPr>
            <w:r w:rsidRPr="005C42D1">
              <w:rPr>
                <w:i/>
                <w:iCs/>
                <w:lang w:val="lt-LT"/>
              </w:rPr>
              <w:t xml:space="preserve">Prekių   </w:t>
            </w:r>
            <w:r w:rsidRPr="005C42D1">
              <w:rPr>
                <w:lang w:val="lt-LT"/>
              </w:rPr>
              <w:t>pavadinimas</w:t>
            </w:r>
          </w:p>
        </w:tc>
        <w:tc>
          <w:tcPr>
            <w:tcW w:w="2126" w:type="dxa"/>
            <w:tcBorders>
              <w:top w:val="single" w:sz="2" w:space="0" w:color="000000"/>
              <w:left w:val="single" w:sz="2" w:space="0" w:color="000000"/>
              <w:bottom w:val="single" w:sz="2" w:space="0" w:color="000000"/>
              <w:right w:val="single" w:sz="2" w:space="0" w:color="000000"/>
            </w:tcBorders>
          </w:tcPr>
          <w:p w14:paraId="5EB39CF4" w14:textId="77777777" w:rsidR="005C42D1" w:rsidRPr="005C42D1" w:rsidRDefault="005C42D1" w:rsidP="005C42D1">
            <w:pPr>
              <w:rPr>
                <w:lang w:val="lt-LT"/>
              </w:rPr>
            </w:pPr>
          </w:p>
          <w:p w14:paraId="2B99259E" w14:textId="77777777" w:rsidR="005C42D1" w:rsidRPr="005C42D1" w:rsidRDefault="005C42D1" w:rsidP="005C42D1">
            <w:pPr>
              <w:jc w:val="center"/>
              <w:rPr>
                <w:lang w:val="lt-LT"/>
              </w:rPr>
            </w:pPr>
            <w:r w:rsidRPr="005C42D1">
              <w:rPr>
                <w:lang w:val="lt-LT"/>
              </w:rPr>
              <w:t>Kaina Eur be PVM</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2D44E43C" w14:textId="77777777" w:rsidR="005C42D1" w:rsidRPr="005C42D1" w:rsidRDefault="005C42D1" w:rsidP="005C42D1">
            <w:pPr>
              <w:rPr>
                <w:lang w:val="lt-LT"/>
              </w:rPr>
            </w:pPr>
          </w:p>
          <w:p w14:paraId="46F4905D" w14:textId="77777777" w:rsidR="005C42D1" w:rsidRPr="005C42D1" w:rsidRDefault="005C42D1" w:rsidP="005C42D1">
            <w:pPr>
              <w:jc w:val="center"/>
              <w:rPr>
                <w:lang w:val="lt-LT"/>
              </w:rPr>
            </w:pPr>
            <w:r w:rsidRPr="005C42D1">
              <w:rPr>
                <w:lang w:val="lt-LT"/>
              </w:rPr>
              <w:t>PVM</w:t>
            </w:r>
          </w:p>
        </w:tc>
        <w:tc>
          <w:tcPr>
            <w:tcW w:w="2126" w:type="dxa"/>
            <w:tcBorders>
              <w:top w:val="single" w:sz="2" w:space="0" w:color="000000"/>
              <w:left w:val="single" w:sz="2" w:space="0" w:color="000000"/>
              <w:bottom w:val="single" w:sz="2" w:space="0" w:color="000000"/>
              <w:right w:val="single" w:sz="2" w:space="0" w:color="000000"/>
            </w:tcBorders>
            <w:vAlign w:val="center"/>
            <w:hideMark/>
          </w:tcPr>
          <w:p w14:paraId="2F530CF6" w14:textId="77777777" w:rsidR="005C42D1" w:rsidRPr="005C42D1" w:rsidRDefault="005C42D1" w:rsidP="005C42D1">
            <w:pPr>
              <w:rPr>
                <w:lang w:val="lt-LT"/>
              </w:rPr>
            </w:pPr>
          </w:p>
          <w:p w14:paraId="202516A8" w14:textId="77777777" w:rsidR="005C42D1" w:rsidRPr="005C42D1" w:rsidRDefault="005C42D1" w:rsidP="005C42D1">
            <w:pPr>
              <w:jc w:val="center"/>
              <w:rPr>
                <w:lang w:val="lt-LT"/>
              </w:rPr>
            </w:pPr>
            <w:r w:rsidRPr="005C42D1">
              <w:rPr>
                <w:lang w:val="lt-LT"/>
              </w:rPr>
              <w:t>Kaina Eur su PVM</w:t>
            </w:r>
          </w:p>
        </w:tc>
      </w:tr>
      <w:tr w:rsidR="005C42D1" w:rsidRPr="005C42D1" w14:paraId="12C58FDD" w14:textId="77777777" w:rsidTr="00D708A5">
        <w:trPr>
          <w:trHeight w:val="207"/>
        </w:trPr>
        <w:tc>
          <w:tcPr>
            <w:tcW w:w="553" w:type="dxa"/>
            <w:tcBorders>
              <w:top w:val="single" w:sz="2" w:space="0" w:color="000000"/>
              <w:left w:val="single" w:sz="2" w:space="0" w:color="000000"/>
              <w:bottom w:val="single" w:sz="2" w:space="0" w:color="000000"/>
              <w:right w:val="nil"/>
            </w:tcBorders>
          </w:tcPr>
          <w:p w14:paraId="5F2FAEC4" w14:textId="77777777" w:rsidR="005C42D1" w:rsidRPr="005C42D1" w:rsidRDefault="005C42D1" w:rsidP="005C42D1">
            <w:pPr>
              <w:jc w:val="center"/>
              <w:rPr>
                <w:lang w:val="lt-LT"/>
              </w:rPr>
            </w:pPr>
            <w:r w:rsidRPr="005C42D1">
              <w:rPr>
                <w:lang w:val="lt-LT"/>
              </w:rPr>
              <w:t>1.</w:t>
            </w:r>
          </w:p>
        </w:tc>
        <w:tc>
          <w:tcPr>
            <w:tcW w:w="3686" w:type="dxa"/>
            <w:tcBorders>
              <w:top w:val="single" w:sz="2" w:space="0" w:color="000000"/>
              <w:left w:val="single" w:sz="2" w:space="0" w:color="000000"/>
              <w:bottom w:val="single" w:sz="2" w:space="0" w:color="000000"/>
              <w:right w:val="nil"/>
            </w:tcBorders>
            <w:vAlign w:val="center"/>
          </w:tcPr>
          <w:p w14:paraId="3E2AA471" w14:textId="77777777" w:rsidR="008647D2" w:rsidRPr="00A80CAF" w:rsidRDefault="008647D2" w:rsidP="008647D2">
            <w:pPr>
              <w:rPr>
                <w:b/>
                <w:bCs/>
                <w:sz w:val="20"/>
                <w:szCs w:val="20"/>
                <w:lang w:val="lt-LT"/>
              </w:rPr>
            </w:pPr>
            <w:r w:rsidRPr="00A80CAF">
              <w:rPr>
                <w:b/>
                <w:bCs/>
                <w:sz w:val="20"/>
                <w:szCs w:val="20"/>
                <w:lang w:val="lt-LT"/>
              </w:rPr>
              <w:t>Sensorinė įranga:</w:t>
            </w:r>
          </w:p>
          <w:p w14:paraId="43507F87" w14:textId="1BD275A0" w:rsidR="005C42D1" w:rsidRPr="00005B58" w:rsidRDefault="008647D2" w:rsidP="008647D2">
            <w:pPr>
              <w:rPr>
                <w:sz w:val="20"/>
                <w:szCs w:val="20"/>
                <w:lang w:val="lt-LT"/>
              </w:rPr>
            </w:pPr>
            <w:r w:rsidRPr="00005B58">
              <w:rPr>
                <w:i/>
                <w:iCs/>
                <w:color w:val="FF0000"/>
                <w:sz w:val="20"/>
                <w:szCs w:val="20"/>
                <w:lang w:val="lt-LT"/>
              </w:rPr>
              <w:t>(</w:t>
            </w:r>
            <w:r w:rsidRPr="00005B58">
              <w:rPr>
                <w:i/>
                <w:iCs/>
                <w:color w:val="ED0000"/>
                <w:sz w:val="20"/>
                <w:szCs w:val="20"/>
                <w:lang w:val="lt-LT"/>
              </w:rPr>
              <w:t xml:space="preserve">detalus siūlomų baldų aprašymas pateikiamas Konkurso sąlygų </w:t>
            </w:r>
            <w:r w:rsidR="00475E78" w:rsidRPr="00005B58">
              <w:rPr>
                <w:i/>
                <w:iCs/>
                <w:color w:val="ED0000"/>
                <w:sz w:val="20"/>
                <w:szCs w:val="20"/>
                <w:lang w:val="lt-LT"/>
              </w:rPr>
              <w:t>6</w:t>
            </w:r>
            <w:r w:rsidRPr="00005B58">
              <w:rPr>
                <w:i/>
                <w:iCs/>
                <w:color w:val="ED0000"/>
                <w:sz w:val="20"/>
                <w:szCs w:val="20"/>
                <w:lang w:val="lt-LT"/>
              </w:rPr>
              <w:t xml:space="preserve"> priede „</w:t>
            </w:r>
            <w:r w:rsidR="006F1654" w:rsidRPr="00005B58">
              <w:rPr>
                <w:i/>
                <w:iCs/>
                <w:color w:val="ED0000"/>
                <w:sz w:val="20"/>
                <w:szCs w:val="20"/>
                <w:lang w:val="lt-LT"/>
              </w:rPr>
              <w:t>Atitikimo techniniams reikalavimams lentelės.</w:t>
            </w:r>
            <w:r w:rsidR="00E035BC">
              <w:rPr>
                <w:i/>
                <w:iCs/>
                <w:color w:val="ED0000"/>
                <w:sz w:val="20"/>
                <w:szCs w:val="20"/>
                <w:lang w:val="lt-LT"/>
              </w:rPr>
              <w:t xml:space="preserve"> Sensorinė įranga.</w:t>
            </w:r>
            <w:r w:rsidRPr="00005B58">
              <w:rPr>
                <w:i/>
                <w:iCs/>
                <w:color w:val="ED0000"/>
                <w:sz w:val="20"/>
                <w:szCs w:val="20"/>
                <w:lang w:val="lt-LT"/>
              </w:rPr>
              <w:t xml:space="preserve"> Vievio Jurgio Milančiaus pradinė mokykla“)</w:t>
            </w:r>
          </w:p>
        </w:tc>
        <w:tc>
          <w:tcPr>
            <w:tcW w:w="2126" w:type="dxa"/>
            <w:tcBorders>
              <w:top w:val="single" w:sz="2" w:space="0" w:color="000000"/>
              <w:left w:val="single" w:sz="2" w:space="0" w:color="000000"/>
              <w:bottom w:val="single" w:sz="2" w:space="0" w:color="000000"/>
              <w:right w:val="single" w:sz="2" w:space="0" w:color="000000"/>
            </w:tcBorders>
          </w:tcPr>
          <w:p w14:paraId="02392E38" w14:textId="77777777" w:rsidR="005C42D1" w:rsidRPr="005C42D1" w:rsidRDefault="005C42D1" w:rsidP="005C42D1">
            <w:pPr>
              <w:rPr>
                <w:lang w:val="lt-LT"/>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66AEDB74" w14:textId="77777777" w:rsidR="005C42D1" w:rsidRPr="005C42D1" w:rsidRDefault="005C42D1" w:rsidP="005C42D1">
            <w:pPr>
              <w:rPr>
                <w:lang w:val="lt-LT"/>
              </w:rPr>
            </w:pPr>
          </w:p>
        </w:tc>
        <w:tc>
          <w:tcPr>
            <w:tcW w:w="2126" w:type="dxa"/>
            <w:tcBorders>
              <w:top w:val="single" w:sz="2" w:space="0" w:color="000000"/>
              <w:left w:val="single" w:sz="2" w:space="0" w:color="000000"/>
              <w:bottom w:val="single" w:sz="2" w:space="0" w:color="000000"/>
              <w:right w:val="single" w:sz="2" w:space="0" w:color="000000"/>
            </w:tcBorders>
            <w:vAlign w:val="center"/>
          </w:tcPr>
          <w:p w14:paraId="5D25EB6D" w14:textId="77777777" w:rsidR="005C42D1" w:rsidRPr="005C42D1" w:rsidRDefault="005C42D1" w:rsidP="005C42D1">
            <w:pPr>
              <w:rPr>
                <w:lang w:val="lt-LT"/>
              </w:rPr>
            </w:pPr>
          </w:p>
        </w:tc>
      </w:tr>
    </w:tbl>
    <w:p w14:paraId="402CCDE7" w14:textId="77777777" w:rsidR="005C42D1" w:rsidRPr="005C42D1" w:rsidRDefault="005C42D1" w:rsidP="005C42D1">
      <w:pPr>
        <w:rPr>
          <w:lang w:val="lt-LT"/>
        </w:rPr>
      </w:pPr>
    </w:p>
    <w:p w14:paraId="11E3EEBD" w14:textId="107DD2DE" w:rsidR="005C42D1" w:rsidRPr="005C42D1" w:rsidRDefault="00953F70" w:rsidP="005C42D1">
      <w:pPr>
        <w:rPr>
          <w:i/>
          <w:lang w:val="lt-LT"/>
        </w:rPr>
      </w:pPr>
      <w:r>
        <w:rPr>
          <w:lang w:val="lt-LT"/>
        </w:rPr>
        <w:t>P</w:t>
      </w:r>
      <w:r w:rsidR="005C42D1" w:rsidRPr="005C42D1">
        <w:rPr>
          <w:lang w:val="lt-LT"/>
        </w:rPr>
        <w:t xml:space="preserve">asiūlymo kaina su PVM </w:t>
      </w:r>
      <w:r w:rsidR="005C42D1" w:rsidRPr="005C42D1">
        <w:rPr>
          <w:i/>
          <w:lang w:val="lt-LT"/>
        </w:rPr>
        <w:t>................................................ Eur</w:t>
      </w:r>
      <w:r>
        <w:rPr>
          <w:i/>
          <w:lang w:val="lt-LT"/>
        </w:rPr>
        <w:t>.</w:t>
      </w:r>
    </w:p>
    <w:p w14:paraId="704A77A3" w14:textId="77777777" w:rsidR="005C42D1" w:rsidRPr="005C42D1" w:rsidRDefault="005C42D1" w:rsidP="005C42D1">
      <w:pPr>
        <w:rPr>
          <w:sz w:val="20"/>
          <w:szCs w:val="20"/>
          <w:lang w:val="lt-LT"/>
        </w:rPr>
      </w:pPr>
      <w:r w:rsidRPr="005C42D1">
        <w:rPr>
          <w:i/>
          <w:lang w:val="lt-LT"/>
        </w:rPr>
        <w:t xml:space="preserve"> </w:t>
      </w:r>
      <w:r w:rsidRPr="005C42D1">
        <w:rPr>
          <w:lang w:val="lt-LT"/>
        </w:rPr>
        <w:t xml:space="preserve">Į šią kainą įeina visos išlaidos ir visi mokesčiai, taip pat ir PVM, kuris sudaro </w:t>
      </w:r>
      <w:r w:rsidRPr="005C42D1">
        <w:rPr>
          <w:i/>
          <w:lang w:val="lt-LT"/>
        </w:rPr>
        <w:t>...................</w:t>
      </w:r>
      <w:r w:rsidRPr="005C42D1">
        <w:rPr>
          <w:lang w:val="lt-LT"/>
        </w:rPr>
        <w:t>Eur</w:t>
      </w:r>
      <w:r w:rsidRPr="005C42D1">
        <w:rPr>
          <w:sz w:val="20"/>
          <w:szCs w:val="20"/>
          <w:lang w:val="lt-LT"/>
        </w:rPr>
        <w:t xml:space="preserve">.          </w:t>
      </w:r>
    </w:p>
    <w:p w14:paraId="73DCA425" w14:textId="77777777" w:rsidR="005C42D1" w:rsidRPr="005C42D1" w:rsidRDefault="005C42D1" w:rsidP="005C42D1">
      <w:pPr>
        <w:rPr>
          <w:b/>
          <w:bCs/>
          <w:sz w:val="20"/>
          <w:szCs w:val="20"/>
          <w:lang w:val="lt-LT"/>
        </w:rPr>
      </w:pPr>
      <w:r w:rsidRPr="005C42D1">
        <w:rPr>
          <w:b/>
          <w:bCs/>
          <w:sz w:val="20"/>
          <w:szCs w:val="20"/>
          <w:lang w:val="lt-LT"/>
        </w:rPr>
        <w:t xml:space="preserve">Pastabos: </w:t>
      </w:r>
    </w:p>
    <w:p w14:paraId="72920A10" w14:textId="77777777" w:rsidR="005C42D1" w:rsidRPr="005C42D1" w:rsidRDefault="005C42D1" w:rsidP="005C42D1">
      <w:pPr>
        <w:rPr>
          <w:sz w:val="20"/>
          <w:szCs w:val="20"/>
          <w:lang w:val="lt-LT"/>
        </w:rPr>
      </w:pPr>
      <w:r w:rsidRPr="005C42D1">
        <w:rPr>
          <w:sz w:val="20"/>
          <w:szCs w:val="20"/>
          <w:lang w:val="lt-LT"/>
        </w:rPr>
        <w:t>- kaina (įkainiai) nurodoma  paliekant du skaitmenis po kablelio.</w:t>
      </w:r>
    </w:p>
    <w:p w14:paraId="6798F3EF" w14:textId="77777777" w:rsidR="005C42D1" w:rsidRPr="005C42D1" w:rsidRDefault="005C42D1" w:rsidP="005C42D1">
      <w:pPr>
        <w:rPr>
          <w:sz w:val="20"/>
          <w:szCs w:val="20"/>
          <w:lang w:val="lt-LT"/>
        </w:rPr>
      </w:pPr>
      <w:r w:rsidRPr="005C42D1">
        <w:rPr>
          <w:sz w:val="20"/>
          <w:szCs w:val="20"/>
          <w:lang w:val="lt-LT"/>
        </w:rPr>
        <w:t>- tais  atvejais, kai pagal galiojančius teisės aktus  tiekėjui nereikia  mokėti  PVM,  jis atitinkamų skilčių  nepildo ir nurodo priežastis  dėl kurių PVM nemoka.</w:t>
      </w:r>
    </w:p>
    <w:p w14:paraId="0ECC608F" w14:textId="77777777" w:rsidR="005C42D1" w:rsidRDefault="005C42D1" w:rsidP="00C659A1">
      <w:pPr>
        <w:rPr>
          <w:sz w:val="20"/>
          <w:szCs w:val="20"/>
          <w:lang w:val="lt-LT"/>
        </w:rPr>
      </w:pPr>
    </w:p>
    <w:p w14:paraId="39917E6F" w14:textId="14409C8E" w:rsidR="005C42D1" w:rsidRPr="005C42D1" w:rsidRDefault="005C42D1" w:rsidP="005C42D1">
      <w:pPr>
        <w:rPr>
          <w:b/>
          <w:bCs/>
          <w:lang w:val="lt-LT"/>
        </w:rPr>
      </w:pPr>
      <w:r>
        <w:rPr>
          <w:b/>
          <w:bCs/>
          <w:lang w:val="lt-LT"/>
        </w:rPr>
        <w:t>4</w:t>
      </w:r>
      <w:r w:rsidRPr="005C42D1">
        <w:rPr>
          <w:b/>
          <w:bCs/>
          <w:lang w:val="lt-LT"/>
        </w:rPr>
        <w:t xml:space="preserve"> pirkimo dalis. </w:t>
      </w:r>
      <w:r w:rsidR="009F339C">
        <w:rPr>
          <w:b/>
          <w:bCs/>
          <w:lang w:val="lt-LT"/>
        </w:rPr>
        <w:t xml:space="preserve">Sensorinė įranga. </w:t>
      </w:r>
      <w:r>
        <w:rPr>
          <w:b/>
          <w:bCs/>
          <w:lang w:val="lt-LT"/>
        </w:rPr>
        <w:t>Vievio gimnazija</w:t>
      </w:r>
    </w:p>
    <w:tbl>
      <w:tblPr>
        <w:tblW w:w="9909"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3686"/>
        <w:gridCol w:w="2126"/>
        <w:gridCol w:w="1418"/>
        <w:gridCol w:w="2126"/>
      </w:tblGrid>
      <w:tr w:rsidR="005C42D1" w:rsidRPr="005C42D1" w14:paraId="04AA5E1B" w14:textId="77777777" w:rsidTr="00D708A5">
        <w:trPr>
          <w:trHeight w:val="534"/>
        </w:trPr>
        <w:tc>
          <w:tcPr>
            <w:tcW w:w="553" w:type="dxa"/>
            <w:tcBorders>
              <w:top w:val="single" w:sz="2" w:space="0" w:color="000000"/>
              <w:left w:val="single" w:sz="2" w:space="0" w:color="000000"/>
              <w:bottom w:val="single" w:sz="2" w:space="0" w:color="000000"/>
              <w:right w:val="nil"/>
            </w:tcBorders>
            <w:hideMark/>
          </w:tcPr>
          <w:p w14:paraId="1DAC46E3" w14:textId="77777777" w:rsidR="005C42D1" w:rsidRPr="005C42D1" w:rsidRDefault="005C42D1" w:rsidP="005C42D1">
            <w:pPr>
              <w:jc w:val="center"/>
              <w:rPr>
                <w:lang w:val="lt-LT"/>
              </w:rPr>
            </w:pPr>
            <w:r w:rsidRPr="005C42D1">
              <w:rPr>
                <w:lang w:val="lt-LT"/>
              </w:rPr>
              <w:t>Eil. Nr.</w:t>
            </w:r>
          </w:p>
        </w:tc>
        <w:tc>
          <w:tcPr>
            <w:tcW w:w="3686" w:type="dxa"/>
            <w:tcBorders>
              <w:top w:val="single" w:sz="2" w:space="0" w:color="000000"/>
              <w:left w:val="single" w:sz="2" w:space="0" w:color="000000"/>
              <w:bottom w:val="single" w:sz="2" w:space="0" w:color="000000"/>
              <w:right w:val="nil"/>
            </w:tcBorders>
            <w:vAlign w:val="center"/>
            <w:hideMark/>
          </w:tcPr>
          <w:p w14:paraId="75282EC7" w14:textId="77777777" w:rsidR="005C42D1" w:rsidRPr="005C42D1" w:rsidRDefault="005C42D1" w:rsidP="005C42D1">
            <w:pPr>
              <w:jc w:val="center"/>
              <w:rPr>
                <w:lang w:val="lt-LT"/>
              </w:rPr>
            </w:pPr>
            <w:r w:rsidRPr="005C42D1">
              <w:rPr>
                <w:i/>
                <w:iCs/>
                <w:lang w:val="lt-LT"/>
              </w:rPr>
              <w:t xml:space="preserve">Prekių   </w:t>
            </w:r>
            <w:r w:rsidRPr="005C42D1">
              <w:rPr>
                <w:lang w:val="lt-LT"/>
              </w:rPr>
              <w:t>pavadinimas</w:t>
            </w:r>
          </w:p>
        </w:tc>
        <w:tc>
          <w:tcPr>
            <w:tcW w:w="2126" w:type="dxa"/>
            <w:tcBorders>
              <w:top w:val="single" w:sz="2" w:space="0" w:color="000000"/>
              <w:left w:val="single" w:sz="2" w:space="0" w:color="000000"/>
              <w:bottom w:val="single" w:sz="2" w:space="0" w:color="000000"/>
              <w:right w:val="single" w:sz="2" w:space="0" w:color="000000"/>
            </w:tcBorders>
          </w:tcPr>
          <w:p w14:paraId="219790F7" w14:textId="77777777" w:rsidR="005C42D1" w:rsidRPr="005C42D1" w:rsidRDefault="005C42D1" w:rsidP="005C42D1">
            <w:pPr>
              <w:jc w:val="center"/>
              <w:rPr>
                <w:lang w:val="lt-LT"/>
              </w:rPr>
            </w:pPr>
          </w:p>
          <w:p w14:paraId="4EA11332" w14:textId="77777777" w:rsidR="005C42D1" w:rsidRPr="005C42D1" w:rsidRDefault="005C42D1" w:rsidP="005C42D1">
            <w:pPr>
              <w:jc w:val="center"/>
              <w:rPr>
                <w:lang w:val="lt-LT"/>
              </w:rPr>
            </w:pPr>
            <w:r w:rsidRPr="005C42D1">
              <w:rPr>
                <w:lang w:val="lt-LT"/>
              </w:rPr>
              <w:t>Kaina Eur be PVM</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146A393D" w14:textId="77777777" w:rsidR="005C42D1" w:rsidRPr="005C42D1" w:rsidRDefault="005C42D1" w:rsidP="005C42D1">
            <w:pPr>
              <w:jc w:val="center"/>
              <w:rPr>
                <w:lang w:val="lt-LT"/>
              </w:rPr>
            </w:pPr>
          </w:p>
          <w:p w14:paraId="4A2284FE" w14:textId="77777777" w:rsidR="005C42D1" w:rsidRPr="005C42D1" w:rsidRDefault="005C42D1" w:rsidP="005C42D1">
            <w:pPr>
              <w:jc w:val="center"/>
              <w:rPr>
                <w:lang w:val="lt-LT"/>
              </w:rPr>
            </w:pPr>
            <w:r w:rsidRPr="005C42D1">
              <w:rPr>
                <w:lang w:val="lt-LT"/>
              </w:rPr>
              <w:t>PVM</w:t>
            </w:r>
          </w:p>
        </w:tc>
        <w:tc>
          <w:tcPr>
            <w:tcW w:w="2126" w:type="dxa"/>
            <w:tcBorders>
              <w:top w:val="single" w:sz="2" w:space="0" w:color="000000"/>
              <w:left w:val="single" w:sz="2" w:space="0" w:color="000000"/>
              <w:bottom w:val="single" w:sz="2" w:space="0" w:color="000000"/>
              <w:right w:val="single" w:sz="2" w:space="0" w:color="000000"/>
            </w:tcBorders>
            <w:vAlign w:val="center"/>
            <w:hideMark/>
          </w:tcPr>
          <w:p w14:paraId="2954E814" w14:textId="77777777" w:rsidR="005C42D1" w:rsidRPr="005C42D1" w:rsidRDefault="005C42D1" w:rsidP="005C42D1">
            <w:pPr>
              <w:jc w:val="center"/>
              <w:rPr>
                <w:lang w:val="lt-LT"/>
              </w:rPr>
            </w:pPr>
          </w:p>
          <w:p w14:paraId="39581F02" w14:textId="77777777" w:rsidR="005C42D1" w:rsidRPr="005C42D1" w:rsidRDefault="005C42D1" w:rsidP="005C42D1">
            <w:pPr>
              <w:jc w:val="center"/>
              <w:rPr>
                <w:lang w:val="lt-LT"/>
              </w:rPr>
            </w:pPr>
            <w:r w:rsidRPr="005C42D1">
              <w:rPr>
                <w:lang w:val="lt-LT"/>
              </w:rPr>
              <w:t>Kaina Eur su PVM</w:t>
            </w:r>
          </w:p>
        </w:tc>
      </w:tr>
      <w:tr w:rsidR="005C42D1" w:rsidRPr="005C42D1" w14:paraId="7D0606B7" w14:textId="77777777" w:rsidTr="00D708A5">
        <w:trPr>
          <w:trHeight w:val="207"/>
        </w:trPr>
        <w:tc>
          <w:tcPr>
            <w:tcW w:w="553" w:type="dxa"/>
            <w:tcBorders>
              <w:top w:val="single" w:sz="2" w:space="0" w:color="000000"/>
              <w:left w:val="single" w:sz="2" w:space="0" w:color="000000"/>
              <w:bottom w:val="single" w:sz="2" w:space="0" w:color="000000"/>
              <w:right w:val="nil"/>
            </w:tcBorders>
          </w:tcPr>
          <w:p w14:paraId="1C6D1DB3" w14:textId="77777777" w:rsidR="005C42D1" w:rsidRPr="005C42D1" w:rsidRDefault="005C42D1" w:rsidP="005C42D1">
            <w:pPr>
              <w:jc w:val="center"/>
              <w:rPr>
                <w:lang w:val="lt-LT"/>
              </w:rPr>
            </w:pPr>
            <w:r w:rsidRPr="005C42D1">
              <w:rPr>
                <w:lang w:val="lt-LT"/>
              </w:rPr>
              <w:t>1.</w:t>
            </w:r>
          </w:p>
        </w:tc>
        <w:tc>
          <w:tcPr>
            <w:tcW w:w="3686" w:type="dxa"/>
            <w:tcBorders>
              <w:top w:val="single" w:sz="2" w:space="0" w:color="000000"/>
              <w:left w:val="single" w:sz="2" w:space="0" w:color="000000"/>
              <w:bottom w:val="single" w:sz="2" w:space="0" w:color="000000"/>
              <w:right w:val="nil"/>
            </w:tcBorders>
            <w:vAlign w:val="center"/>
          </w:tcPr>
          <w:p w14:paraId="78A2D400" w14:textId="77777777" w:rsidR="007A24AE" w:rsidRPr="005C42D1" w:rsidRDefault="007A24AE" w:rsidP="007A24AE">
            <w:pPr>
              <w:rPr>
                <w:b/>
                <w:bCs/>
                <w:sz w:val="20"/>
                <w:szCs w:val="20"/>
                <w:lang w:val="lt-LT"/>
              </w:rPr>
            </w:pPr>
            <w:r w:rsidRPr="005C42D1">
              <w:rPr>
                <w:b/>
                <w:bCs/>
                <w:sz w:val="20"/>
                <w:szCs w:val="20"/>
                <w:lang w:val="lt-LT"/>
              </w:rPr>
              <w:t>Sensorinė įranga:</w:t>
            </w:r>
          </w:p>
          <w:p w14:paraId="21190F6E" w14:textId="1DAC6729" w:rsidR="005C42D1" w:rsidRPr="005C42D1" w:rsidRDefault="007A24AE" w:rsidP="007A24AE">
            <w:pPr>
              <w:rPr>
                <w:lang w:val="lt-LT"/>
              </w:rPr>
            </w:pPr>
            <w:r w:rsidRPr="005C42D1">
              <w:rPr>
                <w:i/>
                <w:iCs/>
                <w:color w:val="ED0000"/>
                <w:sz w:val="20"/>
                <w:szCs w:val="20"/>
                <w:lang w:val="lt-LT"/>
              </w:rPr>
              <w:t xml:space="preserve">(detalus siūlomų baldų aprašymas pateikiamas Konkurso sąlygų </w:t>
            </w:r>
            <w:r w:rsidR="00475E78">
              <w:rPr>
                <w:i/>
                <w:iCs/>
                <w:color w:val="ED0000"/>
                <w:sz w:val="20"/>
                <w:szCs w:val="20"/>
                <w:lang w:val="lt-LT"/>
              </w:rPr>
              <w:t>6</w:t>
            </w:r>
            <w:r w:rsidRPr="005C42D1">
              <w:rPr>
                <w:i/>
                <w:iCs/>
                <w:color w:val="ED0000"/>
                <w:sz w:val="20"/>
                <w:szCs w:val="20"/>
                <w:lang w:val="lt-LT"/>
              </w:rPr>
              <w:t xml:space="preserve"> priede</w:t>
            </w:r>
            <w:r w:rsidR="006F1654">
              <w:rPr>
                <w:i/>
                <w:iCs/>
                <w:color w:val="ED0000"/>
                <w:sz w:val="20"/>
                <w:szCs w:val="20"/>
                <w:lang w:val="lt-LT"/>
              </w:rPr>
              <w:t xml:space="preserve"> </w:t>
            </w:r>
            <w:r w:rsidRPr="005C42D1">
              <w:rPr>
                <w:i/>
                <w:iCs/>
                <w:color w:val="ED0000"/>
                <w:sz w:val="20"/>
                <w:szCs w:val="20"/>
                <w:lang w:val="lt-LT"/>
              </w:rPr>
              <w:t xml:space="preserve"> „</w:t>
            </w:r>
            <w:r w:rsidR="006F1654" w:rsidRPr="006F1654">
              <w:rPr>
                <w:i/>
                <w:iCs/>
                <w:color w:val="ED0000"/>
                <w:sz w:val="20"/>
                <w:szCs w:val="20"/>
                <w:lang w:val="lt-LT"/>
              </w:rPr>
              <w:t>Atitikimo techniniams reikalavimams lentelės</w:t>
            </w:r>
            <w:r w:rsidR="004347A5">
              <w:rPr>
                <w:i/>
                <w:iCs/>
                <w:color w:val="ED0000"/>
                <w:sz w:val="20"/>
                <w:szCs w:val="20"/>
                <w:lang w:val="lt-LT"/>
              </w:rPr>
              <w:t>.</w:t>
            </w:r>
            <w:r w:rsidRPr="005C42D1">
              <w:rPr>
                <w:i/>
                <w:iCs/>
                <w:color w:val="ED0000"/>
                <w:sz w:val="20"/>
                <w:szCs w:val="20"/>
                <w:lang w:val="lt-LT"/>
              </w:rPr>
              <w:t xml:space="preserve"> </w:t>
            </w:r>
            <w:r w:rsidR="00E035BC">
              <w:rPr>
                <w:i/>
                <w:iCs/>
                <w:color w:val="ED0000"/>
                <w:sz w:val="20"/>
                <w:szCs w:val="20"/>
                <w:lang w:val="lt-LT"/>
              </w:rPr>
              <w:t xml:space="preserve">Sensorinė įranga. </w:t>
            </w:r>
            <w:r>
              <w:rPr>
                <w:i/>
                <w:iCs/>
                <w:color w:val="ED0000"/>
                <w:sz w:val="20"/>
                <w:szCs w:val="20"/>
                <w:lang w:val="lt-LT"/>
              </w:rPr>
              <w:t>Vievio gimnazija</w:t>
            </w:r>
            <w:r w:rsidRPr="005C42D1">
              <w:rPr>
                <w:color w:val="ED0000"/>
                <w:sz w:val="20"/>
                <w:szCs w:val="20"/>
                <w:lang w:val="lt-LT"/>
              </w:rPr>
              <w:t>“)</w:t>
            </w:r>
          </w:p>
        </w:tc>
        <w:tc>
          <w:tcPr>
            <w:tcW w:w="2126" w:type="dxa"/>
            <w:tcBorders>
              <w:top w:val="single" w:sz="2" w:space="0" w:color="000000"/>
              <w:left w:val="single" w:sz="2" w:space="0" w:color="000000"/>
              <w:bottom w:val="single" w:sz="2" w:space="0" w:color="000000"/>
              <w:right w:val="single" w:sz="2" w:space="0" w:color="000000"/>
            </w:tcBorders>
          </w:tcPr>
          <w:p w14:paraId="5971B9AA" w14:textId="77777777" w:rsidR="005C42D1" w:rsidRPr="005C42D1" w:rsidRDefault="005C42D1" w:rsidP="005C42D1">
            <w:pPr>
              <w:rPr>
                <w:lang w:val="lt-LT"/>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7AEC8C44" w14:textId="77777777" w:rsidR="005C42D1" w:rsidRPr="005C42D1" w:rsidRDefault="005C42D1" w:rsidP="005C42D1">
            <w:pPr>
              <w:rPr>
                <w:lang w:val="lt-LT"/>
              </w:rPr>
            </w:pPr>
          </w:p>
        </w:tc>
        <w:tc>
          <w:tcPr>
            <w:tcW w:w="2126" w:type="dxa"/>
            <w:tcBorders>
              <w:top w:val="single" w:sz="2" w:space="0" w:color="000000"/>
              <w:left w:val="single" w:sz="2" w:space="0" w:color="000000"/>
              <w:bottom w:val="single" w:sz="2" w:space="0" w:color="000000"/>
              <w:right w:val="single" w:sz="2" w:space="0" w:color="000000"/>
            </w:tcBorders>
            <w:vAlign w:val="center"/>
          </w:tcPr>
          <w:p w14:paraId="5FCE00EA" w14:textId="77777777" w:rsidR="005C42D1" w:rsidRPr="005C42D1" w:rsidRDefault="005C42D1" w:rsidP="005C42D1">
            <w:pPr>
              <w:rPr>
                <w:lang w:val="lt-LT"/>
              </w:rPr>
            </w:pPr>
          </w:p>
        </w:tc>
      </w:tr>
    </w:tbl>
    <w:p w14:paraId="6B3CA864" w14:textId="77777777" w:rsidR="005C42D1" w:rsidRPr="005C42D1" w:rsidRDefault="005C42D1" w:rsidP="005C42D1">
      <w:pPr>
        <w:rPr>
          <w:lang w:val="lt-LT"/>
        </w:rPr>
      </w:pPr>
    </w:p>
    <w:p w14:paraId="111505BC" w14:textId="43660BCC" w:rsidR="005C42D1" w:rsidRPr="005C42D1" w:rsidRDefault="00953F70" w:rsidP="005C42D1">
      <w:pPr>
        <w:rPr>
          <w:i/>
          <w:lang w:val="lt-LT"/>
        </w:rPr>
      </w:pPr>
      <w:bookmarkStart w:id="4" w:name="_Hlk180670069"/>
      <w:r>
        <w:rPr>
          <w:lang w:val="lt-LT"/>
        </w:rPr>
        <w:t>P</w:t>
      </w:r>
      <w:r w:rsidR="005C42D1" w:rsidRPr="005C42D1">
        <w:rPr>
          <w:lang w:val="lt-LT"/>
        </w:rPr>
        <w:t xml:space="preserve">asiūlymo kaina su PVM </w:t>
      </w:r>
      <w:r w:rsidR="005C42D1" w:rsidRPr="008647D2">
        <w:rPr>
          <w:i/>
          <w:lang w:val="lt-LT"/>
        </w:rPr>
        <w:t>................................................ Eur</w:t>
      </w:r>
      <w:r w:rsidR="008647D2" w:rsidRPr="008647D2">
        <w:rPr>
          <w:i/>
          <w:lang w:val="lt-LT"/>
        </w:rPr>
        <w:t>.</w:t>
      </w:r>
    </w:p>
    <w:p w14:paraId="6E89A515" w14:textId="77777777" w:rsidR="005C42D1" w:rsidRPr="005C42D1" w:rsidRDefault="005C42D1" w:rsidP="005C42D1">
      <w:pPr>
        <w:rPr>
          <w:sz w:val="20"/>
          <w:szCs w:val="20"/>
          <w:lang w:val="lt-LT"/>
        </w:rPr>
      </w:pPr>
      <w:r w:rsidRPr="005C42D1">
        <w:rPr>
          <w:i/>
          <w:lang w:val="lt-LT"/>
        </w:rPr>
        <w:t xml:space="preserve"> </w:t>
      </w:r>
      <w:r w:rsidRPr="005C42D1">
        <w:rPr>
          <w:lang w:val="lt-LT"/>
        </w:rPr>
        <w:t xml:space="preserve">Į šią kainą įeina visos išlaidos ir visi mokesčiai, taip pat ir PVM, kuris sudaro </w:t>
      </w:r>
      <w:r w:rsidRPr="005C42D1">
        <w:rPr>
          <w:i/>
          <w:lang w:val="lt-LT"/>
        </w:rPr>
        <w:t>...................</w:t>
      </w:r>
      <w:r w:rsidRPr="005C42D1">
        <w:rPr>
          <w:lang w:val="lt-LT"/>
        </w:rPr>
        <w:t>Eur.</w:t>
      </w:r>
      <w:r w:rsidRPr="005C42D1">
        <w:rPr>
          <w:sz w:val="20"/>
          <w:szCs w:val="20"/>
          <w:lang w:val="lt-LT"/>
        </w:rPr>
        <w:t xml:space="preserve">          </w:t>
      </w:r>
    </w:p>
    <w:p w14:paraId="318F01C7" w14:textId="77777777" w:rsidR="005C42D1" w:rsidRPr="005C42D1" w:rsidRDefault="005C42D1" w:rsidP="005C42D1">
      <w:pPr>
        <w:rPr>
          <w:b/>
          <w:bCs/>
          <w:sz w:val="20"/>
          <w:szCs w:val="20"/>
          <w:lang w:val="lt-LT"/>
        </w:rPr>
      </w:pPr>
      <w:r w:rsidRPr="005C42D1">
        <w:rPr>
          <w:b/>
          <w:bCs/>
          <w:sz w:val="20"/>
          <w:szCs w:val="20"/>
          <w:lang w:val="lt-LT"/>
        </w:rPr>
        <w:t xml:space="preserve">Pastabos: </w:t>
      </w:r>
    </w:p>
    <w:p w14:paraId="5643FF8A" w14:textId="77777777" w:rsidR="005C42D1" w:rsidRPr="005C42D1" w:rsidRDefault="005C42D1" w:rsidP="005C42D1">
      <w:pPr>
        <w:rPr>
          <w:sz w:val="20"/>
          <w:szCs w:val="20"/>
          <w:lang w:val="lt-LT"/>
        </w:rPr>
      </w:pPr>
      <w:r w:rsidRPr="005C42D1">
        <w:rPr>
          <w:sz w:val="20"/>
          <w:szCs w:val="20"/>
          <w:lang w:val="lt-LT"/>
        </w:rPr>
        <w:lastRenderedPageBreak/>
        <w:t>- kaina (įkainiai) nurodoma  paliekant du skaitmenis po kablelio.</w:t>
      </w:r>
    </w:p>
    <w:p w14:paraId="09AF3F95" w14:textId="77777777" w:rsidR="005C42D1" w:rsidRPr="005C42D1" w:rsidRDefault="005C42D1" w:rsidP="005C42D1">
      <w:pPr>
        <w:rPr>
          <w:sz w:val="20"/>
          <w:szCs w:val="20"/>
          <w:lang w:val="lt-LT"/>
        </w:rPr>
      </w:pPr>
      <w:r w:rsidRPr="005C42D1">
        <w:rPr>
          <w:sz w:val="20"/>
          <w:szCs w:val="20"/>
          <w:lang w:val="lt-LT"/>
        </w:rPr>
        <w:t>- tais  atvejais, kai pagal galiojančius teisės aktus  tiekėjui nereikia  mokėti  PVM,  jis atitinkamų skilčių  nepildo ir nurodo priežastis  dėl kurių PVM nemoka.</w:t>
      </w:r>
    </w:p>
    <w:bookmarkEnd w:id="4"/>
    <w:p w14:paraId="2DEB4A88" w14:textId="77777777" w:rsidR="007A679B" w:rsidRDefault="007A679B" w:rsidP="00C659A1">
      <w:pPr>
        <w:rPr>
          <w:sz w:val="20"/>
          <w:szCs w:val="20"/>
          <w:lang w:val="lt-LT"/>
        </w:rPr>
      </w:pPr>
    </w:p>
    <w:p w14:paraId="3978B55F" w14:textId="6C7F2FA1" w:rsidR="009C2155" w:rsidRPr="006D47E4" w:rsidRDefault="006D47E4" w:rsidP="00C659A1">
      <w:pPr>
        <w:rPr>
          <w:b/>
          <w:bCs/>
          <w:lang w:val="lt-LT"/>
        </w:rPr>
      </w:pPr>
      <w:bookmarkStart w:id="5" w:name="_Hlk180669393"/>
      <w:r w:rsidRPr="006D47E4">
        <w:rPr>
          <w:b/>
          <w:bCs/>
          <w:lang w:val="lt-LT"/>
        </w:rPr>
        <w:t>5</w:t>
      </w:r>
      <w:r w:rsidR="009C2155" w:rsidRPr="006D47E4">
        <w:rPr>
          <w:b/>
          <w:bCs/>
          <w:lang w:val="lt-LT"/>
        </w:rPr>
        <w:t xml:space="preserve"> pirkimo dalis</w:t>
      </w:r>
      <w:r w:rsidR="001C7174" w:rsidRPr="006D47E4">
        <w:rPr>
          <w:b/>
          <w:bCs/>
          <w:lang w:val="lt-LT"/>
        </w:rPr>
        <w:t xml:space="preserve">. </w:t>
      </w:r>
      <w:r w:rsidRPr="006D47E4">
        <w:rPr>
          <w:b/>
          <w:bCs/>
          <w:lang w:val="lt-LT"/>
        </w:rPr>
        <w:t>Baldai</w:t>
      </w:r>
    </w:p>
    <w:tbl>
      <w:tblPr>
        <w:tblW w:w="9909"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3686"/>
        <w:gridCol w:w="2126"/>
        <w:gridCol w:w="1418"/>
        <w:gridCol w:w="2126"/>
      </w:tblGrid>
      <w:tr w:rsidR="009C2155" w:rsidRPr="009C2155" w14:paraId="2CF2935B" w14:textId="77777777" w:rsidTr="001F3B23">
        <w:trPr>
          <w:trHeight w:val="534"/>
        </w:trPr>
        <w:tc>
          <w:tcPr>
            <w:tcW w:w="553" w:type="dxa"/>
            <w:tcBorders>
              <w:top w:val="single" w:sz="2" w:space="0" w:color="000000"/>
              <w:left w:val="single" w:sz="2" w:space="0" w:color="000000"/>
              <w:bottom w:val="single" w:sz="2" w:space="0" w:color="000000"/>
              <w:right w:val="nil"/>
            </w:tcBorders>
            <w:hideMark/>
          </w:tcPr>
          <w:p w14:paraId="65E72990" w14:textId="77777777" w:rsidR="009C2155" w:rsidRPr="006D47E4" w:rsidRDefault="009C2155" w:rsidP="006D47E4">
            <w:pPr>
              <w:jc w:val="center"/>
              <w:rPr>
                <w:lang w:val="lt-LT"/>
              </w:rPr>
            </w:pPr>
            <w:r w:rsidRPr="006D47E4">
              <w:rPr>
                <w:lang w:val="lt-LT"/>
              </w:rPr>
              <w:t>Eil. Nr.</w:t>
            </w:r>
          </w:p>
        </w:tc>
        <w:tc>
          <w:tcPr>
            <w:tcW w:w="3686" w:type="dxa"/>
            <w:tcBorders>
              <w:top w:val="single" w:sz="2" w:space="0" w:color="000000"/>
              <w:left w:val="single" w:sz="2" w:space="0" w:color="000000"/>
              <w:bottom w:val="single" w:sz="2" w:space="0" w:color="000000"/>
              <w:right w:val="nil"/>
            </w:tcBorders>
            <w:vAlign w:val="center"/>
            <w:hideMark/>
          </w:tcPr>
          <w:p w14:paraId="70327551" w14:textId="77777777" w:rsidR="009C2155" w:rsidRPr="006D47E4" w:rsidRDefault="009C2155" w:rsidP="006D47E4">
            <w:pPr>
              <w:jc w:val="center"/>
              <w:rPr>
                <w:lang w:val="lt-LT"/>
              </w:rPr>
            </w:pPr>
            <w:r w:rsidRPr="006D47E4">
              <w:rPr>
                <w:i/>
                <w:iCs/>
                <w:lang w:val="lt-LT"/>
              </w:rPr>
              <w:t xml:space="preserve">Prekių   </w:t>
            </w:r>
            <w:r w:rsidRPr="006D47E4">
              <w:rPr>
                <w:lang w:val="lt-LT"/>
              </w:rPr>
              <w:t>pavadinimas</w:t>
            </w:r>
          </w:p>
        </w:tc>
        <w:tc>
          <w:tcPr>
            <w:tcW w:w="2126" w:type="dxa"/>
            <w:tcBorders>
              <w:top w:val="single" w:sz="2" w:space="0" w:color="000000"/>
              <w:left w:val="single" w:sz="2" w:space="0" w:color="000000"/>
              <w:bottom w:val="single" w:sz="2" w:space="0" w:color="000000"/>
              <w:right w:val="single" w:sz="2" w:space="0" w:color="000000"/>
            </w:tcBorders>
          </w:tcPr>
          <w:p w14:paraId="5ACB95DE" w14:textId="77777777" w:rsidR="009C2155" w:rsidRPr="006D47E4" w:rsidRDefault="009C2155" w:rsidP="006D47E4">
            <w:pPr>
              <w:jc w:val="center"/>
              <w:rPr>
                <w:lang w:val="lt-LT"/>
              </w:rPr>
            </w:pPr>
          </w:p>
          <w:p w14:paraId="4F413FC9" w14:textId="77777777" w:rsidR="009C2155" w:rsidRPr="006D47E4" w:rsidRDefault="009C2155" w:rsidP="006D47E4">
            <w:pPr>
              <w:jc w:val="center"/>
              <w:rPr>
                <w:lang w:val="lt-LT"/>
              </w:rPr>
            </w:pPr>
            <w:r w:rsidRPr="006D47E4">
              <w:rPr>
                <w:lang w:val="lt-LT"/>
              </w:rPr>
              <w:t>Kaina Eur be PVM</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1538EF91" w14:textId="77777777" w:rsidR="009C2155" w:rsidRPr="006D47E4" w:rsidRDefault="009C2155" w:rsidP="006D47E4">
            <w:pPr>
              <w:jc w:val="center"/>
              <w:rPr>
                <w:lang w:val="lt-LT"/>
              </w:rPr>
            </w:pPr>
          </w:p>
          <w:p w14:paraId="444B5695" w14:textId="77777777" w:rsidR="009C2155" w:rsidRPr="006D47E4" w:rsidRDefault="009C2155" w:rsidP="006D47E4">
            <w:pPr>
              <w:jc w:val="center"/>
              <w:rPr>
                <w:lang w:val="lt-LT"/>
              </w:rPr>
            </w:pPr>
            <w:r w:rsidRPr="006D47E4">
              <w:rPr>
                <w:lang w:val="lt-LT"/>
              </w:rPr>
              <w:t>PVM</w:t>
            </w:r>
          </w:p>
        </w:tc>
        <w:tc>
          <w:tcPr>
            <w:tcW w:w="2126" w:type="dxa"/>
            <w:tcBorders>
              <w:top w:val="single" w:sz="2" w:space="0" w:color="000000"/>
              <w:left w:val="single" w:sz="2" w:space="0" w:color="000000"/>
              <w:bottom w:val="single" w:sz="2" w:space="0" w:color="000000"/>
              <w:right w:val="single" w:sz="2" w:space="0" w:color="000000"/>
            </w:tcBorders>
            <w:vAlign w:val="center"/>
            <w:hideMark/>
          </w:tcPr>
          <w:p w14:paraId="194561DB" w14:textId="77777777" w:rsidR="009C2155" w:rsidRPr="006D47E4" w:rsidRDefault="009C2155" w:rsidP="00EE40A4">
            <w:pPr>
              <w:jc w:val="center"/>
              <w:rPr>
                <w:lang w:val="lt-LT"/>
              </w:rPr>
            </w:pPr>
          </w:p>
          <w:p w14:paraId="15C7CC3A" w14:textId="77777777" w:rsidR="009C2155" w:rsidRPr="009C2155" w:rsidRDefault="009C2155" w:rsidP="00EE40A4">
            <w:pPr>
              <w:jc w:val="center"/>
              <w:rPr>
                <w:lang w:val="lt-LT"/>
              </w:rPr>
            </w:pPr>
            <w:r w:rsidRPr="006D47E4">
              <w:rPr>
                <w:lang w:val="lt-LT"/>
              </w:rPr>
              <w:t>Kaina Eur su PVM</w:t>
            </w:r>
          </w:p>
        </w:tc>
      </w:tr>
      <w:tr w:rsidR="001B354D" w:rsidRPr="009C2155" w14:paraId="0C4E2695" w14:textId="77777777" w:rsidTr="00840DD8">
        <w:trPr>
          <w:trHeight w:val="207"/>
        </w:trPr>
        <w:tc>
          <w:tcPr>
            <w:tcW w:w="9909" w:type="dxa"/>
            <w:gridSpan w:val="5"/>
            <w:tcBorders>
              <w:top w:val="single" w:sz="2" w:space="0" w:color="000000"/>
              <w:left w:val="single" w:sz="2" w:space="0" w:color="000000"/>
              <w:bottom w:val="single" w:sz="2" w:space="0" w:color="000000"/>
              <w:right w:val="single" w:sz="2" w:space="0" w:color="000000"/>
            </w:tcBorders>
          </w:tcPr>
          <w:p w14:paraId="4F7C9FE8" w14:textId="459C305F" w:rsidR="001B354D" w:rsidRPr="00016CCB" w:rsidRDefault="006D47E4" w:rsidP="009C2155">
            <w:pPr>
              <w:rPr>
                <w:sz w:val="20"/>
                <w:szCs w:val="20"/>
                <w:lang w:val="lt-LT"/>
              </w:rPr>
            </w:pPr>
            <w:r w:rsidRPr="00016CCB">
              <w:rPr>
                <w:b/>
                <w:bCs/>
                <w:sz w:val="20"/>
                <w:szCs w:val="20"/>
                <w:lang w:val="lt-LT"/>
              </w:rPr>
              <w:t>Baldai</w:t>
            </w:r>
            <w:r w:rsidR="001B354D" w:rsidRPr="00016CCB">
              <w:rPr>
                <w:sz w:val="20"/>
                <w:szCs w:val="20"/>
                <w:lang w:val="lt-LT"/>
              </w:rPr>
              <w:t>:</w:t>
            </w:r>
          </w:p>
          <w:p w14:paraId="77B24000" w14:textId="29967BE2" w:rsidR="001B354D" w:rsidRPr="00005B58" w:rsidRDefault="001B354D" w:rsidP="009C2155">
            <w:pPr>
              <w:rPr>
                <w:sz w:val="20"/>
                <w:szCs w:val="20"/>
                <w:lang w:val="lt-LT"/>
              </w:rPr>
            </w:pPr>
            <w:r w:rsidRPr="00005B58">
              <w:rPr>
                <w:i/>
                <w:iCs/>
                <w:color w:val="FF0000"/>
                <w:sz w:val="20"/>
                <w:szCs w:val="20"/>
                <w:lang w:val="lt-LT"/>
              </w:rPr>
              <w:t xml:space="preserve">(detalus siūlomų prekių aprašymas pateikiamas Konkurso sąlygų </w:t>
            </w:r>
            <w:r w:rsidR="00475E78" w:rsidRPr="00005B58">
              <w:rPr>
                <w:i/>
                <w:iCs/>
                <w:color w:val="FF0000"/>
                <w:sz w:val="20"/>
                <w:szCs w:val="20"/>
                <w:lang w:val="lt-LT"/>
              </w:rPr>
              <w:t>6</w:t>
            </w:r>
            <w:r w:rsidRPr="00005B58">
              <w:rPr>
                <w:i/>
                <w:iCs/>
                <w:color w:val="FF0000"/>
                <w:sz w:val="20"/>
                <w:szCs w:val="20"/>
                <w:lang w:val="lt-LT"/>
              </w:rPr>
              <w:t xml:space="preserve"> priede „Atitikimo techniniams reikalavimams lentelė</w:t>
            </w:r>
            <w:r w:rsidR="006F1654" w:rsidRPr="00005B58">
              <w:rPr>
                <w:i/>
                <w:iCs/>
                <w:color w:val="FF0000"/>
                <w:sz w:val="20"/>
                <w:szCs w:val="20"/>
                <w:lang w:val="lt-LT"/>
              </w:rPr>
              <w:t>s</w:t>
            </w:r>
            <w:r w:rsidRPr="00005B58">
              <w:rPr>
                <w:i/>
                <w:iCs/>
                <w:color w:val="FF0000"/>
                <w:sz w:val="20"/>
                <w:szCs w:val="20"/>
                <w:lang w:val="lt-LT"/>
              </w:rPr>
              <w:t xml:space="preserve">. </w:t>
            </w:r>
            <w:r w:rsidR="00C86B1D" w:rsidRPr="00005B58">
              <w:rPr>
                <w:i/>
                <w:iCs/>
                <w:color w:val="FF0000"/>
                <w:sz w:val="20"/>
                <w:szCs w:val="20"/>
                <w:lang w:val="lt-LT"/>
              </w:rPr>
              <w:t>Baldai</w:t>
            </w:r>
            <w:r w:rsidRPr="00005B58">
              <w:rPr>
                <w:color w:val="FF0000"/>
                <w:sz w:val="20"/>
                <w:szCs w:val="20"/>
                <w:lang w:val="lt-LT"/>
              </w:rPr>
              <w:t>“)</w:t>
            </w:r>
          </w:p>
        </w:tc>
      </w:tr>
      <w:tr w:rsidR="001B354D" w:rsidRPr="009C2155" w14:paraId="17E22F3D" w14:textId="77777777" w:rsidTr="001F3B23">
        <w:trPr>
          <w:trHeight w:val="207"/>
        </w:trPr>
        <w:tc>
          <w:tcPr>
            <w:tcW w:w="553" w:type="dxa"/>
            <w:tcBorders>
              <w:top w:val="single" w:sz="2" w:space="0" w:color="000000"/>
              <w:left w:val="single" w:sz="2" w:space="0" w:color="000000"/>
              <w:bottom w:val="single" w:sz="2" w:space="0" w:color="000000"/>
              <w:right w:val="nil"/>
            </w:tcBorders>
          </w:tcPr>
          <w:p w14:paraId="05F9F52F" w14:textId="7385DF06" w:rsidR="001B354D" w:rsidRPr="009C2155" w:rsidRDefault="001B354D" w:rsidP="006D47E4">
            <w:pPr>
              <w:jc w:val="center"/>
              <w:rPr>
                <w:lang w:val="lt-LT"/>
              </w:rPr>
            </w:pPr>
            <w:r>
              <w:rPr>
                <w:lang w:val="lt-LT"/>
              </w:rPr>
              <w:t>1.</w:t>
            </w:r>
          </w:p>
        </w:tc>
        <w:tc>
          <w:tcPr>
            <w:tcW w:w="3686" w:type="dxa"/>
            <w:tcBorders>
              <w:top w:val="single" w:sz="2" w:space="0" w:color="000000"/>
              <w:left w:val="single" w:sz="2" w:space="0" w:color="000000"/>
              <w:bottom w:val="single" w:sz="2" w:space="0" w:color="000000"/>
              <w:right w:val="nil"/>
            </w:tcBorders>
            <w:vAlign w:val="center"/>
          </w:tcPr>
          <w:p w14:paraId="613FC6BE" w14:textId="7629CE16" w:rsidR="001B354D" w:rsidRDefault="001B354D" w:rsidP="009C2155">
            <w:pPr>
              <w:rPr>
                <w:lang w:val="lt-LT"/>
              </w:rPr>
            </w:pPr>
            <w:r>
              <w:rPr>
                <w:lang w:val="lt-LT"/>
              </w:rPr>
              <w:t>Elektrėnų „Ąžuolyno“ progimnazija</w:t>
            </w:r>
          </w:p>
        </w:tc>
        <w:tc>
          <w:tcPr>
            <w:tcW w:w="2126" w:type="dxa"/>
            <w:tcBorders>
              <w:top w:val="single" w:sz="2" w:space="0" w:color="000000"/>
              <w:left w:val="single" w:sz="2" w:space="0" w:color="000000"/>
              <w:bottom w:val="single" w:sz="2" w:space="0" w:color="000000"/>
              <w:right w:val="single" w:sz="2" w:space="0" w:color="000000"/>
            </w:tcBorders>
          </w:tcPr>
          <w:p w14:paraId="66B8497A" w14:textId="77777777" w:rsidR="001B354D" w:rsidRPr="009C2155" w:rsidRDefault="001B354D" w:rsidP="009C2155">
            <w:pPr>
              <w:rPr>
                <w:lang w:val="lt-LT"/>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46E7C116" w14:textId="77777777" w:rsidR="001B354D" w:rsidRPr="009C2155" w:rsidRDefault="001B354D" w:rsidP="009C2155">
            <w:pPr>
              <w:rPr>
                <w:lang w:val="lt-LT"/>
              </w:rPr>
            </w:pPr>
          </w:p>
        </w:tc>
        <w:tc>
          <w:tcPr>
            <w:tcW w:w="2126" w:type="dxa"/>
            <w:tcBorders>
              <w:top w:val="single" w:sz="2" w:space="0" w:color="000000"/>
              <w:left w:val="single" w:sz="2" w:space="0" w:color="000000"/>
              <w:bottom w:val="single" w:sz="2" w:space="0" w:color="000000"/>
              <w:right w:val="single" w:sz="2" w:space="0" w:color="000000"/>
            </w:tcBorders>
            <w:vAlign w:val="center"/>
          </w:tcPr>
          <w:p w14:paraId="43E734D2" w14:textId="77777777" w:rsidR="001B354D" w:rsidRPr="009C2155" w:rsidRDefault="001B354D" w:rsidP="009C2155">
            <w:pPr>
              <w:rPr>
                <w:lang w:val="lt-LT"/>
              </w:rPr>
            </w:pPr>
          </w:p>
        </w:tc>
      </w:tr>
      <w:tr w:rsidR="001B354D" w:rsidRPr="009C2155" w14:paraId="5E0BA397" w14:textId="77777777" w:rsidTr="001F3B23">
        <w:trPr>
          <w:trHeight w:val="207"/>
        </w:trPr>
        <w:tc>
          <w:tcPr>
            <w:tcW w:w="553" w:type="dxa"/>
            <w:tcBorders>
              <w:top w:val="single" w:sz="2" w:space="0" w:color="000000"/>
              <w:left w:val="single" w:sz="2" w:space="0" w:color="000000"/>
              <w:bottom w:val="single" w:sz="2" w:space="0" w:color="000000"/>
              <w:right w:val="nil"/>
            </w:tcBorders>
          </w:tcPr>
          <w:p w14:paraId="7C951EC2" w14:textId="31D76269" w:rsidR="001B354D" w:rsidRPr="009C2155" w:rsidRDefault="001B354D" w:rsidP="006D47E4">
            <w:pPr>
              <w:jc w:val="center"/>
              <w:rPr>
                <w:lang w:val="lt-LT"/>
              </w:rPr>
            </w:pPr>
            <w:r>
              <w:rPr>
                <w:lang w:val="lt-LT"/>
              </w:rPr>
              <w:t>2.</w:t>
            </w:r>
          </w:p>
        </w:tc>
        <w:tc>
          <w:tcPr>
            <w:tcW w:w="3686" w:type="dxa"/>
            <w:tcBorders>
              <w:top w:val="single" w:sz="2" w:space="0" w:color="000000"/>
              <w:left w:val="single" w:sz="2" w:space="0" w:color="000000"/>
              <w:bottom w:val="single" w:sz="2" w:space="0" w:color="000000"/>
              <w:right w:val="nil"/>
            </w:tcBorders>
            <w:vAlign w:val="center"/>
          </w:tcPr>
          <w:p w14:paraId="7FC9E45F" w14:textId="658371FC" w:rsidR="001B354D" w:rsidRDefault="001B354D" w:rsidP="009C2155">
            <w:pPr>
              <w:rPr>
                <w:lang w:val="lt-LT"/>
              </w:rPr>
            </w:pPr>
            <w:r>
              <w:rPr>
                <w:lang w:val="lt-LT"/>
              </w:rPr>
              <w:t>Elektrėnų pradinė mokykla</w:t>
            </w:r>
          </w:p>
        </w:tc>
        <w:tc>
          <w:tcPr>
            <w:tcW w:w="2126" w:type="dxa"/>
            <w:tcBorders>
              <w:top w:val="single" w:sz="2" w:space="0" w:color="000000"/>
              <w:left w:val="single" w:sz="2" w:space="0" w:color="000000"/>
              <w:bottom w:val="single" w:sz="2" w:space="0" w:color="000000"/>
              <w:right w:val="single" w:sz="2" w:space="0" w:color="000000"/>
            </w:tcBorders>
          </w:tcPr>
          <w:p w14:paraId="7F4AFFED" w14:textId="77777777" w:rsidR="001B354D" w:rsidRPr="009C2155" w:rsidRDefault="001B354D" w:rsidP="009C2155">
            <w:pPr>
              <w:rPr>
                <w:lang w:val="lt-LT"/>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7B492B31" w14:textId="77777777" w:rsidR="001B354D" w:rsidRPr="009C2155" w:rsidRDefault="001B354D" w:rsidP="009C2155">
            <w:pPr>
              <w:rPr>
                <w:lang w:val="lt-LT"/>
              </w:rPr>
            </w:pPr>
          </w:p>
        </w:tc>
        <w:tc>
          <w:tcPr>
            <w:tcW w:w="2126" w:type="dxa"/>
            <w:tcBorders>
              <w:top w:val="single" w:sz="2" w:space="0" w:color="000000"/>
              <w:left w:val="single" w:sz="2" w:space="0" w:color="000000"/>
              <w:bottom w:val="single" w:sz="2" w:space="0" w:color="000000"/>
              <w:right w:val="single" w:sz="2" w:space="0" w:color="000000"/>
            </w:tcBorders>
            <w:vAlign w:val="center"/>
          </w:tcPr>
          <w:p w14:paraId="410AFFFF" w14:textId="77777777" w:rsidR="001B354D" w:rsidRPr="009C2155" w:rsidRDefault="001B354D" w:rsidP="009C2155">
            <w:pPr>
              <w:rPr>
                <w:lang w:val="lt-LT"/>
              </w:rPr>
            </w:pPr>
          </w:p>
        </w:tc>
      </w:tr>
      <w:tr w:rsidR="001B354D" w:rsidRPr="009C2155" w14:paraId="5F3C6F42" w14:textId="77777777" w:rsidTr="001F3B23">
        <w:trPr>
          <w:trHeight w:val="207"/>
        </w:trPr>
        <w:tc>
          <w:tcPr>
            <w:tcW w:w="553" w:type="dxa"/>
            <w:tcBorders>
              <w:top w:val="single" w:sz="2" w:space="0" w:color="000000"/>
              <w:left w:val="single" w:sz="2" w:space="0" w:color="000000"/>
              <w:bottom w:val="single" w:sz="2" w:space="0" w:color="000000"/>
              <w:right w:val="nil"/>
            </w:tcBorders>
          </w:tcPr>
          <w:p w14:paraId="6949DE9E" w14:textId="123032CE" w:rsidR="001B354D" w:rsidRPr="009C2155" w:rsidRDefault="001B354D" w:rsidP="006D47E4">
            <w:pPr>
              <w:jc w:val="center"/>
              <w:rPr>
                <w:lang w:val="lt-LT"/>
              </w:rPr>
            </w:pPr>
            <w:r>
              <w:rPr>
                <w:lang w:val="lt-LT"/>
              </w:rPr>
              <w:t>3.</w:t>
            </w:r>
          </w:p>
        </w:tc>
        <w:tc>
          <w:tcPr>
            <w:tcW w:w="3686" w:type="dxa"/>
            <w:tcBorders>
              <w:top w:val="single" w:sz="2" w:space="0" w:color="000000"/>
              <w:left w:val="single" w:sz="2" w:space="0" w:color="000000"/>
              <w:bottom w:val="single" w:sz="2" w:space="0" w:color="000000"/>
              <w:right w:val="nil"/>
            </w:tcBorders>
            <w:vAlign w:val="center"/>
          </w:tcPr>
          <w:p w14:paraId="51EE303C" w14:textId="7947A7E3" w:rsidR="001B354D" w:rsidRDefault="001B354D" w:rsidP="009C2155">
            <w:pPr>
              <w:rPr>
                <w:lang w:val="lt-LT"/>
              </w:rPr>
            </w:pPr>
            <w:r>
              <w:rPr>
                <w:lang w:val="lt-LT"/>
              </w:rPr>
              <w:t>Vievio Jurgio Milančiaus pradinė mokykla</w:t>
            </w:r>
          </w:p>
        </w:tc>
        <w:tc>
          <w:tcPr>
            <w:tcW w:w="2126" w:type="dxa"/>
            <w:tcBorders>
              <w:top w:val="single" w:sz="2" w:space="0" w:color="000000"/>
              <w:left w:val="single" w:sz="2" w:space="0" w:color="000000"/>
              <w:bottom w:val="single" w:sz="2" w:space="0" w:color="000000"/>
              <w:right w:val="single" w:sz="2" w:space="0" w:color="000000"/>
            </w:tcBorders>
          </w:tcPr>
          <w:p w14:paraId="39BD49A9" w14:textId="77777777" w:rsidR="001B354D" w:rsidRPr="009C2155" w:rsidRDefault="001B354D" w:rsidP="009C2155">
            <w:pPr>
              <w:rPr>
                <w:lang w:val="lt-LT"/>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2DBFA665" w14:textId="77777777" w:rsidR="001B354D" w:rsidRPr="009C2155" w:rsidRDefault="001B354D" w:rsidP="009C2155">
            <w:pPr>
              <w:rPr>
                <w:lang w:val="lt-LT"/>
              </w:rPr>
            </w:pPr>
          </w:p>
        </w:tc>
        <w:tc>
          <w:tcPr>
            <w:tcW w:w="2126" w:type="dxa"/>
            <w:tcBorders>
              <w:top w:val="single" w:sz="2" w:space="0" w:color="000000"/>
              <w:left w:val="single" w:sz="2" w:space="0" w:color="000000"/>
              <w:bottom w:val="single" w:sz="2" w:space="0" w:color="000000"/>
              <w:right w:val="single" w:sz="2" w:space="0" w:color="000000"/>
            </w:tcBorders>
            <w:vAlign w:val="center"/>
          </w:tcPr>
          <w:p w14:paraId="2C5F4DE7" w14:textId="77777777" w:rsidR="001B354D" w:rsidRPr="009C2155" w:rsidRDefault="001B354D" w:rsidP="009C2155">
            <w:pPr>
              <w:rPr>
                <w:lang w:val="lt-LT"/>
              </w:rPr>
            </w:pPr>
          </w:p>
        </w:tc>
      </w:tr>
      <w:tr w:rsidR="006D47E4" w:rsidRPr="009C2155" w14:paraId="4D3B076D" w14:textId="77777777" w:rsidTr="001F3B23">
        <w:trPr>
          <w:trHeight w:val="207"/>
        </w:trPr>
        <w:tc>
          <w:tcPr>
            <w:tcW w:w="553" w:type="dxa"/>
            <w:tcBorders>
              <w:top w:val="single" w:sz="2" w:space="0" w:color="000000"/>
              <w:left w:val="single" w:sz="2" w:space="0" w:color="000000"/>
              <w:bottom w:val="single" w:sz="2" w:space="0" w:color="000000"/>
              <w:right w:val="nil"/>
            </w:tcBorders>
          </w:tcPr>
          <w:p w14:paraId="366014C9" w14:textId="3C62D345" w:rsidR="006D47E4" w:rsidRDefault="006D47E4" w:rsidP="006D47E4">
            <w:pPr>
              <w:jc w:val="center"/>
              <w:rPr>
                <w:lang w:val="lt-LT"/>
              </w:rPr>
            </w:pPr>
            <w:r>
              <w:rPr>
                <w:lang w:val="lt-LT"/>
              </w:rPr>
              <w:t>4.</w:t>
            </w:r>
          </w:p>
        </w:tc>
        <w:tc>
          <w:tcPr>
            <w:tcW w:w="3686" w:type="dxa"/>
            <w:tcBorders>
              <w:top w:val="single" w:sz="2" w:space="0" w:color="000000"/>
              <w:left w:val="single" w:sz="2" w:space="0" w:color="000000"/>
              <w:bottom w:val="single" w:sz="2" w:space="0" w:color="000000"/>
              <w:right w:val="nil"/>
            </w:tcBorders>
            <w:vAlign w:val="center"/>
          </w:tcPr>
          <w:p w14:paraId="1F0A2A34" w14:textId="73457E8D" w:rsidR="006D47E4" w:rsidRDefault="006D47E4" w:rsidP="009C2155">
            <w:pPr>
              <w:rPr>
                <w:lang w:val="lt-LT"/>
              </w:rPr>
            </w:pPr>
            <w:r>
              <w:rPr>
                <w:lang w:val="lt-LT"/>
              </w:rPr>
              <w:t>Vievio gimnazija</w:t>
            </w:r>
          </w:p>
        </w:tc>
        <w:tc>
          <w:tcPr>
            <w:tcW w:w="2126" w:type="dxa"/>
            <w:tcBorders>
              <w:top w:val="single" w:sz="2" w:space="0" w:color="000000"/>
              <w:left w:val="single" w:sz="2" w:space="0" w:color="000000"/>
              <w:bottom w:val="single" w:sz="2" w:space="0" w:color="000000"/>
              <w:right w:val="single" w:sz="2" w:space="0" w:color="000000"/>
            </w:tcBorders>
          </w:tcPr>
          <w:p w14:paraId="6401D5CB" w14:textId="77777777" w:rsidR="006D47E4" w:rsidRPr="009C2155" w:rsidRDefault="006D47E4" w:rsidP="009C2155">
            <w:pPr>
              <w:rPr>
                <w:lang w:val="lt-LT"/>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3573C2D6" w14:textId="77777777" w:rsidR="006D47E4" w:rsidRPr="009C2155" w:rsidRDefault="006D47E4" w:rsidP="009C2155">
            <w:pPr>
              <w:rPr>
                <w:lang w:val="lt-LT"/>
              </w:rPr>
            </w:pPr>
          </w:p>
        </w:tc>
        <w:tc>
          <w:tcPr>
            <w:tcW w:w="2126" w:type="dxa"/>
            <w:tcBorders>
              <w:top w:val="single" w:sz="2" w:space="0" w:color="000000"/>
              <w:left w:val="single" w:sz="2" w:space="0" w:color="000000"/>
              <w:bottom w:val="single" w:sz="2" w:space="0" w:color="000000"/>
              <w:right w:val="single" w:sz="2" w:space="0" w:color="000000"/>
            </w:tcBorders>
            <w:vAlign w:val="center"/>
          </w:tcPr>
          <w:p w14:paraId="35064969" w14:textId="77777777" w:rsidR="006D47E4" w:rsidRPr="009C2155" w:rsidRDefault="006D47E4" w:rsidP="009C2155">
            <w:pPr>
              <w:rPr>
                <w:lang w:val="lt-LT"/>
              </w:rPr>
            </w:pPr>
          </w:p>
        </w:tc>
      </w:tr>
      <w:tr w:rsidR="001B354D" w:rsidRPr="009C2155" w14:paraId="6A1E0B0B" w14:textId="77777777" w:rsidTr="009E6611">
        <w:trPr>
          <w:trHeight w:val="207"/>
        </w:trPr>
        <w:tc>
          <w:tcPr>
            <w:tcW w:w="7783" w:type="dxa"/>
            <w:gridSpan w:val="4"/>
            <w:tcBorders>
              <w:top w:val="single" w:sz="2" w:space="0" w:color="000000"/>
              <w:left w:val="single" w:sz="2" w:space="0" w:color="000000"/>
              <w:bottom w:val="single" w:sz="2" w:space="0" w:color="000000"/>
              <w:right w:val="single" w:sz="2" w:space="0" w:color="000000"/>
            </w:tcBorders>
          </w:tcPr>
          <w:p w14:paraId="603E99E4" w14:textId="108FA355" w:rsidR="001B354D" w:rsidRPr="009C2155" w:rsidRDefault="001B354D" w:rsidP="001B354D">
            <w:pPr>
              <w:jc w:val="right"/>
              <w:rPr>
                <w:lang w:val="lt-LT"/>
              </w:rPr>
            </w:pPr>
            <w:r>
              <w:rPr>
                <w:lang w:val="lt-LT"/>
              </w:rPr>
              <w:t>Bendra pasiūlymo kaina</w:t>
            </w:r>
            <w:r w:rsidR="00C86812">
              <w:rPr>
                <w:lang w:val="lt-LT"/>
              </w:rPr>
              <w:t xml:space="preserve"> (su PVM)</w:t>
            </w:r>
          </w:p>
        </w:tc>
        <w:tc>
          <w:tcPr>
            <w:tcW w:w="2126" w:type="dxa"/>
            <w:tcBorders>
              <w:top w:val="single" w:sz="2" w:space="0" w:color="000000"/>
              <w:left w:val="single" w:sz="2" w:space="0" w:color="000000"/>
              <w:bottom w:val="single" w:sz="2" w:space="0" w:color="000000"/>
              <w:right w:val="single" w:sz="2" w:space="0" w:color="000000"/>
            </w:tcBorders>
            <w:vAlign w:val="center"/>
          </w:tcPr>
          <w:p w14:paraId="5CA2BC48" w14:textId="77777777" w:rsidR="001B354D" w:rsidRPr="009C2155" w:rsidRDefault="001B354D" w:rsidP="009C2155">
            <w:pPr>
              <w:rPr>
                <w:lang w:val="lt-LT"/>
              </w:rPr>
            </w:pPr>
          </w:p>
        </w:tc>
      </w:tr>
      <w:bookmarkEnd w:id="5"/>
    </w:tbl>
    <w:p w14:paraId="5D68C2F7" w14:textId="77777777" w:rsidR="009C2155" w:rsidRDefault="009C2155" w:rsidP="009C2155">
      <w:pPr>
        <w:rPr>
          <w:lang w:val="lt-LT"/>
        </w:rPr>
      </w:pPr>
    </w:p>
    <w:p w14:paraId="684182CE" w14:textId="09FD1F8A" w:rsidR="005B08D3" w:rsidRPr="005B08D3" w:rsidRDefault="005B08D3" w:rsidP="005B08D3">
      <w:pPr>
        <w:rPr>
          <w:i/>
          <w:lang w:val="lt-LT"/>
        </w:rPr>
      </w:pPr>
      <w:r w:rsidRPr="005B08D3">
        <w:rPr>
          <w:lang w:val="lt-LT"/>
        </w:rPr>
        <w:t xml:space="preserve">Bendra pasiūlymo kaina su PVM </w:t>
      </w:r>
      <w:r w:rsidRPr="005B08D3">
        <w:rPr>
          <w:i/>
          <w:lang w:val="lt-LT"/>
        </w:rPr>
        <w:t>................................................ Eur.</w:t>
      </w:r>
    </w:p>
    <w:p w14:paraId="34441538" w14:textId="77777777" w:rsidR="005B08D3" w:rsidRPr="005B08D3" w:rsidRDefault="005B08D3" w:rsidP="005B08D3">
      <w:pPr>
        <w:rPr>
          <w:lang w:val="lt-LT"/>
        </w:rPr>
      </w:pPr>
      <w:r w:rsidRPr="005B08D3">
        <w:rPr>
          <w:i/>
          <w:lang w:val="lt-LT"/>
        </w:rPr>
        <w:t xml:space="preserve"> </w:t>
      </w:r>
      <w:r w:rsidRPr="005B08D3">
        <w:rPr>
          <w:lang w:val="lt-LT"/>
        </w:rPr>
        <w:t xml:space="preserve">Į šią kainą įeina visos išlaidos ir visi mokesčiai, taip pat ir PVM, kuris sudaro </w:t>
      </w:r>
      <w:r w:rsidRPr="005B08D3">
        <w:rPr>
          <w:i/>
          <w:lang w:val="lt-LT"/>
        </w:rPr>
        <w:t>...................</w:t>
      </w:r>
      <w:r w:rsidRPr="005B08D3">
        <w:rPr>
          <w:lang w:val="lt-LT"/>
        </w:rPr>
        <w:t xml:space="preserve">Eur.          </w:t>
      </w:r>
    </w:p>
    <w:p w14:paraId="32EECCE7" w14:textId="77777777" w:rsidR="005B08D3" w:rsidRPr="005B08D3" w:rsidRDefault="005B08D3" w:rsidP="005B08D3">
      <w:pPr>
        <w:rPr>
          <w:b/>
          <w:bCs/>
          <w:sz w:val="20"/>
          <w:szCs w:val="20"/>
          <w:lang w:val="lt-LT"/>
        </w:rPr>
      </w:pPr>
      <w:r w:rsidRPr="005B08D3">
        <w:rPr>
          <w:b/>
          <w:bCs/>
          <w:sz w:val="20"/>
          <w:szCs w:val="20"/>
          <w:lang w:val="lt-LT"/>
        </w:rPr>
        <w:t xml:space="preserve">Pastabos: </w:t>
      </w:r>
    </w:p>
    <w:p w14:paraId="0E377F4E" w14:textId="77777777" w:rsidR="005B08D3" w:rsidRPr="005B08D3" w:rsidRDefault="005B08D3" w:rsidP="005B08D3">
      <w:pPr>
        <w:rPr>
          <w:sz w:val="20"/>
          <w:szCs w:val="20"/>
          <w:lang w:val="lt-LT"/>
        </w:rPr>
      </w:pPr>
      <w:r w:rsidRPr="005B08D3">
        <w:rPr>
          <w:sz w:val="20"/>
          <w:szCs w:val="20"/>
          <w:lang w:val="lt-LT"/>
        </w:rPr>
        <w:t>- kaina (įkainiai) nurodoma  paliekant du skaitmenis po kablelio.</w:t>
      </w:r>
    </w:p>
    <w:p w14:paraId="021B8E75" w14:textId="77777777" w:rsidR="005B08D3" w:rsidRPr="005B08D3" w:rsidRDefault="005B08D3" w:rsidP="005B08D3">
      <w:pPr>
        <w:rPr>
          <w:sz w:val="20"/>
          <w:szCs w:val="20"/>
          <w:lang w:val="lt-LT"/>
        </w:rPr>
      </w:pPr>
      <w:r w:rsidRPr="005B08D3">
        <w:rPr>
          <w:sz w:val="20"/>
          <w:szCs w:val="20"/>
          <w:lang w:val="lt-LT"/>
        </w:rPr>
        <w:t>- tais  atvejais, kai pagal galiojančius teisės aktus  tiekėjui nereikia  mokėti  PVM,  jis atitinkamų skilčių  nepildo ir nurodo priežastis  dėl kurių PVM nemoka.</w:t>
      </w:r>
    </w:p>
    <w:p w14:paraId="7634DE0A" w14:textId="77777777" w:rsidR="005B08D3" w:rsidRPr="005B08D3" w:rsidRDefault="005B08D3" w:rsidP="005B08D3">
      <w:pPr>
        <w:rPr>
          <w:sz w:val="20"/>
          <w:szCs w:val="20"/>
          <w:lang w:val="lt-LT"/>
        </w:rPr>
      </w:pPr>
    </w:p>
    <w:p w14:paraId="00867034" w14:textId="2E93C9AB" w:rsidR="005B08D3" w:rsidRPr="005B08D3" w:rsidRDefault="00545B8C" w:rsidP="005B08D3">
      <w:pPr>
        <w:rPr>
          <w:b/>
          <w:bCs/>
          <w:lang w:val="lt-LT"/>
        </w:rPr>
      </w:pPr>
      <w:r w:rsidRPr="006F1654">
        <w:rPr>
          <w:b/>
          <w:bCs/>
          <w:lang w:val="lt-LT"/>
        </w:rPr>
        <w:t>6</w:t>
      </w:r>
      <w:r w:rsidR="005B08D3" w:rsidRPr="006F1654">
        <w:rPr>
          <w:b/>
          <w:bCs/>
          <w:lang w:val="lt-LT"/>
        </w:rPr>
        <w:t xml:space="preserve"> pirkimo</w:t>
      </w:r>
      <w:r w:rsidR="005B08D3" w:rsidRPr="005B08D3">
        <w:rPr>
          <w:b/>
          <w:bCs/>
          <w:lang w:val="lt-LT"/>
        </w:rPr>
        <w:t xml:space="preserve"> dalis. Interaktyvūs ekranai. Elektrėnų </w:t>
      </w:r>
      <w:r w:rsidR="005B08D3">
        <w:rPr>
          <w:b/>
          <w:bCs/>
          <w:lang w:val="lt-LT"/>
        </w:rPr>
        <w:t>,,Ąžuolyno“ progimnazija</w:t>
      </w:r>
    </w:p>
    <w:tbl>
      <w:tblPr>
        <w:tblW w:w="10051"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2977"/>
        <w:gridCol w:w="992"/>
        <w:gridCol w:w="1134"/>
        <w:gridCol w:w="1701"/>
        <w:gridCol w:w="1134"/>
        <w:gridCol w:w="1560"/>
      </w:tblGrid>
      <w:tr w:rsidR="000759C8" w:rsidRPr="005B08D3" w14:paraId="2FB28401" w14:textId="1E26DECC" w:rsidTr="00596445">
        <w:trPr>
          <w:trHeight w:val="534"/>
        </w:trPr>
        <w:tc>
          <w:tcPr>
            <w:tcW w:w="553" w:type="dxa"/>
            <w:tcBorders>
              <w:top w:val="single" w:sz="2" w:space="0" w:color="000000"/>
              <w:left w:val="single" w:sz="2" w:space="0" w:color="000000"/>
              <w:bottom w:val="single" w:sz="2" w:space="0" w:color="000000"/>
              <w:right w:val="nil"/>
            </w:tcBorders>
            <w:hideMark/>
          </w:tcPr>
          <w:p w14:paraId="408B2D51" w14:textId="77777777" w:rsidR="000759C8" w:rsidRPr="005B08D3" w:rsidRDefault="000759C8" w:rsidP="005B08D3">
            <w:pPr>
              <w:rPr>
                <w:lang w:val="lt-LT"/>
              </w:rPr>
            </w:pPr>
            <w:bookmarkStart w:id="6" w:name="_Hlk181174619"/>
            <w:r w:rsidRPr="005B08D3">
              <w:rPr>
                <w:lang w:val="lt-LT"/>
              </w:rPr>
              <w:t>Eil. Nr.</w:t>
            </w:r>
          </w:p>
        </w:tc>
        <w:tc>
          <w:tcPr>
            <w:tcW w:w="2977" w:type="dxa"/>
            <w:tcBorders>
              <w:top w:val="single" w:sz="2" w:space="0" w:color="000000"/>
              <w:left w:val="single" w:sz="2" w:space="0" w:color="000000"/>
              <w:bottom w:val="single" w:sz="2" w:space="0" w:color="000000"/>
              <w:right w:val="nil"/>
            </w:tcBorders>
            <w:vAlign w:val="center"/>
            <w:hideMark/>
          </w:tcPr>
          <w:p w14:paraId="36565FA2" w14:textId="77777777" w:rsidR="000759C8" w:rsidRPr="005B08D3" w:rsidRDefault="000759C8" w:rsidP="005B08D3">
            <w:pPr>
              <w:jc w:val="center"/>
              <w:rPr>
                <w:lang w:val="lt-LT"/>
              </w:rPr>
            </w:pPr>
            <w:r w:rsidRPr="005B08D3">
              <w:rPr>
                <w:i/>
                <w:iCs/>
                <w:lang w:val="lt-LT"/>
              </w:rPr>
              <w:t xml:space="preserve">Prekių   </w:t>
            </w:r>
            <w:r w:rsidRPr="005B08D3">
              <w:rPr>
                <w:lang w:val="lt-LT"/>
              </w:rPr>
              <w:t>pavadinimas</w:t>
            </w:r>
          </w:p>
        </w:tc>
        <w:tc>
          <w:tcPr>
            <w:tcW w:w="992" w:type="dxa"/>
            <w:tcBorders>
              <w:top w:val="single" w:sz="2" w:space="0" w:color="000000"/>
              <w:left w:val="single" w:sz="2" w:space="0" w:color="000000"/>
              <w:bottom w:val="single" w:sz="2" w:space="0" w:color="000000"/>
              <w:right w:val="single" w:sz="2" w:space="0" w:color="000000"/>
            </w:tcBorders>
          </w:tcPr>
          <w:p w14:paraId="2A9F9BAD" w14:textId="77777777" w:rsidR="000759C8" w:rsidRPr="005B08D3" w:rsidRDefault="000759C8" w:rsidP="005B08D3">
            <w:pPr>
              <w:jc w:val="center"/>
              <w:rPr>
                <w:lang w:val="lt-LT"/>
              </w:rPr>
            </w:pPr>
          </w:p>
          <w:p w14:paraId="4823FCCF" w14:textId="28826008" w:rsidR="000759C8" w:rsidRPr="005B08D3" w:rsidRDefault="000759C8" w:rsidP="005B08D3">
            <w:pPr>
              <w:jc w:val="center"/>
              <w:rPr>
                <w:lang w:val="lt-LT"/>
              </w:rPr>
            </w:pPr>
            <w:r>
              <w:rPr>
                <w:lang w:val="lt-LT"/>
              </w:rPr>
              <w:t>Mato vnt.</w:t>
            </w:r>
          </w:p>
        </w:tc>
        <w:tc>
          <w:tcPr>
            <w:tcW w:w="1134" w:type="dxa"/>
            <w:tcBorders>
              <w:top w:val="single" w:sz="2" w:space="0" w:color="000000"/>
              <w:left w:val="single" w:sz="2" w:space="0" w:color="000000"/>
              <w:bottom w:val="single" w:sz="2" w:space="0" w:color="000000"/>
              <w:right w:val="single" w:sz="2" w:space="0" w:color="000000"/>
            </w:tcBorders>
            <w:vAlign w:val="center"/>
            <w:hideMark/>
          </w:tcPr>
          <w:p w14:paraId="27A67D8C" w14:textId="77777777" w:rsidR="000759C8" w:rsidRPr="005B08D3" w:rsidRDefault="000759C8" w:rsidP="005B08D3">
            <w:pPr>
              <w:jc w:val="center"/>
              <w:rPr>
                <w:lang w:val="lt-LT"/>
              </w:rPr>
            </w:pPr>
          </w:p>
          <w:p w14:paraId="392B305D" w14:textId="201A268C" w:rsidR="000759C8" w:rsidRPr="005B08D3" w:rsidRDefault="000759C8" w:rsidP="005B08D3">
            <w:pPr>
              <w:jc w:val="center"/>
              <w:rPr>
                <w:lang w:val="lt-LT"/>
              </w:rPr>
            </w:pPr>
            <w:r>
              <w:rPr>
                <w:lang w:val="lt-LT"/>
              </w:rPr>
              <w:t>Kiekis</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48EB24B8" w14:textId="77777777" w:rsidR="000759C8" w:rsidRPr="005B08D3" w:rsidRDefault="000759C8" w:rsidP="005B08D3">
            <w:pPr>
              <w:jc w:val="center"/>
              <w:rPr>
                <w:lang w:val="lt-LT"/>
              </w:rPr>
            </w:pPr>
          </w:p>
          <w:p w14:paraId="7FEC84E0" w14:textId="4342C98D" w:rsidR="000759C8" w:rsidRPr="005B08D3" w:rsidRDefault="000759C8" w:rsidP="005B08D3">
            <w:pPr>
              <w:jc w:val="center"/>
              <w:rPr>
                <w:lang w:val="lt-LT"/>
              </w:rPr>
            </w:pPr>
            <w:r w:rsidRPr="000759C8">
              <w:rPr>
                <w:lang w:val="lt-LT"/>
              </w:rPr>
              <w:t>Kaina Eur be PVM</w:t>
            </w:r>
          </w:p>
        </w:tc>
        <w:tc>
          <w:tcPr>
            <w:tcW w:w="1134" w:type="dxa"/>
            <w:tcBorders>
              <w:top w:val="single" w:sz="2" w:space="0" w:color="000000"/>
              <w:left w:val="single" w:sz="2" w:space="0" w:color="000000"/>
              <w:bottom w:val="single" w:sz="2" w:space="0" w:color="000000"/>
              <w:right w:val="single" w:sz="2" w:space="0" w:color="000000"/>
            </w:tcBorders>
          </w:tcPr>
          <w:p w14:paraId="7AEC1271" w14:textId="77777777" w:rsidR="000759C8" w:rsidRDefault="000759C8" w:rsidP="005B08D3">
            <w:pPr>
              <w:jc w:val="center"/>
              <w:rPr>
                <w:lang w:val="lt-LT"/>
              </w:rPr>
            </w:pPr>
          </w:p>
          <w:p w14:paraId="7BA897C4" w14:textId="6E959117" w:rsidR="000759C8" w:rsidRPr="005B08D3" w:rsidRDefault="000759C8" w:rsidP="005B08D3">
            <w:pPr>
              <w:jc w:val="center"/>
              <w:rPr>
                <w:lang w:val="lt-LT"/>
              </w:rPr>
            </w:pPr>
            <w:r w:rsidRPr="000759C8">
              <w:rPr>
                <w:lang w:val="lt-LT"/>
              </w:rPr>
              <w:t>PVM</w:t>
            </w:r>
          </w:p>
        </w:tc>
        <w:tc>
          <w:tcPr>
            <w:tcW w:w="1560" w:type="dxa"/>
            <w:tcBorders>
              <w:top w:val="single" w:sz="2" w:space="0" w:color="000000"/>
              <w:left w:val="single" w:sz="2" w:space="0" w:color="000000"/>
              <w:bottom w:val="single" w:sz="2" w:space="0" w:color="000000"/>
              <w:right w:val="single" w:sz="2" w:space="0" w:color="000000"/>
            </w:tcBorders>
          </w:tcPr>
          <w:p w14:paraId="70A1D714" w14:textId="77777777" w:rsidR="000759C8" w:rsidRDefault="000759C8" w:rsidP="005B08D3">
            <w:pPr>
              <w:jc w:val="center"/>
              <w:rPr>
                <w:lang w:val="lt-LT"/>
              </w:rPr>
            </w:pPr>
          </w:p>
          <w:p w14:paraId="543DFB2B" w14:textId="1212A71E" w:rsidR="000759C8" w:rsidRPr="005B08D3" w:rsidRDefault="000759C8" w:rsidP="005B08D3">
            <w:pPr>
              <w:jc w:val="center"/>
              <w:rPr>
                <w:lang w:val="lt-LT"/>
              </w:rPr>
            </w:pPr>
            <w:r w:rsidRPr="000759C8">
              <w:rPr>
                <w:lang w:val="lt-LT"/>
              </w:rPr>
              <w:t>Kaina Eur su PVM</w:t>
            </w:r>
          </w:p>
        </w:tc>
      </w:tr>
      <w:tr w:rsidR="000759C8" w:rsidRPr="005B08D3" w14:paraId="5D4BB72A" w14:textId="68D99043" w:rsidTr="00265B9C">
        <w:trPr>
          <w:trHeight w:val="207"/>
        </w:trPr>
        <w:tc>
          <w:tcPr>
            <w:tcW w:w="10051" w:type="dxa"/>
            <w:gridSpan w:val="7"/>
            <w:tcBorders>
              <w:top w:val="single" w:sz="2" w:space="0" w:color="000000"/>
              <w:left w:val="single" w:sz="2" w:space="0" w:color="000000"/>
              <w:bottom w:val="single" w:sz="2" w:space="0" w:color="000000"/>
              <w:right w:val="single" w:sz="2" w:space="0" w:color="000000"/>
            </w:tcBorders>
          </w:tcPr>
          <w:p w14:paraId="7D804CE7" w14:textId="1BB43907" w:rsidR="000759C8" w:rsidRPr="005B08D3" w:rsidRDefault="00016CCB" w:rsidP="005B08D3">
            <w:pPr>
              <w:rPr>
                <w:color w:val="ED0000"/>
                <w:sz w:val="20"/>
                <w:szCs w:val="20"/>
                <w:lang w:val="lt-LT"/>
              </w:rPr>
            </w:pPr>
            <w:r w:rsidRPr="00016CCB">
              <w:rPr>
                <w:b/>
                <w:bCs/>
                <w:sz w:val="20"/>
                <w:szCs w:val="20"/>
                <w:lang w:val="lt-LT"/>
              </w:rPr>
              <w:t>Interaktyvūs ekranai ir priedas</w:t>
            </w:r>
            <w:r>
              <w:rPr>
                <w:sz w:val="20"/>
                <w:szCs w:val="20"/>
                <w:lang w:val="lt-LT"/>
              </w:rPr>
              <w:t xml:space="preserve"> </w:t>
            </w:r>
            <w:r w:rsidR="000759C8" w:rsidRPr="005B08D3">
              <w:rPr>
                <w:color w:val="ED0000"/>
                <w:sz w:val="20"/>
                <w:szCs w:val="20"/>
                <w:lang w:val="lt-LT"/>
              </w:rPr>
              <w:t xml:space="preserve">(detalus siūlomų prekių aprašymas pateikiamas Konkurso sąlygų </w:t>
            </w:r>
            <w:r w:rsidR="006F1654">
              <w:rPr>
                <w:color w:val="ED0000"/>
                <w:sz w:val="20"/>
                <w:szCs w:val="20"/>
                <w:lang w:val="lt-LT"/>
              </w:rPr>
              <w:t>6</w:t>
            </w:r>
            <w:r w:rsidR="000759C8" w:rsidRPr="005B08D3">
              <w:rPr>
                <w:color w:val="ED0000"/>
                <w:sz w:val="20"/>
                <w:szCs w:val="20"/>
                <w:lang w:val="lt-LT"/>
              </w:rPr>
              <w:t xml:space="preserve"> priede „Atitikimo techniniams reikalavimams lentelė</w:t>
            </w:r>
            <w:r w:rsidR="006F1654">
              <w:rPr>
                <w:color w:val="ED0000"/>
                <w:sz w:val="20"/>
                <w:szCs w:val="20"/>
                <w:lang w:val="lt-LT"/>
              </w:rPr>
              <w:t>s</w:t>
            </w:r>
            <w:r w:rsidR="000759C8" w:rsidRPr="005B08D3">
              <w:rPr>
                <w:color w:val="ED0000"/>
                <w:sz w:val="20"/>
                <w:szCs w:val="20"/>
                <w:lang w:val="lt-LT"/>
              </w:rPr>
              <w:t>. Interaktyvūs ekranai</w:t>
            </w:r>
            <w:r w:rsidR="000759C8">
              <w:rPr>
                <w:color w:val="ED0000"/>
                <w:sz w:val="20"/>
                <w:szCs w:val="20"/>
                <w:lang w:val="lt-LT"/>
              </w:rPr>
              <w:t>. Elektrėnų ,,Ąžuolyno“ mokykla</w:t>
            </w:r>
            <w:r w:rsidR="000759C8" w:rsidRPr="005B08D3">
              <w:rPr>
                <w:color w:val="ED0000"/>
                <w:sz w:val="20"/>
                <w:szCs w:val="20"/>
                <w:lang w:val="lt-LT"/>
              </w:rPr>
              <w:t>“)</w:t>
            </w:r>
          </w:p>
        </w:tc>
      </w:tr>
      <w:tr w:rsidR="000759C8" w:rsidRPr="005B08D3" w14:paraId="0DD0F3DE" w14:textId="3E132FB5" w:rsidTr="00596445">
        <w:trPr>
          <w:trHeight w:val="207"/>
        </w:trPr>
        <w:tc>
          <w:tcPr>
            <w:tcW w:w="553" w:type="dxa"/>
            <w:tcBorders>
              <w:top w:val="single" w:sz="2" w:space="0" w:color="000000"/>
              <w:left w:val="single" w:sz="2" w:space="0" w:color="000000"/>
              <w:bottom w:val="single" w:sz="2" w:space="0" w:color="000000"/>
              <w:right w:val="nil"/>
            </w:tcBorders>
          </w:tcPr>
          <w:p w14:paraId="3CBE9DED" w14:textId="77777777" w:rsidR="000759C8" w:rsidRPr="005B08D3" w:rsidRDefault="000759C8" w:rsidP="000759C8">
            <w:pPr>
              <w:jc w:val="center"/>
              <w:rPr>
                <w:lang w:val="lt-LT"/>
              </w:rPr>
            </w:pPr>
            <w:r w:rsidRPr="005B08D3">
              <w:rPr>
                <w:lang w:val="lt-LT"/>
              </w:rPr>
              <w:t>1.</w:t>
            </w:r>
          </w:p>
        </w:tc>
        <w:tc>
          <w:tcPr>
            <w:tcW w:w="2977" w:type="dxa"/>
            <w:tcBorders>
              <w:top w:val="single" w:sz="2" w:space="0" w:color="000000"/>
              <w:left w:val="single" w:sz="2" w:space="0" w:color="000000"/>
              <w:bottom w:val="single" w:sz="2" w:space="0" w:color="000000"/>
              <w:right w:val="nil"/>
            </w:tcBorders>
            <w:vAlign w:val="center"/>
          </w:tcPr>
          <w:p w14:paraId="77BD5480" w14:textId="04181566" w:rsidR="000759C8" w:rsidRPr="005B08D3" w:rsidRDefault="000759C8" w:rsidP="005B08D3">
            <w:pPr>
              <w:rPr>
                <w:lang w:val="lt-LT"/>
              </w:rPr>
            </w:pPr>
            <w:r>
              <w:rPr>
                <w:lang w:val="lt-LT"/>
              </w:rPr>
              <w:t>Interaktyv</w:t>
            </w:r>
            <w:r w:rsidR="00344939">
              <w:rPr>
                <w:lang w:val="lt-LT"/>
              </w:rPr>
              <w:t>u</w:t>
            </w:r>
            <w:r w:rsidR="009E27CD">
              <w:rPr>
                <w:lang w:val="lt-LT"/>
              </w:rPr>
              <w:t>s</w:t>
            </w:r>
            <w:r>
              <w:rPr>
                <w:lang w:val="lt-LT"/>
              </w:rPr>
              <w:t xml:space="preserve"> ekrana</w:t>
            </w:r>
            <w:r w:rsidR="00344939">
              <w:rPr>
                <w:lang w:val="lt-LT"/>
              </w:rPr>
              <w:t>s</w:t>
            </w:r>
          </w:p>
        </w:tc>
        <w:tc>
          <w:tcPr>
            <w:tcW w:w="992" w:type="dxa"/>
            <w:tcBorders>
              <w:top w:val="single" w:sz="2" w:space="0" w:color="000000"/>
              <w:left w:val="single" w:sz="2" w:space="0" w:color="000000"/>
              <w:bottom w:val="single" w:sz="2" w:space="0" w:color="000000"/>
              <w:right w:val="single" w:sz="2" w:space="0" w:color="000000"/>
            </w:tcBorders>
          </w:tcPr>
          <w:p w14:paraId="355FB6AD" w14:textId="67DD1A69" w:rsidR="000759C8" w:rsidRPr="005B08D3" w:rsidRDefault="00C86812" w:rsidP="00C86812">
            <w:pPr>
              <w:jc w:val="center"/>
              <w:rPr>
                <w:lang w:val="lt-LT"/>
              </w:rPr>
            </w:pPr>
            <w:r>
              <w:rPr>
                <w:lang w:val="lt-LT"/>
              </w:rPr>
              <w:t>vnt.</w:t>
            </w:r>
          </w:p>
        </w:tc>
        <w:tc>
          <w:tcPr>
            <w:tcW w:w="1134" w:type="dxa"/>
            <w:tcBorders>
              <w:top w:val="single" w:sz="2" w:space="0" w:color="000000"/>
              <w:left w:val="single" w:sz="2" w:space="0" w:color="000000"/>
              <w:bottom w:val="single" w:sz="2" w:space="0" w:color="000000"/>
              <w:right w:val="single" w:sz="2" w:space="0" w:color="000000"/>
            </w:tcBorders>
            <w:vAlign w:val="center"/>
          </w:tcPr>
          <w:p w14:paraId="33EFCE36" w14:textId="284B1C4A" w:rsidR="000759C8" w:rsidRPr="005B08D3" w:rsidRDefault="00C86812" w:rsidP="00C86812">
            <w:pPr>
              <w:jc w:val="center"/>
              <w:rPr>
                <w:lang w:val="lt-LT"/>
              </w:rPr>
            </w:pPr>
            <w:r>
              <w:rPr>
                <w:lang w:val="lt-LT"/>
              </w:rPr>
              <w:t>2</w:t>
            </w:r>
          </w:p>
        </w:tc>
        <w:tc>
          <w:tcPr>
            <w:tcW w:w="1701" w:type="dxa"/>
            <w:tcBorders>
              <w:top w:val="single" w:sz="2" w:space="0" w:color="000000"/>
              <w:left w:val="single" w:sz="2" w:space="0" w:color="000000"/>
              <w:bottom w:val="single" w:sz="2" w:space="0" w:color="000000"/>
              <w:right w:val="single" w:sz="2" w:space="0" w:color="000000"/>
            </w:tcBorders>
            <w:vAlign w:val="center"/>
          </w:tcPr>
          <w:p w14:paraId="11C6AC69" w14:textId="77777777" w:rsidR="000759C8" w:rsidRPr="005B08D3" w:rsidRDefault="000759C8" w:rsidP="005B08D3">
            <w:pPr>
              <w:rPr>
                <w:lang w:val="lt-LT"/>
              </w:rPr>
            </w:pPr>
          </w:p>
        </w:tc>
        <w:tc>
          <w:tcPr>
            <w:tcW w:w="1134" w:type="dxa"/>
            <w:tcBorders>
              <w:top w:val="single" w:sz="2" w:space="0" w:color="000000"/>
              <w:left w:val="single" w:sz="2" w:space="0" w:color="000000"/>
              <w:bottom w:val="single" w:sz="2" w:space="0" w:color="000000"/>
              <w:right w:val="single" w:sz="2" w:space="0" w:color="000000"/>
            </w:tcBorders>
          </w:tcPr>
          <w:p w14:paraId="1F0D7E0E" w14:textId="77777777" w:rsidR="000759C8" w:rsidRPr="005B08D3" w:rsidRDefault="000759C8" w:rsidP="005B08D3">
            <w:pPr>
              <w:rPr>
                <w:lang w:val="lt-LT"/>
              </w:rPr>
            </w:pPr>
          </w:p>
        </w:tc>
        <w:tc>
          <w:tcPr>
            <w:tcW w:w="1560" w:type="dxa"/>
            <w:tcBorders>
              <w:top w:val="single" w:sz="2" w:space="0" w:color="000000"/>
              <w:left w:val="single" w:sz="2" w:space="0" w:color="000000"/>
              <w:bottom w:val="single" w:sz="2" w:space="0" w:color="000000"/>
              <w:right w:val="single" w:sz="2" w:space="0" w:color="000000"/>
            </w:tcBorders>
          </w:tcPr>
          <w:p w14:paraId="0119FAEA" w14:textId="77777777" w:rsidR="000759C8" w:rsidRPr="005B08D3" w:rsidRDefault="000759C8" w:rsidP="005B08D3">
            <w:pPr>
              <w:rPr>
                <w:lang w:val="lt-LT"/>
              </w:rPr>
            </w:pPr>
          </w:p>
        </w:tc>
      </w:tr>
      <w:tr w:rsidR="000759C8" w:rsidRPr="005B08D3" w14:paraId="408C5FE6" w14:textId="5CBB9369" w:rsidTr="00596445">
        <w:trPr>
          <w:trHeight w:val="207"/>
        </w:trPr>
        <w:tc>
          <w:tcPr>
            <w:tcW w:w="553" w:type="dxa"/>
            <w:tcBorders>
              <w:top w:val="single" w:sz="2" w:space="0" w:color="000000"/>
              <w:left w:val="single" w:sz="2" w:space="0" w:color="000000"/>
              <w:bottom w:val="single" w:sz="2" w:space="0" w:color="000000"/>
              <w:right w:val="nil"/>
            </w:tcBorders>
          </w:tcPr>
          <w:p w14:paraId="02D3AAE9" w14:textId="70BFBF04" w:rsidR="000759C8" w:rsidRPr="005B08D3" w:rsidRDefault="000759C8" w:rsidP="000759C8">
            <w:pPr>
              <w:jc w:val="center"/>
              <w:rPr>
                <w:lang w:val="lt-LT"/>
              </w:rPr>
            </w:pPr>
            <w:r>
              <w:rPr>
                <w:lang w:val="lt-LT"/>
              </w:rPr>
              <w:t>2.</w:t>
            </w:r>
          </w:p>
        </w:tc>
        <w:tc>
          <w:tcPr>
            <w:tcW w:w="2977" w:type="dxa"/>
            <w:tcBorders>
              <w:top w:val="single" w:sz="2" w:space="0" w:color="000000"/>
              <w:left w:val="single" w:sz="2" w:space="0" w:color="000000"/>
              <w:bottom w:val="single" w:sz="2" w:space="0" w:color="000000"/>
              <w:right w:val="nil"/>
            </w:tcBorders>
            <w:vAlign w:val="center"/>
          </w:tcPr>
          <w:p w14:paraId="0D505542" w14:textId="39B62ABF" w:rsidR="000759C8" w:rsidRPr="005B08D3" w:rsidRDefault="00C86812" w:rsidP="005B08D3">
            <w:pPr>
              <w:rPr>
                <w:lang w:val="lt-LT"/>
              </w:rPr>
            </w:pPr>
            <w:r>
              <w:rPr>
                <w:lang w:val="lt-LT"/>
              </w:rPr>
              <w:t>Stovas ekranui</w:t>
            </w:r>
          </w:p>
        </w:tc>
        <w:tc>
          <w:tcPr>
            <w:tcW w:w="992" w:type="dxa"/>
            <w:tcBorders>
              <w:top w:val="single" w:sz="2" w:space="0" w:color="000000"/>
              <w:left w:val="single" w:sz="2" w:space="0" w:color="000000"/>
              <w:bottom w:val="single" w:sz="2" w:space="0" w:color="000000"/>
              <w:right w:val="single" w:sz="2" w:space="0" w:color="000000"/>
            </w:tcBorders>
          </w:tcPr>
          <w:p w14:paraId="5DE389B0" w14:textId="51B3D4A6" w:rsidR="000759C8" w:rsidRPr="005B08D3" w:rsidRDefault="00C86812" w:rsidP="00C86812">
            <w:pPr>
              <w:jc w:val="center"/>
              <w:rPr>
                <w:lang w:val="lt-LT"/>
              </w:rPr>
            </w:pPr>
            <w:r>
              <w:rPr>
                <w:lang w:val="lt-LT"/>
              </w:rPr>
              <w:t>vnt.</w:t>
            </w:r>
          </w:p>
        </w:tc>
        <w:tc>
          <w:tcPr>
            <w:tcW w:w="1134" w:type="dxa"/>
            <w:tcBorders>
              <w:top w:val="single" w:sz="2" w:space="0" w:color="000000"/>
              <w:left w:val="single" w:sz="2" w:space="0" w:color="000000"/>
              <w:bottom w:val="single" w:sz="2" w:space="0" w:color="000000"/>
              <w:right w:val="single" w:sz="2" w:space="0" w:color="000000"/>
            </w:tcBorders>
            <w:vAlign w:val="center"/>
          </w:tcPr>
          <w:p w14:paraId="7D26050F" w14:textId="7AF1D00C" w:rsidR="000759C8" w:rsidRPr="005B08D3" w:rsidRDefault="00C86812" w:rsidP="00C86812">
            <w:pPr>
              <w:jc w:val="center"/>
              <w:rPr>
                <w:lang w:val="lt-LT"/>
              </w:rPr>
            </w:pPr>
            <w:r>
              <w:rPr>
                <w:lang w:val="lt-LT"/>
              </w:rPr>
              <w:t>1</w:t>
            </w:r>
          </w:p>
        </w:tc>
        <w:tc>
          <w:tcPr>
            <w:tcW w:w="1701" w:type="dxa"/>
            <w:tcBorders>
              <w:top w:val="single" w:sz="2" w:space="0" w:color="000000"/>
              <w:left w:val="single" w:sz="2" w:space="0" w:color="000000"/>
              <w:bottom w:val="single" w:sz="2" w:space="0" w:color="000000"/>
              <w:right w:val="single" w:sz="2" w:space="0" w:color="000000"/>
            </w:tcBorders>
            <w:vAlign w:val="center"/>
          </w:tcPr>
          <w:p w14:paraId="369D0317" w14:textId="77777777" w:rsidR="000759C8" w:rsidRPr="005B08D3" w:rsidRDefault="000759C8" w:rsidP="005B08D3">
            <w:pPr>
              <w:rPr>
                <w:lang w:val="lt-LT"/>
              </w:rPr>
            </w:pPr>
          </w:p>
        </w:tc>
        <w:tc>
          <w:tcPr>
            <w:tcW w:w="1134" w:type="dxa"/>
            <w:tcBorders>
              <w:top w:val="single" w:sz="2" w:space="0" w:color="000000"/>
              <w:left w:val="single" w:sz="2" w:space="0" w:color="000000"/>
              <w:bottom w:val="single" w:sz="2" w:space="0" w:color="000000"/>
              <w:right w:val="single" w:sz="2" w:space="0" w:color="000000"/>
            </w:tcBorders>
          </w:tcPr>
          <w:p w14:paraId="7B65901C" w14:textId="77777777" w:rsidR="000759C8" w:rsidRPr="005B08D3" w:rsidRDefault="000759C8" w:rsidP="005B08D3">
            <w:pPr>
              <w:rPr>
                <w:lang w:val="lt-LT"/>
              </w:rPr>
            </w:pPr>
          </w:p>
        </w:tc>
        <w:tc>
          <w:tcPr>
            <w:tcW w:w="1560" w:type="dxa"/>
            <w:tcBorders>
              <w:top w:val="single" w:sz="2" w:space="0" w:color="000000"/>
              <w:left w:val="single" w:sz="2" w:space="0" w:color="000000"/>
              <w:bottom w:val="single" w:sz="2" w:space="0" w:color="000000"/>
              <w:right w:val="single" w:sz="2" w:space="0" w:color="000000"/>
            </w:tcBorders>
          </w:tcPr>
          <w:p w14:paraId="23130A06" w14:textId="77777777" w:rsidR="000759C8" w:rsidRPr="005B08D3" w:rsidRDefault="000759C8" w:rsidP="005B08D3">
            <w:pPr>
              <w:rPr>
                <w:lang w:val="lt-LT"/>
              </w:rPr>
            </w:pPr>
          </w:p>
        </w:tc>
      </w:tr>
      <w:tr w:rsidR="00C86812" w:rsidRPr="005B08D3" w14:paraId="05B7E51B" w14:textId="2C74562E" w:rsidTr="00596445">
        <w:trPr>
          <w:trHeight w:val="207"/>
        </w:trPr>
        <w:tc>
          <w:tcPr>
            <w:tcW w:w="8491" w:type="dxa"/>
            <w:gridSpan w:val="6"/>
            <w:tcBorders>
              <w:top w:val="single" w:sz="2" w:space="0" w:color="000000"/>
              <w:left w:val="single" w:sz="2" w:space="0" w:color="000000"/>
              <w:bottom w:val="single" w:sz="2" w:space="0" w:color="000000"/>
              <w:right w:val="single" w:sz="2" w:space="0" w:color="000000"/>
            </w:tcBorders>
          </w:tcPr>
          <w:p w14:paraId="4C614836" w14:textId="2B16E78E" w:rsidR="00C86812" w:rsidRPr="005B08D3" w:rsidRDefault="00C86812" w:rsidP="00C86812">
            <w:pPr>
              <w:jc w:val="right"/>
              <w:rPr>
                <w:lang w:val="lt-LT"/>
              </w:rPr>
            </w:pPr>
            <w:r>
              <w:rPr>
                <w:lang w:val="lt-LT"/>
              </w:rPr>
              <w:t>Bendra pasiūlymo kaina (su PVM)</w:t>
            </w:r>
          </w:p>
        </w:tc>
        <w:tc>
          <w:tcPr>
            <w:tcW w:w="1560" w:type="dxa"/>
            <w:tcBorders>
              <w:top w:val="single" w:sz="2" w:space="0" w:color="000000"/>
              <w:left w:val="single" w:sz="2" w:space="0" w:color="000000"/>
              <w:bottom w:val="single" w:sz="2" w:space="0" w:color="000000"/>
              <w:right w:val="single" w:sz="2" w:space="0" w:color="000000"/>
            </w:tcBorders>
          </w:tcPr>
          <w:p w14:paraId="061AFFED" w14:textId="77777777" w:rsidR="00C86812" w:rsidRPr="005B08D3" w:rsidRDefault="00C86812" w:rsidP="005B08D3">
            <w:pPr>
              <w:rPr>
                <w:lang w:val="lt-LT"/>
              </w:rPr>
            </w:pPr>
          </w:p>
        </w:tc>
      </w:tr>
    </w:tbl>
    <w:bookmarkEnd w:id="6"/>
    <w:p w14:paraId="7578991E" w14:textId="55318368" w:rsidR="005B08D3" w:rsidRPr="005B08D3" w:rsidRDefault="005B08D3" w:rsidP="005B08D3">
      <w:pPr>
        <w:rPr>
          <w:lang w:val="lt-LT"/>
        </w:rPr>
      </w:pPr>
      <w:r>
        <w:rPr>
          <w:lang w:val="lt-LT"/>
        </w:rPr>
        <w:tab/>
      </w:r>
    </w:p>
    <w:p w14:paraId="2E97166D" w14:textId="47E796FC" w:rsidR="005B08D3" w:rsidRPr="005B08D3" w:rsidRDefault="00772BEB" w:rsidP="005B08D3">
      <w:pPr>
        <w:rPr>
          <w:i/>
          <w:lang w:val="lt-LT"/>
        </w:rPr>
      </w:pPr>
      <w:r>
        <w:rPr>
          <w:lang w:val="lt-LT"/>
        </w:rPr>
        <w:t>Bendra p</w:t>
      </w:r>
      <w:r w:rsidR="005B08D3" w:rsidRPr="005B08D3">
        <w:rPr>
          <w:lang w:val="lt-LT"/>
        </w:rPr>
        <w:t xml:space="preserve">asiūlymo kaina su PVM </w:t>
      </w:r>
      <w:r w:rsidR="005B08D3" w:rsidRPr="005B08D3">
        <w:rPr>
          <w:i/>
          <w:lang w:val="lt-LT"/>
        </w:rPr>
        <w:t>................................................ Eur</w:t>
      </w:r>
      <w:r w:rsidR="009E27CD">
        <w:rPr>
          <w:i/>
          <w:lang w:val="lt-LT"/>
        </w:rPr>
        <w:t>.</w:t>
      </w:r>
    </w:p>
    <w:p w14:paraId="75441741" w14:textId="77777777" w:rsidR="005B08D3" w:rsidRPr="005B08D3" w:rsidRDefault="005B08D3" w:rsidP="005B08D3">
      <w:pPr>
        <w:rPr>
          <w:lang w:val="lt-LT"/>
        </w:rPr>
      </w:pPr>
      <w:r w:rsidRPr="005B08D3">
        <w:rPr>
          <w:i/>
          <w:lang w:val="lt-LT"/>
        </w:rPr>
        <w:t xml:space="preserve"> </w:t>
      </w:r>
      <w:r w:rsidRPr="005B08D3">
        <w:rPr>
          <w:lang w:val="lt-LT"/>
        </w:rPr>
        <w:t xml:space="preserve">Į šią kainą įeina visos išlaidos ir visi mokesčiai, taip pat ir PVM, kuris sudaro </w:t>
      </w:r>
      <w:r w:rsidRPr="005B08D3">
        <w:rPr>
          <w:i/>
          <w:lang w:val="lt-LT"/>
        </w:rPr>
        <w:t>...................</w:t>
      </w:r>
      <w:r w:rsidRPr="005B08D3">
        <w:rPr>
          <w:lang w:val="lt-LT"/>
        </w:rPr>
        <w:t xml:space="preserve">Eur.          </w:t>
      </w:r>
    </w:p>
    <w:p w14:paraId="503D19A4" w14:textId="77777777" w:rsidR="005B08D3" w:rsidRPr="005B08D3" w:rsidRDefault="005B08D3" w:rsidP="005B08D3">
      <w:pPr>
        <w:rPr>
          <w:b/>
          <w:bCs/>
          <w:lang w:val="lt-LT"/>
        </w:rPr>
      </w:pPr>
      <w:r w:rsidRPr="005B08D3">
        <w:rPr>
          <w:b/>
          <w:bCs/>
          <w:lang w:val="lt-LT"/>
        </w:rPr>
        <w:t xml:space="preserve">Pastabos: </w:t>
      </w:r>
    </w:p>
    <w:p w14:paraId="530D7A53" w14:textId="77777777" w:rsidR="005B08D3" w:rsidRPr="005B08D3" w:rsidRDefault="005B08D3" w:rsidP="005B08D3">
      <w:pPr>
        <w:rPr>
          <w:lang w:val="lt-LT"/>
        </w:rPr>
      </w:pPr>
      <w:r w:rsidRPr="005B08D3">
        <w:rPr>
          <w:lang w:val="lt-LT"/>
        </w:rPr>
        <w:t>- kaina (įkainiai) nurodoma  paliekant du skaitmenis po kablelio.</w:t>
      </w:r>
    </w:p>
    <w:p w14:paraId="471AA283" w14:textId="77777777" w:rsidR="005B08D3" w:rsidRPr="005B08D3" w:rsidRDefault="005B08D3" w:rsidP="005B08D3">
      <w:pPr>
        <w:rPr>
          <w:lang w:val="lt-LT"/>
        </w:rPr>
      </w:pPr>
      <w:r w:rsidRPr="005B08D3">
        <w:rPr>
          <w:lang w:val="lt-LT"/>
        </w:rPr>
        <w:t>- tais  atvejais, kai pagal galiojančius teisės aktus  tiekėjui nereikia  mokėti  PVM,  jis atitinkamų skilčių  nepildo ir nurodo priežastis  dėl kurių PVM nemoka.</w:t>
      </w:r>
    </w:p>
    <w:p w14:paraId="18697E90" w14:textId="77777777" w:rsidR="005B08D3" w:rsidRDefault="005B08D3" w:rsidP="009C2155">
      <w:pPr>
        <w:rPr>
          <w:lang w:val="lt-LT"/>
        </w:rPr>
      </w:pPr>
    </w:p>
    <w:p w14:paraId="72F7E7DB" w14:textId="7204D0E5" w:rsidR="0060595D" w:rsidRPr="0060595D" w:rsidRDefault="005B08D3" w:rsidP="0060595D">
      <w:pPr>
        <w:rPr>
          <w:b/>
          <w:bCs/>
          <w:lang w:val="lt-LT"/>
        </w:rPr>
      </w:pPr>
      <w:bookmarkStart w:id="7" w:name="_Hlk181110232"/>
      <w:bookmarkStart w:id="8" w:name="_Hlk180670088"/>
      <w:r w:rsidRPr="00CC742C">
        <w:rPr>
          <w:b/>
          <w:bCs/>
          <w:lang w:val="lt-LT"/>
        </w:rPr>
        <w:t>7</w:t>
      </w:r>
      <w:r w:rsidR="0060595D" w:rsidRPr="00CC742C">
        <w:rPr>
          <w:b/>
          <w:bCs/>
          <w:lang w:val="lt-LT"/>
        </w:rPr>
        <w:t xml:space="preserve"> pirkimo</w:t>
      </w:r>
      <w:r w:rsidR="0060595D" w:rsidRPr="0060595D">
        <w:rPr>
          <w:b/>
          <w:bCs/>
          <w:lang w:val="lt-LT"/>
        </w:rPr>
        <w:t xml:space="preserve"> dalis. Interaktyvūs ekranai. Elektrėnų </w:t>
      </w:r>
      <w:r w:rsidR="0060595D">
        <w:rPr>
          <w:b/>
          <w:bCs/>
          <w:lang w:val="lt-LT"/>
        </w:rPr>
        <w:t xml:space="preserve">pradinė mokykla. </w:t>
      </w:r>
    </w:p>
    <w:tbl>
      <w:tblPr>
        <w:tblW w:w="10051"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2977"/>
        <w:gridCol w:w="992"/>
        <w:gridCol w:w="1134"/>
        <w:gridCol w:w="1843"/>
        <w:gridCol w:w="1276"/>
        <w:gridCol w:w="1276"/>
      </w:tblGrid>
      <w:tr w:rsidR="002A7BAD" w:rsidRPr="005B08D3" w14:paraId="3344EE21" w14:textId="77777777" w:rsidTr="00512733">
        <w:trPr>
          <w:trHeight w:val="534"/>
        </w:trPr>
        <w:tc>
          <w:tcPr>
            <w:tcW w:w="553" w:type="dxa"/>
            <w:tcBorders>
              <w:top w:val="single" w:sz="2" w:space="0" w:color="000000"/>
              <w:left w:val="single" w:sz="2" w:space="0" w:color="000000"/>
              <w:bottom w:val="single" w:sz="2" w:space="0" w:color="000000"/>
              <w:right w:val="nil"/>
            </w:tcBorders>
            <w:hideMark/>
          </w:tcPr>
          <w:bookmarkEnd w:id="7"/>
          <w:p w14:paraId="4EBE5D0D" w14:textId="77777777" w:rsidR="002A7BAD" w:rsidRPr="005B08D3" w:rsidRDefault="002A7BAD" w:rsidP="00B22BB9">
            <w:pPr>
              <w:rPr>
                <w:lang w:val="lt-LT"/>
              </w:rPr>
            </w:pPr>
            <w:r w:rsidRPr="005B08D3">
              <w:rPr>
                <w:lang w:val="lt-LT"/>
              </w:rPr>
              <w:t>Eil. Nr.</w:t>
            </w:r>
          </w:p>
        </w:tc>
        <w:tc>
          <w:tcPr>
            <w:tcW w:w="2977" w:type="dxa"/>
            <w:tcBorders>
              <w:top w:val="single" w:sz="2" w:space="0" w:color="000000"/>
              <w:left w:val="single" w:sz="2" w:space="0" w:color="000000"/>
              <w:bottom w:val="single" w:sz="2" w:space="0" w:color="000000"/>
              <w:right w:val="nil"/>
            </w:tcBorders>
            <w:vAlign w:val="center"/>
            <w:hideMark/>
          </w:tcPr>
          <w:p w14:paraId="78049DF3" w14:textId="77777777" w:rsidR="002A7BAD" w:rsidRPr="005B08D3" w:rsidRDefault="002A7BAD" w:rsidP="00B22BB9">
            <w:pPr>
              <w:jc w:val="center"/>
              <w:rPr>
                <w:lang w:val="lt-LT"/>
              </w:rPr>
            </w:pPr>
            <w:r w:rsidRPr="005B08D3">
              <w:rPr>
                <w:i/>
                <w:iCs/>
                <w:lang w:val="lt-LT"/>
              </w:rPr>
              <w:t xml:space="preserve">Prekių   </w:t>
            </w:r>
            <w:r w:rsidRPr="005B08D3">
              <w:rPr>
                <w:lang w:val="lt-LT"/>
              </w:rPr>
              <w:t>pavadinimas</w:t>
            </w:r>
          </w:p>
        </w:tc>
        <w:tc>
          <w:tcPr>
            <w:tcW w:w="992" w:type="dxa"/>
            <w:tcBorders>
              <w:top w:val="single" w:sz="2" w:space="0" w:color="000000"/>
              <w:left w:val="single" w:sz="2" w:space="0" w:color="000000"/>
              <w:bottom w:val="single" w:sz="2" w:space="0" w:color="000000"/>
              <w:right w:val="single" w:sz="2" w:space="0" w:color="000000"/>
            </w:tcBorders>
          </w:tcPr>
          <w:p w14:paraId="642C787F" w14:textId="77777777" w:rsidR="002A7BAD" w:rsidRPr="005B08D3" w:rsidRDefault="002A7BAD" w:rsidP="00B22BB9">
            <w:pPr>
              <w:jc w:val="center"/>
              <w:rPr>
                <w:lang w:val="lt-LT"/>
              </w:rPr>
            </w:pPr>
          </w:p>
          <w:p w14:paraId="19179ED8" w14:textId="77777777" w:rsidR="002A7BAD" w:rsidRPr="005B08D3" w:rsidRDefault="002A7BAD" w:rsidP="00B22BB9">
            <w:pPr>
              <w:jc w:val="center"/>
              <w:rPr>
                <w:lang w:val="lt-LT"/>
              </w:rPr>
            </w:pPr>
            <w:r>
              <w:rPr>
                <w:lang w:val="lt-LT"/>
              </w:rPr>
              <w:t>Mato vnt.</w:t>
            </w:r>
          </w:p>
        </w:tc>
        <w:tc>
          <w:tcPr>
            <w:tcW w:w="1134" w:type="dxa"/>
            <w:tcBorders>
              <w:top w:val="single" w:sz="2" w:space="0" w:color="000000"/>
              <w:left w:val="single" w:sz="2" w:space="0" w:color="000000"/>
              <w:bottom w:val="single" w:sz="2" w:space="0" w:color="000000"/>
              <w:right w:val="single" w:sz="2" w:space="0" w:color="000000"/>
            </w:tcBorders>
            <w:vAlign w:val="center"/>
            <w:hideMark/>
          </w:tcPr>
          <w:p w14:paraId="3A357DDD" w14:textId="77777777" w:rsidR="002A7BAD" w:rsidRPr="005B08D3" w:rsidRDefault="002A7BAD" w:rsidP="00B22BB9">
            <w:pPr>
              <w:jc w:val="center"/>
              <w:rPr>
                <w:lang w:val="lt-LT"/>
              </w:rPr>
            </w:pPr>
          </w:p>
          <w:p w14:paraId="312A665F" w14:textId="77777777" w:rsidR="002A7BAD" w:rsidRPr="005B08D3" w:rsidRDefault="002A7BAD" w:rsidP="00B22BB9">
            <w:pPr>
              <w:jc w:val="center"/>
              <w:rPr>
                <w:lang w:val="lt-LT"/>
              </w:rPr>
            </w:pPr>
            <w:r>
              <w:rPr>
                <w:lang w:val="lt-LT"/>
              </w:rPr>
              <w:t>Kiekis</w:t>
            </w:r>
          </w:p>
        </w:tc>
        <w:tc>
          <w:tcPr>
            <w:tcW w:w="1843" w:type="dxa"/>
            <w:tcBorders>
              <w:top w:val="single" w:sz="2" w:space="0" w:color="000000"/>
              <w:left w:val="single" w:sz="2" w:space="0" w:color="000000"/>
              <w:bottom w:val="single" w:sz="2" w:space="0" w:color="000000"/>
              <w:right w:val="single" w:sz="2" w:space="0" w:color="000000"/>
            </w:tcBorders>
            <w:vAlign w:val="center"/>
            <w:hideMark/>
          </w:tcPr>
          <w:p w14:paraId="42A6113F" w14:textId="77777777" w:rsidR="002A7BAD" w:rsidRPr="005B08D3" w:rsidRDefault="002A7BAD" w:rsidP="00B22BB9">
            <w:pPr>
              <w:jc w:val="center"/>
              <w:rPr>
                <w:lang w:val="lt-LT"/>
              </w:rPr>
            </w:pPr>
          </w:p>
          <w:p w14:paraId="77F06358" w14:textId="77777777" w:rsidR="002A7BAD" w:rsidRPr="005B08D3" w:rsidRDefault="002A7BAD" w:rsidP="00B22BB9">
            <w:pPr>
              <w:jc w:val="center"/>
              <w:rPr>
                <w:lang w:val="lt-LT"/>
              </w:rPr>
            </w:pPr>
            <w:r w:rsidRPr="000759C8">
              <w:rPr>
                <w:lang w:val="lt-LT"/>
              </w:rPr>
              <w:t>Kaina Eur be PVM</w:t>
            </w:r>
          </w:p>
        </w:tc>
        <w:tc>
          <w:tcPr>
            <w:tcW w:w="1276" w:type="dxa"/>
            <w:tcBorders>
              <w:top w:val="single" w:sz="2" w:space="0" w:color="000000"/>
              <w:left w:val="single" w:sz="2" w:space="0" w:color="000000"/>
              <w:bottom w:val="single" w:sz="2" w:space="0" w:color="000000"/>
              <w:right w:val="single" w:sz="2" w:space="0" w:color="000000"/>
            </w:tcBorders>
          </w:tcPr>
          <w:p w14:paraId="5C200F6B" w14:textId="77777777" w:rsidR="002A7BAD" w:rsidRDefault="002A7BAD" w:rsidP="00B22BB9">
            <w:pPr>
              <w:jc w:val="center"/>
              <w:rPr>
                <w:lang w:val="lt-LT"/>
              </w:rPr>
            </w:pPr>
          </w:p>
          <w:p w14:paraId="54FC5DCD" w14:textId="77777777" w:rsidR="002A7BAD" w:rsidRPr="005B08D3" w:rsidRDefault="002A7BAD" w:rsidP="00B22BB9">
            <w:pPr>
              <w:jc w:val="center"/>
              <w:rPr>
                <w:lang w:val="lt-LT"/>
              </w:rPr>
            </w:pPr>
            <w:r w:rsidRPr="000759C8">
              <w:rPr>
                <w:lang w:val="lt-LT"/>
              </w:rPr>
              <w:t>PVM</w:t>
            </w:r>
          </w:p>
        </w:tc>
        <w:tc>
          <w:tcPr>
            <w:tcW w:w="1276" w:type="dxa"/>
            <w:tcBorders>
              <w:top w:val="single" w:sz="2" w:space="0" w:color="000000"/>
              <w:left w:val="single" w:sz="2" w:space="0" w:color="000000"/>
              <w:bottom w:val="single" w:sz="2" w:space="0" w:color="000000"/>
              <w:right w:val="single" w:sz="2" w:space="0" w:color="000000"/>
            </w:tcBorders>
          </w:tcPr>
          <w:p w14:paraId="70A76AD2" w14:textId="77777777" w:rsidR="002A7BAD" w:rsidRDefault="002A7BAD" w:rsidP="00B22BB9">
            <w:pPr>
              <w:jc w:val="center"/>
              <w:rPr>
                <w:lang w:val="lt-LT"/>
              </w:rPr>
            </w:pPr>
          </w:p>
          <w:p w14:paraId="61B9E2F6" w14:textId="77777777" w:rsidR="002A7BAD" w:rsidRPr="005B08D3" w:rsidRDefault="002A7BAD" w:rsidP="00B22BB9">
            <w:pPr>
              <w:jc w:val="center"/>
              <w:rPr>
                <w:lang w:val="lt-LT"/>
              </w:rPr>
            </w:pPr>
            <w:r w:rsidRPr="000759C8">
              <w:rPr>
                <w:lang w:val="lt-LT"/>
              </w:rPr>
              <w:t>Kaina Eur su PVM</w:t>
            </w:r>
          </w:p>
        </w:tc>
      </w:tr>
      <w:tr w:rsidR="002A7BAD" w:rsidRPr="005B08D3" w14:paraId="4B079A48" w14:textId="77777777" w:rsidTr="00B22BB9">
        <w:trPr>
          <w:trHeight w:val="207"/>
        </w:trPr>
        <w:tc>
          <w:tcPr>
            <w:tcW w:w="10051" w:type="dxa"/>
            <w:gridSpan w:val="7"/>
            <w:tcBorders>
              <w:top w:val="single" w:sz="2" w:space="0" w:color="000000"/>
              <w:left w:val="single" w:sz="2" w:space="0" w:color="000000"/>
              <w:bottom w:val="single" w:sz="2" w:space="0" w:color="000000"/>
              <w:right w:val="single" w:sz="2" w:space="0" w:color="000000"/>
            </w:tcBorders>
          </w:tcPr>
          <w:p w14:paraId="76703E01" w14:textId="1196AB14" w:rsidR="002A7BAD" w:rsidRPr="005B08D3" w:rsidRDefault="00016CCB" w:rsidP="00B22BB9">
            <w:pPr>
              <w:rPr>
                <w:color w:val="ED0000"/>
                <w:sz w:val="20"/>
                <w:szCs w:val="20"/>
                <w:lang w:val="lt-LT"/>
              </w:rPr>
            </w:pPr>
            <w:r w:rsidRPr="00016CCB">
              <w:rPr>
                <w:b/>
                <w:bCs/>
                <w:sz w:val="20"/>
                <w:szCs w:val="20"/>
                <w:lang w:val="lt-LT"/>
              </w:rPr>
              <w:t>Interaktyvūs ekranai</w:t>
            </w:r>
            <w:r w:rsidRPr="00016CCB">
              <w:rPr>
                <w:sz w:val="20"/>
                <w:szCs w:val="20"/>
                <w:lang w:val="lt-LT"/>
              </w:rPr>
              <w:t xml:space="preserve"> </w:t>
            </w:r>
            <w:r w:rsidR="002A7BAD" w:rsidRPr="005B08D3">
              <w:rPr>
                <w:color w:val="ED0000"/>
                <w:sz w:val="20"/>
                <w:szCs w:val="20"/>
                <w:lang w:val="lt-LT"/>
              </w:rPr>
              <w:t xml:space="preserve">(detalus siūlomų prekių aprašymas pateikiamas Konkurso sąlygų </w:t>
            </w:r>
            <w:r w:rsidR="00CC742C">
              <w:rPr>
                <w:color w:val="ED0000"/>
                <w:sz w:val="20"/>
                <w:szCs w:val="20"/>
                <w:lang w:val="lt-LT"/>
              </w:rPr>
              <w:t xml:space="preserve">6 </w:t>
            </w:r>
            <w:r w:rsidR="002A7BAD" w:rsidRPr="005B08D3">
              <w:rPr>
                <w:color w:val="ED0000"/>
                <w:sz w:val="20"/>
                <w:szCs w:val="20"/>
                <w:lang w:val="lt-LT"/>
              </w:rPr>
              <w:t>priede „Atitikimo techniniams reikalavimams lentelė. Interaktyvūs ekranai</w:t>
            </w:r>
            <w:r w:rsidR="002A7BAD">
              <w:rPr>
                <w:color w:val="ED0000"/>
                <w:sz w:val="20"/>
                <w:szCs w:val="20"/>
                <w:lang w:val="lt-LT"/>
              </w:rPr>
              <w:t>. Elektrėnų pradinė mokykla</w:t>
            </w:r>
            <w:r w:rsidR="002A7BAD" w:rsidRPr="005B08D3">
              <w:rPr>
                <w:color w:val="ED0000"/>
                <w:sz w:val="20"/>
                <w:szCs w:val="20"/>
                <w:lang w:val="lt-LT"/>
              </w:rPr>
              <w:t>“)</w:t>
            </w:r>
          </w:p>
        </w:tc>
      </w:tr>
      <w:tr w:rsidR="002A7BAD" w:rsidRPr="005B08D3" w14:paraId="4832CFC2" w14:textId="77777777" w:rsidTr="00512733">
        <w:trPr>
          <w:trHeight w:val="207"/>
        </w:trPr>
        <w:tc>
          <w:tcPr>
            <w:tcW w:w="553" w:type="dxa"/>
            <w:tcBorders>
              <w:top w:val="single" w:sz="2" w:space="0" w:color="000000"/>
              <w:left w:val="single" w:sz="2" w:space="0" w:color="000000"/>
              <w:bottom w:val="single" w:sz="2" w:space="0" w:color="000000"/>
              <w:right w:val="nil"/>
            </w:tcBorders>
          </w:tcPr>
          <w:p w14:paraId="7DB6A7FA" w14:textId="77777777" w:rsidR="002A7BAD" w:rsidRPr="005B08D3" w:rsidRDefault="002A7BAD" w:rsidP="00B22BB9">
            <w:pPr>
              <w:jc w:val="center"/>
              <w:rPr>
                <w:lang w:val="lt-LT"/>
              </w:rPr>
            </w:pPr>
            <w:r w:rsidRPr="005B08D3">
              <w:rPr>
                <w:lang w:val="lt-LT"/>
              </w:rPr>
              <w:lastRenderedPageBreak/>
              <w:t>1.</w:t>
            </w:r>
          </w:p>
        </w:tc>
        <w:tc>
          <w:tcPr>
            <w:tcW w:w="2977" w:type="dxa"/>
            <w:tcBorders>
              <w:top w:val="single" w:sz="2" w:space="0" w:color="000000"/>
              <w:left w:val="single" w:sz="2" w:space="0" w:color="000000"/>
              <w:bottom w:val="single" w:sz="2" w:space="0" w:color="000000"/>
              <w:right w:val="nil"/>
            </w:tcBorders>
            <w:vAlign w:val="center"/>
          </w:tcPr>
          <w:p w14:paraId="63570A45" w14:textId="6549E5F8" w:rsidR="002A7BAD" w:rsidRPr="005B08D3" w:rsidRDefault="002A7BAD" w:rsidP="00B22BB9">
            <w:pPr>
              <w:rPr>
                <w:lang w:val="lt-LT"/>
              </w:rPr>
            </w:pPr>
            <w:r>
              <w:rPr>
                <w:lang w:val="lt-LT"/>
              </w:rPr>
              <w:t>Interaktyv</w:t>
            </w:r>
            <w:r w:rsidR="00344939">
              <w:rPr>
                <w:lang w:val="lt-LT"/>
              </w:rPr>
              <w:t>u</w:t>
            </w:r>
            <w:r>
              <w:rPr>
                <w:lang w:val="lt-LT"/>
              </w:rPr>
              <w:t xml:space="preserve">s ekranas ne mažiau kaip 86 colių </w:t>
            </w:r>
          </w:p>
        </w:tc>
        <w:tc>
          <w:tcPr>
            <w:tcW w:w="992" w:type="dxa"/>
            <w:tcBorders>
              <w:top w:val="single" w:sz="2" w:space="0" w:color="000000"/>
              <w:left w:val="single" w:sz="2" w:space="0" w:color="000000"/>
              <w:bottom w:val="single" w:sz="2" w:space="0" w:color="000000"/>
              <w:right w:val="single" w:sz="2" w:space="0" w:color="000000"/>
            </w:tcBorders>
          </w:tcPr>
          <w:p w14:paraId="1D31DB00" w14:textId="77777777" w:rsidR="002A7BAD" w:rsidRPr="005B08D3" w:rsidRDefault="002A7BAD" w:rsidP="00B22BB9">
            <w:pPr>
              <w:jc w:val="center"/>
              <w:rPr>
                <w:lang w:val="lt-LT"/>
              </w:rPr>
            </w:pPr>
            <w:r>
              <w:rPr>
                <w:lang w:val="lt-LT"/>
              </w:rPr>
              <w:t>vnt.</w:t>
            </w:r>
          </w:p>
        </w:tc>
        <w:tc>
          <w:tcPr>
            <w:tcW w:w="1134" w:type="dxa"/>
            <w:tcBorders>
              <w:top w:val="single" w:sz="2" w:space="0" w:color="000000"/>
              <w:left w:val="single" w:sz="2" w:space="0" w:color="000000"/>
              <w:bottom w:val="single" w:sz="2" w:space="0" w:color="000000"/>
              <w:right w:val="single" w:sz="2" w:space="0" w:color="000000"/>
            </w:tcBorders>
            <w:vAlign w:val="center"/>
          </w:tcPr>
          <w:p w14:paraId="1CAB51FD" w14:textId="77777777" w:rsidR="002A7BAD" w:rsidRPr="005B08D3" w:rsidRDefault="002A7BAD" w:rsidP="00B22BB9">
            <w:pPr>
              <w:jc w:val="center"/>
              <w:rPr>
                <w:lang w:val="lt-LT"/>
              </w:rPr>
            </w:pPr>
            <w:r>
              <w:rPr>
                <w:lang w:val="lt-LT"/>
              </w:rPr>
              <w:t>2</w:t>
            </w:r>
          </w:p>
        </w:tc>
        <w:tc>
          <w:tcPr>
            <w:tcW w:w="1843" w:type="dxa"/>
            <w:tcBorders>
              <w:top w:val="single" w:sz="2" w:space="0" w:color="000000"/>
              <w:left w:val="single" w:sz="2" w:space="0" w:color="000000"/>
              <w:bottom w:val="single" w:sz="2" w:space="0" w:color="000000"/>
              <w:right w:val="single" w:sz="2" w:space="0" w:color="000000"/>
            </w:tcBorders>
            <w:vAlign w:val="center"/>
          </w:tcPr>
          <w:p w14:paraId="73751938" w14:textId="77777777" w:rsidR="002A7BAD" w:rsidRPr="005B08D3" w:rsidRDefault="002A7BAD" w:rsidP="00B22BB9">
            <w:pPr>
              <w:rPr>
                <w:lang w:val="lt-LT"/>
              </w:rPr>
            </w:pPr>
          </w:p>
        </w:tc>
        <w:tc>
          <w:tcPr>
            <w:tcW w:w="1276" w:type="dxa"/>
            <w:tcBorders>
              <w:top w:val="single" w:sz="2" w:space="0" w:color="000000"/>
              <w:left w:val="single" w:sz="2" w:space="0" w:color="000000"/>
              <w:bottom w:val="single" w:sz="2" w:space="0" w:color="000000"/>
              <w:right w:val="single" w:sz="2" w:space="0" w:color="000000"/>
            </w:tcBorders>
          </w:tcPr>
          <w:p w14:paraId="6E557007" w14:textId="77777777" w:rsidR="002A7BAD" w:rsidRPr="005B08D3" w:rsidRDefault="002A7BAD" w:rsidP="00B22BB9">
            <w:pPr>
              <w:rPr>
                <w:lang w:val="lt-LT"/>
              </w:rPr>
            </w:pPr>
          </w:p>
        </w:tc>
        <w:tc>
          <w:tcPr>
            <w:tcW w:w="1276" w:type="dxa"/>
            <w:tcBorders>
              <w:top w:val="single" w:sz="2" w:space="0" w:color="000000"/>
              <w:left w:val="single" w:sz="2" w:space="0" w:color="000000"/>
              <w:bottom w:val="single" w:sz="2" w:space="0" w:color="000000"/>
              <w:right w:val="single" w:sz="2" w:space="0" w:color="000000"/>
            </w:tcBorders>
          </w:tcPr>
          <w:p w14:paraId="5EB7B1F4" w14:textId="77777777" w:rsidR="002A7BAD" w:rsidRPr="005B08D3" w:rsidRDefault="002A7BAD" w:rsidP="00B22BB9">
            <w:pPr>
              <w:rPr>
                <w:lang w:val="lt-LT"/>
              </w:rPr>
            </w:pPr>
          </w:p>
        </w:tc>
      </w:tr>
      <w:tr w:rsidR="002A7BAD" w:rsidRPr="005B08D3" w14:paraId="2515C747" w14:textId="77777777" w:rsidTr="00512733">
        <w:trPr>
          <w:trHeight w:val="207"/>
        </w:trPr>
        <w:tc>
          <w:tcPr>
            <w:tcW w:w="553" w:type="dxa"/>
            <w:tcBorders>
              <w:top w:val="single" w:sz="2" w:space="0" w:color="000000"/>
              <w:left w:val="single" w:sz="2" w:space="0" w:color="000000"/>
              <w:bottom w:val="single" w:sz="2" w:space="0" w:color="000000"/>
              <w:right w:val="nil"/>
            </w:tcBorders>
          </w:tcPr>
          <w:p w14:paraId="60591174" w14:textId="77777777" w:rsidR="002A7BAD" w:rsidRPr="005B08D3" w:rsidRDefault="002A7BAD" w:rsidP="00B22BB9">
            <w:pPr>
              <w:jc w:val="center"/>
              <w:rPr>
                <w:lang w:val="lt-LT"/>
              </w:rPr>
            </w:pPr>
            <w:r>
              <w:rPr>
                <w:lang w:val="lt-LT"/>
              </w:rPr>
              <w:t>2.</w:t>
            </w:r>
          </w:p>
        </w:tc>
        <w:tc>
          <w:tcPr>
            <w:tcW w:w="2977" w:type="dxa"/>
            <w:tcBorders>
              <w:top w:val="single" w:sz="2" w:space="0" w:color="000000"/>
              <w:left w:val="single" w:sz="2" w:space="0" w:color="000000"/>
              <w:bottom w:val="single" w:sz="2" w:space="0" w:color="000000"/>
              <w:right w:val="nil"/>
            </w:tcBorders>
            <w:vAlign w:val="center"/>
          </w:tcPr>
          <w:p w14:paraId="53FF7006" w14:textId="0093585C" w:rsidR="002A7BAD" w:rsidRPr="005B08D3" w:rsidRDefault="002A7BAD" w:rsidP="00B22BB9">
            <w:pPr>
              <w:rPr>
                <w:lang w:val="lt-LT"/>
              </w:rPr>
            </w:pPr>
            <w:r>
              <w:rPr>
                <w:lang w:val="lt-LT"/>
              </w:rPr>
              <w:t>Interaktyvus ekranas ne mažiau 75 colių</w:t>
            </w:r>
          </w:p>
        </w:tc>
        <w:tc>
          <w:tcPr>
            <w:tcW w:w="992" w:type="dxa"/>
            <w:tcBorders>
              <w:top w:val="single" w:sz="2" w:space="0" w:color="000000"/>
              <w:left w:val="single" w:sz="2" w:space="0" w:color="000000"/>
              <w:bottom w:val="single" w:sz="2" w:space="0" w:color="000000"/>
              <w:right w:val="single" w:sz="2" w:space="0" w:color="000000"/>
            </w:tcBorders>
          </w:tcPr>
          <w:p w14:paraId="09796AB4" w14:textId="77777777" w:rsidR="002A7BAD" w:rsidRPr="005B08D3" w:rsidRDefault="002A7BAD" w:rsidP="00B22BB9">
            <w:pPr>
              <w:jc w:val="center"/>
              <w:rPr>
                <w:lang w:val="lt-LT"/>
              </w:rPr>
            </w:pPr>
            <w:r>
              <w:rPr>
                <w:lang w:val="lt-LT"/>
              </w:rPr>
              <w:t>vnt.</w:t>
            </w:r>
          </w:p>
        </w:tc>
        <w:tc>
          <w:tcPr>
            <w:tcW w:w="1134" w:type="dxa"/>
            <w:tcBorders>
              <w:top w:val="single" w:sz="2" w:space="0" w:color="000000"/>
              <w:left w:val="single" w:sz="2" w:space="0" w:color="000000"/>
              <w:bottom w:val="single" w:sz="2" w:space="0" w:color="000000"/>
              <w:right w:val="single" w:sz="2" w:space="0" w:color="000000"/>
            </w:tcBorders>
            <w:vAlign w:val="center"/>
          </w:tcPr>
          <w:p w14:paraId="11FF2AAC" w14:textId="125639FD" w:rsidR="002A7BAD" w:rsidRPr="005B08D3" w:rsidRDefault="002A7BAD" w:rsidP="00B22BB9">
            <w:pPr>
              <w:jc w:val="center"/>
              <w:rPr>
                <w:lang w:val="lt-LT"/>
              </w:rPr>
            </w:pPr>
            <w:r>
              <w:rPr>
                <w:lang w:val="lt-LT"/>
              </w:rPr>
              <w:t>2</w:t>
            </w:r>
          </w:p>
        </w:tc>
        <w:tc>
          <w:tcPr>
            <w:tcW w:w="1843" w:type="dxa"/>
            <w:tcBorders>
              <w:top w:val="single" w:sz="2" w:space="0" w:color="000000"/>
              <w:left w:val="single" w:sz="2" w:space="0" w:color="000000"/>
              <w:bottom w:val="single" w:sz="2" w:space="0" w:color="000000"/>
              <w:right w:val="single" w:sz="2" w:space="0" w:color="000000"/>
            </w:tcBorders>
            <w:vAlign w:val="center"/>
          </w:tcPr>
          <w:p w14:paraId="0514D391" w14:textId="77777777" w:rsidR="002A7BAD" w:rsidRPr="005B08D3" w:rsidRDefault="002A7BAD" w:rsidP="00B22BB9">
            <w:pPr>
              <w:rPr>
                <w:lang w:val="lt-LT"/>
              </w:rPr>
            </w:pPr>
          </w:p>
        </w:tc>
        <w:tc>
          <w:tcPr>
            <w:tcW w:w="1276" w:type="dxa"/>
            <w:tcBorders>
              <w:top w:val="single" w:sz="2" w:space="0" w:color="000000"/>
              <w:left w:val="single" w:sz="2" w:space="0" w:color="000000"/>
              <w:bottom w:val="single" w:sz="2" w:space="0" w:color="000000"/>
              <w:right w:val="single" w:sz="2" w:space="0" w:color="000000"/>
            </w:tcBorders>
          </w:tcPr>
          <w:p w14:paraId="0B05154E" w14:textId="77777777" w:rsidR="002A7BAD" w:rsidRPr="005B08D3" w:rsidRDefault="002A7BAD" w:rsidP="00B22BB9">
            <w:pPr>
              <w:rPr>
                <w:lang w:val="lt-LT"/>
              </w:rPr>
            </w:pPr>
          </w:p>
        </w:tc>
        <w:tc>
          <w:tcPr>
            <w:tcW w:w="1276" w:type="dxa"/>
            <w:tcBorders>
              <w:top w:val="single" w:sz="2" w:space="0" w:color="000000"/>
              <w:left w:val="single" w:sz="2" w:space="0" w:color="000000"/>
              <w:bottom w:val="single" w:sz="2" w:space="0" w:color="000000"/>
              <w:right w:val="single" w:sz="2" w:space="0" w:color="000000"/>
            </w:tcBorders>
          </w:tcPr>
          <w:p w14:paraId="5D0F0A94" w14:textId="77777777" w:rsidR="002A7BAD" w:rsidRPr="005B08D3" w:rsidRDefault="002A7BAD" w:rsidP="00B22BB9">
            <w:pPr>
              <w:rPr>
                <w:lang w:val="lt-LT"/>
              </w:rPr>
            </w:pPr>
          </w:p>
        </w:tc>
      </w:tr>
      <w:tr w:rsidR="002A7BAD" w:rsidRPr="005B08D3" w14:paraId="24E7B3ED" w14:textId="77777777" w:rsidTr="00B22BB9">
        <w:trPr>
          <w:trHeight w:val="207"/>
        </w:trPr>
        <w:tc>
          <w:tcPr>
            <w:tcW w:w="8775" w:type="dxa"/>
            <w:gridSpan w:val="6"/>
            <w:tcBorders>
              <w:top w:val="single" w:sz="2" w:space="0" w:color="000000"/>
              <w:left w:val="single" w:sz="2" w:space="0" w:color="000000"/>
              <w:bottom w:val="single" w:sz="2" w:space="0" w:color="000000"/>
              <w:right w:val="single" w:sz="2" w:space="0" w:color="000000"/>
            </w:tcBorders>
          </w:tcPr>
          <w:p w14:paraId="4F8ABDC4" w14:textId="77777777" w:rsidR="002A7BAD" w:rsidRPr="005B08D3" w:rsidRDefault="002A7BAD" w:rsidP="00B22BB9">
            <w:pPr>
              <w:jc w:val="right"/>
              <w:rPr>
                <w:lang w:val="lt-LT"/>
              </w:rPr>
            </w:pPr>
            <w:r>
              <w:rPr>
                <w:lang w:val="lt-LT"/>
              </w:rPr>
              <w:t>Bendra pasiūlymo kaina (su PVM)</w:t>
            </w:r>
          </w:p>
        </w:tc>
        <w:tc>
          <w:tcPr>
            <w:tcW w:w="1276" w:type="dxa"/>
            <w:tcBorders>
              <w:top w:val="single" w:sz="2" w:space="0" w:color="000000"/>
              <w:left w:val="single" w:sz="2" w:space="0" w:color="000000"/>
              <w:bottom w:val="single" w:sz="2" w:space="0" w:color="000000"/>
              <w:right w:val="single" w:sz="2" w:space="0" w:color="000000"/>
            </w:tcBorders>
          </w:tcPr>
          <w:p w14:paraId="189EF347" w14:textId="77777777" w:rsidR="002A7BAD" w:rsidRPr="005B08D3" w:rsidRDefault="002A7BAD" w:rsidP="00B22BB9">
            <w:pPr>
              <w:rPr>
                <w:lang w:val="lt-LT"/>
              </w:rPr>
            </w:pPr>
          </w:p>
        </w:tc>
      </w:tr>
    </w:tbl>
    <w:p w14:paraId="2441268D" w14:textId="77777777" w:rsidR="0060595D" w:rsidRPr="009C2155" w:rsidRDefault="0060595D" w:rsidP="009C2155">
      <w:pPr>
        <w:rPr>
          <w:lang w:val="lt-LT"/>
        </w:rPr>
      </w:pPr>
    </w:p>
    <w:p w14:paraId="170C612A" w14:textId="0B275057" w:rsidR="009C2155" w:rsidRPr="009C2155" w:rsidRDefault="009C2155" w:rsidP="009C2155">
      <w:pPr>
        <w:rPr>
          <w:i/>
          <w:lang w:val="lt-LT"/>
        </w:rPr>
      </w:pPr>
      <w:r w:rsidRPr="009C2155">
        <w:rPr>
          <w:lang w:val="lt-LT"/>
        </w:rPr>
        <w:t xml:space="preserve">Bendra pasiūlymo kaina su PVM </w:t>
      </w:r>
      <w:r w:rsidRPr="009C2155">
        <w:rPr>
          <w:i/>
          <w:lang w:val="lt-LT"/>
        </w:rPr>
        <w:t xml:space="preserve">................................................ </w:t>
      </w:r>
      <w:r w:rsidRPr="007A68AC">
        <w:rPr>
          <w:i/>
          <w:lang w:val="lt-LT"/>
        </w:rPr>
        <w:t>Eur.</w:t>
      </w:r>
    </w:p>
    <w:p w14:paraId="50F83D28" w14:textId="77777777" w:rsidR="009C2155" w:rsidRPr="009C2155" w:rsidRDefault="009C2155" w:rsidP="009C2155">
      <w:pPr>
        <w:rPr>
          <w:lang w:val="lt-LT"/>
        </w:rPr>
      </w:pPr>
      <w:r w:rsidRPr="009C2155">
        <w:rPr>
          <w:i/>
          <w:lang w:val="lt-LT"/>
        </w:rPr>
        <w:t xml:space="preserve"> </w:t>
      </w:r>
      <w:r w:rsidRPr="009C2155">
        <w:rPr>
          <w:lang w:val="lt-LT"/>
        </w:rPr>
        <w:t xml:space="preserve">Į šią kainą įeina visos išlaidos ir visi mokesčiai, taip pat ir PVM, kuris sudaro </w:t>
      </w:r>
      <w:r w:rsidRPr="009C2155">
        <w:rPr>
          <w:i/>
          <w:lang w:val="lt-LT"/>
        </w:rPr>
        <w:t>...................</w:t>
      </w:r>
      <w:r w:rsidRPr="009C2155">
        <w:rPr>
          <w:lang w:val="lt-LT"/>
        </w:rPr>
        <w:t xml:space="preserve">Eur.          </w:t>
      </w:r>
    </w:p>
    <w:p w14:paraId="5E4F0A83" w14:textId="77777777" w:rsidR="009C2155" w:rsidRPr="0075092F" w:rsidRDefault="009C2155" w:rsidP="009C2155">
      <w:pPr>
        <w:rPr>
          <w:b/>
          <w:bCs/>
          <w:sz w:val="20"/>
          <w:szCs w:val="20"/>
          <w:lang w:val="lt-LT"/>
        </w:rPr>
      </w:pPr>
      <w:r w:rsidRPr="0075092F">
        <w:rPr>
          <w:b/>
          <w:bCs/>
          <w:sz w:val="20"/>
          <w:szCs w:val="20"/>
          <w:lang w:val="lt-LT"/>
        </w:rPr>
        <w:t xml:space="preserve">Pastabos: </w:t>
      </w:r>
    </w:p>
    <w:p w14:paraId="19531B69" w14:textId="77777777" w:rsidR="009C2155" w:rsidRPr="0075092F" w:rsidRDefault="009C2155" w:rsidP="009C2155">
      <w:pPr>
        <w:rPr>
          <w:sz w:val="20"/>
          <w:szCs w:val="20"/>
          <w:lang w:val="lt-LT"/>
        </w:rPr>
      </w:pPr>
      <w:r w:rsidRPr="0075092F">
        <w:rPr>
          <w:sz w:val="20"/>
          <w:szCs w:val="20"/>
          <w:lang w:val="lt-LT"/>
        </w:rPr>
        <w:t>- kaina (įkainiai) nurodoma  paliekant du skaitmenis po kablelio.</w:t>
      </w:r>
    </w:p>
    <w:p w14:paraId="244F3A20" w14:textId="77777777" w:rsidR="009C2155" w:rsidRPr="0075092F" w:rsidRDefault="009C2155" w:rsidP="009C2155">
      <w:pPr>
        <w:rPr>
          <w:sz w:val="20"/>
          <w:szCs w:val="20"/>
          <w:lang w:val="lt-LT"/>
        </w:rPr>
      </w:pPr>
      <w:r w:rsidRPr="0075092F">
        <w:rPr>
          <w:sz w:val="20"/>
          <w:szCs w:val="20"/>
          <w:lang w:val="lt-LT"/>
        </w:rPr>
        <w:t>- tais  atvejais, kai pagal galiojančius teisės aktus  tiekėjui nereikia  mokėti  PVM,  jis atitinkamų skilčių  nepildo ir nurodo priežastis  dėl kurių PVM nemoka.</w:t>
      </w:r>
    </w:p>
    <w:bookmarkEnd w:id="8"/>
    <w:p w14:paraId="1FC27F42" w14:textId="77777777" w:rsidR="00C659A1" w:rsidRDefault="00C659A1" w:rsidP="00C659A1">
      <w:pPr>
        <w:rPr>
          <w:sz w:val="20"/>
          <w:szCs w:val="20"/>
          <w:lang w:val="lt-LT"/>
        </w:rPr>
      </w:pPr>
    </w:p>
    <w:p w14:paraId="3F99A886" w14:textId="6ED4A549" w:rsidR="00512733" w:rsidRPr="0060595D" w:rsidRDefault="00512733" w:rsidP="00512733">
      <w:pPr>
        <w:rPr>
          <w:b/>
          <w:bCs/>
          <w:lang w:val="lt-LT"/>
        </w:rPr>
      </w:pPr>
      <w:r w:rsidRPr="00CC742C">
        <w:rPr>
          <w:b/>
          <w:bCs/>
          <w:lang w:val="lt-LT"/>
        </w:rPr>
        <w:t>8 pirkimo</w:t>
      </w:r>
      <w:r w:rsidRPr="0060595D">
        <w:rPr>
          <w:b/>
          <w:bCs/>
          <w:lang w:val="lt-LT"/>
        </w:rPr>
        <w:t xml:space="preserve"> dalis. Interaktyvūs ekranai. </w:t>
      </w:r>
      <w:r>
        <w:rPr>
          <w:b/>
          <w:bCs/>
          <w:lang w:val="lt-LT"/>
        </w:rPr>
        <w:t xml:space="preserve">Vievio Jurgio Milančiaus mokykla. </w:t>
      </w:r>
    </w:p>
    <w:tbl>
      <w:tblPr>
        <w:tblW w:w="10051"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2552"/>
        <w:gridCol w:w="1134"/>
        <w:gridCol w:w="850"/>
        <w:gridCol w:w="1843"/>
        <w:gridCol w:w="1276"/>
        <w:gridCol w:w="1843"/>
      </w:tblGrid>
      <w:tr w:rsidR="00512733" w:rsidRPr="005B08D3" w14:paraId="1F25B04D" w14:textId="77777777" w:rsidTr="00512733">
        <w:trPr>
          <w:trHeight w:val="534"/>
        </w:trPr>
        <w:tc>
          <w:tcPr>
            <w:tcW w:w="553" w:type="dxa"/>
            <w:tcBorders>
              <w:top w:val="single" w:sz="2" w:space="0" w:color="000000"/>
              <w:left w:val="single" w:sz="2" w:space="0" w:color="000000"/>
              <w:bottom w:val="single" w:sz="2" w:space="0" w:color="000000"/>
              <w:right w:val="nil"/>
            </w:tcBorders>
            <w:hideMark/>
          </w:tcPr>
          <w:p w14:paraId="04E3055C" w14:textId="77777777" w:rsidR="00512733" w:rsidRPr="005B08D3" w:rsidRDefault="00512733" w:rsidP="00B22BB9">
            <w:pPr>
              <w:rPr>
                <w:lang w:val="lt-LT"/>
              </w:rPr>
            </w:pPr>
            <w:r w:rsidRPr="005B08D3">
              <w:rPr>
                <w:lang w:val="lt-LT"/>
              </w:rPr>
              <w:t>Eil. Nr.</w:t>
            </w:r>
          </w:p>
        </w:tc>
        <w:tc>
          <w:tcPr>
            <w:tcW w:w="2552" w:type="dxa"/>
            <w:tcBorders>
              <w:top w:val="single" w:sz="2" w:space="0" w:color="000000"/>
              <w:left w:val="single" w:sz="2" w:space="0" w:color="000000"/>
              <w:bottom w:val="single" w:sz="2" w:space="0" w:color="000000"/>
              <w:right w:val="nil"/>
            </w:tcBorders>
            <w:vAlign w:val="center"/>
            <w:hideMark/>
          </w:tcPr>
          <w:p w14:paraId="14514462" w14:textId="77777777" w:rsidR="00512733" w:rsidRPr="005B08D3" w:rsidRDefault="00512733" w:rsidP="00B22BB9">
            <w:pPr>
              <w:jc w:val="center"/>
              <w:rPr>
                <w:lang w:val="lt-LT"/>
              </w:rPr>
            </w:pPr>
            <w:r w:rsidRPr="005B08D3">
              <w:rPr>
                <w:i/>
                <w:iCs/>
                <w:lang w:val="lt-LT"/>
              </w:rPr>
              <w:t xml:space="preserve">Prekių   </w:t>
            </w:r>
            <w:r w:rsidRPr="005B08D3">
              <w:rPr>
                <w:lang w:val="lt-LT"/>
              </w:rPr>
              <w:t>pavadinimas</w:t>
            </w:r>
          </w:p>
        </w:tc>
        <w:tc>
          <w:tcPr>
            <w:tcW w:w="1134" w:type="dxa"/>
            <w:tcBorders>
              <w:top w:val="single" w:sz="2" w:space="0" w:color="000000"/>
              <w:left w:val="single" w:sz="2" w:space="0" w:color="000000"/>
              <w:bottom w:val="single" w:sz="2" w:space="0" w:color="000000"/>
              <w:right w:val="single" w:sz="2" w:space="0" w:color="000000"/>
            </w:tcBorders>
          </w:tcPr>
          <w:p w14:paraId="0CB932A8" w14:textId="77777777" w:rsidR="00512733" w:rsidRPr="005B08D3" w:rsidRDefault="00512733" w:rsidP="00B22BB9">
            <w:pPr>
              <w:jc w:val="center"/>
              <w:rPr>
                <w:lang w:val="lt-LT"/>
              </w:rPr>
            </w:pPr>
          </w:p>
          <w:p w14:paraId="37D8FC59" w14:textId="77777777" w:rsidR="00512733" w:rsidRPr="005B08D3" w:rsidRDefault="00512733" w:rsidP="00B22BB9">
            <w:pPr>
              <w:jc w:val="center"/>
              <w:rPr>
                <w:lang w:val="lt-LT"/>
              </w:rPr>
            </w:pPr>
            <w:r>
              <w:rPr>
                <w:lang w:val="lt-LT"/>
              </w:rPr>
              <w:t>Mato vnt.</w:t>
            </w:r>
          </w:p>
        </w:tc>
        <w:tc>
          <w:tcPr>
            <w:tcW w:w="850" w:type="dxa"/>
            <w:tcBorders>
              <w:top w:val="single" w:sz="2" w:space="0" w:color="000000"/>
              <w:left w:val="single" w:sz="2" w:space="0" w:color="000000"/>
              <w:bottom w:val="single" w:sz="2" w:space="0" w:color="000000"/>
              <w:right w:val="single" w:sz="2" w:space="0" w:color="000000"/>
            </w:tcBorders>
            <w:vAlign w:val="center"/>
            <w:hideMark/>
          </w:tcPr>
          <w:p w14:paraId="6301999B" w14:textId="77777777" w:rsidR="00512733" w:rsidRPr="005B08D3" w:rsidRDefault="00512733" w:rsidP="00512733">
            <w:pPr>
              <w:jc w:val="center"/>
              <w:rPr>
                <w:lang w:val="lt-LT"/>
              </w:rPr>
            </w:pPr>
            <w:r>
              <w:rPr>
                <w:lang w:val="lt-LT"/>
              </w:rPr>
              <w:t>Kiekis</w:t>
            </w:r>
          </w:p>
        </w:tc>
        <w:tc>
          <w:tcPr>
            <w:tcW w:w="1843" w:type="dxa"/>
            <w:tcBorders>
              <w:top w:val="single" w:sz="2" w:space="0" w:color="000000"/>
              <w:left w:val="single" w:sz="2" w:space="0" w:color="000000"/>
              <w:bottom w:val="single" w:sz="2" w:space="0" w:color="000000"/>
              <w:right w:val="single" w:sz="2" w:space="0" w:color="000000"/>
            </w:tcBorders>
            <w:vAlign w:val="center"/>
            <w:hideMark/>
          </w:tcPr>
          <w:p w14:paraId="4F6EC9D1" w14:textId="77777777" w:rsidR="00512733" w:rsidRPr="005B08D3" w:rsidRDefault="00512733" w:rsidP="00B22BB9">
            <w:pPr>
              <w:jc w:val="center"/>
              <w:rPr>
                <w:lang w:val="lt-LT"/>
              </w:rPr>
            </w:pPr>
          </w:p>
          <w:p w14:paraId="68413017" w14:textId="77777777" w:rsidR="00512733" w:rsidRPr="005B08D3" w:rsidRDefault="00512733" w:rsidP="00B22BB9">
            <w:pPr>
              <w:jc w:val="center"/>
              <w:rPr>
                <w:lang w:val="lt-LT"/>
              </w:rPr>
            </w:pPr>
            <w:r w:rsidRPr="000759C8">
              <w:rPr>
                <w:lang w:val="lt-LT"/>
              </w:rPr>
              <w:t>Kaina Eur be PVM</w:t>
            </w:r>
          </w:p>
        </w:tc>
        <w:tc>
          <w:tcPr>
            <w:tcW w:w="1276" w:type="dxa"/>
            <w:tcBorders>
              <w:top w:val="single" w:sz="2" w:space="0" w:color="000000"/>
              <w:left w:val="single" w:sz="2" w:space="0" w:color="000000"/>
              <w:bottom w:val="single" w:sz="2" w:space="0" w:color="000000"/>
              <w:right w:val="single" w:sz="2" w:space="0" w:color="000000"/>
            </w:tcBorders>
          </w:tcPr>
          <w:p w14:paraId="27DEC20A" w14:textId="77777777" w:rsidR="00512733" w:rsidRDefault="00512733" w:rsidP="00B22BB9">
            <w:pPr>
              <w:jc w:val="center"/>
              <w:rPr>
                <w:lang w:val="lt-LT"/>
              </w:rPr>
            </w:pPr>
          </w:p>
          <w:p w14:paraId="27C6D1C0" w14:textId="77777777" w:rsidR="00512733" w:rsidRPr="005B08D3" w:rsidRDefault="00512733" w:rsidP="00B22BB9">
            <w:pPr>
              <w:jc w:val="center"/>
              <w:rPr>
                <w:lang w:val="lt-LT"/>
              </w:rPr>
            </w:pPr>
            <w:r w:rsidRPr="000759C8">
              <w:rPr>
                <w:lang w:val="lt-LT"/>
              </w:rPr>
              <w:t>PVM</w:t>
            </w:r>
          </w:p>
        </w:tc>
        <w:tc>
          <w:tcPr>
            <w:tcW w:w="1843" w:type="dxa"/>
            <w:tcBorders>
              <w:top w:val="single" w:sz="2" w:space="0" w:color="000000"/>
              <w:left w:val="single" w:sz="2" w:space="0" w:color="000000"/>
              <w:bottom w:val="single" w:sz="2" w:space="0" w:color="000000"/>
              <w:right w:val="single" w:sz="2" w:space="0" w:color="000000"/>
            </w:tcBorders>
          </w:tcPr>
          <w:p w14:paraId="11697D9B" w14:textId="77777777" w:rsidR="00512733" w:rsidRDefault="00512733" w:rsidP="00B22BB9">
            <w:pPr>
              <w:jc w:val="center"/>
              <w:rPr>
                <w:lang w:val="lt-LT"/>
              </w:rPr>
            </w:pPr>
          </w:p>
          <w:p w14:paraId="17046865" w14:textId="77777777" w:rsidR="00512733" w:rsidRPr="005B08D3" w:rsidRDefault="00512733" w:rsidP="00B22BB9">
            <w:pPr>
              <w:jc w:val="center"/>
              <w:rPr>
                <w:lang w:val="lt-LT"/>
              </w:rPr>
            </w:pPr>
            <w:r w:rsidRPr="000759C8">
              <w:rPr>
                <w:lang w:val="lt-LT"/>
              </w:rPr>
              <w:t>Kaina Eur su PVM</w:t>
            </w:r>
          </w:p>
        </w:tc>
      </w:tr>
      <w:tr w:rsidR="00512733" w:rsidRPr="005B08D3" w14:paraId="27C8952E" w14:textId="77777777" w:rsidTr="00B22BB9">
        <w:trPr>
          <w:trHeight w:val="207"/>
        </w:trPr>
        <w:tc>
          <w:tcPr>
            <w:tcW w:w="10051" w:type="dxa"/>
            <w:gridSpan w:val="7"/>
            <w:tcBorders>
              <w:top w:val="single" w:sz="2" w:space="0" w:color="000000"/>
              <w:left w:val="single" w:sz="2" w:space="0" w:color="000000"/>
              <w:bottom w:val="single" w:sz="2" w:space="0" w:color="000000"/>
              <w:right w:val="single" w:sz="2" w:space="0" w:color="000000"/>
            </w:tcBorders>
          </w:tcPr>
          <w:p w14:paraId="03E94A00" w14:textId="05A1AFE9" w:rsidR="00512733" w:rsidRPr="005B08D3" w:rsidRDefault="00016CCB" w:rsidP="00B22BB9">
            <w:pPr>
              <w:rPr>
                <w:color w:val="ED0000"/>
                <w:sz w:val="20"/>
                <w:szCs w:val="20"/>
                <w:lang w:val="lt-LT"/>
              </w:rPr>
            </w:pPr>
            <w:r w:rsidRPr="00016CCB">
              <w:rPr>
                <w:b/>
                <w:bCs/>
                <w:sz w:val="20"/>
                <w:szCs w:val="20"/>
                <w:lang w:val="lt-LT"/>
              </w:rPr>
              <w:t>Interaktyvus ekranas</w:t>
            </w:r>
            <w:r w:rsidRPr="00016CCB">
              <w:rPr>
                <w:sz w:val="20"/>
                <w:szCs w:val="20"/>
                <w:lang w:val="lt-LT"/>
              </w:rPr>
              <w:t xml:space="preserve"> </w:t>
            </w:r>
            <w:r w:rsidR="00512733" w:rsidRPr="005B08D3">
              <w:rPr>
                <w:color w:val="ED0000"/>
                <w:sz w:val="20"/>
                <w:szCs w:val="20"/>
                <w:lang w:val="lt-LT"/>
              </w:rPr>
              <w:t xml:space="preserve">(detalus siūlomų prekių aprašymas pateikiamas Konkurso sąlygų </w:t>
            </w:r>
            <w:r w:rsidR="00CC742C">
              <w:rPr>
                <w:color w:val="ED0000"/>
                <w:sz w:val="20"/>
                <w:szCs w:val="20"/>
                <w:lang w:val="lt-LT"/>
              </w:rPr>
              <w:t>6</w:t>
            </w:r>
            <w:r w:rsidR="00512733" w:rsidRPr="005B08D3">
              <w:rPr>
                <w:color w:val="ED0000"/>
                <w:sz w:val="20"/>
                <w:szCs w:val="20"/>
                <w:lang w:val="lt-LT"/>
              </w:rPr>
              <w:t xml:space="preserve"> priede „Atitikimo techniniams reikalavimams lentelė</w:t>
            </w:r>
            <w:r w:rsidR="00647424">
              <w:rPr>
                <w:color w:val="ED0000"/>
                <w:sz w:val="20"/>
                <w:szCs w:val="20"/>
                <w:lang w:val="lt-LT"/>
              </w:rPr>
              <w:t>s</w:t>
            </w:r>
            <w:r w:rsidR="00512733" w:rsidRPr="005B08D3">
              <w:rPr>
                <w:color w:val="ED0000"/>
                <w:sz w:val="20"/>
                <w:szCs w:val="20"/>
                <w:lang w:val="lt-LT"/>
              </w:rPr>
              <w:t>. Interaktyvūs ekranai</w:t>
            </w:r>
            <w:r w:rsidR="00512733">
              <w:rPr>
                <w:color w:val="ED0000"/>
                <w:sz w:val="20"/>
                <w:szCs w:val="20"/>
                <w:lang w:val="lt-LT"/>
              </w:rPr>
              <w:t>. Vievio Jurgio Milančiaus mokykla</w:t>
            </w:r>
            <w:r w:rsidR="00512733" w:rsidRPr="005B08D3">
              <w:rPr>
                <w:color w:val="ED0000"/>
                <w:sz w:val="20"/>
                <w:szCs w:val="20"/>
                <w:lang w:val="lt-LT"/>
              </w:rPr>
              <w:t>“)</w:t>
            </w:r>
          </w:p>
        </w:tc>
      </w:tr>
      <w:tr w:rsidR="00512733" w:rsidRPr="005B08D3" w14:paraId="0D48FEE9" w14:textId="77777777" w:rsidTr="00512733">
        <w:trPr>
          <w:trHeight w:val="207"/>
        </w:trPr>
        <w:tc>
          <w:tcPr>
            <w:tcW w:w="553" w:type="dxa"/>
            <w:tcBorders>
              <w:top w:val="single" w:sz="2" w:space="0" w:color="000000"/>
              <w:left w:val="single" w:sz="2" w:space="0" w:color="000000"/>
              <w:bottom w:val="single" w:sz="2" w:space="0" w:color="000000"/>
              <w:right w:val="nil"/>
            </w:tcBorders>
          </w:tcPr>
          <w:p w14:paraId="550FBB82" w14:textId="77777777" w:rsidR="00512733" w:rsidRPr="005B08D3" w:rsidRDefault="00512733" w:rsidP="00B22BB9">
            <w:pPr>
              <w:jc w:val="center"/>
              <w:rPr>
                <w:lang w:val="lt-LT"/>
              </w:rPr>
            </w:pPr>
            <w:r w:rsidRPr="005B08D3">
              <w:rPr>
                <w:lang w:val="lt-LT"/>
              </w:rPr>
              <w:t>1.</w:t>
            </w:r>
          </w:p>
        </w:tc>
        <w:tc>
          <w:tcPr>
            <w:tcW w:w="2552" w:type="dxa"/>
            <w:tcBorders>
              <w:top w:val="single" w:sz="2" w:space="0" w:color="000000"/>
              <w:left w:val="single" w:sz="2" w:space="0" w:color="000000"/>
              <w:bottom w:val="single" w:sz="2" w:space="0" w:color="000000"/>
              <w:right w:val="nil"/>
            </w:tcBorders>
            <w:vAlign w:val="center"/>
          </w:tcPr>
          <w:p w14:paraId="57995419" w14:textId="20A38D62" w:rsidR="00512733" w:rsidRPr="005B08D3" w:rsidRDefault="00512733" w:rsidP="00B22BB9">
            <w:pPr>
              <w:rPr>
                <w:lang w:val="lt-LT"/>
              </w:rPr>
            </w:pPr>
            <w:r>
              <w:rPr>
                <w:lang w:val="lt-LT"/>
              </w:rPr>
              <w:t xml:space="preserve">Mobilus interaktyvus ekranas </w:t>
            </w:r>
          </w:p>
        </w:tc>
        <w:tc>
          <w:tcPr>
            <w:tcW w:w="1134" w:type="dxa"/>
            <w:tcBorders>
              <w:top w:val="single" w:sz="2" w:space="0" w:color="000000"/>
              <w:left w:val="single" w:sz="2" w:space="0" w:color="000000"/>
              <w:bottom w:val="single" w:sz="2" w:space="0" w:color="000000"/>
              <w:right w:val="single" w:sz="2" w:space="0" w:color="000000"/>
            </w:tcBorders>
          </w:tcPr>
          <w:p w14:paraId="303C362C" w14:textId="77777777" w:rsidR="00512733" w:rsidRPr="005B08D3" w:rsidRDefault="00512733" w:rsidP="00B22BB9">
            <w:pPr>
              <w:jc w:val="center"/>
              <w:rPr>
                <w:lang w:val="lt-LT"/>
              </w:rPr>
            </w:pPr>
            <w:r>
              <w:rPr>
                <w:lang w:val="lt-LT"/>
              </w:rPr>
              <w:t>vnt.</w:t>
            </w:r>
          </w:p>
        </w:tc>
        <w:tc>
          <w:tcPr>
            <w:tcW w:w="850" w:type="dxa"/>
            <w:tcBorders>
              <w:top w:val="single" w:sz="2" w:space="0" w:color="000000"/>
              <w:left w:val="single" w:sz="2" w:space="0" w:color="000000"/>
              <w:bottom w:val="single" w:sz="2" w:space="0" w:color="000000"/>
              <w:right w:val="single" w:sz="2" w:space="0" w:color="000000"/>
            </w:tcBorders>
            <w:vAlign w:val="center"/>
          </w:tcPr>
          <w:p w14:paraId="10F70FD4" w14:textId="1B05F119" w:rsidR="00512733" w:rsidRPr="005B08D3" w:rsidRDefault="00512733" w:rsidP="00B22BB9">
            <w:pPr>
              <w:jc w:val="center"/>
              <w:rPr>
                <w:lang w:val="lt-LT"/>
              </w:rPr>
            </w:pPr>
            <w:r>
              <w:rPr>
                <w:lang w:val="lt-LT"/>
              </w:rPr>
              <w:t>1</w:t>
            </w:r>
          </w:p>
        </w:tc>
        <w:tc>
          <w:tcPr>
            <w:tcW w:w="1843" w:type="dxa"/>
            <w:tcBorders>
              <w:top w:val="single" w:sz="2" w:space="0" w:color="000000"/>
              <w:left w:val="single" w:sz="2" w:space="0" w:color="000000"/>
              <w:bottom w:val="single" w:sz="2" w:space="0" w:color="000000"/>
              <w:right w:val="single" w:sz="2" w:space="0" w:color="000000"/>
            </w:tcBorders>
            <w:vAlign w:val="center"/>
          </w:tcPr>
          <w:p w14:paraId="7126E352" w14:textId="77777777" w:rsidR="00512733" w:rsidRPr="005B08D3" w:rsidRDefault="00512733" w:rsidP="00B22BB9">
            <w:pPr>
              <w:rPr>
                <w:lang w:val="lt-LT"/>
              </w:rPr>
            </w:pPr>
          </w:p>
        </w:tc>
        <w:tc>
          <w:tcPr>
            <w:tcW w:w="1276" w:type="dxa"/>
            <w:tcBorders>
              <w:top w:val="single" w:sz="2" w:space="0" w:color="000000"/>
              <w:left w:val="single" w:sz="2" w:space="0" w:color="000000"/>
              <w:bottom w:val="single" w:sz="2" w:space="0" w:color="000000"/>
              <w:right w:val="single" w:sz="2" w:space="0" w:color="000000"/>
            </w:tcBorders>
          </w:tcPr>
          <w:p w14:paraId="7BEBC08A" w14:textId="77777777" w:rsidR="00512733" w:rsidRPr="005B08D3" w:rsidRDefault="00512733" w:rsidP="00B22BB9">
            <w:pPr>
              <w:rPr>
                <w:lang w:val="lt-LT"/>
              </w:rPr>
            </w:pPr>
          </w:p>
        </w:tc>
        <w:tc>
          <w:tcPr>
            <w:tcW w:w="1843" w:type="dxa"/>
            <w:tcBorders>
              <w:top w:val="single" w:sz="2" w:space="0" w:color="000000"/>
              <w:left w:val="single" w:sz="2" w:space="0" w:color="000000"/>
              <w:bottom w:val="single" w:sz="2" w:space="0" w:color="000000"/>
              <w:right w:val="single" w:sz="2" w:space="0" w:color="000000"/>
            </w:tcBorders>
          </w:tcPr>
          <w:p w14:paraId="1E4662CC" w14:textId="77777777" w:rsidR="00512733" w:rsidRPr="005B08D3" w:rsidRDefault="00512733" w:rsidP="00B22BB9">
            <w:pPr>
              <w:rPr>
                <w:lang w:val="lt-LT"/>
              </w:rPr>
            </w:pPr>
          </w:p>
        </w:tc>
      </w:tr>
    </w:tbl>
    <w:p w14:paraId="1CA7C9AA" w14:textId="77777777" w:rsidR="00512733" w:rsidRPr="009C2155" w:rsidRDefault="00512733" w:rsidP="00512733">
      <w:pPr>
        <w:rPr>
          <w:lang w:val="lt-LT"/>
        </w:rPr>
      </w:pPr>
    </w:p>
    <w:p w14:paraId="6BF02FD5" w14:textId="368411EA" w:rsidR="00512733" w:rsidRPr="009C2155" w:rsidRDefault="00F52870" w:rsidP="00512733">
      <w:pPr>
        <w:rPr>
          <w:i/>
          <w:lang w:val="lt-LT"/>
        </w:rPr>
      </w:pPr>
      <w:r>
        <w:rPr>
          <w:lang w:val="lt-LT"/>
        </w:rPr>
        <w:t>P</w:t>
      </w:r>
      <w:r w:rsidR="00512733" w:rsidRPr="009C2155">
        <w:rPr>
          <w:lang w:val="lt-LT"/>
        </w:rPr>
        <w:t xml:space="preserve">asiūlymo kaina su PVM </w:t>
      </w:r>
      <w:r w:rsidR="00512733" w:rsidRPr="009C2155">
        <w:rPr>
          <w:i/>
          <w:lang w:val="lt-LT"/>
        </w:rPr>
        <w:t xml:space="preserve">................................................ </w:t>
      </w:r>
      <w:r w:rsidR="00512733" w:rsidRPr="007A68AC">
        <w:rPr>
          <w:i/>
          <w:lang w:val="lt-LT"/>
        </w:rPr>
        <w:t>Eur.</w:t>
      </w:r>
    </w:p>
    <w:p w14:paraId="7867FD9B" w14:textId="77777777" w:rsidR="00512733" w:rsidRPr="009C2155" w:rsidRDefault="00512733" w:rsidP="00512733">
      <w:pPr>
        <w:rPr>
          <w:lang w:val="lt-LT"/>
        </w:rPr>
      </w:pPr>
      <w:r w:rsidRPr="009C2155">
        <w:rPr>
          <w:i/>
          <w:lang w:val="lt-LT"/>
        </w:rPr>
        <w:t xml:space="preserve"> </w:t>
      </w:r>
      <w:r w:rsidRPr="009C2155">
        <w:rPr>
          <w:lang w:val="lt-LT"/>
        </w:rPr>
        <w:t xml:space="preserve">Į šią kainą įeina visos išlaidos ir visi mokesčiai, taip pat ir PVM, kuris sudaro </w:t>
      </w:r>
      <w:r w:rsidRPr="009C2155">
        <w:rPr>
          <w:i/>
          <w:lang w:val="lt-LT"/>
        </w:rPr>
        <w:t>...................</w:t>
      </w:r>
      <w:r w:rsidRPr="009C2155">
        <w:rPr>
          <w:lang w:val="lt-LT"/>
        </w:rPr>
        <w:t xml:space="preserve">Eur.          </w:t>
      </w:r>
    </w:p>
    <w:p w14:paraId="48790DA2" w14:textId="77777777" w:rsidR="00512733" w:rsidRPr="0075092F" w:rsidRDefault="00512733" w:rsidP="00512733">
      <w:pPr>
        <w:rPr>
          <w:b/>
          <w:bCs/>
          <w:sz w:val="20"/>
          <w:szCs w:val="20"/>
          <w:lang w:val="lt-LT"/>
        </w:rPr>
      </w:pPr>
      <w:r w:rsidRPr="0075092F">
        <w:rPr>
          <w:b/>
          <w:bCs/>
          <w:sz w:val="20"/>
          <w:szCs w:val="20"/>
          <w:lang w:val="lt-LT"/>
        </w:rPr>
        <w:t xml:space="preserve">Pastabos: </w:t>
      </w:r>
    </w:p>
    <w:p w14:paraId="670CD019" w14:textId="77777777" w:rsidR="00512733" w:rsidRPr="0075092F" w:rsidRDefault="00512733" w:rsidP="00512733">
      <w:pPr>
        <w:rPr>
          <w:sz w:val="20"/>
          <w:szCs w:val="20"/>
          <w:lang w:val="lt-LT"/>
        </w:rPr>
      </w:pPr>
      <w:r w:rsidRPr="0075092F">
        <w:rPr>
          <w:sz w:val="20"/>
          <w:szCs w:val="20"/>
          <w:lang w:val="lt-LT"/>
        </w:rPr>
        <w:t>- kaina (įkainiai) nurodoma  paliekant du skaitmenis po kablelio.</w:t>
      </w:r>
    </w:p>
    <w:p w14:paraId="71983D86" w14:textId="77777777" w:rsidR="00512733" w:rsidRPr="0075092F" w:rsidRDefault="00512733" w:rsidP="00512733">
      <w:pPr>
        <w:rPr>
          <w:sz w:val="20"/>
          <w:szCs w:val="20"/>
          <w:lang w:val="lt-LT"/>
        </w:rPr>
      </w:pPr>
      <w:r w:rsidRPr="0075092F">
        <w:rPr>
          <w:sz w:val="20"/>
          <w:szCs w:val="20"/>
          <w:lang w:val="lt-LT"/>
        </w:rPr>
        <w:t>- tais  atvejais, kai pagal galiojančius teisės aktus  tiekėjui nereikia  mokėti  PVM,  jis atitinkamų skilčių  nepildo ir nurodo priežastis  dėl kurių PVM nemoka.</w:t>
      </w:r>
    </w:p>
    <w:p w14:paraId="0FA80D39" w14:textId="54AFCD9F" w:rsidR="00B56398" w:rsidRDefault="00B56398" w:rsidP="00B56398">
      <w:pPr>
        <w:rPr>
          <w:sz w:val="20"/>
          <w:szCs w:val="20"/>
          <w:lang w:val="lt-LT"/>
        </w:rPr>
      </w:pPr>
    </w:p>
    <w:p w14:paraId="28E3B3BD" w14:textId="77777777" w:rsidR="00B56398" w:rsidRPr="0075092F" w:rsidRDefault="00B56398" w:rsidP="00C659A1">
      <w:pPr>
        <w:rPr>
          <w:sz w:val="20"/>
          <w:szCs w:val="20"/>
          <w:lang w:val="lt-LT"/>
        </w:rPr>
      </w:pPr>
    </w:p>
    <w:p w14:paraId="0398BB6E" w14:textId="77777777" w:rsidR="00C659A1" w:rsidRPr="00C659A1" w:rsidRDefault="00C659A1" w:rsidP="00C659A1">
      <w:pPr>
        <w:rPr>
          <w:lang w:val="lt-LT"/>
        </w:rPr>
      </w:pPr>
      <w:r w:rsidRPr="00C659A1">
        <w:rPr>
          <w:lang w:val="lt-LT"/>
        </w:rPr>
        <w:t xml:space="preserve">Kartu su pasiūlymu pateikiami šie dokumentai: </w:t>
      </w:r>
    </w:p>
    <w:p w14:paraId="155B2422" w14:textId="77777777" w:rsidR="00C659A1" w:rsidRPr="00C659A1" w:rsidRDefault="00C659A1" w:rsidP="00C659A1">
      <w:pPr>
        <w:rPr>
          <w:lang w:val="lt-LT"/>
        </w:rPr>
      </w:pPr>
    </w:p>
    <w:tbl>
      <w:tblPr>
        <w:tblW w:w="0" w:type="auto"/>
        <w:tblInd w:w="-75" w:type="dxa"/>
        <w:tblLayout w:type="fixed"/>
        <w:tblLook w:val="04A0" w:firstRow="1" w:lastRow="0" w:firstColumn="1" w:lastColumn="0" w:noHBand="0" w:noVBand="1"/>
      </w:tblPr>
      <w:tblGrid>
        <w:gridCol w:w="675"/>
        <w:gridCol w:w="6518"/>
        <w:gridCol w:w="2785"/>
      </w:tblGrid>
      <w:tr w:rsidR="00C659A1" w:rsidRPr="00C659A1" w14:paraId="36B7282F" w14:textId="77777777" w:rsidTr="00383060">
        <w:tc>
          <w:tcPr>
            <w:tcW w:w="675" w:type="dxa"/>
            <w:tcBorders>
              <w:top w:val="single" w:sz="4" w:space="0" w:color="000000"/>
              <w:left w:val="single" w:sz="4" w:space="0" w:color="000000"/>
              <w:bottom w:val="single" w:sz="4" w:space="0" w:color="000000"/>
              <w:right w:val="nil"/>
            </w:tcBorders>
            <w:hideMark/>
          </w:tcPr>
          <w:p w14:paraId="6485F687" w14:textId="77777777" w:rsidR="00C659A1" w:rsidRPr="00C659A1" w:rsidRDefault="00C659A1" w:rsidP="00C659A1">
            <w:pPr>
              <w:rPr>
                <w:lang w:val="lt-LT"/>
              </w:rPr>
            </w:pPr>
            <w:r w:rsidRPr="00C659A1">
              <w:rPr>
                <w:lang w:val="lt-LT"/>
              </w:rPr>
              <w:t>Eil.Nr.</w:t>
            </w:r>
          </w:p>
        </w:tc>
        <w:tc>
          <w:tcPr>
            <w:tcW w:w="6518" w:type="dxa"/>
            <w:tcBorders>
              <w:top w:val="single" w:sz="4" w:space="0" w:color="000000"/>
              <w:left w:val="single" w:sz="4" w:space="0" w:color="000000"/>
              <w:bottom w:val="single" w:sz="4" w:space="0" w:color="000000"/>
              <w:right w:val="nil"/>
            </w:tcBorders>
            <w:hideMark/>
          </w:tcPr>
          <w:p w14:paraId="024F9281" w14:textId="77777777" w:rsidR="00C659A1" w:rsidRPr="00C659A1" w:rsidRDefault="00C659A1" w:rsidP="00C659A1">
            <w:pPr>
              <w:rPr>
                <w:lang w:val="lt-LT"/>
              </w:rPr>
            </w:pPr>
            <w:r w:rsidRPr="00C659A1">
              <w:rPr>
                <w:lang w:val="lt-LT"/>
              </w:rPr>
              <w:t>Pateiktų dokumentų pavadinimas</w:t>
            </w:r>
          </w:p>
        </w:tc>
        <w:tc>
          <w:tcPr>
            <w:tcW w:w="2785" w:type="dxa"/>
            <w:tcBorders>
              <w:top w:val="single" w:sz="4" w:space="0" w:color="000000"/>
              <w:left w:val="single" w:sz="4" w:space="0" w:color="000000"/>
              <w:bottom w:val="single" w:sz="4" w:space="0" w:color="000000"/>
              <w:right w:val="single" w:sz="4" w:space="0" w:color="000000"/>
            </w:tcBorders>
            <w:hideMark/>
          </w:tcPr>
          <w:p w14:paraId="41B42333" w14:textId="77777777" w:rsidR="00C659A1" w:rsidRPr="00C659A1" w:rsidRDefault="00C659A1" w:rsidP="00C659A1">
            <w:pPr>
              <w:rPr>
                <w:lang w:val="lt-LT"/>
              </w:rPr>
            </w:pPr>
            <w:r w:rsidRPr="00C659A1">
              <w:rPr>
                <w:lang w:val="lt-LT"/>
              </w:rPr>
              <w:t>Dokumento puslapių skaičius</w:t>
            </w:r>
          </w:p>
        </w:tc>
      </w:tr>
      <w:tr w:rsidR="00C659A1" w:rsidRPr="00C659A1" w14:paraId="130FCFC0" w14:textId="77777777" w:rsidTr="00383060">
        <w:tc>
          <w:tcPr>
            <w:tcW w:w="675" w:type="dxa"/>
            <w:tcBorders>
              <w:top w:val="single" w:sz="4" w:space="0" w:color="000000"/>
              <w:left w:val="single" w:sz="4" w:space="0" w:color="000000"/>
              <w:bottom w:val="single" w:sz="4" w:space="0" w:color="000000"/>
              <w:right w:val="nil"/>
            </w:tcBorders>
          </w:tcPr>
          <w:p w14:paraId="2B8D5696" w14:textId="77777777" w:rsidR="00C659A1" w:rsidRPr="00C659A1" w:rsidRDefault="00C659A1" w:rsidP="00C659A1"/>
        </w:tc>
        <w:tc>
          <w:tcPr>
            <w:tcW w:w="6518" w:type="dxa"/>
            <w:tcBorders>
              <w:top w:val="single" w:sz="4" w:space="0" w:color="000000"/>
              <w:left w:val="single" w:sz="4" w:space="0" w:color="000000"/>
              <w:bottom w:val="single" w:sz="4" w:space="0" w:color="000000"/>
              <w:right w:val="nil"/>
            </w:tcBorders>
          </w:tcPr>
          <w:p w14:paraId="683F8537" w14:textId="77777777" w:rsidR="00C659A1" w:rsidRPr="00C659A1" w:rsidRDefault="00C659A1" w:rsidP="00C659A1">
            <w:pPr>
              <w:rPr>
                <w:lang w:val="lt-LT"/>
              </w:rPr>
            </w:pPr>
          </w:p>
        </w:tc>
        <w:tc>
          <w:tcPr>
            <w:tcW w:w="2785" w:type="dxa"/>
            <w:tcBorders>
              <w:top w:val="single" w:sz="4" w:space="0" w:color="000000"/>
              <w:left w:val="single" w:sz="4" w:space="0" w:color="000000"/>
              <w:bottom w:val="single" w:sz="4" w:space="0" w:color="000000"/>
              <w:right w:val="single" w:sz="4" w:space="0" w:color="000000"/>
            </w:tcBorders>
          </w:tcPr>
          <w:p w14:paraId="67E68F2E" w14:textId="77777777" w:rsidR="00C659A1" w:rsidRPr="00C659A1" w:rsidRDefault="00C659A1" w:rsidP="00C659A1">
            <w:pPr>
              <w:rPr>
                <w:lang w:val="lt-LT"/>
              </w:rPr>
            </w:pPr>
          </w:p>
        </w:tc>
      </w:tr>
      <w:tr w:rsidR="00C659A1" w:rsidRPr="00C659A1" w14:paraId="1FE70785" w14:textId="77777777" w:rsidTr="00383060">
        <w:tc>
          <w:tcPr>
            <w:tcW w:w="675" w:type="dxa"/>
            <w:tcBorders>
              <w:top w:val="single" w:sz="4" w:space="0" w:color="000000"/>
              <w:left w:val="single" w:sz="4" w:space="0" w:color="000000"/>
              <w:bottom w:val="single" w:sz="4" w:space="0" w:color="000000"/>
              <w:right w:val="nil"/>
            </w:tcBorders>
          </w:tcPr>
          <w:p w14:paraId="60A1ABC6" w14:textId="77777777" w:rsidR="00C659A1" w:rsidRPr="00C659A1" w:rsidRDefault="00C659A1" w:rsidP="00C659A1"/>
        </w:tc>
        <w:tc>
          <w:tcPr>
            <w:tcW w:w="6518" w:type="dxa"/>
            <w:tcBorders>
              <w:top w:val="single" w:sz="4" w:space="0" w:color="000000"/>
              <w:left w:val="single" w:sz="4" w:space="0" w:color="000000"/>
              <w:bottom w:val="single" w:sz="4" w:space="0" w:color="000000"/>
              <w:right w:val="nil"/>
            </w:tcBorders>
          </w:tcPr>
          <w:p w14:paraId="3547BF85" w14:textId="77777777" w:rsidR="00C659A1" w:rsidRPr="00C659A1" w:rsidRDefault="00C659A1" w:rsidP="00C659A1">
            <w:pPr>
              <w:rPr>
                <w:lang w:val="lt-LT"/>
              </w:rPr>
            </w:pPr>
          </w:p>
        </w:tc>
        <w:tc>
          <w:tcPr>
            <w:tcW w:w="2785" w:type="dxa"/>
            <w:tcBorders>
              <w:top w:val="single" w:sz="4" w:space="0" w:color="000000"/>
              <w:left w:val="single" w:sz="4" w:space="0" w:color="000000"/>
              <w:bottom w:val="single" w:sz="4" w:space="0" w:color="000000"/>
              <w:right w:val="single" w:sz="4" w:space="0" w:color="000000"/>
            </w:tcBorders>
          </w:tcPr>
          <w:p w14:paraId="1C8B1D12" w14:textId="77777777" w:rsidR="00C659A1" w:rsidRPr="00C659A1" w:rsidRDefault="00C659A1" w:rsidP="00C659A1">
            <w:pPr>
              <w:rPr>
                <w:lang w:val="lt-LT"/>
              </w:rPr>
            </w:pPr>
          </w:p>
        </w:tc>
      </w:tr>
      <w:tr w:rsidR="00C659A1" w:rsidRPr="00C659A1" w14:paraId="4FFB26A0" w14:textId="77777777" w:rsidTr="00383060">
        <w:tc>
          <w:tcPr>
            <w:tcW w:w="675" w:type="dxa"/>
            <w:tcBorders>
              <w:top w:val="single" w:sz="4" w:space="0" w:color="000000"/>
              <w:left w:val="single" w:sz="4" w:space="0" w:color="000000"/>
              <w:bottom w:val="single" w:sz="4" w:space="0" w:color="000000"/>
              <w:right w:val="nil"/>
            </w:tcBorders>
          </w:tcPr>
          <w:p w14:paraId="7D1833D5" w14:textId="77777777" w:rsidR="00C659A1" w:rsidRPr="00C659A1" w:rsidRDefault="00C659A1" w:rsidP="00C659A1"/>
        </w:tc>
        <w:tc>
          <w:tcPr>
            <w:tcW w:w="6518" w:type="dxa"/>
            <w:tcBorders>
              <w:top w:val="single" w:sz="4" w:space="0" w:color="000000"/>
              <w:left w:val="single" w:sz="4" w:space="0" w:color="000000"/>
              <w:bottom w:val="single" w:sz="4" w:space="0" w:color="000000"/>
              <w:right w:val="nil"/>
            </w:tcBorders>
          </w:tcPr>
          <w:p w14:paraId="24896D43" w14:textId="77777777" w:rsidR="00C659A1" w:rsidRPr="00C659A1" w:rsidRDefault="00C659A1" w:rsidP="00C659A1">
            <w:pPr>
              <w:rPr>
                <w:lang w:val="lt-LT"/>
              </w:rPr>
            </w:pPr>
          </w:p>
        </w:tc>
        <w:tc>
          <w:tcPr>
            <w:tcW w:w="2785" w:type="dxa"/>
            <w:tcBorders>
              <w:top w:val="single" w:sz="4" w:space="0" w:color="000000"/>
              <w:left w:val="single" w:sz="4" w:space="0" w:color="000000"/>
              <w:bottom w:val="single" w:sz="4" w:space="0" w:color="000000"/>
              <w:right w:val="single" w:sz="4" w:space="0" w:color="000000"/>
            </w:tcBorders>
          </w:tcPr>
          <w:p w14:paraId="473178FC" w14:textId="77777777" w:rsidR="00C659A1" w:rsidRPr="00C659A1" w:rsidRDefault="00C659A1" w:rsidP="00C659A1">
            <w:pPr>
              <w:rPr>
                <w:lang w:val="lt-LT"/>
              </w:rPr>
            </w:pPr>
          </w:p>
        </w:tc>
      </w:tr>
    </w:tbl>
    <w:p w14:paraId="5E4CAB6D" w14:textId="77777777" w:rsidR="007A679B" w:rsidRDefault="007A679B" w:rsidP="00C659A1">
      <w:pPr>
        <w:rPr>
          <w:lang w:val="lt-LT"/>
        </w:rPr>
      </w:pPr>
    </w:p>
    <w:p w14:paraId="42A9E697" w14:textId="69428762" w:rsidR="00C659A1" w:rsidRPr="00C659A1" w:rsidRDefault="00C659A1" w:rsidP="00C659A1">
      <w:pPr>
        <w:rPr>
          <w:lang w:val="lt-LT"/>
        </w:rPr>
      </w:pPr>
      <w:r w:rsidRPr="00C659A1">
        <w:rPr>
          <w:lang w:val="lt-LT"/>
        </w:rPr>
        <w:t>Šiame pasiūlyme yra pateikta ir konfidenciali informacija:</w:t>
      </w:r>
      <w:bookmarkStart w:id="9" w:name="sdfootnote1anc"/>
      <w:r w:rsidRPr="00C659A1">
        <w:rPr>
          <w:lang w:val="lt-LT"/>
        </w:rPr>
        <w:fldChar w:fldCharType="begin"/>
      </w:r>
      <w:r w:rsidRPr="00C659A1">
        <w:rPr>
          <w:lang w:val="lt-LT"/>
        </w:rPr>
        <w:instrText xml:space="preserve"> HYPERLINK "file:///C:\\Users\\Daina\\Desktop\\AppData\\Local\\Microsoft\\Windows\\INetCache\\IE\\AppData\\Local\\Microsoft\\Windows\\Temporary%20Internet%20Files\\Content.IE5\\OJT1J4JP\\PVZ.%20supap.%20atv.%20konkurso%20sąlygų%20geras.DOC" \l "sdfootnote1sym#sdfootnote1sym#sdfootnote1sym#sdfootnote1sym" </w:instrText>
      </w:r>
      <w:r w:rsidRPr="00C659A1">
        <w:rPr>
          <w:lang w:val="lt-LT"/>
        </w:rPr>
      </w:r>
      <w:r w:rsidRPr="00C659A1">
        <w:rPr>
          <w:lang w:val="lt-LT"/>
        </w:rPr>
        <w:fldChar w:fldCharType="separate"/>
      </w:r>
      <w:r w:rsidRPr="00C659A1">
        <w:rPr>
          <w:rStyle w:val="Hipersaitas"/>
          <w:vertAlign w:val="superscript"/>
          <w:lang w:val="lt-LT"/>
        </w:rPr>
        <w:t>1</w:t>
      </w:r>
      <w:r w:rsidRPr="00C659A1">
        <w:fldChar w:fldCharType="end"/>
      </w:r>
      <w:bookmarkEnd w:id="9"/>
    </w:p>
    <w:tbl>
      <w:tblPr>
        <w:tblW w:w="9624"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119"/>
        <w:gridCol w:w="4252"/>
        <w:gridCol w:w="4253"/>
      </w:tblGrid>
      <w:tr w:rsidR="00C659A1" w:rsidRPr="00C659A1" w14:paraId="6D4474AE" w14:textId="77777777" w:rsidTr="00383060">
        <w:trPr>
          <w:trHeight w:val="888"/>
          <w:tblCellSpacing w:w="0" w:type="dxa"/>
        </w:trPr>
        <w:tc>
          <w:tcPr>
            <w:tcW w:w="1119" w:type="dxa"/>
            <w:tcBorders>
              <w:top w:val="single" w:sz="4" w:space="0" w:color="auto"/>
              <w:left w:val="single" w:sz="4" w:space="0" w:color="auto"/>
              <w:bottom w:val="single" w:sz="4" w:space="0" w:color="auto"/>
              <w:right w:val="single" w:sz="4" w:space="0" w:color="auto"/>
            </w:tcBorders>
            <w:vAlign w:val="center"/>
            <w:hideMark/>
          </w:tcPr>
          <w:p w14:paraId="0AFFFDD6" w14:textId="77777777" w:rsidR="00C659A1" w:rsidRPr="00C659A1" w:rsidRDefault="00C659A1" w:rsidP="00C659A1">
            <w:pPr>
              <w:rPr>
                <w:lang w:val="lt-LT"/>
              </w:rPr>
            </w:pPr>
            <w:r w:rsidRPr="00C659A1">
              <w:rPr>
                <w:lang w:val="lt-LT"/>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9B9A77A" w14:textId="77777777" w:rsidR="00C659A1" w:rsidRPr="00C659A1" w:rsidRDefault="00C659A1" w:rsidP="00C659A1">
            <w:pPr>
              <w:rPr>
                <w:lang w:val="lt-LT"/>
              </w:rPr>
            </w:pPr>
            <w:r w:rsidRPr="00C659A1">
              <w:rPr>
                <w:lang w:val="lt-LT"/>
              </w:rPr>
              <w:t>Pateikto dokumento pavadinimas</w:t>
            </w:r>
          </w:p>
        </w:tc>
        <w:tc>
          <w:tcPr>
            <w:tcW w:w="4253" w:type="dxa"/>
            <w:tcBorders>
              <w:top w:val="single" w:sz="4" w:space="0" w:color="auto"/>
              <w:left w:val="single" w:sz="4" w:space="0" w:color="auto"/>
              <w:bottom w:val="single" w:sz="4" w:space="0" w:color="auto"/>
              <w:right w:val="single" w:sz="4" w:space="0" w:color="auto"/>
            </w:tcBorders>
            <w:vAlign w:val="center"/>
          </w:tcPr>
          <w:p w14:paraId="025AB7A9" w14:textId="77777777" w:rsidR="00C659A1" w:rsidRPr="00C659A1" w:rsidRDefault="00C659A1" w:rsidP="00C659A1">
            <w:pPr>
              <w:rPr>
                <w:lang w:val="lt-LT"/>
              </w:rPr>
            </w:pPr>
            <w:r w:rsidRPr="00C659A1">
              <w:rPr>
                <w:lang w:val="lt-LT"/>
              </w:rPr>
              <w:t>Nurodoma kokiu pagrindu atitinkamas dokumentas yra konfidencialus</w:t>
            </w:r>
          </w:p>
        </w:tc>
      </w:tr>
      <w:tr w:rsidR="00C659A1" w:rsidRPr="00C659A1" w14:paraId="17094403" w14:textId="77777777" w:rsidTr="00383060">
        <w:trPr>
          <w:tblCellSpacing w:w="0" w:type="dxa"/>
        </w:trPr>
        <w:tc>
          <w:tcPr>
            <w:tcW w:w="1119" w:type="dxa"/>
            <w:tcBorders>
              <w:top w:val="single" w:sz="4" w:space="0" w:color="auto"/>
              <w:left w:val="single" w:sz="4" w:space="0" w:color="auto"/>
              <w:bottom w:val="single" w:sz="4" w:space="0" w:color="auto"/>
              <w:right w:val="single" w:sz="4" w:space="0" w:color="auto"/>
            </w:tcBorders>
          </w:tcPr>
          <w:p w14:paraId="763D3072" w14:textId="77777777" w:rsidR="00C659A1" w:rsidRPr="00C659A1" w:rsidRDefault="00C659A1" w:rsidP="00C659A1">
            <w:pPr>
              <w:rPr>
                <w:lang w:val="lt-LT"/>
              </w:rPr>
            </w:pPr>
          </w:p>
        </w:tc>
        <w:tc>
          <w:tcPr>
            <w:tcW w:w="4252" w:type="dxa"/>
            <w:tcBorders>
              <w:top w:val="single" w:sz="4" w:space="0" w:color="auto"/>
              <w:left w:val="single" w:sz="4" w:space="0" w:color="auto"/>
              <w:bottom w:val="single" w:sz="4" w:space="0" w:color="auto"/>
              <w:right w:val="single" w:sz="4" w:space="0" w:color="auto"/>
            </w:tcBorders>
          </w:tcPr>
          <w:p w14:paraId="24787249" w14:textId="77777777" w:rsidR="00C659A1" w:rsidRPr="00C659A1" w:rsidRDefault="00C659A1" w:rsidP="00C659A1">
            <w:pPr>
              <w:rPr>
                <w:lang w:val="lt-LT"/>
              </w:rPr>
            </w:pPr>
          </w:p>
        </w:tc>
        <w:tc>
          <w:tcPr>
            <w:tcW w:w="4253" w:type="dxa"/>
            <w:tcBorders>
              <w:top w:val="single" w:sz="4" w:space="0" w:color="auto"/>
              <w:left w:val="single" w:sz="4" w:space="0" w:color="auto"/>
              <w:bottom w:val="single" w:sz="4" w:space="0" w:color="auto"/>
              <w:right w:val="single" w:sz="4" w:space="0" w:color="auto"/>
            </w:tcBorders>
          </w:tcPr>
          <w:p w14:paraId="3BC53183" w14:textId="77777777" w:rsidR="00C659A1" w:rsidRPr="00C659A1" w:rsidRDefault="00C659A1" w:rsidP="00C659A1">
            <w:pPr>
              <w:rPr>
                <w:lang w:val="lt-LT"/>
              </w:rPr>
            </w:pPr>
          </w:p>
        </w:tc>
      </w:tr>
      <w:tr w:rsidR="00C659A1" w:rsidRPr="00C659A1" w14:paraId="38BB0FBC" w14:textId="77777777" w:rsidTr="00383060">
        <w:trPr>
          <w:tblCellSpacing w:w="0" w:type="dxa"/>
        </w:trPr>
        <w:tc>
          <w:tcPr>
            <w:tcW w:w="1119" w:type="dxa"/>
            <w:tcBorders>
              <w:top w:val="single" w:sz="4" w:space="0" w:color="auto"/>
              <w:left w:val="single" w:sz="4" w:space="0" w:color="auto"/>
              <w:bottom w:val="single" w:sz="4" w:space="0" w:color="auto"/>
              <w:right w:val="single" w:sz="4" w:space="0" w:color="auto"/>
            </w:tcBorders>
          </w:tcPr>
          <w:p w14:paraId="5982DD43" w14:textId="77777777" w:rsidR="00C659A1" w:rsidRPr="00C659A1" w:rsidRDefault="00C659A1" w:rsidP="00C659A1">
            <w:pPr>
              <w:rPr>
                <w:lang w:val="lt-LT"/>
              </w:rPr>
            </w:pPr>
          </w:p>
        </w:tc>
        <w:tc>
          <w:tcPr>
            <w:tcW w:w="4252" w:type="dxa"/>
            <w:tcBorders>
              <w:top w:val="single" w:sz="4" w:space="0" w:color="auto"/>
              <w:left w:val="single" w:sz="4" w:space="0" w:color="auto"/>
              <w:bottom w:val="single" w:sz="4" w:space="0" w:color="auto"/>
              <w:right w:val="single" w:sz="4" w:space="0" w:color="auto"/>
            </w:tcBorders>
          </w:tcPr>
          <w:p w14:paraId="0C6F39B2" w14:textId="77777777" w:rsidR="00C659A1" w:rsidRPr="00C659A1" w:rsidRDefault="00C659A1" w:rsidP="00C659A1">
            <w:pPr>
              <w:rPr>
                <w:lang w:val="lt-LT"/>
              </w:rPr>
            </w:pPr>
          </w:p>
        </w:tc>
        <w:tc>
          <w:tcPr>
            <w:tcW w:w="4253" w:type="dxa"/>
            <w:tcBorders>
              <w:top w:val="single" w:sz="4" w:space="0" w:color="auto"/>
              <w:left w:val="single" w:sz="4" w:space="0" w:color="auto"/>
              <w:bottom w:val="single" w:sz="4" w:space="0" w:color="auto"/>
              <w:right w:val="single" w:sz="4" w:space="0" w:color="auto"/>
            </w:tcBorders>
          </w:tcPr>
          <w:p w14:paraId="220519CA" w14:textId="77777777" w:rsidR="00C659A1" w:rsidRPr="00C659A1" w:rsidRDefault="00C659A1" w:rsidP="00C659A1">
            <w:pPr>
              <w:rPr>
                <w:lang w:val="lt-LT"/>
              </w:rPr>
            </w:pPr>
          </w:p>
        </w:tc>
      </w:tr>
    </w:tbl>
    <w:p w14:paraId="7B575F5B" w14:textId="77777777" w:rsidR="00C659A1" w:rsidRPr="00C659A1" w:rsidRDefault="00C659A1" w:rsidP="00C659A1">
      <w:pPr>
        <w:rPr>
          <w:sz w:val="20"/>
          <w:szCs w:val="20"/>
          <w:lang w:val="lt-LT"/>
        </w:rPr>
      </w:pPr>
      <w:hyperlink r:id="rId17" w:anchor="sdfootnote1sym#sdfootnote1sym#sdfootnote1sym#sdfootnote1sym" w:history="1">
        <w:r w:rsidRPr="00C659A1">
          <w:rPr>
            <w:rStyle w:val="Hipersaitas"/>
            <w:vertAlign w:val="superscript"/>
            <w:lang w:val="lt-LT"/>
          </w:rPr>
          <w:t>1</w:t>
        </w:r>
      </w:hyperlink>
      <w:r w:rsidRPr="00C659A1">
        <w:rPr>
          <w:lang w:val="lt-LT"/>
        </w:rPr>
        <w:t xml:space="preserve"> </w:t>
      </w:r>
      <w:r w:rsidRPr="00C659A1">
        <w:rPr>
          <w:sz w:val="20"/>
          <w:szCs w:val="20"/>
          <w:lang w:val="lt-LT"/>
        </w:rPr>
        <w:t>Pildyti tuomet, jei bus pateikta konfidenciali informacija. Tiekėjas negali nurodyti, kad konfidenciali  yra pasiūlymo kaina arba visas pasiūlymas.</w:t>
      </w:r>
    </w:p>
    <w:p w14:paraId="61F231E0" w14:textId="77777777" w:rsidR="00C659A1" w:rsidRPr="00C659A1" w:rsidRDefault="00C659A1" w:rsidP="00C659A1">
      <w:pPr>
        <w:rPr>
          <w:sz w:val="20"/>
          <w:szCs w:val="20"/>
          <w:lang w:val="lt-LT"/>
        </w:rPr>
      </w:pPr>
      <w:r w:rsidRPr="00C659A1">
        <w:rPr>
          <w:b/>
          <w:bCs/>
          <w:sz w:val="20"/>
          <w:szCs w:val="20"/>
          <w:lang w:val="lt-LT"/>
        </w:rPr>
        <w:lastRenderedPageBreak/>
        <w:t>Pastaba</w:t>
      </w:r>
      <w:r w:rsidRPr="00C659A1">
        <w:rPr>
          <w:sz w:val="20"/>
          <w:szCs w:val="20"/>
          <w:lang w:val="lt-LT"/>
        </w:rPr>
        <w:t xml:space="preserve">. Tiekėjui nenurodžius kokia informacija  (taip pat ir papildomai pateikta)  yra konfidenciali, ar panaikinus lentelę, laikoma, kad konfidencialios informacijos pasiūlyme nėra. </w:t>
      </w:r>
    </w:p>
    <w:p w14:paraId="2370361E" w14:textId="77777777" w:rsidR="00C659A1" w:rsidRPr="00C659A1" w:rsidRDefault="00C659A1" w:rsidP="00C659A1">
      <w:pPr>
        <w:rPr>
          <w:sz w:val="20"/>
          <w:szCs w:val="20"/>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659A1" w:rsidRPr="00C659A1" w14:paraId="76C6B61E" w14:textId="77777777" w:rsidTr="00383060">
        <w:trPr>
          <w:trHeight w:val="567"/>
        </w:trPr>
        <w:tc>
          <w:tcPr>
            <w:tcW w:w="9828" w:type="dxa"/>
            <w:gridSpan w:val="6"/>
          </w:tcPr>
          <w:p w14:paraId="5B8ECA47" w14:textId="77777777" w:rsidR="00644809" w:rsidRPr="00644809" w:rsidRDefault="00644809" w:rsidP="00644809">
            <w:pPr>
              <w:rPr>
                <w:lang w:val="lt-LT"/>
              </w:rPr>
            </w:pPr>
            <w:r w:rsidRPr="00644809">
              <w:rPr>
                <w:b/>
                <w:bCs/>
                <w:lang w:val="lt-LT"/>
              </w:rPr>
              <w:t>Pasirašydami šį pasiūlymą, tvirtiname, kad:</w:t>
            </w:r>
          </w:p>
          <w:p w14:paraId="0FF2DE23" w14:textId="77777777" w:rsidR="00644809" w:rsidRPr="00644809" w:rsidRDefault="00644809" w:rsidP="00644809">
            <w:pPr>
              <w:numPr>
                <w:ilvl w:val="0"/>
                <w:numId w:val="10"/>
              </w:numPr>
              <w:rPr>
                <w:lang w:val="lt-LT"/>
              </w:rPr>
            </w:pPr>
            <w:r w:rsidRPr="00644809">
              <w:rPr>
                <w:lang w:val="lt-LT"/>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409E1B" w14:textId="77777777" w:rsidR="00644809" w:rsidRPr="00644809" w:rsidRDefault="00644809" w:rsidP="00644809">
            <w:pPr>
              <w:numPr>
                <w:ilvl w:val="0"/>
                <w:numId w:val="10"/>
              </w:numPr>
              <w:rPr>
                <w:lang w:val="lt-LT"/>
              </w:rPr>
            </w:pPr>
            <w:r w:rsidRPr="00644809">
              <w:rPr>
                <w:lang w:val="lt-LT"/>
              </w:rPr>
              <w:t>sutinkame su pirkimo dokumentuose nustatytomis sąlygomis ir procedūromis;</w:t>
            </w:r>
          </w:p>
          <w:p w14:paraId="10FE7742" w14:textId="2894BDD0" w:rsidR="00644809" w:rsidRPr="00644809" w:rsidRDefault="00644809" w:rsidP="00644809">
            <w:pPr>
              <w:numPr>
                <w:ilvl w:val="0"/>
                <w:numId w:val="10"/>
              </w:numPr>
              <w:rPr>
                <w:lang w:val="lt-LT"/>
              </w:rPr>
            </w:pPr>
            <w:r w:rsidRPr="00644809">
              <w:rPr>
                <w:lang w:val="lt-LT"/>
              </w:rPr>
              <w:t>tuo atveju, jei mūsų pasiūlymas laimės šį viešąjį pirkimą, įsipareigojame pirkimo sutartyje numatytas p</w:t>
            </w:r>
            <w:r>
              <w:rPr>
                <w:lang w:val="lt-LT"/>
              </w:rPr>
              <w:t>rekes pristatyti per nurodytą</w:t>
            </w:r>
            <w:r w:rsidRPr="00644809">
              <w:rPr>
                <w:b/>
                <w:lang w:val="lt-LT"/>
              </w:rPr>
              <w:t xml:space="preserve"> </w:t>
            </w:r>
            <w:r w:rsidRPr="00644809">
              <w:rPr>
                <w:bCs/>
                <w:lang w:val="lt-LT"/>
              </w:rPr>
              <w:t>terminą;</w:t>
            </w:r>
          </w:p>
          <w:p w14:paraId="0D31E5CA" w14:textId="77777777" w:rsidR="00644809" w:rsidRPr="00644809" w:rsidRDefault="00644809" w:rsidP="00644809">
            <w:pPr>
              <w:numPr>
                <w:ilvl w:val="0"/>
                <w:numId w:val="10"/>
              </w:numPr>
              <w:rPr>
                <w:lang w:val="lt-LT"/>
              </w:rPr>
            </w:pPr>
            <w:r w:rsidRPr="00644809">
              <w:rPr>
                <w:lang w:val="lt-LT"/>
              </w:rPr>
              <w:t>pasiūlymo dokumentuose pateikti duomenys ir informacija yra teisinga ir apima viską, ko reikia tinkamam sutarties įvykdymui;</w:t>
            </w:r>
          </w:p>
          <w:p w14:paraId="4E491C72" w14:textId="77777777" w:rsidR="00644809" w:rsidRPr="00644809" w:rsidRDefault="00644809" w:rsidP="00644809">
            <w:pPr>
              <w:numPr>
                <w:ilvl w:val="0"/>
                <w:numId w:val="10"/>
              </w:numPr>
              <w:rPr>
                <w:lang w:val="lt-LT"/>
              </w:rPr>
            </w:pPr>
            <w:r w:rsidRPr="00644809">
              <w:rPr>
                <w:lang w:val="lt-LT"/>
              </w:rPr>
              <w:t>jeigu kvalifikacija dėl teisės verstis atitinkama veikla nebuvo tikrinama arba tikrinama ne visa apimtimi, įsipareigojame perkančiajai organizacijai, kad pirkimo sutartį vykdys tik tokią teisę turintys asmenys;</w:t>
            </w:r>
          </w:p>
          <w:p w14:paraId="65D525BE" w14:textId="77777777" w:rsidR="00644809" w:rsidRPr="00644809" w:rsidRDefault="00644809" w:rsidP="00644809">
            <w:pPr>
              <w:numPr>
                <w:ilvl w:val="0"/>
                <w:numId w:val="10"/>
              </w:numPr>
              <w:rPr>
                <w:lang w:val="lt-LT"/>
              </w:rPr>
            </w:pPr>
            <w:r w:rsidRPr="00644809">
              <w:rPr>
                <w:lang w:val="lt-LT"/>
              </w:rPr>
              <w:t>pasiūlymas galioja iki termino, nustatyto pirkimo dokumentuose.</w:t>
            </w:r>
          </w:p>
          <w:p w14:paraId="3D15CC2E" w14:textId="77777777" w:rsidR="00644809" w:rsidRPr="00644809" w:rsidRDefault="00644809" w:rsidP="00644809">
            <w:pPr>
              <w:rPr>
                <w:lang w:val="lt-LT"/>
              </w:rPr>
            </w:pPr>
          </w:p>
          <w:p w14:paraId="22D8EB47" w14:textId="77777777" w:rsidR="00C659A1" w:rsidRPr="00C659A1" w:rsidRDefault="00C659A1" w:rsidP="00C659A1">
            <w:pPr>
              <w:rPr>
                <w:lang w:val="lt-LT"/>
              </w:rPr>
            </w:pPr>
          </w:p>
        </w:tc>
      </w:tr>
      <w:tr w:rsidR="00C659A1" w:rsidRPr="00C659A1" w14:paraId="56BB128B" w14:textId="77777777" w:rsidTr="00383060">
        <w:trPr>
          <w:trHeight w:val="324"/>
        </w:trPr>
        <w:tc>
          <w:tcPr>
            <w:tcW w:w="9828" w:type="dxa"/>
            <w:gridSpan w:val="6"/>
          </w:tcPr>
          <w:p w14:paraId="5EF41FF3" w14:textId="77777777" w:rsidR="00C0608F" w:rsidRDefault="00C0608F" w:rsidP="00C659A1">
            <w:pPr>
              <w:rPr>
                <w:lang w:val="lt-LT"/>
              </w:rPr>
            </w:pPr>
          </w:p>
          <w:p w14:paraId="3678D1BE" w14:textId="77777777" w:rsidR="00C0608F" w:rsidRDefault="00C0608F" w:rsidP="00C659A1">
            <w:pPr>
              <w:rPr>
                <w:lang w:val="lt-LT"/>
              </w:rPr>
            </w:pPr>
          </w:p>
          <w:p w14:paraId="00831E9A" w14:textId="77777777" w:rsidR="00C0608F" w:rsidRDefault="00C0608F" w:rsidP="00C659A1">
            <w:pPr>
              <w:rPr>
                <w:lang w:val="lt-LT"/>
              </w:rPr>
            </w:pPr>
          </w:p>
          <w:p w14:paraId="4658C645" w14:textId="77777777" w:rsidR="00C0608F" w:rsidRPr="00C659A1" w:rsidRDefault="00C0608F" w:rsidP="00C659A1">
            <w:pPr>
              <w:rPr>
                <w:lang w:val="lt-LT"/>
              </w:rPr>
            </w:pPr>
          </w:p>
        </w:tc>
      </w:tr>
      <w:tr w:rsidR="00C659A1" w:rsidRPr="00C659A1" w14:paraId="1846D913" w14:textId="77777777" w:rsidTr="00383060">
        <w:trPr>
          <w:trHeight w:val="324"/>
        </w:trPr>
        <w:tc>
          <w:tcPr>
            <w:tcW w:w="9828" w:type="dxa"/>
            <w:gridSpan w:val="6"/>
          </w:tcPr>
          <w:p w14:paraId="61C3314A" w14:textId="77777777" w:rsidR="00C659A1" w:rsidRPr="00C659A1" w:rsidRDefault="00C659A1" w:rsidP="00C659A1">
            <w:pPr>
              <w:rPr>
                <w:lang w:val="lt-LT"/>
              </w:rPr>
            </w:pPr>
          </w:p>
        </w:tc>
      </w:tr>
      <w:tr w:rsidR="00C659A1" w:rsidRPr="00C659A1" w14:paraId="3C651041" w14:textId="77777777" w:rsidTr="00383060">
        <w:trPr>
          <w:trHeight w:val="186"/>
        </w:trPr>
        <w:tc>
          <w:tcPr>
            <w:tcW w:w="3284" w:type="dxa"/>
            <w:tcBorders>
              <w:top w:val="single" w:sz="4" w:space="0" w:color="000000"/>
              <w:left w:val="nil"/>
              <w:bottom w:val="nil"/>
              <w:right w:val="nil"/>
            </w:tcBorders>
            <w:hideMark/>
          </w:tcPr>
          <w:p w14:paraId="710264AC" w14:textId="77777777" w:rsidR="00C659A1" w:rsidRPr="00C659A1" w:rsidRDefault="00C659A1" w:rsidP="00C659A1">
            <w:pPr>
              <w:rPr>
                <w:lang w:val="lt-LT"/>
              </w:rPr>
            </w:pPr>
            <w:r w:rsidRPr="00C659A1">
              <w:rPr>
                <w:lang w:val="lt-LT"/>
              </w:rPr>
              <w:t>(Tiekėjo arba jo įgalioto asmens pareigų pavadinimas)</w:t>
            </w:r>
          </w:p>
        </w:tc>
        <w:tc>
          <w:tcPr>
            <w:tcW w:w="604" w:type="dxa"/>
          </w:tcPr>
          <w:p w14:paraId="03DD1239" w14:textId="77777777" w:rsidR="00C659A1" w:rsidRPr="00C659A1" w:rsidRDefault="00C659A1" w:rsidP="00C659A1">
            <w:pPr>
              <w:rPr>
                <w:lang w:val="lt-LT"/>
              </w:rPr>
            </w:pPr>
          </w:p>
        </w:tc>
        <w:tc>
          <w:tcPr>
            <w:tcW w:w="1980" w:type="dxa"/>
            <w:tcBorders>
              <w:top w:val="single" w:sz="4" w:space="0" w:color="000000"/>
              <w:left w:val="nil"/>
              <w:bottom w:val="nil"/>
              <w:right w:val="nil"/>
            </w:tcBorders>
            <w:hideMark/>
          </w:tcPr>
          <w:p w14:paraId="5310D25F" w14:textId="77777777" w:rsidR="00C659A1" w:rsidRPr="00C659A1" w:rsidRDefault="00C659A1" w:rsidP="00C659A1">
            <w:pPr>
              <w:rPr>
                <w:i/>
                <w:lang w:val="lt-LT"/>
              </w:rPr>
            </w:pPr>
            <w:r w:rsidRPr="00C659A1">
              <w:rPr>
                <w:lang w:val="lt-LT"/>
              </w:rPr>
              <w:t>(Parašas)</w:t>
            </w:r>
            <w:r w:rsidRPr="00C659A1">
              <w:rPr>
                <w:i/>
                <w:lang w:val="lt-LT"/>
              </w:rPr>
              <w:t xml:space="preserve"> </w:t>
            </w:r>
          </w:p>
        </w:tc>
        <w:tc>
          <w:tcPr>
            <w:tcW w:w="701" w:type="dxa"/>
          </w:tcPr>
          <w:p w14:paraId="47637328" w14:textId="77777777" w:rsidR="00C659A1" w:rsidRPr="00C659A1" w:rsidRDefault="00C659A1" w:rsidP="00C659A1">
            <w:pPr>
              <w:rPr>
                <w:lang w:val="lt-LT"/>
              </w:rPr>
            </w:pPr>
          </w:p>
        </w:tc>
        <w:tc>
          <w:tcPr>
            <w:tcW w:w="2611" w:type="dxa"/>
            <w:tcBorders>
              <w:top w:val="single" w:sz="4" w:space="0" w:color="000000"/>
              <w:left w:val="nil"/>
              <w:bottom w:val="nil"/>
              <w:right w:val="nil"/>
            </w:tcBorders>
            <w:hideMark/>
          </w:tcPr>
          <w:p w14:paraId="4D45ADE8" w14:textId="77777777" w:rsidR="00C659A1" w:rsidRPr="00C659A1" w:rsidRDefault="00C659A1" w:rsidP="00C659A1">
            <w:pPr>
              <w:rPr>
                <w:i/>
                <w:lang w:val="lt-LT"/>
              </w:rPr>
            </w:pPr>
            <w:r w:rsidRPr="00C659A1">
              <w:rPr>
                <w:lang w:val="lt-LT"/>
              </w:rPr>
              <w:t>(Vardas ir pavardė)</w:t>
            </w:r>
            <w:r w:rsidRPr="00C659A1">
              <w:rPr>
                <w:i/>
                <w:lang w:val="lt-LT"/>
              </w:rPr>
              <w:t xml:space="preserve"> </w:t>
            </w:r>
          </w:p>
        </w:tc>
        <w:tc>
          <w:tcPr>
            <w:tcW w:w="648" w:type="dxa"/>
          </w:tcPr>
          <w:p w14:paraId="052D7819" w14:textId="77777777" w:rsidR="00C659A1" w:rsidRPr="00C659A1" w:rsidRDefault="00C659A1" w:rsidP="00C659A1">
            <w:pPr>
              <w:rPr>
                <w:lang w:val="lt-LT"/>
              </w:rPr>
            </w:pPr>
          </w:p>
        </w:tc>
      </w:tr>
    </w:tbl>
    <w:p w14:paraId="0C2D57CC" w14:textId="77777777" w:rsidR="00C659A1" w:rsidRPr="00C659A1" w:rsidRDefault="00C659A1" w:rsidP="00C659A1">
      <w:pPr>
        <w:rPr>
          <w:lang w:val="lt-LT"/>
        </w:rPr>
      </w:pPr>
    </w:p>
    <w:p w14:paraId="428DD9D7" w14:textId="77777777" w:rsidR="00C659A1" w:rsidRPr="00C659A1" w:rsidRDefault="00C659A1" w:rsidP="00C659A1">
      <w:pPr>
        <w:rPr>
          <w:lang w:val="lt-LT"/>
        </w:rPr>
      </w:pPr>
    </w:p>
    <w:p w14:paraId="3AA4D820" w14:textId="77777777" w:rsidR="00C659A1" w:rsidRPr="00C55CBF" w:rsidRDefault="00C659A1"/>
    <w:sectPr w:rsidR="00C659A1" w:rsidRPr="00C55CBF">
      <w:headerReference w:type="default" r:id="rId18"/>
      <w:footerReference w:type="default" r:id="rId1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6AD1D" w14:textId="77777777" w:rsidR="00560A2D" w:rsidRDefault="00560A2D">
      <w:r>
        <w:separator/>
      </w:r>
    </w:p>
  </w:endnote>
  <w:endnote w:type="continuationSeparator" w:id="0">
    <w:p w14:paraId="32DD5429" w14:textId="77777777" w:rsidR="00560A2D" w:rsidRDefault="00560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F81B" w14:textId="77777777" w:rsidR="003801A6"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E1A5F" w14:textId="77777777" w:rsidR="00560A2D" w:rsidRDefault="00560A2D">
      <w:r>
        <w:separator/>
      </w:r>
    </w:p>
  </w:footnote>
  <w:footnote w:type="continuationSeparator" w:id="0">
    <w:p w14:paraId="045335B0" w14:textId="77777777" w:rsidR="00560A2D" w:rsidRDefault="00560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4F154" w14:textId="1B49AEC9" w:rsidR="00B2533A" w:rsidRPr="00B2533A" w:rsidRDefault="00B2533A" w:rsidP="00B2533A">
    <w:pPr>
      <w:pStyle w:val="Antrats"/>
      <w:jc w:val="right"/>
      <w:rPr>
        <w:sz w:val="20"/>
        <w:szCs w:val="20"/>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011F8"/>
    <w:multiLevelType w:val="hybridMultilevel"/>
    <w:tmpl w:val="7B5CE6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3E6D2F"/>
    <w:multiLevelType w:val="multilevel"/>
    <w:tmpl w:val="C6D2DE8A"/>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232A38BD"/>
    <w:multiLevelType w:val="hybridMultilevel"/>
    <w:tmpl w:val="67B86C5C"/>
    <w:lvl w:ilvl="0" w:tplc="9DD0E442">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A22C08"/>
    <w:multiLevelType w:val="multilevel"/>
    <w:tmpl w:val="69D2F378"/>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ascii="Times New Roman" w:hAnsi="Times New Roman"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24226010"/>
    <w:multiLevelType w:val="multilevel"/>
    <w:tmpl w:val="14008E2E"/>
    <w:lvl w:ilvl="0">
      <w:start w:val="5"/>
      <w:numFmt w:val="decimal"/>
      <w:lvlText w:val="%1."/>
      <w:lvlJc w:val="left"/>
      <w:pPr>
        <w:ind w:left="660" w:hanging="660"/>
      </w:pPr>
      <w:rPr>
        <w:rFonts w:hint="default"/>
      </w:rPr>
    </w:lvl>
    <w:lvl w:ilvl="1">
      <w:start w:val="13"/>
      <w:numFmt w:val="decimal"/>
      <w:lvlText w:val="%1.%2."/>
      <w:lvlJc w:val="left"/>
      <w:pPr>
        <w:ind w:left="1110" w:hanging="660"/>
      </w:pPr>
      <w:rPr>
        <w:rFonts w:hint="default"/>
      </w:rPr>
    </w:lvl>
    <w:lvl w:ilvl="2">
      <w:start w:val="2"/>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5"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6" w15:restartNumberingAfterBreak="0">
    <w:nsid w:val="3B335285"/>
    <w:multiLevelType w:val="hybridMultilevel"/>
    <w:tmpl w:val="3E409EB0"/>
    <w:lvl w:ilvl="0" w:tplc="0427000F">
      <w:start w:val="1"/>
      <w:numFmt w:val="decimal"/>
      <w:lvlText w:val="%1."/>
      <w:lvlJc w:val="left"/>
      <w:pPr>
        <w:ind w:left="644" w:hanging="360"/>
      </w:pPr>
      <w:rPr>
        <w:rFonts w:cs="Times New Roman"/>
      </w:rPr>
    </w:lvl>
    <w:lvl w:ilvl="1" w:tplc="04270019">
      <w:start w:val="1"/>
      <w:numFmt w:val="lowerLetter"/>
      <w:lvlText w:val="%2."/>
      <w:lvlJc w:val="left"/>
      <w:pPr>
        <w:ind w:left="1080" w:hanging="360"/>
      </w:pPr>
      <w:rPr>
        <w:rFonts w:cs="Times New Roman"/>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7" w15:restartNumberingAfterBreak="0">
    <w:nsid w:val="40286ECD"/>
    <w:multiLevelType w:val="multilevel"/>
    <w:tmpl w:val="14008E2E"/>
    <w:lvl w:ilvl="0">
      <w:start w:val="5"/>
      <w:numFmt w:val="decimal"/>
      <w:lvlText w:val="%1."/>
      <w:lvlJc w:val="left"/>
      <w:pPr>
        <w:ind w:left="660" w:hanging="660"/>
      </w:pPr>
      <w:rPr>
        <w:rFonts w:hint="default"/>
      </w:rPr>
    </w:lvl>
    <w:lvl w:ilvl="1">
      <w:start w:val="13"/>
      <w:numFmt w:val="decimal"/>
      <w:lvlText w:val="%1.%2."/>
      <w:lvlJc w:val="left"/>
      <w:pPr>
        <w:ind w:left="1110" w:hanging="660"/>
      </w:pPr>
      <w:rPr>
        <w:rFonts w:hint="default"/>
      </w:rPr>
    </w:lvl>
    <w:lvl w:ilvl="2">
      <w:start w:val="2"/>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8" w15:restartNumberingAfterBreak="0">
    <w:nsid w:val="4BFB3306"/>
    <w:multiLevelType w:val="hybridMultilevel"/>
    <w:tmpl w:val="0C1041CC"/>
    <w:lvl w:ilvl="0" w:tplc="7300213A">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636F5BEF"/>
    <w:multiLevelType w:val="hybridMultilevel"/>
    <w:tmpl w:val="7B5CE6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3C24CC1"/>
    <w:multiLevelType w:val="multilevel"/>
    <w:tmpl w:val="8820BCCC"/>
    <w:lvl w:ilvl="0">
      <w:start w:val="5"/>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B154123"/>
    <w:multiLevelType w:val="hybridMultilevel"/>
    <w:tmpl w:val="68C84CC8"/>
    <w:lvl w:ilvl="0" w:tplc="B8A64C2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FD30962"/>
    <w:multiLevelType w:val="hybridMultilevel"/>
    <w:tmpl w:val="6A861BE0"/>
    <w:lvl w:ilvl="0" w:tplc="46E2C454">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75336435">
    <w:abstractNumId w:val="10"/>
  </w:num>
  <w:num w:numId="2" w16cid:durableId="286592077">
    <w:abstractNumId w:val="14"/>
  </w:num>
  <w:num w:numId="3" w16cid:durableId="477958329">
    <w:abstractNumId w:val="2"/>
  </w:num>
  <w:num w:numId="4" w16cid:durableId="2064134778">
    <w:abstractNumId w:val="0"/>
  </w:num>
  <w:num w:numId="5" w16cid:durableId="8917690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417486">
    <w:abstractNumId w:val="13"/>
  </w:num>
  <w:num w:numId="7" w16cid:durableId="269050113">
    <w:abstractNumId w:val="8"/>
  </w:num>
  <w:num w:numId="8" w16cid:durableId="1301886931">
    <w:abstractNumId w:val="12"/>
  </w:num>
  <w:num w:numId="9" w16cid:durableId="1743673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5326352">
    <w:abstractNumId w:val="5"/>
  </w:num>
  <w:num w:numId="11" w16cid:durableId="3953968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8921492">
    <w:abstractNumId w:val="9"/>
  </w:num>
  <w:num w:numId="13" w16cid:durableId="997461534">
    <w:abstractNumId w:val="11"/>
  </w:num>
  <w:num w:numId="14" w16cid:durableId="1970626049">
    <w:abstractNumId w:val="7"/>
  </w:num>
  <w:num w:numId="15" w16cid:durableId="296495616">
    <w:abstractNumId w:val="6"/>
  </w:num>
  <w:num w:numId="16" w16cid:durableId="440420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0BC0"/>
    <w:rsid w:val="00000D6D"/>
    <w:rsid w:val="00005B58"/>
    <w:rsid w:val="00016288"/>
    <w:rsid w:val="00016CCB"/>
    <w:rsid w:val="00050467"/>
    <w:rsid w:val="000537B4"/>
    <w:rsid w:val="0005618B"/>
    <w:rsid w:val="00056866"/>
    <w:rsid w:val="000573E3"/>
    <w:rsid w:val="00065FD8"/>
    <w:rsid w:val="00072335"/>
    <w:rsid w:val="000759C8"/>
    <w:rsid w:val="000840C1"/>
    <w:rsid w:val="00086FFD"/>
    <w:rsid w:val="00087B11"/>
    <w:rsid w:val="00093ED3"/>
    <w:rsid w:val="00094042"/>
    <w:rsid w:val="000961AB"/>
    <w:rsid w:val="00096F52"/>
    <w:rsid w:val="00096FFC"/>
    <w:rsid w:val="000A4E2F"/>
    <w:rsid w:val="000D302C"/>
    <w:rsid w:val="000D3743"/>
    <w:rsid w:val="000D4F41"/>
    <w:rsid w:val="000E55A2"/>
    <w:rsid w:val="000F2EDC"/>
    <w:rsid w:val="000F6ACF"/>
    <w:rsid w:val="001044AC"/>
    <w:rsid w:val="001125E3"/>
    <w:rsid w:val="001154A9"/>
    <w:rsid w:val="00124F03"/>
    <w:rsid w:val="00124F81"/>
    <w:rsid w:val="001265C9"/>
    <w:rsid w:val="00127BD2"/>
    <w:rsid w:val="00136CE6"/>
    <w:rsid w:val="0013711E"/>
    <w:rsid w:val="00151747"/>
    <w:rsid w:val="00153B6F"/>
    <w:rsid w:val="001554FB"/>
    <w:rsid w:val="00160359"/>
    <w:rsid w:val="001669BC"/>
    <w:rsid w:val="00171E86"/>
    <w:rsid w:val="001755B0"/>
    <w:rsid w:val="00183553"/>
    <w:rsid w:val="00187741"/>
    <w:rsid w:val="00191D8D"/>
    <w:rsid w:val="001A0481"/>
    <w:rsid w:val="001A3582"/>
    <w:rsid w:val="001A4A4D"/>
    <w:rsid w:val="001B354D"/>
    <w:rsid w:val="001B7048"/>
    <w:rsid w:val="001C275D"/>
    <w:rsid w:val="001C3BE3"/>
    <w:rsid w:val="001C7174"/>
    <w:rsid w:val="001F47BA"/>
    <w:rsid w:val="001F5EE4"/>
    <w:rsid w:val="001F65F3"/>
    <w:rsid w:val="00205AB1"/>
    <w:rsid w:val="002402D2"/>
    <w:rsid w:val="00240ABB"/>
    <w:rsid w:val="00250C43"/>
    <w:rsid w:val="00252389"/>
    <w:rsid w:val="00255DFD"/>
    <w:rsid w:val="00256729"/>
    <w:rsid w:val="00257FE8"/>
    <w:rsid w:val="00262B7E"/>
    <w:rsid w:val="00262BAD"/>
    <w:rsid w:val="00267635"/>
    <w:rsid w:val="002835AF"/>
    <w:rsid w:val="00285603"/>
    <w:rsid w:val="00291D12"/>
    <w:rsid w:val="00292344"/>
    <w:rsid w:val="002957C3"/>
    <w:rsid w:val="002958FE"/>
    <w:rsid w:val="002A7BAD"/>
    <w:rsid w:val="002B764B"/>
    <w:rsid w:val="002C1D01"/>
    <w:rsid w:val="002E6C0C"/>
    <w:rsid w:val="00307D82"/>
    <w:rsid w:val="00311AA1"/>
    <w:rsid w:val="00311F66"/>
    <w:rsid w:val="00320B26"/>
    <w:rsid w:val="00323F07"/>
    <w:rsid w:val="00334EC0"/>
    <w:rsid w:val="003350D3"/>
    <w:rsid w:val="00344939"/>
    <w:rsid w:val="00351354"/>
    <w:rsid w:val="00351DD0"/>
    <w:rsid w:val="00354BDF"/>
    <w:rsid w:val="003801A6"/>
    <w:rsid w:val="003819F8"/>
    <w:rsid w:val="00384F49"/>
    <w:rsid w:val="00385E81"/>
    <w:rsid w:val="0038725B"/>
    <w:rsid w:val="0039567B"/>
    <w:rsid w:val="0039740B"/>
    <w:rsid w:val="003D1EEC"/>
    <w:rsid w:val="003E50CE"/>
    <w:rsid w:val="003F3911"/>
    <w:rsid w:val="00402983"/>
    <w:rsid w:val="004048C1"/>
    <w:rsid w:val="00410ED4"/>
    <w:rsid w:val="00412789"/>
    <w:rsid w:val="00425618"/>
    <w:rsid w:val="004347A5"/>
    <w:rsid w:val="00452EB8"/>
    <w:rsid w:val="004578B5"/>
    <w:rsid w:val="004678D1"/>
    <w:rsid w:val="00475E78"/>
    <w:rsid w:val="0048452E"/>
    <w:rsid w:val="0049615B"/>
    <w:rsid w:val="00497763"/>
    <w:rsid w:val="004A2CF4"/>
    <w:rsid w:val="004A5971"/>
    <w:rsid w:val="004B0625"/>
    <w:rsid w:val="004B146A"/>
    <w:rsid w:val="004C3DCF"/>
    <w:rsid w:val="004D42C3"/>
    <w:rsid w:val="004E7D61"/>
    <w:rsid w:val="004F5AD2"/>
    <w:rsid w:val="00510769"/>
    <w:rsid w:val="00512733"/>
    <w:rsid w:val="0051575C"/>
    <w:rsid w:val="005162CA"/>
    <w:rsid w:val="005240A8"/>
    <w:rsid w:val="005340A6"/>
    <w:rsid w:val="00543F16"/>
    <w:rsid w:val="00545B8C"/>
    <w:rsid w:val="005508D6"/>
    <w:rsid w:val="005527C4"/>
    <w:rsid w:val="0055321A"/>
    <w:rsid w:val="00560A2D"/>
    <w:rsid w:val="0057095D"/>
    <w:rsid w:val="005804CA"/>
    <w:rsid w:val="0058402F"/>
    <w:rsid w:val="00586C99"/>
    <w:rsid w:val="00596445"/>
    <w:rsid w:val="005B08D3"/>
    <w:rsid w:val="005B12B2"/>
    <w:rsid w:val="005C42D1"/>
    <w:rsid w:val="005C4C5C"/>
    <w:rsid w:val="005C74BF"/>
    <w:rsid w:val="005C7CC9"/>
    <w:rsid w:val="005E3CD2"/>
    <w:rsid w:val="005E5855"/>
    <w:rsid w:val="00601ED1"/>
    <w:rsid w:val="006048EB"/>
    <w:rsid w:val="0060595D"/>
    <w:rsid w:val="00617C31"/>
    <w:rsid w:val="00621686"/>
    <w:rsid w:val="0062231C"/>
    <w:rsid w:val="00626A92"/>
    <w:rsid w:val="006373D3"/>
    <w:rsid w:val="00644809"/>
    <w:rsid w:val="00647424"/>
    <w:rsid w:val="00651F32"/>
    <w:rsid w:val="00655422"/>
    <w:rsid w:val="00656EF8"/>
    <w:rsid w:val="0066376C"/>
    <w:rsid w:val="00664397"/>
    <w:rsid w:val="0067357A"/>
    <w:rsid w:val="00674944"/>
    <w:rsid w:val="00685149"/>
    <w:rsid w:val="006B11D9"/>
    <w:rsid w:val="006B605D"/>
    <w:rsid w:val="006C2BCA"/>
    <w:rsid w:val="006C743D"/>
    <w:rsid w:val="006D3FA4"/>
    <w:rsid w:val="006D47E4"/>
    <w:rsid w:val="006D7302"/>
    <w:rsid w:val="006D7FA9"/>
    <w:rsid w:val="006F1654"/>
    <w:rsid w:val="00702ECB"/>
    <w:rsid w:val="00706B1E"/>
    <w:rsid w:val="00712C37"/>
    <w:rsid w:val="00723BF1"/>
    <w:rsid w:val="00733061"/>
    <w:rsid w:val="0074753C"/>
    <w:rsid w:val="0075012A"/>
    <w:rsid w:val="0075092F"/>
    <w:rsid w:val="00755BAC"/>
    <w:rsid w:val="00763465"/>
    <w:rsid w:val="0076425A"/>
    <w:rsid w:val="00772BEB"/>
    <w:rsid w:val="00782E62"/>
    <w:rsid w:val="007855A1"/>
    <w:rsid w:val="00786720"/>
    <w:rsid w:val="00794FAF"/>
    <w:rsid w:val="007A24AE"/>
    <w:rsid w:val="007A5801"/>
    <w:rsid w:val="007A679B"/>
    <w:rsid w:val="007A68AC"/>
    <w:rsid w:val="007B7420"/>
    <w:rsid w:val="007B7A42"/>
    <w:rsid w:val="007C39A3"/>
    <w:rsid w:val="007C456E"/>
    <w:rsid w:val="007C6693"/>
    <w:rsid w:val="007D09E2"/>
    <w:rsid w:val="007D0A5D"/>
    <w:rsid w:val="007D7423"/>
    <w:rsid w:val="007D7892"/>
    <w:rsid w:val="007E541C"/>
    <w:rsid w:val="007E5A25"/>
    <w:rsid w:val="007F1A90"/>
    <w:rsid w:val="0080154F"/>
    <w:rsid w:val="00804509"/>
    <w:rsid w:val="0080723B"/>
    <w:rsid w:val="008107E3"/>
    <w:rsid w:val="0081286A"/>
    <w:rsid w:val="00820B15"/>
    <w:rsid w:val="00826DEE"/>
    <w:rsid w:val="00837639"/>
    <w:rsid w:val="008446ED"/>
    <w:rsid w:val="00845A64"/>
    <w:rsid w:val="00853856"/>
    <w:rsid w:val="00856C7A"/>
    <w:rsid w:val="00856F66"/>
    <w:rsid w:val="008647D2"/>
    <w:rsid w:val="00871A2D"/>
    <w:rsid w:val="00885641"/>
    <w:rsid w:val="008936DD"/>
    <w:rsid w:val="00895D31"/>
    <w:rsid w:val="008962D9"/>
    <w:rsid w:val="008A3EC5"/>
    <w:rsid w:val="008D2E63"/>
    <w:rsid w:val="008D6D34"/>
    <w:rsid w:val="008E0F26"/>
    <w:rsid w:val="008E5963"/>
    <w:rsid w:val="008F2C06"/>
    <w:rsid w:val="0093082A"/>
    <w:rsid w:val="00937613"/>
    <w:rsid w:val="00944494"/>
    <w:rsid w:val="00947589"/>
    <w:rsid w:val="00950EB2"/>
    <w:rsid w:val="00953F70"/>
    <w:rsid w:val="0095621E"/>
    <w:rsid w:val="00963DBA"/>
    <w:rsid w:val="0097332F"/>
    <w:rsid w:val="00974159"/>
    <w:rsid w:val="00976A3B"/>
    <w:rsid w:val="009804C6"/>
    <w:rsid w:val="009903E0"/>
    <w:rsid w:val="00994C21"/>
    <w:rsid w:val="009951A7"/>
    <w:rsid w:val="0099639A"/>
    <w:rsid w:val="009A5E1E"/>
    <w:rsid w:val="009C0CC5"/>
    <w:rsid w:val="009C1310"/>
    <w:rsid w:val="009C2155"/>
    <w:rsid w:val="009C26A2"/>
    <w:rsid w:val="009C49C0"/>
    <w:rsid w:val="009C6F9B"/>
    <w:rsid w:val="009C7209"/>
    <w:rsid w:val="009D31DC"/>
    <w:rsid w:val="009E27CD"/>
    <w:rsid w:val="009E3BE7"/>
    <w:rsid w:val="009F0A2C"/>
    <w:rsid w:val="009F339C"/>
    <w:rsid w:val="00A0046C"/>
    <w:rsid w:val="00A01D8B"/>
    <w:rsid w:val="00A17F0F"/>
    <w:rsid w:val="00A22ED4"/>
    <w:rsid w:val="00A55282"/>
    <w:rsid w:val="00A64610"/>
    <w:rsid w:val="00A74112"/>
    <w:rsid w:val="00A74E99"/>
    <w:rsid w:val="00A80CAF"/>
    <w:rsid w:val="00A81FF9"/>
    <w:rsid w:val="00A90B24"/>
    <w:rsid w:val="00A94447"/>
    <w:rsid w:val="00A9786B"/>
    <w:rsid w:val="00AB1535"/>
    <w:rsid w:val="00AB48E8"/>
    <w:rsid w:val="00AC1DDE"/>
    <w:rsid w:val="00AC4BFC"/>
    <w:rsid w:val="00AD2CE7"/>
    <w:rsid w:val="00AD4D38"/>
    <w:rsid w:val="00AE11C3"/>
    <w:rsid w:val="00AE3697"/>
    <w:rsid w:val="00B05618"/>
    <w:rsid w:val="00B1409F"/>
    <w:rsid w:val="00B1552C"/>
    <w:rsid w:val="00B156C1"/>
    <w:rsid w:val="00B163E8"/>
    <w:rsid w:val="00B201D5"/>
    <w:rsid w:val="00B20E5B"/>
    <w:rsid w:val="00B2533A"/>
    <w:rsid w:val="00B26DD8"/>
    <w:rsid w:val="00B42E44"/>
    <w:rsid w:val="00B44287"/>
    <w:rsid w:val="00B507EC"/>
    <w:rsid w:val="00B56398"/>
    <w:rsid w:val="00B62473"/>
    <w:rsid w:val="00B71663"/>
    <w:rsid w:val="00B73A59"/>
    <w:rsid w:val="00B7450B"/>
    <w:rsid w:val="00B80630"/>
    <w:rsid w:val="00BA69BF"/>
    <w:rsid w:val="00BB5395"/>
    <w:rsid w:val="00BB5465"/>
    <w:rsid w:val="00BC6BC1"/>
    <w:rsid w:val="00BE517C"/>
    <w:rsid w:val="00BE5F82"/>
    <w:rsid w:val="00BF539E"/>
    <w:rsid w:val="00C058C1"/>
    <w:rsid w:val="00C0608F"/>
    <w:rsid w:val="00C2262D"/>
    <w:rsid w:val="00C30678"/>
    <w:rsid w:val="00C35F42"/>
    <w:rsid w:val="00C37CEE"/>
    <w:rsid w:val="00C37F2D"/>
    <w:rsid w:val="00C41F41"/>
    <w:rsid w:val="00C42B5F"/>
    <w:rsid w:val="00C42E44"/>
    <w:rsid w:val="00C55CBF"/>
    <w:rsid w:val="00C56996"/>
    <w:rsid w:val="00C6230F"/>
    <w:rsid w:val="00C6516A"/>
    <w:rsid w:val="00C659A1"/>
    <w:rsid w:val="00C86812"/>
    <w:rsid w:val="00C86B1D"/>
    <w:rsid w:val="00C87C43"/>
    <w:rsid w:val="00C94022"/>
    <w:rsid w:val="00CC1BAC"/>
    <w:rsid w:val="00CC2475"/>
    <w:rsid w:val="00CC6FB1"/>
    <w:rsid w:val="00CC742C"/>
    <w:rsid w:val="00CD5780"/>
    <w:rsid w:val="00CE25CE"/>
    <w:rsid w:val="00CE3C4A"/>
    <w:rsid w:val="00CF6675"/>
    <w:rsid w:val="00D0381B"/>
    <w:rsid w:val="00D04B2E"/>
    <w:rsid w:val="00D231FF"/>
    <w:rsid w:val="00D312A1"/>
    <w:rsid w:val="00D3249F"/>
    <w:rsid w:val="00D4402B"/>
    <w:rsid w:val="00D57378"/>
    <w:rsid w:val="00D63AEA"/>
    <w:rsid w:val="00D63E35"/>
    <w:rsid w:val="00D8544A"/>
    <w:rsid w:val="00D85BCE"/>
    <w:rsid w:val="00D9751D"/>
    <w:rsid w:val="00DA2C18"/>
    <w:rsid w:val="00DA39E3"/>
    <w:rsid w:val="00DA743A"/>
    <w:rsid w:val="00DB6AC9"/>
    <w:rsid w:val="00DB6E9C"/>
    <w:rsid w:val="00DC443E"/>
    <w:rsid w:val="00DD1453"/>
    <w:rsid w:val="00DD1919"/>
    <w:rsid w:val="00DD1E6D"/>
    <w:rsid w:val="00DD5C52"/>
    <w:rsid w:val="00DD73A4"/>
    <w:rsid w:val="00DD786D"/>
    <w:rsid w:val="00DE41A3"/>
    <w:rsid w:val="00DE5262"/>
    <w:rsid w:val="00E035BC"/>
    <w:rsid w:val="00E1020D"/>
    <w:rsid w:val="00E12BF6"/>
    <w:rsid w:val="00E33A26"/>
    <w:rsid w:val="00E40C38"/>
    <w:rsid w:val="00E44CA4"/>
    <w:rsid w:val="00E5083A"/>
    <w:rsid w:val="00E528A2"/>
    <w:rsid w:val="00E63064"/>
    <w:rsid w:val="00E66A2C"/>
    <w:rsid w:val="00E80E2E"/>
    <w:rsid w:val="00E85F8C"/>
    <w:rsid w:val="00EA6BAD"/>
    <w:rsid w:val="00EA6E2E"/>
    <w:rsid w:val="00ED4368"/>
    <w:rsid w:val="00ED4E1F"/>
    <w:rsid w:val="00ED6766"/>
    <w:rsid w:val="00EE40A4"/>
    <w:rsid w:val="00EF4F64"/>
    <w:rsid w:val="00F02140"/>
    <w:rsid w:val="00F11F77"/>
    <w:rsid w:val="00F131AB"/>
    <w:rsid w:val="00F27868"/>
    <w:rsid w:val="00F27CF1"/>
    <w:rsid w:val="00F424C2"/>
    <w:rsid w:val="00F46B09"/>
    <w:rsid w:val="00F51147"/>
    <w:rsid w:val="00F52870"/>
    <w:rsid w:val="00F56BE7"/>
    <w:rsid w:val="00F63708"/>
    <w:rsid w:val="00F6493E"/>
    <w:rsid w:val="00F72550"/>
    <w:rsid w:val="00F72911"/>
    <w:rsid w:val="00F77096"/>
    <w:rsid w:val="00F979C4"/>
    <w:rsid w:val="00FA5721"/>
    <w:rsid w:val="00FB0B13"/>
    <w:rsid w:val="00FB1A44"/>
    <w:rsid w:val="00FB33AD"/>
    <w:rsid w:val="00FC0F2F"/>
    <w:rsid w:val="00FC4681"/>
    <w:rsid w:val="00FE4D03"/>
    <w:rsid w:val="00FF61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2D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qFormat/>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27868"/>
    <w:rPr>
      <w:color w:val="0563C1" w:themeColor="hyperlink"/>
      <w:u w:val="single"/>
    </w:rPr>
  </w:style>
  <w:style w:type="character" w:styleId="Neapdorotaspaminjimas">
    <w:name w:val="Unresolved Mention"/>
    <w:basedOn w:val="Numatytasispastraiposriftas"/>
    <w:uiPriority w:val="99"/>
    <w:semiHidden/>
    <w:unhideWhenUsed/>
    <w:rsid w:val="00F27868"/>
    <w:rPr>
      <w:color w:val="605E5C"/>
      <w:shd w:val="clear" w:color="auto" w:fill="E1DFDD"/>
    </w:rPr>
  </w:style>
  <w:style w:type="character" w:styleId="Komentaronuoroda">
    <w:name w:val="annotation reference"/>
    <w:basedOn w:val="Numatytasispastraiposriftas"/>
    <w:uiPriority w:val="99"/>
    <w:semiHidden/>
    <w:unhideWhenUsed/>
    <w:rsid w:val="00F27868"/>
    <w:rPr>
      <w:sz w:val="16"/>
      <w:szCs w:val="16"/>
    </w:rPr>
  </w:style>
  <w:style w:type="paragraph" w:styleId="Komentarotekstas">
    <w:name w:val="annotation text"/>
    <w:basedOn w:val="prastasis"/>
    <w:link w:val="KomentarotekstasDiagrama"/>
    <w:uiPriority w:val="99"/>
    <w:semiHidden/>
    <w:unhideWhenUsed/>
    <w:rsid w:val="00F27868"/>
    <w:rPr>
      <w:sz w:val="20"/>
      <w:szCs w:val="20"/>
    </w:rPr>
  </w:style>
  <w:style w:type="character" w:customStyle="1" w:styleId="KomentarotekstasDiagrama">
    <w:name w:val="Komentaro tekstas Diagrama"/>
    <w:basedOn w:val="Numatytasispastraiposriftas"/>
    <w:link w:val="Komentarotekstas"/>
    <w:uiPriority w:val="99"/>
    <w:semiHidden/>
    <w:rsid w:val="00F27868"/>
    <w:rPr>
      <w:rFonts w:ascii="Times New Roman" w:eastAsia="Arial Unicode MS" w:hAnsi="Times New Roman" w:cs="Times New Roman"/>
      <w:sz w:val="20"/>
      <w:szCs w:val="20"/>
      <w:bdr w:val="nil"/>
    </w:rPr>
  </w:style>
  <w:style w:type="paragraph" w:styleId="Komentarotema">
    <w:name w:val="annotation subject"/>
    <w:basedOn w:val="Komentarotekstas"/>
    <w:next w:val="Komentarotekstas"/>
    <w:link w:val="KomentarotemaDiagrama"/>
    <w:uiPriority w:val="99"/>
    <w:semiHidden/>
    <w:unhideWhenUsed/>
    <w:rsid w:val="00F27868"/>
    <w:rPr>
      <w:b/>
      <w:bCs/>
    </w:rPr>
  </w:style>
  <w:style w:type="character" w:customStyle="1" w:styleId="KomentarotemaDiagrama">
    <w:name w:val="Komentaro tema Diagrama"/>
    <w:basedOn w:val="KomentarotekstasDiagrama"/>
    <w:link w:val="Komentarotema"/>
    <w:uiPriority w:val="99"/>
    <w:semiHidden/>
    <w:rsid w:val="00F27868"/>
    <w:rPr>
      <w:rFonts w:ascii="Times New Roman" w:eastAsia="Arial Unicode MS" w:hAnsi="Times New Roman" w:cs="Times New Roman"/>
      <w:b/>
      <w:bCs/>
      <w:sz w:val="20"/>
      <w:szCs w:val="20"/>
      <w:bdr w:val="nil"/>
    </w:rPr>
  </w:style>
  <w:style w:type="paragraph" w:styleId="Betarp">
    <w:name w:val="No Spacing"/>
    <w:uiPriority w:val="1"/>
    <w:qFormat/>
    <w:rsid w:val="00F27868"/>
    <w:pPr>
      <w:suppressAutoHyphens/>
    </w:pPr>
    <w:rPr>
      <w:rFonts w:ascii="Times New Roman" w:eastAsia="Calibri" w:hAnsi="Times New Roman" w:cs="Calibri"/>
      <w:szCs w:val="22"/>
      <w:lang w:val="lt-LT" w:eastAsia="ar-SA"/>
    </w:rPr>
  </w:style>
  <w:style w:type="table" w:styleId="Lentelstinklelis">
    <w:name w:val="Table Grid"/>
    <w:basedOn w:val="prastojilentel"/>
    <w:uiPriority w:val="39"/>
    <w:rsid w:val="00C6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37C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283191598">
      <w:bodyDiv w:val="1"/>
      <w:marLeft w:val="0"/>
      <w:marRight w:val="0"/>
      <w:marTop w:val="0"/>
      <w:marBottom w:val="0"/>
      <w:divBdr>
        <w:top w:val="none" w:sz="0" w:space="0" w:color="auto"/>
        <w:left w:val="none" w:sz="0" w:space="0" w:color="auto"/>
        <w:bottom w:val="none" w:sz="0" w:space="0" w:color="auto"/>
        <w:right w:val="none" w:sz="0" w:space="0" w:color="auto"/>
      </w:divBdr>
    </w:div>
    <w:div w:id="844587807">
      <w:bodyDiv w:val="1"/>
      <w:marLeft w:val="0"/>
      <w:marRight w:val="0"/>
      <w:marTop w:val="0"/>
      <w:marBottom w:val="0"/>
      <w:divBdr>
        <w:top w:val="none" w:sz="0" w:space="0" w:color="auto"/>
        <w:left w:val="none" w:sz="0" w:space="0" w:color="auto"/>
        <w:bottom w:val="none" w:sz="0" w:space="0" w:color="auto"/>
        <w:right w:val="none" w:sz="0" w:space="0" w:color="auto"/>
      </w:divBdr>
    </w:div>
    <w:div w:id="1029991302">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 w:id="151980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nelija.gliebkaite@elektrenai.lt" TargetMode="External"/><Relationship Id="rId5" Type="http://schemas.openxmlformats.org/officeDocument/2006/relationships/webSettings" Target="webSettings.xml"/><Relationship Id="rId15" Type="http://schemas.openxmlformats.org/officeDocument/2006/relationships/hyperlink" Target="http://www.sabis.nbfc.lt" TargetMode="External"/><Relationship Id="rId10" Type="http://schemas.openxmlformats.org/officeDocument/2006/relationships/hyperlink" Target="https://viesiejipirkimai.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inistracija@elektrenai.l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94BEB-98AE-4528-AAF5-7C4B00013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17</Pages>
  <Words>32405</Words>
  <Characters>18471</Characters>
  <Application>Microsoft Office Word</Application>
  <DocSecurity>0</DocSecurity>
  <Lines>153</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Kornelija Gliebkaitė</cp:lastModifiedBy>
  <cp:revision>24</cp:revision>
  <dcterms:created xsi:type="dcterms:W3CDTF">2024-11-28T09:04:00Z</dcterms:created>
  <dcterms:modified xsi:type="dcterms:W3CDTF">2024-12-09T11:40:00Z</dcterms:modified>
</cp:coreProperties>
</file>