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E277B6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E277B6">
        <w:rPr>
          <w:rFonts w:asciiTheme="majorBidi" w:eastAsia="Times New Roman" w:hAnsiTheme="majorBidi" w:cstheme="majorBidi"/>
          <w:lang w:val="lt-LT"/>
        </w:rPr>
        <w:t>Pirkimo sąlygų 8 priedas</w:t>
      </w:r>
    </w:p>
    <w:p w14:paraId="6CBFA545" w14:textId="77777777" w:rsidR="00917BC4" w:rsidRPr="00E277B6" w:rsidRDefault="00917BC4">
      <w:pPr>
        <w:rPr>
          <w:lang w:val="lt-LT"/>
        </w:rPr>
      </w:pPr>
    </w:p>
    <w:p w14:paraId="11474EF7" w14:textId="4B653115" w:rsidR="00C04949" w:rsidRPr="00E277B6" w:rsidRDefault="00C04949" w:rsidP="00C04949">
      <w:pPr>
        <w:jc w:val="center"/>
        <w:rPr>
          <w:lang w:val="lt-LT"/>
        </w:rPr>
      </w:pPr>
      <w:r w:rsidRPr="00E277B6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Pr="00E277B6" w:rsidRDefault="00C04949">
      <w:pPr>
        <w:rPr>
          <w:lang w:val="lt-LT"/>
        </w:rPr>
      </w:pPr>
    </w:p>
    <w:p w14:paraId="4AAAA277" w14:textId="77777777" w:rsidR="00C04949" w:rsidRPr="00E277B6" w:rsidRDefault="00C04949" w:rsidP="00C04949">
      <w:pPr>
        <w:rPr>
          <w:lang w:val="lt-LT"/>
        </w:rPr>
      </w:pPr>
    </w:p>
    <w:tbl>
      <w:tblPr>
        <w:tblW w:w="103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701"/>
        <w:gridCol w:w="1984"/>
        <w:gridCol w:w="1455"/>
      </w:tblGrid>
      <w:tr w:rsidR="00C04949" w:rsidRPr="00E936B5" w14:paraId="39A7480E" w14:textId="77777777" w:rsidTr="00E277B6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E277B6" w:rsidRDefault="00C04949" w:rsidP="005C0535">
            <w:pPr>
              <w:rPr>
                <w:b/>
                <w:bCs/>
                <w:lang w:val="lt-LT"/>
              </w:rPr>
            </w:pPr>
            <w:r w:rsidRPr="00E277B6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678" w:type="dxa"/>
            <w:vAlign w:val="center"/>
          </w:tcPr>
          <w:p w14:paraId="20642B91" w14:textId="630B6A5C" w:rsidR="00C04949" w:rsidRPr="00E277B6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E277B6">
              <w:rPr>
                <w:b/>
                <w:bCs/>
                <w:lang w:val="lt-LT"/>
              </w:rPr>
              <w:t xml:space="preserve">Specialistai pagal </w:t>
            </w:r>
            <w:r w:rsidR="005E492D" w:rsidRPr="00E277B6">
              <w:rPr>
                <w:b/>
                <w:bCs/>
                <w:lang w:val="lt-LT"/>
              </w:rPr>
              <w:t xml:space="preserve">Pirkimo </w:t>
            </w:r>
            <w:r w:rsidR="008255DE" w:rsidRPr="00E277B6">
              <w:rPr>
                <w:b/>
                <w:bCs/>
                <w:lang w:val="lt-LT"/>
              </w:rPr>
              <w:t xml:space="preserve">sąlygų </w:t>
            </w:r>
            <w:r w:rsidR="00DF5FBB" w:rsidRPr="00E277B6">
              <w:rPr>
                <w:b/>
                <w:bCs/>
                <w:lang w:val="lt-LT"/>
              </w:rPr>
              <w:t>6 priedo 1.2 p</w:t>
            </w:r>
            <w:r w:rsidR="00AD4FEB" w:rsidRPr="00E277B6">
              <w:rPr>
                <w:b/>
                <w:bCs/>
                <w:lang w:val="lt-LT"/>
              </w:rPr>
              <w:t>unkto</w:t>
            </w:r>
            <w:r w:rsidR="00DF5FBB" w:rsidRPr="00E277B6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701" w:type="dxa"/>
            <w:vAlign w:val="center"/>
          </w:tcPr>
          <w:p w14:paraId="3DE81FE2" w14:textId="77777777" w:rsidR="00C04949" w:rsidRPr="00E277B6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E277B6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1984" w:type="dxa"/>
            <w:vAlign w:val="center"/>
          </w:tcPr>
          <w:p w14:paraId="0D1C0283" w14:textId="1BBA8328" w:rsidR="00C04949" w:rsidRPr="00E277B6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E277B6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455" w:type="dxa"/>
            <w:vAlign w:val="center"/>
          </w:tcPr>
          <w:p w14:paraId="0699142A" w14:textId="77777777" w:rsidR="00C04949" w:rsidRPr="00E277B6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E277B6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E936B5" w14:paraId="7CE9D0B3" w14:textId="77777777" w:rsidTr="00E277B6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E277B6" w:rsidRDefault="000303B3" w:rsidP="005C0535">
            <w:pPr>
              <w:rPr>
                <w:lang w:val="lt-LT"/>
              </w:rPr>
            </w:pPr>
            <w:r w:rsidRPr="00E277B6">
              <w:rPr>
                <w:lang w:val="lt-LT"/>
              </w:rPr>
              <w:t>1.</w:t>
            </w:r>
          </w:p>
        </w:tc>
        <w:tc>
          <w:tcPr>
            <w:tcW w:w="4678" w:type="dxa"/>
            <w:vAlign w:val="center"/>
          </w:tcPr>
          <w:p w14:paraId="4A399A89" w14:textId="77777777" w:rsidR="00E277B6" w:rsidRPr="00E277B6" w:rsidRDefault="00E277B6" w:rsidP="00E277B6">
            <w:pPr>
              <w:tabs>
                <w:tab w:val="left" w:pos="3045"/>
              </w:tabs>
              <w:spacing w:line="259" w:lineRule="auto"/>
              <w:ind w:left="68" w:right="74"/>
              <w:jc w:val="both"/>
              <w:rPr>
                <w:rFonts w:eastAsia="SimSun"/>
                <w:lang w:val="lt-LT"/>
              </w:rPr>
            </w:pPr>
            <w:r w:rsidRPr="00E277B6">
              <w:rPr>
                <w:rFonts w:eastAsia="SimSun"/>
                <w:lang w:val="lt-LT"/>
              </w:rPr>
              <w:t xml:space="preserve">Nekilnojamojo kultūros paveldo apsaugos specialistas, turintis teisę vykdyti taikomuosius mokslinius ir ardomuosius tyrimus. </w:t>
            </w:r>
          </w:p>
          <w:p w14:paraId="1EEA4440" w14:textId="77777777" w:rsidR="00E277B6" w:rsidRPr="00E277B6" w:rsidRDefault="00E277B6" w:rsidP="00E277B6">
            <w:pPr>
              <w:tabs>
                <w:tab w:val="left" w:pos="3045"/>
              </w:tabs>
              <w:spacing w:line="259" w:lineRule="auto"/>
              <w:ind w:left="68" w:right="74"/>
              <w:jc w:val="both"/>
              <w:rPr>
                <w:rFonts w:eastAsia="SimSun"/>
                <w:lang w:val="lt-LT"/>
              </w:rPr>
            </w:pPr>
            <w:r w:rsidRPr="00E277B6">
              <w:rPr>
                <w:rFonts w:eastAsia="SimSun"/>
                <w:lang w:val="lt-LT"/>
              </w:rPr>
              <w:t>Lietuvos Respublikos kultūros ministerijos išduotas atestatas arba teisės pripažinimo dokumentas:</w:t>
            </w:r>
          </w:p>
          <w:p w14:paraId="362C8C2D" w14:textId="1C4913DC" w:rsidR="000303B3" w:rsidRPr="00E277B6" w:rsidRDefault="00E277B6" w:rsidP="00E277B6">
            <w:pPr>
              <w:tabs>
                <w:tab w:val="left" w:pos="3045"/>
              </w:tabs>
              <w:spacing w:line="259" w:lineRule="auto"/>
              <w:ind w:left="68" w:right="74"/>
              <w:jc w:val="both"/>
              <w:rPr>
                <w:rFonts w:eastAsia="SimSun"/>
                <w:lang w:val="lt-LT"/>
              </w:rPr>
            </w:pPr>
            <w:r w:rsidRPr="00E277B6">
              <w:rPr>
                <w:rFonts w:eastAsia="SimSun"/>
                <w:i/>
                <w:iCs/>
                <w:lang w:val="lt-LT"/>
              </w:rPr>
              <w:t>Nekilnojamojo kultūros paveldo taikomieji moksliniai ir ardomieji tyrimai – architektūriniai tyrimai.</w:t>
            </w:r>
          </w:p>
        </w:tc>
        <w:tc>
          <w:tcPr>
            <w:tcW w:w="1701" w:type="dxa"/>
            <w:vAlign w:val="center"/>
          </w:tcPr>
          <w:p w14:paraId="660A686C" w14:textId="77777777" w:rsidR="000303B3" w:rsidRPr="00E277B6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3854DB6A" w14:textId="77777777" w:rsidR="000303B3" w:rsidRPr="00E277B6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455" w:type="dxa"/>
            <w:vAlign w:val="center"/>
          </w:tcPr>
          <w:p w14:paraId="2A7245BB" w14:textId="77777777" w:rsidR="000303B3" w:rsidRPr="00E277B6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E936B5" w14:paraId="7A75F91F" w14:textId="77777777" w:rsidTr="00E277B6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Pr="00E277B6" w:rsidRDefault="001547E7" w:rsidP="005C0535">
            <w:pPr>
              <w:rPr>
                <w:lang w:val="lt-LT"/>
              </w:rPr>
            </w:pPr>
            <w:r w:rsidRPr="00E277B6">
              <w:rPr>
                <w:lang w:val="lt-LT"/>
              </w:rPr>
              <w:t>2.</w:t>
            </w:r>
          </w:p>
        </w:tc>
        <w:tc>
          <w:tcPr>
            <w:tcW w:w="4678" w:type="dxa"/>
            <w:vAlign w:val="center"/>
          </w:tcPr>
          <w:p w14:paraId="0F4F1FC7" w14:textId="77777777" w:rsidR="00E277B6" w:rsidRPr="00E277B6" w:rsidRDefault="00E277B6" w:rsidP="00E277B6">
            <w:pPr>
              <w:spacing w:line="259" w:lineRule="auto"/>
              <w:ind w:left="68" w:right="74"/>
              <w:jc w:val="both"/>
              <w:rPr>
                <w:rFonts w:eastAsia="Calibri"/>
                <w:lang w:val="lt-LT" w:eastAsia="lt-LT"/>
              </w:rPr>
            </w:pPr>
            <w:r w:rsidRPr="00E277B6">
              <w:rPr>
                <w:rFonts w:eastAsia="Calibri"/>
                <w:lang w:val="lt-LT" w:eastAsia="lt-LT"/>
              </w:rPr>
              <w:t xml:space="preserve">Nekilnojamojo kultūros paveldo apsaugos specialistas, turintis teisę vykdyti taikomuosius mokslinius ir ardomuosius tyrimus. </w:t>
            </w:r>
          </w:p>
          <w:p w14:paraId="6982CF83" w14:textId="77777777" w:rsidR="00E277B6" w:rsidRPr="00E277B6" w:rsidRDefault="00E277B6" w:rsidP="00E277B6">
            <w:pPr>
              <w:spacing w:line="259" w:lineRule="auto"/>
              <w:ind w:left="68" w:right="74"/>
              <w:jc w:val="both"/>
              <w:rPr>
                <w:rFonts w:eastAsia="Calibri"/>
                <w:lang w:val="lt-LT" w:eastAsia="lt-LT"/>
              </w:rPr>
            </w:pPr>
            <w:r w:rsidRPr="00E277B6">
              <w:rPr>
                <w:rFonts w:eastAsia="Calibri"/>
                <w:lang w:val="lt-LT" w:eastAsia="lt-LT"/>
              </w:rPr>
              <w:t>Lietuvos Respublikos kultūros ministerijos išduotas atestatas arba teisės pripažinimo dokumentas:</w:t>
            </w:r>
          </w:p>
          <w:p w14:paraId="651FAD3C" w14:textId="5A5FB399" w:rsidR="001547E7" w:rsidRPr="00E277B6" w:rsidRDefault="00E277B6" w:rsidP="00E277B6">
            <w:pPr>
              <w:tabs>
                <w:tab w:val="left" w:pos="3045"/>
              </w:tabs>
              <w:spacing w:line="259" w:lineRule="auto"/>
              <w:ind w:left="68" w:right="74"/>
              <w:jc w:val="both"/>
              <w:rPr>
                <w:rFonts w:eastAsia="SimSun"/>
                <w:lang w:val="lt-LT"/>
              </w:rPr>
            </w:pPr>
            <w:r w:rsidRPr="00E277B6">
              <w:rPr>
                <w:i/>
                <w:iCs/>
                <w:lang w:val="lt-LT" w:eastAsia="lt-LT"/>
              </w:rPr>
              <w:t>Nekilnojamojo kultūros paveldo taikomieji moksliniai ir ardomieji tyrimai – statinių konstrukcijų tyrimai</w:t>
            </w:r>
            <w:r w:rsidRPr="00E277B6">
              <w:rPr>
                <w:lang w:val="lt-LT" w:eastAsia="lt-LT"/>
              </w:rPr>
              <w:t>.</w:t>
            </w:r>
          </w:p>
        </w:tc>
        <w:tc>
          <w:tcPr>
            <w:tcW w:w="1701" w:type="dxa"/>
            <w:vAlign w:val="center"/>
          </w:tcPr>
          <w:p w14:paraId="0B45D4FB" w14:textId="77777777" w:rsidR="001547E7" w:rsidRPr="00E277B6" w:rsidRDefault="001547E7" w:rsidP="000F467B">
            <w:pPr>
              <w:ind w:left="-36" w:firstLine="36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1108502B" w14:textId="77777777" w:rsidR="001547E7" w:rsidRPr="00E277B6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455" w:type="dxa"/>
            <w:vAlign w:val="center"/>
          </w:tcPr>
          <w:p w14:paraId="06F830D4" w14:textId="77777777" w:rsidR="001547E7" w:rsidRPr="00E277B6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E277B6" w:rsidRPr="00E936B5" w14:paraId="1D9E2B11" w14:textId="77777777" w:rsidTr="00E277B6">
        <w:trPr>
          <w:cantSplit/>
          <w:trHeight w:val="1760"/>
        </w:trPr>
        <w:tc>
          <w:tcPr>
            <w:tcW w:w="567" w:type="dxa"/>
            <w:vAlign w:val="center"/>
          </w:tcPr>
          <w:p w14:paraId="1EE8A58A" w14:textId="77777777" w:rsidR="00E277B6" w:rsidRPr="00E277B6" w:rsidRDefault="00E277B6" w:rsidP="00E277B6">
            <w:pPr>
              <w:rPr>
                <w:lang w:val="lt-LT"/>
              </w:rPr>
            </w:pPr>
          </w:p>
        </w:tc>
        <w:tc>
          <w:tcPr>
            <w:tcW w:w="4678" w:type="dxa"/>
          </w:tcPr>
          <w:p w14:paraId="287A2D29" w14:textId="77777777" w:rsidR="00E277B6" w:rsidRPr="00E277B6" w:rsidRDefault="00E277B6" w:rsidP="00E277B6">
            <w:pPr>
              <w:spacing w:line="259" w:lineRule="auto"/>
              <w:ind w:left="68" w:right="74"/>
              <w:jc w:val="both"/>
              <w:rPr>
                <w:rFonts w:eastAsia="Calibri"/>
                <w:lang w:val="lt-LT" w:eastAsia="lt-LT"/>
              </w:rPr>
            </w:pPr>
            <w:r w:rsidRPr="00E277B6">
              <w:rPr>
                <w:rFonts w:eastAsia="Calibri"/>
                <w:lang w:val="lt-LT" w:eastAsia="lt-LT"/>
              </w:rPr>
              <w:t xml:space="preserve">Nekilnojamojo kultūros paveldo apsaugos specialistas, turintis teisę vykdyti taikomuosius mokslinius ir ardomuosius tyrimus. </w:t>
            </w:r>
          </w:p>
          <w:p w14:paraId="72234FA3" w14:textId="77777777" w:rsidR="00E277B6" w:rsidRPr="00E277B6" w:rsidRDefault="00E277B6" w:rsidP="00E277B6">
            <w:pPr>
              <w:spacing w:line="259" w:lineRule="auto"/>
              <w:ind w:left="68" w:right="74"/>
              <w:jc w:val="both"/>
              <w:rPr>
                <w:rFonts w:eastAsia="Calibri"/>
                <w:lang w:val="lt-LT" w:eastAsia="lt-LT"/>
              </w:rPr>
            </w:pPr>
            <w:r w:rsidRPr="00E277B6">
              <w:rPr>
                <w:rFonts w:eastAsia="Calibri"/>
                <w:lang w:val="lt-LT" w:eastAsia="lt-LT"/>
              </w:rPr>
              <w:t>Lietuvos Respublikos kultūros ministerijos išduotas atestatas arba teisės pripažinimo dokumentas:</w:t>
            </w:r>
          </w:p>
          <w:p w14:paraId="5E235A53" w14:textId="4FB326EF" w:rsidR="00E277B6" w:rsidRPr="00E277B6" w:rsidRDefault="00E277B6" w:rsidP="00E277B6">
            <w:pPr>
              <w:spacing w:line="259" w:lineRule="auto"/>
              <w:ind w:left="68" w:right="74"/>
              <w:jc w:val="both"/>
              <w:rPr>
                <w:rFonts w:eastAsia="Calibri"/>
                <w:lang w:val="lt-LT" w:eastAsia="lt-LT"/>
              </w:rPr>
            </w:pPr>
            <w:r w:rsidRPr="00E277B6">
              <w:rPr>
                <w:i/>
                <w:iCs/>
                <w:lang w:val="lt-LT" w:eastAsia="lt-LT"/>
              </w:rPr>
              <w:t xml:space="preserve">Nekilnojamojo kultūros paveldo taikomieji moksliniai ir ardomieji tyrimai – </w:t>
            </w:r>
            <w:r w:rsidRPr="00E277B6">
              <w:rPr>
                <w:rFonts w:eastAsia="Calibri"/>
                <w:i/>
                <w:iCs/>
                <w:lang w:val="lt-LT"/>
              </w:rPr>
              <w:t>polichromijos ir sienų tapybos tyrimai.</w:t>
            </w:r>
          </w:p>
        </w:tc>
        <w:tc>
          <w:tcPr>
            <w:tcW w:w="1701" w:type="dxa"/>
            <w:vAlign w:val="center"/>
          </w:tcPr>
          <w:p w14:paraId="0D4D0F07" w14:textId="77777777" w:rsidR="00E277B6" w:rsidRPr="00E277B6" w:rsidRDefault="00E277B6" w:rsidP="00E277B6">
            <w:pPr>
              <w:ind w:left="-36" w:firstLine="36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60463018" w14:textId="77777777" w:rsidR="00E277B6" w:rsidRPr="00E277B6" w:rsidRDefault="00E277B6" w:rsidP="00E277B6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455" w:type="dxa"/>
            <w:vAlign w:val="center"/>
          </w:tcPr>
          <w:p w14:paraId="7FAFFD87" w14:textId="77777777" w:rsidR="00E277B6" w:rsidRPr="00E277B6" w:rsidRDefault="00E277B6" w:rsidP="00E277B6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5D734060" w14:textId="77777777" w:rsidR="00C04949" w:rsidRPr="00E277B6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E277B6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E277B6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E277B6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E277B6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E277B6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E277B6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E277B6" w:rsidRDefault="00C04949" w:rsidP="005C0535">
            <w:pPr>
              <w:jc w:val="center"/>
              <w:rPr>
                <w:i/>
                <w:lang w:val="lt-LT"/>
              </w:rPr>
            </w:pPr>
            <w:r w:rsidRPr="00E277B6">
              <w:rPr>
                <w:i/>
                <w:position w:val="6"/>
                <w:lang w:val="lt-LT"/>
              </w:rPr>
              <w:t>(Parašas)</w:t>
            </w:r>
            <w:r w:rsidRPr="00E277B6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E277B6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E277B6" w:rsidRDefault="00C04949" w:rsidP="005C0535">
            <w:pPr>
              <w:jc w:val="center"/>
              <w:rPr>
                <w:i/>
                <w:lang w:val="lt-LT"/>
              </w:rPr>
            </w:pPr>
            <w:r w:rsidRPr="00E277B6">
              <w:rPr>
                <w:i/>
                <w:position w:val="6"/>
                <w:lang w:val="lt-LT"/>
              </w:rPr>
              <w:t>(Vardas ir pavardė)</w:t>
            </w:r>
            <w:r w:rsidRPr="00E277B6">
              <w:rPr>
                <w:i/>
                <w:lang w:val="lt-LT"/>
              </w:rPr>
              <w:t xml:space="preserve"> </w:t>
            </w:r>
          </w:p>
        </w:tc>
      </w:tr>
    </w:tbl>
    <w:p w14:paraId="465A9051" w14:textId="77777777" w:rsidR="00C04949" w:rsidRPr="00E277B6" w:rsidRDefault="00C04949">
      <w:pPr>
        <w:rPr>
          <w:lang w:val="lt-LT"/>
        </w:rPr>
      </w:pPr>
    </w:p>
    <w:sectPr w:rsidR="00C04949" w:rsidRPr="00E277B6" w:rsidSect="00E277B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0F467B"/>
    <w:rsid w:val="001547E7"/>
    <w:rsid w:val="001F6030"/>
    <w:rsid w:val="00207A8D"/>
    <w:rsid w:val="002313CB"/>
    <w:rsid w:val="00237544"/>
    <w:rsid w:val="002B0512"/>
    <w:rsid w:val="002B3F08"/>
    <w:rsid w:val="00393B73"/>
    <w:rsid w:val="003A2955"/>
    <w:rsid w:val="003B523E"/>
    <w:rsid w:val="003F3E67"/>
    <w:rsid w:val="00404A0B"/>
    <w:rsid w:val="004C12B5"/>
    <w:rsid w:val="00557D90"/>
    <w:rsid w:val="00582B1B"/>
    <w:rsid w:val="005E492D"/>
    <w:rsid w:val="005E5EE4"/>
    <w:rsid w:val="005F0578"/>
    <w:rsid w:val="00627145"/>
    <w:rsid w:val="00657BAF"/>
    <w:rsid w:val="006A20CA"/>
    <w:rsid w:val="006B0874"/>
    <w:rsid w:val="006C196A"/>
    <w:rsid w:val="00723D73"/>
    <w:rsid w:val="00742373"/>
    <w:rsid w:val="00747DC6"/>
    <w:rsid w:val="00783AF9"/>
    <w:rsid w:val="00792675"/>
    <w:rsid w:val="008255DE"/>
    <w:rsid w:val="00872BFA"/>
    <w:rsid w:val="0091086F"/>
    <w:rsid w:val="00914FF5"/>
    <w:rsid w:val="00917BC4"/>
    <w:rsid w:val="009603AD"/>
    <w:rsid w:val="00A63403"/>
    <w:rsid w:val="00AA4C58"/>
    <w:rsid w:val="00AA6F82"/>
    <w:rsid w:val="00AB129D"/>
    <w:rsid w:val="00AC0D62"/>
    <w:rsid w:val="00AC4DFE"/>
    <w:rsid w:val="00AD4FEB"/>
    <w:rsid w:val="00B44EA4"/>
    <w:rsid w:val="00B77BF1"/>
    <w:rsid w:val="00BD293D"/>
    <w:rsid w:val="00BF2EB1"/>
    <w:rsid w:val="00C04949"/>
    <w:rsid w:val="00C56CFE"/>
    <w:rsid w:val="00C62407"/>
    <w:rsid w:val="00CB3DAC"/>
    <w:rsid w:val="00CF50BB"/>
    <w:rsid w:val="00D13EE7"/>
    <w:rsid w:val="00D61153"/>
    <w:rsid w:val="00DF5FBB"/>
    <w:rsid w:val="00E277B6"/>
    <w:rsid w:val="00E55388"/>
    <w:rsid w:val="00E61AD1"/>
    <w:rsid w:val="00E936B5"/>
    <w:rsid w:val="00EA31A0"/>
    <w:rsid w:val="00EE5359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4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2025-06-13T08:03:00Z</dcterms:created>
  <dc:creator>Mindaugas Petkelis</dc:creator>
  <cp:lastModifiedBy>Ilona Šlepikienė</cp:lastModifiedBy>
  <dcterms:modified xsi:type="dcterms:W3CDTF">2025-06-13T08:03:00Z</dcterms:modified>
  <cp:revision>2</cp:revision>
</cp:coreProperties>
</file>