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A8BB" w14:textId="77777777" w:rsidR="00A82AFD" w:rsidRDefault="00A82AFD" w:rsidP="002B7CDC">
      <w:pPr>
        <w:spacing w:line="276" w:lineRule="auto"/>
        <w:jc w:val="center"/>
        <w:rPr>
          <w:b/>
          <w:sz w:val="24"/>
          <w:szCs w:val="24"/>
          <w:lang w:val="lt-LT"/>
        </w:rPr>
      </w:pPr>
    </w:p>
    <w:p w14:paraId="50B046FC" w14:textId="77777777" w:rsidR="00397F2B" w:rsidRPr="00397F2B" w:rsidRDefault="00397F2B" w:rsidP="00397F2B">
      <w:pPr>
        <w:jc w:val="center"/>
      </w:pPr>
      <w:r w:rsidRPr="00397F2B">
        <w:rPr>
          <w:noProof/>
        </w:rPr>
        <w:drawing>
          <wp:inline distT="0" distB="0" distL="0" distR="0" wp14:anchorId="1003C0C1" wp14:editId="7B066E32">
            <wp:extent cx="597535" cy="597535"/>
            <wp:effectExtent l="0" t="0" r="0" b="0"/>
            <wp:docPr id="225466710" name="Paveikslėlis 1" descr="Paveikslėlis, kuriame yra papuošalas, simbolis, emble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66710" name="Paveikslėlis 1" descr="Paveikslėlis, kuriame yra papuošalas, simbolis, emblem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inline>
        </w:drawing>
      </w:r>
    </w:p>
    <w:p w14:paraId="15A00731" w14:textId="77777777" w:rsidR="00397F2B" w:rsidRPr="00397F2B" w:rsidRDefault="00397F2B" w:rsidP="00397F2B">
      <w:pPr>
        <w:jc w:val="center"/>
        <w:rPr>
          <w:sz w:val="16"/>
          <w:szCs w:val="16"/>
        </w:rPr>
      </w:pPr>
    </w:p>
    <w:p w14:paraId="3740ADE1" w14:textId="77777777" w:rsidR="00397F2B" w:rsidRPr="00397F2B" w:rsidRDefault="00397F2B" w:rsidP="00397F2B">
      <w:pPr>
        <w:jc w:val="center"/>
        <w:rPr>
          <w:b/>
          <w:sz w:val="24"/>
          <w:szCs w:val="24"/>
          <w:lang w:val="pt-BR"/>
        </w:rPr>
      </w:pPr>
      <w:r w:rsidRPr="00397F2B">
        <w:rPr>
          <w:b/>
          <w:sz w:val="24"/>
          <w:szCs w:val="24"/>
          <w:lang w:val="pt-BR"/>
        </w:rPr>
        <w:t>VILNIAUS MIESTO SAVIVALDYBĖS ADMINISTRACIJOS</w:t>
      </w:r>
    </w:p>
    <w:p w14:paraId="475B6ABA" w14:textId="77777777" w:rsidR="00397F2B" w:rsidRPr="00397F2B" w:rsidRDefault="00397F2B" w:rsidP="00397F2B">
      <w:pPr>
        <w:jc w:val="center"/>
        <w:rPr>
          <w:b/>
          <w:sz w:val="24"/>
          <w:szCs w:val="24"/>
          <w:lang w:val="lt-LT"/>
        </w:rPr>
      </w:pPr>
      <w:r w:rsidRPr="00397F2B">
        <w:rPr>
          <w:b/>
          <w:sz w:val="24"/>
          <w:szCs w:val="24"/>
          <w:lang w:val="lt-LT"/>
        </w:rPr>
        <w:t>VIEŠŲJŲ PIRKIMŲ SKYRIUS</w:t>
      </w:r>
    </w:p>
    <w:p w14:paraId="191A412E" w14:textId="77777777" w:rsidR="00397F2B" w:rsidRPr="00397F2B" w:rsidRDefault="00397F2B" w:rsidP="00397F2B">
      <w:pPr>
        <w:spacing w:line="276" w:lineRule="auto"/>
        <w:jc w:val="center"/>
        <w:rPr>
          <w:b/>
          <w:sz w:val="24"/>
          <w:szCs w:val="24"/>
          <w:lang w:val="lt-LT"/>
        </w:rPr>
      </w:pPr>
    </w:p>
    <w:p w14:paraId="1F4352DC" w14:textId="77777777" w:rsidR="00397F2B" w:rsidRPr="00397F2B" w:rsidRDefault="00397F2B" w:rsidP="00397F2B">
      <w:pPr>
        <w:rPr>
          <w:sz w:val="4"/>
          <w:szCs w:val="4"/>
          <w:lang w:val="pt-BR"/>
        </w:rPr>
      </w:pPr>
    </w:p>
    <w:p w14:paraId="059A8D50" w14:textId="77777777" w:rsidR="00397F2B" w:rsidRPr="00397F2B" w:rsidRDefault="00397F2B" w:rsidP="00397F2B">
      <w:pPr>
        <w:spacing w:line="276" w:lineRule="auto"/>
        <w:ind w:firstLine="567"/>
        <w:jc w:val="both"/>
        <w:rPr>
          <w:bCs/>
          <w:sz w:val="24"/>
          <w:szCs w:val="24"/>
          <w:lang w:val="lt-LT"/>
        </w:rPr>
      </w:pPr>
    </w:p>
    <w:p w14:paraId="2B7D4E8A" w14:textId="77777777" w:rsidR="0016479D" w:rsidRDefault="0016479D" w:rsidP="0016479D">
      <w:pPr>
        <w:spacing w:line="276" w:lineRule="auto"/>
        <w:jc w:val="both"/>
        <w:rPr>
          <w:b/>
          <w:sz w:val="24"/>
          <w:szCs w:val="24"/>
          <w:lang w:val="lt-LT"/>
        </w:rPr>
      </w:pPr>
      <w:r w:rsidRPr="00DA3552">
        <w:rPr>
          <w:b/>
          <w:sz w:val="24"/>
          <w:szCs w:val="24"/>
          <w:lang w:val="lt-LT"/>
        </w:rPr>
        <w:t xml:space="preserve">DĖL </w:t>
      </w:r>
      <w:r>
        <w:rPr>
          <w:b/>
          <w:sz w:val="24"/>
          <w:szCs w:val="24"/>
          <w:lang w:val="lt-LT"/>
        </w:rPr>
        <w:t xml:space="preserve">PIRKIMO SĄLYGŲ PAAIŠKINIMO </w:t>
      </w: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sidRPr="00A76173">
        <w:rPr>
          <w:sz w:val="24"/>
          <w:szCs w:val="24"/>
        </w:rPr>
        <w:t>202</w:t>
      </w:r>
      <w:r>
        <w:rPr>
          <w:sz w:val="24"/>
          <w:szCs w:val="24"/>
        </w:rPr>
        <w:t>5</w:t>
      </w:r>
      <w:r w:rsidRPr="00A76173">
        <w:rPr>
          <w:sz w:val="24"/>
          <w:szCs w:val="24"/>
        </w:rPr>
        <w:t>-</w:t>
      </w:r>
      <w:r>
        <w:rPr>
          <w:sz w:val="24"/>
          <w:szCs w:val="24"/>
        </w:rPr>
        <w:t>06</w:t>
      </w:r>
      <w:r w:rsidRPr="00A76173">
        <w:rPr>
          <w:sz w:val="24"/>
          <w:szCs w:val="24"/>
        </w:rPr>
        <w:t>-</w:t>
      </w:r>
      <w:r>
        <w:rPr>
          <w:sz w:val="24"/>
          <w:szCs w:val="24"/>
        </w:rPr>
        <w:t>19</w:t>
      </w:r>
    </w:p>
    <w:p w14:paraId="013ADF40" w14:textId="77777777" w:rsidR="0016479D" w:rsidRDefault="0016479D" w:rsidP="0016479D">
      <w:pPr>
        <w:spacing w:line="276" w:lineRule="auto"/>
        <w:ind w:firstLine="567"/>
        <w:jc w:val="both"/>
        <w:rPr>
          <w:b/>
          <w:sz w:val="24"/>
          <w:szCs w:val="24"/>
          <w:lang w:val="lt-LT"/>
        </w:rPr>
      </w:pPr>
    </w:p>
    <w:p w14:paraId="4A9348EE" w14:textId="77777777" w:rsidR="0016479D" w:rsidRDefault="0016479D" w:rsidP="0016479D">
      <w:pPr>
        <w:spacing w:line="276" w:lineRule="auto"/>
        <w:ind w:firstLine="567"/>
        <w:jc w:val="both"/>
        <w:rPr>
          <w:sz w:val="24"/>
          <w:szCs w:val="24"/>
          <w:lang w:val="lt-LT"/>
        </w:rPr>
      </w:pPr>
      <w:r w:rsidRPr="00970A9C">
        <w:rPr>
          <w:sz w:val="24"/>
          <w:szCs w:val="24"/>
          <w:lang w:val="lt-LT"/>
        </w:rPr>
        <w:t xml:space="preserve">CPO Vilnius – Vilniaus miesto savivaldybės administracija </w:t>
      </w:r>
      <w:r>
        <w:rPr>
          <w:sz w:val="24"/>
          <w:szCs w:val="24"/>
          <w:lang w:val="lt-LT"/>
        </w:rPr>
        <w:t xml:space="preserve">( toliau – CPO Vilnius) </w:t>
      </w:r>
      <w:r w:rsidRPr="00970A9C">
        <w:rPr>
          <w:sz w:val="24"/>
          <w:szCs w:val="24"/>
          <w:lang w:val="lt-LT"/>
        </w:rPr>
        <w:t xml:space="preserve">skelbtame </w:t>
      </w:r>
      <w:r>
        <w:rPr>
          <w:sz w:val="24"/>
          <w:szCs w:val="24"/>
          <w:lang w:val="lt-LT"/>
        </w:rPr>
        <w:t>supaprastintame</w:t>
      </w:r>
      <w:r w:rsidRPr="00970A9C">
        <w:rPr>
          <w:sz w:val="24"/>
          <w:szCs w:val="24"/>
          <w:lang w:val="lt-LT"/>
        </w:rPr>
        <w:t xml:space="preserve"> pirkime atviro konkurso būdu </w:t>
      </w:r>
      <w:r w:rsidRPr="00D90B4B">
        <w:rPr>
          <w:b/>
          <w:bCs/>
          <w:sz w:val="24"/>
          <w:szCs w:val="24"/>
          <w:lang w:val="lt-LT"/>
        </w:rPr>
        <w:t>„</w:t>
      </w:r>
      <w:r w:rsidRPr="00C22141">
        <w:rPr>
          <w:b/>
          <w:bCs/>
          <w:sz w:val="24"/>
          <w:szCs w:val="24"/>
          <w:lang w:val="lt-LT"/>
        </w:rPr>
        <w:t xml:space="preserve">KP-3448 </w:t>
      </w:r>
      <w:r>
        <w:rPr>
          <w:b/>
          <w:bCs/>
          <w:sz w:val="24"/>
          <w:szCs w:val="24"/>
          <w:lang w:val="lt-LT"/>
        </w:rPr>
        <w:t>Greitieji testai</w:t>
      </w:r>
      <w:r w:rsidRPr="00D90B4B">
        <w:rPr>
          <w:b/>
          <w:bCs/>
          <w:sz w:val="24"/>
          <w:szCs w:val="24"/>
          <w:lang w:val="lt-LT"/>
        </w:rPr>
        <w:t>“</w:t>
      </w:r>
      <w:r w:rsidRPr="00970A9C">
        <w:rPr>
          <w:sz w:val="24"/>
          <w:szCs w:val="24"/>
          <w:lang w:val="lt-LT"/>
        </w:rPr>
        <w:t xml:space="preserve"> (pirkimo ID </w:t>
      </w:r>
      <w:r w:rsidRPr="00DF7C27">
        <w:rPr>
          <w:sz w:val="24"/>
          <w:szCs w:val="24"/>
          <w:lang w:val="lt-LT"/>
        </w:rPr>
        <w:t>3133073</w:t>
      </w:r>
      <w:r w:rsidRPr="00970A9C">
        <w:rPr>
          <w:sz w:val="24"/>
          <w:szCs w:val="24"/>
          <w:lang w:val="lt-LT"/>
        </w:rPr>
        <w:t xml:space="preserve">) </w:t>
      </w:r>
      <w:r>
        <w:rPr>
          <w:sz w:val="24"/>
          <w:szCs w:val="24"/>
          <w:lang w:val="lt-LT"/>
        </w:rPr>
        <w:t>gautas paklausimas dėl pirkimo sąlygų:</w:t>
      </w:r>
    </w:p>
    <w:p w14:paraId="0F61B286" w14:textId="77777777" w:rsidR="0016479D" w:rsidRPr="00143A00" w:rsidRDefault="0016479D" w:rsidP="0016479D">
      <w:pPr>
        <w:spacing w:line="276" w:lineRule="auto"/>
        <w:ind w:firstLine="567"/>
        <w:jc w:val="both"/>
        <w:rPr>
          <w:i/>
          <w:iCs/>
          <w:sz w:val="24"/>
          <w:szCs w:val="24"/>
          <w:lang w:val="lt-LT"/>
        </w:rPr>
      </w:pPr>
      <w:r w:rsidRPr="00143A00">
        <w:rPr>
          <w:i/>
          <w:iCs/>
          <w:sz w:val="24"/>
          <w:szCs w:val="24"/>
          <w:lang w:val="lt-LT"/>
        </w:rPr>
        <w:t>„Vadovaudamiesi viešųjų pirkimų principų nuostatomis bei LR teismų praktika, įpareigojančia užtikrinti aiškias, proporcingas ir objektyviai vertinamas pirkimo sąlygas, prašome patikslinti techninės specifikacijos reikalavimą:</w:t>
      </w:r>
    </w:p>
    <w:p w14:paraId="320A7860" w14:textId="77777777" w:rsidR="0016479D" w:rsidRPr="00143A00" w:rsidRDefault="0016479D" w:rsidP="0016479D">
      <w:pPr>
        <w:spacing w:line="276" w:lineRule="auto"/>
        <w:ind w:firstLine="567"/>
        <w:jc w:val="both"/>
        <w:rPr>
          <w:i/>
          <w:iCs/>
          <w:sz w:val="24"/>
          <w:szCs w:val="24"/>
          <w:lang w:val="lt-LT"/>
        </w:rPr>
      </w:pPr>
      <w:r w:rsidRPr="00143A00">
        <w:rPr>
          <w:i/>
          <w:iCs/>
          <w:sz w:val="24"/>
          <w:szCs w:val="24"/>
          <w:lang w:val="lt-LT"/>
        </w:rPr>
        <w:t xml:space="preserve">„Testu aptinkama mažiausia analitės (žmogaus hemoglobino) koncentracija išmatų ir testo buferio mėginyje yra nuo 40 iki 50 </w:t>
      </w:r>
      <w:proofErr w:type="spellStart"/>
      <w:r w:rsidRPr="00143A00">
        <w:rPr>
          <w:i/>
          <w:iCs/>
          <w:sz w:val="24"/>
          <w:szCs w:val="24"/>
          <w:lang w:val="lt-LT"/>
        </w:rPr>
        <w:t>ng</w:t>
      </w:r>
      <w:proofErr w:type="spellEnd"/>
      <w:r w:rsidRPr="00143A00">
        <w:rPr>
          <w:i/>
          <w:iCs/>
          <w:sz w:val="24"/>
          <w:szCs w:val="24"/>
          <w:lang w:val="lt-LT"/>
        </w:rPr>
        <w:t>/</w:t>
      </w:r>
      <w:proofErr w:type="spellStart"/>
      <w:r w:rsidRPr="00143A00">
        <w:rPr>
          <w:i/>
          <w:iCs/>
          <w:sz w:val="24"/>
          <w:szCs w:val="24"/>
          <w:lang w:val="lt-LT"/>
        </w:rPr>
        <w:t>mL</w:t>
      </w:r>
      <w:proofErr w:type="spellEnd"/>
      <w:r w:rsidRPr="00143A00">
        <w:rPr>
          <w:i/>
          <w:iCs/>
          <w:sz w:val="24"/>
          <w:szCs w:val="24"/>
          <w:lang w:val="lt-LT"/>
        </w:rPr>
        <w:t>.“</w:t>
      </w:r>
    </w:p>
    <w:p w14:paraId="56B8CF78" w14:textId="77777777" w:rsidR="0016479D" w:rsidRPr="00143A00" w:rsidRDefault="0016479D" w:rsidP="0016479D">
      <w:pPr>
        <w:spacing w:line="276" w:lineRule="auto"/>
        <w:ind w:firstLine="567"/>
        <w:jc w:val="both"/>
        <w:rPr>
          <w:i/>
          <w:iCs/>
          <w:sz w:val="24"/>
          <w:szCs w:val="24"/>
          <w:lang w:val="lt-LT"/>
        </w:rPr>
      </w:pPr>
      <w:r w:rsidRPr="00143A00">
        <w:rPr>
          <w:i/>
          <w:iCs/>
          <w:sz w:val="24"/>
          <w:szCs w:val="24"/>
          <w:lang w:val="lt-LT"/>
        </w:rPr>
        <w:t>Minėta formuluotė yra dviprasmė ir gali būti skirtingai interpretuojama tiek tiekėjų, tiek pasiūlymus vertinančios komisijos, todėl neatitinka skaidrumo, aiškumo bei proporcingumo principų.</w:t>
      </w:r>
    </w:p>
    <w:p w14:paraId="0AFC0B35" w14:textId="77777777" w:rsidR="0016479D" w:rsidRPr="00143A00" w:rsidRDefault="0016479D" w:rsidP="0016479D">
      <w:pPr>
        <w:spacing w:line="276" w:lineRule="auto"/>
        <w:ind w:firstLine="567"/>
        <w:jc w:val="both"/>
        <w:rPr>
          <w:i/>
          <w:iCs/>
          <w:sz w:val="24"/>
          <w:szCs w:val="24"/>
          <w:lang w:val="lt-LT"/>
        </w:rPr>
      </w:pPr>
      <w:r w:rsidRPr="00143A00">
        <w:rPr>
          <w:i/>
          <w:iCs/>
          <w:sz w:val="24"/>
          <w:szCs w:val="24"/>
          <w:lang w:val="lt-LT"/>
        </w:rPr>
        <w:t>Prašome atkreipti dėmesį, kad:</w:t>
      </w:r>
    </w:p>
    <w:p w14:paraId="0246B737" w14:textId="77777777" w:rsidR="0016479D" w:rsidRPr="00143A00" w:rsidRDefault="0016479D" w:rsidP="0016479D">
      <w:pPr>
        <w:spacing w:line="276" w:lineRule="auto"/>
        <w:ind w:firstLine="567"/>
        <w:jc w:val="both"/>
        <w:rPr>
          <w:i/>
          <w:iCs/>
          <w:sz w:val="24"/>
          <w:szCs w:val="24"/>
          <w:lang w:val="lt-LT"/>
        </w:rPr>
      </w:pPr>
      <w:r w:rsidRPr="00143A00">
        <w:rPr>
          <w:i/>
          <w:iCs/>
          <w:sz w:val="24"/>
          <w:szCs w:val="24"/>
          <w:lang w:val="lt-LT"/>
        </w:rPr>
        <w:t xml:space="preserve">Nėra aišku, ar reikalaujama, kad testo jautrumo riba būtų būtent tarp </w:t>
      </w:r>
      <w:bookmarkStart w:id="0" w:name="_Hlk201238331"/>
      <w:r w:rsidRPr="00143A00">
        <w:rPr>
          <w:i/>
          <w:iCs/>
          <w:sz w:val="24"/>
          <w:szCs w:val="24"/>
          <w:lang w:val="lt-LT"/>
        </w:rPr>
        <w:t xml:space="preserve">40–50 </w:t>
      </w:r>
      <w:proofErr w:type="spellStart"/>
      <w:r w:rsidRPr="00143A00">
        <w:rPr>
          <w:i/>
          <w:iCs/>
          <w:sz w:val="24"/>
          <w:szCs w:val="24"/>
          <w:lang w:val="lt-LT"/>
        </w:rPr>
        <w:t>ng</w:t>
      </w:r>
      <w:proofErr w:type="spellEnd"/>
      <w:r w:rsidRPr="00143A00">
        <w:rPr>
          <w:i/>
          <w:iCs/>
          <w:sz w:val="24"/>
          <w:szCs w:val="24"/>
          <w:lang w:val="lt-LT"/>
        </w:rPr>
        <w:t>/</w:t>
      </w:r>
      <w:proofErr w:type="spellStart"/>
      <w:r w:rsidRPr="00143A00">
        <w:rPr>
          <w:i/>
          <w:iCs/>
          <w:sz w:val="24"/>
          <w:szCs w:val="24"/>
          <w:lang w:val="lt-LT"/>
        </w:rPr>
        <w:t>mL</w:t>
      </w:r>
      <w:bookmarkEnd w:id="0"/>
      <w:proofErr w:type="spellEnd"/>
      <w:r w:rsidRPr="00143A00">
        <w:rPr>
          <w:i/>
          <w:iCs/>
          <w:sz w:val="24"/>
          <w:szCs w:val="24"/>
          <w:lang w:val="lt-LT"/>
        </w:rPr>
        <w:t>, ar tai reiškia, kad testas turi pradėti reaguoti ties bet kuria koncentracija šiame intervale.</w:t>
      </w:r>
    </w:p>
    <w:p w14:paraId="6DEF6CFA" w14:textId="77777777" w:rsidR="0016479D" w:rsidRPr="00143A00" w:rsidRDefault="0016479D" w:rsidP="0016479D">
      <w:pPr>
        <w:spacing w:line="276" w:lineRule="auto"/>
        <w:ind w:firstLine="567"/>
        <w:jc w:val="both"/>
        <w:rPr>
          <w:i/>
          <w:iCs/>
          <w:sz w:val="24"/>
          <w:szCs w:val="24"/>
          <w:lang w:val="lt-LT"/>
        </w:rPr>
      </w:pPr>
      <w:r w:rsidRPr="00143A00">
        <w:rPr>
          <w:i/>
          <w:iCs/>
          <w:sz w:val="24"/>
          <w:szCs w:val="24"/>
          <w:lang w:val="lt-LT"/>
        </w:rPr>
        <w:t xml:space="preserve">Neaišku, ar testai su LOD 45, 48 ar 50 </w:t>
      </w:r>
      <w:proofErr w:type="spellStart"/>
      <w:r w:rsidRPr="00143A00">
        <w:rPr>
          <w:i/>
          <w:iCs/>
          <w:sz w:val="24"/>
          <w:szCs w:val="24"/>
          <w:lang w:val="lt-LT"/>
        </w:rPr>
        <w:t>ng</w:t>
      </w:r>
      <w:proofErr w:type="spellEnd"/>
      <w:r w:rsidRPr="00143A00">
        <w:rPr>
          <w:i/>
          <w:iCs/>
          <w:sz w:val="24"/>
          <w:szCs w:val="24"/>
          <w:lang w:val="lt-LT"/>
        </w:rPr>
        <w:t>/</w:t>
      </w:r>
      <w:proofErr w:type="spellStart"/>
      <w:r w:rsidRPr="00143A00">
        <w:rPr>
          <w:i/>
          <w:iCs/>
          <w:sz w:val="24"/>
          <w:szCs w:val="24"/>
          <w:lang w:val="lt-LT"/>
        </w:rPr>
        <w:t>mL</w:t>
      </w:r>
      <w:proofErr w:type="spellEnd"/>
      <w:r w:rsidRPr="00143A00">
        <w:rPr>
          <w:i/>
          <w:iCs/>
          <w:sz w:val="24"/>
          <w:szCs w:val="24"/>
          <w:lang w:val="lt-LT"/>
        </w:rPr>
        <w:t xml:space="preserve"> bus vertinami kaip atitinkantys reikalavimą, ar bus vertinamos tik tam tikros vertės ar artimumas prie 40.</w:t>
      </w:r>
    </w:p>
    <w:p w14:paraId="1534B547" w14:textId="77777777" w:rsidR="0016479D" w:rsidRPr="00143A00" w:rsidRDefault="0016479D" w:rsidP="0016479D">
      <w:pPr>
        <w:spacing w:line="276" w:lineRule="auto"/>
        <w:ind w:firstLine="567"/>
        <w:jc w:val="both"/>
        <w:rPr>
          <w:i/>
          <w:iCs/>
          <w:sz w:val="24"/>
          <w:szCs w:val="24"/>
          <w:lang w:val="lt-LT"/>
        </w:rPr>
      </w:pPr>
      <w:r w:rsidRPr="00143A00">
        <w:rPr>
          <w:i/>
          <w:iCs/>
          <w:sz w:val="24"/>
          <w:szCs w:val="24"/>
          <w:lang w:val="lt-LT"/>
        </w:rPr>
        <w:t xml:space="preserve">Dėl tokio neapibrėžtumo kyla klausimas, kaip bus užtikrintas vienodas vertinimas, jei tiekėjai pasiūlys skirtingų jautrumų testus – pvz., su LOD 40, 45 ar 50 </w:t>
      </w:r>
      <w:proofErr w:type="spellStart"/>
      <w:r w:rsidRPr="00143A00">
        <w:rPr>
          <w:i/>
          <w:iCs/>
          <w:sz w:val="24"/>
          <w:szCs w:val="24"/>
          <w:lang w:val="lt-LT"/>
        </w:rPr>
        <w:t>ng</w:t>
      </w:r>
      <w:proofErr w:type="spellEnd"/>
      <w:r w:rsidRPr="00143A00">
        <w:rPr>
          <w:i/>
          <w:iCs/>
          <w:sz w:val="24"/>
          <w:szCs w:val="24"/>
          <w:lang w:val="lt-LT"/>
        </w:rPr>
        <w:t>/</w:t>
      </w:r>
      <w:proofErr w:type="spellStart"/>
      <w:r w:rsidRPr="00143A00">
        <w:rPr>
          <w:i/>
          <w:iCs/>
          <w:sz w:val="24"/>
          <w:szCs w:val="24"/>
          <w:lang w:val="lt-LT"/>
        </w:rPr>
        <w:t>mL</w:t>
      </w:r>
      <w:proofErr w:type="spellEnd"/>
      <w:r w:rsidRPr="00143A00">
        <w:rPr>
          <w:i/>
          <w:iCs/>
          <w:sz w:val="24"/>
          <w:szCs w:val="24"/>
          <w:lang w:val="lt-LT"/>
        </w:rPr>
        <w:t>.</w:t>
      </w:r>
    </w:p>
    <w:p w14:paraId="221B11FA" w14:textId="77777777" w:rsidR="0016479D" w:rsidRPr="00143A00" w:rsidRDefault="0016479D" w:rsidP="0016479D">
      <w:pPr>
        <w:spacing w:line="276" w:lineRule="auto"/>
        <w:ind w:firstLine="567"/>
        <w:jc w:val="both"/>
        <w:rPr>
          <w:i/>
          <w:iCs/>
          <w:sz w:val="24"/>
          <w:szCs w:val="24"/>
          <w:lang w:val="lt-LT"/>
        </w:rPr>
      </w:pPr>
      <w:r w:rsidRPr="00143A00">
        <w:rPr>
          <w:i/>
          <w:iCs/>
          <w:sz w:val="24"/>
          <w:szCs w:val="24"/>
          <w:lang w:val="lt-LT"/>
        </w:rPr>
        <w:t>Tokie atvejai rodo, kad šiuo metu reikalavimas neatitinka skaidrumo principo ir objektyvaus vertinimo galimybės.</w:t>
      </w:r>
    </w:p>
    <w:p w14:paraId="038D6B9B" w14:textId="77777777" w:rsidR="0016479D" w:rsidRPr="00143A00" w:rsidRDefault="0016479D" w:rsidP="0016479D">
      <w:pPr>
        <w:spacing w:line="276" w:lineRule="auto"/>
        <w:ind w:firstLine="567"/>
        <w:jc w:val="both"/>
        <w:rPr>
          <w:i/>
          <w:iCs/>
          <w:sz w:val="24"/>
          <w:szCs w:val="24"/>
          <w:lang w:val="lt-LT"/>
        </w:rPr>
      </w:pPr>
      <w:r w:rsidRPr="00143A00">
        <w:rPr>
          <w:i/>
          <w:iCs/>
          <w:sz w:val="24"/>
          <w:szCs w:val="24"/>
          <w:lang w:val="lt-LT"/>
        </w:rPr>
        <w:t xml:space="preserve">Viešųjų pirkimų įstatymo </w:t>
      </w:r>
      <w:proofErr w:type="spellStart"/>
      <w:r w:rsidRPr="00143A00">
        <w:rPr>
          <w:i/>
          <w:iCs/>
          <w:sz w:val="24"/>
          <w:szCs w:val="24"/>
          <w:lang w:val="lt-LT"/>
        </w:rPr>
        <w:t>nustatos</w:t>
      </w:r>
      <w:proofErr w:type="spellEnd"/>
      <w:r w:rsidRPr="00143A00">
        <w:rPr>
          <w:i/>
          <w:iCs/>
          <w:sz w:val="24"/>
          <w:szCs w:val="24"/>
          <w:lang w:val="lt-LT"/>
        </w:rPr>
        <w:t xml:space="preserve"> įpareigoja perkančiąją organizaciją pirkimo dokumentuose nustatyti aiškius ir tiksliai apibrėžtus reikalavimus, leidžiančius tiekėjams vienodai suprasti sąlygas ir pateikti palyginamus pasiūlymus. Lietuvos Aukščiausiojo Teismo praktika nurodo, kad neaiškiai suformuluoti techniniai reikalavimai lemia subjektyvų vertinimą, o tai pažeidžia skaidrumo ir lygiateisiškumo principus.</w:t>
      </w:r>
    </w:p>
    <w:p w14:paraId="6365CD3B" w14:textId="77777777" w:rsidR="0016479D" w:rsidRPr="00143A00" w:rsidRDefault="0016479D" w:rsidP="0016479D">
      <w:pPr>
        <w:spacing w:line="276" w:lineRule="auto"/>
        <w:ind w:firstLine="567"/>
        <w:jc w:val="both"/>
        <w:rPr>
          <w:i/>
          <w:iCs/>
          <w:sz w:val="24"/>
          <w:szCs w:val="24"/>
          <w:lang w:val="lt-LT"/>
        </w:rPr>
      </w:pPr>
      <w:r w:rsidRPr="00143A00">
        <w:rPr>
          <w:i/>
          <w:iCs/>
          <w:sz w:val="24"/>
          <w:szCs w:val="24"/>
          <w:lang w:val="lt-LT"/>
        </w:rPr>
        <w:t>Prašome techninėje specifikacijoje aiškiai suformuluoti reikalavimą taip, kad jis būtų vienareikšmiškai suprantamas ir būtų užtikrintas skaidrus, objektyvus tiekėjų pasiūlymų vertinimas ir sumažinta rizika, kad vertinimo metu bus taikomi subjektyvūs kriterijai, kurių nebuvo pirkimo dokumentuose.“</w:t>
      </w:r>
    </w:p>
    <w:p w14:paraId="537F4BEA" w14:textId="77777777" w:rsidR="0016479D" w:rsidRDefault="0016479D" w:rsidP="0016479D">
      <w:pPr>
        <w:spacing w:line="276" w:lineRule="auto"/>
        <w:ind w:firstLine="567"/>
        <w:jc w:val="both"/>
        <w:rPr>
          <w:sz w:val="24"/>
          <w:szCs w:val="24"/>
          <w:lang w:val="lt-LT"/>
        </w:rPr>
      </w:pPr>
    </w:p>
    <w:p w14:paraId="3660E566" w14:textId="77777777" w:rsidR="00D60920" w:rsidRDefault="00D60920" w:rsidP="0016479D">
      <w:pPr>
        <w:spacing w:line="276" w:lineRule="auto"/>
        <w:ind w:firstLine="567"/>
        <w:jc w:val="both"/>
        <w:rPr>
          <w:sz w:val="24"/>
          <w:szCs w:val="24"/>
          <w:lang w:val="lt-LT"/>
        </w:rPr>
      </w:pPr>
    </w:p>
    <w:p w14:paraId="4D4AF95D" w14:textId="77777777" w:rsidR="000B7AB7" w:rsidRDefault="000B7AB7" w:rsidP="0016479D">
      <w:pPr>
        <w:spacing w:line="276" w:lineRule="auto"/>
        <w:ind w:firstLine="567"/>
        <w:jc w:val="both"/>
        <w:rPr>
          <w:sz w:val="24"/>
          <w:szCs w:val="24"/>
          <w:lang w:val="lt-LT"/>
        </w:rPr>
      </w:pPr>
    </w:p>
    <w:p w14:paraId="37226F2B" w14:textId="77777777" w:rsidR="00D60920" w:rsidRDefault="00D60920" w:rsidP="0016479D">
      <w:pPr>
        <w:spacing w:line="276" w:lineRule="auto"/>
        <w:ind w:firstLine="567"/>
        <w:jc w:val="both"/>
        <w:rPr>
          <w:sz w:val="24"/>
          <w:szCs w:val="24"/>
          <w:lang w:val="lt-LT"/>
        </w:rPr>
      </w:pPr>
    </w:p>
    <w:p w14:paraId="55903709" w14:textId="77777777" w:rsidR="0016479D" w:rsidRPr="00FF53D3" w:rsidRDefault="0016479D" w:rsidP="0016479D">
      <w:pPr>
        <w:spacing w:line="276" w:lineRule="auto"/>
        <w:ind w:firstLine="567"/>
        <w:jc w:val="both"/>
        <w:rPr>
          <w:b/>
          <w:bCs/>
          <w:sz w:val="24"/>
          <w:szCs w:val="24"/>
          <w:lang w:val="lt-LT"/>
        </w:rPr>
      </w:pPr>
      <w:r w:rsidRPr="00FF53D3">
        <w:rPr>
          <w:b/>
          <w:bCs/>
          <w:sz w:val="24"/>
          <w:szCs w:val="24"/>
          <w:lang w:val="lt-LT"/>
        </w:rPr>
        <w:lastRenderedPageBreak/>
        <w:t>CPO Vilnius teikia atsakymą:</w:t>
      </w:r>
    </w:p>
    <w:p w14:paraId="189C24BF" w14:textId="59E6C9C0" w:rsidR="0016479D" w:rsidRPr="00143A00" w:rsidRDefault="0016479D" w:rsidP="0016479D">
      <w:pPr>
        <w:spacing w:line="276" w:lineRule="auto"/>
        <w:ind w:firstLine="567"/>
        <w:jc w:val="both"/>
        <w:rPr>
          <w:sz w:val="24"/>
          <w:szCs w:val="24"/>
          <w:lang w:val="lt-LT"/>
        </w:rPr>
      </w:pPr>
      <w:r>
        <w:rPr>
          <w:sz w:val="24"/>
          <w:szCs w:val="24"/>
          <w:bdr w:val="none" w:sz="0" w:space="0" w:color="auto" w:frame="1"/>
          <w:lang w:val="lt-LT"/>
        </w:rPr>
        <w:t xml:space="preserve">Kaip aiškiai ir nedviprasmiškai nurodoma Techninėje specifikacijoje, </w:t>
      </w:r>
      <w:r w:rsidRPr="00FF53D3">
        <w:rPr>
          <w:sz w:val="24"/>
          <w:szCs w:val="24"/>
          <w:lang w:val="lt-LT"/>
        </w:rPr>
        <w:t xml:space="preserve">testų aptinkama </w:t>
      </w:r>
      <w:r w:rsidRPr="00FF53D3">
        <w:rPr>
          <w:b/>
          <w:bCs/>
          <w:sz w:val="24"/>
          <w:szCs w:val="24"/>
          <w:lang w:val="lt-LT"/>
        </w:rPr>
        <w:t>mažiausia analitės koncentracija</w:t>
      </w:r>
      <w:r w:rsidRPr="00143A00">
        <w:rPr>
          <w:i/>
          <w:iCs/>
          <w:sz w:val="24"/>
          <w:szCs w:val="24"/>
          <w:lang w:val="lt-LT"/>
        </w:rPr>
        <w:t xml:space="preserve"> </w:t>
      </w:r>
      <w:r w:rsidRPr="00FF53D3">
        <w:rPr>
          <w:sz w:val="24"/>
          <w:szCs w:val="24"/>
          <w:lang w:val="lt-LT"/>
        </w:rPr>
        <w:t xml:space="preserve">yra nuo 40 iki 50 </w:t>
      </w:r>
      <w:proofErr w:type="spellStart"/>
      <w:r w:rsidRPr="00FF53D3">
        <w:rPr>
          <w:sz w:val="24"/>
          <w:szCs w:val="24"/>
          <w:lang w:val="lt-LT"/>
        </w:rPr>
        <w:t>ng</w:t>
      </w:r>
      <w:proofErr w:type="spellEnd"/>
      <w:r w:rsidRPr="00FF53D3">
        <w:rPr>
          <w:sz w:val="24"/>
          <w:szCs w:val="24"/>
          <w:lang w:val="lt-LT"/>
        </w:rPr>
        <w:t>/</w:t>
      </w:r>
      <w:proofErr w:type="spellStart"/>
      <w:r w:rsidRPr="00FF53D3">
        <w:rPr>
          <w:sz w:val="24"/>
          <w:szCs w:val="24"/>
          <w:lang w:val="lt-LT"/>
        </w:rPr>
        <w:t>mL</w:t>
      </w:r>
      <w:proofErr w:type="spellEnd"/>
      <w:r w:rsidRPr="00FF53D3">
        <w:rPr>
          <w:sz w:val="24"/>
          <w:szCs w:val="24"/>
          <w:lang w:val="lt-LT"/>
        </w:rPr>
        <w:t>.</w:t>
      </w:r>
      <w:r>
        <w:rPr>
          <w:sz w:val="24"/>
          <w:szCs w:val="24"/>
          <w:lang w:val="lt-LT"/>
        </w:rPr>
        <w:t xml:space="preserve"> Tai reiškia, kad </w:t>
      </w:r>
      <w:r>
        <w:rPr>
          <w:sz w:val="24"/>
          <w:szCs w:val="24"/>
          <w:bdr w:val="none" w:sz="0" w:space="0" w:color="auto" w:frame="1"/>
          <w:lang w:val="lt-LT"/>
        </w:rPr>
        <w:t>t</w:t>
      </w:r>
      <w:r w:rsidRPr="00143A00">
        <w:rPr>
          <w:sz w:val="24"/>
          <w:szCs w:val="24"/>
          <w:bdr w:val="none" w:sz="0" w:space="0" w:color="auto" w:frame="1"/>
          <w:lang w:val="lt-LT"/>
        </w:rPr>
        <w:t>iekėjai gali siūlyti testus, kurių analitinis jautrumas</w:t>
      </w:r>
      <w:r>
        <w:rPr>
          <w:sz w:val="24"/>
          <w:szCs w:val="24"/>
          <w:bdr w:val="none" w:sz="0" w:space="0" w:color="auto" w:frame="1"/>
          <w:lang w:val="lt-LT"/>
        </w:rPr>
        <w:t xml:space="preserve"> yra</w:t>
      </w:r>
      <w:r w:rsidRPr="00143A00">
        <w:rPr>
          <w:sz w:val="24"/>
          <w:szCs w:val="24"/>
          <w:bdr w:val="none" w:sz="0" w:space="0" w:color="auto" w:frame="1"/>
          <w:lang w:val="lt-LT"/>
        </w:rPr>
        <w:t xml:space="preserve"> bet koks riboje nuo 40 iki 50 </w:t>
      </w:r>
      <w:proofErr w:type="spellStart"/>
      <w:r w:rsidRPr="00143A00">
        <w:rPr>
          <w:sz w:val="24"/>
          <w:szCs w:val="24"/>
          <w:bdr w:val="none" w:sz="0" w:space="0" w:color="auto" w:frame="1"/>
          <w:lang w:val="lt-LT"/>
        </w:rPr>
        <w:t>ng</w:t>
      </w:r>
      <w:proofErr w:type="spellEnd"/>
      <w:r w:rsidRPr="00143A00">
        <w:rPr>
          <w:sz w:val="24"/>
          <w:szCs w:val="24"/>
          <w:bdr w:val="none" w:sz="0" w:space="0" w:color="auto" w:frame="1"/>
          <w:lang w:val="lt-LT"/>
        </w:rPr>
        <w:t xml:space="preserve">/ml, </w:t>
      </w:r>
      <w:proofErr w:type="spellStart"/>
      <w:r w:rsidRPr="00143A00">
        <w:rPr>
          <w:sz w:val="24"/>
          <w:szCs w:val="24"/>
          <w:bdr w:val="none" w:sz="0" w:space="0" w:color="auto" w:frame="1"/>
          <w:lang w:val="lt-LT"/>
        </w:rPr>
        <w:t>t.y</w:t>
      </w:r>
      <w:proofErr w:type="spellEnd"/>
      <w:r w:rsidRPr="00143A00">
        <w:rPr>
          <w:sz w:val="24"/>
          <w:szCs w:val="24"/>
          <w:bdr w:val="none" w:sz="0" w:space="0" w:color="auto" w:frame="1"/>
          <w:lang w:val="lt-LT"/>
        </w:rPr>
        <w:t xml:space="preserve">. testo jautrumas turi būti ne mažiau 40 ir ne daugiau 50 </w:t>
      </w:r>
      <w:proofErr w:type="spellStart"/>
      <w:r w:rsidRPr="00143A00">
        <w:rPr>
          <w:sz w:val="24"/>
          <w:szCs w:val="24"/>
          <w:bdr w:val="none" w:sz="0" w:space="0" w:color="auto" w:frame="1"/>
          <w:lang w:val="lt-LT"/>
        </w:rPr>
        <w:t>ng</w:t>
      </w:r>
      <w:proofErr w:type="spellEnd"/>
      <w:r w:rsidRPr="00143A00">
        <w:rPr>
          <w:sz w:val="24"/>
          <w:szCs w:val="24"/>
          <w:bdr w:val="none" w:sz="0" w:space="0" w:color="auto" w:frame="1"/>
          <w:lang w:val="lt-LT"/>
        </w:rPr>
        <w:t xml:space="preserve">/ml. </w:t>
      </w:r>
      <w:r w:rsidRPr="00397F2B">
        <w:rPr>
          <w:sz w:val="24"/>
          <w:szCs w:val="24"/>
          <w:bdr w:val="none" w:sz="0" w:space="0" w:color="auto" w:frame="1"/>
          <w:lang w:val="fi-FI"/>
        </w:rPr>
        <w:t xml:space="preserve">Visi pasiūlyti testai, kurių jautrumas bus nuo 40 iki 50 ng/ml, pvz., 40, 45, 48, 50 ng/ml ir kt., bus vertinami vienodai – atitinka. </w:t>
      </w:r>
      <w:proofErr w:type="spellStart"/>
      <w:r w:rsidRPr="00143A00">
        <w:rPr>
          <w:sz w:val="24"/>
          <w:szCs w:val="24"/>
          <w:bdr w:val="none" w:sz="0" w:space="0" w:color="auto" w:frame="1"/>
        </w:rPr>
        <w:t>Nė</w:t>
      </w:r>
      <w:proofErr w:type="spellEnd"/>
      <w:r w:rsidRPr="00143A00">
        <w:rPr>
          <w:sz w:val="24"/>
          <w:szCs w:val="24"/>
          <w:bdr w:val="none" w:sz="0" w:space="0" w:color="auto" w:frame="1"/>
        </w:rPr>
        <w:t xml:space="preserve"> </w:t>
      </w:r>
      <w:proofErr w:type="spellStart"/>
      <w:r w:rsidRPr="00143A00">
        <w:rPr>
          <w:sz w:val="24"/>
          <w:szCs w:val="24"/>
          <w:bdr w:val="none" w:sz="0" w:space="0" w:color="auto" w:frame="1"/>
        </w:rPr>
        <w:t>vienai</w:t>
      </w:r>
      <w:proofErr w:type="spellEnd"/>
      <w:r w:rsidRPr="00143A00">
        <w:rPr>
          <w:sz w:val="24"/>
          <w:szCs w:val="24"/>
          <w:bdr w:val="none" w:sz="0" w:space="0" w:color="auto" w:frame="1"/>
        </w:rPr>
        <w:t xml:space="preserve"> </w:t>
      </w:r>
      <w:proofErr w:type="spellStart"/>
      <w:r w:rsidRPr="00143A00">
        <w:rPr>
          <w:sz w:val="24"/>
          <w:szCs w:val="24"/>
          <w:bdr w:val="none" w:sz="0" w:space="0" w:color="auto" w:frame="1"/>
        </w:rPr>
        <w:t>koncentracijai</w:t>
      </w:r>
      <w:proofErr w:type="spellEnd"/>
      <w:r w:rsidRPr="00143A00">
        <w:rPr>
          <w:sz w:val="24"/>
          <w:szCs w:val="24"/>
          <w:bdr w:val="none" w:sz="0" w:space="0" w:color="auto" w:frame="1"/>
        </w:rPr>
        <w:t xml:space="preserve"> </w:t>
      </w:r>
      <w:proofErr w:type="spellStart"/>
      <w:r w:rsidRPr="00143A00">
        <w:rPr>
          <w:sz w:val="24"/>
          <w:szCs w:val="24"/>
          <w:bdr w:val="none" w:sz="0" w:space="0" w:color="auto" w:frame="1"/>
        </w:rPr>
        <w:t>prioritetas</w:t>
      </w:r>
      <w:proofErr w:type="spellEnd"/>
      <w:r w:rsidRPr="00143A00">
        <w:rPr>
          <w:sz w:val="24"/>
          <w:szCs w:val="24"/>
          <w:bdr w:val="none" w:sz="0" w:space="0" w:color="auto" w:frame="1"/>
        </w:rPr>
        <w:t xml:space="preserve"> </w:t>
      </w:r>
      <w:proofErr w:type="spellStart"/>
      <w:r w:rsidRPr="00143A00">
        <w:rPr>
          <w:sz w:val="24"/>
          <w:szCs w:val="24"/>
          <w:bdr w:val="none" w:sz="0" w:space="0" w:color="auto" w:frame="1"/>
        </w:rPr>
        <w:t>nesuteikiamas</w:t>
      </w:r>
      <w:proofErr w:type="spellEnd"/>
      <w:r w:rsidRPr="00143A00">
        <w:rPr>
          <w:sz w:val="24"/>
          <w:szCs w:val="24"/>
          <w:bdr w:val="none" w:sz="0" w:space="0" w:color="auto" w:frame="1"/>
        </w:rPr>
        <w:t>.</w:t>
      </w:r>
    </w:p>
    <w:p w14:paraId="52FB4A2A" w14:textId="77777777" w:rsidR="00397F2B" w:rsidRPr="00397F2B" w:rsidRDefault="00397F2B" w:rsidP="00397F2B">
      <w:pPr>
        <w:rPr>
          <w:sz w:val="24"/>
          <w:szCs w:val="24"/>
          <w:lang w:val="lt-LT"/>
        </w:rPr>
      </w:pPr>
    </w:p>
    <w:p w14:paraId="0D5901B5" w14:textId="77777777" w:rsidR="00397F2B" w:rsidRPr="00397F2B" w:rsidRDefault="00397F2B" w:rsidP="00397F2B">
      <w:pPr>
        <w:rPr>
          <w:sz w:val="24"/>
          <w:szCs w:val="24"/>
          <w:lang w:val="lt-LT"/>
        </w:rPr>
      </w:pPr>
    </w:p>
    <w:p w14:paraId="2AA32511" w14:textId="77777777" w:rsidR="00397F2B" w:rsidRPr="00397F2B" w:rsidRDefault="00397F2B" w:rsidP="00397F2B">
      <w:pPr>
        <w:rPr>
          <w:sz w:val="24"/>
          <w:szCs w:val="24"/>
          <w:lang w:val="lt-LT"/>
        </w:rPr>
      </w:pPr>
    </w:p>
    <w:p w14:paraId="4FD1CC60" w14:textId="77777777" w:rsidR="00397F2B" w:rsidRPr="00397F2B" w:rsidRDefault="00397F2B" w:rsidP="00397F2B">
      <w:pPr>
        <w:rPr>
          <w:sz w:val="24"/>
          <w:szCs w:val="24"/>
          <w:lang w:val="lt-LT"/>
        </w:rPr>
      </w:pPr>
    </w:p>
    <w:p w14:paraId="3E9A587D" w14:textId="77777777" w:rsidR="00397F2B" w:rsidRPr="00397F2B" w:rsidRDefault="00397F2B" w:rsidP="00397F2B">
      <w:pPr>
        <w:rPr>
          <w:sz w:val="24"/>
          <w:szCs w:val="24"/>
          <w:lang w:val="lt-LT"/>
        </w:rPr>
      </w:pPr>
    </w:p>
    <w:p w14:paraId="4241968A" w14:textId="77777777" w:rsidR="00397F2B" w:rsidRPr="00397F2B" w:rsidRDefault="00397F2B" w:rsidP="00397F2B">
      <w:pPr>
        <w:rPr>
          <w:sz w:val="24"/>
          <w:szCs w:val="24"/>
          <w:lang w:val="lt-LT"/>
        </w:rPr>
      </w:pPr>
    </w:p>
    <w:p w14:paraId="693911E2" w14:textId="77777777" w:rsidR="00397F2B" w:rsidRPr="00397F2B" w:rsidRDefault="00397F2B" w:rsidP="00397F2B">
      <w:pPr>
        <w:rPr>
          <w:sz w:val="24"/>
          <w:szCs w:val="24"/>
          <w:lang w:val="lt-LT"/>
        </w:rPr>
      </w:pPr>
    </w:p>
    <w:p w14:paraId="4D6FFE91" w14:textId="77777777" w:rsidR="00397F2B" w:rsidRPr="00397F2B" w:rsidRDefault="00397F2B" w:rsidP="00397F2B">
      <w:pPr>
        <w:rPr>
          <w:sz w:val="24"/>
          <w:szCs w:val="24"/>
          <w:lang w:val="lt-LT"/>
        </w:rPr>
      </w:pPr>
    </w:p>
    <w:p w14:paraId="5C85D6FE" w14:textId="77777777" w:rsidR="00397F2B" w:rsidRPr="00397F2B" w:rsidRDefault="00397F2B" w:rsidP="00397F2B">
      <w:pPr>
        <w:rPr>
          <w:sz w:val="24"/>
          <w:szCs w:val="24"/>
          <w:lang w:val="lt-LT"/>
        </w:rPr>
      </w:pPr>
    </w:p>
    <w:p w14:paraId="1595B1B5" w14:textId="77777777" w:rsidR="00397F2B" w:rsidRPr="00397F2B" w:rsidRDefault="00397F2B" w:rsidP="00397F2B">
      <w:pPr>
        <w:rPr>
          <w:sz w:val="24"/>
          <w:szCs w:val="24"/>
          <w:lang w:val="lt-LT"/>
        </w:rPr>
      </w:pPr>
    </w:p>
    <w:p w14:paraId="2ACF21A8" w14:textId="504D4A89" w:rsidR="00397F2B" w:rsidRPr="00397F2B" w:rsidRDefault="000B7AB7" w:rsidP="000B7AB7">
      <w:pPr>
        <w:tabs>
          <w:tab w:val="left" w:pos="1875"/>
        </w:tabs>
        <w:rPr>
          <w:sz w:val="24"/>
          <w:szCs w:val="24"/>
          <w:lang w:val="lt-LT"/>
        </w:rPr>
      </w:pPr>
      <w:r>
        <w:rPr>
          <w:sz w:val="24"/>
          <w:szCs w:val="24"/>
          <w:lang w:val="lt-LT"/>
        </w:rPr>
        <w:tab/>
      </w:r>
    </w:p>
    <w:p w14:paraId="674AE6A5" w14:textId="77777777" w:rsidR="00397F2B" w:rsidRPr="00397F2B" w:rsidRDefault="00397F2B" w:rsidP="00397F2B">
      <w:pPr>
        <w:rPr>
          <w:sz w:val="24"/>
          <w:szCs w:val="24"/>
          <w:lang w:val="lt-LT"/>
        </w:rPr>
      </w:pPr>
    </w:p>
    <w:p w14:paraId="3F7F461F" w14:textId="77777777" w:rsidR="00397F2B" w:rsidRPr="00397F2B" w:rsidRDefault="00397F2B" w:rsidP="00397F2B">
      <w:pPr>
        <w:rPr>
          <w:sz w:val="24"/>
          <w:szCs w:val="24"/>
          <w:lang w:val="lt-LT"/>
        </w:rPr>
      </w:pPr>
    </w:p>
    <w:p w14:paraId="10B1E89C" w14:textId="77777777" w:rsidR="00397F2B" w:rsidRPr="00397F2B" w:rsidRDefault="00397F2B" w:rsidP="00397F2B">
      <w:pPr>
        <w:rPr>
          <w:sz w:val="24"/>
          <w:szCs w:val="24"/>
          <w:lang w:val="lt-LT"/>
        </w:rPr>
      </w:pPr>
    </w:p>
    <w:p w14:paraId="143557E1" w14:textId="77777777" w:rsidR="00397F2B" w:rsidRPr="00397F2B" w:rsidRDefault="00397F2B" w:rsidP="00397F2B">
      <w:pPr>
        <w:rPr>
          <w:sz w:val="24"/>
          <w:szCs w:val="24"/>
          <w:lang w:val="lt-LT"/>
        </w:rPr>
      </w:pPr>
    </w:p>
    <w:p w14:paraId="5D7916D9" w14:textId="77777777" w:rsidR="00397F2B" w:rsidRPr="00397F2B" w:rsidRDefault="00397F2B" w:rsidP="00397F2B">
      <w:pPr>
        <w:rPr>
          <w:sz w:val="24"/>
          <w:szCs w:val="24"/>
          <w:lang w:val="lt-LT"/>
        </w:rPr>
      </w:pPr>
    </w:p>
    <w:p w14:paraId="096E60F2" w14:textId="77777777" w:rsidR="00397F2B" w:rsidRPr="00397F2B" w:rsidRDefault="00397F2B" w:rsidP="00397F2B">
      <w:pPr>
        <w:rPr>
          <w:sz w:val="24"/>
          <w:szCs w:val="24"/>
          <w:lang w:val="lt-LT"/>
        </w:rPr>
      </w:pPr>
    </w:p>
    <w:p w14:paraId="6A89DCC8" w14:textId="77777777" w:rsidR="00397F2B" w:rsidRDefault="00397F2B" w:rsidP="00397F2B">
      <w:pPr>
        <w:rPr>
          <w:sz w:val="24"/>
          <w:szCs w:val="24"/>
          <w:lang w:val="lt-LT"/>
        </w:rPr>
      </w:pPr>
    </w:p>
    <w:p w14:paraId="115FC4B8" w14:textId="77777777" w:rsidR="00D60920" w:rsidRDefault="00D60920" w:rsidP="00397F2B">
      <w:pPr>
        <w:rPr>
          <w:sz w:val="24"/>
          <w:szCs w:val="24"/>
          <w:lang w:val="lt-LT"/>
        </w:rPr>
      </w:pPr>
    </w:p>
    <w:p w14:paraId="07F4E29A" w14:textId="77777777" w:rsidR="00D60920" w:rsidRDefault="00D60920" w:rsidP="00397F2B">
      <w:pPr>
        <w:rPr>
          <w:sz w:val="24"/>
          <w:szCs w:val="24"/>
          <w:lang w:val="lt-LT"/>
        </w:rPr>
      </w:pPr>
    </w:p>
    <w:p w14:paraId="6E92003B" w14:textId="77777777" w:rsidR="00D60920" w:rsidRDefault="00D60920" w:rsidP="00397F2B">
      <w:pPr>
        <w:rPr>
          <w:sz w:val="24"/>
          <w:szCs w:val="24"/>
          <w:lang w:val="lt-LT"/>
        </w:rPr>
      </w:pPr>
    </w:p>
    <w:p w14:paraId="4A2D5F22" w14:textId="77777777" w:rsidR="00D60920" w:rsidRDefault="00D60920" w:rsidP="00397F2B">
      <w:pPr>
        <w:rPr>
          <w:sz w:val="24"/>
          <w:szCs w:val="24"/>
          <w:lang w:val="lt-LT"/>
        </w:rPr>
      </w:pPr>
    </w:p>
    <w:p w14:paraId="3AF98B6F" w14:textId="77777777" w:rsidR="00D60920" w:rsidRDefault="00D60920" w:rsidP="00397F2B">
      <w:pPr>
        <w:rPr>
          <w:sz w:val="24"/>
          <w:szCs w:val="24"/>
          <w:lang w:val="lt-LT"/>
        </w:rPr>
      </w:pPr>
    </w:p>
    <w:p w14:paraId="14EEFE39" w14:textId="77777777" w:rsidR="00D60920" w:rsidRDefault="00D60920" w:rsidP="00397F2B">
      <w:pPr>
        <w:rPr>
          <w:sz w:val="24"/>
          <w:szCs w:val="24"/>
          <w:lang w:val="lt-LT"/>
        </w:rPr>
      </w:pPr>
    </w:p>
    <w:p w14:paraId="7FA028E9" w14:textId="77777777" w:rsidR="00D60920" w:rsidRDefault="00D60920" w:rsidP="00397F2B">
      <w:pPr>
        <w:rPr>
          <w:sz w:val="24"/>
          <w:szCs w:val="24"/>
          <w:lang w:val="lt-LT"/>
        </w:rPr>
      </w:pPr>
    </w:p>
    <w:p w14:paraId="6209070B" w14:textId="77777777" w:rsidR="00D60920" w:rsidRDefault="00D60920" w:rsidP="00397F2B">
      <w:pPr>
        <w:rPr>
          <w:sz w:val="24"/>
          <w:szCs w:val="24"/>
          <w:lang w:val="lt-LT"/>
        </w:rPr>
      </w:pPr>
    </w:p>
    <w:p w14:paraId="75A8C196" w14:textId="77777777" w:rsidR="00D60920" w:rsidRDefault="00D60920" w:rsidP="00397F2B">
      <w:pPr>
        <w:rPr>
          <w:sz w:val="24"/>
          <w:szCs w:val="24"/>
          <w:lang w:val="lt-LT"/>
        </w:rPr>
      </w:pPr>
    </w:p>
    <w:p w14:paraId="33796A19" w14:textId="77777777" w:rsidR="00D60920" w:rsidRDefault="00D60920" w:rsidP="00397F2B">
      <w:pPr>
        <w:rPr>
          <w:sz w:val="24"/>
          <w:szCs w:val="24"/>
          <w:lang w:val="lt-LT"/>
        </w:rPr>
      </w:pPr>
    </w:p>
    <w:p w14:paraId="07E25DFE" w14:textId="77777777" w:rsidR="00D60920" w:rsidRPr="00397F2B" w:rsidRDefault="00D60920" w:rsidP="00397F2B">
      <w:pPr>
        <w:rPr>
          <w:sz w:val="24"/>
          <w:szCs w:val="24"/>
          <w:lang w:val="lt-LT"/>
        </w:rPr>
      </w:pPr>
    </w:p>
    <w:p w14:paraId="45E7DFB0" w14:textId="77777777" w:rsidR="00397F2B" w:rsidRPr="00397F2B" w:rsidRDefault="00397F2B" w:rsidP="00397F2B">
      <w:pPr>
        <w:rPr>
          <w:sz w:val="24"/>
          <w:szCs w:val="24"/>
          <w:lang w:val="lt-LT"/>
        </w:rPr>
      </w:pPr>
    </w:p>
    <w:p w14:paraId="6B7D4684" w14:textId="77777777" w:rsidR="00397F2B" w:rsidRPr="00397F2B" w:rsidRDefault="00397F2B" w:rsidP="00397F2B">
      <w:pPr>
        <w:rPr>
          <w:sz w:val="24"/>
          <w:szCs w:val="24"/>
          <w:lang w:val="lt-LT"/>
        </w:rPr>
      </w:pPr>
    </w:p>
    <w:p w14:paraId="40071F27" w14:textId="77777777" w:rsidR="00397F2B" w:rsidRPr="00397F2B" w:rsidRDefault="00397F2B" w:rsidP="00397F2B">
      <w:pPr>
        <w:rPr>
          <w:sz w:val="24"/>
          <w:szCs w:val="24"/>
          <w:lang w:val="lt-LT"/>
        </w:rPr>
      </w:pPr>
    </w:p>
    <w:p w14:paraId="6C42F5E7" w14:textId="77777777" w:rsidR="00397F2B" w:rsidRPr="00397F2B" w:rsidRDefault="00397F2B" w:rsidP="00397F2B">
      <w:pPr>
        <w:rPr>
          <w:sz w:val="24"/>
          <w:szCs w:val="24"/>
          <w:lang w:val="lt-LT"/>
        </w:rPr>
      </w:pPr>
    </w:p>
    <w:p w14:paraId="5FE09DD8" w14:textId="77777777" w:rsidR="00397F2B" w:rsidRPr="00397F2B" w:rsidRDefault="00397F2B" w:rsidP="00397F2B">
      <w:pPr>
        <w:rPr>
          <w:sz w:val="24"/>
          <w:szCs w:val="24"/>
          <w:lang w:val="lt-LT"/>
        </w:rPr>
      </w:pPr>
    </w:p>
    <w:p w14:paraId="3BDBCF39" w14:textId="77777777" w:rsidR="00397F2B" w:rsidRDefault="00397F2B" w:rsidP="00397F2B">
      <w:pPr>
        <w:rPr>
          <w:sz w:val="24"/>
          <w:szCs w:val="24"/>
          <w:lang w:val="lt-LT"/>
        </w:rPr>
      </w:pPr>
    </w:p>
    <w:p w14:paraId="7E291706" w14:textId="77777777" w:rsidR="00D60920" w:rsidRDefault="00D60920" w:rsidP="00397F2B">
      <w:pPr>
        <w:rPr>
          <w:sz w:val="24"/>
          <w:szCs w:val="24"/>
          <w:lang w:val="lt-LT"/>
        </w:rPr>
      </w:pPr>
    </w:p>
    <w:p w14:paraId="0C08C43F" w14:textId="77777777" w:rsidR="00D60920" w:rsidRDefault="00D60920" w:rsidP="00397F2B">
      <w:pPr>
        <w:rPr>
          <w:sz w:val="24"/>
          <w:szCs w:val="24"/>
          <w:lang w:val="lt-LT"/>
        </w:rPr>
      </w:pPr>
    </w:p>
    <w:p w14:paraId="6424CD2B" w14:textId="77777777" w:rsidR="00D60920" w:rsidRDefault="00D60920" w:rsidP="00397F2B">
      <w:pPr>
        <w:rPr>
          <w:sz w:val="24"/>
          <w:szCs w:val="24"/>
          <w:lang w:val="lt-LT"/>
        </w:rPr>
      </w:pPr>
    </w:p>
    <w:p w14:paraId="120160AF" w14:textId="77777777" w:rsidR="00D60920" w:rsidRPr="00397F2B" w:rsidRDefault="00D60920" w:rsidP="00397F2B">
      <w:pPr>
        <w:rPr>
          <w:sz w:val="24"/>
          <w:szCs w:val="24"/>
          <w:lang w:val="lt-LT"/>
        </w:rPr>
      </w:pPr>
    </w:p>
    <w:p w14:paraId="7AA98AA8" w14:textId="77777777" w:rsidR="00397F2B" w:rsidRPr="00397F2B" w:rsidRDefault="00397F2B" w:rsidP="00397F2B">
      <w:pPr>
        <w:rPr>
          <w:sz w:val="24"/>
          <w:szCs w:val="24"/>
          <w:lang w:val="lt-LT"/>
        </w:rPr>
      </w:pPr>
    </w:p>
    <w:p w14:paraId="55393DC6" w14:textId="77777777" w:rsidR="00397F2B" w:rsidRPr="00397F2B" w:rsidRDefault="00397F2B" w:rsidP="00397F2B">
      <w:pPr>
        <w:rPr>
          <w:lang w:val="lt-LT"/>
        </w:rPr>
      </w:pPr>
      <w:r w:rsidRPr="00397F2B">
        <w:rPr>
          <w:lang w:val="lt-LT"/>
        </w:rPr>
        <w:t xml:space="preserve">Inga Sadukienė, tel. +370 648  74642, el. p. inga.sadukiene@vilnius.lt  </w:t>
      </w:r>
    </w:p>
    <w:p w14:paraId="33F5D9D4" w14:textId="77777777" w:rsidR="00397F2B" w:rsidRDefault="00397F2B" w:rsidP="004A0186">
      <w:pPr>
        <w:spacing w:line="360" w:lineRule="auto"/>
        <w:ind w:firstLine="567"/>
        <w:jc w:val="both"/>
        <w:rPr>
          <w:sz w:val="24"/>
          <w:szCs w:val="24"/>
          <w:lang w:val="lt-LT"/>
        </w:rPr>
      </w:pPr>
    </w:p>
    <w:sectPr w:rsidR="00397F2B" w:rsidSect="009C301B">
      <w:headerReference w:type="default" r:id="rId12"/>
      <w:footerReference w:type="default" r:id="rId13"/>
      <w:footerReference w:type="first" r:id="rId14"/>
      <w:pgSz w:w="11906" w:h="16838" w:code="9"/>
      <w:pgMar w:top="851" w:right="707" w:bottom="851" w:left="1701" w:header="567" w:footer="77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18CA7" w14:textId="77777777" w:rsidR="00CE2BEA" w:rsidRDefault="00CE2BEA">
      <w:r>
        <w:separator/>
      </w:r>
    </w:p>
  </w:endnote>
  <w:endnote w:type="continuationSeparator" w:id="0">
    <w:p w14:paraId="559ADC43" w14:textId="77777777" w:rsidR="00CE2BEA" w:rsidRDefault="00CE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charset w:val="BA"/>
    <w:family w:val="roman"/>
    <w:pitch w:val="variable"/>
    <w:sig w:usb0="8000002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3F31" w14:textId="77777777" w:rsidR="00D60920" w:rsidRPr="00D60920" w:rsidRDefault="00D60920" w:rsidP="00D60920">
    <w:pPr>
      <w:rPr>
        <w:sz w:val="16"/>
        <w:szCs w:val="16"/>
      </w:rPr>
    </w:pPr>
    <w:r w:rsidRPr="00D60920">
      <w:rPr>
        <w:noProof/>
      </w:rPr>
      <mc:AlternateContent>
        <mc:Choice Requires="wps">
          <w:drawing>
            <wp:inline distT="0" distB="0" distL="0" distR="0" wp14:anchorId="39C3F422" wp14:editId="2D799FB5">
              <wp:extent cx="6076950" cy="635"/>
              <wp:effectExtent l="9525" t="9525" r="9525" b="8890"/>
              <wp:docPr id="15320271"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6950" cy="635"/>
                      </a:xfrm>
                      <a:prstGeom prst="line">
                        <a:avLst/>
                      </a:prstGeom>
                      <a:noFill/>
                      <a:ln w="1270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1ADB7F6" id="Tiesioji jungtis 2" o:spid="_x0000_s1026" style="flip:y;visibility:visible;mso-wrap-style:square;mso-left-percent:-10001;mso-top-percent:-10001;mso-position-horizontal:absolute;mso-position-horizontal-relative:char;mso-position-vertical:absolute;mso-position-vertical-relative:line;mso-left-percent:-10001;mso-top-percent:-10001" from="0,0" to="47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" strokecolor="red" strokeweight="1pt">
              <v:stroke joinstyle="miter"/>
              <w10:anchorlock/>
            </v:line>
          </w:pict>
        </mc:Fallback>
      </mc:AlternateContent>
    </w:r>
  </w:p>
  <w:tbl>
    <w:tblPr>
      <w:tblW w:w="0" w:type="auto"/>
      <w:tblInd w:w="108" w:type="dxa"/>
      <w:tblLook w:val="04A0" w:firstRow="1" w:lastRow="0" w:firstColumn="1" w:lastColumn="0" w:noHBand="0" w:noVBand="1"/>
    </w:tblPr>
    <w:tblGrid>
      <w:gridCol w:w="1069"/>
      <w:gridCol w:w="2457"/>
      <w:gridCol w:w="1683"/>
      <w:gridCol w:w="3083"/>
      <w:gridCol w:w="1098"/>
    </w:tblGrid>
    <w:tr w:rsidR="00D60920" w:rsidRPr="00D60920" w14:paraId="644697D9" w14:textId="77777777" w:rsidTr="0057186D">
      <w:tc>
        <w:tcPr>
          <w:tcW w:w="1072" w:type="dxa"/>
          <w:vMerge w:val="restart"/>
          <w:hideMark/>
        </w:tcPr>
        <w:p w14:paraId="5F961BD5" w14:textId="77777777" w:rsidR="00D60920" w:rsidRPr="00D60920" w:rsidRDefault="00D60920" w:rsidP="00D60920">
          <w:pPr>
            <w:spacing w:line="256" w:lineRule="auto"/>
            <w:rPr>
              <w:kern w:val="2"/>
              <w:sz w:val="16"/>
              <w:szCs w:val="16"/>
              <w:lang w:val="lt-LT"/>
              <w14:ligatures w14:val="standardContextual"/>
            </w:rPr>
          </w:pPr>
          <w:r w:rsidRPr="00D60920">
            <w:rPr>
              <w:noProof/>
              <w:kern w:val="2"/>
              <w:lang w:val="lt-LT"/>
              <w14:ligatures w14:val="standardContextual"/>
            </w:rPr>
            <w:drawing>
              <wp:inline distT="0" distB="0" distL="0" distR="0" wp14:anchorId="2DF0B70D" wp14:editId="06AB2E77">
                <wp:extent cx="495300" cy="419100"/>
                <wp:effectExtent l="0" t="0" r="0" b="0"/>
                <wp:docPr id="185288054" name="Paveikslėlis 1" descr="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093476345" descr="p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tc>
      <w:tc>
        <w:tcPr>
          <w:tcW w:w="2501" w:type="dxa"/>
          <w:hideMark/>
        </w:tcPr>
        <w:p w14:paraId="1CB69CD6" w14:textId="77777777" w:rsidR="00D60920" w:rsidRPr="00D60920" w:rsidRDefault="00D60920" w:rsidP="00D60920">
          <w:pPr>
            <w:spacing w:line="256" w:lineRule="auto"/>
            <w:rPr>
              <w:kern w:val="2"/>
              <w:sz w:val="16"/>
              <w:szCs w:val="16"/>
              <w:lang w:val="lt-LT"/>
              <w14:ligatures w14:val="standardContextual"/>
            </w:rPr>
          </w:pPr>
          <w:r w:rsidRPr="00D60920">
            <w:rPr>
              <w:kern w:val="2"/>
              <w:sz w:val="16"/>
              <w:szCs w:val="16"/>
              <w:lang w:val="lt-LT"/>
              <w14:ligatures w14:val="standardContextual"/>
            </w:rPr>
            <w:t>Biudžetinė įstaiga</w:t>
          </w:r>
        </w:p>
      </w:tc>
      <w:tc>
        <w:tcPr>
          <w:tcW w:w="1701" w:type="dxa"/>
          <w:hideMark/>
        </w:tcPr>
        <w:p w14:paraId="24AB8B25" w14:textId="77777777" w:rsidR="00D60920" w:rsidRPr="00D60920" w:rsidRDefault="00D60920" w:rsidP="00D60920">
          <w:pPr>
            <w:spacing w:line="256" w:lineRule="auto"/>
            <w:rPr>
              <w:kern w:val="2"/>
              <w:sz w:val="16"/>
              <w:szCs w:val="16"/>
              <w:lang w:val="lt-LT"/>
              <w14:ligatures w14:val="standardContextual"/>
            </w:rPr>
          </w:pPr>
          <w:r w:rsidRPr="00D60920">
            <w:rPr>
              <w:kern w:val="2"/>
              <w:sz w:val="16"/>
              <w:szCs w:val="16"/>
              <w:lang w:val="lt-LT"/>
              <w14:ligatures w14:val="standardContextual"/>
            </w:rPr>
            <w:t>Konstitucijos pr. 3</w:t>
          </w:r>
        </w:p>
      </w:tc>
      <w:tc>
        <w:tcPr>
          <w:tcW w:w="3123" w:type="dxa"/>
          <w:hideMark/>
        </w:tcPr>
        <w:p w14:paraId="6405D644" w14:textId="77777777" w:rsidR="00D60920" w:rsidRPr="00D60920" w:rsidRDefault="00D60920" w:rsidP="00D60920">
          <w:pPr>
            <w:spacing w:line="256" w:lineRule="auto"/>
            <w:rPr>
              <w:kern w:val="2"/>
              <w:sz w:val="16"/>
              <w:szCs w:val="16"/>
              <w:lang w:val="lt-LT"/>
              <w14:ligatures w14:val="standardContextual"/>
            </w:rPr>
          </w:pPr>
          <w:r w:rsidRPr="00D60920">
            <w:rPr>
              <w:kern w:val="2"/>
              <w:sz w:val="16"/>
              <w:szCs w:val="16"/>
              <w:lang w:val="lt-LT"/>
              <w14:ligatures w14:val="standardContextual"/>
            </w:rPr>
            <w:t xml:space="preserve">El. p. </w:t>
          </w:r>
          <w:r w:rsidRPr="00D60920">
            <w:rPr>
              <w:color w:val="000000"/>
              <w:kern w:val="2"/>
              <w:sz w:val="16"/>
              <w:szCs w:val="16"/>
              <w:lang w:val="lt-LT"/>
              <w14:ligatures w14:val="standardContextual"/>
            </w:rPr>
            <w:t>savivaldybe@vilnius.lt</w:t>
          </w:r>
        </w:p>
      </w:tc>
      <w:tc>
        <w:tcPr>
          <w:tcW w:w="1123" w:type="dxa"/>
          <w:vMerge w:val="restart"/>
        </w:tcPr>
        <w:p w14:paraId="4EF9E803" w14:textId="77777777" w:rsidR="00D60920" w:rsidRPr="00D60920" w:rsidRDefault="00D60920" w:rsidP="00D60920">
          <w:pPr>
            <w:spacing w:line="256" w:lineRule="auto"/>
            <w:rPr>
              <w:kern w:val="2"/>
              <w:sz w:val="16"/>
              <w:szCs w:val="16"/>
              <w:lang w:val="pt-BR"/>
              <w14:ligatures w14:val="standardContextual"/>
            </w:rPr>
          </w:pPr>
        </w:p>
      </w:tc>
    </w:tr>
    <w:tr w:rsidR="00D60920" w:rsidRPr="00D60920" w14:paraId="55F935F2" w14:textId="77777777" w:rsidTr="0057186D">
      <w:tc>
        <w:tcPr>
          <w:tcW w:w="0" w:type="auto"/>
          <w:vMerge/>
          <w:vAlign w:val="center"/>
          <w:hideMark/>
        </w:tcPr>
        <w:p w14:paraId="033C5B18" w14:textId="77777777" w:rsidR="00D60920" w:rsidRPr="00D60920" w:rsidRDefault="00D60920" w:rsidP="00D60920">
          <w:pPr>
            <w:spacing w:line="256" w:lineRule="auto"/>
            <w:rPr>
              <w:kern w:val="2"/>
              <w:sz w:val="16"/>
              <w:szCs w:val="16"/>
              <w:lang w:val="lt-LT"/>
              <w14:ligatures w14:val="standardContextual"/>
            </w:rPr>
          </w:pPr>
        </w:p>
      </w:tc>
      <w:tc>
        <w:tcPr>
          <w:tcW w:w="2501" w:type="dxa"/>
          <w:hideMark/>
        </w:tcPr>
        <w:p w14:paraId="3D7F537A" w14:textId="77777777" w:rsidR="00D60920" w:rsidRPr="00D60920" w:rsidRDefault="00D60920" w:rsidP="00D60920">
          <w:pPr>
            <w:spacing w:line="256" w:lineRule="auto"/>
            <w:rPr>
              <w:kern w:val="2"/>
              <w:sz w:val="16"/>
              <w:szCs w:val="16"/>
              <w:lang w:val="lt-LT"/>
              <w14:ligatures w14:val="standardContextual"/>
            </w:rPr>
          </w:pPr>
          <w:r w:rsidRPr="00D60920">
            <w:rPr>
              <w:kern w:val="2"/>
              <w:sz w:val="16"/>
              <w:szCs w:val="16"/>
              <w:lang w:val="lt-LT"/>
              <w14:ligatures w14:val="standardContextual"/>
            </w:rPr>
            <w:t>Kodas 188710061</w:t>
          </w:r>
        </w:p>
      </w:tc>
      <w:tc>
        <w:tcPr>
          <w:tcW w:w="1701" w:type="dxa"/>
          <w:hideMark/>
        </w:tcPr>
        <w:p w14:paraId="58B24C28" w14:textId="77777777" w:rsidR="00D60920" w:rsidRPr="00D60920" w:rsidRDefault="00D60920" w:rsidP="00D60920">
          <w:pPr>
            <w:spacing w:line="256" w:lineRule="auto"/>
            <w:rPr>
              <w:kern w:val="2"/>
              <w:sz w:val="16"/>
              <w:szCs w:val="16"/>
              <w:lang w:val="lt-LT"/>
              <w14:ligatures w14:val="standardContextual"/>
            </w:rPr>
          </w:pPr>
          <w:r w:rsidRPr="00D60920">
            <w:rPr>
              <w:kern w:val="2"/>
              <w:sz w:val="16"/>
              <w:szCs w:val="16"/>
              <w:lang w:val="lt-LT"/>
              <w14:ligatures w14:val="standardContextual"/>
            </w:rPr>
            <w:t>LT-09601 Vilnius</w:t>
          </w:r>
        </w:p>
      </w:tc>
      <w:tc>
        <w:tcPr>
          <w:tcW w:w="3123" w:type="dxa"/>
          <w:hideMark/>
        </w:tcPr>
        <w:p w14:paraId="4B208D65" w14:textId="77777777" w:rsidR="00D60920" w:rsidRPr="00D60920" w:rsidRDefault="00D60920" w:rsidP="00D60920">
          <w:pPr>
            <w:spacing w:line="256" w:lineRule="auto"/>
            <w:rPr>
              <w:kern w:val="2"/>
              <w:sz w:val="16"/>
              <w:szCs w:val="16"/>
              <w:lang w:val="lt-LT"/>
              <w14:ligatures w14:val="standardContextual"/>
            </w:rPr>
          </w:pPr>
          <w:r w:rsidRPr="00D60920">
            <w:rPr>
              <w:kern w:val="2"/>
              <w:sz w:val="16"/>
              <w:szCs w:val="16"/>
              <w:lang w:val="lt-LT"/>
              <w14:ligatures w14:val="standardContextual"/>
            </w:rPr>
            <w:t>E. pristatymo dėžutės adresas – 188710061</w:t>
          </w:r>
        </w:p>
      </w:tc>
      <w:tc>
        <w:tcPr>
          <w:tcW w:w="0" w:type="auto"/>
          <w:vMerge/>
          <w:vAlign w:val="center"/>
          <w:hideMark/>
        </w:tcPr>
        <w:p w14:paraId="3ADD46FD" w14:textId="77777777" w:rsidR="00D60920" w:rsidRPr="00D60920" w:rsidRDefault="00D60920" w:rsidP="00D60920">
          <w:pPr>
            <w:spacing w:line="256" w:lineRule="auto"/>
            <w:rPr>
              <w:kern w:val="2"/>
              <w:sz w:val="16"/>
              <w:szCs w:val="16"/>
              <w:lang w:val="pt-BR"/>
              <w14:ligatures w14:val="standardContextual"/>
            </w:rPr>
          </w:pPr>
        </w:p>
      </w:tc>
    </w:tr>
    <w:tr w:rsidR="00D60920" w:rsidRPr="00D60920" w14:paraId="4EE1CC84" w14:textId="77777777" w:rsidTr="0057186D">
      <w:tc>
        <w:tcPr>
          <w:tcW w:w="0" w:type="auto"/>
          <w:vMerge/>
          <w:vAlign w:val="center"/>
          <w:hideMark/>
        </w:tcPr>
        <w:p w14:paraId="54975D2E" w14:textId="77777777" w:rsidR="00D60920" w:rsidRPr="00D60920" w:rsidRDefault="00D60920" w:rsidP="00D60920">
          <w:pPr>
            <w:spacing w:line="256" w:lineRule="auto"/>
            <w:rPr>
              <w:kern w:val="2"/>
              <w:sz w:val="16"/>
              <w:szCs w:val="16"/>
              <w:lang w:val="lt-LT"/>
              <w14:ligatures w14:val="standardContextual"/>
            </w:rPr>
          </w:pPr>
        </w:p>
      </w:tc>
      <w:tc>
        <w:tcPr>
          <w:tcW w:w="2501" w:type="dxa"/>
          <w:hideMark/>
        </w:tcPr>
        <w:p w14:paraId="4DDE8680" w14:textId="77777777" w:rsidR="00D60920" w:rsidRPr="00D60920" w:rsidRDefault="00D60920" w:rsidP="00D60920">
          <w:pPr>
            <w:spacing w:line="256" w:lineRule="auto"/>
            <w:rPr>
              <w:kern w:val="2"/>
              <w:sz w:val="16"/>
              <w:szCs w:val="16"/>
              <w:lang w:val="lt-LT"/>
              <w14:ligatures w14:val="standardContextual"/>
            </w:rPr>
          </w:pPr>
          <w:r w:rsidRPr="00D60920">
            <w:rPr>
              <w:kern w:val="2"/>
              <w:sz w:val="16"/>
              <w:szCs w:val="16"/>
              <w:lang w:val="lt-LT"/>
              <w14:ligatures w14:val="standardContextual"/>
            </w:rPr>
            <w:t>Duomenys kaupiami ir saugomi</w:t>
          </w:r>
        </w:p>
      </w:tc>
      <w:tc>
        <w:tcPr>
          <w:tcW w:w="1701" w:type="dxa"/>
          <w:hideMark/>
        </w:tcPr>
        <w:p w14:paraId="6CDABFB4" w14:textId="77777777" w:rsidR="00D60920" w:rsidRPr="00D60920" w:rsidRDefault="00D60920" w:rsidP="00D60920">
          <w:pPr>
            <w:spacing w:line="256" w:lineRule="auto"/>
            <w:rPr>
              <w:kern w:val="2"/>
              <w:sz w:val="16"/>
              <w:szCs w:val="16"/>
              <w:lang w:val="lt-LT"/>
              <w14:ligatures w14:val="standardContextual"/>
            </w:rPr>
          </w:pPr>
          <w:r w:rsidRPr="00D60920">
            <w:rPr>
              <w:kern w:val="2"/>
              <w:sz w:val="16"/>
              <w:szCs w:val="16"/>
              <w:lang w:val="lt-LT"/>
              <w14:ligatures w14:val="standardContextual"/>
            </w:rPr>
            <w:t>Tel. (8 5)  211 2000</w:t>
          </w:r>
        </w:p>
      </w:tc>
      <w:tc>
        <w:tcPr>
          <w:tcW w:w="3123" w:type="dxa"/>
          <w:hideMark/>
        </w:tcPr>
        <w:p w14:paraId="1EF9491D" w14:textId="77777777" w:rsidR="00D60920" w:rsidRPr="00D60920" w:rsidRDefault="00D60920" w:rsidP="00D60920">
          <w:pPr>
            <w:spacing w:line="256" w:lineRule="auto"/>
            <w:rPr>
              <w:kern w:val="2"/>
              <w:sz w:val="16"/>
              <w:szCs w:val="16"/>
              <w:lang w:val="lt-LT"/>
              <w14:ligatures w14:val="standardContextual"/>
            </w:rPr>
          </w:pPr>
          <w:r w:rsidRPr="00D60920">
            <w:rPr>
              <w:kern w:val="2"/>
              <w:sz w:val="16"/>
              <w:szCs w:val="16"/>
              <w:lang w:val="lt-LT"/>
              <w14:ligatures w14:val="standardContextual"/>
            </w:rPr>
            <w:t>www.vilnius.lt</w:t>
          </w:r>
        </w:p>
      </w:tc>
      <w:tc>
        <w:tcPr>
          <w:tcW w:w="0" w:type="auto"/>
          <w:vMerge/>
          <w:vAlign w:val="center"/>
          <w:hideMark/>
        </w:tcPr>
        <w:p w14:paraId="5C76A697" w14:textId="77777777" w:rsidR="00D60920" w:rsidRPr="00D60920" w:rsidRDefault="00D60920" w:rsidP="00D60920">
          <w:pPr>
            <w:spacing w:line="256" w:lineRule="auto"/>
            <w:rPr>
              <w:kern w:val="2"/>
              <w:sz w:val="16"/>
              <w:szCs w:val="16"/>
              <w:lang w:val="pt-BR"/>
              <w14:ligatures w14:val="standardContextual"/>
            </w:rPr>
          </w:pPr>
        </w:p>
      </w:tc>
    </w:tr>
    <w:tr w:rsidR="00D60920" w:rsidRPr="00D60920" w14:paraId="748C8981" w14:textId="77777777" w:rsidTr="0057186D">
      <w:tc>
        <w:tcPr>
          <w:tcW w:w="0" w:type="auto"/>
          <w:vMerge/>
          <w:vAlign w:val="center"/>
          <w:hideMark/>
        </w:tcPr>
        <w:p w14:paraId="476FBFBD" w14:textId="77777777" w:rsidR="00D60920" w:rsidRPr="00D60920" w:rsidRDefault="00D60920" w:rsidP="00D60920">
          <w:pPr>
            <w:spacing w:line="256" w:lineRule="auto"/>
            <w:rPr>
              <w:kern w:val="2"/>
              <w:sz w:val="16"/>
              <w:szCs w:val="16"/>
              <w:lang w:val="lt-LT"/>
              <w14:ligatures w14:val="standardContextual"/>
            </w:rPr>
          </w:pPr>
        </w:p>
      </w:tc>
      <w:tc>
        <w:tcPr>
          <w:tcW w:w="2501" w:type="dxa"/>
          <w:hideMark/>
        </w:tcPr>
        <w:p w14:paraId="251BA30F" w14:textId="77777777" w:rsidR="00D60920" w:rsidRPr="00D60920" w:rsidRDefault="00D60920" w:rsidP="00D60920">
          <w:pPr>
            <w:spacing w:line="256" w:lineRule="auto"/>
            <w:rPr>
              <w:kern w:val="2"/>
              <w:sz w:val="16"/>
              <w:szCs w:val="16"/>
              <w:lang w:val="lt-LT"/>
              <w14:ligatures w14:val="standardContextual"/>
            </w:rPr>
          </w:pPr>
          <w:r w:rsidRPr="00D60920">
            <w:rPr>
              <w:kern w:val="2"/>
              <w:sz w:val="16"/>
              <w:szCs w:val="16"/>
              <w:lang w:val="lt-LT"/>
              <w14:ligatures w14:val="standardContextual"/>
            </w:rPr>
            <w:t>Juridinių asmenų registre</w:t>
          </w:r>
        </w:p>
      </w:tc>
      <w:tc>
        <w:tcPr>
          <w:tcW w:w="1701" w:type="dxa"/>
        </w:tcPr>
        <w:p w14:paraId="304B316B" w14:textId="77777777" w:rsidR="00D60920" w:rsidRPr="00D60920" w:rsidRDefault="00D60920" w:rsidP="00D60920">
          <w:pPr>
            <w:spacing w:line="256" w:lineRule="auto"/>
            <w:rPr>
              <w:kern w:val="2"/>
              <w:sz w:val="16"/>
              <w:szCs w:val="16"/>
              <w:lang w:val="lt-LT"/>
              <w14:ligatures w14:val="standardContextual"/>
            </w:rPr>
          </w:pPr>
        </w:p>
      </w:tc>
      <w:tc>
        <w:tcPr>
          <w:tcW w:w="3123" w:type="dxa"/>
        </w:tcPr>
        <w:p w14:paraId="4FB3ADD6" w14:textId="77777777" w:rsidR="00D60920" w:rsidRPr="00D60920" w:rsidRDefault="00D60920" w:rsidP="00D60920">
          <w:pPr>
            <w:spacing w:line="256" w:lineRule="auto"/>
            <w:rPr>
              <w:kern w:val="2"/>
              <w:sz w:val="16"/>
              <w:szCs w:val="16"/>
              <w:lang w:val="lt-LT"/>
              <w14:ligatures w14:val="standardContextual"/>
            </w:rPr>
          </w:pPr>
        </w:p>
      </w:tc>
      <w:tc>
        <w:tcPr>
          <w:tcW w:w="0" w:type="auto"/>
          <w:vMerge/>
          <w:vAlign w:val="center"/>
          <w:hideMark/>
        </w:tcPr>
        <w:p w14:paraId="3B20CE06" w14:textId="77777777" w:rsidR="00D60920" w:rsidRPr="00D60920" w:rsidRDefault="00D60920" w:rsidP="00D60920">
          <w:pPr>
            <w:spacing w:line="256" w:lineRule="auto"/>
            <w:rPr>
              <w:kern w:val="2"/>
              <w:sz w:val="16"/>
              <w:szCs w:val="16"/>
              <w:lang w:val="pt-BR"/>
              <w14:ligatures w14:val="standardContextual"/>
            </w:rPr>
          </w:pPr>
        </w:p>
      </w:tc>
    </w:tr>
  </w:tbl>
  <w:p w14:paraId="4E840516" w14:textId="77777777" w:rsidR="00D60920" w:rsidRPr="00D60920" w:rsidRDefault="00D60920" w:rsidP="00D60920">
    <w:pPr>
      <w:tabs>
        <w:tab w:val="left" w:pos="1104"/>
      </w:tabs>
    </w:pPr>
  </w:p>
  <w:p w14:paraId="554B4AF4" w14:textId="77777777" w:rsidR="007407F9" w:rsidRDefault="007407F9" w:rsidP="007407F9">
    <w:pPr>
      <w:pStyle w:val="Porat"/>
      <w:tabs>
        <w:tab w:val="clear" w:pos="4819"/>
        <w:tab w:val="clear" w:pos="9638"/>
        <w:tab w:val="left" w:pos="11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CAB8" w14:textId="77777777" w:rsidR="00D60920" w:rsidRPr="00D60920" w:rsidRDefault="00D60920" w:rsidP="00D60920">
    <w:pPr>
      <w:rPr>
        <w:sz w:val="16"/>
        <w:szCs w:val="16"/>
      </w:rPr>
    </w:pPr>
    <w:r w:rsidRPr="00D60920">
      <w:rPr>
        <w:noProof/>
      </w:rPr>
      <mc:AlternateContent>
        <mc:Choice Requires="wps">
          <w:drawing>
            <wp:inline distT="0" distB="0" distL="0" distR="0" wp14:anchorId="6588A1EC" wp14:editId="45B8B8D8">
              <wp:extent cx="6076950" cy="635"/>
              <wp:effectExtent l="9525" t="9525" r="9525" b="8890"/>
              <wp:docPr id="1490154484"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6950" cy="635"/>
                      </a:xfrm>
                      <a:prstGeom prst="line">
                        <a:avLst/>
                      </a:prstGeom>
                      <a:noFill/>
                      <a:ln w="1270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2763613" id="Tiesioji jungtis 2" o:spid="_x0000_s1026" style="flip:y;visibility:visible;mso-wrap-style:square;mso-left-percent:-10001;mso-top-percent:-10001;mso-position-horizontal:absolute;mso-position-horizontal-relative:char;mso-position-vertical:absolute;mso-position-vertical-relative:line;mso-left-percent:-10001;mso-top-percent:-10001" from="0,0" to="47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" strokecolor="red" strokeweight="1pt">
              <v:stroke joinstyle="miter"/>
              <w10:anchorlock/>
            </v:line>
          </w:pict>
        </mc:Fallback>
      </mc:AlternateContent>
    </w:r>
  </w:p>
  <w:tbl>
    <w:tblPr>
      <w:tblW w:w="0" w:type="auto"/>
      <w:tblInd w:w="108" w:type="dxa"/>
      <w:tblLook w:val="04A0" w:firstRow="1" w:lastRow="0" w:firstColumn="1" w:lastColumn="0" w:noHBand="0" w:noVBand="1"/>
    </w:tblPr>
    <w:tblGrid>
      <w:gridCol w:w="1069"/>
      <w:gridCol w:w="2457"/>
      <w:gridCol w:w="1683"/>
      <w:gridCol w:w="3083"/>
      <w:gridCol w:w="1098"/>
    </w:tblGrid>
    <w:tr w:rsidR="00D60920" w:rsidRPr="00D60920" w14:paraId="5593F420" w14:textId="77777777" w:rsidTr="0057186D">
      <w:tc>
        <w:tcPr>
          <w:tcW w:w="1072" w:type="dxa"/>
          <w:vMerge w:val="restart"/>
          <w:hideMark/>
        </w:tcPr>
        <w:p w14:paraId="5B42C8FD" w14:textId="77777777" w:rsidR="00D60920" w:rsidRPr="00D60920" w:rsidRDefault="00D60920" w:rsidP="00D60920">
          <w:pPr>
            <w:spacing w:line="256" w:lineRule="auto"/>
            <w:rPr>
              <w:kern w:val="2"/>
              <w:sz w:val="16"/>
              <w:szCs w:val="16"/>
              <w:lang w:val="lt-LT"/>
              <w14:ligatures w14:val="standardContextual"/>
            </w:rPr>
          </w:pPr>
          <w:r w:rsidRPr="00D60920">
            <w:rPr>
              <w:noProof/>
              <w:kern w:val="2"/>
              <w:lang w:val="lt-LT"/>
              <w14:ligatures w14:val="standardContextual"/>
            </w:rPr>
            <w:drawing>
              <wp:inline distT="0" distB="0" distL="0" distR="0" wp14:anchorId="5A9815B4" wp14:editId="17856F10">
                <wp:extent cx="495300" cy="419100"/>
                <wp:effectExtent l="0" t="0" r="0" b="0"/>
                <wp:docPr id="451439588" name="Paveikslėlis 1" descr="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093476345" descr="p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tc>
      <w:tc>
        <w:tcPr>
          <w:tcW w:w="2501" w:type="dxa"/>
          <w:hideMark/>
        </w:tcPr>
        <w:p w14:paraId="2C256B14" w14:textId="77777777" w:rsidR="00D60920" w:rsidRPr="00D60920" w:rsidRDefault="00D60920" w:rsidP="00D60920">
          <w:pPr>
            <w:spacing w:line="256" w:lineRule="auto"/>
            <w:rPr>
              <w:kern w:val="2"/>
              <w:sz w:val="16"/>
              <w:szCs w:val="16"/>
              <w:lang w:val="lt-LT"/>
              <w14:ligatures w14:val="standardContextual"/>
            </w:rPr>
          </w:pPr>
          <w:r w:rsidRPr="00D60920">
            <w:rPr>
              <w:kern w:val="2"/>
              <w:sz w:val="16"/>
              <w:szCs w:val="16"/>
              <w:lang w:val="lt-LT"/>
              <w14:ligatures w14:val="standardContextual"/>
            </w:rPr>
            <w:t>Biudžetinė įstaiga</w:t>
          </w:r>
        </w:p>
      </w:tc>
      <w:tc>
        <w:tcPr>
          <w:tcW w:w="1701" w:type="dxa"/>
          <w:hideMark/>
        </w:tcPr>
        <w:p w14:paraId="32899796" w14:textId="77777777" w:rsidR="00D60920" w:rsidRPr="00D60920" w:rsidRDefault="00D60920" w:rsidP="00D60920">
          <w:pPr>
            <w:spacing w:line="256" w:lineRule="auto"/>
            <w:rPr>
              <w:kern w:val="2"/>
              <w:sz w:val="16"/>
              <w:szCs w:val="16"/>
              <w:lang w:val="lt-LT"/>
              <w14:ligatures w14:val="standardContextual"/>
            </w:rPr>
          </w:pPr>
          <w:r w:rsidRPr="00D60920">
            <w:rPr>
              <w:kern w:val="2"/>
              <w:sz w:val="16"/>
              <w:szCs w:val="16"/>
              <w:lang w:val="lt-LT"/>
              <w14:ligatures w14:val="standardContextual"/>
            </w:rPr>
            <w:t>Konstitucijos pr. 3</w:t>
          </w:r>
        </w:p>
      </w:tc>
      <w:tc>
        <w:tcPr>
          <w:tcW w:w="3123" w:type="dxa"/>
          <w:hideMark/>
        </w:tcPr>
        <w:p w14:paraId="63892D9B" w14:textId="77777777" w:rsidR="00D60920" w:rsidRPr="00D60920" w:rsidRDefault="00D60920" w:rsidP="00D60920">
          <w:pPr>
            <w:spacing w:line="256" w:lineRule="auto"/>
            <w:rPr>
              <w:kern w:val="2"/>
              <w:sz w:val="16"/>
              <w:szCs w:val="16"/>
              <w:lang w:val="lt-LT"/>
              <w14:ligatures w14:val="standardContextual"/>
            </w:rPr>
          </w:pPr>
          <w:r w:rsidRPr="00D60920">
            <w:rPr>
              <w:kern w:val="2"/>
              <w:sz w:val="16"/>
              <w:szCs w:val="16"/>
              <w:lang w:val="lt-LT"/>
              <w14:ligatures w14:val="standardContextual"/>
            </w:rPr>
            <w:t xml:space="preserve">El. p. </w:t>
          </w:r>
          <w:r w:rsidRPr="00D60920">
            <w:rPr>
              <w:color w:val="000000"/>
              <w:kern w:val="2"/>
              <w:sz w:val="16"/>
              <w:szCs w:val="16"/>
              <w:lang w:val="lt-LT"/>
              <w14:ligatures w14:val="standardContextual"/>
            </w:rPr>
            <w:t>savivaldybe@vilnius.lt</w:t>
          </w:r>
        </w:p>
      </w:tc>
      <w:tc>
        <w:tcPr>
          <w:tcW w:w="1123" w:type="dxa"/>
          <w:vMerge w:val="restart"/>
        </w:tcPr>
        <w:p w14:paraId="20A78487" w14:textId="77777777" w:rsidR="00D60920" w:rsidRPr="00D60920" w:rsidRDefault="00D60920" w:rsidP="00D60920">
          <w:pPr>
            <w:spacing w:line="256" w:lineRule="auto"/>
            <w:rPr>
              <w:kern w:val="2"/>
              <w:sz w:val="16"/>
              <w:szCs w:val="16"/>
              <w:lang w:val="pt-BR"/>
              <w14:ligatures w14:val="standardContextual"/>
            </w:rPr>
          </w:pPr>
        </w:p>
      </w:tc>
    </w:tr>
    <w:tr w:rsidR="00D60920" w:rsidRPr="00D60920" w14:paraId="5675B288" w14:textId="77777777" w:rsidTr="0057186D">
      <w:tc>
        <w:tcPr>
          <w:tcW w:w="0" w:type="auto"/>
          <w:vMerge/>
          <w:vAlign w:val="center"/>
          <w:hideMark/>
        </w:tcPr>
        <w:p w14:paraId="28095B99" w14:textId="77777777" w:rsidR="00D60920" w:rsidRPr="00D60920" w:rsidRDefault="00D60920" w:rsidP="00D60920">
          <w:pPr>
            <w:spacing w:line="256" w:lineRule="auto"/>
            <w:rPr>
              <w:kern w:val="2"/>
              <w:sz w:val="16"/>
              <w:szCs w:val="16"/>
              <w:lang w:val="lt-LT"/>
              <w14:ligatures w14:val="standardContextual"/>
            </w:rPr>
          </w:pPr>
        </w:p>
      </w:tc>
      <w:tc>
        <w:tcPr>
          <w:tcW w:w="2501" w:type="dxa"/>
          <w:hideMark/>
        </w:tcPr>
        <w:p w14:paraId="0A0BCC9C" w14:textId="77777777" w:rsidR="00D60920" w:rsidRPr="00D60920" w:rsidRDefault="00D60920" w:rsidP="00D60920">
          <w:pPr>
            <w:spacing w:line="256" w:lineRule="auto"/>
            <w:rPr>
              <w:kern w:val="2"/>
              <w:sz w:val="16"/>
              <w:szCs w:val="16"/>
              <w:lang w:val="lt-LT"/>
              <w14:ligatures w14:val="standardContextual"/>
            </w:rPr>
          </w:pPr>
          <w:r w:rsidRPr="00D60920">
            <w:rPr>
              <w:kern w:val="2"/>
              <w:sz w:val="16"/>
              <w:szCs w:val="16"/>
              <w:lang w:val="lt-LT"/>
              <w14:ligatures w14:val="standardContextual"/>
            </w:rPr>
            <w:t>Kodas 188710061</w:t>
          </w:r>
        </w:p>
      </w:tc>
      <w:tc>
        <w:tcPr>
          <w:tcW w:w="1701" w:type="dxa"/>
          <w:hideMark/>
        </w:tcPr>
        <w:p w14:paraId="01B52FDA" w14:textId="77777777" w:rsidR="00D60920" w:rsidRPr="00D60920" w:rsidRDefault="00D60920" w:rsidP="00D60920">
          <w:pPr>
            <w:spacing w:line="256" w:lineRule="auto"/>
            <w:rPr>
              <w:kern w:val="2"/>
              <w:sz w:val="16"/>
              <w:szCs w:val="16"/>
              <w:lang w:val="lt-LT"/>
              <w14:ligatures w14:val="standardContextual"/>
            </w:rPr>
          </w:pPr>
          <w:r w:rsidRPr="00D60920">
            <w:rPr>
              <w:kern w:val="2"/>
              <w:sz w:val="16"/>
              <w:szCs w:val="16"/>
              <w:lang w:val="lt-LT"/>
              <w14:ligatures w14:val="standardContextual"/>
            </w:rPr>
            <w:t>LT-09601 Vilnius</w:t>
          </w:r>
        </w:p>
      </w:tc>
      <w:tc>
        <w:tcPr>
          <w:tcW w:w="3123" w:type="dxa"/>
          <w:hideMark/>
        </w:tcPr>
        <w:p w14:paraId="1EF973FF" w14:textId="77777777" w:rsidR="00D60920" w:rsidRPr="00D60920" w:rsidRDefault="00D60920" w:rsidP="00D60920">
          <w:pPr>
            <w:spacing w:line="256" w:lineRule="auto"/>
            <w:rPr>
              <w:kern w:val="2"/>
              <w:sz w:val="16"/>
              <w:szCs w:val="16"/>
              <w:lang w:val="lt-LT"/>
              <w14:ligatures w14:val="standardContextual"/>
            </w:rPr>
          </w:pPr>
          <w:r w:rsidRPr="00D60920">
            <w:rPr>
              <w:kern w:val="2"/>
              <w:sz w:val="16"/>
              <w:szCs w:val="16"/>
              <w:lang w:val="lt-LT"/>
              <w14:ligatures w14:val="standardContextual"/>
            </w:rPr>
            <w:t>E. pristatymo dėžutės adresas – 188710061</w:t>
          </w:r>
        </w:p>
      </w:tc>
      <w:tc>
        <w:tcPr>
          <w:tcW w:w="0" w:type="auto"/>
          <w:vMerge/>
          <w:vAlign w:val="center"/>
          <w:hideMark/>
        </w:tcPr>
        <w:p w14:paraId="62E3C126" w14:textId="77777777" w:rsidR="00D60920" w:rsidRPr="00D60920" w:rsidRDefault="00D60920" w:rsidP="00D60920">
          <w:pPr>
            <w:spacing w:line="256" w:lineRule="auto"/>
            <w:rPr>
              <w:kern w:val="2"/>
              <w:sz w:val="16"/>
              <w:szCs w:val="16"/>
              <w:lang w:val="pt-BR"/>
              <w14:ligatures w14:val="standardContextual"/>
            </w:rPr>
          </w:pPr>
        </w:p>
      </w:tc>
    </w:tr>
    <w:tr w:rsidR="00D60920" w:rsidRPr="00D60920" w14:paraId="38555ED7" w14:textId="77777777" w:rsidTr="0057186D">
      <w:tc>
        <w:tcPr>
          <w:tcW w:w="0" w:type="auto"/>
          <w:vMerge/>
          <w:vAlign w:val="center"/>
          <w:hideMark/>
        </w:tcPr>
        <w:p w14:paraId="7C4F028A" w14:textId="77777777" w:rsidR="00D60920" w:rsidRPr="00D60920" w:rsidRDefault="00D60920" w:rsidP="00D60920">
          <w:pPr>
            <w:spacing w:line="256" w:lineRule="auto"/>
            <w:rPr>
              <w:kern w:val="2"/>
              <w:sz w:val="16"/>
              <w:szCs w:val="16"/>
              <w:lang w:val="lt-LT"/>
              <w14:ligatures w14:val="standardContextual"/>
            </w:rPr>
          </w:pPr>
        </w:p>
      </w:tc>
      <w:tc>
        <w:tcPr>
          <w:tcW w:w="2501" w:type="dxa"/>
          <w:hideMark/>
        </w:tcPr>
        <w:p w14:paraId="7E2160FD" w14:textId="77777777" w:rsidR="00D60920" w:rsidRPr="00D60920" w:rsidRDefault="00D60920" w:rsidP="00D60920">
          <w:pPr>
            <w:spacing w:line="256" w:lineRule="auto"/>
            <w:rPr>
              <w:kern w:val="2"/>
              <w:sz w:val="16"/>
              <w:szCs w:val="16"/>
              <w:lang w:val="lt-LT"/>
              <w14:ligatures w14:val="standardContextual"/>
            </w:rPr>
          </w:pPr>
          <w:r w:rsidRPr="00D60920">
            <w:rPr>
              <w:kern w:val="2"/>
              <w:sz w:val="16"/>
              <w:szCs w:val="16"/>
              <w:lang w:val="lt-LT"/>
              <w14:ligatures w14:val="standardContextual"/>
            </w:rPr>
            <w:t>Duomenys kaupiami ir saugomi</w:t>
          </w:r>
        </w:p>
      </w:tc>
      <w:tc>
        <w:tcPr>
          <w:tcW w:w="1701" w:type="dxa"/>
          <w:hideMark/>
        </w:tcPr>
        <w:p w14:paraId="6192C9A9" w14:textId="77777777" w:rsidR="00D60920" w:rsidRPr="00D60920" w:rsidRDefault="00D60920" w:rsidP="00D60920">
          <w:pPr>
            <w:spacing w:line="256" w:lineRule="auto"/>
            <w:rPr>
              <w:kern w:val="2"/>
              <w:sz w:val="16"/>
              <w:szCs w:val="16"/>
              <w:lang w:val="lt-LT"/>
              <w14:ligatures w14:val="standardContextual"/>
            </w:rPr>
          </w:pPr>
          <w:r w:rsidRPr="00D60920">
            <w:rPr>
              <w:kern w:val="2"/>
              <w:sz w:val="16"/>
              <w:szCs w:val="16"/>
              <w:lang w:val="lt-LT"/>
              <w14:ligatures w14:val="standardContextual"/>
            </w:rPr>
            <w:t>Tel. (8 5)  211 2000</w:t>
          </w:r>
        </w:p>
      </w:tc>
      <w:tc>
        <w:tcPr>
          <w:tcW w:w="3123" w:type="dxa"/>
          <w:hideMark/>
        </w:tcPr>
        <w:p w14:paraId="574F4D0F" w14:textId="77777777" w:rsidR="00D60920" w:rsidRPr="00D60920" w:rsidRDefault="00D60920" w:rsidP="00D60920">
          <w:pPr>
            <w:spacing w:line="256" w:lineRule="auto"/>
            <w:rPr>
              <w:kern w:val="2"/>
              <w:sz w:val="16"/>
              <w:szCs w:val="16"/>
              <w:lang w:val="lt-LT"/>
              <w14:ligatures w14:val="standardContextual"/>
            </w:rPr>
          </w:pPr>
          <w:r w:rsidRPr="00D60920">
            <w:rPr>
              <w:kern w:val="2"/>
              <w:sz w:val="16"/>
              <w:szCs w:val="16"/>
              <w:lang w:val="lt-LT"/>
              <w14:ligatures w14:val="standardContextual"/>
            </w:rPr>
            <w:t>www.vilnius.lt</w:t>
          </w:r>
        </w:p>
      </w:tc>
      <w:tc>
        <w:tcPr>
          <w:tcW w:w="0" w:type="auto"/>
          <w:vMerge/>
          <w:vAlign w:val="center"/>
          <w:hideMark/>
        </w:tcPr>
        <w:p w14:paraId="184C0B2C" w14:textId="77777777" w:rsidR="00D60920" w:rsidRPr="00D60920" w:rsidRDefault="00D60920" w:rsidP="00D60920">
          <w:pPr>
            <w:spacing w:line="256" w:lineRule="auto"/>
            <w:rPr>
              <w:kern w:val="2"/>
              <w:sz w:val="16"/>
              <w:szCs w:val="16"/>
              <w:lang w:val="pt-BR"/>
              <w14:ligatures w14:val="standardContextual"/>
            </w:rPr>
          </w:pPr>
        </w:p>
      </w:tc>
    </w:tr>
    <w:tr w:rsidR="00D60920" w:rsidRPr="00D60920" w14:paraId="760437A6" w14:textId="77777777" w:rsidTr="0057186D">
      <w:tc>
        <w:tcPr>
          <w:tcW w:w="0" w:type="auto"/>
          <w:vMerge/>
          <w:vAlign w:val="center"/>
          <w:hideMark/>
        </w:tcPr>
        <w:p w14:paraId="3E243F5D" w14:textId="77777777" w:rsidR="00D60920" w:rsidRPr="00D60920" w:rsidRDefault="00D60920" w:rsidP="00D60920">
          <w:pPr>
            <w:spacing w:line="256" w:lineRule="auto"/>
            <w:rPr>
              <w:kern w:val="2"/>
              <w:sz w:val="16"/>
              <w:szCs w:val="16"/>
              <w:lang w:val="lt-LT"/>
              <w14:ligatures w14:val="standardContextual"/>
            </w:rPr>
          </w:pPr>
        </w:p>
      </w:tc>
      <w:tc>
        <w:tcPr>
          <w:tcW w:w="2501" w:type="dxa"/>
          <w:hideMark/>
        </w:tcPr>
        <w:p w14:paraId="0F9FA3C9" w14:textId="77777777" w:rsidR="00D60920" w:rsidRPr="00D60920" w:rsidRDefault="00D60920" w:rsidP="00D60920">
          <w:pPr>
            <w:spacing w:line="256" w:lineRule="auto"/>
            <w:rPr>
              <w:kern w:val="2"/>
              <w:sz w:val="16"/>
              <w:szCs w:val="16"/>
              <w:lang w:val="lt-LT"/>
              <w14:ligatures w14:val="standardContextual"/>
            </w:rPr>
          </w:pPr>
          <w:r w:rsidRPr="00D60920">
            <w:rPr>
              <w:kern w:val="2"/>
              <w:sz w:val="16"/>
              <w:szCs w:val="16"/>
              <w:lang w:val="lt-LT"/>
              <w14:ligatures w14:val="standardContextual"/>
            </w:rPr>
            <w:t>Juridinių asmenų registre</w:t>
          </w:r>
        </w:p>
      </w:tc>
      <w:tc>
        <w:tcPr>
          <w:tcW w:w="1701" w:type="dxa"/>
        </w:tcPr>
        <w:p w14:paraId="7A5B170E" w14:textId="77777777" w:rsidR="00D60920" w:rsidRPr="00D60920" w:rsidRDefault="00D60920" w:rsidP="00D60920">
          <w:pPr>
            <w:spacing w:line="256" w:lineRule="auto"/>
            <w:rPr>
              <w:kern w:val="2"/>
              <w:sz w:val="16"/>
              <w:szCs w:val="16"/>
              <w:lang w:val="lt-LT"/>
              <w14:ligatures w14:val="standardContextual"/>
            </w:rPr>
          </w:pPr>
        </w:p>
      </w:tc>
      <w:tc>
        <w:tcPr>
          <w:tcW w:w="3123" w:type="dxa"/>
        </w:tcPr>
        <w:p w14:paraId="13906767" w14:textId="77777777" w:rsidR="00D60920" w:rsidRPr="00D60920" w:rsidRDefault="00D60920" w:rsidP="00D60920">
          <w:pPr>
            <w:spacing w:line="256" w:lineRule="auto"/>
            <w:rPr>
              <w:kern w:val="2"/>
              <w:sz w:val="16"/>
              <w:szCs w:val="16"/>
              <w:lang w:val="lt-LT"/>
              <w14:ligatures w14:val="standardContextual"/>
            </w:rPr>
          </w:pPr>
        </w:p>
      </w:tc>
      <w:tc>
        <w:tcPr>
          <w:tcW w:w="0" w:type="auto"/>
          <w:vMerge/>
          <w:vAlign w:val="center"/>
          <w:hideMark/>
        </w:tcPr>
        <w:p w14:paraId="25DBA2E0" w14:textId="77777777" w:rsidR="00D60920" w:rsidRPr="00D60920" w:rsidRDefault="00D60920" w:rsidP="00D60920">
          <w:pPr>
            <w:spacing w:line="256" w:lineRule="auto"/>
            <w:rPr>
              <w:kern w:val="2"/>
              <w:sz w:val="16"/>
              <w:szCs w:val="16"/>
              <w:lang w:val="pt-BR"/>
              <w14:ligatures w14:val="standardContextual"/>
            </w:rPr>
          </w:pPr>
        </w:p>
      </w:tc>
    </w:tr>
  </w:tbl>
  <w:p w14:paraId="1AD7D810" w14:textId="77777777" w:rsidR="00D60920" w:rsidRPr="00D60920" w:rsidRDefault="00D60920" w:rsidP="00D60920">
    <w:pPr>
      <w:tabs>
        <w:tab w:val="left" w:pos="1104"/>
      </w:tabs>
    </w:pPr>
  </w:p>
  <w:p w14:paraId="0DD69DCB" w14:textId="77777777" w:rsidR="00D60920" w:rsidRDefault="00D609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F976A" w14:textId="77777777" w:rsidR="00CE2BEA" w:rsidRDefault="00CE2BEA">
      <w:r>
        <w:separator/>
      </w:r>
    </w:p>
  </w:footnote>
  <w:footnote w:type="continuationSeparator" w:id="0">
    <w:p w14:paraId="2EA0A1A4" w14:textId="77777777" w:rsidR="00CE2BEA" w:rsidRDefault="00CE2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509885"/>
      <w:docPartObj>
        <w:docPartGallery w:val="Page Numbers (Top of Page)"/>
        <w:docPartUnique/>
      </w:docPartObj>
    </w:sdtPr>
    <w:sdtEndPr/>
    <w:sdtContent>
      <w:p w14:paraId="4D184A83" w14:textId="77777777" w:rsidR="00A4307F" w:rsidRDefault="00A4307F">
        <w:pPr>
          <w:pStyle w:val="Antrats"/>
          <w:jc w:val="center"/>
        </w:pPr>
        <w:r>
          <w:fldChar w:fldCharType="begin"/>
        </w:r>
        <w:r>
          <w:instrText>PAGE   \* MERGEFORMAT</w:instrText>
        </w:r>
        <w:r>
          <w:fldChar w:fldCharType="separate"/>
        </w:r>
        <w:r>
          <w:rPr>
            <w:lang w:val="lt-LT"/>
          </w:rPr>
          <w:t>2</w:t>
        </w:r>
        <w:r>
          <w:fldChar w:fldCharType="end"/>
        </w:r>
      </w:p>
    </w:sdtContent>
  </w:sdt>
  <w:p w14:paraId="37EF5616" w14:textId="77777777" w:rsidR="008C1336" w:rsidRDefault="008C13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737"/>
    <w:multiLevelType w:val="hybridMultilevel"/>
    <w:tmpl w:val="25AE0F28"/>
    <w:lvl w:ilvl="0" w:tplc="D42C3680">
      <w:start w:val="202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BAA2616"/>
    <w:multiLevelType w:val="hybridMultilevel"/>
    <w:tmpl w:val="AA68F61E"/>
    <w:lvl w:ilvl="0" w:tplc="0427000F">
      <w:start w:val="1"/>
      <w:numFmt w:val="decimal"/>
      <w:lvlText w:val="%1."/>
      <w:lvlJc w:val="left"/>
      <w:pPr>
        <w:tabs>
          <w:tab w:val="num" w:pos="1571"/>
        </w:tabs>
        <w:ind w:left="1571" w:hanging="360"/>
      </w:p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2"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85546"/>
    <w:multiLevelType w:val="hybridMultilevel"/>
    <w:tmpl w:val="ACB63B7C"/>
    <w:lvl w:ilvl="0" w:tplc="9C2AA0D6">
      <w:start w:val="200"/>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7"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24D53D63"/>
    <w:multiLevelType w:val="hybridMultilevel"/>
    <w:tmpl w:val="A6AC7F9E"/>
    <w:lvl w:ilvl="0" w:tplc="9B885F8A">
      <w:start w:val="2023"/>
      <w:numFmt w:val="bullet"/>
      <w:lvlText w:val="-"/>
      <w:lvlJc w:val="left"/>
      <w:pPr>
        <w:ind w:left="927" w:hanging="360"/>
      </w:pPr>
      <w:rPr>
        <w:rFonts w:ascii="Times New Roman" w:eastAsia="Times New Roman" w:hAnsi="Times New Roman" w:cs="Times New Roman" w:hint="default"/>
        <w:b w:val="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0"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2"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3"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4"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5"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54EB7E50"/>
    <w:multiLevelType w:val="hybridMultilevel"/>
    <w:tmpl w:val="DFAEC1DE"/>
    <w:lvl w:ilvl="0" w:tplc="E1EA7BC0">
      <w:start w:val="202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7"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8"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0" w15:restartNumberingAfterBreak="0">
    <w:nsid w:val="7049724A"/>
    <w:multiLevelType w:val="hybridMultilevel"/>
    <w:tmpl w:val="F2C638B8"/>
    <w:lvl w:ilvl="0" w:tplc="4CEEBC3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16cid:durableId="4408564">
    <w:abstractNumId w:val="9"/>
  </w:num>
  <w:num w:numId="2" w16cid:durableId="1017385441">
    <w:abstractNumId w:val="4"/>
  </w:num>
  <w:num w:numId="3" w16cid:durableId="431560136">
    <w:abstractNumId w:val="15"/>
  </w:num>
  <w:num w:numId="4" w16cid:durableId="999699109">
    <w:abstractNumId w:val="5"/>
  </w:num>
  <w:num w:numId="5" w16cid:durableId="715200692">
    <w:abstractNumId w:val="17"/>
  </w:num>
  <w:num w:numId="6" w16cid:durableId="1344816678">
    <w:abstractNumId w:val="11"/>
  </w:num>
  <w:num w:numId="7" w16cid:durableId="1336690424">
    <w:abstractNumId w:val="13"/>
  </w:num>
  <w:num w:numId="8" w16cid:durableId="2064714104">
    <w:abstractNumId w:val="7"/>
  </w:num>
  <w:num w:numId="9" w16cid:durableId="401218790">
    <w:abstractNumId w:val="21"/>
  </w:num>
  <w:num w:numId="10" w16cid:durableId="244069322">
    <w:abstractNumId w:val="19"/>
  </w:num>
  <w:num w:numId="11" w16cid:durableId="160237548">
    <w:abstractNumId w:val="12"/>
  </w:num>
  <w:num w:numId="12" w16cid:durableId="2056196885">
    <w:abstractNumId w:val="6"/>
  </w:num>
  <w:num w:numId="13" w16cid:durableId="420218979">
    <w:abstractNumId w:val="1"/>
  </w:num>
  <w:num w:numId="14" w16cid:durableId="650597528">
    <w:abstractNumId w:val="14"/>
  </w:num>
  <w:num w:numId="15" w16cid:durableId="630942121">
    <w:abstractNumId w:val="2"/>
  </w:num>
  <w:num w:numId="16" w16cid:durableId="1855529180">
    <w:abstractNumId w:val="20"/>
  </w:num>
  <w:num w:numId="17" w16cid:durableId="2143839547">
    <w:abstractNumId w:val="10"/>
  </w:num>
  <w:num w:numId="18" w16cid:durableId="1984843165">
    <w:abstractNumId w:val="8"/>
  </w:num>
  <w:num w:numId="19" w16cid:durableId="388042519">
    <w:abstractNumId w:val="18"/>
  </w:num>
  <w:num w:numId="20" w16cid:durableId="2114284390">
    <w:abstractNumId w:val="16"/>
  </w:num>
  <w:num w:numId="21" w16cid:durableId="650406647">
    <w:abstractNumId w:val="3"/>
  </w:num>
  <w:num w:numId="22" w16cid:durableId="1073115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1"/>
  <w:drawingGridVerticalSpacing w:val="181"/>
  <w:displayHorizontalDrawingGridEvery w:val="0"/>
  <w:displayVerticalDrawingGridEvery w:val="0"/>
  <w:doNotUseMarginsForDrawingGridOrigin/>
  <w:drawingGridVerticalOrigin w:val="1701"/>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E13"/>
    <w:rsid w:val="0000188C"/>
    <w:rsid w:val="000026CB"/>
    <w:rsid w:val="00005E72"/>
    <w:rsid w:val="00007F63"/>
    <w:rsid w:val="00010905"/>
    <w:rsid w:val="00011A10"/>
    <w:rsid w:val="00015001"/>
    <w:rsid w:val="0001519D"/>
    <w:rsid w:val="00015374"/>
    <w:rsid w:val="00021FA1"/>
    <w:rsid w:val="000229DC"/>
    <w:rsid w:val="000249AB"/>
    <w:rsid w:val="00027213"/>
    <w:rsid w:val="00030D5E"/>
    <w:rsid w:val="0003435F"/>
    <w:rsid w:val="00040189"/>
    <w:rsid w:val="0004722B"/>
    <w:rsid w:val="0005264C"/>
    <w:rsid w:val="000569BD"/>
    <w:rsid w:val="00057802"/>
    <w:rsid w:val="0006125F"/>
    <w:rsid w:val="00062CCC"/>
    <w:rsid w:val="000650A4"/>
    <w:rsid w:val="0006535B"/>
    <w:rsid w:val="000655D4"/>
    <w:rsid w:val="00065A98"/>
    <w:rsid w:val="00067699"/>
    <w:rsid w:val="00067B8F"/>
    <w:rsid w:val="00071A2C"/>
    <w:rsid w:val="0007411F"/>
    <w:rsid w:val="00074999"/>
    <w:rsid w:val="00075952"/>
    <w:rsid w:val="0007662D"/>
    <w:rsid w:val="000816A8"/>
    <w:rsid w:val="00081FCD"/>
    <w:rsid w:val="000927BD"/>
    <w:rsid w:val="0009392A"/>
    <w:rsid w:val="00095545"/>
    <w:rsid w:val="000A0B1B"/>
    <w:rsid w:val="000B33AE"/>
    <w:rsid w:val="000B3AF6"/>
    <w:rsid w:val="000B451A"/>
    <w:rsid w:val="000B4EEC"/>
    <w:rsid w:val="000B63AA"/>
    <w:rsid w:val="000B6749"/>
    <w:rsid w:val="000B7AB7"/>
    <w:rsid w:val="000C44F2"/>
    <w:rsid w:val="000C6656"/>
    <w:rsid w:val="000D0EA1"/>
    <w:rsid w:val="000D5A3F"/>
    <w:rsid w:val="000E0BDF"/>
    <w:rsid w:val="000E136D"/>
    <w:rsid w:val="000E3B01"/>
    <w:rsid w:val="000E6888"/>
    <w:rsid w:val="000F0B7A"/>
    <w:rsid w:val="000F3036"/>
    <w:rsid w:val="000F77A1"/>
    <w:rsid w:val="000F790B"/>
    <w:rsid w:val="0010001D"/>
    <w:rsid w:val="001002F3"/>
    <w:rsid w:val="0010048A"/>
    <w:rsid w:val="001014ED"/>
    <w:rsid w:val="00106C93"/>
    <w:rsid w:val="001070DA"/>
    <w:rsid w:val="00107CC6"/>
    <w:rsid w:val="00115F6D"/>
    <w:rsid w:val="00116236"/>
    <w:rsid w:val="00117D9D"/>
    <w:rsid w:val="00131247"/>
    <w:rsid w:val="00131829"/>
    <w:rsid w:val="00131E97"/>
    <w:rsid w:val="00132343"/>
    <w:rsid w:val="0013364F"/>
    <w:rsid w:val="00133EAB"/>
    <w:rsid w:val="00134A8F"/>
    <w:rsid w:val="00135F39"/>
    <w:rsid w:val="00141A89"/>
    <w:rsid w:val="00143525"/>
    <w:rsid w:val="00143949"/>
    <w:rsid w:val="00143A00"/>
    <w:rsid w:val="00143E5B"/>
    <w:rsid w:val="00145AF9"/>
    <w:rsid w:val="00145BAD"/>
    <w:rsid w:val="00146697"/>
    <w:rsid w:val="00151B58"/>
    <w:rsid w:val="00156F36"/>
    <w:rsid w:val="00161AE0"/>
    <w:rsid w:val="0016479D"/>
    <w:rsid w:val="00165C62"/>
    <w:rsid w:val="00173B50"/>
    <w:rsid w:val="00175F38"/>
    <w:rsid w:val="00180571"/>
    <w:rsid w:val="00187372"/>
    <w:rsid w:val="00191DC1"/>
    <w:rsid w:val="00192E12"/>
    <w:rsid w:val="0019368D"/>
    <w:rsid w:val="00197F2F"/>
    <w:rsid w:val="001B0A19"/>
    <w:rsid w:val="001B0B81"/>
    <w:rsid w:val="001C6645"/>
    <w:rsid w:val="001C6756"/>
    <w:rsid w:val="001D0C68"/>
    <w:rsid w:val="001D422E"/>
    <w:rsid w:val="001D6E77"/>
    <w:rsid w:val="001E0B7E"/>
    <w:rsid w:val="001E14A9"/>
    <w:rsid w:val="001E1E50"/>
    <w:rsid w:val="001E3241"/>
    <w:rsid w:val="001E60B3"/>
    <w:rsid w:val="001F12E4"/>
    <w:rsid w:val="001F203C"/>
    <w:rsid w:val="001F6D66"/>
    <w:rsid w:val="001F7C05"/>
    <w:rsid w:val="00200BAE"/>
    <w:rsid w:val="00200CAC"/>
    <w:rsid w:val="00200DEB"/>
    <w:rsid w:val="00204BE8"/>
    <w:rsid w:val="00204C7E"/>
    <w:rsid w:val="0020622C"/>
    <w:rsid w:val="00206D51"/>
    <w:rsid w:val="00207D21"/>
    <w:rsid w:val="00210E9A"/>
    <w:rsid w:val="00210ED1"/>
    <w:rsid w:val="002146A4"/>
    <w:rsid w:val="002150B2"/>
    <w:rsid w:val="00217532"/>
    <w:rsid w:val="00222CCC"/>
    <w:rsid w:val="00224C28"/>
    <w:rsid w:val="002267B3"/>
    <w:rsid w:val="002268E6"/>
    <w:rsid w:val="00230F98"/>
    <w:rsid w:val="002314A2"/>
    <w:rsid w:val="0023243A"/>
    <w:rsid w:val="00234332"/>
    <w:rsid w:val="0023752F"/>
    <w:rsid w:val="00240E0A"/>
    <w:rsid w:val="00250168"/>
    <w:rsid w:val="00255870"/>
    <w:rsid w:val="00257842"/>
    <w:rsid w:val="00260740"/>
    <w:rsid w:val="002665AB"/>
    <w:rsid w:val="00273596"/>
    <w:rsid w:val="00275CF7"/>
    <w:rsid w:val="002829CE"/>
    <w:rsid w:val="00282EED"/>
    <w:rsid w:val="00285C1A"/>
    <w:rsid w:val="002862DC"/>
    <w:rsid w:val="0028633C"/>
    <w:rsid w:val="00286D16"/>
    <w:rsid w:val="00286D9D"/>
    <w:rsid w:val="0028705D"/>
    <w:rsid w:val="002909E2"/>
    <w:rsid w:val="00291ADA"/>
    <w:rsid w:val="0029756F"/>
    <w:rsid w:val="002A056C"/>
    <w:rsid w:val="002A187F"/>
    <w:rsid w:val="002A6CF3"/>
    <w:rsid w:val="002A7E4F"/>
    <w:rsid w:val="002B057D"/>
    <w:rsid w:val="002B58FF"/>
    <w:rsid w:val="002B79C5"/>
    <w:rsid w:val="002B7B64"/>
    <w:rsid w:val="002B7CDC"/>
    <w:rsid w:val="002C3A5C"/>
    <w:rsid w:val="002C7390"/>
    <w:rsid w:val="002D3FD5"/>
    <w:rsid w:val="002D5874"/>
    <w:rsid w:val="002D6DB0"/>
    <w:rsid w:val="002E134B"/>
    <w:rsid w:val="002E1A08"/>
    <w:rsid w:val="002E5FBE"/>
    <w:rsid w:val="002F3F28"/>
    <w:rsid w:val="002F52BD"/>
    <w:rsid w:val="002F586B"/>
    <w:rsid w:val="002F75FC"/>
    <w:rsid w:val="00300198"/>
    <w:rsid w:val="00300550"/>
    <w:rsid w:val="00301792"/>
    <w:rsid w:val="003029CD"/>
    <w:rsid w:val="0030645E"/>
    <w:rsid w:val="00311136"/>
    <w:rsid w:val="00311EA0"/>
    <w:rsid w:val="00312F45"/>
    <w:rsid w:val="0031358F"/>
    <w:rsid w:val="0031409C"/>
    <w:rsid w:val="00315961"/>
    <w:rsid w:val="00321F27"/>
    <w:rsid w:val="00330F29"/>
    <w:rsid w:val="00331C22"/>
    <w:rsid w:val="00335669"/>
    <w:rsid w:val="00340779"/>
    <w:rsid w:val="00343792"/>
    <w:rsid w:val="003461A5"/>
    <w:rsid w:val="00347671"/>
    <w:rsid w:val="0035414F"/>
    <w:rsid w:val="00361A51"/>
    <w:rsid w:val="00361CED"/>
    <w:rsid w:val="00363DBA"/>
    <w:rsid w:val="003703EF"/>
    <w:rsid w:val="003719EC"/>
    <w:rsid w:val="003747F3"/>
    <w:rsid w:val="00375425"/>
    <w:rsid w:val="00382F76"/>
    <w:rsid w:val="00384653"/>
    <w:rsid w:val="00384A63"/>
    <w:rsid w:val="00385D93"/>
    <w:rsid w:val="00391009"/>
    <w:rsid w:val="00391532"/>
    <w:rsid w:val="0039533D"/>
    <w:rsid w:val="003957B3"/>
    <w:rsid w:val="00395954"/>
    <w:rsid w:val="00395AF9"/>
    <w:rsid w:val="00396C7D"/>
    <w:rsid w:val="00397F2B"/>
    <w:rsid w:val="003A04E6"/>
    <w:rsid w:val="003A08F9"/>
    <w:rsid w:val="003A7A0D"/>
    <w:rsid w:val="003B0438"/>
    <w:rsid w:val="003B2B27"/>
    <w:rsid w:val="003B609E"/>
    <w:rsid w:val="003B739D"/>
    <w:rsid w:val="003C01B7"/>
    <w:rsid w:val="003D22ED"/>
    <w:rsid w:val="003D2A6A"/>
    <w:rsid w:val="003D40CE"/>
    <w:rsid w:val="003E0C84"/>
    <w:rsid w:val="003E17CF"/>
    <w:rsid w:val="003E5328"/>
    <w:rsid w:val="003E64B3"/>
    <w:rsid w:val="003F1113"/>
    <w:rsid w:val="003F221A"/>
    <w:rsid w:val="003F4658"/>
    <w:rsid w:val="003F654C"/>
    <w:rsid w:val="003F6DEF"/>
    <w:rsid w:val="003F7D77"/>
    <w:rsid w:val="00401412"/>
    <w:rsid w:val="0040212E"/>
    <w:rsid w:val="00404A05"/>
    <w:rsid w:val="0040572E"/>
    <w:rsid w:val="00406BA9"/>
    <w:rsid w:val="00411613"/>
    <w:rsid w:val="00413D7C"/>
    <w:rsid w:val="0041531E"/>
    <w:rsid w:val="00415F2A"/>
    <w:rsid w:val="00420E60"/>
    <w:rsid w:val="00426003"/>
    <w:rsid w:val="00427CA7"/>
    <w:rsid w:val="00430C76"/>
    <w:rsid w:val="00430FE6"/>
    <w:rsid w:val="00432CBC"/>
    <w:rsid w:val="004346BF"/>
    <w:rsid w:val="00434E90"/>
    <w:rsid w:val="00436196"/>
    <w:rsid w:val="00444BA5"/>
    <w:rsid w:val="00444C6E"/>
    <w:rsid w:val="00444D55"/>
    <w:rsid w:val="00445925"/>
    <w:rsid w:val="004475F2"/>
    <w:rsid w:val="00447E62"/>
    <w:rsid w:val="00460B1F"/>
    <w:rsid w:val="00462486"/>
    <w:rsid w:val="0046263D"/>
    <w:rsid w:val="00462758"/>
    <w:rsid w:val="00465632"/>
    <w:rsid w:val="00474EC1"/>
    <w:rsid w:val="0047755C"/>
    <w:rsid w:val="0048231C"/>
    <w:rsid w:val="00482487"/>
    <w:rsid w:val="0049021D"/>
    <w:rsid w:val="0049350C"/>
    <w:rsid w:val="004944DB"/>
    <w:rsid w:val="004955A7"/>
    <w:rsid w:val="004A0186"/>
    <w:rsid w:val="004A05D3"/>
    <w:rsid w:val="004A3D75"/>
    <w:rsid w:val="004A5FB3"/>
    <w:rsid w:val="004A7AFC"/>
    <w:rsid w:val="004B717D"/>
    <w:rsid w:val="004B7F39"/>
    <w:rsid w:val="004C081E"/>
    <w:rsid w:val="004C0946"/>
    <w:rsid w:val="004C2617"/>
    <w:rsid w:val="004C3230"/>
    <w:rsid w:val="004C75D8"/>
    <w:rsid w:val="004D0956"/>
    <w:rsid w:val="004D1B80"/>
    <w:rsid w:val="004D1FED"/>
    <w:rsid w:val="004D2951"/>
    <w:rsid w:val="004D3FAB"/>
    <w:rsid w:val="004D5F42"/>
    <w:rsid w:val="004D62A6"/>
    <w:rsid w:val="004E2990"/>
    <w:rsid w:val="004E44CA"/>
    <w:rsid w:val="004E45DA"/>
    <w:rsid w:val="004F14E5"/>
    <w:rsid w:val="004F161D"/>
    <w:rsid w:val="004F47F3"/>
    <w:rsid w:val="004F7425"/>
    <w:rsid w:val="00500C56"/>
    <w:rsid w:val="0050123D"/>
    <w:rsid w:val="005022D7"/>
    <w:rsid w:val="00502710"/>
    <w:rsid w:val="00512D87"/>
    <w:rsid w:val="00513D66"/>
    <w:rsid w:val="005140D8"/>
    <w:rsid w:val="00525848"/>
    <w:rsid w:val="00526267"/>
    <w:rsid w:val="00526BBF"/>
    <w:rsid w:val="00527B0C"/>
    <w:rsid w:val="00531A3D"/>
    <w:rsid w:val="00531FFB"/>
    <w:rsid w:val="00537F4C"/>
    <w:rsid w:val="005407ED"/>
    <w:rsid w:val="00544363"/>
    <w:rsid w:val="005472AB"/>
    <w:rsid w:val="0055042C"/>
    <w:rsid w:val="005539EE"/>
    <w:rsid w:val="00553C4B"/>
    <w:rsid w:val="00555E47"/>
    <w:rsid w:val="00557245"/>
    <w:rsid w:val="00560428"/>
    <w:rsid w:val="00565D48"/>
    <w:rsid w:val="005672CE"/>
    <w:rsid w:val="0056780E"/>
    <w:rsid w:val="00570C69"/>
    <w:rsid w:val="005738B4"/>
    <w:rsid w:val="00574CD6"/>
    <w:rsid w:val="00577E97"/>
    <w:rsid w:val="0058003C"/>
    <w:rsid w:val="005812B2"/>
    <w:rsid w:val="00583268"/>
    <w:rsid w:val="00584803"/>
    <w:rsid w:val="00585A5E"/>
    <w:rsid w:val="00587907"/>
    <w:rsid w:val="00587CAF"/>
    <w:rsid w:val="00593E15"/>
    <w:rsid w:val="00595821"/>
    <w:rsid w:val="00596976"/>
    <w:rsid w:val="0059719F"/>
    <w:rsid w:val="005A0322"/>
    <w:rsid w:val="005A08E0"/>
    <w:rsid w:val="005A0C01"/>
    <w:rsid w:val="005A13A6"/>
    <w:rsid w:val="005A4599"/>
    <w:rsid w:val="005B002D"/>
    <w:rsid w:val="005B3627"/>
    <w:rsid w:val="005B5374"/>
    <w:rsid w:val="005B605C"/>
    <w:rsid w:val="005B6A23"/>
    <w:rsid w:val="005C19A4"/>
    <w:rsid w:val="005C4B7C"/>
    <w:rsid w:val="005C6A24"/>
    <w:rsid w:val="005D23F5"/>
    <w:rsid w:val="005D2F87"/>
    <w:rsid w:val="005D3D42"/>
    <w:rsid w:val="005D449F"/>
    <w:rsid w:val="005D63DC"/>
    <w:rsid w:val="005D674D"/>
    <w:rsid w:val="005D741A"/>
    <w:rsid w:val="005E0448"/>
    <w:rsid w:val="005E2E69"/>
    <w:rsid w:val="005E399B"/>
    <w:rsid w:val="005E4944"/>
    <w:rsid w:val="005E4A8A"/>
    <w:rsid w:val="005F2EDB"/>
    <w:rsid w:val="005F34F5"/>
    <w:rsid w:val="005F3BC7"/>
    <w:rsid w:val="005F42B2"/>
    <w:rsid w:val="005F5ECB"/>
    <w:rsid w:val="005F6BF4"/>
    <w:rsid w:val="00600EAF"/>
    <w:rsid w:val="0060165F"/>
    <w:rsid w:val="00606906"/>
    <w:rsid w:val="00610446"/>
    <w:rsid w:val="0061106D"/>
    <w:rsid w:val="00614D46"/>
    <w:rsid w:val="0061641D"/>
    <w:rsid w:val="00616DF4"/>
    <w:rsid w:val="006213EF"/>
    <w:rsid w:val="00621482"/>
    <w:rsid w:val="0062160D"/>
    <w:rsid w:val="00621D8C"/>
    <w:rsid w:val="00622CA8"/>
    <w:rsid w:val="0063086E"/>
    <w:rsid w:val="0063634B"/>
    <w:rsid w:val="0063637E"/>
    <w:rsid w:val="00636ADB"/>
    <w:rsid w:val="0064000A"/>
    <w:rsid w:val="00641A54"/>
    <w:rsid w:val="00642F0F"/>
    <w:rsid w:val="00643BB5"/>
    <w:rsid w:val="00651498"/>
    <w:rsid w:val="00653E41"/>
    <w:rsid w:val="00654251"/>
    <w:rsid w:val="00656F21"/>
    <w:rsid w:val="00661628"/>
    <w:rsid w:val="00661EF5"/>
    <w:rsid w:val="00662DC1"/>
    <w:rsid w:val="0066364B"/>
    <w:rsid w:val="00664253"/>
    <w:rsid w:val="00670135"/>
    <w:rsid w:val="00671C6F"/>
    <w:rsid w:val="00675EDC"/>
    <w:rsid w:val="00680E02"/>
    <w:rsid w:val="00681CDF"/>
    <w:rsid w:val="00682983"/>
    <w:rsid w:val="006854A0"/>
    <w:rsid w:val="00687573"/>
    <w:rsid w:val="00687D5D"/>
    <w:rsid w:val="00692267"/>
    <w:rsid w:val="00694271"/>
    <w:rsid w:val="0069564A"/>
    <w:rsid w:val="006A0A05"/>
    <w:rsid w:val="006A0DCA"/>
    <w:rsid w:val="006A2698"/>
    <w:rsid w:val="006A311E"/>
    <w:rsid w:val="006A3AA2"/>
    <w:rsid w:val="006A6B1C"/>
    <w:rsid w:val="006A79A6"/>
    <w:rsid w:val="006B035A"/>
    <w:rsid w:val="006B2246"/>
    <w:rsid w:val="006B37C2"/>
    <w:rsid w:val="006C0B27"/>
    <w:rsid w:val="006C5F8D"/>
    <w:rsid w:val="006C7208"/>
    <w:rsid w:val="006D0C56"/>
    <w:rsid w:val="006D7283"/>
    <w:rsid w:val="006E0901"/>
    <w:rsid w:val="006E1385"/>
    <w:rsid w:val="006E2AF7"/>
    <w:rsid w:val="006E69BE"/>
    <w:rsid w:val="006F1E6A"/>
    <w:rsid w:val="006F2780"/>
    <w:rsid w:val="006F2FE7"/>
    <w:rsid w:val="006F34FE"/>
    <w:rsid w:val="006F4006"/>
    <w:rsid w:val="007018C2"/>
    <w:rsid w:val="00704048"/>
    <w:rsid w:val="0070779E"/>
    <w:rsid w:val="007077E6"/>
    <w:rsid w:val="0071083B"/>
    <w:rsid w:val="007147C6"/>
    <w:rsid w:val="00714DEC"/>
    <w:rsid w:val="007156E6"/>
    <w:rsid w:val="00715EF4"/>
    <w:rsid w:val="00716370"/>
    <w:rsid w:val="007163D9"/>
    <w:rsid w:val="00720A4E"/>
    <w:rsid w:val="007221D5"/>
    <w:rsid w:val="0073627F"/>
    <w:rsid w:val="00736F68"/>
    <w:rsid w:val="007379F1"/>
    <w:rsid w:val="007407F9"/>
    <w:rsid w:val="00741B8D"/>
    <w:rsid w:val="007435D6"/>
    <w:rsid w:val="00743C37"/>
    <w:rsid w:val="007506AE"/>
    <w:rsid w:val="00750913"/>
    <w:rsid w:val="0075232F"/>
    <w:rsid w:val="00753C26"/>
    <w:rsid w:val="00754097"/>
    <w:rsid w:val="007553F6"/>
    <w:rsid w:val="007601BF"/>
    <w:rsid w:val="00760A30"/>
    <w:rsid w:val="00762570"/>
    <w:rsid w:val="00762DDC"/>
    <w:rsid w:val="00763B92"/>
    <w:rsid w:val="0076413F"/>
    <w:rsid w:val="00764E1F"/>
    <w:rsid w:val="00764E3F"/>
    <w:rsid w:val="0076587D"/>
    <w:rsid w:val="00765EDC"/>
    <w:rsid w:val="00771DA5"/>
    <w:rsid w:val="00777992"/>
    <w:rsid w:val="00781B49"/>
    <w:rsid w:val="007847DB"/>
    <w:rsid w:val="00784BB6"/>
    <w:rsid w:val="00787D6F"/>
    <w:rsid w:val="007911A5"/>
    <w:rsid w:val="007925C3"/>
    <w:rsid w:val="0079304E"/>
    <w:rsid w:val="007945A7"/>
    <w:rsid w:val="00796191"/>
    <w:rsid w:val="00796592"/>
    <w:rsid w:val="00796BA1"/>
    <w:rsid w:val="007A4D96"/>
    <w:rsid w:val="007A5583"/>
    <w:rsid w:val="007A64C9"/>
    <w:rsid w:val="007A6FA4"/>
    <w:rsid w:val="007B2CB1"/>
    <w:rsid w:val="007B4E85"/>
    <w:rsid w:val="007B52EA"/>
    <w:rsid w:val="007B5EB8"/>
    <w:rsid w:val="007B6A34"/>
    <w:rsid w:val="007B6D52"/>
    <w:rsid w:val="007B7019"/>
    <w:rsid w:val="007C5BC6"/>
    <w:rsid w:val="007C5D28"/>
    <w:rsid w:val="007C6E1F"/>
    <w:rsid w:val="007C7953"/>
    <w:rsid w:val="007C7CE1"/>
    <w:rsid w:val="007D01DD"/>
    <w:rsid w:val="007D0552"/>
    <w:rsid w:val="007D66F6"/>
    <w:rsid w:val="007E38D9"/>
    <w:rsid w:val="007F0B7F"/>
    <w:rsid w:val="007F4CAF"/>
    <w:rsid w:val="007F7819"/>
    <w:rsid w:val="007F7B6F"/>
    <w:rsid w:val="0080111F"/>
    <w:rsid w:val="00802798"/>
    <w:rsid w:val="00802B8C"/>
    <w:rsid w:val="00802F3B"/>
    <w:rsid w:val="0080326F"/>
    <w:rsid w:val="008037D3"/>
    <w:rsid w:val="00805153"/>
    <w:rsid w:val="0080620D"/>
    <w:rsid w:val="00807A37"/>
    <w:rsid w:val="008135C4"/>
    <w:rsid w:val="00813663"/>
    <w:rsid w:val="00814113"/>
    <w:rsid w:val="00814E2C"/>
    <w:rsid w:val="00817BD0"/>
    <w:rsid w:val="00820D8D"/>
    <w:rsid w:val="0082128A"/>
    <w:rsid w:val="00821F14"/>
    <w:rsid w:val="00825438"/>
    <w:rsid w:val="00827D29"/>
    <w:rsid w:val="00832B0B"/>
    <w:rsid w:val="00835863"/>
    <w:rsid w:val="008364D1"/>
    <w:rsid w:val="00847FE1"/>
    <w:rsid w:val="008522B2"/>
    <w:rsid w:val="008531C7"/>
    <w:rsid w:val="00861A4D"/>
    <w:rsid w:val="008661A3"/>
    <w:rsid w:val="00873DAA"/>
    <w:rsid w:val="00873FB6"/>
    <w:rsid w:val="00875D60"/>
    <w:rsid w:val="008768FF"/>
    <w:rsid w:val="00885352"/>
    <w:rsid w:val="0088669F"/>
    <w:rsid w:val="008875DE"/>
    <w:rsid w:val="00887821"/>
    <w:rsid w:val="008917F1"/>
    <w:rsid w:val="00892FDE"/>
    <w:rsid w:val="00895E68"/>
    <w:rsid w:val="00896436"/>
    <w:rsid w:val="008970C1"/>
    <w:rsid w:val="008A1ACA"/>
    <w:rsid w:val="008A2089"/>
    <w:rsid w:val="008A5FBB"/>
    <w:rsid w:val="008A6783"/>
    <w:rsid w:val="008B2187"/>
    <w:rsid w:val="008B36C5"/>
    <w:rsid w:val="008B376E"/>
    <w:rsid w:val="008B3E23"/>
    <w:rsid w:val="008B495E"/>
    <w:rsid w:val="008B575A"/>
    <w:rsid w:val="008B6A69"/>
    <w:rsid w:val="008B6F51"/>
    <w:rsid w:val="008B7793"/>
    <w:rsid w:val="008C1336"/>
    <w:rsid w:val="008D0812"/>
    <w:rsid w:val="008D0A77"/>
    <w:rsid w:val="008D2CFE"/>
    <w:rsid w:val="008D43C5"/>
    <w:rsid w:val="008D5879"/>
    <w:rsid w:val="008E09A9"/>
    <w:rsid w:val="008E2FB2"/>
    <w:rsid w:val="008E362F"/>
    <w:rsid w:val="008E4F85"/>
    <w:rsid w:val="008E5335"/>
    <w:rsid w:val="008E5CAA"/>
    <w:rsid w:val="008E5F45"/>
    <w:rsid w:val="008F1B70"/>
    <w:rsid w:val="008F2B80"/>
    <w:rsid w:val="008F309C"/>
    <w:rsid w:val="008F3C41"/>
    <w:rsid w:val="008F5262"/>
    <w:rsid w:val="008F6187"/>
    <w:rsid w:val="008F6A25"/>
    <w:rsid w:val="008F7BCD"/>
    <w:rsid w:val="00900F3C"/>
    <w:rsid w:val="009018B3"/>
    <w:rsid w:val="00902ABB"/>
    <w:rsid w:val="0091415E"/>
    <w:rsid w:val="00917774"/>
    <w:rsid w:val="00927312"/>
    <w:rsid w:val="00930F61"/>
    <w:rsid w:val="0093349E"/>
    <w:rsid w:val="009419E9"/>
    <w:rsid w:val="0094393D"/>
    <w:rsid w:val="009441C6"/>
    <w:rsid w:val="00947958"/>
    <w:rsid w:val="009547D1"/>
    <w:rsid w:val="009561CC"/>
    <w:rsid w:val="009564E9"/>
    <w:rsid w:val="009573B4"/>
    <w:rsid w:val="00961707"/>
    <w:rsid w:val="0096536E"/>
    <w:rsid w:val="0096747B"/>
    <w:rsid w:val="00967EE1"/>
    <w:rsid w:val="00967FD9"/>
    <w:rsid w:val="00970A9C"/>
    <w:rsid w:val="00971C09"/>
    <w:rsid w:val="00973A1F"/>
    <w:rsid w:val="00974593"/>
    <w:rsid w:val="009806BD"/>
    <w:rsid w:val="00981FBD"/>
    <w:rsid w:val="00984EE0"/>
    <w:rsid w:val="0098625C"/>
    <w:rsid w:val="0099218E"/>
    <w:rsid w:val="0099375A"/>
    <w:rsid w:val="00994B48"/>
    <w:rsid w:val="0099565F"/>
    <w:rsid w:val="00995E82"/>
    <w:rsid w:val="009960EA"/>
    <w:rsid w:val="009A0BF9"/>
    <w:rsid w:val="009A0FB1"/>
    <w:rsid w:val="009A31D5"/>
    <w:rsid w:val="009A3455"/>
    <w:rsid w:val="009A51E2"/>
    <w:rsid w:val="009A5A82"/>
    <w:rsid w:val="009B2ED6"/>
    <w:rsid w:val="009B3476"/>
    <w:rsid w:val="009B4288"/>
    <w:rsid w:val="009B4E9A"/>
    <w:rsid w:val="009C07AA"/>
    <w:rsid w:val="009C10FD"/>
    <w:rsid w:val="009C2831"/>
    <w:rsid w:val="009C301B"/>
    <w:rsid w:val="009C38EF"/>
    <w:rsid w:val="009C3E0D"/>
    <w:rsid w:val="009E000E"/>
    <w:rsid w:val="009E054A"/>
    <w:rsid w:val="009E1B82"/>
    <w:rsid w:val="009E3E41"/>
    <w:rsid w:val="009E4BF1"/>
    <w:rsid w:val="009E4CE1"/>
    <w:rsid w:val="009E6DEE"/>
    <w:rsid w:val="009E7891"/>
    <w:rsid w:val="009F47E0"/>
    <w:rsid w:val="009F64D8"/>
    <w:rsid w:val="00A00244"/>
    <w:rsid w:val="00A0458E"/>
    <w:rsid w:val="00A056C7"/>
    <w:rsid w:val="00A120FF"/>
    <w:rsid w:val="00A16079"/>
    <w:rsid w:val="00A16C6E"/>
    <w:rsid w:val="00A17042"/>
    <w:rsid w:val="00A21A97"/>
    <w:rsid w:val="00A23234"/>
    <w:rsid w:val="00A23C66"/>
    <w:rsid w:val="00A27A1D"/>
    <w:rsid w:val="00A31E43"/>
    <w:rsid w:val="00A32C63"/>
    <w:rsid w:val="00A34312"/>
    <w:rsid w:val="00A401CB"/>
    <w:rsid w:val="00A4307F"/>
    <w:rsid w:val="00A434BA"/>
    <w:rsid w:val="00A462F5"/>
    <w:rsid w:val="00A51387"/>
    <w:rsid w:val="00A52191"/>
    <w:rsid w:val="00A5268D"/>
    <w:rsid w:val="00A558F1"/>
    <w:rsid w:val="00A6012D"/>
    <w:rsid w:val="00A64779"/>
    <w:rsid w:val="00A659FF"/>
    <w:rsid w:val="00A6612C"/>
    <w:rsid w:val="00A66DAD"/>
    <w:rsid w:val="00A7131E"/>
    <w:rsid w:val="00A71DBC"/>
    <w:rsid w:val="00A75A22"/>
    <w:rsid w:val="00A76173"/>
    <w:rsid w:val="00A774EE"/>
    <w:rsid w:val="00A80E5A"/>
    <w:rsid w:val="00A82AFD"/>
    <w:rsid w:val="00A834DC"/>
    <w:rsid w:val="00A84512"/>
    <w:rsid w:val="00A866D1"/>
    <w:rsid w:val="00A9087E"/>
    <w:rsid w:val="00A934EF"/>
    <w:rsid w:val="00A9382C"/>
    <w:rsid w:val="00A93AAB"/>
    <w:rsid w:val="00A943C3"/>
    <w:rsid w:val="00A951D1"/>
    <w:rsid w:val="00A96D80"/>
    <w:rsid w:val="00A96DDD"/>
    <w:rsid w:val="00A970A4"/>
    <w:rsid w:val="00A97323"/>
    <w:rsid w:val="00A97D2B"/>
    <w:rsid w:val="00AA0808"/>
    <w:rsid w:val="00AA2517"/>
    <w:rsid w:val="00AA2AB9"/>
    <w:rsid w:val="00AA2EC8"/>
    <w:rsid w:val="00AA39F6"/>
    <w:rsid w:val="00AA558A"/>
    <w:rsid w:val="00AC184F"/>
    <w:rsid w:val="00AC1AC6"/>
    <w:rsid w:val="00AC6088"/>
    <w:rsid w:val="00AC7612"/>
    <w:rsid w:val="00AD54A2"/>
    <w:rsid w:val="00AD6331"/>
    <w:rsid w:val="00AE051D"/>
    <w:rsid w:val="00AE2094"/>
    <w:rsid w:val="00AE4A97"/>
    <w:rsid w:val="00AE4AB6"/>
    <w:rsid w:val="00AE7414"/>
    <w:rsid w:val="00AE76C9"/>
    <w:rsid w:val="00AF083E"/>
    <w:rsid w:val="00AF1A9C"/>
    <w:rsid w:val="00AF2765"/>
    <w:rsid w:val="00AF406B"/>
    <w:rsid w:val="00AF4A58"/>
    <w:rsid w:val="00AF6B84"/>
    <w:rsid w:val="00B002D8"/>
    <w:rsid w:val="00B00DD6"/>
    <w:rsid w:val="00B03382"/>
    <w:rsid w:val="00B11D98"/>
    <w:rsid w:val="00B13784"/>
    <w:rsid w:val="00B154DE"/>
    <w:rsid w:val="00B16185"/>
    <w:rsid w:val="00B213E1"/>
    <w:rsid w:val="00B2214B"/>
    <w:rsid w:val="00B22571"/>
    <w:rsid w:val="00B23A0F"/>
    <w:rsid w:val="00B23E93"/>
    <w:rsid w:val="00B2462F"/>
    <w:rsid w:val="00B2574A"/>
    <w:rsid w:val="00B275FB"/>
    <w:rsid w:val="00B33020"/>
    <w:rsid w:val="00B332BF"/>
    <w:rsid w:val="00B372C0"/>
    <w:rsid w:val="00B43DD7"/>
    <w:rsid w:val="00B47E0B"/>
    <w:rsid w:val="00B5072C"/>
    <w:rsid w:val="00B513C4"/>
    <w:rsid w:val="00B51D21"/>
    <w:rsid w:val="00B52F31"/>
    <w:rsid w:val="00B53E48"/>
    <w:rsid w:val="00B547FA"/>
    <w:rsid w:val="00B55A9A"/>
    <w:rsid w:val="00B6012C"/>
    <w:rsid w:val="00B6076B"/>
    <w:rsid w:val="00B60CDA"/>
    <w:rsid w:val="00B6184D"/>
    <w:rsid w:val="00B618DF"/>
    <w:rsid w:val="00B64CB5"/>
    <w:rsid w:val="00B6510B"/>
    <w:rsid w:val="00B65F67"/>
    <w:rsid w:val="00B70138"/>
    <w:rsid w:val="00B828DD"/>
    <w:rsid w:val="00B82F46"/>
    <w:rsid w:val="00B8425B"/>
    <w:rsid w:val="00B85049"/>
    <w:rsid w:val="00B85C51"/>
    <w:rsid w:val="00B87F35"/>
    <w:rsid w:val="00B92CCD"/>
    <w:rsid w:val="00B962E4"/>
    <w:rsid w:val="00B96E7F"/>
    <w:rsid w:val="00BA51D7"/>
    <w:rsid w:val="00BC0E61"/>
    <w:rsid w:val="00BC26CC"/>
    <w:rsid w:val="00BC4DA4"/>
    <w:rsid w:val="00BC4E94"/>
    <w:rsid w:val="00BC5822"/>
    <w:rsid w:val="00BD1E16"/>
    <w:rsid w:val="00BD2047"/>
    <w:rsid w:val="00BD34FB"/>
    <w:rsid w:val="00BD3DEE"/>
    <w:rsid w:val="00BD4604"/>
    <w:rsid w:val="00BD636A"/>
    <w:rsid w:val="00BE2030"/>
    <w:rsid w:val="00BE254B"/>
    <w:rsid w:val="00BE2950"/>
    <w:rsid w:val="00BE2D38"/>
    <w:rsid w:val="00BE2FBF"/>
    <w:rsid w:val="00BE47C1"/>
    <w:rsid w:val="00BE5635"/>
    <w:rsid w:val="00BE756E"/>
    <w:rsid w:val="00BF2397"/>
    <w:rsid w:val="00BF5867"/>
    <w:rsid w:val="00BF613F"/>
    <w:rsid w:val="00C0133E"/>
    <w:rsid w:val="00C01CDC"/>
    <w:rsid w:val="00C03563"/>
    <w:rsid w:val="00C14027"/>
    <w:rsid w:val="00C157FB"/>
    <w:rsid w:val="00C16427"/>
    <w:rsid w:val="00C1795B"/>
    <w:rsid w:val="00C21E3C"/>
    <w:rsid w:val="00C22141"/>
    <w:rsid w:val="00C231E5"/>
    <w:rsid w:val="00C24074"/>
    <w:rsid w:val="00C245C6"/>
    <w:rsid w:val="00C25003"/>
    <w:rsid w:val="00C27465"/>
    <w:rsid w:val="00C30076"/>
    <w:rsid w:val="00C30CCF"/>
    <w:rsid w:val="00C36420"/>
    <w:rsid w:val="00C403CB"/>
    <w:rsid w:val="00C42E8E"/>
    <w:rsid w:val="00C43AF2"/>
    <w:rsid w:val="00C44884"/>
    <w:rsid w:val="00C45285"/>
    <w:rsid w:val="00C46402"/>
    <w:rsid w:val="00C5144D"/>
    <w:rsid w:val="00C537C8"/>
    <w:rsid w:val="00C54B60"/>
    <w:rsid w:val="00C61623"/>
    <w:rsid w:val="00C63A3C"/>
    <w:rsid w:val="00C66F72"/>
    <w:rsid w:val="00C7087A"/>
    <w:rsid w:val="00C722B0"/>
    <w:rsid w:val="00C829E8"/>
    <w:rsid w:val="00C837AA"/>
    <w:rsid w:val="00C849BA"/>
    <w:rsid w:val="00C85C02"/>
    <w:rsid w:val="00C86E1A"/>
    <w:rsid w:val="00C87B83"/>
    <w:rsid w:val="00C901B6"/>
    <w:rsid w:val="00C937C4"/>
    <w:rsid w:val="00C93CAE"/>
    <w:rsid w:val="00CA0770"/>
    <w:rsid w:val="00CA0C11"/>
    <w:rsid w:val="00CA0F01"/>
    <w:rsid w:val="00CA19CA"/>
    <w:rsid w:val="00CA5B50"/>
    <w:rsid w:val="00CA5F21"/>
    <w:rsid w:val="00CB1E64"/>
    <w:rsid w:val="00CB36C8"/>
    <w:rsid w:val="00CB5A3F"/>
    <w:rsid w:val="00CB77B3"/>
    <w:rsid w:val="00CC1734"/>
    <w:rsid w:val="00CC2E0A"/>
    <w:rsid w:val="00CC69DE"/>
    <w:rsid w:val="00CD218A"/>
    <w:rsid w:val="00CD7087"/>
    <w:rsid w:val="00CE0B99"/>
    <w:rsid w:val="00CE2BEA"/>
    <w:rsid w:val="00CE4E81"/>
    <w:rsid w:val="00CE758E"/>
    <w:rsid w:val="00CF2DF2"/>
    <w:rsid w:val="00CF53A3"/>
    <w:rsid w:val="00CF6773"/>
    <w:rsid w:val="00CF78FC"/>
    <w:rsid w:val="00D0392B"/>
    <w:rsid w:val="00D03F53"/>
    <w:rsid w:val="00D10BD8"/>
    <w:rsid w:val="00D10E6B"/>
    <w:rsid w:val="00D11894"/>
    <w:rsid w:val="00D1495B"/>
    <w:rsid w:val="00D14EFF"/>
    <w:rsid w:val="00D15430"/>
    <w:rsid w:val="00D16E82"/>
    <w:rsid w:val="00D22744"/>
    <w:rsid w:val="00D30637"/>
    <w:rsid w:val="00D320E2"/>
    <w:rsid w:val="00D333FE"/>
    <w:rsid w:val="00D36561"/>
    <w:rsid w:val="00D37352"/>
    <w:rsid w:val="00D37B04"/>
    <w:rsid w:val="00D404CC"/>
    <w:rsid w:val="00D412B9"/>
    <w:rsid w:val="00D47332"/>
    <w:rsid w:val="00D518D4"/>
    <w:rsid w:val="00D525BB"/>
    <w:rsid w:val="00D52802"/>
    <w:rsid w:val="00D56EEF"/>
    <w:rsid w:val="00D5788F"/>
    <w:rsid w:val="00D60920"/>
    <w:rsid w:val="00D61977"/>
    <w:rsid w:val="00D622A9"/>
    <w:rsid w:val="00D62DDC"/>
    <w:rsid w:val="00D65E05"/>
    <w:rsid w:val="00D65EB4"/>
    <w:rsid w:val="00D66426"/>
    <w:rsid w:val="00D66ED8"/>
    <w:rsid w:val="00D674A2"/>
    <w:rsid w:val="00D85031"/>
    <w:rsid w:val="00D867CB"/>
    <w:rsid w:val="00D87DCF"/>
    <w:rsid w:val="00D90B4B"/>
    <w:rsid w:val="00D9360A"/>
    <w:rsid w:val="00D94D6C"/>
    <w:rsid w:val="00D963EE"/>
    <w:rsid w:val="00DA3552"/>
    <w:rsid w:val="00DA62C8"/>
    <w:rsid w:val="00DA6351"/>
    <w:rsid w:val="00DB0A73"/>
    <w:rsid w:val="00DB3C8A"/>
    <w:rsid w:val="00DB421E"/>
    <w:rsid w:val="00DB4E5C"/>
    <w:rsid w:val="00DC08AE"/>
    <w:rsid w:val="00DC13BD"/>
    <w:rsid w:val="00DC2EB1"/>
    <w:rsid w:val="00DC5BE3"/>
    <w:rsid w:val="00DC7208"/>
    <w:rsid w:val="00DC75C0"/>
    <w:rsid w:val="00DC7670"/>
    <w:rsid w:val="00DC7CA8"/>
    <w:rsid w:val="00DD1C4E"/>
    <w:rsid w:val="00DD2C9D"/>
    <w:rsid w:val="00DD42F2"/>
    <w:rsid w:val="00DD5CA4"/>
    <w:rsid w:val="00DE10E5"/>
    <w:rsid w:val="00DE138F"/>
    <w:rsid w:val="00DE1453"/>
    <w:rsid w:val="00DE232A"/>
    <w:rsid w:val="00DE4596"/>
    <w:rsid w:val="00DE65C9"/>
    <w:rsid w:val="00DF0F58"/>
    <w:rsid w:val="00DF2803"/>
    <w:rsid w:val="00DF3EE0"/>
    <w:rsid w:val="00DF47CF"/>
    <w:rsid w:val="00DF509C"/>
    <w:rsid w:val="00DF5C65"/>
    <w:rsid w:val="00DF65A7"/>
    <w:rsid w:val="00DF66AF"/>
    <w:rsid w:val="00DF793F"/>
    <w:rsid w:val="00DF7C27"/>
    <w:rsid w:val="00E02EA0"/>
    <w:rsid w:val="00E03EE6"/>
    <w:rsid w:val="00E06C8F"/>
    <w:rsid w:val="00E07C82"/>
    <w:rsid w:val="00E1191F"/>
    <w:rsid w:val="00E11AC1"/>
    <w:rsid w:val="00E11C39"/>
    <w:rsid w:val="00E1338E"/>
    <w:rsid w:val="00E14F88"/>
    <w:rsid w:val="00E17712"/>
    <w:rsid w:val="00E256C0"/>
    <w:rsid w:val="00E261F7"/>
    <w:rsid w:val="00E30868"/>
    <w:rsid w:val="00E3170E"/>
    <w:rsid w:val="00E333D1"/>
    <w:rsid w:val="00E37760"/>
    <w:rsid w:val="00E40660"/>
    <w:rsid w:val="00E41471"/>
    <w:rsid w:val="00E41DB3"/>
    <w:rsid w:val="00E453BC"/>
    <w:rsid w:val="00E50507"/>
    <w:rsid w:val="00E51730"/>
    <w:rsid w:val="00E53B8F"/>
    <w:rsid w:val="00E55B2E"/>
    <w:rsid w:val="00E64055"/>
    <w:rsid w:val="00E65E06"/>
    <w:rsid w:val="00E6625C"/>
    <w:rsid w:val="00E66798"/>
    <w:rsid w:val="00E66BEA"/>
    <w:rsid w:val="00E7086A"/>
    <w:rsid w:val="00E71388"/>
    <w:rsid w:val="00E7174C"/>
    <w:rsid w:val="00E72684"/>
    <w:rsid w:val="00E76C10"/>
    <w:rsid w:val="00E800D2"/>
    <w:rsid w:val="00E8090B"/>
    <w:rsid w:val="00E80EC4"/>
    <w:rsid w:val="00E8132F"/>
    <w:rsid w:val="00E8253A"/>
    <w:rsid w:val="00E82848"/>
    <w:rsid w:val="00E83018"/>
    <w:rsid w:val="00E84BBC"/>
    <w:rsid w:val="00E861E6"/>
    <w:rsid w:val="00E90B06"/>
    <w:rsid w:val="00E92404"/>
    <w:rsid w:val="00E97479"/>
    <w:rsid w:val="00EA6A93"/>
    <w:rsid w:val="00EA6D07"/>
    <w:rsid w:val="00EA7019"/>
    <w:rsid w:val="00EA7228"/>
    <w:rsid w:val="00EB07B8"/>
    <w:rsid w:val="00EB1FF9"/>
    <w:rsid w:val="00EB46CE"/>
    <w:rsid w:val="00EB5FFB"/>
    <w:rsid w:val="00EB6106"/>
    <w:rsid w:val="00EC1B1B"/>
    <w:rsid w:val="00EC5FF0"/>
    <w:rsid w:val="00EC644F"/>
    <w:rsid w:val="00ED07CF"/>
    <w:rsid w:val="00ED4C60"/>
    <w:rsid w:val="00ED4E00"/>
    <w:rsid w:val="00ED56D3"/>
    <w:rsid w:val="00ED5C49"/>
    <w:rsid w:val="00ED641F"/>
    <w:rsid w:val="00ED7CCB"/>
    <w:rsid w:val="00EE10B9"/>
    <w:rsid w:val="00EE175E"/>
    <w:rsid w:val="00EE336A"/>
    <w:rsid w:val="00EE6B8C"/>
    <w:rsid w:val="00EF12E4"/>
    <w:rsid w:val="00EF24DE"/>
    <w:rsid w:val="00EF7420"/>
    <w:rsid w:val="00F00E2B"/>
    <w:rsid w:val="00F03FA3"/>
    <w:rsid w:val="00F0691C"/>
    <w:rsid w:val="00F06EDC"/>
    <w:rsid w:val="00F114B1"/>
    <w:rsid w:val="00F1190F"/>
    <w:rsid w:val="00F16D11"/>
    <w:rsid w:val="00F20DA7"/>
    <w:rsid w:val="00F2221E"/>
    <w:rsid w:val="00F23079"/>
    <w:rsid w:val="00F23502"/>
    <w:rsid w:val="00F26BB4"/>
    <w:rsid w:val="00F27718"/>
    <w:rsid w:val="00F31235"/>
    <w:rsid w:val="00F3220D"/>
    <w:rsid w:val="00F4174D"/>
    <w:rsid w:val="00F41DEA"/>
    <w:rsid w:val="00F46014"/>
    <w:rsid w:val="00F5322A"/>
    <w:rsid w:val="00F5661E"/>
    <w:rsid w:val="00F57A8C"/>
    <w:rsid w:val="00F6127D"/>
    <w:rsid w:val="00F65D62"/>
    <w:rsid w:val="00F65FBB"/>
    <w:rsid w:val="00F70028"/>
    <w:rsid w:val="00F7146C"/>
    <w:rsid w:val="00F76BB8"/>
    <w:rsid w:val="00F80CF4"/>
    <w:rsid w:val="00F8135F"/>
    <w:rsid w:val="00F831E3"/>
    <w:rsid w:val="00F85A80"/>
    <w:rsid w:val="00F920CE"/>
    <w:rsid w:val="00F929EF"/>
    <w:rsid w:val="00F957FA"/>
    <w:rsid w:val="00F95EB2"/>
    <w:rsid w:val="00F97048"/>
    <w:rsid w:val="00FB318C"/>
    <w:rsid w:val="00FB3913"/>
    <w:rsid w:val="00FC33E7"/>
    <w:rsid w:val="00FC46BE"/>
    <w:rsid w:val="00FC4778"/>
    <w:rsid w:val="00FC5299"/>
    <w:rsid w:val="00FC5C60"/>
    <w:rsid w:val="00FC617A"/>
    <w:rsid w:val="00FC7600"/>
    <w:rsid w:val="00FD0154"/>
    <w:rsid w:val="00FD1EE6"/>
    <w:rsid w:val="00FD4853"/>
    <w:rsid w:val="00FD659C"/>
    <w:rsid w:val="00FE1D8B"/>
    <w:rsid w:val="00FE4B63"/>
    <w:rsid w:val="00FE5549"/>
    <w:rsid w:val="00FE7B1A"/>
    <w:rsid w:val="00FF0C2E"/>
    <w:rsid w:val="00FF53D3"/>
    <w:rsid w:val="00FF6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62B1149"/>
  <w15:chartTrackingRefBased/>
  <w15:docId w15:val="{E021988E-83ED-4E0E-9BC0-B7E68014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link w:val="PoratDiagrama"/>
    <w:rsid w:val="00BC4DA4"/>
    <w:pPr>
      <w:tabs>
        <w:tab w:val="center" w:pos="4819"/>
        <w:tab w:val="right" w:pos="9638"/>
      </w:tabs>
    </w:pPr>
  </w:style>
  <w:style w:type="character" w:styleId="Puslapionumeris">
    <w:name w:val="page number"/>
    <w:basedOn w:val="Numatytasispastraiposriftas"/>
    <w:rsid w:val="0030645E"/>
  </w:style>
  <w:style w:type="character" w:customStyle="1" w:styleId="PoratDiagrama">
    <w:name w:val="Poraštė Diagrama"/>
    <w:basedOn w:val="Numatytasispastraiposriftas"/>
    <w:link w:val="Porat"/>
    <w:rsid w:val="007163D9"/>
    <w:rPr>
      <w:lang w:val="en-US" w:eastAsia="en-US"/>
    </w:rPr>
  </w:style>
  <w:style w:type="character" w:customStyle="1" w:styleId="AntratsDiagrama">
    <w:name w:val="Antraštės Diagrama"/>
    <w:basedOn w:val="Numatytasispastraiposriftas"/>
    <w:link w:val="Antrats"/>
    <w:uiPriority w:val="99"/>
    <w:rsid w:val="008C1336"/>
    <w:rPr>
      <w:lang w:val="en-US" w:eastAsia="en-US"/>
    </w:rPr>
  </w:style>
  <w:style w:type="character" w:styleId="Emfaz">
    <w:name w:val="Emphasis"/>
    <w:basedOn w:val="Numatytasispastraiposriftas"/>
    <w:uiPriority w:val="20"/>
    <w:qFormat/>
    <w:rsid w:val="00642F0F"/>
    <w:rPr>
      <w:i/>
      <w:iCs/>
    </w:rPr>
  </w:style>
  <w:style w:type="character" w:styleId="Neapdorotaspaminjimas">
    <w:name w:val="Unresolved Mention"/>
    <w:basedOn w:val="Numatytasispastraiposriftas"/>
    <w:uiPriority w:val="99"/>
    <w:semiHidden/>
    <w:unhideWhenUsed/>
    <w:rsid w:val="003957B3"/>
    <w:rPr>
      <w:color w:val="605E5C"/>
      <w:shd w:val="clear" w:color="auto" w:fill="E1DFDD"/>
    </w:rPr>
  </w:style>
  <w:style w:type="paragraph" w:styleId="Sraopastraipa">
    <w:name w:val="List Paragraph"/>
    <w:aliases w:val="List not in Table,Numbering,ERP-List Paragraph,List Paragraph11,Bullet EY,List Paragraph2,Buletai,List Paragraph21,List Paragraph1,lp1,Bullet 1,Use Case List Paragraph,List Paragraph111,Paragraph,List Paragraph Red,Numbered List,Lentele"/>
    <w:basedOn w:val="prastasis"/>
    <w:link w:val="SraopastraipaDiagrama"/>
    <w:uiPriority w:val="34"/>
    <w:qFormat/>
    <w:rsid w:val="005022D7"/>
    <w:pPr>
      <w:ind w:left="720"/>
      <w:contextualSpacing/>
    </w:pPr>
  </w:style>
  <w:style w:type="paragraph" w:styleId="Pagrindinistekstas">
    <w:name w:val="Body Text"/>
    <w:basedOn w:val="prastasis"/>
    <w:link w:val="PagrindinistekstasDiagrama"/>
    <w:unhideWhenUsed/>
    <w:rsid w:val="00526BBF"/>
    <w:pPr>
      <w:spacing w:after="120"/>
    </w:pPr>
  </w:style>
  <w:style w:type="character" w:customStyle="1" w:styleId="PagrindinistekstasDiagrama">
    <w:name w:val="Pagrindinis tekstas Diagrama"/>
    <w:basedOn w:val="Numatytasispastraiposriftas"/>
    <w:link w:val="Pagrindinistekstas"/>
    <w:rsid w:val="00526BBF"/>
    <w:rPr>
      <w:lang w:val="en-US" w:eastAsia="en-US"/>
    </w:rPr>
  </w:style>
  <w:style w:type="character" w:customStyle="1" w:styleId="SraopastraipaDiagrama">
    <w:name w:val="Sąrašo pastraipa Diagrama"/>
    <w:aliases w:val="List not in Table Diagrama,Numbering Diagrama,ERP-List Paragraph Diagrama,List Paragraph11 Diagrama,Bullet EY Diagrama,List Paragraph2 Diagrama,Buletai Diagrama,List Paragraph21 Diagrama,List Paragraph1 Diagrama,lp1 Diagrama"/>
    <w:link w:val="Sraopastraipa"/>
    <w:uiPriority w:val="34"/>
    <w:qFormat/>
    <w:locked/>
    <w:rsid w:val="00656F21"/>
    <w:rPr>
      <w:lang w:val="en-US" w:eastAsia="en-US"/>
    </w:rPr>
  </w:style>
  <w:style w:type="paragraph" w:styleId="Pataisymai">
    <w:name w:val="Revision"/>
    <w:hidden/>
    <w:uiPriority w:val="99"/>
    <w:semiHidden/>
    <w:rsid w:val="009A5A82"/>
    <w:rPr>
      <w:lang w:val="en-US" w:eastAsia="en-US"/>
    </w:rPr>
  </w:style>
  <w:style w:type="paragraph" w:styleId="prastasiniatinklio">
    <w:name w:val="Normal (Web)"/>
    <w:basedOn w:val="prastasis"/>
    <w:uiPriority w:val="99"/>
    <w:unhideWhenUsed/>
    <w:rsid w:val="004D5F42"/>
    <w:pPr>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5158">
      <w:bodyDiv w:val="1"/>
      <w:marLeft w:val="0"/>
      <w:marRight w:val="0"/>
      <w:marTop w:val="0"/>
      <w:marBottom w:val="0"/>
      <w:divBdr>
        <w:top w:val="none" w:sz="0" w:space="0" w:color="auto"/>
        <w:left w:val="none" w:sz="0" w:space="0" w:color="auto"/>
        <w:bottom w:val="none" w:sz="0" w:space="0" w:color="auto"/>
        <w:right w:val="none" w:sz="0" w:space="0" w:color="auto"/>
      </w:divBdr>
    </w:div>
    <w:div w:id="69230919">
      <w:bodyDiv w:val="1"/>
      <w:marLeft w:val="0"/>
      <w:marRight w:val="0"/>
      <w:marTop w:val="0"/>
      <w:marBottom w:val="0"/>
      <w:divBdr>
        <w:top w:val="none" w:sz="0" w:space="0" w:color="auto"/>
        <w:left w:val="none" w:sz="0" w:space="0" w:color="auto"/>
        <w:bottom w:val="none" w:sz="0" w:space="0" w:color="auto"/>
        <w:right w:val="none" w:sz="0" w:space="0" w:color="auto"/>
      </w:divBdr>
    </w:div>
    <w:div w:id="267466969">
      <w:bodyDiv w:val="1"/>
      <w:marLeft w:val="0"/>
      <w:marRight w:val="0"/>
      <w:marTop w:val="0"/>
      <w:marBottom w:val="0"/>
      <w:divBdr>
        <w:top w:val="none" w:sz="0" w:space="0" w:color="auto"/>
        <w:left w:val="none" w:sz="0" w:space="0" w:color="auto"/>
        <w:bottom w:val="none" w:sz="0" w:space="0" w:color="auto"/>
        <w:right w:val="none" w:sz="0" w:space="0" w:color="auto"/>
      </w:divBdr>
    </w:div>
    <w:div w:id="287590595">
      <w:bodyDiv w:val="1"/>
      <w:marLeft w:val="0"/>
      <w:marRight w:val="0"/>
      <w:marTop w:val="0"/>
      <w:marBottom w:val="0"/>
      <w:divBdr>
        <w:top w:val="none" w:sz="0" w:space="0" w:color="auto"/>
        <w:left w:val="none" w:sz="0" w:space="0" w:color="auto"/>
        <w:bottom w:val="none" w:sz="0" w:space="0" w:color="auto"/>
        <w:right w:val="none" w:sz="0" w:space="0" w:color="auto"/>
      </w:divBdr>
    </w:div>
    <w:div w:id="481431328">
      <w:bodyDiv w:val="1"/>
      <w:marLeft w:val="0"/>
      <w:marRight w:val="0"/>
      <w:marTop w:val="0"/>
      <w:marBottom w:val="0"/>
      <w:divBdr>
        <w:top w:val="none" w:sz="0" w:space="0" w:color="auto"/>
        <w:left w:val="none" w:sz="0" w:space="0" w:color="auto"/>
        <w:bottom w:val="none" w:sz="0" w:space="0" w:color="auto"/>
        <w:right w:val="none" w:sz="0" w:space="0" w:color="auto"/>
      </w:divBdr>
    </w:div>
    <w:div w:id="500121650">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8701">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985280251">
      <w:bodyDiv w:val="1"/>
      <w:marLeft w:val="0"/>
      <w:marRight w:val="0"/>
      <w:marTop w:val="0"/>
      <w:marBottom w:val="0"/>
      <w:divBdr>
        <w:top w:val="none" w:sz="0" w:space="0" w:color="auto"/>
        <w:left w:val="none" w:sz="0" w:space="0" w:color="auto"/>
        <w:bottom w:val="none" w:sz="0" w:space="0" w:color="auto"/>
        <w:right w:val="none" w:sz="0" w:space="0" w:color="auto"/>
      </w:divBdr>
    </w:div>
    <w:div w:id="1010714915">
      <w:bodyDiv w:val="1"/>
      <w:marLeft w:val="0"/>
      <w:marRight w:val="0"/>
      <w:marTop w:val="0"/>
      <w:marBottom w:val="0"/>
      <w:divBdr>
        <w:top w:val="none" w:sz="0" w:space="0" w:color="auto"/>
        <w:left w:val="none" w:sz="0" w:space="0" w:color="auto"/>
        <w:bottom w:val="none" w:sz="0" w:space="0" w:color="auto"/>
        <w:right w:val="none" w:sz="0" w:space="0" w:color="auto"/>
      </w:divBdr>
    </w:div>
    <w:div w:id="1026129586">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283265540">
      <w:bodyDiv w:val="1"/>
      <w:marLeft w:val="0"/>
      <w:marRight w:val="0"/>
      <w:marTop w:val="0"/>
      <w:marBottom w:val="0"/>
      <w:divBdr>
        <w:top w:val="none" w:sz="0" w:space="0" w:color="auto"/>
        <w:left w:val="none" w:sz="0" w:space="0" w:color="auto"/>
        <w:bottom w:val="none" w:sz="0" w:space="0" w:color="auto"/>
        <w:right w:val="none" w:sz="0" w:space="0" w:color="auto"/>
      </w:divBdr>
      <w:divsChild>
        <w:div w:id="865945000">
          <w:marLeft w:val="0"/>
          <w:marRight w:val="0"/>
          <w:marTop w:val="0"/>
          <w:marBottom w:val="0"/>
          <w:divBdr>
            <w:top w:val="none" w:sz="0" w:space="0" w:color="auto"/>
            <w:left w:val="none" w:sz="0" w:space="0" w:color="auto"/>
            <w:bottom w:val="none" w:sz="0" w:space="0" w:color="auto"/>
            <w:right w:val="none" w:sz="0" w:space="0" w:color="auto"/>
          </w:divBdr>
        </w:div>
      </w:divsChild>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595237055">
      <w:bodyDiv w:val="1"/>
      <w:marLeft w:val="0"/>
      <w:marRight w:val="0"/>
      <w:marTop w:val="0"/>
      <w:marBottom w:val="0"/>
      <w:divBdr>
        <w:top w:val="none" w:sz="0" w:space="0" w:color="auto"/>
        <w:left w:val="none" w:sz="0" w:space="0" w:color="auto"/>
        <w:bottom w:val="none" w:sz="0" w:space="0" w:color="auto"/>
        <w:right w:val="none" w:sz="0" w:space="0" w:color="auto"/>
      </w:divBdr>
    </w:div>
    <w:div w:id="1631129361">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893300904">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19901028">
      <w:bodyDiv w:val="1"/>
      <w:marLeft w:val="0"/>
      <w:marRight w:val="0"/>
      <w:marTop w:val="0"/>
      <w:marBottom w:val="0"/>
      <w:divBdr>
        <w:top w:val="none" w:sz="0" w:space="0" w:color="auto"/>
        <w:left w:val="none" w:sz="0" w:space="0" w:color="auto"/>
        <w:bottom w:val="none" w:sz="0" w:space="0" w:color="auto"/>
        <w:right w:val="none" w:sz="0" w:space="0" w:color="auto"/>
      </w:divBdr>
    </w:div>
    <w:div w:id="1921989002">
      <w:bodyDiv w:val="1"/>
      <w:marLeft w:val="0"/>
      <w:marRight w:val="0"/>
      <w:marTop w:val="0"/>
      <w:marBottom w:val="0"/>
      <w:divBdr>
        <w:top w:val="none" w:sz="0" w:space="0" w:color="auto"/>
        <w:left w:val="none" w:sz="0" w:space="0" w:color="auto"/>
        <w:bottom w:val="none" w:sz="0" w:space="0" w:color="auto"/>
        <w:right w:val="none" w:sz="0" w:space="0" w:color="auto"/>
      </w:divBdr>
    </w:div>
    <w:div w:id="1947498491">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2027900729">
      <w:bodyDiv w:val="1"/>
      <w:marLeft w:val="0"/>
      <w:marRight w:val="0"/>
      <w:marTop w:val="0"/>
      <w:marBottom w:val="0"/>
      <w:divBdr>
        <w:top w:val="none" w:sz="0" w:space="0" w:color="auto"/>
        <w:left w:val="none" w:sz="0" w:space="0" w:color="auto"/>
        <w:bottom w:val="none" w:sz="0" w:space="0" w:color="auto"/>
        <w:right w:val="none" w:sz="0" w:space="0" w:color="auto"/>
      </w:divBdr>
    </w:div>
    <w:div w:id="205785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D88AA-B236-4112-B33C-B08E99A23B41}">
  <ds:schemaRefs>
    <ds:schemaRef ds:uri="http://schemas.openxmlformats.org/officeDocument/2006/bibliography"/>
  </ds:schemaRefs>
</ds:datastoreItem>
</file>

<file path=customXml/itemProps2.xml><?xml version="1.0" encoding="utf-8"?>
<ds:datastoreItem xmlns:ds="http://schemas.openxmlformats.org/officeDocument/2006/customXml" ds:itemID="{7ADC5551-EA87-4CDE-800F-5AEBDC7C0124}">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6A79235B-F733-4DA7-B22D-92335D0B5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3BCD53-28D2-43D7-9651-9047D6424E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367</Words>
  <Characters>2538</Characters>
  <Application>Microsoft Office Word</Application>
  <DocSecurity>0</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Vilniaus m savivaldybe</Company>
  <LinksUpToDate>false</LinksUpToDate>
  <CharactersWithSpaces>2900</CharactersWithSpaces>
  <SharedDoc>false</SharedDoc>
  <HLinks>
    <vt:vector size="6" baseType="variant">
      <vt:variant>
        <vt:i4>6815864</vt:i4>
      </vt:variant>
      <vt:variant>
        <vt:i4>0</vt:i4>
      </vt:variant>
      <vt:variant>
        <vt:i4>0</vt:i4>
      </vt:variant>
      <vt:variant>
        <vt:i4>5</vt:i4>
      </vt:variant>
      <vt:variant>
        <vt:lpwstr>http://www.vilnius.lt/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Lilija Adamovičienė</dc:creator>
  <cp:lastModifiedBy>Inga Sadukienė</cp:lastModifiedBy>
  <cp:revision>62</cp:revision>
  <cp:lastPrinted>2021-01-19T15:18:00Z</cp:lastPrinted>
  <dcterms:created xsi:type="dcterms:W3CDTF">2025-04-23T08:21:00Z</dcterms:created>
  <dcterms:modified xsi:type="dcterms:W3CDTF">2025-06-19T13:49:00Z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