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A9E34" w14:textId="6E26F221" w:rsidR="00C5636C" w:rsidRDefault="00723094" w:rsidP="0027456C">
      <w:pPr>
        <w:jc w:val="center"/>
        <w:rPr>
          <w:b/>
          <w:kern w:val="36"/>
          <w:szCs w:val="24"/>
        </w:rPr>
      </w:pPr>
      <w:r>
        <w:rPr>
          <w:b/>
          <w:kern w:val="36"/>
          <w:szCs w:val="24"/>
        </w:rPr>
        <w:t>N</w:t>
      </w:r>
      <w:r w:rsidRPr="00723094">
        <w:rPr>
          <w:b/>
          <w:kern w:val="36"/>
          <w:szCs w:val="24"/>
        </w:rPr>
        <w:t>uotekų sklendžių elektrinio valdymo pavara su įrengimu Brastos g., Kauno mieste (Supaprastintas atviras konkursas)</w:t>
      </w:r>
      <w:r w:rsidR="00A83759">
        <w:rPr>
          <w:b/>
          <w:kern w:val="36"/>
          <w:szCs w:val="24"/>
        </w:rPr>
        <w:t xml:space="preserve"> Pirkimo Nr.</w:t>
      </w:r>
      <w:r w:rsidR="00A83759" w:rsidRPr="00A83759">
        <w:t xml:space="preserve"> </w:t>
      </w:r>
      <w:r w:rsidRPr="00723094">
        <w:rPr>
          <w:b/>
          <w:kern w:val="36"/>
          <w:szCs w:val="24"/>
        </w:rPr>
        <w:t>3127544</w:t>
      </w:r>
    </w:p>
    <w:p w14:paraId="67B33B33" w14:textId="5C3E1ADC" w:rsidR="00067075" w:rsidRPr="008A56C8" w:rsidRDefault="00140EF9" w:rsidP="0027456C">
      <w:pPr>
        <w:jc w:val="center"/>
        <w:rPr>
          <w:b/>
          <w:szCs w:val="24"/>
        </w:rPr>
      </w:pPr>
      <w:r w:rsidRPr="008A56C8">
        <w:rPr>
          <w:b/>
          <w:kern w:val="36"/>
          <w:szCs w:val="24"/>
        </w:rPr>
        <w:t>Atsakymai į klausimus</w:t>
      </w:r>
      <w:r w:rsidR="007117B6">
        <w:rPr>
          <w:b/>
          <w:kern w:val="36"/>
          <w:szCs w:val="24"/>
        </w:rPr>
        <w:t xml:space="preserve"> Nr.</w:t>
      </w:r>
      <w:r w:rsidR="00723094">
        <w:rPr>
          <w:b/>
          <w:kern w:val="36"/>
          <w:szCs w:val="24"/>
        </w:rPr>
        <w:t>1</w:t>
      </w:r>
    </w:p>
    <w:p w14:paraId="61F311C8" w14:textId="76EC0E9E" w:rsidR="00067075" w:rsidRPr="008A56C8" w:rsidRDefault="00067075" w:rsidP="00067075">
      <w:pPr>
        <w:jc w:val="center"/>
        <w:rPr>
          <w:b/>
          <w:szCs w:val="24"/>
        </w:rPr>
      </w:pPr>
      <w:r w:rsidRPr="008A56C8">
        <w:rPr>
          <w:b/>
          <w:szCs w:val="24"/>
        </w:rPr>
        <w:t>202</w:t>
      </w:r>
      <w:r w:rsidR="00552CFB" w:rsidRPr="008A56C8">
        <w:rPr>
          <w:b/>
          <w:szCs w:val="24"/>
        </w:rPr>
        <w:t>5</w:t>
      </w:r>
      <w:r w:rsidRPr="008A56C8">
        <w:rPr>
          <w:b/>
          <w:szCs w:val="24"/>
        </w:rPr>
        <w:t>-</w:t>
      </w:r>
      <w:r w:rsidR="00FD47E4" w:rsidRPr="008A56C8">
        <w:rPr>
          <w:b/>
          <w:szCs w:val="24"/>
        </w:rPr>
        <w:t>0</w:t>
      </w:r>
      <w:r w:rsidR="00C5636C">
        <w:rPr>
          <w:b/>
          <w:szCs w:val="24"/>
        </w:rPr>
        <w:t>6</w:t>
      </w:r>
      <w:r w:rsidRPr="008A56C8">
        <w:rPr>
          <w:b/>
          <w:szCs w:val="24"/>
        </w:rPr>
        <w:t>-</w:t>
      </w:r>
      <w:r w:rsidR="00C5636C">
        <w:rPr>
          <w:b/>
          <w:szCs w:val="24"/>
        </w:rPr>
        <w:t>1</w:t>
      </w:r>
      <w:r w:rsidR="003D4034">
        <w:rPr>
          <w:b/>
          <w:szCs w:val="24"/>
        </w:rPr>
        <w:t>9</w:t>
      </w:r>
    </w:p>
    <w:p w14:paraId="44FE01F8" w14:textId="77777777" w:rsidR="00D41484" w:rsidRPr="008A56C8" w:rsidRDefault="00D41484">
      <w:pPr>
        <w:rPr>
          <w:szCs w:val="24"/>
        </w:rPr>
      </w:pPr>
    </w:p>
    <w:tbl>
      <w:tblPr>
        <w:tblStyle w:val="Lentelstinklelis"/>
        <w:tblW w:w="9634" w:type="dxa"/>
        <w:tblLayout w:type="fixed"/>
        <w:tblLook w:val="04A0" w:firstRow="1" w:lastRow="0" w:firstColumn="1" w:lastColumn="0" w:noHBand="0" w:noVBand="1"/>
      </w:tblPr>
      <w:tblGrid>
        <w:gridCol w:w="704"/>
        <w:gridCol w:w="4536"/>
        <w:gridCol w:w="4394"/>
      </w:tblGrid>
      <w:tr w:rsidR="00FD47E4" w:rsidRPr="00721A88" w14:paraId="1799C190" w14:textId="77777777" w:rsidTr="00A83759">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9E588A" w14:textId="77777777" w:rsidR="00067075" w:rsidRPr="00721A88" w:rsidRDefault="00067075" w:rsidP="008A56C8">
            <w:pPr>
              <w:jc w:val="center"/>
              <w:rPr>
                <w:b/>
                <w:szCs w:val="24"/>
              </w:rPr>
            </w:pPr>
            <w:r w:rsidRPr="00721A88">
              <w:rPr>
                <w:b/>
                <w:szCs w:val="24"/>
              </w:rPr>
              <w:t>Eil. Nr.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8B790FB" w14:textId="77777777" w:rsidR="00067075" w:rsidRPr="00721A88" w:rsidRDefault="00067075" w:rsidP="008A56C8">
            <w:pPr>
              <w:jc w:val="center"/>
              <w:rPr>
                <w:b/>
                <w:szCs w:val="24"/>
              </w:rPr>
            </w:pPr>
            <w:r w:rsidRPr="00721A88">
              <w:rPr>
                <w:b/>
                <w:szCs w:val="24"/>
              </w:rPr>
              <w:t>Klausimas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41C7C6" w14:textId="77777777" w:rsidR="00067075" w:rsidRPr="00721A88" w:rsidRDefault="00067075" w:rsidP="008A56C8">
            <w:pPr>
              <w:jc w:val="center"/>
              <w:rPr>
                <w:b/>
                <w:szCs w:val="24"/>
              </w:rPr>
            </w:pPr>
            <w:r w:rsidRPr="00721A88">
              <w:rPr>
                <w:b/>
                <w:szCs w:val="24"/>
              </w:rPr>
              <w:t>Atsakymas</w:t>
            </w:r>
          </w:p>
        </w:tc>
      </w:tr>
      <w:tr w:rsidR="00552CFB" w:rsidRPr="00721A88" w14:paraId="6283CCCE" w14:textId="77777777" w:rsidTr="007117B6">
        <w:trPr>
          <w:trHeight w:val="2581"/>
        </w:trPr>
        <w:tc>
          <w:tcPr>
            <w:tcW w:w="704" w:type="dxa"/>
          </w:tcPr>
          <w:p w14:paraId="3EBF320A" w14:textId="028CC758" w:rsidR="00552CFB" w:rsidRPr="00721A88" w:rsidRDefault="00322DD9" w:rsidP="008A56C8">
            <w:pPr>
              <w:jc w:val="center"/>
              <w:rPr>
                <w:szCs w:val="24"/>
              </w:rPr>
            </w:pPr>
            <w:r w:rsidRPr="00721A88">
              <w:rPr>
                <w:szCs w:val="24"/>
              </w:rPr>
              <w:t>1.</w:t>
            </w:r>
          </w:p>
        </w:tc>
        <w:tc>
          <w:tcPr>
            <w:tcW w:w="4536" w:type="dxa"/>
          </w:tcPr>
          <w:p w14:paraId="23EF80B3" w14:textId="0E656F19" w:rsidR="00C5636C" w:rsidRDefault="00E33842" w:rsidP="008A56C8">
            <w:pPr>
              <w:tabs>
                <w:tab w:val="left" w:pos="345"/>
              </w:tabs>
              <w:jc w:val="both"/>
              <w:rPr>
                <w:b/>
                <w:szCs w:val="24"/>
                <w:lang w:eastAsia="en-US"/>
              </w:rPr>
            </w:pPr>
            <w:r w:rsidRPr="00721A88">
              <w:rPr>
                <w:b/>
                <w:szCs w:val="24"/>
                <w:lang w:eastAsia="en-US"/>
              </w:rPr>
              <w:t>Paklausimas, teiktas 2025-0</w:t>
            </w:r>
            <w:r w:rsidR="00C5636C" w:rsidRPr="00721A88">
              <w:rPr>
                <w:b/>
                <w:szCs w:val="24"/>
                <w:lang w:eastAsia="en-US"/>
              </w:rPr>
              <w:t>6</w:t>
            </w:r>
            <w:r w:rsidRPr="00721A88">
              <w:rPr>
                <w:b/>
                <w:szCs w:val="24"/>
                <w:lang w:eastAsia="en-US"/>
              </w:rPr>
              <w:t>-</w:t>
            </w:r>
            <w:r w:rsidR="00723094">
              <w:rPr>
                <w:b/>
                <w:szCs w:val="24"/>
                <w:lang w:eastAsia="en-US"/>
              </w:rPr>
              <w:t>11</w:t>
            </w:r>
            <w:r w:rsidRPr="00721A88">
              <w:rPr>
                <w:b/>
                <w:szCs w:val="24"/>
                <w:lang w:eastAsia="en-US"/>
              </w:rPr>
              <w:t xml:space="preserve"> </w:t>
            </w:r>
            <w:r w:rsidR="00723094">
              <w:rPr>
                <w:b/>
                <w:szCs w:val="24"/>
                <w:lang w:eastAsia="en-US"/>
              </w:rPr>
              <w:t>13:17</w:t>
            </w:r>
            <w:r w:rsidRPr="00721A88">
              <w:rPr>
                <w:b/>
                <w:szCs w:val="24"/>
                <w:lang w:eastAsia="en-US"/>
              </w:rPr>
              <w:t xml:space="preserve"> CVP IS pranešimu ID</w:t>
            </w:r>
            <w:r w:rsidR="00F71B28">
              <w:rPr>
                <w:b/>
                <w:szCs w:val="24"/>
                <w:lang w:eastAsia="en-US"/>
              </w:rPr>
              <w:t xml:space="preserve"> </w:t>
            </w:r>
            <w:r w:rsidR="00F71B28" w:rsidRPr="00F71B28">
              <w:rPr>
                <w:b/>
                <w:szCs w:val="24"/>
                <w:lang w:eastAsia="en-US"/>
              </w:rPr>
              <w:t>237486</w:t>
            </w:r>
            <w:r w:rsidRPr="00721A88">
              <w:rPr>
                <w:b/>
                <w:szCs w:val="24"/>
                <w:lang w:eastAsia="en-US"/>
              </w:rPr>
              <w:t xml:space="preserve"> </w:t>
            </w:r>
          </w:p>
          <w:p w14:paraId="6EFD13A8" w14:textId="77777777" w:rsidR="007117B6" w:rsidRPr="00721A88" w:rsidRDefault="007117B6" w:rsidP="008A56C8">
            <w:pPr>
              <w:tabs>
                <w:tab w:val="left" w:pos="345"/>
              </w:tabs>
              <w:jc w:val="both"/>
              <w:rPr>
                <w:b/>
                <w:szCs w:val="24"/>
                <w:lang w:eastAsia="en-US"/>
              </w:rPr>
            </w:pPr>
          </w:p>
          <w:p w14:paraId="0757006B" w14:textId="07142152" w:rsidR="00723094" w:rsidRPr="00723094" w:rsidRDefault="00F71B28" w:rsidP="00723094">
            <w:pPr>
              <w:pStyle w:val="Sraopastraipa"/>
              <w:numPr>
                <w:ilvl w:val="0"/>
                <w:numId w:val="32"/>
              </w:numPr>
              <w:ind w:left="-107" w:firstLine="24"/>
              <w:jc w:val="both"/>
              <w:rPr>
                <w:rFonts w:eastAsia="Aptos"/>
                <w:kern w:val="2"/>
                <w:szCs w:val="24"/>
                <w:lang w:eastAsia="en-US"/>
                <w14:ligatures w14:val="standardContextual"/>
              </w:rPr>
            </w:pPr>
            <w:r>
              <w:rPr>
                <w:rFonts w:eastAsia="Aptos"/>
                <w:kern w:val="2"/>
                <w:szCs w:val="24"/>
                <w:lang w:eastAsia="en-US"/>
                <w14:ligatures w14:val="standardContextual"/>
              </w:rPr>
              <w:t xml:space="preserve"> </w:t>
            </w:r>
            <w:r w:rsidR="00723094" w:rsidRPr="00723094">
              <w:rPr>
                <w:rFonts w:eastAsia="Aptos"/>
                <w:kern w:val="2"/>
                <w:szCs w:val="24"/>
                <w:lang w:eastAsia="en-US"/>
                <w14:ligatures w14:val="standardContextual"/>
              </w:rPr>
              <w:t>Gal galite patikslinti arba pateikti esamų sklendžių techninius aprašymus, kur būtų nurodyti vožtuvų tipai, komplektiškumas?</w:t>
            </w:r>
          </w:p>
          <w:p w14:paraId="2FB7B0BC" w14:textId="77777777" w:rsidR="00723094" w:rsidRPr="00723094" w:rsidRDefault="00723094" w:rsidP="00723094">
            <w:pPr>
              <w:ind w:left="-107" w:firstLine="24"/>
              <w:jc w:val="both"/>
              <w:rPr>
                <w:rFonts w:eastAsia="Aptos"/>
                <w:kern w:val="2"/>
                <w:szCs w:val="24"/>
                <w:lang w:eastAsia="en-US"/>
                <w14:ligatures w14:val="standardContextual"/>
              </w:rPr>
            </w:pPr>
          </w:p>
          <w:p w14:paraId="3503E80D" w14:textId="1349852D" w:rsidR="00723094" w:rsidRPr="00723094" w:rsidRDefault="00723094" w:rsidP="00723094">
            <w:pPr>
              <w:pStyle w:val="Sraopastraipa"/>
              <w:numPr>
                <w:ilvl w:val="0"/>
                <w:numId w:val="32"/>
              </w:numPr>
              <w:ind w:left="-107" w:firstLine="24"/>
              <w:jc w:val="both"/>
              <w:rPr>
                <w:rFonts w:eastAsia="Aptos"/>
                <w:kern w:val="2"/>
                <w:szCs w:val="24"/>
                <w:lang w:eastAsia="en-US"/>
                <w14:ligatures w14:val="standardContextual"/>
              </w:rPr>
            </w:pPr>
            <w:r w:rsidRPr="00723094">
              <w:rPr>
                <w:rFonts w:eastAsia="Aptos"/>
                <w:kern w:val="2"/>
                <w:szCs w:val="24"/>
                <w:lang w:eastAsia="en-US"/>
                <w14:ligatures w14:val="standardContextual"/>
              </w:rPr>
              <w:t>Kokiu atstumu turi būti sumontuotas valdymo skydeliai nuo elektrinių pavarų?</w:t>
            </w:r>
          </w:p>
          <w:p w14:paraId="4CBFCEE3" w14:textId="7FD1A97B" w:rsidR="00723094" w:rsidRDefault="00723094" w:rsidP="00723094">
            <w:pPr>
              <w:ind w:left="-107" w:firstLine="24"/>
              <w:jc w:val="both"/>
              <w:rPr>
                <w:rFonts w:eastAsia="Aptos"/>
                <w:kern w:val="2"/>
                <w:szCs w:val="24"/>
                <w:lang w:eastAsia="en-US"/>
                <w14:ligatures w14:val="standardContextual"/>
              </w:rPr>
            </w:pPr>
          </w:p>
          <w:p w14:paraId="295FC02E" w14:textId="77777777" w:rsidR="00452391" w:rsidRDefault="00452391" w:rsidP="00723094">
            <w:pPr>
              <w:ind w:left="-107" w:firstLine="24"/>
              <w:jc w:val="both"/>
              <w:rPr>
                <w:rFonts w:eastAsia="Aptos"/>
                <w:kern w:val="2"/>
                <w:szCs w:val="24"/>
                <w:lang w:eastAsia="en-US"/>
                <w14:ligatures w14:val="standardContextual"/>
              </w:rPr>
            </w:pPr>
          </w:p>
          <w:p w14:paraId="71EA06B2" w14:textId="490F623A" w:rsidR="00723094" w:rsidRDefault="00723094" w:rsidP="00723094">
            <w:pPr>
              <w:pStyle w:val="Sraopastraipa"/>
              <w:numPr>
                <w:ilvl w:val="0"/>
                <w:numId w:val="32"/>
              </w:numPr>
              <w:ind w:left="-107" w:firstLine="24"/>
              <w:jc w:val="both"/>
              <w:rPr>
                <w:rFonts w:eastAsia="Aptos"/>
                <w:kern w:val="2"/>
                <w:szCs w:val="24"/>
                <w:lang w:eastAsia="en-US"/>
                <w14:ligatures w14:val="standardContextual"/>
              </w:rPr>
            </w:pPr>
            <w:r w:rsidRPr="00723094">
              <w:rPr>
                <w:rFonts w:eastAsia="Aptos"/>
                <w:kern w:val="2"/>
                <w:szCs w:val="24"/>
                <w:lang w:eastAsia="en-US"/>
                <w14:ligatures w14:val="standardContextual"/>
              </w:rPr>
              <w:t>Patikslinkite kabėlių kanalų ilgį metrais?</w:t>
            </w:r>
          </w:p>
          <w:p w14:paraId="78FE668F" w14:textId="77777777" w:rsidR="00723094" w:rsidRPr="00723094" w:rsidRDefault="00723094" w:rsidP="00723094">
            <w:pPr>
              <w:pStyle w:val="Sraopastraipa"/>
              <w:rPr>
                <w:rFonts w:eastAsia="Aptos"/>
                <w:kern w:val="2"/>
                <w:szCs w:val="24"/>
                <w:lang w:eastAsia="en-US"/>
                <w14:ligatures w14:val="standardContextual"/>
              </w:rPr>
            </w:pPr>
          </w:p>
          <w:p w14:paraId="6E381805" w14:textId="1DE1FB6D" w:rsidR="00723094" w:rsidRDefault="00723094" w:rsidP="00723094">
            <w:pPr>
              <w:pStyle w:val="Sraopastraipa"/>
              <w:ind w:left="-83"/>
              <w:jc w:val="both"/>
              <w:rPr>
                <w:rFonts w:eastAsia="Aptos"/>
                <w:kern w:val="2"/>
                <w:szCs w:val="24"/>
                <w:lang w:eastAsia="en-US"/>
                <w14:ligatures w14:val="standardContextual"/>
              </w:rPr>
            </w:pPr>
          </w:p>
          <w:p w14:paraId="017740B2" w14:textId="77777777" w:rsidR="002E0224" w:rsidRPr="00723094" w:rsidRDefault="002E0224" w:rsidP="00723094">
            <w:pPr>
              <w:pStyle w:val="Sraopastraipa"/>
              <w:ind w:left="-83"/>
              <w:jc w:val="both"/>
              <w:rPr>
                <w:rFonts w:eastAsia="Aptos"/>
                <w:kern w:val="2"/>
                <w:szCs w:val="24"/>
                <w:lang w:eastAsia="en-US"/>
                <w14:ligatures w14:val="standardContextual"/>
              </w:rPr>
            </w:pPr>
          </w:p>
          <w:p w14:paraId="3A0FE1E9" w14:textId="2A4DE3EA" w:rsidR="00723094" w:rsidRDefault="00723094" w:rsidP="00723094">
            <w:pPr>
              <w:pStyle w:val="Sraopastraipa"/>
              <w:numPr>
                <w:ilvl w:val="0"/>
                <w:numId w:val="32"/>
              </w:numPr>
              <w:ind w:left="-107" w:firstLine="24"/>
              <w:jc w:val="both"/>
              <w:rPr>
                <w:rFonts w:eastAsia="Aptos"/>
                <w:kern w:val="2"/>
                <w:szCs w:val="24"/>
                <w:lang w:eastAsia="en-US"/>
                <w14:ligatures w14:val="standardContextual"/>
              </w:rPr>
            </w:pPr>
            <w:r w:rsidRPr="00723094">
              <w:rPr>
                <w:rFonts w:eastAsia="Aptos"/>
                <w:kern w:val="2"/>
                <w:szCs w:val="24"/>
                <w:lang w:eastAsia="en-US"/>
                <w14:ligatures w14:val="standardContextual"/>
              </w:rPr>
              <w:t>Koks yra priėjimas prie pavarų?</w:t>
            </w:r>
          </w:p>
          <w:p w14:paraId="092D42DC" w14:textId="77777777" w:rsidR="00723094" w:rsidRPr="00723094" w:rsidRDefault="00723094" w:rsidP="00723094">
            <w:pPr>
              <w:pStyle w:val="Sraopastraipa"/>
              <w:ind w:left="-83"/>
              <w:jc w:val="both"/>
              <w:rPr>
                <w:rFonts w:eastAsia="Aptos"/>
                <w:kern w:val="2"/>
                <w:szCs w:val="24"/>
                <w:lang w:eastAsia="en-US"/>
                <w14:ligatures w14:val="standardContextual"/>
              </w:rPr>
            </w:pPr>
          </w:p>
          <w:p w14:paraId="47EF7263" w14:textId="3470A42F" w:rsidR="00D8210F" w:rsidRPr="00723094" w:rsidRDefault="00723094" w:rsidP="00723094">
            <w:pPr>
              <w:pStyle w:val="Sraopastraipa"/>
              <w:numPr>
                <w:ilvl w:val="0"/>
                <w:numId w:val="32"/>
              </w:numPr>
              <w:ind w:left="-107" w:firstLine="24"/>
              <w:jc w:val="both"/>
              <w:rPr>
                <w:rFonts w:eastAsia="Aptos"/>
                <w:kern w:val="2"/>
                <w:szCs w:val="24"/>
                <w:lang w:eastAsia="en-US"/>
                <w14:ligatures w14:val="standardContextual"/>
              </w:rPr>
            </w:pPr>
            <w:r w:rsidRPr="00723094">
              <w:rPr>
                <w:rFonts w:eastAsia="Aptos"/>
                <w:kern w:val="2"/>
                <w:szCs w:val="24"/>
                <w:lang w:eastAsia="en-US"/>
                <w14:ligatures w14:val="standardContextual"/>
              </w:rPr>
              <w:t>Ar yra specifinių reikalavimų?</w:t>
            </w:r>
          </w:p>
        </w:tc>
        <w:tc>
          <w:tcPr>
            <w:tcW w:w="4394" w:type="dxa"/>
            <w:tcBorders>
              <w:left w:val="single" w:sz="4" w:space="0" w:color="auto"/>
              <w:right w:val="single" w:sz="4" w:space="0" w:color="auto"/>
            </w:tcBorders>
          </w:tcPr>
          <w:p w14:paraId="508126E2" w14:textId="77777777" w:rsidR="008A56C8" w:rsidRPr="00721A88" w:rsidRDefault="008A56C8" w:rsidP="00776D00">
            <w:pPr>
              <w:tabs>
                <w:tab w:val="left" w:pos="321"/>
              </w:tabs>
              <w:jc w:val="both"/>
              <w:rPr>
                <w:szCs w:val="24"/>
              </w:rPr>
            </w:pPr>
          </w:p>
          <w:p w14:paraId="514151CF" w14:textId="51280EDC" w:rsidR="00AD6521" w:rsidRPr="00721A88" w:rsidRDefault="00AD6521" w:rsidP="00776D00">
            <w:pPr>
              <w:tabs>
                <w:tab w:val="left" w:pos="321"/>
              </w:tabs>
              <w:jc w:val="both"/>
              <w:rPr>
                <w:szCs w:val="24"/>
              </w:rPr>
            </w:pPr>
          </w:p>
          <w:p w14:paraId="08CEF421" w14:textId="0678402D" w:rsidR="001F6CAF" w:rsidRPr="00721A88" w:rsidRDefault="001F6CAF" w:rsidP="00776D00">
            <w:pPr>
              <w:tabs>
                <w:tab w:val="left" w:pos="321"/>
              </w:tabs>
              <w:jc w:val="both"/>
              <w:rPr>
                <w:szCs w:val="24"/>
              </w:rPr>
            </w:pPr>
          </w:p>
          <w:p w14:paraId="638265AB" w14:textId="4CD9F009" w:rsidR="002F5B21" w:rsidRDefault="00452391" w:rsidP="00086AF1">
            <w:pPr>
              <w:tabs>
                <w:tab w:val="left" w:pos="321"/>
              </w:tabs>
              <w:jc w:val="both"/>
              <w:rPr>
                <w:szCs w:val="24"/>
              </w:rPr>
            </w:pPr>
            <w:r>
              <w:rPr>
                <w:szCs w:val="24"/>
              </w:rPr>
              <w:t>1.</w:t>
            </w:r>
            <w:r w:rsidR="00086AF1">
              <w:t xml:space="preserve"> Šiuos parametrus </w:t>
            </w:r>
            <w:r w:rsidR="00086AF1" w:rsidRPr="00086AF1">
              <w:rPr>
                <w:szCs w:val="24"/>
              </w:rPr>
              <w:t>rekomenduojame įsivertinti objekto apžiūros metu</w:t>
            </w:r>
          </w:p>
          <w:p w14:paraId="6FCBE8C2" w14:textId="77777777" w:rsidR="00A91343" w:rsidRDefault="00A91343" w:rsidP="00086AF1">
            <w:pPr>
              <w:tabs>
                <w:tab w:val="left" w:pos="321"/>
              </w:tabs>
              <w:jc w:val="both"/>
              <w:rPr>
                <w:szCs w:val="24"/>
              </w:rPr>
            </w:pPr>
          </w:p>
          <w:p w14:paraId="47656685" w14:textId="4B9E95B4" w:rsidR="00A91343" w:rsidRDefault="00A91343" w:rsidP="00086AF1">
            <w:pPr>
              <w:tabs>
                <w:tab w:val="left" w:pos="321"/>
              </w:tabs>
              <w:jc w:val="both"/>
              <w:rPr>
                <w:szCs w:val="24"/>
              </w:rPr>
            </w:pPr>
          </w:p>
          <w:p w14:paraId="5E07D62F" w14:textId="77777777" w:rsidR="00452391" w:rsidRDefault="00452391" w:rsidP="00086AF1">
            <w:pPr>
              <w:jc w:val="both"/>
            </w:pPr>
            <w:r>
              <w:t xml:space="preserve">2. </w:t>
            </w:r>
            <w:r w:rsidR="00A91343">
              <w:t>Sklendžių valdymo skydas turi būti sumontuotas ant sienos, sklendžių patalpoje</w:t>
            </w:r>
            <w:r>
              <w:t xml:space="preserve"> šalia esamo paskirstymo skydo.</w:t>
            </w:r>
          </w:p>
          <w:p w14:paraId="2F663A27" w14:textId="77777777" w:rsidR="00452391" w:rsidRDefault="00452391" w:rsidP="00086AF1">
            <w:pPr>
              <w:jc w:val="both"/>
            </w:pPr>
          </w:p>
          <w:p w14:paraId="25CDD1EF" w14:textId="56F993B3" w:rsidR="00A91343" w:rsidRDefault="00452391" w:rsidP="00086AF1">
            <w:pPr>
              <w:jc w:val="both"/>
            </w:pPr>
            <w:r>
              <w:t xml:space="preserve">3. </w:t>
            </w:r>
            <w:r w:rsidR="00A91343">
              <w:t xml:space="preserve">Atstumus, trasų kelius bei ilgius rekomenduojame įsivertinti objekto apžiūros metu. </w:t>
            </w:r>
          </w:p>
          <w:p w14:paraId="3FA42C38" w14:textId="77777777" w:rsidR="002E0224" w:rsidRDefault="002E0224" w:rsidP="00086AF1">
            <w:pPr>
              <w:jc w:val="both"/>
              <w:rPr>
                <w:sz w:val="22"/>
              </w:rPr>
            </w:pPr>
          </w:p>
          <w:p w14:paraId="79A0152D" w14:textId="18A63B80" w:rsidR="00A91343" w:rsidRDefault="00452391" w:rsidP="00086AF1">
            <w:pPr>
              <w:tabs>
                <w:tab w:val="left" w:pos="321"/>
              </w:tabs>
              <w:jc w:val="both"/>
              <w:rPr>
                <w:szCs w:val="24"/>
              </w:rPr>
            </w:pPr>
            <w:r>
              <w:rPr>
                <w:szCs w:val="24"/>
              </w:rPr>
              <w:t>4. įrengtos aptarbnavimo aikštelės.</w:t>
            </w:r>
          </w:p>
          <w:p w14:paraId="3C456AC0" w14:textId="77777777" w:rsidR="00452391" w:rsidRDefault="00452391" w:rsidP="00086AF1">
            <w:pPr>
              <w:tabs>
                <w:tab w:val="left" w:pos="321"/>
              </w:tabs>
              <w:jc w:val="both"/>
              <w:rPr>
                <w:szCs w:val="24"/>
              </w:rPr>
            </w:pPr>
          </w:p>
          <w:p w14:paraId="4804281D" w14:textId="22F7D4AA" w:rsidR="00452391" w:rsidRPr="00721A88" w:rsidRDefault="00452391" w:rsidP="00086AF1">
            <w:pPr>
              <w:tabs>
                <w:tab w:val="left" w:pos="321"/>
              </w:tabs>
              <w:jc w:val="both"/>
              <w:rPr>
                <w:szCs w:val="24"/>
              </w:rPr>
            </w:pPr>
            <w:r>
              <w:rPr>
                <w:szCs w:val="24"/>
              </w:rPr>
              <w:t>5. Nėra.</w:t>
            </w:r>
          </w:p>
        </w:tc>
      </w:tr>
      <w:tr w:rsidR="00F71B28" w:rsidRPr="00721A88" w14:paraId="237A02FD" w14:textId="77777777" w:rsidTr="007117B6">
        <w:trPr>
          <w:trHeight w:val="2581"/>
        </w:trPr>
        <w:tc>
          <w:tcPr>
            <w:tcW w:w="704" w:type="dxa"/>
          </w:tcPr>
          <w:p w14:paraId="45DE9163" w14:textId="118D3F70" w:rsidR="00F71B28" w:rsidRPr="00721A88" w:rsidRDefault="00F71B28" w:rsidP="008A56C8">
            <w:pPr>
              <w:jc w:val="center"/>
              <w:rPr>
                <w:szCs w:val="24"/>
              </w:rPr>
            </w:pPr>
            <w:r>
              <w:rPr>
                <w:szCs w:val="24"/>
              </w:rPr>
              <w:t xml:space="preserve">2. </w:t>
            </w:r>
          </w:p>
        </w:tc>
        <w:tc>
          <w:tcPr>
            <w:tcW w:w="4536" w:type="dxa"/>
          </w:tcPr>
          <w:p w14:paraId="1E28FED2" w14:textId="4A924479" w:rsidR="00F71B28" w:rsidRDefault="00F71B28" w:rsidP="00F71B28">
            <w:pPr>
              <w:tabs>
                <w:tab w:val="left" w:pos="345"/>
              </w:tabs>
              <w:jc w:val="both"/>
              <w:rPr>
                <w:b/>
                <w:szCs w:val="24"/>
                <w:lang w:eastAsia="en-US"/>
              </w:rPr>
            </w:pPr>
            <w:r w:rsidRPr="00721A88">
              <w:rPr>
                <w:b/>
                <w:szCs w:val="24"/>
                <w:lang w:eastAsia="en-US"/>
              </w:rPr>
              <w:t>Paklausimas, teiktas 2025-06-</w:t>
            </w:r>
            <w:r>
              <w:rPr>
                <w:b/>
                <w:szCs w:val="24"/>
                <w:lang w:eastAsia="en-US"/>
              </w:rPr>
              <w:t>13</w:t>
            </w:r>
            <w:r w:rsidRPr="00721A88">
              <w:rPr>
                <w:b/>
                <w:szCs w:val="24"/>
                <w:lang w:eastAsia="en-US"/>
              </w:rPr>
              <w:t xml:space="preserve"> </w:t>
            </w:r>
            <w:r>
              <w:rPr>
                <w:b/>
                <w:szCs w:val="24"/>
                <w:lang w:eastAsia="en-US"/>
              </w:rPr>
              <w:t>14:23</w:t>
            </w:r>
            <w:r w:rsidRPr="00721A88">
              <w:rPr>
                <w:b/>
                <w:szCs w:val="24"/>
                <w:lang w:eastAsia="en-US"/>
              </w:rPr>
              <w:t xml:space="preserve"> CVP IS pranešimu ID </w:t>
            </w:r>
            <w:r w:rsidRPr="00F71B28">
              <w:rPr>
                <w:b/>
                <w:szCs w:val="24"/>
                <w:lang w:eastAsia="en-US"/>
              </w:rPr>
              <w:t>241899</w:t>
            </w:r>
          </w:p>
          <w:p w14:paraId="6859AE72" w14:textId="5386391C" w:rsidR="00F71B28" w:rsidRDefault="00F71B28" w:rsidP="00F71B28">
            <w:pPr>
              <w:tabs>
                <w:tab w:val="left" w:pos="345"/>
              </w:tabs>
              <w:jc w:val="both"/>
              <w:rPr>
                <w:b/>
                <w:szCs w:val="24"/>
                <w:lang w:eastAsia="en-US"/>
              </w:rPr>
            </w:pPr>
          </w:p>
          <w:p w14:paraId="5431C769" w14:textId="0952FF77" w:rsidR="00F71B28" w:rsidRPr="00F71B28" w:rsidRDefault="00F71B28" w:rsidP="00F71B28">
            <w:pPr>
              <w:pStyle w:val="Sraopastraipa"/>
              <w:numPr>
                <w:ilvl w:val="0"/>
                <w:numId w:val="33"/>
              </w:numPr>
              <w:ind w:left="35" w:firstLine="0"/>
              <w:jc w:val="both"/>
              <w:rPr>
                <w:szCs w:val="24"/>
                <w:lang w:eastAsia="en-US"/>
              </w:rPr>
            </w:pPr>
            <w:r w:rsidRPr="00F71B28">
              <w:rPr>
                <w:szCs w:val="24"/>
                <w:lang w:eastAsia="en-US"/>
              </w:rPr>
              <w:t>Norėtumėme pasitikslinti ar tikrai reikalingas analoginis valdiklis? Nes paminėta, kad "Valdymo signalai į sklendės pavarą: a) atidaryti“ 24VDC; b) „uždaryti“ 24VDC; c) „stop“ 24VDC;" Visi signalai diskretiniai 24VDC.</w:t>
            </w:r>
          </w:p>
          <w:p w14:paraId="1659AD1D" w14:textId="77777777" w:rsidR="00F71B28" w:rsidRPr="00F71B28" w:rsidRDefault="00F71B28" w:rsidP="00F71B28">
            <w:pPr>
              <w:pStyle w:val="Sraopastraipa"/>
              <w:ind w:left="35"/>
              <w:jc w:val="both"/>
              <w:rPr>
                <w:szCs w:val="24"/>
                <w:lang w:eastAsia="en-US"/>
              </w:rPr>
            </w:pPr>
          </w:p>
          <w:p w14:paraId="14BBEB8D" w14:textId="584C7911" w:rsidR="00F71B28" w:rsidRPr="00F71B28" w:rsidRDefault="00F71B28" w:rsidP="00F71B28">
            <w:pPr>
              <w:pStyle w:val="Sraopastraipa"/>
              <w:numPr>
                <w:ilvl w:val="0"/>
                <w:numId w:val="33"/>
              </w:numPr>
              <w:ind w:left="35" w:firstLine="0"/>
              <w:jc w:val="both"/>
              <w:rPr>
                <w:szCs w:val="24"/>
                <w:lang w:eastAsia="en-US"/>
              </w:rPr>
            </w:pPr>
            <w:r w:rsidRPr="00F71B28">
              <w:rPr>
                <w:szCs w:val="24"/>
                <w:lang w:eastAsia="en-US"/>
              </w:rPr>
              <w:t>Ar tikrai reikalingi dvigubi galinių padėčių jungikliai? Su viengubu (viena pora signalų) jūs taip pat turėsite sukimo momento ir galinių padėčių (NO, NC) signalus. Dvigubi galinukai turės sudvigubintas poras signalų. Kas numatyta dar perduoti tais signalais?</w:t>
            </w:r>
          </w:p>
          <w:p w14:paraId="21D31E4A" w14:textId="77777777" w:rsidR="00F71B28" w:rsidRPr="00F71B28" w:rsidRDefault="00F71B28" w:rsidP="00F71B28">
            <w:pPr>
              <w:pStyle w:val="Sraopastraipa"/>
              <w:rPr>
                <w:szCs w:val="24"/>
                <w:lang w:eastAsia="en-US"/>
              </w:rPr>
            </w:pPr>
          </w:p>
          <w:p w14:paraId="108EFB54" w14:textId="77777777" w:rsidR="00F71B28" w:rsidRPr="00F71B28" w:rsidRDefault="00F71B28" w:rsidP="00F71B28">
            <w:pPr>
              <w:pStyle w:val="Sraopastraipa"/>
              <w:tabs>
                <w:tab w:val="left" w:pos="345"/>
              </w:tabs>
              <w:ind w:left="828"/>
              <w:jc w:val="both"/>
              <w:rPr>
                <w:szCs w:val="24"/>
                <w:lang w:eastAsia="en-US"/>
              </w:rPr>
            </w:pPr>
          </w:p>
          <w:p w14:paraId="5F49BE03" w14:textId="084842FD" w:rsidR="00F71B28" w:rsidRPr="00F71B28" w:rsidRDefault="00F71B28" w:rsidP="00F71B28">
            <w:pPr>
              <w:tabs>
                <w:tab w:val="left" w:pos="345"/>
              </w:tabs>
              <w:jc w:val="both"/>
              <w:rPr>
                <w:szCs w:val="24"/>
                <w:lang w:eastAsia="en-US"/>
              </w:rPr>
            </w:pPr>
            <w:r w:rsidRPr="00F71B28">
              <w:rPr>
                <w:szCs w:val="24"/>
                <w:lang w:eastAsia="en-US"/>
              </w:rPr>
              <w:t>3) Pavaros gamintojas deklaruoja, kad tokio dydžio pavaros su reduktoriais gamybos terminas gali trukti iki 14 savaičių. Ar svarstytinas pavarų pristatymo termino pratęsimas minėtam laikotarpiui?</w:t>
            </w:r>
          </w:p>
          <w:p w14:paraId="067C5038" w14:textId="77777777" w:rsidR="00F71B28" w:rsidRPr="00721A88" w:rsidRDefault="00F71B28" w:rsidP="008A56C8">
            <w:pPr>
              <w:tabs>
                <w:tab w:val="left" w:pos="345"/>
              </w:tabs>
              <w:jc w:val="both"/>
              <w:rPr>
                <w:b/>
                <w:szCs w:val="24"/>
                <w:lang w:eastAsia="en-US"/>
              </w:rPr>
            </w:pPr>
          </w:p>
        </w:tc>
        <w:tc>
          <w:tcPr>
            <w:tcW w:w="4394" w:type="dxa"/>
            <w:tcBorders>
              <w:left w:val="single" w:sz="4" w:space="0" w:color="auto"/>
              <w:right w:val="single" w:sz="4" w:space="0" w:color="auto"/>
            </w:tcBorders>
          </w:tcPr>
          <w:p w14:paraId="7482578C" w14:textId="77777777" w:rsidR="00F71B28" w:rsidRDefault="00F71B28" w:rsidP="00776D00">
            <w:pPr>
              <w:tabs>
                <w:tab w:val="left" w:pos="321"/>
              </w:tabs>
              <w:jc w:val="both"/>
              <w:rPr>
                <w:szCs w:val="24"/>
              </w:rPr>
            </w:pPr>
          </w:p>
          <w:p w14:paraId="1BF07B87" w14:textId="77777777" w:rsidR="00317EB9" w:rsidRDefault="00317EB9" w:rsidP="00776D00">
            <w:pPr>
              <w:tabs>
                <w:tab w:val="left" w:pos="321"/>
              </w:tabs>
              <w:jc w:val="both"/>
              <w:rPr>
                <w:szCs w:val="24"/>
              </w:rPr>
            </w:pPr>
          </w:p>
          <w:p w14:paraId="1DCAB249" w14:textId="77777777" w:rsidR="00317EB9" w:rsidRDefault="00317EB9" w:rsidP="00776D00">
            <w:pPr>
              <w:tabs>
                <w:tab w:val="left" w:pos="321"/>
              </w:tabs>
              <w:jc w:val="both"/>
              <w:rPr>
                <w:szCs w:val="24"/>
              </w:rPr>
            </w:pPr>
          </w:p>
          <w:p w14:paraId="5749E44C" w14:textId="51F0047F" w:rsidR="00317EB9" w:rsidRPr="00452391" w:rsidRDefault="00317EB9" w:rsidP="00452391">
            <w:pPr>
              <w:pStyle w:val="Sraopastraipa"/>
              <w:numPr>
                <w:ilvl w:val="0"/>
                <w:numId w:val="34"/>
              </w:numPr>
              <w:tabs>
                <w:tab w:val="left" w:pos="321"/>
              </w:tabs>
              <w:ind w:left="316"/>
              <w:jc w:val="both"/>
              <w:rPr>
                <w:szCs w:val="24"/>
              </w:rPr>
            </w:pPr>
            <w:r w:rsidRPr="00452391">
              <w:rPr>
                <w:szCs w:val="24"/>
              </w:rPr>
              <w:t>Taip, analoginis valdiklis yra reikalingas.</w:t>
            </w:r>
          </w:p>
          <w:p w14:paraId="3EB3F60D" w14:textId="77777777" w:rsidR="00317EB9" w:rsidRDefault="00317EB9" w:rsidP="00776D00">
            <w:pPr>
              <w:tabs>
                <w:tab w:val="left" w:pos="321"/>
              </w:tabs>
              <w:jc w:val="both"/>
              <w:rPr>
                <w:szCs w:val="24"/>
              </w:rPr>
            </w:pPr>
          </w:p>
          <w:p w14:paraId="45A311BE" w14:textId="77777777" w:rsidR="00317EB9" w:rsidRDefault="00317EB9" w:rsidP="00776D00">
            <w:pPr>
              <w:tabs>
                <w:tab w:val="left" w:pos="321"/>
              </w:tabs>
              <w:jc w:val="both"/>
              <w:rPr>
                <w:szCs w:val="24"/>
              </w:rPr>
            </w:pPr>
          </w:p>
          <w:p w14:paraId="5823734A" w14:textId="77777777" w:rsidR="00317EB9" w:rsidRDefault="00317EB9" w:rsidP="00776D00">
            <w:pPr>
              <w:tabs>
                <w:tab w:val="left" w:pos="321"/>
              </w:tabs>
              <w:jc w:val="both"/>
              <w:rPr>
                <w:szCs w:val="24"/>
              </w:rPr>
            </w:pPr>
          </w:p>
          <w:p w14:paraId="2C51103A" w14:textId="77777777" w:rsidR="00317EB9" w:rsidRDefault="00317EB9" w:rsidP="00776D00">
            <w:pPr>
              <w:tabs>
                <w:tab w:val="left" w:pos="321"/>
              </w:tabs>
              <w:jc w:val="both"/>
              <w:rPr>
                <w:szCs w:val="24"/>
              </w:rPr>
            </w:pPr>
          </w:p>
          <w:p w14:paraId="368D49FE" w14:textId="77777777" w:rsidR="00317EB9" w:rsidRDefault="00317EB9" w:rsidP="00776D00">
            <w:pPr>
              <w:tabs>
                <w:tab w:val="left" w:pos="321"/>
              </w:tabs>
              <w:jc w:val="both"/>
              <w:rPr>
                <w:szCs w:val="24"/>
              </w:rPr>
            </w:pPr>
          </w:p>
          <w:p w14:paraId="502DFD8D" w14:textId="6B348A71" w:rsidR="00317EB9" w:rsidRDefault="00452391" w:rsidP="00820642">
            <w:pPr>
              <w:tabs>
                <w:tab w:val="left" w:pos="321"/>
              </w:tabs>
              <w:jc w:val="both"/>
              <w:rPr>
                <w:szCs w:val="24"/>
              </w:rPr>
            </w:pPr>
            <w:r>
              <w:rPr>
                <w:szCs w:val="24"/>
              </w:rPr>
              <w:t xml:space="preserve">2. </w:t>
            </w:r>
            <w:r w:rsidR="00317EB9">
              <w:rPr>
                <w:szCs w:val="24"/>
              </w:rPr>
              <w:t xml:space="preserve">Dvigubi galinių padėčių davikliai privalo būti. Vienas galinės padėties daviklis reikalingas sklendės veikimui, </w:t>
            </w:r>
            <w:r w:rsidR="00820642">
              <w:rPr>
                <w:szCs w:val="24"/>
              </w:rPr>
              <w:t xml:space="preserve">variklio </w:t>
            </w:r>
            <w:r w:rsidR="00317EB9">
              <w:rPr>
                <w:szCs w:val="24"/>
              </w:rPr>
              <w:t xml:space="preserve">sustabdymui pasiekus galinę padėtį, o kitas signalo perdavimui apie sklendės padėtį į išorę. </w:t>
            </w:r>
            <w:r w:rsidR="00820642">
              <w:rPr>
                <w:szCs w:val="24"/>
              </w:rPr>
              <w:t xml:space="preserve">Šie signalai turi būti atskirti ir </w:t>
            </w:r>
            <w:r w:rsidR="005B2FE2">
              <w:rPr>
                <w:szCs w:val="24"/>
              </w:rPr>
              <w:t>naudoti vieną padėties daviklį negalimą.</w:t>
            </w:r>
          </w:p>
          <w:p w14:paraId="2CE167BC" w14:textId="77777777" w:rsidR="00452391" w:rsidRDefault="00452391" w:rsidP="00820642">
            <w:pPr>
              <w:tabs>
                <w:tab w:val="left" w:pos="321"/>
              </w:tabs>
              <w:jc w:val="both"/>
              <w:rPr>
                <w:szCs w:val="24"/>
              </w:rPr>
            </w:pPr>
          </w:p>
          <w:p w14:paraId="6CCA5325" w14:textId="77777777" w:rsidR="00452391" w:rsidRDefault="00452391" w:rsidP="00F27757">
            <w:pPr>
              <w:tabs>
                <w:tab w:val="left" w:pos="321"/>
              </w:tabs>
              <w:jc w:val="both"/>
              <w:rPr>
                <w:szCs w:val="24"/>
              </w:rPr>
            </w:pPr>
            <w:r>
              <w:rPr>
                <w:szCs w:val="24"/>
              </w:rPr>
              <w:t xml:space="preserve">3. </w:t>
            </w:r>
            <w:r w:rsidR="00F27757">
              <w:rPr>
                <w:szCs w:val="24"/>
              </w:rPr>
              <w:t>Pirkimo sąlygose numatyti terminai:</w:t>
            </w:r>
          </w:p>
          <w:p w14:paraId="129ED88A" w14:textId="47ED26DC" w:rsidR="00F27757" w:rsidRPr="00F27757" w:rsidRDefault="00F27757" w:rsidP="00F27757">
            <w:pPr>
              <w:tabs>
                <w:tab w:val="left" w:pos="321"/>
              </w:tabs>
              <w:jc w:val="both"/>
              <w:rPr>
                <w:szCs w:val="24"/>
                <w:lang w:val="en-US"/>
              </w:rPr>
            </w:pPr>
            <w:r>
              <w:rPr>
                <w:szCs w:val="24"/>
                <w:lang w:val="en-US"/>
              </w:rPr>
              <w:t>a)</w:t>
            </w:r>
            <w:r w:rsidRPr="00F27757">
              <w:rPr>
                <w:szCs w:val="24"/>
                <w:lang w:val="en-US"/>
              </w:rPr>
              <w:tab/>
            </w:r>
            <w:r>
              <w:rPr>
                <w:szCs w:val="24"/>
                <w:lang w:val="en-US"/>
              </w:rPr>
              <w:t>Prekių pristatymas</w:t>
            </w:r>
            <w:r w:rsidRPr="00F27757">
              <w:rPr>
                <w:szCs w:val="24"/>
                <w:lang w:val="en-US"/>
              </w:rPr>
              <w:t xml:space="preserve"> – 1 (vienas) mėn. </w:t>
            </w:r>
          </w:p>
          <w:p w14:paraId="72E5E30C" w14:textId="05B7FDB9" w:rsidR="00F27757" w:rsidRPr="00F27757" w:rsidRDefault="00F27757" w:rsidP="00F27757">
            <w:pPr>
              <w:tabs>
                <w:tab w:val="left" w:pos="321"/>
              </w:tabs>
              <w:jc w:val="both"/>
              <w:rPr>
                <w:szCs w:val="24"/>
                <w:lang w:val="en-US"/>
              </w:rPr>
            </w:pPr>
            <w:r>
              <w:rPr>
                <w:szCs w:val="24"/>
                <w:lang w:val="en-US"/>
              </w:rPr>
              <w:t>b)</w:t>
            </w:r>
            <w:r w:rsidRPr="00F27757">
              <w:rPr>
                <w:szCs w:val="24"/>
                <w:lang w:val="en-US"/>
              </w:rPr>
              <w:tab/>
              <w:t>Dar</w:t>
            </w:r>
            <w:r>
              <w:rPr>
                <w:szCs w:val="24"/>
                <w:lang w:val="en-US"/>
              </w:rPr>
              <w:t>bų atlikimas</w:t>
            </w:r>
            <w:r w:rsidRPr="00F27757">
              <w:rPr>
                <w:szCs w:val="24"/>
                <w:lang w:val="en-US"/>
              </w:rPr>
              <w:t xml:space="preserve"> – 1 (vienas) mėn.</w:t>
            </w:r>
          </w:p>
          <w:p w14:paraId="7844370C" w14:textId="42AE72CA" w:rsidR="00F27757" w:rsidRPr="00F27757" w:rsidRDefault="00F27757" w:rsidP="00F27757">
            <w:pPr>
              <w:tabs>
                <w:tab w:val="left" w:pos="321"/>
              </w:tabs>
              <w:jc w:val="both"/>
              <w:rPr>
                <w:szCs w:val="24"/>
                <w:lang w:val="en-US"/>
              </w:rPr>
            </w:pPr>
            <w:r w:rsidRPr="00F27757">
              <w:rPr>
                <w:szCs w:val="24"/>
                <w:lang w:val="en-US"/>
              </w:rPr>
              <w:t>c. Sutarties p</w:t>
            </w:r>
            <w:r>
              <w:rPr>
                <w:szCs w:val="24"/>
                <w:lang w:val="en-US"/>
              </w:rPr>
              <w:t>ratęsimas – 1 (vienas) mėn.</w:t>
            </w:r>
            <w:r w:rsidRPr="00F27757">
              <w:rPr>
                <w:szCs w:val="24"/>
                <w:lang w:val="en-US"/>
              </w:rPr>
              <w:t xml:space="preserve"> (pagal sutarties spec. sąlygų 4.2. p.) </w:t>
            </w:r>
          </w:p>
          <w:p w14:paraId="6A1E323B" w14:textId="21E86E79" w:rsidR="00F27757" w:rsidRPr="005B2FE2" w:rsidRDefault="00F27757" w:rsidP="00F27757">
            <w:pPr>
              <w:tabs>
                <w:tab w:val="left" w:pos="321"/>
              </w:tabs>
              <w:jc w:val="both"/>
              <w:rPr>
                <w:szCs w:val="24"/>
                <w:lang w:val="en-US"/>
              </w:rPr>
            </w:pPr>
            <w:r w:rsidRPr="00F27757">
              <w:rPr>
                <w:szCs w:val="24"/>
                <w:lang w:val="en-US"/>
              </w:rPr>
              <w:lastRenderedPageBreak/>
              <w:t>d. Atsiskaity</w:t>
            </w:r>
            <w:r>
              <w:rPr>
                <w:szCs w:val="24"/>
                <w:lang w:val="en-US"/>
              </w:rPr>
              <w:t>mo terminas</w:t>
            </w:r>
            <w:bookmarkStart w:id="0" w:name="_GoBack"/>
            <w:bookmarkEnd w:id="0"/>
            <w:r w:rsidRPr="00F27757">
              <w:rPr>
                <w:szCs w:val="24"/>
                <w:lang w:val="en-US"/>
              </w:rPr>
              <w:t xml:space="preserve"> – 1 (vienas) mėnuo.</w:t>
            </w:r>
          </w:p>
        </w:tc>
      </w:tr>
      <w:tr w:rsidR="00F71B28" w:rsidRPr="00721A88" w14:paraId="367021B8" w14:textId="77777777" w:rsidTr="007117B6">
        <w:trPr>
          <w:trHeight w:val="2581"/>
        </w:trPr>
        <w:tc>
          <w:tcPr>
            <w:tcW w:w="704" w:type="dxa"/>
          </w:tcPr>
          <w:p w14:paraId="5EDF4861" w14:textId="0A8693DC" w:rsidR="00F71B28" w:rsidRDefault="00F71B28" w:rsidP="008A56C8">
            <w:pPr>
              <w:jc w:val="center"/>
              <w:rPr>
                <w:szCs w:val="24"/>
              </w:rPr>
            </w:pPr>
            <w:r>
              <w:rPr>
                <w:szCs w:val="24"/>
              </w:rPr>
              <w:lastRenderedPageBreak/>
              <w:t xml:space="preserve">3. </w:t>
            </w:r>
          </w:p>
        </w:tc>
        <w:tc>
          <w:tcPr>
            <w:tcW w:w="4536" w:type="dxa"/>
          </w:tcPr>
          <w:p w14:paraId="018F51B3" w14:textId="77777777" w:rsidR="00F71B28" w:rsidRDefault="00F71B28" w:rsidP="00F71B28">
            <w:pPr>
              <w:tabs>
                <w:tab w:val="left" w:pos="345"/>
              </w:tabs>
              <w:jc w:val="both"/>
              <w:rPr>
                <w:b/>
                <w:szCs w:val="24"/>
                <w:lang w:eastAsia="en-US"/>
              </w:rPr>
            </w:pPr>
            <w:r w:rsidRPr="00F71B28">
              <w:rPr>
                <w:b/>
                <w:szCs w:val="24"/>
                <w:lang w:eastAsia="en-US"/>
              </w:rPr>
              <w:t>Pa</w:t>
            </w:r>
            <w:r>
              <w:rPr>
                <w:b/>
                <w:szCs w:val="24"/>
                <w:lang w:eastAsia="en-US"/>
              </w:rPr>
              <w:t>klausimas, teiktas 2025-06-13 15:26</w:t>
            </w:r>
            <w:r w:rsidRPr="00F71B28">
              <w:rPr>
                <w:b/>
                <w:szCs w:val="24"/>
                <w:lang w:eastAsia="en-US"/>
              </w:rPr>
              <w:t xml:space="preserve"> CVP IS pranešimu ID 242184</w:t>
            </w:r>
          </w:p>
          <w:p w14:paraId="4AAE3053" w14:textId="77777777" w:rsidR="003537B7" w:rsidRDefault="003537B7" w:rsidP="00F71B28">
            <w:pPr>
              <w:tabs>
                <w:tab w:val="left" w:pos="345"/>
              </w:tabs>
              <w:jc w:val="both"/>
              <w:rPr>
                <w:b/>
                <w:szCs w:val="24"/>
                <w:lang w:eastAsia="en-US"/>
              </w:rPr>
            </w:pPr>
          </w:p>
          <w:p w14:paraId="0C0DF99F" w14:textId="77777777" w:rsidR="003537B7" w:rsidRPr="003537B7" w:rsidRDefault="003537B7" w:rsidP="003537B7">
            <w:pPr>
              <w:tabs>
                <w:tab w:val="left" w:pos="345"/>
              </w:tabs>
              <w:jc w:val="both"/>
              <w:rPr>
                <w:szCs w:val="24"/>
                <w:lang w:eastAsia="en-US"/>
              </w:rPr>
            </w:pPr>
            <w:r w:rsidRPr="003537B7">
              <w:rPr>
                <w:szCs w:val="24"/>
                <w:lang w:eastAsia="en-US"/>
              </w:rPr>
              <w:t>1 klausimas. Priedėlio Nr. 1, 3 punkto, a) papunkčio reikalavimas. Reikalavimas taikomas visų diametrų sklendėms, t. y. valdymo parametrai: Dvigubi galinių padėčių išjungikliai (sukimo išjungimui ir galinių padėčių perdavimui):</w:t>
            </w:r>
          </w:p>
          <w:p w14:paraId="0F2E0130" w14:textId="77777777" w:rsidR="003537B7" w:rsidRPr="003537B7" w:rsidRDefault="003537B7" w:rsidP="003537B7">
            <w:pPr>
              <w:tabs>
                <w:tab w:val="left" w:pos="345"/>
              </w:tabs>
              <w:jc w:val="both"/>
              <w:rPr>
                <w:szCs w:val="24"/>
                <w:lang w:eastAsia="en-US"/>
              </w:rPr>
            </w:pPr>
            <w:r w:rsidRPr="003537B7">
              <w:rPr>
                <w:szCs w:val="24"/>
                <w:lang w:eastAsia="en-US"/>
              </w:rPr>
              <w:t>Prašome patikslinti ar šiam punktui galima siūlyti pažangesnį ir techniškai geresnį sprendimą, kai dvigubi galinių padėčių išjungikliai (sukimo išjungimui ir galinių padėčių perdavimui), būtų pakeisti į sprendimą kai padėties ir sukimo momento matavimas atliekamas skaitmeniniais metodais. Tokiu atveju pavarose nėra mechaninių galinės padėties išjungimo elementų, kas leidžia gauti didesnį ir patikimesnį kiekį eksploatacinių duomenų apie pavaros darbinę būseną.</w:t>
            </w:r>
          </w:p>
          <w:p w14:paraId="72F0394B" w14:textId="77777777" w:rsidR="003537B7" w:rsidRPr="003537B7" w:rsidRDefault="003537B7" w:rsidP="003537B7">
            <w:pPr>
              <w:tabs>
                <w:tab w:val="left" w:pos="345"/>
              </w:tabs>
              <w:jc w:val="both"/>
              <w:rPr>
                <w:szCs w:val="24"/>
                <w:lang w:eastAsia="en-US"/>
              </w:rPr>
            </w:pPr>
          </w:p>
          <w:p w14:paraId="04D2EE8E" w14:textId="77777777" w:rsidR="003537B7" w:rsidRPr="003537B7" w:rsidRDefault="003537B7" w:rsidP="003537B7">
            <w:pPr>
              <w:tabs>
                <w:tab w:val="left" w:pos="345"/>
              </w:tabs>
              <w:jc w:val="both"/>
              <w:rPr>
                <w:szCs w:val="24"/>
                <w:lang w:eastAsia="en-US"/>
              </w:rPr>
            </w:pPr>
            <w:r w:rsidRPr="003537B7">
              <w:rPr>
                <w:szCs w:val="24"/>
                <w:lang w:eastAsia="en-US"/>
              </w:rPr>
              <w:t>2 klausimas. Priedo Nr. 1 reikalavimas, punktas 5.2. Pristatoma per 1 mėnesį nuo sutarties pasirašymo dienos:</w:t>
            </w:r>
          </w:p>
          <w:p w14:paraId="2B167E40" w14:textId="77777777" w:rsidR="003537B7" w:rsidRPr="003537B7" w:rsidRDefault="003537B7" w:rsidP="003537B7">
            <w:pPr>
              <w:tabs>
                <w:tab w:val="left" w:pos="345"/>
              </w:tabs>
              <w:jc w:val="both"/>
              <w:rPr>
                <w:szCs w:val="24"/>
                <w:lang w:eastAsia="en-US"/>
              </w:rPr>
            </w:pPr>
            <w:r w:rsidRPr="003537B7">
              <w:rPr>
                <w:szCs w:val="24"/>
                <w:lang w:eastAsia="en-US"/>
              </w:rPr>
              <w:t>Norime informuoti, jog rinkoje nėra nei vieno tiekėjo, kuris sugebėtų tokio dydžio sklendėms pristatyti reduktorius ir pavaras per 1 mėnesio laikotarpį. Vadovaujantis tuo prašome tiekimo terminą prailginti iki 8 mėnesių.</w:t>
            </w:r>
          </w:p>
          <w:p w14:paraId="18F62DBA" w14:textId="77777777" w:rsidR="003537B7" w:rsidRPr="003537B7" w:rsidRDefault="003537B7" w:rsidP="003537B7">
            <w:pPr>
              <w:tabs>
                <w:tab w:val="left" w:pos="345"/>
              </w:tabs>
              <w:jc w:val="both"/>
              <w:rPr>
                <w:szCs w:val="24"/>
                <w:lang w:eastAsia="en-US"/>
              </w:rPr>
            </w:pPr>
          </w:p>
          <w:p w14:paraId="3744EF32" w14:textId="77777777" w:rsidR="003537B7" w:rsidRPr="003537B7" w:rsidRDefault="003537B7" w:rsidP="003537B7">
            <w:pPr>
              <w:tabs>
                <w:tab w:val="left" w:pos="345"/>
              </w:tabs>
              <w:jc w:val="both"/>
              <w:rPr>
                <w:szCs w:val="24"/>
                <w:lang w:eastAsia="en-US"/>
              </w:rPr>
            </w:pPr>
            <w:r w:rsidRPr="003537B7">
              <w:rPr>
                <w:szCs w:val="24"/>
                <w:lang w:eastAsia="en-US"/>
              </w:rPr>
              <w:t>3 klausimas:</w:t>
            </w:r>
          </w:p>
          <w:p w14:paraId="6A991499" w14:textId="77777777" w:rsidR="003537B7" w:rsidRPr="003537B7" w:rsidRDefault="003537B7" w:rsidP="003537B7">
            <w:pPr>
              <w:tabs>
                <w:tab w:val="left" w:pos="345"/>
              </w:tabs>
              <w:jc w:val="both"/>
              <w:rPr>
                <w:szCs w:val="24"/>
                <w:lang w:eastAsia="en-US"/>
              </w:rPr>
            </w:pPr>
            <w:r w:rsidRPr="003537B7">
              <w:rPr>
                <w:szCs w:val="24"/>
                <w:lang w:eastAsia="en-US"/>
              </w:rPr>
              <w:t>Prašome patikslinti, ar teisingai suprantame pirkimo sąlygose, jog pačių pavarų ir reduktorių montavimas ant sklendės yra ne šio pirkimo apimtyse ir šių darbų į pasiūlymą įtraukti nereikia.</w:t>
            </w:r>
          </w:p>
          <w:p w14:paraId="0DB81DB5" w14:textId="77777777" w:rsidR="003537B7" w:rsidRPr="003537B7" w:rsidRDefault="003537B7" w:rsidP="003537B7">
            <w:pPr>
              <w:tabs>
                <w:tab w:val="left" w:pos="345"/>
              </w:tabs>
              <w:jc w:val="both"/>
              <w:rPr>
                <w:szCs w:val="24"/>
                <w:lang w:eastAsia="en-US"/>
              </w:rPr>
            </w:pPr>
          </w:p>
          <w:p w14:paraId="6B586059" w14:textId="77777777" w:rsidR="003537B7" w:rsidRPr="003537B7" w:rsidRDefault="003537B7" w:rsidP="003537B7">
            <w:pPr>
              <w:tabs>
                <w:tab w:val="left" w:pos="345"/>
              </w:tabs>
              <w:jc w:val="both"/>
              <w:rPr>
                <w:szCs w:val="24"/>
                <w:lang w:eastAsia="en-US"/>
              </w:rPr>
            </w:pPr>
            <w:r w:rsidRPr="003537B7">
              <w:rPr>
                <w:szCs w:val="24"/>
                <w:lang w:eastAsia="en-US"/>
              </w:rPr>
              <w:lastRenderedPageBreak/>
              <w:t>4 klausimas:</w:t>
            </w:r>
          </w:p>
          <w:p w14:paraId="38752DFE" w14:textId="77777777" w:rsidR="003537B7" w:rsidRPr="003537B7" w:rsidRDefault="003537B7" w:rsidP="003537B7">
            <w:pPr>
              <w:tabs>
                <w:tab w:val="left" w:pos="345"/>
              </w:tabs>
              <w:jc w:val="both"/>
              <w:rPr>
                <w:szCs w:val="24"/>
                <w:lang w:eastAsia="en-US"/>
              </w:rPr>
            </w:pPr>
            <w:r w:rsidRPr="003537B7">
              <w:rPr>
                <w:szCs w:val="24"/>
                <w:lang w:eastAsia="en-US"/>
              </w:rPr>
              <w:t>Prašome patikslinti, ar naujai įrengtiems jėgos ir pavarų valdymo skydams turės būti padarytas ir patiektas elektrinės ir valdymo dalies projektas.</w:t>
            </w:r>
          </w:p>
          <w:p w14:paraId="02724643" w14:textId="77777777" w:rsidR="003537B7" w:rsidRPr="003537B7" w:rsidRDefault="003537B7" w:rsidP="003537B7">
            <w:pPr>
              <w:tabs>
                <w:tab w:val="left" w:pos="345"/>
              </w:tabs>
              <w:jc w:val="both"/>
              <w:rPr>
                <w:szCs w:val="24"/>
                <w:lang w:eastAsia="en-US"/>
              </w:rPr>
            </w:pPr>
          </w:p>
          <w:p w14:paraId="74FE3BC6" w14:textId="77777777" w:rsidR="003537B7" w:rsidRPr="003537B7" w:rsidRDefault="003537B7" w:rsidP="003537B7">
            <w:pPr>
              <w:tabs>
                <w:tab w:val="left" w:pos="345"/>
              </w:tabs>
              <w:jc w:val="both"/>
              <w:rPr>
                <w:szCs w:val="24"/>
                <w:lang w:eastAsia="en-US"/>
              </w:rPr>
            </w:pPr>
            <w:r w:rsidRPr="003537B7">
              <w:rPr>
                <w:szCs w:val="24"/>
                <w:lang w:eastAsia="en-US"/>
              </w:rPr>
              <w:t>5 klausimas:</w:t>
            </w:r>
          </w:p>
          <w:p w14:paraId="5848070D" w14:textId="77777777" w:rsidR="003537B7" w:rsidRPr="003537B7" w:rsidRDefault="003537B7" w:rsidP="003537B7">
            <w:pPr>
              <w:tabs>
                <w:tab w:val="left" w:pos="345"/>
              </w:tabs>
              <w:jc w:val="both"/>
              <w:rPr>
                <w:szCs w:val="24"/>
                <w:lang w:eastAsia="en-US"/>
              </w:rPr>
            </w:pPr>
            <w:r w:rsidRPr="003537B7">
              <w:rPr>
                <w:szCs w:val="24"/>
                <w:lang w:eastAsia="en-US"/>
              </w:rPr>
              <w:t>Prašome patikslinti, ar teisingai suprantame pirkimo sąlygose, kad naujai nutiestų kabelių pajungimas į pavaras yra ne šio pirkimo apimtyse ir šių darbų į pasiūlymą įtraukti nereikia.</w:t>
            </w:r>
          </w:p>
          <w:p w14:paraId="5E4372AF" w14:textId="77777777" w:rsidR="003537B7" w:rsidRPr="003537B7" w:rsidRDefault="003537B7" w:rsidP="003537B7">
            <w:pPr>
              <w:tabs>
                <w:tab w:val="left" w:pos="345"/>
              </w:tabs>
              <w:jc w:val="both"/>
              <w:rPr>
                <w:szCs w:val="24"/>
                <w:lang w:eastAsia="en-US"/>
              </w:rPr>
            </w:pPr>
          </w:p>
          <w:p w14:paraId="5C93922B" w14:textId="77777777" w:rsidR="003537B7" w:rsidRPr="003537B7" w:rsidRDefault="003537B7" w:rsidP="003537B7">
            <w:pPr>
              <w:tabs>
                <w:tab w:val="left" w:pos="345"/>
              </w:tabs>
              <w:jc w:val="both"/>
              <w:rPr>
                <w:szCs w:val="24"/>
                <w:lang w:eastAsia="en-US"/>
              </w:rPr>
            </w:pPr>
            <w:r w:rsidRPr="003537B7">
              <w:rPr>
                <w:szCs w:val="24"/>
                <w:lang w:eastAsia="en-US"/>
              </w:rPr>
              <w:t>6 klausimas:</w:t>
            </w:r>
          </w:p>
          <w:p w14:paraId="36E8AD3F" w14:textId="245B595C" w:rsidR="003537B7" w:rsidRPr="00721A88" w:rsidRDefault="003537B7" w:rsidP="003537B7">
            <w:pPr>
              <w:tabs>
                <w:tab w:val="left" w:pos="345"/>
              </w:tabs>
              <w:jc w:val="both"/>
              <w:rPr>
                <w:b/>
                <w:szCs w:val="24"/>
                <w:lang w:eastAsia="en-US"/>
              </w:rPr>
            </w:pPr>
            <w:r w:rsidRPr="003537B7">
              <w:rPr>
                <w:szCs w:val="24"/>
                <w:lang w:eastAsia="en-US"/>
              </w:rPr>
              <w:t>Prašome patikslinti, ar korektiškai suprantame pirkimo sąlygose, jog naujai sumontuotų pavarų ir reduktorių paleidimas ir suderinimas yra ne šio pirkimo apimtyse ir šių darbų į pasiūlymą įtraukti nereikia.</w:t>
            </w:r>
          </w:p>
        </w:tc>
        <w:tc>
          <w:tcPr>
            <w:tcW w:w="4394" w:type="dxa"/>
            <w:tcBorders>
              <w:left w:val="single" w:sz="4" w:space="0" w:color="auto"/>
              <w:right w:val="single" w:sz="4" w:space="0" w:color="auto"/>
            </w:tcBorders>
          </w:tcPr>
          <w:p w14:paraId="54586DB8" w14:textId="77777777" w:rsidR="00F71B28" w:rsidRDefault="00F71B28" w:rsidP="00776D00">
            <w:pPr>
              <w:tabs>
                <w:tab w:val="left" w:pos="321"/>
              </w:tabs>
              <w:jc w:val="both"/>
              <w:rPr>
                <w:szCs w:val="24"/>
              </w:rPr>
            </w:pPr>
          </w:p>
          <w:p w14:paraId="4E7CD3F8" w14:textId="77777777" w:rsidR="00F64033" w:rsidRDefault="00F64033" w:rsidP="00776D00">
            <w:pPr>
              <w:tabs>
                <w:tab w:val="left" w:pos="321"/>
              </w:tabs>
              <w:jc w:val="both"/>
              <w:rPr>
                <w:szCs w:val="24"/>
              </w:rPr>
            </w:pPr>
          </w:p>
          <w:p w14:paraId="1E3D1CFF" w14:textId="77777777" w:rsidR="00F64033" w:rsidRDefault="00F64033" w:rsidP="00776D00">
            <w:pPr>
              <w:tabs>
                <w:tab w:val="left" w:pos="321"/>
              </w:tabs>
              <w:jc w:val="both"/>
              <w:rPr>
                <w:szCs w:val="24"/>
              </w:rPr>
            </w:pPr>
          </w:p>
          <w:p w14:paraId="52B45633" w14:textId="4729D5CA" w:rsidR="00F64033" w:rsidRDefault="00F64033" w:rsidP="00452391">
            <w:pPr>
              <w:pStyle w:val="Sraopastraipa"/>
              <w:numPr>
                <w:ilvl w:val="0"/>
                <w:numId w:val="35"/>
              </w:numPr>
              <w:tabs>
                <w:tab w:val="left" w:pos="321"/>
              </w:tabs>
              <w:ind w:left="316"/>
              <w:jc w:val="both"/>
              <w:rPr>
                <w:szCs w:val="24"/>
              </w:rPr>
            </w:pPr>
            <w:r w:rsidRPr="00452391">
              <w:rPr>
                <w:szCs w:val="24"/>
              </w:rPr>
              <w:t xml:space="preserve">Galinių padėčių </w:t>
            </w:r>
            <w:r w:rsidRPr="00452391">
              <w:rPr>
                <w:szCs w:val="24"/>
                <w:lang w:eastAsia="en-US"/>
              </w:rPr>
              <w:t>išjungikliai</w:t>
            </w:r>
            <w:r w:rsidRPr="00452391">
              <w:rPr>
                <w:szCs w:val="24"/>
              </w:rPr>
              <w:t xml:space="preserve"> yra reikalingi ir privalo būti</w:t>
            </w:r>
            <w:r w:rsidR="008B7A4F" w:rsidRPr="00452391">
              <w:rPr>
                <w:szCs w:val="24"/>
              </w:rPr>
              <w:t>.</w:t>
            </w:r>
          </w:p>
          <w:p w14:paraId="2AFB77D5" w14:textId="6719CCA9" w:rsidR="00452391" w:rsidRDefault="00452391" w:rsidP="00452391">
            <w:pPr>
              <w:tabs>
                <w:tab w:val="left" w:pos="321"/>
              </w:tabs>
              <w:jc w:val="both"/>
              <w:rPr>
                <w:szCs w:val="24"/>
              </w:rPr>
            </w:pPr>
          </w:p>
          <w:p w14:paraId="63CD616F" w14:textId="591FCAB2" w:rsidR="00452391" w:rsidRDefault="00452391" w:rsidP="00452391">
            <w:pPr>
              <w:tabs>
                <w:tab w:val="left" w:pos="321"/>
              </w:tabs>
              <w:jc w:val="both"/>
              <w:rPr>
                <w:szCs w:val="24"/>
              </w:rPr>
            </w:pPr>
          </w:p>
          <w:p w14:paraId="33AFF3AB" w14:textId="0023BB45" w:rsidR="00452391" w:rsidRDefault="00452391" w:rsidP="00452391">
            <w:pPr>
              <w:tabs>
                <w:tab w:val="left" w:pos="321"/>
              </w:tabs>
              <w:jc w:val="both"/>
              <w:rPr>
                <w:szCs w:val="24"/>
              </w:rPr>
            </w:pPr>
          </w:p>
          <w:p w14:paraId="75D3F8DD" w14:textId="5FFF3C55" w:rsidR="00452391" w:rsidRDefault="00452391" w:rsidP="00452391">
            <w:pPr>
              <w:tabs>
                <w:tab w:val="left" w:pos="321"/>
              </w:tabs>
              <w:jc w:val="both"/>
              <w:rPr>
                <w:szCs w:val="24"/>
              </w:rPr>
            </w:pPr>
          </w:p>
          <w:p w14:paraId="5DBA6F74" w14:textId="5452A887" w:rsidR="00452391" w:rsidRDefault="00452391" w:rsidP="00452391">
            <w:pPr>
              <w:tabs>
                <w:tab w:val="left" w:pos="321"/>
              </w:tabs>
              <w:jc w:val="both"/>
              <w:rPr>
                <w:szCs w:val="24"/>
              </w:rPr>
            </w:pPr>
          </w:p>
          <w:p w14:paraId="021838C2" w14:textId="76462BA9" w:rsidR="00452391" w:rsidRDefault="00452391" w:rsidP="00452391">
            <w:pPr>
              <w:tabs>
                <w:tab w:val="left" w:pos="321"/>
              </w:tabs>
              <w:jc w:val="both"/>
              <w:rPr>
                <w:szCs w:val="24"/>
              </w:rPr>
            </w:pPr>
          </w:p>
          <w:p w14:paraId="7D05F3A5" w14:textId="6860FE72" w:rsidR="00452391" w:rsidRDefault="00452391" w:rsidP="00452391">
            <w:pPr>
              <w:tabs>
                <w:tab w:val="left" w:pos="321"/>
              </w:tabs>
              <w:jc w:val="both"/>
              <w:rPr>
                <w:szCs w:val="24"/>
              </w:rPr>
            </w:pPr>
          </w:p>
          <w:p w14:paraId="6C0E3ED7" w14:textId="798DBFBA" w:rsidR="00452391" w:rsidRDefault="00452391" w:rsidP="00452391">
            <w:pPr>
              <w:tabs>
                <w:tab w:val="left" w:pos="321"/>
              </w:tabs>
              <w:jc w:val="both"/>
              <w:rPr>
                <w:szCs w:val="24"/>
              </w:rPr>
            </w:pPr>
          </w:p>
          <w:p w14:paraId="4E014C10" w14:textId="22CFE7A4" w:rsidR="00452391" w:rsidRDefault="00452391" w:rsidP="00452391">
            <w:pPr>
              <w:tabs>
                <w:tab w:val="left" w:pos="321"/>
              </w:tabs>
              <w:jc w:val="both"/>
              <w:rPr>
                <w:szCs w:val="24"/>
              </w:rPr>
            </w:pPr>
          </w:p>
          <w:p w14:paraId="1CF652A6" w14:textId="30CD7C81" w:rsidR="00452391" w:rsidRDefault="00452391" w:rsidP="00452391">
            <w:pPr>
              <w:tabs>
                <w:tab w:val="left" w:pos="321"/>
              </w:tabs>
              <w:jc w:val="both"/>
              <w:rPr>
                <w:szCs w:val="24"/>
              </w:rPr>
            </w:pPr>
          </w:p>
          <w:p w14:paraId="562E1E4E" w14:textId="424D6E14" w:rsidR="00452391" w:rsidRDefault="00452391" w:rsidP="00452391">
            <w:pPr>
              <w:tabs>
                <w:tab w:val="left" w:pos="321"/>
              </w:tabs>
              <w:jc w:val="both"/>
              <w:rPr>
                <w:szCs w:val="24"/>
              </w:rPr>
            </w:pPr>
          </w:p>
          <w:p w14:paraId="2F84C3A4" w14:textId="13524445" w:rsidR="00452391" w:rsidRDefault="00452391" w:rsidP="00452391">
            <w:pPr>
              <w:tabs>
                <w:tab w:val="left" w:pos="321"/>
              </w:tabs>
              <w:jc w:val="both"/>
              <w:rPr>
                <w:szCs w:val="24"/>
              </w:rPr>
            </w:pPr>
          </w:p>
          <w:p w14:paraId="5611CECD" w14:textId="0437701C" w:rsidR="00452391" w:rsidRDefault="00452391" w:rsidP="00452391">
            <w:pPr>
              <w:tabs>
                <w:tab w:val="left" w:pos="321"/>
              </w:tabs>
              <w:jc w:val="both"/>
              <w:rPr>
                <w:szCs w:val="24"/>
              </w:rPr>
            </w:pPr>
          </w:p>
          <w:p w14:paraId="5DD48948" w14:textId="3DA38851" w:rsidR="00452391" w:rsidRDefault="00452391" w:rsidP="00452391">
            <w:pPr>
              <w:tabs>
                <w:tab w:val="left" w:pos="321"/>
              </w:tabs>
              <w:jc w:val="both"/>
              <w:rPr>
                <w:szCs w:val="24"/>
              </w:rPr>
            </w:pPr>
          </w:p>
          <w:p w14:paraId="45B15A40" w14:textId="3FE02663" w:rsidR="00452391" w:rsidRDefault="00452391" w:rsidP="00452391">
            <w:pPr>
              <w:tabs>
                <w:tab w:val="left" w:pos="321"/>
              </w:tabs>
              <w:jc w:val="both"/>
              <w:rPr>
                <w:szCs w:val="24"/>
              </w:rPr>
            </w:pPr>
          </w:p>
          <w:p w14:paraId="152D7557" w14:textId="0BFB4820" w:rsidR="00452391" w:rsidRDefault="00452391" w:rsidP="00452391">
            <w:pPr>
              <w:tabs>
                <w:tab w:val="left" w:pos="321"/>
              </w:tabs>
              <w:jc w:val="both"/>
              <w:rPr>
                <w:szCs w:val="24"/>
              </w:rPr>
            </w:pPr>
          </w:p>
          <w:p w14:paraId="420AABF9" w14:textId="77777777" w:rsidR="00452391" w:rsidRPr="00452391" w:rsidRDefault="00452391" w:rsidP="00452391">
            <w:pPr>
              <w:tabs>
                <w:tab w:val="left" w:pos="321"/>
              </w:tabs>
              <w:jc w:val="both"/>
              <w:rPr>
                <w:szCs w:val="24"/>
              </w:rPr>
            </w:pPr>
          </w:p>
          <w:p w14:paraId="3BD6D52E" w14:textId="3BBD2C4A" w:rsidR="00452391" w:rsidRDefault="00452391" w:rsidP="00452391">
            <w:pPr>
              <w:pStyle w:val="Sraopastraipa"/>
              <w:numPr>
                <w:ilvl w:val="0"/>
                <w:numId w:val="35"/>
              </w:numPr>
              <w:tabs>
                <w:tab w:val="left" w:pos="321"/>
              </w:tabs>
              <w:ind w:left="316"/>
              <w:jc w:val="both"/>
              <w:rPr>
                <w:szCs w:val="24"/>
              </w:rPr>
            </w:pPr>
            <w:r>
              <w:rPr>
                <w:szCs w:val="24"/>
              </w:rPr>
              <w:t>Pavarų pristatymo terminas gali būti pratęstas maksimaliam terminui iki 3 mėnesių.</w:t>
            </w:r>
          </w:p>
          <w:p w14:paraId="6358DFE8" w14:textId="51191BE6" w:rsidR="00452391" w:rsidRDefault="00452391" w:rsidP="00452391">
            <w:pPr>
              <w:tabs>
                <w:tab w:val="left" w:pos="321"/>
              </w:tabs>
              <w:jc w:val="both"/>
              <w:rPr>
                <w:szCs w:val="24"/>
              </w:rPr>
            </w:pPr>
          </w:p>
          <w:p w14:paraId="4B502DBB" w14:textId="5DF73D57" w:rsidR="00452391" w:rsidRDefault="00452391" w:rsidP="00452391">
            <w:pPr>
              <w:tabs>
                <w:tab w:val="left" w:pos="321"/>
              </w:tabs>
              <w:jc w:val="both"/>
              <w:rPr>
                <w:szCs w:val="24"/>
              </w:rPr>
            </w:pPr>
          </w:p>
          <w:p w14:paraId="70F92DB6" w14:textId="225B89AB" w:rsidR="00452391" w:rsidRDefault="00452391" w:rsidP="00452391">
            <w:pPr>
              <w:tabs>
                <w:tab w:val="left" w:pos="321"/>
              </w:tabs>
              <w:jc w:val="both"/>
              <w:rPr>
                <w:szCs w:val="24"/>
              </w:rPr>
            </w:pPr>
          </w:p>
          <w:p w14:paraId="2CBD23FD" w14:textId="6F1A6398" w:rsidR="00452391" w:rsidRDefault="00452391" w:rsidP="00452391">
            <w:pPr>
              <w:tabs>
                <w:tab w:val="left" w:pos="321"/>
              </w:tabs>
              <w:jc w:val="both"/>
              <w:rPr>
                <w:szCs w:val="24"/>
              </w:rPr>
            </w:pPr>
          </w:p>
          <w:p w14:paraId="626BB162" w14:textId="5880DD7C" w:rsidR="00452391" w:rsidRDefault="00452391" w:rsidP="00452391">
            <w:pPr>
              <w:tabs>
                <w:tab w:val="left" w:pos="321"/>
              </w:tabs>
              <w:jc w:val="both"/>
              <w:rPr>
                <w:szCs w:val="24"/>
              </w:rPr>
            </w:pPr>
          </w:p>
          <w:p w14:paraId="62BDB290" w14:textId="22783A52" w:rsidR="00452391" w:rsidRDefault="00452391" w:rsidP="00452391">
            <w:pPr>
              <w:tabs>
                <w:tab w:val="left" w:pos="321"/>
              </w:tabs>
              <w:jc w:val="both"/>
              <w:rPr>
                <w:szCs w:val="24"/>
              </w:rPr>
            </w:pPr>
          </w:p>
          <w:p w14:paraId="796226DD" w14:textId="77777777" w:rsidR="00452391" w:rsidRPr="00452391" w:rsidRDefault="00452391" w:rsidP="00452391">
            <w:pPr>
              <w:tabs>
                <w:tab w:val="left" w:pos="321"/>
              </w:tabs>
              <w:jc w:val="both"/>
              <w:rPr>
                <w:szCs w:val="24"/>
              </w:rPr>
            </w:pPr>
          </w:p>
          <w:p w14:paraId="379A97C2" w14:textId="40BCCEA9" w:rsidR="00452391" w:rsidRDefault="00452391" w:rsidP="00452391">
            <w:pPr>
              <w:pStyle w:val="Sraopastraipa"/>
              <w:numPr>
                <w:ilvl w:val="0"/>
                <w:numId w:val="35"/>
              </w:numPr>
              <w:tabs>
                <w:tab w:val="left" w:pos="321"/>
              </w:tabs>
              <w:ind w:left="316"/>
              <w:jc w:val="both"/>
              <w:rPr>
                <w:szCs w:val="24"/>
              </w:rPr>
            </w:pPr>
            <w:r>
              <w:rPr>
                <w:szCs w:val="24"/>
              </w:rPr>
              <w:t>Pavarų ir reduktorių montavimas yra šio pirkimo apimtyje ir šiuos darbus prašome įvertinti teikiant pasiūlymą.</w:t>
            </w:r>
          </w:p>
          <w:p w14:paraId="2650F36D" w14:textId="36B52268" w:rsidR="00452391" w:rsidRDefault="00452391" w:rsidP="00452391">
            <w:pPr>
              <w:tabs>
                <w:tab w:val="left" w:pos="321"/>
              </w:tabs>
              <w:jc w:val="both"/>
              <w:rPr>
                <w:szCs w:val="24"/>
              </w:rPr>
            </w:pPr>
          </w:p>
          <w:p w14:paraId="5DF5BEC1" w14:textId="37A3DD30" w:rsidR="00452391" w:rsidRDefault="00452391" w:rsidP="00452391">
            <w:pPr>
              <w:tabs>
                <w:tab w:val="left" w:pos="321"/>
              </w:tabs>
              <w:jc w:val="both"/>
              <w:rPr>
                <w:szCs w:val="24"/>
              </w:rPr>
            </w:pPr>
          </w:p>
          <w:p w14:paraId="24694392" w14:textId="7551F64D" w:rsidR="00452391" w:rsidRPr="003D4034" w:rsidRDefault="00452391" w:rsidP="00452391">
            <w:pPr>
              <w:tabs>
                <w:tab w:val="left" w:pos="321"/>
              </w:tabs>
              <w:jc w:val="both"/>
              <w:rPr>
                <w:szCs w:val="24"/>
              </w:rPr>
            </w:pPr>
          </w:p>
          <w:p w14:paraId="6462E600" w14:textId="77777777" w:rsidR="00452391" w:rsidRPr="003D4034" w:rsidRDefault="00452391" w:rsidP="00452391">
            <w:pPr>
              <w:tabs>
                <w:tab w:val="left" w:pos="321"/>
              </w:tabs>
              <w:jc w:val="both"/>
              <w:rPr>
                <w:szCs w:val="24"/>
              </w:rPr>
            </w:pPr>
          </w:p>
          <w:p w14:paraId="6CC6BB1F" w14:textId="61B81B11" w:rsidR="00452391" w:rsidRPr="003D4034" w:rsidRDefault="00086AF1" w:rsidP="00086AF1">
            <w:pPr>
              <w:pStyle w:val="Sraopastraipa"/>
              <w:numPr>
                <w:ilvl w:val="0"/>
                <w:numId w:val="35"/>
              </w:numPr>
              <w:tabs>
                <w:tab w:val="left" w:pos="321"/>
              </w:tabs>
              <w:ind w:left="316"/>
              <w:jc w:val="both"/>
              <w:rPr>
                <w:szCs w:val="24"/>
              </w:rPr>
            </w:pPr>
            <w:r w:rsidRPr="003D4034">
              <w:rPr>
                <w:szCs w:val="24"/>
              </w:rPr>
              <w:lastRenderedPageBreak/>
              <w:t>Naujai įrengtiems jėgos ir pavarų valdymo skydams turės būti padarytas ir patiektas elektrinės ir valdymo dalies projektas.</w:t>
            </w:r>
          </w:p>
          <w:p w14:paraId="32AD7B88" w14:textId="5BF45E2A" w:rsidR="00452391" w:rsidRPr="003D4034" w:rsidRDefault="00452391" w:rsidP="00452391">
            <w:pPr>
              <w:tabs>
                <w:tab w:val="left" w:pos="321"/>
              </w:tabs>
              <w:jc w:val="both"/>
              <w:rPr>
                <w:szCs w:val="24"/>
              </w:rPr>
            </w:pPr>
          </w:p>
          <w:p w14:paraId="48CD5224" w14:textId="07D5039A" w:rsidR="00452391" w:rsidRPr="003D4034" w:rsidRDefault="00452391" w:rsidP="00452391">
            <w:pPr>
              <w:tabs>
                <w:tab w:val="left" w:pos="321"/>
              </w:tabs>
              <w:jc w:val="both"/>
              <w:rPr>
                <w:szCs w:val="24"/>
              </w:rPr>
            </w:pPr>
          </w:p>
          <w:p w14:paraId="6C4208E0" w14:textId="7DAE12F3" w:rsidR="00452391" w:rsidRPr="003D4034" w:rsidRDefault="003D4034" w:rsidP="003D4034">
            <w:pPr>
              <w:pStyle w:val="Sraopastraipa"/>
              <w:numPr>
                <w:ilvl w:val="0"/>
                <w:numId w:val="35"/>
              </w:numPr>
              <w:tabs>
                <w:tab w:val="left" w:pos="321"/>
              </w:tabs>
              <w:ind w:left="316"/>
              <w:jc w:val="both"/>
              <w:rPr>
                <w:szCs w:val="24"/>
              </w:rPr>
            </w:pPr>
            <w:r w:rsidRPr="003D4034">
              <w:rPr>
                <w:szCs w:val="24"/>
              </w:rPr>
              <w:t xml:space="preserve">Naujai nutiestų kabelių pajungimas į pavaras yra šio pirkimo apimtyse. Prašome šiuos darbus </w:t>
            </w:r>
            <w:r>
              <w:rPr>
                <w:szCs w:val="24"/>
              </w:rPr>
              <w:t>įtraukti į pasiūlymo kainą.</w:t>
            </w:r>
          </w:p>
          <w:p w14:paraId="1906DA89" w14:textId="4D0CDB2E" w:rsidR="00452391" w:rsidRPr="003D4034" w:rsidRDefault="00452391" w:rsidP="00452391">
            <w:pPr>
              <w:tabs>
                <w:tab w:val="left" w:pos="321"/>
              </w:tabs>
              <w:jc w:val="both"/>
              <w:rPr>
                <w:szCs w:val="24"/>
              </w:rPr>
            </w:pPr>
          </w:p>
          <w:p w14:paraId="01415FD6" w14:textId="44064C57" w:rsidR="00452391" w:rsidRDefault="00452391" w:rsidP="00452391">
            <w:pPr>
              <w:tabs>
                <w:tab w:val="left" w:pos="321"/>
              </w:tabs>
              <w:jc w:val="both"/>
              <w:rPr>
                <w:szCs w:val="24"/>
              </w:rPr>
            </w:pPr>
          </w:p>
          <w:p w14:paraId="40AB76E7" w14:textId="0CFD644C" w:rsidR="00452391" w:rsidRDefault="00452391" w:rsidP="00452391">
            <w:pPr>
              <w:tabs>
                <w:tab w:val="left" w:pos="321"/>
              </w:tabs>
              <w:jc w:val="both"/>
              <w:rPr>
                <w:szCs w:val="24"/>
              </w:rPr>
            </w:pPr>
          </w:p>
          <w:p w14:paraId="174B14F8" w14:textId="26D423AF" w:rsidR="00452391" w:rsidRPr="00452391" w:rsidRDefault="00452391" w:rsidP="003D4034">
            <w:pPr>
              <w:pStyle w:val="Sraopastraipa"/>
              <w:numPr>
                <w:ilvl w:val="0"/>
                <w:numId w:val="35"/>
              </w:numPr>
              <w:tabs>
                <w:tab w:val="left" w:pos="321"/>
              </w:tabs>
              <w:ind w:left="316"/>
              <w:jc w:val="both"/>
              <w:rPr>
                <w:szCs w:val="24"/>
              </w:rPr>
            </w:pPr>
            <w:r>
              <w:rPr>
                <w:szCs w:val="24"/>
              </w:rPr>
              <w:t>Naujai sumontuotų pavarų paleidimas ir derinimas yra šio pirkimo apimtyse. Šiuos darbus prašome įtraukti į pasiūlymo kainą.</w:t>
            </w:r>
          </w:p>
        </w:tc>
      </w:tr>
      <w:tr w:rsidR="007C60B2" w:rsidRPr="00721A88" w14:paraId="1FBC13FB" w14:textId="77777777" w:rsidTr="007117B6">
        <w:trPr>
          <w:trHeight w:val="2581"/>
        </w:trPr>
        <w:tc>
          <w:tcPr>
            <w:tcW w:w="704" w:type="dxa"/>
          </w:tcPr>
          <w:p w14:paraId="4E7BC11F" w14:textId="3A476F67" w:rsidR="007C60B2" w:rsidRDefault="007C60B2" w:rsidP="008A56C8">
            <w:pPr>
              <w:jc w:val="center"/>
              <w:rPr>
                <w:szCs w:val="24"/>
              </w:rPr>
            </w:pPr>
            <w:r>
              <w:rPr>
                <w:szCs w:val="24"/>
              </w:rPr>
              <w:lastRenderedPageBreak/>
              <w:t xml:space="preserve">4. </w:t>
            </w:r>
          </w:p>
        </w:tc>
        <w:tc>
          <w:tcPr>
            <w:tcW w:w="4536" w:type="dxa"/>
          </w:tcPr>
          <w:p w14:paraId="49CF5D9B" w14:textId="0EC86F99" w:rsidR="007C60B2" w:rsidRDefault="007C60B2" w:rsidP="007C60B2">
            <w:pPr>
              <w:tabs>
                <w:tab w:val="left" w:pos="345"/>
              </w:tabs>
              <w:jc w:val="both"/>
              <w:rPr>
                <w:b/>
                <w:szCs w:val="24"/>
                <w:lang w:eastAsia="en-US"/>
              </w:rPr>
            </w:pPr>
            <w:r w:rsidRPr="007C60B2">
              <w:rPr>
                <w:b/>
                <w:szCs w:val="24"/>
                <w:lang w:eastAsia="en-US"/>
              </w:rPr>
              <w:t>Pa</w:t>
            </w:r>
            <w:r>
              <w:rPr>
                <w:b/>
                <w:szCs w:val="24"/>
                <w:lang w:eastAsia="en-US"/>
              </w:rPr>
              <w:t>klausimas, teiktas 2025-06-13 16:18</w:t>
            </w:r>
            <w:r w:rsidRPr="007C60B2">
              <w:rPr>
                <w:b/>
                <w:szCs w:val="24"/>
                <w:lang w:eastAsia="en-US"/>
              </w:rPr>
              <w:t xml:space="preserve"> CVP IS pranešimu ID 242331</w:t>
            </w:r>
          </w:p>
          <w:p w14:paraId="3F657A93" w14:textId="77777777" w:rsidR="007C60B2" w:rsidRDefault="007C60B2" w:rsidP="007C60B2">
            <w:pPr>
              <w:tabs>
                <w:tab w:val="left" w:pos="345"/>
              </w:tabs>
              <w:jc w:val="both"/>
              <w:rPr>
                <w:b/>
                <w:szCs w:val="24"/>
                <w:lang w:eastAsia="en-US"/>
              </w:rPr>
            </w:pPr>
          </w:p>
          <w:p w14:paraId="5A786D80" w14:textId="42CB833E" w:rsidR="007C60B2" w:rsidRPr="00452391" w:rsidRDefault="007C60B2" w:rsidP="00452391">
            <w:pPr>
              <w:pStyle w:val="Sraopastraipa"/>
              <w:numPr>
                <w:ilvl w:val="0"/>
                <w:numId w:val="36"/>
              </w:numPr>
              <w:tabs>
                <w:tab w:val="left" w:pos="345"/>
              </w:tabs>
              <w:ind w:left="0" w:firstLine="0"/>
              <w:jc w:val="both"/>
              <w:rPr>
                <w:szCs w:val="24"/>
                <w:lang w:eastAsia="en-US"/>
              </w:rPr>
            </w:pPr>
            <w:r w:rsidRPr="00452391">
              <w:rPr>
                <w:szCs w:val="24"/>
                <w:lang w:eastAsia="en-US"/>
              </w:rPr>
              <w:t>Atsižvelgdami į Pirkimo dokumentuose pateiktus techninius reikalavimus sklendžių elektrinėms pavaroms, atkreipiame dėmesį, jog numatytas pristatymo terminas bei darbų atlikimo laikotarpis yra ne vėliau kaip 1 mėnuo nuo Sutarties įsigaliojimo dienos – toks terminas, tokio tipo įrangai, yra išskirtinai trumpas ir mūsų patirtimi neįgyvendinamas.</w:t>
            </w:r>
          </w:p>
          <w:p w14:paraId="590DA396" w14:textId="77777777" w:rsidR="007C60B2" w:rsidRPr="007C60B2" w:rsidRDefault="007C60B2" w:rsidP="007C60B2">
            <w:pPr>
              <w:tabs>
                <w:tab w:val="left" w:pos="345"/>
              </w:tabs>
              <w:jc w:val="both"/>
              <w:rPr>
                <w:szCs w:val="24"/>
                <w:lang w:eastAsia="en-US"/>
              </w:rPr>
            </w:pPr>
          </w:p>
          <w:p w14:paraId="7B499465" w14:textId="77777777" w:rsidR="007C60B2" w:rsidRPr="007C60B2" w:rsidRDefault="007C60B2" w:rsidP="00452391">
            <w:pPr>
              <w:pStyle w:val="Sraopastraipa"/>
              <w:numPr>
                <w:ilvl w:val="0"/>
                <w:numId w:val="36"/>
              </w:numPr>
              <w:tabs>
                <w:tab w:val="left" w:pos="345"/>
              </w:tabs>
              <w:ind w:left="0" w:firstLine="0"/>
              <w:jc w:val="both"/>
              <w:rPr>
                <w:szCs w:val="24"/>
                <w:lang w:eastAsia="en-US"/>
              </w:rPr>
            </w:pPr>
            <w:r w:rsidRPr="007C60B2">
              <w:rPr>
                <w:szCs w:val="24"/>
                <w:lang w:eastAsia="en-US"/>
              </w:rPr>
              <w:t>Pagal pateiktas specifikacijas, tokio tipo gaminys nėra sandėlio prekė ir yra gaminamos pagal atskirą užsakymą. Ko pasėkoje jų gamybos ir tiekimo terminai siekia 12-20 savaičių, priklausomai nuo gamintojo užimtumo bei komponentų prieinamumo.</w:t>
            </w:r>
          </w:p>
          <w:p w14:paraId="7CACA803" w14:textId="2B23C075" w:rsidR="007C60B2" w:rsidRPr="00F71B28" w:rsidRDefault="007C60B2" w:rsidP="00086AF1">
            <w:pPr>
              <w:pStyle w:val="Sraopastraipa"/>
              <w:tabs>
                <w:tab w:val="left" w:pos="345"/>
              </w:tabs>
              <w:ind w:left="0"/>
              <w:jc w:val="both"/>
              <w:rPr>
                <w:b/>
                <w:szCs w:val="24"/>
                <w:lang w:eastAsia="en-US"/>
              </w:rPr>
            </w:pPr>
            <w:r w:rsidRPr="007C60B2">
              <w:rPr>
                <w:szCs w:val="24"/>
                <w:lang w:eastAsia="en-US"/>
              </w:rPr>
              <w:t>Atsižvelgiant į tai, prašome pratęsti pristatymo terminą ir darbų atlikimo laikotarpį, kuris atitiktų realias rinkos galimybes.</w:t>
            </w:r>
          </w:p>
        </w:tc>
        <w:tc>
          <w:tcPr>
            <w:tcW w:w="4394" w:type="dxa"/>
            <w:tcBorders>
              <w:left w:val="single" w:sz="4" w:space="0" w:color="auto"/>
              <w:right w:val="single" w:sz="4" w:space="0" w:color="auto"/>
            </w:tcBorders>
          </w:tcPr>
          <w:p w14:paraId="4E5DD9CA" w14:textId="77777777" w:rsidR="007C60B2" w:rsidRDefault="007C60B2" w:rsidP="00776D00">
            <w:pPr>
              <w:tabs>
                <w:tab w:val="left" w:pos="321"/>
              </w:tabs>
              <w:jc w:val="both"/>
              <w:rPr>
                <w:szCs w:val="24"/>
              </w:rPr>
            </w:pPr>
          </w:p>
          <w:p w14:paraId="1701CE9C" w14:textId="77777777" w:rsidR="00452391" w:rsidRDefault="00452391" w:rsidP="00776D00">
            <w:pPr>
              <w:tabs>
                <w:tab w:val="left" w:pos="321"/>
              </w:tabs>
              <w:jc w:val="both"/>
              <w:rPr>
                <w:szCs w:val="24"/>
              </w:rPr>
            </w:pPr>
          </w:p>
          <w:p w14:paraId="68871DE9" w14:textId="77777777" w:rsidR="00452391" w:rsidRDefault="00452391" w:rsidP="00776D00">
            <w:pPr>
              <w:tabs>
                <w:tab w:val="left" w:pos="321"/>
              </w:tabs>
              <w:jc w:val="both"/>
              <w:rPr>
                <w:szCs w:val="24"/>
              </w:rPr>
            </w:pPr>
          </w:p>
          <w:p w14:paraId="6D3EE3C1" w14:textId="20B46617" w:rsidR="00452391" w:rsidRDefault="00086AF1" w:rsidP="00086AF1">
            <w:pPr>
              <w:pStyle w:val="Sraopastraipa"/>
              <w:numPr>
                <w:ilvl w:val="0"/>
                <w:numId w:val="37"/>
              </w:numPr>
              <w:ind w:left="316" w:hanging="404"/>
              <w:rPr>
                <w:szCs w:val="24"/>
              </w:rPr>
            </w:pPr>
            <w:r w:rsidRPr="00086AF1">
              <w:rPr>
                <w:szCs w:val="24"/>
              </w:rPr>
              <w:t>Pavarų pristatymo terminas gali būti pratęstas maksimaliam terminui iki 3 mėnesių.</w:t>
            </w:r>
          </w:p>
          <w:p w14:paraId="43BD4750" w14:textId="2E265035" w:rsidR="00086AF1" w:rsidRDefault="00086AF1" w:rsidP="00086AF1">
            <w:pPr>
              <w:rPr>
                <w:szCs w:val="24"/>
              </w:rPr>
            </w:pPr>
          </w:p>
          <w:p w14:paraId="0EDFC8E4" w14:textId="3A2A78D1" w:rsidR="00086AF1" w:rsidRDefault="00086AF1" w:rsidP="00086AF1">
            <w:pPr>
              <w:rPr>
                <w:szCs w:val="24"/>
              </w:rPr>
            </w:pPr>
          </w:p>
          <w:p w14:paraId="0A69C74A" w14:textId="170F21CD" w:rsidR="00086AF1" w:rsidRDefault="00086AF1" w:rsidP="00086AF1">
            <w:pPr>
              <w:rPr>
                <w:szCs w:val="24"/>
              </w:rPr>
            </w:pPr>
          </w:p>
          <w:p w14:paraId="3A9066A0" w14:textId="50BDE7F5" w:rsidR="00086AF1" w:rsidRDefault="00086AF1" w:rsidP="00086AF1">
            <w:pPr>
              <w:rPr>
                <w:szCs w:val="24"/>
              </w:rPr>
            </w:pPr>
          </w:p>
          <w:p w14:paraId="2078880F" w14:textId="4B086A0F" w:rsidR="00086AF1" w:rsidRDefault="00086AF1" w:rsidP="00086AF1">
            <w:pPr>
              <w:rPr>
                <w:szCs w:val="24"/>
              </w:rPr>
            </w:pPr>
          </w:p>
          <w:p w14:paraId="1CD9ADA6" w14:textId="65E777DE" w:rsidR="00086AF1" w:rsidRDefault="00086AF1" w:rsidP="00086AF1">
            <w:pPr>
              <w:rPr>
                <w:szCs w:val="24"/>
              </w:rPr>
            </w:pPr>
          </w:p>
          <w:p w14:paraId="7BEE732F" w14:textId="77777777" w:rsidR="00086AF1" w:rsidRPr="00086AF1" w:rsidRDefault="00086AF1" w:rsidP="00086AF1">
            <w:pPr>
              <w:rPr>
                <w:szCs w:val="24"/>
              </w:rPr>
            </w:pPr>
          </w:p>
          <w:p w14:paraId="78AE16FF" w14:textId="38450348" w:rsidR="00086AF1" w:rsidRDefault="00086AF1" w:rsidP="00086AF1">
            <w:pPr>
              <w:pStyle w:val="Sraopastraipa"/>
              <w:numPr>
                <w:ilvl w:val="0"/>
                <w:numId w:val="37"/>
              </w:numPr>
              <w:ind w:left="316" w:hanging="404"/>
              <w:rPr>
                <w:szCs w:val="24"/>
              </w:rPr>
            </w:pPr>
            <w:r w:rsidRPr="00086AF1">
              <w:rPr>
                <w:szCs w:val="24"/>
              </w:rPr>
              <w:t>Pavarų pristatymo terminas gali būti pratęstas maksimaliam terminui iki 3 mėnesių.</w:t>
            </w:r>
          </w:p>
          <w:p w14:paraId="06B66E8F" w14:textId="7B966FF6" w:rsidR="00086AF1" w:rsidRPr="00086AF1" w:rsidRDefault="00086AF1" w:rsidP="00086AF1">
            <w:pPr>
              <w:rPr>
                <w:szCs w:val="24"/>
              </w:rPr>
            </w:pPr>
          </w:p>
        </w:tc>
      </w:tr>
      <w:tr w:rsidR="005F1B9A" w:rsidRPr="00721A88" w14:paraId="4B1B30AB" w14:textId="77777777" w:rsidTr="00086AF1">
        <w:trPr>
          <w:trHeight w:val="1691"/>
        </w:trPr>
        <w:tc>
          <w:tcPr>
            <w:tcW w:w="704" w:type="dxa"/>
          </w:tcPr>
          <w:p w14:paraId="495EEEE7" w14:textId="0965EE7B" w:rsidR="005F1B9A" w:rsidRDefault="005F1B9A" w:rsidP="008A56C8">
            <w:pPr>
              <w:jc w:val="center"/>
              <w:rPr>
                <w:szCs w:val="24"/>
              </w:rPr>
            </w:pPr>
            <w:r>
              <w:rPr>
                <w:szCs w:val="24"/>
              </w:rPr>
              <w:lastRenderedPageBreak/>
              <w:t>5.</w:t>
            </w:r>
          </w:p>
        </w:tc>
        <w:tc>
          <w:tcPr>
            <w:tcW w:w="4536" w:type="dxa"/>
          </w:tcPr>
          <w:p w14:paraId="0DEFFE04" w14:textId="77777777" w:rsidR="005F1B9A" w:rsidRDefault="005F1B9A" w:rsidP="007C60B2">
            <w:pPr>
              <w:tabs>
                <w:tab w:val="left" w:pos="345"/>
              </w:tabs>
              <w:jc w:val="both"/>
              <w:rPr>
                <w:b/>
                <w:szCs w:val="24"/>
                <w:lang w:eastAsia="en-US"/>
              </w:rPr>
            </w:pPr>
            <w:r w:rsidRPr="007C60B2">
              <w:rPr>
                <w:b/>
                <w:szCs w:val="24"/>
                <w:lang w:eastAsia="en-US"/>
              </w:rPr>
              <w:t>Pa</w:t>
            </w:r>
            <w:r>
              <w:rPr>
                <w:b/>
                <w:szCs w:val="24"/>
                <w:lang w:eastAsia="en-US"/>
              </w:rPr>
              <w:t>klausimas, teiktas 2025-06-16 14:45</w:t>
            </w:r>
            <w:r w:rsidRPr="007C60B2">
              <w:rPr>
                <w:b/>
                <w:szCs w:val="24"/>
                <w:lang w:eastAsia="en-US"/>
              </w:rPr>
              <w:t xml:space="preserve"> CVP IS pranešimu ID </w:t>
            </w:r>
            <w:r w:rsidRPr="005F1B9A">
              <w:rPr>
                <w:b/>
                <w:szCs w:val="24"/>
                <w:lang w:eastAsia="en-US"/>
              </w:rPr>
              <w:t>243646</w:t>
            </w:r>
          </w:p>
          <w:p w14:paraId="0C105151" w14:textId="77777777" w:rsidR="005F1B9A" w:rsidRDefault="005F1B9A" w:rsidP="007C60B2">
            <w:pPr>
              <w:tabs>
                <w:tab w:val="left" w:pos="345"/>
              </w:tabs>
              <w:jc w:val="both"/>
              <w:rPr>
                <w:b/>
                <w:szCs w:val="24"/>
                <w:lang w:eastAsia="en-US"/>
              </w:rPr>
            </w:pPr>
          </w:p>
          <w:p w14:paraId="0322FE2C" w14:textId="77777777" w:rsidR="005F1B9A" w:rsidRPr="005F1B9A" w:rsidRDefault="005F1B9A" w:rsidP="005F1B9A">
            <w:pPr>
              <w:tabs>
                <w:tab w:val="left" w:pos="345"/>
              </w:tabs>
              <w:jc w:val="both"/>
              <w:rPr>
                <w:szCs w:val="24"/>
                <w:lang w:eastAsia="en-US"/>
              </w:rPr>
            </w:pPr>
            <w:r w:rsidRPr="005F1B9A">
              <w:rPr>
                <w:szCs w:val="24"/>
                <w:lang w:eastAsia="en-US"/>
              </w:rPr>
              <w:t>Teikiame klausimus:</w:t>
            </w:r>
          </w:p>
          <w:p w14:paraId="707D9AC0" w14:textId="58BE421D" w:rsidR="005F1B9A" w:rsidRDefault="005F1B9A" w:rsidP="005F1B9A">
            <w:pPr>
              <w:tabs>
                <w:tab w:val="left" w:pos="345"/>
              </w:tabs>
              <w:jc w:val="both"/>
              <w:rPr>
                <w:szCs w:val="24"/>
                <w:lang w:eastAsia="en-US"/>
              </w:rPr>
            </w:pPr>
            <w:r w:rsidRPr="005F1B9A">
              <w:rPr>
                <w:szCs w:val="24"/>
                <w:lang w:eastAsia="en-US"/>
              </w:rPr>
              <w:t>1. Prašome patikslinti, kokie sklendžių mechaniniai pajungimai prie pavaros?</w:t>
            </w:r>
          </w:p>
          <w:p w14:paraId="15FB2E1A" w14:textId="77777777" w:rsidR="005F1B9A" w:rsidRPr="005F1B9A" w:rsidRDefault="005F1B9A" w:rsidP="005F1B9A">
            <w:pPr>
              <w:tabs>
                <w:tab w:val="left" w:pos="345"/>
              </w:tabs>
              <w:jc w:val="both"/>
              <w:rPr>
                <w:szCs w:val="24"/>
                <w:lang w:eastAsia="en-US"/>
              </w:rPr>
            </w:pPr>
          </w:p>
          <w:p w14:paraId="1DA69D82" w14:textId="2C02ED00" w:rsidR="005F1B9A" w:rsidRDefault="005F1B9A" w:rsidP="005F1B9A">
            <w:pPr>
              <w:tabs>
                <w:tab w:val="left" w:pos="345"/>
              </w:tabs>
              <w:jc w:val="both"/>
              <w:rPr>
                <w:szCs w:val="24"/>
                <w:lang w:eastAsia="en-US"/>
              </w:rPr>
            </w:pPr>
            <w:r w:rsidRPr="005F1B9A">
              <w:rPr>
                <w:szCs w:val="24"/>
                <w:lang w:eastAsia="en-US"/>
              </w:rPr>
              <w:t>2. Prašome patikslinti, koks atstumas nuo naujai montuojamo skydelio iki esamo paskirstymo skydo?</w:t>
            </w:r>
          </w:p>
          <w:p w14:paraId="074AD459" w14:textId="77777777" w:rsidR="005F1B9A" w:rsidRPr="005F1B9A" w:rsidRDefault="005F1B9A" w:rsidP="005F1B9A">
            <w:pPr>
              <w:tabs>
                <w:tab w:val="left" w:pos="345"/>
              </w:tabs>
              <w:jc w:val="both"/>
              <w:rPr>
                <w:szCs w:val="24"/>
                <w:lang w:eastAsia="en-US"/>
              </w:rPr>
            </w:pPr>
          </w:p>
          <w:p w14:paraId="1BF5420C" w14:textId="5CC10869" w:rsidR="005F1B9A" w:rsidRDefault="005F1B9A" w:rsidP="005F1B9A">
            <w:pPr>
              <w:tabs>
                <w:tab w:val="left" w:pos="345"/>
              </w:tabs>
              <w:jc w:val="both"/>
              <w:rPr>
                <w:szCs w:val="24"/>
                <w:lang w:eastAsia="en-US"/>
              </w:rPr>
            </w:pPr>
            <w:r w:rsidRPr="005F1B9A">
              <w:rPr>
                <w:szCs w:val="24"/>
                <w:lang w:eastAsia="en-US"/>
              </w:rPr>
              <w:t>3. Prašome patikslinti, kokie atstumai nuo montuojamų skydų iki pavarų, pagal Pirkimo dokumentų 1 priedą "Techninė specifikacija" 1.3.5 punktą?</w:t>
            </w:r>
          </w:p>
          <w:p w14:paraId="746C992E" w14:textId="77777777" w:rsidR="005F1B9A" w:rsidRPr="005F1B9A" w:rsidRDefault="005F1B9A" w:rsidP="005F1B9A">
            <w:pPr>
              <w:tabs>
                <w:tab w:val="left" w:pos="345"/>
              </w:tabs>
              <w:jc w:val="both"/>
              <w:rPr>
                <w:szCs w:val="24"/>
                <w:lang w:eastAsia="en-US"/>
              </w:rPr>
            </w:pPr>
          </w:p>
          <w:p w14:paraId="59FFF865" w14:textId="2AF37438" w:rsidR="005F1B9A" w:rsidRPr="007C60B2" w:rsidRDefault="005F1B9A" w:rsidP="005F1B9A">
            <w:pPr>
              <w:tabs>
                <w:tab w:val="left" w:pos="345"/>
              </w:tabs>
              <w:jc w:val="both"/>
              <w:rPr>
                <w:b/>
                <w:szCs w:val="24"/>
                <w:lang w:eastAsia="en-US"/>
              </w:rPr>
            </w:pPr>
            <w:r w:rsidRPr="005F1B9A">
              <w:rPr>
                <w:szCs w:val="24"/>
                <w:lang w:eastAsia="en-US"/>
              </w:rPr>
              <w:t>4. Prašome patikslinti, kokie atstumai ir ant ko bus montuojamos kabelinės trasos pagal Pirkimo dokumentų 1 priedą "Techninė specifikacija" 1.3.7 punktą?</w:t>
            </w:r>
          </w:p>
        </w:tc>
        <w:tc>
          <w:tcPr>
            <w:tcW w:w="4394" w:type="dxa"/>
            <w:tcBorders>
              <w:left w:val="single" w:sz="4" w:space="0" w:color="auto"/>
              <w:right w:val="single" w:sz="4" w:space="0" w:color="auto"/>
            </w:tcBorders>
          </w:tcPr>
          <w:p w14:paraId="550790CA" w14:textId="77777777" w:rsidR="005F1B9A" w:rsidRDefault="005F1B9A" w:rsidP="00776D00">
            <w:pPr>
              <w:tabs>
                <w:tab w:val="left" w:pos="321"/>
              </w:tabs>
              <w:jc w:val="both"/>
              <w:rPr>
                <w:szCs w:val="24"/>
              </w:rPr>
            </w:pPr>
          </w:p>
          <w:p w14:paraId="2A90B8C0" w14:textId="77777777" w:rsidR="00F64033" w:rsidRDefault="00F64033" w:rsidP="00776D00">
            <w:pPr>
              <w:tabs>
                <w:tab w:val="left" w:pos="321"/>
              </w:tabs>
              <w:jc w:val="both"/>
              <w:rPr>
                <w:szCs w:val="24"/>
              </w:rPr>
            </w:pPr>
          </w:p>
          <w:p w14:paraId="2DABC333" w14:textId="77777777" w:rsidR="00F64033" w:rsidRDefault="00F64033" w:rsidP="00776D00">
            <w:pPr>
              <w:tabs>
                <w:tab w:val="left" w:pos="321"/>
              </w:tabs>
              <w:jc w:val="both"/>
              <w:rPr>
                <w:szCs w:val="24"/>
              </w:rPr>
            </w:pPr>
          </w:p>
          <w:p w14:paraId="21988567" w14:textId="77777777" w:rsidR="00F64033" w:rsidRDefault="00F64033" w:rsidP="00776D00">
            <w:pPr>
              <w:tabs>
                <w:tab w:val="left" w:pos="321"/>
              </w:tabs>
              <w:jc w:val="both"/>
              <w:rPr>
                <w:szCs w:val="24"/>
              </w:rPr>
            </w:pPr>
          </w:p>
          <w:p w14:paraId="10F72294" w14:textId="6DA073A1" w:rsidR="00F64033" w:rsidRPr="003D4034" w:rsidRDefault="00086AF1" w:rsidP="00086AF1">
            <w:pPr>
              <w:pStyle w:val="Sraopastraipa"/>
              <w:numPr>
                <w:ilvl w:val="0"/>
                <w:numId w:val="38"/>
              </w:numPr>
              <w:tabs>
                <w:tab w:val="left" w:pos="321"/>
              </w:tabs>
              <w:ind w:left="316"/>
              <w:rPr>
                <w:szCs w:val="24"/>
              </w:rPr>
            </w:pPr>
            <w:r w:rsidRPr="003D4034">
              <w:rPr>
                <w:szCs w:val="24"/>
              </w:rPr>
              <w:t xml:space="preserve">Mechaninius pajungimus rekomenduojame įsivertinti objekto apžiūros metu </w:t>
            </w:r>
          </w:p>
          <w:p w14:paraId="71F1071B" w14:textId="4E62DF3D" w:rsidR="005B2FE2" w:rsidRPr="00086AF1" w:rsidRDefault="005B2FE2" w:rsidP="00086AF1">
            <w:pPr>
              <w:pStyle w:val="Sraopastraipa"/>
              <w:numPr>
                <w:ilvl w:val="0"/>
                <w:numId w:val="38"/>
              </w:numPr>
              <w:ind w:left="316"/>
              <w:rPr>
                <w:sz w:val="22"/>
              </w:rPr>
            </w:pPr>
            <w:r>
              <w:t xml:space="preserve">Atstumus, trasų kelius bei ilgius rekomenduojame įsivertinti objekto apžiūros metu. </w:t>
            </w:r>
          </w:p>
          <w:p w14:paraId="1A0878E9" w14:textId="77777777" w:rsidR="005B2FE2" w:rsidRDefault="005B2FE2" w:rsidP="00776D00">
            <w:pPr>
              <w:tabs>
                <w:tab w:val="left" w:pos="321"/>
              </w:tabs>
              <w:jc w:val="both"/>
              <w:rPr>
                <w:szCs w:val="24"/>
              </w:rPr>
            </w:pPr>
          </w:p>
          <w:p w14:paraId="514A2A85" w14:textId="0EC86F1C" w:rsidR="005B2FE2" w:rsidRPr="00086AF1" w:rsidRDefault="005B2FE2" w:rsidP="00086AF1">
            <w:pPr>
              <w:pStyle w:val="Sraopastraipa"/>
              <w:numPr>
                <w:ilvl w:val="0"/>
                <w:numId w:val="38"/>
              </w:numPr>
              <w:ind w:left="316"/>
              <w:rPr>
                <w:sz w:val="22"/>
              </w:rPr>
            </w:pPr>
            <w:r>
              <w:t xml:space="preserve">Atstumus, trasų kelius bei ilgius rekomenduojame įsivertinti objekto apžiūros metu. </w:t>
            </w:r>
          </w:p>
          <w:p w14:paraId="4188F3E5" w14:textId="77777777" w:rsidR="005B2FE2" w:rsidRDefault="005B2FE2" w:rsidP="00776D00">
            <w:pPr>
              <w:tabs>
                <w:tab w:val="left" w:pos="321"/>
              </w:tabs>
              <w:jc w:val="both"/>
              <w:rPr>
                <w:szCs w:val="24"/>
              </w:rPr>
            </w:pPr>
          </w:p>
          <w:p w14:paraId="58F92925" w14:textId="77777777" w:rsidR="005B2FE2" w:rsidRDefault="005B2FE2" w:rsidP="00776D00">
            <w:pPr>
              <w:tabs>
                <w:tab w:val="left" w:pos="321"/>
              </w:tabs>
              <w:jc w:val="both"/>
              <w:rPr>
                <w:szCs w:val="24"/>
              </w:rPr>
            </w:pPr>
          </w:p>
          <w:p w14:paraId="4BE92AC9" w14:textId="6B39A547" w:rsidR="005B2FE2" w:rsidRPr="00086AF1" w:rsidRDefault="005B2FE2" w:rsidP="00086AF1">
            <w:pPr>
              <w:pStyle w:val="Sraopastraipa"/>
              <w:numPr>
                <w:ilvl w:val="0"/>
                <w:numId w:val="38"/>
              </w:numPr>
              <w:ind w:left="316"/>
              <w:rPr>
                <w:sz w:val="22"/>
              </w:rPr>
            </w:pPr>
            <w:r w:rsidRPr="00086AF1">
              <w:rPr>
                <w:szCs w:val="24"/>
              </w:rPr>
              <w:t xml:space="preserve">Kabelių trasas galima tvirtinti prie esamų metalinių konstrukcijų. </w:t>
            </w:r>
            <w:r>
              <w:t xml:space="preserve">Atstumus, trasų kelius bei ilgius rekomenduojame įsivertinti objekto apžiūros metu. </w:t>
            </w:r>
          </w:p>
        </w:tc>
      </w:tr>
    </w:tbl>
    <w:p w14:paraId="1F07B0AB" w14:textId="1A19F814" w:rsidR="00B9374C" w:rsidRDefault="00B9374C" w:rsidP="00C5636C">
      <w:pPr>
        <w:rPr>
          <w:szCs w:val="24"/>
        </w:rPr>
      </w:pPr>
    </w:p>
    <w:p w14:paraId="714EDE38" w14:textId="4F25197A" w:rsidR="003D4034" w:rsidRPr="003D4034" w:rsidRDefault="003D4034" w:rsidP="00C5636C">
      <w:pPr>
        <w:rPr>
          <w:b/>
          <w:szCs w:val="24"/>
        </w:rPr>
      </w:pPr>
      <w:r w:rsidRPr="003D4034">
        <w:rPr>
          <w:b/>
          <w:szCs w:val="24"/>
        </w:rPr>
        <w:t>Objekto apžiūras vietoje organizuoja ir dalyvauja:</w:t>
      </w:r>
    </w:p>
    <w:p w14:paraId="5D4F4266" w14:textId="06306613" w:rsidR="003D4034" w:rsidRDefault="003D4034" w:rsidP="00C5636C">
      <w:pPr>
        <w:rPr>
          <w:szCs w:val="24"/>
        </w:rPr>
      </w:pPr>
      <w:r>
        <w:rPr>
          <w:szCs w:val="24"/>
        </w:rPr>
        <w:t xml:space="preserve">Eksploatacijos sk. inžinierius (vandentiekio tinklų eksploatacijai ) Saulius Raščiauskas </w:t>
      </w:r>
      <w:r w:rsidRPr="003D4034">
        <w:rPr>
          <w:szCs w:val="24"/>
        </w:rPr>
        <w:t>Mob. +37068757601</w:t>
      </w:r>
    </w:p>
    <w:p w14:paraId="19B34950" w14:textId="304BA4F6" w:rsidR="003D4034" w:rsidRDefault="003D4034" w:rsidP="00C5636C">
      <w:pPr>
        <w:rPr>
          <w:szCs w:val="24"/>
        </w:rPr>
      </w:pPr>
      <w:r w:rsidRPr="003D4034">
        <w:rPr>
          <w:szCs w:val="24"/>
        </w:rPr>
        <w:t>Energetikos ir metrologijos s</w:t>
      </w:r>
      <w:r>
        <w:rPr>
          <w:szCs w:val="24"/>
        </w:rPr>
        <w:t xml:space="preserve">kyrius, elektrotechnikos tarnybos vadovas </w:t>
      </w:r>
      <w:r w:rsidRPr="003D4034">
        <w:rPr>
          <w:szCs w:val="24"/>
        </w:rPr>
        <w:t>Rimas Kučinskas</w:t>
      </w:r>
      <w:r w:rsidRPr="003D4034">
        <w:t xml:space="preserve"> </w:t>
      </w:r>
      <w:r w:rsidRPr="003D4034">
        <w:rPr>
          <w:szCs w:val="24"/>
        </w:rPr>
        <w:t>Mob. +37060824756</w:t>
      </w:r>
    </w:p>
    <w:sectPr w:rsidR="003D4034" w:rsidSect="002D23B0">
      <w:pgSz w:w="12240" w:h="15840"/>
      <w:pgMar w:top="1134"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A3C"/>
    <w:multiLevelType w:val="hybridMultilevel"/>
    <w:tmpl w:val="C2EA1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114E14B9"/>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121F9"/>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71018"/>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76283B"/>
    <w:multiLevelType w:val="hybridMultilevel"/>
    <w:tmpl w:val="56B24C20"/>
    <w:lvl w:ilvl="0" w:tplc="DEAE4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977A9"/>
    <w:multiLevelType w:val="hybridMultilevel"/>
    <w:tmpl w:val="9806A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351AE"/>
    <w:multiLevelType w:val="hybridMultilevel"/>
    <w:tmpl w:val="9368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7461F9"/>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4" w15:restartNumberingAfterBreak="0">
    <w:nsid w:val="33D826AA"/>
    <w:multiLevelType w:val="hybridMultilevel"/>
    <w:tmpl w:val="30FA4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6"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5825E44"/>
    <w:multiLevelType w:val="hybridMultilevel"/>
    <w:tmpl w:val="32068A36"/>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19" w15:restartNumberingAfterBreak="0">
    <w:nsid w:val="4AD458EC"/>
    <w:multiLevelType w:val="hybridMultilevel"/>
    <w:tmpl w:val="4BE04D46"/>
    <w:lvl w:ilvl="0" w:tplc="04270001">
      <w:start w:val="1"/>
      <w:numFmt w:val="bullet"/>
      <w:lvlText w:val=""/>
      <w:lvlJc w:val="left"/>
      <w:pPr>
        <w:ind w:left="1488" w:hanging="360"/>
      </w:pPr>
      <w:rPr>
        <w:rFonts w:ascii="Symbol" w:hAnsi="Symbol" w:hint="default"/>
      </w:rPr>
    </w:lvl>
    <w:lvl w:ilvl="1" w:tplc="04270003">
      <w:start w:val="1"/>
      <w:numFmt w:val="bullet"/>
      <w:lvlText w:val="o"/>
      <w:lvlJc w:val="left"/>
      <w:pPr>
        <w:ind w:left="2208" w:hanging="360"/>
      </w:pPr>
      <w:rPr>
        <w:rFonts w:ascii="Courier New" w:hAnsi="Courier New" w:cs="Courier New" w:hint="default"/>
      </w:rPr>
    </w:lvl>
    <w:lvl w:ilvl="2" w:tplc="04270005">
      <w:start w:val="1"/>
      <w:numFmt w:val="bullet"/>
      <w:lvlText w:val=""/>
      <w:lvlJc w:val="left"/>
      <w:pPr>
        <w:ind w:left="2928" w:hanging="360"/>
      </w:pPr>
      <w:rPr>
        <w:rFonts w:ascii="Wingdings" w:hAnsi="Wingdings" w:hint="default"/>
      </w:rPr>
    </w:lvl>
    <w:lvl w:ilvl="3" w:tplc="04270001">
      <w:start w:val="1"/>
      <w:numFmt w:val="bullet"/>
      <w:lvlText w:val=""/>
      <w:lvlJc w:val="left"/>
      <w:pPr>
        <w:ind w:left="3648" w:hanging="360"/>
      </w:pPr>
      <w:rPr>
        <w:rFonts w:ascii="Symbol" w:hAnsi="Symbol" w:hint="default"/>
      </w:rPr>
    </w:lvl>
    <w:lvl w:ilvl="4" w:tplc="04270003">
      <w:start w:val="1"/>
      <w:numFmt w:val="bullet"/>
      <w:lvlText w:val="o"/>
      <w:lvlJc w:val="left"/>
      <w:pPr>
        <w:ind w:left="4368" w:hanging="360"/>
      </w:pPr>
      <w:rPr>
        <w:rFonts w:ascii="Courier New" w:hAnsi="Courier New" w:cs="Courier New" w:hint="default"/>
      </w:rPr>
    </w:lvl>
    <w:lvl w:ilvl="5" w:tplc="04270005">
      <w:start w:val="1"/>
      <w:numFmt w:val="bullet"/>
      <w:lvlText w:val=""/>
      <w:lvlJc w:val="left"/>
      <w:pPr>
        <w:ind w:left="5088" w:hanging="360"/>
      </w:pPr>
      <w:rPr>
        <w:rFonts w:ascii="Wingdings" w:hAnsi="Wingdings" w:hint="default"/>
      </w:rPr>
    </w:lvl>
    <w:lvl w:ilvl="6" w:tplc="04270001">
      <w:start w:val="1"/>
      <w:numFmt w:val="bullet"/>
      <w:lvlText w:val=""/>
      <w:lvlJc w:val="left"/>
      <w:pPr>
        <w:ind w:left="5808" w:hanging="360"/>
      </w:pPr>
      <w:rPr>
        <w:rFonts w:ascii="Symbol" w:hAnsi="Symbol" w:hint="default"/>
      </w:rPr>
    </w:lvl>
    <w:lvl w:ilvl="7" w:tplc="04270003">
      <w:start w:val="1"/>
      <w:numFmt w:val="bullet"/>
      <w:lvlText w:val="o"/>
      <w:lvlJc w:val="left"/>
      <w:pPr>
        <w:ind w:left="6528" w:hanging="360"/>
      </w:pPr>
      <w:rPr>
        <w:rFonts w:ascii="Courier New" w:hAnsi="Courier New" w:cs="Courier New" w:hint="default"/>
      </w:rPr>
    </w:lvl>
    <w:lvl w:ilvl="8" w:tplc="04270005">
      <w:start w:val="1"/>
      <w:numFmt w:val="bullet"/>
      <w:lvlText w:val=""/>
      <w:lvlJc w:val="left"/>
      <w:pPr>
        <w:ind w:left="7248" w:hanging="360"/>
      </w:pPr>
      <w:rPr>
        <w:rFonts w:ascii="Wingdings" w:hAnsi="Wingdings" w:hint="default"/>
      </w:rPr>
    </w:lvl>
  </w:abstractNum>
  <w:abstractNum w:abstractNumId="20" w15:restartNumberingAfterBreak="0">
    <w:nsid w:val="4B1D6ECE"/>
    <w:multiLevelType w:val="hybridMultilevel"/>
    <w:tmpl w:val="62FA9F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B443895"/>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1461F2"/>
    <w:multiLevelType w:val="hybridMultilevel"/>
    <w:tmpl w:val="377AC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C82413"/>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1E5651"/>
    <w:multiLevelType w:val="hybridMultilevel"/>
    <w:tmpl w:val="EC982F70"/>
    <w:lvl w:ilvl="0" w:tplc="3988913C">
      <w:start w:val="1"/>
      <w:numFmt w:val="decimal"/>
      <w:lvlText w:val="%1)"/>
      <w:lvlJc w:val="left"/>
      <w:pPr>
        <w:ind w:left="828" w:hanging="468"/>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29403E"/>
    <w:multiLevelType w:val="hybridMultilevel"/>
    <w:tmpl w:val="61A68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EC6F19"/>
    <w:multiLevelType w:val="hybridMultilevel"/>
    <w:tmpl w:val="01E4F3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E373DBF"/>
    <w:multiLevelType w:val="hybridMultilevel"/>
    <w:tmpl w:val="2AEC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026AB"/>
    <w:multiLevelType w:val="hybridMultilevel"/>
    <w:tmpl w:val="F006D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51227E"/>
    <w:multiLevelType w:val="hybridMultilevel"/>
    <w:tmpl w:val="BEEC1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9A5AD2"/>
    <w:multiLevelType w:val="hybridMultilevel"/>
    <w:tmpl w:val="9084AD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FE83737"/>
    <w:multiLevelType w:val="hybridMultilevel"/>
    <w:tmpl w:val="C6CAA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1"/>
  </w:num>
  <w:num w:numId="6">
    <w:abstractNumId w:val="2"/>
  </w:num>
  <w:num w:numId="7">
    <w:abstractNumId w:val="9"/>
  </w:num>
  <w:num w:numId="8">
    <w:abstractNumId w:val="15"/>
  </w:num>
  <w:num w:numId="9">
    <w:abstractNumId w:val="22"/>
  </w:num>
  <w:num w:numId="10">
    <w:abstractNumId w:val="1"/>
  </w:num>
  <w:num w:numId="11">
    <w:abstractNumId w:val="32"/>
  </w:num>
  <w:num w:numId="12">
    <w:abstractNumId w:val="13"/>
  </w:num>
  <w:num w:numId="13">
    <w:abstractNumId w:val="12"/>
  </w:num>
  <w:num w:numId="14">
    <w:abstractNumId w:val="33"/>
  </w:num>
  <w:num w:numId="15">
    <w:abstractNumId w:val="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0"/>
  </w:num>
  <w:num w:numId="19">
    <w:abstractNumId w:val="19"/>
  </w:num>
  <w:num w:numId="20">
    <w:abstractNumId w:val="18"/>
  </w:num>
  <w:num w:numId="21">
    <w:abstractNumId w:val="23"/>
  </w:num>
  <w:num w:numId="22">
    <w:abstractNumId w:val="8"/>
  </w:num>
  <w:num w:numId="23">
    <w:abstractNumId w:val="3"/>
  </w:num>
  <w:num w:numId="24">
    <w:abstractNumId w:val="26"/>
  </w:num>
  <w:num w:numId="25">
    <w:abstractNumId w:val="29"/>
  </w:num>
  <w:num w:numId="26">
    <w:abstractNumId w:val="21"/>
  </w:num>
  <w:num w:numId="27">
    <w:abstractNumId w:val="24"/>
  </w:num>
  <w:num w:numId="28">
    <w:abstractNumId w:val="5"/>
  </w:num>
  <w:num w:numId="29">
    <w:abstractNumId w:val="1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4"/>
  </w:num>
  <w:num w:numId="33">
    <w:abstractNumId w:val="25"/>
  </w:num>
  <w:num w:numId="34">
    <w:abstractNumId w:val="36"/>
  </w:num>
  <w:num w:numId="35">
    <w:abstractNumId w:val="27"/>
  </w:num>
  <w:num w:numId="36">
    <w:abstractNumId w:val="6"/>
  </w:num>
  <w:num w:numId="37">
    <w:abstractNumId w:val="1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75"/>
    <w:rsid w:val="00000DA5"/>
    <w:rsid w:val="00013434"/>
    <w:rsid w:val="0001381F"/>
    <w:rsid w:val="00030054"/>
    <w:rsid w:val="00056306"/>
    <w:rsid w:val="00067075"/>
    <w:rsid w:val="00086AF1"/>
    <w:rsid w:val="00087F42"/>
    <w:rsid w:val="000A3BFD"/>
    <w:rsid w:val="000B0592"/>
    <w:rsid w:val="000B518B"/>
    <w:rsid w:val="000C3DA8"/>
    <w:rsid w:val="000C7720"/>
    <w:rsid w:val="000D6F5F"/>
    <w:rsid w:val="000D70D1"/>
    <w:rsid w:val="000E4DF6"/>
    <w:rsid w:val="00102D7B"/>
    <w:rsid w:val="00106F45"/>
    <w:rsid w:val="00114BA6"/>
    <w:rsid w:val="001217BB"/>
    <w:rsid w:val="00140EF9"/>
    <w:rsid w:val="0016285F"/>
    <w:rsid w:val="00164660"/>
    <w:rsid w:val="0018019B"/>
    <w:rsid w:val="00182442"/>
    <w:rsid w:val="001831C3"/>
    <w:rsid w:val="00192174"/>
    <w:rsid w:val="001B787B"/>
    <w:rsid w:val="001C746D"/>
    <w:rsid w:val="001D482A"/>
    <w:rsid w:val="001F32B5"/>
    <w:rsid w:val="001F6CAF"/>
    <w:rsid w:val="001F7360"/>
    <w:rsid w:val="002277BC"/>
    <w:rsid w:val="00230EB8"/>
    <w:rsid w:val="0025319E"/>
    <w:rsid w:val="0026063A"/>
    <w:rsid w:val="00264321"/>
    <w:rsid w:val="002658B6"/>
    <w:rsid w:val="0027456C"/>
    <w:rsid w:val="00285797"/>
    <w:rsid w:val="002A1ECD"/>
    <w:rsid w:val="002A5F1C"/>
    <w:rsid w:val="002B16B3"/>
    <w:rsid w:val="002C0067"/>
    <w:rsid w:val="002C2466"/>
    <w:rsid w:val="002C7056"/>
    <w:rsid w:val="002C7BCB"/>
    <w:rsid w:val="002D23B0"/>
    <w:rsid w:val="002D5AED"/>
    <w:rsid w:val="002E0224"/>
    <w:rsid w:val="002E04CA"/>
    <w:rsid w:val="002F5B21"/>
    <w:rsid w:val="00302A13"/>
    <w:rsid w:val="003113DE"/>
    <w:rsid w:val="00315A4E"/>
    <w:rsid w:val="00317A62"/>
    <w:rsid w:val="00317EB9"/>
    <w:rsid w:val="00320DB4"/>
    <w:rsid w:val="00322DD9"/>
    <w:rsid w:val="0032494B"/>
    <w:rsid w:val="0033114C"/>
    <w:rsid w:val="003513A1"/>
    <w:rsid w:val="003537B7"/>
    <w:rsid w:val="003544B4"/>
    <w:rsid w:val="0036081E"/>
    <w:rsid w:val="00364345"/>
    <w:rsid w:val="00364E57"/>
    <w:rsid w:val="0037105D"/>
    <w:rsid w:val="003759E9"/>
    <w:rsid w:val="003868E1"/>
    <w:rsid w:val="003900B1"/>
    <w:rsid w:val="003A6DAC"/>
    <w:rsid w:val="003B478F"/>
    <w:rsid w:val="003C418C"/>
    <w:rsid w:val="003D3340"/>
    <w:rsid w:val="003D4034"/>
    <w:rsid w:val="003E3B5C"/>
    <w:rsid w:val="003E4CE1"/>
    <w:rsid w:val="00400451"/>
    <w:rsid w:val="004046AD"/>
    <w:rsid w:val="00413DAC"/>
    <w:rsid w:val="00424A4E"/>
    <w:rsid w:val="00424DF0"/>
    <w:rsid w:val="00426363"/>
    <w:rsid w:val="00441391"/>
    <w:rsid w:val="00441B8B"/>
    <w:rsid w:val="0044328D"/>
    <w:rsid w:val="00444736"/>
    <w:rsid w:val="00452391"/>
    <w:rsid w:val="00486C12"/>
    <w:rsid w:val="00494D06"/>
    <w:rsid w:val="00495B80"/>
    <w:rsid w:val="004B0525"/>
    <w:rsid w:val="004B5AA5"/>
    <w:rsid w:val="004C0F93"/>
    <w:rsid w:val="004D2341"/>
    <w:rsid w:val="004D3125"/>
    <w:rsid w:val="004F25FA"/>
    <w:rsid w:val="004F6FA7"/>
    <w:rsid w:val="00510B6D"/>
    <w:rsid w:val="00523977"/>
    <w:rsid w:val="00527BFA"/>
    <w:rsid w:val="005449AA"/>
    <w:rsid w:val="0055181F"/>
    <w:rsid w:val="00552CFB"/>
    <w:rsid w:val="005563B7"/>
    <w:rsid w:val="005630DE"/>
    <w:rsid w:val="005721BD"/>
    <w:rsid w:val="0059629C"/>
    <w:rsid w:val="005B0105"/>
    <w:rsid w:val="005B018E"/>
    <w:rsid w:val="005B2FE2"/>
    <w:rsid w:val="005C120B"/>
    <w:rsid w:val="005C7EFC"/>
    <w:rsid w:val="005C7FCE"/>
    <w:rsid w:val="005D2A24"/>
    <w:rsid w:val="005D65F2"/>
    <w:rsid w:val="005E0F75"/>
    <w:rsid w:val="005F19C2"/>
    <w:rsid w:val="005F1B9A"/>
    <w:rsid w:val="00611616"/>
    <w:rsid w:val="006133C1"/>
    <w:rsid w:val="00622BEE"/>
    <w:rsid w:val="00623FA9"/>
    <w:rsid w:val="00624D8C"/>
    <w:rsid w:val="00633928"/>
    <w:rsid w:val="00636CF8"/>
    <w:rsid w:val="00643F47"/>
    <w:rsid w:val="00663833"/>
    <w:rsid w:val="006663F3"/>
    <w:rsid w:val="006761A8"/>
    <w:rsid w:val="00681E59"/>
    <w:rsid w:val="006841AF"/>
    <w:rsid w:val="00692865"/>
    <w:rsid w:val="006A0A21"/>
    <w:rsid w:val="006D785C"/>
    <w:rsid w:val="007117B6"/>
    <w:rsid w:val="007125ED"/>
    <w:rsid w:val="00721A88"/>
    <w:rsid w:val="00723094"/>
    <w:rsid w:val="00725AF2"/>
    <w:rsid w:val="007313E8"/>
    <w:rsid w:val="0073508F"/>
    <w:rsid w:val="007501D1"/>
    <w:rsid w:val="00773478"/>
    <w:rsid w:val="007734BB"/>
    <w:rsid w:val="00776D00"/>
    <w:rsid w:val="00783508"/>
    <w:rsid w:val="007A0DB4"/>
    <w:rsid w:val="007B2679"/>
    <w:rsid w:val="007B6B09"/>
    <w:rsid w:val="007B7B9B"/>
    <w:rsid w:val="007C13B8"/>
    <w:rsid w:val="007C1B6C"/>
    <w:rsid w:val="007C1D14"/>
    <w:rsid w:val="007C20FD"/>
    <w:rsid w:val="007C2ADC"/>
    <w:rsid w:val="007C60B2"/>
    <w:rsid w:val="007C6F22"/>
    <w:rsid w:val="007D315A"/>
    <w:rsid w:val="007D55A2"/>
    <w:rsid w:val="007E4D60"/>
    <w:rsid w:val="007E7EF4"/>
    <w:rsid w:val="007F558D"/>
    <w:rsid w:val="008004C8"/>
    <w:rsid w:val="00804B06"/>
    <w:rsid w:val="008170CD"/>
    <w:rsid w:val="00820642"/>
    <w:rsid w:val="00844E17"/>
    <w:rsid w:val="00851869"/>
    <w:rsid w:val="00854792"/>
    <w:rsid w:val="008705D3"/>
    <w:rsid w:val="008A56C8"/>
    <w:rsid w:val="008A6C96"/>
    <w:rsid w:val="008B2932"/>
    <w:rsid w:val="008B582E"/>
    <w:rsid w:val="008B7A4F"/>
    <w:rsid w:val="008B7D38"/>
    <w:rsid w:val="008C2484"/>
    <w:rsid w:val="008D0F6A"/>
    <w:rsid w:val="00912E9A"/>
    <w:rsid w:val="00915FB9"/>
    <w:rsid w:val="009407AC"/>
    <w:rsid w:val="00941025"/>
    <w:rsid w:val="009529DF"/>
    <w:rsid w:val="009574DE"/>
    <w:rsid w:val="00960060"/>
    <w:rsid w:val="00960627"/>
    <w:rsid w:val="00983471"/>
    <w:rsid w:val="00986D71"/>
    <w:rsid w:val="009B2C7E"/>
    <w:rsid w:val="009B353B"/>
    <w:rsid w:val="009D69AB"/>
    <w:rsid w:val="009D7629"/>
    <w:rsid w:val="009F3A79"/>
    <w:rsid w:val="009F5B5C"/>
    <w:rsid w:val="00A025EF"/>
    <w:rsid w:val="00A02CAA"/>
    <w:rsid w:val="00A229C7"/>
    <w:rsid w:val="00A3047B"/>
    <w:rsid w:val="00A56064"/>
    <w:rsid w:val="00A56108"/>
    <w:rsid w:val="00A64163"/>
    <w:rsid w:val="00A65F63"/>
    <w:rsid w:val="00A70C20"/>
    <w:rsid w:val="00A730D1"/>
    <w:rsid w:val="00A81786"/>
    <w:rsid w:val="00A83759"/>
    <w:rsid w:val="00A8415E"/>
    <w:rsid w:val="00A91343"/>
    <w:rsid w:val="00A92C8D"/>
    <w:rsid w:val="00A97BFE"/>
    <w:rsid w:val="00AD2B6C"/>
    <w:rsid w:val="00AD6521"/>
    <w:rsid w:val="00AE133A"/>
    <w:rsid w:val="00AF1C1C"/>
    <w:rsid w:val="00AF468B"/>
    <w:rsid w:val="00AF6EE1"/>
    <w:rsid w:val="00B01AFB"/>
    <w:rsid w:val="00B04F9E"/>
    <w:rsid w:val="00B2627E"/>
    <w:rsid w:val="00B26F15"/>
    <w:rsid w:val="00B31AC8"/>
    <w:rsid w:val="00B64EDA"/>
    <w:rsid w:val="00B70A79"/>
    <w:rsid w:val="00B81A88"/>
    <w:rsid w:val="00B9374C"/>
    <w:rsid w:val="00BA0FFB"/>
    <w:rsid w:val="00BD488D"/>
    <w:rsid w:val="00BF1C44"/>
    <w:rsid w:val="00BF7EA9"/>
    <w:rsid w:val="00C0662E"/>
    <w:rsid w:val="00C21A88"/>
    <w:rsid w:val="00C3041E"/>
    <w:rsid w:val="00C36768"/>
    <w:rsid w:val="00C5636C"/>
    <w:rsid w:val="00C724E7"/>
    <w:rsid w:val="00C72767"/>
    <w:rsid w:val="00C76DE8"/>
    <w:rsid w:val="00C827FF"/>
    <w:rsid w:val="00C84243"/>
    <w:rsid w:val="00C92A5E"/>
    <w:rsid w:val="00CB36CB"/>
    <w:rsid w:val="00CD6806"/>
    <w:rsid w:val="00CF5D51"/>
    <w:rsid w:val="00D05301"/>
    <w:rsid w:val="00D05C15"/>
    <w:rsid w:val="00D06579"/>
    <w:rsid w:val="00D1306C"/>
    <w:rsid w:val="00D232E6"/>
    <w:rsid w:val="00D2378B"/>
    <w:rsid w:val="00D23EA8"/>
    <w:rsid w:val="00D31071"/>
    <w:rsid w:val="00D41484"/>
    <w:rsid w:val="00D532CC"/>
    <w:rsid w:val="00D80054"/>
    <w:rsid w:val="00D8210F"/>
    <w:rsid w:val="00D85BBA"/>
    <w:rsid w:val="00DA21A2"/>
    <w:rsid w:val="00DA60E8"/>
    <w:rsid w:val="00DB3298"/>
    <w:rsid w:val="00DB7CF8"/>
    <w:rsid w:val="00DE21A4"/>
    <w:rsid w:val="00DE414C"/>
    <w:rsid w:val="00DE49BD"/>
    <w:rsid w:val="00DE508E"/>
    <w:rsid w:val="00DE5867"/>
    <w:rsid w:val="00DF7ADF"/>
    <w:rsid w:val="00E13616"/>
    <w:rsid w:val="00E14B89"/>
    <w:rsid w:val="00E33842"/>
    <w:rsid w:val="00E37806"/>
    <w:rsid w:val="00E37CEF"/>
    <w:rsid w:val="00E7684A"/>
    <w:rsid w:val="00EC12FF"/>
    <w:rsid w:val="00EC5EB4"/>
    <w:rsid w:val="00ED609D"/>
    <w:rsid w:val="00EE25C7"/>
    <w:rsid w:val="00EE6FF7"/>
    <w:rsid w:val="00EE7A94"/>
    <w:rsid w:val="00F2159A"/>
    <w:rsid w:val="00F27757"/>
    <w:rsid w:val="00F64033"/>
    <w:rsid w:val="00F668DB"/>
    <w:rsid w:val="00F708DD"/>
    <w:rsid w:val="00F71B28"/>
    <w:rsid w:val="00F8096F"/>
    <w:rsid w:val="00F83721"/>
    <w:rsid w:val="00FA4F7A"/>
    <w:rsid w:val="00FA6F9E"/>
    <w:rsid w:val="00FA78AE"/>
    <w:rsid w:val="00FB1318"/>
    <w:rsid w:val="00FB1AE2"/>
    <w:rsid w:val="00FC014A"/>
    <w:rsid w:val="00FD1135"/>
    <w:rsid w:val="00FD47E4"/>
    <w:rsid w:val="00FE1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7FCE"/>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basedOn w:val="prastasis"/>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75271878">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674189498">
      <w:bodyDiv w:val="1"/>
      <w:marLeft w:val="0"/>
      <w:marRight w:val="0"/>
      <w:marTop w:val="0"/>
      <w:marBottom w:val="0"/>
      <w:divBdr>
        <w:top w:val="none" w:sz="0" w:space="0" w:color="auto"/>
        <w:left w:val="none" w:sz="0" w:space="0" w:color="auto"/>
        <w:bottom w:val="none" w:sz="0" w:space="0" w:color="auto"/>
        <w:right w:val="none" w:sz="0" w:space="0" w:color="auto"/>
      </w:divBdr>
    </w:div>
    <w:div w:id="680398125">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18560096">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64877325">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673068873">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06029157">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9CEAB1D94467449E4C46702182BB53" ma:contentTypeVersion="15" ma:contentTypeDescription="Kurkite naują dokumentą." ma:contentTypeScope="" ma:versionID="b0ca03584ef00d9ed20cf2336ad38512">
  <xsd:schema xmlns:xsd="http://www.w3.org/2001/XMLSchema" xmlns:xs="http://www.w3.org/2001/XMLSchema" xmlns:p="http://schemas.microsoft.com/office/2006/metadata/properties" xmlns:ns3="151e42fb-f0d7-4ebb-8e7d-6386a7b87e36" xmlns:ns4="a684ac11-19f0-4b3b-80b7-1ed90dcef228" targetNamespace="http://schemas.microsoft.com/office/2006/metadata/properties" ma:root="true" ma:fieldsID="1355c5bd5686b599f79c9b81355c03a0" ns3:_="" ns4:_="">
    <xsd:import namespace="151e42fb-f0d7-4ebb-8e7d-6386a7b87e36"/>
    <xsd:import namespace="a684ac11-19f0-4b3b-80b7-1ed90dcef2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e42fb-f0d7-4ebb-8e7d-6386a7b87e3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4ac11-19f0-4b3b-80b7-1ed90dcef2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99436-35E6-4968-AD38-6C04366F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e42fb-f0d7-4ebb-8e7d-6386a7b87e36"/>
    <ds:schemaRef ds:uri="a684ac11-19f0-4b3b-80b7-1ed90dce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0A9AD-D5F4-4F2C-A375-0A30A3741717}">
  <ds:schemaRefs>
    <ds:schemaRef ds:uri="http://schemas.microsoft.com/sharepoint/v3/contenttype/forms"/>
  </ds:schemaRefs>
</ds:datastoreItem>
</file>

<file path=customXml/itemProps3.xml><?xml version="1.0" encoding="utf-8"?>
<ds:datastoreItem xmlns:ds="http://schemas.openxmlformats.org/officeDocument/2006/customXml" ds:itemID="{F6D1D6E1-8734-4A24-B2AA-99DD90FF35E8}">
  <ds:schemaRefs>
    <ds:schemaRef ds:uri="http://purl.org/dc/elements/1.1/"/>
    <ds:schemaRef ds:uri="http://schemas.microsoft.com/office/2006/documentManagement/types"/>
    <ds:schemaRef ds:uri="a684ac11-19f0-4b3b-80b7-1ed90dcef228"/>
    <ds:schemaRef ds:uri="http://purl.org/dc/terms/"/>
    <ds:schemaRef ds:uri="http://schemas.openxmlformats.org/package/2006/metadata/core-properties"/>
    <ds:schemaRef ds:uri="http://purl.org/dc/dcmitype/"/>
    <ds:schemaRef ds:uri="http://schemas.microsoft.com/office/infopath/2007/PartnerControls"/>
    <ds:schemaRef ds:uri="151e42fb-f0d7-4ebb-8e7d-6386a7b87e3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4450</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6</cp:revision>
  <cp:lastPrinted>2025-06-17T06:28:00Z</cp:lastPrinted>
  <dcterms:created xsi:type="dcterms:W3CDTF">2025-06-18T10:03:00Z</dcterms:created>
  <dcterms:modified xsi:type="dcterms:W3CDTF">2025-06-19T12:48:00Z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0x010100B89CEAB1D94467449E4C46702182BB53</vt:lpwstr>
  </property>
</Properties>
</file>