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7D41A565" w:rsidR="008A57DE"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716135">
        <w:rPr>
          <w:rFonts w:ascii="Times New Roman" w:eastAsia="Times New Roman" w:hAnsi="Times New Roman" w:cs="Times New Roman"/>
          <w:sz w:val="24"/>
          <w:szCs w:val="24"/>
          <w:lang w:eastAsia="en-US"/>
        </w:rPr>
        <w:t>5</w:t>
      </w:r>
      <w:r w:rsidRPr="0068331C">
        <w:rPr>
          <w:rFonts w:ascii="Times New Roman" w:eastAsia="Times New Roman" w:hAnsi="Times New Roman" w:cs="Times New Roman"/>
          <w:sz w:val="24"/>
          <w:szCs w:val="24"/>
          <w:lang w:eastAsia="en-US"/>
        </w:rPr>
        <w:t xml:space="preserve"> priedas</w:t>
      </w:r>
      <w:r w:rsidR="008D7F45">
        <w:rPr>
          <w:rFonts w:ascii="Times New Roman" w:eastAsia="Times New Roman" w:hAnsi="Times New Roman" w:cs="Times New Roman"/>
          <w:sz w:val="24"/>
          <w:szCs w:val="24"/>
          <w:lang w:eastAsia="en-US"/>
        </w:rPr>
        <w:t xml:space="preserve"> “Tiekėjų pašalinimo pagrindai“</w:t>
      </w:r>
    </w:p>
    <w:p w14:paraId="0C72E27F" w14:textId="77777777" w:rsidR="008D7F45" w:rsidRPr="0068331C" w:rsidRDefault="008D7F45" w:rsidP="008A57DE">
      <w:pPr>
        <w:suppressAutoHyphens/>
        <w:spacing w:after="0" w:line="240" w:lineRule="auto"/>
        <w:jc w:val="right"/>
        <w:rPr>
          <w:rFonts w:ascii="Times New Roman" w:eastAsia="Times New Roman" w:hAnsi="Times New Roman" w:cs="Times New Roman"/>
          <w:sz w:val="24"/>
          <w:szCs w:val="24"/>
          <w:lang w:eastAsia="en-US"/>
        </w:rPr>
      </w:pP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5B44FF">
              <w:rPr>
                <w:rFonts w:eastAsia="SimSun"/>
                <w:sz w:val="24"/>
                <w:szCs w:val="24"/>
              </w:rPr>
              <w:lastRenderedPageBreak/>
              <w:t>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w:t>
            </w:r>
            <w:r w:rsidRPr="005B44FF">
              <w:rPr>
                <w:rFonts w:eastAsia="Yu Mincho"/>
                <w:bCs/>
                <w:sz w:val="24"/>
                <w:szCs w:val="24"/>
              </w:rPr>
              <w:lastRenderedPageBreak/>
              <w:t>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(46.4.3) Pažeista konkurencija, kaip nustatyta Viešųjų pirkimų įstatymo 27 straipsnio 3 ir 4 </w:t>
            </w:r>
            <w:r w:rsidRPr="005B44FF">
              <w:rPr>
                <w:rFonts w:eastAsia="Calibri"/>
                <w:sz w:val="24"/>
                <w:szCs w:val="24"/>
              </w:rPr>
              <w:lastRenderedPageBreak/>
              <w:t>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konfidencialios informacijos, kuri suteiktų jam neteisėtą pranašumą pirkimo procedūroje, ar </w:t>
            </w:r>
            <w:r w:rsidRPr="005B44FF">
              <w:rPr>
                <w:rFonts w:eastAsia="Calibri"/>
                <w:sz w:val="24"/>
                <w:szCs w:val="24"/>
              </w:rPr>
              <w:lastRenderedPageBreak/>
              <w:t>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lastRenderedPageBreak/>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w:t>
            </w:r>
            <w:r w:rsidRPr="005B44FF">
              <w:rPr>
                <w:rFonts w:eastAsia="SimSun"/>
                <w:sz w:val="24"/>
                <w:szCs w:val="24"/>
              </w:rPr>
              <w:lastRenderedPageBreak/>
              <w:t>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rsidSect="008D7F4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6D13A" w14:textId="77777777" w:rsidR="000438D5" w:rsidRDefault="000438D5" w:rsidP="008A57DE">
      <w:pPr>
        <w:spacing w:after="0" w:line="240" w:lineRule="auto"/>
      </w:pPr>
      <w:r>
        <w:separator/>
      </w:r>
    </w:p>
  </w:endnote>
  <w:endnote w:type="continuationSeparator" w:id="0">
    <w:p w14:paraId="5A573870" w14:textId="77777777" w:rsidR="000438D5" w:rsidRDefault="000438D5"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0815" w14:textId="77777777" w:rsidR="000438D5" w:rsidRDefault="000438D5" w:rsidP="008A57DE">
      <w:pPr>
        <w:spacing w:after="0" w:line="240" w:lineRule="auto"/>
      </w:pPr>
      <w:r>
        <w:separator/>
      </w:r>
    </w:p>
  </w:footnote>
  <w:footnote w:type="continuationSeparator" w:id="0">
    <w:p w14:paraId="17C3EF46" w14:textId="77777777" w:rsidR="000438D5" w:rsidRDefault="000438D5"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438D5"/>
    <w:rsid w:val="000D551B"/>
    <w:rsid w:val="000F25DB"/>
    <w:rsid w:val="001A47A2"/>
    <w:rsid w:val="00222D5F"/>
    <w:rsid w:val="002C5E10"/>
    <w:rsid w:val="003441DD"/>
    <w:rsid w:val="00522CC3"/>
    <w:rsid w:val="005F6F97"/>
    <w:rsid w:val="0070704E"/>
    <w:rsid w:val="00716135"/>
    <w:rsid w:val="008121F0"/>
    <w:rsid w:val="008A57DE"/>
    <w:rsid w:val="008D7F45"/>
    <w:rsid w:val="00971274"/>
    <w:rsid w:val="00A1136A"/>
    <w:rsid w:val="00AF6574"/>
    <w:rsid w:val="00BB1DDA"/>
    <w:rsid w:val="00CB73C7"/>
    <w:rsid w:val="00CD59B3"/>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B0717046-595D-491E-B762-382A75AB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11177</Words>
  <Characters>6371</Characters>
  <Application>Microsoft Office Word</Application>
  <DocSecurity>0</DocSecurity>
  <Lines>53</Lines>
  <Paragraphs>35</Paragraphs>
  <ScaleCrop>false</ScaleCrop>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Palmira J</cp:lastModifiedBy>
  <cp:revision>12</cp:revision>
  <dcterms:created xsi:type="dcterms:W3CDTF">2024-05-28T10:53:00Z</dcterms:created>
  <dcterms:modified xsi:type="dcterms:W3CDTF">2025-06-20T05:13:00Z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