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06AE0" w:rsidRDefault="79A52F8C" w:rsidP="00583D84">
      <w:pPr>
        <w:spacing w:after="120" w:line="20" w:lineRule="atLeast"/>
        <w:contextualSpacing/>
        <w:rPr>
          <w:b/>
          <w:bCs/>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65DC2028"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r w:rsidR="00706AE0">
            <w:rPr>
              <w:rFonts w:ascii="Times New Roman" w:hAnsi="Times New Roman" w:cs="Times New Roman"/>
              <w:sz w:val="24"/>
              <w:szCs w:val="24"/>
            </w:rPr>
            <w:t>.</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3F19DA5E" w:rsidR="006C5D61" w:rsidRPr="00F83E72" w:rsidRDefault="006C5D61" w:rsidP="00DD5461">
          <w:pPr>
            <w:spacing w:after="120" w:line="20" w:lineRule="atLeast"/>
            <w:ind w:left="5245"/>
            <w:contextualSpacing/>
            <w:jc w:val="both"/>
            <w:rPr>
              <w:rFonts w:ascii="Times New Roman" w:hAnsi="Times New Roman" w:cs="Times New Roman"/>
              <w:b/>
              <w:bCs/>
              <w:sz w:val="24"/>
              <w:szCs w:val="24"/>
            </w:rPr>
          </w:pPr>
          <w:r w:rsidRPr="00F83E72">
            <w:rPr>
              <w:rFonts w:ascii="Times New Roman" w:hAnsi="Times New Roman" w:cs="Times New Roman"/>
              <w:b/>
              <w:bCs/>
              <w:sz w:val="24"/>
              <w:szCs w:val="24"/>
            </w:rPr>
            <w:t>PATVIRTINTA</w:t>
          </w:r>
        </w:p>
        <w:p w14:paraId="3849F5C1" w14:textId="7D19B118" w:rsidR="00105631" w:rsidRPr="00F83E72" w:rsidRDefault="006C5D61" w:rsidP="00DD5461">
          <w:pPr>
            <w:spacing w:after="120" w:line="20" w:lineRule="atLeast"/>
            <w:ind w:left="5245"/>
            <w:contextualSpacing/>
            <w:jc w:val="both"/>
            <w:rPr>
              <w:rFonts w:ascii="Times New Roman" w:hAnsi="Times New Roman" w:cs="Times New Roman"/>
              <w:sz w:val="20"/>
              <w:szCs w:val="20"/>
            </w:rPr>
          </w:pPr>
          <w:r w:rsidRPr="00F83E72">
            <w:rPr>
              <w:rFonts w:ascii="Times New Roman" w:hAnsi="Times New Roman" w:cs="Times New Roman"/>
              <w:sz w:val="20"/>
              <w:szCs w:val="20"/>
            </w:rPr>
            <w:t>Nuolatinės Lazdijų rajono savivaldybės</w:t>
          </w:r>
        </w:p>
        <w:p w14:paraId="127EED51" w14:textId="2AB399AF" w:rsidR="00822CF8" w:rsidRPr="00F83E72" w:rsidRDefault="006C5D61" w:rsidP="00DD5461">
          <w:pPr>
            <w:spacing w:after="120" w:line="20" w:lineRule="atLeast"/>
            <w:ind w:left="5245"/>
            <w:contextualSpacing/>
            <w:jc w:val="both"/>
            <w:rPr>
              <w:rFonts w:ascii="Times New Roman" w:hAnsi="Times New Roman" w:cs="Times New Roman"/>
              <w:sz w:val="20"/>
              <w:szCs w:val="20"/>
            </w:rPr>
          </w:pPr>
          <w:r w:rsidRPr="00F83E72">
            <w:rPr>
              <w:rFonts w:ascii="Times New Roman" w:hAnsi="Times New Roman" w:cs="Times New Roman"/>
              <w:sz w:val="20"/>
              <w:szCs w:val="20"/>
            </w:rPr>
            <w:t>administracijos viešųjų pirkimų komisijos 202</w:t>
          </w:r>
          <w:r w:rsidR="005A0BD4" w:rsidRPr="00F83E72">
            <w:rPr>
              <w:rFonts w:ascii="Times New Roman" w:hAnsi="Times New Roman" w:cs="Times New Roman"/>
              <w:sz w:val="20"/>
              <w:szCs w:val="20"/>
            </w:rPr>
            <w:t xml:space="preserve">5 </w:t>
          </w:r>
          <w:r w:rsidRPr="00F83E72">
            <w:rPr>
              <w:rFonts w:ascii="Times New Roman" w:hAnsi="Times New Roman" w:cs="Times New Roman"/>
              <w:sz w:val="20"/>
              <w:szCs w:val="20"/>
            </w:rPr>
            <w:t>m.</w:t>
          </w:r>
        </w:p>
        <w:p w14:paraId="47B8E29B" w14:textId="2F1C3A7A" w:rsidR="00D526C8" w:rsidRPr="00F83E72" w:rsidRDefault="00A273DC" w:rsidP="00DD5461">
          <w:pPr>
            <w:spacing w:after="120" w:line="20" w:lineRule="atLeast"/>
            <w:ind w:left="5245"/>
            <w:contextualSpacing/>
            <w:jc w:val="both"/>
            <w:rPr>
              <w:rFonts w:ascii="Times New Roman" w:hAnsi="Times New Roman" w:cs="Times New Roman"/>
              <w:sz w:val="20"/>
              <w:szCs w:val="20"/>
            </w:rPr>
          </w:pPr>
          <w:r w:rsidRPr="00F83E72">
            <w:rPr>
              <w:rFonts w:ascii="Times New Roman" w:hAnsi="Times New Roman" w:cs="Times New Roman"/>
              <w:sz w:val="20"/>
              <w:szCs w:val="20"/>
            </w:rPr>
            <w:t xml:space="preserve">birželio </w:t>
          </w:r>
          <w:r w:rsidR="00F83E72" w:rsidRPr="00F83E72">
            <w:rPr>
              <w:rFonts w:ascii="Times New Roman" w:hAnsi="Times New Roman" w:cs="Times New Roman"/>
              <w:sz w:val="20"/>
              <w:szCs w:val="20"/>
            </w:rPr>
            <w:t xml:space="preserve">19 </w:t>
          </w:r>
          <w:r w:rsidR="006C5D61" w:rsidRPr="00F83E72">
            <w:rPr>
              <w:rFonts w:ascii="Times New Roman" w:hAnsi="Times New Roman" w:cs="Times New Roman"/>
              <w:sz w:val="20"/>
              <w:szCs w:val="20"/>
            </w:rPr>
            <w:t xml:space="preserve">d. protokolu Nr. </w:t>
          </w:r>
          <w:r w:rsidR="0054150F" w:rsidRPr="00F83E72">
            <w:rPr>
              <w:rFonts w:ascii="Times New Roman" w:hAnsi="Times New Roman" w:cs="Times New Roman"/>
              <w:sz w:val="20"/>
              <w:szCs w:val="20"/>
            </w:rPr>
            <w:t>J17-2</w:t>
          </w:r>
          <w:r w:rsidR="005A0BD4" w:rsidRPr="00F83E72">
            <w:rPr>
              <w:rFonts w:ascii="Times New Roman" w:hAnsi="Times New Roman" w:cs="Times New Roman"/>
              <w:sz w:val="20"/>
              <w:szCs w:val="20"/>
            </w:rPr>
            <w:t>5</w:t>
          </w:r>
          <w:r w:rsidR="0054150F" w:rsidRPr="00F83E72">
            <w:rPr>
              <w:rFonts w:ascii="Times New Roman" w:hAnsi="Times New Roman" w:cs="Times New Roman"/>
              <w:sz w:val="20"/>
              <w:szCs w:val="20"/>
            </w:rPr>
            <w:t>/</w:t>
          </w:r>
          <w:r w:rsidR="00F83E72" w:rsidRPr="00F83E72">
            <w:rPr>
              <w:rFonts w:ascii="Times New Roman" w:hAnsi="Times New Roman" w:cs="Times New Roman"/>
              <w:sz w:val="20"/>
              <w:szCs w:val="20"/>
            </w:rPr>
            <w:t>120</w:t>
          </w:r>
        </w:p>
        <w:p w14:paraId="47810894" w14:textId="522F4058" w:rsidR="00D53BF4" w:rsidRPr="00F83E72" w:rsidRDefault="00D53BF4" w:rsidP="00DD5461">
          <w:pPr>
            <w:spacing w:after="120" w:line="20" w:lineRule="atLeast"/>
            <w:ind w:left="5245"/>
            <w:contextualSpacing/>
            <w:jc w:val="both"/>
            <w:rPr>
              <w:rFonts w:ascii="Times New Roman" w:hAnsi="Times New Roman" w:cs="Times New Roman"/>
              <w:sz w:val="24"/>
              <w:szCs w:val="24"/>
            </w:rPr>
          </w:pPr>
          <w:r w:rsidRPr="00F83E72">
            <w:rPr>
              <w:rFonts w:ascii="Times New Roman" w:hAnsi="Times New Roman" w:cs="Times New Roman"/>
              <w:sz w:val="24"/>
              <w:szCs w:val="24"/>
            </w:rPr>
            <w:t>PAKEITIMAI PATVIRTINTI:</w:t>
          </w:r>
        </w:p>
        <w:p w14:paraId="54DCAA0C" w14:textId="0419918A" w:rsidR="00D53BF4" w:rsidRPr="00DB47D3" w:rsidRDefault="00D53BF4" w:rsidP="00DD5461">
          <w:pPr>
            <w:spacing w:after="120" w:line="20" w:lineRule="atLeast"/>
            <w:ind w:left="5245"/>
            <w:contextualSpacing/>
            <w:jc w:val="both"/>
            <w:rPr>
              <w:rFonts w:ascii="Times New Roman" w:hAnsi="Times New Roman" w:cs="Times New Roman"/>
              <w:sz w:val="20"/>
              <w:szCs w:val="20"/>
            </w:rPr>
          </w:pPr>
          <w:r w:rsidRPr="00F83E72">
            <w:rPr>
              <w:rFonts w:ascii="Times New Roman" w:hAnsi="Times New Roman" w:cs="Times New Roman"/>
              <w:sz w:val="20"/>
              <w:szCs w:val="20"/>
            </w:rPr>
            <w:t>NETAIKOMA</w:t>
          </w:r>
        </w:p>
        <w:p w14:paraId="7350A7E2" w14:textId="78457EBC" w:rsidR="00D526C8" w:rsidRDefault="00D526C8" w:rsidP="00DB47D3">
          <w:pPr>
            <w:spacing w:after="120" w:line="20" w:lineRule="atLeast"/>
            <w:contextualSpacing/>
            <w:rPr>
              <w:rFonts w:ascii="Times New Roman" w:hAnsi="Times New Roman" w:cs="Times New Roman"/>
              <w:sz w:val="28"/>
              <w:szCs w:val="28"/>
            </w:rPr>
          </w:pPr>
        </w:p>
        <w:p w14:paraId="4A01CEAD" w14:textId="77777777" w:rsidR="00DB47D3" w:rsidRPr="00B328F0" w:rsidRDefault="00DB47D3" w:rsidP="004E4612">
          <w:pPr>
            <w:spacing w:after="120" w:line="20" w:lineRule="atLeast"/>
            <w:contextualSpacing/>
            <w:jc w:val="center"/>
            <w:rPr>
              <w:rFonts w:ascii="Times New Roman" w:hAnsi="Times New Roman" w:cs="Times New Roman"/>
              <w:sz w:val="28"/>
              <w:szCs w:val="28"/>
            </w:rPr>
          </w:pPr>
        </w:p>
        <w:p w14:paraId="55869FB7" w14:textId="0591960F" w:rsidR="006C5D61" w:rsidRPr="00B328F0" w:rsidRDefault="007A130B" w:rsidP="001A3505">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TARPTAUTINIO </w:t>
          </w:r>
          <w:r w:rsidR="00D526C8" w:rsidRPr="00B328F0">
            <w:rPr>
              <w:rFonts w:ascii="Times New Roman" w:hAnsi="Times New Roman" w:cs="Times New Roman"/>
              <w:b/>
              <w:bCs/>
              <w:sz w:val="28"/>
              <w:szCs w:val="28"/>
            </w:rPr>
            <w:t>VIEŠOJO PIRKIMO</w:t>
          </w:r>
          <w:r w:rsidR="00A14A85" w:rsidRPr="00B328F0">
            <w:rPr>
              <w:rFonts w:ascii="Times New Roman" w:hAnsi="Times New Roman" w:cs="Times New Roman"/>
              <w:b/>
              <w:bCs/>
              <w:sz w:val="28"/>
              <w:szCs w:val="28"/>
            </w:rPr>
            <w:t xml:space="preserve"> </w:t>
          </w:r>
          <w:r w:rsidR="00E6758B" w:rsidRPr="00E6758B">
            <w:rPr>
              <w:rFonts w:ascii="Times New Roman" w:hAnsi="Times New Roman" w:cs="Times New Roman"/>
              <w:b/>
              <w:bCs/>
              <w:sz w:val="28"/>
              <w:szCs w:val="28"/>
            </w:rPr>
            <w:t>„</w:t>
          </w:r>
          <w:r w:rsidR="0062339E" w:rsidRPr="0062339E">
            <w:rPr>
              <w:rFonts w:ascii="Times New Roman" w:hAnsi="Times New Roman" w:cs="Times New Roman"/>
              <w:b/>
              <w:bCs/>
              <w:sz w:val="28"/>
              <w:szCs w:val="28"/>
            </w:rPr>
            <w:t>NEŠIOJAMŲ KOMPIUTERIŲ NUOMA</w:t>
          </w:r>
          <w:r w:rsidR="00E6758B" w:rsidRPr="00E6758B">
            <w:rPr>
              <w:rFonts w:ascii="Times New Roman" w:hAnsi="Times New Roman" w:cs="Times New Roman"/>
              <w:b/>
              <w:bCs/>
              <w:sz w:val="28"/>
              <w:szCs w:val="28"/>
            </w:rPr>
            <w:t xml:space="preserve">“ </w:t>
          </w:r>
          <w:r w:rsidR="00D526C8" w:rsidRPr="00B328F0">
            <w:rPr>
              <w:rFonts w:ascii="Times New Roman" w:hAnsi="Times New Roman" w:cs="Times New Roman"/>
              <w:b/>
              <w:bCs/>
              <w:sz w:val="28"/>
              <w:szCs w:val="28"/>
            </w:rPr>
            <w:t xml:space="preserve">ATVIRO KONKURSO </w:t>
          </w:r>
          <w:r w:rsidR="00EB164F" w:rsidRPr="00B328F0">
            <w:rPr>
              <w:rFonts w:ascii="Times New Roman" w:hAnsi="Times New Roman" w:cs="Times New Roman"/>
              <w:b/>
              <w:bCs/>
              <w:sz w:val="28"/>
              <w:szCs w:val="28"/>
            </w:rPr>
            <w:t xml:space="preserve">SPECIALIOSIOS </w:t>
          </w:r>
          <w:r w:rsidR="00D526C8" w:rsidRPr="00B328F0">
            <w:rPr>
              <w:rFonts w:ascii="Times New Roman" w:hAnsi="Times New Roman" w:cs="Times New Roman"/>
              <w:b/>
              <w:bCs/>
              <w:sz w:val="28"/>
              <w:szCs w:val="28"/>
            </w:rPr>
            <w:t>SĄLYGOS</w:t>
          </w:r>
        </w:p>
        <w:p w14:paraId="0FC90D8B" w14:textId="1F9C5224" w:rsidR="00D526C8" w:rsidRPr="0062339E" w:rsidRDefault="00D53BF4" w:rsidP="0062339E">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V</w:t>
          </w:r>
          <w:r w:rsidR="00755F3B" w:rsidRPr="00B328F0">
            <w:rPr>
              <w:rFonts w:ascii="Times New Roman" w:hAnsi="Times New Roman" w:cs="Times New Roman"/>
              <w:b/>
              <w:bCs/>
              <w:sz w:val="28"/>
              <w:szCs w:val="28"/>
            </w:rPr>
            <w:t>ersija</w:t>
          </w:r>
          <w:r w:rsidRPr="00B328F0">
            <w:rPr>
              <w:rFonts w:ascii="Times New Roman" w:hAnsi="Times New Roman" w:cs="Times New Roman"/>
              <w:b/>
              <w:bCs/>
              <w:sz w:val="28"/>
              <w:szCs w:val="28"/>
            </w:rPr>
            <w:t xml:space="preserve"> Nr. </w:t>
          </w:r>
          <w:r w:rsidR="00B328F0">
            <w:rPr>
              <w:rFonts w:ascii="Times New Roman" w:hAnsi="Times New Roman" w:cs="Times New Roman"/>
              <w:b/>
              <w:bCs/>
              <w:sz w:val="28"/>
              <w:szCs w:val="28"/>
            </w:rPr>
            <w:t>1</w:t>
          </w:r>
        </w:p>
        <w:p w14:paraId="517C01D9" w14:textId="77777777" w:rsidR="001C24BC" w:rsidRPr="00737C7C" w:rsidRDefault="005F13F0"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lightGray"/>
            </w:rPr>
          </w:sdtEndPr>
          <w:sdtContent>
            <w:p w14:paraId="7A17DB6F" w14:textId="796C8044" w:rsidR="001B71C2" w:rsidRPr="00522FA1" w:rsidRDefault="00CF5825" w:rsidP="00522FA1">
              <w:pPr>
                <w:pStyle w:val="Turinioantrat"/>
                <w:spacing w:before="0" w:line="20" w:lineRule="atLeast"/>
                <w:ind w:left="432" w:hanging="432"/>
                <w:contextualSpacing/>
                <w:rPr>
                  <w:rFonts w:ascii="Times New Roman" w:hAnsi="Times New Roman" w:cs="Times New Roman"/>
                  <w:b/>
                  <w:bCs/>
                  <w:sz w:val="24"/>
                  <w:szCs w:val="24"/>
                </w:rPr>
              </w:pPr>
              <w:r w:rsidRPr="00CF5825">
                <w:rPr>
                  <w:rFonts w:ascii="Times New Roman" w:hAnsi="Times New Roman" w:cs="Times New Roman"/>
                  <w:b/>
                  <w:bCs/>
                  <w:sz w:val="24"/>
                  <w:szCs w:val="24"/>
                </w:rPr>
                <w:t>TURINYS</w:t>
              </w:r>
            </w:p>
            <w:p w14:paraId="004A2684"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37B44CBA"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1AF04CF2"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0FC4ABD2"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07004AD8"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143F2BF"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16C45EA8"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67021A3"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16C70C16"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6D275F5D" w14:textId="77777777" w:rsidR="001B71C2"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53F12617" w14:textId="7A9A9036" w:rsidR="00EA4CB2" w:rsidRPr="00735B77" w:rsidRDefault="002B692C"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Pr>
                  <w:rFonts w:ascii="Times New Roman" w:hAnsi="Times New Roman" w:cs="Times New Roman"/>
                  <w:b/>
                  <w:bCs/>
                  <w:smallCaps/>
                  <w:sz w:val="22"/>
                  <w:szCs w:val="22"/>
                  <w:shd w:val="clear" w:color="auto" w:fill="E6E6E6"/>
                </w:rPr>
                <w:t>KITOS SĄLYGOS</w:t>
              </w:r>
            </w:p>
            <w:p w14:paraId="5C52393E"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1 priedas „Terminai“</w:t>
              </w:r>
            </w:p>
            <w:p w14:paraId="596ADE15"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2 priedas „Tiekėjų pašalinimo pagrindai“</w:t>
              </w:r>
            </w:p>
            <w:p w14:paraId="73D6AE4E"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3 priedas „EBVPD“</w:t>
              </w:r>
            </w:p>
            <w:p w14:paraId="0DE9EF02"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4 priedas „Techninė specifikacija“</w:t>
              </w:r>
            </w:p>
            <w:p w14:paraId="6282DF30"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5 priedas „Pasiūlymo forma“</w:t>
              </w:r>
            </w:p>
            <w:p w14:paraId="51B92EDF"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6 priedas „Sutarties projektas“</w:t>
              </w:r>
            </w:p>
            <w:p w14:paraId="4847F335"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7 priedas „Pasiūlymų vertinimo kriterijai ir sąlygos“</w:t>
              </w:r>
            </w:p>
            <w:p w14:paraId="0B4A1C10" w14:textId="77777777" w:rsidR="00716CE8" w:rsidRPr="00C01C4D"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8 priedas „Tiekėjo deklaracija dėl atitikties Reglamento nuostatoms juridiniam asmeniui“</w:t>
              </w:r>
            </w:p>
            <w:p w14:paraId="334F112F" w14:textId="3BBD607D" w:rsidR="003F695F" w:rsidRPr="00C01C4D" w:rsidRDefault="00716CE8"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C01C4D">
                <w:rPr>
                  <w:rFonts w:ascii="Times New Roman" w:eastAsia="Calibri" w:hAnsi="Times New Roman" w:cs="Times New Roman"/>
                  <w:sz w:val="22"/>
                  <w:szCs w:val="22"/>
                  <w:highlight w:val="lightGray"/>
                  <w:shd w:val="clear" w:color="auto" w:fill="E6E6E6"/>
                </w:rPr>
                <w:t>Specialiųjų pirkimo sąlygų 9 priedas „Tiekėjo deklaracija dėl atitikties Reglamento nuostatoms fiziniam asmeniui“</w:t>
              </w:r>
            </w:p>
            <w:p w14:paraId="149CE200" w14:textId="300962DA" w:rsidR="00C01C4D" w:rsidRPr="00C01C4D" w:rsidRDefault="00C01C4D"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C01C4D">
                <w:rPr>
                  <w:rFonts w:ascii="Times New Roman" w:eastAsia="Calibri" w:hAnsi="Times New Roman" w:cs="Times New Roman"/>
                  <w:sz w:val="22"/>
                  <w:szCs w:val="22"/>
                  <w:highlight w:val="lightGray"/>
                  <w:shd w:val="clear" w:color="auto" w:fill="E6E6E6"/>
                </w:rPr>
                <w:t>Specialiųjų pirkimo sąlygų 10 priedas „Nacionalinio saugumo reikalavimų atitikties deklaracija“</w:t>
              </w:r>
            </w:p>
            <w:p w14:paraId="245336CC" w14:textId="69B47752" w:rsidR="00D93587" w:rsidRPr="005F5765" w:rsidRDefault="004D35AE"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C01C4D">
                <w:rPr>
                  <w:rFonts w:ascii="Times New Roman" w:eastAsia="Calibri" w:hAnsi="Times New Roman" w:cs="Times New Roman"/>
                  <w:sz w:val="22"/>
                  <w:szCs w:val="22"/>
                  <w:highlight w:val="lightGray"/>
                  <w:shd w:val="clear" w:color="auto" w:fill="E6E6E6"/>
                </w:rPr>
                <w:t xml:space="preserve">Specialiųjų pirkimo sąlygų </w:t>
              </w:r>
              <w:r w:rsidR="00A369ED" w:rsidRPr="00C01C4D">
                <w:rPr>
                  <w:rFonts w:ascii="Times New Roman" w:eastAsia="Calibri" w:hAnsi="Times New Roman" w:cs="Times New Roman"/>
                  <w:sz w:val="22"/>
                  <w:szCs w:val="22"/>
                  <w:highlight w:val="lightGray"/>
                  <w:shd w:val="clear" w:color="auto" w:fill="E6E6E6"/>
                </w:rPr>
                <w:t>1</w:t>
              </w:r>
              <w:r w:rsidR="00C01C4D" w:rsidRPr="00C01C4D">
                <w:rPr>
                  <w:rFonts w:ascii="Times New Roman" w:eastAsia="Calibri" w:hAnsi="Times New Roman" w:cs="Times New Roman"/>
                  <w:sz w:val="22"/>
                  <w:szCs w:val="22"/>
                  <w:highlight w:val="lightGray"/>
                  <w:shd w:val="clear" w:color="auto" w:fill="E6E6E6"/>
                </w:rPr>
                <w:t>1</w:t>
              </w:r>
              <w:r w:rsidRPr="00C01C4D">
                <w:rPr>
                  <w:rFonts w:ascii="Times New Roman" w:eastAsia="Calibri" w:hAnsi="Times New Roman" w:cs="Times New Roman"/>
                  <w:sz w:val="22"/>
                  <w:szCs w:val="22"/>
                  <w:highlight w:val="lightGray"/>
                  <w:shd w:val="clear" w:color="auto" w:fill="E6E6E6"/>
                </w:rPr>
                <w:t xml:space="preserve"> priedas „</w:t>
              </w:r>
              <w:r w:rsidR="005F5765" w:rsidRPr="00C01C4D">
                <w:rPr>
                  <w:rFonts w:ascii="Times New Roman" w:eastAsia="Calibri" w:hAnsi="Times New Roman" w:cs="Times New Roman"/>
                  <w:sz w:val="22"/>
                  <w:szCs w:val="22"/>
                  <w:highlight w:val="lightGray"/>
                  <w:shd w:val="clear" w:color="auto" w:fill="E6E6E6"/>
                </w:rPr>
                <w:t xml:space="preserve">Deklaracija dėl tiekėjo </w:t>
              </w:r>
              <w:r w:rsidR="005F5765" w:rsidRPr="005F5765">
                <w:rPr>
                  <w:rFonts w:ascii="Times New Roman" w:eastAsia="Calibri" w:hAnsi="Times New Roman" w:cs="Times New Roman"/>
                  <w:sz w:val="22"/>
                  <w:szCs w:val="22"/>
                  <w:highlight w:val="lightGray"/>
                  <w:shd w:val="clear" w:color="auto" w:fill="E6E6E6"/>
                </w:rPr>
                <w:t>atsakingų asmenų“</w:t>
              </w:r>
            </w:p>
          </w:sdtContent>
        </w:sdt>
        <w:p w14:paraId="73CCB438" w14:textId="342C58B0" w:rsidR="005F13F0"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Content>
    </w:sdt>
    <w:p w14:paraId="7DBFF88B" w14:textId="413528D8" w:rsidR="002415C7" w:rsidRPr="00FD1CD1" w:rsidRDefault="00E678BB"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72052120"/>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6A2AE334" w14:textId="280ED671" w:rsidR="00B85522" w:rsidRPr="00B44D12" w:rsidRDefault="0063206E" w:rsidP="00B44D1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44D12">
        <w:rPr>
          <w:rFonts w:ascii="Times New Roman" w:hAnsi="Times New Roman" w:cs="Times New Roman"/>
          <w:b/>
          <w:bCs/>
          <w:sz w:val="24"/>
          <w:szCs w:val="24"/>
        </w:rPr>
        <w:t>Perkančioji organizacija</w:t>
      </w:r>
      <w:r w:rsidR="00B11790" w:rsidRPr="00B44D12">
        <w:rPr>
          <w:rFonts w:ascii="Times New Roman" w:hAnsi="Times New Roman" w:cs="Times New Roman"/>
          <w:sz w:val="24"/>
          <w:szCs w:val="24"/>
        </w:rPr>
        <w:t xml:space="preserve"> </w:t>
      </w:r>
      <w:r w:rsidR="00F11098" w:rsidRPr="00B44D12">
        <w:rPr>
          <w:rFonts w:ascii="Times New Roman" w:hAnsi="Times New Roman" w:cs="Times New Roman"/>
          <w:sz w:val="24"/>
          <w:szCs w:val="24"/>
        </w:rPr>
        <w:t xml:space="preserve">– </w:t>
      </w:r>
      <w:r w:rsidR="00B85522" w:rsidRPr="00B44D12">
        <w:rPr>
          <w:rFonts w:ascii="Times New Roman" w:hAnsi="Times New Roman" w:cs="Times New Roman"/>
          <w:b/>
          <w:bCs/>
          <w:sz w:val="24"/>
          <w:szCs w:val="24"/>
        </w:rPr>
        <w:t>Lazdijų rajono savivaldybės administracija</w:t>
      </w:r>
      <w:r w:rsidR="00B85522" w:rsidRPr="00B44D12">
        <w:rPr>
          <w:rFonts w:ascii="Times New Roman" w:hAnsi="Times New Roman" w:cs="Times New Roman"/>
          <w:sz w:val="24"/>
          <w:szCs w:val="24"/>
        </w:rPr>
        <w:t>, kodas juridinių asmenų registre 188714992, adresas Vilniaus g. 1, 67106 Lazdijai. Darbo laikas nuo pirmadienio iki ketvirtadienio nuo 8:00 iki 17:00 val., penktadieniais nuo 8:00 iki 15:45 val. Perkančioji organizacija nėra PVM mokėtojas.</w:t>
      </w:r>
    </w:p>
    <w:p w14:paraId="6446701F" w14:textId="35DCF52B" w:rsidR="00E32C8E" w:rsidRPr="00B44D12" w:rsidRDefault="00953444"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Calibri" w:hAnsi="Times New Roman" w:cs="Times New Roman"/>
          <w:sz w:val="24"/>
          <w:szCs w:val="24"/>
        </w:rPr>
        <w:t xml:space="preserve">Pirkimą </w:t>
      </w:r>
      <w:r w:rsidR="002E685F" w:rsidRPr="00B44D12">
        <w:rPr>
          <w:rFonts w:ascii="Times New Roman" w:eastAsia="Calibri" w:hAnsi="Times New Roman" w:cs="Times New Roman"/>
          <w:sz w:val="24"/>
          <w:szCs w:val="24"/>
        </w:rPr>
        <w:t>P</w:t>
      </w:r>
      <w:r w:rsidRPr="00B44D12">
        <w:rPr>
          <w:rFonts w:ascii="Times New Roman" w:eastAsia="Calibri" w:hAnsi="Times New Roman" w:cs="Times New Roman"/>
          <w:sz w:val="24"/>
          <w:szCs w:val="24"/>
        </w:rPr>
        <w:t>erkanči</w:t>
      </w:r>
      <w:r w:rsidR="002E685F" w:rsidRPr="00B44D12">
        <w:rPr>
          <w:rFonts w:ascii="Times New Roman" w:eastAsia="Calibri" w:hAnsi="Times New Roman" w:cs="Times New Roman"/>
          <w:sz w:val="24"/>
          <w:szCs w:val="24"/>
        </w:rPr>
        <w:t>osios</w:t>
      </w:r>
      <w:r w:rsidRPr="00B44D12">
        <w:rPr>
          <w:rFonts w:ascii="Times New Roman" w:eastAsia="Calibri" w:hAnsi="Times New Roman" w:cs="Times New Roman"/>
          <w:sz w:val="24"/>
          <w:szCs w:val="24"/>
        </w:rPr>
        <w:t xml:space="preserve"> organizacij</w:t>
      </w:r>
      <w:r w:rsidR="002E685F" w:rsidRPr="00B44D12">
        <w:rPr>
          <w:rFonts w:ascii="Times New Roman" w:eastAsia="Calibri" w:hAnsi="Times New Roman" w:cs="Times New Roman"/>
          <w:sz w:val="24"/>
          <w:szCs w:val="24"/>
        </w:rPr>
        <w:t>os</w:t>
      </w:r>
      <w:r w:rsidRPr="00B44D12">
        <w:rPr>
          <w:rFonts w:ascii="Times New Roman" w:eastAsia="Calibri" w:hAnsi="Times New Roman" w:cs="Times New Roman"/>
          <w:sz w:val="24"/>
          <w:szCs w:val="24"/>
        </w:rPr>
        <w:t xml:space="preserve"> vardu atlieka Lazdijų rajono savivaldybės administracija</w:t>
      </w:r>
      <w:r w:rsidRPr="00B44D12">
        <w:rPr>
          <w:rFonts w:ascii="Times New Roman" w:eastAsia="Calibri" w:hAnsi="Times New Roman" w:cs="Times New Roman"/>
          <w:b/>
          <w:bCs/>
          <w:sz w:val="24"/>
          <w:szCs w:val="24"/>
        </w:rPr>
        <w:t xml:space="preserve"> (Centrinė perkančioji organizacija)</w:t>
      </w:r>
      <w:r w:rsidRPr="00B44D12">
        <w:rPr>
          <w:rFonts w:ascii="Times New Roman" w:eastAsia="Calibri" w:hAnsi="Times New Roman" w:cs="Times New Roman"/>
          <w:sz w:val="24"/>
          <w:szCs w:val="24"/>
        </w:rPr>
        <w:t>, kodas juridinių asmenų registre 188714992, adresas Vilniaus g. 1, 67106 Lazdijai,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r w:rsidR="003E12D7" w:rsidRPr="00B44D12">
        <w:rPr>
          <w:rFonts w:ascii="Times New Roman" w:eastAsia="Calibri" w:hAnsi="Times New Roman" w:cs="Times New Roman"/>
          <w:sz w:val="24"/>
          <w:szCs w:val="24"/>
        </w:rPr>
        <w:t xml:space="preserve"> </w:t>
      </w:r>
      <w:r w:rsidR="00F34243" w:rsidRPr="00B44D12">
        <w:rPr>
          <w:rFonts w:ascii="Times New Roman" w:eastAsia="Calibri" w:hAnsi="Times New Roman" w:cs="Times New Roman"/>
          <w:sz w:val="24"/>
          <w:szCs w:val="24"/>
        </w:rPr>
        <w:t xml:space="preserve">Sutartį pasirašys </w:t>
      </w:r>
      <w:r w:rsidR="00F34243" w:rsidRPr="00B44D12">
        <w:rPr>
          <w:rFonts w:ascii="Times New Roman" w:hAnsi="Times New Roman" w:cs="Times New Roman"/>
          <w:sz w:val="24"/>
          <w:szCs w:val="24"/>
        </w:rPr>
        <w:t>perkančioji organizacija</w:t>
      </w:r>
      <w:r w:rsidR="00F34243" w:rsidRPr="00B44D12">
        <w:rPr>
          <w:rFonts w:ascii="Times New Roman" w:eastAsia="Calibri" w:hAnsi="Times New Roman" w:cs="Times New Roman"/>
          <w:sz w:val="24"/>
          <w:szCs w:val="24"/>
        </w:rPr>
        <w:t>.</w:t>
      </w:r>
    </w:p>
    <w:p w14:paraId="06EF6654" w14:textId="17927841" w:rsidR="00E00419" w:rsidRPr="00B44D12" w:rsidRDefault="00EF744F" w:rsidP="00B44D12">
      <w:pPr>
        <w:pStyle w:val="Sraopastraipa"/>
        <w:numPr>
          <w:ilvl w:val="1"/>
          <w:numId w:val="1"/>
        </w:numPr>
        <w:tabs>
          <w:tab w:val="left" w:pos="567"/>
          <w:tab w:val="left" w:pos="993"/>
        </w:tabs>
        <w:spacing w:after="0" w:line="240" w:lineRule="auto"/>
        <w:ind w:left="0" w:firstLine="567"/>
        <w:jc w:val="both"/>
        <w:rPr>
          <w:rFonts w:ascii="Times New Roman" w:hAnsi="Times New Roman" w:cs="Times New Roman"/>
          <w:color w:val="000000" w:themeColor="text1"/>
          <w:sz w:val="24"/>
          <w:szCs w:val="24"/>
        </w:rPr>
      </w:pPr>
      <w:r w:rsidRPr="00B44D12">
        <w:rPr>
          <w:rFonts w:ascii="Times New Roman" w:hAnsi="Times New Roman" w:cs="Times New Roman"/>
          <w:color w:val="000000" w:themeColor="text1"/>
          <w:sz w:val="24"/>
          <w:szCs w:val="24"/>
        </w:rPr>
        <w:t xml:space="preserve">Pirkimas neatliekamas </w:t>
      </w:r>
      <w:r w:rsidR="00E00419" w:rsidRPr="00B44D12">
        <w:rPr>
          <w:rFonts w:ascii="Times New Roman" w:hAnsi="Times New Roman" w:cs="Times New Roman"/>
          <w:color w:val="000000" w:themeColor="text1"/>
          <w:sz w:val="24"/>
          <w:szCs w:val="24"/>
        </w:rPr>
        <w:t>naudojantis centralizuotų pirkimų katalogu, nes CPO.LT kataloge siūlomos prekių specifikacijos neatitinka perkančiosios organizacijos poreikių. CPO LT kataloge nuomojamų prekių maksimali nuomos trukmė yra 36 mėnesiai, o Lazdijų rajono savivaldybės administracija prekes planuoja nuomoti 48 mėnesius, nes:</w:t>
      </w:r>
    </w:p>
    <w:p w14:paraId="29356867" w14:textId="0990BABC" w:rsidR="00E00419" w:rsidRPr="00B44D12" w:rsidRDefault="00E00419" w:rsidP="00F86E26">
      <w:pPr>
        <w:pStyle w:val="Sraopastraipa"/>
        <w:numPr>
          <w:ilvl w:val="0"/>
          <w:numId w:val="44"/>
        </w:numPr>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sidRPr="00B44D12">
        <w:rPr>
          <w:rFonts w:ascii="Times New Roman" w:hAnsi="Times New Roman" w:cs="Times New Roman"/>
          <w:color w:val="000000" w:themeColor="text1"/>
          <w:sz w:val="24"/>
          <w:szCs w:val="24"/>
        </w:rPr>
        <w:t>Lazdijų rajono savivaldybės administracijoje bei savivaldybei pavaldžiose įstaigose kompiuterinė technika tarnauja ilgiau nei 3 metus. Remiantis Informacinių technologijų skyriaus patirtimi, kompiuteriai be gedimų tarnauja ne trumpiau kaip 48 mėnesius bei gamintojo garantinis laikotarpis kompiuterinei technikai gali būti suteikiamas 48 mėnesiams;</w:t>
      </w:r>
    </w:p>
    <w:p w14:paraId="00F300A1" w14:textId="053E1913" w:rsidR="00E00419" w:rsidRPr="00B44D12" w:rsidRDefault="00E00419" w:rsidP="00F86E26">
      <w:pPr>
        <w:pStyle w:val="Sraopastraipa"/>
        <w:numPr>
          <w:ilvl w:val="0"/>
          <w:numId w:val="44"/>
        </w:numPr>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sidRPr="00B44D12">
        <w:rPr>
          <w:rFonts w:ascii="Times New Roman" w:hAnsi="Times New Roman" w:cs="Times New Roman"/>
          <w:color w:val="000000" w:themeColor="text1"/>
          <w:sz w:val="24"/>
          <w:szCs w:val="24"/>
        </w:rPr>
        <w:t>nuomojant kompiuterinę techniką 48 mėnesiams lėšų poreikis metams yra mažesnis;</w:t>
      </w:r>
    </w:p>
    <w:p w14:paraId="056BBF5D" w14:textId="663B511E" w:rsidR="00E00419" w:rsidRPr="00B44D12" w:rsidRDefault="00E00419" w:rsidP="00F86E26">
      <w:pPr>
        <w:pStyle w:val="Sraopastraipa"/>
        <w:numPr>
          <w:ilvl w:val="0"/>
          <w:numId w:val="44"/>
        </w:numPr>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sidRPr="00B44D12">
        <w:rPr>
          <w:rFonts w:ascii="Times New Roman" w:hAnsi="Times New Roman" w:cs="Times New Roman"/>
          <w:color w:val="000000" w:themeColor="text1"/>
          <w:sz w:val="24"/>
          <w:szCs w:val="24"/>
        </w:rPr>
        <w:t>nuomojant kompiuterinę techniką 48 mėnesiams prisidedama prie gamtos tausojimo palaikymo ir CO2 emisijos mažinimo, nes neužsakoma kompiuterinės technikos gaminimas po 3 metų;</w:t>
      </w:r>
    </w:p>
    <w:p w14:paraId="6461F7FE" w14:textId="0DFE61F4" w:rsidR="00EF744F" w:rsidRPr="00B44D12" w:rsidRDefault="00E00419" w:rsidP="00F86E26">
      <w:pPr>
        <w:pStyle w:val="Sraopastraipa"/>
        <w:numPr>
          <w:ilvl w:val="0"/>
          <w:numId w:val="44"/>
        </w:numPr>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sidRPr="00B44D12">
        <w:rPr>
          <w:rFonts w:ascii="Times New Roman" w:hAnsi="Times New Roman" w:cs="Times New Roman"/>
          <w:color w:val="000000" w:themeColor="text1"/>
          <w:sz w:val="24"/>
          <w:szCs w:val="24"/>
        </w:rPr>
        <w:t>sutaupoma gamtos resursų (naujos žaliavos, energija, kuri panaudojama pagaminti naujus kompiuterius, energija, kuri panaudojama perdirbti senus kompiuterius).</w:t>
      </w:r>
    </w:p>
    <w:p w14:paraId="5E014A74" w14:textId="4AF8B87F" w:rsidR="001F4037" w:rsidRPr="00B44D12" w:rsidRDefault="001F4037"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Calibri" w:hAnsi="Times New Roman" w:cs="Times New Roman"/>
          <w:sz w:val="24"/>
          <w:szCs w:val="24"/>
        </w:rPr>
        <w:t>Pirkimo procedūras vykdo Nuolatinė Lazdijų rajono savivaldybės administracijos viešųjų pirkimų komisija (toliau – komisija).</w:t>
      </w:r>
    </w:p>
    <w:p w14:paraId="6BEE2C75" w14:textId="6F2D1331" w:rsidR="009C5F88" w:rsidRPr="00B44D12" w:rsidRDefault="009C5F88"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Times New Roman" w:hAnsi="Times New Roman" w:cs="Times New Roman"/>
          <w:sz w:val="24"/>
          <w:szCs w:val="24"/>
        </w:rPr>
        <w:t>Perkančioji organizacija nerezervuoja teisės dalyvauti pirkime.</w:t>
      </w:r>
    </w:p>
    <w:p w14:paraId="344D421F" w14:textId="36F8F866" w:rsidR="00B17D32" w:rsidRPr="00B44D12" w:rsidRDefault="009C5F88"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Stebėtojai dalyvauti Komisijos posėdžiuose nėra kviečiami</w:t>
      </w:r>
      <w:r w:rsidRPr="00B44D12">
        <w:rPr>
          <w:rFonts w:ascii="Times New Roman" w:hAnsi="Times New Roman" w:cs="Times New Roman"/>
          <w:i/>
          <w:iCs/>
          <w:sz w:val="24"/>
          <w:szCs w:val="24"/>
        </w:rPr>
        <w:t>.</w:t>
      </w:r>
    </w:p>
    <w:p w14:paraId="5A19C5A9" w14:textId="088E5B9C" w:rsidR="00BF0040" w:rsidRPr="00B44D12" w:rsidRDefault="00B17D32"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 xml:space="preserve">Atliekamas žaliasis pirkimas. </w:t>
      </w:r>
      <w:r w:rsidR="000D5D79" w:rsidRPr="00B44D12">
        <w:rPr>
          <w:rFonts w:ascii="Times New Roman" w:hAnsi="Times New Roman" w:cs="Times New Roman"/>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F0040" w:rsidRPr="00B44D12">
        <w:rPr>
          <w:rFonts w:ascii="Times New Roman" w:hAnsi="Times New Roman" w:cs="Times New Roman"/>
          <w:sz w:val="24"/>
          <w:szCs w:val="24"/>
        </w:rPr>
        <w:t>4.</w:t>
      </w:r>
      <w:r w:rsidR="00003928" w:rsidRPr="00B44D12">
        <w:rPr>
          <w:rFonts w:ascii="Times New Roman" w:hAnsi="Times New Roman" w:cs="Times New Roman"/>
          <w:sz w:val="24"/>
          <w:szCs w:val="24"/>
        </w:rPr>
        <w:t xml:space="preserve">1 </w:t>
      </w:r>
      <w:r w:rsidR="00BF0040" w:rsidRPr="00B44D12">
        <w:rPr>
          <w:rFonts w:ascii="Times New Roman" w:hAnsi="Times New Roman" w:cs="Times New Roman"/>
          <w:sz w:val="24"/>
          <w:szCs w:val="24"/>
        </w:rPr>
        <w:t>papunkči</w:t>
      </w:r>
      <w:r w:rsidR="00003928" w:rsidRPr="00B44D12">
        <w:rPr>
          <w:rFonts w:ascii="Times New Roman" w:hAnsi="Times New Roman" w:cs="Times New Roman"/>
          <w:sz w:val="24"/>
          <w:szCs w:val="24"/>
        </w:rPr>
        <w:t>u</w:t>
      </w:r>
      <w:r w:rsidR="00846AD8" w:rsidRPr="00B44D12">
        <w:rPr>
          <w:rFonts w:ascii="Times New Roman" w:hAnsi="Times New Roman" w:cs="Times New Roman"/>
          <w:sz w:val="24"/>
          <w:szCs w:val="24"/>
        </w:rPr>
        <w:t>.</w:t>
      </w:r>
    </w:p>
    <w:p w14:paraId="3ACA8042" w14:textId="347F94E0" w:rsidR="00851AB4" w:rsidRPr="00B44D12" w:rsidRDefault="00BF0040"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A</w:t>
      </w:r>
      <w:r w:rsidR="000D5D79" w:rsidRPr="00B44D12">
        <w:rPr>
          <w:rFonts w:ascii="Times New Roman" w:hAnsi="Times New Roman" w:cs="Times New Roman"/>
          <w:sz w:val="24"/>
          <w:szCs w:val="24"/>
        </w:rPr>
        <w:t xml:space="preserve">plinkos apaugos kriterijai nustatyti specialiųjų pirkimo sąlygų </w:t>
      </w:r>
      <w:r w:rsidR="00996973" w:rsidRPr="00B44D12">
        <w:rPr>
          <w:rFonts w:ascii="Times New Roman" w:hAnsi="Times New Roman" w:cs="Times New Roman"/>
          <w:sz w:val="24"/>
          <w:szCs w:val="24"/>
        </w:rPr>
        <w:t>4</w:t>
      </w:r>
      <w:r w:rsidR="000D5D79" w:rsidRPr="00B44D12">
        <w:rPr>
          <w:rFonts w:ascii="Times New Roman" w:hAnsi="Times New Roman" w:cs="Times New Roman"/>
          <w:sz w:val="24"/>
          <w:szCs w:val="24"/>
        </w:rPr>
        <w:t xml:space="preserve"> </w:t>
      </w:r>
      <w:r w:rsidR="00676AF6" w:rsidRPr="00B44D12">
        <w:rPr>
          <w:rFonts w:ascii="Times New Roman" w:hAnsi="Times New Roman" w:cs="Times New Roman"/>
          <w:sz w:val="24"/>
          <w:szCs w:val="24"/>
        </w:rPr>
        <w:t xml:space="preserve">ir </w:t>
      </w:r>
      <w:r w:rsidR="00996973" w:rsidRPr="00B44D12">
        <w:rPr>
          <w:rFonts w:ascii="Times New Roman" w:hAnsi="Times New Roman" w:cs="Times New Roman"/>
          <w:sz w:val="24"/>
          <w:szCs w:val="24"/>
        </w:rPr>
        <w:t>6</w:t>
      </w:r>
      <w:r w:rsidR="00676AF6" w:rsidRPr="00B44D12">
        <w:rPr>
          <w:rFonts w:ascii="Times New Roman" w:hAnsi="Times New Roman" w:cs="Times New Roman"/>
          <w:sz w:val="24"/>
          <w:szCs w:val="24"/>
        </w:rPr>
        <w:t xml:space="preserve"> </w:t>
      </w:r>
      <w:r w:rsidR="000D5D79" w:rsidRPr="00B44D12">
        <w:rPr>
          <w:rFonts w:ascii="Times New Roman" w:hAnsi="Times New Roman" w:cs="Times New Roman"/>
          <w:sz w:val="24"/>
          <w:szCs w:val="24"/>
        </w:rPr>
        <w:t>pried</w:t>
      </w:r>
      <w:r w:rsidR="0093527A" w:rsidRPr="00B44D12">
        <w:rPr>
          <w:rFonts w:ascii="Times New Roman" w:hAnsi="Times New Roman" w:cs="Times New Roman"/>
          <w:sz w:val="24"/>
          <w:szCs w:val="24"/>
        </w:rPr>
        <w:t>uose</w:t>
      </w:r>
      <w:r w:rsidR="000D5D79" w:rsidRPr="00B44D12">
        <w:rPr>
          <w:rFonts w:ascii="Times New Roman" w:hAnsi="Times New Roman" w:cs="Times New Roman"/>
          <w:sz w:val="24"/>
          <w:szCs w:val="24"/>
        </w:rPr>
        <w:t>.</w:t>
      </w:r>
      <w:r w:rsidR="00846AD8" w:rsidRPr="00B44D12">
        <w:rPr>
          <w:rFonts w:ascii="Times New Roman" w:hAnsi="Times New Roman" w:cs="Times New Roman"/>
          <w:sz w:val="24"/>
          <w:szCs w:val="24"/>
        </w:rPr>
        <w:t xml:space="preserve"> </w:t>
      </w:r>
    </w:p>
    <w:p w14:paraId="0AF04F94" w14:textId="4B981969" w:rsidR="00851AB4" w:rsidRPr="00B44D12" w:rsidRDefault="00851AB4"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I</w:t>
      </w:r>
      <w:r w:rsidR="0063728D" w:rsidRPr="00B44D12">
        <w:rPr>
          <w:rFonts w:ascii="Times New Roman" w:eastAsia="Arial" w:hAnsi="Times New Roman" w:cs="Times New Roman"/>
          <w:sz w:val="24"/>
          <w:szCs w:val="24"/>
        </w:rPr>
        <w:t>šankstinis skelbimas apie pirkimą nebuvo paskelbtas.</w:t>
      </w:r>
    </w:p>
    <w:p w14:paraId="15141F12" w14:textId="6B788847" w:rsidR="00E8636D" w:rsidRPr="00B44D12" w:rsidRDefault="0063728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lang w:eastAsia="en-US"/>
        </w:rPr>
        <w:t xml:space="preserve">Pirkime </w:t>
      </w:r>
      <w:r w:rsidRPr="00B44D12">
        <w:rPr>
          <w:rFonts w:ascii="Times New Roman" w:hAnsi="Times New Roman" w:cs="Times New Roman"/>
          <w:sz w:val="24"/>
          <w:szCs w:val="24"/>
        </w:rPr>
        <w:t>perkančioji organizacija</w:t>
      </w:r>
      <w:r w:rsidRPr="00B44D12">
        <w:rPr>
          <w:rFonts w:ascii="Times New Roman" w:hAnsi="Times New Roman" w:cs="Times New Roman"/>
          <w:sz w:val="24"/>
          <w:szCs w:val="24"/>
          <w:lang w:eastAsia="en-US"/>
        </w:rPr>
        <w:t xml:space="preserve"> nenumato skelbti pranešimo dėl savanoriško </w:t>
      </w:r>
      <w:r w:rsidRPr="00B44D12">
        <w:rPr>
          <w:rFonts w:ascii="Times New Roman" w:hAnsi="Times New Roman" w:cs="Times New Roman"/>
          <w:i/>
          <w:iCs/>
          <w:sz w:val="24"/>
          <w:szCs w:val="24"/>
          <w:lang w:eastAsia="en-US"/>
        </w:rPr>
        <w:t>ex ante</w:t>
      </w:r>
      <w:r w:rsidRPr="00B44D12">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2BF505B8" w:rsidR="00E8636D" w:rsidRPr="00B44D12" w:rsidRDefault="00E8636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Pirkime neleidžiama pateikti alternatyvių pasiūlymų.</w:t>
      </w:r>
    </w:p>
    <w:p w14:paraId="381114E2" w14:textId="1473268B" w:rsidR="00E8636D" w:rsidRPr="00B44D12" w:rsidRDefault="00E8636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Arial" w:hAnsi="Times New Roman" w:cs="Times New Roman"/>
          <w:sz w:val="24"/>
          <w:szCs w:val="24"/>
        </w:rPr>
        <w:t>Bendrosios pirkimo sąlygos yra neatskiriama šių pirkimo sąlygų dalis.</w:t>
      </w:r>
    </w:p>
    <w:p w14:paraId="1F541083" w14:textId="7DE2C686" w:rsidR="00941C1F" w:rsidRPr="00B44D12" w:rsidRDefault="00A77DFB"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Atstovai, įgalioti palaikyti tiesioginį ryšį su tiekėjais</w:t>
      </w:r>
      <w:r w:rsidR="00E8636D" w:rsidRPr="00B44D12">
        <w:rPr>
          <w:rFonts w:ascii="Times New Roman" w:hAnsi="Times New Roman" w:cs="Times New Roman"/>
          <w:sz w:val="24"/>
          <w:szCs w:val="24"/>
        </w:rPr>
        <w:t>:</w:t>
      </w:r>
    </w:p>
    <w:p w14:paraId="3616BECA" w14:textId="2766BF37" w:rsidR="00E8636D" w:rsidRPr="00B44D12" w:rsidRDefault="00E8636D"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t>1.1</w:t>
      </w:r>
      <w:r w:rsidR="00031E1F" w:rsidRPr="00B44D12">
        <w:rPr>
          <w:rFonts w:ascii="Times New Roman" w:hAnsi="Times New Roman" w:cs="Times New Roman"/>
          <w:sz w:val="24"/>
          <w:szCs w:val="24"/>
        </w:rPr>
        <w:t>3</w:t>
      </w:r>
      <w:r w:rsidRPr="00B44D12">
        <w:rPr>
          <w:rFonts w:ascii="Times New Roman" w:hAnsi="Times New Roman" w:cs="Times New Roman"/>
          <w:sz w:val="24"/>
          <w:szCs w:val="24"/>
        </w:rPr>
        <w:t>.1.</w:t>
      </w:r>
      <w:r w:rsidR="00CD7C3F" w:rsidRPr="00B44D12">
        <w:rPr>
          <w:rFonts w:ascii="Times New Roman" w:hAnsi="Times New Roman" w:cs="Times New Roman"/>
          <w:sz w:val="24"/>
          <w:szCs w:val="24"/>
        </w:rPr>
        <w:t xml:space="preserve"> </w:t>
      </w:r>
      <w:r w:rsidRPr="00B44D12">
        <w:rPr>
          <w:rFonts w:ascii="Times New Roman" w:hAnsi="Times New Roman" w:cs="Times New Roman"/>
          <w:sz w:val="24"/>
          <w:szCs w:val="24"/>
        </w:rPr>
        <w:t xml:space="preserve">dėl viešojo pirkimo procedūrų – </w:t>
      </w:r>
      <w:r w:rsidR="00393202" w:rsidRPr="00B44D12">
        <w:rPr>
          <w:rFonts w:ascii="Times New Roman" w:hAnsi="Times New Roman" w:cs="Times New Roman"/>
          <w:sz w:val="24"/>
          <w:szCs w:val="24"/>
        </w:rPr>
        <w:t xml:space="preserve">Lazdijų rajono savivaldybės administracijos Teisės ir personalo skyriaus vyr. specialistė Gerda Daugėlaitė, tel. +370 613 82248, el. p. </w:t>
      </w:r>
      <w:hyperlink r:id="rId13" w:history="1">
        <w:r w:rsidR="000B2DB4" w:rsidRPr="00B44D12">
          <w:rPr>
            <w:rStyle w:val="Hipersaitas"/>
            <w:rFonts w:ascii="Times New Roman" w:hAnsi="Times New Roman" w:cs="Times New Roman"/>
            <w:sz w:val="24"/>
            <w:szCs w:val="24"/>
          </w:rPr>
          <w:t>gerda.daugelaite@lazdijai.lt</w:t>
        </w:r>
      </w:hyperlink>
      <w:r w:rsidR="000B2DB4" w:rsidRPr="00B44D12">
        <w:rPr>
          <w:rFonts w:ascii="Times New Roman" w:hAnsi="Times New Roman" w:cs="Times New Roman"/>
          <w:sz w:val="24"/>
          <w:szCs w:val="24"/>
        </w:rPr>
        <w:t>;</w:t>
      </w:r>
    </w:p>
    <w:p w14:paraId="65A5BFED" w14:textId="035DF06E" w:rsidR="00E8636D" w:rsidRPr="00B44D12" w:rsidRDefault="00E8636D"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lastRenderedPageBreak/>
        <w:t>1.1</w:t>
      </w:r>
      <w:r w:rsidR="00031E1F" w:rsidRPr="00B44D12">
        <w:rPr>
          <w:rFonts w:ascii="Times New Roman" w:hAnsi="Times New Roman" w:cs="Times New Roman"/>
          <w:sz w:val="24"/>
          <w:szCs w:val="24"/>
        </w:rPr>
        <w:t>3</w:t>
      </w:r>
      <w:r w:rsidRPr="00B44D12">
        <w:rPr>
          <w:rFonts w:ascii="Times New Roman" w:hAnsi="Times New Roman" w:cs="Times New Roman"/>
          <w:sz w:val="24"/>
          <w:szCs w:val="24"/>
        </w:rPr>
        <w:t>.2. dėl pirkimo objekto</w:t>
      </w:r>
      <w:r w:rsidR="00825628" w:rsidRPr="00B44D12">
        <w:rPr>
          <w:rFonts w:ascii="Times New Roman" w:hAnsi="Times New Roman" w:cs="Times New Roman"/>
          <w:sz w:val="24"/>
          <w:szCs w:val="24"/>
        </w:rPr>
        <w:t xml:space="preserve"> – </w:t>
      </w:r>
      <w:r w:rsidR="003F14C9" w:rsidRPr="00B44D12">
        <w:rPr>
          <w:rFonts w:ascii="Times New Roman" w:hAnsi="Times New Roman" w:cs="Times New Roman"/>
          <w:sz w:val="24"/>
          <w:szCs w:val="24"/>
        </w:rPr>
        <w:t xml:space="preserve">Lazdijų rajono savivaldybės administracijos Informacinių technologijų skyriaus </w:t>
      </w:r>
      <w:r w:rsidR="00EB21CD" w:rsidRPr="00B44D12">
        <w:rPr>
          <w:rFonts w:ascii="Times New Roman" w:hAnsi="Times New Roman" w:cs="Times New Roman"/>
          <w:sz w:val="24"/>
          <w:szCs w:val="24"/>
        </w:rPr>
        <w:t xml:space="preserve">vyr. specialistas </w:t>
      </w:r>
      <w:r w:rsidR="003F14C9" w:rsidRPr="00B44D12">
        <w:rPr>
          <w:rFonts w:ascii="Times New Roman" w:hAnsi="Times New Roman" w:cs="Times New Roman"/>
          <w:sz w:val="24"/>
          <w:szCs w:val="24"/>
        </w:rPr>
        <w:t>Kęstutis Jarmala</w:t>
      </w:r>
      <w:r w:rsidR="00EB21CD" w:rsidRPr="00B44D12">
        <w:rPr>
          <w:rFonts w:ascii="Times New Roman" w:hAnsi="Times New Roman" w:cs="Times New Roman"/>
          <w:sz w:val="24"/>
          <w:szCs w:val="24"/>
        </w:rPr>
        <w:t xml:space="preserve">, tel. </w:t>
      </w:r>
      <w:r w:rsidR="008778D6" w:rsidRPr="00B44D12">
        <w:rPr>
          <w:rFonts w:ascii="Times New Roman" w:hAnsi="Times New Roman" w:cs="Times New Roman"/>
          <w:sz w:val="24"/>
          <w:szCs w:val="24"/>
        </w:rPr>
        <w:t>+370 610 15 159</w:t>
      </w:r>
      <w:r w:rsidR="00EB21CD" w:rsidRPr="00B44D12">
        <w:rPr>
          <w:rFonts w:ascii="Times New Roman" w:hAnsi="Times New Roman" w:cs="Times New Roman"/>
          <w:sz w:val="24"/>
          <w:szCs w:val="24"/>
        </w:rPr>
        <w:t>, el. p</w:t>
      </w:r>
      <w:r w:rsidR="00031E1F" w:rsidRPr="00B44D12">
        <w:rPr>
          <w:rFonts w:ascii="Times New Roman" w:hAnsi="Times New Roman" w:cs="Times New Roman"/>
          <w:sz w:val="24"/>
          <w:szCs w:val="24"/>
        </w:rPr>
        <w:t>.</w:t>
      </w:r>
      <w:r w:rsidR="00EB21CD" w:rsidRPr="00B44D12">
        <w:rPr>
          <w:rFonts w:ascii="Times New Roman" w:hAnsi="Times New Roman" w:cs="Times New Roman"/>
          <w:sz w:val="24"/>
          <w:szCs w:val="24"/>
        </w:rPr>
        <w:t xml:space="preserve"> </w:t>
      </w:r>
      <w:r w:rsidR="008778D6" w:rsidRPr="00B44D12">
        <w:rPr>
          <w:rFonts w:ascii="Times New Roman" w:hAnsi="Times New Roman" w:cs="Times New Roman"/>
          <w:sz w:val="24"/>
          <w:szCs w:val="24"/>
        </w:rPr>
        <w:t>kestutis.jarmala@lazdijai.lt</w:t>
      </w:r>
      <w:r w:rsidR="0042145A">
        <w:rPr>
          <w:rFonts w:ascii="Times New Roman" w:hAnsi="Times New Roman" w:cs="Times New Roman"/>
          <w:sz w:val="24"/>
          <w:szCs w:val="24"/>
        </w:rPr>
        <w:t>.</w:t>
      </w:r>
    </w:p>
    <w:p w14:paraId="444459ED" w14:textId="74A5C7C8" w:rsidR="005C7CB1" w:rsidRPr="00B44D12" w:rsidRDefault="005C7CB1"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t>1.1</w:t>
      </w:r>
      <w:r w:rsidR="00031E1F" w:rsidRPr="00B44D12">
        <w:rPr>
          <w:rFonts w:ascii="Times New Roman" w:hAnsi="Times New Roman" w:cs="Times New Roman"/>
          <w:sz w:val="24"/>
          <w:szCs w:val="24"/>
        </w:rPr>
        <w:t>4</w:t>
      </w:r>
      <w:r w:rsidRPr="00B44D12">
        <w:rPr>
          <w:rFonts w:ascii="Times New Roman" w:hAnsi="Times New Roman" w:cs="Times New Roman"/>
          <w:sz w:val="24"/>
          <w:szCs w:val="24"/>
        </w:rPr>
        <w:t>. Šiam pirkimui taikomi pirkimo procedūriniai terminai nurodyti šių specialiųjų pirkimo sąlygų 1 priede.</w:t>
      </w:r>
      <w:r w:rsidR="00031E1F" w:rsidRPr="00B44D12">
        <w:rPr>
          <w:rFonts w:ascii="Times New Roman" w:hAnsi="Times New Roman" w:cs="Times New Roman"/>
          <w:sz w:val="24"/>
          <w:szCs w:val="24"/>
        </w:rPr>
        <w:t xml:space="preserve"> </w:t>
      </w:r>
    </w:p>
    <w:p w14:paraId="5DEDEBC7" w14:textId="7FE847C1"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172052121"/>
      <w:r w:rsidRPr="002768C5">
        <w:rPr>
          <w:rFonts w:ascii="Times New Roman" w:hAnsi="Times New Roman" w:cs="Times New Roman"/>
          <w:b/>
          <w:bCs/>
          <w:sz w:val="24"/>
          <w:szCs w:val="24"/>
        </w:rPr>
        <w:t>2.</w:t>
      </w:r>
      <w:r w:rsidRPr="00737C7C">
        <w:rPr>
          <w:rFonts w:ascii="Times New Roman" w:hAnsi="Times New Roman" w:cs="Times New Roman"/>
          <w:sz w:val="24"/>
          <w:szCs w:val="24"/>
        </w:rPr>
        <w:t xml:space="preserve"> </w:t>
      </w:r>
      <w:r w:rsidR="004A38CF" w:rsidRPr="00FD1CD1">
        <w:rPr>
          <w:rFonts w:ascii="Times New Roman" w:hAnsi="Times New Roman" w:cs="Times New Roman"/>
          <w:b/>
          <w:bCs/>
          <w:sz w:val="24"/>
          <w:szCs w:val="24"/>
        </w:rPr>
        <w:t>PIRKIMO OBJEKTAS</w:t>
      </w:r>
      <w:bookmarkEnd w:id="3"/>
      <w:bookmarkEnd w:id="4"/>
      <w:bookmarkEnd w:id="5"/>
    </w:p>
    <w:p w14:paraId="33837471" w14:textId="52313D9D" w:rsidR="009C256D" w:rsidRPr="001D1290" w:rsidRDefault="00B41C66" w:rsidP="009F4898">
      <w:pPr>
        <w:pStyle w:val="Sraopastraipa"/>
        <w:numPr>
          <w:ilvl w:val="1"/>
          <w:numId w:val="18"/>
        </w:numPr>
        <w:tabs>
          <w:tab w:val="left" w:pos="851"/>
        </w:tabs>
        <w:spacing w:line="240" w:lineRule="auto"/>
        <w:ind w:left="0" w:firstLine="567"/>
        <w:jc w:val="both"/>
        <w:rPr>
          <w:rFonts w:ascii="Times New Roman" w:eastAsia="Calibri" w:hAnsi="Times New Roman" w:cs="Times New Roman"/>
          <w:sz w:val="24"/>
          <w:szCs w:val="24"/>
        </w:rPr>
      </w:pPr>
      <w:r w:rsidRPr="001D1290">
        <w:rPr>
          <w:rFonts w:ascii="Times New Roman" w:eastAsia="Calibri" w:hAnsi="Times New Roman" w:cs="Times New Roman"/>
          <w:sz w:val="24"/>
          <w:szCs w:val="24"/>
        </w:rPr>
        <w:t xml:space="preserve">Perkančioji organizacija </w:t>
      </w:r>
      <w:r w:rsidR="00D85B93" w:rsidRPr="001D1290">
        <w:rPr>
          <w:rFonts w:ascii="Times New Roman" w:eastAsia="Calibri" w:hAnsi="Times New Roman" w:cs="Times New Roman"/>
          <w:sz w:val="24"/>
          <w:szCs w:val="24"/>
        </w:rPr>
        <w:t xml:space="preserve">perka nešiojamų kompiuterių nuomą. Reikalavimai pirkimo objektui nustatyti specialiųjų pirkimo sąlygų 4 priede. Prekių kodas pagal bendrąjį viešųjų pirkimų žodyną (BVPŽ): 30213100-6. </w:t>
      </w:r>
    </w:p>
    <w:p w14:paraId="0BF4E14F" w14:textId="77777777" w:rsidR="004367C7" w:rsidRDefault="00B41C66" w:rsidP="009F4898">
      <w:pPr>
        <w:pStyle w:val="Sraopastraipa"/>
        <w:numPr>
          <w:ilvl w:val="1"/>
          <w:numId w:val="18"/>
        </w:numPr>
        <w:tabs>
          <w:tab w:val="left" w:pos="851"/>
          <w:tab w:val="left" w:pos="1134"/>
        </w:tabs>
        <w:spacing w:after="0" w:line="240" w:lineRule="auto"/>
        <w:ind w:left="0" w:firstLine="567"/>
        <w:jc w:val="both"/>
        <w:rPr>
          <w:rFonts w:ascii="Times New Roman" w:hAnsi="Times New Roman" w:cs="Times New Roman"/>
          <w:sz w:val="24"/>
          <w:szCs w:val="24"/>
        </w:rPr>
      </w:pPr>
      <w:r w:rsidRPr="001D1290">
        <w:rPr>
          <w:rFonts w:ascii="Times New Roman" w:hAnsi="Times New Roman" w:cs="Times New Roman"/>
          <w:sz w:val="24"/>
          <w:szCs w:val="24"/>
        </w:rPr>
        <w:t>Pirkimo objektas į</w:t>
      </w:r>
      <w:r w:rsidR="00C15630" w:rsidRPr="001D1290">
        <w:rPr>
          <w:rFonts w:ascii="Times New Roman" w:hAnsi="Times New Roman" w:cs="Times New Roman"/>
          <w:sz w:val="24"/>
          <w:szCs w:val="24"/>
        </w:rPr>
        <w:t xml:space="preserve"> </w:t>
      </w:r>
      <w:r w:rsidRPr="001D1290">
        <w:rPr>
          <w:rFonts w:ascii="Times New Roman" w:hAnsi="Times New Roman" w:cs="Times New Roman"/>
          <w:sz w:val="24"/>
          <w:szCs w:val="24"/>
        </w:rPr>
        <w:t>dalis</w:t>
      </w:r>
      <w:r w:rsidR="00C15630" w:rsidRPr="001D1290">
        <w:rPr>
          <w:rFonts w:ascii="Times New Roman" w:hAnsi="Times New Roman" w:cs="Times New Roman"/>
          <w:sz w:val="24"/>
          <w:szCs w:val="24"/>
        </w:rPr>
        <w:t xml:space="preserve"> neskaidomas.</w:t>
      </w:r>
      <w:r w:rsidRPr="001D1290">
        <w:rPr>
          <w:rFonts w:ascii="Times New Roman" w:hAnsi="Times New Roman" w:cs="Times New Roman"/>
          <w:sz w:val="24"/>
          <w:szCs w:val="24"/>
        </w:rPr>
        <w:t xml:space="preserve"> </w:t>
      </w:r>
      <w:r w:rsidR="003D5EAD" w:rsidRPr="001D1290">
        <w:rPr>
          <w:rFonts w:ascii="Times New Roman" w:hAnsi="Times New Roman" w:cs="Times New Roman"/>
          <w:sz w:val="24"/>
          <w:szCs w:val="24"/>
        </w:rPr>
        <w:t>Pirkimo apimtys, reikalavimai ir Techninė specifikacija apibrėžti specialiųjų pirkimo sąlygų 4 priede.</w:t>
      </w:r>
    </w:p>
    <w:p w14:paraId="4DDA48A1" w14:textId="189C9414" w:rsidR="001D1290" w:rsidRPr="001D1290" w:rsidRDefault="001D1290" w:rsidP="009F4898">
      <w:pPr>
        <w:pStyle w:val="Sraopastraipa"/>
        <w:numPr>
          <w:ilvl w:val="1"/>
          <w:numId w:val="18"/>
        </w:numPr>
        <w:tabs>
          <w:tab w:val="left" w:pos="851"/>
          <w:tab w:val="left" w:pos="1134"/>
        </w:tabs>
        <w:spacing w:after="0" w:line="240" w:lineRule="auto"/>
        <w:ind w:left="0" w:firstLine="567"/>
        <w:jc w:val="both"/>
        <w:rPr>
          <w:rFonts w:ascii="Times New Roman" w:hAnsi="Times New Roman" w:cs="Times New Roman"/>
          <w:sz w:val="24"/>
          <w:szCs w:val="24"/>
        </w:rPr>
      </w:pPr>
      <w:r w:rsidRPr="001D1290">
        <w:rPr>
          <w:rFonts w:ascii="Times New Roman" w:hAnsi="Times New Roman" w:cs="Times New Roman"/>
          <w:color w:val="111322"/>
          <w:sz w:val="24"/>
          <w:szCs w:val="24"/>
        </w:rPr>
        <w:t>Pirkimo objektas nėra skaidomas į atskiras dalis, kadangi jis apima nešiojamąjį kompiuterį su papildoma įranga: monitoriumi, klaviatūra ir pele. Šios prekės funkciškai susijusios ir sudaro vientisą darbo vietos sprendimą.</w:t>
      </w:r>
      <w:r>
        <w:rPr>
          <w:rFonts w:ascii="Times New Roman" w:hAnsi="Times New Roman" w:cs="Times New Roman"/>
          <w:color w:val="111322"/>
          <w:sz w:val="24"/>
          <w:szCs w:val="24"/>
        </w:rPr>
        <w:t xml:space="preserve"> </w:t>
      </w:r>
      <w:r w:rsidRPr="001D1290">
        <w:rPr>
          <w:rFonts w:ascii="Times New Roman" w:hAnsi="Times New Roman" w:cs="Times New Roman"/>
          <w:color w:val="111322"/>
          <w:sz w:val="24"/>
          <w:szCs w:val="24"/>
        </w:rPr>
        <w:t>Pirkimo objekto skaidymas į atskiras dalis sukeltų papildomų administracinių ir organizacinių iššūkių perkančiajai organizacijai:</w:t>
      </w:r>
    </w:p>
    <w:p w14:paraId="4A212E77" w14:textId="4C0E54B5" w:rsidR="001D1290" w:rsidRPr="001D1290" w:rsidRDefault="001D1290" w:rsidP="009F4898">
      <w:pPr>
        <w:pStyle w:val="Sraopastraipa"/>
        <w:numPr>
          <w:ilvl w:val="0"/>
          <w:numId w:val="44"/>
        </w:numPr>
        <w:tabs>
          <w:tab w:val="left" w:pos="709"/>
        </w:tabs>
        <w:autoSpaceDE w:val="0"/>
        <w:autoSpaceDN w:val="0"/>
        <w:adjustRightInd w:val="0"/>
        <w:spacing w:after="0" w:line="240" w:lineRule="auto"/>
        <w:ind w:left="0" w:firstLine="567"/>
        <w:jc w:val="both"/>
        <w:rPr>
          <w:rFonts w:ascii="Times New Roman" w:hAnsi="Times New Roman" w:cs="Times New Roman"/>
          <w:color w:val="111322"/>
          <w:sz w:val="24"/>
          <w:szCs w:val="24"/>
        </w:rPr>
      </w:pPr>
      <w:r w:rsidRPr="001D1290">
        <w:rPr>
          <w:rFonts w:ascii="Times New Roman" w:hAnsi="Times New Roman" w:cs="Times New Roman"/>
          <w:color w:val="111322"/>
          <w:sz w:val="24"/>
          <w:szCs w:val="24"/>
        </w:rPr>
        <w:t>atsirastų būtinybė koordinuoti kelių tiekėjų veiklą, derinti pristatymo grafikus, o tai didintų žmogiškuosius ir laiko kaštus;</w:t>
      </w:r>
    </w:p>
    <w:p w14:paraId="76006D3C" w14:textId="73D2D32B" w:rsidR="001D1290" w:rsidRPr="001D1290" w:rsidRDefault="001D1290" w:rsidP="009F4898">
      <w:pPr>
        <w:pStyle w:val="Sraopastraipa"/>
        <w:numPr>
          <w:ilvl w:val="0"/>
          <w:numId w:val="44"/>
        </w:numPr>
        <w:tabs>
          <w:tab w:val="left" w:pos="709"/>
        </w:tabs>
        <w:autoSpaceDE w:val="0"/>
        <w:autoSpaceDN w:val="0"/>
        <w:adjustRightInd w:val="0"/>
        <w:spacing w:after="0" w:line="240" w:lineRule="auto"/>
        <w:ind w:left="0" w:firstLine="567"/>
        <w:jc w:val="both"/>
        <w:rPr>
          <w:rFonts w:ascii="Times New Roman" w:hAnsi="Times New Roman" w:cs="Times New Roman"/>
          <w:color w:val="111322"/>
          <w:sz w:val="24"/>
          <w:szCs w:val="24"/>
        </w:rPr>
      </w:pPr>
      <w:r w:rsidRPr="001D1290">
        <w:rPr>
          <w:rFonts w:ascii="Times New Roman" w:hAnsi="Times New Roman" w:cs="Times New Roman"/>
          <w:color w:val="111322"/>
          <w:sz w:val="24"/>
          <w:szCs w:val="24"/>
        </w:rPr>
        <w:t>kiekvienam tiekėjui tektų rengti atskiras sutartis, vykdyti jų priežiūrą ir administravimą</w:t>
      </w:r>
      <w:r>
        <w:rPr>
          <w:rFonts w:ascii="Times New Roman" w:hAnsi="Times New Roman" w:cs="Times New Roman"/>
          <w:color w:val="111322"/>
          <w:sz w:val="24"/>
          <w:szCs w:val="24"/>
        </w:rPr>
        <w:t>;</w:t>
      </w:r>
    </w:p>
    <w:p w14:paraId="096B871E" w14:textId="46341D9E" w:rsidR="001D1290" w:rsidRPr="001D1290" w:rsidRDefault="001D1290" w:rsidP="009F4898">
      <w:pPr>
        <w:pStyle w:val="Sraopastraipa"/>
        <w:numPr>
          <w:ilvl w:val="0"/>
          <w:numId w:val="44"/>
        </w:numPr>
        <w:tabs>
          <w:tab w:val="left" w:pos="709"/>
        </w:tabs>
        <w:autoSpaceDE w:val="0"/>
        <w:autoSpaceDN w:val="0"/>
        <w:adjustRightInd w:val="0"/>
        <w:spacing w:after="0" w:line="240" w:lineRule="auto"/>
        <w:ind w:left="0" w:firstLine="567"/>
        <w:jc w:val="both"/>
        <w:rPr>
          <w:rFonts w:ascii="Times New Roman" w:hAnsi="Times New Roman" w:cs="Times New Roman"/>
          <w:color w:val="111322"/>
          <w:sz w:val="24"/>
          <w:szCs w:val="24"/>
        </w:rPr>
      </w:pPr>
      <w:r>
        <w:rPr>
          <w:rFonts w:ascii="Times New Roman" w:hAnsi="Times New Roman" w:cs="Times New Roman"/>
          <w:color w:val="111322"/>
          <w:sz w:val="24"/>
          <w:szCs w:val="24"/>
        </w:rPr>
        <w:t>k</w:t>
      </w:r>
      <w:r w:rsidRPr="001D1290">
        <w:rPr>
          <w:rFonts w:ascii="Times New Roman" w:hAnsi="Times New Roman" w:cs="Times New Roman"/>
          <w:color w:val="111322"/>
          <w:sz w:val="24"/>
          <w:szCs w:val="24"/>
        </w:rPr>
        <w:t>ilus nesklandumams (pvz., garantinio aptarnavimo atveju), tektų bendrauti su kiekvienu tiekėju atskirai, kas apsunkintų ir prailgintų problemų sprendimo laiką.</w:t>
      </w:r>
    </w:p>
    <w:p w14:paraId="391D496F" w14:textId="439D5571" w:rsidR="001D1290" w:rsidRPr="003B40AA" w:rsidRDefault="001D1290" w:rsidP="009F4898">
      <w:pPr>
        <w:tabs>
          <w:tab w:val="left" w:pos="851"/>
        </w:tabs>
        <w:autoSpaceDE w:val="0"/>
        <w:autoSpaceDN w:val="0"/>
        <w:adjustRightInd w:val="0"/>
        <w:spacing w:after="0" w:line="240" w:lineRule="auto"/>
        <w:ind w:firstLine="567"/>
        <w:jc w:val="both"/>
        <w:rPr>
          <w:rFonts w:ascii="Times New Roman" w:hAnsi="Times New Roman" w:cs="Times New Roman"/>
          <w:color w:val="111322"/>
          <w:sz w:val="24"/>
          <w:szCs w:val="24"/>
        </w:rPr>
      </w:pPr>
      <w:r w:rsidRPr="001D1290">
        <w:rPr>
          <w:rFonts w:ascii="Times New Roman" w:hAnsi="Times New Roman" w:cs="Times New Roman"/>
          <w:color w:val="111322"/>
          <w:sz w:val="24"/>
          <w:szCs w:val="24"/>
        </w:rPr>
        <w:t>Taip pat skaidant pirkimą padidėtų rizika, kad atskiros prekės būtų pristatytos skirtingu metu, o tai galimai sutrukdytų sklandžiai ir laiku suformuoti pilnai veikiančią darbo vietą. Be to, skirtingų tiekėjų tiekiama įranga gali būti nesuderinama, kas neigiamai paveiktų bendrai įrangos funkcionalumą.</w:t>
      </w:r>
      <w:r>
        <w:rPr>
          <w:rFonts w:ascii="Times New Roman" w:hAnsi="Times New Roman" w:cs="Times New Roman"/>
          <w:color w:val="111322"/>
          <w:sz w:val="24"/>
          <w:szCs w:val="24"/>
        </w:rPr>
        <w:t xml:space="preserve"> </w:t>
      </w:r>
      <w:r w:rsidRPr="001D1290">
        <w:rPr>
          <w:rFonts w:ascii="Times New Roman" w:hAnsi="Times New Roman" w:cs="Times New Roman"/>
          <w:color w:val="111322"/>
          <w:sz w:val="24"/>
          <w:szCs w:val="24"/>
        </w:rPr>
        <w:t>Garantinio aptarnavimo laikotarpiu žymiai efektyviau, kai visai įrangai garantinę priežiūrą teikia vienas tiekėjas. Tokiu atveju už visos įrangos veikimą atsakingas vienas subjektas, todėl visi su veikimu susiję klausimai sprendžiami operatyviau ir sklandžiau.</w:t>
      </w:r>
      <w:r w:rsidR="003B40AA">
        <w:rPr>
          <w:rFonts w:ascii="Times New Roman" w:hAnsi="Times New Roman" w:cs="Times New Roman"/>
          <w:color w:val="111322"/>
          <w:sz w:val="24"/>
          <w:szCs w:val="24"/>
        </w:rPr>
        <w:t xml:space="preserve"> </w:t>
      </w:r>
      <w:r w:rsidRPr="003B40AA">
        <w:rPr>
          <w:rFonts w:ascii="Times New Roman" w:hAnsi="Times New Roman" w:cs="Times New Roman"/>
          <w:color w:val="111322"/>
          <w:sz w:val="24"/>
          <w:szCs w:val="24"/>
        </w:rPr>
        <w:t>Todėl pirkimo objekto skaidymas būtų neproporcingas, sudėtingesnis ir neatitiktų perkančiosios organizacijos siekiamų tikslų. Pažymėtina, kad pirkimo objekto neskaidymas neapriboja tiekėjų konkurencijos, kadangi dalyvauti pirkime gali tiek tiekėjai, siūlantys visas prekes, tiek jungtinės veiklos partnerystės ar subrangovų pasitelkimo pagrindu veikiantys ūkio subjektai</w:t>
      </w:r>
      <w:r w:rsidR="003B40AA">
        <w:rPr>
          <w:rFonts w:ascii="Times New Roman" w:hAnsi="Times New Roman" w:cs="Times New Roman"/>
          <w:color w:val="111322"/>
          <w:sz w:val="24"/>
          <w:szCs w:val="24"/>
        </w:rPr>
        <w:t xml:space="preserve">. </w:t>
      </w:r>
    </w:p>
    <w:p w14:paraId="0CA81FB8" w14:textId="301E6A6F" w:rsidR="00325243" w:rsidRPr="00737C7C" w:rsidRDefault="00325243" w:rsidP="001D1290">
      <w:pPr>
        <w:pStyle w:val="Sraopastraipa"/>
        <w:tabs>
          <w:tab w:val="left" w:pos="1134"/>
        </w:tabs>
        <w:spacing w:after="0" w:line="240" w:lineRule="auto"/>
        <w:ind w:left="0" w:firstLine="567"/>
        <w:jc w:val="both"/>
        <w:rPr>
          <w:rFonts w:ascii="Times New Roman" w:hAnsi="Times New Roman" w:cs="Times New Roman"/>
          <w:sz w:val="24"/>
          <w:szCs w:val="24"/>
        </w:rPr>
      </w:pPr>
      <w:r w:rsidRPr="001D1290">
        <w:rPr>
          <w:rFonts w:ascii="Times New Roman" w:hAnsi="Times New Roman" w:cs="Times New Roman"/>
          <w:sz w:val="24"/>
          <w:szCs w:val="24"/>
        </w:rPr>
        <w:t>2.</w:t>
      </w:r>
      <w:r w:rsidR="00353FE6">
        <w:rPr>
          <w:rFonts w:ascii="Times New Roman" w:hAnsi="Times New Roman" w:cs="Times New Roman"/>
          <w:sz w:val="24"/>
          <w:szCs w:val="24"/>
        </w:rPr>
        <w:t>4</w:t>
      </w:r>
      <w:r w:rsidRPr="001D1290">
        <w:rPr>
          <w:rFonts w:ascii="Times New Roman" w:hAnsi="Times New Roman" w:cs="Times New Roman"/>
          <w:sz w:val="24"/>
          <w:szCs w:val="24"/>
        </w:rPr>
        <w:t>.</w:t>
      </w:r>
      <w:r w:rsidR="00E53E12" w:rsidRPr="001D129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w:t>
      </w:r>
      <w:r w:rsidR="00E53E12" w:rsidRPr="00737C7C">
        <w:rPr>
          <w:rFonts w:ascii="Times New Roman" w:hAnsi="Times New Roman" w:cs="Times New Roman"/>
          <w:sz w:val="24"/>
          <w:szCs w:val="24"/>
        </w:rPr>
        <w:t xml:space="preserve">, tipai, konkreti kilmė ar gamyba, </w:t>
      </w:r>
      <w:r w:rsidR="00245655" w:rsidRPr="00737C7C">
        <w:rPr>
          <w:rFonts w:ascii="Times New Roman" w:hAnsi="Times New Roman" w:cs="Times New Roman"/>
          <w:sz w:val="24"/>
          <w:szCs w:val="24"/>
        </w:rPr>
        <w:t xml:space="preserve">turi būti </w:t>
      </w:r>
      <w:r w:rsidR="00AE7624" w:rsidRPr="00737C7C">
        <w:rPr>
          <w:rFonts w:ascii="Times New Roman" w:hAnsi="Times New Roman" w:cs="Times New Roman"/>
          <w:sz w:val="24"/>
          <w:szCs w:val="24"/>
        </w:rPr>
        <w:t>laikoma, kad kiekviena tokia nuoroda yra pateikta su žodžiais „arba lygiavertis“.</w:t>
      </w:r>
      <w:r w:rsidR="00687513">
        <w:rPr>
          <w:rFonts w:ascii="Times New Roman" w:hAnsi="Times New Roman" w:cs="Times New Roman"/>
          <w:sz w:val="24"/>
          <w:szCs w:val="24"/>
        </w:rPr>
        <w:t xml:space="preserve"> </w:t>
      </w:r>
    </w:p>
    <w:p w14:paraId="3031DC86" w14:textId="5EC211BD" w:rsidR="00004521" w:rsidRDefault="00004521" w:rsidP="007537D5">
      <w:pPr>
        <w:pStyle w:val="Sraopastraipa"/>
        <w:tabs>
          <w:tab w:val="left" w:pos="1134"/>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353FE6">
        <w:rPr>
          <w:rFonts w:ascii="Times New Roman" w:hAnsi="Times New Roman" w:cs="Times New Roman"/>
          <w:sz w:val="24"/>
          <w:szCs w:val="24"/>
        </w:rPr>
        <w:t>5</w:t>
      </w:r>
      <w:r w:rsidRPr="00737C7C">
        <w:rPr>
          <w:rFonts w:ascii="Times New Roman" w:hAnsi="Times New Roman" w:cs="Times New Roman"/>
          <w:sz w:val="24"/>
          <w:szCs w:val="24"/>
        </w:rPr>
        <w:t>. Jeigu apibūdinant pirkimo objektą techninėje specifikacijoje 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093E31C4" w14:textId="4A282980" w:rsidR="003850A5" w:rsidRPr="00F75E82" w:rsidRDefault="003850A5" w:rsidP="00F75E82">
      <w:pPr>
        <w:pStyle w:val="Sraopastraipa"/>
        <w:tabs>
          <w:tab w:val="left" w:pos="993"/>
          <w:tab w:val="left" w:pos="1134"/>
        </w:tabs>
        <w:spacing w:after="0" w:line="240" w:lineRule="auto"/>
        <w:ind w:left="0" w:firstLine="567"/>
        <w:jc w:val="both"/>
        <w:rPr>
          <w:rFonts w:ascii="Times New Roman" w:hAnsi="Times New Roman" w:cs="Times New Roman"/>
          <w:b/>
          <w:bCs/>
          <w:sz w:val="24"/>
          <w:szCs w:val="24"/>
          <w:u w:val="single"/>
        </w:rPr>
      </w:pPr>
      <w:r w:rsidRPr="00CF5F8D">
        <w:rPr>
          <w:rFonts w:ascii="Times New Roman" w:hAnsi="Times New Roman" w:cs="Times New Roman"/>
          <w:b/>
          <w:bCs/>
          <w:sz w:val="24"/>
          <w:szCs w:val="24"/>
          <w:u w:val="single"/>
        </w:rPr>
        <w:lastRenderedPageBreak/>
        <w:t>2.</w:t>
      </w:r>
      <w:r w:rsidR="00CF5F8D" w:rsidRPr="00CF5F8D">
        <w:rPr>
          <w:rFonts w:ascii="Times New Roman" w:hAnsi="Times New Roman" w:cs="Times New Roman"/>
          <w:b/>
          <w:bCs/>
          <w:sz w:val="24"/>
          <w:szCs w:val="24"/>
          <w:u w:val="single"/>
        </w:rPr>
        <w:t xml:space="preserve">6. </w:t>
      </w:r>
      <w:r w:rsidRPr="00CF5F8D">
        <w:rPr>
          <w:rFonts w:ascii="Times New Roman" w:hAnsi="Times New Roman" w:cs="Times New Roman"/>
          <w:b/>
          <w:bCs/>
          <w:sz w:val="24"/>
          <w:szCs w:val="24"/>
          <w:u w:val="single"/>
        </w:rPr>
        <w:t>Tiekėjo pasiūlyme nurodyta bendra pirkimo objekto kaina negali viršyti šiam pirkimui numatyto finansavimo</w:t>
      </w:r>
      <w:r w:rsidRPr="00F75E82">
        <w:rPr>
          <w:rFonts w:ascii="Times New Roman" w:hAnsi="Times New Roman" w:cs="Times New Roman"/>
          <w:b/>
          <w:bCs/>
          <w:sz w:val="24"/>
          <w:szCs w:val="24"/>
          <w:u w:val="single"/>
        </w:rPr>
        <w:t xml:space="preserve">: </w:t>
      </w:r>
      <w:r w:rsidR="00AC7402" w:rsidRPr="00AC7402">
        <w:rPr>
          <w:rFonts w:ascii="Times New Roman" w:hAnsi="Times New Roman" w:cs="Times New Roman"/>
          <w:b/>
          <w:bCs/>
          <w:sz w:val="24"/>
          <w:szCs w:val="24"/>
          <w:u w:val="single"/>
        </w:rPr>
        <w:t>160 000</w:t>
      </w:r>
      <w:r w:rsidR="00F75E82" w:rsidRPr="00F75E82">
        <w:rPr>
          <w:rFonts w:ascii="Times New Roman" w:hAnsi="Times New Roman" w:cs="Times New Roman"/>
          <w:b/>
          <w:bCs/>
          <w:sz w:val="24"/>
          <w:szCs w:val="24"/>
          <w:u w:val="single"/>
        </w:rPr>
        <w:t>,00 Eur be PVM.</w:t>
      </w:r>
    </w:p>
    <w:p w14:paraId="7B478B03" w14:textId="425DE5A2" w:rsidR="00D22226" w:rsidRPr="00FD1CD1" w:rsidRDefault="006D3003" w:rsidP="00202323">
      <w:pPr>
        <w:pStyle w:val="Antrat1"/>
        <w:spacing w:line="20" w:lineRule="atLeast"/>
        <w:contextualSpacing/>
        <w:rPr>
          <w:rFonts w:ascii="Times New Roman" w:hAnsi="Times New Roman" w:cs="Times New Roman"/>
          <w:b/>
          <w:bCs/>
          <w:sz w:val="24"/>
          <w:szCs w:val="24"/>
        </w:rPr>
      </w:pPr>
      <w:bookmarkStart w:id="6" w:name="_Toc172052122"/>
      <w:r w:rsidRPr="002768C5">
        <w:rPr>
          <w:rFonts w:ascii="Times New Roman" w:hAnsi="Times New Roman" w:cs="Times New Roman"/>
          <w:b/>
          <w:bCs/>
          <w:sz w:val="24"/>
          <w:szCs w:val="24"/>
        </w:rPr>
        <w:t>3.</w:t>
      </w:r>
      <w:r w:rsidRPr="00737C7C">
        <w:rPr>
          <w:rFonts w:ascii="Times New Roman" w:hAnsi="Times New Roman" w:cs="Times New Roman"/>
          <w:sz w:val="24"/>
          <w:szCs w:val="24"/>
        </w:rPr>
        <w:t xml:space="preserve"> </w:t>
      </w:r>
      <w:bookmarkStart w:id="7" w:name="_Ref39427921"/>
      <w:bookmarkStart w:id="8" w:name="_Ref39427927"/>
      <w:bookmarkStart w:id="9" w:name="_Ref39740354"/>
      <w:r w:rsidRPr="00FD1CD1">
        <w:rPr>
          <w:rFonts w:ascii="Times New Roman" w:hAnsi="Times New Roman" w:cs="Times New Roman"/>
          <w:b/>
          <w:bCs/>
          <w:sz w:val="24"/>
          <w:szCs w:val="24"/>
        </w:rPr>
        <w:t>SUSITIKIMAI SU TIEKĖJAIS</w:t>
      </w:r>
      <w:bookmarkEnd w:id="7"/>
      <w:bookmarkEnd w:id="8"/>
      <w:r w:rsidRPr="00FD1CD1">
        <w:rPr>
          <w:rFonts w:ascii="Times New Roman" w:hAnsi="Times New Roman" w:cs="Times New Roman"/>
          <w:b/>
          <w:bCs/>
          <w:sz w:val="24"/>
          <w:szCs w:val="24"/>
        </w:rPr>
        <w:t xml:space="preserve"> IR OBJEKTO APŽIŪRA</w:t>
      </w:r>
      <w:bookmarkEnd w:id="6"/>
      <w:bookmarkEnd w:id="9"/>
    </w:p>
    <w:p w14:paraId="3A422005" w14:textId="1506E636" w:rsidR="00B176FD" w:rsidRPr="006D3003" w:rsidRDefault="00862DB8" w:rsidP="001508EB">
      <w:pPr>
        <w:pStyle w:val="Sraopastraipa"/>
        <w:spacing w:after="0" w:line="240" w:lineRule="auto"/>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6D3003">
        <w:rPr>
          <w:rFonts w:ascii="Times New Roman" w:hAnsi="Times New Roman" w:cs="Times New Roman"/>
          <w:sz w:val="24"/>
          <w:szCs w:val="24"/>
        </w:rPr>
        <w:t xml:space="preserve">Perkančioji organizacija nerengs susitikimo su tiekėjais dėl pirkimo </w:t>
      </w:r>
      <w:r w:rsidR="004257A5" w:rsidRPr="006D3003">
        <w:rPr>
          <w:rFonts w:ascii="Times New Roman" w:hAnsi="Times New Roman" w:cs="Times New Roman"/>
          <w:sz w:val="24"/>
          <w:szCs w:val="24"/>
        </w:rPr>
        <w:t>sąlyg</w:t>
      </w:r>
      <w:r w:rsidR="00B176FD" w:rsidRPr="006D3003">
        <w:rPr>
          <w:rFonts w:ascii="Times New Roman" w:hAnsi="Times New Roman" w:cs="Times New Roman"/>
          <w:sz w:val="24"/>
          <w:szCs w:val="24"/>
        </w:rPr>
        <w:t>ų</w:t>
      </w:r>
      <w:r w:rsidR="00946722" w:rsidRPr="006D3003">
        <w:rPr>
          <w:rFonts w:ascii="Times New Roman" w:hAnsi="Times New Roman" w:cs="Times New Roman"/>
          <w:sz w:val="24"/>
          <w:szCs w:val="24"/>
        </w:rPr>
        <w:t xml:space="preserve"> paaiškinimo</w:t>
      </w:r>
      <w:r w:rsidR="00B176FD" w:rsidRPr="006D3003">
        <w:rPr>
          <w:rFonts w:ascii="Times New Roman" w:hAnsi="Times New Roman" w:cs="Times New Roman"/>
          <w:sz w:val="24"/>
          <w:szCs w:val="24"/>
        </w:rPr>
        <w:t>.</w:t>
      </w:r>
    </w:p>
    <w:p w14:paraId="24A7FE06" w14:textId="3C4D4775" w:rsidR="00BE0587" w:rsidRPr="006D3003" w:rsidRDefault="00BE0587" w:rsidP="001508EB">
      <w:pPr>
        <w:pStyle w:val="Body2"/>
        <w:numPr>
          <w:ilvl w:val="1"/>
          <w:numId w:val="11"/>
        </w:numPr>
        <w:tabs>
          <w:tab w:val="left" w:pos="993"/>
        </w:tabs>
        <w:spacing w:after="0"/>
        <w:ind w:left="0" w:firstLine="567"/>
        <w:rPr>
          <w:rFonts w:cs="Times New Roman"/>
          <w:sz w:val="24"/>
          <w:szCs w:val="24"/>
          <w:lang w:val="lt-LT"/>
        </w:rPr>
      </w:pPr>
      <w:r w:rsidRPr="006D3003">
        <w:rPr>
          <w:rFonts w:eastAsiaTheme="minorHAnsi" w:cs="Times New Roman"/>
          <w:sz w:val="24"/>
          <w:szCs w:val="24"/>
          <w:lang w:val="lt-LT"/>
        </w:rPr>
        <w:t>P</w:t>
      </w:r>
      <w:r w:rsidRPr="006D3003">
        <w:rPr>
          <w:rFonts w:cs="Times New Roman"/>
          <w:sz w:val="24"/>
          <w:szCs w:val="24"/>
          <w:lang w:val="lt-LT"/>
        </w:rPr>
        <w:t>erkančioji organizacija nerengs objekto apžiūros.</w:t>
      </w:r>
    </w:p>
    <w:p w14:paraId="6443D2FF" w14:textId="3D8BEDE7" w:rsidR="00C94B9F" w:rsidRPr="00FD1CD1" w:rsidRDefault="0047654A"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72052123"/>
      <w:r w:rsidRPr="003974D0">
        <w:rPr>
          <w:rFonts w:ascii="Times New Roman" w:hAnsi="Times New Roman" w:cs="Times New Roman"/>
          <w:b/>
          <w:bCs/>
          <w:sz w:val="24"/>
          <w:szCs w:val="24"/>
        </w:rPr>
        <w:t>4.</w:t>
      </w:r>
      <w:r w:rsidRPr="00737C7C">
        <w:rPr>
          <w:rFonts w:ascii="Times New Roman" w:hAnsi="Times New Roman" w:cs="Times New Roman"/>
          <w:sz w:val="24"/>
          <w:szCs w:val="24"/>
        </w:rPr>
        <w:t xml:space="preserve"> </w:t>
      </w:r>
      <w:r w:rsidRPr="00FD1CD1">
        <w:rPr>
          <w:rFonts w:ascii="Times New Roman" w:hAnsi="Times New Roman" w:cs="Times New Roman"/>
          <w:b/>
          <w:bCs/>
          <w:sz w:val="24"/>
          <w:szCs w:val="24"/>
        </w:rPr>
        <w:t>TIEKĖJŲ PAŠALINIMO PAGRINDAI</w:t>
      </w:r>
      <w:bookmarkEnd w:id="10"/>
      <w:bookmarkEnd w:id="11"/>
      <w:bookmarkEnd w:id="12"/>
      <w:r w:rsidRPr="00FD1CD1">
        <w:rPr>
          <w:rFonts w:ascii="Times New Roman" w:hAnsi="Times New Roman" w:cs="Times New Roman"/>
          <w:b/>
          <w:bCs/>
          <w:sz w:val="24"/>
          <w:szCs w:val="24"/>
        </w:rPr>
        <w:t xml:space="preserve"> IR KVALIFIKACIJOS REIKALAVIMAI</w:t>
      </w:r>
      <w:bookmarkEnd w:id="13"/>
    </w:p>
    <w:p w14:paraId="0B7B513E" w14:textId="37E21090" w:rsidR="007C3D1D" w:rsidRPr="00867197" w:rsidRDefault="009D2F13" w:rsidP="00305998">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C3D1D" w:rsidRPr="00737C7C">
        <w:rPr>
          <w:rFonts w:ascii="Times New Roman" w:hAnsi="Times New Roman" w:cs="Times New Roman"/>
          <w:sz w:val="24"/>
          <w:szCs w:val="24"/>
        </w:rPr>
        <w:t>Reikalavimai dėl tiekėjo ir</w:t>
      </w:r>
      <w:bookmarkStart w:id="14"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4"/>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503A1B">
        <w:rPr>
          <w:rFonts w:ascii="Times New Roman" w:hAnsi="Times New Roman" w:cs="Times New Roman"/>
          <w:sz w:val="24"/>
          <w:szCs w:val="24"/>
        </w:rPr>
        <w:t>2</w:t>
      </w:r>
      <w:r w:rsidR="007C3D1D" w:rsidRPr="00867197">
        <w:rPr>
          <w:rFonts w:ascii="Times New Roman" w:hAnsi="Times New Roman" w:cs="Times New Roman"/>
          <w:sz w:val="24"/>
          <w:szCs w:val="24"/>
        </w:rPr>
        <w:t xml:space="preserve"> </w:t>
      </w:r>
      <w:r w:rsidR="007C3D1D" w:rsidRPr="00867197">
        <w:rPr>
          <w:rFonts w:ascii="Times New Roman" w:eastAsia="Calibri" w:hAnsi="Times New Roman" w:cs="Times New Roman"/>
          <w:sz w:val="24"/>
          <w:szCs w:val="24"/>
        </w:rPr>
        <w:t>priede</w:t>
      </w:r>
      <w:r w:rsidR="007C3D1D" w:rsidRPr="00867197">
        <w:rPr>
          <w:rFonts w:ascii="Times New Roman" w:hAnsi="Times New Roman" w:cs="Times New Roman"/>
          <w:sz w:val="24"/>
          <w:szCs w:val="24"/>
        </w:rPr>
        <w:t>.</w:t>
      </w:r>
    </w:p>
    <w:p w14:paraId="54C1A135" w14:textId="7CF84DB0"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4.2.</w:t>
      </w:r>
      <w:r w:rsidR="00305998" w:rsidRPr="00737C7C">
        <w:rPr>
          <w:rFonts w:ascii="Times New Roman" w:hAnsi="Times New Roman" w:cs="Times New Roman"/>
          <w:sz w:val="24"/>
          <w:szCs w:val="24"/>
        </w:rPr>
        <w:t xml:space="preserve"> </w:t>
      </w:r>
      <w:r w:rsidR="00B77BB9" w:rsidRPr="00B77BB9">
        <w:rPr>
          <w:rFonts w:ascii="Times New Roman" w:hAnsi="Times New Roman" w:cs="Times New Roman"/>
          <w:sz w:val="24"/>
          <w:szCs w:val="24"/>
        </w:rPr>
        <w:t xml:space="preserve">Tiekėjams </w:t>
      </w:r>
      <w:r w:rsidR="00B47EE9" w:rsidRPr="00B47EE9">
        <w:rPr>
          <w:rFonts w:ascii="Times New Roman" w:hAnsi="Times New Roman" w:cs="Times New Roman"/>
          <w:sz w:val="24"/>
          <w:szCs w:val="24"/>
        </w:rPr>
        <w:t>nenustatomi kvalifikacijos reikalavimai ir (arba) reikalavimai dėl kokybės vadybos sistemos ir (arba) aplinkos apsaugos vadybos sistemos standartų laikymosi.</w:t>
      </w:r>
    </w:p>
    <w:p w14:paraId="69D62E2B" w14:textId="417A1691" w:rsidR="00A000BE" w:rsidRPr="002D6F01" w:rsidRDefault="0047654A" w:rsidP="0037632B">
      <w:pPr>
        <w:pStyle w:val="Antrat1"/>
        <w:tabs>
          <w:tab w:val="left" w:pos="567"/>
        </w:tabs>
        <w:spacing w:after="0"/>
        <w:contextualSpacing/>
        <w:jc w:val="both"/>
        <w:rPr>
          <w:rFonts w:ascii="Times New Roman" w:hAnsi="Times New Roman" w:cs="Times New Roman"/>
          <w:b/>
          <w:bCs/>
          <w:sz w:val="24"/>
          <w:szCs w:val="24"/>
        </w:rPr>
      </w:pPr>
      <w:bookmarkStart w:id="15" w:name="_Toc172052124"/>
      <w:r w:rsidRPr="002D6F01">
        <w:rPr>
          <w:rFonts w:ascii="Times New Roman" w:hAnsi="Times New Roman" w:cs="Times New Roman"/>
          <w:b/>
          <w:bCs/>
          <w:sz w:val="24"/>
          <w:szCs w:val="24"/>
        </w:rPr>
        <w:t>5. REIKALAVIMAI, SUSIJĘ SU NACIONALINIU SAUGUMU</w:t>
      </w:r>
      <w:bookmarkEnd w:id="15"/>
      <w:r w:rsidRPr="002D6F01">
        <w:rPr>
          <w:rFonts w:ascii="Times New Roman" w:hAnsi="Times New Roman" w:cs="Times New Roman"/>
          <w:b/>
          <w:bCs/>
          <w:sz w:val="24"/>
          <w:szCs w:val="24"/>
        </w:rPr>
        <w:t xml:space="preserve"> </w:t>
      </w:r>
    </w:p>
    <w:p w14:paraId="130B8944" w14:textId="7732EF03" w:rsidR="009A1C86" w:rsidRPr="00E57361" w:rsidRDefault="00D24970" w:rsidP="00C77086">
      <w:pPr>
        <w:spacing w:after="0" w:line="240" w:lineRule="auto"/>
        <w:ind w:firstLine="567"/>
        <w:jc w:val="both"/>
        <w:rPr>
          <w:rFonts w:ascii="Times New Roman" w:hAnsi="Times New Roman" w:cs="Times New Roman"/>
          <w:sz w:val="24"/>
          <w:szCs w:val="24"/>
        </w:rPr>
      </w:pPr>
      <w:r w:rsidRPr="0047654A">
        <w:rPr>
          <w:rFonts w:ascii="Times New Roman" w:hAnsi="Times New Roman" w:cs="Times New Roman"/>
          <w:color w:val="000000" w:themeColor="text1"/>
          <w:sz w:val="24"/>
          <w:szCs w:val="24"/>
        </w:rPr>
        <w:t>5</w:t>
      </w:r>
      <w:r w:rsidR="0037632B" w:rsidRPr="0047654A">
        <w:rPr>
          <w:rFonts w:ascii="Times New Roman" w:hAnsi="Times New Roman" w:cs="Times New Roman"/>
          <w:color w:val="000000" w:themeColor="text1"/>
          <w:sz w:val="24"/>
          <w:szCs w:val="24"/>
        </w:rPr>
        <w:t>.1</w:t>
      </w:r>
      <w:r w:rsidR="0037632B" w:rsidRPr="00E57361">
        <w:rPr>
          <w:rFonts w:ascii="Times New Roman" w:hAnsi="Times New Roman" w:cs="Times New Roman"/>
          <w:color w:val="000000" w:themeColor="text1"/>
          <w:sz w:val="24"/>
          <w:szCs w:val="24"/>
        </w:rPr>
        <w:t xml:space="preserve">. </w:t>
      </w:r>
      <w:r w:rsidR="00DF3DDF" w:rsidRPr="00E57361">
        <w:rPr>
          <w:rFonts w:ascii="Times New Roman" w:hAnsi="Times New Roman" w:cs="Times New Roman"/>
          <w:color w:val="000000" w:themeColor="text1"/>
          <w:sz w:val="24"/>
          <w:szCs w:val="24"/>
        </w:rPr>
        <w:t xml:space="preserve">Pirkimui taikomos Reglamento nuostatos. </w:t>
      </w:r>
      <w:r w:rsidR="00FD6EE2" w:rsidRPr="00E57361">
        <w:rPr>
          <w:rFonts w:ascii="Times New Roman" w:hAnsi="Times New Roman" w:cs="Times New Roman"/>
          <w:color w:val="000000" w:themeColor="text1"/>
          <w:sz w:val="24"/>
          <w:szCs w:val="24"/>
        </w:rPr>
        <w:t xml:space="preserve">Kartu su </w:t>
      </w:r>
      <w:r w:rsidR="00E3566E" w:rsidRPr="00E57361">
        <w:rPr>
          <w:rFonts w:ascii="Times New Roman" w:hAnsi="Times New Roman" w:cs="Times New Roman"/>
          <w:color w:val="000000" w:themeColor="text1"/>
          <w:sz w:val="24"/>
          <w:szCs w:val="24"/>
        </w:rPr>
        <w:t>p</w:t>
      </w:r>
      <w:r w:rsidR="00FD6EE2" w:rsidRPr="00E57361">
        <w:rPr>
          <w:rFonts w:ascii="Times New Roman" w:hAnsi="Times New Roman" w:cs="Times New Roman"/>
          <w:color w:val="000000" w:themeColor="text1"/>
          <w:sz w:val="24"/>
          <w:szCs w:val="24"/>
        </w:rPr>
        <w:t>asiūlymu tiekėjas turi pateikti</w:t>
      </w:r>
      <w:r w:rsidR="00B96756" w:rsidRPr="00E57361">
        <w:rPr>
          <w:rFonts w:ascii="Times New Roman" w:hAnsi="Times New Roman" w:cs="Times New Roman"/>
          <w:color w:val="000000" w:themeColor="text1"/>
          <w:sz w:val="24"/>
          <w:szCs w:val="24"/>
        </w:rPr>
        <w:t xml:space="preserve"> </w:t>
      </w:r>
      <w:r w:rsidR="00B24708" w:rsidRPr="00E57361">
        <w:rPr>
          <w:rFonts w:ascii="Times New Roman" w:hAnsi="Times New Roman" w:cs="Times New Roman"/>
          <w:color w:val="000000" w:themeColor="text1"/>
          <w:sz w:val="24"/>
          <w:szCs w:val="24"/>
        </w:rPr>
        <w:t xml:space="preserve">užpildytą </w:t>
      </w:r>
      <w:r w:rsidR="0063163D" w:rsidRPr="00E57361">
        <w:rPr>
          <w:rFonts w:ascii="Times New Roman" w:hAnsi="Times New Roman" w:cs="Times New Roman"/>
          <w:color w:val="000000" w:themeColor="text1"/>
          <w:sz w:val="24"/>
          <w:szCs w:val="24"/>
        </w:rPr>
        <w:t>deklaracij</w:t>
      </w:r>
      <w:r w:rsidR="00FD6EE2" w:rsidRPr="00E57361">
        <w:rPr>
          <w:rFonts w:ascii="Times New Roman" w:hAnsi="Times New Roman" w:cs="Times New Roman"/>
          <w:color w:val="000000" w:themeColor="text1"/>
          <w:sz w:val="24"/>
          <w:szCs w:val="24"/>
        </w:rPr>
        <w:t>ą</w:t>
      </w:r>
      <w:r w:rsidR="0063163D" w:rsidRPr="00E57361">
        <w:rPr>
          <w:rFonts w:ascii="Times New Roman" w:hAnsi="Times New Roman" w:cs="Times New Roman"/>
          <w:color w:val="000000" w:themeColor="text1"/>
          <w:sz w:val="24"/>
          <w:szCs w:val="24"/>
        </w:rPr>
        <w:t xml:space="preserve"> </w:t>
      </w:r>
      <w:r w:rsidR="00FD6EE2" w:rsidRPr="00E57361">
        <w:rPr>
          <w:rFonts w:ascii="Times New Roman" w:hAnsi="Times New Roman" w:cs="Times New Roman"/>
          <w:color w:val="000000" w:themeColor="text1"/>
          <w:sz w:val="24"/>
          <w:szCs w:val="24"/>
        </w:rPr>
        <w:t xml:space="preserve">dėl </w:t>
      </w:r>
      <w:r w:rsidR="0078453C" w:rsidRPr="00E57361">
        <w:rPr>
          <w:rFonts w:ascii="Times New Roman" w:hAnsi="Times New Roman" w:cs="Times New Roman"/>
          <w:color w:val="000000" w:themeColor="text1"/>
          <w:sz w:val="24"/>
          <w:szCs w:val="24"/>
        </w:rPr>
        <w:t>(ne)atitikties Reglamento nuostatoms</w:t>
      </w:r>
      <w:r w:rsidR="0063163D" w:rsidRPr="00E57361">
        <w:rPr>
          <w:rFonts w:ascii="Times New Roman" w:hAnsi="Times New Roman" w:cs="Times New Roman"/>
          <w:color w:val="000000" w:themeColor="text1"/>
          <w:sz w:val="24"/>
          <w:szCs w:val="24"/>
        </w:rPr>
        <w:t xml:space="preserve">, kuri pateikta </w:t>
      </w:r>
      <w:r w:rsidR="006A737F" w:rsidRPr="00E57361">
        <w:rPr>
          <w:rFonts w:ascii="Times New Roman" w:hAnsi="Times New Roman" w:cs="Times New Roman"/>
          <w:color w:val="000000" w:themeColor="text1"/>
          <w:sz w:val="24"/>
          <w:szCs w:val="24"/>
        </w:rPr>
        <w:t>specialiųjų p</w:t>
      </w:r>
      <w:r w:rsidR="00551FA7" w:rsidRPr="00E57361">
        <w:rPr>
          <w:rFonts w:ascii="Times New Roman" w:hAnsi="Times New Roman" w:cs="Times New Roman"/>
          <w:color w:val="000000" w:themeColor="text1"/>
          <w:sz w:val="24"/>
          <w:szCs w:val="24"/>
        </w:rPr>
        <w:t xml:space="preserve">irkimo </w:t>
      </w:r>
      <w:r w:rsidR="0063163D" w:rsidRPr="00267A0F">
        <w:rPr>
          <w:rFonts w:ascii="Times New Roman" w:hAnsi="Times New Roman" w:cs="Times New Roman"/>
          <w:sz w:val="24"/>
          <w:szCs w:val="24"/>
        </w:rPr>
        <w:t xml:space="preserve">sąlygų </w:t>
      </w:r>
      <w:r w:rsidR="00141EAB" w:rsidRPr="00267A0F">
        <w:rPr>
          <w:rFonts w:ascii="Times New Roman" w:hAnsi="Times New Roman" w:cs="Times New Roman"/>
          <w:sz w:val="24"/>
          <w:szCs w:val="24"/>
        </w:rPr>
        <w:t>8</w:t>
      </w:r>
      <w:r w:rsidR="00867197" w:rsidRPr="00267A0F">
        <w:rPr>
          <w:rFonts w:ascii="Times New Roman" w:hAnsi="Times New Roman" w:cs="Times New Roman"/>
          <w:sz w:val="24"/>
          <w:szCs w:val="24"/>
        </w:rPr>
        <w:t xml:space="preserve"> ir </w:t>
      </w:r>
      <w:r w:rsidR="00141EAB" w:rsidRPr="00267A0F">
        <w:rPr>
          <w:rFonts w:ascii="Times New Roman" w:hAnsi="Times New Roman" w:cs="Times New Roman"/>
          <w:sz w:val="24"/>
          <w:szCs w:val="24"/>
        </w:rPr>
        <w:t>9</w:t>
      </w:r>
      <w:r w:rsidR="00867197" w:rsidRPr="00267A0F">
        <w:rPr>
          <w:rFonts w:ascii="Times New Roman" w:hAnsi="Times New Roman" w:cs="Times New Roman"/>
          <w:sz w:val="24"/>
          <w:szCs w:val="24"/>
        </w:rPr>
        <w:t xml:space="preserve"> </w:t>
      </w:r>
      <w:r w:rsidR="007A15EC" w:rsidRPr="00267A0F">
        <w:rPr>
          <w:rFonts w:ascii="Times New Roman" w:hAnsi="Times New Roman" w:cs="Times New Roman"/>
          <w:sz w:val="24"/>
          <w:szCs w:val="24"/>
        </w:rPr>
        <w:t>pried</w:t>
      </w:r>
      <w:r w:rsidR="00867197" w:rsidRPr="00267A0F">
        <w:rPr>
          <w:rFonts w:ascii="Times New Roman" w:hAnsi="Times New Roman" w:cs="Times New Roman"/>
          <w:sz w:val="24"/>
          <w:szCs w:val="24"/>
        </w:rPr>
        <w:t>uos</w:t>
      </w:r>
      <w:r w:rsidR="007A15EC" w:rsidRPr="00267A0F">
        <w:rPr>
          <w:rFonts w:ascii="Times New Roman" w:hAnsi="Times New Roman" w:cs="Times New Roman"/>
          <w:sz w:val="24"/>
          <w:szCs w:val="24"/>
        </w:rPr>
        <w:t>e</w:t>
      </w:r>
      <w:r w:rsidR="00B24708" w:rsidRPr="00267A0F">
        <w:rPr>
          <w:rFonts w:ascii="Times New Roman" w:hAnsi="Times New Roman" w:cs="Times New Roman"/>
          <w:sz w:val="24"/>
          <w:szCs w:val="24"/>
        </w:rPr>
        <w:t>.</w:t>
      </w:r>
      <w:r w:rsidR="00B852B7" w:rsidRPr="00E57361">
        <w:rPr>
          <w:rFonts w:ascii="Times New Roman" w:hAnsi="Times New Roman" w:cs="Times New Roman"/>
          <w:sz w:val="24"/>
          <w:szCs w:val="24"/>
        </w:rPr>
        <w:t xml:space="preserve"> </w:t>
      </w:r>
      <w:r w:rsidR="0091208A" w:rsidRPr="00E57361">
        <w:rPr>
          <w:rFonts w:ascii="Times New Roman" w:hAnsi="Times New Roman" w:cs="Times New Roman"/>
          <w:sz w:val="24"/>
          <w:szCs w:val="24"/>
        </w:rPr>
        <w:t>Kilus</w:t>
      </w:r>
      <w:r w:rsidR="0091208A" w:rsidRPr="0091208A">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E57361">
        <w:rPr>
          <w:rFonts w:ascii="Times New Roman" w:hAnsi="Times New Roman" w:cs="Times New Roman"/>
          <w:sz w:val="24"/>
          <w:szCs w:val="24"/>
        </w:rPr>
        <w:t xml:space="preserve"> </w:t>
      </w:r>
    </w:p>
    <w:p w14:paraId="05E7CB20" w14:textId="294B38D3" w:rsidR="002A637A" w:rsidRPr="00C308CE" w:rsidRDefault="00D24970" w:rsidP="00C77086">
      <w:pPr>
        <w:spacing w:after="0" w:line="240" w:lineRule="auto"/>
        <w:ind w:firstLine="567"/>
        <w:jc w:val="both"/>
        <w:rPr>
          <w:rFonts w:ascii="Times New Roman" w:hAnsi="Times New Roman" w:cs="Times New Roman"/>
          <w:sz w:val="24"/>
          <w:szCs w:val="24"/>
        </w:rPr>
      </w:pPr>
      <w:r w:rsidRPr="00C308CE">
        <w:rPr>
          <w:rFonts w:ascii="Times New Roman" w:hAnsi="Times New Roman" w:cs="Times New Roman"/>
          <w:sz w:val="24"/>
          <w:szCs w:val="24"/>
        </w:rPr>
        <w:t>5</w:t>
      </w:r>
      <w:r w:rsidR="002A637A" w:rsidRPr="00C308CE">
        <w:rPr>
          <w:rFonts w:ascii="Times New Roman" w:hAnsi="Times New Roman" w:cs="Times New Roman"/>
          <w:sz w:val="24"/>
          <w:szCs w:val="24"/>
        </w:rPr>
        <w:t xml:space="preserve">.2. </w:t>
      </w:r>
      <w:r w:rsidR="00CF14EB" w:rsidRPr="00C308CE">
        <w:rPr>
          <w:rFonts w:ascii="Times New Roman" w:hAnsi="Times New Roman" w:cs="Times New Roman"/>
          <w:sz w:val="24"/>
          <w:szCs w:val="24"/>
        </w:rPr>
        <w:t>Perkanči</w:t>
      </w:r>
      <w:r w:rsidR="00C727CF" w:rsidRPr="00C308CE">
        <w:rPr>
          <w:rFonts w:ascii="Times New Roman" w:hAnsi="Times New Roman" w:cs="Times New Roman"/>
          <w:sz w:val="24"/>
          <w:szCs w:val="24"/>
        </w:rPr>
        <w:t xml:space="preserve">oji </w:t>
      </w:r>
      <w:r w:rsidR="00CF14EB" w:rsidRPr="00C308CE">
        <w:rPr>
          <w:rFonts w:ascii="Times New Roman" w:hAnsi="Times New Roman" w:cs="Times New Roman"/>
          <w:sz w:val="24"/>
          <w:szCs w:val="24"/>
        </w:rPr>
        <w:t>organizacija nustačius</w:t>
      </w:r>
      <w:r w:rsidR="00C727CF" w:rsidRPr="00C308CE">
        <w:rPr>
          <w:rFonts w:ascii="Times New Roman" w:hAnsi="Times New Roman" w:cs="Times New Roman"/>
          <w:sz w:val="24"/>
          <w:szCs w:val="24"/>
        </w:rPr>
        <w:t>i</w:t>
      </w:r>
      <w:r w:rsidR="00CF14EB" w:rsidRPr="00C308CE">
        <w:rPr>
          <w:rFonts w:ascii="Times New Roman" w:hAnsi="Times New Roman" w:cs="Times New Roman"/>
          <w:sz w:val="24"/>
          <w:szCs w:val="24"/>
        </w:rPr>
        <w:t xml:space="preserve">, kad tiekėjo pasitelktas subtiekėjas </w:t>
      </w:r>
      <w:r w:rsidR="009763B1" w:rsidRPr="00C308CE">
        <w:rPr>
          <w:rFonts w:ascii="Times New Roman" w:hAnsi="Times New Roman" w:cs="Times New Roman"/>
          <w:sz w:val="24"/>
          <w:szCs w:val="24"/>
        </w:rPr>
        <w:t xml:space="preserve">ar ūkio subjektas, kurio pajėgumais remiamasi, </w:t>
      </w:r>
      <w:r w:rsidR="00BA05C9" w:rsidRPr="00C308CE">
        <w:rPr>
          <w:rFonts w:ascii="Times New Roman" w:hAnsi="Times New Roman" w:cs="Times New Roman"/>
          <w:sz w:val="24"/>
          <w:szCs w:val="24"/>
        </w:rPr>
        <w:t>tenkin</w:t>
      </w:r>
      <w:r w:rsidR="00CF14EB" w:rsidRPr="00C308CE">
        <w:rPr>
          <w:rFonts w:ascii="Times New Roman" w:hAnsi="Times New Roman" w:cs="Times New Roman"/>
          <w:sz w:val="24"/>
          <w:szCs w:val="24"/>
        </w:rPr>
        <w:t xml:space="preserve">a </w:t>
      </w:r>
      <w:r w:rsidR="00DA1B9B" w:rsidRPr="00C308CE">
        <w:rPr>
          <w:rFonts w:ascii="Times New Roman" w:hAnsi="Times New Roman" w:cs="Times New Roman"/>
          <w:sz w:val="24"/>
          <w:szCs w:val="24"/>
        </w:rPr>
        <w:t xml:space="preserve">Reglamento </w:t>
      </w:r>
      <w:r w:rsidR="00A4619E" w:rsidRPr="00C308CE">
        <w:rPr>
          <w:rFonts w:ascii="Times New Roman" w:hAnsi="Times New Roman" w:cs="Times New Roman"/>
          <w:sz w:val="24"/>
          <w:szCs w:val="24"/>
        </w:rPr>
        <w:t xml:space="preserve">5 k straipsnyje </w:t>
      </w:r>
      <w:r w:rsidR="00A109FD" w:rsidRPr="00C308CE">
        <w:rPr>
          <w:rFonts w:ascii="Times New Roman" w:hAnsi="Times New Roman" w:cs="Times New Roman"/>
          <w:sz w:val="24"/>
          <w:szCs w:val="24"/>
        </w:rPr>
        <w:t xml:space="preserve">nustatytus </w:t>
      </w:r>
      <w:r w:rsidR="00BA05C9" w:rsidRPr="00C308CE">
        <w:rPr>
          <w:rFonts w:ascii="Times New Roman" w:hAnsi="Times New Roman" w:cs="Times New Roman"/>
          <w:sz w:val="24"/>
          <w:szCs w:val="24"/>
        </w:rPr>
        <w:t>ribojimus</w:t>
      </w:r>
      <w:r w:rsidR="00A109FD" w:rsidRPr="00C308CE">
        <w:rPr>
          <w:rFonts w:ascii="Times New Roman" w:hAnsi="Times New Roman" w:cs="Times New Roman"/>
          <w:sz w:val="24"/>
          <w:szCs w:val="24"/>
        </w:rPr>
        <w:t xml:space="preserve">, </w:t>
      </w:r>
      <w:r w:rsidR="00BA05C9" w:rsidRPr="00C308CE">
        <w:rPr>
          <w:rFonts w:ascii="Times New Roman" w:hAnsi="Times New Roman" w:cs="Times New Roman"/>
          <w:sz w:val="24"/>
          <w:szCs w:val="24"/>
        </w:rPr>
        <w:t>reikalaus tiekėjo</w:t>
      </w:r>
      <w:r w:rsidR="00A109FD" w:rsidRPr="00C308CE">
        <w:rPr>
          <w:rFonts w:ascii="Times New Roman" w:hAnsi="Times New Roman" w:cs="Times New Roman"/>
          <w:sz w:val="24"/>
          <w:szCs w:val="24"/>
        </w:rPr>
        <w:t xml:space="preserve"> juos pakeisti kitais, </w:t>
      </w:r>
      <w:r w:rsidR="00B42273" w:rsidRPr="00C308CE">
        <w:rPr>
          <w:rFonts w:ascii="Times New Roman" w:hAnsi="Times New Roman" w:cs="Times New Roman"/>
          <w:sz w:val="24"/>
          <w:szCs w:val="24"/>
        </w:rPr>
        <w:t>p</w:t>
      </w:r>
      <w:r w:rsidR="00A109FD" w:rsidRPr="00C308CE">
        <w:rPr>
          <w:rFonts w:ascii="Times New Roman" w:hAnsi="Times New Roman" w:cs="Times New Roman"/>
          <w:sz w:val="24"/>
          <w:szCs w:val="24"/>
        </w:rPr>
        <w:t>irkimo sąlygų reikalavimus atitinkančiais</w:t>
      </w:r>
      <w:r w:rsidR="00BA05C9" w:rsidRPr="00C308CE">
        <w:rPr>
          <w:rFonts w:ascii="Times New Roman" w:hAnsi="Times New Roman" w:cs="Times New Roman"/>
          <w:sz w:val="24"/>
          <w:szCs w:val="24"/>
        </w:rPr>
        <w:t>,</w:t>
      </w:r>
      <w:r w:rsidR="00A109FD" w:rsidRPr="00C308CE">
        <w:rPr>
          <w:rFonts w:ascii="Times New Roman" w:hAnsi="Times New Roman" w:cs="Times New Roman"/>
          <w:sz w:val="24"/>
          <w:szCs w:val="24"/>
        </w:rPr>
        <w:t xml:space="preserve"> subjektais. </w:t>
      </w:r>
    </w:p>
    <w:p w14:paraId="19FA3EE3" w14:textId="649A3A47" w:rsidR="00C77086" w:rsidRPr="00C308CE" w:rsidRDefault="00C77086" w:rsidP="00C77086">
      <w:pPr>
        <w:spacing w:after="0" w:line="240" w:lineRule="auto"/>
        <w:ind w:firstLine="567"/>
        <w:jc w:val="both"/>
        <w:rPr>
          <w:rFonts w:ascii="Times New Roman" w:hAnsi="Times New Roman" w:cs="Times New Roman"/>
          <w:sz w:val="24"/>
          <w:szCs w:val="24"/>
        </w:rPr>
      </w:pPr>
      <w:r w:rsidRPr="00C308CE">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4B3B18" w14:textId="3596395E" w:rsidR="00C77086" w:rsidRPr="00C308CE" w:rsidRDefault="00C77086" w:rsidP="00C77086">
      <w:pPr>
        <w:spacing w:after="0" w:line="240" w:lineRule="auto"/>
        <w:ind w:firstLine="567"/>
        <w:jc w:val="both"/>
        <w:rPr>
          <w:rFonts w:ascii="Times New Roman" w:hAnsi="Times New Roman" w:cs="Times New Roman"/>
          <w:color w:val="000000" w:themeColor="text1"/>
          <w:sz w:val="24"/>
          <w:szCs w:val="24"/>
        </w:rPr>
      </w:pPr>
      <w:r w:rsidRPr="0051232A">
        <w:rPr>
          <w:rFonts w:ascii="Times New Roman" w:hAnsi="Times New Roman" w:cs="Times New Roman"/>
          <w:color w:val="000000" w:themeColor="text1"/>
          <w:sz w:val="24"/>
          <w:szCs w:val="24"/>
        </w:rPr>
        <w:t>5</w:t>
      </w:r>
      <w:r w:rsidRPr="00C308CE">
        <w:rPr>
          <w:rFonts w:ascii="Times New Roman" w:hAnsi="Times New Roman" w:cs="Times New Roman"/>
          <w:color w:val="000000" w:themeColor="text1"/>
          <w:sz w:val="24"/>
          <w:szCs w:val="24"/>
        </w:rPr>
        <w:t xml:space="preserve">.4. </w:t>
      </w:r>
      <w:r w:rsidR="00DA5E0F" w:rsidRPr="00DA5E0F">
        <w:rPr>
          <w:rFonts w:ascii="Times New Roman" w:hAnsi="Times New Roman" w:cs="Times New Roman"/>
          <w:color w:val="000000" w:themeColor="text1"/>
          <w:sz w:val="24"/>
          <w:szCs w:val="24"/>
        </w:rPr>
        <w:t xml:space="preserve">Perkančioji organizacija laiko, kad pirkimo objektas kelia grėsmę nacionaliniam saugumui, jei jis atitinka VPĮ 37 straipsnio 9 dalies 1 punkte numatytas sąlygas. Tiekėjai kartu su pasiūlymu turi pateikti Viešųjų pirkimų tarnybos nustatytos formos atitikties deklaraciją (specialiųjų pirkimo sąlygų </w:t>
      </w:r>
      <w:r w:rsidR="00DA5E0F">
        <w:rPr>
          <w:rFonts w:ascii="Times New Roman" w:hAnsi="Times New Roman" w:cs="Times New Roman"/>
          <w:color w:val="000000" w:themeColor="text1"/>
          <w:sz w:val="24"/>
          <w:szCs w:val="24"/>
        </w:rPr>
        <w:t>10</w:t>
      </w:r>
      <w:r w:rsidR="00DA5E0F" w:rsidRPr="00DA5E0F">
        <w:rPr>
          <w:rFonts w:ascii="Times New Roman" w:hAnsi="Times New Roman" w:cs="Times New Roman"/>
          <w:color w:val="000000" w:themeColor="text1"/>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1A608CF" w14:textId="2EA99722" w:rsidR="0099402B" w:rsidRPr="00C308CE" w:rsidRDefault="0099402B" w:rsidP="00C77086">
      <w:pPr>
        <w:spacing w:after="0" w:line="240" w:lineRule="auto"/>
        <w:ind w:firstLine="567"/>
        <w:jc w:val="both"/>
        <w:rPr>
          <w:rFonts w:ascii="Times New Roman" w:hAnsi="Times New Roman" w:cs="Times New Roman"/>
          <w:i/>
          <w:iCs/>
          <w:color w:val="000000" w:themeColor="text1"/>
          <w:sz w:val="24"/>
          <w:szCs w:val="24"/>
        </w:rPr>
      </w:pPr>
      <w:r w:rsidRPr="00C308CE">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126DD23" w14:textId="03B443B5" w:rsidR="00C77086" w:rsidRPr="00C308CE" w:rsidRDefault="00C77086" w:rsidP="00C77086">
      <w:pPr>
        <w:spacing w:after="0" w:line="240" w:lineRule="auto"/>
        <w:ind w:firstLine="567"/>
        <w:jc w:val="both"/>
        <w:rPr>
          <w:rFonts w:ascii="Times New Roman" w:hAnsi="Times New Roman" w:cs="Times New Roman"/>
          <w:color w:val="000000" w:themeColor="text1"/>
          <w:sz w:val="24"/>
          <w:szCs w:val="24"/>
        </w:rPr>
      </w:pPr>
      <w:r w:rsidRPr="00C308CE">
        <w:rPr>
          <w:rFonts w:ascii="Times New Roman" w:hAnsi="Times New Roman" w:cs="Times New Roman"/>
          <w:color w:val="000000" w:themeColor="text1"/>
          <w:sz w:val="24"/>
          <w:szCs w:val="24"/>
        </w:rPr>
        <w:t xml:space="preserve">5.5. </w:t>
      </w:r>
      <w:r w:rsidR="00BF65CD" w:rsidRPr="00BF65CD">
        <w:rPr>
          <w:rFonts w:ascii="Times New Roman" w:hAnsi="Times New Roman" w:cs="Times New Roman"/>
          <w:color w:val="000000" w:themeColor="text1"/>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w:t>
      </w:r>
      <w:r w:rsidR="00BF65CD" w:rsidRPr="00BF65CD">
        <w:rPr>
          <w:rFonts w:ascii="Times New Roman" w:hAnsi="Times New Roman" w:cs="Times New Roman"/>
          <w:color w:val="000000" w:themeColor="text1"/>
          <w:sz w:val="24"/>
          <w:szCs w:val="24"/>
        </w:rPr>
        <w:lastRenderedPageBreak/>
        <w:t xml:space="preserve">pirkimo sąlygų </w:t>
      </w:r>
      <w:r w:rsidR="00DA5E0F">
        <w:rPr>
          <w:rFonts w:ascii="Times New Roman" w:hAnsi="Times New Roman" w:cs="Times New Roman"/>
          <w:color w:val="000000" w:themeColor="text1"/>
          <w:sz w:val="24"/>
          <w:szCs w:val="24"/>
        </w:rPr>
        <w:t>10</w:t>
      </w:r>
      <w:r w:rsidR="00BF65CD" w:rsidRPr="00BF65CD">
        <w:rPr>
          <w:rFonts w:ascii="Times New Roman" w:hAnsi="Times New Roman" w:cs="Times New Roman"/>
          <w:color w:val="000000" w:themeColor="text1"/>
          <w:sz w:val="24"/>
          <w:szCs w:val="24"/>
        </w:rPr>
        <w:t xml:space="preserve"> priedas). Perkančioji organizacija iš ekonomiškai naudingiausią pasiūlymą pateikusio tiekėjo reikalaus pateikti vieną (esant poreikiui – kelis) VPĮ 51 straipsnio 12 dalyje numatytą dokumentą</w:t>
      </w:r>
      <w:r w:rsidRPr="00C308CE">
        <w:rPr>
          <w:rFonts w:ascii="Times New Roman" w:hAnsi="Times New Roman" w:cs="Times New Roman"/>
          <w:color w:val="000000" w:themeColor="text1"/>
          <w:sz w:val="24"/>
          <w:szCs w:val="24"/>
        </w:rPr>
        <w:t xml:space="preserve">. </w:t>
      </w:r>
    </w:p>
    <w:p w14:paraId="09B904CF" w14:textId="09C4ACE0" w:rsidR="00C77086" w:rsidRPr="00A85E34" w:rsidRDefault="00C77086" w:rsidP="00A85E34">
      <w:pPr>
        <w:spacing w:after="0" w:line="240" w:lineRule="auto"/>
        <w:ind w:firstLine="567"/>
        <w:jc w:val="both"/>
        <w:rPr>
          <w:rFonts w:ascii="Times New Roman" w:hAnsi="Times New Roman" w:cs="Times New Roman"/>
          <w:i/>
          <w:iCs/>
          <w:sz w:val="24"/>
          <w:szCs w:val="24"/>
          <w:shd w:val="clear" w:color="auto" w:fill="FFFFFF"/>
        </w:rPr>
      </w:pPr>
      <w:r w:rsidRPr="00C308CE">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w:t>
      </w:r>
      <w:r w:rsidRPr="00614BA8">
        <w:rPr>
          <w:rFonts w:ascii="Times New Roman" w:hAnsi="Times New Roman" w:cs="Times New Roman"/>
          <w:i/>
          <w:iCs/>
          <w:color w:val="000000" w:themeColor="text1"/>
          <w:sz w:val="24"/>
          <w:szCs w:val="24"/>
        </w:rPr>
        <w:t xml:space="preserve"> įmonė, savivaldybės įmonė, taip pat valstybės valdoma bendrovė ir jų dukterinės bendrovės, išvardytos Nacionaliniam saugumui užtikrinti svarbių objektų apsaugos įstatyme, šiems subjektams nurodytas reikalavimas nėra taikomas.</w:t>
      </w:r>
    </w:p>
    <w:p w14:paraId="4BEDE7AF" w14:textId="22FFB509" w:rsidR="00AF62E6" w:rsidRPr="00FD1CD1" w:rsidRDefault="0047654A" w:rsidP="00142AB7">
      <w:pPr>
        <w:pStyle w:val="Antrat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72052125"/>
      <w:r w:rsidRPr="0047654A">
        <w:rPr>
          <w:rFonts w:ascii="Times New Roman" w:hAnsi="Times New Roman" w:cs="Times New Roman"/>
          <w:b/>
          <w:bCs/>
          <w:sz w:val="24"/>
          <w:szCs w:val="24"/>
        </w:rPr>
        <w:t>6.</w:t>
      </w:r>
      <w:r w:rsidRPr="0047654A">
        <w:rPr>
          <w:rFonts w:ascii="Times New Roman" w:hAnsi="Times New Roman" w:cs="Times New Roman"/>
          <w:sz w:val="24"/>
          <w:szCs w:val="24"/>
        </w:rPr>
        <w:t xml:space="preserve"> </w:t>
      </w:r>
      <w:r w:rsidRPr="0047654A">
        <w:rPr>
          <w:rFonts w:ascii="Times New Roman" w:hAnsi="Times New Roman" w:cs="Times New Roman"/>
          <w:b/>
          <w:bCs/>
          <w:sz w:val="24"/>
          <w:szCs w:val="24"/>
        </w:rPr>
        <w:t>SPECIALIEJI REIKALAVIMAI PASIŪLYMŲ RENGIMUI IR PATEIKIMUI</w:t>
      </w:r>
      <w:bookmarkEnd w:id="16"/>
      <w:bookmarkEnd w:id="17"/>
      <w:bookmarkEnd w:id="18"/>
    </w:p>
    <w:p w14:paraId="3D47F821" w14:textId="2F93D89B" w:rsidR="00EF5623" w:rsidRPr="00A35E16" w:rsidRDefault="00192AF9" w:rsidP="00A35E16">
      <w:pPr>
        <w:tabs>
          <w:tab w:val="left" w:pos="851"/>
          <w:tab w:val="left" w:pos="1134"/>
        </w:tabs>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6.1</w:t>
      </w:r>
      <w:r w:rsidRPr="00A35E16">
        <w:rPr>
          <w:rFonts w:ascii="Times New Roman" w:hAnsi="Times New Roman" w:cs="Times New Roman"/>
          <w:sz w:val="24"/>
          <w:szCs w:val="24"/>
        </w:rPr>
        <w:t xml:space="preserve">. </w:t>
      </w:r>
      <w:r w:rsidR="00EF5623" w:rsidRPr="00A35E16">
        <w:rPr>
          <w:rFonts w:ascii="Times New Roman" w:hAnsi="Times New Roman" w:cs="Times New Roman"/>
          <w:sz w:val="24"/>
          <w:szCs w:val="24"/>
        </w:rPr>
        <w:t xml:space="preserve">Tiekėjo </w:t>
      </w:r>
      <w:r w:rsidR="0058726C" w:rsidRPr="00A35E16">
        <w:rPr>
          <w:rFonts w:ascii="Times New Roman" w:hAnsi="Times New Roman" w:cs="Times New Roman"/>
          <w:sz w:val="24"/>
          <w:szCs w:val="24"/>
        </w:rPr>
        <w:t>p</w:t>
      </w:r>
      <w:r w:rsidR="00EF5623" w:rsidRPr="00A35E16">
        <w:rPr>
          <w:rFonts w:ascii="Times New Roman" w:hAnsi="Times New Roman" w:cs="Times New Roman"/>
          <w:sz w:val="24"/>
          <w:szCs w:val="24"/>
        </w:rPr>
        <w:t>asiūlymą sudaro CVP IS pateikiamų ir žemiau nurodytų dokumentų visuma</w:t>
      </w:r>
      <w:r w:rsidR="00FD53CF" w:rsidRPr="00A35E16">
        <w:rPr>
          <w:rFonts w:ascii="Times New Roman" w:hAnsi="Times New Roman" w:cs="Times New Roman"/>
          <w:sz w:val="24"/>
          <w:szCs w:val="24"/>
        </w:rPr>
        <w:t>:</w:t>
      </w:r>
    </w:p>
    <w:p w14:paraId="0B17BEF7" w14:textId="78389FAD" w:rsidR="00FF12F1" w:rsidRPr="00A35E16" w:rsidRDefault="003F0DA7"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tiekėjo pasirašytas </w:t>
      </w:r>
      <w:r w:rsidR="005A195F" w:rsidRPr="00A35E16">
        <w:rPr>
          <w:rFonts w:ascii="Times New Roman" w:hAnsi="Times New Roman" w:cs="Times New Roman"/>
          <w:sz w:val="24"/>
          <w:szCs w:val="24"/>
        </w:rPr>
        <w:t>p</w:t>
      </w:r>
      <w:r w:rsidRPr="00A35E16">
        <w:rPr>
          <w:rFonts w:ascii="Times New Roman" w:hAnsi="Times New Roman" w:cs="Times New Roman"/>
          <w:sz w:val="24"/>
          <w:szCs w:val="24"/>
        </w:rPr>
        <w:t xml:space="preserve">asiūlymas, parengtas pagal </w:t>
      </w:r>
      <w:r w:rsidR="007C1C57" w:rsidRPr="00A35E16">
        <w:rPr>
          <w:rFonts w:ascii="Times New Roman" w:hAnsi="Times New Roman" w:cs="Times New Roman"/>
          <w:sz w:val="24"/>
          <w:szCs w:val="24"/>
        </w:rPr>
        <w:t>specialiųjų p</w:t>
      </w:r>
      <w:r w:rsidR="00551FA7" w:rsidRPr="00A35E16">
        <w:rPr>
          <w:rFonts w:ascii="Times New Roman" w:hAnsi="Times New Roman" w:cs="Times New Roman"/>
          <w:sz w:val="24"/>
          <w:szCs w:val="24"/>
        </w:rPr>
        <w:t xml:space="preserve">irkimo </w:t>
      </w:r>
      <w:r w:rsidR="00476F8C" w:rsidRPr="00D2049A">
        <w:rPr>
          <w:rFonts w:ascii="Times New Roman" w:hAnsi="Times New Roman" w:cs="Times New Roman"/>
          <w:sz w:val="24"/>
          <w:szCs w:val="24"/>
        </w:rPr>
        <w:t>sąlygų</w:t>
      </w:r>
      <w:r w:rsidR="00DE5F20" w:rsidRPr="00D2049A">
        <w:rPr>
          <w:rFonts w:ascii="Times New Roman" w:hAnsi="Times New Roman" w:cs="Times New Roman"/>
          <w:sz w:val="24"/>
          <w:szCs w:val="24"/>
        </w:rPr>
        <w:t xml:space="preserve"> </w:t>
      </w:r>
      <w:r w:rsidR="00BD6C87" w:rsidRPr="00D2049A">
        <w:rPr>
          <w:rFonts w:ascii="Times New Roman" w:hAnsi="Times New Roman" w:cs="Times New Roman"/>
          <w:sz w:val="24"/>
          <w:szCs w:val="24"/>
          <w:shd w:val="clear" w:color="auto" w:fill="FFFFFF"/>
        </w:rPr>
        <w:t xml:space="preserve">5 </w:t>
      </w:r>
      <w:r w:rsidR="00476F8C" w:rsidRPr="00D2049A">
        <w:rPr>
          <w:rFonts w:ascii="Times New Roman" w:hAnsi="Times New Roman" w:cs="Times New Roman"/>
          <w:sz w:val="24"/>
          <w:szCs w:val="24"/>
        </w:rPr>
        <w:t xml:space="preserve">priede </w:t>
      </w:r>
      <w:r w:rsidRPr="00D2049A">
        <w:rPr>
          <w:rFonts w:ascii="Times New Roman" w:hAnsi="Times New Roman" w:cs="Times New Roman"/>
          <w:sz w:val="24"/>
          <w:szCs w:val="24"/>
        </w:rPr>
        <w:t>pateiktą</w:t>
      </w:r>
      <w:r w:rsidRPr="00A35E16">
        <w:rPr>
          <w:rFonts w:ascii="Times New Roman" w:hAnsi="Times New Roman" w:cs="Times New Roman"/>
          <w:sz w:val="24"/>
          <w:szCs w:val="24"/>
        </w:rPr>
        <w:t xml:space="preserve">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asiūlymo formą.</w:t>
      </w:r>
    </w:p>
    <w:p w14:paraId="3459FD0B" w14:textId="4E397DB9" w:rsidR="009C1155" w:rsidRPr="00BF2EB2" w:rsidRDefault="009C1155"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BF2EB2">
        <w:rPr>
          <w:rFonts w:ascii="Times New Roman" w:hAnsi="Times New Roman" w:cs="Times New Roman"/>
          <w:sz w:val="24"/>
          <w:szCs w:val="24"/>
        </w:rPr>
        <w:t xml:space="preserve">užpildytas </w:t>
      </w:r>
      <w:r w:rsidR="008B0D41" w:rsidRPr="00BF2EB2">
        <w:rPr>
          <w:rFonts w:ascii="Times New Roman" w:hAnsi="Times New Roman" w:cs="Times New Roman"/>
          <w:sz w:val="24"/>
          <w:szCs w:val="24"/>
        </w:rPr>
        <w:t xml:space="preserve">pasirašytas </w:t>
      </w:r>
      <w:r w:rsidRPr="00BF2EB2">
        <w:rPr>
          <w:rFonts w:ascii="Times New Roman" w:hAnsi="Times New Roman" w:cs="Times New Roman"/>
          <w:sz w:val="24"/>
          <w:szCs w:val="24"/>
        </w:rPr>
        <w:t xml:space="preserve">EBVPD (specialiųjų pirkimo sąlygų </w:t>
      </w:r>
      <w:r w:rsidR="00BD6C87" w:rsidRPr="00BF2EB2">
        <w:rPr>
          <w:rFonts w:ascii="Times New Roman" w:hAnsi="Times New Roman" w:cs="Times New Roman"/>
          <w:sz w:val="24"/>
          <w:szCs w:val="24"/>
        </w:rPr>
        <w:t>3</w:t>
      </w:r>
      <w:r w:rsidRPr="00BF2EB2">
        <w:rPr>
          <w:rFonts w:ascii="Times New Roman" w:hAnsi="Times New Roman" w:cs="Times New Roman"/>
          <w:sz w:val="24"/>
          <w:szCs w:val="24"/>
        </w:rPr>
        <w:t xml:space="preserve"> priedas). Pasirašydamas </w:t>
      </w:r>
      <w:r w:rsidR="00C35C26" w:rsidRPr="00BF2EB2">
        <w:rPr>
          <w:rFonts w:ascii="Times New Roman" w:hAnsi="Times New Roman" w:cs="Times New Roman"/>
          <w:sz w:val="24"/>
          <w:szCs w:val="24"/>
        </w:rPr>
        <w:t>p</w:t>
      </w:r>
      <w:r w:rsidRPr="00BF2EB2">
        <w:rPr>
          <w:rFonts w:ascii="Times New Roman" w:hAnsi="Times New Roman" w:cs="Times New Roman"/>
          <w:sz w:val="24"/>
          <w:szCs w:val="24"/>
        </w:rPr>
        <w:t>asiūlymą, tiekėjas patvirtina ir EBVPD tikrumą;</w:t>
      </w:r>
    </w:p>
    <w:p w14:paraId="021CA68F" w14:textId="346D8E49" w:rsidR="007C1C57" w:rsidRPr="00A35E16" w:rsidRDefault="000C55D6"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jungtinės veiklos sutarties kopija (jeigu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irkime dalyvauja ūkio subjektų grupė jungtinės veiklos sutarties pagrindu)</w:t>
      </w:r>
      <w:r w:rsidR="007C1C57" w:rsidRPr="00A35E16">
        <w:rPr>
          <w:rFonts w:ascii="Times New Roman" w:hAnsi="Times New Roman" w:cs="Times New Roman"/>
          <w:sz w:val="24"/>
          <w:szCs w:val="24"/>
        </w:rPr>
        <w:t>;</w:t>
      </w:r>
    </w:p>
    <w:p w14:paraId="50A0B33A" w14:textId="0A1B61EF" w:rsidR="006D0EC0" w:rsidRPr="00A35E16" w:rsidRDefault="006D0EC0" w:rsidP="005C242A">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dokumentas, patvirtinantis, kad asmuo, kuris pasirašė </w:t>
      </w:r>
      <w:r w:rsidR="00212F68" w:rsidRPr="00A35E16">
        <w:rPr>
          <w:rFonts w:ascii="Times New Roman" w:hAnsi="Times New Roman" w:cs="Times New Roman"/>
          <w:sz w:val="24"/>
          <w:szCs w:val="24"/>
        </w:rPr>
        <w:t>p</w:t>
      </w:r>
      <w:r w:rsidRPr="00A35E16">
        <w:rPr>
          <w:rFonts w:ascii="Times New Roman" w:hAnsi="Times New Roman" w:cs="Times New Roman"/>
          <w:sz w:val="24"/>
          <w:szCs w:val="24"/>
        </w:rPr>
        <w:t>asiūlymą (jei jis ne tiekėjo vadovas), turėjo teisę jį pasirašyti;</w:t>
      </w:r>
    </w:p>
    <w:p w14:paraId="0997451A" w14:textId="14C5D167" w:rsidR="006D0EC0" w:rsidRPr="00A35E16" w:rsidRDefault="00212F68" w:rsidP="005C242A">
      <w:pPr>
        <w:pStyle w:val="Sraopastraipa"/>
        <w:numPr>
          <w:ilvl w:val="2"/>
          <w:numId w:val="8"/>
        </w:numPr>
        <w:tabs>
          <w:tab w:val="left" w:pos="851"/>
          <w:tab w:val="left" w:pos="1134"/>
          <w:tab w:val="left" w:pos="1276"/>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p</w:t>
      </w:r>
      <w:r w:rsidR="006D0EC0" w:rsidRPr="00A35E16">
        <w:rPr>
          <w:rFonts w:ascii="Times New Roman" w:hAnsi="Times New Roman" w:cs="Times New Roman"/>
          <w:sz w:val="24"/>
          <w:szCs w:val="24"/>
        </w:rPr>
        <w:t>asiūlymo galiojimą užtikrinantis dokumentas (jeigu reikalaujama);</w:t>
      </w:r>
    </w:p>
    <w:p w14:paraId="53A8B5A3" w14:textId="109B0BB3" w:rsidR="00450415" w:rsidRPr="00A35E16" w:rsidRDefault="00450415" w:rsidP="005C242A">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C242A" w:rsidRDefault="00450415"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35E16">
        <w:rPr>
          <w:rFonts w:ascii="Times New Roman" w:hAnsi="Times New Roman" w:cs="Times New Roman"/>
          <w:sz w:val="24"/>
          <w:szCs w:val="24"/>
        </w:rPr>
        <w:t>p</w:t>
      </w:r>
      <w:r w:rsidRPr="00A35E16">
        <w:rPr>
          <w:rFonts w:ascii="Times New Roman" w:hAnsi="Times New Roman" w:cs="Times New Roman"/>
          <w:sz w:val="24"/>
          <w:szCs w:val="24"/>
        </w:rPr>
        <w:t>irkime;</w:t>
      </w:r>
    </w:p>
    <w:p w14:paraId="1CADF608" w14:textId="77777777" w:rsidR="005C242A" w:rsidRPr="0062586A" w:rsidRDefault="005C242A" w:rsidP="005A4D6C">
      <w:pPr>
        <w:pStyle w:val="Sraopastraipa"/>
        <w:numPr>
          <w:ilvl w:val="2"/>
          <w:numId w:val="8"/>
        </w:numPr>
        <w:spacing w:after="0" w:line="240" w:lineRule="auto"/>
        <w:ind w:left="0" w:firstLine="567"/>
        <w:jc w:val="both"/>
        <w:rPr>
          <w:rFonts w:ascii="Times New Roman" w:hAnsi="Times New Roman" w:cs="Times New Roman"/>
          <w:b/>
          <w:bCs/>
          <w:color w:val="EE0000"/>
          <w:sz w:val="24"/>
          <w:szCs w:val="24"/>
          <w:u w:val="single"/>
        </w:rPr>
      </w:pPr>
      <w:r w:rsidRPr="0062586A">
        <w:rPr>
          <w:rFonts w:ascii="Times New Roman" w:hAnsi="Times New Roman" w:cs="Times New Roman"/>
          <w:b/>
          <w:bCs/>
          <w:color w:val="EE0000"/>
          <w:sz w:val="24"/>
          <w:szCs w:val="24"/>
          <w:u w:val="single"/>
        </w:rPr>
        <w:t>užpildyta techninė specifikacija pagal specialiųjų pirkimo sąlygų 4 priedą ir dokumentai, pagrindžiantys techninės specifikacijos atitiktį;</w:t>
      </w:r>
    </w:p>
    <w:p w14:paraId="293B388E" w14:textId="5CCFB518" w:rsidR="00495A5C" w:rsidRDefault="0071390B"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sidRPr="00A35E16">
        <w:rPr>
          <w:rFonts w:ascii="Times New Roman" w:hAnsi="Times New Roman" w:cs="Times New Roman"/>
          <w:sz w:val="24"/>
          <w:szCs w:val="24"/>
        </w:rPr>
        <w:t>u</w:t>
      </w:r>
      <w:r w:rsidR="00495A5C" w:rsidRPr="00A35E16">
        <w:rPr>
          <w:rFonts w:ascii="Times New Roman" w:hAnsi="Times New Roman" w:cs="Times New Roman"/>
          <w:sz w:val="24"/>
          <w:szCs w:val="24"/>
        </w:rPr>
        <w:t>žpildyta</w:t>
      </w:r>
      <w:r w:rsidRPr="00A35E16">
        <w:rPr>
          <w:rFonts w:ascii="Times New Roman" w:hAnsi="Times New Roman" w:cs="Times New Roman"/>
          <w:sz w:val="24"/>
          <w:szCs w:val="24"/>
        </w:rPr>
        <w:t xml:space="preserve"> </w:t>
      </w:r>
      <w:r w:rsidR="00495A5C" w:rsidRPr="00A35E16">
        <w:rPr>
          <w:rFonts w:ascii="Times New Roman" w:hAnsi="Times New Roman" w:cs="Times New Roman"/>
          <w:sz w:val="24"/>
          <w:szCs w:val="24"/>
        </w:rPr>
        <w:t xml:space="preserve">deklaracija dėl atitikties Reglamento nuostatoms, kuri pateikta specialiųjų pirkimo sąlygų </w:t>
      </w:r>
      <w:r w:rsidR="00141EAB" w:rsidRPr="00A35E16">
        <w:rPr>
          <w:rFonts w:ascii="Times New Roman" w:hAnsi="Times New Roman" w:cs="Times New Roman"/>
          <w:sz w:val="24"/>
          <w:szCs w:val="24"/>
        </w:rPr>
        <w:t>8</w:t>
      </w:r>
      <w:r w:rsidR="00495A5C" w:rsidRPr="00A35E16">
        <w:rPr>
          <w:rFonts w:ascii="Times New Roman" w:hAnsi="Times New Roman" w:cs="Times New Roman"/>
          <w:sz w:val="24"/>
          <w:szCs w:val="24"/>
        </w:rPr>
        <w:t xml:space="preserve"> ir </w:t>
      </w:r>
      <w:r w:rsidR="00141EAB" w:rsidRPr="00A35E16">
        <w:rPr>
          <w:rFonts w:ascii="Times New Roman" w:hAnsi="Times New Roman" w:cs="Times New Roman"/>
          <w:sz w:val="24"/>
          <w:szCs w:val="24"/>
        </w:rPr>
        <w:t xml:space="preserve">9 </w:t>
      </w:r>
      <w:r w:rsidR="00495A5C" w:rsidRPr="00A35E16">
        <w:rPr>
          <w:rFonts w:ascii="Times New Roman" w:hAnsi="Times New Roman" w:cs="Times New Roman"/>
          <w:sz w:val="24"/>
          <w:szCs w:val="24"/>
        </w:rPr>
        <w:t>prieduose</w:t>
      </w:r>
      <w:r w:rsidR="00141EAB" w:rsidRPr="00A35E16">
        <w:rPr>
          <w:rFonts w:ascii="Times New Roman" w:hAnsi="Times New Roman" w:cs="Times New Roman"/>
          <w:sz w:val="24"/>
          <w:szCs w:val="24"/>
        </w:rPr>
        <w:t>;</w:t>
      </w:r>
    </w:p>
    <w:p w14:paraId="7656824F" w14:textId="5DC4EC68" w:rsidR="00344B5C" w:rsidRPr="005A4D6C" w:rsidRDefault="005A4D6C" w:rsidP="005A4D6C">
      <w:pPr>
        <w:pStyle w:val="Sraopastraipa"/>
        <w:numPr>
          <w:ilvl w:val="2"/>
          <w:numId w:val="8"/>
        </w:numPr>
        <w:ind w:left="0" w:firstLine="567"/>
        <w:jc w:val="both"/>
        <w:rPr>
          <w:rFonts w:ascii="Times New Roman" w:hAnsi="Times New Roman" w:cs="Times New Roman"/>
          <w:sz w:val="24"/>
          <w:szCs w:val="24"/>
        </w:rPr>
      </w:pPr>
      <w:r w:rsidRPr="005A4D6C">
        <w:rPr>
          <w:rFonts w:ascii="Times New Roman" w:hAnsi="Times New Roman" w:cs="Times New Roman"/>
          <w:sz w:val="24"/>
          <w:szCs w:val="24"/>
        </w:rPr>
        <w:t xml:space="preserve">užpildyta Nacionalinio saugumo reikalavimų atitikties deklaracija (specialiųjų pirkimo sąlygų </w:t>
      </w:r>
      <w:r>
        <w:rPr>
          <w:rFonts w:ascii="Times New Roman" w:hAnsi="Times New Roman" w:cs="Times New Roman"/>
          <w:sz w:val="24"/>
          <w:szCs w:val="24"/>
        </w:rPr>
        <w:t xml:space="preserve">10 </w:t>
      </w:r>
      <w:r w:rsidRPr="005A4D6C">
        <w:rPr>
          <w:rFonts w:ascii="Times New Roman" w:hAnsi="Times New Roman" w:cs="Times New Roman"/>
          <w:sz w:val="24"/>
          <w:szCs w:val="24"/>
        </w:rPr>
        <w:t>priedas);</w:t>
      </w:r>
    </w:p>
    <w:p w14:paraId="553ABC18" w14:textId="59ECA1FC" w:rsidR="007C1C57" w:rsidRPr="00A35E16" w:rsidRDefault="0071390B"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sidRPr="00A35E16">
        <w:rPr>
          <w:rFonts w:ascii="Times New Roman" w:hAnsi="Times New Roman" w:cs="Times New Roman"/>
          <w:color w:val="7030A0"/>
          <w:sz w:val="24"/>
          <w:szCs w:val="24"/>
        </w:rPr>
        <w:t xml:space="preserve"> </w:t>
      </w:r>
      <w:r w:rsidR="005E6EE8" w:rsidRPr="00A35E16">
        <w:rPr>
          <w:rFonts w:ascii="Times New Roman" w:hAnsi="Times New Roman" w:cs="Times New Roman"/>
          <w:sz w:val="24"/>
          <w:szCs w:val="24"/>
        </w:rPr>
        <w:t>kiti</w:t>
      </w:r>
      <w:r w:rsidR="00532D31" w:rsidRPr="00A35E16">
        <w:rPr>
          <w:rFonts w:ascii="Times New Roman" w:hAnsi="Times New Roman" w:cs="Times New Roman"/>
          <w:sz w:val="24"/>
          <w:szCs w:val="24"/>
        </w:rPr>
        <w:t xml:space="preserve"> reikalingi kartu su pas</w:t>
      </w:r>
      <w:r w:rsidR="00010ED4" w:rsidRPr="00A35E16">
        <w:rPr>
          <w:rFonts w:ascii="Times New Roman" w:hAnsi="Times New Roman" w:cs="Times New Roman"/>
          <w:sz w:val="24"/>
          <w:szCs w:val="24"/>
        </w:rPr>
        <w:t>i</w:t>
      </w:r>
      <w:r w:rsidR="00532D31" w:rsidRPr="00A35E16">
        <w:rPr>
          <w:rFonts w:ascii="Times New Roman" w:hAnsi="Times New Roman" w:cs="Times New Roman"/>
          <w:sz w:val="24"/>
          <w:szCs w:val="24"/>
        </w:rPr>
        <w:t>ūlymu pateikti dokumentai.</w:t>
      </w:r>
    </w:p>
    <w:p w14:paraId="7690B247" w14:textId="6DC4B973" w:rsidR="00A35E16" w:rsidRPr="00A35E16" w:rsidRDefault="00C7179F" w:rsidP="005A4D6C">
      <w:pPr>
        <w:spacing w:after="0" w:line="240" w:lineRule="auto"/>
        <w:ind w:firstLine="567"/>
        <w:jc w:val="both"/>
        <w:rPr>
          <w:rFonts w:ascii="Times New Roman" w:hAnsi="Times New Roman" w:cs="Times New Roman"/>
          <w:sz w:val="24"/>
          <w:szCs w:val="24"/>
          <w:u w:val="single"/>
        </w:rPr>
      </w:pPr>
      <w:r w:rsidRPr="00A35E16">
        <w:rPr>
          <w:rFonts w:ascii="Times New Roman" w:hAnsi="Times New Roman" w:cs="Times New Roman"/>
          <w:sz w:val="24"/>
          <w:szCs w:val="24"/>
        </w:rPr>
        <w:t>6.2</w:t>
      </w:r>
      <w:r w:rsidR="00EE3480" w:rsidRPr="00A35E16">
        <w:rPr>
          <w:rFonts w:ascii="Times New Roman" w:hAnsi="Times New Roman" w:cs="Times New Roman"/>
          <w:sz w:val="24"/>
          <w:szCs w:val="24"/>
        </w:rPr>
        <w:t>.</w:t>
      </w:r>
      <w:r w:rsidR="00097C4E" w:rsidRPr="00A35E16">
        <w:rPr>
          <w:rFonts w:ascii="Times New Roman" w:hAnsi="Times New Roman" w:cs="Times New Roman"/>
          <w:sz w:val="24"/>
          <w:szCs w:val="24"/>
        </w:rPr>
        <w:t xml:space="preserve"> </w:t>
      </w:r>
      <w:r w:rsidR="00A35E16" w:rsidRPr="00A35E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A35E16" w:rsidRPr="00A35E16">
        <w:rPr>
          <w:rFonts w:ascii="Times New Roman" w:hAnsi="Times New Roman" w:cs="Times New Roman"/>
          <w:sz w:val="24"/>
          <w:szCs w:val="24"/>
        </w:rPr>
        <w:t>Perkančiajai organizacijai kilus abejonių dėl dokumentų tikrumo, ji turi teisę reikalauti pateikti dokumentų originalus.</w:t>
      </w:r>
      <w:r w:rsidR="00A35E16" w:rsidRPr="00A35E16">
        <w:rPr>
          <w:rFonts w:ascii="Times New Roman" w:eastAsia="Calibri" w:hAnsi="Times New Roman" w:cs="Times New Roman"/>
          <w:sz w:val="24"/>
          <w:szCs w:val="24"/>
        </w:rPr>
        <w:t xml:space="preserve"> Gali būti:</w:t>
      </w:r>
    </w:p>
    <w:p w14:paraId="281444B5" w14:textId="77777777" w:rsidR="00A35E16" w:rsidRPr="00A35E16" w:rsidRDefault="00A35E16" w:rsidP="00A35E16">
      <w:pPr>
        <w:pStyle w:val="Sraopastraipa"/>
        <w:spacing w:after="0" w:line="240" w:lineRule="auto"/>
        <w:ind w:left="0" w:firstLine="567"/>
        <w:jc w:val="both"/>
        <w:rPr>
          <w:rFonts w:ascii="Times New Roman" w:hAnsi="Times New Roman" w:cs="Times New Roman"/>
          <w:bCs/>
          <w:iCs/>
          <w:sz w:val="24"/>
          <w:szCs w:val="24"/>
          <w:u w:val="single"/>
        </w:rPr>
      </w:pPr>
      <w:r w:rsidRPr="00A35E16">
        <w:rPr>
          <w:rFonts w:ascii="Times New Roman" w:eastAsia="Calibri" w:hAnsi="Times New Roman" w:cs="Times New Roman"/>
          <w:bCs/>
          <w:iCs/>
          <w:sz w:val="24"/>
          <w:szCs w:val="24"/>
        </w:rPr>
        <w:t>6.2.1 pateikiami kvalifikuotu elektroniniu parašu pasirašyti elektroninėmis priemonėmis suformuoti dokumentai;</w:t>
      </w:r>
    </w:p>
    <w:p w14:paraId="2C9C916C" w14:textId="77777777" w:rsidR="00A35E16" w:rsidRPr="00A35E16" w:rsidRDefault="00A35E16" w:rsidP="00A35E1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35E16">
        <w:rPr>
          <w:rFonts w:ascii="Times New Roman" w:eastAsia="Calibri" w:hAnsi="Times New Roman" w:cs="Times New Roman"/>
          <w:bCs/>
          <w:iCs/>
          <w:sz w:val="24"/>
          <w:szCs w:val="24"/>
        </w:rPr>
        <w:t>skaitmeninės dokumentų kopijos (</w:t>
      </w:r>
      <w:r w:rsidRPr="00A35E16">
        <w:rPr>
          <w:rFonts w:ascii="Times New Roman" w:eastAsia="Calibri" w:hAnsi="Times New Roman" w:cs="Times New Roman"/>
          <w:iCs/>
          <w:sz w:val="24"/>
          <w:szCs w:val="24"/>
        </w:rPr>
        <w:t>fiziniu parašu tvirtinami dokumentai turi būti pateikiami pasirašyti ir nuskenuoti)</w:t>
      </w:r>
      <w:r w:rsidRPr="00A35E16">
        <w:rPr>
          <w:rFonts w:ascii="Times New Roman" w:eastAsia="Calibri" w:hAnsi="Times New Roman" w:cs="Times New Roman"/>
          <w:bCs/>
          <w:iCs/>
          <w:sz w:val="24"/>
          <w:szCs w:val="24"/>
        </w:rPr>
        <w:t>.</w:t>
      </w:r>
    </w:p>
    <w:p w14:paraId="10F322D8" w14:textId="4D98A772" w:rsidR="00A35E16" w:rsidRPr="00A35E16" w:rsidRDefault="00A35E16" w:rsidP="00A35E16">
      <w:pPr>
        <w:pStyle w:val="Sraopastraipa"/>
        <w:tabs>
          <w:tab w:val="left" w:pos="1418"/>
        </w:tabs>
        <w:spacing w:after="0" w:line="240" w:lineRule="auto"/>
        <w:ind w:left="0" w:firstLine="567"/>
        <w:jc w:val="both"/>
        <w:rPr>
          <w:rFonts w:ascii="Times New Roman" w:hAnsi="Times New Roman" w:cs="Times New Roman"/>
          <w:sz w:val="24"/>
          <w:szCs w:val="24"/>
        </w:rPr>
      </w:pPr>
      <w:r w:rsidRPr="00A35E16">
        <w:rPr>
          <w:rFonts w:ascii="Times New Roman" w:eastAsia="Calibri" w:hAnsi="Times New Roman" w:cs="Times New Roman"/>
          <w:bCs/>
          <w:iCs/>
          <w:sz w:val="24"/>
          <w:szCs w:val="24"/>
        </w:rPr>
        <w:t xml:space="preserve">6.3. </w:t>
      </w:r>
      <w:r w:rsidR="0099696F" w:rsidRPr="00A35E16">
        <w:rPr>
          <w:rFonts w:ascii="Times New Roman" w:hAnsi="Times New Roman" w:cs="Times New Roman"/>
          <w:sz w:val="24"/>
          <w:szCs w:val="24"/>
        </w:rPr>
        <w:t>P</w:t>
      </w:r>
      <w:r w:rsidR="0048587E" w:rsidRPr="00A35E16">
        <w:rPr>
          <w:rFonts w:ascii="Times New Roman" w:hAnsi="Times New Roman" w:cs="Times New Roman"/>
          <w:sz w:val="24"/>
          <w:szCs w:val="24"/>
        </w:rPr>
        <w:t>asiūlymas turi būti parengtas</w:t>
      </w:r>
      <w:r w:rsidR="00EE44B0" w:rsidRPr="00A35E16">
        <w:rPr>
          <w:rFonts w:ascii="Times New Roman" w:hAnsi="Times New Roman" w:cs="Times New Roman"/>
          <w:sz w:val="24"/>
          <w:szCs w:val="24"/>
        </w:rPr>
        <w:t xml:space="preserve"> </w:t>
      </w:r>
      <w:r w:rsidR="0048587E" w:rsidRPr="00A35E16">
        <w:rPr>
          <w:rFonts w:ascii="Times New Roman" w:hAnsi="Times New Roman" w:cs="Times New Roman"/>
          <w:sz w:val="24"/>
          <w:szCs w:val="24"/>
        </w:rPr>
        <w:t>lietuvių</w:t>
      </w:r>
      <w:r w:rsidR="00532D31" w:rsidRPr="00A35E16">
        <w:rPr>
          <w:rFonts w:ascii="Times New Roman" w:hAnsi="Times New Roman" w:cs="Times New Roman"/>
          <w:color w:val="7030A0"/>
          <w:sz w:val="24"/>
          <w:szCs w:val="24"/>
        </w:rPr>
        <w:t xml:space="preserve"> </w:t>
      </w:r>
      <w:r w:rsidR="00532D31" w:rsidRPr="00A35E16">
        <w:rPr>
          <w:rFonts w:ascii="Times New Roman" w:hAnsi="Times New Roman" w:cs="Times New Roman"/>
          <w:sz w:val="24"/>
          <w:szCs w:val="24"/>
        </w:rPr>
        <w:t>kalba</w:t>
      </w:r>
      <w:r w:rsidR="00D17972" w:rsidRPr="00A35E16">
        <w:rPr>
          <w:rFonts w:ascii="Times New Roman" w:hAnsi="Times New Roman" w:cs="Times New Roman"/>
          <w:sz w:val="24"/>
          <w:szCs w:val="24"/>
        </w:rPr>
        <w:t>.</w:t>
      </w:r>
      <w:r w:rsidR="0048587E" w:rsidRPr="00A35E16">
        <w:rPr>
          <w:rFonts w:ascii="Times New Roman" w:hAnsi="Times New Roman" w:cs="Times New Roman"/>
          <w:color w:val="7030A0"/>
          <w:sz w:val="24"/>
          <w:szCs w:val="24"/>
        </w:rPr>
        <w:t xml:space="preserve"> </w:t>
      </w:r>
      <w:r w:rsidR="00F17A1F" w:rsidRPr="00A35E16">
        <w:rPr>
          <w:rFonts w:ascii="Times New Roman" w:eastAsia="Arial" w:hAnsi="Times New Roman" w:cs="Times New Roman"/>
          <w:sz w:val="24"/>
          <w:szCs w:val="24"/>
        </w:rPr>
        <w:t>Jei kurie nors su pasiūlymu teikiami dokumentai parengti ne</w:t>
      </w:r>
      <w:r w:rsidR="001427AB" w:rsidRPr="00A35E16">
        <w:rPr>
          <w:rFonts w:ascii="Times New Roman" w:eastAsia="Arial" w:hAnsi="Times New Roman" w:cs="Times New Roman"/>
          <w:sz w:val="24"/>
          <w:szCs w:val="24"/>
        </w:rPr>
        <w:t xml:space="preserve"> ta kalba, kuria</w:t>
      </w:r>
      <w:r w:rsidR="00F17A1F" w:rsidRPr="00A35E16">
        <w:rPr>
          <w:rFonts w:ascii="Times New Roman" w:eastAsia="Arial" w:hAnsi="Times New Roman" w:cs="Times New Roman"/>
          <w:sz w:val="24"/>
          <w:szCs w:val="24"/>
        </w:rPr>
        <w:t xml:space="preserve"> </w:t>
      </w:r>
      <w:r w:rsidR="0BCA4ED4" w:rsidRPr="00A35E16">
        <w:rPr>
          <w:rFonts w:ascii="Times New Roman" w:eastAsia="Arial" w:hAnsi="Times New Roman" w:cs="Times New Roman"/>
          <w:sz w:val="24"/>
          <w:szCs w:val="24"/>
        </w:rPr>
        <w:t>reikalaujama</w:t>
      </w:r>
      <w:r w:rsidR="001427AB" w:rsidRPr="00A35E16">
        <w:rPr>
          <w:rFonts w:ascii="Times New Roman" w:eastAsia="Arial" w:hAnsi="Times New Roman" w:cs="Times New Roman"/>
          <w:sz w:val="24"/>
          <w:szCs w:val="24"/>
        </w:rPr>
        <w:t xml:space="preserve">, </w:t>
      </w:r>
      <w:r w:rsidR="003F1D78" w:rsidRPr="00A35E16">
        <w:rPr>
          <w:rFonts w:ascii="Times New Roman" w:eastAsia="Arial" w:hAnsi="Times New Roman" w:cs="Times New Roman"/>
          <w:sz w:val="24"/>
          <w:szCs w:val="24"/>
        </w:rPr>
        <w:t xml:space="preserve">turi būti pateiktas tikslus vertimas į </w:t>
      </w:r>
      <w:r w:rsidR="40DC6EFC" w:rsidRPr="00A35E16">
        <w:rPr>
          <w:rFonts w:ascii="Times New Roman" w:eastAsia="Arial" w:hAnsi="Times New Roman" w:cs="Times New Roman"/>
          <w:sz w:val="24"/>
          <w:szCs w:val="24"/>
        </w:rPr>
        <w:t>reikalaujamą</w:t>
      </w:r>
      <w:r w:rsidR="001427AB" w:rsidRPr="00A35E16">
        <w:rPr>
          <w:rFonts w:ascii="Times New Roman" w:eastAsia="Arial" w:hAnsi="Times New Roman" w:cs="Times New Roman"/>
          <w:sz w:val="24"/>
          <w:szCs w:val="24"/>
        </w:rPr>
        <w:t xml:space="preserve"> </w:t>
      </w:r>
      <w:r w:rsidR="00141BF1" w:rsidRPr="00A35E16">
        <w:rPr>
          <w:rFonts w:ascii="Times New Roman" w:eastAsia="Arial" w:hAnsi="Times New Roman" w:cs="Times New Roman"/>
          <w:sz w:val="24"/>
          <w:szCs w:val="24"/>
        </w:rPr>
        <w:t>kalbą</w:t>
      </w:r>
      <w:r w:rsidR="00F17A1F" w:rsidRPr="00A35E16">
        <w:rPr>
          <w:rFonts w:ascii="Times New Roman" w:eastAsia="Arial" w:hAnsi="Times New Roman" w:cs="Times New Roman"/>
          <w:sz w:val="24"/>
          <w:szCs w:val="24"/>
        </w:rPr>
        <w:t xml:space="preserve">. </w:t>
      </w:r>
      <w:r w:rsidR="0085364E" w:rsidRPr="00A35E16">
        <w:rPr>
          <w:rFonts w:ascii="Times New Roman" w:hAnsi="Times New Roman" w:cs="Times New Roman"/>
          <w:sz w:val="24"/>
          <w:szCs w:val="24"/>
        </w:rPr>
        <w:t>Perkančiajai organizacijai turint įtarimų</w:t>
      </w:r>
      <w:r w:rsidR="0048587E" w:rsidRPr="00A35E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203E754" w:rsidR="00380B99" w:rsidRPr="00A35E16" w:rsidRDefault="00A35E16" w:rsidP="00A35E16">
      <w:pPr>
        <w:pStyle w:val="Sraopastraipa"/>
        <w:tabs>
          <w:tab w:val="left" w:pos="851"/>
          <w:tab w:val="left" w:pos="1134"/>
        </w:tabs>
        <w:spacing w:line="240" w:lineRule="auto"/>
        <w:ind w:left="0" w:firstLine="567"/>
        <w:jc w:val="both"/>
        <w:rPr>
          <w:rFonts w:ascii="Times New Roman" w:hAnsi="Times New Roman" w:cs="Times New Roman"/>
          <w:sz w:val="24"/>
          <w:szCs w:val="24"/>
        </w:rPr>
      </w:pPr>
      <w:r w:rsidRPr="00A35E16">
        <w:rPr>
          <w:rFonts w:ascii="Times New Roman" w:eastAsia="Arial" w:hAnsi="Times New Roman" w:cs="Times New Roman"/>
          <w:sz w:val="24"/>
          <w:szCs w:val="24"/>
        </w:rPr>
        <w:t xml:space="preserve">6.4. </w:t>
      </w:r>
      <w:r w:rsidR="008D03B2" w:rsidRPr="00A35E16">
        <w:rPr>
          <w:rFonts w:ascii="Times New Roman" w:eastAsia="Arial" w:hAnsi="Times New Roman" w:cs="Times New Roman"/>
          <w:sz w:val="24"/>
          <w:szCs w:val="24"/>
        </w:rPr>
        <w:t xml:space="preserve">Bendra </w:t>
      </w:r>
      <w:r w:rsidR="00E3568B" w:rsidRPr="00A35E16">
        <w:rPr>
          <w:rFonts w:ascii="Times New Roman" w:eastAsia="Arial" w:hAnsi="Times New Roman" w:cs="Times New Roman"/>
          <w:sz w:val="24"/>
          <w:szCs w:val="24"/>
        </w:rPr>
        <w:t xml:space="preserve">preliminari </w:t>
      </w:r>
      <w:r w:rsidR="00BA6AB3" w:rsidRPr="00A35E16">
        <w:rPr>
          <w:rFonts w:ascii="Times New Roman" w:eastAsia="Arial" w:hAnsi="Times New Roman" w:cs="Times New Roman"/>
          <w:sz w:val="24"/>
          <w:szCs w:val="24"/>
        </w:rPr>
        <w:t>p</w:t>
      </w:r>
      <w:r w:rsidR="008D03B2" w:rsidRPr="00A35E16">
        <w:rPr>
          <w:rFonts w:ascii="Times New Roman" w:eastAsia="Arial" w:hAnsi="Times New Roman" w:cs="Times New Roman"/>
          <w:sz w:val="24"/>
          <w:szCs w:val="24"/>
        </w:rPr>
        <w:t>asiūlymo kaina</w:t>
      </w:r>
      <w:r w:rsidR="00D247A7" w:rsidRPr="00A35E16">
        <w:rPr>
          <w:rFonts w:ascii="Times New Roman" w:eastAsia="Arial" w:hAnsi="Times New Roman" w:cs="Times New Roman"/>
          <w:sz w:val="24"/>
          <w:szCs w:val="24"/>
        </w:rPr>
        <w:t xml:space="preserve"> </w:t>
      </w:r>
      <w:r w:rsidR="008D3752" w:rsidRPr="00A35E16">
        <w:rPr>
          <w:rFonts w:ascii="Times New Roman" w:eastAsia="Arial" w:hAnsi="Times New Roman" w:cs="Times New Roman"/>
          <w:sz w:val="24"/>
          <w:szCs w:val="24"/>
        </w:rPr>
        <w:t>(</w:t>
      </w:r>
      <w:r w:rsidR="00D247A7" w:rsidRPr="00A35E16">
        <w:rPr>
          <w:rFonts w:ascii="Times New Roman" w:eastAsia="Arial" w:hAnsi="Times New Roman" w:cs="Times New Roman"/>
          <w:sz w:val="24"/>
          <w:szCs w:val="24"/>
        </w:rPr>
        <w:t>sąnaudos</w:t>
      </w:r>
      <w:r w:rsidR="008D3752" w:rsidRPr="00A35E16">
        <w:rPr>
          <w:rFonts w:ascii="Times New Roman" w:eastAsia="Arial" w:hAnsi="Times New Roman" w:cs="Times New Roman"/>
          <w:sz w:val="24"/>
          <w:szCs w:val="24"/>
        </w:rPr>
        <w:t>)</w:t>
      </w:r>
      <w:r w:rsidR="00D247A7" w:rsidRPr="00A35E16">
        <w:rPr>
          <w:rFonts w:ascii="Times New Roman" w:eastAsia="Arial" w:hAnsi="Times New Roman" w:cs="Times New Roman"/>
          <w:sz w:val="24"/>
          <w:szCs w:val="24"/>
        </w:rPr>
        <w:t xml:space="preserve"> </w:t>
      </w:r>
      <w:r w:rsidR="00E3568B" w:rsidRPr="00A35E16">
        <w:rPr>
          <w:rFonts w:ascii="Times New Roman" w:eastAsia="Arial" w:hAnsi="Times New Roman" w:cs="Times New Roman"/>
          <w:sz w:val="24"/>
          <w:szCs w:val="24"/>
        </w:rPr>
        <w:t xml:space="preserve">su </w:t>
      </w:r>
      <w:r w:rsidR="008D3752" w:rsidRPr="00A35E16">
        <w:rPr>
          <w:rFonts w:ascii="Times New Roman" w:eastAsia="Arial" w:hAnsi="Times New Roman" w:cs="Times New Roman"/>
          <w:sz w:val="24"/>
          <w:szCs w:val="24"/>
        </w:rPr>
        <w:t>PVM</w:t>
      </w:r>
      <w:r w:rsidR="000B049C" w:rsidRPr="00A35E16">
        <w:rPr>
          <w:rFonts w:ascii="Times New Roman" w:eastAsia="Arial" w:hAnsi="Times New Roman" w:cs="Times New Roman"/>
          <w:sz w:val="24"/>
          <w:szCs w:val="24"/>
        </w:rPr>
        <w:t xml:space="preserve"> turi būti nurodoma </w:t>
      </w:r>
      <w:r w:rsidR="00D247A7" w:rsidRPr="00A35E16">
        <w:rPr>
          <w:rFonts w:ascii="Times New Roman" w:eastAsia="Arial" w:hAnsi="Times New Roman" w:cs="Times New Roman"/>
          <w:sz w:val="24"/>
          <w:szCs w:val="24"/>
        </w:rPr>
        <w:t xml:space="preserve">dviejų skaičių po kablelio tikslumu. </w:t>
      </w:r>
    </w:p>
    <w:p w14:paraId="22059CDA" w14:textId="11EBD2FF" w:rsidR="003A0EC0" w:rsidRPr="00A35E16" w:rsidRDefault="00A35E16" w:rsidP="00A35E16">
      <w:pPr>
        <w:pStyle w:val="Sraopastraipa"/>
        <w:tabs>
          <w:tab w:val="left" w:pos="851"/>
          <w:tab w:val="left" w:pos="1134"/>
        </w:tabs>
        <w:spacing w:line="240" w:lineRule="auto"/>
        <w:ind w:left="0" w:firstLine="567"/>
        <w:jc w:val="both"/>
        <w:rPr>
          <w:rFonts w:ascii="Times New Roman" w:hAnsi="Times New Roman" w:cs="Times New Roman"/>
          <w:sz w:val="24"/>
          <w:szCs w:val="24"/>
        </w:rPr>
      </w:pPr>
      <w:r w:rsidRPr="00A35E16">
        <w:rPr>
          <w:rFonts w:ascii="Times New Roman" w:eastAsia="Arial" w:hAnsi="Times New Roman" w:cs="Times New Roman"/>
          <w:sz w:val="24"/>
          <w:szCs w:val="24"/>
        </w:rPr>
        <w:lastRenderedPageBreak/>
        <w:t xml:space="preserve">6.5. </w:t>
      </w:r>
      <w:r w:rsidR="003A0EC0" w:rsidRPr="00A35E16">
        <w:rPr>
          <w:rFonts w:ascii="Times New Roman" w:eastAsia="Arial" w:hAnsi="Times New Roman" w:cs="Times New Roman"/>
          <w:sz w:val="24"/>
          <w:szCs w:val="24"/>
        </w:rPr>
        <w:t xml:space="preserve">Tiekėjų </w:t>
      </w:r>
      <w:r w:rsidR="00A217B2" w:rsidRPr="00A35E16">
        <w:rPr>
          <w:rFonts w:ascii="Times New Roman" w:eastAsia="Arial" w:hAnsi="Times New Roman" w:cs="Times New Roman"/>
          <w:sz w:val="24"/>
          <w:szCs w:val="24"/>
        </w:rPr>
        <w:t>p</w:t>
      </w:r>
      <w:r w:rsidR="003A0EC0" w:rsidRPr="00A35E16">
        <w:rPr>
          <w:rFonts w:ascii="Times New Roman" w:eastAsia="Arial" w:hAnsi="Times New Roman" w:cs="Times New Roman"/>
          <w:sz w:val="24"/>
          <w:szCs w:val="24"/>
        </w:rPr>
        <w:t xml:space="preserve">asiūlymuose nurodytos kainos bus vertinamos </w:t>
      </w:r>
      <w:r w:rsidR="003A0EC0" w:rsidRPr="00A35E16">
        <w:rPr>
          <w:rFonts w:ascii="Times New Roman" w:hAnsi="Times New Roman" w:cs="Times New Roman"/>
          <w:sz w:val="24"/>
          <w:szCs w:val="24"/>
        </w:rPr>
        <w:t>ir lyginamos su visais mokesčiais, įskaitant PVM</w:t>
      </w:r>
      <w:r w:rsidR="006E3394" w:rsidRPr="00A35E16">
        <w:rPr>
          <w:rFonts w:ascii="Times New Roman" w:hAnsi="Times New Roman" w:cs="Times New Roman"/>
          <w:sz w:val="24"/>
          <w:szCs w:val="24"/>
        </w:rPr>
        <w:t>.</w:t>
      </w:r>
      <w:r w:rsidR="003A0EC0" w:rsidRPr="00A35E16">
        <w:rPr>
          <w:rFonts w:ascii="Times New Roman" w:hAnsi="Times New Roman" w:cs="Times New Roman"/>
          <w:sz w:val="24"/>
          <w:szCs w:val="24"/>
        </w:rPr>
        <w:t xml:space="preserve"> </w:t>
      </w:r>
    </w:p>
    <w:p w14:paraId="7A15AE0A" w14:textId="19DB2013" w:rsidR="00EE1C85" w:rsidRPr="00E3568B" w:rsidRDefault="001628A7" w:rsidP="00532D31">
      <w:pPr>
        <w:pStyle w:val="Antrat1"/>
        <w:numPr>
          <w:ilvl w:val="0"/>
          <w:numId w:val="1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052126"/>
      <w:bookmarkEnd w:id="19"/>
      <w:bookmarkEnd w:id="20"/>
      <w:bookmarkEnd w:id="21"/>
      <w:bookmarkEnd w:id="22"/>
      <w:bookmarkEnd w:id="23"/>
      <w:r w:rsidRPr="00E3568B">
        <w:rPr>
          <w:rFonts w:ascii="Times New Roman" w:hAnsi="Times New Roman" w:cs="Times New Roman"/>
          <w:b/>
          <w:bCs/>
          <w:sz w:val="24"/>
          <w:szCs w:val="24"/>
        </w:rPr>
        <w:t>PASIŪLYMO GALIOJIMO UŽTIKRINIMAS</w:t>
      </w:r>
      <w:bookmarkEnd w:id="24"/>
      <w:bookmarkEnd w:id="25"/>
      <w:bookmarkEnd w:id="26"/>
    </w:p>
    <w:p w14:paraId="5DAECAE8" w14:textId="77777777" w:rsidR="002D1627" w:rsidRPr="0018350A"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Tiekėjo teikiamo pasiūlymo galiojimas turi būti užtikrintas pateikiant Perkančiajai organizacijai deramai įformintą, atitinkantį Lietuvos Respublikos teisės aktų reikalavimus</w:t>
      </w:r>
      <w:r w:rsidRPr="00600001">
        <w:rPr>
          <w:rFonts w:ascii="Times New Roman" w:eastAsia="Calibri" w:hAnsi="Times New Roman" w:cs="Times New Roman"/>
          <w:kern w:val="2"/>
          <w:sz w:val="24"/>
          <w:szCs w:val="24"/>
          <w:u w:val="single"/>
          <w:lang w:eastAsia="en-US"/>
          <w14:ligatures w14:val="standardContextual"/>
        </w:rPr>
        <w:t xml:space="preserve">, </w:t>
      </w:r>
      <w:r w:rsidRPr="00600001">
        <w:rPr>
          <w:rFonts w:ascii="Times New Roman" w:eastAsia="Calibri" w:hAnsi="Times New Roman" w:cs="Times New Roman"/>
          <w:b/>
          <w:bCs/>
          <w:kern w:val="2"/>
          <w:sz w:val="24"/>
          <w:szCs w:val="24"/>
          <w:u w:val="single"/>
          <w:lang w:eastAsia="en-US"/>
          <w14:ligatures w14:val="standardContextual"/>
        </w:rPr>
        <w:t>besąlygišką ir neatšaukiamą pasiūlymo galiojimo užtikrinimą</w:t>
      </w:r>
      <w:r w:rsidRPr="0018350A">
        <w:rPr>
          <w:rFonts w:ascii="Times New Roman" w:eastAsia="Calibri" w:hAnsi="Times New Roman" w:cs="Times New Roman"/>
          <w:kern w:val="2"/>
          <w:sz w:val="24"/>
          <w:szCs w:val="24"/>
          <w:lang w:eastAsia="en-US"/>
          <w14:ligatures w14:val="standardContextual"/>
        </w:rPr>
        <w:t xml:space="preserve"> – Lietuvos Respublikoje ar užsienyje registruoto banko ar kredito unijos garantiją ar Lietuvos Respublikoje ar užsienyje registruotos draudimo bendrovės laidavimo draudimą. Užtikrinimas turi būti patvirtintas jį išdavusio asmens kvalifikuotu elektroniniu parašu.</w:t>
      </w:r>
      <w:r w:rsidRPr="0018350A">
        <w:rPr>
          <w:rFonts w:ascii="Times New Roman" w:eastAsia="Calibri" w:hAnsi="Times New Roman" w:cs="Times New Roman"/>
          <w:b/>
          <w:bCs/>
          <w:kern w:val="2"/>
          <w:sz w:val="24"/>
          <w:szCs w:val="24"/>
          <w:lang w:eastAsia="en-US"/>
          <w14:ligatures w14:val="standardContextual"/>
        </w:rPr>
        <w:t xml:space="preserve"> </w:t>
      </w:r>
      <w:r w:rsidRPr="0018350A">
        <w:rPr>
          <w:rFonts w:ascii="Times New Roman" w:eastAsia="Calibri" w:hAnsi="Times New Roman" w:cs="Times New Roman"/>
          <w:kern w:val="2"/>
          <w:sz w:val="24"/>
          <w:szCs w:val="24"/>
          <w:lang w:eastAsia="en-US"/>
          <w14:ligatures w14:val="standardContextual"/>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15AB0E36" w14:textId="77777777" w:rsidR="002D1627" w:rsidRPr="00B2688F"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w:t>
      </w:r>
      <w:r w:rsidRPr="0018350A">
        <w:rPr>
          <w:rFonts w:ascii="Times New Roman" w:eastAsia="Times New Roman" w:hAnsi="Times New Roman" w:cs="Times New Roman"/>
          <w:sz w:val="24"/>
          <w:szCs w:val="24"/>
        </w:rPr>
        <w:t>LT51 4010 0422 0016 3843</w:t>
      </w:r>
      <w:r w:rsidRPr="0018350A">
        <w:rPr>
          <w:rFonts w:ascii="Times New Roman" w:eastAsia="Calibri" w:hAnsi="Times New Roman" w:cs="Times New Roman"/>
          <w:kern w:val="2"/>
          <w:sz w:val="24"/>
          <w:szCs w:val="24"/>
          <w:lang w:eastAsia="en-US"/>
          <w14:ligatures w14:val="standardContextual"/>
        </w:rPr>
        <w:t xml:space="preserve">, esančią </w:t>
      </w:r>
      <w:r w:rsidRPr="0018350A">
        <w:rPr>
          <w:rFonts w:ascii="Times New Roman" w:eastAsia="Times New Roman" w:hAnsi="Times New Roman" w:cs="Times New Roman"/>
          <w:sz w:val="24"/>
          <w:szCs w:val="24"/>
        </w:rPr>
        <w:t xml:space="preserve">Luminor Bank AB </w:t>
      </w:r>
      <w:r w:rsidRPr="0018350A">
        <w:rPr>
          <w:rFonts w:ascii="Times New Roman" w:eastAsia="Calibri" w:hAnsi="Times New Roman" w:cs="Times New Roman"/>
          <w:kern w:val="2"/>
          <w:sz w:val="24"/>
          <w:szCs w:val="24"/>
          <w:lang w:eastAsia="en-US"/>
          <w14:ligatures w14:val="standardContextual"/>
        </w:rPr>
        <w:t xml:space="preserve">banke, pervesti užstatą, lygų sumai, nurodytai </w:t>
      </w:r>
      <w:bookmarkStart w:id="27" w:name="_Hlk157370602"/>
      <w:r w:rsidRPr="0018350A">
        <w:rPr>
          <w:rFonts w:ascii="Times New Roman" w:eastAsia="Calibri" w:hAnsi="Times New Roman" w:cs="Times New Roman"/>
          <w:kern w:val="2"/>
          <w:sz w:val="24"/>
          <w:szCs w:val="24"/>
          <w:lang w:eastAsia="en-US"/>
          <w14:ligatures w14:val="standardContextual"/>
        </w:rPr>
        <w:t xml:space="preserve">specialiųjų pirkimo sąlygų </w:t>
      </w:r>
      <w:bookmarkEnd w:id="27"/>
      <w:r w:rsidRPr="0018350A">
        <w:rPr>
          <w:rFonts w:ascii="Times New Roman" w:eastAsia="Calibri" w:hAnsi="Times New Roman" w:cs="Times New Roman"/>
          <w:kern w:val="2"/>
          <w:sz w:val="24"/>
          <w:szCs w:val="24"/>
          <w:lang w:eastAsia="en-US"/>
          <w14:ligatures w14:val="standardContextual"/>
        </w:rPr>
        <w:t xml:space="preserve">7.3 punkte, pavedimo paskirtyje nurodydamas šio </w:t>
      </w:r>
      <w:r w:rsidRPr="00B2688F">
        <w:rPr>
          <w:rFonts w:ascii="Times New Roman" w:eastAsia="Calibri" w:hAnsi="Times New Roman" w:cs="Times New Roman"/>
          <w:kern w:val="2"/>
          <w:sz w:val="24"/>
          <w:szCs w:val="24"/>
          <w:lang w:eastAsia="en-US"/>
          <w14:ligatures w14:val="standardContextual"/>
        </w:rPr>
        <w:t xml:space="preserve">pirkimo numerį ir pavadinimą. Tiekėjas šiuo atveju, kartu su pasiūlymu perkančiajai organizacijai privalo pateikti mokėjimo išrašą. </w:t>
      </w:r>
    </w:p>
    <w:p w14:paraId="5E4CDE9E" w14:textId="7B466CA1" w:rsidR="002D1627" w:rsidRPr="00B2688F"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color w:val="000000" w:themeColor="text1"/>
          <w:kern w:val="2"/>
          <w:sz w:val="24"/>
          <w:szCs w:val="24"/>
          <w:lang w:eastAsia="en-US"/>
          <w14:ligatures w14:val="standardContextual"/>
        </w:rPr>
      </w:pPr>
      <w:r w:rsidRPr="00B2688F">
        <w:rPr>
          <w:rFonts w:ascii="Times New Roman" w:eastAsia="Calibri" w:hAnsi="Times New Roman" w:cs="Times New Roman"/>
          <w:kern w:val="2"/>
          <w:sz w:val="24"/>
          <w:szCs w:val="24"/>
          <w:lang w:eastAsia="en-US"/>
          <w14:ligatures w14:val="standardContextual"/>
        </w:rPr>
        <w:t xml:space="preserve">Tiekėjas privalo užtikrinti savo pasiūlymo galiojimą - ne mažesne </w:t>
      </w:r>
      <w:r w:rsidRPr="001441F1">
        <w:rPr>
          <w:rFonts w:ascii="Times New Roman" w:eastAsia="Calibri" w:hAnsi="Times New Roman" w:cs="Times New Roman"/>
          <w:kern w:val="2"/>
          <w:sz w:val="24"/>
          <w:szCs w:val="24"/>
          <w:lang w:eastAsia="en-US"/>
          <w14:ligatures w14:val="standardContextual"/>
        </w:rPr>
        <w:t xml:space="preserve">kaip </w:t>
      </w:r>
      <w:r w:rsidR="00FA2FE9">
        <w:rPr>
          <w:rFonts w:ascii="Times New Roman" w:eastAsia="Calibri" w:hAnsi="Times New Roman" w:cs="Times New Roman"/>
          <w:b/>
          <w:bCs/>
          <w:kern w:val="2"/>
          <w:sz w:val="24"/>
          <w:szCs w:val="24"/>
          <w:lang w:eastAsia="en-US"/>
          <w14:ligatures w14:val="standardContextual"/>
        </w:rPr>
        <w:t>7</w:t>
      </w:r>
      <w:r w:rsidRPr="001441F1">
        <w:rPr>
          <w:rFonts w:ascii="Times New Roman" w:eastAsia="Calibri" w:hAnsi="Times New Roman" w:cs="Times New Roman"/>
          <w:b/>
          <w:bCs/>
          <w:kern w:val="2"/>
          <w:sz w:val="24"/>
          <w:szCs w:val="24"/>
          <w:lang w:eastAsia="en-US"/>
          <w14:ligatures w14:val="standardContextual"/>
        </w:rPr>
        <w:t>000,</w:t>
      </w:r>
      <w:r w:rsidRPr="001441F1">
        <w:rPr>
          <w:rFonts w:ascii="Times New Roman" w:eastAsia="Calibri" w:hAnsi="Times New Roman" w:cs="Times New Roman"/>
          <w:b/>
          <w:bCs/>
          <w:color w:val="000000" w:themeColor="text1"/>
          <w:kern w:val="2"/>
          <w:sz w:val="24"/>
          <w:szCs w:val="24"/>
          <w:lang w:eastAsia="en-US"/>
          <w14:ligatures w14:val="standardContextual"/>
        </w:rPr>
        <w:t>00 Eur</w:t>
      </w:r>
      <w:r w:rsidRPr="001441F1">
        <w:rPr>
          <w:rFonts w:ascii="Times New Roman" w:eastAsia="Calibri" w:hAnsi="Times New Roman" w:cs="Times New Roman"/>
          <w:color w:val="000000" w:themeColor="text1"/>
          <w:kern w:val="2"/>
          <w:sz w:val="24"/>
          <w:szCs w:val="24"/>
          <w:lang w:eastAsia="en-US"/>
          <w14:ligatures w14:val="standardContextual"/>
        </w:rPr>
        <w:t xml:space="preserve"> (</w:t>
      </w:r>
      <w:r w:rsidR="00FA2FE9">
        <w:rPr>
          <w:rFonts w:ascii="Times New Roman" w:eastAsia="Calibri" w:hAnsi="Times New Roman" w:cs="Times New Roman"/>
          <w:color w:val="000000" w:themeColor="text1"/>
          <w:kern w:val="2"/>
          <w:sz w:val="24"/>
          <w:szCs w:val="24"/>
          <w:lang w:eastAsia="en-US"/>
          <w14:ligatures w14:val="standardContextual"/>
        </w:rPr>
        <w:t xml:space="preserve">septyni </w:t>
      </w:r>
      <w:r w:rsidRPr="00B2688F">
        <w:rPr>
          <w:rFonts w:ascii="Times New Roman" w:eastAsia="Calibri" w:hAnsi="Times New Roman" w:cs="Times New Roman"/>
          <w:color w:val="000000" w:themeColor="text1"/>
          <w:kern w:val="2"/>
          <w:sz w:val="24"/>
          <w:szCs w:val="24"/>
          <w:lang w:eastAsia="en-US"/>
          <w14:ligatures w14:val="standardContextual"/>
        </w:rPr>
        <w:t>tūkstanči</w:t>
      </w:r>
      <w:r w:rsidR="000A7E02">
        <w:rPr>
          <w:rFonts w:ascii="Times New Roman" w:eastAsia="Calibri" w:hAnsi="Times New Roman" w:cs="Times New Roman"/>
          <w:color w:val="000000" w:themeColor="text1"/>
          <w:kern w:val="2"/>
          <w:sz w:val="24"/>
          <w:szCs w:val="24"/>
          <w:lang w:eastAsia="en-US"/>
          <w14:ligatures w14:val="standardContextual"/>
        </w:rPr>
        <w:t>ai</w:t>
      </w:r>
      <w:r w:rsidRPr="00B2688F">
        <w:rPr>
          <w:rFonts w:ascii="Times New Roman" w:eastAsia="Calibri" w:hAnsi="Times New Roman" w:cs="Times New Roman"/>
          <w:color w:val="000000" w:themeColor="text1"/>
          <w:kern w:val="2"/>
          <w:sz w:val="24"/>
          <w:szCs w:val="24"/>
          <w:lang w:eastAsia="en-US"/>
          <w14:ligatures w14:val="standardContextual"/>
        </w:rPr>
        <w:t xml:space="preserve"> eurų, 00 ct) verte.</w:t>
      </w:r>
    </w:p>
    <w:p w14:paraId="46054BA9" w14:textId="77777777" w:rsidR="002D1627" w:rsidRPr="0018350A"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Užtikrinimas turi galioti visą pasiūlymo galiojimo laikotarpį.</w:t>
      </w:r>
    </w:p>
    <w:p w14:paraId="54345A53" w14:textId="77777777" w:rsidR="002D1627" w:rsidRPr="000D5289"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Užtikrinime turi būti nurodytas užtikrinimą išdavusio subjekto įsipareigojimas per 5 darbo dienas nuo perkančiosios organizacijos pirmo raštiško pareikalavimo gavimo dienos sumokėti perkančiajai </w:t>
      </w:r>
      <w:r w:rsidRPr="000D5289">
        <w:rPr>
          <w:rFonts w:ascii="Times New Roman" w:eastAsia="Calibri" w:hAnsi="Times New Roman" w:cs="Times New Roman"/>
          <w:kern w:val="2"/>
          <w:sz w:val="24"/>
          <w:szCs w:val="24"/>
          <w:lang w:eastAsia="en-US"/>
          <w14:ligatures w14:val="standardContextual"/>
        </w:rPr>
        <w:t>organizacijai užtikrinime nurodytą sumą.</w:t>
      </w:r>
    </w:p>
    <w:p w14:paraId="777A0A60" w14:textId="77777777" w:rsidR="002D1627" w:rsidRPr="000D5289" w:rsidRDefault="002D1627" w:rsidP="002D1627">
      <w:pPr>
        <w:numPr>
          <w:ilvl w:val="1"/>
          <w:numId w:val="38"/>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b/>
          <w:bCs/>
          <w:kern w:val="2"/>
          <w:sz w:val="24"/>
          <w:szCs w:val="24"/>
          <w:u w:val="single"/>
          <w:lang w:eastAsia="en-US"/>
          <w14:ligatures w14:val="standardContextual"/>
        </w:rPr>
      </w:pPr>
      <w:r w:rsidRPr="000D5289">
        <w:rPr>
          <w:rFonts w:ascii="Times New Roman" w:eastAsia="Calibri" w:hAnsi="Times New Roman" w:cs="Times New Roman"/>
          <w:b/>
          <w:bCs/>
          <w:kern w:val="2"/>
          <w:sz w:val="24"/>
          <w:szCs w:val="24"/>
          <w:u w:val="single"/>
          <w:lang w:eastAsia="en-US"/>
          <w14:ligatures w14:val="standardContextual"/>
        </w:rPr>
        <w:t xml:space="preserve">Tiekėjas netenka pasiūlymo galiojimo užtikrinimo esant bent vienai šių sąlygų: </w:t>
      </w:r>
    </w:p>
    <w:p w14:paraId="1FECF81E" w14:textId="77777777"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60F75876" w14:textId="77777777"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perkančiajai organizacijai paprašius pagrįsti neįprastai mažą kainą, tiekėjas nepateikia jokio pagrindimo;</w:t>
      </w:r>
    </w:p>
    <w:p w14:paraId="0C097E3D" w14:textId="6F44711D"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tiekėjas neteikia prašomų dokumentų;</w:t>
      </w:r>
    </w:p>
    <w:p w14:paraId="633C95B1" w14:textId="77777777"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6479599" w14:textId="77777777" w:rsidR="002D1627" w:rsidRPr="000D5289" w:rsidRDefault="002D1627" w:rsidP="000A7E02">
      <w:pPr>
        <w:numPr>
          <w:ilvl w:val="2"/>
          <w:numId w:val="39"/>
        </w:numPr>
        <w:tabs>
          <w:tab w:val="left" w:pos="993"/>
          <w:tab w:val="left" w:pos="1276"/>
          <w:tab w:val="left" w:pos="1985"/>
        </w:tabs>
        <w:spacing w:after="0" w:line="240" w:lineRule="auto"/>
        <w:ind w:left="0" w:firstLine="567"/>
        <w:contextualSpacing/>
        <w:jc w:val="both"/>
        <w:rPr>
          <w:rFonts w:ascii="Times New Roman" w:eastAsia="Calibri" w:hAnsi="Times New Roman" w:cs="Times New Roman"/>
          <w:b/>
          <w:bCs/>
          <w:kern w:val="2"/>
          <w:sz w:val="24"/>
          <w:szCs w:val="24"/>
          <w:lang w:eastAsia="en-US"/>
          <w14:ligatures w14:val="standardContextual"/>
        </w:rPr>
      </w:pPr>
      <w:r w:rsidRPr="000D5289">
        <w:rPr>
          <w:rFonts w:ascii="Times New Roman" w:eastAsia="Calibri" w:hAnsi="Times New Roman" w:cs="Times New Roman"/>
          <w:b/>
          <w:bCs/>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2342D072" w14:textId="77777777" w:rsidR="002D1627" w:rsidRPr="0018350A" w:rsidRDefault="002D1627" w:rsidP="002D1627">
      <w:pPr>
        <w:numPr>
          <w:ilvl w:val="1"/>
          <w:numId w:val="41"/>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5543724A" w14:textId="77777777" w:rsidR="002D1627" w:rsidRPr="0018350A" w:rsidRDefault="002D1627" w:rsidP="002D1627">
      <w:pPr>
        <w:numPr>
          <w:ilvl w:val="1"/>
          <w:numId w:val="41"/>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8468A9" w14:textId="77777777" w:rsidR="002D1627" w:rsidRPr="0018350A" w:rsidRDefault="002D1627" w:rsidP="002D1627">
      <w:pPr>
        <w:numPr>
          <w:ilvl w:val="1"/>
          <w:numId w:val="41"/>
        </w:numPr>
        <w:tabs>
          <w:tab w:val="left" w:pos="993"/>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Perkančioji organizacija gali prašyti dalyvius pratęsti pasiūlymo galiojimo užtikrinimo laiką iki konkrečiai nurodytos datos.</w:t>
      </w:r>
    </w:p>
    <w:p w14:paraId="4DAFE4D3" w14:textId="77777777" w:rsidR="002D1627" w:rsidRPr="0018350A" w:rsidRDefault="002D1627" w:rsidP="00FA08CA">
      <w:pPr>
        <w:numPr>
          <w:ilvl w:val="1"/>
          <w:numId w:val="41"/>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6FEA4CCA" w14:textId="77777777" w:rsidR="002D1627" w:rsidRPr="0018350A" w:rsidRDefault="002D1627" w:rsidP="00FA08CA">
      <w:pPr>
        <w:numPr>
          <w:ilvl w:val="2"/>
          <w:numId w:val="40"/>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0A90CEEE" w14:textId="77777777" w:rsidR="002D1627" w:rsidRPr="0018350A" w:rsidRDefault="002D1627" w:rsidP="00FA08CA">
      <w:pPr>
        <w:numPr>
          <w:ilvl w:val="2"/>
          <w:numId w:val="40"/>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įsigalioja pasirašyta sutartis;</w:t>
      </w:r>
    </w:p>
    <w:p w14:paraId="705F4983" w14:textId="77777777" w:rsidR="002D1627" w:rsidRPr="0018350A" w:rsidRDefault="002D1627" w:rsidP="00FA08CA">
      <w:pPr>
        <w:numPr>
          <w:ilvl w:val="2"/>
          <w:numId w:val="40"/>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nutraukiamos pirkimo procedūros ar pirkimas pasibaigia kitais Viešųjų pirkimų įstatyme nustatytais atvejais.</w:t>
      </w:r>
    </w:p>
    <w:p w14:paraId="7C41138B" w14:textId="4E954FDF" w:rsidR="00F377F6" w:rsidRPr="002D1627" w:rsidRDefault="00F377F6" w:rsidP="002D1627">
      <w:pPr>
        <w:tabs>
          <w:tab w:val="left" w:pos="1134"/>
        </w:tabs>
        <w:spacing w:after="0" w:line="240" w:lineRule="auto"/>
        <w:jc w:val="both"/>
        <w:rPr>
          <w:rFonts w:ascii="Times New Roman" w:hAnsi="Times New Roman" w:cs="Times New Roman"/>
          <w:sz w:val="24"/>
          <w:szCs w:val="24"/>
        </w:rPr>
      </w:pPr>
    </w:p>
    <w:p w14:paraId="7136C94B" w14:textId="33B96574" w:rsidR="00040C0F" w:rsidRPr="00E3568B" w:rsidRDefault="001628A7"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72052127"/>
      <w:bookmarkStart w:id="33" w:name="_Ref39485250"/>
      <w:bookmarkStart w:id="34" w:name="_Ref39485258"/>
      <w:r w:rsidRPr="00E3568B">
        <w:rPr>
          <w:rFonts w:ascii="Times New Roman" w:hAnsi="Times New Roman" w:cs="Times New Roman"/>
          <w:b/>
          <w:bCs/>
          <w:sz w:val="24"/>
          <w:szCs w:val="24"/>
        </w:rPr>
        <w:t>ELEKTRONINIS AUKCIONAS</w:t>
      </w:r>
      <w:bookmarkEnd w:id="28"/>
      <w:bookmarkEnd w:id="29"/>
      <w:bookmarkEnd w:id="30"/>
      <w:bookmarkEnd w:id="31"/>
      <w:bookmarkEnd w:id="32"/>
    </w:p>
    <w:p w14:paraId="0BFDB7B0" w14:textId="2584ED68" w:rsidR="00040C0F" w:rsidRPr="00737C7C" w:rsidRDefault="002827E4" w:rsidP="00716E37">
      <w:pPr>
        <w:spacing w:after="0" w:line="240" w:lineRule="auto"/>
        <w:ind w:left="710"/>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022ED5FD" w:rsidR="009D0DC5" w:rsidRPr="00E6682B" w:rsidRDefault="001628A7"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72052128"/>
      <w:r w:rsidRPr="00E6682B">
        <w:rPr>
          <w:rFonts w:ascii="Times New Roman" w:hAnsi="Times New Roman" w:cs="Times New Roman"/>
          <w:b/>
          <w:bCs/>
          <w:sz w:val="24"/>
          <w:szCs w:val="24"/>
        </w:rPr>
        <w:t>PASIŪLYMŲ VERTINIMAS</w:t>
      </w:r>
      <w:bookmarkEnd w:id="33"/>
      <w:bookmarkEnd w:id="34"/>
      <w:bookmarkEnd w:id="35"/>
      <w:bookmarkEnd w:id="36"/>
      <w:bookmarkEnd w:id="37"/>
    </w:p>
    <w:p w14:paraId="0BBFD688" w14:textId="2E578FEB" w:rsidR="003300F2" w:rsidRPr="009F3A39" w:rsidRDefault="002D470F" w:rsidP="00491BCD">
      <w:pPr>
        <w:tabs>
          <w:tab w:val="left" w:pos="709"/>
        </w:tabs>
        <w:spacing w:after="0" w:line="240" w:lineRule="auto"/>
        <w:ind w:firstLine="567"/>
        <w:jc w:val="both"/>
        <w:rPr>
          <w:rFonts w:ascii="Times New Roman" w:hAnsi="Times New Roman" w:cs="Times New Roman"/>
          <w:sz w:val="24"/>
          <w:szCs w:val="24"/>
        </w:rPr>
      </w:pPr>
      <w:r w:rsidRPr="009F3A39">
        <w:rPr>
          <w:rFonts w:ascii="Times New Roman" w:hAnsi="Times New Roman" w:cs="Times New Roman"/>
          <w:sz w:val="24"/>
          <w:szCs w:val="24"/>
        </w:rPr>
        <w:t xml:space="preserve">9.1. </w:t>
      </w:r>
      <w:r w:rsidR="004E71CB" w:rsidRPr="009F3A3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F3A39">
        <w:rPr>
          <w:rFonts w:ascii="Times New Roman" w:eastAsia="Calibri" w:hAnsi="Times New Roman" w:cs="Times New Roman"/>
          <w:sz w:val="24"/>
          <w:szCs w:val="24"/>
        </w:rPr>
        <w:t>kain</w:t>
      </w:r>
      <w:r w:rsidR="004E71CB" w:rsidRPr="009F3A39">
        <w:rPr>
          <w:rFonts w:ascii="Times New Roman" w:eastAsia="Calibri" w:hAnsi="Times New Roman" w:cs="Times New Roman"/>
          <w:sz w:val="24"/>
          <w:szCs w:val="24"/>
        </w:rPr>
        <w:t>ą</w:t>
      </w:r>
      <w:r w:rsidR="00003A3F" w:rsidRPr="009F3A3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9F3A39">
        <w:rPr>
          <w:rFonts w:ascii="Times New Roman" w:eastAsia="Calibri" w:hAnsi="Times New Roman" w:cs="Times New Roman"/>
          <w:sz w:val="24"/>
          <w:szCs w:val="24"/>
        </w:rPr>
        <w:t xml:space="preserve">specialiųjų </w:t>
      </w:r>
      <w:r w:rsidR="00090235" w:rsidRPr="009F3A39">
        <w:rPr>
          <w:rFonts w:ascii="Times New Roman" w:eastAsia="Calibri" w:hAnsi="Times New Roman" w:cs="Times New Roman"/>
          <w:sz w:val="24"/>
          <w:szCs w:val="24"/>
        </w:rPr>
        <w:t>p</w:t>
      </w:r>
      <w:r w:rsidR="00551FA7" w:rsidRPr="009F3A39">
        <w:rPr>
          <w:rFonts w:ascii="Times New Roman" w:eastAsia="Calibri" w:hAnsi="Times New Roman" w:cs="Times New Roman"/>
          <w:sz w:val="24"/>
          <w:szCs w:val="24"/>
        </w:rPr>
        <w:t xml:space="preserve">irkimo </w:t>
      </w:r>
      <w:r w:rsidR="00A176D5" w:rsidRPr="009F3A39">
        <w:rPr>
          <w:rFonts w:ascii="Times New Roman" w:eastAsia="Calibri" w:hAnsi="Times New Roman" w:cs="Times New Roman"/>
          <w:sz w:val="24"/>
          <w:szCs w:val="24"/>
        </w:rPr>
        <w:t xml:space="preserve">sąlygų </w:t>
      </w:r>
      <w:bookmarkEnd w:id="38"/>
      <w:r w:rsidR="00E14925" w:rsidRPr="009F3A39">
        <w:rPr>
          <w:rFonts w:ascii="Times New Roman" w:hAnsi="Times New Roman" w:cs="Times New Roman"/>
          <w:sz w:val="24"/>
          <w:szCs w:val="24"/>
          <w:shd w:val="clear" w:color="auto" w:fill="FFFFFF"/>
        </w:rPr>
        <w:t>5</w:t>
      </w:r>
      <w:r w:rsidR="009A4015" w:rsidRPr="009F3A39">
        <w:rPr>
          <w:rFonts w:ascii="Times New Roman" w:hAnsi="Times New Roman" w:cs="Times New Roman"/>
          <w:sz w:val="24"/>
          <w:szCs w:val="24"/>
          <w:shd w:val="clear" w:color="auto" w:fill="FFFFFF"/>
        </w:rPr>
        <w:t xml:space="preserve"> </w:t>
      </w:r>
      <w:r w:rsidR="00090235" w:rsidRPr="009F3A39">
        <w:rPr>
          <w:rFonts w:ascii="Times New Roman" w:eastAsia="Calibri" w:hAnsi="Times New Roman" w:cs="Times New Roman"/>
          <w:sz w:val="24"/>
          <w:szCs w:val="24"/>
        </w:rPr>
        <w:t>priede.</w:t>
      </w:r>
      <w:r w:rsidR="00090235" w:rsidRPr="009F3A39">
        <w:rPr>
          <w:rFonts w:ascii="Times New Roman" w:eastAsia="Calibri" w:hAnsi="Times New Roman" w:cs="Times New Roman"/>
          <w:color w:val="7030A0"/>
          <w:sz w:val="24"/>
          <w:szCs w:val="24"/>
        </w:rPr>
        <w:t xml:space="preserve"> </w:t>
      </w:r>
    </w:p>
    <w:p w14:paraId="313FDE6C" w14:textId="18FE9AEC" w:rsidR="00D734C6" w:rsidRPr="006A0464" w:rsidRDefault="0070623F" w:rsidP="00491BCD">
      <w:pPr>
        <w:pStyle w:val="Betarp"/>
        <w:tabs>
          <w:tab w:val="left" w:pos="709"/>
          <w:tab w:val="left" w:pos="993"/>
        </w:tabs>
        <w:ind w:firstLine="567"/>
        <w:contextualSpacing/>
        <w:jc w:val="both"/>
        <w:rPr>
          <w:rFonts w:ascii="Times New Roman" w:hAnsi="Times New Roman" w:cs="Times New Roman"/>
          <w:b/>
          <w:bCs/>
          <w:sz w:val="24"/>
          <w:szCs w:val="24"/>
        </w:rPr>
      </w:pPr>
      <w:r w:rsidRPr="003A017E">
        <w:rPr>
          <w:rFonts w:ascii="Times New Roman" w:hAnsi="Times New Roman" w:cs="Times New Roman"/>
          <w:b/>
          <w:bCs/>
          <w:color w:val="000000" w:themeColor="text1"/>
          <w:sz w:val="24"/>
          <w:szCs w:val="24"/>
        </w:rPr>
        <w:t>9.2.</w:t>
      </w:r>
      <w:r w:rsidRPr="006A0464">
        <w:rPr>
          <w:rFonts w:ascii="Times New Roman" w:hAnsi="Times New Roman" w:cs="Times New Roman"/>
          <w:b/>
          <w:bCs/>
          <w:color w:val="000000" w:themeColor="text1"/>
          <w:sz w:val="24"/>
          <w:szCs w:val="24"/>
        </w:rPr>
        <w:t xml:space="preserve"> </w:t>
      </w:r>
      <w:r w:rsidR="00D734C6" w:rsidRPr="006A0464">
        <w:rPr>
          <w:rFonts w:ascii="Times New Roman" w:hAnsi="Times New Roman" w:cs="Times New Roman"/>
          <w:b/>
          <w:bCs/>
          <w:color w:val="000000" w:themeColor="text1"/>
          <w:sz w:val="24"/>
          <w:szCs w:val="24"/>
        </w:rPr>
        <w:t xml:space="preserve">Laimėjusiu </w:t>
      </w:r>
      <w:r w:rsidR="00227631" w:rsidRPr="006A0464">
        <w:rPr>
          <w:rFonts w:ascii="Times New Roman" w:hAnsi="Times New Roman" w:cs="Times New Roman"/>
          <w:b/>
          <w:bCs/>
          <w:sz w:val="24"/>
          <w:szCs w:val="24"/>
        </w:rPr>
        <w:t>pasiūlymu galės būti pripažintas tik 1 (vienas) ekonomiškai naudingiausias pasiūlymas, esantis pasiūlymų eilės pirmojoje vietoje.</w:t>
      </w:r>
    </w:p>
    <w:p w14:paraId="07C846D6" w14:textId="77777777" w:rsidR="00010ED4" w:rsidRPr="003D54C5" w:rsidRDefault="00A9488B" w:rsidP="00491BCD">
      <w:pPr>
        <w:pStyle w:val="Betarp"/>
        <w:numPr>
          <w:ilvl w:val="1"/>
          <w:numId w:val="19"/>
        </w:numPr>
        <w:tabs>
          <w:tab w:val="left" w:pos="709"/>
          <w:tab w:val="left" w:pos="993"/>
        </w:tabs>
        <w:ind w:left="0" w:firstLine="567"/>
        <w:contextualSpacing/>
        <w:jc w:val="both"/>
        <w:rPr>
          <w:rStyle w:val="cf01"/>
          <w:rFonts w:ascii="Times New Roman" w:eastAsiaTheme="minorHAnsi" w:hAnsi="Times New Roman" w:cs="Times New Roman"/>
          <w:b/>
          <w:bCs/>
          <w:color w:val="EE0000"/>
          <w:sz w:val="24"/>
          <w:szCs w:val="24"/>
          <w:u w:val="single"/>
        </w:rPr>
      </w:pPr>
      <w:r w:rsidRPr="003D54C5">
        <w:rPr>
          <w:rStyle w:val="cf01"/>
          <w:rFonts w:ascii="Times New Roman" w:hAnsi="Times New Roman" w:cs="Times New Roman"/>
          <w:b/>
          <w:bCs/>
          <w:color w:val="EE0000"/>
          <w:sz w:val="24"/>
          <w:szCs w:val="24"/>
          <w:u w:val="single"/>
        </w:rPr>
        <w:t>Perkančioji organizacija atmes tiekėjo pasiūlymą, jei</w:t>
      </w:r>
      <w:r w:rsidR="00195572" w:rsidRPr="003D54C5">
        <w:rPr>
          <w:rStyle w:val="cf01"/>
          <w:rFonts w:ascii="Times New Roman" w:hAnsi="Times New Roman" w:cs="Times New Roman"/>
          <w:b/>
          <w:bCs/>
          <w:color w:val="EE0000"/>
          <w:sz w:val="24"/>
          <w:szCs w:val="24"/>
          <w:u w:val="single"/>
        </w:rPr>
        <w:t xml:space="preserve">gu kartu su pasiūlymu </w:t>
      </w:r>
      <w:r w:rsidR="00B2125E" w:rsidRPr="003D54C5">
        <w:rPr>
          <w:rStyle w:val="cf01"/>
          <w:rFonts w:ascii="Times New Roman" w:hAnsi="Times New Roman" w:cs="Times New Roman"/>
          <w:b/>
          <w:bCs/>
          <w:color w:val="EE0000"/>
          <w:sz w:val="24"/>
          <w:szCs w:val="24"/>
          <w:u w:val="single"/>
        </w:rPr>
        <w:t xml:space="preserve">nebus pateikti šie </w:t>
      </w:r>
      <w:r w:rsidR="00277634" w:rsidRPr="003D54C5">
        <w:rPr>
          <w:rStyle w:val="cf01"/>
          <w:rFonts w:ascii="Times New Roman" w:hAnsi="Times New Roman" w:cs="Times New Roman"/>
          <w:b/>
          <w:bCs/>
          <w:color w:val="EE0000"/>
          <w:sz w:val="24"/>
          <w:szCs w:val="24"/>
          <w:u w:val="single"/>
        </w:rPr>
        <w:t>p</w:t>
      </w:r>
      <w:r w:rsidR="00B2125E" w:rsidRPr="003D54C5">
        <w:rPr>
          <w:rStyle w:val="cf01"/>
          <w:rFonts w:ascii="Times New Roman" w:hAnsi="Times New Roman" w:cs="Times New Roman"/>
          <w:b/>
          <w:bCs/>
          <w:color w:val="EE0000"/>
          <w:sz w:val="24"/>
          <w:szCs w:val="24"/>
          <w:u w:val="single"/>
        </w:rPr>
        <w:t>irkimo sąlygose reikalaujami pateikti dokumentai</w:t>
      </w:r>
      <w:r w:rsidR="00010ED4" w:rsidRPr="003D54C5">
        <w:rPr>
          <w:rStyle w:val="cf01"/>
          <w:rFonts w:ascii="Times New Roman" w:hAnsi="Times New Roman" w:cs="Times New Roman"/>
          <w:b/>
          <w:bCs/>
          <w:color w:val="EE0000"/>
          <w:sz w:val="24"/>
          <w:szCs w:val="24"/>
          <w:u w:val="single"/>
        </w:rPr>
        <w:t>:</w:t>
      </w:r>
    </w:p>
    <w:p w14:paraId="6BA92276" w14:textId="384F64F7" w:rsidR="008C79BF" w:rsidRPr="003A017E" w:rsidRDefault="00EB58CF" w:rsidP="00491BCD">
      <w:pPr>
        <w:pStyle w:val="Betarp"/>
        <w:numPr>
          <w:ilvl w:val="2"/>
          <w:numId w:val="19"/>
        </w:numPr>
        <w:tabs>
          <w:tab w:val="left" w:pos="709"/>
          <w:tab w:val="left" w:pos="993"/>
          <w:tab w:val="left" w:pos="1134"/>
        </w:tabs>
        <w:ind w:left="0" w:firstLine="567"/>
        <w:contextualSpacing/>
        <w:jc w:val="both"/>
        <w:rPr>
          <w:rFonts w:ascii="Times New Roman" w:eastAsiaTheme="minorHAnsi" w:hAnsi="Times New Roman" w:cs="Times New Roman"/>
          <w:sz w:val="24"/>
          <w:szCs w:val="24"/>
        </w:rPr>
      </w:pPr>
      <w:r w:rsidRPr="003A017E">
        <w:rPr>
          <w:rFonts w:ascii="Times New Roman" w:hAnsi="Times New Roman" w:cs="Times New Roman"/>
          <w:sz w:val="24"/>
          <w:szCs w:val="24"/>
        </w:rPr>
        <w:t xml:space="preserve">tiekėjo pasirašytas pasiūlymas, parengtas pagal specialiųjų pirkimo sąlygų </w:t>
      </w:r>
      <w:r w:rsidR="000F2BB8" w:rsidRPr="003A017E">
        <w:rPr>
          <w:rFonts w:ascii="Times New Roman" w:hAnsi="Times New Roman" w:cs="Times New Roman"/>
          <w:sz w:val="24"/>
          <w:szCs w:val="24"/>
          <w:shd w:val="clear" w:color="auto" w:fill="FFFFFF"/>
        </w:rPr>
        <w:t>5</w:t>
      </w:r>
      <w:r w:rsidRPr="003A017E">
        <w:rPr>
          <w:rFonts w:ascii="Times New Roman" w:hAnsi="Times New Roman" w:cs="Times New Roman"/>
          <w:sz w:val="24"/>
          <w:szCs w:val="24"/>
          <w:shd w:val="clear" w:color="auto" w:fill="FFFFFF"/>
        </w:rPr>
        <w:t xml:space="preserve"> </w:t>
      </w:r>
      <w:r w:rsidRPr="003A017E">
        <w:rPr>
          <w:rFonts w:ascii="Times New Roman" w:hAnsi="Times New Roman" w:cs="Times New Roman"/>
          <w:sz w:val="24"/>
          <w:szCs w:val="24"/>
        </w:rPr>
        <w:t>priede pateiktą pasiūlymo formą</w:t>
      </w:r>
      <w:r w:rsidR="00050308" w:rsidRPr="003A017E">
        <w:rPr>
          <w:rFonts w:ascii="Times New Roman" w:hAnsi="Times New Roman" w:cs="Times New Roman"/>
          <w:sz w:val="24"/>
          <w:szCs w:val="24"/>
        </w:rPr>
        <w:t>;</w:t>
      </w:r>
    </w:p>
    <w:p w14:paraId="42A1DD67" w14:textId="048B8651" w:rsidR="005C0D51" w:rsidRPr="003A017E" w:rsidRDefault="005C0D51" w:rsidP="00491BCD">
      <w:pPr>
        <w:pStyle w:val="Sraopastraipa"/>
        <w:numPr>
          <w:ilvl w:val="2"/>
          <w:numId w:val="19"/>
        </w:numPr>
        <w:tabs>
          <w:tab w:val="left" w:pos="709"/>
          <w:tab w:val="left" w:pos="993"/>
        </w:tabs>
        <w:ind w:left="0" w:firstLine="567"/>
        <w:jc w:val="both"/>
        <w:rPr>
          <w:rFonts w:ascii="Times New Roman" w:eastAsiaTheme="minorHAnsi" w:hAnsi="Times New Roman" w:cs="Times New Roman"/>
          <w:sz w:val="24"/>
          <w:szCs w:val="24"/>
        </w:rPr>
      </w:pPr>
      <w:r w:rsidRPr="003A017E">
        <w:rPr>
          <w:rFonts w:ascii="Times New Roman" w:eastAsiaTheme="minorHAnsi" w:hAnsi="Times New Roman" w:cs="Times New Roman"/>
          <w:sz w:val="24"/>
          <w:szCs w:val="24"/>
        </w:rPr>
        <w:t>užpildyta techninė specifikacija pagal specialiųjų pirkimo sąlygų 4 priedą ir dokumentai, pagrindžiantys techninės specifikacijos atitiktį;</w:t>
      </w:r>
    </w:p>
    <w:p w14:paraId="06F8FBC3" w14:textId="20ED364D" w:rsidR="00050308" w:rsidRPr="003A017E" w:rsidRDefault="006A0464" w:rsidP="00491BCD">
      <w:pPr>
        <w:pStyle w:val="Sraopastraipa"/>
        <w:numPr>
          <w:ilvl w:val="2"/>
          <w:numId w:val="19"/>
        </w:numPr>
        <w:tabs>
          <w:tab w:val="left" w:pos="709"/>
          <w:tab w:val="left" w:pos="993"/>
        </w:tabs>
        <w:ind w:left="0" w:firstLine="567"/>
        <w:jc w:val="both"/>
        <w:rPr>
          <w:rFonts w:ascii="Times New Roman" w:eastAsiaTheme="minorHAnsi" w:hAnsi="Times New Roman" w:cs="Times New Roman"/>
          <w:sz w:val="24"/>
          <w:szCs w:val="24"/>
        </w:rPr>
      </w:pPr>
      <w:r w:rsidRPr="003A017E">
        <w:rPr>
          <w:rFonts w:ascii="Times New Roman" w:eastAsiaTheme="minorHAnsi" w:hAnsi="Times New Roman" w:cs="Times New Roman"/>
          <w:sz w:val="24"/>
          <w:szCs w:val="24"/>
        </w:rPr>
        <w:t>EBVPD, kaip reikalaujama specialiųjų pirkimo sąlygų 4.1 punkte;</w:t>
      </w:r>
    </w:p>
    <w:p w14:paraId="2AE9F67E" w14:textId="67184577" w:rsidR="00243346" w:rsidRPr="003A017E" w:rsidRDefault="00AD6F1D" w:rsidP="00491BCD">
      <w:pPr>
        <w:pStyle w:val="Sraopastraipa"/>
        <w:numPr>
          <w:ilvl w:val="1"/>
          <w:numId w:val="19"/>
        </w:numPr>
        <w:tabs>
          <w:tab w:val="left" w:pos="709"/>
          <w:tab w:val="left" w:pos="993"/>
        </w:tabs>
        <w:spacing w:after="0" w:line="240" w:lineRule="auto"/>
        <w:ind w:left="0" w:firstLine="567"/>
        <w:jc w:val="both"/>
        <w:rPr>
          <w:rFonts w:ascii="Times New Roman" w:eastAsiaTheme="minorHAnsi" w:hAnsi="Times New Roman" w:cs="Times New Roman"/>
          <w:sz w:val="24"/>
          <w:szCs w:val="24"/>
        </w:rPr>
      </w:pPr>
      <w:r w:rsidRPr="003A017E">
        <w:rPr>
          <w:rFonts w:ascii="Times New Roman" w:eastAsiaTheme="minorHAnsi" w:hAnsi="Times New Roman" w:cs="Times New Roman"/>
          <w:sz w:val="24"/>
          <w:szCs w:val="24"/>
        </w:rPr>
        <w:t>Perkančioji organizacija atmes</w:t>
      </w:r>
      <w:r w:rsidR="00243346" w:rsidRPr="003A017E">
        <w:rPr>
          <w:rFonts w:ascii="Times New Roman" w:eastAsiaTheme="minorHAnsi" w:hAnsi="Times New Roman" w:cs="Times New Roman"/>
          <w:sz w:val="24"/>
          <w:szCs w:val="24"/>
        </w:rPr>
        <w:t xml:space="preserve"> tiekėjo pasiūlymą, jeigu jo pasiūlymo kaina viršys specialiųjų pirkimo sąlygų 2.</w:t>
      </w:r>
      <w:r w:rsidR="003E1DBA">
        <w:rPr>
          <w:rFonts w:ascii="Times New Roman" w:eastAsiaTheme="minorHAnsi" w:hAnsi="Times New Roman" w:cs="Times New Roman"/>
          <w:sz w:val="24"/>
          <w:szCs w:val="24"/>
        </w:rPr>
        <w:t>6</w:t>
      </w:r>
      <w:r w:rsidR="00243346" w:rsidRPr="003A017E">
        <w:rPr>
          <w:rFonts w:ascii="Times New Roman" w:eastAsiaTheme="minorHAnsi" w:hAnsi="Times New Roman" w:cs="Times New Roman"/>
          <w:sz w:val="24"/>
          <w:szCs w:val="24"/>
        </w:rPr>
        <w:t xml:space="preserve"> punkte nurodytą pirkimui skirtą finansavimą.</w:t>
      </w:r>
    </w:p>
    <w:p w14:paraId="688A2222" w14:textId="6CA1F86B" w:rsidR="00AD6F1D" w:rsidRPr="00243346" w:rsidRDefault="00AD6F1D" w:rsidP="00243346">
      <w:pPr>
        <w:tabs>
          <w:tab w:val="left" w:pos="993"/>
        </w:tabs>
        <w:spacing w:after="0" w:line="240" w:lineRule="auto"/>
        <w:jc w:val="both"/>
        <w:rPr>
          <w:rFonts w:ascii="Times New Roman" w:eastAsiaTheme="minorHAnsi" w:hAnsi="Times New Roman" w:cs="Times New Roman"/>
          <w:bCs/>
          <w:sz w:val="24"/>
          <w:szCs w:val="24"/>
        </w:rPr>
      </w:pPr>
    </w:p>
    <w:p w14:paraId="678C44CA" w14:textId="1C23EE14" w:rsidR="00FE7908" w:rsidRPr="00D46B03" w:rsidRDefault="00427946" w:rsidP="00BA6F29">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72052129"/>
      <w:r w:rsidRPr="00D46B03">
        <w:rPr>
          <w:rFonts w:ascii="Times New Roman" w:hAnsi="Times New Roman" w:cs="Times New Roman"/>
          <w:b/>
          <w:bCs/>
          <w:sz w:val="24"/>
          <w:szCs w:val="24"/>
        </w:rPr>
        <w:t>SUTARTIES SUDARYMAS</w:t>
      </w:r>
      <w:bookmarkEnd w:id="39"/>
      <w:bookmarkEnd w:id="40"/>
      <w:bookmarkEnd w:id="41"/>
    </w:p>
    <w:p w14:paraId="27CAEFF7" w14:textId="4CBE2B8E" w:rsidR="00F57665" w:rsidRPr="00344B9A" w:rsidRDefault="00344B9A" w:rsidP="00344B9A">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44B9A">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o jei pirkimas skaidomas į </w:t>
      </w:r>
      <w:r w:rsidRPr="00344B9A">
        <w:rPr>
          <w:rFonts w:ascii="Times New Roman" w:hAnsi="Times New Roman" w:cs="Times New Roman"/>
          <w:color w:val="000000" w:themeColor="text1"/>
          <w:sz w:val="24"/>
          <w:szCs w:val="24"/>
        </w:rPr>
        <w:lastRenderedPageBreak/>
        <w:t>dalis – su tiekėjais, kurių pasiūlymai bus pripažinti laimėję. Sutarties sąlygos pateikiamos specialiųjų pirkimo sąlygų 6 priede „Sutarties projektas“.</w:t>
      </w:r>
    </w:p>
    <w:p w14:paraId="1640F94B" w14:textId="7742DB07" w:rsidR="00640DBD" w:rsidRPr="00D46B03" w:rsidRDefault="00427946"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72052130"/>
      <w:bookmarkEnd w:id="2"/>
      <w:r w:rsidRPr="00D46B03">
        <w:rPr>
          <w:rFonts w:ascii="Times New Roman" w:hAnsi="Times New Roman" w:cs="Times New Roman"/>
          <w:b/>
          <w:bCs/>
          <w:sz w:val="24"/>
          <w:szCs w:val="24"/>
        </w:rPr>
        <w:t>KITOS SĄLYGOS</w:t>
      </w:r>
      <w:bookmarkEnd w:id="42"/>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38614910" w:rsidR="005349D3"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w:t>
      </w:r>
      <w:r w:rsidR="00BA6F93" w:rsidRPr="00BA6F93">
        <w:rPr>
          <w:rFonts w:ascii="Times New Roman" w:eastAsia="Times New Roman" w:hAnsi="Times New Roman" w:cs="Times New Roman"/>
          <w:sz w:val="24"/>
          <w:szCs w:val="24"/>
        </w:rPr>
        <w:t>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78E9865" w14:textId="42A51B32"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Pr="00737C7C">
        <w:rPr>
          <w:rFonts w:ascii="Times New Roman" w:eastAsia="Times New Roman" w:hAnsi="Times New Roman" w:cs="Times New Roman"/>
          <w:b/>
          <w:bCs/>
          <w:sz w:val="24"/>
          <w:szCs w:val="24"/>
        </w:rPr>
        <w:t xml:space="preserve">Tiekėjai pasiūlyme turi nurodyti, kokia pasiūlyme pateikta informacija yra konfidenciali </w:t>
      </w:r>
      <w:r w:rsidRPr="00737C7C">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791A74" w14:textId="7DD165A4"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44F8C415" w14:textId="77777777" w:rsidR="005349D3" w:rsidRPr="00737C7C" w:rsidRDefault="005349D3" w:rsidP="005349D3">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hyperlink r:id="rId14" w:history="1">
        <w:r w:rsidRPr="00737C7C">
          <w:rPr>
            <w:rStyle w:val="Hipersaitas"/>
            <w:rFonts w:ascii="Times New Roman" w:eastAsia="Times New Roman" w:hAnsi="Times New Roman" w:cs="Times New Roman"/>
            <w:color w:val="1F4E79" w:themeColor="accent5" w:themeShade="80"/>
            <w:sz w:val="24"/>
            <w:szCs w:val="24"/>
          </w:rPr>
          <w:t>https://vpt.lrv.lt/media/viesa/saugykla/2024/5/XNqhLtSLXOs.pdf</w:t>
        </w:r>
      </w:hyperlink>
      <w:r w:rsidRPr="00737C7C">
        <w:rPr>
          <w:rFonts w:ascii="Times New Roman" w:eastAsia="Times New Roman" w:hAnsi="Times New Roman" w:cs="Times New Roman"/>
          <w:color w:val="1F4E79" w:themeColor="accent5" w:themeShade="80"/>
          <w:sz w:val="24"/>
          <w:szCs w:val="24"/>
        </w:rPr>
        <w:t xml:space="preserve"> </w:t>
      </w:r>
    </w:p>
    <w:p w14:paraId="168741B5"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6DC62551" w14:textId="7C52FEB5" w:rsidR="005349D3" w:rsidRDefault="005349D3" w:rsidP="00F607B5">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7881FCAE" w14:textId="77777777" w:rsidR="00C87AB8" w:rsidRPr="00737C7C" w:rsidRDefault="008D704D" w:rsidP="00F607B5">
      <w:pPr>
        <w:shd w:val="clear" w:color="auto" w:fill="FFFFFF"/>
        <w:spacing w:after="0" w:line="240" w:lineRule="auto"/>
        <w:rPr>
          <w:rFonts w:ascii="Times New Roman" w:eastAsia="Calibri" w:hAnsi="Times New Roman" w:cs="Times New Roman"/>
          <w:sz w:val="24"/>
          <w:szCs w:val="24"/>
        </w:rPr>
        <w:sectPr w:rsidR="00C87AB8" w:rsidRPr="00737C7C"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346305E4" w:rsidR="00774AA5" w:rsidRPr="002F690D" w:rsidRDefault="002F690D" w:rsidP="005C1E12">
      <w:pPr>
        <w:pStyle w:val="Antrat1"/>
        <w:jc w:val="right"/>
        <w:rPr>
          <w:rFonts w:ascii="Times New Roman" w:hAnsi="Times New Roman" w:cs="Times New Roman"/>
          <w:color w:val="auto"/>
          <w:sz w:val="24"/>
          <w:szCs w:val="24"/>
        </w:rPr>
      </w:pPr>
      <w:bookmarkStart w:id="43" w:name="_Toc172052131"/>
      <w:r w:rsidRPr="002F690D">
        <w:rPr>
          <w:rFonts w:ascii="Times New Roman" w:hAnsi="Times New Roman" w:cs="Times New Roman"/>
          <w:color w:val="auto"/>
          <w:sz w:val="24"/>
          <w:szCs w:val="24"/>
        </w:rPr>
        <w:lastRenderedPageBreak/>
        <w:t>Specialiųjų p</w:t>
      </w:r>
      <w:r w:rsidR="008F59C5" w:rsidRPr="002F690D">
        <w:rPr>
          <w:rFonts w:ascii="Times New Roman" w:hAnsi="Times New Roman" w:cs="Times New Roman"/>
          <w:color w:val="auto"/>
          <w:sz w:val="24"/>
          <w:szCs w:val="24"/>
        </w:rPr>
        <w:t>irkimo sąlygų 1 priedas „Terminai“</w:t>
      </w:r>
      <w:bookmarkEnd w:id="43"/>
    </w:p>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E71A32" w:rsidR="00774AA5" w:rsidRPr="00737C7C" w:rsidRDefault="009F4FBE"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Eil.</w:t>
            </w:r>
            <w:r w:rsidR="002F690D">
              <w:rPr>
                <w:rFonts w:ascii="Times New Roman" w:hAnsi="Times New Roman" w:cs="Times New Roman"/>
                <w:b/>
                <w:bCs/>
                <w:sz w:val="24"/>
                <w:szCs w:val="24"/>
              </w:rPr>
              <w:t xml:space="preserve"> </w:t>
            </w:r>
            <w:r w:rsidRPr="00737C7C">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7A35C87" w:rsidR="00774AA5" w:rsidRPr="00737C7C" w:rsidRDefault="00774AA5" w:rsidP="0003169B">
            <w:pPr>
              <w:spacing w:after="0" w:line="240" w:lineRule="auto"/>
              <w:rPr>
                <w:rFonts w:ascii="Times New Roman" w:hAnsi="Times New Roman" w:cs="Times New Roman"/>
                <w:sz w:val="24"/>
                <w:szCs w:val="24"/>
              </w:rPr>
            </w:pPr>
            <w:r w:rsidRPr="009F3249">
              <w:rPr>
                <w:rFonts w:ascii="Times New Roman" w:hAnsi="Times New Roman" w:cs="Times New Roman"/>
                <w:sz w:val="24"/>
                <w:szCs w:val="24"/>
              </w:rPr>
              <w:t xml:space="preserve">Pradedamas ne anksčiau nei </w:t>
            </w:r>
            <w:r w:rsidRPr="009F3249">
              <w:rPr>
                <w:rFonts w:ascii="Times New Roman" w:hAnsi="Times New Roman" w:cs="Times New Roman"/>
                <w:color w:val="000000" w:themeColor="text1"/>
                <w:sz w:val="24"/>
                <w:szCs w:val="24"/>
              </w:rPr>
              <w:t xml:space="preserve">po </w:t>
            </w:r>
            <w:r w:rsidR="00426122" w:rsidRPr="009F3249">
              <w:rPr>
                <w:rFonts w:ascii="Times New Roman" w:hAnsi="Times New Roman" w:cs="Times New Roman"/>
                <w:color w:val="000000" w:themeColor="text1"/>
                <w:sz w:val="24"/>
                <w:szCs w:val="24"/>
              </w:rPr>
              <w:t>30</w:t>
            </w:r>
            <w:r w:rsidRPr="009F3249">
              <w:rPr>
                <w:rFonts w:ascii="Times New Roman" w:hAnsi="Times New Roman" w:cs="Times New Roman"/>
                <w:color w:val="000000" w:themeColor="text1"/>
                <w:sz w:val="24"/>
                <w:szCs w:val="24"/>
              </w:rPr>
              <w:t xml:space="preserve"> minučių</w:t>
            </w:r>
            <w:r w:rsidRPr="009F324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B4FD876" w:rsidR="00774AA5" w:rsidRPr="00737C7C" w:rsidRDefault="0083006F" w:rsidP="0003169B">
            <w:pPr>
              <w:spacing w:after="0" w:line="240" w:lineRule="auto"/>
              <w:rPr>
                <w:rFonts w:ascii="Times New Roman" w:hAnsi="Times New Roman" w:cs="Times New Roman"/>
                <w:sz w:val="24"/>
                <w:szCs w:val="24"/>
              </w:rPr>
            </w:pPr>
            <w:r w:rsidRPr="00E15542">
              <w:rPr>
                <w:rFonts w:ascii="Times New Roman" w:hAnsi="Times New Roman" w:cs="Times New Roman"/>
                <w:sz w:val="24"/>
                <w:szCs w:val="24"/>
              </w:rPr>
              <w:t>10</w:t>
            </w:r>
            <w:r>
              <w:rPr>
                <w:rFonts w:ascii="Times New Roman" w:hAnsi="Times New Roman" w:cs="Times New Roman"/>
                <w:b/>
                <w:bCs/>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37C7C" w:rsidRDefault="00774AA5" w:rsidP="001566F2">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A8CEBCD" w:rsidR="00774AA5" w:rsidRPr="00737C7C" w:rsidRDefault="00BD33F4" w:rsidP="0003169B">
            <w:pPr>
              <w:spacing w:after="0" w:line="240" w:lineRule="auto"/>
              <w:rPr>
                <w:rFonts w:ascii="Times New Roman" w:hAnsi="Times New Roman" w:cs="Times New Roman"/>
                <w:sz w:val="24"/>
                <w:szCs w:val="24"/>
              </w:rPr>
            </w:pPr>
            <w:r w:rsidRPr="00E15542">
              <w:rPr>
                <w:rFonts w:ascii="Times New Roman" w:hAnsi="Times New Roman" w:cs="Times New Roman"/>
                <w:sz w:val="24"/>
                <w:szCs w:val="24"/>
              </w:rPr>
              <w:t>6</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7E6EAAB0" w:rsidR="00774AA5" w:rsidRPr="00737C7C"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1AD675F3" w:rsidR="00774AA5" w:rsidRPr="00737C7C" w:rsidRDefault="002F6018" w:rsidP="0003169B">
            <w:pPr>
              <w:spacing w:after="0" w:line="240" w:lineRule="auto"/>
              <w:rPr>
                <w:rFonts w:ascii="Times New Roman" w:hAnsi="Times New Roman" w:cs="Times New Roman"/>
                <w:iCs/>
                <w:sz w:val="24"/>
                <w:szCs w:val="24"/>
              </w:rPr>
            </w:pPr>
            <w:r w:rsidRPr="002F6018">
              <w:rPr>
                <w:rFonts w:ascii="Times New Roman" w:hAnsi="Times New Roman" w:cs="Times New Roman"/>
                <w:iCs/>
                <w:sz w:val="24"/>
                <w:szCs w:val="24"/>
              </w:rPr>
              <w:t>3 (tris) darbo dienas nuo prašymo gavimo dienos</w:t>
            </w:r>
          </w:p>
        </w:tc>
        <w:tc>
          <w:tcPr>
            <w:tcW w:w="2954" w:type="dxa"/>
            <w:shd w:val="clear" w:color="auto" w:fill="auto"/>
            <w:tcMar>
              <w:top w:w="0" w:type="dxa"/>
              <w:left w:w="108" w:type="dxa"/>
              <w:bottom w:w="0" w:type="dxa"/>
              <w:right w:w="108" w:type="dxa"/>
            </w:tcMar>
          </w:tcPr>
          <w:p w14:paraId="7A43570F" w14:textId="3E9FC621" w:rsidR="00774AA5" w:rsidRPr="0029229D" w:rsidRDefault="00774AA5" w:rsidP="127DD6E8">
            <w:pPr>
              <w:spacing w:after="0" w:line="240" w:lineRule="auto"/>
              <w:rPr>
                <w:rFonts w:ascii="Times New Roman" w:hAnsi="Times New Roman" w:cs="Times New Roman"/>
                <w:sz w:val="24"/>
                <w:szCs w:val="24"/>
              </w:rPr>
            </w:pPr>
          </w:p>
        </w:tc>
      </w:tr>
      <w:tr w:rsidR="00774AA5" w:rsidRPr="00737C7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43BEC91" w14:textId="77777777" w:rsidR="001D09C5" w:rsidRPr="001D09C5" w:rsidRDefault="001D09C5" w:rsidP="001D09C5">
            <w:pPr>
              <w:rPr>
                <w:rFonts w:ascii="Times New Roman" w:hAnsi="Times New Roman" w:cs="Times New Roman"/>
                <w:sz w:val="24"/>
                <w:szCs w:val="24"/>
              </w:rPr>
            </w:pPr>
            <w:r w:rsidRPr="001D09C5">
              <w:rPr>
                <w:rFonts w:ascii="Times New Roman" w:hAnsi="Times New Roman" w:cs="Times New Roman"/>
                <w:sz w:val="24"/>
                <w:szCs w:val="24"/>
              </w:rPr>
              <w:t>5 (penkias) darbo dienas nuo prašymo gavimo dienos</w:t>
            </w:r>
          </w:p>
          <w:p w14:paraId="684369EC" w14:textId="22AD7A5C" w:rsidR="00774AA5" w:rsidRPr="00737C7C"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310F9A50" w:rsidR="00774AA5" w:rsidRPr="0029229D" w:rsidRDefault="00774AA5" w:rsidP="0003169B">
            <w:pPr>
              <w:spacing w:after="0" w:line="240" w:lineRule="auto"/>
              <w:rPr>
                <w:rFonts w:ascii="Times New Roman" w:hAnsi="Times New Roman" w:cs="Times New Roman"/>
                <w:sz w:val="24"/>
                <w:szCs w:val="24"/>
              </w:rPr>
            </w:pPr>
          </w:p>
        </w:tc>
      </w:tr>
      <w:tr w:rsidR="00774AA5" w:rsidRPr="00737C7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privalo </w:t>
            </w:r>
            <w:r w:rsidRPr="00737C7C">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10 (dešimt) dienų,</w:t>
            </w:r>
            <w:r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737C7C">
              <w:rPr>
                <w:rFonts w:ascii="Times New Roman" w:hAnsi="Times New Roman" w:cs="Times New Roman"/>
                <w:i/>
                <w:iCs/>
                <w:sz w:val="24"/>
                <w:szCs w:val="24"/>
              </w:rPr>
              <w:lastRenderedPageBreak/>
              <w:t xml:space="preserve">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774B22F1" w:rsidR="000A0F19" w:rsidRPr="002C34E6" w:rsidRDefault="002F690D" w:rsidP="000A0F19">
      <w:pPr>
        <w:pStyle w:val="Antrat1"/>
        <w:jc w:val="right"/>
        <w:rPr>
          <w:rFonts w:ascii="Times New Roman" w:hAnsi="Times New Roman" w:cs="Times New Roman"/>
          <w:color w:val="auto"/>
          <w:sz w:val="24"/>
          <w:szCs w:val="24"/>
        </w:rPr>
      </w:pPr>
      <w:bookmarkStart w:id="44" w:name="_Toc169728449"/>
      <w:bookmarkStart w:id="45" w:name="_Toc172052132"/>
      <w:bookmarkStart w:id="46" w:name="_Ref38539939"/>
      <w:bookmarkStart w:id="47" w:name="_Ref38541068"/>
      <w:bookmarkStart w:id="48" w:name="_Ref38885053"/>
      <w:bookmarkStart w:id="49" w:name="_Ref38899023"/>
      <w:bookmarkStart w:id="50" w:name="_Ref38285444"/>
      <w:bookmarkStart w:id="51" w:name="_Ref38291496"/>
      <w:r w:rsidRPr="002C34E6">
        <w:rPr>
          <w:rFonts w:ascii="Times New Roman" w:hAnsi="Times New Roman" w:cs="Times New Roman"/>
          <w:color w:val="auto"/>
          <w:sz w:val="24"/>
          <w:szCs w:val="24"/>
        </w:rPr>
        <w:lastRenderedPageBreak/>
        <w:t>Specialiųjų p</w:t>
      </w:r>
      <w:r w:rsidR="000A0F19" w:rsidRPr="002C34E6">
        <w:rPr>
          <w:rFonts w:ascii="Times New Roman" w:hAnsi="Times New Roman" w:cs="Times New Roman"/>
          <w:color w:val="auto"/>
          <w:sz w:val="24"/>
          <w:szCs w:val="24"/>
        </w:rPr>
        <w:t>irkimo sąlygų 2 priedas „</w:t>
      </w:r>
      <w:r w:rsidRPr="002C34E6">
        <w:rPr>
          <w:rFonts w:ascii="Times New Roman" w:hAnsi="Times New Roman" w:cs="Times New Roman"/>
          <w:color w:val="auto"/>
          <w:sz w:val="24"/>
          <w:szCs w:val="24"/>
        </w:rPr>
        <w:t>Tiekėjų pašalinimo pagrindai</w:t>
      </w:r>
      <w:r w:rsidR="000A0F19" w:rsidRPr="002C34E6">
        <w:rPr>
          <w:rFonts w:ascii="Times New Roman" w:hAnsi="Times New Roman" w:cs="Times New Roman"/>
          <w:color w:val="auto"/>
          <w:sz w:val="24"/>
          <w:szCs w:val="24"/>
        </w:rPr>
        <w:t>“</w:t>
      </w:r>
      <w:bookmarkEnd w:id="44"/>
      <w:bookmarkEnd w:id="45"/>
    </w:p>
    <w:bookmarkEnd w:id="46"/>
    <w:bookmarkEnd w:id="47"/>
    <w:bookmarkEnd w:id="48"/>
    <w:bookmarkEnd w:id="49"/>
    <w:p w14:paraId="115EC4E5" w14:textId="77777777" w:rsidR="004F6987" w:rsidRPr="004F6987" w:rsidRDefault="004F6987" w:rsidP="004F6987"/>
    <w:p w14:paraId="426A2B29" w14:textId="00B5960A" w:rsidR="000A0F19" w:rsidRDefault="004F6987" w:rsidP="004F6987">
      <w:pPr>
        <w:pStyle w:val="Antrat2"/>
        <w:jc w:val="center"/>
        <w:rPr>
          <w:rFonts w:ascii="Times New Roman" w:eastAsia="Calibri" w:hAnsi="Times New Roman" w:cs="Times New Roman"/>
          <w:color w:val="0070C0"/>
          <w:sz w:val="24"/>
          <w:szCs w:val="24"/>
        </w:rPr>
      </w:pPr>
      <w:r w:rsidRPr="004F6987">
        <w:rPr>
          <w:rFonts w:ascii="Times New Roman" w:hAnsi="Times New Roman" w:cs="Times New Roman"/>
          <w:b/>
          <w:bCs/>
          <w:color w:val="auto"/>
          <w:sz w:val="24"/>
          <w:szCs w:val="24"/>
        </w:rPr>
        <w:t>TIEKĖJŲ PAŠALINIMO PAGRINDAI</w:t>
      </w:r>
    </w:p>
    <w:p w14:paraId="38610696" w14:textId="77777777" w:rsidR="00303131" w:rsidRPr="00303131" w:rsidRDefault="00303131" w:rsidP="00303131">
      <w:pPr>
        <w:spacing w:after="0" w:line="240" w:lineRule="auto"/>
        <w:ind w:left="851"/>
        <w:jc w:val="both"/>
        <w:rPr>
          <w:rFonts w:ascii="Times New Roman" w:hAnsi="Times New Roman" w:cs="Times New Roman"/>
          <w:sz w:val="24"/>
          <w:szCs w:val="24"/>
        </w:rPr>
      </w:pPr>
    </w:p>
    <w:p w14:paraId="07CCACFF" w14:textId="192B9788"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1577B8" w14:textId="296EAA50"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C9EB9D1" w14:textId="77777777" w:rsidR="002C34E6" w:rsidRPr="002C34E6" w:rsidRDefault="002C34E6" w:rsidP="002C34E6">
      <w:pPr>
        <w:numPr>
          <w:ilvl w:val="0"/>
          <w:numId w:val="29"/>
        </w:numPr>
        <w:spacing w:after="0" w:line="240" w:lineRule="auto"/>
        <w:ind w:left="0" w:firstLine="851"/>
        <w:jc w:val="both"/>
        <w:rPr>
          <w:rFonts w:ascii="Times New Roman" w:eastAsia="Verdana" w:hAnsi="Times New Roman" w:cs="Times New Roman"/>
          <w:sz w:val="24"/>
          <w:szCs w:val="24"/>
        </w:rPr>
      </w:pPr>
      <w:r w:rsidRPr="002C34E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4E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04B56F4" w14:textId="77777777" w:rsidR="002C34E6" w:rsidRPr="002C34E6" w:rsidRDefault="002C34E6" w:rsidP="002C34E6">
      <w:pPr>
        <w:numPr>
          <w:ilvl w:val="0"/>
          <w:numId w:val="29"/>
        </w:numPr>
        <w:spacing w:after="0" w:line="240" w:lineRule="auto"/>
        <w:ind w:left="0" w:firstLine="851"/>
        <w:jc w:val="both"/>
        <w:rPr>
          <w:rFonts w:ascii="Times New Roman" w:eastAsia="Verdana" w:hAnsi="Times New Roman" w:cs="Times New Roman"/>
          <w:color w:val="000000" w:themeColor="text1"/>
          <w:sz w:val="24"/>
          <w:szCs w:val="24"/>
        </w:rPr>
      </w:pPr>
      <w:r w:rsidRPr="002C34E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5381D1"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C34E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2C34E6">
          <w:rPr>
            <w:rFonts w:ascii="Times New Roman" w:eastAsia="Calibri" w:hAnsi="Times New Roman" w:cs="Times New Roman"/>
            <w:sz w:val="24"/>
            <w:szCs w:val="24"/>
          </w:rPr>
          <w:t>https://ec.europa.eu/tools/ecertis/</w:t>
        </w:r>
      </w:hyperlink>
      <w:r w:rsidRPr="002C34E6">
        <w:rPr>
          <w:rFonts w:ascii="Times New Roman" w:hAnsi="Times New Roman" w:cs="Times New Roman"/>
          <w:sz w:val="24"/>
          <w:szCs w:val="24"/>
        </w:rPr>
        <w:t xml:space="preserve">. </w:t>
      </w:r>
    </w:p>
    <w:p w14:paraId="5FA80B16"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Perkančioji organizacija nereikalauja iš tiekėjo pateikti dokumentų, patvirtinančių jo pašalinimo pagrindų nebuvimą, jeigu ji:</w:t>
      </w:r>
    </w:p>
    <w:p w14:paraId="4CBE34DE"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7FEF560"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FF61C8F"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B26840"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priesaikos deklaracija;</w:t>
      </w:r>
    </w:p>
    <w:p w14:paraId="07C7E551" w14:textId="06E200BD" w:rsidR="002C34E6" w:rsidRPr="002C34E6" w:rsidRDefault="002C34E6" w:rsidP="00791192">
      <w:pPr>
        <w:ind w:firstLine="851"/>
        <w:jc w:val="both"/>
        <w:rPr>
          <w:rFonts w:ascii="Times New Roman" w:hAnsi="Times New Roman" w:cs="Times New Roman"/>
          <w:sz w:val="24"/>
          <w:szCs w:val="24"/>
        </w:rPr>
      </w:pPr>
      <w:r w:rsidRPr="002C34E6">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C34E6">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2C34E6" w:rsidRPr="002C34E6" w14:paraId="6CE0FCD1"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B50F52" w14:textId="77777777" w:rsidR="002C34E6" w:rsidRPr="002C34E6" w:rsidRDefault="002C34E6" w:rsidP="002C34E6">
            <w:pPr>
              <w:spacing w:after="0" w:line="240" w:lineRule="auto"/>
              <w:ind w:left="32"/>
              <w:jc w:val="center"/>
              <w:rPr>
                <w:rFonts w:ascii="Times New Roman" w:hAnsi="Times New Roman" w:cs="Times New Roman"/>
                <w:b/>
                <w:bCs/>
                <w:sz w:val="22"/>
                <w:szCs w:val="22"/>
              </w:rPr>
            </w:pPr>
            <w:r w:rsidRPr="002C34E6">
              <w:rPr>
                <w:rFonts w:ascii="Times New Roman" w:hAnsi="Times New Roman" w:cs="Times New Roman"/>
                <w:b/>
                <w:bCs/>
                <w:sz w:val="22"/>
                <w:szCs w:val="22"/>
              </w:rPr>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98DCA" w14:textId="77777777" w:rsidR="002C34E6" w:rsidRPr="002C34E6" w:rsidRDefault="002C34E6" w:rsidP="002C34E6">
            <w:pPr>
              <w:spacing w:after="0" w:line="240" w:lineRule="auto"/>
              <w:jc w:val="center"/>
              <w:rPr>
                <w:rFonts w:ascii="Times New Roman" w:hAnsi="Times New Roman" w:cs="Times New Roman"/>
                <w:bCs/>
                <w:sz w:val="22"/>
                <w:szCs w:val="22"/>
                <w:lang w:eastAsia="en-US"/>
              </w:rPr>
            </w:pPr>
            <w:r w:rsidRPr="002C34E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613F6D" w14:textId="77777777" w:rsidR="002C34E6" w:rsidRPr="002C34E6" w:rsidRDefault="002C34E6" w:rsidP="002C34E6">
            <w:pPr>
              <w:spacing w:after="0" w:line="240" w:lineRule="auto"/>
              <w:jc w:val="center"/>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CADF2F" w14:textId="77777777" w:rsidR="002C34E6" w:rsidRPr="002C34E6" w:rsidRDefault="002C34E6" w:rsidP="002C34E6">
            <w:pPr>
              <w:spacing w:after="0" w:line="240" w:lineRule="auto"/>
              <w:jc w:val="center"/>
              <w:rPr>
                <w:rFonts w:ascii="Times New Roman" w:hAnsi="Times New Roman" w:cs="Times New Roman"/>
                <w:bCs/>
                <w:iCs/>
                <w:sz w:val="22"/>
                <w:szCs w:val="22"/>
                <w:lang w:eastAsia="en-US"/>
              </w:rPr>
            </w:pPr>
            <w:r w:rsidRPr="002C34E6">
              <w:rPr>
                <w:rFonts w:ascii="Times New Roman" w:hAnsi="Times New Roman" w:cs="Times New Roman"/>
                <w:b/>
                <w:sz w:val="22"/>
                <w:szCs w:val="22"/>
              </w:rPr>
              <w:t>Pašalinimo pagrindų nebuvimą įrodantys dokumentai</w:t>
            </w:r>
          </w:p>
        </w:tc>
      </w:tr>
      <w:tr w:rsidR="002C34E6" w:rsidRPr="002C34E6" w14:paraId="29684565" w14:textId="77777777" w:rsidTr="0030313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FE09B"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b/>
                <w:bCs/>
                <w:color w:val="7030A0"/>
                <w:sz w:val="22"/>
                <w:szCs w:val="22"/>
                <w:lang w:eastAsia="en-US"/>
              </w:rPr>
              <w:t>Privalomi</w:t>
            </w:r>
            <w:r w:rsidRPr="002C34E6">
              <w:rPr>
                <w:rFonts w:ascii="Times New Roman" w:hAnsi="Times New Roman" w:cs="Times New Roman"/>
                <w:b/>
                <w:bCs/>
                <w:color w:val="7030A0"/>
                <w:sz w:val="22"/>
                <w:szCs w:val="22"/>
                <w:vertAlign w:val="superscript"/>
                <w:lang w:eastAsia="en-US"/>
              </w:rPr>
              <w:footnoteReference w:id="2"/>
            </w:r>
            <w:r w:rsidRPr="002C34E6">
              <w:rPr>
                <w:rFonts w:ascii="Times New Roman" w:hAnsi="Times New Roman" w:cs="Times New Roman"/>
                <w:b/>
                <w:bCs/>
                <w:color w:val="7030A0"/>
                <w:sz w:val="22"/>
                <w:szCs w:val="22"/>
                <w:lang w:eastAsia="en-US"/>
              </w:rPr>
              <w:t xml:space="preserve"> pašalinimo pagrindai pagal VPĮ 46 straipsnio 1 – 4 dalių nuostatas</w:t>
            </w:r>
          </w:p>
        </w:tc>
      </w:tr>
      <w:tr w:rsidR="002C34E6" w:rsidRPr="002C34E6" w14:paraId="5AD4AF0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AF82E"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B0F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sz w:val="22"/>
                <w:szCs w:val="22"/>
                <w:lang w:eastAsia="en-US"/>
              </w:rPr>
              <w:t>Tiekėjas arba jo atsakingas asmuo, nurodytas VPĮ 46 straipsnio 2 dalies 2 punkte, nuteistas už šią nusikalstamą veiką:</w:t>
            </w:r>
          </w:p>
          <w:p w14:paraId="3943B1D1"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1) dalyvavimą nusikalstamame susivienijime, jo organizavimą ar vadovavimą jam;</w:t>
            </w:r>
          </w:p>
          <w:p w14:paraId="75097577"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2) kyšininkavimą, prekybą poveikiu, papirkimą;</w:t>
            </w:r>
          </w:p>
          <w:p w14:paraId="06EC4E9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2C34E6">
              <w:rPr>
                <w:rFonts w:ascii="Times New Roman" w:hAnsi="Times New Roman" w:cs="Times New Roman"/>
                <w:bCs/>
                <w:sz w:val="22"/>
                <w:szCs w:val="22"/>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328EDFBA"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4) nusikalstamą bankrotą;</w:t>
            </w:r>
          </w:p>
          <w:p w14:paraId="2E29AE4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5) teroristinį ir su teroristine veikla susijusį nusikaltimą;</w:t>
            </w:r>
          </w:p>
          <w:p w14:paraId="100E9243"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6) nusikalstamu būdu gauto turto legalizavimą;</w:t>
            </w:r>
          </w:p>
          <w:p w14:paraId="1A0DD2FC"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7) prekybą žmonėmis, vaiko pirkimą arba pardavimą;</w:t>
            </w:r>
          </w:p>
          <w:p w14:paraId="1F63BB55"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165EA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053B18E6"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Laikoma, kad tiekėjas arba jo atsakingas asmuo nuteistas už aukščiau nurodytą nusikalstamą veiką, kai dėl:</w:t>
            </w:r>
          </w:p>
          <w:p w14:paraId="4736E14F" w14:textId="77777777" w:rsidR="002C34E6" w:rsidRPr="002C34E6" w:rsidRDefault="002C34E6" w:rsidP="002C34E6">
            <w:pPr>
              <w:spacing w:after="0" w:line="240" w:lineRule="auto"/>
              <w:jc w:val="both"/>
              <w:rPr>
                <w:rFonts w:ascii="Times New Roman" w:hAnsi="Times New Roman" w:cs="Times New Roman"/>
                <w:bCs/>
                <w:sz w:val="22"/>
                <w:szCs w:val="22"/>
                <w:lang w:eastAsia="en-US"/>
              </w:rPr>
            </w:pPr>
            <w:r w:rsidRPr="002C34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3AA06AF" w14:textId="36CB3DFE"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2) tiekėjo, kuris yra juridinis asmuo, kita organizacija ar </w:t>
            </w:r>
            <w:r w:rsidRPr="002C34E6">
              <w:rPr>
                <w:rFonts w:ascii="Times New Roman" w:hAnsi="Times New Roman" w:cs="Times New Roman"/>
                <w:sz w:val="22"/>
                <w:szCs w:val="22"/>
              </w:rPr>
              <w:lastRenderedPageBreak/>
              <w:t>jos </w:t>
            </w:r>
            <w:r w:rsidRPr="002C34E6">
              <w:rPr>
                <w:rFonts w:ascii="Times New Roman" w:hAnsi="Times New Roman" w:cs="Times New Roman"/>
                <w:b/>
                <w:bCs/>
                <w:sz w:val="22"/>
                <w:szCs w:val="22"/>
              </w:rPr>
              <w:t>struktūrinis</w:t>
            </w:r>
            <w:r w:rsidRPr="002C34E6">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34E6">
              <w:rPr>
                <w:rFonts w:ascii="Times New Roman" w:hAnsi="Times New Roman" w:cs="Times New Roman"/>
                <w:b/>
                <w:bCs/>
                <w:sz w:val="22"/>
                <w:szCs w:val="22"/>
              </w:rPr>
              <w:t>struktūrinis</w:t>
            </w:r>
            <w:r w:rsidRPr="002C34E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F7AE4C"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tiekėjo, kuris yra juridinis asmuo, kita organizacija ar jos </w:t>
            </w:r>
            <w:r w:rsidRPr="002C34E6">
              <w:rPr>
                <w:rFonts w:ascii="Times New Roman" w:hAnsi="Times New Roman" w:cs="Times New Roman"/>
                <w:b/>
                <w:sz w:val="22"/>
                <w:szCs w:val="22"/>
                <w:lang w:eastAsia="en-US"/>
              </w:rPr>
              <w:t>struktūrinis</w:t>
            </w:r>
            <w:r w:rsidRPr="002C34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659D3" w14:textId="77777777" w:rsidR="002C34E6" w:rsidRPr="002C34E6" w:rsidRDefault="002C34E6" w:rsidP="002C34E6">
            <w:pPr>
              <w:spacing w:after="0" w:line="240" w:lineRule="auto"/>
              <w:jc w:val="both"/>
              <w:rPr>
                <w:rFonts w:ascii="Times New Roman" w:eastAsia="Yu Mincho" w:hAnsi="Times New Roman" w:cs="Times New Roman"/>
                <w:b/>
                <w:bCs/>
                <w:sz w:val="22"/>
                <w:szCs w:val="22"/>
                <w:lang w:eastAsia="en-US"/>
              </w:rPr>
            </w:pPr>
            <w:r w:rsidRPr="002C34E6">
              <w:rPr>
                <w:rFonts w:ascii="Times New Roman" w:eastAsia="Yu Mincho" w:hAnsi="Times New Roman" w:cs="Times New Roman"/>
                <w:b/>
                <w:bCs/>
                <w:sz w:val="22"/>
                <w:szCs w:val="22"/>
                <w:lang w:eastAsia="en-US"/>
              </w:rPr>
              <w:lastRenderedPageBreak/>
              <w:t>VPĮ 46 straipsnio 1 dalis</w:t>
            </w:r>
          </w:p>
          <w:p w14:paraId="3D10C0AE"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46BCA28F"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lang w:eastAsia="en-US"/>
              </w:rPr>
              <w:t>EBVPD III dalies A1-A6 punktai</w:t>
            </w:r>
          </w:p>
          <w:p w14:paraId="4DB52F8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3AEC1C63"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9E87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Lietuvoje įsteigtų subjektų reikalaujama:</w:t>
            </w:r>
          </w:p>
          <w:p w14:paraId="0A2809A8"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išrašo iš teismo sprendimo arba</w:t>
            </w:r>
          </w:p>
          <w:p w14:paraId="3D071F23"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Informatikos ir ryšių departamento prie Vidaus reikalų ministerijos pažymos, arba</w:t>
            </w:r>
          </w:p>
          <w:p w14:paraId="554268E4"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BED13C" w14:textId="77777777" w:rsidR="002C34E6" w:rsidRPr="002C34E6" w:rsidRDefault="002C34E6" w:rsidP="002C34E6">
            <w:pPr>
              <w:spacing w:after="0" w:line="240" w:lineRule="auto"/>
              <w:jc w:val="both"/>
              <w:rPr>
                <w:rFonts w:ascii="Times New Roman" w:hAnsi="Times New Roman" w:cs="Times New Roman"/>
                <w:sz w:val="22"/>
                <w:szCs w:val="22"/>
                <w:lang w:eastAsia="en-US"/>
              </w:rPr>
            </w:pPr>
          </w:p>
          <w:p w14:paraId="066DE5E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4119B98B"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institucijos dokumento</w:t>
            </w:r>
            <w:r w:rsidRPr="002C34E6">
              <w:rPr>
                <w:rFonts w:ascii="Times New Roman" w:hAnsi="Times New Roman" w:cs="Times New Roman"/>
                <w:sz w:val="22"/>
                <w:szCs w:val="22"/>
                <w:vertAlign w:val="superscript"/>
              </w:rPr>
              <w:footnoteReference w:id="3"/>
            </w:r>
            <w:r w:rsidRPr="002C34E6">
              <w:rPr>
                <w:rFonts w:ascii="Times New Roman" w:hAnsi="Times New Roman" w:cs="Times New Roman"/>
                <w:sz w:val="22"/>
                <w:szCs w:val="22"/>
              </w:rPr>
              <w:t>.</w:t>
            </w:r>
          </w:p>
          <w:p w14:paraId="12EFCF2F" w14:textId="77777777" w:rsidR="002C34E6" w:rsidRPr="002C34E6" w:rsidRDefault="002C34E6" w:rsidP="002C34E6">
            <w:pPr>
              <w:spacing w:after="0" w:line="240" w:lineRule="auto"/>
              <w:jc w:val="both"/>
              <w:rPr>
                <w:rFonts w:ascii="Times New Roman" w:hAnsi="Times New Roman" w:cs="Times New Roman"/>
                <w:sz w:val="22"/>
                <w:szCs w:val="22"/>
              </w:rPr>
            </w:pPr>
          </w:p>
          <w:p w14:paraId="14EBEEB5" w14:textId="77777777" w:rsid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Nurodyti dokumentai turi būti išduoti ne anksčiau kaip </w:t>
            </w:r>
            <w:r w:rsidRPr="002C34E6">
              <w:rPr>
                <w:rFonts w:ascii="Times New Roman" w:hAnsi="Times New Roman" w:cs="Times New Roman"/>
                <w:color w:val="00B050"/>
                <w:sz w:val="22"/>
                <w:szCs w:val="22"/>
              </w:rPr>
              <w:t xml:space="preserve">180 dienų </w:t>
            </w:r>
            <w:r w:rsidRPr="002C34E6">
              <w:rPr>
                <w:rFonts w:ascii="Times New Roman" w:hAnsi="Times New Roman" w:cs="Times New Roman"/>
                <w:sz w:val="22"/>
                <w:szCs w:val="22"/>
              </w:rPr>
              <w:t xml:space="preserve">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563DAF" w14:textId="77777777" w:rsidR="00A54D56" w:rsidRDefault="00A54D56" w:rsidP="002C34E6">
            <w:pPr>
              <w:spacing w:after="0" w:line="240" w:lineRule="auto"/>
              <w:jc w:val="both"/>
              <w:rPr>
                <w:rFonts w:ascii="Times New Roman" w:hAnsi="Times New Roman" w:cs="Times New Roman"/>
                <w:i/>
                <w:iCs/>
                <w:color w:val="000000" w:themeColor="text1"/>
                <w:sz w:val="22"/>
                <w:szCs w:val="22"/>
              </w:rPr>
            </w:pPr>
          </w:p>
          <w:p w14:paraId="62AA6426" w14:textId="33AB9252" w:rsidR="0003077B" w:rsidRPr="0003077B" w:rsidRDefault="0003077B" w:rsidP="0003077B">
            <w:pPr>
              <w:spacing w:after="0" w:line="240" w:lineRule="auto"/>
              <w:jc w:val="both"/>
              <w:rPr>
                <w:rFonts w:ascii="Times New Roman" w:eastAsia="Yu Mincho" w:hAnsi="Times New Roman" w:cs="Times New Roman"/>
                <w:bCs/>
                <w:sz w:val="22"/>
                <w:szCs w:val="22"/>
              </w:rPr>
            </w:pPr>
            <w:r w:rsidRPr="0003077B">
              <w:rPr>
                <w:rFonts w:ascii="Times New Roman" w:eastAsia="Yu Mincho" w:hAnsi="Times New Roman" w:cs="Times New Roman"/>
                <w:bCs/>
                <w:sz w:val="22"/>
                <w:szCs w:val="22"/>
              </w:rPr>
              <w:t xml:space="preserve">2) Deklaracija dėl tiekėjo atsakingų asmenų (pildoma </w:t>
            </w:r>
            <w:r w:rsidRPr="0003077B">
              <w:rPr>
                <w:rFonts w:ascii="Times New Roman" w:eastAsia="Yu Mincho" w:hAnsi="Times New Roman" w:cs="Times New Roman"/>
                <w:bCs/>
                <w:color w:val="00B050"/>
                <w:sz w:val="22"/>
                <w:szCs w:val="22"/>
              </w:rPr>
              <w:t>pagal sp</w:t>
            </w:r>
            <w:r w:rsidR="000242E2">
              <w:rPr>
                <w:rFonts w:ascii="Times New Roman" w:eastAsia="Yu Mincho" w:hAnsi="Times New Roman" w:cs="Times New Roman"/>
                <w:bCs/>
                <w:color w:val="00B050"/>
                <w:sz w:val="22"/>
                <w:szCs w:val="22"/>
              </w:rPr>
              <w:t>e</w:t>
            </w:r>
            <w:r w:rsidRPr="0003077B">
              <w:rPr>
                <w:rFonts w:ascii="Times New Roman" w:eastAsia="Yu Mincho" w:hAnsi="Times New Roman" w:cs="Times New Roman"/>
                <w:bCs/>
                <w:color w:val="00B050"/>
                <w:sz w:val="22"/>
                <w:szCs w:val="22"/>
              </w:rPr>
              <w:t>cialiųjų sąlygų 1</w:t>
            </w:r>
            <w:r w:rsidR="007C1C2A">
              <w:rPr>
                <w:rFonts w:ascii="Times New Roman" w:eastAsia="Yu Mincho" w:hAnsi="Times New Roman" w:cs="Times New Roman"/>
                <w:bCs/>
                <w:color w:val="00B050"/>
                <w:sz w:val="22"/>
                <w:szCs w:val="22"/>
              </w:rPr>
              <w:t>1</w:t>
            </w:r>
            <w:r w:rsidRPr="0003077B">
              <w:rPr>
                <w:rFonts w:ascii="Times New Roman" w:eastAsia="Yu Mincho" w:hAnsi="Times New Roman" w:cs="Times New Roman"/>
                <w:bCs/>
                <w:color w:val="00B050"/>
                <w:sz w:val="22"/>
                <w:szCs w:val="22"/>
              </w:rPr>
              <w:t xml:space="preserve"> priedą „Deklaracija dėl tiekėjo atsakingų asmenų</w:t>
            </w:r>
            <w:r w:rsidRPr="0003077B">
              <w:rPr>
                <w:rFonts w:ascii="Times New Roman" w:eastAsia="Yu Mincho" w:hAnsi="Times New Roman" w:cs="Times New Roman"/>
                <w:bCs/>
                <w:sz w:val="22"/>
                <w:szCs w:val="22"/>
              </w:rPr>
              <w:t xml:space="preserve">). </w:t>
            </w:r>
            <w:r w:rsidRPr="0003077B">
              <w:rPr>
                <w:rFonts w:ascii="Times New Roman" w:eastAsia="Yu Mincho" w:hAnsi="Times New Roman" w:cs="Times New Roman"/>
                <w:bCs/>
                <w:color w:val="00B050"/>
                <w:sz w:val="22"/>
                <w:szCs w:val="22"/>
              </w:rPr>
              <w:t xml:space="preserve">Pastaba: jei deklaracijoje nurodomi atsakingi </w:t>
            </w:r>
            <w:r w:rsidRPr="0003077B">
              <w:rPr>
                <w:rFonts w:ascii="Times New Roman" w:eastAsia="Yu Mincho" w:hAnsi="Times New Roman" w:cs="Times New Roman"/>
                <w:bCs/>
                <w:color w:val="00B050"/>
                <w:sz w:val="22"/>
                <w:szCs w:val="22"/>
              </w:rPr>
              <w:lastRenderedPageBreak/>
              <w:t>fiziniai asmenys, turi būti pateikiami dokumentai (neteistumo pažymos), patvirtinantys deklaracijoje nurodytų atsakingų asmenų pašalinimo pagrindų nebuvimą, kaip nurodyta tiekėjų pašalinimo pagrindų 1 punkte.</w:t>
            </w:r>
          </w:p>
          <w:p w14:paraId="3A3144CF" w14:textId="77777777" w:rsidR="002C34E6" w:rsidRPr="002C34E6" w:rsidRDefault="002C34E6" w:rsidP="002C34E6">
            <w:pPr>
              <w:spacing w:after="0" w:line="240" w:lineRule="auto"/>
              <w:jc w:val="both"/>
              <w:rPr>
                <w:rFonts w:ascii="Times New Roman" w:hAnsi="Times New Roman" w:cs="Times New Roman"/>
                <w:b/>
                <w:bCs/>
                <w:sz w:val="22"/>
                <w:szCs w:val="22"/>
              </w:rPr>
            </w:pPr>
          </w:p>
          <w:p w14:paraId="0F2995BD"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DA235" w14:textId="77777777" w:rsidR="002C34E6" w:rsidRPr="002C34E6" w:rsidRDefault="002C34E6" w:rsidP="00825D31">
            <w:pPr>
              <w:spacing w:after="0" w:line="240" w:lineRule="auto"/>
              <w:jc w:val="both"/>
              <w:rPr>
                <w:rFonts w:ascii="Times New Roman" w:hAnsi="Times New Roman" w:cs="Times New Roman"/>
                <w:b/>
                <w:bCs/>
                <w:sz w:val="22"/>
                <w:szCs w:val="22"/>
              </w:rPr>
            </w:pPr>
          </w:p>
        </w:tc>
      </w:tr>
      <w:tr w:rsidR="00706264" w:rsidRPr="002C34E6" w14:paraId="37784F6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EA8B3" w14:textId="77777777" w:rsidR="00706264" w:rsidRPr="002C34E6" w:rsidRDefault="00706264"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9B8A" w14:textId="089D9267" w:rsidR="00706264" w:rsidRPr="002C34E6" w:rsidRDefault="00C333A1" w:rsidP="002C34E6">
            <w:pPr>
              <w:spacing w:after="0" w:line="240" w:lineRule="auto"/>
              <w:jc w:val="both"/>
              <w:rPr>
                <w:rFonts w:ascii="Times New Roman" w:hAnsi="Times New Roman" w:cs="Times New Roman"/>
                <w:sz w:val="22"/>
                <w:szCs w:val="22"/>
                <w:lang w:eastAsia="en-US"/>
              </w:rPr>
            </w:pPr>
            <w:r w:rsidRPr="00C333A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FCEDB" w14:textId="77777777" w:rsidR="00001614" w:rsidRPr="00001614" w:rsidRDefault="00001614" w:rsidP="00001614">
            <w:pPr>
              <w:spacing w:after="0" w:line="240" w:lineRule="auto"/>
              <w:jc w:val="both"/>
              <w:rPr>
                <w:rFonts w:ascii="Times New Roman" w:eastAsia="Yu Mincho" w:hAnsi="Times New Roman" w:cs="Times New Roman"/>
                <w:b/>
                <w:bCs/>
                <w:sz w:val="22"/>
                <w:szCs w:val="22"/>
                <w:lang w:eastAsia="en-US"/>
              </w:rPr>
            </w:pPr>
            <w:r w:rsidRPr="00001614">
              <w:rPr>
                <w:rFonts w:ascii="Times New Roman" w:eastAsia="Yu Mincho" w:hAnsi="Times New Roman" w:cs="Times New Roman"/>
                <w:b/>
                <w:bCs/>
                <w:sz w:val="22"/>
                <w:szCs w:val="22"/>
                <w:lang w:eastAsia="en-US"/>
              </w:rPr>
              <w:t>VPĮ 46 straipsnio 2¹ dalis</w:t>
            </w:r>
          </w:p>
          <w:p w14:paraId="0ACF65C1" w14:textId="77777777" w:rsidR="00001614" w:rsidRPr="00001614" w:rsidRDefault="00001614" w:rsidP="00001614">
            <w:pPr>
              <w:spacing w:after="0" w:line="240" w:lineRule="auto"/>
              <w:jc w:val="both"/>
              <w:rPr>
                <w:rFonts w:ascii="Times New Roman" w:eastAsia="Yu Mincho" w:hAnsi="Times New Roman" w:cs="Times New Roman"/>
                <w:b/>
                <w:bCs/>
                <w:sz w:val="22"/>
                <w:szCs w:val="22"/>
              </w:rPr>
            </w:pPr>
          </w:p>
          <w:p w14:paraId="010DE609" w14:textId="517F4772" w:rsidR="00706264" w:rsidRPr="002C34E6" w:rsidRDefault="00001614" w:rsidP="00001614">
            <w:pPr>
              <w:spacing w:after="0" w:line="240" w:lineRule="auto"/>
              <w:jc w:val="both"/>
              <w:rPr>
                <w:rFonts w:ascii="Times New Roman" w:eastAsia="Yu Mincho" w:hAnsi="Times New Roman" w:cs="Times New Roman"/>
                <w:b/>
                <w:bCs/>
                <w:sz w:val="22"/>
                <w:szCs w:val="22"/>
              </w:rPr>
            </w:pPr>
            <w:r w:rsidRPr="005D4D31">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A623" w14:textId="35994520" w:rsidR="00706264" w:rsidRPr="002C34E6" w:rsidRDefault="005D4D31" w:rsidP="002C34E6">
            <w:pPr>
              <w:spacing w:after="0" w:line="240" w:lineRule="auto"/>
              <w:jc w:val="both"/>
              <w:rPr>
                <w:rFonts w:ascii="Times New Roman" w:hAnsi="Times New Roman" w:cs="Times New Roman"/>
                <w:sz w:val="22"/>
                <w:szCs w:val="22"/>
              </w:rPr>
            </w:pPr>
            <w:r w:rsidRPr="005D4D31">
              <w:rPr>
                <w:rFonts w:ascii="Times New Roman" w:hAnsi="Times New Roman" w:cs="Times New Roman"/>
                <w:sz w:val="22"/>
                <w:szCs w:val="22"/>
              </w:rPr>
              <w:t>Iš Lietuvoje įsteigtų subjektų įrodančių dokumentų nereikalaujama. Užtenka pateikto EBVPD.</w:t>
            </w:r>
          </w:p>
        </w:tc>
      </w:tr>
      <w:tr w:rsidR="002C34E6" w:rsidRPr="002C34E6" w14:paraId="05BCB34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CAA31"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bookmarkStart w:id="52"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9E82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CE00A"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36EBA35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Laikoma, kad tiekėjas nuteistas už aukščiau nurodytą nusikalstamą veiką, kai dėl:</w:t>
            </w:r>
          </w:p>
          <w:p w14:paraId="08E72EC9" w14:textId="77777777" w:rsidR="002C34E6" w:rsidRPr="002C34E6" w:rsidRDefault="002C34E6" w:rsidP="002C34E6">
            <w:pPr>
              <w:spacing w:after="0" w:line="240" w:lineRule="auto"/>
              <w:jc w:val="both"/>
              <w:rPr>
                <w:rFonts w:ascii="Times New Roman" w:hAnsi="Times New Roman" w:cs="Times New Roman"/>
                <w:bCs/>
                <w:sz w:val="22"/>
                <w:szCs w:val="22"/>
                <w:lang w:eastAsia="en-US"/>
              </w:rPr>
            </w:pPr>
            <w:r w:rsidRPr="002C34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FA7C2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2D326CA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37F556E3"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2) tiekėjo, kuris yra juridinis asmuo, kita organizacija ar jos </w:t>
            </w:r>
            <w:r w:rsidRPr="002C34E6">
              <w:rPr>
                <w:rFonts w:ascii="Times New Roman" w:hAnsi="Times New Roman" w:cs="Times New Roman"/>
                <w:b/>
                <w:sz w:val="22"/>
                <w:szCs w:val="22"/>
                <w:lang w:eastAsia="en-US"/>
              </w:rPr>
              <w:t>struktūrinis</w:t>
            </w:r>
            <w:r w:rsidRPr="002C34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131D0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Tačiau ši nuostata netaikoma, jeigu:</w:t>
            </w:r>
          </w:p>
          <w:p w14:paraId="2A4E83B8"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1FF75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2) įsiskolinimo suma neviršija 50 Eur (penkiasdešimt eurų);</w:t>
            </w:r>
          </w:p>
          <w:p w14:paraId="625FD795"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C34E6">
              <w:rPr>
                <w:rFonts w:ascii="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6452"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3 dalis</w:t>
            </w:r>
          </w:p>
          <w:p w14:paraId="1BBB5490" w14:textId="77777777" w:rsidR="002C34E6" w:rsidRPr="002C34E6" w:rsidRDefault="002C34E6" w:rsidP="002C34E6">
            <w:pPr>
              <w:spacing w:after="0" w:line="240" w:lineRule="auto"/>
              <w:jc w:val="both"/>
              <w:rPr>
                <w:rFonts w:ascii="Times New Roman" w:eastAsia="Arial" w:hAnsi="Times New Roman" w:cs="Times New Roman"/>
                <w:sz w:val="22"/>
                <w:szCs w:val="22"/>
              </w:rPr>
            </w:pPr>
          </w:p>
          <w:p w14:paraId="7CA7E9AE"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CC274"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1) Dėl įsipareigojimų, susijusių su mokesčių mokėjimu, įvykdymo i</w:t>
            </w:r>
            <w:r w:rsidRPr="002C34E6">
              <w:rPr>
                <w:rFonts w:ascii="Times New Roman" w:hAnsi="Times New Roman" w:cs="Times New Roman"/>
                <w:sz w:val="22"/>
                <w:szCs w:val="22"/>
                <w:lang w:eastAsia="en-US"/>
              </w:rPr>
              <w:t xml:space="preserve">š Lietuvoje įsteigtų subjektų </w:t>
            </w:r>
            <w:r w:rsidRPr="002C34E6">
              <w:rPr>
                <w:rFonts w:ascii="Times New Roman" w:hAnsi="Times New Roman" w:cs="Times New Roman"/>
                <w:sz w:val="22"/>
                <w:szCs w:val="22"/>
              </w:rPr>
              <w:t>prašoma:</w:t>
            </w:r>
          </w:p>
          <w:p w14:paraId="747CBAEC" w14:textId="77777777" w:rsidR="002C34E6" w:rsidRPr="002C34E6" w:rsidRDefault="002C34E6" w:rsidP="002C34E6">
            <w:pPr>
              <w:spacing w:after="0" w:line="240" w:lineRule="auto"/>
              <w:jc w:val="both"/>
              <w:rPr>
                <w:rFonts w:ascii="Times New Roman" w:hAnsi="Times New Roman" w:cs="Times New Roman"/>
                <w:b/>
                <w:bCs/>
                <w:sz w:val="22"/>
                <w:szCs w:val="22"/>
              </w:rPr>
            </w:pPr>
          </w:p>
          <w:p w14:paraId="701BE751" w14:textId="77777777" w:rsidR="002C34E6" w:rsidRPr="002C34E6" w:rsidRDefault="002C34E6" w:rsidP="002C34E6">
            <w:pPr>
              <w:numPr>
                <w:ilvl w:val="0"/>
                <w:numId w:val="26"/>
              </w:num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9860ABB" w14:textId="77777777" w:rsidR="002C34E6" w:rsidRPr="002C34E6" w:rsidRDefault="002C34E6" w:rsidP="002C34E6">
            <w:pPr>
              <w:numPr>
                <w:ilvl w:val="0"/>
                <w:numId w:val="25"/>
              </w:num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6568EF6" w14:textId="77777777" w:rsidR="002C34E6" w:rsidRPr="002C34E6" w:rsidRDefault="002C34E6" w:rsidP="002C34E6">
            <w:pPr>
              <w:spacing w:after="0" w:line="240" w:lineRule="auto"/>
              <w:jc w:val="both"/>
              <w:rPr>
                <w:rFonts w:ascii="Times New Roman" w:hAnsi="Times New Roman" w:cs="Times New Roman"/>
                <w:sz w:val="22"/>
                <w:szCs w:val="22"/>
              </w:rPr>
            </w:pPr>
          </w:p>
          <w:p w14:paraId="61B743EA"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4EB54BF6"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institucijos dokumento</w:t>
            </w:r>
            <w:r w:rsidRPr="002C34E6">
              <w:rPr>
                <w:rFonts w:ascii="Times New Roman" w:hAnsi="Times New Roman" w:cs="Times New Roman"/>
                <w:sz w:val="22"/>
                <w:szCs w:val="22"/>
                <w:vertAlign w:val="superscript"/>
              </w:rPr>
              <w:footnoteReference w:id="4"/>
            </w:r>
            <w:r w:rsidRPr="002C34E6">
              <w:rPr>
                <w:rFonts w:ascii="Times New Roman" w:hAnsi="Times New Roman" w:cs="Times New Roman"/>
                <w:sz w:val="22"/>
                <w:szCs w:val="22"/>
              </w:rPr>
              <w:t>.</w:t>
            </w:r>
          </w:p>
          <w:p w14:paraId="1C30020C"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78CB4C7D" w14:textId="6DF91549" w:rsidR="002C34E6" w:rsidRP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Nurodyti dokumentai turi būti išduoti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A425837" w14:textId="77777777" w:rsidR="002C34E6" w:rsidRPr="002C34E6" w:rsidRDefault="002C34E6" w:rsidP="002C34E6">
            <w:pPr>
              <w:spacing w:after="0" w:line="240" w:lineRule="auto"/>
              <w:jc w:val="both"/>
              <w:rPr>
                <w:rFonts w:ascii="Times New Roman" w:hAnsi="Times New Roman" w:cs="Times New Roman"/>
                <w:i/>
                <w:iCs/>
                <w:color w:val="7030A0"/>
                <w:sz w:val="22"/>
                <w:szCs w:val="22"/>
              </w:rPr>
            </w:pPr>
          </w:p>
          <w:p w14:paraId="4E3EF2B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2C34E6">
              <w:rPr>
                <w:rFonts w:ascii="Times New Roman" w:hAnsi="Times New Roman" w:cs="Times New Roman"/>
                <w:bCs/>
                <w:sz w:val="22"/>
                <w:szCs w:val="22"/>
              </w:rPr>
              <w:lastRenderedPageBreak/>
              <w:t>dokumentų pagal EBVPD galutinis pateikimo terminas, toks dokumentas jo galiojimo laikotarpiu yra priimtinas.</w:t>
            </w:r>
          </w:p>
          <w:p w14:paraId="5FF36F23" w14:textId="77777777" w:rsidR="002C34E6" w:rsidRPr="002C34E6" w:rsidRDefault="002C34E6" w:rsidP="002C34E6">
            <w:pPr>
              <w:spacing w:after="0" w:line="240" w:lineRule="auto"/>
              <w:jc w:val="both"/>
              <w:rPr>
                <w:rFonts w:ascii="Times New Roman" w:hAnsi="Times New Roman" w:cs="Times New Roman"/>
                <w:b/>
                <w:bCs/>
                <w:sz w:val="22"/>
                <w:szCs w:val="22"/>
              </w:rPr>
            </w:pPr>
          </w:p>
          <w:p w14:paraId="18FB852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Cs/>
                <w:sz w:val="22"/>
                <w:szCs w:val="22"/>
              </w:rPr>
              <w:t>2) Dėl įsipareigojimų, susijusių su socialinio draudimo įmokų mokėjimu, įvykdymo i</w:t>
            </w:r>
            <w:r w:rsidRPr="002C34E6">
              <w:rPr>
                <w:rFonts w:ascii="Times New Roman" w:hAnsi="Times New Roman" w:cs="Times New Roman"/>
                <w:sz w:val="22"/>
                <w:szCs w:val="22"/>
                <w:lang w:eastAsia="en-US"/>
              </w:rPr>
              <w:t xml:space="preserve">š Lietuvoje įsteigtų subjektų </w:t>
            </w:r>
            <w:r w:rsidRPr="002C34E6">
              <w:rPr>
                <w:rFonts w:ascii="Times New Roman" w:hAnsi="Times New Roman" w:cs="Times New Roman"/>
                <w:bCs/>
                <w:sz w:val="22"/>
                <w:szCs w:val="22"/>
              </w:rPr>
              <w:t>prašoma:</w:t>
            </w:r>
          </w:p>
          <w:p w14:paraId="04310C08"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C34E6">
                <w:rPr>
                  <w:rFonts w:ascii="Times New Roman" w:hAnsi="Times New Roman" w:cs="Times New Roman"/>
                  <w:bCs/>
                  <w:sz w:val="22"/>
                  <w:szCs w:val="22"/>
                  <w:u w:val="single"/>
                </w:rPr>
                <w:t>http://draudejai.sodra.lt/draudeju_viesi_duomenys/</w:t>
              </w:r>
            </w:hyperlink>
            <w:r w:rsidRPr="002C34E6">
              <w:rPr>
                <w:rFonts w:ascii="Times New Roman" w:hAnsi="Times New Roman" w:cs="Times New Roman"/>
                <w:bCs/>
                <w:sz w:val="22"/>
                <w:szCs w:val="22"/>
              </w:rPr>
              <w:t>.</w:t>
            </w:r>
          </w:p>
          <w:p w14:paraId="68A74BF8" w14:textId="77777777" w:rsidR="002C34E6" w:rsidRPr="002C34E6" w:rsidRDefault="002C34E6" w:rsidP="002C34E6">
            <w:pPr>
              <w:spacing w:after="0" w:line="240" w:lineRule="auto"/>
              <w:jc w:val="both"/>
              <w:rPr>
                <w:rFonts w:ascii="Times New Roman" w:hAnsi="Times New Roman" w:cs="Times New Roman"/>
                <w:b/>
                <w:bCs/>
                <w:sz w:val="22"/>
                <w:szCs w:val="22"/>
              </w:rPr>
            </w:pPr>
          </w:p>
          <w:p w14:paraId="751A6AB7"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7CF7D4" w14:textId="77777777" w:rsidR="002C34E6" w:rsidRPr="002C34E6" w:rsidRDefault="002C34E6" w:rsidP="002C34E6">
            <w:pPr>
              <w:spacing w:after="0" w:line="240" w:lineRule="auto"/>
              <w:jc w:val="both"/>
              <w:rPr>
                <w:rFonts w:ascii="Times New Roman" w:hAnsi="Times New Roman" w:cs="Times New Roman"/>
                <w:b/>
                <w:bCs/>
                <w:sz w:val="22"/>
                <w:szCs w:val="22"/>
              </w:rPr>
            </w:pPr>
          </w:p>
          <w:p w14:paraId="023C318C"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57DCE" w14:textId="77777777" w:rsidR="002C34E6" w:rsidRPr="002C34E6" w:rsidRDefault="002C34E6" w:rsidP="002C34E6">
            <w:pPr>
              <w:spacing w:after="0" w:line="240" w:lineRule="auto"/>
              <w:jc w:val="both"/>
              <w:rPr>
                <w:rFonts w:ascii="Times New Roman" w:hAnsi="Times New Roman" w:cs="Times New Roman"/>
                <w:b/>
                <w:bCs/>
                <w:sz w:val="22"/>
                <w:szCs w:val="22"/>
              </w:rPr>
            </w:pPr>
          </w:p>
          <w:p w14:paraId="36F83FA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6CAE9ECA" w14:textId="77777777" w:rsidR="002C34E6" w:rsidRPr="00CB673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kompetentingos institucijos dokumento</w:t>
            </w:r>
            <w:r w:rsidRPr="002C34E6">
              <w:rPr>
                <w:rFonts w:ascii="Times New Roman" w:hAnsi="Times New Roman" w:cs="Times New Roman"/>
                <w:sz w:val="22"/>
                <w:szCs w:val="22"/>
                <w:vertAlign w:val="superscript"/>
              </w:rPr>
              <w:footnoteReference w:id="5"/>
            </w:r>
            <w:r w:rsidRPr="002C34E6">
              <w:rPr>
                <w:rFonts w:ascii="Times New Roman" w:hAnsi="Times New Roman" w:cs="Times New Roman"/>
                <w:sz w:val="22"/>
                <w:szCs w:val="22"/>
              </w:rPr>
              <w:t>.</w:t>
            </w:r>
          </w:p>
          <w:p w14:paraId="069A5986" w14:textId="77777777" w:rsidR="002C34E6" w:rsidRPr="002C34E6" w:rsidRDefault="002C34E6" w:rsidP="002C34E6">
            <w:pPr>
              <w:spacing w:after="0" w:line="240" w:lineRule="auto"/>
              <w:jc w:val="both"/>
              <w:rPr>
                <w:rFonts w:ascii="Times New Roman" w:hAnsi="Times New Roman" w:cs="Times New Roman"/>
                <w:i/>
                <w:iCs/>
                <w:color w:val="7030A0"/>
                <w:sz w:val="22"/>
                <w:szCs w:val="22"/>
              </w:rPr>
            </w:pPr>
            <w:r w:rsidRPr="002C34E6">
              <w:rPr>
                <w:rFonts w:ascii="Times New Roman" w:hAnsi="Times New Roman" w:cs="Times New Roman"/>
                <w:sz w:val="22"/>
                <w:szCs w:val="22"/>
              </w:rPr>
              <w:lastRenderedPageBreak/>
              <w:t xml:space="preserve">Nurodyti dokumentai turi būti  išduoti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A6919C9" w14:textId="77777777" w:rsidR="002C34E6" w:rsidRPr="002C34E6" w:rsidRDefault="002C34E6" w:rsidP="002C34E6">
            <w:pPr>
              <w:spacing w:after="0" w:line="240" w:lineRule="auto"/>
              <w:jc w:val="both"/>
              <w:rPr>
                <w:rFonts w:ascii="Times New Roman" w:hAnsi="Times New Roman" w:cs="Times New Roman"/>
                <w:b/>
                <w:bCs/>
                <w:sz w:val="22"/>
                <w:szCs w:val="22"/>
              </w:rPr>
            </w:pPr>
          </w:p>
          <w:p w14:paraId="5D0F1604"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6AC962" w14:textId="77777777" w:rsidR="002C34E6" w:rsidRPr="002C34E6" w:rsidRDefault="002C34E6" w:rsidP="003844B7">
            <w:pPr>
              <w:spacing w:after="0" w:line="240" w:lineRule="auto"/>
              <w:jc w:val="both"/>
              <w:rPr>
                <w:rFonts w:ascii="Times New Roman" w:hAnsi="Times New Roman" w:cs="Times New Roman"/>
                <w:b/>
                <w:bCs/>
                <w:sz w:val="22"/>
                <w:szCs w:val="22"/>
              </w:rPr>
            </w:pPr>
          </w:p>
        </w:tc>
      </w:tr>
      <w:bookmarkEnd w:id="52"/>
      <w:tr w:rsidR="002C34E6" w:rsidRPr="002C34E6" w14:paraId="578E1C75"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7972C"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F32AC"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7D976"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1 punktas</w:t>
            </w:r>
          </w:p>
          <w:p w14:paraId="0B9E49C7"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52811CD3"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BA1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145E2234"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A52DA50"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26E8939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695D7"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0F0AB6"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1AA50A"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Laikoma, kad atitinkamos padėties dėl interesų konflikto negalima ištaisyti, jeigu į interesų konfliktą patekę asmenys nulėmė viešojo </w:t>
            </w:r>
            <w:r w:rsidRPr="002C34E6">
              <w:rPr>
                <w:rFonts w:ascii="Times New Roman" w:hAnsi="Times New Roman" w:cs="Times New Roman"/>
                <w:sz w:val="22"/>
                <w:szCs w:val="22"/>
              </w:rPr>
              <w:lastRenderedPageBreak/>
              <w:t>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A2E97"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2 punktas</w:t>
            </w:r>
          </w:p>
          <w:p w14:paraId="421A29C1"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00C0AE54"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C7E7D"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5DBD8788"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4B055707"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0CAEF3E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2DED9"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C0041"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273CA"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3 punktas</w:t>
            </w:r>
          </w:p>
          <w:p w14:paraId="4820CC5F"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D4D36FF"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C13 punktas</w:t>
            </w:r>
            <w:r w:rsidRPr="002C34E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B05A"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DD12CC2"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2E5C92B5"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0C934"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39E45"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9B7064"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2C34E6">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33966E"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B53A"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4 punktas</w:t>
            </w:r>
          </w:p>
          <w:p w14:paraId="5A1B65E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68216E7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C15 punktas</w:t>
            </w:r>
            <w:r w:rsidRPr="002C34E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B3E0"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17F758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1CBF3F6"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385B083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75837AC" w14:textId="77777777" w:rsidR="002C34E6" w:rsidRPr="002C34E6" w:rsidRDefault="002C34E6" w:rsidP="002C34E6">
            <w:pPr>
              <w:spacing w:after="0" w:line="240" w:lineRule="auto"/>
              <w:jc w:val="both"/>
              <w:rPr>
                <w:rFonts w:ascii="Times New Roman" w:hAnsi="Times New Roman" w:cs="Times New Roman"/>
                <w:sz w:val="22"/>
                <w:szCs w:val="22"/>
              </w:rPr>
            </w:pPr>
            <w:hyperlink r:id="rId20" w:history="1">
              <w:r w:rsidRPr="002C34E6">
                <w:rPr>
                  <w:rFonts w:ascii="Times New Roman" w:hAnsi="Times New Roman" w:cs="Times New Roman"/>
                  <w:sz w:val="22"/>
                  <w:szCs w:val="22"/>
                </w:rPr>
                <w:t>https://vpt.lrv.lt/lt/nuorodos/kiti-duomenys/powerbi/melaginga-informacija-pateikusiu-tiekeju-sarasas-3/</w:t>
              </w:r>
            </w:hyperlink>
          </w:p>
        </w:tc>
      </w:tr>
      <w:tr w:rsidR="002C34E6" w:rsidRPr="002C34E6" w14:paraId="288F16F0"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4FFB3"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2369E"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2C34E6">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614E8"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5 punktas</w:t>
            </w:r>
          </w:p>
          <w:p w14:paraId="1E0CC307"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6AA2A69A"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w:t>
            </w:r>
            <w:r w:rsidRPr="002C34E6">
              <w:rPr>
                <w:rFonts w:ascii="Times New Roman" w:eastAsia="Arial" w:hAnsi="Times New Roman" w:cs="Times New Roman"/>
                <w:sz w:val="22"/>
                <w:szCs w:val="22"/>
              </w:rPr>
              <w:t xml:space="preserve"> III dalies C15 punktas</w:t>
            </w:r>
          </w:p>
          <w:p w14:paraId="7CDE5196"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77ECDA0E"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40F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57A6797A"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66936A36"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FB1F5"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C365"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2C34E6">
              <w:rPr>
                <w:rFonts w:ascii="Times New Roman" w:hAnsi="Times New Roman" w:cs="Times New Roman"/>
                <w:sz w:val="22"/>
                <w:szCs w:val="22"/>
              </w:rPr>
              <w:lastRenderedPageBreak/>
              <w:t xml:space="preserve">perkančiosios organizacijos sprendimas, kad tiekėjas sutartyje nustatytą esminę sutarties sąlygą vykdė su dideliais arba nuolatiniais trūkumais ir dėl to buvo pritaikyta sutartyje nustatyta sankcija. </w:t>
            </w:r>
          </w:p>
          <w:p w14:paraId="63F6C6CA"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53011"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6 punktas</w:t>
            </w:r>
          </w:p>
          <w:p w14:paraId="4C81B93E"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7AC5ACA"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w:t>
            </w:r>
            <w:r w:rsidRPr="002C34E6">
              <w:rPr>
                <w:rFonts w:ascii="Times New Roman" w:eastAsia="Arial" w:hAnsi="Times New Roman" w:cs="Times New Roman"/>
                <w:sz w:val="22"/>
                <w:szCs w:val="22"/>
              </w:rPr>
              <w:t xml:space="preserve"> III dalies C14 punktas</w:t>
            </w:r>
          </w:p>
          <w:p w14:paraId="1A23B401"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66BD3BD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9646"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C0DAAA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6357F353"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1E9556" w14:textId="77777777" w:rsidR="002C34E6" w:rsidRPr="002C34E6" w:rsidRDefault="002C34E6" w:rsidP="002C34E6">
            <w:pPr>
              <w:spacing w:after="0" w:line="240" w:lineRule="auto"/>
              <w:jc w:val="both"/>
              <w:rPr>
                <w:rFonts w:ascii="Times New Roman" w:hAnsi="Times New Roman" w:cs="Times New Roman"/>
                <w:sz w:val="22"/>
                <w:szCs w:val="22"/>
              </w:rPr>
            </w:pPr>
          </w:p>
          <w:p w14:paraId="7053EA71" w14:textId="77777777" w:rsidR="002C34E6" w:rsidRPr="002C34E6" w:rsidRDefault="002C34E6" w:rsidP="002C34E6">
            <w:pPr>
              <w:spacing w:after="0" w:line="240" w:lineRule="auto"/>
              <w:jc w:val="both"/>
              <w:rPr>
                <w:rFonts w:ascii="Times New Roman" w:hAnsi="Times New Roman" w:cs="Times New Roman"/>
                <w:sz w:val="22"/>
                <w:szCs w:val="22"/>
              </w:rPr>
            </w:pPr>
            <w:hyperlink r:id="rId21" w:history="1">
              <w:r w:rsidRPr="002C34E6">
                <w:rPr>
                  <w:rFonts w:ascii="Times New Roman" w:hAnsi="Times New Roman" w:cs="Times New Roman"/>
                  <w:sz w:val="22"/>
                  <w:szCs w:val="22"/>
                </w:rPr>
                <w:t>https://vpt.lrv.lt/lt/nuorodos/kiti-duomenys/powerbi/nepatikimi-tiekejai-1/</w:t>
              </w:r>
            </w:hyperlink>
          </w:p>
          <w:p w14:paraId="5E55E7F6" w14:textId="77777777" w:rsidR="002C34E6" w:rsidRPr="002C34E6" w:rsidRDefault="002C34E6" w:rsidP="002C34E6">
            <w:pPr>
              <w:spacing w:after="0" w:line="240" w:lineRule="auto"/>
              <w:jc w:val="both"/>
              <w:rPr>
                <w:rFonts w:ascii="Times New Roman" w:hAnsi="Times New Roman" w:cs="Times New Roman"/>
                <w:sz w:val="22"/>
                <w:szCs w:val="22"/>
              </w:rPr>
            </w:pPr>
          </w:p>
          <w:p w14:paraId="20B0AC66" w14:textId="77777777" w:rsidR="002C34E6" w:rsidRPr="002C34E6" w:rsidRDefault="002C34E6" w:rsidP="002C34E6">
            <w:pPr>
              <w:spacing w:after="0" w:line="240" w:lineRule="auto"/>
              <w:jc w:val="both"/>
              <w:rPr>
                <w:rFonts w:ascii="Times New Roman" w:hAnsi="Times New Roman" w:cs="Times New Roman"/>
                <w:sz w:val="22"/>
                <w:szCs w:val="22"/>
              </w:rPr>
            </w:pPr>
            <w:hyperlink r:id="rId22" w:history="1">
              <w:r w:rsidRPr="002C34E6">
                <w:rPr>
                  <w:rFonts w:ascii="Times New Roman" w:hAnsi="Times New Roman" w:cs="Times New Roman"/>
                  <w:sz w:val="22"/>
                  <w:szCs w:val="22"/>
                </w:rPr>
                <w:t>https://vpt.lrv.lt/lt/pasalinimo-pagrindai-1/nepatikimu-koncesininku-sarasas-1/nepatikimu-koncesininku-sarasas/</w:t>
              </w:r>
            </w:hyperlink>
          </w:p>
          <w:p w14:paraId="34D28B57" w14:textId="77777777" w:rsidR="002C34E6" w:rsidRPr="002C34E6" w:rsidRDefault="002C34E6" w:rsidP="002C34E6">
            <w:pPr>
              <w:spacing w:after="0" w:line="240" w:lineRule="auto"/>
              <w:jc w:val="both"/>
              <w:rPr>
                <w:rFonts w:ascii="Times New Roman" w:hAnsi="Times New Roman" w:cs="Times New Roman"/>
                <w:bCs/>
                <w:sz w:val="22"/>
                <w:szCs w:val="22"/>
              </w:rPr>
            </w:pPr>
          </w:p>
          <w:p w14:paraId="0C384A9F" w14:textId="77777777" w:rsidR="002C34E6" w:rsidRPr="002C34E6" w:rsidRDefault="002C34E6" w:rsidP="002C34E6">
            <w:pPr>
              <w:spacing w:after="0" w:line="240" w:lineRule="auto"/>
              <w:jc w:val="both"/>
              <w:rPr>
                <w:rFonts w:ascii="Times New Roman" w:hAnsi="Times New Roman" w:cs="Times New Roman"/>
                <w:b/>
                <w:bCs/>
                <w:sz w:val="22"/>
                <w:szCs w:val="22"/>
              </w:rPr>
            </w:pPr>
          </w:p>
        </w:tc>
      </w:tr>
      <w:tr w:rsidR="002C34E6" w:rsidRPr="002C34E6" w14:paraId="358B92DB"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E7927"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p w14:paraId="035A975A" w14:textId="77777777" w:rsidR="002C34E6" w:rsidRPr="002C34E6" w:rsidRDefault="002C34E6" w:rsidP="002C34E6">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46D"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2C34E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24FB44D" w14:textId="77777777" w:rsidR="002C34E6" w:rsidRPr="002C34E6" w:rsidRDefault="002C34E6" w:rsidP="002C34E6">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49443"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a papunktis</w:t>
            </w:r>
          </w:p>
          <w:p w14:paraId="7E78A136"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74CD8169"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A8F7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 xml:space="preserve">Iš Lietuvoje įsteigtų subjektų įrodančių dokumentų nereikalaujama. Užtenka pateikto EBVPD. </w:t>
            </w:r>
            <w:r w:rsidRPr="002C34E6">
              <w:rPr>
                <w:rFonts w:ascii="Times New Roman" w:hAnsi="Times New Roman" w:cs="Times New Roman"/>
                <w:sz w:val="22"/>
                <w:szCs w:val="22"/>
              </w:rPr>
              <w:t>Priimant sprendimus dėl tiekėjo pašalinimo iš pirkimo procedūros šiame punkte nurodytu pašalinimo pagrindu, be kita ko, atsižvelgiama į</w:t>
            </w:r>
            <w:r w:rsidRPr="002C34E6">
              <w:rPr>
                <w:rFonts w:ascii="Times New Roman" w:hAnsi="Times New Roman" w:cs="Times New Roman"/>
                <w:b/>
                <w:bCs/>
                <w:sz w:val="22"/>
                <w:szCs w:val="22"/>
              </w:rPr>
              <w:t xml:space="preserve"> </w:t>
            </w:r>
            <w:r w:rsidRPr="002C34E6">
              <w:rPr>
                <w:rFonts w:ascii="Times New Roman" w:hAnsi="Times New Roman" w:cs="Times New Roman"/>
                <w:sz w:val="22"/>
                <w:szCs w:val="22"/>
              </w:rPr>
              <w:t xml:space="preserve">nacionalinėje duomenų bazėje adresu: </w:t>
            </w:r>
            <w:hyperlink r:id="rId23" w:history="1">
              <w:r w:rsidRPr="002C34E6">
                <w:rPr>
                  <w:rFonts w:ascii="Times New Roman" w:hAnsi="Times New Roman" w:cs="Times New Roman"/>
                  <w:sz w:val="22"/>
                  <w:szCs w:val="22"/>
                  <w:u w:val="single"/>
                </w:rPr>
                <w:t>https://www.registrucentras.lt/jar/p/index.php</w:t>
              </w:r>
            </w:hyperlink>
          </w:p>
          <w:p w14:paraId="638E4E2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paskelbtą informaciją, taip pat į šiame informaciniame pranešime pateiktą informaciją:</w:t>
            </w:r>
          </w:p>
          <w:p w14:paraId="6558EF0E" w14:textId="77777777" w:rsidR="002C34E6" w:rsidRPr="002C34E6" w:rsidRDefault="002C34E6" w:rsidP="002C34E6">
            <w:pPr>
              <w:spacing w:after="0" w:line="240" w:lineRule="auto"/>
              <w:jc w:val="both"/>
              <w:rPr>
                <w:rFonts w:ascii="Times New Roman" w:hAnsi="Times New Roman" w:cs="Times New Roman"/>
                <w:sz w:val="22"/>
                <w:szCs w:val="22"/>
              </w:rPr>
            </w:pPr>
            <w:hyperlink r:id="rId24" w:history="1">
              <w:r w:rsidRPr="002C34E6">
                <w:rPr>
                  <w:rFonts w:ascii="Times New Roman" w:hAnsi="Times New Roman" w:cs="Times New Roman"/>
                  <w:sz w:val="22"/>
                  <w:szCs w:val="22"/>
                </w:rPr>
                <w:t>https://vpt.lrv.lt/lt/naujienos-3/finansiniu-ataskaitu-nepateikimas-gali-tapti-kliutimi-dalyvauti-viesuosiuose-pirkimuose/</w:t>
              </w:r>
            </w:hyperlink>
          </w:p>
          <w:p w14:paraId="1FD7D177" w14:textId="77777777" w:rsidR="002C34E6" w:rsidRPr="002C34E6" w:rsidRDefault="002C34E6" w:rsidP="002C34E6">
            <w:pPr>
              <w:spacing w:after="0" w:line="240" w:lineRule="auto"/>
              <w:jc w:val="both"/>
              <w:rPr>
                <w:rFonts w:ascii="Times New Roman" w:hAnsi="Times New Roman" w:cs="Times New Roman"/>
                <w:b/>
                <w:bCs/>
                <w:iCs/>
                <w:sz w:val="22"/>
                <w:szCs w:val="22"/>
              </w:rPr>
            </w:pPr>
          </w:p>
        </w:tc>
      </w:tr>
      <w:tr w:rsidR="002C34E6" w:rsidRPr="002C34E6" w14:paraId="419EFAFD"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A01E"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48075"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yra padaręs rimtą profesinį pažeidimą, dėl kurio perkančioji organizacija abejoja tiekėjo sąžiningumu, </w:t>
            </w:r>
            <w:r w:rsidRPr="002C34E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C34E6">
              <w:rPr>
                <w:rFonts w:ascii="Times New Roman" w:eastAsia="Times New Roman" w:hAnsi="Times New Roman" w:cs="Times New Roman"/>
                <w:sz w:val="22"/>
                <w:szCs w:val="22"/>
                <w:vertAlign w:val="superscript"/>
              </w:rPr>
              <w:t>1</w:t>
            </w:r>
            <w:r w:rsidRPr="002C34E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CF03"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b papunktis</w:t>
            </w:r>
          </w:p>
          <w:p w14:paraId="0F127D03"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5352842D"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930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2E057358"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p w14:paraId="2226B29D"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Priimant sprendimus dėl tiekėjo pašalinimo iš pirkimo procedūros šiame punkte nurodytu pašalinimo pagrindu, be kita ko, atsižvelgiama į</w:t>
            </w:r>
            <w:r w:rsidRPr="002C34E6">
              <w:rPr>
                <w:rFonts w:ascii="Times New Roman" w:hAnsi="Times New Roman" w:cs="Times New Roman"/>
                <w:b/>
                <w:bCs/>
                <w:sz w:val="22"/>
                <w:szCs w:val="22"/>
              </w:rPr>
              <w:t xml:space="preserve"> </w:t>
            </w:r>
            <w:r w:rsidRPr="002C34E6">
              <w:rPr>
                <w:rFonts w:ascii="Times New Roman" w:hAnsi="Times New Roman" w:cs="Times New Roman"/>
                <w:sz w:val="22"/>
                <w:szCs w:val="22"/>
              </w:rPr>
              <w:t xml:space="preserve">nacionalinėje duomenų bazėje adresu </w:t>
            </w:r>
            <w:hyperlink r:id="rId25">
              <w:r w:rsidRPr="002C34E6">
                <w:rPr>
                  <w:rFonts w:ascii="Times New Roman" w:hAnsi="Times New Roman" w:cs="Times New Roman"/>
                  <w:sz w:val="22"/>
                  <w:szCs w:val="22"/>
                  <w:u w:val="single"/>
                </w:rPr>
                <w:t>https://www.vmi.lt/evmi/mokesciu-moketoju-informacija</w:t>
              </w:r>
            </w:hyperlink>
            <w:r w:rsidRPr="002C34E6">
              <w:rPr>
                <w:rFonts w:ascii="Times New Roman" w:hAnsi="Times New Roman" w:cs="Times New Roman"/>
                <w:sz w:val="22"/>
                <w:szCs w:val="22"/>
              </w:rPr>
              <w:t xml:space="preserve"> skelbiamą informaciją.</w:t>
            </w:r>
          </w:p>
        </w:tc>
      </w:tr>
      <w:tr w:rsidR="002C34E6" w:rsidRPr="002C34E6" w14:paraId="69F03A1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FA078"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BC5ED"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Tiekėjas yra padaręs rimtą profesinį pažeidimą, dėl kurio perkančioji organizacija abejoja tiekėjo sąžiningumu,</w:t>
            </w:r>
            <w:r w:rsidRPr="002C34E6">
              <w:rPr>
                <w:rFonts w:ascii="Times New Roman" w:eastAsia="Times New Roman" w:hAnsi="Times New Roman" w:cs="Times New Roman"/>
                <w:sz w:val="22"/>
                <w:szCs w:val="22"/>
              </w:rPr>
              <w:t xml:space="preserve"> kai jis </w:t>
            </w:r>
            <w:r w:rsidRPr="002C34E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506FE"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c papunktis</w:t>
            </w:r>
          </w:p>
          <w:p w14:paraId="7F59F55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39261E37"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1F788"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7761BDD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BBC21F0" w14:textId="77777777" w:rsidR="002C34E6" w:rsidRPr="002C34E6" w:rsidRDefault="002C34E6" w:rsidP="002C34E6">
            <w:pPr>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B6EEFBE" w14:textId="77777777" w:rsidR="002C34E6" w:rsidRPr="002C34E6" w:rsidRDefault="002C34E6" w:rsidP="002C34E6">
            <w:pPr>
              <w:rPr>
                <w:rFonts w:ascii="Times New Roman" w:hAnsi="Times New Roman" w:cs="Times New Roman"/>
                <w:bCs/>
                <w:iCs/>
                <w:sz w:val="22"/>
                <w:szCs w:val="22"/>
                <w:lang w:eastAsia="en-US"/>
              </w:rPr>
            </w:pPr>
            <w:hyperlink r:id="rId26" w:history="1">
              <w:r w:rsidRPr="002C34E6">
                <w:rPr>
                  <w:rFonts w:ascii="Times New Roman" w:hAnsi="Times New Roman" w:cs="Times New Roman"/>
                  <w:sz w:val="22"/>
                  <w:szCs w:val="22"/>
                  <w:u w:val="single"/>
                </w:rPr>
                <w:t>https://kt.gov.lt/lt/atviri-duomenys/diskvalifikavimas-is-viesuju-pirkimu</w:t>
              </w:r>
            </w:hyperlink>
            <w:r w:rsidRPr="002C34E6">
              <w:rPr>
                <w:rFonts w:ascii="Times New Roman" w:hAnsi="Times New Roman" w:cs="Times New Roman"/>
                <w:sz w:val="22"/>
                <w:szCs w:val="22"/>
              </w:rPr>
              <w:t xml:space="preserve"> skelbiamą informaciją. </w:t>
            </w:r>
          </w:p>
        </w:tc>
      </w:tr>
      <w:tr w:rsidR="00CB6736" w:rsidRPr="002C34E6" w14:paraId="7F5CA18D" w14:textId="77777777" w:rsidTr="0096407A">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FEBF" w14:textId="77777777" w:rsidR="00CB6736" w:rsidRPr="002C34E6" w:rsidRDefault="00CB6736" w:rsidP="002C34E6">
            <w:pPr>
              <w:rPr>
                <w:rFonts w:ascii="Times New Roman" w:hAnsi="Times New Roman" w:cs="Times New Roman"/>
                <w:b/>
                <w:bCs/>
                <w:color w:val="7030A0"/>
                <w:sz w:val="22"/>
                <w:szCs w:val="22"/>
              </w:rPr>
            </w:pPr>
            <w:r w:rsidRPr="002C34E6">
              <w:rPr>
                <w:rFonts w:ascii="Times New Roman" w:hAnsi="Times New Roman" w:cs="Times New Roman"/>
                <w:b/>
                <w:bCs/>
                <w:color w:val="7030A0"/>
                <w:sz w:val="22"/>
                <w:szCs w:val="22"/>
              </w:rPr>
              <w:t xml:space="preserve">Neprivalomi pašalinimo pagrindai pagal VPĮ 46 straipsnio 6 dalies nuostatas: </w:t>
            </w:r>
          </w:p>
        </w:tc>
      </w:tr>
      <w:tr w:rsidR="002C34E6" w:rsidRPr="002C34E6" w14:paraId="3D0F6698"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E98F5" w14:textId="77777777" w:rsidR="002C34E6" w:rsidRPr="002C34E6" w:rsidRDefault="002C34E6" w:rsidP="002C34E6">
            <w:pPr>
              <w:numPr>
                <w:ilvl w:val="0"/>
                <w:numId w:val="28"/>
              </w:numPr>
              <w:spacing w:after="0" w:line="240" w:lineRule="auto"/>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EB6DD"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Tiekėjas </w:t>
            </w:r>
            <w:r w:rsidRPr="002C34E6">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2C34E6">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9F72F"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lastRenderedPageBreak/>
              <w:t>VPĮ 46 straipsnio 6 dalies 1 punktas</w:t>
            </w:r>
          </w:p>
          <w:p w14:paraId="7BFC70B5"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 C2, C3 punktai</w:t>
            </w:r>
          </w:p>
          <w:p w14:paraId="1E7CB729" w14:textId="77777777" w:rsidR="002C34E6" w:rsidRPr="002C34E6" w:rsidRDefault="002C34E6" w:rsidP="002C34E6">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B5D90"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lang w:eastAsia="en-US"/>
              </w:rPr>
              <w:t>Iš Lietuvoje įsteigtų subjektų įrodančių dokumentų nereikalaujama. Užtenka pateikto EBVPD.</w:t>
            </w:r>
          </w:p>
          <w:p w14:paraId="4A91239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tc>
      </w:tr>
      <w:tr w:rsidR="002C34E6" w:rsidRPr="002C34E6" w14:paraId="2A909994"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B009"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bookmarkStart w:id="54"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10271"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77733B"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C7188"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t>VPĮ 46 straipsnio 6 dalies 2 punktas</w:t>
            </w:r>
          </w:p>
          <w:p w14:paraId="2FEC32BE"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13636FAE"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012B7"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 xml:space="preserve">Iš Lietuvoje įsteigtų subjektų įrodančių dokumentų nereikalaujama, užtenka pateikto EBVPD. </w:t>
            </w:r>
            <w:r w:rsidRPr="002C34E6">
              <w:rPr>
                <w:rFonts w:ascii="Times New Roman" w:hAnsi="Times New Roman" w:cs="Times New Roman"/>
                <w:sz w:val="22"/>
                <w:szCs w:val="22"/>
              </w:rPr>
              <w:t>Perkančioji organizacija savarankiškai patikrina duomenis nacionalinėje duomenų bazėje, adresu:</w:t>
            </w:r>
          </w:p>
          <w:p w14:paraId="2B9AF2A3" w14:textId="77777777" w:rsidR="002C34E6" w:rsidRPr="002C34E6" w:rsidRDefault="002C34E6" w:rsidP="002C34E6">
            <w:pPr>
              <w:spacing w:after="0" w:line="240" w:lineRule="auto"/>
              <w:jc w:val="both"/>
              <w:rPr>
                <w:rFonts w:ascii="Times New Roman" w:hAnsi="Times New Roman" w:cs="Times New Roman"/>
                <w:bCs/>
                <w:sz w:val="22"/>
                <w:szCs w:val="22"/>
              </w:rPr>
            </w:pPr>
            <w:hyperlink r:id="rId27" w:history="1">
              <w:r w:rsidRPr="002C34E6">
                <w:rPr>
                  <w:rFonts w:ascii="Times New Roman" w:hAnsi="Times New Roman" w:cs="Times New Roman"/>
                  <w:bCs/>
                  <w:sz w:val="22"/>
                  <w:szCs w:val="22"/>
                  <w:u w:val="single"/>
                </w:rPr>
                <w:t>https://www.registrucentras.lt/jar/p/</w:t>
              </w:r>
            </w:hyperlink>
            <w:r w:rsidRPr="002C34E6">
              <w:rPr>
                <w:rFonts w:ascii="Times New Roman" w:hAnsi="Times New Roman" w:cs="Times New Roman"/>
                <w:bCs/>
                <w:sz w:val="22"/>
                <w:szCs w:val="22"/>
              </w:rPr>
              <w:t xml:space="preserve">. </w:t>
            </w:r>
          </w:p>
          <w:p w14:paraId="725B303A" w14:textId="77777777" w:rsidR="002C34E6" w:rsidRPr="002C34E6" w:rsidRDefault="002C34E6" w:rsidP="002C34E6">
            <w:pPr>
              <w:spacing w:after="0" w:line="240" w:lineRule="auto"/>
              <w:jc w:val="both"/>
              <w:rPr>
                <w:rFonts w:ascii="Times New Roman" w:hAnsi="Times New Roman" w:cs="Times New Roman"/>
                <w:b/>
                <w:bCs/>
                <w:sz w:val="22"/>
                <w:szCs w:val="22"/>
              </w:rPr>
            </w:pPr>
          </w:p>
          <w:p w14:paraId="2F56192F" w14:textId="77777777" w:rsidR="002C34E6" w:rsidRP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510DA26" w14:textId="77777777" w:rsidR="002C34E6" w:rsidRPr="002C34E6" w:rsidRDefault="002C34E6" w:rsidP="002C34E6">
            <w:pPr>
              <w:spacing w:after="0" w:line="240" w:lineRule="auto"/>
              <w:jc w:val="both"/>
              <w:rPr>
                <w:rFonts w:ascii="Times New Roman" w:hAnsi="Times New Roman" w:cs="Times New Roman"/>
                <w:sz w:val="22"/>
                <w:szCs w:val="22"/>
              </w:rPr>
            </w:pPr>
          </w:p>
          <w:p w14:paraId="428D8E84"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BE5ED" w14:textId="77777777" w:rsidR="002C34E6" w:rsidRPr="002C34E6" w:rsidRDefault="002C34E6" w:rsidP="00067850">
            <w:pPr>
              <w:spacing w:after="0" w:line="240" w:lineRule="auto"/>
              <w:jc w:val="both"/>
              <w:rPr>
                <w:rFonts w:ascii="Times New Roman" w:hAnsi="Times New Roman" w:cs="Times New Roman"/>
                <w:b/>
                <w:bCs/>
                <w:sz w:val="22"/>
                <w:szCs w:val="22"/>
              </w:rPr>
            </w:pPr>
          </w:p>
        </w:tc>
      </w:tr>
      <w:bookmarkEnd w:id="54"/>
      <w:tr w:rsidR="002C34E6" w:rsidRPr="002C34E6" w14:paraId="7378EC78"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08C80"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B3C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2C34E6">
              <w:rPr>
                <w:rFonts w:ascii="Times New Roman" w:hAnsi="Times New Roman" w:cs="Times New Roman"/>
                <w:sz w:val="22"/>
                <w:szCs w:val="22"/>
              </w:rPr>
              <w:lastRenderedPageBreak/>
              <w:t>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00314"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lastRenderedPageBreak/>
              <w:t>VPĮ 46 straipsnio 6 dalies 3 punktas</w:t>
            </w:r>
          </w:p>
          <w:p w14:paraId="0D130730"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E0765B9"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64744" w14:textId="77777777" w:rsidR="002C34E6" w:rsidRPr="002C34E6" w:rsidRDefault="002C34E6" w:rsidP="002C34E6">
            <w:pPr>
              <w:spacing w:after="0" w:line="240" w:lineRule="auto"/>
              <w:jc w:val="both"/>
              <w:rPr>
                <w:rFonts w:ascii="Times New Roman" w:hAnsi="Times New Roman" w:cs="Times New Roman"/>
                <w:color w:val="00B050"/>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tc>
      </w:tr>
    </w:tbl>
    <w:p w14:paraId="4B78BE94" w14:textId="77777777" w:rsidR="00617AB1" w:rsidRDefault="00617AB1" w:rsidP="005708F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sectPr w:rsidR="00617AB1" w:rsidSect="00DA7045">
          <w:footerReference w:type="first" r:id="rId28"/>
          <w:pgSz w:w="12240" w:h="15840"/>
          <w:pgMar w:top="1134" w:right="567" w:bottom="1134" w:left="1701" w:header="720" w:footer="720" w:gutter="0"/>
          <w:pgNumType w:start="22"/>
          <w:cols w:space="720"/>
          <w:titlePg/>
          <w:docGrid w:linePitch="360"/>
        </w:sectPr>
      </w:pPr>
      <w:bookmarkStart w:id="55" w:name="_Toc169728454"/>
      <w:bookmarkStart w:id="56" w:name="_Toc172052137"/>
      <w:bookmarkEnd w:id="50"/>
      <w:bookmarkEnd w:id="51"/>
    </w:p>
    <w:p w14:paraId="39A0AD8B" w14:textId="3DD27C78" w:rsidR="005708FC" w:rsidRPr="008B0D4F" w:rsidRDefault="00080FC9" w:rsidP="005708F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w:t>
      </w:r>
      <w:r w:rsidR="00A26425" w:rsidRPr="008B0D4F">
        <w:rPr>
          <w:rFonts w:ascii="Times New Roman" w:eastAsiaTheme="majorEastAsia" w:hAnsi="Times New Roman" w:cs="Times New Roman"/>
          <w:sz w:val="24"/>
          <w:szCs w:val="24"/>
        </w:rPr>
        <w:t xml:space="preserve">irkimo sąlygų </w:t>
      </w:r>
      <w:r w:rsidRPr="008B0D4F">
        <w:rPr>
          <w:rFonts w:ascii="Times New Roman" w:eastAsiaTheme="majorEastAsia" w:hAnsi="Times New Roman" w:cs="Times New Roman"/>
          <w:sz w:val="24"/>
          <w:szCs w:val="24"/>
        </w:rPr>
        <w:t>3</w:t>
      </w:r>
      <w:r w:rsidR="00A26425" w:rsidRPr="008B0D4F">
        <w:rPr>
          <w:rFonts w:ascii="Times New Roman" w:eastAsiaTheme="majorEastAsia" w:hAnsi="Times New Roman" w:cs="Times New Roman"/>
          <w:sz w:val="24"/>
          <w:szCs w:val="24"/>
        </w:rPr>
        <w:t xml:space="preserve"> priedas „</w:t>
      </w:r>
      <w:r w:rsidR="008B0D4F" w:rsidRPr="008B0D4F">
        <w:rPr>
          <w:rFonts w:ascii="Times New Roman" w:eastAsiaTheme="majorEastAsia" w:hAnsi="Times New Roman" w:cs="Times New Roman"/>
          <w:sz w:val="24"/>
          <w:szCs w:val="24"/>
        </w:rPr>
        <w:t>EBVPD</w:t>
      </w:r>
      <w:r w:rsidR="00A26425" w:rsidRPr="008B0D4F">
        <w:rPr>
          <w:rFonts w:ascii="Times New Roman" w:eastAsiaTheme="majorEastAsia" w:hAnsi="Times New Roman" w:cs="Times New Roman"/>
          <w:sz w:val="24"/>
          <w:szCs w:val="24"/>
        </w:rPr>
        <w:t>“</w:t>
      </w:r>
      <w:bookmarkEnd w:id="55"/>
      <w:bookmarkEnd w:id="56"/>
    </w:p>
    <w:p w14:paraId="00FD1FAD" w14:textId="77777777" w:rsidR="00A26425" w:rsidRPr="00737C7C" w:rsidRDefault="00A26425" w:rsidP="00A26425">
      <w:pPr>
        <w:rPr>
          <w:rFonts w:ascii="Times New Roman" w:hAnsi="Times New Roman" w:cs="Times New Roman"/>
          <w:b/>
          <w:bCs/>
          <w:smallCaps/>
          <w:sz w:val="24"/>
          <w:szCs w:val="24"/>
        </w:rPr>
      </w:pPr>
    </w:p>
    <w:p w14:paraId="186A2617" w14:textId="77777777" w:rsidR="008B0D4F" w:rsidRPr="00076B31" w:rsidRDefault="008B0D4F" w:rsidP="008B0D4F">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B43F4BB" w14:textId="77777777" w:rsidR="008B0D4F" w:rsidRPr="00076B31" w:rsidRDefault="008B0D4F" w:rsidP="008B0D4F">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39108280" w14:textId="77777777" w:rsidR="008B0D4F" w:rsidRDefault="008B0D4F" w:rsidP="008B0D4F">
      <w:pPr>
        <w:rPr>
          <w:rFonts w:ascii="Times New Roman" w:hAnsi="Times New Roman" w:cs="Times New Roman"/>
          <w:color w:val="4472C4" w:themeColor="accent1"/>
          <w:sz w:val="24"/>
          <w:szCs w:val="24"/>
        </w:rPr>
      </w:pPr>
    </w:p>
    <w:p w14:paraId="496B36CD" w14:textId="77777777" w:rsidR="008B0D4F" w:rsidRPr="00EC5BCA" w:rsidRDefault="008B0D4F" w:rsidP="008B0D4F">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r w:rsidRPr="00EC5BCA">
        <w:rPr>
          <w:rFonts w:ascii="Times New Roman" w:hAnsi="Times New Roman" w:cs="Times New Roman"/>
          <w:sz w:val="24"/>
          <w:szCs w:val="24"/>
        </w:rPr>
        <w:t>xml</w:t>
      </w:r>
      <w:r>
        <w:rPr>
          <w:rFonts w:ascii="Times New Roman" w:hAnsi="Times New Roman" w:cs="Times New Roman"/>
          <w:sz w:val="24"/>
          <w:szCs w:val="24"/>
        </w:rPr>
        <w:t>, pdf).</w:t>
      </w:r>
    </w:p>
    <w:p w14:paraId="65CF276A" w14:textId="77777777" w:rsidR="00AD0C38" w:rsidRDefault="00AD0C38" w:rsidP="00A26425">
      <w:pPr>
        <w:jc w:val="center"/>
        <w:rPr>
          <w:rFonts w:ascii="Times New Roman" w:hAnsi="Times New Roman" w:cs="Times New Roman"/>
          <w:sz w:val="24"/>
          <w:szCs w:val="24"/>
        </w:rPr>
      </w:pPr>
    </w:p>
    <w:p w14:paraId="357509D5" w14:textId="77777777" w:rsidR="00AD0C38" w:rsidRDefault="00AD0C38" w:rsidP="00A26425">
      <w:pPr>
        <w:jc w:val="center"/>
        <w:rPr>
          <w:rFonts w:ascii="Times New Roman" w:hAnsi="Times New Roman" w:cs="Times New Roman"/>
          <w:sz w:val="24"/>
          <w:szCs w:val="24"/>
        </w:rPr>
      </w:pPr>
    </w:p>
    <w:p w14:paraId="37761423" w14:textId="77777777" w:rsidR="00AD0C38" w:rsidRDefault="00AD0C38" w:rsidP="00A26425">
      <w:pPr>
        <w:jc w:val="center"/>
        <w:rPr>
          <w:rFonts w:ascii="Times New Roman" w:hAnsi="Times New Roman" w:cs="Times New Roman"/>
          <w:sz w:val="24"/>
          <w:szCs w:val="24"/>
        </w:rPr>
      </w:pPr>
    </w:p>
    <w:p w14:paraId="436594C7" w14:textId="77777777" w:rsidR="00AD0C38" w:rsidRDefault="00AD0C38" w:rsidP="00A26425">
      <w:pPr>
        <w:jc w:val="center"/>
        <w:rPr>
          <w:rFonts w:ascii="Times New Roman" w:hAnsi="Times New Roman" w:cs="Times New Roman"/>
          <w:sz w:val="24"/>
          <w:szCs w:val="24"/>
        </w:rPr>
      </w:pPr>
    </w:p>
    <w:p w14:paraId="236D620B" w14:textId="77777777" w:rsidR="00AD0C38" w:rsidRDefault="00AD0C38" w:rsidP="00A26425">
      <w:pPr>
        <w:jc w:val="center"/>
        <w:rPr>
          <w:rFonts w:ascii="Times New Roman" w:hAnsi="Times New Roman" w:cs="Times New Roman"/>
          <w:sz w:val="24"/>
          <w:szCs w:val="24"/>
        </w:rPr>
      </w:pPr>
    </w:p>
    <w:p w14:paraId="754DC1FC" w14:textId="77777777" w:rsidR="008B0D4F" w:rsidRDefault="008B0D4F" w:rsidP="00A26425">
      <w:pPr>
        <w:jc w:val="center"/>
        <w:rPr>
          <w:rFonts w:ascii="Times New Roman" w:hAnsi="Times New Roman" w:cs="Times New Roman"/>
          <w:sz w:val="24"/>
          <w:szCs w:val="24"/>
        </w:rPr>
      </w:pPr>
    </w:p>
    <w:p w14:paraId="05BFBB61" w14:textId="77777777" w:rsidR="008B0D4F" w:rsidRDefault="008B0D4F" w:rsidP="00A26425">
      <w:pPr>
        <w:jc w:val="center"/>
        <w:rPr>
          <w:rFonts w:ascii="Times New Roman" w:hAnsi="Times New Roman" w:cs="Times New Roman"/>
          <w:sz w:val="24"/>
          <w:szCs w:val="24"/>
        </w:rPr>
      </w:pPr>
    </w:p>
    <w:p w14:paraId="16CFA329" w14:textId="77777777" w:rsidR="008B0D4F" w:rsidRDefault="008B0D4F" w:rsidP="00A26425">
      <w:pPr>
        <w:jc w:val="center"/>
        <w:rPr>
          <w:rFonts w:ascii="Times New Roman" w:hAnsi="Times New Roman" w:cs="Times New Roman"/>
          <w:sz w:val="24"/>
          <w:szCs w:val="24"/>
        </w:rPr>
      </w:pPr>
    </w:p>
    <w:p w14:paraId="499C17E1" w14:textId="77777777" w:rsidR="007F189D" w:rsidRDefault="007F189D" w:rsidP="00A26425">
      <w:pPr>
        <w:jc w:val="center"/>
        <w:rPr>
          <w:rFonts w:ascii="Times New Roman" w:hAnsi="Times New Roman" w:cs="Times New Roman"/>
          <w:sz w:val="24"/>
          <w:szCs w:val="24"/>
        </w:rPr>
      </w:pPr>
    </w:p>
    <w:p w14:paraId="1450D022" w14:textId="77777777" w:rsidR="007F189D" w:rsidRDefault="007F189D" w:rsidP="00A26425">
      <w:pPr>
        <w:jc w:val="center"/>
        <w:rPr>
          <w:rFonts w:ascii="Times New Roman" w:hAnsi="Times New Roman" w:cs="Times New Roman"/>
          <w:sz w:val="24"/>
          <w:szCs w:val="24"/>
        </w:rPr>
      </w:pPr>
    </w:p>
    <w:p w14:paraId="62CB5A0C" w14:textId="77777777" w:rsidR="007F189D" w:rsidRDefault="007F189D" w:rsidP="00A26425">
      <w:pPr>
        <w:jc w:val="center"/>
        <w:rPr>
          <w:rFonts w:ascii="Times New Roman" w:hAnsi="Times New Roman" w:cs="Times New Roman"/>
          <w:sz w:val="24"/>
          <w:szCs w:val="24"/>
        </w:rPr>
      </w:pPr>
    </w:p>
    <w:p w14:paraId="76FDD8FD" w14:textId="77777777" w:rsidR="007F189D" w:rsidRDefault="007F189D" w:rsidP="00A26425">
      <w:pPr>
        <w:jc w:val="center"/>
        <w:rPr>
          <w:rFonts w:ascii="Times New Roman" w:hAnsi="Times New Roman" w:cs="Times New Roman"/>
          <w:sz w:val="24"/>
          <w:szCs w:val="24"/>
        </w:rPr>
      </w:pPr>
    </w:p>
    <w:p w14:paraId="05752DEE" w14:textId="77777777" w:rsidR="007F189D" w:rsidRDefault="007F189D" w:rsidP="00A26425">
      <w:pPr>
        <w:jc w:val="center"/>
        <w:rPr>
          <w:rFonts w:ascii="Times New Roman" w:hAnsi="Times New Roman" w:cs="Times New Roman"/>
          <w:sz w:val="24"/>
          <w:szCs w:val="24"/>
        </w:rPr>
      </w:pPr>
    </w:p>
    <w:p w14:paraId="066856C5" w14:textId="77777777" w:rsidR="007F189D" w:rsidRDefault="007F189D" w:rsidP="00A26425">
      <w:pPr>
        <w:jc w:val="center"/>
        <w:rPr>
          <w:rFonts w:ascii="Times New Roman" w:hAnsi="Times New Roman" w:cs="Times New Roman"/>
          <w:sz w:val="24"/>
          <w:szCs w:val="24"/>
        </w:rPr>
      </w:pPr>
    </w:p>
    <w:p w14:paraId="786FA537" w14:textId="77777777" w:rsidR="007F189D" w:rsidRDefault="007F189D" w:rsidP="00A26425">
      <w:pPr>
        <w:jc w:val="center"/>
        <w:rPr>
          <w:rFonts w:ascii="Times New Roman" w:hAnsi="Times New Roman" w:cs="Times New Roman"/>
          <w:sz w:val="24"/>
          <w:szCs w:val="24"/>
        </w:rPr>
      </w:pPr>
    </w:p>
    <w:p w14:paraId="2F707BB8" w14:textId="77777777" w:rsidR="007F189D" w:rsidRDefault="007F189D" w:rsidP="00A26425">
      <w:pPr>
        <w:jc w:val="center"/>
        <w:rPr>
          <w:rFonts w:ascii="Times New Roman" w:hAnsi="Times New Roman" w:cs="Times New Roman"/>
          <w:sz w:val="24"/>
          <w:szCs w:val="24"/>
        </w:rPr>
      </w:pPr>
    </w:p>
    <w:p w14:paraId="084E56A1" w14:textId="77777777" w:rsidR="007F189D" w:rsidRDefault="007F189D" w:rsidP="00A26425">
      <w:pPr>
        <w:jc w:val="center"/>
        <w:rPr>
          <w:rFonts w:ascii="Times New Roman" w:hAnsi="Times New Roman" w:cs="Times New Roman"/>
          <w:sz w:val="24"/>
          <w:szCs w:val="24"/>
        </w:rPr>
      </w:pPr>
    </w:p>
    <w:p w14:paraId="73C743B1" w14:textId="77777777" w:rsidR="007F189D" w:rsidRDefault="007F189D" w:rsidP="00A26425">
      <w:pPr>
        <w:jc w:val="center"/>
        <w:rPr>
          <w:rFonts w:ascii="Times New Roman" w:hAnsi="Times New Roman" w:cs="Times New Roman"/>
          <w:sz w:val="24"/>
          <w:szCs w:val="24"/>
        </w:rPr>
      </w:pPr>
    </w:p>
    <w:p w14:paraId="57A66B78" w14:textId="77777777" w:rsidR="007F189D" w:rsidRDefault="007F189D" w:rsidP="00A26425">
      <w:pPr>
        <w:jc w:val="center"/>
        <w:rPr>
          <w:rFonts w:ascii="Times New Roman" w:hAnsi="Times New Roman" w:cs="Times New Roman"/>
          <w:sz w:val="24"/>
          <w:szCs w:val="24"/>
        </w:rPr>
      </w:pPr>
    </w:p>
    <w:p w14:paraId="10CDC781" w14:textId="77777777" w:rsidR="007F189D" w:rsidRDefault="007F189D" w:rsidP="00A26425">
      <w:pPr>
        <w:jc w:val="center"/>
        <w:rPr>
          <w:rFonts w:ascii="Times New Roman" w:hAnsi="Times New Roman" w:cs="Times New Roman"/>
          <w:sz w:val="24"/>
          <w:szCs w:val="24"/>
        </w:rPr>
      </w:pPr>
    </w:p>
    <w:p w14:paraId="4BB6F5CE" w14:textId="77777777" w:rsidR="007F189D" w:rsidRDefault="007F189D" w:rsidP="00A26425">
      <w:pPr>
        <w:jc w:val="center"/>
        <w:rPr>
          <w:rFonts w:ascii="Times New Roman" w:hAnsi="Times New Roman" w:cs="Times New Roman"/>
          <w:sz w:val="24"/>
          <w:szCs w:val="24"/>
        </w:rPr>
      </w:pPr>
    </w:p>
    <w:p w14:paraId="4D5CFD7C" w14:textId="77777777" w:rsidR="005708FC" w:rsidRPr="002F690D" w:rsidRDefault="005708FC" w:rsidP="005708FC">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specifikacija“</w:t>
      </w:r>
    </w:p>
    <w:p w14:paraId="029B5486" w14:textId="77777777" w:rsidR="005D17C2" w:rsidRDefault="005D17C2" w:rsidP="005D17C2">
      <w:pPr>
        <w:tabs>
          <w:tab w:val="left" w:pos="6521"/>
        </w:tabs>
        <w:spacing w:after="0" w:line="240" w:lineRule="auto"/>
        <w:rPr>
          <w:rFonts w:ascii="Times New Roman" w:hAnsi="Times New Roman" w:cs="Times New Roman"/>
          <w:b/>
          <w:bCs/>
          <w:sz w:val="24"/>
          <w:szCs w:val="24"/>
        </w:rPr>
      </w:pPr>
    </w:p>
    <w:p w14:paraId="6A3E483A" w14:textId="77777777" w:rsidR="00D80FB1" w:rsidRPr="00D80FB1" w:rsidRDefault="00D80FB1" w:rsidP="00CD5700">
      <w:pPr>
        <w:rPr>
          <w:rFonts w:ascii="Times New Roman" w:eastAsia="Calibri" w:hAnsi="Times New Roman" w:cs="Times New Roman"/>
          <w:b/>
          <w:bCs/>
          <w:color w:val="000000"/>
          <w:sz w:val="24"/>
          <w:szCs w:val="24"/>
        </w:rPr>
      </w:pPr>
      <w:bookmarkStart w:id="57" w:name="_Hlk197518032"/>
    </w:p>
    <w:p w14:paraId="7265D0BA" w14:textId="77777777" w:rsidR="00D80FB1" w:rsidRPr="00D80FB1" w:rsidRDefault="00D80FB1" w:rsidP="00D80FB1">
      <w:pPr>
        <w:ind w:firstLine="851"/>
        <w:jc w:val="center"/>
        <w:rPr>
          <w:rFonts w:ascii="Times New Roman" w:eastAsia="Times New Roman" w:hAnsi="Times New Roman" w:cs="Times New Roman"/>
          <w:b/>
          <w:bCs/>
        </w:rPr>
      </w:pPr>
      <w:r w:rsidRPr="00D80FB1">
        <w:rPr>
          <w:rFonts w:ascii="Times New Roman" w:eastAsia="Calibri" w:hAnsi="Times New Roman" w:cs="Times New Roman"/>
          <w:b/>
          <w:bCs/>
          <w:color w:val="000000"/>
          <w:sz w:val="24"/>
          <w:szCs w:val="24"/>
        </w:rPr>
        <w:t>TECHNINĖ SPECIFIKACIJA</w:t>
      </w:r>
    </w:p>
    <w:p w14:paraId="470572D8" w14:textId="77777777" w:rsidR="00D80FB1" w:rsidRPr="00D80FB1" w:rsidRDefault="00D80FB1" w:rsidP="00D80FB1">
      <w:pPr>
        <w:spacing w:after="0" w:line="240" w:lineRule="auto"/>
        <w:ind w:firstLine="851"/>
        <w:jc w:val="both"/>
        <w:rPr>
          <w:rFonts w:ascii="Times New Roman" w:eastAsia="Times New Roman" w:hAnsi="Times New Roman" w:cs="Times New Roman"/>
          <w:sz w:val="24"/>
          <w:szCs w:val="24"/>
        </w:rPr>
      </w:pPr>
      <w:r w:rsidRPr="00D80FB1">
        <w:rPr>
          <w:rFonts w:ascii="Times New Roman" w:eastAsia="Times New Roman" w:hAnsi="Times New Roman" w:cs="Times New Roman"/>
          <w:sz w:val="24"/>
          <w:szCs w:val="24"/>
        </w:rPr>
        <w:t>1. Tiekėjas turi būti įdiegęs aplinkos apsaugos vadybos sistemą EMAS arba kitą aplinkos apsaugos vadybos sistemą (srityse: su kompiuterinės įrangos prekyba, nuoma ir pan. susijusia veikla), įdiegtą pagal standartą LST EN ISO 14001 ar kitus aplinkos apsaugos vadybos standartus,  pagrįstus atitinkamais Europos arba tarptautinių standartizacijos organizacijų priimtais standartais, ar kitais tiekėjo pateiktais lygiaverčiais įrodymais. Reikalavimų atitiktį įrodantys dokumentai - EMAS arba LST EN ISO 14001 sertifikatas, arba kitas lygiavertis, nepriklausomos įstaigos išduotas sertifikatas. Tiekėjas reikalavimų atitiktį įrodančius dokumentus turi pateikti kartu su technine specifikacija.</w:t>
      </w:r>
    </w:p>
    <w:p w14:paraId="3713AB4D" w14:textId="77777777" w:rsidR="00D80FB1" w:rsidRPr="00D80FB1" w:rsidRDefault="00D80FB1" w:rsidP="00D80FB1">
      <w:pPr>
        <w:spacing w:after="0" w:line="240" w:lineRule="auto"/>
        <w:ind w:firstLine="851"/>
        <w:jc w:val="both"/>
        <w:rPr>
          <w:rFonts w:ascii="Times New Roman" w:eastAsia="Times New Roman" w:hAnsi="Times New Roman" w:cs="Times New Roman"/>
          <w:b/>
          <w:bCs/>
          <w:sz w:val="24"/>
          <w:szCs w:val="24"/>
          <w:u w:val="single"/>
        </w:rPr>
      </w:pPr>
      <w:r w:rsidRPr="00D80FB1">
        <w:rPr>
          <w:rFonts w:ascii="Times New Roman" w:eastAsia="Times New Roman" w:hAnsi="Times New Roman" w:cs="Times New Roman"/>
          <w:sz w:val="24"/>
          <w:szCs w:val="24"/>
        </w:rPr>
        <w:t xml:space="preserve">2. Tiekėjas kartu su techninės specifikacija turi pateikti techninius dokumentus ir (ar) nuorodas į atitinkamus interneto puslapius, kuriuose nurodyti techniniai duomenys atitiktų užsakovo keliamus reikalavimus. Jeigu pateiktuose techniniuose dokumentuose ir (ar) internetinėse nuorodose nėra galimybės įvertinti, ar siūlomos prekės atitinka keliamus reikalavimus, tiekėjas arba jo įgaliotas asmuo turi pateikti laisvos formos deklaraciją, patvirtinančią, kad reikalaujamos parametrų reikšmės atitinka keliamus reikalavimus. </w:t>
      </w:r>
      <w:r w:rsidRPr="00D80FB1">
        <w:rPr>
          <w:rFonts w:ascii="Times New Roman" w:eastAsia="Times New Roman" w:hAnsi="Times New Roman" w:cs="Times New Roman"/>
          <w:b/>
          <w:bCs/>
          <w:sz w:val="24"/>
          <w:szCs w:val="24"/>
          <w:u w:val="single"/>
        </w:rPr>
        <w:t>Nepateikus reikalaujamų parametrų reikšmes patvirtinančių dokumentų, pasiūlymas bus atmetamas.</w:t>
      </w:r>
    </w:p>
    <w:p w14:paraId="089F72DB" w14:textId="77777777" w:rsidR="00D80FB1" w:rsidRPr="00D80FB1" w:rsidRDefault="00D80FB1" w:rsidP="00D80FB1">
      <w:pPr>
        <w:spacing w:after="0" w:line="240" w:lineRule="auto"/>
        <w:ind w:firstLine="709"/>
        <w:rPr>
          <w:rFonts w:ascii="Times New Roman" w:eastAsia="Times New Roman" w:hAnsi="Times New Roman" w:cs="Times New Roman"/>
          <w:b/>
          <w:bCs/>
          <w:sz w:val="24"/>
          <w:szCs w:val="24"/>
        </w:rPr>
      </w:pPr>
      <w:r w:rsidRPr="00D80FB1">
        <w:rPr>
          <w:rFonts w:ascii="Times New Roman" w:eastAsia="Times New Roman" w:hAnsi="Times New Roman" w:cs="Times New Roman"/>
          <w:b/>
          <w:bCs/>
          <w:color w:val="FF0000"/>
          <w:sz w:val="24"/>
          <w:szCs w:val="24"/>
        </w:rPr>
        <w:t xml:space="preserve">SVARBU. </w:t>
      </w:r>
      <w:r w:rsidRPr="00D80FB1">
        <w:rPr>
          <w:rFonts w:ascii="Times New Roman" w:eastAsia="Times New Roman" w:hAnsi="Times New Roman" w:cs="Times New Roman"/>
          <w:b/>
          <w:bCs/>
          <w:sz w:val="24"/>
          <w:szCs w:val="24"/>
        </w:rPr>
        <w:t>Tiekėjas turi nurodyti konkrečius  parametrus (technines charakteristikas), jų abstrakčiai nenurodant „atitinka“, „ne mažiau kaip“ ar pan.</w:t>
      </w:r>
    </w:p>
    <w:p w14:paraId="47B9D4AD" w14:textId="77777777" w:rsidR="00CD5700" w:rsidRPr="00D80FB1" w:rsidRDefault="00CD5700" w:rsidP="00CD5700">
      <w:pPr>
        <w:spacing w:after="0" w:line="240" w:lineRule="auto"/>
        <w:rPr>
          <w:rFonts w:ascii="Times New Roman" w:eastAsia="Times New Roman" w:hAnsi="Times New Roman" w:cs="Times New Roman"/>
          <w:b/>
          <w:bCs/>
          <w:sz w:val="24"/>
          <w:szCs w:val="24"/>
        </w:rPr>
      </w:pPr>
    </w:p>
    <w:tbl>
      <w:tblPr>
        <w:tblW w:w="0" w:type="auto"/>
        <w:tblCellMar>
          <w:left w:w="113" w:type="dxa"/>
        </w:tblCellMar>
        <w:tblLook w:val="04A0" w:firstRow="1" w:lastRow="0" w:firstColumn="1" w:lastColumn="0" w:noHBand="0" w:noVBand="1"/>
      </w:tblPr>
      <w:tblGrid>
        <w:gridCol w:w="1149"/>
        <w:gridCol w:w="2199"/>
        <w:gridCol w:w="3448"/>
        <w:gridCol w:w="1566"/>
        <w:gridCol w:w="1600"/>
      </w:tblGrid>
      <w:tr w:rsidR="00D80FB1" w:rsidRPr="00CD5700" w14:paraId="5C5EB685" w14:textId="77777777" w:rsidTr="00D80FB1">
        <w:trPr>
          <w:tblHeader/>
        </w:trPr>
        <w:tc>
          <w:tcPr>
            <w:tcW w:w="0" w:type="auto"/>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726E8E78"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b/>
                <w:kern w:val="2"/>
                <w:sz w:val="22"/>
                <w:szCs w:val="22"/>
                <w:lang w:eastAsia="en-US"/>
                <w14:ligatures w14:val="standardContextual"/>
              </w:rPr>
              <w:t>Eil. Nr.</w:t>
            </w:r>
          </w:p>
        </w:tc>
        <w:tc>
          <w:tcPr>
            <w:tcW w:w="0" w:type="auto"/>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165C98EB" w14:textId="77777777" w:rsidR="00D80FB1" w:rsidRPr="00D80FB1" w:rsidRDefault="00D80FB1" w:rsidP="00D80FB1">
            <w:pPr>
              <w:spacing w:after="0" w:line="240" w:lineRule="auto"/>
              <w:jc w:val="center"/>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b/>
                <w:kern w:val="2"/>
                <w:sz w:val="22"/>
                <w:szCs w:val="22"/>
                <w:lang w:eastAsia="en-US"/>
                <w14:ligatures w14:val="standardContextual"/>
              </w:rPr>
              <w:t>Parametras</w:t>
            </w:r>
          </w:p>
        </w:tc>
        <w:tc>
          <w:tcPr>
            <w:tcW w:w="0" w:type="auto"/>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796324A4" w14:textId="77777777" w:rsidR="00D80FB1" w:rsidRPr="00D80FB1" w:rsidRDefault="00D80FB1" w:rsidP="00D80FB1">
            <w:pPr>
              <w:spacing w:after="0" w:line="240" w:lineRule="auto"/>
              <w:jc w:val="center"/>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b/>
                <w:kern w:val="2"/>
                <w:sz w:val="22"/>
                <w:szCs w:val="22"/>
                <w:lang w:eastAsia="en-US"/>
                <w14:ligatures w14:val="standardContextual"/>
              </w:rPr>
              <w:t>Reikalaujama charakteristika</w:t>
            </w:r>
          </w:p>
        </w:tc>
        <w:tc>
          <w:tcPr>
            <w:tcW w:w="0" w:type="auto"/>
            <w:tcBorders>
              <w:top w:val="single" w:sz="4" w:space="0" w:color="00000A"/>
              <w:left w:val="single" w:sz="4" w:space="0" w:color="00000A"/>
              <w:bottom w:val="single" w:sz="4" w:space="0" w:color="00000A"/>
              <w:right w:val="single" w:sz="4" w:space="0" w:color="00000A"/>
            </w:tcBorders>
            <w:shd w:val="clear" w:color="auto" w:fill="B7D4EF"/>
          </w:tcPr>
          <w:p w14:paraId="6B81AD66" w14:textId="77777777" w:rsidR="00D80FB1" w:rsidRPr="00D80FB1" w:rsidRDefault="00D80FB1" w:rsidP="00D80FB1">
            <w:pPr>
              <w:spacing w:after="0" w:line="240" w:lineRule="auto"/>
              <w:jc w:val="both"/>
              <w:rPr>
                <w:rFonts w:ascii="Times New Roman" w:eastAsia="Aptos" w:hAnsi="Times New Roman" w:cs="Times New Roman"/>
                <w:b/>
                <w:kern w:val="2"/>
                <w:sz w:val="22"/>
                <w:szCs w:val="22"/>
                <w:lang w:eastAsia="en-US"/>
                <w14:ligatures w14:val="standardContextual"/>
              </w:rPr>
            </w:pPr>
            <w:r w:rsidRPr="00D80FB1">
              <w:rPr>
                <w:rFonts w:ascii="Times New Roman" w:eastAsia="Aptos" w:hAnsi="Times New Roman" w:cs="Times New Roman"/>
                <w:b/>
                <w:kern w:val="2"/>
                <w:sz w:val="22"/>
                <w:szCs w:val="22"/>
                <w:lang w:eastAsia="en-US"/>
                <w14:ligatures w14:val="standardContextual"/>
              </w:rPr>
              <w:t>Tiekėjas nurodo konkrečius techninius rodiklius ir jų reikšmes,  o kur techninių reikšmių įrašyti negalima – nurodo / aprašo reikalavimo atitikimą (parašymas „atitinka“ nebus laikomas tinkamu)</w:t>
            </w:r>
          </w:p>
        </w:tc>
        <w:tc>
          <w:tcPr>
            <w:tcW w:w="0" w:type="auto"/>
            <w:tcBorders>
              <w:top w:val="single" w:sz="4" w:space="0" w:color="00000A"/>
              <w:left w:val="single" w:sz="4" w:space="0" w:color="00000A"/>
              <w:bottom w:val="single" w:sz="4" w:space="0" w:color="00000A"/>
              <w:right w:val="single" w:sz="4" w:space="0" w:color="00000A"/>
            </w:tcBorders>
            <w:shd w:val="clear" w:color="auto" w:fill="B7D4EF"/>
          </w:tcPr>
          <w:p w14:paraId="68E60BC7" w14:textId="77777777" w:rsidR="00D80FB1" w:rsidRPr="00D80FB1" w:rsidRDefault="00D80FB1" w:rsidP="00D80FB1">
            <w:pPr>
              <w:spacing w:after="0" w:line="240" w:lineRule="auto"/>
              <w:jc w:val="both"/>
              <w:rPr>
                <w:rFonts w:ascii="Times New Roman" w:eastAsia="Aptos" w:hAnsi="Times New Roman" w:cs="Times New Roman"/>
                <w:b/>
                <w:bCs/>
                <w:kern w:val="2"/>
                <w:sz w:val="22"/>
                <w:szCs w:val="22"/>
                <w:lang w:eastAsia="en-US"/>
                <w14:ligatures w14:val="standardContextual"/>
              </w:rPr>
            </w:pPr>
            <w:r w:rsidRPr="00D80FB1">
              <w:rPr>
                <w:rFonts w:ascii="Times New Roman" w:eastAsia="Aptos" w:hAnsi="Times New Roman" w:cs="Times New Roman"/>
                <w:b/>
                <w:bCs/>
                <w:kern w:val="2"/>
                <w:sz w:val="22"/>
                <w:szCs w:val="22"/>
                <w:lang w:eastAsia="en-US"/>
                <w14:ligatures w14:val="standardContextual"/>
              </w:rPr>
              <w:t>Pridedamo dokumento pavadinimas (būtina nurodyti tikslius dokumento psl. nr.) arba gamintojo internetinio puslapio nuorodas į parametro reikšmės atitikimą</w:t>
            </w:r>
          </w:p>
        </w:tc>
      </w:tr>
      <w:tr w:rsidR="00D80FB1" w:rsidRPr="00D80FB1" w14:paraId="12ADE3F4" w14:textId="77777777" w:rsidTr="007557BB">
        <w:tc>
          <w:tcPr>
            <w:tcW w:w="0" w:type="auto"/>
            <w:gridSpan w:val="5"/>
            <w:tcBorders>
              <w:top w:val="single" w:sz="4" w:space="0" w:color="00000A"/>
              <w:left w:val="single" w:sz="4" w:space="0" w:color="00000A"/>
              <w:bottom w:val="single" w:sz="4" w:space="0" w:color="00000A"/>
              <w:right w:val="single" w:sz="4" w:space="0" w:color="00000A"/>
            </w:tcBorders>
            <w:vAlign w:val="center"/>
          </w:tcPr>
          <w:p w14:paraId="388CF55E" w14:textId="77777777" w:rsidR="00D80FB1" w:rsidRPr="00D80FB1" w:rsidRDefault="00D80FB1" w:rsidP="00D80FB1">
            <w:pPr>
              <w:spacing w:after="0" w:line="240" w:lineRule="auto"/>
              <w:rPr>
                <w:rFonts w:ascii="Times New Roman" w:eastAsia="Aptos" w:hAnsi="Times New Roman" w:cs="Times New Roman"/>
                <w:b/>
                <w:bCs/>
                <w:kern w:val="2"/>
                <w:sz w:val="22"/>
                <w:szCs w:val="22"/>
                <w:lang w:eastAsia="en-US"/>
                <w14:ligatures w14:val="standardContextual"/>
              </w:rPr>
            </w:pPr>
            <w:r w:rsidRPr="00D80FB1">
              <w:rPr>
                <w:rFonts w:ascii="Times New Roman" w:eastAsia="Aptos" w:hAnsi="Times New Roman" w:cs="Times New Roman"/>
                <w:b/>
                <w:bCs/>
                <w:kern w:val="2"/>
                <w:sz w:val="22"/>
                <w:szCs w:val="22"/>
                <w:lang w:eastAsia="en-US"/>
                <w14:ligatures w14:val="standardContextual"/>
              </w:rPr>
              <w:t>Nešiojamas kompiuteris</w:t>
            </w:r>
          </w:p>
        </w:tc>
      </w:tr>
      <w:tr w:rsidR="00D80FB1" w:rsidRPr="00D80FB1" w14:paraId="38D26182" w14:textId="77777777" w:rsidTr="00D80FB1">
        <w:tc>
          <w:tcPr>
            <w:tcW w:w="0" w:type="auto"/>
            <w:tcBorders>
              <w:top w:val="single" w:sz="4" w:space="0" w:color="00000A"/>
              <w:left w:val="single" w:sz="4" w:space="0" w:color="00000A"/>
              <w:bottom w:val="single" w:sz="4" w:space="0" w:color="00000A"/>
              <w:right w:val="single" w:sz="4" w:space="0" w:color="00000A"/>
            </w:tcBorders>
            <w:vAlign w:val="center"/>
          </w:tcPr>
          <w:p w14:paraId="340EC216"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3538938B" w14:textId="77777777" w:rsidR="00D80FB1" w:rsidRPr="00D80FB1" w:rsidRDefault="00D80FB1" w:rsidP="00D80FB1">
            <w:pPr>
              <w:spacing w:after="0" w:line="240" w:lineRule="auto"/>
              <w:rPr>
                <w:rFonts w:ascii="Times New Roman" w:eastAsia="Aptos" w:hAnsi="Times New Roman" w:cs="Times New Roman"/>
                <w:b/>
                <w:kern w:val="2"/>
                <w:sz w:val="22"/>
                <w:szCs w:val="22"/>
                <w:lang w:eastAsia="en-US"/>
                <w14:ligatures w14:val="standardContextual"/>
              </w:rPr>
            </w:pPr>
            <w:r w:rsidRPr="00D80FB1">
              <w:rPr>
                <w:rFonts w:ascii="Times New Roman" w:eastAsia="Aptos" w:hAnsi="Times New Roman" w:cs="Times New Roman"/>
                <w:b/>
                <w:kern w:val="2"/>
                <w:sz w:val="22"/>
                <w:szCs w:val="22"/>
                <w:lang w:eastAsia="en-US"/>
                <w14:ligatures w14:val="standardContextual"/>
              </w:rPr>
              <w:t>Kiekis</w:t>
            </w:r>
          </w:p>
        </w:tc>
        <w:tc>
          <w:tcPr>
            <w:tcW w:w="0" w:type="auto"/>
            <w:tcBorders>
              <w:top w:val="single" w:sz="4" w:space="0" w:color="00000A"/>
              <w:left w:val="single" w:sz="4" w:space="0" w:color="00000A"/>
              <w:bottom w:val="single" w:sz="4" w:space="0" w:color="00000A"/>
              <w:right w:val="single" w:sz="4" w:space="0" w:color="00000A"/>
            </w:tcBorders>
            <w:vAlign w:val="center"/>
          </w:tcPr>
          <w:p w14:paraId="56811542" w14:textId="77777777" w:rsidR="00D80FB1" w:rsidRPr="00D80FB1" w:rsidRDefault="00D80FB1" w:rsidP="00D80FB1">
            <w:pPr>
              <w:spacing w:after="0" w:line="240" w:lineRule="auto"/>
              <w:rPr>
                <w:rFonts w:ascii="Times New Roman" w:eastAsia="Aptos" w:hAnsi="Times New Roman" w:cs="Times New Roman"/>
                <w:b/>
                <w:kern w:val="2"/>
                <w:sz w:val="22"/>
                <w:szCs w:val="22"/>
                <w:lang w:eastAsia="en-US"/>
                <w14:ligatures w14:val="standardContextual"/>
              </w:rPr>
            </w:pPr>
            <w:r w:rsidRPr="00D80FB1">
              <w:rPr>
                <w:rFonts w:ascii="Times New Roman" w:eastAsia="Aptos" w:hAnsi="Times New Roman" w:cs="Times New Roman"/>
                <w:b/>
                <w:kern w:val="2"/>
                <w:sz w:val="22"/>
                <w:szCs w:val="22"/>
                <w:lang w:eastAsia="en-US"/>
                <w14:ligatures w14:val="standardContextual"/>
              </w:rPr>
              <w:t>100 vnt.</w:t>
            </w:r>
          </w:p>
        </w:tc>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cPr>
          <w:p w14:paraId="3119760B" w14:textId="77777777" w:rsidR="00D80FB1" w:rsidRPr="00D80FB1" w:rsidRDefault="00D80FB1" w:rsidP="00D80FB1">
            <w:pPr>
              <w:spacing w:after="0" w:line="240" w:lineRule="auto"/>
              <w:jc w:val="center"/>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w:t>
            </w:r>
          </w:p>
        </w:tc>
      </w:tr>
      <w:tr w:rsidR="00D80FB1" w:rsidRPr="00D80FB1" w14:paraId="025B7A1F"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79F38613"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0E6B7C8B"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bCs/>
                <w:kern w:val="2"/>
                <w:sz w:val="22"/>
                <w:szCs w:val="22"/>
                <w:lang w:eastAsia="en-US"/>
                <w14:ligatures w14:val="standardContextual"/>
              </w:rPr>
              <w:t>Gamintojas</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4C959ADD"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Nurodyti.</w:t>
            </w:r>
          </w:p>
        </w:tc>
        <w:tc>
          <w:tcPr>
            <w:tcW w:w="0" w:type="auto"/>
            <w:tcBorders>
              <w:top w:val="single" w:sz="4" w:space="0" w:color="00000A"/>
              <w:left w:val="single" w:sz="4" w:space="0" w:color="00000A"/>
              <w:bottom w:val="single" w:sz="4" w:space="0" w:color="00000A"/>
              <w:right w:val="single" w:sz="4" w:space="0" w:color="00000A"/>
            </w:tcBorders>
          </w:tcPr>
          <w:p w14:paraId="2262FD3C"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A999E52"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p>
        </w:tc>
      </w:tr>
      <w:tr w:rsidR="00D80FB1" w:rsidRPr="00D80FB1" w14:paraId="5A288138"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A68B1EF"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6D7ED9EB"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bCs/>
                <w:kern w:val="2"/>
                <w:sz w:val="22"/>
                <w:szCs w:val="22"/>
                <w:lang w:eastAsia="en-US"/>
                <w14:ligatures w14:val="standardContextual"/>
              </w:rPr>
              <w:t>Pavadinimas/</w:t>
            </w:r>
          </w:p>
          <w:p w14:paraId="367AF0C4"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bCs/>
                <w:kern w:val="2"/>
                <w:sz w:val="22"/>
                <w:szCs w:val="22"/>
                <w:lang w:eastAsia="en-US"/>
                <w14:ligatures w14:val="standardContextual"/>
              </w:rPr>
              <w:t>Modelis</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25736932"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Nurodyti, taip pat pridėti tikslią nuorodą arba dokumentaciją apie </w:t>
            </w:r>
            <w:r w:rsidRPr="00D80FB1">
              <w:rPr>
                <w:rFonts w:ascii="Times New Roman" w:eastAsia="Aptos" w:hAnsi="Times New Roman" w:cs="Times New Roman"/>
                <w:kern w:val="2"/>
                <w:sz w:val="22"/>
                <w:szCs w:val="22"/>
                <w:lang w:eastAsia="en-US"/>
                <w14:ligatures w14:val="standardContextual"/>
              </w:rPr>
              <w:lastRenderedPageBreak/>
              <w:t>produkto atitikimą techninei specifikacijai.</w:t>
            </w:r>
          </w:p>
        </w:tc>
        <w:tc>
          <w:tcPr>
            <w:tcW w:w="0" w:type="auto"/>
            <w:tcBorders>
              <w:top w:val="single" w:sz="4" w:space="0" w:color="00000A"/>
              <w:left w:val="single" w:sz="4" w:space="0" w:color="00000A"/>
              <w:bottom w:val="single" w:sz="4" w:space="0" w:color="00000A"/>
              <w:right w:val="single" w:sz="4" w:space="0" w:color="00000A"/>
            </w:tcBorders>
          </w:tcPr>
          <w:p w14:paraId="57975C68"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4C0F94A"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0447C000"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5EF22C6A"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0B9ECE01"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bCs/>
                <w:kern w:val="2"/>
                <w:sz w:val="22"/>
                <w:szCs w:val="22"/>
                <w:lang w:eastAsia="en-US"/>
                <w14:ligatures w14:val="standardContextual"/>
              </w:rPr>
              <w:t>Kompiuterio tipas</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6651BAA0"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Nešiojamas kompiuteris</w:t>
            </w:r>
          </w:p>
        </w:tc>
        <w:tc>
          <w:tcPr>
            <w:tcW w:w="0" w:type="auto"/>
            <w:tcBorders>
              <w:top w:val="single" w:sz="4" w:space="0" w:color="00000A"/>
              <w:left w:val="single" w:sz="4" w:space="0" w:color="00000A"/>
              <w:bottom w:val="single" w:sz="4" w:space="0" w:color="00000A"/>
              <w:right w:val="single" w:sz="4" w:space="0" w:color="00000A"/>
            </w:tcBorders>
          </w:tcPr>
          <w:p w14:paraId="68718A27"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6CDE7F0"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p>
        </w:tc>
      </w:tr>
      <w:tr w:rsidR="00D80FB1" w:rsidRPr="00D80FB1" w14:paraId="6878801C"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4F9D835C"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68C54593"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Procesorius </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730AFA7B"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Procesoriaus našumas turi būti ne mažesnis kaip 16000 taškų pagal testą Passmark CPU Mark. </w:t>
            </w:r>
            <w:r w:rsidRPr="00D80FB1">
              <w:rPr>
                <w:rFonts w:ascii="Times New Roman" w:eastAsia="Aptos" w:hAnsi="Times New Roman" w:cs="Times New Roman"/>
                <w:b/>
                <w:kern w:val="2"/>
                <w:sz w:val="22"/>
                <w:szCs w:val="22"/>
                <w:lang w:eastAsia="en-US"/>
                <w14:ligatures w14:val="standardContextual"/>
              </w:rPr>
              <w:t xml:space="preserve">Kartu su pasiūlymu </w:t>
            </w:r>
            <w:r w:rsidRPr="00D80FB1">
              <w:rPr>
                <w:rFonts w:ascii="Times New Roman" w:eastAsia="Aptos" w:hAnsi="Times New Roman" w:cs="Times New Roman"/>
                <w:kern w:val="2"/>
                <w:sz w:val="22"/>
                <w:szCs w:val="22"/>
                <w:lang w:eastAsia="en-US"/>
                <w14:ligatures w14:val="standardContextual"/>
              </w:rPr>
              <w:t xml:space="preserve">pateikti atspausdintą išrašą iš </w:t>
            </w:r>
            <w:hyperlink r:id="rId29" w:history="1">
              <w:r w:rsidRPr="00D80FB1">
                <w:rPr>
                  <w:rFonts w:ascii="Times New Roman" w:eastAsia="Aptos" w:hAnsi="Times New Roman" w:cs="Times New Roman"/>
                  <w:color w:val="467886"/>
                  <w:kern w:val="2"/>
                  <w:sz w:val="22"/>
                  <w:szCs w:val="22"/>
                  <w:u w:val="single"/>
                  <w:lang w:eastAsia="en-US"/>
                  <w14:ligatures w14:val="standardContextual"/>
                </w:rPr>
                <w:t>www.cpubenchmark.net</w:t>
              </w:r>
            </w:hyperlink>
            <w:r w:rsidRPr="00D80FB1">
              <w:rPr>
                <w:rFonts w:ascii="Times New Roman" w:eastAsia="Aptos" w:hAnsi="Times New Roman" w:cs="Times New Roman"/>
                <w:kern w:val="2"/>
                <w:sz w:val="22"/>
                <w:szCs w:val="22"/>
                <w:lang w:eastAsia="en-US"/>
                <w14:ligatures w14:val="standardContextual"/>
              </w:rPr>
              <w:t xml:space="preserve"> arba pateikti oficialius gamintojo testų duomenis.</w:t>
            </w:r>
          </w:p>
          <w:p w14:paraId="073837F9"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Būtina nurodyti procesoriaus gamintoją, modelį, dažnį, veikiančių branduolių skaičių, spartinančiosios atminties dydį. Procesoriaus sparta negali būti dirbtinai padidinta.</w:t>
            </w:r>
          </w:p>
          <w:p w14:paraId="12C80588"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Procesoriaus išleidimo data ne anksčiau nei 2023 metai.</w:t>
            </w:r>
          </w:p>
        </w:tc>
        <w:tc>
          <w:tcPr>
            <w:tcW w:w="0" w:type="auto"/>
            <w:tcBorders>
              <w:top w:val="single" w:sz="4" w:space="0" w:color="00000A"/>
              <w:left w:val="single" w:sz="4" w:space="0" w:color="00000A"/>
              <w:bottom w:val="single" w:sz="4" w:space="0" w:color="00000A"/>
              <w:right w:val="single" w:sz="4" w:space="0" w:color="00000A"/>
            </w:tcBorders>
          </w:tcPr>
          <w:p w14:paraId="1E88DD1E" w14:textId="77777777" w:rsidR="00D80FB1" w:rsidRPr="00D80FB1" w:rsidRDefault="00D80FB1" w:rsidP="00D80FB1">
            <w:pPr>
              <w:spacing w:after="0" w:line="240" w:lineRule="auto"/>
              <w:ind w:right="1435"/>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03978FE9" w14:textId="77777777" w:rsidR="00D80FB1" w:rsidRPr="00D80FB1" w:rsidRDefault="00D80FB1" w:rsidP="00D80FB1">
            <w:pPr>
              <w:spacing w:after="0" w:line="240" w:lineRule="auto"/>
              <w:ind w:right="1435"/>
              <w:jc w:val="both"/>
              <w:rPr>
                <w:rFonts w:ascii="Times New Roman" w:eastAsia="Aptos" w:hAnsi="Times New Roman" w:cs="Times New Roman"/>
                <w:kern w:val="2"/>
                <w:sz w:val="22"/>
                <w:szCs w:val="22"/>
                <w:lang w:eastAsia="en-US"/>
                <w14:ligatures w14:val="standardContextual"/>
              </w:rPr>
            </w:pPr>
          </w:p>
        </w:tc>
      </w:tr>
      <w:tr w:rsidR="00D80FB1" w:rsidRPr="00D80FB1" w14:paraId="40160B82"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71D7A14A"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78537C08"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Atmintinė</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35CA2B54"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Ne mažiau kaip 16 GB DD5. </w:t>
            </w:r>
          </w:p>
        </w:tc>
        <w:tc>
          <w:tcPr>
            <w:tcW w:w="0" w:type="auto"/>
            <w:tcBorders>
              <w:top w:val="single" w:sz="4" w:space="0" w:color="00000A"/>
              <w:left w:val="single" w:sz="4" w:space="0" w:color="00000A"/>
              <w:bottom w:val="single" w:sz="4" w:space="0" w:color="00000A"/>
              <w:right w:val="single" w:sz="4" w:space="0" w:color="00000A"/>
            </w:tcBorders>
          </w:tcPr>
          <w:p w14:paraId="27ED0910"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B817298"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p>
        </w:tc>
      </w:tr>
      <w:tr w:rsidR="00D80FB1" w:rsidRPr="00D80FB1" w14:paraId="6C3DCDA3"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28C44F59"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0E24CA00"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Kietų diskų posistemė</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34660C1C"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Vidinis, 512 GB NVME tipo.</w:t>
            </w:r>
          </w:p>
        </w:tc>
        <w:tc>
          <w:tcPr>
            <w:tcW w:w="0" w:type="auto"/>
            <w:tcBorders>
              <w:top w:val="single" w:sz="4" w:space="0" w:color="00000A"/>
              <w:left w:val="single" w:sz="4" w:space="0" w:color="00000A"/>
              <w:bottom w:val="single" w:sz="4" w:space="0" w:color="00000A"/>
              <w:right w:val="single" w:sz="4" w:space="0" w:color="00000A"/>
            </w:tcBorders>
          </w:tcPr>
          <w:p w14:paraId="49EB6B28"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77AC754"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p>
        </w:tc>
      </w:tr>
      <w:tr w:rsidR="00D80FB1" w:rsidRPr="00D80FB1" w14:paraId="1D642F90"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1A06C42D"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10A0C3CC"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Vaizdo posistemė</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02842D99" w14:textId="77777777" w:rsidR="00D80FB1" w:rsidRPr="00D80FB1" w:rsidRDefault="00D80FB1" w:rsidP="00D80FB1">
            <w:pPr>
              <w:spacing w:after="0" w:line="240" w:lineRule="auto"/>
              <w:jc w:val="both"/>
              <w:rPr>
                <w:rFonts w:ascii="Times New Roman" w:eastAsia="Aptos" w:hAnsi="Times New Roman" w:cs="Times New Roman"/>
                <w:b/>
                <w:bCs/>
                <w:kern w:val="2"/>
                <w:sz w:val="22"/>
                <w:szCs w:val="22"/>
                <w:lang w:eastAsia="en-US"/>
                <w14:ligatures w14:val="standardContextual"/>
              </w:rPr>
            </w:pPr>
            <w:r w:rsidRPr="00D80FB1">
              <w:rPr>
                <w:rFonts w:ascii="Times New Roman" w:eastAsia="Aptos" w:hAnsi="Times New Roman" w:cs="Times New Roman"/>
                <w:b/>
                <w:bCs/>
                <w:kern w:val="2"/>
                <w:sz w:val="22"/>
                <w:szCs w:val="22"/>
                <w:lang w:eastAsia="en-US"/>
                <w14:ligatures w14:val="standardContextual"/>
              </w:rPr>
              <w:t>Integruota</w:t>
            </w:r>
          </w:p>
        </w:tc>
        <w:tc>
          <w:tcPr>
            <w:tcW w:w="0" w:type="auto"/>
            <w:tcBorders>
              <w:top w:val="single" w:sz="4" w:space="0" w:color="00000A"/>
              <w:left w:val="single" w:sz="4" w:space="0" w:color="00000A"/>
              <w:bottom w:val="single" w:sz="4" w:space="0" w:color="00000A"/>
              <w:right w:val="single" w:sz="4" w:space="0" w:color="00000A"/>
            </w:tcBorders>
          </w:tcPr>
          <w:p w14:paraId="23D5FACF"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303A1D4"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67B0E3B1"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hideMark/>
          </w:tcPr>
          <w:p w14:paraId="27817038"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 </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2BBAE412"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Prievadai USB-C / Thunderbolt</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3BCC4435"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Integruoti ne mažiau kaip 2 vnt. USB-C tipo(su data delivery ir power delivery)/Thunderbolt:</w:t>
            </w:r>
          </w:p>
          <w:p w14:paraId="26616B8A"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p w14:paraId="02674F26"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Jeigu nėra 2 USB-C tipo(su data delivery ir power delivery)/Thunderbolt,  turi būti sukomplektuotas papildomas "Thunderbolt docking" stotelė, kuri </w:t>
            </w:r>
            <w:r w:rsidRPr="00D80FB1">
              <w:rPr>
                <w:rFonts w:ascii="Times New Roman" w:eastAsia="Aptos" w:hAnsi="Times New Roman" w:cs="Times New Roman"/>
                <w:kern w:val="2"/>
                <w:sz w:val="22"/>
                <w:szCs w:val="22"/>
                <w:lang w:eastAsia="en-US"/>
                <w14:ligatures w14:val="standardContextual"/>
              </w:rPr>
              <w:lastRenderedPageBreak/>
              <w:t xml:space="preserve">palaikytų "POWER DELIVERY" ir "DATA DELIVERY". </w:t>
            </w:r>
          </w:p>
          <w:p w14:paraId="5054194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p w14:paraId="4559B226"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Tiekėjas turi įvertinti, kad Thunderbolt docking" stotelė turi pilnai tiekti "power delivery" siūlomam nešiojamam kompiuteriui ir krauti bateriją (pagal siūlomo nešiojamo kompiuterio gamintojo techninius reikalavimus ), užtikrinti "data delivery" tarp monitoriaus ir nešiojamo kompiuterio( į monitorių bus jungiami visi kiti USB įrenginiai, ir kompiuterinio tinklo kabelis.)</w:t>
            </w:r>
          </w:p>
          <w:p w14:paraId="1D143CFD" w14:textId="77777777" w:rsidR="00D80FB1" w:rsidRPr="00D80FB1" w:rsidRDefault="00D80FB1" w:rsidP="00D80FB1">
            <w:pPr>
              <w:spacing w:after="0" w:line="240" w:lineRule="auto"/>
              <w:jc w:val="both"/>
              <w:rPr>
                <w:rFonts w:ascii="Times New Roman" w:eastAsia="Aptos" w:hAnsi="Times New Roman" w:cs="Times New Roman"/>
                <w:b/>
                <w:bCs/>
                <w:kern w:val="2"/>
                <w:sz w:val="22"/>
                <w:szCs w:val="22"/>
                <w:lang w:eastAsia="en-US"/>
                <w14:ligatures w14:val="standardContextual"/>
              </w:rPr>
            </w:pPr>
            <w:r w:rsidRPr="00D80FB1">
              <w:rPr>
                <w:rFonts w:ascii="Times New Roman" w:eastAsia="Aptos" w:hAnsi="Times New Roman" w:cs="Times New Roman"/>
                <w:b/>
                <w:bCs/>
                <w:kern w:val="2"/>
                <w:sz w:val="22"/>
                <w:szCs w:val="22"/>
                <w:lang w:eastAsia="en-US"/>
                <w14:ligatures w14:val="standardContextual"/>
              </w:rPr>
              <w:t xml:space="preserve">Esant įtarimui dėl siūlomos įrangos tinkamo funkcionavimo, prieš pasirašant sutartį, Perkančioji organizacija gali paprašyti Tiekėjo įdiegti visą įranga(nešiojamas kompiuteris, „Thunderbolt docking" stotelė, 2 monitoriai, 5MP web kamera) Perkančiosios organizacijos patalpose, atlikti pagrindinių funkcijų testavimą darbinėse aplinkose. </w:t>
            </w:r>
          </w:p>
        </w:tc>
        <w:tc>
          <w:tcPr>
            <w:tcW w:w="0" w:type="auto"/>
            <w:tcBorders>
              <w:top w:val="single" w:sz="4" w:space="0" w:color="00000A"/>
              <w:left w:val="single" w:sz="4" w:space="0" w:color="00000A"/>
              <w:bottom w:val="single" w:sz="4" w:space="0" w:color="00000A"/>
              <w:right w:val="single" w:sz="4" w:space="0" w:color="00000A"/>
            </w:tcBorders>
          </w:tcPr>
          <w:p w14:paraId="2C747FF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0C5D05B7"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4A750F40"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81BEF92"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32C26797"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Kiti prievadai</w:t>
            </w:r>
          </w:p>
        </w:tc>
        <w:tc>
          <w:tcPr>
            <w:tcW w:w="0" w:type="auto"/>
            <w:tcBorders>
              <w:top w:val="single" w:sz="4" w:space="0" w:color="00000A"/>
              <w:left w:val="single" w:sz="4" w:space="0" w:color="00000A"/>
              <w:bottom w:val="single" w:sz="4" w:space="0" w:color="00000A"/>
              <w:right w:val="single" w:sz="4" w:space="0" w:color="00000A"/>
            </w:tcBorders>
            <w:vAlign w:val="center"/>
          </w:tcPr>
          <w:p w14:paraId="670CE47E"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Integruoti: </w:t>
            </w:r>
          </w:p>
          <w:p w14:paraId="74A6B167"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Ne mažiau kaip 2 vnt. Type-A USB3.2 arba USB2.0 jungtys</w:t>
            </w:r>
          </w:p>
          <w:p w14:paraId="39F0B162"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lastRenderedPageBreak/>
              <w:t xml:space="preserve">1 vnt. RJ45 jeigu neturi, galima naudoti USB adapterį, </w:t>
            </w:r>
          </w:p>
          <w:p w14:paraId="61D1C4E8"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1 vnt. garso įėjimas (3,5 mm) arba kombinuota ausinių ir mikrofono jungtis (3,5mm)</w:t>
            </w:r>
          </w:p>
          <w:p w14:paraId="477BDCFC"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1 vnt. HDMI 2.1</w:t>
            </w:r>
          </w:p>
          <w:p w14:paraId="75D98E2E"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Šiems prievadams papildomi kitų gamintojų adapteriai neleistini</w:t>
            </w:r>
          </w:p>
        </w:tc>
        <w:tc>
          <w:tcPr>
            <w:tcW w:w="0" w:type="auto"/>
            <w:tcBorders>
              <w:top w:val="single" w:sz="4" w:space="0" w:color="00000A"/>
              <w:left w:val="single" w:sz="4" w:space="0" w:color="00000A"/>
              <w:bottom w:val="single" w:sz="4" w:space="0" w:color="00000A"/>
              <w:right w:val="single" w:sz="4" w:space="0" w:color="00000A"/>
            </w:tcBorders>
          </w:tcPr>
          <w:p w14:paraId="3630645C"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7986FBC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7D493019"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7D6F913"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5D1DF3D1"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Garso sistema</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611F6F5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Integruota, vidinis garsiakalbis.</w:t>
            </w:r>
          </w:p>
        </w:tc>
        <w:tc>
          <w:tcPr>
            <w:tcW w:w="0" w:type="auto"/>
            <w:tcBorders>
              <w:top w:val="single" w:sz="4" w:space="0" w:color="00000A"/>
              <w:left w:val="single" w:sz="4" w:space="0" w:color="00000A"/>
              <w:bottom w:val="single" w:sz="4" w:space="0" w:color="00000A"/>
              <w:right w:val="single" w:sz="4" w:space="0" w:color="00000A"/>
            </w:tcBorders>
          </w:tcPr>
          <w:p w14:paraId="0DFE60D4"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72D555CB"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2B5A847B"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7BC729E3"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229EDE94"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WEB kamera</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43CDAA02"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Integruota vidinė aukštos raiškos kamera, palaikanti veido atpažinimo funkcionalumą, ir mikrofonas vietoje standartinės integruotos vidinės kameros ir mikrofono ne mažiau nei 1440p (3.5 MP, QHD raiška), infraraudonųjų spindulių (angl. IR) arba lygiavertės veido atpažinimo technologijos palaikymas.</w:t>
            </w:r>
          </w:p>
          <w:p w14:paraId="43FFEB30"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p w14:paraId="4BEE6FD2"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Jeigu siūlomoje įrangoje nėra integruotos tokio tipo WEB kameros, Tiekėjas gali siūlyti išorinę to paties gamintojo kaip ir nešiojamas kompiuteris web kamerą. Techniniai reikalavimai išorinei kamerai išlaikomi tokie pat, kaip ir vidinei.</w:t>
            </w:r>
          </w:p>
          <w:p w14:paraId="1544ADE6"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Tiekėjas turi pateikti tokios išorinės WEB kameros gamintojo techninę </w:t>
            </w:r>
            <w:r w:rsidRPr="00D80FB1">
              <w:rPr>
                <w:rFonts w:ascii="Times New Roman" w:eastAsia="Aptos" w:hAnsi="Times New Roman" w:cs="Times New Roman"/>
                <w:kern w:val="2"/>
                <w:sz w:val="22"/>
                <w:szCs w:val="22"/>
                <w:lang w:eastAsia="en-US"/>
                <w14:ligatures w14:val="standardContextual"/>
              </w:rPr>
              <w:lastRenderedPageBreak/>
              <w:t>specifikaciją – prisegamą dokumentą.</w:t>
            </w:r>
          </w:p>
          <w:p w14:paraId="06D00588"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p w14:paraId="7570F5FD"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Kita papildoma įranga, prievadai, papildomi adapteriai ir kitų gamintojų web kameros neleistini.</w:t>
            </w:r>
          </w:p>
        </w:tc>
        <w:tc>
          <w:tcPr>
            <w:tcW w:w="0" w:type="auto"/>
            <w:tcBorders>
              <w:top w:val="single" w:sz="4" w:space="0" w:color="00000A"/>
              <w:left w:val="single" w:sz="4" w:space="0" w:color="00000A"/>
              <w:bottom w:val="single" w:sz="4" w:space="0" w:color="00000A"/>
              <w:right w:val="single" w:sz="4" w:space="0" w:color="00000A"/>
            </w:tcBorders>
          </w:tcPr>
          <w:p w14:paraId="0999E4F9"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FF1D3E2"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01E1950F"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4A99346E"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727D4051"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Tinklo adapteris</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4A1953E5"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Integruotas ne prastesnis nei IEEE 802.11a/b/g/n/ax standarto bevielio tinklo modulis. Integruotas Bluetooth ne žemesnės nei 5.3 versijos modulis.</w:t>
            </w:r>
          </w:p>
        </w:tc>
        <w:tc>
          <w:tcPr>
            <w:tcW w:w="0" w:type="auto"/>
            <w:tcBorders>
              <w:top w:val="single" w:sz="4" w:space="0" w:color="00000A"/>
              <w:left w:val="single" w:sz="4" w:space="0" w:color="00000A"/>
              <w:bottom w:val="single" w:sz="4" w:space="0" w:color="00000A"/>
              <w:right w:val="single" w:sz="4" w:space="0" w:color="00000A"/>
            </w:tcBorders>
          </w:tcPr>
          <w:p w14:paraId="48B44465"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6B0A61E"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6BE9EA7F"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462010DA"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57336213"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Maitinimo šaltinis</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69464C7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Turi būti pateikiamas kartu su kompiuteriu USB-C tipo to paties gamintojo kaip ir įranga, ne silpnesnis nei gamintojo rekomenduojama siūlomam kompiuterio modeliui.</w:t>
            </w:r>
          </w:p>
        </w:tc>
        <w:tc>
          <w:tcPr>
            <w:tcW w:w="0" w:type="auto"/>
            <w:tcBorders>
              <w:top w:val="single" w:sz="4" w:space="0" w:color="00000A"/>
              <w:left w:val="single" w:sz="4" w:space="0" w:color="00000A"/>
              <w:bottom w:val="single" w:sz="4" w:space="0" w:color="00000A"/>
              <w:right w:val="single" w:sz="4" w:space="0" w:color="00000A"/>
            </w:tcBorders>
          </w:tcPr>
          <w:p w14:paraId="48EF6736"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23576C7E"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72E122C9"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7D60A58"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39577D5A"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Valdymo įrenginiai</w:t>
            </w:r>
          </w:p>
        </w:tc>
        <w:tc>
          <w:tcPr>
            <w:tcW w:w="0" w:type="auto"/>
            <w:tcBorders>
              <w:top w:val="single" w:sz="4" w:space="0" w:color="00000A"/>
              <w:left w:val="single" w:sz="4" w:space="0" w:color="00000A"/>
              <w:bottom w:val="single" w:sz="4" w:space="0" w:color="00000A"/>
              <w:right w:val="single" w:sz="4" w:space="0" w:color="00000A"/>
            </w:tcBorders>
            <w:vAlign w:val="center"/>
          </w:tcPr>
          <w:p w14:paraId="6C70C60D"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Integruotas, lietimui jautrus paviršius (touchpad).</w:t>
            </w:r>
          </w:p>
        </w:tc>
        <w:tc>
          <w:tcPr>
            <w:tcW w:w="0" w:type="auto"/>
            <w:tcBorders>
              <w:top w:val="single" w:sz="4" w:space="0" w:color="00000A"/>
              <w:left w:val="single" w:sz="4" w:space="0" w:color="00000A"/>
              <w:bottom w:val="single" w:sz="4" w:space="0" w:color="00000A"/>
              <w:right w:val="single" w:sz="4" w:space="0" w:color="00000A"/>
            </w:tcBorders>
          </w:tcPr>
          <w:p w14:paraId="3D6AD13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5E8110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76EB3438"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4200678A"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2490EFFA"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Klaviatūra</w:t>
            </w:r>
          </w:p>
        </w:tc>
        <w:tc>
          <w:tcPr>
            <w:tcW w:w="0" w:type="auto"/>
            <w:tcBorders>
              <w:top w:val="single" w:sz="4" w:space="0" w:color="00000A"/>
              <w:left w:val="single" w:sz="4" w:space="0" w:color="00000A"/>
              <w:bottom w:val="single" w:sz="4" w:space="0" w:color="00000A"/>
              <w:right w:val="single" w:sz="4" w:space="0" w:color="00000A"/>
            </w:tcBorders>
            <w:vAlign w:val="center"/>
          </w:tcPr>
          <w:p w14:paraId="6753114D"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Lotyniška, US išdėstymo, pašviečiama.</w:t>
            </w:r>
          </w:p>
        </w:tc>
        <w:tc>
          <w:tcPr>
            <w:tcW w:w="0" w:type="auto"/>
            <w:tcBorders>
              <w:top w:val="single" w:sz="4" w:space="0" w:color="00000A"/>
              <w:left w:val="single" w:sz="4" w:space="0" w:color="00000A"/>
              <w:bottom w:val="single" w:sz="4" w:space="0" w:color="00000A"/>
              <w:right w:val="single" w:sz="4" w:space="0" w:color="00000A"/>
            </w:tcBorders>
          </w:tcPr>
          <w:p w14:paraId="78CB9BC0"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3622FA5B"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372F4DDE"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383F4D44"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6F840C88"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Vidinė baterija</w:t>
            </w:r>
          </w:p>
        </w:tc>
        <w:tc>
          <w:tcPr>
            <w:tcW w:w="0" w:type="auto"/>
            <w:tcBorders>
              <w:top w:val="single" w:sz="4" w:space="0" w:color="00000A"/>
              <w:left w:val="single" w:sz="4" w:space="0" w:color="00000A"/>
              <w:bottom w:val="single" w:sz="4" w:space="0" w:color="00000A"/>
              <w:right w:val="single" w:sz="4" w:space="0" w:color="00000A"/>
            </w:tcBorders>
            <w:vAlign w:val="center"/>
          </w:tcPr>
          <w:p w14:paraId="37E1ADA6"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Ne mažiau kaip 50 Whr</w:t>
            </w:r>
          </w:p>
          <w:p w14:paraId="67CF970A"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r.</w:t>
            </w:r>
          </w:p>
        </w:tc>
        <w:tc>
          <w:tcPr>
            <w:tcW w:w="0" w:type="auto"/>
            <w:tcBorders>
              <w:top w:val="single" w:sz="4" w:space="0" w:color="00000A"/>
              <w:left w:val="single" w:sz="4" w:space="0" w:color="00000A"/>
              <w:bottom w:val="single" w:sz="4" w:space="0" w:color="00000A"/>
              <w:right w:val="single" w:sz="4" w:space="0" w:color="00000A"/>
            </w:tcBorders>
          </w:tcPr>
          <w:p w14:paraId="21E23D64"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7F59E83C"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51D3AE76"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2CCB1218"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0581F166"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Kompiuterio ekranas</w:t>
            </w:r>
          </w:p>
        </w:tc>
        <w:tc>
          <w:tcPr>
            <w:tcW w:w="0" w:type="auto"/>
            <w:tcBorders>
              <w:top w:val="single" w:sz="4" w:space="0" w:color="00000A"/>
              <w:left w:val="single" w:sz="4" w:space="0" w:color="00000A"/>
              <w:bottom w:val="single" w:sz="4" w:space="0" w:color="00000A"/>
              <w:right w:val="single" w:sz="4" w:space="0" w:color="00000A"/>
            </w:tcBorders>
            <w:vAlign w:val="center"/>
          </w:tcPr>
          <w:p w14:paraId="65167EE4" w14:textId="77777777" w:rsidR="00D80FB1" w:rsidRPr="00D80FB1" w:rsidRDefault="00D80FB1" w:rsidP="00D80FB1">
            <w:pPr>
              <w:autoSpaceDE w:val="0"/>
              <w:autoSpaceDN w:val="0"/>
              <w:adjustRightInd w:val="0"/>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Ne mažiau 15.0 colių ir ne daugiau 16.3 colių, neblizgus. Raiška ne mažesnė nei 1920 x 1080 taškų. Ryškumas (nits) ne mažiau 250 nits.</w:t>
            </w:r>
          </w:p>
        </w:tc>
        <w:tc>
          <w:tcPr>
            <w:tcW w:w="0" w:type="auto"/>
            <w:tcBorders>
              <w:top w:val="single" w:sz="4" w:space="0" w:color="00000A"/>
              <w:left w:val="single" w:sz="4" w:space="0" w:color="00000A"/>
              <w:bottom w:val="single" w:sz="4" w:space="0" w:color="00000A"/>
              <w:right w:val="single" w:sz="4" w:space="0" w:color="00000A"/>
            </w:tcBorders>
            <w:vAlign w:val="center"/>
          </w:tcPr>
          <w:p w14:paraId="2B0ECA72" w14:textId="77777777" w:rsidR="00D80FB1" w:rsidRPr="00D80FB1" w:rsidRDefault="00D80FB1" w:rsidP="00D80FB1">
            <w:pPr>
              <w:autoSpaceDE w:val="0"/>
              <w:autoSpaceDN w:val="0"/>
              <w:adjustRightInd w:val="0"/>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7179342E" w14:textId="77777777" w:rsidR="00D80FB1" w:rsidRPr="00D80FB1" w:rsidRDefault="00D80FB1" w:rsidP="00D80FB1">
            <w:pPr>
              <w:autoSpaceDE w:val="0"/>
              <w:autoSpaceDN w:val="0"/>
              <w:adjustRightInd w:val="0"/>
              <w:spacing w:after="0" w:line="240" w:lineRule="auto"/>
              <w:rPr>
                <w:rFonts w:ascii="Times New Roman" w:eastAsia="Aptos" w:hAnsi="Times New Roman" w:cs="Times New Roman"/>
                <w:kern w:val="2"/>
                <w:sz w:val="22"/>
                <w:szCs w:val="22"/>
                <w:lang w:eastAsia="en-US"/>
                <w14:ligatures w14:val="standardContextual"/>
              </w:rPr>
            </w:pPr>
          </w:p>
        </w:tc>
      </w:tr>
      <w:tr w:rsidR="00D80FB1" w:rsidRPr="00D80FB1" w14:paraId="6F815662"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40D8D87B"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59F5CAF0" w14:textId="77777777" w:rsidR="00D80FB1" w:rsidRPr="00D80FB1" w:rsidRDefault="00D80FB1" w:rsidP="00D80FB1">
            <w:pPr>
              <w:spacing w:after="0" w:line="240" w:lineRule="auto"/>
              <w:rPr>
                <w:rFonts w:ascii="Times New Roman" w:eastAsia="Aptos" w:hAnsi="Times New Roman" w:cs="Times New Roman"/>
                <w:kern w:val="2"/>
                <w:sz w:val="22"/>
                <w:szCs w:val="22"/>
                <w:highlight w:val="yellow"/>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Papildoma klaviatūra ir pelė</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45773460"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14:ligatures w14:val="standardContextual"/>
              </w:rPr>
              <w:t xml:space="preserve">To paties gamintojo kaip kompiuteris bevielės klaviatūros ir </w:t>
            </w:r>
            <w:r w:rsidRPr="00D80FB1">
              <w:rPr>
                <w:rFonts w:ascii="Times New Roman" w:eastAsia="Aptos" w:hAnsi="Times New Roman" w:cs="Times New Roman"/>
                <w:kern w:val="2"/>
                <w:sz w:val="22"/>
                <w:szCs w:val="22"/>
                <w14:ligatures w14:val="standardContextual"/>
              </w:rPr>
              <w:lastRenderedPageBreak/>
              <w:t>pelės komplektas. Jungtys 2.4 GHz arba Bluetooth.</w:t>
            </w:r>
          </w:p>
        </w:tc>
        <w:tc>
          <w:tcPr>
            <w:tcW w:w="0" w:type="auto"/>
            <w:tcBorders>
              <w:top w:val="single" w:sz="4" w:space="0" w:color="00000A"/>
              <w:left w:val="single" w:sz="4" w:space="0" w:color="00000A"/>
              <w:bottom w:val="single" w:sz="4" w:space="0" w:color="00000A"/>
              <w:right w:val="single" w:sz="4" w:space="0" w:color="00000A"/>
            </w:tcBorders>
          </w:tcPr>
          <w:p w14:paraId="092122E4" w14:textId="77777777" w:rsidR="00D80FB1" w:rsidRPr="00D80FB1" w:rsidRDefault="00D80FB1" w:rsidP="00D80FB1">
            <w:pPr>
              <w:spacing w:after="0" w:line="240" w:lineRule="auto"/>
              <w:jc w:val="both"/>
              <w:rPr>
                <w:rFonts w:ascii="Times New Roman" w:eastAsia="Aptos" w:hAnsi="Times New Roman" w:cs="Times New Roman"/>
                <w:kern w:val="2"/>
                <w:sz w:val="22"/>
                <w:szCs w:val="22"/>
                <w:highlight w:val="yellow"/>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57443A67" w14:textId="77777777" w:rsidR="00D80FB1" w:rsidRPr="00D80FB1" w:rsidRDefault="00D80FB1" w:rsidP="00D80FB1">
            <w:pPr>
              <w:spacing w:after="0" w:line="240" w:lineRule="auto"/>
              <w:jc w:val="both"/>
              <w:rPr>
                <w:rFonts w:ascii="Times New Roman" w:eastAsia="Aptos" w:hAnsi="Times New Roman" w:cs="Times New Roman"/>
                <w:kern w:val="2"/>
                <w:sz w:val="22"/>
                <w:szCs w:val="22"/>
                <w:highlight w:val="yellow"/>
                <w14:ligatures w14:val="standardContextual"/>
              </w:rPr>
            </w:pPr>
          </w:p>
        </w:tc>
      </w:tr>
      <w:tr w:rsidR="00D80FB1" w:rsidRPr="00D80FB1" w14:paraId="71409F04"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4FDBED0E"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43220AE0"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Krepšys</w:t>
            </w:r>
          </w:p>
        </w:tc>
        <w:tc>
          <w:tcPr>
            <w:tcW w:w="0" w:type="auto"/>
            <w:tcBorders>
              <w:top w:val="single" w:sz="4" w:space="0" w:color="00000A"/>
              <w:left w:val="single" w:sz="4" w:space="0" w:color="00000A"/>
              <w:bottom w:val="single" w:sz="4" w:space="0" w:color="00000A"/>
              <w:right w:val="single" w:sz="4" w:space="0" w:color="00000A"/>
            </w:tcBorders>
            <w:vAlign w:val="center"/>
          </w:tcPr>
          <w:p w14:paraId="0C081695" w14:textId="77777777" w:rsidR="00D80FB1" w:rsidRPr="00D80FB1" w:rsidRDefault="00D80FB1" w:rsidP="00D80FB1">
            <w:pPr>
              <w:spacing w:after="0" w:line="240" w:lineRule="auto"/>
              <w:jc w:val="both"/>
              <w:rPr>
                <w:rFonts w:ascii="Times New Roman" w:eastAsia="Aptos" w:hAnsi="Times New Roman" w:cs="Times New Roman"/>
                <w:kern w:val="2"/>
                <w:sz w:val="22"/>
                <w:szCs w:val="22"/>
                <w14:ligatures w14:val="standardContextual"/>
              </w:rPr>
            </w:pPr>
            <w:r w:rsidRPr="00D80FB1">
              <w:rPr>
                <w:rFonts w:ascii="Times New Roman" w:eastAsia="Aptos" w:hAnsi="Times New Roman" w:cs="Times New Roman"/>
                <w:kern w:val="2"/>
                <w:sz w:val="22"/>
                <w:szCs w:val="22"/>
                <w14:ligatures w14:val="standardContextual"/>
              </w:rPr>
              <w:t>Nebūtinai to paties gamintojo, bet prie kompiuterio išmatavimų pritaikytas krepšys.</w:t>
            </w:r>
          </w:p>
        </w:tc>
        <w:tc>
          <w:tcPr>
            <w:tcW w:w="0" w:type="auto"/>
            <w:tcBorders>
              <w:top w:val="single" w:sz="4" w:space="0" w:color="00000A"/>
              <w:left w:val="single" w:sz="4" w:space="0" w:color="00000A"/>
              <w:bottom w:val="single" w:sz="4" w:space="0" w:color="00000A"/>
              <w:right w:val="single" w:sz="4" w:space="0" w:color="00000A"/>
            </w:tcBorders>
          </w:tcPr>
          <w:p w14:paraId="2D57187D" w14:textId="77777777" w:rsidR="00D80FB1" w:rsidRPr="00D80FB1" w:rsidRDefault="00D80FB1" w:rsidP="00D80FB1">
            <w:pPr>
              <w:spacing w:after="0" w:line="240" w:lineRule="auto"/>
              <w:jc w:val="both"/>
              <w:rPr>
                <w:rFonts w:ascii="Times New Roman" w:eastAsia="Aptos" w:hAnsi="Times New Roman" w:cs="Times New Roman"/>
                <w:kern w:val="2"/>
                <w:sz w:val="22"/>
                <w:szCs w:val="22"/>
                <w:highlight w:val="yellow"/>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01533C65" w14:textId="77777777" w:rsidR="00D80FB1" w:rsidRPr="00D80FB1" w:rsidRDefault="00D80FB1" w:rsidP="00D80FB1">
            <w:pPr>
              <w:spacing w:after="0" w:line="240" w:lineRule="auto"/>
              <w:jc w:val="both"/>
              <w:rPr>
                <w:rFonts w:ascii="Times New Roman" w:eastAsia="Aptos" w:hAnsi="Times New Roman" w:cs="Times New Roman"/>
                <w:kern w:val="2"/>
                <w:sz w:val="22"/>
                <w:szCs w:val="22"/>
                <w:highlight w:val="yellow"/>
                <w14:ligatures w14:val="standardContextual"/>
              </w:rPr>
            </w:pPr>
          </w:p>
        </w:tc>
      </w:tr>
      <w:tr w:rsidR="00D80FB1" w:rsidRPr="00D80FB1" w14:paraId="0E96D6C9"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572162BA"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36D54BC4"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Operacinė sistema</w:t>
            </w:r>
          </w:p>
        </w:tc>
        <w:tc>
          <w:tcPr>
            <w:tcW w:w="0" w:type="auto"/>
            <w:tcBorders>
              <w:top w:val="single" w:sz="4" w:space="0" w:color="00000A"/>
              <w:left w:val="single" w:sz="4" w:space="0" w:color="00000A"/>
              <w:bottom w:val="single" w:sz="4" w:space="0" w:color="00000A"/>
              <w:right w:val="single" w:sz="4" w:space="0" w:color="00000A"/>
            </w:tcBorders>
            <w:vAlign w:val="center"/>
          </w:tcPr>
          <w:p w14:paraId="2FC88202"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Times New Roman" w:hAnsi="Times New Roman" w:cs="Times New Roman"/>
                <w:kern w:val="2"/>
                <w:sz w:val="22"/>
                <w:szCs w:val="22"/>
                <w14:ligatures w14:val="standardContextual"/>
              </w:rPr>
              <w:t>Microsoft Windows 11 PRO arba lygiavertis.</w:t>
            </w:r>
          </w:p>
        </w:tc>
        <w:tc>
          <w:tcPr>
            <w:tcW w:w="0" w:type="auto"/>
            <w:tcBorders>
              <w:top w:val="single" w:sz="4" w:space="0" w:color="00000A"/>
              <w:left w:val="single" w:sz="4" w:space="0" w:color="00000A"/>
              <w:bottom w:val="single" w:sz="4" w:space="0" w:color="00000A"/>
              <w:right w:val="single" w:sz="4" w:space="0" w:color="00000A"/>
            </w:tcBorders>
          </w:tcPr>
          <w:p w14:paraId="3A305E78" w14:textId="77777777" w:rsidR="00D80FB1" w:rsidRPr="00D80FB1" w:rsidRDefault="00D80FB1" w:rsidP="00D80FB1">
            <w:pPr>
              <w:spacing w:after="0" w:line="240" w:lineRule="auto"/>
              <w:jc w:val="both"/>
              <w:rPr>
                <w:rFonts w:ascii="Times New Roman" w:eastAsia="Times New Roman" w:hAnsi="Times New Roman" w:cs="Times New Roman"/>
                <w:kern w:val="2"/>
                <w:sz w:val="22"/>
                <w:szCs w:val="22"/>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CA4EFF7" w14:textId="77777777" w:rsidR="00D80FB1" w:rsidRPr="00D80FB1" w:rsidRDefault="00D80FB1" w:rsidP="00D80FB1">
            <w:pPr>
              <w:spacing w:after="0" w:line="240" w:lineRule="auto"/>
              <w:jc w:val="both"/>
              <w:rPr>
                <w:rFonts w:ascii="Times New Roman" w:eastAsia="Times New Roman" w:hAnsi="Times New Roman" w:cs="Times New Roman"/>
                <w:kern w:val="2"/>
                <w:sz w:val="22"/>
                <w:szCs w:val="22"/>
                <w14:ligatures w14:val="standardContextual"/>
              </w:rPr>
            </w:pPr>
          </w:p>
        </w:tc>
      </w:tr>
      <w:tr w:rsidR="00D80FB1" w:rsidRPr="00D80FB1" w14:paraId="1797F843"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4BBAA0D4"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tcPr>
          <w:p w14:paraId="51B8CD9D"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Saugumo reikalavimai.</w:t>
            </w:r>
          </w:p>
        </w:tc>
        <w:tc>
          <w:tcPr>
            <w:tcW w:w="0" w:type="auto"/>
            <w:tcBorders>
              <w:top w:val="single" w:sz="4" w:space="0" w:color="00000A"/>
              <w:left w:val="single" w:sz="4" w:space="0" w:color="00000A"/>
              <w:bottom w:val="single" w:sz="4" w:space="0" w:color="00000A"/>
              <w:right w:val="single" w:sz="4" w:space="0" w:color="00000A"/>
            </w:tcBorders>
            <w:vAlign w:val="center"/>
          </w:tcPr>
          <w:p w14:paraId="39B4EFC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Turi būti integruotas TPM 2.0 arba lygiavertis saugumo modulis. </w:t>
            </w:r>
          </w:p>
        </w:tc>
        <w:tc>
          <w:tcPr>
            <w:tcW w:w="0" w:type="auto"/>
            <w:tcBorders>
              <w:top w:val="single" w:sz="4" w:space="0" w:color="00000A"/>
              <w:left w:val="single" w:sz="4" w:space="0" w:color="00000A"/>
              <w:bottom w:val="single" w:sz="4" w:space="0" w:color="00000A"/>
              <w:right w:val="single" w:sz="4" w:space="0" w:color="00000A"/>
            </w:tcBorders>
          </w:tcPr>
          <w:p w14:paraId="6D5E9248"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01EC5D2"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4333B206"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3C1BD631"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12F4E3F4"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Bendri reikalavimai</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57D9CC6C"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Visa įranga turi būti gamykliškai nauja „brand new“. Gamykliškai atnaujinti „renew“ / „refurbished“ /„remarked“ komponentai neleistini. Negalima siūlyti paskelbtų apie gamybos pabaigą (angl. EOL) modelių.</w:t>
            </w:r>
          </w:p>
        </w:tc>
        <w:tc>
          <w:tcPr>
            <w:tcW w:w="0" w:type="auto"/>
            <w:tcBorders>
              <w:top w:val="single" w:sz="4" w:space="0" w:color="00000A"/>
              <w:left w:val="single" w:sz="4" w:space="0" w:color="00000A"/>
              <w:bottom w:val="single" w:sz="4" w:space="0" w:color="00000A"/>
              <w:right w:val="single" w:sz="4" w:space="0" w:color="00000A"/>
            </w:tcBorders>
            <w:vAlign w:val="center"/>
          </w:tcPr>
          <w:p w14:paraId="598441B2"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1D92A2C"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44A80425"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31417A6E"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3802972B"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Surinkimo reikalavimai</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566E11DB" w14:textId="77777777" w:rsidR="00D80FB1" w:rsidRPr="00D80FB1" w:rsidRDefault="00D80FB1" w:rsidP="00D80FB1">
            <w:pPr>
              <w:keepNext/>
              <w:tabs>
                <w:tab w:val="left" w:pos="7655"/>
              </w:tabs>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14:ligatures w14:val="standardContextual"/>
              </w:rPr>
              <w:t>Visi siūlomi kompiuteriai turi būti vienodi (to paties gamintojo, to paties modelio). Kompiuterį sudarantys aparatiniai komponentai privalo būti pilnai sumontuoti į kompiuterį gamintojo gamykloje.</w:t>
            </w:r>
          </w:p>
        </w:tc>
        <w:tc>
          <w:tcPr>
            <w:tcW w:w="0" w:type="auto"/>
            <w:tcBorders>
              <w:top w:val="single" w:sz="4" w:space="0" w:color="00000A"/>
              <w:left w:val="single" w:sz="4" w:space="0" w:color="00000A"/>
              <w:bottom w:val="single" w:sz="4" w:space="0" w:color="00000A"/>
              <w:right w:val="single" w:sz="4" w:space="0" w:color="00000A"/>
            </w:tcBorders>
            <w:vAlign w:val="center"/>
          </w:tcPr>
          <w:p w14:paraId="57AFD21A" w14:textId="77777777" w:rsidR="00D80FB1" w:rsidRPr="00D80FB1" w:rsidRDefault="00D80FB1" w:rsidP="00D80FB1">
            <w:pPr>
              <w:keepNext/>
              <w:tabs>
                <w:tab w:val="left" w:pos="7655"/>
              </w:tabs>
              <w:spacing w:after="0" w:line="240" w:lineRule="auto"/>
              <w:jc w:val="both"/>
              <w:rPr>
                <w:rFonts w:ascii="Times New Roman" w:eastAsia="Aptos" w:hAnsi="Times New Roman" w:cs="Times New Roman"/>
                <w:kern w:val="2"/>
                <w:sz w:val="22"/>
                <w:szCs w:val="22"/>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0F1C1D98" w14:textId="77777777" w:rsidR="00D80FB1" w:rsidRPr="00D80FB1" w:rsidRDefault="00D80FB1" w:rsidP="00D80FB1">
            <w:pPr>
              <w:keepNext/>
              <w:tabs>
                <w:tab w:val="left" w:pos="7655"/>
              </w:tabs>
              <w:spacing w:after="0" w:line="240" w:lineRule="auto"/>
              <w:jc w:val="both"/>
              <w:rPr>
                <w:rFonts w:ascii="Times New Roman" w:eastAsia="Aptos" w:hAnsi="Times New Roman" w:cs="Times New Roman"/>
                <w:kern w:val="2"/>
                <w:sz w:val="22"/>
                <w:szCs w:val="22"/>
                <w14:ligatures w14:val="standardContextual"/>
              </w:rPr>
            </w:pPr>
          </w:p>
        </w:tc>
      </w:tr>
      <w:tr w:rsidR="00D80FB1" w:rsidRPr="00D80FB1" w14:paraId="5C07ADE0"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7CB3D48E"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19EE58FA"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Gamintojo gamybos kokybės ir aplinkosaugos reikalavimai</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67D83F5E" w14:textId="77777777" w:rsidR="00D80FB1" w:rsidRPr="00D80FB1" w:rsidRDefault="00D80FB1" w:rsidP="00D80FB1">
            <w:pPr>
              <w:spacing w:after="0" w:line="240" w:lineRule="auto"/>
              <w:jc w:val="both"/>
              <w:rPr>
                <w:rFonts w:ascii="Times New Roman" w:eastAsia="Aptos" w:hAnsi="Times New Roman" w:cs="Times New Roman"/>
                <w:b/>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1. Kompiuterio gamintojas turi būti įsidiegęs kokybės valdymo sistemą ISO 9001 ir aplinkosaugos valdymo sistemą ISO 14001 arba lygiavertes.</w:t>
            </w:r>
          </w:p>
          <w:p w14:paraId="6E03DD1A" w14:textId="77777777" w:rsidR="00D80FB1" w:rsidRPr="00D80FB1" w:rsidRDefault="00D80FB1" w:rsidP="00D80FB1">
            <w:pPr>
              <w:tabs>
                <w:tab w:val="left" w:pos="313"/>
              </w:tabs>
              <w:spacing w:after="0" w:line="240" w:lineRule="auto"/>
              <w:contextualSpacing/>
              <w:jc w:val="both"/>
              <w:rPr>
                <w:rFonts w:ascii="Times New Roman" w:eastAsia="Calibri" w:hAnsi="Times New Roman" w:cs="Times New Roman"/>
                <w:kern w:val="2"/>
                <w:sz w:val="22"/>
                <w:szCs w:val="22"/>
                <w:lang w:eastAsia="en-US"/>
                <w14:ligatures w14:val="standardContextual"/>
              </w:rPr>
            </w:pPr>
            <w:r w:rsidRPr="00D80FB1">
              <w:rPr>
                <w:rFonts w:ascii="Times New Roman" w:eastAsia="Calibri" w:hAnsi="Times New Roman" w:cs="Times New Roman"/>
                <w:kern w:val="2"/>
                <w:sz w:val="22"/>
                <w:szCs w:val="22"/>
                <w:lang w:eastAsia="en-US"/>
                <w14:ligatures w14:val="standardContextual"/>
              </w:rPr>
              <w:t>2. Siūlomo kompiuterio gyvavimo ciklas sudarytas vadovaujantis  ISO 14040 standartu, bei numatytas šiltnamio efekto poveikis gamtai.</w:t>
            </w:r>
          </w:p>
          <w:p w14:paraId="25461420" w14:textId="77777777" w:rsidR="00D80FB1" w:rsidRPr="00D80FB1" w:rsidRDefault="00D80FB1" w:rsidP="00D80FB1">
            <w:pPr>
              <w:spacing w:line="259"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lastRenderedPageBreak/>
              <w:t xml:space="preserve">Turi būti pateikta: ataskaita, įrodanti gaminio atitikimą ISO 14040 standartui. Ataskaitoje privalo būti nurodytas siūlomas modelis. </w:t>
            </w:r>
          </w:p>
          <w:p w14:paraId="0C7ED5D6" w14:textId="77777777" w:rsidR="00D80FB1" w:rsidRPr="00D80FB1" w:rsidRDefault="00D80FB1" w:rsidP="00D80FB1">
            <w:pPr>
              <w:spacing w:after="0" w:line="240" w:lineRule="auto"/>
              <w:jc w:val="both"/>
              <w:rPr>
                <w:rFonts w:ascii="Times New Roman" w:eastAsia="Aptos" w:hAnsi="Times New Roman" w:cs="Times New Roman"/>
                <w:b/>
                <w:kern w:val="2"/>
                <w:sz w:val="22"/>
                <w:szCs w:val="22"/>
                <w:lang w:eastAsia="en-US"/>
                <w14:ligatures w14:val="standardContextual"/>
              </w:rPr>
            </w:pPr>
            <w:r w:rsidRPr="00D80FB1">
              <w:rPr>
                <w:rFonts w:ascii="Times New Roman" w:eastAsia="Aptos" w:hAnsi="Times New Roman" w:cs="Times New Roman"/>
                <w:b/>
                <w:kern w:val="2"/>
                <w:sz w:val="22"/>
                <w:szCs w:val="22"/>
                <w:lang w:eastAsia="en-US"/>
                <w14:ligatures w14:val="standardContextual"/>
              </w:rPr>
              <w:t>Kartu su pasiūlymu pateikti tai įrodančius sertifikatų kopijas.</w:t>
            </w:r>
          </w:p>
        </w:tc>
        <w:tc>
          <w:tcPr>
            <w:tcW w:w="0" w:type="auto"/>
            <w:tcBorders>
              <w:top w:val="single" w:sz="4" w:space="0" w:color="00000A"/>
              <w:left w:val="single" w:sz="4" w:space="0" w:color="00000A"/>
              <w:bottom w:val="single" w:sz="4" w:space="0" w:color="00000A"/>
              <w:right w:val="single" w:sz="4" w:space="0" w:color="00000A"/>
            </w:tcBorders>
          </w:tcPr>
          <w:p w14:paraId="78DE2DC8"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7E8F56F3"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38B2BABA"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2DA63F1F"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5DD04C72"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color w:val="00000A"/>
                <w:kern w:val="2"/>
                <w:sz w:val="22"/>
                <w:szCs w:val="22"/>
                <w:lang w:eastAsia="en-US"/>
                <w14:ligatures w14:val="standardContextual"/>
              </w:rPr>
              <w:t>„Žalųjų pirkimų“ kriterijai</w:t>
            </w:r>
          </w:p>
        </w:tc>
        <w:tc>
          <w:tcPr>
            <w:tcW w:w="0" w:type="auto"/>
            <w:tcBorders>
              <w:top w:val="single" w:sz="4" w:space="0" w:color="00000A"/>
              <w:left w:val="single" w:sz="4" w:space="0" w:color="00000A"/>
              <w:bottom w:val="single" w:sz="4" w:space="0" w:color="00000A"/>
              <w:right w:val="single" w:sz="4" w:space="0" w:color="00000A"/>
            </w:tcBorders>
            <w:hideMark/>
          </w:tcPr>
          <w:p w14:paraId="1B11967F" w14:textId="77777777" w:rsidR="00D80FB1" w:rsidRPr="00D80FB1" w:rsidRDefault="00D80FB1" w:rsidP="00D80FB1">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2"/>
                <w:szCs w:val="22"/>
                <w:lang w:eastAsia="zh-CN"/>
              </w:rPr>
            </w:pPr>
            <w:r w:rsidRPr="00D80FB1">
              <w:rPr>
                <w:rFonts w:ascii="Times New Roman" w:eastAsia="Times New Roman" w:hAnsi="Times New Roman" w:cs="Times New Roman"/>
                <w:color w:val="00000A"/>
                <w:kern w:val="3"/>
                <w:sz w:val="22"/>
                <w:szCs w:val="22"/>
                <w:lang w:eastAsia="zh-C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0CC73AE4" w14:textId="77777777" w:rsidR="00D80FB1" w:rsidRPr="00D80FB1" w:rsidRDefault="00D80FB1" w:rsidP="00D80FB1">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iCs/>
                <w:color w:val="00000A"/>
                <w:kern w:val="3"/>
                <w:sz w:val="22"/>
                <w:szCs w:val="22"/>
                <w:lang w:eastAsia="zh-CN"/>
              </w:rPr>
            </w:pPr>
            <w:r w:rsidRPr="00D80FB1">
              <w:rPr>
                <w:rFonts w:ascii="Times New Roman" w:eastAsia="Times New Roman" w:hAnsi="Times New Roman" w:cs="Times New Roman"/>
                <w:iCs/>
                <w:color w:val="00000A"/>
                <w:kern w:val="3"/>
                <w:sz w:val="22"/>
                <w:szCs w:val="22"/>
                <w:lang w:eastAsia="zh-CN"/>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p>
          <w:p w14:paraId="522AEB82" w14:textId="77777777" w:rsidR="00D80FB1" w:rsidRPr="00D80FB1" w:rsidRDefault="00D80FB1" w:rsidP="00D80FB1">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iCs/>
                <w:color w:val="00000A"/>
                <w:kern w:val="3"/>
                <w:sz w:val="22"/>
                <w:szCs w:val="22"/>
                <w:lang w:eastAsia="zh-CN"/>
              </w:rPr>
            </w:pPr>
            <w:r w:rsidRPr="00D80FB1">
              <w:rPr>
                <w:rFonts w:ascii="Times New Roman" w:eastAsia="Times New Roman" w:hAnsi="Times New Roman" w:cs="Times New Roman"/>
                <w:iCs/>
                <w:color w:val="00000A"/>
                <w:kern w:val="3"/>
                <w:sz w:val="22"/>
                <w:szCs w:val="22"/>
                <w:lang w:eastAsia="zh-CN"/>
              </w:rPr>
              <w:t xml:space="preserve">vadovaujantis Lietuvos Respublikos Vyriausybės 2015 m. birželio 17 d. nutarimu Nr. 621 „Dėl </w:t>
            </w:r>
            <w:r w:rsidRPr="00D80FB1">
              <w:rPr>
                <w:rFonts w:ascii="Times New Roman" w:eastAsia="Times New Roman" w:hAnsi="Times New Roman" w:cs="Times New Roman"/>
                <w:iCs/>
                <w:color w:val="00000A"/>
                <w:kern w:val="3"/>
                <w:sz w:val="22"/>
                <w:szCs w:val="22"/>
                <w:lang w:eastAsia="zh-CN"/>
              </w:rPr>
              <w:lastRenderedPageBreak/>
              <w:t>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399BA49" w14:textId="77777777" w:rsidR="00D80FB1" w:rsidRPr="00D80FB1" w:rsidRDefault="00D80FB1" w:rsidP="00D80FB1">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iCs/>
                <w:color w:val="00000A"/>
                <w:kern w:val="3"/>
                <w:sz w:val="22"/>
                <w:szCs w:val="22"/>
                <w:lang w:eastAsia="zh-CN"/>
              </w:rPr>
            </w:pPr>
            <w:r w:rsidRPr="00D80FB1">
              <w:rPr>
                <w:rFonts w:ascii="Times New Roman" w:eastAsia="Times New Roman" w:hAnsi="Times New Roman" w:cs="Times New Roman"/>
                <w:iCs/>
                <w:color w:val="00000A"/>
                <w:kern w:val="3"/>
                <w:sz w:val="22"/>
                <w:szCs w:val="22"/>
                <w:lang w:eastAsia="zh-CN"/>
              </w:rPr>
              <w:t xml:space="preserve"> įranga turi turėti bent vieną </w:t>
            </w:r>
            <w:r w:rsidRPr="00D80FB1">
              <w:rPr>
                <w:rFonts w:ascii="Times New Roman" w:eastAsia="Times New Roman" w:hAnsi="Times New Roman" w:cs="Times New Roman"/>
                <w:iCs/>
                <w:color w:val="00000A"/>
                <w:kern w:val="3"/>
                <w:sz w:val="22"/>
                <w:szCs w:val="22"/>
                <w:lang w:eastAsia="zh-CN"/>
              </w:rPr>
              <w:lastRenderedPageBreak/>
              <w:t>standartinį USB C™ tipo lizdą (prievadą), skirtą keistis duomenimis ir pasižymintį atgaliniu suderinamumu su USB 2.0 atsižvelgiant į IEC 62680-1-3:2018 arba lygiavertį standartą.</w:t>
            </w:r>
          </w:p>
          <w:p w14:paraId="4B8C571D" w14:textId="77777777" w:rsidR="00D80FB1" w:rsidRPr="00D80FB1" w:rsidRDefault="00D80FB1" w:rsidP="00D80FB1">
            <w:pPr>
              <w:tabs>
                <w:tab w:val="left" w:pos="313"/>
              </w:tabs>
              <w:spacing w:line="259"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1F6D025" w14:textId="77777777" w:rsidR="00D80FB1" w:rsidRPr="00D80FB1" w:rsidRDefault="00D80FB1" w:rsidP="00D80FB1">
            <w:pPr>
              <w:tabs>
                <w:tab w:val="left" w:pos="313"/>
              </w:tabs>
              <w:spacing w:line="259"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iCs/>
                <w:color w:val="00000A"/>
                <w:kern w:val="2"/>
                <w:sz w:val="22"/>
                <w:szCs w:val="22"/>
                <w:lang w:eastAsia="en-US"/>
                <w14:ligatures w14:val="standardContextual"/>
              </w:rPr>
              <w:t xml:space="preserve">kompiuteris turi būti sertifikuotas TCO 9.0 sertifikatu ir modelis randamas tinklalapyje </w:t>
            </w:r>
            <w:hyperlink r:id="rId30" w:history="1">
              <w:r w:rsidRPr="00D80FB1">
                <w:rPr>
                  <w:rFonts w:ascii="Times New Roman" w:eastAsia="Aptos" w:hAnsi="Times New Roman" w:cs="Times New Roman"/>
                  <w:iCs/>
                  <w:color w:val="467886"/>
                  <w:kern w:val="2"/>
                  <w:sz w:val="22"/>
                  <w:szCs w:val="22"/>
                  <w:u w:val="single"/>
                  <w:lang w:eastAsia="en-US"/>
                  <w14:ligatures w14:val="standardContextual"/>
                </w:rPr>
                <w:t>https://tcocertified.com/product-finder/?tq=&amp;pp=1</w:t>
              </w:r>
            </w:hyperlink>
          </w:p>
          <w:p w14:paraId="549C08C3" w14:textId="77777777" w:rsidR="00D80FB1" w:rsidRPr="00D80FB1" w:rsidRDefault="00D80FB1" w:rsidP="00D80FB1">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iCs/>
                <w:color w:val="00000A"/>
                <w:kern w:val="3"/>
                <w:sz w:val="22"/>
                <w:szCs w:val="22"/>
                <w:lang w:eastAsia="zh-CN"/>
              </w:rPr>
            </w:pPr>
            <w:r w:rsidRPr="00D80FB1">
              <w:rPr>
                <w:rFonts w:ascii="Times New Roman" w:eastAsia="Times New Roman" w:hAnsi="Times New Roman" w:cs="Times New Roman"/>
                <w:iCs/>
                <w:color w:val="00000A"/>
                <w:kern w:val="3"/>
                <w:sz w:val="22"/>
                <w:szCs w:val="22"/>
                <w:lang w:eastAsia="zh-CN"/>
              </w:rPr>
              <w:t>Privaloma pateikti nuorodą į atitikti.</w:t>
            </w:r>
          </w:p>
        </w:tc>
        <w:tc>
          <w:tcPr>
            <w:tcW w:w="0" w:type="auto"/>
            <w:tcBorders>
              <w:top w:val="single" w:sz="4" w:space="0" w:color="00000A"/>
              <w:left w:val="single" w:sz="4" w:space="0" w:color="00000A"/>
              <w:bottom w:val="single" w:sz="4" w:space="0" w:color="00000A"/>
              <w:right w:val="single" w:sz="4" w:space="0" w:color="00000A"/>
            </w:tcBorders>
          </w:tcPr>
          <w:p w14:paraId="0108FB35"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5099D5FA"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698DD2AD"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3BB24DE2" w14:textId="77777777" w:rsidR="00D80FB1" w:rsidRPr="00D80FB1" w:rsidRDefault="00D80FB1" w:rsidP="00D80FB1">
            <w:pPr>
              <w:numPr>
                <w:ilvl w:val="0"/>
                <w:numId w:val="46"/>
              </w:numPr>
              <w:suppressAutoHyphens/>
              <w:spacing w:after="0" w:line="240" w:lineRule="auto"/>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262A88C" w14:textId="77777777" w:rsidR="00D80FB1" w:rsidRPr="00D80FB1" w:rsidRDefault="00D80FB1" w:rsidP="00D80FB1">
            <w:pPr>
              <w:spacing w:after="0" w:line="240" w:lineRule="auto"/>
              <w:rPr>
                <w:rFonts w:ascii="Times New Roman" w:eastAsia="Aptos" w:hAnsi="Times New Roman" w:cs="Times New Roman"/>
                <w:color w:val="00000A"/>
                <w:kern w:val="2"/>
                <w:sz w:val="22"/>
                <w:szCs w:val="22"/>
                <w:lang w:eastAsia="en-US"/>
                <w14:ligatures w14:val="standardContextual"/>
              </w:rPr>
            </w:pPr>
            <w:r w:rsidRPr="00D80FB1">
              <w:rPr>
                <w:rFonts w:ascii="Times New Roman" w:eastAsia="Aptos" w:hAnsi="Times New Roman" w:cs="Times New Roman"/>
                <w:noProof/>
                <w:snapToGrid w:val="0"/>
                <w:kern w:val="2"/>
                <w:sz w:val="22"/>
                <w:szCs w:val="22"/>
                <w:lang w:eastAsia="en-US"/>
                <w14:ligatures w14:val="standardContextual"/>
              </w:rPr>
              <w:t>P</w:t>
            </w:r>
            <w:r w:rsidRPr="00D80FB1">
              <w:rPr>
                <w:rFonts w:ascii="Times New Roman" w:eastAsia="Times New Roman" w:hAnsi="Times New Roman" w:cs="Times New Roman"/>
                <w:color w:val="000000"/>
                <w:kern w:val="2"/>
                <w:sz w:val="22"/>
                <w:szCs w:val="22"/>
                <w:lang w:eastAsia="en-US"/>
                <w14:ligatures w14:val="standardContextual"/>
              </w:rPr>
              <w:t xml:space="preserve">akuotės turi būti laikytinos perdirbamosiomis </w:t>
            </w:r>
            <w:r w:rsidRPr="00D80FB1">
              <w:rPr>
                <w:rFonts w:ascii="Times New Roman" w:eastAsia="Times New Roman" w:hAnsi="Times New Roman" w:cs="Times New Roman"/>
                <w:color w:val="000000"/>
                <w:kern w:val="2"/>
                <w:sz w:val="22"/>
                <w:szCs w:val="22"/>
                <w:lang w:eastAsia="en-US"/>
                <w14:ligatures w14:val="standardContextual"/>
              </w:rPr>
              <w:lastRenderedPageBreak/>
              <w:t xml:space="preserve">pakuotėmis pagal Lietuvos Respublikos mokesčio už aplinkos teršimą įstatymo nuostatas ir (ar) turi būti vienalytės (homogeniškos) pakuotės, pagamintos iš vienos rūšies medžiagos, </w:t>
            </w:r>
            <w:r w:rsidRPr="00D80FB1">
              <w:rPr>
                <w:rFonts w:ascii="Times New Roman" w:eastAsia="Times New Roman" w:hAnsi="Times New Roman" w:cs="Times New Roman"/>
                <w:kern w:val="2"/>
                <w:sz w:val="22"/>
                <w:szCs w:val="22"/>
                <w:lang w:eastAsia="en-US"/>
                <w14:ligatures w14:val="standardContextual"/>
              </w:rPr>
              <w:t xml:space="preserve">kaip nurodyta </w:t>
            </w:r>
            <w:r w:rsidRPr="00D80FB1">
              <w:rPr>
                <w:rFonts w:ascii="Times New Roman" w:eastAsia="Times New Roman" w:hAnsi="Times New Roman" w:cs="Times New Roman"/>
                <w:color w:val="000000"/>
                <w:kern w:val="2"/>
                <w:sz w:val="22"/>
                <w:szCs w:val="22"/>
                <w:lang w:eastAsia="en-US"/>
                <w14:ligatures w14:val="standardContextual"/>
              </w:rPr>
              <w:t>Aplinkos apsaugos kriterijų taikymo, vykdant žaliuosius pirkimus, tvarkos apraše</w:t>
            </w:r>
            <w:r w:rsidRPr="00D80FB1">
              <w:rPr>
                <w:rFonts w:ascii="Times New Roman" w:eastAsia="Times New Roman" w:hAnsi="Times New Roman" w:cs="Times New Roman"/>
                <w:kern w:val="2"/>
                <w:sz w:val="22"/>
                <w:szCs w:val="22"/>
                <w:lang w:eastAsia="en-US"/>
                <w14:ligatures w14:val="standardContextual"/>
              </w:rPr>
              <w:t xml:space="preserve"> 2 priedo, II skyriaus 2 punkte.</w:t>
            </w:r>
          </w:p>
        </w:tc>
        <w:tc>
          <w:tcPr>
            <w:tcW w:w="0" w:type="auto"/>
            <w:tcBorders>
              <w:top w:val="single" w:sz="4" w:space="0" w:color="00000A"/>
              <w:left w:val="single" w:sz="4" w:space="0" w:color="00000A"/>
              <w:bottom w:val="single" w:sz="4" w:space="0" w:color="00000A"/>
              <w:right w:val="single" w:sz="4" w:space="0" w:color="00000A"/>
            </w:tcBorders>
          </w:tcPr>
          <w:p w14:paraId="5DE8EDB5" w14:textId="77777777" w:rsidR="00D80FB1" w:rsidRPr="00D80FB1" w:rsidRDefault="00D80FB1" w:rsidP="00D80FB1">
            <w:pPr>
              <w:spacing w:line="259" w:lineRule="auto"/>
              <w:ind w:right="114"/>
              <w:jc w:val="both"/>
              <w:rPr>
                <w:rFonts w:ascii="Times New Roman" w:eastAsia="Times New Roman" w:hAnsi="Times New Roman" w:cs="Times New Roman"/>
                <w:color w:val="000000"/>
                <w:kern w:val="2"/>
                <w:sz w:val="22"/>
                <w:szCs w:val="22"/>
                <w:lang w:eastAsia="en-US"/>
                <w14:ligatures w14:val="standardContextual"/>
              </w:rPr>
            </w:pPr>
            <w:r w:rsidRPr="00D80FB1">
              <w:rPr>
                <w:rFonts w:ascii="Times New Roman" w:eastAsia="Times New Roman" w:hAnsi="Times New Roman" w:cs="Times New Roman"/>
                <w:color w:val="000000"/>
                <w:kern w:val="2"/>
                <w:sz w:val="22"/>
                <w:szCs w:val="22"/>
                <w:lang w:eastAsia="en-US"/>
                <w14:ligatures w14:val="standardContextual"/>
              </w:rPr>
              <w:lastRenderedPageBreak/>
              <w:t xml:space="preserve">Tiekėjo ar gamintojo dokumentai, įrodantys, kad pakuotės yra homogeniškos ir (ar) atitinkamai </w:t>
            </w:r>
            <w:r w:rsidRPr="00D80FB1">
              <w:rPr>
                <w:rFonts w:ascii="Times New Roman" w:eastAsia="Times New Roman" w:hAnsi="Times New Roman" w:cs="Times New Roman"/>
                <w:color w:val="000000"/>
                <w:kern w:val="2"/>
                <w:sz w:val="22"/>
                <w:szCs w:val="22"/>
                <w:lang w:eastAsia="en-US"/>
                <w14:ligatures w14:val="standardContextual"/>
              </w:rPr>
              <w:lastRenderedPageBreak/>
              <w:t>paženklintos, arba atitiktis standartams, pagal kuriuos įrodoma, kad pakuočių medžiagos perdirbamos pvz., standartas LST EN 1343x (bent vienas iš jų 13430/13431/13432) „Pakuotė. Naudotų pakuočių, numatomų kompostuoti ir biologiškai skaidyti, reikalavimai.“, standartas </w:t>
            </w:r>
            <w:r w:rsidRPr="00D80FB1">
              <w:rPr>
                <w:rFonts w:ascii="Times New Roman" w:eastAsia="Times New Roman" w:hAnsi="Times New Roman" w:cs="Times New Roman"/>
                <w:i/>
                <w:iCs/>
                <w:color w:val="000000"/>
                <w:kern w:val="2"/>
                <w:sz w:val="22"/>
                <w:szCs w:val="22"/>
                <w:lang w:eastAsia="en-US"/>
                <w14:ligatures w14:val="standardContextual"/>
              </w:rPr>
              <w:t>Voluntary Standard for Repulping and Recycling Corrugated Fiberboard Treated to Improve Its Performance in the Presence of Water and Water Vapor, </w:t>
            </w:r>
            <w:r w:rsidRPr="00D80FB1">
              <w:rPr>
                <w:rFonts w:ascii="Times New Roman" w:eastAsia="Times New Roman" w:hAnsi="Times New Roman" w:cs="Times New Roman"/>
                <w:color w:val="000000"/>
                <w:kern w:val="2"/>
                <w:sz w:val="22"/>
                <w:szCs w:val="22"/>
                <w:lang w:eastAsia="en-US"/>
                <w14:ligatures w14:val="standardContextual"/>
              </w:rPr>
              <w:t>standartas</w:t>
            </w:r>
            <w:r w:rsidRPr="00D80FB1">
              <w:rPr>
                <w:rFonts w:ascii="Times New Roman" w:eastAsia="Times New Roman" w:hAnsi="Times New Roman" w:cs="Times New Roman"/>
                <w:i/>
                <w:iCs/>
                <w:color w:val="000000"/>
                <w:kern w:val="2"/>
                <w:sz w:val="22"/>
                <w:szCs w:val="22"/>
                <w:lang w:eastAsia="en-US"/>
                <w14:ligatures w14:val="standardContextual"/>
              </w:rPr>
              <w:t> RecyClass </w:t>
            </w:r>
            <w:r w:rsidRPr="00D80FB1">
              <w:rPr>
                <w:rFonts w:ascii="Times New Roman" w:eastAsia="Times New Roman" w:hAnsi="Times New Roman" w:cs="Times New Roman"/>
                <w:color w:val="000000"/>
                <w:kern w:val="2"/>
                <w:sz w:val="22"/>
                <w:szCs w:val="22"/>
                <w:lang w:eastAsia="en-US"/>
                <w14:ligatures w14:val="standardContextual"/>
              </w:rPr>
              <w:t>ar kitas lygiavertis standartas,</w:t>
            </w:r>
          </w:p>
          <w:p w14:paraId="4BF41358" w14:textId="77777777" w:rsidR="00D80FB1" w:rsidRPr="00D80FB1" w:rsidRDefault="00D80FB1" w:rsidP="00D80FB1">
            <w:pPr>
              <w:spacing w:line="259" w:lineRule="auto"/>
              <w:ind w:left="113" w:right="114"/>
              <w:jc w:val="both"/>
              <w:rPr>
                <w:rFonts w:ascii="Times New Roman" w:eastAsia="Times New Roman" w:hAnsi="Times New Roman" w:cs="Times New Roman"/>
                <w:color w:val="000000"/>
                <w:kern w:val="2"/>
                <w:sz w:val="22"/>
                <w:szCs w:val="22"/>
                <w:lang w:eastAsia="en-US"/>
                <w14:ligatures w14:val="standardContextual"/>
              </w:rPr>
            </w:pPr>
            <w:r w:rsidRPr="00D80FB1">
              <w:rPr>
                <w:rFonts w:ascii="Times New Roman" w:eastAsia="Times New Roman" w:hAnsi="Times New Roman" w:cs="Times New Roman"/>
                <w:color w:val="000000"/>
                <w:kern w:val="2"/>
                <w:sz w:val="22"/>
                <w:szCs w:val="22"/>
                <w:lang w:eastAsia="en-US"/>
                <w14:ligatures w14:val="standardContextual"/>
              </w:rPr>
              <w:t xml:space="preserve"> arba </w:t>
            </w:r>
          </w:p>
          <w:p w14:paraId="6D96E198" w14:textId="77777777" w:rsidR="00D80FB1" w:rsidRPr="00D80FB1" w:rsidRDefault="00D80FB1" w:rsidP="00D80FB1">
            <w:pPr>
              <w:spacing w:line="259" w:lineRule="auto"/>
              <w:ind w:left="113" w:right="114"/>
              <w:jc w:val="both"/>
              <w:rPr>
                <w:rFonts w:ascii="Times New Roman" w:eastAsia="Times New Roman" w:hAnsi="Times New Roman" w:cs="Times New Roman"/>
                <w:color w:val="000000"/>
                <w:kern w:val="2"/>
                <w:sz w:val="22"/>
                <w:szCs w:val="22"/>
                <w:lang w:eastAsia="en-US"/>
                <w14:ligatures w14:val="standardContextual"/>
              </w:rPr>
            </w:pPr>
            <w:r w:rsidRPr="00D80FB1">
              <w:rPr>
                <w:rFonts w:ascii="Times New Roman" w:eastAsia="Times New Roman" w:hAnsi="Times New Roman" w:cs="Times New Roman"/>
                <w:color w:val="000000"/>
                <w:kern w:val="2"/>
                <w:sz w:val="22"/>
                <w:szCs w:val="22"/>
                <w:lang w:eastAsia="en-US"/>
                <w14:ligatures w14:val="standardContextual"/>
              </w:rPr>
              <w:t xml:space="preserve">b)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w:t>
            </w:r>
            <w:r w:rsidRPr="00D80FB1">
              <w:rPr>
                <w:rFonts w:ascii="Times New Roman" w:eastAsia="Times New Roman" w:hAnsi="Times New Roman" w:cs="Times New Roman"/>
                <w:color w:val="000000"/>
                <w:kern w:val="2"/>
                <w:sz w:val="22"/>
                <w:szCs w:val="22"/>
                <w:lang w:eastAsia="en-US"/>
                <w14:ligatures w14:val="standardContextual"/>
              </w:rPr>
              <w:lastRenderedPageBreak/>
              <w:t>pakuotės, tapusios atliekomis, gali būti perdirbamos;</w:t>
            </w:r>
          </w:p>
          <w:p w14:paraId="50598120" w14:textId="77777777" w:rsidR="00D80FB1" w:rsidRPr="00D80FB1" w:rsidRDefault="00D80FB1" w:rsidP="00D80FB1">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2"/>
                <w:szCs w:val="22"/>
                <w:lang w:eastAsia="zh-CN"/>
              </w:rPr>
            </w:pPr>
            <w:r w:rsidRPr="00D80FB1">
              <w:rPr>
                <w:rFonts w:ascii="Times New Roman" w:eastAsia="Times New Roman" w:hAnsi="Times New Roman" w:cs="Times New Roman"/>
                <w:color w:val="000000"/>
                <w:kern w:val="3"/>
                <w:sz w:val="22"/>
                <w:szCs w:val="22"/>
                <w:lang w:eastAsia="zh-CN"/>
              </w:rPr>
              <w:t>c) kiti lygiaverčiai įrodymai</w:t>
            </w:r>
          </w:p>
        </w:tc>
        <w:tc>
          <w:tcPr>
            <w:tcW w:w="0" w:type="auto"/>
            <w:tcBorders>
              <w:top w:val="single" w:sz="4" w:space="0" w:color="00000A"/>
              <w:left w:val="single" w:sz="4" w:space="0" w:color="00000A"/>
              <w:bottom w:val="single" w:sz="4" w:space="0" w:color="00000A"/>
              <w:right w:val="single" w:sz="4" w:space="0" w:color="00000A"/>
            </w:tcBorders>
          </w:tcPr>
          <w:p w14:paraId="14BB7AAD"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775DEE59"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p>
        </w:tc>
      </w:tr>
      <w:tr w:rsidR="00D80FB1" w:rsidRPr="00D80FB1" w14:paraId="061E72EE"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0D82AEA"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7FF31457"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SimSun" w:hAnsi="Times New Roman" w:cs="Times New Roman"/>
                <w:kern w:val="2"/>
                <w:sz w:val="22"/>
                <w:szCs w:val="22"/>
                <w14:ligatures w14:val="standardContextual"/>
              </w:rPr>
              <w:t>Garantinė techninė priežiūra</w:t>
            </w:r>
          </w:p>
        </w:tc>
        <w:tc>
          <w:tcPr>
            <w:tcW w:w="0" w:type="auto"/>
            <w:tcBorders>
              <w:top w:val="single" w:sz="4" w:space="0" w:color="00000A"/>
              <w:left w:val="single" w:sz="4" w:space="0" w:color="00000A"/>
              <w:bottom w:val="single" w:sz="4" w:space="0" w:color="00000A"/>
              <w:right w:val="single" w:sz="4" w:space="0" w:color="00000A"/>
            </w:tcBorders>
            <w:vAlign w:val="center"/>
            <w:hideMark/>
          </w:tcPr>
          <w:p w14:paraId="2B605CCC"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r w:rsidRPr="00D80FB1">
              <w:rPr>
                <w:rFonts w:ascii="Times New Roman" w:eastAsia="SimSun" w:hAnsi="Times New Roman" w:cs="Times New Roman"/>
                <w:kern w:val="2"/>
                <w:sz w:val="22"/>
                <w:szCs w:val="22"/>
                <w:lang w:eastAsia="en-US"/>
                <w14:ligatures w14:val="standardContextual"/>
              </w:rPr>
              <w:t>Įrangos tiekėjas privalo turėti teisę atlikti siūlomos įrangos garantinę techninę priežiūrą arba turi būti sudaręs sutartį su autorizuotu gamintojo serviso centru. K</w:t>
            </w:r>
            <w:r w:rsidRPr="00D80FB1">
              <w:rPr>
                <w:rFonts w:ascii="Times New Roman" w:eastAsia="Aptos" w:hAnsi="Times New Roman" w:cs="Times New Roman"/>
                <w:kern w:val="2"/>
                <w:sz w:val="22"/>
                <w:szCs w:val="22"/>
                <w:lang w:eastAsia="en-US"/>
                <w14:ligatures w14:val="standardContextual"/>
              </w:rPr>
              <w:t xml:space="preserve">ompiuteriui, </w:t>
            </w:r>
            <w:r w:rsidRPr="00D80FB1">
              <w:rPr>
                <w:rFonts w:ascii="Times New Roman" w:eastAsia="SimSun" w:hAnsi="Times New Roman" w:cs="Times New Roman"/>
                <w:kern w:val="2"/>
                <w:sz w:val="22"/>
                <w:szCs w:val="22"/>
                <w:lang w:eastAsia="en-US"/>
                <w14:ligatures w14:val="standardContextual"/>
              </w:rPr>
              <w:t xml:space="preserve">taikoma gamintojo (ne tiekėjo) 4 metų garantija darbo vietoje, reakcijos laikas ne vėliau kaip kita darbo diena. </w:t>
            </w:r>
          </w:p>
          <w:p w14:paraId="2AD4C19F"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SimSun" w:hAnsi="Times New Roman" w:cs="Times New Roman"/>
                <w:kern w:val="2"/>
                <w:sz w:val="22"/>
                <w:szCs w:val="22"/>
                <w:lang w:eastAsia="en-US"/>
                <w14:ligatures w14:val="standardContextual"/>
              </w:rPr>
              <w:t>Visi aukščiau išvardinti reikalavimai privalo būti garantuojami gamintojo (</w:t>
            </w:r>
            <w:r w:rsidRPr="00D80FB1">
              <w:rPr>
                <w:rFonts w:ascii="Times New Roman" w:eastAsia="SimSun" w:hAnsi="Times New Roman" w:cs="Times New Roman"/>
                <w:b/>
                <w:kern w:val="2"/>
                <w:sz w:val="22"/>
                <w:szCs w:val="22"/>
                <w:lang w:eastAsia="en-US"/>
                <w14:ligatures w14:val="standardContextual"/>
              </w:rPr>
              <w:t>su pasiūlymu</w:t>
            </w:r>
            <w:r w:rsidRPr="00D80FB1">
              <w:rPr>
                <w:rFonts w:ascii="Times New Roman" w:eastAsia="SimSun" w:hAnsi="Times New Roman" w:cs="Times New Roman"/>
                <w:kern w:val="2"/>
                <w:sz w:val="22"/>
                <w:szCs w:val="22"/>
                <w:lang w:eastAsia="en-US"/>
                <w14:ligatures w14:val="standardContextual"/>
              </w:rPr>
              <w:t xml:space="preserve"> pateikti tai liudijančią gamintojo dokumentaciją, jei tai yra standartiniai oficialūs gamintojo įsipareigojimai, arba komplektuoti papildomus gamintojo serviso produktus, nurodant pasiūlyme jų kodus ir pavadinimus).</w:t>
            </w:r>
            <w:r w:rsidRPr="00D80FB1">
              <w:rPr>
                <w:rFonts w:ascii="Times New Roman" w:eastAsia="Aptos" w:hAnsi="Times New Roman" w:cs="Times New Roman"/>
                <w:bCs/>
                <w:kern w:val="2"/>
                <w:sz w:val="22"/>
                <w:szCs w:val="22"/>
                <w:lang w:eastAsia="en-US"/>
                <w14:ligatures w14:val="standardContextual"/>
              </w:rPr>
              <w:t xml:space="preserve"> </w:t>
            </w:r>
            <w:r w:rsidRPr="00D80FB1">
              <w:rPr>
                <w:rFonts w:ascii="Times New Roman" w:eastAsia="Aptos" w:hAnsi="Times New Roman" w:cs="Times New Roman"/>
                <w:b/>
                <w:bCs/>
                <w:kern w:val="2"/>
                <w:sz w:val="22"/>
                <w:szCs w:val="22"/>
                <w:lang w:eastAsia="en-US"/>
                <w14:ligatures w14:val="standardContextual"/>
              </w:rPr>
              <w:t>Kartu su pasiūlymu</w:t>
            </w:r>
            <w:r w:rsidRPr="00D80FB1">
              <w:rPr>
                <w:rFonts w:ascii="Times New Roman" w:eastAsia="Aptos" w:hAnsi="Times New Roman" w:cs="Times New Roman"/>
                <w:bCs/>
                <w:kern w:val="2"/>
                <w:sz w:val="22"/>
                <w:szCs w:val="22"/>
                <w:lang w:eastAsia="en-US"/>
                <w14:ligatures w14:val="standardContextual"/>
              </w:rPr>
              <w:t xml:space="preserve"> turi būti pateiktas siūlomo kompiuterio gamintojo patvirtintas raštas, kad siūloma įranga yra skirta perkančiajai organizacijai ir gamintojas užtikrins prekių gamintojo garantinį </w:t>
            </w:r>
            <w:r w:rsidRPr="00D80FB1">
              <w:rPr>
                <w:rFonts w:ascii="Times New Roman" w:eastAsia="Aptos" w:hAnsi="Times New Roman" w:cs="Times New Roman"/>
                <w:bCs/>
                <w:kern w:val="2"/>
                <w:sz w:val="22"/>
                <w:szCs w:val="22"/>
                <w:lang w:eastAsia="en-US"/>
                <w14:ligatures w14:val="standardContextual"/>
              </w:rPr>
              <w:lastRenderedPageBreak/>
              <w:t>aptarnavimą, pats arba per savo įgaliotus partnerius.</w:t>
            </w:r>
          </w:p>
          <w:p w14:paraId="3F14BD7D"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Aptos" w:hAnsi="Times New Roman" w:cs="Times New Roman"/>
                <w:bCs/>
                <w:kern w:val="2"/>
                <w:sz w:val="22"/>
                <w:szCs w:val="22"/>
                <w:lang w:eastAsia="en-US"/>
                <w14:ligatures w14:val="standardContextual"/>
              </w:rPr>
              <w:t>Kompiuterio gedimas turi būti pašalinamas per 8 darbo valandas, o jei to neįmanoma atlikti turi būti suteikiamas pakaitinis kompiuteris, kuris turi būti ne prastesnis tiekėjo pasiūlytas.</w:t>
            </w:r>
          </w:p>
          <w:p w14:paraId="19B63E40"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 xml:space="preserve">Papildomos klaviatūros ir pelė gedimas turi būti pašalinamas per 8 darbo valandas </w:t>
            </w:r>
            <w:r w:rsidRPr="00D80FB1">
              <w:rPr>
                <w:rFonts w:ascii="Times New Roman" w:eastAsia="Aptos" w:hAnsi="Times New Roman" w:cs="Times New Roman"/>
                <w:bCs/>
                <w:kern w:val="2"/>
                <w:sz w:val="22"/>
                <w:szCs w:val="22"/>
                <w:lang w:eastAsia="en-US"/>
                <w14:ligatures w14:val="standardContextual"/>
              </w:rPr>
              <w:t>jei to neįmanoma atlikti turi būti suteikiama kita tokia pati klaviatūra.</w:t>
            </w:r>
          </w:p>
        </w:tc>
        <w:tc>
          <w:tcPr>
            <w:tcW w:w="0" w:type="auto"/>
            <w:tcBorders>
              <w:top w:val="single" w:sz="4" w:space="0" w:color="00000A"/>
              <w:left w:val="single" w:sz="4" w:space="0" w:color="00000A"/>
              <w:bottom w:val="single" w:sz="4" w:space="0" w:color="00000A"/>
              <w:right w:val="single" w:sz="4" w:space="0" w:color="00000A"/>
            </w:tcBorders>
          </w:tcPr>
          <w:p w14:paraId="7F7EEEEB"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3A0AD20"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65724DDC"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592BC0D1"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7E910024" w14:textId="77777777" w:rsidR="00D80FB1" w:rsidRPr="00D80FB1" w:rsidRDefault="00D80FB1" w:rsidP="00D80FB1">
            <w:pPr>
              <w:spacing w:after="0" w:line="240" w:lineRule="auto"/>
              <w:rPr>
                <w:rFonts w:ascii="Times New Roman" w:eastAsia="SimSun" w:hAnsi="Times New Roman" w:cs="Times New Roman"/>
                <w:kern w:val="2"/>
                <w:sz w:val="22"/>
                <w:szCs w:val="22"/>
                <w14:ligatures w14:val="standardContextual"/>
              </w:rPr>
            </w:pPr>
            <w:r w:rsidRPr="00D80FB1">
              <w:rPr>
                <w:rFonts w:ascii="Times New Roman" w:eastAsia="Aptos" w:hAnsi="Times New Roman" w:cs="Times New Roman"/>
                <w:kern w:val="2"/>
                <w:sz w:val="22"/>
                <w:szCs w:val="22"/>
                <w:lang w:eastAsia="en-US"/>
                <w14:ligatures w14:val="standardContextual"/>
              </w:rPr>
              <w:t>Apsaugos galimybės</w:t>
            </w:r>
          </w:p>
        </w:tc>
        <w:tc>
          <w:tcPr>
            <w:tcW w:w="0" w:type="auto"/>
            <w:tcBorders>
              <w:top w:val="single" w:sz="4" w:space="0" w:color="auto"/>
              <w:left w:val="single" w:sz="4" w:space="0" w:color="auto"/>
              <w:bottom w:val="single" w:sz="4" w:space="0" w:color="auto"/>
              <w:right w:val="single" w:sz="4" w:space="0" w:color="auto"/>
            </w:tcBorders>
            <w:vAlign w:val="center"/>
          </w:tcPr>
          <w:p w14:paraId="1BBF6CB3"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Integruotas gamintojo sprendimas apsaugantis BIOS nuo išorinių atakų. Pateikti aprašymą.</w:t>
            </w:r>
          </w:p>
        </w:tc>
        <w:tc>
          <w:tcPr>
            <w:tcW w:w="0" w:type="auto"/>
            <w:tcBorders>
              <w:top w:val="single" w:sz="4" w:space="0" w:color="00000A"/>
              <w:left w:val="single" w:sz="4" w:space="0" w:color="00000A"/>
              <w:bottom w:val="single" w:sz="4" w:space="0" w:color="00000A"/>
              <w:right w:val="single" w:sz="4" w:space="0" w:color="00000A"/>
            </w:tcBorders>
          </w:tcPr>
          <w:p w14:paraId="19B9E02D"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0AD9ED53"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48D3B7B2"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6D21E06A"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47AB2723"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Tvarkyklės</w:t>
            </w:r>
          </w:p>
        </w:tc>
        <w:tc>
          <w:tcPr>
            <w:tcW w:w="0" w:type="auto"/>
            <w:tcBorders>
              <w:top w:val="single" w:sz="4" w:space="0" w:color="auto"/>
              <w:left w:val="single" w:sz="4" w:space="0" w:color="auto"/>
              <w:bottom w:val="single" w:sz="4" w:space="0" w:color="auto"/>
              <w:right w:val="single" w:sz="4" w:space="0" w:color="auto"/>
            </w:tcBorders>
          </w:tcPr>
          <w:p w14:paraId="0C094176"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Numatyta gamintojo programinė įrangą leidžiantis atsiųsti programinės įrangos atnaujinimus, rodanti kompiuterio garantijos laikotarpį, optimizuojanti sistemą.</w:t>
            </w:r>
          </w:p>
        </w:tc>
        <w:tc>
          <w:tcPr>
            <w:tcW w:w="0" w:type="auto"/>
            <w:tcBorders>
              <w:top w:val="single" w:sz="4" w:space="0" w:color="00000A"/>
              <w:left w:val="single" w:sz="4" w:space="0" w:color="00000A"/>
              <w:bottom w:val="single" w:sz="4" w:space="0" w:color="00000A"/>
              <w:right w:val="single" w:sz="4" w:space="0" w:color="00000A"/>
            </w:tcBorders>
          </w:tcPr>
          <w:p w14:paraId="5A20F3E1"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3D38D86E"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58E8E41B"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7D3B094B"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5CE07615" w14:textId="77777777" w:rsidR="00D80FB1" w:rsidRPr="00D80FB1" w:rsidRDefault="00D80FB1" w:rsidP="00D80FB1">
            <w:pPr>
              <w:spacing w:after="0" w:line="240" w:lineRule="auto"/>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Kiti reikalavimai</w:t>
            </w:r>
          </w:p>
        </w:tc>
        <w:tc>
          <w:tcPr>
            <w:tcW w:w="0" w:type="auto"/>
            <w:tcBorders>
              <w:top w:val="single" w:sz="4" w:space="0" w:color="auto"/>
              <w:left w:val="single" w:sz="4" w:space="0" w:color="auto"/>
              <w:bottom w:val="single" w:sz="4" w:space="0" w:color="auto"/>
              <w:right w:val="single" w:sz="4" w:space="0" w:color="auto"/>
            </w:tcBorders>
            <w:vAlign w:val="center"/>
          </w:tcPr>
          <w:p w14:paraId="2A1EFCF1" w14:textId="77777777" w:rsidR="00D80FB1" w:rsidRPr="00D80FB1" w:rsidRDefault="00D80FB1" w:rsidP="00D80FB1">
            <w:pPr>
              <w:spacing w:after="0" w:line="240" w:lineRule="auto"/>
              <w:jc w:val="both"/>
              <w:rPr>
                <w:rFonts w:ascii="Times New Roman" w:eastAsia="Aptos" w:hAnsi="Times New Roman" w:cs="Times New Roman"/>
                <w:kern w:val="2"/>
                <w:sz w:val="22"/>
                <w:szCs w:val="22"/>
                <w:lang w:eastAsia="en-US"/>
                <w14:ligatures w14:val="standardContextual"/>
              </w:rPr>
            </w:pPr>
            <w:r w:rsidRPr="00D80FB1">
              <w:rPr>
                <w:rFonts w:ascii="Times New Roman" w:eastAsia="Aptos" w:hAnsi="Times New Roman" w:cs="Times New Roman"/>
                <w:kern w:val="2"/>
                <w:sz w:val="22"/>
                <w:szCs w:val="22"/>
                <w:lang w:eastAsia="en-US"/>
                <w14:ligatures w14:val="standardContextual"/>
              </w:rPr>
              <w:t>Pasibaigus nuomos sutarčiai kompiuteris tiekėjui gražinamas be kietojo disko.</w:t>
            </w:r>
          </w:p>
        </w:tc>
        <w:tc>
          <w:tcPr>
            <w:tcW w:w="0" w:type="auto"/>
            <w:tcBorders>
              <w:top w:val="single" w:sz="4" w:space="0" w:color="00000A"/>
              <w:left w:val="single" w:sz="4" w:space="0" w:color="00000A"/>
              <w:bottom w:val="single" w:sz="4" w:space="0" w:color="00000A"/>
              <w:right w:val="single" w:sz="4" w:space="0" w:color="00000A"/>
            </w:tcBorders>
          </w:tcPr>
          <w:p w14:paraId="01DA5FF4"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319FC22C"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389C6658" w14:textId="77777777" w:rsidTr="007557BB">
        <w:tc>
          <w:tcPr>
            <w:tcW w:w="0" w:type="auto"/>
            <w:gridSpan w:val="4"/>
            <w:tcBorders>
              <w:top w:val="single" w:sz="4" w:space="0" w:color="00000A"/>
              <w:left w:val="single" w:sz="4" w:space="0" w:color="00000A"/>
              <w:bottom w:val="single" w:sz="4" w:space="0" w:color="00000A"/>
              <w:right w:val="single" w:sz="4" w:space="0" w:color="00000A"/>
            </w:tcBorders>
            <w:vAlign w:val="center"/>
          </w:tcPr>
          <w:p w14:paraId="7983D3A5" w14:textId="77777777" w:rsidR="00D80FB1" w:rsidRPr="00D80FB1" w:rsidRDefault="00D80FB1" w:rsidP="00D80FB1">
            <w:pPr>
              <w:spacing w:after="0" w:line="240" w:lineRule="auto"/>
              <w:jc w:val="both"/>
              <w:rPr>
                <w:rFonts w:ascii="Times New Roman" w:eastAsia="SimSun" w:hAnsi="Times New Roman" w:cs="Times New Roman"/>
                <w:b/>
                <w:bCs/>
                <w:kern w:val="2"/>
                <w:sz w:val="22"/>
                <w:szCs w:val="22"/>
                <w:lang w:eastAsia="en-US"/>
                <w14:ligatures w14:val="standardContextual"/>
              </w:rPr>
            </w:pPr>
            <w:r w:rsidRPr="00D80FB1">
              <w:rPr>
                <w:rFonts w:ascii="Times New Roman" w:eastAsia="SimSun" w:hAnsi="Times New Roman" w:cs="Times New Roman"/>
                <w:b/>
                <w:bCs/>
                <w:kern w:val="2"/>
                <w:sz w:val="22"/>
                <w:szCs w:val="22"/>
                <w:lang w:eastAsia="en-US"/>
                <w14:ligatures w14:val="standardContextual"/>
              </w:rPr>
              <w:t>Nešiojamo kompiuterio to pačio gamintojo papildomas ekranas I tipas / Docking tipo</w:t>
            </w:r>
          </w:p>
        </w:tc>
        <w:tc>
          <w:tcPr>
            <w:tcW w:w="0" w:type="auto"/>
            <w:tcBorders>
              <w:top w:val="single" w:sz="4" w:space="0" w:color="00000A"/>
              <w:left w:val="single" w:sz="4" w:space="0" w:color="00000A"/>
              <w:bottom w:val="single" w:sz="4" w:space="0" w:color="00000A"/>
              <w:right w:val="single" w:sz="4" w:space="0" w:color="00000A"/>
            </w:tcBorders>
          </w:tcPr>
          <w:p w14:paraId="515B5A1A" w14:textId="77777777" w:rsidR="00D80FB1" w:rsidRPr="00D80FB1" w:rsidRDefault="00D80FB1" w:rsidP="00D80FB1">
            <w:pPr>
              <w:spacing w:after="0" w:line="240" w:lineRule="auto"/>
              <w:jc w:val="both"/>
              <w:rPr>
                <w:rFonts w:ascii="Times New Roman" w:eastAsia="SimSun" w:hAnsi="Times New Roman" w:cs="Times New Roman"/>
                <w:b/>
                <w:bCs/>
                <w:kern w:val="2"/>
                <w:sz w:val="22"/>
                <w:szCs w:val="22"/>
                <w:lang w:eastAsia="en-US"/>
                <w14:ligatures w14:val="standardContextual"/>
              </w:rPr>
            </w:pPr>
          </w:p>
        </w:tc>
      </w:tr>
      <w:tr w:rsidR="00D80FB1" w:rsidRPr="00D80FB1" w14:paraId="243CD1D3"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630F2212"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569B0027"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Gamintojas</w:t>
            </w:r>
          </w:p>
        </w:tc>
        <w:tc>
          <w:tcPr>
            <w:tcW w:w="0" w:type="auto"/>
            <w:tcBorders>
              <w:top w:val="single" w:sz="4" w:space="0" w:color="auto"/>
              <w:left w:val="single" w:sz="4" w:space="0" w:color="auto"/>
              <w:bottom w:val="single" w:sz="4" w:space="0" w:color="auto"/>
              <w:right w:val="single" w:sz="4" w:space="0" w:color="auto"/>
            </w:tcBorders>
          </w:tcPr>
          <w:p w14:paraId="1361BC6D"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Nurodyti</w:t>
            </w:r>
          </w:p>
        </w:tc>
        <w:tc>
          <w:tcPr>
            <w:tcW w:w="0" w:type="auto"/>
            <w:tcBorders>
              <w:top w:val="single" w:sz="4" w:space="0" w:color="00000A"/>
              <w:left w:val="single" w:sz="4" w:space="0" w:color="00000A"/>
              <w:bottom w:val="single" w:sz="4" w:space="0" w:color="00000A"/>
              <w:right w:val="single" w:sz="4" w:space="0" w:color="00000A"/>
            </w:tcBorders>
          </w:tcPr>
          <w:p w14:paraId="2786566D" w14:textId="77777777" w:rsidR="00D80FB1" w:rsidRPr="00D80FB1" w:rsidRDefault="00D80FB1" w:rsidP="00D80FB1">
            <w:pPr>
              <w:spacing w:after="0" w:line="240" w:lineRule="auto"/>
              <w:jc w:val="both"/>
              <w:rPr>
                <w:rFonts w:ascii="Times New Roman" w:eastAsia="SimSun" w:hAnsi="Times New Roman" w:cs="Times New Roman"/>
                <w:color w:val="FF0000"/>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7AE493F" w14:textId="77777777" w:rsidR="00D80FB1" w:rsidRPr="00D80FB1" w:rsidRDefault="00D80FB1" w:rsidP="00D80FB1">
            <w:pPr>
              <w:spacing w:after="0" w:line="240" w:lineRule="auto"/>
              <w:jc w:val="both"/>
              <w:rPr>
                <w:rFonts w:ascii="Times New Roman" w:eastAsia="SimSun" w:hAnsi="Times New Roman" w:cs="Times New Roman"/>
                <w:color w:val="FF0000"/>
                <w:kern w:val="2"/>
                <w:sz w:val="22"/>
                <w:szCs w:val="22"/>
                <w:lang w:eastAsia="en-US"/>
                <w14:ligatures w14:val="standardContextual"/>
              </w:rPr>
            </w:pPr>
          </w:p>
        </w:tc>
      </w:tr>
      <w:tr w:rsidR="00D80FB1" w:rsidRPr="00D80FB1" w14:paraId="387175BC"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4C4A609F"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5C698CDA"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Kiekis</w:t>
            </w:r>
          </w:p>
        </w:tc>
        <w:tc>
          <w:tcPr>
            <w:tcW w:w="0" w:type="auto"/>
            <w:tcBorders>
              <w:top w:val="single" w:sz="4" w:space="0" w:color="auto"/>
              <w:left w:val="single" w:sz="4" w:space="0" w:color="auto"/>
              <w:bottom w:val="single" w:sz="4" w:space="0" w:color="auto"/>
              <w:right w:val="single" w:sz="4" w:space="0" w:color="auto"/>
            </w:tcBorders>
          </w:tcPr>
          <w:p w14:paraId="584D5FE9"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100 vnt.</w:t>
            </w:r>
          </w:p>
        </w:tc>
        <w:tc>
          <w:tcPr>
            <w:tcW w:w="0" w:type="auto"/>
            <w:tcBorders>
              <w:top w:val="single" w:sz="4" w:space="0" w:color="00000A"/>
              <w:left w:val="single" w:sz="4" w:space="0" w:color="00000A"/>
              <w:bottom w:val="single" w:sz="4" w:space="0" w:color="00000A"/>
              <w:right w:val="single" w:sz="4" w:space="0" w:color="00000A"/>
            </w:tcBorders>
          </w:tcPr>
          <w:p w14:paraId="2B6549E2"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7D02D94"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0858CD09"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73BE8782"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F617ABD"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Ekrano įstrižainė</w:t>
            </w:r>
          </w:p>
        </w:tc>
        <w:tc>
          <w:tcPr>
            <w:tcW w:w="0" w:type="auto"/>
            <w:tcBorders>
              <w:top w:val="single" w:sz="4" w:space="0" w:color="auto"/>
              <w:left w:val="single" w:sz="4" w:space="0" w:color="auto"/>
              <w:bottom w:val="single" w:sz="4" w:space="0" w:color="auto"/>
              <w:right w:val="single" w:sz="4" w:space="0" w:color="auto"/>
            </w:tcBorders>
          </w:tcPr>
          <w:p w14:paraId="09AE8FE3"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Ne mažiau kaip 27 coliai</w:t>
            </w:r>
          </w:p>
        </w:tc>
        <w:tc>
          <w:tcPr>
            <w:tcW w:w="0" w:type="auto"/>
            <w:tcBorders>
              <w:top w:val="single" w:sz="4" w:space="0" w:color="00000A"/>
              <w:left w:val="single" w:sz="4" w:space="0" w:color="00000A"/>
              <w:bottom w:val="single" w:sz="4" w:space="0" w:color="00000A"/>
              <w:right w:val="single" w:sz="4" w:space="0" w:color="00000A"/>
            </w:tcBorders>
          </w:tcPr>
          <w:p w14:paraId="08D2A83F"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148D35E2"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6A7F2D23"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51BE9302"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171A8B2C"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Ekrano raiška</w:t>
            </w:r>
          </w:p>
        </w:tc>
        <w:tc>
          <w:tcPr>
            <w:tcW w:w="0" w:type="auto"/>
            <w:tcBorders>
              <w:top w:val="single" w:sz="4" w:space="0" w:color="auto"/>
              <w:left w:val="single" w:sz="4" w:space="0" w:color="auto"/>
              <w:bottom w:val="single" w:sz="4" w:space="0" w:color="auto"/>
              <w:right w:val="single" w:sz="4" w:space="0" w:color="auto"/>
            </w:tcBorders>
          </w:tcPr>
          <w:p w14:paraId="7059C97C"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 xml:space="preserve">Ne mažiau kaip </w:t>
            </w:r>
            <w:r w:rsidRPr="00D80FB1">
              <w:rPr>
                <w:rFonts w:ascii="Times New Roman" w:eastAsia="SimSun" w:hAnsi="Times New Roman" w:cs="Times New Roman"/>
                <w:bCs/>
                <w:kern w:val="2"/>
                <w:sz w:val="22"/>
                <w:szCs w:val="22"/>
                <w:lang w:eastAsia="en-US"/>
                <w14:ligatures w14:val="standardContextual"/>
              </w:rPr>
              <w:t>2560x1440 taškų</w:t>
            </w:r>
          </w:p>
        </w:tc>
        <w:tc>
          <w:tcPr>
            <w:tcW w:w="0" w:type="auto"/>
            <w:tcBorders>
              <w:top w:val="single" w:sz="4" w:space="0" w:color="00000A"/>
              <w:left w:val="single" w:sz="4" w:space="0" w:color="00000A"/>
              <w:bottom w:val="single" w:sz="4" w:space="0" w:color="00000A"/>
              <w:right w:val="single" w:sz="4" w:space="0" w:color="00000A"/>
            </w:tcBorders>
          </w:tcPr>
          <w:p w14:paraId="3F938438" w14:textId="77777777" w:rsidR="00D80FB1" w:rsidRPr="00D80FB1" w:rsidRDefault="00D80FB1" w:rsidP="00D80FB1">
            <w:pPr>
              <w:spacing w:after="0" w:line="240" w:lineRule="auto"/>
              <w:jc w:val="both"/>
              <w:rPr>
                <w:rFonts w:ascii="Times New Roman" w:eastAsia="SimSun" w:hAnsi="Times New Roman" w:cs="Times New Roman"/>
                <w:b/>
                <w:bCs/>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19444105" w14:textId="77777777" w:rsidR="00D80FB1" w:rsidRPr="00D80FB1" w:rsidRDefault="00D80FB1" w:rsidP="00D80FB1">
            <w:pPr>
              <w:spacing w:after="0" w:line="240" w:lineRule="auto"/>
              <w:jc w:val="both"/>
              <w:rPr>
                <w:rFonts w:ascii="Times New Roman" w:eastAsia="SimSun" w:hAnsi="Times New Roman" w:cs="Times New Roman"/>
                <w:b/>
                <w:bCs/>
                <w:kern w:val="2"/>
                <w:sz w:val="22"/>
                <w:szCs w:val="22"/>
                <w:lang w:eastAsia="en-US"/>
                <w14:ligatures w14:val="standardContextual"/>
              </w:rPr>
            </w:pPr>
          </w:p>
        </w:tc>
      </w:tr>
      <w:tr w:rsidR="00D80FB1" w:rsidRPr="00D80FB1" w14:paraId="24A48B0A"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2BF38D21"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3979F6AB"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Vaizdo ryškumas CD/M2</w:t>
            </w:r>
          </w:p>
        </w:tc>
        <w:tc>
          <w:tcPr>
            <w:tcW w:w="0" w:type="auto"/>
            <w:tcBorders>
              <w:top w:val="single" w:sz="4" w:space="0" w:color="auto"/>
              <w:left w:val="single" w:sz="4" w:space="0" w:color="auto"/>
              <w:bottom w:val="single" w:sz="4" w:space="0" w:color="auto"/>
              <w:right w:val="single" w:sz="4" w:space="0" w:color="auto"/>
            </w:tcBorders>
          </w:tcPr>
          <w:p w14:paraId="16F8C322"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Ne mažiau kaip 250 cd/m2</w:t>
            </w:r>
          </w:p>
        </w:tc>
        <w:tc>
          <w:tcPr>
            <w:tcW w:w="0" w:type="auto"/>
            <w:tcBorders>
              <w:top w:val="single" w:sz="4" w:space="0" w:color="00000A"/>
              <w:left w:val="single" w:sz="4" w:space="0" w:color="00000A"/>
              <w:bottom w:val="single" w:sz="4" w:space="0" w:color="00000A"/>
              <w:right w:val="single" w:sz="4" w:space="0" w:color="00000A"/>
            </w:tcBorders>
          </w:tcPr>
          <w:p w14:paraId="6062ADFD" w14:textId="77777777" w:rsidR="00D80FB1" w:rsidRPr="00D80FB1" w:rsidRDefault="00D80FB1" w:rsidP="00D80FB1">
            <w:pPr>
              <w:spacing w:after="0" w:line="240" w:lineRule="auto"/>
              <w:jc w:val="both"/>
              <w:rPr>
                <w:rFonts w:ascii="Times New Roman" w:eastAsia="SimSun" w:hAnsi="Times New Roman" w:cs="Times New Roman"/>
                <w:b/>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4B9BD6B" w14:textId="77777777" w:rsidR="00D80FB1" w:rsidRPr="00D80FB1" w:rsidRDefault="00D80FB1" w:rsidP="00D80FB1">
            <w:pPr>
              <w:spacing w:after="0" w:line="240" w:lineRule="auto"/>
              <w:jc w:val="both"/>
              <w:rPr>
                <w:rFonts w:ascii="Times New Roman" w:eastAsia="SimSun" w:hAnsi="Times New Roman" w:cs="Times New Roman"/>
                <w:b/>
                <w:kern w:val="2"/>
                <w:sz w:val="22"/>
                <w:szCs w:val="22"/>
                <w:lang w:eastAsia="en-US"/>
                <w14:ligatures w14:val="standardContextual"/>
              </w:rPr>
            </w:pPr>
          </w:p>
        </w:tc>
      </w:tr>
      <w:tr w:rsidR="00D80FB1" w:rsidRPr="00D80FB1" w14:paraId="3CF507D1"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5776B7F4"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007BE3C3"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Ekrano pozicijos reaguliavimas</w:t>
            </w:r>
          </w:p>
        </w:tc>
        <w:tc>
          <w:tcPr>
            <w:tcW w:w="0" w:type="auto"/>
            <w:tcBorders>
              <w:top w:val="single" w:sz="4" w:space="0" w:color="auto"/>
              <w:left w:val="single" w:sz="4" w:space="0" w:color="auto"/>
              <w:bottom w:val="single" w:sz="4" w:space="0" w:color="auto"/>
              <w:right w:val="single" w:sz="4" w:space="0" w:color="auto"/>
            </w:tcBorders>
          </w:tcPr>
          <w:p w14:paraId="2BDD5455"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Heigt, Pivot Swivel</w:t>
            </w:r>
          </w:p>
        </w:tc>
        <w:tc>
          <w:tcPr>
            <w:tcW w:w="0" w:type="auto"/>
            <w:tcBorders>
              <w:top w:val="single" w:sz="4" w:space="0" w:color="00000A"/>
              <w:left w:val="single" w:sz="4" w:space="0" w:color="00000A"/>
              <w:bottom w:val="single" w:sz="4" w:space="0" w:color="00000A"/>
              <w:right w:val="single" w:sz="4" w:space="0" w:color="00000A"/>
            </w:tcBorders>
          </w:tcPr>
          <w:p w14:paraId="64F905F6"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066A5D7"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5595D83D"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1F39A72F"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01CF69C7"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Monitoriaus jungtys</w:t>
            </w:r>
          </w:p>
        </w:tc>
        <w:tc>
          <w:tcPr>
            <w:tcW w:w="0" w:type="auto"/>
            <w:tcBorders>
              <w:top w:val="single" w:sz="4" w:space="0" w:color="auto"/>
              <w:left w:val="single" w:sz="4" w:space="0" w:color="auto"/>
              <w:bottom w:val="single" w:sz="4" w:space="0" w:color="auto"/>
              <w:right w:val="single" w:sz="4" w:space="0" w:color="auto"/>
            </w:tcBorders>
          </w:tcPr>
          <w:p w14:paraId="0D19B783"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USB-C, HDMI, DisplayPort, DP-out, USB Power Delivery up to 60W</w:t>
            </w:r>
          </w:p>
        </w:tc>
        <w:tc>
          <w:tcPr>
            <w:tcW w:w="0" w:type="auto"/>
            <w:tcBorders>
              <w:top w:val="single" w:sz="4" w:space="0" w:color="00000A"/>
              <w:left w:val="single" w:sz="4" w:space="0" w:color="00000A"/>
              <w:bottom w:val="single" w:sz="4" w:space="0" w:color="00000A"/>
              <w:right w:val="single" w:sz="4" w:space="0" w:color="00000A"/>
            </w:tcBorders>
          </w:tcPr>
          <w:p w14:paraId="2EA1C342"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0ECC7AF6"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4555E52B"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70958C70"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343998FA"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Integruota interneto jungtis</w:t>
            </w:r>
          </w:p>
        </w:tc>
        <w:tc>
          <w:tcPr>
            <w:tcW w:w="0" w:type="auto"/>
            <w:tcBorders>
              <w:top w:val="single" w:sz="4" w:space="0" w:color="auto"/>
              <w:left w:val="single" w:sz="4" w:space="0" w:color="auto"/>
              <w:bottom w:val="single" w:sz="4" w:space="0" w:color="auto"/>
              <w:right w:val="single" w:sz="4" w:space="0" w:color="auto"/>
            </w:tcBorders>
          </w:tcPr>
          <w:p w14:paraId="20AE8511" w14:textId="77777777" w:rsidR="00D80FB1" w:rsidRPr="00D80FB1" w:rsidRDefault="00D80FB1" w:rsidP="00D80FB1">
            <w:pPr>
              <w:spacing w:before="64" w:after="200" w:line="367"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Būtinai. Adapteriai yra negalimi</w:t>
            </w:r>
          </w:p>
        </w:tc>
        <w:tc>
          <w:tcPr>
            <w:tcW w:w="0" w:type="auto"/>
            <w:tcBorders>
              <w:top w:val="single" w:sz="4" w:space="0" w:color="00000A"/>
              <w:left w:val="single" w:sz="4" w:space="0" w:color="00000A"/>
              <w:bottom w:val="single" w:sz="4" w:space="0" w:color="00000A"/>
              <w:right w:val="single" w:sz="4" w:space="0" w:color="00000A"/>
            </w:tcBorders>
          </w:tcPr>
          <w:p w14:paraId="62339346"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FA5C3D0"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0A481061"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B457DF6"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03FE09F5"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Kabelis</w:t>
            </w:r>
          </w:p>
        </w:tc>
        <w:tc>
          <w:tcPr>
            <w:tcW w:w="0" w:type="auto"/>
            <w:tcBorders>
              <w:top w:val="single" w:sz="4" w:space="0" w:color="auto"/>
              <w:left w:val="single" w:sz="4" w:space="0" w:color="auto"/>
              <w:bottom w:val="single" w:sz="4" w:space="0" w:color="auto"/>
              <w:right w:val="single" w:sz="4" w:space="0" w:color="auto"/>
            </w:tcBorders>
          </w:tcPr>
          <w:p w14:paraId="43D0A956"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USB-C</w:t>
            </w:r>
          </w:p>
        </w:tc>
        <w:tc>
          <w:tcPr>
            <w:tcW w:w="0" w:type="auto"/>
            <w:tcBorders>
              <w:top w:val="single" w:sz="4" w:space="0" w:color="00000A"/>
              <w:left w:val="single" w:sz="4" w:space="0" w:color="00000A"/>
              <w:bottom w:val="single" w:sz="4" w:space="0" w:color="00000A"/>
              <w:right w:val="single" w:sz="4" w:space="0" w:color="00000A"/>
            </w:tcBorders>
          </w:tcPr>
          <w:p w14:paraId="36FD1DF6"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2773386A"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536282C8"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9A912DD"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36454F8C"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SimSun" w:hAnsi="Times New Roman" w:cs="Times New Roman"/>
                <w:bCs/>
                <w:kern w:val="2"/>
                <w:sz w:val="22"/>
                <w:szCs w:val="22"/>
                <w14:ligatures w14:val="standardContextual"/>
              </w:rPr>
              <w:t>Garantinė techninė priežiūra</w:t>
            </w:r>
          </w:p>
        </w:tc>
        <w:tc>
          <w:tcPr>
            <w:tcW w:w="0" w:type="auto"/>
            <w:tcBorders>
              <w:top w:val="single" w:sz="4" w:space="0" w:color="auto"/>
              <w:left w:val="single" w:sz="4" w:space="0" w:color="auto"/>
              <w:bottom w:val="single" w:sz="4" w:space="0" w:color="auto"/>
              <w:right w:val="single" w:sz="4" w:space="0" w:color="auto"/>
            </w:tcBorders>
            <w:vAlign w:val="center"/>
          </w:tcPr>
          <w:p w14:paraId="1C098E98"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SimSun" w:hAnsi="Times New Roman" w:cs="Times New Roman"/>
                <w:bCs/>
                <w:kern w:val="2"/>
                <w:sz w:val="22"/>
                <w:szCs w:val="22"/>
                <w:lang w:eastAsia="en-US"/>
                <w14:ligatures w14:val="standardContextual"/>
              </w:rPr>
              <w:t>Įrangos tiekėjas privalo turėti teisę atlikti siūlomos įrangos garantinę techninę priežiūrą arba turi būti sudaręs sutartį su autorizuotu gamintojo serviso centru. Monitoriui</w:t>
            </w:r>
            <w:r w:rsidRPr="00D80FB1">
              <w:rPr>
                <w:rFonts w:ascii="Times New Roman" w:eastAsia="Aptos" w:hAnsi="Times New Roman" w:cs="Times New Roman"/>
                <w:bCs/>
                <w:kern w:val="2"/>
                <w:sz w:val="22"/>
                <w:szCs w:val="22"/>
                <w:lang w:eastAsia="en-US"/>
                <w14:ligatures w14:val="standardContextual"/>
              </w:rPr>
              <w:t xml:space="preserve"> </w:t>
            </w:r>
            <w:r w:rsidRPr="00D80FB1">
              <w:rPr>
                <w:rFonts w:ascii="Times New Roman" w:eastAsia="SimSun" w:hAnsi="Times New Roman" w:cs="Times New Roman"/>
                <w:bCs/>
                <w:kern w:val="2"/>
                <w:sz w:val="22"/>
                <w:szCs w:val="22"/>
                <w:lang w:eastAsia="en-US"/>
                <w14:ligatures w14:val="standardContextual"/>
              </w:rPr>
              <w:t>taikoma gamintojo (ne tiekėjo) 4 metų garantija darbo vietoje, reakcijos laikas ne vėliau kaip kita darbo diena. Visi aukščiau išvardinti reikalavimai privalo būti garantuojami gamintojo (su pasiūlymu pateikti tai liudijančią gamintojo dokumentaciją, jei tai yra standartiniai oficialūs gamintojo įsipareigojimai, arba komplektuoti papildomus gamintojo serviso produktus, nurodant pasiūlyme jų kodus ir pavadinimus).</w:t>
            </w:r>
            <w:r w:rsidRPr="00D80FB1">
              <w:rPr>
                <w:rFonts w:ascii="Times New Roman" w:eastAsia="Aptos" w:hAnsi="Times New Roman" w:cs="Times New Roman"/>
                <w:bCs/>
                <w:kern w:val="2"/>
                <w:sz w:val="22"/>
                <w:szCs w:val="22"/>
                <w:lang w:eastAsia="en-US"/>
                <w14:ligatures w14:val="standardContextual"/>
              </w:rPr>
              <w:t xml:space="preserve"> Kartu su pasiūlymu turi būti pateiktas siūlomo </w:t>
            </w:r>
            <w:r w:rsidRPr="00D80FB1">
              <w:rPr>
                <w:rFonts w:ascii="Times New Roman" w:eastAsia="Aptos" w:hAnsi="Times New Roman" w:cs="Times New Roman"/>
                <w:bCs/>
                <w:kern w:val="2"/>
                <w:sz w:val="22"/>
                <w:szCs w:val="22"/>
                <w:lang w:eastAsia="en-US"/>
                <w14:ligatures w14:val="standardContextual"/>
              </w:rPr>
              <w:lastRenderedPageBreak/>
              <w:t>kompiuterio gamintojo patvirtintas raštas, kad siūloma įranga yra skirta perkančiajai organizacijai ir gamintojas užtikrins prekių gamintojo garantinį aptarnavimą, pats arba per savo įgaliotus partnerius.</w:t>
            </w:r>
          </w:p>
          <w:p w14:paraId="35B023CD" w14:textId="77777777" w:rsidR="00D80FB1" w:rsidRPr="00D80FB1" w:rsidRDefault="00D80FB1" w:rsidP="00D80FB1">
            <w:pPr>
              <w:spacing w:after="0" w:line="240" w:lineRule="auto"/>
              <w:jc w:val="both"/>
              <w:rPr>
                <w:rFonts w:ascii="Times New Roman" w:eastAsia="Aptos" w:hAnsi="Times New Roman" w:cs="Times New Roman"/>
                <w:bCs/>
                <w:kern w:val="2"/>
                <w:sz w:val="22"/>
                <w:szCs w:val="22"/>
                <w:lang w:eastAsia="en-US"/>
                <w14:ligatures w14:val="standardContextual"/>
              </w:rPr>
            </w:pPr>
            <w:r w:rsidRPr="00D80FB1">
              <w:rPr>
                <w:rFonts w:ascii="Times New Roman" w:eastAsia="Aptos" w:hAnsi="Times New Roman" w:cs="Times New Roman"/>
                <w:bCs/>
                <w:kern w:val="2"/>
                <w:sz w:val="22"/>
                <w:szCs w:val="22"/>
                <w:lang w:eastAsia="en-US"/>
                <w14:ligatures w14:val="standardContextual"/>
              </w:rPr>
              <w:t>Monitoriaus gedimas turi būti pašalinamas per 8 darbo valandas, o jei to neįmanoma atlikti turi būti suteikiamas pakaitinis monitorius, kuris turi būti ne prastesnis kaip tiekėjo pasiūlytas.</w:t>
            </w:r>
          </w:p>
        </w:tc>
        <w:tc>
          <w:tcPr>
            <w:tcW w:w="0" w:type="auto"/>
            <w:tcBorders>
              <w:top w:val="single" w:sz="4" w:space="0" w:color="00000A"/>
              <w:left w:val="single" w:sz="4" w:space="0" w:color="00000A"/>
              <w:bottom w:val="single" w:sz="4" w:space="0" w:color="00000A"/>
              <w:right w:val="single" w:sz="4" w:space="0" w:color="00000A"/>
            </w:tcBorders>
          </w:tcPr>
          <w:p w14:paraId="415A4D5C"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40568CC0"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15BAB105" w14:textId="77777777" w:rsidTr="007557BB">
        <w:tc>
          <w:tcPr>
            <w:tcW w:w="0" w:type="auto"/>
            <w:gridSpan w:val="4"/>
            <w:tcBorders>
              <w:top w:val="single" w:sz="4" w:space="0" w:color="00000A"/>
              <w:left w:val="single" w:sz="4" w:space="0" w:color="00000A"/>
              <w:bottom w:val="single" w:sz="4" w:space="0" w:color="00000A"/>
              <w:right w:val="single" w:sz="4" w:space="0" w:color="00000A"/>
            </w:tcBorders>
            <w:vAlign w:val="center"/>
          </w:tcPr>
          <w:p w14:paraId="0540151E" w14:textId="77777777" w:rsidR="00D80FB1" w:rsidRPr="00D80FB1" w:rsidRDefault="00D80FB1" w:rsidP="00D80FB1">
            <w:pPr>
              <w:spacing w:after="0" w:line="240" w:lineRule="auto"/>
              <w:jc w:val="both"/>
              <w:rPr>
                <w:rFonts w:ascii="Times New Roman" w:eastAsia="SimSun" w:hAnsi="Times New Roman" w:cs="Times New Roman"/>
                <w:b/>
                <w:kern w:val="2"/>
                <w:sz w:val="22"/>
                <w:szCs w:val="22"/>
                <w:lang w:eastAsia="en-US"/>
                <w14:ligatures w14:val="standardContextual"/>
              </w:rPr>
            </w:pPr>
            <w:r w:rsidRPr="00D80FB1">
              <w:rPr>
                <w:rFonts w:ascii="Times New Roman" w:eastAsia="SimSun" w:hAnsi="Times New Roman" w:cs="Times New Roman"/>
                <w:b/>
                <w:kern w:val="2"/>
                <w:sz w:val="22"/>
                <w:szCs w:val="22"/>
                <w:lang w:eastAsia="en-US"/>
                <w14:ligatures w14:val="standardContextual"/>
              </w:rPr>
              <w:t>Nešiojamo kompiuterio to pačio gamintojo ekranas II tipas</w:t>
            </w:r>
          </w:p>
        </w:tc>
        <w:tc>
          <w:tcPr>
            <w:tcW w:w="0" w:type="auto"/>
            <w:tcBorders>
              <w:top w:val="single" w:sz="4" w:space="0" w:color="00000A"/>
              <w:left w:val="single" w:sz="4" w:space="0" w:color="00000A"/>
              <w:bottom w:val="single" w:sz="4" w:space="0" w:color="00000A"/>
              <w:right w:val="single" w:sz="4" w:space="0" w:color="00000A"/>
            </w:tcBorders>
          </w:tcPr>
          <w:p w14:paraId="0676C6F1" w14:textId="77777777" w:rsidR="00D80FB1" w:rsidRPr="00D80FB1" w:rsidRDefault="00D80FB1" w:rsidP="00D80FB1">
            <w:pPr>
              <w:spacing w:after="0" w:line="240" w:lineRule="auto"/>
              <w:jc w:val="both"/>
              <w:rPr>
                <w:rFonts w:ascii="Times New Roman" w:eastAsia="SimSun" w:hAnsi="Times New Roman" w:cs="Times New Roman"/>
                <w:b/>
                <w:kern w:val="2"/>
                <w:sz w:val="22"/>
                <w:szCs w:val="22"/>
                <w:lang w:eastAsia="en-US"/>
                <w14:ligatures w14:val="standardContextual"/>
              </w:rPr>
            </w:pPr>
          </w:p>
        </w:tc>
      </w:tr>
      <w:tr w:rsidR="00D80FB1" w:rsidRPr="00D80FB1" w14:paraId="70C0030B"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3625B966"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60465AD0"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Gamintojas</w:t>
            </w:r>
          </w:p>
        </w:tc>
        <w:tc>
          <w:tcPr>
            <w:tcW w:w="0" w:type="auto"/>
            <w:tcBorders>
              <w:top w:val="single" w:sz="4" w:space="0" w:color="auto"/>
              <w:left w:val="single" w:sz="4" w:space="0" w:color="auto"/>
              <w:bottom w:val="single" w:sz="4" w:space="0" w:color="auto"/>
              <w:right w:val="single" w:sz="4" w:space="0" w:color="auto"/>
            </w:tcBorders>
            <w:vAlign w:val="center"/>
          </w:tcPr>
          <w:p w14:paraId="0616D8D3"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Nurodyti</w:t>
            </w:r>
          </w:p>
        </w:tc>
        <w:tc>
          <w:tcPr>
            <w:tcW w:w="0" w:type="auto"/>
            <w:tcBorders>
              <w:top w:val="single" w:sz="4" w:space="0" w:color="00000A"/>
              <w:left w:val="single" w:sz="4" w:space="0" w:color="00000A"/>
              <w:bottom w:val="single" w:sz="4" w:space="0" w:color="00000A"/>
              <w:right w:val="single" w:sz="4" w:space="0" w:color="00000A"/>
            </w:tcBorders>
          </w:tcPr>
          <w:p w14:paraId="3588C269"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5A9712FB"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01571D60"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1141B15D"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203DF3B6"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Kiekis</w:t>
            </w:r>
          </w:p>
        </w:tc>
        <w:tc>
          <w:tcPr>
            <w:tcW w:w="0" w:type="auto"/>
            <w:tcBorders>
              <w:top w:val="single" w:sz="4" w:space="0" w:color="auto"/>
              <w:left w:val="single" w:sz="4" w:space="0" w:color="auto"/>
              <w:bottom w:val="single" w:sz="4" w:space="0" w:color="auto"/>
              <w:right w:val="single" w:sz="4" w:space="0" w:color="auto"/>
            </w:tcBorders>
            <w:vAlign w:val="center"/>
          </w:tcPr>
          <w:p w14:paraId="03BB4611"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76</w:t>
            </w:r>
          </w:p>
        </w:tc>
        <w:tc>
          <w:tcPr>
            <w:tcW w:w="0" w:type="auto"/>
            <w:tcBorders>
              <w:top w:val="single" w:sz="4" w:space="0" w:color="00000A"/>
              <w:left w:val="single" w:sz="4" w:space="0" w:color="00000A"/>
              <w:bottom w:val="single" w:sz="4" w:space="0" w:color="00000A"/>
              <w:right w:val="single" w:sz="4" w:space="0" w:color="00000A"/>
            </w:tcBorders>
          </w:tcPr>
          <w:p w14:paraId="427BAF73"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1E06AE3D"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6DA2A0BF"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60E9CBB"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799F75E4"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Ekrano įstrižainė</w:t>
            </w:r>
          </w:p>
        </w:tc>
        <w:tc>
          <w:tcPr>
            <w:tcW w:w="0" w:type="auto"/>
            <w:tcBorders>
              <w:top w:val="single" w:sz="4" w:space="0" w:color="auto"/>
              <w:left w:val="single" w:sz="4" w:space="0" w:color="auto"/>
              <w:bottom w:val="single" w:sz="4" w:space="0" w:color="auto"/>
              <w:right w:val="single" w:sz="4" w:space="0" w:color="auto"/>
            </w:tcBorders>
            <w:vAlign w:val="center"/>
          </w:tcPr>
          <w:p w14:paraId="757AADDC"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Ne mažiau kaip 27 coliai</w:t>
            </w:r>
          </w:p>
        </w:tc>
        <w:tc>
          <w:tcPr>
            <w:tcW w:w="0" w:type="auto"/>
            <w:tcBorders>
              <w:top w:val="single" w:sz="4" w:space="0" w:color="00000A"/>
              <w:left w:val="single" w:sz="4" w:space="0" w:color="00000A"/>
              <w:bottom w:val="single" w:sz="4" w:space="0" w:color="00000A"/>
              <w:right w:val="single" w:sz="4" w:space="0" w:color="00000A"/>
            </w:tcBorders>
          </w:tcPr>
          <w:p w14:paraId="7E6CBF70"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2CF928E5"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32CF8D14"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12FDAB23"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289B18FC"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Ekrano raiška</w:t>
            </w:r>
          </w:p>
        </w:tc>
        <w:tc>
          <w:tcPr>
            <w:tcW w:w="0" w:type="auto"/>
            <w:tcBorders>
              <w:top w:val="single" w:sz="4" w:space="0" w:color="auto"/>
              <w:left w:val="single" w:sz="4" w:space="0" w:color="auto"/>
              <w:bottom w:val="single" w:sz="4" w:space="0" w:color="auto"/>
              <w:right w:val="single" w:sz="4" w:space="0" w:color="auto"/>
            </w:tcBorders>
            <w:vAlign w:val="center"/>
          </w:tcPr>
          <w:p w14:paraId="611A4905"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 xml:space="preserve">Ne mažiau kaip </w:t>
            </w:r>
            <w:r w:rsidRPr="00D80FB1">
              <w:rPr>
                <w:rFonts w:ascii="Times New Roman" w:eastAsia="SimSun" w:hAnsi="Times New Roman" w:cs="Times New Roman"/>
                <w:bCs/>
                <w:kern w:val="2"/>
                <w:sz w:val="22"/>
                <w:szCs w:val="22"/>
                <w:lang w:eastAsia="en-US"/>
                <w14:ligatures w14:val="standardContextual"/>
              </w:rPr>
              <w:t>2560x1440 taškų</w:t>
            </w:r>
          </w:p>
        </w:tc>
        <w:tc>
          <w:tcPr>
            <w:tcW w:w="0" w:type="auto"/>
            <w:tcBorders>
              <w:top w:val="single" w:sz="4" w:space="0" w:color="00000A"/>
              <w:left w:val="single" w:sz="4" w:space="0" w:color="00000A"/>
              <w:bottom w:val="single" w:sz="4" w:space="0" w:color="00000A"/>
              <w:right w:val="single" w:sz="4" w:space="0" w:color="00000A"/>
            </w:tcBorders>
          </w:tcPr>
          <w:p w14:paraId="48703DFA"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15066EA6"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5E85E371"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5F6409A3"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1BD29619"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Vaizdo ryškumas CD/M2</w:t>
            </w:r>
          </w:p>
        </w:tc>
        <w:tc>
          <w:tcPr>
            <w:tcW w:w="0" w:type="auto"/>
            <w:tcBorders>
              <w:top w:val="single" w:sz="4" w:space="0" w:color="auto"/>
              <w:left w:val="single" w:sz="4" w:space="0" w:color="auto"/>
              <w:bottom w:val="single" w:sz="4" w:space="0" w:color="auto"/>
              <w:right w:val="single" w:sz="4" w:space="0" w:color="auto"/>
            </w:tcBorders>
            <w:vAlign w:val="center"/>
          </w:tcPr>
          <w:p w14:paraId="78D4F56D"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Ne mažiau kaip 250 cd/m2</w:t>
            </w:r>
          </w:p>
        </w:tc>
        <w:tc>
          <w:tcPr>
            <w:tcW w:w="0" w:type="auto"/>
            <w:tcBorders>
              <w:top w:val="single" w:sz="4" w:space="0" w:color="00000A"/>
              <w:left w:val="single" w:sz="4" w:space="0" w:color="00000A"/>
              <w:bottom w:val="single" w:sz="4" w:space="0" w:color="00000A"/>
              <w:right w:val="single" w:sz="4" w:space="0" w:color="00000A"/>
            </w:tcBorders>
          </w:tcPr>
          <w:p w14:paraId="1CD84738"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3030E31F"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1B304A67"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51735552"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509CFA83"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Ekrano pozicijos reaguliavimas</w:t>
            </w:r>
          </w:p>
        </w:tc>
        <w:tc>
          <w:tcPr>
            <w:tcW w:w="0" w:type="auto"/>
            <w:tcBorders>
              <w:top w:val="single" w:sz="4" w:space="0" w:color="auto"/>
              <w:left w:val="single" w:sz="4" w:space="0" w:color="auto"/>
              <w:bottom w:val="single" w:sz="4" w:space="0" w:color="auto"/>
              <w:right w:val="single" w:sz="4" w:space="0" w:color="auto"/>
            </w:tcBorders>
            <w:vAlign w:val="center"/>
          </w:tcPr>
          <w:p w14:paraId="3143579F"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Heigt, Pivot Swivel</w:t>
            </w:r>
          </w:p>
        </w:tc>
        <w:tc>
          <w:tcPr>
            <w:tcW w:w="0" w:type="auto"/>
            <w:tcBorders>
              <w:top w:val="single" w:sz="4" w:space="0" w:color="00000A"/>
              <w:left w:val="single" w:sz="4" w:space="0" w:color="00000A"/>
              <w:bottom w:val="single" w:sz="4" w:space="0" w:color="00000A"/>
              <w:right w:val="single" w:sz="4" w:space="0" w:color="00000A"/>
            </w:tcBorders>
          </w:tcPr>
          <w:p w14:paraId="7F85350A"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3450CF5F"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1E0AB412"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26A3118F"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58E56102"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Monitoriaus jungtys</w:t>
            </w:r>
          </w:p>
        </w:tc>
        <w:tc>
          <w:tcPr>
            <w:tcW w:w="0" w:type="auto"/>
            <w:tcBorders>
              <w:top w:val="single" w:sz="4" w:space="0" w:color="auto"/>
              <w:left w:val="single" w:sz="4" w:space="0" w:color="auto"/>
              <w:bottom w:val="single" w:sz="4" w:space="0" w:color="auto"/>
              <w:right w:val="single" w:sz="4" w:space="0" w:color="auto"/>
            </w:tcBorders>
            <w:vAlign w:val="center"/>
          </w:tcPr>
          <w:p w14:paraId="72C75D32"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HDMI, DisplayPort</w:t>
            </w:r>
          </w:p>
        </w:tc>
        <w:tc>
          <w:tcPr>
            <w:tcW w:w="0" w:type="auto"/>
            <w:tcBorders>
              <w:top w:val="single" w:sz="4" w:space="0" w:color="00000A"/>
              <w:left w:val="single" w:sz="4" w:space="0" w:color="00000A"/>
              <w:bottom w:val="single" w:sz="4" w:space="0" w:color="00000A"/>
              <w:right w:val="single" w:sz="4" w:space="0" w:color="00000A"/>
            </w:tcBorders>
          </w:tcPr>
          <w:p w14:paraId="654F2E57"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29B19E17"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3CA7D2FE"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1BAAD69B"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03F7B767"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Times New Roman" w:hAnsi="Times New Roman" w:cs="Times New Roman"/>
                <w:bCs/>
                <w:kern w:val="2"/>
                <w:sz w:val="22"/>
                <w:szCs w:val="22"/>
                <w:lang w:eastAsia="ar-SA"/>
                <w14:ligatures w14:val="standardContextual"/>
              </w:rPr>
              <w:t>Kabelis</w:t>
            </w:r>
          </w:p>
        </w:tc>
        <w:tc>
          <w:tcPr>
            <w:tcW w:w="0" w:type="auto"/>
            <w:tcBorders>
              <w:top w:val="single" w:sz="4" w:space="0" w:color="auto"/>
              <w:left w:val="single" w:sz="4" w:space="0" w:color="auto"/>
              <w:bottom w:val="single" w:sz="4" w:space="0" w:color="auto"/>
              <w:right w:val="single" w:sz="4" w:space="0" w:color="auto"/>
            </w:tcBorders>
            <w:vAlign w:val="center"/>
          </w:tcPr>
          <w:p w14:paraId="51439BA5"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Times New Roman" w:hAnsi="Times New Roman" w:cs="Times New Roman"/>
                <w:bCs/>
                <w:kern w:val="2"/>
                <w:sz w:val="22"/>
                <w:szCs w:val="22"/>
                <w:lang w:eastAsia="ar-SA"/>
                <w14:ligatures w14:val="standardContextual"/>
              </w:rPr>
              <w:t>Display Port</w:t>
            </w:r>
          </w:p>
        </w:tc>
        <w:tc>
          <w:tcPr>
            <w:tcW w:w="0" w:type="auto"/>
            <w:tcBorders>
              <w:top w:val="single" w:sz="4" w:space="0" w:color="00000A"/>
              <w:left w:val="single" w:sz="4" w:space="0" w:color="00000A"/>
              <w:bottom w:val="single" w:sz="4" w:space="0" w:color="00000A"/>
              <w:right w:val="single" w:sz="4" w:space="0" w:color="00000A"/>
            </w:tcBorders>
          </w:tcPr>
          <w:p w14:paraId="29B6EFBF"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6A182DF4"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r w:rsidR="00D80FB1" w:rsidRPr="00D80FB1" w14:paraId="3B32FE94" w14:textId="77777777" w:rsidTr="007557BB">
        <w:tc>
          <w:tcPr>
            <w:tcW w:w="0" w:type="auto"/>
            <w:tcBorders>
              <w:top w:val="single" w:sz="4" w:space="0" w:color="00000A"/>
              <w:left w:val="single" w:sz="4" w:space="0" w:color="00000A"/>
              <w:bottom w:val="single" w:sz="4" w:space="0" w:color="00000A"/>
              <w:right w:val="single" w:sz="4" w:space="0" w:color="00000A"/>
            </w:tcBorders>
            <w:vAlign w:val="center"/>
          </w:tcPr>
          <w:p w14:paraId="0D561C97" w14:textId="77777777" w:rsidR="00D80FB1" w:rsidRPr="00D80FB1" w:rsidRDefault="00D80FB1" w:rsidP="00D80FB1">
            <w:pPr>
              <w:numPr>
                <w:ilvl w:val="0"/>
                <w:numId w:val="46"/>
              </w:numPr>
              <w:suppressAutoHyphens/>
              <w:spacing w:after="0" w:line="240" w:lineRule="auto"/>
              <w:rPr>
                <w:rFonts w:ascii="Times New Roman" w:eastAsia="SimSun" w:hAnsi="Times New Roman" w:cs="Times New Roman"/>
                <w:kern w:val="2"/>
                <w:sz w:val="22"/>
                <w:szCs w:val="22"/>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3B9376D1" w14:textId="77777777" w:rsidR="00D80FB1" w:rsidRPr="00D80FB1" w:rsidRDefault="00D80FB1" w:rsidP="00D80FB1">
            <w:pPr>
              <w:spacing w:after="0" w:line="240" w:lineRule="auto"/>
              <w:rPr>
                <w:rFonts w:ascii="Times New Roman" w:eastAsia="Times New Roman" w:hAnsi="Times New Roman" w:cs="Times New Roman"/>
                <w:bCs/>
                <w:kern w:val="2"/>
                <w:sz w:val="22"/>
                <w:szCs w:val="22"/>
                <w:lang w:eastAsia="ar-SA"/>
                <w14:ligatures w14:val="standardContextual"/>
              </w:rPr>
            </w:pPr>
            <w:r w:rsidRPr="00D80FB1">
              <w:rPr>
                <w:rFonts w:ascii="Times New Roman" w:eastAsia="SimSun" w:hAnsi="Times New Roman" w:cs="Times New Roman"/>
                <w:bCs/>
                <w:kern w:val="2"/>
                <w:sz w:val="22"/>
                <w:szCs w:val="22"/>
                <w14:ligatures w14:val="standardContextual"/>
              </w:rPr>
              <w:t>Garantinė techninė priežiūra</w:t>
            </w:r>
          </w:p>
        </w:tc>
        <w:tc>
          <w:tcPr>
            <w:tcW w:w="0" w:type="auto"/>
            <w:tcBorders>
              <w:top w:val="single" w:sz="4" w:space="0" w:color="auto"/>
              <w:left w:val="single" w:sz="4" w:space="0" w:color="auto"/>
              <w:bottom w:val="single" w:sz="4" w:space="0" w:color="auto"/>
              <w:right w:val="single" w:sz="4" w:space="0" w:color="auto"/>
            </w:tcBorders>
            <w:vAlign w:val="center"/>
          </w:tcPr>
          <w:p w14:paraId="2341FEFA"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SimSun" w:hAnsi="Times New Roman" w:cs="Times New Roman"/>
                <w:bCs/>
                <w:kern w:val="2"/>
                <w:sz w:val="22"/>
                <w:szCs w:val="22"/>
                <w:lang w:eastAsia="en-US"/>
                <w14:ligatures w14:val="standardContextual"/>
              </w:rPr>
              <w:t>Įrangos tiekėjas privalo turėti teisę atlikti siūlomos įrangos garantinę techninę priežiūrą arba turi būti sudaręs sutartį su autorizuotu gamintojo serviso centru. Monitoriui</w:t>
            </w:r>
            <w:r w:rsidRPr="00D80FB1">
              <w:rPr>
                <w:rFonts w:ascii="Times New Roman" w:eastAsia="Aptos" w:hAnsi="Times New Roman" w:cs="Times New Roman"/>
                <w:bCs/>
                <w:kern w:val="2"/>
                <w:sz w:val="22"/>
                <w:szCs w:val="22"/>
                <w:lang w:eastAsia="en-US"/>
                <w14:ligatures w14:val="standardContextual"/>
              </w:rPr>
              <w:t xml:space="preserve"> </w:t>
            </w:r>
            <w:r w:rsidRPr="00D80FB1">
              <w:rPr>
                <w:rFonts w:ascii="Times New Roman" w:eastAsia="SimSun" w:hAnsi="Times New Roman" w:cs="Times New Roman"/>
                <w:bCs/>
                <w:kern w:val="2"/>
                <w:sz w:val="22"/>
                <w:szCs w:val="22"/>
                <w:lang w:eastAsia="en-US"/>
                <w14:ligatures w14:val="standardContextual"/>
              </w:rPr>
              <w:t xml:space="preserve">taikoma gamintojo (ne </w:t>
            </w:r>
            <w:r w:rsidRPr="00D80FB1">
              <w:rPr>
                <w:rFonts w:ascii="Times New Roman" w:eastAsia="SimSun" w:hAnsi="Times New Roman" w:cs="Times New Roman"/>
                <w:bCs/>
                <w:kern w:val="2"/>
                <w:sz w:val="22"/>
                <w:szCs w:val="22"/>
                <w:lang w:eastAsia="en-US"/>
                <w14:ligatures w14:val="standardContextual"/>
              </w:rPr>
              <w:lastRenderedPageBreak/>
              <w:t>tiekėjo) 4 metų garantija darbo vietoje, reakcijos laikas ne vėliau kaip kita darbo diena. Visi aukščiau išvardinti reikalavimai privalo būti garantuojami gamintojo (su pasiūlymu pateikti tai liudijančią gamintojo dokumentaciją, jei tai yra standartiniai oficialūs gamintojo įsipareigojimai, arba komplektuoti papildomus gamintojo serviso produktus, nurodant pasiūlyme jų kodus ir pavadinimus).</w:t>
            </w:r>
            <w:r w:rsidRPr="00D80FB1">
              <w:rPr>
                <w:rFonts w:ascii="Times New Roman" w:eastAsia="Aptos" w:hAnsi="Times New Roman" w:cs="Times New Roman"/>
                <w:bCs/>
                <w:kern w:val="2"/>
                <w:sz w:val="22"/>
                <w:szCs w:val="22"/>
                <w:lang w:eastAsia="en-US"/>
                <w14:ligatures w14:val="standardContextual"/>
              </w:rPr>
              <w:t xml:space="preserve"> Kartu su pasiūlymu turi būti pateiktas siūlomo kompiuterio gamintojo patvirtintas raštas, kad siūloma įranga yra skirta perkančiajai organizacijai ir gamintojas užtikrins prekių gamintojo garantinį aptarnavimą, pats arba per savo įgaliotus partnerius.</w:t>
            </w:r>
          </w:p>
          <w:p w14:paraId="35DF8880" w14:textId="77777777" w:rsidR="00D80FB1" w:rsidRPr="00D80FB1" w:rsidRDefault="00D80FB1" w:rsidP="00D80FB1">
            <w:pPr>
              <w:spacing w:after="0" w:line="240" w:lineRule="auto"/>
              <w:rPr>
                <w:rFonts w:ascii="Times New Roman" w:eastAsia="Aptos" w:hAnsi="Times New Roman" w:cs="Times New Roman"/>
                <w:bCs/>
                <w:kern w:val="2"/>
                <w:sz w:val="22"/>
                <w:szCs w:val="22"/>
                <w:lang w:eastAsia="en-US"/>
                <w14:ligatures w14:val="standardContextual"/>
              </w:rPr>
            </w:pPr>
            <w:r w:rsidRPr="00D80FB1">
              <w:rPr>
                <w:rFonts w:ascii="Times New Roman" w:eastAsia="Aptos" w:hAnsi="Times New Roman" w:cs="Times New Roman"/>
                <w:bCs/>
                <w:kern w:val="2"/>
                <w:sz w:val="22"/>
                <w:szCs w:val="22"/>
                <w:lang w:eastAsia="en-US"/>
                <w14:ligatures w14:val="standardContextual"/>
              </w:rPr>
              <w:t>Monitoriaus gedimas turi būti pašalinamas per 8 darbo valandas, o jei to neįmanoma atlikti turi būti suteikiamas pakaitinis monitorius, kuris turi būti ne prastesnis kaip tiekėjo pasiūlytas.</w:t>
            </w:r>
          </w:p>
        </w:tc>
        <w:tc>
          <w:tcPr>
            <w:tcW w:w="0" w:type="auto"/>
            <w:tcBorders>
              <w:top w:val="single" w:sz="4" w:space="0" w:color="00000A"/>
              <w:left w:val="single" w:sz="4" w:space="0" w:color="00000A"/>
              <w:bottom w:val="single" w:sz="4" w:space="0" w:color="00000A"/>
              <w:right w:val="single" w:sz="4" w:space="0" w:color="00000A"/>
            </w:tcBorders>
          </w:tcPr>
          <w:p w14:paraId="5B845B82"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c>
          <w:tcPr>
            <w:tcW w:w="0" w:type="auto"/>
            <w:tcBorders>
              <w:top w:val="single" w:sz="4" w:space="0" w:color="00000A"/>
              <w:left w:val="single" w:sz="4" w:space="0" w:color="00000A"/>
              <w:bottom w:val="single" w:sz="4" w:space="0" w:color="00000A"/>
              <w:right w:val="single" w:sz="4" w:space="0" w:color="00000A"/>
            </w:tcBorders>
          </w:tcPr>
          <w:p w14:paraId="7FB76F3A" w14:textId="77777777" w:rsidR="00D80FB1" w:rsidRPr="00D80FB1" w:rsidRDefault="00D80FB1" w:rsidP="00D80FB1">
            <w:pPr>
              <w:spacing w:after="0" w:line="240" w:lineRule="auto"/>
              <w:jc w:val="both"/>
              <w:rPr>
                <w:rFonts w:ascii="Times New Roman" w:eastAsia="SimSun" w:hAnsi="Times New Roman" w:cs="Times New Roman"/>
                <w:kern w:val="2"/>
                <w:sz w:val="22"/>
                <w:szCs w:val="22"/>
                <w:lang w:eastAsia="en-US"/>
                <w14:ligatures w14:val="standardContextual"/>
              </w:rPr>
            </w:pPr>
          </w:p>
        </w:tc>
      </w:tr>
    </w:tbl>
    <w:p w14:paraId="2E5D4D02" w14:textId="77777777" w:rsidR="00D80FB1" w:rsidRPr="00D80FB1" w:rsidRDefault="00D80FB1" w:rsidP="00D80FB1">
      <w:pPr>
        <w:rPr>
          <w:rFonts w:ascii="Times New Roman" w:eastAsia="Times New Roman" w:hAnsi="Times New Roman" w:cs="Times New Roman"/>
          <w:b/>
          <w:bCs/>
        </w:rPr>
      </w:pPr>
      <w:r w:rsidRPr="00D80FB1">
        <w:rPr>
          <w:rFonts w:ascii="Times New Roman" w:eastAsia="Times New Roman" w:hAnsi="Times New Roman" w:cs="Times New Roman"/>
          <w:b/>
          <w:bCs/>
        </w:rPr>
        <w:t>*Lygiavertiškumą turi įrodyti tiekėjas, teikdamas pasiūlymą.</w:t>
      </w:r>
    </w:p>
    <w:bookmarkEnd w:id="57"/>
    <w:p w14:paraId="28FCFDA0" w14:textId="77777777" w:rsidR="00450CAE" w:rsidRDefault="00450CAE" w:rsidP="00CD5700">
      <w:pPr>
        <w:tabs>
          <w:tab w:val="left" w:pos="142"/>
        </w:tabs>
        <w:spacing w:after="0" w:line="360" w:lineRule="auto"/>
        <w:rPr>
          <w:rFonts w:ascii="Times New Roman" w:eastAsia="Times New Roman" w:hAnsi="Times New Roman" w:cs="Times New Roman"/>
          <w:sz w:val="24"/>
          <w:szCs w:val="24"/>
          <w:lang w:eastAsia="en-US"/>
        </w:rPr>
      </w:pPr>
    </w:p>
    <w:p w14:paraId="39F0FDA2" w14:textId="74602F21"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_________________</w:t>
      </w:r>
    </w:p>
    <w:p w14:paraId="729FAC2C" w14:textId="77777777" w:rsidR="00F6564D" w:rsidRDefault="00F6564D" w:rsidP="00F6564D">
      <w:pPr>
        <w:sectPr w:rsidR="00F6564D" w:rsidSect="00F6564D">
          <w:footerReference w:type="first" r:id="rId31"/>
          <w:pgSz w:w="12240" w:h="15840"/>
          <w:pgMar w:top="1134" w:right="567" w:bottom="1134" w:left="1701" w:header="720" w:footer="720" w:gutter="0"/>
          <w:pgNumType w:start="22"/>
          <w:cols w:space="720"/>
          <w:titlePg/>
          <w:docGrid w:linePitch="360"/>
        </w:sectPr>
      </w:pPr>
    </w:p>
    <w:p w14:paraId="699DC566" w14:textId="77777777" w:rsidR="003E22E0" w:rsidRDefault="003E22E0" w:rsidP="000B3B1C"/>
    <w:p w14:paraId="55541357" w14:textId="77777777" w:rsidR="000B3B1C" w:rsidRDefault="000B3B1C" w:rsidP="000B3B1C"/>
    <w:p w14:paraId="01FCD491" w14:textId="1CC6E8AF" w:rsidR="00876E71" w:rsidRPr="000B3B1C" w:rsidRDefault="00932A1C" w:rsidP="00876E7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8" w:name="_Toc169728456"/>
      <w:bookmarkStart w:id="59" w:name="_Toc172052139"/>
      <w:r w:rsidRPr="000B3B1C">
        <w:rPr>
          <w:rFonts w:ascii="Times New Roman" w:eastAsiaTheme="majorEastAsia" w:hAnsi="Times New Roman" w:cs="Times New Roman"/>
          <w:sz w:val="24"/>
          <w:szCs w:val="24"/>
        </w:rPr>
        <w:t>Specialiųjų p</w:t>
      </w:r>
      <w:r w:rsidR="003C247B" w:rsidRPr="000B3B1C">
        <w:rPr>
          <w:rFonts w:ascii="Times New Roman" w:eastAsiaTheme="majorEastAsia" w:hAnsi="Times New Roman" w:cs="Times New Roman"/>
          <w:sz w:val="24"/>
          <w:szCs w:val="24"/>
        </w:rPr>
        <w:t xml:space="preserve">irkimo sąlygų </w:t>
      </w:r>
      <w:r w:rsidRPr="000B3B1C">
        <w:rPr>
          <w:rFonts w:ascii="Times New Roman" w:eastAsiaTheme="majorEastAsia" w:hAnsi="Times New Roman" w:cs="Times New Roman"/>
          <w:sz w:val="24"/>
          <w:szCs w:val="24"/>
        </w:rPr>
        <w:t xml:space="preserve">5 </w:t>
      </w:r>
      <w:r w:rsidR="003C247B" w:rsidRPr="000B3B1C">
        <w:rPr>
          <w:rFonts w:ascii="Times New Roman" w:eastAsiaTheme="majorEastAsia" w:hAnsi="Times New Roman" w:cs="Times New Roman"/>
          <w:sz w:val="24"/>
          <w:szCs w:val="24"/>
        </w:rPr>
        <w:t>priedas „</w:t>
      </w:r>
      <w:r w:rsidRPr="000B3B1C">
        <w:rPr>
          <w:rFonts w:ascii="Times New Roman" w:eastAsiaTheme="majorEastAsia" w:hAnsi="Times New Roman" w:cs="Times New Roman"/>
          <w:sz w:val="24"/>
          <w:szCs w:val="24"/>
        </w:rPr>
        <w:t>Pasiūlymo forma“</w:t>
      </w:r>
      <w:bookmarkEnd w:id="58"/>
      <w:bookmarkEnd w:id="59"/>
    </w:p>
    <w:p w14:paraId="37A84F44" w14:textId="77777777" w:rsidR="001C6434" w:rsidRDefault="001C6434" w:rsidP="003C247B">
      <w:pPr>
        <w:jc w:val="center"/>
        <w:rPr>
          <w:rFonts w:ascii="Times New Roman" w:hAnsi="Times New Roman" w:cs="Times New Roman"/>
          <w:b/>
          <w:sz w:val="24"/>
          <w:szCs w:val="24"/>
        </w:rPr>
      </w:pPr>
    </w:p>
    <w:p w14:paraId="3933A80D"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Herbas arba prekių ženklas</w:t>
      </w:r>
    </w:p>
    <w:p w14:paraId="0DC2D2C4"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p>
    <w:p w14:paraId="061C6D18"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pavadinimas)</w:t>
      </w:r>
    </w:p>
    <w:p w14:paraId="0B91D490" w14:textId="77777777" w:rsidR="001C6434" w:rsidRPr="001C6434" w:rsidRDefault="001C6434" w:rsidP="001C6434">
      <w:pPr>
        <w:spacing w:after="0"/>
        <w:ind w:right="-178"/>
        <w:jc w:val="center"/>
        <w:rPr>
          <w:rFonts w:ascii="Times New Roman" w:eastAsia="Calibri" w:hAnsi="Times New Roman" w:cs="Times New Roman"/>
          <w:sz w:val="22"/>
          <w:szCs w:val="22"/>
          <w:lang w:eastAsia="en-US"/>
        </w:rPr>
      </w:pPr>
    </w:p>
    <w:p w14:paraId="74945D8B" w14:textId="77777777" w:rsidR="001C6434" w:rsidRPr="001C6434" w:rsidRDefault="001C6434" w:rsidP="001C6434">
      <w:pPr>
        <w:spacing w:after="0"/>
        <w:ind w:right="-178"/>
        <w:jc w:val="center"/>
        <w:rPr>
          <w:rFonts w:ascii="Times New Roman" w:eastAsia="Calibri" w:hAnsi="Times New Roman" w:cs="Times New Roman"/>
          <w:sz w:val="22"/>
          <w:szCs w:val="22"/>
          <w:lang w:eastAsia="en-US"/>
        </w:rPr>
      </w:pPr>
      <w:r w:rsidRPr="001C6434">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D59767" w14:textId="77777777" w:rsidR="001C6434" w:rsidRPr="001C6434" w:rsidRDefault="001C6434" w:rsidP="001C6434">
      <w:pPr>
        <w:spacing w:after="0"/>
        <w:rPr>
          <w:rFonts w:ascii="Times New Roman" w:eastAsia="Calibri" w:hAnsi="Times New Roman" w:cs="Times New Roman"/>
          <w:b/>
          <w:bCs/>
          <w:sz w:val="22"/>
          <w:szCs w:val="22"/>
          <w:lang w:eastAsia="en-US"/>
        </w:rPr>
      </w:pPr>
    </w:p>
    <w:p w14:paraId="6F1E38A3" w14:textId="77777777" w:rsidR="001C6434" w:rsidRPr="001C6434" w:rsidRDefault="001C6434" w:rsidP="001C6434">
      <w:pPr>
        <w:spacing w:after="0"/>
        <w:jc w:val="center"/>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LAZDIJŲ RAJONO SAVIVALDYBĖS ADMINISTRACIJAI</w:t>
      </w:r>
    </w:p>
    <w:p w14:paraId="756FA68B" w14:textId="77777777" w:rsidR="001C6434" w:rsidRPr="001C6434" w:rsidRDefault="001C6434" w:rsidP="001C6434">
      <w:pPr>
        <w:spacing w:after="0"/>
        <w:rPr>
          <w:rFonts w:ascii="Times New Roman" w:eastAsia="Calibri" w:hAnsi="Times New Roman" w:cs="Times New Roman"/>
          <w:b/>
          <w:sz w:val="24"/>
          <w:szCs w:val="24"/>
          <w:lang w:eastAsia="en-US"/>
        </w:rPr>
      </w:pPr>
    </w:p>
    <w:p w14:paraId="575520E6" w14:textId="77777777" w:rsidR="001C6434" w:rsidRPr="001C6434" w:rsidRDefault="001C6434" w:rsidP="001C6434">
      <w:pPr>
        <w:spacing w:after="0"/>
        <w:jc w:val="center"/>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PASIŪLYMAS</w:t>
      </w:r>
    </w:p>
    <w:p w14:paraId="77DC01E0" w14:textId="77777777" w:rsidR="001C6434" w:rsidRPr="001C6434" w:rsidRDefault="001C6434" w:rsidP="001C6434">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1C6434">
        <w:rPr>
          <w:rFonts w:ascii="Times New Roman" w:eastAsia="Times New Roman" w:hAnsi="Times New Roman" w:cs="Times New Roman"/>
          <w:b/>
          <w:bCs/>
          <w:iCs/>
          <w:caps/>
          <w:sz w:val="24"/>
          <w:szCs w:val="24"/>
          <w:lang w:eastAsia="en-US"/>
        </w:rPr>
        <w:t>DĖL</w:t>
      </w:r>
      <w:r w:rsidRPr="001C6434">
        <w:rPr>
          <w:rFonts w:ascii="Calibri" w:eastAsia="Calibri" w:hAnsi="Calibri" w:cs="Arial"/>
        </w:rPr>
        <w:t xml:space="preserve"> </w:t>
      </w:r>
      <w:r w:rsidRPr="001C6434">
        <w:rPr>
          <w:rFonts w:ascii="Times New Roman" w:eastAsia="Times New Roman" w:hAnsi="Times New Roman" w:cs="Times New Roman"/>
          <w:b/>
          <w:bCs/>
          <w:iCs/>
          <w:caps/>
          <w:sz w:val="24"/>
          <w:szCs w:val="24"/>
          <w:lang w:eastAsia="en-US"/>
        </w:rPr>
        <w:t>nešiojamų kompiuterių nuomOS pIrkimo</w:t>
      </w:r>
    </w:p>
    <w:p w14:paraId="4E40E4E9" w14:textId="77777777" w:rsidR="001C6434" w:rsidRPr="001C6434" w:rsidRDefault="001C6434" w:rsidP="001C6434">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1C6434" w:rsidRPr="001C6434" w14:paraId="003E4697" w14:textId="77777777" w:rsidTr="007557BB">
        <w:tc>
          <w:tcPr>
            <w:tcW w:w="5142" w:type="dxa"/>
            <w:tcBorders>
              <w:top w:val="nil"/>
              <w:left w:val="nil"/>
              <w:bottom w:val="single" w:sz="4" w:space="0" w:color="auto"/>
              <w:right w:val="nil"/>
            </w:tcBorders>
            <w:hideMark/>
          </w:tcPr>
          <w:p w14:paraId="2A9AA646"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w:t>
            </w:r>
          </w:p>
          <w:p w14:paraId="09E986ED"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5EE9EE1D"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w:t>
            </w:r>
          </w:p>
          <w:p w14:paraId="4F60BB55"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 xml:space="preserve">(Vieta) </w:t>
            </w:r>
          </w:p>
          <w:p w14:paraId="4CFF7BD4"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3CE8399"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7026C8C6"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AF13D6F"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1E50EA95"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149B47DF"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2420EDD6"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03B50428"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214426AE"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4E8C9ECD"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DBE1533"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526D124D"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D63EE69"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4A9EE076"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40402450"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7BDE248"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849B0BF"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4C15F5E5"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018722AB"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bl>
    <w:p w14:paraId="7E0E52D2" w14:textId="77777777" w:rsidR="001C6434" w:rsidRPr="001C6434" w:rsidRDefault="001C6434" w:rsidP="001C6434">
      <w:pPr>
        <w:spacing w:after="0"/>
        <w:rPr>
          <w:rFonts w:ascii="Times New Roman" w:eastAsia="Calibri" w:hAnsi="Times New Roman" w:cs="Times New Roman"/>
          <w:sz w:val="24"/>
          <w:szCs w:val="24"/>
          <w:lang w:eastAsia="en-US"/>
        </w:rPr>
      </w:pPr>
    </w:p>
    <w:p w14:paraId="068C39E1" w14:textId="77777777" w:rsidR="001C6434" w:rsidRPr="001C6434" w:rsidRDefault="001C6434" w:rsidP="001C6434">
      <w:pPr>
        <w:numPr>
          <w:ilvl w:val="0"/>
          <w:numId w:val="33"/>
        </w:numPr>
        <w:tabs>
          <w:tab w:val="left" w:pos="851"/>
        </w:tabs>
        <w:spacing w:after="0" w:line="240" w:lineRule="auto"/>
        <w:ind w:left="0" w:firstLine="567"/>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Šiuo pasiūlymu pažymime, kad sutinkame su visomis pirkimo sąlygomis, nustatytomis:</w:t>
      </w:r>
    </w:p>
    <w:p w14:paraId="4C951C51" w14:textId="77777777" w:rsidR="001C6434" w:rsidRPr="001C6434" w:rsidRDefault="001C6434" w:rsidP="001C6434">
      <w:pPr>
        <w:numPr>
          <w:ilvl w:val="1"/>
          <w:numId w:val="33"/>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1C6434">
        <w:rPr>
          <w:rFonts w:ascii="Times New Roman" w:eastAsia="Times New Roman" w:hAnsi="Times New Roman" w:cs="Times New Roman"/>
          <w:sz w:val="24"/>
          <w:szCs w:val="24"/>
        </w:rPr>
        <w:t>supaprastinto pirkimo atviro konkurso būdu skelbime, paskelbtame Viešųjų pirkimų įstatymo nustatyta tvarka;</w:t>
      </w:r>
    </w:p>
    <w:p w14:paraId="0F6C3661" w14:textId="77777777" w:rsidR="001C6434" w:rsidRPr="001C6434" w:rsidRDefault="001C6434" w:rsidP="001C6434">
      <w:pPr>
        <w:numPr>
          <w:ilvl w:val="1"/>
          <w:numId w:val="33"/>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1C6434">
        <w:rPr>
          <w:rFonts w:ascii="Times New Roman" w:eastAsia="Times New Roman" w:hAnsi="Times New Roman" w:cs="Times New Roman"/>
          <w:sz w:val="24"/>
          <w:szCs w:val="24"/>
        </w:rPr>
        <w:t>supaprastinto pirkimo atviro konkurso būdu sąlygose;</w:t>
      </w:r>
    </w:p>
    <w:p w14:paraId="456EF0BE" w14:textId="77777777" w:rsidR="001C6434" w:rsidRPr="001C6434" w:rsidRDefault="001C6434" w:rsidP="001C6434">
      <w:pPr>
        <w:numPr>
          <w:ilvl w:val="1"/>
          <w:numId w:val="33"/>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kituose pirkimo dokumentuose (jų paaiškinimuose, papildymuose).</w:t>
      </w:r>
    </w:p>
    <w:p w14:paraId="4C168A21" w14:textId="77777777" w:rsidR="001C6434" w:rsidRPr="001C6434" w:rsidRDefault="001C6434" w:rsidP="001C6434">
      <w:pPr>
        <w:spacing w:after="0" w:line="240" w:lineRule="auto"/>
        <w:ind w:right="-108" w:firstLine="567"/>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 xml:space="preserve">2. </w:t>
      </w:r>
      <w:r w:rsidRPr="001C6434">
        <w:rPr>
          <w:rFonts w:ascii="Times New Roman" w:eastAsia="Times New Roman" w:hAnsi="Times New Roman" w:cs="Times New Roman"/>
          <w:b/>
          <w:bCs/>
          <w:sz w:val="24"/>
          <w:szCs w:val="24"/>
          <w:lang w:eastAsia="en-US"/>
        </w:rPr>
        <w:t>Pasiūlymas galioja 90 dienų nuo pasiūlymų pateikimo termino pabaigos</w:t>
      </w:r>
      <w:r w:rsidRPr="001C6434">
        <w:rPr>
          <w:rFonts w:ascii="Times New Roman" w:eastAsia="Times New Roman" w:hAnsi="Times New Roman" w:cs="Times New Roman"/>
          <w:sz w:val="24"/>
          <w:szCs w:val="24"/>
          <w:lang w:eastAsia="en-US"/>
        </w:rPr>
        <w:t>.</w:t>
      </w:r>
    </w:p>
    <w:p w14:paraId="17BDFD6A" w14:textId="77777777" w:rsidR="001C6434" w:rsidRPr="001C6434" w:rsidRDefault="001C6434" w:rsidP="001C6434">
      <w:pPr>
        <w:spacing w:after="0" w:line="240" w:lineRule="auto"/>
        <w:ind w:firstLine="567"/>
        <w:jc w:val="both"/>
        <w:rPr>
          <w:rFonts w:ascii="Times New Roman" w:eastAsia="Times New Roman" w:hAnsi="Times New Roman" w:cs="Times New Roman"/>
          <w:spacing w:val="-4"/>
          <w:sz w:val="24"/>
          <w:szCs w:val="24"/>
          <w:lang w:eastAsia="en-US"/>
        </w:rPr>
      </w:pPr>
      <w:r w:rsidRPr="001C6434">
        <w:rPr>
          <w:rFonts w:ascii="Times New Roman" w:eastAsia="Times New Roman" w:hAnsi="Times New Roman" w:cs="Times New Roman"/>
          <w:sz w:val="24"/>
          <w:szCs w:val="24"/>
          <w:lang w:eastAsia="en-US"/>
        </w:rPr>
        <w:t xml:space="preserve">3. </w:t>
      </w:r>
      <w:r w:rsidRPr="001C643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6EAF94C9" w14:textId="77777777" w:rsidR="001C6434" w:rsidRPr="001C6434" w:rsidRDefault="001C6434" w:rsidP="001C6434">
      <w:pPr>
        <w:spacing w:after="0" w:line="240" w:lineRule="auto"/>
        <w:ind w:firstLine="567"/>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pacing w:val="-4"/>
          <w:sz w:val="24"/>
          <w:szCs w:val="24"/>
          <w:lang w:eastAsia="en-US"/>
        </w:rPr>
        <w:t>4. Mes siūlome šias prekes ir patvirtiname, kad mūsų siūlomos prekės atitinka visus pirkimo sąlygose nurodytus reikalavimus</w:t>
      </w:r>
      <w:r w:rsidRPr="001C6434">
        <w:rPr>
          <w:rFonts w:ascii="Times New Roman" w:eastAsia="Times New Roman" w:hAnsi="Times New Roman" w:cs="Times New Roman"/>
          <w:sz w:val="24"/>
          <w:szCs w:val="24"/>
          <w:lang w:eastAsia="en-US"/>
        </w:rPr>
        <w:t>:</w:t>
      </w:r>
    </w:p>
    <w:p w14:paraId="60EBD595" w14:textId="77777777" w:rsidR="001C6434" w:rsidRPr="001C6434" w:rsidRDefault="001C6434" w:rsidP="001C6434">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1C6434">
        <w:rPr>
          <w:rFonts w:ascii="Times New Roman" w:eastAsia="Calibri" w:hAnsi="Times New Roman" w:cs="Times New Roman"/>
          <w:b/>
          <w:bCs/>
          <w:color w:val="000000"/>
          <w:sz w:val="24"/>
          <w:szCs w:val="24"/>
          <w:shd w:val="clear" w:color="auto" w:fill="FFFFFF"/>
          <w:lang w:eastAsia="en-US"/>
        </w:rPr>
        <w:lastRenderedPageBreak/>
        <w:t>Nešiojamų kompiuterių nuoma:</w:t>
      </w:r>
    </w:p>
    <w:p w14:paraId="526DAAFE" w14:textId="77777777" w:rsidR="001C6434" w:rsidRPr="001C6434" w:rsidRDefault="001C6434" w:rsidP="001C6434">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tbl>
      <w:tblPr>
        <w:tblStyle w:val="Lentelstinklelis8"/>
        <w:tblW w:w="4770" w:type="pct"/>
        <w:jc w:val="center"/>
        <w:tblInd w:w="0" w:type="dxa"/>
        <w:tblLook w:val="04A0" w:firstRow="1" w:lastRow="0" w:firstColumn="1" w:lastColumn="0" w:noHBand="0" w:noVBand="1"/>
      </w:tblPr>
      <w:tblGrid>
        <w:gridCol w:w="3381"/>
        <w:gridCol w:w="1753"/>
        <w:gridCol w:w="1498"/>
        <w:gridCol w:w="1536"/>
        <w:gridCol w:w="1336"/>
      </w:tblGrid>
      <w:tr w:rsidR="001C6434" w:rsidRPr="001C6434" w14:paraId="73D8383A" w14:textId="77777777" w:rsidTr="007557BB">
        <w:trPr>
          <w:jc w:val="center"/>
        </w:trPr>
        <w:tc>
          <w:tcPr>
            <w:tcW w:w="1779" w:type="pct"/>
            <w:tcBorders>
              <w:top w:val="single" w:sz="4" w:space="0" w:color="auto"/>
              <w:left w:val="single" w:sz="4" w:space="0" w:color="auto"/>
              <w:bottom w:val="single" w:sz="4" w:space="0" w:color="auto"/>
              <w:right w:val="single" w:sz="4" w:space="0" w:color="auto"/>
            </w:tcBorders>
            <w:vAlign w:val="center"/>
            <w:hideMark/>
          </w:tcPr>
          <w:p w14:paraId="5445A166"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Prekės</w:t>
            </w:r>
          </w:p>
        </w:tc>
        <w:tc>
          <w:tcPr>
            <w:tcW w:w="922" w:type="pct"/>
            <w:tcBorders>
              <w:top w:val="single" w:sz="4" w:space="0" w:color="auto"/>
              <w:left w:val="single" w:sz="4" w:space="0" w:color="auto"/>
              <w:bottom w:val="single" w:sz="4" w:space="0" w:color="auto"/>
              <w:right w:val="single" w:sz="4" w:space="0" w:color="auto"/>
            </w:tcBorders>
            <w:vAlign w:val="center"/>
            <w:hideMark/>
          </w:tcPr>
          <w:p w14:paraId="0E4D98B4"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Kompiuterių nuomos laikotarpis, mėn.</w:t>
            </w:r>
          </w:p>
        </w:tc>
        <w:tc>
          <w:tcPr>
            <w:tcW w:w="788" w:type="pct"/>
            <w:tcBorders>
              <w:top w:val="single" w:sz="4" w:space="0" w:color="auto"/>
              <w:left w:val="single" w:sz="4" w:space="0" w:color="auto"/>
              <w:bottom w:val="single" w:sz="4" w:space="0" w:color="auto"/>
              <w:right w:val="single" w:sz="4" w:space="0" w:color="auto"/>
            </w:tcBorders>
            <w:vAlign w:val="center"/>
            <w:hideMark/>
          </w:tcPr>
          <w:p w14:paraId="51E7F247"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Nuomojamų kompiuterių skaičius, vnt.</w:t>
            </w:r>
          </w:p>
        </w:tc>
        <w:tc>
          <w:tcPr>
            <w:tcW w:w="808" w:type="pct"/>
            <w:tcBorders>
              <w:top w:val="single" w:sz="4" w:space="0" w:color="auto"/>
              <w:left w:val="single" w:sz="4" w:space="0" w:color="auto"/>
              <w:bottom w:val="single" w:sz="4" w:space="0" w:color="auto"/>
              <w:right w:val="single" w:sz="4" w:space="0" w:color="auto"/>
            </w:tcBorders>
            <w:vAlign w:val="center"/>
            <w:hideMark/>
          </w:tcPr>
          <w:p w14:paraId="4A46732C"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Kompiuterio nuomos kaina 1 mėnesiui Eur be PVM</w:t>
            </w:r>
          </w:p>
        </w:tc>
        <w:tc>
          <w:tcPr>
            <w:tcW w:w="703" w:type="pct"/>
            <w:tcBorders>
              <w:top w:val="single" w:sz="4" w:space="0" w:color="auto"/>
              <w:left w:val="single" w:sz="4" w:space="0" w:color="auto"/>
              <w:bottom w:val="single" w:sz="4" w:space="0" w:color="auto"/>
              <w:right w:val="single" w:sz="4" w:space="0" w:color="auto"/>
            </w:tcBorders>
            <w:vAlign w:val="center"/>
            <w:hideMark/>
          </w:tcPr>
          <w:p w14:paraId="0BBD2F9C"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Sutarties vertė 48 mėnesiams Eur be PVM</w:t>
            </w:r>
          </w:p>
        </w:tc>
      </w:tr>
      <w:tr w:rsidR="001C6434" w:rsidRPr="001C6434" w14:paraId="663B6CDB" w14:textId="77777777" w:rsidTr="007557BB">
        <w:trPr>
          <w:jc w:val="center"/>
        </w:trPr>
        <w:tc>
          <w:tcPr>
            <w:tcW w:w="1779" w:type="pct"/>
            <w:tcBorders>
              <w:top w:val="single" w:sz="4" w:space="0" w:color="auto"/>
              <w:left w:val="single" w:sz="4" w:space="0" w:color="auto"/>
              <w:bottom w:val="single" w:sz="4" w:space="0" w:color="auto"/>
              <w:right w:val="single" w:sz="4" w:space="0" w:color="auto"/>
            </w:tcBorders>
            <w:hideMark/>
          </w:tcPr>
          <w:p w14:paraId="48F210FD"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1</w:t>
            </w:r>
          </w:p>
        </w:tc>
        <w:tc>
          <w:tcPr>
            <w:tcW w:w="922" w:type="pct"/>
            <w:tcBorders>
              <w:top w:val="single" w:sz="4" w:space="0" w:color="auto"/>
              <w:left w:val="single" w:sz="4" w:space="0" w:color="auto"/>
              <w:bottom w:val="single" w:sz="4" w:space="0" w:color="auto"/>
              <w:right w:val="single" w:sz="4" w:space="0" w:color="auto"/>
            </w:tcBorders>
            <w:hideMark/>
          </w:tcPr>
          <w:p w14:paraId="0982A6EF"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2</w:t>
            </w:r>
          </w:p>
        </w:tc>
        <w:tc>
          <w:tcPr>
            <w:tcW w:w="788" w:type="pct"/>
            <w:tcBorders>
              <w:top w:val="single" w:sz="4" w:space="0" w:color="auto"/>
              <w:left w:val="single" w:sz="4" w:space="0" w:color="auto"/>
              <w:bottom w:val="single" w:sz="4" w:space="0" w:color="auto"/>
              <w:right w:val="single" w:sz="4" w:space="0" w:color="auto"/>
            </w:tcBorders>
            <w:hideMark/>
          </w:tcPr>
          <w:p w14:paraId="744ADD50"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3</w:t>
            </w:r>
          </w:p>
        </w:tc>
        <w:tc>
          <w:tcPr>
            <w:tcW w:w="808" w:type="pct"/>
            <w:tcBorders>
              <w:top w:val="single" w:sz="4" w:space="0" w:color="auto"/>
              <w:left w:val="single" w:sz="4" w:space="0" w:color="auto"/>
              <w:bottom w:val="single" w:sz="4" w:space="0" w:color="auto"/>
              <w:right w:val="single" w:sz="4" w:space="0" w:color="auto"/>
            </w:tcBorders>
            <w:hideMark/>
          </w:tcPr>
          <w:p w14:paraId="771932A1"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4</w:t>
            </w:r>
          </w:p>
        </w:tc>
        <w:tc>
          <w:tcPr>
            <w:tcW w:w="703" w:type="pct"/>
            <w:tcBorders>
              <w:top w:val="single" w:sz="4" w:space="0" w:color="auto"/>
              <w:left w:val="single" w:sz="4" w:space="0" w:color="auto"/>
              <w:bottom w:val="single" w:sz="4" w:space="0" w:color="auto"/>
              <w:right w:val="single" w:sz="4" w:space="0" w:color="auto"/>
            </w:tcBorders>
            <w:hideMark/>
          </w:tcPr>
          <w:p w14:paraId="1CB85256" w14:textId="77777777" w:rsidR="001C6434" w:rsidRPr="001C6434" w:rsidRDefault="001C6434" w:rsidP="001C6434">
            <w:pPr>
              <w:tabs>
                <w:tab w:val="left" w:pos="851"/>
              </w:tabs>
              <w:jc w:val="center"/>
              <w:rPr>
                <w:rFonts w:ascii="Times New Roman" w:hAnsi="Times New Roman"/>
                <w:b/>
                <w:sz w:val="24"/>
                <w:szCs w:val="24"/>
                <w:lang w:val="en-US"/>
              </w:rPr>
            </w:pPr>
            <w:r w:rsidRPr="001C6434">
              <w:rPr>
                <w:rFonts w:ascii="Times New Roman" w:hAnsi="Times New Roman"/>
                <w:b/>
                <w:sz w:val="24"/>
                <w:szCs w:val="24"/>
              </w:rPr>
              <w:t>5</w:t>
            </w:r>
            <w:r w:rsidRPr="001C6434">
              <w:rPr>
                <w:rFonts w:ascii="Times New Roman" w:hAnsi="Times New Roman"/>
                <w:b/>
                <w:sz w:val="24"/>
                <w:szCs w:val="24"/>
                <w:lang w:val="en-US"/>
              </w:rPr>
              <w:t>=2x3x4</w:t>
            </w:r>
          </w:p>
        </w:tc>
      </w:tr>
      <w:tr w:rsidR="001C6434" w:rsidRPr="001C6434" w14:paraId="057B6706" w14:textId="77777777" w:rsidTr="007557BB">
        <w:trPr>
          <w:jc w:val="center"/>
        </w:trPr>
        <w:tc>
          <w:tcPr>
            <w:tcW w:w="1779" w:type="pct"/>
            <w:tcBorders>
              <w:top w:val="single" w:sz="4" w:space="0" w:color="auto"/>
              <w:left w:val="single" w:sz="4" w:space="0" w:color="auto"/>
              <w:bottom w:val="single" w:sz="4" w:space="0" w:color="auto"/>
              <w:right w:val="single" w:sz="4" w:space="0" w:color="auto"/>
            </w:tcBorders>
            <w:vAlign w:val="center"/>
            <w:hideMark/>
          </w:tcPr>
          <w:p w14:paraId="10CBEF91"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 xml:space="preserve">Nešiojamas kompiuteris </w:t>
            </w:r>
          </w:p>
        </w:tc>
        <w:tc>
          <w:tcPr>
            <w:tcW w:w="922" w:type="pct"/>
            <w:tcBorders>
              <w:top w:val="single" w:sz="4" w:space="0" w:color="auto"/>
              <w:left w:val="single" w:sz="4" w:space="0" w:color="auto"/>
              <w:bottom w:val="single" w:sz="4" w:space="0" w:color="auto"/>
              <w:right w:val="single" w:sz="4" w:space="0" w:color="auto"/>
            </w:tcBorders>
            <w:vAlign w:val="center"/>
            <w:hideMark/>
          </w:tcPr>
          <w:p w14:paraId="7AB257A0"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48</w:t>
            </w:r>
          </w:p>
        </w:tc>
        <w:tc>
          <w:tcPr>
            <w:tcW w:w="788" w:type="pct"/>
            <w:tcBorders>
              <w:top w:val="single" w:sz="4" w:space="0" w:color="auto"/>
              <w:left w:val="single" w:sz="4" w:space="0" w:color="auto"/>
              <w:bottom w:val="single" w:sz="4" w:space="0" w:color="auto"/>
              <w:right w:val="single" w:sz="4" w:space="0" w:color="auto"/>
            </w:tcBorders>
            <w:vAlign w:val="center"/>
            <w:hideMark/>
          </w:tcPr>
          <w:p w14:paraId="26D8A00B"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100</w:t>
            </w:r>
          </w:p>
        </w:tc>
        <w:tc>
          <w:tcPr>
            <w:tcW w:w="808" w:type="pct"/>
            <w:tcBorders>
              <w:top w:val="single" w:sz="4" w:space="0" w:color="auto"/>
              <w:left w:val="single" w:sz="4" w:space="0" w:color="auto"/>
              <w:bottom w:val="single" w:sz="4" w:space="0" w:color="auto"/>
              <w:right w:val="single" w:sz="4" w:space="0" w:color="auto"/>
            </w:tcBorders>
            <w:vAlign w:val="center"/>
          </w:tcPr>
          <w:p w14:paraId="5F8096D8" w14:textId="77777777" w:rsidR="001C6434" w:rsidRPr="001C6434" w:rsidRDefault="001C6434" w:rsidP="001C6434">
            <w:pPr>
              <w:tabs>
                <w:tab w:val="left" w:pos="851"/>
              </w:tabs>
              <w:jc w:val="center"/>
              <w:rPr>
                <w:rFonts w:ascii="Times New Roman" w:hAnsi="Times New Roman"/>
                <w:b/>
                <w:sz w:val="24"/>
                <w:szCs w:val="24"/>
              </w:rPr>
            </w:pPr>
          </w:p>
        </w:tc>
        <w:tc>
          <w:tcPr>
            <w:tcW w:w="703" w:type="pct"/>
            <w:tcBorders>
              <w:top w:val="single" w:sz="4" w:space="0" w:color="auto"/>
              <w:left w:val="single" w:sz="4" w:space="0" w:color="auto"/>
              <w:bottom w:val="single" w:sz="4" w:space="0" w:color="auto"/>
              <w:right w:val="single" w:sz="4" w:space="0" w:color="auto"/>
            </w:tcBorders>
            <w:vAlign w:val="center"/>
          </w:tcPr>
          <w:p w14:paraId="6327B5EE" w14:textId="77777777" w:rsidR="001C6434" w:rsidRPr="001C6434" w:rsidRDefault="001C6434" w:rsidP="001C6434">
            <w:pPr>
              <w:tabs>
                <w:tab w:val="left" w:pos="851"/>
              </w:tabs>
              <w:jc w:val="center"/>
              <w:rPr>
                <w:rFonts w:ascii="Times New Roman" w:hAnsi="Times New Roman"/>
                <w:b/>
                <w:sz w:val="24"/>
                <w:szCs w:val="24"/>
              </w:rPr>
            </w:pPr>
          </w:p>
        </w:tc>
      </w:tr>
      <w:tr w:rsidR="001C6434" w:rsidRPr="001C6434" w14:paraId="14A62246" w14:textId="77777777" w:rsidTr="007557BB">
        <w:trPr>
          <w:jc w:val="center"/>
        </w:trPr>
        <w:tc>
          <w:tcPr>
            <w:tcW w:w="1779" w:type="pct"/>
            <w:tcBorders>
              <w:top w:val="single" w:sz="4" w:space="0" w:color="auto"/>
              <w:left w:val="single" w:sz="4" w:space="0" w:color="auto"/>
              <w:bottom w:val="single" w:sz="4" w:space="0" w:color="auto"/>
              <w:right w:val="single" w:sz="4" w:space="0" w:color="auto"/>
            </w:tcBorders>
            <w:vAlign w:val="center"/>
            <w:hideMark/>
          </w:tcPr>
          <w:p w14:paraId="6A2BF272"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Nešiojamo kompiuterio to pačio gamintojo papildomas ekranas I tipas / Docking tipo</w:t>
            </w:r>
          </w:p>
        </w:tc>
        <w:tc>
          <w:tcPr>
            <w:tcW w:w="922" w:type="pct"/>
            <w:tcBorders>
              <w:top w:val="single" w:sz="4" w:space="0" w:color="auto"/>
              <w:left w:val="single" w:sz="4" w:space="0" w:color="auto"/>
              <w:bottom w:val="single" w:sz="4" w:space="0" w:color="auto"/>
              <w:right w:val="single" w:sz="4" w:space="0" w:color="auto"/>
            </w:tcBorders>
            <w:vAlign w:val="center"/>
            <w:hideMark/>
          </w:tcPr>
          <w:p w14:paraId="3300F221"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48</w:t>
            </w:r>
          </w:p>
        </w:tc>
        <w:tc>
          <w:tcPr>
            <w:tcW w:w="788" w:type="pct"/>
            <w:tcBorders>
              <w:top w:val="single" w:sz="4" w:space="0" w:color="auto"/>
              <w:left w:val="single" w:sz="4" w:space="0" w:color="auto"/>
              <w:bottom w:val="single" w:sz="4" w:space="0" w:color="auto"/>
              <w:right w:val="single" w:sz="4" w:space="0" w:color="auto"/>
            </w:tcBorders>
            <w:vAlign w:val="center"/>
            <w:hideMark/>
          </w:tcPr>
          <w:p w14:paraId="4655B959"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100</w:t>
            </w:r>
          </w:p>
        </w:tc>
        <w:tc>
          <w:tcPr>
            <w:tcW w:w="808" w:type="pct"/>
            <w:tcBorders>
              <w:top w:val="single" w:sz="4" w:space="0" w:color="auto"/>
              <w:left w:val="single" w:sz="4" w:space="0" w:color="auto"/>
              <w:bottom w:val="single" w:sz="4" w:space="0" w:color="auto"/>
              <w:right w:val="single" w:sz="4" w:space="0" w:color="auto"/>
            </w:tcBorders>
            <w:vAlign w:val="center"/>
          </w:tcPr>
          <w:p w14:paraId="61B4719B" w14:textId="77777777" w:rsidR="001C6434" w:rsidRPr="001C6434" w:rsidRDefault="001C6434" w:rsidP="001C6434">
            <w:pPr>
              <w:tabs>
                <w:tab w:val="left" w:pos="851"/>
              </w:tabs>
              <w:jc w:val="center"/>
              <w:rPr>
                <w:rFonts w:ascii="Times New Roman" w:hAnsi="Times New Roman"/>
                <w:b/>
                <w:sz w:val="24"/>
                <w:szCs w:val="24"/>
              </w:rPr>
            </w:pPr>
          </w:p>
        </w:tc>
        <w:tc>
          <w:tcPr>
            <w:tcW w:w="703" w:type="pct"/>
            <w:tcBorders>
              <w:top w:val="single" w:sz="4" w:space="0" w:color="auto"/>
              <w:left w:val="single" w:sz="4" w:space="0" w:color="auto"/>
              <w:bottom w:val="single" w:sz="4" w:space="0" w:color="auto"/>
              <w:right w:val="single" w:sz="4" w:space="0" w:color="auto"/>
            </w:tcBorders>
            <w:vAlign w:val="center"/>
          </w:tcPr>
          <w:p w14:paraId="62774530" w14:textId="77777777" w:rsidR="001C6434" w:rsidRPr="001C6434" w:rsidRDefault="001C6434" w:rsidP="001C6434">
            <w:pPr>
              <w:tabs>
                <w:tab w:val="left" w:pos="851"/>
              </w:tabs>
              <w:jc w:val="center"/>
              <w:rPr>
                <w:rFonts w:ascii="Times New Roman" w:hAnsi="Times New Roman"/>
                <w:b/>
                <w:sz w:val="24"/>
                <w:szCs w:val="24"/>
              </w:rPr>
            </w:pPr>
          </w:p>
        </w:tc>
      </w:tr>
      <w:tr w:rsidR="001C6434" w:rsidRPr="001C6434" w14:paraId="62648789" w14:textId="77777777" w:rsidTr="007557BB">
        <w:trPr>
          <w:jc w:val="center"/>
        </w:trPr>
        <w:tc>
          <w:tcPr>
            <w:tcW w:w="1779" w:type="pct"/>
            <w:tcBorders>
              <w:top w:val="single" w:sz="4" w:space="0" w:color="auto"/>
              <w:left w:val="single" w:sz="4" w:space="0" w:color="auto"/>
              <w:bottom w:val="single" w:sz="4" w:space="0" w:color="auto"/>
              <w:right w:val="single" w:sz="4" w:space="0" w:color="auto"/>
            </w:tcBorders>
            <w:vAlign w:val="center"/>
          </w:tcPr>
          <w:p w14:paraId="447D971E"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Nešiojamo kompiuterio to pačio gamintojo ekranas II tipas</w:t>
            </w:r>
          </w:p>
        </w:tc>
        <w:tc>
          <w:tcPr>
            <w:tcW w:w="922" w:type="pct"/>
            <w:tcBorders>
              <w:top w:val="single" w:sz="4" w:space="0" w:color="auto"/>
              <w:left w:val="single" w:sz="4" w:space="0" w:color="auto"/>
              <w:bottom w:val="single" w:sz="4" w:space="0" w:color="auto"/>
              <w:right w:val="single" w:sz="4" w:space="0" w:color="auto"/>
            </w:tcBorders>
            <w:vAlign w:val="center"/>
          </w:tcPr>
          <w:p w14:paraId="211B42E0"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48</w:t>
            </w:r>
          </w:p>
        </w:tc>
        <w:tc>
          <w:tcPr>
            <w:tcW w:w="788" w:type="pct"/>
            <w:tcBorders>
              <w:top w:val="single" w:sz="4" w:space="0" w:color="auto"/>
              <w:left w:val="single" w:sz="4" w:space="0" w:color="auto"/>
              <w:bottom w:val="single" w:sz="4" w:space="0" w:color="auto"/>
              <w:right w:val="single" w:sz="4" w:space="0" w:color="auto"/>
            </w:tcBorders>
            <w:vAlign w:val="center"/>
          </w:tcPr>
          <w:p w14:paraId="2DE15136" w14:textId="77777777" w:rsidR="001C6434" w:rsidRPr="001C6434" w:rsidRDefault="001C6434" w:rsidP="001C6434">
            <w:pPr>
              <w:tabs>
                <w:tab w:val="left" w:pos="851"/>
              </w:tabs>
              <w:jc w:val="center"/>
              <w:rPr>
                <w:rFonts w:ascii="Times New Roman" w:hAnsi="Times New Roman"/>
                <w:b/>
                <w:sz w:val="24"/>
                <w:szCs w:val="24"/>
              </w:rPr>
            </w:pPr>
            <w:r w:rsidRPr="001C6434">
              <w:rPr>
                <w:rFonts w:ascii="Times New Roman" w:hAnsi="Times New Roman"/>
                <w:b/>
                <w:sz w:val="24"/>
                <w:szCs w:val="24"/>
              </w:rPr>
              <w:t>76</w:t>
            </w:r>
          </w:p>
        </w:tc>
        <w:tc>
          <w:tcPr>
            <w:tcW w:w="808" w:type="pct"/>
            <w:tcBorders>
              <w:top w:val="single" w:sz="4" w:space="0" w:color="auto"/>
              <w:left w:val="single" w:sz="4" w:space="0" w:color="auto"/>
              <w:bottom w:val="single" w:sz="4" w:space="0" w:color="auto"/>
              <w:right w:val="single" w:sz="4" w:space="0" w:color="auto"/>
            </w:tcBorders>
            <w:vAlign w:val="center"/>
          </w:tcPr>
          <w:p w14:paraId="37F5432F" w14:textId="77777777" w:rsidR="001C6434" w:rsidRPr="001C6434" w:rsidRDefault="001C6434" w:rsidP="001C6434">
            <w:pPr>
              <w:tabs>
                <w:tab w:val="left" w:pos="851"/>
              </w:tabs>
              <w:jc w:val="center"/>
              <w:rPr>
                <w:rFonts w:ascii="Times New Roman" w:hAnsi="Times New Roman"/>
                <w:b/>
                <w:sz w:val="24"/>
                <w:szCs w:val="24"/>
              </w:rPr>
            </w:pPr>
          </w:p>
        </w:tc>
        <w:tc>
          <w:tcPr>
            <w:tcW w:w="703" w:type="pct"/>
            <w:tcBorders>
              <w:top w:val="single" w:sz="4" w:space="0" w:color="auto"/>
              <w:left w:val="single" w:sz="4" w:space="0" w:color="auto"/>
              <w:bottom w:val="single" w:sz="4" w:space="0" w:color="auto"/>
              <w:right w:val="single" w:sz="4" w:space="0" w:color="auto"/>
            </w:tcBorders>
            <w:vAlign w:val="center"/>
          </w:tcPr>
          <w:p w14:paraId="571F2F40" w14:textId="77777777" w:rsidR="001C6434" w:rsidRPr="001C6434" w:rsidRDefault="001C6434" w:rsidP="001C6434">
            <w:pPr>
              <w:tabs>
                <w:tab w:val="left" w:pos="851"/>
              </w:tabs>
              <w:jc w:val="center"/>
              <w:rPr>
                <w:rFonts w:ascii="Times New Roman" w:hAnsi="Times New Roman"/>
                <w:b/>
                <w:sz w:val="24"/>
                <w:szCs w:val="24"/>
              </w:rPr>
            </w:pPr>
          </w:p>
        </w:tc>
      </w:tr>
      <w:tr w:rsidR="001C6434" w:rsidRPr="001C6434" w14:paraId="54013160" w14:textId="77777777" w:rsidTr="007557BB">
        <w:trPr>
          <w:jc w:val="center"/>
        </w:trPr>
        <w:tc>
          <w:tcPr>
            <w:tcW w:w="4297" w:type="pct"/>
            <w:gridSpan w:val="4"/>
            <w:tcBorders>
              <w:top w:val="single" w:sz="4" w:space="0" w:color="auto"/>
              <w:left w:val="single" w:sz="4" w:space="0" w:color="auto"/>
              <w:bottom w:val="single" w:sz="4" w:space="0" w:color="auto"/>
              <w:right w:val="single" w:sz="4" w:space="0" w:color="auto"/>
            </w:tcBorders>
            <w:hideMark/>
          </w:tcPr>
          <w:p w14:paraId="45B07214" w14:textId="77777777" w:rsidR="001C6434" w:rsidRPr="001C6434" w:rsidRDefault="001C6434" w:rsidP="001C6434">
            <w:pPr>
              <w:tabs>
                <w:tab w:val="left" w:pos="851"/>
              </w:tabs>
              <w:jc w:val="right"/>
              <w:rPr>
                <w:rFonts w:ascii="Times New Roman" w:hAnsi="Times New Roman"/>
                <w:sz w:val="24"/>
                <w:szCs w:val="24"/>
              </w:rPr>
            </w:pPr>
            <w:r w:rsidRPr="001C6434">
              <w:rPr>
                <w:rFonts w:ascii="Times New Roman" w:hAnsi="Times New Roman"/>
                <w:sz w:val="24"/>
                <w:szCs w:val="24"/>
              </w:rPr>
              <w:t>Sutarties vertė 48 mėnesiams Eur be PVM:</w:t>
            </w:r>
          </w:p>
        </w:tc>
        <w:tc>
          <w:tcPr>
            <w:tcW w:w="703" w:type="pct"/>
            <w:tcBorders>
              <w:top w:val="single" w:sz="4" w:space="0" w:color="auto"/>
              <w:left w:val="single" w:sz="4" w:space="0" w:color="auto"/>
              <w:bottom w:val="single" w:sz="4" w:space="0" w:color="auto"/>
              <w:right w:val="single" w:sz="4" w:space="0" w:color="auto"/>
            </w:tcBorders>
          </w:tcPr>
          <w:p w14:paraId="1D1544E8" w14:textId="77777777" w:rsidR="001C6434" w:rsidRPr="001C6434" w:rsidRDefault="001C6434" w:rsidP="001C6434">
            <w:pPr>
              <w:tabs>
                <w:tab w:val="left" w:pos="851"/>
              </w:tabs>
              <w:rPr>
                <w:rFonts w:ascii="Times New Roman" w:hAnsi="Times New Roman"/>
                <w:sz w:val="24"/>
                <w:szCs w:val="24"/>
              </w:rPr>
            </w:pPr>
          </w:p>
        </w:tc>
      </w:tr>
      <w:tr w:rsidR="001C6434" w:rsidRPr="001C6434" w14:paraId="04A4259A" w14:textId="77777777" w:rsidTr="007557BB">
        <w:trPr>
          <w:jc w:val="center"/>
        </w:trPr>
        <w:tc>
          <w:tcPr>
            <w:tcW w:w="4297" w:type="pct"/>
            <w:gridSpan w:val="4"/>
            <w:tcBorders>
              <w:top w:val="single" w:sz="4" w:space="0" w:color="auto"/>
              <w:left w:val="single" w:sz="4" w:space="0" w:color="auto"/>
              <w:bottom w:val="single" w:sz="4" w:space="0" w:color="auto"/>
              <w:right w:val="single" w:sz="4" w:space="0" w:color="auto"/>
            </w:tcBorders>
            <w:hideMark/>
          </w:tcPr>
          <w:p w14:paraId="4CD01973" w14:textId="77777777" w:rsidR="001C6434" w:rsidRPr="001C6434" w:rsidRDefault="001C6434" w:rsidP="001C6434">
            <w:pPr>
              <w:tabs>
                <w:tab w:val="left" w:pos="851"/>
              </w:tabs>
              <w:jc w:val="right"/>
              <w:rPr>
                <w:rFonts w:ascii="Times New Roman" w:hAnsi="Times New Roman"/>
                <w:sz w:val="24"/>
                <w:szCs w:val="24"/>
                <w:lang w:val="en-US"/>
              </w:rPr>
            </w:pPr>
            <w:r w:rsidRPr="001C6434">
              <w:rPr>
                <w:rFonts w:ascii="Times New Roman" w:hAnsi="Times New Roman"/>
                <w:sz w:val="24"/>
                <w:szCs w:val="24"/>
              </w:rPr>
              <w:t>PVM 21</w:t>
            </w:r>
            <w:r w:rsidRPr="001C6434">
              <w:rPr>
                <w:rFonts w:ascii="Times New Roman" w:hAnsi="Times New Roman"/>
                <w:sz w:val="24"/>
                <w:szCs w:val="24"/>
                <w:lang w:val="en-US"/>
              </w:rPr>
              <w:t>%, Eur:</w:t>
            </w:r>
          </w:p>
        </w:tc>
        <w:tc>
          <w:tcPr>
            <w:tcW w:w="703" w:type="pct"/>
            <w:tcBorders>
              <w:top w:val="single" w:sz="4" w:space="0" w:color="auto"/>
              <w:left w:val="single" w:sz="4" w:space="0" w:color="auto"/>
              <w:bottom w:val="single" w:sz="4" w:space="0" w:color="auto"/>
              <w:right w:val="single" w:sz="4" w:space="0" w:color="auto"/>
            </w:tcBorders>
          </w:tcPr>
          <w:p w14:paraId="666D27FE" w14:textId="77777777" w:rsidR="001C6434" w:rsidRPr="001C6434" w:rsidRDefault="001C6434" w:rsidP="001C6434">
            <w:pPr>
              <w:tabs>
                <w:tab w:val="left" w:pos="851"/>
              </w:tabs>
              <w:rPr>
                <w:rFonts w:ascii="Times New Roman" w:hAnsi="Times New Roman"/>
                <w:sz w:val="24"/>
                <w:szCs w:val="24"/>
              </w:rPr>
            </w:pPr>
          </w:p>
        </w:tc>
      </w:tr>
      <w:tr w:rsidR="001C6434" w:rsidRPr="001C6434" w14:paraId="365C39C7" w14:textId="77777777" w:rsidTr="007557BB">
        <w:trPr>
          <w:jc w:val="center"/>
        </w:trPr>
        <w:tc>
          <w:tcPr>
            <w:tcW w:w="4297" w:type="pct"/>
            <w:gridSpan w:val="4"/>
            <w:tcBorders>
              <w:top w:val="single" w:sz="4" w:space="0" w:color="auto"/>
              <w:left w:val="single" w:sz="4" w:space="0" w:color="auto"/>
              <w:bottom w:val="single" w:sz="4" w:space="0" w:color="auto"/>
              <w:right w:val="single" w:sz="4" w:space="0" w:color="auto"/>
            </w:tcBorders>
            <w:hideMark/>
          </w:tcPr>
          <w:p w14:paraId="28432EC2" w14:textId="77777777" w:rsidR="001C6434" w:rsidRPr="001C6434" w:rsidRDefault="001C6434" w:rsidP="001C6434">
            <w:pPr>
              <w:tabs>
                <w:tab w:val="left" w:pos="851"/>
              </w:tabs>
              <w:jc w:val="right"/>
              <w:rPr>
                <w:rFonts w:ascii="Times New Roman" w:hAnsi="Times New Roman"/>
                <w:sz w:val="24"/>
                <w:szCs w:val="24"/>
              </w:rPr>
            </w:pPr>
            <w:r w:rsidRPr="001C6434">
              <w:rPr>
                <w:rFonts w:ascii="Times New Roman" w:hAnsi="Times New Roman"/>
                <w:sz w:val="24"/>
                <w:szCs w:val="24"/>
              </w:rPr>
              <w:t>Sutarties vertė 48 mėnesiams Eur su PVM:</w:t>
            </w:r>
          </w:p>
        </w:tc>
        <w:tc>
          <w:tcPr>
            <w:tcW w:w="703" w:type="pct"/>
            <w:tcBorders>
              <w:top w:val="single" w:sz="4" w:space="0" w:color="auto"/>
              <w:left w:val="single" w:sz="4" w:space="0" w:color="auto"/>
              <w:bottom w:val="single" w:sz="4" w:space="0" w:color="auto"/>
              <w:right w:val="single" w:sz="4" w:space="0" w:color="auto"/>
            </w:tcBorders>
          </w:tcPr>
          <w:p w14:paraId="34658997" w14:textId="77777777" w:rsidR="001C6434" w:rsidRPr="001C6434" w:rsidRDefault="001C6434" w:rsidP="001C6434">
            <w:pPr>
              <w:tabs>
                <w:tab w:val="left" w:pos="851"/>
              </w:tabs>
              <w:rPr>
                <w:rFonts w:ascii="Times New Roman" w:hAnsi="Times New Roman"/>
                <w:sz w:val="24"/>
                <w:szCs w:val="24"/>
              </w:rPr>
            </w:pPr>
          </w:p>
        </w:tc>
      </w:tr>
    </w:tbl>
    <w:p w14:paraId="0B214B8E" w14:textId="77777777" w:rsidR="001C6434" w:rsidRPr="001C6434" w:rsidRDefault="001C6434" w:rsidP="001C6434">
      <w:pPr>
        <w:spacing w:after="0"/>
        <w:ind w:firstLine="567"/>
        <w:jc w:val="both"/>
        <w:rPr>
          <w:rFonts w:ascii="Times New Roman" w:eastAsia="Lucida Sans Unicode" w:hAnsi="Times New Roman" w:cs="Times New Roman"/>
          <w:b/>
          <w:bCs/>
          <w:i/>
          <w:iCs/>
          <w:color w:val="000000"/>
          <w:sz w:val="22"/>
          <w:szCs w:val="22"/>
          <w:lang w:eastAsia="en-US"/>
        </w:rPr>
      </w:pPr>
      <w:r w:rsidRPr="001C6434">
        <w:rPr>
          <w:rFonts w:ascii="Times New Roman" w:eastAsia="Lucida Sans Unicode" w:hAnsi="Times New Roman" w:cs="Times New Roman"/>
          <w:b/>
          <w:bCs/>
          <w:i/>
          <w:iCs/>
          <w:color w:val="000000"/>
          <w:sz w:val="22"/>
          <w:szCs w:val="22"/>
          <w:lang w:eastAsia="en-US"/>
        </w:rPr>
        <w:t>Pastabos:</w:t>
      </w:r>
    </w:p>
    <w:p w14:paraId="175C4C46" w14:textId="77777777" w:rsidR="001C6434" w:rsidRPr="001C6434" w:rsidRDefault="001C6434" w:rsidP="001C6434">
      <w:pPr>
        <w:spacing w:after="0"/>
        <w:ind w:firstLine="567"/>
        <w:jc w:val="both"/>
        <w:rPr>
          <w:rFonts w:ascii="Times New Roman" w:eastAsia="Lucida Sans Unicode" w:hAnsi="Times New Roman" w:cs="Times New Roman"/>
          <w:color w:val="000000"/>
          <w:sz w:val="22"/>
          <w:szCs w:val="22"/>
          <w:lang w:eastAsia="en-US"/>
        </w:rPr>
      </w:pPr>
      <w:r w:rsidRPr="001C6434">
        <w:rPr>
          <w:rFonts w:ascii="Times New Roman" w:eastAsia="Lucida Sans Unicode" w:hAnsi="Times New Roman" w:cs="Times New Roman"/>
          <w:color w:val="000000"/>
          <w:sz w:val="22"/>
          <w:szCs w:val="22"/>
          <w:lang w:eastAsia="en-US"/>
        </w:rPr>
        <w:t>1) įkainiai/kainos pasiūlyme nurodomos matematiškai apvalinant iki dviejų skaičių po kablelio.</w:t>
      </w:r>
    </w:p>
    <w:p w14:paraId="4AE6CA0F" w14:textId="77777777" w:rsidR="001C6434" w:rsidRPr="001C6434" w:rsidRDefault="001C6434" w:rsidP="001C6434">
      <w:pPr>
        <w:spacing w:after="0"/>
        <w:ind w:firstLine="567"/>
        <w:jc w:val="both"/>
        <w:rPr>
          <w:rFonts w:ascii="Times New Roman" w:eastAsia="Calibri" w:hAnsi="Times New Roman" w:cs="Times New Roman"/>
          <w:b/>
          <w:bCs/>
          <w:sz w:val="24"/>
          <w:szCs w:val="24"/>
          <w:lang w:eastAsia="en-US"/>
        </w:rPr>
      </w:pPr>
      <w:r w:rsidRPr="001C6434">
        <w:rPr>
          <w:rFonts w:ascii="Times New Roman" w:eastAsia="Lucida Sans Unicode" w:hAnsi="Times New Roman" w:cs="Times New Roman"/>
          <w:color w:val="000000"/>
          <w:sz w:val="22"/>
          <w:szCs w:val="22"/>
          <w:lang w:eastAsia="en-US"/>
        </w:rPr>
        <w:t xml:space="preserve">2) bendra pasiūlymo palyginamoji kaina bus naudojama tik pasiūlymų eilei sudaryti ir laimėtojui nustatyti. </w:t>
      </w:r>
    </w:p>
    <w:p w14:paraId="12E276DF" w14:textId="77777777" w:rsidR="001C6434" w:rsidRPr="001C6434" w:rsidRDefault="001C6434" w:rsidP="001C6434">
      <w:pPr>
        <w:suppressAutoHyphens/>
        <w:spacing w:after="0"/>
        <w:ind w:firstLine="567"/>
        <w:jc w:val="both"/>
        <w:rPr>
          <w:rFonts w:ascii="Times New Roman" w:eastAsia="Lucida Sans Unicode" w:hAnsi="Times New Roman" w:cs="Times New Roman"/>
          <w:color w:val="000000"/>
          <w:sz w:val="22"/>
          <w:szCs w:val="22"/>
          <w:lang w:eastAsia="en-US"/>
        </w:rPr>
      </w:pPr>
    </w:p>
    <w:p w14:paraId="14F6FF30" w14:textId="77777777" w:rsidR="001C6434" w:rsidRPr="001C6434" w:rsidRDefault="001C6434" w:rsidP="001C643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62A8946D" w14:textId="77777777" w:rsidR="001C6434" w:rsidRPr="001C6434" w:rsidRDefault="001C6434" w:rsidP="001C643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nemokamas____________________________________.</w:t>
      </w:r>
    </w:p>
    <w:p w14:paraId="7852F814" w14:textId="77777777" w:rsidR="001C6434" w:rsidRPr="001C6434" w:rsidRDefault="001C6434" w:rsidP="001C643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1C6434">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2041958" w14:textId="77777777" w:rsidR="001C6434" w:rsidRPr="001C6434" w:rsidRDefault="001C6434" w:rsidP="001C643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1C6434">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124D0509" w14:textId="77777777" w:rsidR="001C6434" w:rsidRPr="001C6434" w:rsidRDefault="001C6434" w:rsidP="001C6434">
      <w:pPr>
        <w:spacing w:after="0"/>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1C6434" w:rsidRPr="001C6434" w14:paraId="59EE57C2" w14:textId="77777777" w:rsidTr="007557BB">
        <w:tc>
          <w:tcPr>
            <w:tcW w:w="675" w:type="dxa"/>
            <w:tcBorders>
              <w:top w:val="single" w:sz="4" w:space="0" w:color="auto"/>
              <w:left w:val="single" w:sz="4" w:space="0" w:color="auto"/>
              <w:bottom w:val="single" w:sz="4" w:space="0" w:color="auto"/>
              <w:right w:val="single" w:sz="4" w:space="0" w:color="auto"/>
            </w:tcBorders>
            <w:hideMark/>
          </w:tcPr>
          <w:p w14:paraId="2FC6E95C"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6521" w:type="dxa"/>
            <w:tcBorders>
              <w:top w:val="single" w:sz="4" w:space="0" w:color="auto"/>
              <w:left w:val="single" w:sz="4" w:space="0" w:color="auto"/>
              <w:bottom w:val="single" w:sz="4" w:space="0" w:color="auto"/>
              <w:right w:val="single" w:sz="4" w:space="0" w:color="auto"/>
            </w:tcBorders>
            <w:hideMark/>
          </w:tcPr>
          <w:p w14:paraId="7CF34602"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1BD1C7E5"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Dokumento puslapių skaičius</w:t>
            </w:r>
          </w:p>
        </w:tc>
      </w:tr>
      <w:tr w:rsidR="001C6434" w:rsidRPr="001C6434" w14:paraId="0CAC0229" w14:textId="77777777" w:rsidTr="007557BB">
        <w:tc>
          <w:tcPr>
            <w:tcW w:w="675" w:type="dxa"/>
            <w:tcBorders>
              <w:top w:val="single" w:sz="4" w:space="0" w:color="auto"/>
              <w:left w:val="single" w:sz="4" w:space="0" w:color="auto"/>
              <w:bottom w:val="single" w:sz="4" w:space="0" w:color="auto"/>
              <w:right w:val="single" w:sz="4" w:space="0" w:color="auto"/>
            </w:tcBorders>
          </w:tcPr>
          <w:p w14:paraId="27A996D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300C055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83537D6"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3EC71922" w14:textId="77777777" w:rsidTr="007557BB">
        <w:tc>
          <w:tcPr>
            <w:tcW w:w="675" w:type="dxa"/>
            <w:tcBorders>
              <w:top w:val="single" w:sz="4" w:space="0" w:color="auto"/>
              <w:left w:val="single" w:sz="4" w:space="0" w:color="auto"/>
              <w:bottom w:val="single" w:sz="4" w:space="0" w:color="auto"/>
              <w:right w:val="single" w:sz="4" w:space="0" w:color="auto"/>
            </w:tcBorders>
          </w:tcPr>
          <w:p w14:paraId="3DDB8436"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96BD0A1"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282F6F21"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2B0EB59B" w14:textId="77777777" w:rsidTr="007557BB">
        <w:tc>
          <w:tcPr>
            <w:tcW w:w="675" w:type="dxa"/>
            <w:tcBorders>
              <w:top w:val="single" w:sz="4" w:space="0" w:color="auto"/>
              <w:left w:val="single" w:sz="4" w:space="0" w:color="auto"/>
              <w:bottom w:val="single" w:sz="4" w:space="0" w:color="auto"/>
              <w:right w:val="single" w:sz="4" w:space="0" w:color="auto"/>
            </w:tcBorders>
          </w:tcPr>
          <w:p w14:paraId="771C0683"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932D5A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7E3AA667"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5BD3D1C4" w14:textId="77777777" w:rsidTr="007557BB">
        <w:tc>
          <w:tcPr>
            <w:tcW w:w="675" w:type="dxa"/>
            <w:tcBorders>
              <w:top w:val="single" w:sz="4" w:space="0" w:color="auto"/>
              <w:left w:val="single" w:sz="4" w:space="0" w:color="auto"/>
              <w:bottom w:val="single" w:sz="4" w:space="0" w:color="auto"/>
              <w:right w:val="single" w:sz="4" w:space="0" w:color="auto"/>
            </w:tcBorders>
          </w:tcPr>
          <w:p w14:paraId="6E59BC45"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3988F6B"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EC2A22A"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bl>
    <w:p w14:paraId="682321FE" w14:textId="77777777" w:rsidR="001C6434" w:rsidRPr="001C6434" w:rsidRDefault="001C6434" w:rsidP="001C6434">
      <w:pPr>
        <w:shd w:val="clear" w:color="auto" w:fill="FFFFFF"/>
        <w:spacing w:after="0"/>
        <w:jc w:val="both"/>
        <w:rPr>
          <w:rFonts w:ascii="Times New Roman" w:eastAsia="Calibri" w:hAnsi="Times New Roman" w:cs="Times New Roman"/>
          <w:sz w:val="24"/>
          <w:szCs w:val="24"/>
          <w:lang w:eastAsia="en-US"/>
        </w:rPr>
      </w:pPr>
    </w:p>
    <w:p w14:paraId="26DC0CA7" w14:textId="77777777" w:rsidR="001C6434" w:rsidRPr="001C6434" w:rsidRDefault="001C6434" w:rsidP="001C6434">
      <w:pPr>
        <w:spacing w:after="0" w:line="240" w:lineRule="auto"/>
        <w:ind w:firstLine="567"/>
        <w:jc w:val="both"/>
        <w:rPr>
          <w:rFonts w:ascii="Times New Roman" w:eastAsia="Times New Roman" w:hAnsi="Times New Roman" w:cs="Times New Roman"/>
          <w:sz w:val="24"/>
          <w:szCs w:val="24"/>
          <w:lang w:eastAsia="en-US"/>
        </w:rPr>
      </w:pPr>
      <w:r w:rsidRPr="001C6434">
        <w:rPr>
          <w:rFonts w:ascii="Times New Roman" w:eastAsia="Calibri" w:hAnsi="Times New Roman" w:cs="Times New Roman"/>
          <w:sz w:val="24"/>
          <w:szCs w:val="24"/>
          <w:lang w:eastAsia="en-US"/>
        </w:rPr>
        <w:t>8.*</w:t>
      </w:r>
      <w:r w:rsidRPr="001C6434">
        <w:rPr>
          <w:rFonts w:ascii="Times New Roman" w:eastAsia="Times New Roman" w:hAnsi="Times New Roman" w:cs="Times New Roman"/>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C6434" w:rsidRPr="001C6434" w14:paraId="7781327A" w14:textId="77777777" w:rsidTr="007557B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2DE346A"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8DA6DF"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2475CC1"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6BE243D"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1C6434" w:rsidRPr="001C6434" w14:paraId="2B797E34" w14:textId="77777777" w:rsidTr="007557BB">
        <w:tc>
          <w:tcPr>
            <w:tcW w:w="666" w:type="dxa"/>
            <w:tcBorders>
              <w:top w:val="single" w:sz="4" w:space="0" w:color="auto"/>
              <w:left w:val="single" w:sz="4" w:space="0" w:color="auto"/>
              <w:bottom w:val="single" w:sz="4" w:space="0" w:color="auto"/>
              <w:right w:val="single" w:sz="4" w:space="0" w:color="auto"/>
            </w:tcBorders>
          </w:tcPr>
          <w:p w14:paraId="327A73B9"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1EB64E5C"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2E8E435"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87955A"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r w:rsidR="001C6434" w:rsidRPr="001C6434" w14:paraId="60D0514A" w14:textId="77777777" w:rsidTr="007557BB">
        <w:tc>
          <w:tcPr>
            <w:tcW w:w="666" w:type="dxa"/>
            <w:tcBorders>
              <w:top w:val="single" w:sz="4" w:space="0" w:color="auto"/>
              <w:left w:val="single" w:sz="4" w:space="0" w:color="auto"/>
              <w:bottom w:val="single" w:sz="4" w:space="0" w:color="auto"/>
              <w:right w:val="single" w:sz="4" w:space="0" w:color="auto"/>
            </w:tcBorders>
          </w:tcPr>
          <w:p w14:paraId="6EEB68EE"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8255CB5"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C627B79"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927A420"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bl>
    <w:p w14:paraId="32CB72C7" w14:textId="77777777" w:rsidR="001C6434" w:rsidRPr="001C6434" w:rsidRDefault="001C6434" w:rsidP="001C6434">
      <w:pPr>
        <w:shd w:val="clear" w:color="auto" w:fill="FFFFFF"/>
        <w:spacing w:after="0"/>
        <w:ind w:firstLine="567"/>
        <w:jc w:val="both"/>
        <w:rPr>
          <w:rFonts w:ascii="Times New Roman" w:eastAsia="Calibri" w:hAnsi="Times New Roman" w:cs="Times New Roman"/>
          <w:i/>
          <w:iCs/>
          <w:sz w:val="20"/>
          <w:szCs w:val="20"/>
          <w:lang w:eastAsia="en-US"/>
        </w:rPr>
      </w:pPr>
      <w:r w:rsidRPr="001C6434">
        <w:rPr>
          <w:rFonts w:ascii="Times New Roman" w:eastAsia="Calibri" w:hAnsi="Times New Roman" w:cs="Times New Roman"/>
          <w:i/>
          <w:iCs/>
          <w:sz w:val="20"/>
          <w:szCs w:val="20"/>
          <w:lang w:eastAsia="en-US"/>
        </w:rPr>
        <w:t xml:space="preserve">*Pastaba. Pildyti tuomet, kai pasiūlymą pateikia tiekėjų grupė. </w:t>
      </w:r>
    </w:p>
    <w:p w14:paraId="41FF0F8A" w14:textId="77777777" w:rsidR="001C6434" w:rsidRPr="001C6434" w:rsidRDefault="001C6434" w:rsidP="001C6434">
      <w:pPr>
        <w:spacing w:after="0" w:line="240" w:lineRule="auto"/>
        <w:jc w:val="both"/>
        <w:rPr>
          <w:rFonts w:ascii="Times New Roman" w:eastAsia="Calibri" w:hAnsi="Times New Roman" w:cs="Times New Roman"/>
          <w:sz w:val="24"/>
          <w:szCs w:val="24"/>
          <w:lang w:eastAsia="en-US"/>
        </w:rPr>
      </w:pPr>
    </w:p>
    <w:p w14:paraId="7103F367" w14:textId="77777777" w:rsidR="001C6434" w:rsidRPr="001C6434" w:rsidRDefault="001C6434" w:rsidP="001C6434">
      <w:pPr>
        <w:spacing w:after="0" w:line="240" w:lineRule="auto"/>
        <w:ind w:firstLine="709"/>
        <w:jc w:val="both"/>
        <w:rPr>
          <w:rFonts w:ascii="Times New Roman" w:eastAsia="Times New Roman" w:hAnsi="Times New Roman" w:cs="Times New Roman"/>
          <w:sz w:val="24"/>
          <w:szCs w:val="24"/>
          <w:lang w:eastAsia="en-US"/>
        </w:rPr>
      </w:pPr>
      <w:r w:rsidRPr="001C6434">
        <w:rPr>
          <w:rFonts w:ascii="Times New Roman" w:eastAsia="Calibri" w:hAnsi="Times New Roman" w:cs="Times New Roman"/>
          <w:sz w:val="24"/>
          <w:szCs w:val="24"/>
          <w:lang w:eastAsia="en-US"/>
        </w:rPr>
        <w:t>9.</w:t>
      </w:r>
      <w:r w:rsidRPr="001C6434">
        <w:rPr>
          <w:rFonts w:ascii="Times New Roman" w:eastAsia="Times New Roman" w:hAnsi="Times New Roman" w:cs="Times New Roman"/>
          <w:sz w:val="24"/>
          <w:szCs w:val="24"/>
          <w:lang w:eastAsia="en-US"/>
        </w:rPr>
        <w:t xml:space="preserve"> </w:t>
      </w:r>
      <w:bookmarkStart w:id="60" w:name="_Hlk158814492"/>
      <w:r w:rsidRPr="001C6434">
        <w:rPr>
          <w:rFonts w:ascii="Times New Roman" w:eastAsia="Times New Roman" w:hAnsi="Times New Roman" w:cs="Times New Roman"/>
          <w:sz w:val="24"/>
          <w:szCs w:val="24"/>
          <w:lang w:eastAsia="en-US"/>
        </w:rPr>
        <w:t xml:space="preserve">*Pasitelksime šiuos ūkio subjektus, </w:t>
      </w:r>
      <w:r w:rsidRPr="001C6434">
        <w:rPr>
          <w:rFonts w:ascii="Times New Roman" w:eastAsia="Times New Roman" w:hAnsi="Times New Roman" w:cs="Times New Roman"/>
          <w:b/>
          <w:sz w:val="24"/>
          <w:szCs w:val="24"/>
          <w:lang w:eastAsia="en-US"/>
        </w:rPr>
        <w:t>kurių pajėgumais remsimės</w:t>
      </w:r>
      <w:r w:rsidRPr="001C6434">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1C6434" w:rsidRPr="001C6434" w14:paraId="626DBB81" w14:textId="77777777" w:rsidTr="007557BB">
        <w:tc>
          <w:tcPr>
            <w:tcW w:w="562" w:type="dxa"/>
            <w:tcBorders>
              <w:top w:val="single" w:sz="4" w:space="0" w:color="auto"/>
              <w:left w:val="single" w:sz="4" w:space="0" w:color="auto"/>
              <w:bottom w:val="single" w:sz="4" w:space="0" w:color="auto"/>
              <w:right w:val="single" w:sz="4" w:space="0" w:color="auto"/>
            </w:tcBorders>
          </w:tcPr>
          <w:bookmarkEnd w:id="60"/>
          <w:p w14:paraId="3F9DA131"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D3DA880"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175E5DA"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Kvalifikacijos reikalavimo reikšmė</w:t>
            </w:r>
          </w:p>
          <w:p w14:paraId="02FFD49C" w14:textId="77777777" w:rsidR="001C6434" w:rsidRPr="001C6434" w:rsidRDefault="001C6434" w:rsidP="001C6434">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8C142E"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37EEE255"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1C6434" w:rsidRPr="001C6434" w14:paraId="1362E076" w14:textId="77777777" w:rsidTr="007557BB">
        <w:tc>
          <w:tcPr>
            <w:tcW w:w="562" w:type="dxa"/>
            <w:tcBorders>
              <w:top w:val="single" w:sz="4" w:space="0" w:color="auto"/>
              <w:left w:val="single" w:sz="4" w:space="0" w:color="auto"/>
              <w:bottom w:val="single" w:sz="4" w:space="0" w:color="auto"/>
              <w:right w:val="single" w:sz="4" w:space="0" w:color="auto"/>
            </w:tcBorders>
          </w:tcPr>
          <w:p w14:paraId="26BF41E5"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24FB59A"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6F68C65"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B74C20E"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94551E1"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r w:rsidR="001C6434" w:rsidRPr="001C6434" w14:paraId="6BA4669B" w14:textId="77777777" w:rsidTr="007557BB">
        <w:tc>
          <w:tcPr>
            <w:tcW w:w="562" w:type="dxa"/>
            <w:tcBorders>
              <w:top w:val="single" w:sz="4" w:space="0" w:color="auto"/>
              <w:left w:val="single" w:sz="4" w:space="0" w:color="auto"/>
              <w:bottom w:val="single" w:sz="4" w:space="0" w:color="auto"/>
              <w:right w:val="single" w:sz="4" w:space="0" w:color="auto"/>
            </w:tcBorders>
          </w:tcPr>
          <w:p w14:paraId="5349B96D"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5B6B08"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425E2FB"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C817F30"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6EF943A1"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1D013089" w14:textId="77777777" w:rsidR="001C6434" w:rsidRPr="001C6434" w:rsidRDefault="001C6434" w:rsidP="001C6434">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1C6434">
        <w:rPr>
          <w:rFonts w:ascii="Times New Roman" w:eastAsia="Times New Roman" w:hAnsi="Times New Roman" w:cs="Times New Roman"/>
          <w:i/>
          <w:iCs/>
          <w:color w:val="000000"/>
          <w:sz w:val="20"/>
          <w:szCs w:val="20"/>
        </w:rPr>
        <w:t>*Pastaba. Pildoma, jei tiekėjas ketina remtis kitų ūkio subjektų pajėgumais.</w:t>
      </w:r>
      <w:r w:rsidRPr="001C6434">
        <w:rPr>
          <w:rFonts w:ascii="Times New Roman" w:eastAsia="Calibri" w:hAnsi="Times New Roman" w:cs="Times New Roman"/>
          <w:sz w:val="20"/>
          <w:szCs w:val="20"/>
          <w:lang w:eastAsia="en-US"/>
        </w:rPr>
        <w:t xml:space="preserve"> </w:t>
      </w:r>
      <w:r w:rsidRPr="001C6434">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1AFC4B8" w14:textId="77777777" w:rsidR="001C6434" w:rsidRPr="001C6434" w:rsidRDefault="001C6434" w:rsidP="001C6434">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5F1AB596" w14:textId="77777777" w:rsidR="001C6434" w:rsidRPr="001C6434" w:rsidRDefault="001C6434" w:rsidP="001C6434">
      <w:pPr>
        <w:spacing w:after="0" w:line="240" w:lineRule="auto"/>
        <w:ind w:firstLine="709"/>
        <w:jc w:val="both"/>
        <w:rPr>
          <w:rFonts w:ascii="Times New Roman" w:eastAsia="Times New Roman" w:hAnsi="Times New Roman" w:cs="Times New Roman"/>
          <w:b/>
          <w:bCs/>
          <w:sz w:val="24"/>
          <w:szCs w:val="24"/>
          <w:lang w:eastAsia="en-US"/>
        </w:rPr>
      </w:pPr>
      <w:r w:rsidRPr="001C6434">
        <w:rPr>
          <w:rFonts w:ascii="Times New Roman" w:eastAsia="Times New Roman" w:hAnsi="Times New Roman" w:cs="Times New Roman"/>
          <w:sz w:val="24"/>
          <w:szCs w:val="24"/>
          <w:lang w:eastAsia="en-US"/>
        </w:rPr>
        <w:t>10. *</w:t>
      </w:r>
      <w:r w:rsidRPr="001C6434">
        <w:rPr>
          <w:rFonts w:ascii="Times New Roman" w:eastAsia="Times New Roman" w:hAnsi="Times New Roman" w:cs="Times New Roman"/>
          <w:b/>
          <w:bCs/>
          <w:sz w:val="24"/>
          <w:szCs w:val="24"/>
          <w:lang w:eastAsia="en-US"/>
        </w:rPr>
        <w:t>Pasitelksime šiuos kvazisubtiekėjus,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1C6434" w:rsidRPr="001C6434" w14:paraId="046825EB" w14:textId="77777777" w:rsidTr="007557BB">
        <w:tc>
          <w:tcPr>
            <w:tcW w:w="562" w:type="dxa"/>
            <w:tcBorders>
              <w:top w:val="single" w:sz="4" w:space="0" w:color="auto"/>
              <w:left w:val="single" w:sz="4" w:space="0" w:color="auto"/>
              <w:bottom w:val="single" w:sz="4" w:space="0" w:color="auto"/>
              <w:right w:val="single" w:sz="4" w:space="0" w:color="auto"/>
            </w:tcBorders>
          </w:tcPr>
          <w:p w14:paraId="1EB5272B"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26AC50C6"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BA37F97"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A629E86"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Darbovietė</w:t>
            </w:r>
          </w:p>
        </w:tc>
      </w:tr>
      <w:tr w:rsidR="001C6434" w:rsidRPr="001C6434" w14:paraId="375D792A" w14:textId="77777777" w:rsidTr="007557BB">
        <w:tc>
          <w:tcPr>
            <w:tcW w:w="562" w:type="dxa"/>
            <w:tcBorders>
              <w:top w:val="single" w:sz="4" w:space="0" w:color="auto"/>
              <w:left w:val="single" w:sz="4" w:space="0" w:color="auto"/>
              <w:bottom w:val="single" w:sz="4" w:space="0" w:color="auto"/>
              <w:right w:val="single" w:sz="4" w:space="0" w:color="auto"/>
            </w:tcBorders>
            <w:hideMark/>
          </w:tcPr>
          <w:p w14:paraId="2A83546E"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B4AD250" w14:textId="77777777" w:rsidR="001C6434" w:rsidRPr="001C6434" w:rsidRDefault="001C6434" w:rsidP="001C6434">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5072EC14"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3D78AC3"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5EF35053"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17FE0126" w14:textId="77777777" w:rsidR="001C6434" w:rsidRPr="001C6434" w:rsidRDefault="001C6434" w:rsidP="001C6434">
      <w:pPr>
        <w:spacing w:after="0" w:line="240" w:lineRule="auto"/>
        <w:ind w:firstLine="567"/>
        <w:jc w:val="both"/>
        <w:rPr>
          <w:rFonts w:ascii="Times New Roman" w:eastAsia="Calibri" w:hAnsi="Times New Roman" w:cs="Times New Roman"/>
          <w:bCs/>
          <w:i/>
          <w:sz w:val="20"/>
          <w:szCs w:val="20"/>
          <w:lang w:eastAsia="en-US"/>
        </w:rPr>
      </w:pPr>
      <w:r w:rsidRPr="001C6434">
        <w:rPr>
          <w:rFonts w:ascii="Times New Roman" w:eastAsia="Calibri" w:hAnsi="Times New Roman" w:cs="Times New Roman"/>
          <w:bCs/>
          <w:i/>
          <w:sz w:val="20"/>
          <w:szCs w:val="20"/>
          <w:lang w:eastAsia="en-US"/>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67ECDD3" w14:textId="77777777" w:rsidR="001C6434" w:rsidRPr="001C6434" w:rsidRDefault="001C6434" w:rsidP="001C6434">
      <w:pPr>
        <w:spacing w:after="0" w:line="240" w:lineRule="auto"/>
        <w:ind w:firstLine="709"/>
        <w:jc w:val="both"/>
        <w:rPr>
          <w:rFonts w:ascii="Times New Roman" w:eastAsia="Times New Roman" w:hAnsi="Times New Roman" w:cs="Times New Roman"/>
          <w:sz w:val="24"/>
          <w:szCs w:val="24"/>
          <w:lang w:eastAsia="en-US"/>
        </w:rPr>
      </w:pPr>
    </w:p>
    <w:p w14:paraId="49AAC1E9" w14:textId="77777777" w:rsidR="001C6434" w:rsidRPr="001C6434" w:rsidRDefault="001C6434" w:rsidP="001C6434">
      <w:pPr>
        <w:spacing w:after="0" w:line="240" w:lineRule="auto"/>
        <w:ind w:firstLine="709"/>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 xml:space="preserve">11. *Pasitelksime šiuos subtiekėjus, </w:t>
      </w:r>
      <w:r w:rsidRPr="001C6434">
        <w:rPr>
          <w:rFonts w:ascii="Times New Roman" w:eastAsia="Times New Roman" w:hAnsi="Times New Roman" w:cs="Times New Roman"/>
          <w:b/>
          <w:sz w:val="24"/>
          <w:szCs w:val="24"/>
          <w:lang w:eastAsia="en-US"/>
        </w:rPr>
        <w:t>kurių pajėgumais nesiremsime</w:t>
      </w:r>
      <w:r w:rsidRPr="001C6434">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1C6434" w:rsidRPr="001C6434" w14:paraId="25F4F8F0" w14:textId="77777777" w:rsidTr="007557BB">
        <w:tc>
          <w:tcPr>
            <w:tcW w:w="704" w:type="dxa"/>
            <w:tcBorders>
              <w:top w:val="single" w:sz="4" w:space="0" w:color="auto"/>
              <w:left w:val="single" w:sz="4" w:space="0" w:color="auto"/>
              <w:bottom w:val="single" w:sz="4" w:space="0" w:color="auto"/>
              <w:right w:val="single" w:sz="4" w:space="0" w:color="auto"/>
            </w:tcBorders>
          </w:tcPr>
          <w:p w14:paraId="36DDF291"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7BAF863B"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7BD724F"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59D6F154"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1C6434" w:rsidRPr="001C6434" w14:paraId="0A81EAC6" w14:textId="77777777" w:rsidTr="007557BB">
        <w:tc>
          <w:tcPr>
            <w:tcW w:w="704" w:type="dxa"/>
            <w:tcBorders>
              <w:top w:val="single" w:sz="4" w:space="0" w:color="auto"/>
              <w:left w:val="single" w:sz="4" w:space="0" w:color="auto"/>
              <w:bottom w:val="single" w:sz="4" w:space="0" w:color="auto"/>
              <w:right w:val="single" w:sz="4" w:space="0" w:color="auto"/>
            </w:tcBorders>
          </w:tcPr>
          <w:p w14:paraId="41FEC55C"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5E640C6"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D4FCA6A"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9152039"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r w:rsidR="001C6434" w:rsidRPr="001C6434" w14:paraId="6CCF12DF" w14:textId="77777777" w:rsidTr="007557BB">
        <w:tc>
          <w:tcPr>
            <w:tcW w:w="704" w:type="dxa"/>
            <w:tcBorders>
              <w:top w:val="single" w:sz="4" w:space="0" w:color="auto"/>
              <w:left w:val="single" w:sz="4" w:space="0" w:color="auto"/>
              <w:bottom w:val="single" w:sz="4" w:space="0" w:color="auto"/>
              <w:right w:val="single" w:sz="4" w:space="0" w:color="auto"/>
            </w:tcBorders>
          </w:tcPr>
          <w:p w14:paraId="35186D05"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1B3069"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F1CEC94"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13ACF210"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5F13E4A7" w14:textId="77777777" w:rsidR="001C6434" w:rsidRPr="001C6434" w:rsidRDefault="001C6434" w:rsidP="001C6434">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1C6434">
        <w:rPr>
          <w:rFonts w:ascii="Times New Roman" w:eastAsia="Times New Roman" w:hAnsi="Times New Roman" w:cs="Times New Roman"/>
          <w:i/>
          <w:iCs/>
          <w:color w:val="000000"/>
          <w:sz w:val="24"/>
          <w:szCs w:val="24"/>
        </w:rPr>
        <w:t>*</w:t>
      </w:r>
      <w:r w:rsidRPr="001C6434">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1937CD63" w14:textId="77777777" w:rsidR="001C6434" w:rsidRPr="001C6434" w:rsidRDefault="001C6434" w:rsidP="001C6434">
      <w:pPr>
        <w:spacing w:after="0" w:line="240" w:lineRule="auto"/>
        <w:ind w:firstLine="1134"/>
        <w:jc w:val="both"/>
        <w:rPr>
          <w:rFonts w:ascii="Times New Roman" w:eastAsia="Times New Roman" w:hAnsi="Times New Roman" w:cs="Times New Roman"/>
          <w:sz w:val="24"/>
          <w:szCs w:val="24"/>
          <w:lang w:eastAsia="en-US"/>
        </w:rPr>
      </w:pPr>
    </w:p>
    <w:p w14:paraId="0CCF05F7" w14:textId="77777777" w:rsidR="001C6434" w:rsidRPr="001C6434" w:rsidRDefault="001C6434" w:rsidP="001C6434">
      <w:pPr>
        <w:spacing w:after="0" w:line="240" w:lineRule="auto"/>
        <w:ind w:firstLine="567"/>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1C6434" w:rsidRPr="001C6434" w14:paraId="75D0C66E" w14:textId="77777777" w:rsidTr="007557B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D2494A4"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7F675574"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p>
          <w:p w14:paraId="3A464956"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Pateikto dokumento ,,Konfidencialu“ pavadinimas</w:t>
            </w:r>
          </w:p>
          <w:p w14:paraId="35784E5F"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63635C17"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Argumentai, kodėl informacija laikytina konfidencialia</w:t>
            </w:r>
          </w:p>
        </w:tc>
      </w:tr>
      <w:tr w:rsidR="001C6434" w:rsidRPr="001C6434" w14:paraId="0476A5A2" w14:textId="77777777" w:rsidTr="007557BB">
        <w:tc>
          <w:tcPr>
            <w:tcW w:w="675" w:type="dxa"/>
            <w:tcBorders>
              <w:top w:val="single" w:sz="4" w:space="0" w:color="auto"/>
              <w:left w:val="single" w:sz="4" w:space="0" w:color="auto"/>
              <w:bottom w:val="single" w:sz="4" w:space="0" w:color="auto"/>
              <w:right w:val="single" w:sz="4" w:space="0" w:color="auto"/>
            </w:tcBorders>
          </w:tcPr>
          <w:p w14:paraId="65594F43"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E42AD5C"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F016B1A"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r w:rsidR="001C6434" w:rsidRPr="001C6434" w14:paraId="4E0D5975" w14:textId="77777777" w:rsidTr="007557BB">
        <w:tc>
          <w:tcPr>
            <w:tcW w:w="675" w:type="dxa"/>
            <w:tcBorders>
              <w:top w:val="single" w:sz="4" w:space="0" w:color="auto"/>
              <w:left w:val="single" w:sz="4" w:space="0" w:color="auto"/>
              <w:bottom w:val="single" w:sz="4" w:space="0" w:color="auto"/>
              <w:right w:val="single" w:sz="4" w:space="0" w:color="auto"/>
            </w:tcBorders>
          </w:tcPr>
          <w:p w14:paraId="56BCDB84"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63E427A" w14:textId="77777777" w:rsidR="001C6434" w:rsidRPr="001C6434" w:rsidRDefault="001C6434" w:rsidP="001C6434">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3D890EE6" w14:textId="77777777" w:rsidR="001C6434" w:rsidRPr="001C6434" w:rsidRDefault="001C6434" w:rsidP="001C6434">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712DB76A" w14:textId="77777777" w:rsidR="001C6434" w:rsidRPr="001C6434" w:rsidRDefault="001C6434" w:rsidP="001C6434">
      <w:pPr>
        <w:spacing w:after="0" w:line="240" w:lineRule="auto"/>
        <w:ind w:firstLine="567"/>
        <w:jc w:val="both"/>
        <w:rPr>
          <w:rFonts w:ascii="Times New Roman" w:eastAsia="Times New Roman" w:hAnsi="Times New Roman" w:cs="Times New Roman"/>
          <w:bCs/>
          <w:sz w:val="20"/>
          <w:szCs w:val="20"/>
          <w:lang w:eastAsia="en-US"/>
        </w:rPr>
      </w:pPr>
      <w:r w:rsidRPr="001C6434">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01E25C84" w14:textId="77777777" w:rsidR="001C6434" w:rsidRPr="001C6434" w:rsidRDefault="001C6434" w:rsidP="001C6434">
      <w:pPr>
        <w:spacing w:after="0" w:line="240" w:lineRule="auto"/>
        <w:ind w:firstLine="567"/>
        <w:jc w:val="both"/>
        <w:outlineLvl w:val="0"/>
        <w:rPr>
          <w:rFonts w:ascii="Times New Roman" w:eastAsia="Calibri" w:hAnsi="Times New Roman" w:cs="Times New Roman"/>
          <w:b/>
          <w:i/>
          <w:sz w:val="24"/>
          <w:szCs w:val="24"/>
          <w:lang w:eastAsia="en-US"/>
        </w:rPr>
      </w:pPr>
    </w:p>
    <w:p w14:paraId="6403E2EE" w14:textId="77777777" w:rsidR="001C6434" w:rsidRPr="001C6434" w:rsidRDefault="001C6434" w:rsidP="001C6434">
      <w:pPr>
        <w:spacing w:after="0" w:line="240" w:lineRule="auto"/>
        <w:ind w:firstLine="567"/>
        <w:jc w:val="both"/>
        <w:outlineLvl w:val="0"/>
        <w:rPr>
          <w:rFonts w:ascii="Times New Roman" w:eastAsia="Calibri" w:hAnsi="Times New Roman" w:cs="Times New Roman"/>
          <w:b/>
          <w:i/>
          <w:sz w:val="24"/>
          <w:szCs w:val="24"/>
          <w:lang w:eastAsia="en-US"/>
        </w:rPr>
      </w:pPr>
      <w:r w:rsidRPr="001C6434">
        <w:rPr>
          <w:rFonts w:ascii="Times New Roman" w:eastAsia="Calibri" w:hAnsi="Times New Roman" w:cs="Times New Roman"/>
          <w:b/>
          <w:i/>
          <w:sz w:val="24"/>
          <w:szCs w:val="24"/>
          <w:lang w:eastAsia="en-US"/>
        </w:rPr>
        <w:t>Pastabos:</w:t>
      </w:r>
    </w:p>
    <w:p w14:paraId="0425C066" w14:textId="77777777" w:rsidR="001C6434" w:rsidRPr="001C6434" w:rsidRDefault="001C6434" w:rsidP="001C6434">
      <w:pPr>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3752BDCE" w14:textId="77777777" w:rsidR="001C6434" w:rsidRPr="001C6434" w:rsidRDefault="001C6434" w:rsidP="001C6434">
      <w:pPr>
        <w:spacing w:after="0" w:line="240" w:lineRule="auto"/>
        <w:ind w:firstLine="567"/>
        <w:jc w:val="both"/>
        <w:rPr>
          <w:rFonts w:ascii="Times New Roman" w:eastAsia="Calibri" w:hAnsi="Times New Roman" w:cs="Times New Roman"/>
          <w:bCs/>
          <w:sz w:val="24"/>
          <w:szCs w:val="24"/>
          <w:lang w:eastAsia="en-US"/>
        </w:rPr>
      </w:pPr>
      <w:r w:rsidRPr="001C6434">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7C485CE0" w14:textId="77777777" w:rsidR="001C6434" w:rsidRPr="001C6434" w:rsidRDefault="001C6434" w:rsidP="001C6434">
      <w:pPr>
        <w:spacing w:after="0" w:line="240" w:lineRule="auto"/>
        <w:ind w:firstLine="567"/>
        <w:jc w:val="both"/>
        <w:rPr>
          <w:rFonts w:ascii="Times New Roman" w:eastAsia="Calibri" w:hAnsi="Times New Roman" w:cs="Times New Roman"/>
          <w:bCs/>
          <w:sz w:val="24"/>
          <w:szCs w:val="24"/>
          <w:lang w:eastAsia="en-US"/>
        </w:rPr>
      </w:pPr>
    </w:p>
    <w:p w14:paraId="7F2003CB" w14:textId="77777777" w:rsidR="001C6434" w:rsidRPr="001C6434" w:rsidRDefault="001C6434" w:rsidP="001C6434">
      <w:pPr>
        <w:spacing w:after="0" w:line="240" w:lineRule="auto"/>
        <w:ind w:firstLine="567"/>
        <w:jc w:val="both"/>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1C6434">
        <w:rPr>
          <w:rFonts w:ascii="Times New Roman" w:eastAsia="Times New Roman" w:hAnsi="Times New Roman" w:cs="Times New Roman"/>
          <w:b/>
          <w:iCs/>
          <w:sz w:val="24"/>
          <w:szCs w:val="24"/>
        </w:rPr>
        <w:t>kad</w:t>
      </w:r>
      <w:r w:rsidRPr="001C6434">
        <w:rPr>
          <w:rFonts w:ascii="Times New Roman" w:eastAsia="Calibri" w:hAnsi="Times New Roman" w:cs="Times New Roman"/>
          <w:b/>
          <w:sz w:val="24"/>
          <w:szCs w:val="24"/>
        </w:rPr>
        <w:t xml:space="preserve"> tiekėjas ne</w:t>
      </w:r>
      <w:r w:rsidRPr="001C6434">
        <w:rPr>
          <w:rFonts w:ascii="Times New Roman" w:eastAsia="Times New Roman" w:hAnsi="Times New Roman" w:cs="Times New Roman"/>
          <w:b/>
          <w:iCs/>
          <w:sz w:val="24"/>
          <w:szCs w:val="24"/>
        </w:rPr>
        <w:t>pasitelks kvazisubtiekėjų, kurių pajėgumais remsis / kad tiekėjas nepasitelks</w:t>
      </w:r>
      <w:r w:rsidRPr="001C6434">
        <w:rPr>
          <w:rFonts w:ascii="Times New Roman" w:eastAsia="Calibri" w:hAnsi="Times New Roman" w:cs="Times New Roman"/>
          <w:b/>
          <w:sz w:val="24"/>
          <w:szCs w:val="24"/>
          <w:lang w:eastAsia="en-US"/>
        </w:rPr>
        <w:t xml:space="preserve"> ūkio subjektų, kurių pajėgumais nesirems / </w:t>
      </w:r>
      <w:r w:rsidRPr="001C6434">
        <w:rPr>
          <w:rFonts w:ascii="Times New Roman" w:eastAsia="Times New Roman" w:hAnsi="Times New Roman" w:cs="Times New Roman"/>
          <w:b/>
          <w:iCs/>
          <w:sz w:val="24"/>
          <w:szCs w:val="24"/>
        </w:rPr>
        <w:t xml:space="preserve">kad </w:t>
      </w:r>
      <w:r w:rsidRPr="001C6434">
        <w:rPr>
          <w:rFonts w:ascii="Times New Roman" w:eastAsia="Calibri" w:hAnsi="Times New Roman" w:cs="Times New Roman"/>
          <w:b/>
          <w:sz w:val="24"/>
          <w:szCs w:val="24"/>
          <w:lang w:eastAsia="en-US"/>
        </w:rPr>
        <w:t>pasiūlyme konfidencialios informacijos nėra.</w:t>
      </w:r>
    </w:p>
    <w:p w14:paraId="0A3E7DDB" w14:textId="77777777" w:rsidR="001C6434" w:rsidRPr="001C6434" w:rsidRDefault="001C6434" w:rsidP="001C6434">
      <w:pPr>
        <w:spacing w:after="0" w:line="240" w:lineRule="auto"/>
        <w:ind w:firstLine="567"/>
        <w:jc w:val="both"/>
        <w:rPr>
          <w:rFonts w:ascii="Times New Roman" w:eastAsia="Calibri" w:hAnsi="Times New Roman" w:cs="Times New Roman"/>
          <w:b/>
          <w:sz w:val="24"/>
          <w:szCs w:val="24"/>
          <w:lang w:eastAsia="en-US"/>
        </w:rPr>
      </w:pPr>
    </w:p>
    <w:p w14:paraId="1A6EFED2"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__________________________________________________________________________</w:t>
      </w:r>
    </w:p>
    <w:p w14:paraId="2F3283F9" w14:textId="77777777" w:rsidR="001C6434" w:rsidRPr="001C6434" w:rsidRDefault="001C6434" w:rsidP="001C6434">
      <w:pPr>
        <w:spacing w:after="0"/>
        <w:ind w:firstLine="567"/>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arba jo įgalioto asmens vardas, pavardė, parašas)</w:t>
      </w:r>
    </w:p>
    <w:p w14:paraId="5E2F4060" w14:textId="77777777" w:rsidR="000B3B1C" w:rsidRDefault="000B3B1C" w:rsidP="003C247B">
      <w:pPr>
        <w:jc w:val="center"/>
        <w:rPr>
          <w:rFonts w:ascii="Times New Roman" w:hAnsi="Times New Roman" w:cs="Times New Roman"/>
          <w:b/>
          <w:sz w:val="24"/>
          <w:szCs w:val="24"/>
        </w:rPr>
      </w:pPr>
    </w:p>
    <w:p w14:paraId="5B7C0566" w14:textId="77777777" w:rsidR="007503C0" w:rsidRDefault="007503C0" w:rsidP="003C247B">
      <w:pPr>
        <w:jc w:val="center"/>
        <w:rPr>
          <w:rFonts w:ascii="Times New Roman" w:hAnsi="Times New Roman" w:cs="Times New Roman"/>
          <w:b/>
          <w:sz w:val="24"/>
          <w:szCs w:val="24"/>
        </w:rPr>
      </w:pPr>
    </w:p>
    <w:p w14:paraId="65FA30DA" w14:textId="77777777" w:rsidR="00AB1E65" w:rsidRDefault="00AB1E65" w:rsidP="003C247B">
      <w:pPr>
        <w:jc w:val="center"/>
        <w:rPr>
          <w:rFonts w:ascii="Times New Roman" w:hAnsi="Times New Roman" w:cs="Times New Roman"/>
          <w:b/>
          <w:sz w:val="24"/>
          <w:szCs w:val="24"/>
        </w:rPr>
        <w:sectPr w:rsidR="00AB1E65" w:rsidSect="00DA7045">
          <w:pgSz w:w="12240" w:h="15840"/>
          <w:pgMar w:top="1134" w:right="567" w:bottom="1134" w:left="1701" w:header="720" w:footer="720" w:gutter="0"/>
          <w:pgNumType w:start="22"/>
          <w:cols w:space="720"/>
          <w:titlePg/>
          <w:docGrid w:linePitch="360"/>
        </w:sectPr>
      </w:pPr>
    </w:p>
    <w:p w14:paraId="4A30F688" w14:textId="2F233D87" w:rsidR="00AB1E65" w:rsidRPr="000B3B1C" w:rsidRDefault="00AB1E65" w:rsidP="00AB1E6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3C4B440B" w14:textId="77777777" w:rsidR="00AB1E65" w:rsidRPr="002F690D" w:rsidRDefault="00AB1E65" w:rsidP="00AB1E65">
      <w:pPr>
        <w:rPr>
          <w:rFonts w:ascii="Times New Roman" w:hAnsi="Times New Roman" w:cs="Times New Roman"/>
          <w:b/>
          <w:bCs/>
          <w:sz w:val="24"/>
          <w:szCs w:val="24"/>
        </w:rPr>
      </w:pPr>
    </w:p>
    <w:p w14:paraId="2E7E3629" w14:textId="5F714676" w:rsidR="00AB1E65" w:rsidRPr="000A222B" w:rsidRDefault="00AB1E65" w:rsidP="00AB1E65">
      <w:pPr>
        <w:pStyle w:val="Paantrat"/>
        <w:jc w:val="center"/>
        <w:rPr>
          <w:rFonts w:ascii="Times New Roman" w:hAnsi="Times New Roman" w:cs="Times New Roman"/>
          <w:b/>
          <w:bCs/>
          <w:color w:val="auto"/>
          <w:sz w:val="24"/>
          <w:szCs w:val="24"/>
        </w:rPr>
      </w:pPr>
      <w:r w:rsidRPr="000A222B">
        <w:rPr>
          <w:rFonts w:ascii="Times New Roman" w:hAnsi="Times New Roman" w:cs="Times New Roman"/>
          <w:b/>
          <w:bCs/>
          <w:color w:val="auto"/>
          <w:sz w:val="24"/>
          <w:szCs w:val="24"/>
        </w:rPr>
        <w:t>SUTARTIES PROJEKTAS</w:t>
      </w:r>
    </w:p>
    <w:p w14:paraId="7B174EAA" w14:textId="1391E7AB" w:rsidR="00AB1E65" w:rsidRPr="007E62DE" w:rsidRDefault="00AB1E65" w:rsidP="007E62DE">
      <w:pPr>
        <w:pStyle w:val="Antrat2"/>
        <w:spacing w:before="0"/>
        <w:contextualSpacing/>
        <w:jc w:val="center"/>
        <w:rPr>
          <w:rFonts w:ascii="Times New Roman" w:eastAsia="Calibri" w:hAnsi="Times New Roman" w:cs="Times New Roman"/>
          <w:color w:val="auto"/>
          <w:sz w:val="24"/>
          <w:szCs w:val="24"/>
        </w:rPr>
      </w:pPr>
      <w:r w:rsidRPr="000A222B">
        <w:rPr>
          <w:rFonts w:ascii="Times New Roman" w:eastAsia="Calibri" w:hAnsi="Times New Roman" w:cs="Times New Roman"/>
          <w:color w:val="auto"/>
          <w:sz w:val="24"/>
          <w:szCs w:val="24"/>
        </w:rPr>
        <w:t>PATEIKIAMAS ATSKIRAS DOKUMENTAS</w:t>
      </w:r>
    </w:p>
    <w:p w14:paraId="39F582D6" w14:textId="77777777" w:rsidR="00AB1E65" w:rsidRDefault="00AB1E65" w:rsidP="003C247B">
      <w:pPr>
        <w:jc w:val="center"/>
        <w:rPr>
          <w:rFonts w:ascii="Times New Roman" w:hAnsi="Times New Roman" w:cs="Times New Roman"/>
          <w:b/>
          <w:sz w:val="24"/>
          <w:szCs w:val="24"/>
        </w:rPr>
      </w:pPr>
    </w:p>
    <w:p w14:paraId="78C740F2" w14:textId="77777777" w:rsidR="00AB1E65" w:rsidRDefault="00AB1E65" w:rsidP="003C247B">
      <w:pPr>
        <w:jc w:val="center"/>
        <w:rPr>
          <w:rFonts w:ascii="Times New Roman" w:hAnsi="Times New Roman" w:cs="Times New Roman"/>
          <w:b/>
          <w:sz w:val="24"/>
          <w:szCs w:val="24"/>
        </w:rPr>
        <w:sectPr w:rsidR="00AB1E65" w:rsidSect="00DA7045">
          <w:pgSz w:w="12240" w:h="15840"/>
          <w:pgMar w:top="1134" w:right="567" w:bottom="1134" w:left="1701" w:header="720" w:footer="720" w:gutter="0"/>
          <w:pgNumType w:start="22"/>
          <w:cols w:space="720"/>
          <w:titlePg/>
          <w:docGrid w:linePitch="360"/>
        </w:sectPr>
      </w:pPr>
    </w:p>
    <w:p w14:paraId="5622AEF7" w14:textId="2DC3DA6F" w:rsidR="007200A1" w:rsidRPr="000B3B1C" w:rsidRDefault="007200A1" w:rsidP="007200A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sidR="00AB1E65">
        <w:rPr>
          <w:rFonts w:ascii="Times New Roman" w:eastAsiaTheme="majorEastAsia" w:hAnsi="Times New Roman" w:cs="Times New Roman"/>
          <w:sz w:val="24"/>
          <w:szCs w:val="24"/>
        </w:rPr>
        <w:t>7</w:t>
      </w:r>
      <w:r w:rsidRPr="000B3B1C">
        <w:rPr>
          <w:rFonts w:ascii="Times New Roman" w:eastAsiaTheme="majorEastAsia" w:hAnsi="Times New Roman" w:cs="Times New Roman"/>
          <w:sz w:val="24"/>
          <w:szCs w:val="24"/>
        </w:rPr>
        <w:t xml:space="preserve"> priedas „</w:t>
      </w:r>
      <w:r w:rsidR="00AB1E65">
        <w:rPr>
          <w:rFonts w:ascii="Times New Roman" w:eastAsiaTheme="majorEastAsia" w:hAnsi="Times New Roman" w:cs="Times New Roman"/>
          <w:sz w:val="24"/>
          <w:szCs w:val="24"/>
        </w:rPr>
        <w:t>P</w:t>
      </w:r>
      <w:r w:rsidR="00AB1E65"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152A7BCA" w14:textId="77777777" w:rsidR="000B3B1C" w:rsidRDefault="000B3B1C" w:rsidP="003C247B">
      <w:pPr>
        <w:jc w:val="center"/>
        <w:rPr>
          <w:rFonts w:ascii="Times New Roman" w:hAnsi="Times New Roman" w:cs="Times New Roman"/>
          <w:b/>
          <w:sz w:val="24"/>
          <w:szCs w:val="24"/>
        </w:rPr>
      </w:pPr>
    </w:p>
    <w:p w14:paraId="641D04E3" w14:textId="77777777" w:rsidR="00557375" w:rsidRPr="004F647C" w:rsidRDefault="00557375" w:rsidP="00557375">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48516B41" w14:textId="77777777" w:rsidR="00557375" w:rsidRDefault="00557375" w:rsidP="00557375">
      <w:pPr>
        <w:spacing w:after="0" w:line="240" w:lineRule="auto"/>
        <w:ind w:firstLine="1134"/>
        <w:jc w:val="both"/>
        <w:rPr>
          <w:rFonts w:ascii="Times New Roman" w:eastAsia="Calibri" w:hAnsi="Times New Roman" w:cs="Times New Roman"/>
          <w:color w:val="000000"/>
          <w:sz w:val="24"/>
          <w:szCs w:val="24"/>
          <w:lang w:eastAsia="en-US"/>
        </w:rPr>
      </w:pPr>
      <w:bookmarkStart w:id="61"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61"/>
    </w:p>
    <w:p w14:paraId="1B5EAD9D" w14:textId="77777777" w:rsidR="000B3B1C" w:rsidRDefault="000B3B1C" w:rsidP="003C247B">
      <w:pPr>
        <w:jc w:val="center"/>
        <w:rPr>
          <w:rFonts w:ascii="Times New Roman" w:hAnsi="Times New Roman" w:cs="Times New Roman"/>
          <w:b/>
          <w:sz w:val="24"/>
          <w:szCs w:val="24"/>
        </w:rPr>
      </w:pPr>
    </w:p>
    <w:p w14:paraId="4F084DD9" w14:textId="77777777" w:rsidR="000B3B1C" w:rsidRDefault="000B3B1C" w:rsidP="003C247B">
      <w:pPr>
        <w:jc w:val="center"/>
        <w:rPr>
          <w:rFonts w:ascii="Times New Roman" w:hAnsi="Times New Roman" w:cs="Times New Roman"/>
          <w:b/>
          <w:sz w:val="24"/>
          <w:szCs w:val="24"/>
        </w:rPr>
      </w:pPr>
    </w:p>
    <w:p w14:paraId="561608A0" w14:textId="77777777" w:rsidR="000B3B1C" w:rsidRDefault="000B3B1C" w:rsidP="003C247B">
      <w:pPr>
        <w:jc w:val="center"/>
        <w:rPr>
          <w:rFonts w:ascii="Times New Roman" w:hAnsi="Times New Roman" w:cs="Times New Roman"/>
          <w:b/>
          <w:sz w:val="24"/>
          <w:szCs w:val="24"/>
        </w:rPr>
      </w:pPr>
    </w:p>
    <w:p w14:paraId="4110504D" w14:textId="77777777" w:rsidR="000B3B1C" w:rsidRDefault="000B3B1C" w:rsidP="003C247B">
      <w:pPr>
        <w:jc w:val="center"/>
        <w:rPr>
          <w:rFonts w:ascii="Times New Roman" w:hAnsi="Times New Roman" w:cs="Times New Roman"/>
          <w:b/>
          <w:sz w:val="24"/>
          <w:szCs w:val="24"/>
        </w:rPr>
      </w:pPr>
    </w:p>
    <w:p w14:paraId="61DB0CC5" w14:textId="77777777" w:rsidR="000B3B1C" w:rsidRDefault="000B3B1C" w:rsidP="003C247B">
      <w:pPr>
        <w:jc w:val="center"/>
        <w:rPr>
          <w:rFonts w:ascii="Times New Roman" w:hAnsi="Times New Roman" w:cs="Times New Roman"/>
          <w:b/>
          <w:sz w:val="24"/>
          <w:szCs w:val="24"/>
        </w:rPr>
      </w:pPr>
    </w:p>
    <w:p w14:paraId="44E65148" w14:textId="77777777" w:rsidR="000B3B1C" w:rsidRDefault="000B3B1C" w:rsidP="003C247B">
      <w:pPr>
        <w:jc w:val="center"/>
        <w:rPr>
          <w:rFonts w:ascii="Times New Roman" w:hAnsi="Times New Roman" w:cs="Times New Roman"/>
          <w:b/>
          <w:sz w:val="24"/>
          <w:szCs w:val="24"/>
        </w:rPr>
      </w:pPr>
    </w:p>
    <w:p w14:paraId="04D7ACBF" w14:textId="77777777" w:rsidR="000B3B1C" w:rsidRDefault="000B3B1C" w:rsidP="003C247B">
      <w:pPr>
        <w:jc w:val="center"/>
        <w:rPr>
          <w:rFonts w:ascii="Times New Roman" w:hAnsi="Times New Roman" w:cs="Times New Roman"/>
          <w:b/>
          <w:sz w:val="24"/>
          <w:szCs w:val="24"/>
        </w:rPr>
      </w:pPr>
    </w:p>
    <w:p w14:paraId="7675488A" w14:textId="77777777" w:rsidR="000B3B1C" w:rsidRDefault="000B3B1C" w:rsidP="003C247B">
      <w:pPr>
        <w:jc w:val="center"/>
        <w:rPr>
          <w:rFonts w:ascii="Times New Roman" w:hAnsi="Times New Roman" w:cs="Times New Roman"/>
          <w:b/>
          <w:sz w:val="24"/>
          <w:szCs w:val="24"/>
        </w:rPr>
      </w:pPr>
    </w:p>
    <w:p w14:paraId="4730A9F0" w14:textId="77777777" w:rsidR="000B3B1C" w:rsidRDefault="000B3B1C" w:rsidP="003C247B">
      <w:pPr>
        <w:jc w:val="center"/>
        <w:rPr>
          <w:rFonts w:ascii="Times New Roman" w:hAnsi="Times New Roman" w:cs="Times New Roman"/>
          <w:b/>
          <w:sz w:val="24"/>
          <w:szCs w:val="24"/>
        </w:rPr>
      </w:pPr>
    </w:p>
    <w:p w14:paraId="21C6F35E" w14:textId="77777777" w:rsidR="000B3B1C" w:rsidRDefault="000B3B1C" w:rsidP="003C247B">
      <w:pPr>
        <w:jc w:val="center"/>
        <w:rPr>
          <w:rFonts w:ascii="Times New Roman" w:hAnsi="Times New Roman" w:cs="Times New Roman"/>
          <w:b/>
          <w:sz w:val="24"/>
          <w:szCs w:val="24"/>
        </w:rPr>
      </w:pPr>
    </w:p>
    <w:p w14:paraId="2290AD72" w14:textId="77777777" w:rsidR="000B3B1C" w:rsidRDefault="000B3B1C" w:rsidP="003C247B">
      <w:pPr>
        <w:jc w:val="center"/>
        <w:rPr>
          <w:rFonts w:ascii="Times New Roman" w:hAnsi="Times New Roman" w:cs="Times New Roman"/>
          <w:b/>
          <w:sz w:val="24"/>
          <w:szCs w:val="24"/>
        </w:rPr>
      </w:pPr>
    </w:p>
    <w:p w14:paraId="6760553B" w14:textId="77777777" w:rsidR="000B3B1C" w:rsidRDefault="000B3B1C" w:rsidP="003C247B">
      <w:pPr>
        <w:jc w:val="center"/>
        <w:rPr>
          <w:rFonts w:ascii="Times New Roman" w:hAnsi="Times New Roman" w:cs="Times New Roman"/>
          <w:b/>
          <w:sz w:val="24"/>
          <w:szCs w:val="24"/>
        </w:rPr>
      </w:pPr>
    </w:p>
    <w:p w14:paraId="612EDBBE" w14:textId="77777777" w:rsidR="000B3B1C" w:rsidRDefault="000B3B1C" w:rsidP="003C247B">
      <w:pPr>
        <w:jc w:val="center"/>
        <w:rPr>
          <w:rFonts w:ascii="Times New Roman" w:hAnsi="Times New Roman" w:cs="Times New Roman"/>
          <w:b/>
          <w:sz w:val="24"/>
          <w:szCs w:val="24"/>
        </w:rPr>
      </w:pPr>
    </w:p>
    <w:p w14:paraId="6950C4DD" w14:textId="77777777" w:rsidR="000B3B1C" w:rsidRDefault="000B3B1C" w:rsidP="003C247B">
      <w:pPr>
        <w:jc w:val="center"/>
        <w:rPr>
          <w:rFonts w:ascii="Times New Roman" w:hAnsi="Times New Roman" w:cs="Times New Roman"/>
          <w:b/>
          <w:sz w:val="24"/>
          <w:szCs w:val="24"/>
        </w:rPr>
      </w:pPr>
    </w:p>
    <w:p w14:paraId="5EA66BC6" w14:textId="77777777" w:rsidR="000B3B1C" w:rsidRDefault="000B3B1C" w:rsidP="003C247B">
      <w:pPr>
        <w:jc w:val="center"/>
        <w:rPr>
          <w:rFonts w:ascii="Times New Roman" w:hAnsi="Times New Roman" w:cs="Times New Roman"/>
          <w:b/>
          <w:sz w:val="24"/>
          <w:szCs w:val="24"/>
        </w:rPr>
      </w:pPr>
    </w:p>
    <w:p w14:paraId="4D065F99" w14:textId="77777777" w:rsidR="000B3B1C" w:rsidRDefault="000B3B1C" w:rsidP="003C247B">
      <w:pPr>
        <w:jc w:val="center"/>
        <w:rPr>
          <w:rFonts w:ascii="Times New Roman" w:hAnsi="Times New Roman" w:cs="Times New Roman"/>
          <w:b/>
          <w:sz w:val="24"/>
          <w:szCs w:val="24"/>
        </w:rPr>
      </w:pPr>
    </w:p>
    <w:p w14:paraId="57A14DB2" w14:textId="77777777" w:rsidR="000B3B1C" w:rsidRDefault="000B3B1C" w:rsidP="003C247B">
      <w:pPr>
        <w:jc w:val="center"/>
        <w:rPr>
          <w:rFonts w:ascii="Times New Roman" w:hAnsi="Times New Roman" w:cs="Times New Roman"/>
          <w:b/>
          <w:sz w:val="24"/>
          <w:szCs w:val="24"/>
        </w:rPr>
      </w:pPr>
    </w:p>
    <w:p w14:paraId="6787200C" w14:textId="77777777" w:rsidR="008D6DFA" w:rsidRDefault="008D6DFA" w:rsidP="003C247B">
      <w:pPr>
        <w:jc w:val="center"/>
        <w:rPr>
          <w:rFonts w:ascii="Times New Roman" w:hAnsi="Times New Roman" w:cs="Times New Roman"/>
          <w:b/>
          <w:sz w:val="24"/>
          <w:szCs w:val="24"/>
        </w:rPr>
        <w:sectPr w:rsidR="008D6DFA" w:rsidSect="00DA7045">
          <w:pgSz w:w="12240" w:h="15840"/>
          <w:pgMar w:top="1134" w:right="567" w:bottom="1134" w:left="1701" w:header="720" w:footer="720" w:gutter="0"/>
          <w:pgNumType w:start="22"/>
          <w:cols w:space="720"/>
          <w:titlePg/>
          <w:docGrid w:linePitch="360"/>
        </w:sectPr>
      </w:pPr>
    </w:p>
    <w:p w14:paraId="2D71085D" w14:textId="661B39EA" w:rsidR="007148A2" w:rsidRPr="008D6DFA" w:rsidRDefault="008D6DFA" w:rsidP="007148A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2" w:name="_Toc172052141"/>
      <w:bookmarkStart w:id="63" w:name="_Ref39586171"/>
      <w:bookmarkStart w:id="64" w:name="_Ref39673580"/>
      <w:bookmarkStart w:id="65" w:name="_Ref39674283"/>
      <w:r w:rsidRPr="008D6DFA">
        <w:rPr>
          <w:rFonts w:ascii="Times New Roman" w:hAnsi="Times New Roman" w:cs="Times New Roman"/>
          <w:sz w:val="24"/>
          <w:szCs w:val="24"/>
        </w:rPr>
        <w:lastRenderedPageBreak/>
        <w:t>Specialiųjų p</w:t>
      </w:r>
      <w:r w:rsidR="00FE3D1F" w:rsidRPr="008D6DFA">
        <w:rPr>
          <w:rFonts w:ascii="Times New Roman" w:hAnsi="Times New Roman" w:cs="Times New Roman"/>
          <w:sz w:val="24"/>
          <w:szCs w:val="24"/>
        </w:rPr>
        <w:t xml:space="preserve">irkimo sąlygų </w:t>
      </w:r>
      <w:r w:rsidR="00D71BE1">
        <w:rPr>
          <w:rFonts w:ascii="Times New Roman" w:hAnsi="Times New Roman" w:cs="Times New Roman"/>
          <w:sz w:val="24"/>
          <w:szCs w:val="24"/>
        </w:rPr>
        <w:t>8</w:t>
      </w:r>
      <w:r w:rsidR="007545D6" w:rsidRPr="008D6DFA">
        <w:rPr>
          <w:rFonts w:ascii="Times New Roman" w:hAnsi="Times New Roman" w:cs="Times New Roman"/>
          <w:sz w:val="24"/>
          <w:szCs w:val="24"/>
        </w:rPr>
        <w:t xml:space="preserve"> priedas „</w:t>
      </w:r>
      <w:r w:rsidR="00FF607F" w:rsidRPr="008D6DFA">
        <w:rPr>
          <w:rFonts w:ascii="Times New Roman" w:hAnsi="Times New Roman" w:cs="Times New Roman"/>
          <w:sz w:val="24"/>
          <w:szCs w:val="24"/>
        </w:rPr>
        <w:t>Tiekėjo deklaracija</w:t>
      </w:r>
      <w:r w:rsidR="004D3BE3" w:rsidRPr="008D6DFA">
        <w:rPr>
          <w:rFonts w:ascii="Times New Roman" w:hAnsi="Times New Roman" w:cs="Times New Roman"/>
          <w:sz w:val="24"/>
          <w:szCs w:val="24"/>
        </w:rPr>
        <w:t xml:space="preserve"> </w:t>
      </w:r>
      <w:r w:rsidR="00B03CE0" w:rsidRPr="008D6DFA">
        <w:rPr>
          <w:rFonts w:ascii="Times New Roman" w:hAnsi="Times New Roman" w:cs="Times New Roman"/>
          <w:sz w:val="24"/>
          <w:szCs w:val="24"/>
        </w:rPr>
        <w:t xml:space="preserve">dėl </w:t>
      </w:r>
      <w:r w:rsidR="00596C27" w:rsidRPr="008D6DFA">
        <w:rPr>
          <w:rFonts w:ascii="Times New Roman" w:hAnsi="Times New Roman" w:cs="Times New Roman"/>
          <w:sz w:val="24"/>
          <w:szCs w:val="24"/>
        </w:rPr>
        <w:t xml:space="preserve">atitikties </w:t>
      </w:r>
      <w:r w:rsidR="00B03CE0" w:rsidRPr="008D6DFA">
        <w:rPr>
          <w:rFonts w:ascii="Times New Roman" w:hAnsi="Times New Roman" w:cs="Times New Roman"/>
          <w:sz w:val="24"/>
          <w:szCs w:val="24"/>
        </w:rPr>
        <w:t xml:space="preserve">Reglamento </w:t>
      </w:r>
      <w:r w:rsidR="00596C27" w:rsidRPr="008D6DFA">
        <w:rPr>
          <w:rFonts w:ascii="Times New Roman" w:hAnsi="Times New Roman" w:cs="Times New Roman"/>
          <w:sz w:val="24"/>
          <w:szCs w:val="24"/>
        </w:rPr>
        <w:t>nuostatoms</w:t>
      </w:r>
      <w:r w:rsidR="00B03CE0" w:rsidRPr="008D6DFA">
        <w:rPr>
          <w:rFonts w:ascii="Times New Roman" w:hAnsi="Times New Roman" w:cs="Times New Roman"/>
          <w:sz w:val="24"/>
          <w:szCs w:val="24"/>
        </w:rPr>
        <w:t xml:space="preserve"> </w:t>
      </w:r>
      <w:r w:rsidR="004D3BE3" w:rsidRPr="008D6DFA">
        <w:rPr>
          <w:rFonts w:ascii="Times New Roman" w:hAnsi="Times New Roman" w:cs="Times New Roman"/>
          <w:sz w:val="24"/>
          <w:szCs w:val="24"/>
        </w:rPr>
        <w:t>juridiniam asmeniui</w:t>
      </w:r>
      <w:r w:rsidR="00FF607F" w:rsidRPr="008D6DFA">
        <w:rPr>
          <w:rFonts w:ascii="Times New Roman" w:hAnsi="Times New Roman" w:cs="Times New Roman"/>
          <w:sz w:val="24"/>
          <w:szCs w:val="24"/>
        </w:rPr>
        <w:t>“</w:t>
      </w:r>
      <w:bookmarkEnd w:id="62"/>
      <w:r w:rsidR="007148A2" w:rsidRPr="008D6DFA">
        <w:rPr>
          <w:rFonts w:ascii="Times New Roman" w:eastAsiaTheme="majorEastAsia" w:hAnsi="Times New Roman" w:cs="Times New Roman"/>
          <w:sz w:val="24"/>
          <w:szCs w:val="24"/>
        </w:rPr>
        <w:t xml:space="preserve"> </w:t>
      </w:r>
    </w:p>
    <w:p w14:paraId="07E397BF" w14:textId="645A942D" w:rsidR="007545D6" w:rsidRPr="008D6DFA" w:rsidRDefault="007545D6" w:rsidP="00AB5541">
      <w:pPr>
        <w:pStyle w:val="Antrat2"/>
        <w:ind w:left="5103"/>
        <w:rPr>
          <w:rFonts w:ascii="Times New Roman" w:hAnsi="Times New Roman" w:cs="Times New Roman"/>
          <w:color w:val="0070C0"/>
          <w:sz w:val="24"/>
          <w:szCs w:val="24"/>
        </w:rPr>
      </w:pPr>
    </w:p>
    <w:p w14:paraId="2E56C74E" w14:textId="77777777" w:rsidR="008C7C8C" w:rsidRPr="008D6DFA" w:rsidRDefault="008C7C8C" w:rsidP="008C7C8C">
      <w:pPr>
        <w:jc w:val="center"/>
        <w:rPr>
          <w:rFonts w:ascii="Times New Roman" w:hAnsi="Times New Roman" w:cs="Times New Roman"/>
          <w:sz w:val="24"/>
          <w:szCs w:val="24"/>
        </w:rPr>
      </w:pPr>
      <w:r w:rsidRPr="008D6DFA">
        <w:rPr>
          <w:rFonts w:ascii="Times New Roman" w:hAnsi="Times New Roman" w:cs="Times New Roman"/>
          <w:sz w:val="24"/>
          <w:szCs w:val="24"/>
        </w:rPr>
        <w:t>Herbas arba prekių ženklas</w:t>
      </w:r>
    </w:p>
    <w:p w14:paraId="00A9F200" w14:textId="24FC0045" w:rsidR="008C7C8C" w:rsidRPr="008D6DFA" w:rsidRDefault="008C7C8C" w:rsidP="008C7C8C">
      <w:pPr>
        <w:jc w:val="center"/>
        <w:rPr>
          <w:rFonts w:ascii="Times New Roman" w:hAnsi="Times New Roman" w:cs="Times New Roman"/>
          <w:sz w:val="24"/>
          <w:szCs w:val="24"/>
        </w:rPr>
      </w:pPr>
      <w:r w:rsidRPr="008D6DFA">
        <w:rPr>
          <w:rFonts w:ascii="Times New Roman" w:hAnsi="Times New Roman" w:cs="Times New Roman"/>
          <w:sz w:val="24"/>
          <w:szCs w:val="24"/>
        </w:rPr>
        <w:t>(Tiekėjo pavadinimas)</w:t>
      </w:r>
    </w:p>
    <w:p w14:paraId="12B5AC17" w14:textId="77777777" w:rsidR="008C7C8C" w:rsidRPr="008D6DFA" w:rsidRDefault="008C7C8C" w:rsidP="00EF4A38">
      <w:pPr>
        <w:jc w:val="center"/>
        <w:rPr>
          <w:rFonts w:ascii="Times New Roman" w:hAnsi="Times New Roman" w:cs="Times New Roman"/>
          <w:i/>
          <w:iCs/>
          <w:sz w:val="24"/>
          <w:szCs w:val="24"/>
        </w:rPr>
      </w:pPr>
      <w:r w:rsidRPr="008D6DFA">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D6DFA" w:rsidRDefault="008C7C8C" w:rsidP="00EF4A38">
      <w:pPr>
        <w:spacing w:after="0" w:line="240" w:lineRule="auto"/>
        <w:rPr>
          <w:rFonts w:ascii="Times New Roman" w:hAnsi="Times New Roman" w:cs="Times New Roman"/>
          <w:sz w:val="24"/>
          <w:szCs w:val="24"/>
        </w:rPr>
      </w:pPr>
      <w:r w:rsidRPr="008D6DFA">
        <w:rPr>
          <w:rFonts w:ascii="Times New Roman" w:hAnsi="Times New Roman" w:cs="Times New Roman"/>
          <w:sz w:val="24"/>
          <w:szCs w:val="24"/>
        </w:rPr>
        <w:t>__________________________</w:t>
      </w:r>
    </w:p>
    <w:p w14:paraId="1F28F2A3" w14:textId="4D4758B1" w:rsidR="008C7C8C" w:rsidRPr="008D6DFA" w:rsidRDefault="008C7C8C" w:rsidP="00EF4A38">
      <w:pPr>
        <w:tabs>
          <w:tab w:val="center" w:pos="2520"/>
        </w:tabs>
        <w:spacing w:after="0" w:line="240" w:lineRule="auto"/>
        <w:rPr>
          <w:rFonts w:ascii="Times New Roman" w:hAnsi="Times New Roman" w:cs="Times New Roman"/>
          <w:i/>
          <w:iCs/>
          <w:sz w:val="24"/>
          <w:szCs w:val="24"/>
        </w:rPr>
      </w:pPr>
      <w:r w:rsidRPr="008D6DFA">
        <w:rPr>
          <w:rFonts w:ascii="Times New Roman" w:hAnsi="Times New Roman" w:cs="Times New Roman"/>
          <w:i/>
          <w:iCs/>
          <w:sz w:val="24"/>
          <w:szCs w:val="24"/>
        </w:rPr>
        <w:t>(Adresatas (p</w:t>
      </w:r>
      <w:r w:rsidR="009D03EB" w:rsidRPr="008D6DFA">
        <w:rPr>
          <w:rFonts w:ascii="Times New Roman" w:hAnsi="Times New Roman" w:cs="Times New Roman"/>
          <w:i/>
          <w:iCs/>
          <w:sz w:val="24"/>
          <w:szCs w:val="24"/>
        </w:rPr>
        <w:t>erkančioji organizacija</w:t>
      </w:r>
      <w:r w:rsidRPr="008D6DFA">
        <w:rPr>
          <w:rFonts w:ascii="Times New Roman" w:hAnsi="Times New Roman" w:cs="Times New Roman"/>
          <w:i/>
          <w:iCs/>
          <w:sz w:val="24"/>
          <w:szCs w:val="24"/>
        </w:rPr>
        <w:t>))</w:t>
      </w:r>
    </w:p>
    <w:p w14:paraId="00F110B0" w14:textId="77777777" w:rsidR="008C7C8C" w:rsidRPr="008D6DFA" w:rsidRDefault="008C7C8C" w:rsidP="00EF4A38">
      <w:pPr>
        <w:rPr>
          <w:rFonts w:ascii="Times New Roman" w:hAnsi="Times New Roman" w:cs="Times New Roman"/>
          <w:b/>
          <w:sz w:val="24"/>
          <w:szCs w:val="24"/>
        </w:rPr>
      </w:pPr>
    </w:p>
    <w:p w14:paraId="3B19EFA1" w14:textId="77777777" w:rsidR="008C7C8C" w:rsidRPr="008D6DFA" w:rsidRDefault="008C7C8C" w:rsidP="008C7C8C">
      <w:pPr>
        <w:autoSpaceDE w:val="0"/>
        <w:autoSpaceDN w:val="0"/>
        <w:adjustRightInd w:val="0"/>
        <w:jc w:val="center"/>
        <w:rPr>
          <w:rFonts w:ascii="Times New Roman" w:hAnsi="Times New Roman" w:cs="Times New Roman"/>
          <w:sz w:val="24"/>
          <w:szCs w:val="24"/>
        </w:rPr>
      </w:pPr>
      <w:r w:rsidRPr="008D6DFA">
        <w:rPr>
          <w:rFonts w:ascii="Times New Roman" w:hAnsi="Times New Roman" w:cs="Times New Roman"/>
          <w:b/>
          <w:bCs/>
          <w:sz w:val="24"/>
          <w:szCs w:val="24"/>
        </w:rPr>
        <w:t>TIEKĖJO DEKLARACIJA</w:t>
      </w:r>
    </w:p>
    <w:p w14:paraId="6D0AB619" w14:textId="77777777" w:rsidR="008C7C8C" w:rsidRPr="008D6DFA" w:rsidRDefault="008C7C8C" w:rsidP="009D03EB">
      <w:pPr>
        <w:shd w:val="clear" w:color="auto" w:fill="FFFFFF"/>
        <w:spacing w:after="0" w:line="240" w:lineRule="auto"/>
        <w:jc w:val="center"/>
        <w:rPr>
          <w:rFonts w:ascii="Times New Roman" w:hAnsi="Times New Roman" w:cs="Times New Roman"/>
          <w:b/>
          <w:bCs/>
          <w:sz w:val="24"/>
          <w:szCs w:val="24"/>
        </w:rPr>
      </w:pPr>
      <w:r w:rsidRPr="008D6DFA">
        <w:rPr>
          <w:rFonts w:ascii="Times New Roman" w:hAnsi="Times New Roman" w:cs="Times New Roman"/>
          <w:sz w:val="24"/>
          <w:szCs w:val="24"/>
        </w:rPr>
        <w:t>_____________</w:t>
      </w:r>
      <w:r w:rsidRPr="008D6DFA">
        <w:rPr>
          <w:rFonts w:ascii="Times New Roman" w:hAnsi="Times New Roman" w:cs="Times New Roman"/>
          <w:b/>
          <w:bCs/>
          <w:sz w:val="24"/>
          <w:szCs w:val="24"/>
        </w:rPr>
        <w:t xml:space="preserve"> </w:t>
      </w:r>
      <w:r w:rsidRPr="008D6DFA">
        <w:rPr>
          <w:rFonts w:ascii="Times New Roman" w:hAnsi="Times New Roman" w:cs="Times New Roman"/>
          <w:sz w:val="24"/>
          <w:szCs w:val="24"/>
        </w:rPr>
        <w:t>Nr.______</w:t>
      </w:r>
    </w:p>
    <w:p w14:paraId="4EF8D4BE" w14:textId="77777777" w:rsidR="008C7C8C" w:rsidRPr="008D6DFA" w:rsidRDefault="008C7C8C" w:rsidP="009D03EB">
      <w:pPr>
        <w:shd w:val="clear" w:color="auto" w:fill="FFFFFF"/>
        <w:spacing w:after="0" w:line="240" w:lineRule="auto"/>
        <w:ind w:firstLine="3969"/>
        <w:rPr>
          <w:rFonts w:ascii="Times New Roman" w:hAnsi="Times New Roman" w:cs="Times New Roman"/>
          <w:bCs/>
          <w:i/>
          <w:iCs/>
          <w:color w:val="000000"/>
          <w:sz w:val="18"/>
          <w:szCs w:val="18"/>
        </w:rPr>
      </w:pPr>
      <w:r w:rsidRPr="008D6DFA">
        <w:rPr>
          <w:rFonts w:ascii="Times New Roman" w:hAnsi="Times New Roman" w:cs="Times New Roman"/>
          <w:bCs/>
          <w:i/>
          <w:iCs/>
          <w:color w:val="000000"/>
          <w:sz w:val="24"/>
          <w:szCs w:val="24"/>
        </w:rPr>
        <w:t xml:space="preserve">           </w:t>
      </w:r>
      <w:r w:rsidRPr="008D6DFA">
        <w:rPr>
          <w:rFonts w:ascii="Times New Roman" w:hAnsi="Times New Roman" w:cs="Times New Roman"/>
          <w:bCs/>
          <w:i/>
          <w:iCs/>
          <w:color w:val="000000"/>
          <w:sz w:val="18"/>
          <w:szCs w:val="18"/>
        </w:rPr>
        <w:t>(Data)</w:t>
      </w:r>
    </w:p>
    <w:p w14:paraId="19BF9635" w14:textId="77777777" w:rsidR="009D03EB" w:rsidRPr="008D6DFA"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8D6DFA"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8D6DFA">
        <w:rPr>
          <w:rFonts w:ascii="Times New Roman" w:hAnsi="Times New Roman" w:cs="Times New Roman"/>
          <w:bCs/>
          <w:color w:val="000000"/>
          <w:sz w:val="24"/>
          <w:szCs w:val="24"/>
        </w:rPr>
        <w:t>_____________</w:t>
      </w:r>
    </w:p>
    <w:p w14:paraId="7DB7E886" w14:textId="77777777" w:rsidR="008C7C8C" w:rsidRPr="008D6DFA" w:rsidRDefault="008C7C8C" w:rsidP="009D03EB">
      <w:pPr>
        <w:shd w:val="clear" w:color="auto" w:fill="FFFFFF"/>
        <w:spacing w:after="0" w:line="240" w:lineRule="auto"/>
        <w:jc w:val="center"/>
        <w:rPr>
          <w:rFonts w:ascii="Times New Roman" w:hAnsi="Times New Roman" w:cs="Times New Roman"/>
          <w:bCs/>
          <w:i/>
          <w:iCs/>
          <w:color w:val="000000"/>
          <w:sz w:val="18"/>
          <w:szCs w:val="18"/>
        </w:rPr>
      </w:pPr>
      <w:r w:rsidRPr="008D6DFA">
        <w:rPr>
          <w:rFonts w:ascii="Times New Roman" w:hAnsi="Times New Roman" w:cs="Times New Roman"/>
          <w:bCs/>
          <w:i/>
          <w:iCs/>
          <w:color w:val="000000"/>
          <w:sz w:val="18"/>
          <w:szCs w:val="18"/>
        </w:rPr>
        <w:t>(Sudarymo vieta)</w:t>
      </w:r>
    </w:p>
    <w:p w14:paraId="136048CE" w14:textId="77777777" w:rsidR="008C7C8C" w:rsidRPr="008D6DFA" w:rsidRDefault="008C7C8C" w:rsidP="008C7C8C">
      <w:pPr>
        <w:shd w:val="clear" w:color="auto" w:fill="FFFFFF"/>
        <w:jc w:val="center"/>
        <w:rPr>
          <w:rFonts w:ascii="Times New Roman" w:hAnsi="Times New Roman" w:cs="Times New Roman"/>
          <w:bCs/>
          <w:color w:val="000000"/>
          <w:sz w:val="18"/>
          <w:szCs w:val="18"/>
        </w:rPr>
      </w:pPr>
    </w:p>
    <w:p w14:paraId="6FD5BE81" w14:textId="06EF330F" w:rsidR="008C7C8C" w:rsidRPr="008D6DFA"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Aš, ______________________________________________________________________</w:t>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t>______</w:t>
      </w:r>
      <w:r w:rsidR="001C45C1" w:rsidRPr="008D6DFA">
        <w:rPr>
          <w:rFonts w:ascii="Times New Roman" w:hAnsi="Times New Roman" w:cs="Times New Roman"/>
          <w:spacing w:val="-2"/>
          <w:sz w:val="24"/>
          <w:szCs w:val="24"/>
        </w:rPr>
        <w:t>___</w:t>
      </w:r>
      <w:r w:rsidRPr="008D6DFA">
        <w:rPr>
          <w:rFonts w:ascii="Times New Roman" w:hAnsi="Times New Roman" w:cs="Times New Roman"/>
          <w:spacing w:val="-2"/>
          <w:sz w:val="24"/>
          <w:szCs w:val="24"/>
        </w:rPr>
        <w:t xml:space="preserve"> ,</w:t>
      </w:r>
    </w:p>
    <w:p w14:paraId="20480FB7" w14:textId="520259CE" w:rsidR="008C7C8C" w:rsidRPr="008D6DFA" w:rsidRDefault="008C7C8C" w:rsidP="001C45C1">
      <w:pPr>
        <w:tabs>
          <w:tab w:val="left" w:pos="851"/>
        </w:tabs>
        <w:snapToGrid w:val="0"/>
        <w:ind w:right="-1"/>
        <w:jc w:val="both"/>
        <w:rPr>
          <w:rFonts w:ascii="Times New Roman" w:hAnsi="Times New Roman" w:cs="Times New Roman"/>
          <w:i/>
          <w:iCs/>
          <w:spacing w:val="-2"/>
          <w:sz w:val="24"/>
          <w:szCs w:val="24"/>
        </w:rPr>
      </w:pPr>
      <w:r w:rsidRPr="008D6DFA">
        <w:rPr>
          <w:rFonts w:ascii="Times New Roman" w:hAnsi="Times New Roman" w:cs="Times New Roman"/>
          <w:spacing w:val="-2"/>
          <w:sz w:val="24"/>
          <w:szCs w:val="24"/>
        </w:rPr>
        <w:tab/>
      </w:r>
      <w:r w:rsidRPr="008D6DFA">
        <w:rPr>
          <w:rFonts w:ascii="Times New Roman" w:hAnsi="Times New Roman" w:cs="Times New Roman"/>
          <w:spacing w:val="-2"/>
          <w:sz w:val="24"/>
          <w:szCs w:val="24"/>
        </w:rPr>
        <w:tab/>
        <w:t xml:space="preserve">                 </w:t>
      </w:r>
      <w:r w:rsidRPr="008D6DFA">
        <w:rPr>
          <w:rFonts w:ascii="Times New Roman" w:hAnsi="Times New Roman" w:cs="Times New Roman"/>
          <w:i/>
          <w:iCs/>
          <w:spacing w:val="-2"/>
          <w:sz w:val="24"/>
          <w:szCs w:val="24"/>
        </w:rPr>
        <w:t>(Tiekėjo vadovo ar jo įgalioto asmens pareigų pavadinimas, vardas ir pavardė)</w:t>
      </w:r>
    </w:p>
    <w:p w14:paraId="078FAA56" w14:textId="45F7E378" w:rsidR="008C7C8C" w:rsidRPr="008D6DFA" w:rsidRDefault="008C7C8C" w:rsidP="002609DE">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tvirtinu, kad mano vadovaujamas (-a) (atstovaujamas (-a))_________________________________</w:t>
      </w:r>
      <w:r w:rsidR="001C45C1" w:rsidRPr="008D6DFA">
        <w:rPr>
          <w:rFonts w:ascii="Times New Roman" w:hAnsi="Times New Roman" w:cs="Times New Roman"/>
          <w:spacing w:val="-2"/>
          <w:sz w:val="24"/>
          <w:szCs w:val="24"/>
        </w:rPr>
        <w:t>___</w:t>
      </w:r>
      <w:r w:rsidRPr="008D6DFA">
        <w:rPr>
          <w:rFonts w:ascii="Times New Roman" w:hAnsi="Times New Roman" w:cs="Times New Roman"/>
          <w:spacing w:val="-2"/>
          <w:sz w:val="24"/>
          <w:szCs w:val="24"/>
        </w:rPr>
        <w:t xml:space="preserve"> ,</w:t>
      </w:r>
    </w:p>
    <w:p w14:paraId="2D866A54" w14:textId="77777777" w:rsidR="008C7C8C" w:rsidRPr="008D6DFA" w:rsidRDefault="008C7C8C" w:rsidP="002609DE">
      <w:pPr>
        <w:snapToGrid w:val="0"/>
        <w:spacing w:after="0" w:line="240" w:lineRule="auto"/>
        <w:jc w:val="both"/>
        <w:rPr>
          <w:rFonts w:ascii="Times New Roman" w:hAnsi="Times New Roman" w:cs="Times New Roman"/>
          <w:i/>
          <w:iCs/>
          <w:spacing w:val="-2"/>
          <w:sz w:val="24"/>
          <w:szCs w:val="24"/>
        </w:rPr>
      </w:pPr>
      <w:r w:rsidRPr="008D6DFA">
        <w:rPr>
          <w:rFonts w:ascii="Times New Roman" w:hAnsi="Times New Roman" w:cs="Times New Roman"/>
          <w:spacing w:val="-2"/>
          <w:sz w:val="24"/>
          <w:szCs w:val="24"/>
        </w:rPr>
        <w:t xml:space="preserve">                                                                                                                                      </w:t>
      </w:r>
      <w:r w:rsidRPr="008D6DFA">
        <w:rPr>
          <w:rFonts w:ascii="Times New Roman" w:hAnsi="Times New Roman" w:cs="Times New Roman"/>
          <w:i/>
          <w:iCs/>
          <w:spacing w:val="-2"/>
          <w:sz w:val="24"/>
          <w:szCs w:val="24"/>
        </w:rPr>
        <w:t>(Tiekėjo pavadinimas)</w:t>
      </w:r>
    </w:p>
    <w:p w14:paraId="18A9DE20" w14:textId="3504BAFA" w:rsidR="008C7C8C" w:rsidRPr="008D6DFA" w:rsidRDefault="008C7C8C" w:rsidP="00B015FC">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dalyvaujantis (-i) ___________________________________________________________________</w:t>
      </w:r>
      <w:r w:rsidR="00B015FC" w:rsidRPr="008D6DFA">
        <w:rPr>
          <w:rFonts w:ascii="Times New Roman" w:hAnsi="Times New Roman" w:cs="Times New Roman"/>
          <w:spacing w:val="-2"/>
          <w:sz w:val="24"/>
          <w:szCs w:val="24"/>
        </w:rPr>
        <w:t>___</w:t>
      </w:r>
    </w:p>
    <w:p w14:paraId="47BB41A6" w14:textId="2A2F87FA" w:rsidR="008C7C8C" w:rsidRPr="008D6DFA"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(p</w:t>
      </w:r>
      <w:r w:rsidR="00B015FC" w:rsidRPr="008D6DFA">
        <w:rPr>
          <w:rFonts w:ascii="Times New Roman" w:hAnsi="Times New Roman" w:cs="Times New Roman"/>
          <w:i/>
          <w:iCs/>
          <w:spacing w:val="-2"/>
          <w:sz w:val="24"/>
          <w:szCs w:val="24"/>
        </w:rPr>
        <w:t>erkančiosios organizacijos</w:t>
      </w:r>
      <w:r w:rsidRPr="008D6DFA">
        <w:rPr>
          <w:rFonts w:ascii="Times New Roman" w:hAnsi="Times New Roman" w:cs="Times New Roman"/>
          <w:i/>
          <w:iCs/>
          <w:spacing w:val="-2"/>
          <w:sz w:val="24"/>
          <w:szCs w:val="24"/>
        </w:rPr>
        <w:t xml:space="preserve"> pavadinimas)</w:t>
      </w:r>
    </w:p>
    <w:p w14:paraId="75D256D7" w14:textId="68B1C04C" w:rsidR="008C7C8C" w:rsidRPr="008D6DFA" w:rsidRDefault="008C7C8C" w:rsidP="00B015FC">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atliekamame _________________________________________________________________</w:t>
      </w:r>
      <w:r w:rsidR="00B015FC" w:rsidRPr="008D6DFA">
        <w:rPr>
          <w:rFonts w:ascii="Times New Roman" w:hAnsi="Times New Roman" w:cs="Times New Roman"/>
          <w:spacing w:val="-2"/>
          <w:sz w:val="24"/>
          <w:szCs w:val="24"/>
        </w:rPr>
        <w:t>_______</w:t>
      </w:r>
    </w:p>
    <w:p w14:paraId="79B15640" w14:textId="1FE712D3" w:rsidR="008C7C8C" w:rsidRPr="008D6DFA"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(Pirkimo objekto pavadinimas, pirkimo numeris)</w:t>
      </w:r>
    </w:p>
    <w:p w14:paraId="2346CD36" w14:textId="75C1D10A" w:rsidR="008C7C8C" w:rsidRPr="008D6DFA" w:rsidRDefault="008C7C8C" w:rsidP="00425CFB">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skelbtame ______________________________________________________________</w:t>
      </w:r>
      <w:r w:rsidR="00425CFB" w:rsidRPr="008D6DFA">
        <w:rPr>
          <w:rFonts w:ascii="Times New Roman" w:hAnsi="Times New Roman" w:cs="Times New Roman"/>
          <w:spacing w:val="-2"/>
          <w:sz w:val="24"/>
          <w:szCs w:val="24"/>
        </w:rPr>
        <w:t>_____________</w:t>
      </w:r>
      <w:r w:rsidRPr="008D6DFA">
        <w:rPr>
          <w:rFonts w:ascii="Times New Roman" w:hAnsi="Times New Roman" w:cs="Times New Roman"/>
          <w:spacing w:val="-2"/>
          <w:sz w:val="24"/>
          <w:szCs w:val="24"/>
        </w:rPr>
        <w:t xml:space="preserve"> ,</w:t>
      </w:r>
    </w:p>
    <w:p w14:paraId="6E3B631C" w14:textId="16FE1440" w:rsidR="008C7C8C" w:rsidRPr="008D6DFA" w:rsidRDefault="008C7C8C" w:rsidP="00425CFB">
      <w:pPr>
        <w:snapToGrid w:val="0"/>
        <w:spacing w:after="0" w:line="240" w:lineRule="auto"/>
        <w:jc w:val="center"/>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 xml:space="preserve">        (</w:t>
      </w:r>
      <w:r w:rsidR="00425CFB" w:rsidRPr="008D6DFA">
        <w:rPr>
          <w:rFonts w:ascii="Times New Roman" w:hAnsi="Times New Roman" w:cs="Times New Roman"/>
          <w:i/>
          <w:iCs/>
          <w:spacing w:val="-2"/>
          <w:sz w:val="24"/>
          <w:szCs w:val="24"/>
        </w:rPr>
        <w:t>Skelbimo</w:t>
      </w:r>
      <w:r w:rsidRPr="008D6DFA">
        <w:rPr>
          <w:rFonts w:ascii="Times New Roman" w:hAnsi="Times New Roman" w:cs="Times New Roman"/>
          <w:i/>
          <w:iCs/>
          <w:spacing w:val="-2"/>
          <w:sz w:val="24"/>
          <w:szCs w:val="24"/>
        </w:rPr>
        <w:t xml:space="preserve"> data)</w:t>
      </w:r>
    </w:p>
    <w:p w14:paraId="775628D9" w14:textId="791A4955"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nėra įtakojama Rusijos, kaip nurodyta </w:t>
      </w:r>
      <w:r w:rsidRPr="008D6DFA">
        <w:rPr>
          <w:rFonts w:ascii="Times New Roman" w:hAnsi="Times New Roman" w:cs="Times New Roman"/>
          <w:b/>
          <w:bCs/>
          <w:sz w:val="24"/>
          <w:szCs w:val="24"/>
        </w:rPr>
        <w:t>Tarybos reglamento</w:t>
      </w:r>
      <w:r w:rsidRPr="008D6DFA">
        <w:rPr>
          <w:rFonts w:ascii="Times New Roman" w:hAnsi="Times New Roman" w:cs="Times New Roman"/>
          <w:sz w:val="24"/>
          <w:szCs w:val="24"/>
        </w:rPr>
        <w:t xml:space="preserve"> </w:t>
      </w:r>
      <w:r w:rsidRPr="008D6DFA">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6DFA">
        <w:rPr>
          <w:rFonts w:ascii="Times New Roman" w:hAnsi="Times New Roman" w:cs="Times New Roman"/>
          <w:sz w:val="24"/>
          <w:szCs w:val="24"/>
        </w:rPr>
        <w:t>5k straipsnyje nustatytuose apribojimuose. Visų pirma pareiškiu, kad:</w:t>
      </w:r>
    </w:p>
    <w:p w14:paraId="3F69FA74" w14:textId="77777777"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D6DFA">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8D6DFA">
        <w:rPr>
          <w:rFonts w:ascii="Times New Roman" w:hAnsi="Times New Roman" w:cs="Times New Roman"/>
          <w:color w:val="333333"/>
          <w:sz w:val="24"/>
          <w:szCs w:val="24"/>
          <w:shd w:val="clear" w:color="auto" w:fill="FFFFFF"/>
        </w:rPr>
        <w:t xml:space="preserve"> šios deklaracijos</w:t>
      </w:r>
      <w:r w:rsidRPr="008D6DFA">
        <w:rPr>
          <w:rFonts w:ascii="Times New Roman" w:hAnsi="Times New Roman" w:cs="Times New Roman"/>
          <w:color w:val="333333"/>
          <w:sz w:val="24"/>
          <w:szCs w:val="24"/>
          <w:shd w:val="clear" w:color="auto" w:fill="FFFFFF"/>
        </w:rPr>
        <w:t xml:space="preserve"> a) punkte nurodytam subjektui</w:t>
      </w:r>
      <w:r w:rsidRPr="008D6DFA">
        <w:rPr>
          <w:rFonts w:ascii="Times New Roman" w:hAnsi="Times New Roman" w:cs="Times New Roman"/>
          <w:sz w:val="24"/>
          <w:szCs w:val="24"/>
        </w:rPr>
        <w:t xml:space="preserve">; </w:t>
      </w:r>
    </w:p>
    <w:p w14:paraId="7E3BB8EC" w14:textId="27257B7F" w:rsidR="008C7C8C" w:rsidRPr="008D6DFA" w:rsidRDefault="008C7C8C" w:rsidP="008C7C8C">
      <w:pPr>
        <w:jc w:val="both"/>
        <w:rPr>
          <w:rFonts w:ascii="Times New Roman" w:hAnsi="Times New Roman" w:cs="Times New Roman"/>
          <w:sz w:val="24"/>
          <w:szCs w:val="24"/>
          <w:shd w:val="clear" w:color="auto" w:fill="FFFFFF"/>
        </w:rPr>
      </w:pPr>
      <w:r w:rsidRPr="008D6DFA">
        <w:rPr>
          <w:rFonts w:ascii="Times New Roman" w:hAnsi="Times New Roman" w:cs="Times New Roman"/>
          <w:sz w:val="24"/>
          <w:szCs w:val="24"/>
        </w:rPr>
        <w:lastRenderedPageBreak/>
        <w:t xml:space="preserve">(c) nei aš, nei mano atstovaujama bendrovė nesame </w:t>
      </w:r>
      <w:r w:rsidRPr="008D6DFA">
        <w:rPr>
          <w:rFonts w:ascii="Times New Roman" w:hAnsi="Times New Roman" w:cs="Times New Roman"/>
          <w:sz w:val="24"/>
          <w:szCs w:val="24"/>
          <w:shd w:val="clear" w:color="auto" w:fill="FFFFFF"/>
        </w:rPr>
        <w:t xml:space="preserve">fiziniu ar juridiniu asmeniu, subjektu ar organizacija, veikiančia </w:t>
      </w:r>
      <w:r w:rsidR="00C605A8" w:rsidRPr="008D6DFA">
        <w:rPr>
          <w:rFonts w:ascii="Times New Roman" w:hAnsi="Times New Roman" w:cs="Times New Roman"/>
          <w:sz w:val="24"/>
          <w:szCs w:val="24"/>
          <w:shd w:val="clear" w:color="auto" w:fill="FFFFFF"/>
        </w:rPr>
        <w:t xml:space="preserve">šios deklaracijos </w:t>
      </w:r>
      <w:r w:rsidRPr="008D6DFA">
        <w:rPr>
          <w:rFonts w:ascii="Times New Roman" w:hAnsi="Times New Roman" w:cs="Times New Roman"/>
          <w:sz w:val="24"/>
          <w:szCs w:val="24"/>
          <w:shd w:val="clear" w:color="auto" w:fill="FFFFFF"/>
        </w:rPr>
        <w:t>a) arba b) punkte nurodyto subjekto vardu ar jo nurodymu</w:t>
      </w:r>
      <w:r w:rsidR="00C605A8" w:rsidRPr="008D6DFA">
        <w:rPr>
          <w:rFonts w:ascii="Times New Roman" w:hAnsi="Times New Roman" w:cs="Times New Roman"/>
          <w:sz w:val="24"/>
          <w:szCs w:val="24"/>
          <w:shd w:val="clear" w:color="auto" w:fill="FFFFFF"/>
        </w:rPr>
        <w:t>;</w:t>
      </w:r>
    </w:p>
    <w:p w14:paraId="54323C61" w14:textId="73AF8975"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d) sutartis nebus paskirta vykdyti </w:t>
      </w:r>
      <w:r w:rsidRPr="008D6DFA">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8D6DFA">
        <w:rPr>
          <w:rFonts w:ascii="Times New Roman" w:hAnsi="Times New Roman" w:cs="Times New Roman"/>
          <w:sz w:val="24"/>
          <w:szCs w:val="24"/>
          <w:shd w:val="clear" w:color="auto" w:fill="FFFFFF"/>
        </w:rPr>
        <w:t xml:space="preserve">šios deklaracijos </w:t>
      </w:r>
      <w:r w:rsidRPr="008D6DFA">
        <w:rPr>
          <w:rFonts w:ascii="Times New Roman" w:hAnsi="Times New Roman" w:cs="Times New Roman"/>
          <w:sz w:val="24"/>
          <w:szCs w:val="24"/>
          <w:shd w:val="clear" w:color="auto" w:fill="FFFFFF"/>
        </w:rPr>
        <w:t>a) arba b)</w:t>
      </w:r>
      <w:r w:rsidR="00C605A8" w:rsidRPr="008D6DFA">
        <w:rPr>
          <w:rFonts w:ascii="Times New Roman" w:hAnsi="Times New Roman" w:cs="Times New Roman"/>
          <w:sz w:val="24"/>
          <w:szCs w:val="24"/>
          <w:shd w:val="clear" w:color="auto" w:fill="FFFFFF"/>
        </w:rPr>
        <w:t>,</w:t>
      </w:r>
      <w:r w:rsidRPr="008D6DFA">
        <w:rPr>
          <w:rFonts w:ascii="Times New Roman" w:hAnsi="Times New Roman" w:cs="Times New Roman"/>
          <w:sz w:val="24"/>
          <w:szCs w:val="24"/>
          <w:shd w:val="clear" w:color="auto" w:fill="FFFFFF"/>
        </w:rPr>
        <w:t xml:space="preserve"> arba c) punktuose nurodytiems subjektams.</w:t>
      </w:r>
    </w:p>
    <w:p w14:paraId="156C0059" w14:textId="6EAB622E" w:rsidR="00210594" w:rsidRPr="008D6DFA" w:rsidRDefault="00A06BF7" w:rsidP="009569C8">
      <w:pPr>
        <w:jc w:val="both"/>
        <w:rPr>
          <w:rFonts w:ascii="Times New Roman" w:hAnsi="Times New Roman" w:cs="Times New Roman"/>
          <w:sz w:val="24"/>
          <w:szCs w:val="24"/>
        </w:rPr>
      </w:pPr>
      <w:r w:rsidRPr="008D6DFA">
        <w:rPr>
          <w:rFonts w:ascii="Times New Roman" w:hAnsi="Times New Roman" w:cs="Times New Roman"/>
          <w:sz w:val="24"/>
          <w:szCs w:val="24"/>
        </w:rPr>
        <w:t xml:space="preserve">Siūlomos prekės </w:t>
      </w:r>
      <w:r w:rsidRPr="008D6DFA">
        <w:rPr>
          <w:rFonts w:ascii="Times New Roman" w:hAnsi="Times New Roman" w:cs="Times New Roman"/>
          <w:b/>
          <w:sz w:val="24"/>
          <w:szCs w:val="24"/>
        </w:rPr>
        <w:t>nekelia grėsmės nacionaliniam saugumui</w:t>
      </w:r>
      <w:r w:rsidRPr="008D6DFA">
        <w:rPr>
          <w:rFonts w:ascii="Times New Roman" w:hAnsi="Times New Roman" w:cs="Times New Roman"/>
          <w:sz w:val="24"/>
          <w:szCs w:val="24"/>
        </w:rPr>
        <w:t xml:space="preserve"> </w:t>
      </w:r>
      <w:r w:rsidRPr="008D6DFA">
        <w:rPr>
          <w:rFonts w:ascii="Times New Roman" w:hAnsi="Times New Roman" w:cs="Times New Roman"/>
          <w:color w:val="000000"/>
          <w:sz w:val="24"/>
          <w:szCs w:val="24"/>
          <w:bdr w:val="none" w:sz="0" w:space="0" w:color="auto" w:frame="1"/>
        </w:rPr>
        <w:t>–</w:t>
      </w:r>
      <w:r w:rsidRPr="008D6DFA">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0DD95293" w14:textId="77777777" w:rsidR="00C12FC7" w:rsidRPr="008D6DFA" w:rsidRDefault="00C12FC7" w:rsidP="00C12FC7">
      <w:pPr>
        <w:jc w:val="both"/>
        <w:rPr>
          <w:rFonts w:ascii="Times New Roman" w:eastAsia="Calibri" w:hAnsi="Times New Roman" w:cs="Times New Roman"/>
          <w:sz w:val="20"/>
          <w:szCs w:val="20"/>
        </w:rPr>
      </w:pPr>
      <w:r w:rsidRPr="008D6DFA">
        <w:rPr>
          <w:rFonts w:ascii="Times New Roman" w:eastAsia="Calibri" w:hAnsi="Times New Roman" w:cs="Times New Roman"/>
          <w:b/>
          <w:bCs/>
          <w:sz w:val="20"/>
          <w:szCs w:val="20"/>
        </w:rPr>
        <w:t>Patvirtinu</w:t>
      </w:r>
      <w:r w:rsidRPr="008D6DFA">
        <w:rPr>
          <w:rFonts w:ascii="Times New Roman" w:eastAsia="Calibri" w:hAnsi="Times New Roman" w:cs="Times New Roman"/>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419343" w14:textId="77777777" w:rsidR="00C12FC7" w:rsidRPr="008D6DFA" w:rsidRDefault="00C12FC7" w:rsidP="00C12FC7">
      <w:pPr>
        <w:jc w:val="both"/>
        <w:rPr>
          <w:rFonts w:ascii="Times New Roman" w:eastAsia="Calibri" w:hAnsi="Times New Roman" w:cs="Times New Roman"/>
          <w:sz w:val="20"/>
          <w:szCs w:val="20"/>
        </w:rPr>
      </w:pPr>
    </w:p>
    <w:p w14:paraId="1FBB6495" w14:textId="77777777" w:rsidR="00C12FC7" w:rsidRPr="008D6DFA" w:rsidRDefault="00C12FC7" w:rsidP="00C12FC7">
      <w:pPr>
        <w:jc w:val="both"/>
        <w:rPr>
          <w:rFonts w:ascii="Times New Roman" w:eastAsia="Calibri" w:hAnsi="Times New Roman" w:cs="Times New Roman"/>
          <w:sz w:val="20"/>
          <w:szCs w:val="20"/>
        </w:rPr>
      </w:pPr>
      <w:r w:rsidRPr="008D6DFA">
        <w:rPr>
          <w:rFonts w:ascii="Times New Roman" w:eastAsia="Calibri" w:hAnsi="Times New Roman" w:cs="Times New Roman"/>
          <w:sz w:val="20"/>
          <w:szCs w:val="20"/>
        </w:rPr>
        <w:t xml:space="preserve">Deklaruojamoms aplinkybėms pasikeitus, įsipareigoju nedelsiant apie tai informuoti Pirkimo vykdytoją. </w:t>
      </w:r>
    </w:p>
    <w:p w14:paraId="49496F66" w14:textId="77777777" w:rsidR="00503E69" w:rsidRPr="008D6DFA" w:rsidRDefault="00503E69" w:rsidP="00C12FC7">
      <w:pPr>
        <w:jc w:val="both"/>
        <w:rPr>
          <w:rFonts w:ascii="Times New Roman" w:eastAsia="Calibri" w:hAnsi="Times New Roman" w:cs="Times New Roman"/>
          <w:sz w:val="20"/>
          <w:szCs w:val="20"/>
        </w:rPr>
      </w:pPr>
    </w:p>
    <w:tbl>
      <w:tblPr>
        <w:tblW w:w="8536" w:type="dxa"/>
        <w:tblInd w:w="605" w:type="dxa"/>
        <w:tblLook w:val="04A0" w:firstRow="1" w:lastRow="0" w:firstColumn="1" w:lastColumn="0" w:noHBand="0" w:noVBand="1"/>
      </w:tblPr>
      <w:tblGrid>
        <w:gridCol w:w="1885"/>
        <w:gridCol w:w="477"/>
        <w:gridCol w:w="477"/>
        <w:gridCol w:w="477"/>
        <w:gridCol w:w="4743"/>
        <w:gridCol w:w="477"/>
      </w:tblGrid>
      <w:tr w:rsidR="00503E69" w:rsidRPr="008D6DFA" w14:paraId="518C7E8C" w14:textId="77777777" w:rsidTr="00503E69">
        <w:trPr>
          <w:trHeight w:val="332"/>
        </w:trPr>
        <w:tc>
          <w:tcPr>
            <w:tcW w:w="0" w:type="auto"/>
            <w:tcBorders>
              <w:top w:val="nil"/>
              <w:left w:val="nil"/>
              <w:bottom w:val="single" w:sz="4" w:space="0" w:color="000000" w:themeColor="text1"/>
              <w:right w:val="nil"/>
            </w:tcBorders>
            <w:hideMark/>
          </w:tcPr>
          <w:p w14:paraId="20F891F9" w14:textId="77777777" w:rsidR="00503E69" w:rsidRPr="008D6DFA" w:rsidRDefault="00503E69" w:rsidP="00503E69">
            <w:pPr>
              <w:rPr>
                <w:rFonts w:ascii="Times New Roman" w:eastAsia="Calibri" w:hAnsi="Times New Roman" w:cs="Times New Roman"/>
              </w:rPr>
            </w:pPr>
          </w:p>
        </w:tc>
        <w:tc>
          <w:tcPr>
            <w:tcW w:w="0" w:type="auto"/>
            <w:hideMark/>
          </w:tcPr>
          <w:p w14:paraId="7B04B3C7"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7E71CD94"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6EE8A35E" w14:textId="77777777" w:rsidR="00503E69" w:rsidRPr="008D6DFA" w:rsidRDefault="00503E69" w:rsidP="00503E69">
            <w:pPr>
              <w:rPr>
                <w:rFonts w:ascii="Times New Roman" w:eastAsia="Calibri" w:hAnsi="Times New Roman" w:cs="Times New Roman"/>
                <w:sz w:val="20"/>
                <w:szCs w:val="20"/>
              </w:rPr>
            </w:pPr>
          </w:p>
        </w:tc>
        <w:tc>
          <w:tcPr>
            <w:tcW w:w="0" w:type="auto"/>
            <w:tcBorders>
              <w:top w:val="nil"/>
              <w:left w:val="nil"/>
              <w:bottom w:val="single" w:sz="4" w:space="0" w:color="000000" w:themeColor="text1"/>
              <w:right w:val="nil"/>
            </w:tcBorders>
            <w:hideMark/>
          </w:tcPr>
          <w:p w14:paraId="6DD0500C"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6B9BC2C9" w14:textId="77777777" w:rsidR="00503E69" w:rsidRPr="008D6DFA" w:rsidRDefault="00503E69" w:rsidP="00503E69">
            <w:pPr>
              <w:rPr>
                <w:rFonts w:ascii="Times New Roman" w:eastAsia="Calibri" w:hAnsi="Times New Roman" w:cs="Times New Roman"/>
                <w:sz w:val="20"/>
                <w:szCs w:val="20"/>
              </w:rPr>
            </w:pPr>
          </w:p>
        </w:tc>
      </w:tr>
      <w:tr w:rsidR="00503E69" w:rsidRPr="008D6DFA" w14:paraId="44899D9D" w14:textId="77777777" w:rsidTr="00503E69">
        <w:trPr>
          <w:trHeight w:val="217"/>
        </w:trPr>
        <w:tc>
          <w:tcPr>
            <w:tcW w:w="0" w:type="auto"/>
            <w:tcBorders>
              <w:top w:val="single" w:sz="4" w:space="0" w:color="000000" w:themeColor="text1"/>
              <w:left w:val="nil"/>
              <w:bottom w:val="nil"/>
              <w:right w:val="nil"/>
            </w:tcBorders>
            <w:hideMark/>
          </w:tcPr>
          <w:p w14:paraId="15DF9F7F" w14:textId="77777777" w:rsidR="00503E69" w:rsidRPr="008D6DFA" w:rsidRDefault="00503E69" w:rsidP="00503E69">
            <w:pPr>
              <w:jc w:val="both"/>
              <w:rPr>
                <w:rFonts w:ascii="Times New Roman" w:eastAsia="Calibri" w:hAnsi="Times New Roman" w:cs="Times New Roman"/>
                <w:sz w:val="18"/>
                <w:szCs w:val="18"/>
              </w:rPr>
            </w:pPr>
            <w:r w:rsidRPr="008D6DFA">
              <w:rPr>
                <w:rFonts w:ascii="Times New Roman" w:eastAsia="Calibri" w:hAnsi="Times New Roman" w:cs="Times New Roman"/>
                <w:sz w:val="18"/>
                <w:szCs w:val="18"/>
              </w:rPr>
              <w:t>(Parašas)</w:t>
            </w:r>
          </w:p>
        </w:tc>
        <w:tc>
          <w:tcPr>
            <w:tcW w:w="0" w:type="auto"/>
            <w:hideMark/>
          </w:tcPr>
          <w:p w14:paraId="3EF68E6C" w14:textId="77777777" w:rsidR="00503E69" w:rsidRPr="008D6DFA" w:rsidRDefault="00503E69" w:rsidP="00503E69">
            <w:pPr>
              <w:rPr>
                <w:rFonts w:ascii="Times New Roman" w:eastAsia="Calibri" w:hAnsi="Times New Roman" w:cs="Times New Roman"/>
                <w:sz w:val="18"/>
                <w:szCs w:val="18"/>
              </w:rPr>
            </w:pPr>
          </w:p>
        </w:tc>
        <w:tc>
          <w:tcPr>
            <w:tcW w:w="0" w:type="auto"/>
            <w:hideMark/>
          </w:tcPr>
          <w:p w14:paraId="13C2A36C" w14:textId="77777777" w:rsidR="00503E69" w:rsidRPr="008D6DFA" w:rsidRDefault="00503E69" w:rsidP="00503E69">
            <w:pPr>
              <w:spacing w:after="0"/>
              <w:rPr>
                <w:rFonts w:ascii="Times New Roman" w:eastAsia="Calibri" w:hAnsi="Times New Roman" w:cs="Times New Roman"/>
                <w:sz w:val="20"/>
                <w:szCs w:val="20"/>
              </w:rPr>
            </w:pPr>
          </w:p>
        </w:tc>
        <w:tc>
          <w:tcPr>
            <w:tcW w:w="0" w:type="auto"/>
            <w:hideMark/>
          </w:tcPr>
          <w:p w14:paraId="2D042613" w14:textId="77777777" w:rsidR="00503E69" w:rsidRPr="008D6DFA" w:rsidRDefault="00503E69" w:rsidP="00503E69">
            <w:pPr>
              <w:spacing w:after="0"/>
              <w:rPr>
                <w:rFonts w:ascii="Times New Roman" w:eastAsia="Calibri" w:hAnsi="Times New Roman" w:cs="Times New Roman"/>
                <w:sz w:val="20"/>
                <w:szCs w:val="20"/>
              </w:rPr>
            </w:pPr>
          </w:p>
        </w:tc>
        <w:tc>
          <w:tcPr>
            <w:tcW w:w="0" w:type="auto"/>
            <w:tcBorders>
              <w:top w:val="single" w:sz="4" w:space="0" w:color="000000" w:themeColor="text1"/>
              <w:left w:val="nil"/>
              <w:bottom w:val="nil"/>
              <w:right w:val="nil"/>
            </w:tcBorders>
            <w:hideMark/>
          </w:tcPr>
          <w:p w14:paraId="13357774" w14:textId="77777777" w:rsidR="00503E69" w:rsidRPr="008D6DFA" w:rsidRDefault="00503E69" w:rsidP="00503E69">
            <w:pPr>
              <w:jc w:val="both"/>
              <w:rPr>
                <w:rFonts w:ascii="Times New Roman" w:eastAsia="Calibri" w:hAnsi="Times New Roman" w:cs="Times New Roman"/>
                <w:sz w:val="18"/>
                <w:szCs w:val="18"/>
              </w:rPr>
            </w:pPr>
            <w:r w:rsidRPr="008D6DFA">
              <w:rPr>
                <w:rFonts w:ascii="Times New Roman" w:eastAsia="Calibri" w:hAnsi="Times New Roman" w:cs="Times New Roman"/>
                <w:sz w:val="18"/>
                <w:szCs w:val="18"/>
              </w:rPr>
              <w:t>(Vardas, pavardė, pareigos)</w:t>
            </w:r>
          </w:p>
        </w:tc>
        <w:tc>
          <w:tcPr>
            <w:tcW w:w="0" w:type="auto"/>
            <w:hideMark/>
          </w:tcPr>
          <w:p w14:paraId="05345ABC" w14:textId="77777777" w:rsidR="00503E69" w:rsidRPr="008D6DFA" w:rsidRDefault="00503E69" w:rsidP="00503E69">
            <w:pPr>
              <w:rPr>
                <w:rFonts w:ascii="Times New Roman" w:eastAsia="Calibri" w:hAnsi="Times New Roman" w:cs="Times New Roman"/>
                <w:sz w:val="18"/>
                <w:szCs w:val="18"/>
              </w:rPr>
            </w:pPr>
          </w:p>
        </w:tc>
      </w:tr>
    </w:tbl>
    <w:p w14:paraId="5EFC9948" w14:textId="46D846FD" w:rsidR="004D3BE3" w:rsidRPr="008D6DFA" w:rsidRDefault="004D3BE3">
      <w:pPr>
        <w:rPr>
          <w:rFonts w:ascii="Times New Roman" w:hAnsi="Times New Roman" w:cs="Times New Roman"/>
          <w:sz w:val="24"/>
          <w:szCs w:val="24"/>
        </w:rPr>
      </w:pPr>
      <w:r w:rsidRPr="008D6DFA">
        <w:rPr>
          <w:rFonts w:ascii="Times New Roman" w:hAnsi="Times New Roman" w:cs="Times New Roman"/>
          <w:sz w:val="24"/>
          <w:szCs w:val="24"/>
        </w:rPr>
        <w:br w:type="page"/>
      </w:r>
    </w:p>
    <w:p w14:paraId="62EC294F" w14:textId="3D89AA30" w:rsidR="007148A2" w:rsidRPr="00B77005" w:rsidRDefault="008D6DFA" w:rsidP="007148A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6" w:name="_Toc172052142"/>
      <w:bookmarkStart w:id="67" w:name="_Hlk192060450"/>
      <w:r w:rsidRPr="00B77005">
        <w:rPr>
          <w:rFonts w:ascii="Times New Roman" w:hAnsi="Times New Roman" w:cs="Times New Roman"/>
          <w:sz w:val="24"/>
          <w:szCs w:val="24"/>
        </w:rPr>
        <w:lastRenderedPageBreak/>
        <w:t>Specialiųjų p</w:t>
      </w:r>
      <w:r w:rsidR="004D3BE3" w:rsidRPr="00B77005">
        <w:rPr>
          <w:rFonts w:ascii="Times New Roman" w:hAnsi="Times New Roman" w:cs="Times New Roman"/>
          <w:sz w:val="24"/>
          <w:szCs w:val="24"/>
        </w:rPr>
        <w:t xml:space="preserve">irkimo sąlygų </w:t>
      </w:r>
      <w:r w:rsidR="00B77005" w:rsidRPr="00B77005">
        <w:rPr>
          <w:rFonts w:ascii="Times New Roman" w:hAnsi="Times New Roman" w:cs="Times New Roman"/>
          <w:sz w:val="24"/>
          <w:szCs w:val="24"/>
        </w:rPr>
        <w:t xml:space="preserve">9 </w:t>
      </w:r>
      <w:r w:rsidR="004D3BE3" w:rsidRPr="00B77005">
        <w:rPr>
          <w:rFonts w:ascii="Times New Roman" w:hAnsi="Times New Roman" w:cs="Times New Roman"/>
          <w:sz w:val="24"/>
          <w:szCs w:val="24"/>
        </w:rPr>
        <w:t xml:space="preserve">priedas „Tiekėjo deklaracija </w:t>
      </w:r>
      <w:r w:rsidR="002A25D9" w:rsidRPr="00B77005">
        <w:rPr>
          <w:rFonts w:ascii="Times New Roman" w:hAnsi="Times New Roman" w:cs="Times New Roman"/>
          <w:sz w:val="24"/>
          <w:szCs w:val="24"/>
        </w:rPr>
        <w:t xml:space="preserve">dėl atitikties Reglamento nuostatoms </w:t>
      </w:r>
      <w:r w:rsidR="004D3BE3" w:rsidRPr="00B77005">
        <w:rPr>
          <w:rFonts w:ascii="Times New Roman" w:hAnsi="Times New Roman" w:cs="Times New Roman"/>
          <w:sz w:val="24"/>
          <w:szCs w:val="24"/>
        </w:rPr>
        <w:t>fiziniam asmeniui“</w:t>
      </w:r>
      <w:bookmarkEnd w:id="66"/>
      <w:r w:rsidR="007148A2" w:rsidRPr="00B77005">
        <w:rPr>
          <w:rFonts w:ascii="Times New Roman" w:eastAsiaTheme="majorEastAsia" w:hAnsi="Times New Roman" w:cs="Times New Roman"/>
          <w:sz w:val="24"/>
          <w:szCs w:val="24"/>
        </w:rPr>
        <w:t xml:space="preserve"> </w:t>
      </w:r>
    </w:p>
    <w:p w14:paraId="2F301A6D" w14:textId="77777777" w:rsidR="003044C7" w:rsidRPr="00B77005" w:rsidRDefault="003044C7" w:rsidP="004D3BE3">
      <w:pPr>
        <w:jc w:val="center"/>
        <w:rPr>
          <w:rFonts w:ascii="Times New Roman" w:hAnsi="Times New Roman" w:cs="Times New Roman"/>
          <w:sz w:val="24"/>
          <w:szCs w:val="24"/>
        </w:rPr>
      </w:pPr>
    </w:p>
    <w:bookmarkEnd w:id="67"/>
    <w:p w14:paraId="47F2FA43" w14:textId="33A3D506" w:rsidR="004D3BE3" w:rsidRPr="00B77005" w:rsidRDefault="004D3BE3" w:rsidP="004D3BE3">
      <w:pPr>
        <w:jc w:val="center"/>
        <w:rPr>
          <w:rFonts w:ascii="Times New Roman" w:hAnsi="Times New Roman" w:cs="Times New Roman"/>
          <w:sz w:val="24"/>
          <w:szCs w:val="24"/>
        </w:rPr>
      </w:pPr>
      <w:r w:rsidRPr="00B77005">
        <w:rPr>
          <w:rFonts w:ascii="Times New Roman" w:hAnsi="Times New Roman" w:cs="Times New Roman"/>
          <w:sz w:val="24"/>
          <w:szCs w:val="24"/>
        </w:rPr>
        <w:t>(Tiekėjo pavadinimas)</w:t>
      </w:r>
    </w:p>
    <w:p w14:paraId="4F77BB46" w14:textId="0E18091D" w:rsidR="004D3BE3" w:rsidRPr="00B77005" w:rsidRDefault="004D3BE3" w:rsidP="00EF4A38">
      <w:pPr>
        <w:jc w:val="center"/>
        <w:rPr>
          <w:rFonts w:ascii="Times New Roman" w:hAnsi="Times New Roman" w:cs="Times New Roman"/>
          <w:i/>
          <w:iCs/>
          <w:sz w:val="24"/>
          <w:szCs w:val="24"/>
        </w:rPr>
      </w:pPr>
      <w:r w:rsidRPr="00B77005">
        <w:rPr>
          <w:rFonts w:ascii="Times New Roman" w:hAnsi="Times New Roman" w:cs="Times New Roman"/>
          <w:i/>
          <w:iCs/>
          <w:sz w:val="24"/>
          <w:szCs w:val="24"/>
        </w:rPr>
        <w:t>(</w:t>
      </w:r>
      <w:r w:rsidR="00F650C8" w:rsidRPr="00B77005">
        <w:rPr>
          <w:rFonts w:ascii="Times New Roman" w:hAnsi="Times New Roman" w:cs="Times New Roman"/>
          <w:i/>
          <w:iCs/>
          <w:sz w:val="24"/>
          <w:szCs w:val="24"/>
        </w:rPr>
        <w:t>Fizinio asmens vardas, pavardė</w:t>
      </w:r>
      <w:r w:rsidRPr="00B77005">
        <w:rPr>
          <w:rFonts w:ascii="Times New Roman" w:hAnsi="Times New Roman" w:cs="Times New Roman"/>
          <w:i/>
          <w:iCs/>
          <w:sz w:val="24"/>
          <w:szCs w:val="24"/>
        </w:rPr>
        <w:t>, kontaktinė informacija, registro, kuriame kaupiami ir saugomi duomenys apie tiekėją, pavadinimas)</w:t>
      </w:r>
    </w:p>
    <w:p w14:paraId="3958AD8F" w14:textId="061CE90E" w:rsidR="004D3BE3" w:rsidRPr="00B77005" w:rsidRDefault="004D3BE3" w:rsidP="00EF4A38">
      <w:pPr>
        <w:spacing w:after="0" w:line="240" w:lineRule="auto"/>
        <w:rPr>
          <w:rFonts w:ascii="Times New Roman" w:hAnsi="Times New Roman" w:cs="Times New Roman"/>
          <w:sz w:val="24"/>
          <w:szCs w:val="24"/>
        </w:rPr>
      </w:pPr>
      <w:r w:rsidRPr="00B77005">
        <w:rPr>
          <w:rFonts w:ascii="Times New Roman" w:hAnsi="Times New Roman" w:cs="Times New Roman"/>
          <w:sz w:val="24"/>
          <w:szCs w:val="24"/>
        </w:rPr>
        <w:t>_________________________</w:t>
      </w:r>
    </w:p>
    <w:p w14:paraId="1A07084A" w14:textId="77777777" w:rsidR="004D3BE3" w:rsidRPr="00B77005" w:rsidRDefault="004D3BE3" w:rsidP="00EF4A38">
      <w:pPr>
        <w:tabs>
          <w:tab w:val="center" w:pos="2520"/>
        </w:tabs>
        <w:spacing w:after="0" w:line="240" w:lineRule="auto"/>
        <w:rPr>
          <w:rFonts w:ascii="Times New Roman" w:hAnsi="Times New Roman" w:cs="Times New Roman"/>
          <w:i/>
          <w:iCs/>
          <w:sz w:val="24"/>
          <w:szCs w:val="24"/>
        </w:rPr>
      </w:pPr>
      <w:r w:rsidRPr="00B77005">
        <w:rPr>
          <w:rFonts w:ascii="Times New Roman" w:hAnsi="Times New Roman" w:cs="Times New Roman"/>
          <w:i/>
          <w:iCs/>
          <w:sz w:val="24"/>
          <w:szCs w:val="24"/>
        </w:rPr>
        <w:t>(Adresatas (perkančioji organizacija))</w:t>
      </w:r>
    </w:p>
    <w:p w14:paraId="1AD5C159" w14:textId="77777777" w:rsidR="004D3BE3" w:rsidRPr="00B77005" w:rsidRDefault="004D3BE3" w:rsidP="00EF4A38">
      <w:pPr>
        <w:rPr>
          <w:rFonts w:ascii="Times New Roman" w:hAnsi="Times New Roman" w:cs="Times New Roman"/>
          <w:b/>
          <w:sz w:val="24"/>
          <w:szCs w:val="24"/>
        </w:rPr>
      </w:pPr>
    </w:p>
    <w:p w14:paraId="15672B3B" w14:textId="77777777" w:rsidR="004D3BE3" w:rsidRPr="00B77005" w:rsidRDefault="004D3BE3" w:rsidP="004D3BE3">
      <w:pPr>
        <w:autoSpaceDE w:val="0"/>
        <w:autoSpaceDN w:val="0"/>
        <w:adjustRightInd w:val="0"/>
        <w:jc w:val="center"/>
        <w:rPr>
          <w:rFonts w:ascii="Times New Roman" w:hAnsi="Times New Roman" w:cs="Times New Roman"/>
          <w:sz w:val="24"/>
          <w:szCs w:val="24"/>
        </w:rPr>
      </w:pPr>
      <w:r w:rsidRPr="00B77005">
        <w:rPr>
          <w:rFonts w:ascii="Times New Roman" w:hAnsi="Times New Roman" w:cs="Times New Roman"/>
          <w:b/>
          <w:bCs/>
          <w:sz w:val="24"/>
          <w:szCs w:val="24"/>
        </w:rPr>
        <w:t>TIEKĖJO DEKLARACIJA</w:t>
      </w:r>
    </w:p>
    <w:p w14:paraId="31F23D3E" w14:textId="77777777" w:rsidR="004D3BE3" w:rsidRPr="00B77005" w:rsidRDefault="004D3BE3" w:rsidP="004D3BE3">
      <w:pPr>
        <w:shd w:val="clear" w:color="auto" w:fill="FFFFFF"/>
        <w:spacing w:after="0" w:line="240" w:lineRule="auto"/>
        <w:jc w:val="center"/>
        <w:rPr>
          <w:rFonts w:ascii="Times New Roman" w:hAnsi="Times New Roman" w:cs="Times New Roman"/>
          <w:b/>
          <w:bCs/>
          <w:sz w:val="24"/>
          <w:szCs w:val="24"/>
        </w:rPr>
      </w:pPr>
      <w:r w:rsidRPr="00B77005">
        <w:rPr>
          <w:rFonts w:ascii="Times New Roman" w:hAnsi="Times New Roman" w:cs="Times New Roman"/>
          <w:sz w:val="24"/>
          <w:szCs w:val="24"/>
        </w:rPr>
        <w:t>_____________</w:t>
      </w:r>
      <w:r w:rsidRPr="00B77005">
        <w:rPr>
          <w:rFonts w:ascii="Times New Roman" w:hAnsi="Times New Roman" w:cs="Times New Roman"/>
          <w:b/>
          <w:bCs/>
          <w:sz w:val="24"/>
          <w:szCs w:val="24"/>
        </w:rPr>
        <w:t xml:space="preserve"> </w:t>
      </w:r>
      <w:r w:rsidRPr="00B77005">
        <w:rPr>
          <w:rFonts w:ascii="Times New Roman" w:hAnsi="Times New Roman" w:cs="Times New Roman"/>
          <w:sz w:val="24"/>
          <w:szCs w:val="24"/>
        </w:rPr>
        <w:t>Nr.______</w:t>
      </w:r>
    </w:p>
    <w:p w14:paraId="35243FF4" w14:textId="77777777" w:rsidR="004D3BE3" w:rsidRPr="00B77005" w:rsidRDefault="004D3BE3" w:rsidP="004D3BE3">
      <w:pPr>
        <w:shd w:val="clear" w:color="auto" w:fill="FFFFFF"/>
        <w:spacing w:after="0" w:line="240" w:lineRule="auto"/>
        <w:ind w:firstLine="3969"/>
        <w:rPr>
          <w:rFonts w:ascii="Times New Roman" w:hAnsi="Times New Roman" w:cs="Times New Roman"/>
          <w:bCs/>
          <w:i/>
          <w:iCs/>
          <w:color w:val="000000"/>
          <w:sz w:val="18"/>
          <w:szCs w:val="18"/>
        </w:rPr>
      </w:pPr>
      <w:r w:rsidRPr="00B77005">
        <w:rPr>
          <w:rFonts w:ascii="Times New Roman" w:hAnsi="Times New Roman" w:cs="Times New Roman"/>
          <w:bCs/>
          <w:i/>
          <w:iCs/>
          <w:color w:val="000000"/>
          <w:sz w:val="18"/>
          <w:szCs w:val="18"/>
        </w:rPr>
        <w:t xml:space="preserve">           (Data)</w:t>
      </w:r>
    </w:p>
    <w:p w14:paraId="4A99E977" w14:textId="77777777" w:rsidR="004D3BE3" w:rsidRPr="00B7700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77005">
        <w:rPr>
          <w:rFonts w:ascii="Times New Roman" w:hAnsi="Times New Roman" w:cs="Times New Roman"/>
          <w:bCs/>
          <w:color w:val="000000"/>
          <w:sz w:val="24"/>
          <w:szCs w:val="24"/>
        </w:rPr>
        <w:t>_____________</w:t>
      </w:r>
    </w:p>
    <w:p w14:paraId="0D9E5220" w14:textId="77777777" w:rsidR="004D3BE3" w:rsidRPr="00B77005" w:rsidRDefault="004D3BE3" w:rsidP="004D3BE3">
      <w:pPr>
        <w:shd w:val="clear" w:color="auto" w:fill="FFFFFF"/>
        <w:spacing w:after="0" w:line="240" w:lineRule="auto"/>
        <w:jc w:val="center"/>
        <w:rPr>
          <w:rFonts w:ascii="Times New Roman" w:hAnsi="Times New Roman" w:cs="Times New Roman"/>
          <w:bCs/>
          <w:i/>
          <w:iCs/>
          <w:color w:val="000000"/>
          <w:sz w:val="18"/>
          <w:szCs w:val="18"/>
        </w:rPr>
      </w:pPr>
      <w:r w:rsidRPr="00B77005">
        <w:rPr>
          <w:rFonts w:ascii="Times New Roman" w:hAnsi="Times New Roman" w:cs="Times New Roman"/>
          <w:bCs/>
          <w:i/>
          <w:iCs/>
          <w:color w:val="000000"/>
          <w:sz w:val="18"/>
          <w:szCs w:val="18"/>
        </w:rPr>
        <w:t>(Sudarymo vieta)</w:t>
      </w:r>
    </w:p>
    <w:p w14:paraId="60503B6D" w14:textId="77777777" w:rsidR="00EF4A38" w:rsidRPr="00B77005" w:rsidRDefault="00EF4A38" w:rsidP="004D3BE3">
      <w:pPr>
        <w:shd w:val="clear" w:color="auto" w:fill="FFFFFF"/>
        <w:spacing w:after="0" w:line="240" w:lineRule="auto"/>
        <w:jc w:val="center"/>
        <w:rPr>
          <w:rFonts w:ascii="Times New Roman" w:hAnsi="Times New Roman" w:cs="Times New Roman"/>
          <w:bCs/>
          <w:i/>
          <w:iCs/>
          <w:color w:val="000000"/>
          <w:sz w:val="18"/>
          <w:szCs w:val="18"/>
        </w:rPr>
      </w:pPr>
    </w:p>
    <w:p w14:paraId="4B7D17D9" w14:textId="170B096C" w:rsidR="004D3BE3" w:rsidRPr="00B77005"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Aš, ______________________________________________________________________________</w:t>
      </w:r>
      <w:r w:rsidR="00895F31" w:rsidRPr="00B77005">
        <w:rPr>
          <w:rFonts w:ascii="Times New Roman" w:hAnsi="Times New Roman" w:cs="Times New Roman"/>
          <w:spacing w:val="-2"/>
          <w:sz w:val="24"/>
          <w:szCs w:val="24"/>
        </w:rPr>
        <w:t>__</w:t>
      </w:r>
      <w:r w:rsidRPr="00B77005">
        <w:rPr>
          <w:rFonts w:ascii="Times New Roman" w:hAnsi="Times New Roman" w:cs="Times New Roman"/>
          <w:spacing w:val="-2"/>
          <w:sz w:val="24"/>
          <w:szCs w:val="24"/>
        </w:rPr>
        <w:t xml:space="preserve"> ,</w:t>
      </w:r>
    </w:p>
    <w:p w14:paraId="1908CAAF" w14:textId="2AB48D61" w:rsidR="004D3BE3" w:rsidRPr="00B77005" w:rsidRDefault="004D3BE3" w:rsidP="008305F0">
      <w:pPr>
        <w:tabs>
          <w:tab w:val="left" w:pos="851"/>
        </w:tabs>
        <w:snapToGrid w:val="0"/>
        <w:ind w:right="-1"/>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(Tiekėjo vardas ir pavardė)</w:t>
      </w:r>
    </w:p>
    <w:p w14:paraId="0618B927" w14:textId="230BCFC0" w:rsidR="004D3BE3" w:rsidRPr="00B77005" w:rsidRDefault="004D3BE3" w:rsidP="00895F31">
      <w:pPr>
        <w:snapToGrid w:val="0"/>
        <w:spacing w:after="0" w:line="240" w:lineRule="auto"/>
        <w:rPr>
          <w:rFonts w:ascii="Times New Roman" w:hAnsi="Times New Roman" w:cs="Times New Roman"/>
          <w:spacing w:val="-2"/>
          <w:sz w:val="24"/>
          <w:szCs w:val="24"/>
        </w:rPr>
      </w:pPr>
      <w:r w:rsidRPr="00B77005">
        <w:rPr>
          <w:rFonts w:ascii="Times New Roman" w:hAnsi="Times New Roman" w:cs="Times New Roman"/>
          <w:spacing w:val="-2"/>
          <w:sz w:val="24"/>
          <w:szCs w:val="24"/>
        </w:rPr>
        <w:t>tvirtinu, kad dalyvau</w:t>
      </w:r>
      <w:r w:rsidR="00CE07F5" w:rsidRPr="00B77005">
        <w:rPr>
          <w:rFonts w:ascii="Times New Roman" w:hAnsi="Times New Roman" w:cs="Times New Roman"/>
          <w:spacing w:val="-2"/>
          <w:sz w:val="24"/>
          <w:szCs w:val="24"/>
        </w:rPr>
        <w:t>dama</w:t>
      </w:r>
      <w:r w:rsidR="00A06AC2" w:rsidRPr="00B77005">
        <w:rPr>
          <w:rFonts w:ascii="Times New Roman" w:hAnsi="Times New Roman" w:cs="Times New Roman"/>
          <w:spacing w:val="-2"/>
          <w:sz w:val="24"/>
          <w:szCs w:val="24"/>
        </w:rPr>
        <w:t>s</w:t>
      </w:r>
      <w:r w:rsidRPr="00B77005">
        <w:rPr>
          <w:rFonts w:ascii="Times New Roman" w:hAnsi="Times New Roman" w:cs="Times New Roman"/>
          <w:spacing w:val="-2"/>
          <w:sz w:val="24"/>
          <w:szCs w:val="24"/>
        </w:rPr>
        <w:t xml:space="preserve"> (-</w:t>
      </w:r>
      <w:r w:rsidR="00A06AC2" w:rsidRPr="00B77005">
        <w:rPr>
          <w:rFonts w:ascii="Times New Roman" w:hAnsi="Times New Roman" w:cs="Times New Roman"/>
          <w:spacing w:val="-2"/>
          <w:sz w:val="24"/>
          <w:szCs w:val="24"/>
        </w:rPr>
        <w:t>a</w:t>
      </w:r>
      <w:r w:rsidRPr="00B77005">
        <w:rPr>
          <w:rFonts w:ascii="Times New Roman" w:hAnsi="Times New Roman" w:cs="Times New Roman"/>
          <w:spacing w:val="-2"/>
          <w:sz w:val="24"/>
          <w:szCs w:val="24"/>
        </w:rPr>
        <w:t>) ___________________________________________________________</w:t>
      </w:r>
    </w:p>
    <w:p w14:paraId="441BE92F" w14:textId="672BAF28" w:rsidR="004D3BE3" w:rsidRPr="00B77005" w:rsidRDefault="004D3BE3" w:rsidP="00EF4A38">
      <w:pPr>
        <w:snapToGrid w:val="0"/>
        <w:spacing w:after="0" w:line="240" w:lineRule="auto"/>
        <w:ind w:firstLine="1296"/>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w:t>
      </w:r>
      <w:r w:rsidR="00A06AC2" w:rsidRPr="00B77005">
        <w:rPr>
          <w:rFonts w:ascii="Times New Roman" w:hAnsi="Times New Roman" w:cs="Times New Roman"/>
          <w:i/>
          <w:iCs/>
          <w:spacing w:val="-2"/>
          <w:sz w:val="24"/>
          <w:szCs w:val="24"/>
        </w:rPr>
        <w:t>P</w:t>
      </w:r>
      <w:r w:rsidRPr="00B77005">
        <w:rPr>
          <w:rFonts w:ascii="Times New Roman" w:hAnsi="Times New Roman" w:cs="Times New Roman"/>
          <w:i/>
          <w:iCs/>
          <w:spacing w:val="-2"/>
          <w:sz w:val="24"/>
          <w:szCs w:val="24"/>
        </w:rPr>
        <w:t>erkančiosios organizacijos pavadinimas)</w:t>
      </w:r>
    </w:p>
    <w:p w14:paraId="7DCD90F4" w14:textId="6FAE5D6B" w:rsidR="004D3BE3" w:rsidRPr="00B77005" w:rsidRDefault="004D3BE3" w:rsidP="004D3BE3">
      <w:pPr>
        <w:snapToGrid w:val="0"/>
        <w:spacing w:after="0" w:line="240" w:lineRule="auto"/>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atliekamame _________________________________________________________________________</w:t>
      </w:r>
    </w:p>
    <w:p w14:paraId="50787952" w14:textId="05327216" w:rsidR="004D3BE3" w:rsidRPr="00B77005" w:rsidRDefault="004D3BE3" w:rsidP="00EF4A38">
      <w:pPr>
        <w:snapToGrid w:val="0"/>
        <w:spacing w:after="0" w:line="240" w:lineRule="auto"/>
        <w:ind w:left="1296" w:firstLine="1296"/>
        <w:jc w:val="both"/>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(Pirkimo objekto pavadinimas, pirkimo numeris)</w:t>
      </w:r>
    </w:p>
    <w:p w14:paraId="38D3303B" w14:textId="49EBF0D9" w:rsidR="004D3BE3" w:rsidRPr="00B77005" w:rsidRDefault="004D3BE3" w:rsidP="004D3BE3">
      <w:pPr>
        <w:snapToGrid w:val="0"/>
        <w:spacing w:after="0" w:line="240" w:lineRule="auto"/>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skelbtame ___________________________________________________________________________ ,</w:t>
      </w:r>
    </w:p>
    <w:p w14:paraId="18EE216D" w14:textId="77777777" w:rsidR="004D3BE3" w:rsidRPr="00B77005" w:rsidRDefault="004D3BE3" w:rsidP="004D3BE3">
      <w:pPr>
        <w:snapToGrid w:val="0"/>
        <w:spacing w:after="0" w:line="240" w:lineRule="auto"/>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 xml:space="preserve">        (Skelbimo data)</w:t>
      </w:r>
    </w:p>
    <w:p w14:paraId="02850BD9" w14:textId="77777777" w:rsidR="004D3BE3" w:rsidRPr="00B77005" w:rsidRDefault="004D3BE3" w:rsidP="004D3BE3">
      <w:pPr>
        <w:jc w:val="both"/>
        <w:rPr>
          <w:rFonts w:ascii="Times New Roman" w:hAnsi="Times New Roman" w:cs="Times New Roman"/>
          <w:sz w:val="24"/>
          <w:szCs w:val="24"/>
        </w:rPr>
      </w:pPr>
    </w:p>
    <w:p w14:paraId="45242E9E" w14:textId="48A9C37D"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n</w:t>
      </w:r>
      <w:r w:rsidR="00A06AC2" w:rsidRPr="00B77005">
        <w:rPr>
          <w:rFonts w:ascii="Times New Roman" w:hAnsi="Times New Roman" w:cs="Times New Roman"/>
          <w:sz w:val="24"/>
          <w:szCs w:val="24"/>
        </w:rPr>
        <w:t>esu</w:t>
      </w:r>
      <w:r w:rsidRPr="00B77005">
        <w:rPr>
          <w:rFonts w:ascii="Times New Roman" w:hAnsi="Times New Roman" w:cs="Times New Roman"/>
          <w:sz w:val="24"/>
          <w:szCs w:val="24"/>
        </w:rPr>
        <w:t xml:space="preserve"> įtakojama</w:t>
      </w:r>
      <w:r w:rsidR="00A06AC2" w:rsidRPr="00B77005">
        <w:rPr>
          <w:rFonts w:ascii="Times New Roman" w:hAnsi="Times New Roman" w:cs="Times New Roman"/>
          <w:sz w:val="24"/>
          <w:szCs w:val="24"/>
        </w:rPr>
        <w:t>s (-a)</w:t>
      </w:r>
      <w:r w:rsidRPr="00B77005">
        <w:rPr>
          <w:rFonts w:ascii="Times New Roman" w:hAnsi="Times New Roman" w:cs="Times New Roman"/>
          <w:sz w:val="24"/>
          <w:szCs w:val="24"/>
        </w:rPr>
        <w:t xml:space="preserve"> Rusijos, kaip nurodyta </w:t>
      </w:r>
      <w:r w:rsidRPr="00B77005">
        <w:rPr>
          <w:rFonts w:ascii="Times New Roman" w:hAnsi="Times New Roman" w:cs="Times New Roman"/>
          <w:b/>
          <w:bCs/>
          <w:sz w:val="24"/>
          <w:szCs w:val="24"/>
        </w:rPr>
        <w:t>Tarybos reglamento</w:t>
      </w:r>
      <w:r w:rsidRPr="00B77005">
        <w:rPr>
          <w:rFonts w:ascii="Times New Roman" w:hAnsi="Times New Roman" w:cs="Times New Roman"/>
          <w:sz w:val="24"/>
          <w:szCs w:val="24"/>
        </w:rPr>
        <w:t xml:space="preserve"> </w:t>
      </w:r>
      <w:r w:rsidRPr="00B7700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005">
        <w:rPr>
          <w:rFonts w:ascii="Times New Roman" w:hAnsi="Times New Roman" w:cs="Times New Roman"/>
          <w:sz w:val="24"/>
          <w:szCs w:val="24"/>
        </w:rPr>
        <w:t>5k straipsnyje nustatytuose apribojimuose. Visų pirma pareiškiu, kad:</w:t>
      </w:r>
    </w:p>
    <w:p w14:paraId="181D3261" w14:textId="040C8DC1"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 xml:space="preserve">(a) </w:t>
      </w:r>
      <w:r w:rsidR="00A37503" w:rsidRPr="00B77005">
        <w:rPr>
          <w:rFonts w:ascii="Times New Roman" w:hAnsi="Times New Roman" w:cs="Times New Roman"/>
          <w:sz w:val="24"/>
          <w:szCs w:val="24"/>
        </w:rPr>
        <w:t xml:space="preserve">nesu </w:t>
      </w:r>
      <w:r w:rsidRPr="00B77005">
        <w:rPr>
          <w:rFonts w:ascii="Times New Roman" w:hAnsi="Times New Roman" w:cs="Times New Roman"/>
          <w:sz w:val="24"/>
          <w:szCs w:val="24"/>
        </w:rPr>
        <w:t>Rusijo</w:t>
      </w:r>
      <w:r w:rsidR="00A47A85" w:rsidRPr="00B77005">
        <w:rPr>
          <w:rFonts w:ascii="Times New Roman" w:hAnsi="Times New Roman" w:cs="Times New Roman"/>
          <w:sz w:val="24"/>
          <w:szCs w:val="24"/>
        </w:rPr>
        <w:t>s pilietis (-ė)</w:t>
      </w:r>
      <w:r w:rsidR="00752758" w:rsidRPr="00B77005">
        <w:rPr>
          <w:rFonts w:ascii="Times New Roman" w:hAnsi="Times New Roman" w:cs="Times New Roman"/>
          <w:sz w:val="24"/>
          <w:szCs w:val="24"/>
        </w:rPr>
        <w:t xml:space="preserve"> ar </w:t>
      </w:r>
      <w:r w:rsidR="001578F5" w:rsidRPr="00B77005">
        <w:rPr>
          <w:rFonts w:ascii="Times New Roman" w:hAnsi="Times New Roman" w:cs="Times New Roman"/>
          <w:sz w:val="24"/>
          <w:szCs w:val="24"/>
        </w:rPr>
        <w:t>įsisteigęs Rusijoje</w:t>
      </w:r>
      <w:r w:rsidRPr="00B77005">
        <w:rPr>
          <w:rFonts w:ascii="Times New Roman" w:hAnsi="Times New Roman" w:cs="Times New Roman"/>
          <w:sz w:val="24"/>
          <w:szCs w:val="24"/>
        </w:rPr>
        <w:t>;</w:t>
      </w:r>
    </w:p>
    <w:p w14:paraId="33226897" w14:textId="266A9A8A"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 xml:space="preserve">(b) </w:t>
      </w:r>
      <w:r w:rsidR="001578F5" w:rsidRPr="00B77005">
        <w:rPr>
          <w:rFonts w:ascii="Times New Roman" w:hAnsi="Times New Roman" w:cs="Times New Roman"/>
          <w:sz w:val="24"/>
          <w:szCs w:val="24"/>
        </w:rPr>
        <w:t xml:space="preserve">neveikiu </w:t>
      </w:r>
      <w:r w:rsidR="002907D9" w:rsidRPr="00B77005">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B77005" w:rsidRDefault="004D3BE3" w:rsidP="00E957CD">
      <w:pPr>
        <w:jc w:val="both"/>
        <w:rPr>
          <w:rFonts w:ascii="Times New Roman" w:hAnsi="Times New Roman" w:cs="Times New Roman"/>
          <w:sz w:val="24"/>
          <w:szCs w:val="24"/>
          <w:shd w:val="clear" w:color="auto" w:fill="FFFFFF"/>
        </w:rPr>
      </w:pPr>
      <w:r w:rsidRPr="00B77005">
        <w:rPr>
          <w:rFonts w:ascii="Times New Roman" w:hAnsi="Times New Roman" w:cs="Times New Roman"/>
          <w:sz w:val="24"/>
          <w:szCs w:val="24"/>
        </w:rPr>
        <w:t xml:space="preserve">d) sutartis nebus paskirta vykdyti </w:t>
      </w:r>
      <w:r w:rsidRPr="00B77005">
        <w:rPr>
          <w:rFonts w:ascii="Times New Roman" w:hAnsi="Times New Roman" w:cs="Times New Roman"/>
          <w:sz w:val="24"/>
          <w:szCs w:val="24"/>
          <w:shd w:val="clear" w:color="auto" w:fill="FFFFFF"/>
        </w:rPr>
        <w:t>subrangovui (-ams), ar kitam (-iems) subjektui (-tams), kurių pajėgumais remia</w:t>
      </w:r>
      <w:r w:rsidR="00EE5FC7" w:rsidRPr="00B77005">
        <w:rPr>
          <w:rFonts w:ascii="Times New Roman" w:hAnsi="Times New Roman" w:cs="Times New Roman"/>
          <w:sz w:val="24"/>
          <w:szCs w:val="24"/>
          <w:shd w:val="clear" w:color="auto" w:fill="FFFFFF"/>
        </w:rPr>
        <w:t>masi</w:t>
      </w:r>
      <w:r w:rsidRPr="00B77005">
        <w:rPr>
          <w:rFonts w:ascii="Times New Roman" w:hAnsi="Times New Roman" w:cs="Times New Roman"/>
          <w:sz w:val="24"/>
          <w:szCs w:val="24"/>
          <w:shd w:val="clear" w:color="auto" w:fill="FFFFFF"/>
        </w:rPr>
        <w:t>, kurie priskirtini šios deklaracijos a) arba b</w:t>
      </w:r>
      <w:r w:rsidR="004712B7" w:rsidRPr="00B77005">
        <w:rPr>
          <w:rFonts w:ascii="Times New Roman" w:hAnsi="Times New Roman" w:cs="Times New Roman"/>
          <w:sz w:val="24"/>
          <w:szCs w:val="24"/>
          <w:shd w:val="clear" w:color="auto" w:fill="FFFFFF"/>
        </w:rPr>
        <w:t>)</w:t>
      </w:r>
      <w:r w:rsidRPr="00B77005">
        <w:rPr>
          <w:rFonts w:ascii="Times New Roman" w:hAnsi="Times New Roman" w:cs="Times New Roman"/>
          <w:sz w:val="24"/>
          <w:szCs w:val="24"/>
          <w:shd w:val="clear" w:color="auto" w:fill="FFFFFF"/>
        </w:rPr>
        <w:t xml:space="preserve"> punktuose nurodytiems subjektams.</w:t>
      </w:r>
    </w:p>
    <w:p w14:paraId="21E27CF7" w14:textId="77777777" w:rsidR="00503E69" w:rsidRPr="00B77005" w:rsidRDefault="00503E69" w:rsidP="00503E69">
      <w:pPr>
        <w:jc w:val="both"/>
        <w:rPr>
          <w:rFonts w:ascii="Times New Roman" w:hAnsi="Times New Roman" w:cs="Times New Roman"/>
          <w:sz w:val="24"/>
          <w:szCs w:val="24"/>
        </w:rPr>
      </w:pPr>
      <w:r w:rsidRPr="00B77005">
        <w:rPr>
          <w:rFonts w:ascii="Times New Roman" w:hAnsi="Times New Roman" w:cs="Times New Roman"/>
          <w:sz w:val="24"/>
          <w:szCs w:val="24"/>
        </w:rPr>
        <w:t xml:space="preserve">Siūlomos prekės </w:t>
      </w:r>
      <w:r w:rsidRPr="00B77005">
        <w:rPr>
          <w:rFonts w:ascii="Times New Roman" w:hAnsi="Times New Roman" w:cs="Times New Roman"/>
          <w:b/>
          <w:sz w:val="24"/>
          <w:szCs w:val="24"/>
        </w:rPr>
        <w:t>nekelia grėsmės nacionaliniam saugumui</w:t>
      </w:r>
      <w:r w:rsidRPr="00B77005">
        <w:rPr>
          <w:rFonts w:ascii="Times New Roman" w:hAnsi="Times New Roman" w:cs="Times New Roman"/>
          <w:sz w:val="24"/>
          <w:szCs w:val="24"/>
        </w:rPr>
        <w:t xml:space="preserve"> </w:t>
      </w:r>
      <w:r w:rsidRPr="00B77005">
        <w:rPr>
          <w:rFonts w:ascii="Times New Roman" w:hAnsi="Times New Roman" w:cs="Times New Roman"/>
          <w:color w:val="000000"/>
          <w:sz w:val="24"/>
          <w:szCs w:val="24"/>
          <w:bdr w:val="none" w:sz="0" w:space="0" w:color="auto" w:frame="1"/>
        </w:rPr>
        <w:t>–</w:t>
      </w:r>
      <w:r w:rsidRPr="00B77005">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08E0D4BF" w14:textId="77777777" w:rsidR="00503E69" w:rsidRPr="00B77005" w:rsidRDefault="00503E69" w:rsidP="00503E69">
      <w:pPr>
        <w:jc w:val="both"/>
        <w:rPr>
          <w:rFonts w:ascii="Times New Roman" w:eastAsia="Calibri" w:hAnsi="Times New Roman" w:cs="Times New Roman"/>
          <w:sz w:val="20"/>
          <w:szCs w:val="20"/>
        </w:rPr>
      </w:pPr>
      <w:r w:rsidRPr="00B77005">
        <w:rPr>
          <w:rFonts w:ascii="Times New Roman" w:eastAsia="Calibri" w:hAnsi="Times New Roman" w:cs="Times New Roman"/>
          <w:b/>
          <w:bCs/>
          <w:sz w:val="20"/>
          <w:szCs w:val="20"/>
        </w:rPr>
        <w:lastRenderedPageBreak/>
        <w:t>Patvirtinu</w:t>
      </w:r>
      <w:r w:rsidRPr="00B77005">
        <w:rPr>
          <w:rFonts w:ascii="Times New Roman" w:eastAsia="Calibri" w:hAnsi="Times New Roman" w:cs="Times New Roman"/>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4E472B" w14:textId="77777777" w:rsidR="00503E69" w:rsidRPr="00B77005" w:rsidRDefault="00503E69" w:rsidP="00503E69">
      <w:pPr>
        <w:jc w:val="both"/>
        <w:rPr>
          <w:rFonts w:ascii="Times New Roman" w:eastAsia="Calibri" w:hAnsi="Times New Roman" w:cs="Times New Roman"/>
          <w:sz w:val="20"/>
          <w:szCs w:val="20"/>
        </w:rPr>
      </w:pPr>
    </w:p>
    <w:p w14:paraId="3A0CF90D" w14:textId="77777777" w:rsidR="00503E69" w:rsidRPr="00B77005" w:rsidRDefault="00503E69"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Deklaruojamoms aplinkybėms pasikeitus, įsipareigoju nedelsiant apie tai informuoti Pirkimo vykdytoją. </w:t>
      </w:r>
    </w:p>
    <w:p w14:paraId="1EBB414D" w14:textId="7861826A" w:rsidR="00503E69" w:rsidRPr="00B77005" w:rsidRDefault="00E0146A"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_______________ </w:t>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t>____________________</w:t>
      </w:r>
    </w:p>
    <w:p w14:paraId="3D7646F8" w14:textId="289AF654" w:rsidR="00E0146A" w:rsidRDefault="00E0146A"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(pareigos, vardas, pavardė) </w:t>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t>(parašas)</w:t>
      </w:r>
    </w:p>
    <w:p w14:paraId="3424D096" w14:textId="77777777" w:rsidR="00FA1FD4" w:rsidRDefault="00FA1FD4" w:rsidP="00503E69">
      <w:pPr>
        <w:jc w:val="both"/>
        <w:rPr>
          <w:rFonts w:ascii="Times New Roman" w:eastAsia="Calibri" w:hAnsi="Times New Roman" w:cs="Times New Roman"/>
          <w:sz w:val="20"/>
          <w:szCs w:val="20"/>
        </w:rPr>
      </w:pPr>
    </w:p>
    <w:p w14:paraId="1E85D8F9" w14:textId="77777777" w:rsidR="00FA1FD4" w:rsidRDefault="00FA1FD4" w:rsidP="00503E69">
      <w:pPr>
        <w:jc w:val="both"/>
        <w:rPr>
          <w:rFonts w:ascii="Times New Roman" w:eastAsia="Calibri" w:hAnsi="Times New Roman" w:cs="Times New Roman"/>
          <w:sz w:val="20"/>
          <w:szCs w:val="20"/>
        </w:rPr>
      </w:pPr>
    </w:p>
    <w:p w14:paraId="1B29DFF0" w14:textId="77777777" w:rsidR="00FA1FD4" w:rsidRDefault="00FA1FD4" w:rsidP="00503E69">
      <w:pPr>
        <w:jc w:val="both"/>
        <w:rPr>
          <w:rFonts w:ascii="Times New Roman" w:eastAsia="Calibri" w:hAnsi="Times New Roman" w:cs="Times New Roman"/>
          <w:sz w:val="20"/>
          <w:szCs w:val="20"/>
        </w:rPr>
        <w:sectPr w:rsidR="00FA1FD4" w:rsidSect="00DA7045">
          <w:pgSz w:w="12240" w:h="15840"/>
          <w:pgMar w:top="1134" w:right="567" w:bottom="1134" w:left="1701" w:header="720" w:footer="720" w:gutter="0"/>
          <w:pgNumType w:start="22"/>
          <w:cols w:space="720"/>
          <w:titlePg/>
          <w:docGrid w:linePitch="360"/>
        </w:sectPr>
      </w:pPr>
    </w:p>
    <w:p w14:paraId="1DD90000" w14:textId="749274B3" w:rsidR="001C0A35" w:rsidRPr="00FA1FD4" w:rsidRDefault="001C0A35" w:rsidP="001C0A35">
      <w:pPr>
        <w:keepNext/>
        <w:keepLines/>
        <w:pBdr>
          <w:bottom w:val="single" w:sz="4" w:space="2" w:color="ED7D31" w:themeColor="accent2"/>
        </w:pBdr>
        <w:spacing w:before="360" w:after="120" w:line="240" w:lineRule="auto"/>
        <w:jc w:val="right"/>
        <w:outlineLvl w:val="0"/>
        <w:rPr>
          <w:rFonts w:ascii="Times New Roman" w:eastAsia="Calibri" w:hAnsi="Times New Roman" w:cs="Times New Roman"/>
          <w:caps/>
          <w:smallCaps/>
          <w:color w:val="404040"/>
          <w:spacing w:val="20"/>
        </w:rPr>
      </w:pPr>
      <w:r w:rsidRPr="00B77005">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10</w:t>
      </w:r>
      <w:r w:rsidRPr="00B77005">
        <w:rPr>
          <w:rFonts w:ascii="Times New Roman" w:hAnsi="Times New Roman" w:cs="Times New Roman"/>
          <w:sz w:val="24"/>
          <w:szCs w:val="24"/>
        </w:rPr>
        <w:t xml:space="preserve"> priedas </w:t>
      </w:r>
      <w:r w:rsidRPr="0059408C">
        <w:rPr>
          <w:rFonts w:ascii="Times New Roman" w:hAnsi="Times New Roman" w:cs="Times New Roman"/>
          <w:sz w:val="24"/>
          <w:szCs w:val="24"/>
        </w:rPr>
        <w:t>„</w:t>
      </w:r>
      <w:r w:rsidR="00132EDD" w:rsidRPr="00132EDD">
        <w:rPr>
          <w:rFonts w:ascii="Times New Roman" w:hAnsi="Times New Roman" w:cs="Times New Roman"/>
          <w:sz w:val="24"/>
          <w:szCs w:val="24"/>
        </w:rPr>
        <w:t>Nacionalinio saugumo reikalavimų atitikties deklaracija</w:t>
      </w:r>
      <w:r w:rsidRPr="0059408C">
        <w:rPr>
          <w:rFonts w:ascii="Times New Roman" w:hAnsi="Times New Roman" w:cs="Times New Roman"/>
          <w:sz w:val="24"/>
          <w:szCs w:val="24"/>
        </w:rPr>
        <w:t>“</w:t>
      </w:r>
    </w:p>
    <w:p w14:paraId="7228094C" w14:textId="77777777" w:rsidR="00132EDD" w:rsidRDefault="00132EDD" w:rsidP="001C0A35">
      <w:pPr>
        <w:shd w:val="clear" w:color="auto" w:fill="FFFFFF"/>
        <w:suppressAutoHyphens/>
        <w:spacing w:after="0" w:line="240" w:lineRule="auto"/>
        <w:jc w:val="center"/>
        <w:rPr>
          <w:rFonts w:ascii="Times New Roman" w:eastAsia="Calibri" w:hAnsi="Times New Roman" w:cs="Times New Roman"/>
          <w:sz w:val="20"/>
          <w:szCs w:val="20"/>
        </w:rPr>
      </w:pPr>
    </w:p>
    <w:p w14:paraId="756FAC1B" w14:textId="77777777" w:rsidR="00132EDD" w:rsidRDefault="00132EDD" w:rsidP="001C0A35">
      <w:pPr>
        <w:shd w:val="clear" w:color="auto" w:fill="FFFFFF"/>
        <w:suppressAutoHyphens/>
        <w:spacing w:after="0" w:line="240" w:lineRule="auto"/>
        <w:jc w:val="center"/>
        <w:rPr>
          <w:rFonts w:ascii="Times New Roman" w:eastAsia="Calibri" w:hAnsi="Times New Roman" w:cs="Times New Roman"/>
          <w:sz w:val="20"/>
          <w:szCs w:val="20"/>
        </w:rPr>
      </w:pPr>
    </w:p>
    <w:p w14:paraId="6F3874DF" w14:textId="77777777" w:rsidR="00132EDD" w:rsidRDefault="00132EDD" w:rsidP="001C0A35">
      <w:pPr>
        <w:shd w:val="clear" w:color="auto" w:fill="FFFFFF"/>
        <w:suppressAutoHyphens/>
        <w:spacing w:after="0" w:line="240" w:lineRule="auto"/>
        <w:jc w:val="center"/>
        <w:rPr>
          <w:rFonts w:ascii="Times New Roman" w:eastAsia="Calibri" w:hAnsi="Times New Roman" w:cs="Times New Roman"/>
          <w:sz w:val="20"/>
          <w:szCs w:val="20"/>
        </w:rPr>
      </w:pPr>
    </w:p>
    <w:p w14:paraId="45C41FC1" w14:textId="582A70DB" w:rsidR="001C0A35" w:rsidRPr="00004186" w:rsidRDefault="001C0A35" w:rsidP="001C0A35">
      <w:pPr>
        <w:shd w:val="clear" w:color="auto" w:fill="FFFFFF"/>
        <w:suppressAutoHyphens/>
        <w:spacing w:after="0" w:line="240" w:lineRule="auto"/>
        <w:jc w:val="center"/>
        <w:rPr>
          <w:rFonts w:ascii="Times New Roman" w:eastAsia="Times New Roman" w:hAnsi="Times New Roman" w:cs="Times New Roman"/>
          <w:b/>
          <w:sz w:val="20"/>
          <w:szCs w:val="20"/>
        </w:rPr>
      </w:pPr>
      <w:r w:rsidRPr="00004186">
        <w:rPr>
          <w:rFonts w:ascii="Times New Roman" w:eastAsia="Times New Roman" w:hAnsi="Times New Roman" w:cs="Times New Roman"/>
          <w:b/>
          <w:sz w:val="20"/>
          <w:szCs w:val="20"/>
        </w:rPr>
        <w:t>(Nacionalinio saugumo reikalavimų atitikties deklaracijos tipinė forma)</w:t>
      </w:r>
    </w:p>
    <w:p w14:paraId="10030176" w14:textId="77777777" w:rsidR="001C0A35" w:rsidRPr="00004186" w:rsidRDefault="001C0A35" w:rsidP="001C0A35">
      <w:pPr>
        <w:widowControl w:val="0"/>
        <w:tabs>
          <w:tab w:val="right" w:leader="underscore" w:pos="9638"/>
        </w:tabs>
        <w:suppressAutoHyphens/>
        <w:spacing w:after="0" w:line="240" w:lineRule="auto"/>
        <w:ind w:firstLine="720"/>
        <w:jc w:val="center"/>
        <w:textAlignment w:val="baseline"/>
        <w:rPr>
          <w:rFonts w:ascii="Times New Roman" w:eastAsia="Times New Roman" w:hAnsi="Times New Roman" w:cs="Times New Roman"/>
          <w:sz w:val="20"/>
          <w:szCs w:val="20"/>
        </w:rPr>
      </w:pPr>
      <w:r w:rsidRPr="00004186">
        <w:rPr>
          <w:rFonts w:ascii="Times New Roman" w:eastAsia="Times New Roman" w:hAnsi="Times New Roman" w:cs="Times New Roman"/>
          <w:sz w:val="20"/>
          <w:szCs w:val="20"/>
        </w:rPr>
        <w:tab/>
      </w:r>
    </w:p>
    <w:p w14:paraId="5E5BD73E" w14:textId="77777777" w:rsidR="001C0A35" w:rsidRPr="00004186" w:rsidRDefault="001C0A35" w:rsidP="001C0A35">
      <w:pPr>
        <w:shd w:val="clear" w:color="auto" w:fill="FFFFFF"/>
        <w:suppressAutoHyphens/>
        <w:spacing w:after="0" w:line="240" w:lineRule="auto"/>
        <w:ind w:right="-178"/>
        <w:jc w:val="center"/>
        <w:rPr>
          <w:rFonts w:ascii="Times New Roman" w:eastAsia="Times New Roman" w:hAnsi="Times New Roman" w:cs="Times New Roman"/>
          <w:sz w:val="16"/>
          <w:szCs w:val="16"/>
        </w:rPr>
      </w:pPr>
      <w:r w:rsidRPr="00004186">
        <w:rPr>
          <w:rFonts w:ascii="Times New Roman" w:eastAsia="Times New Roman" w:hAnsi="Times New Roman" w:cs="Times New Roman"/>
          <w:sz w:val="16"/>
          <w:szCs w:val="16"/>
        </w:rPr>
        <w:t>(</w:t>
      </w:r>
      <w:r w:rsidRPr="00004186">
        <w:rPr>
          <w:rFonts w:ascii="Times New Roman" w:eastAsia="Times New Roman" w:hAnsi="Times New Roman" w:cs="Times New Roman"/>
          <w:i/>
          <w:iCs/>
          <w:sz w:val="16"/>
          <w:szCs w:val="16"/>
        </w:rPr>
        <w:t>tiekėjo pavadinimas</w:t>
      </w:r>
      <w:r w:rsidRPr="00004186">
        <w:rPr>
          <w:rFonts w:ascii="Times New Roman" w:eastAsia="Times New Roman" w:hAnsi="Times New Roman" w:cs="Times New Roman"/>
          <w:sz w:val="16"/>
          <w:szCs w:val="16"/>
        </w:rPr>
        <w:t>)</w:t>
      </w:r>
    </w:p>
    <w:p w14:paraId="045D5B64" w14:textId="77777777" w:rsidR="001C0A35" w:rsidRPr="00004186" w:rsidRDefault="001C0A35" w:rsidP="001C0A35">
      <w:pPr>
        <w:widowControl w:val="0"/>
        <w:tabs>
          <w:tab w:val="right" w:leader="underscore" w:pos="9638"/>
        </w:tabs>
        <w:suppressAutoHyphens/>
        <w:spacing w:after="0" w:line="240" w:lineRule="auto"/>
        <w:ind w:firstLine="720"/>
        <w:jc w:val="center"/>
        <w:textAlignment w:val="baseline"/>
        <w:rPr>
          <w:rFonts w:ascii="Times New Roman" w:eastAsia="Calibri" w:hAnsi="Times New Roman" w:cs="Times New Roman"/>
          <w:sz w:val="20"/>
          <w:szCs w:val="20"/>
        </w:rPr>
      </w:pPr>
      <w:r w:rsidRPr="00004186">
        <w:rPr>
          <w:rFonts w:ascii="Times New Roman" w:eastAsia="Calibri" w:hAnsi="Times New Roman" w:cs="Times New Roman"/>
          <w:sz w:val="20"/>
          <w:szCs w:val="20"/>
        </w:rPr>
        <w:tab/>
      </w:r>
    </w:p>
    <w:p w14:paraId="0C87B418" w14:textId="77777777" w:rsidR="001C0A35" w:rsidRPr="00004186" w:rsidRDefault="001C0A35" w:rsidP="001C0A35">
      <w:pPr>
        <w:suppressAutoHyphens/>
        <w:spacing w:after="0" w:line="240" w:lineRule="auto"/>
        <w:jc w:val="center"/>
        <w:textAlignment w:val="baseline"/>
        <w:rPr>
          <w:rFonts w:ascii="Times New Roman" w:eastAsia="Times New Roman" w:hAnsi="Times New Roman" w:cs="Times New Roman"/>
          <w:sz w:val="16"/>
          <w:szCs w:val="16"/>
        </w:rPr>
      </w:pPr>
      <w:r w:rsidRPr="00004186">
        <w:rPr>
          <w:rFonts w:ascii="Times New Roman" w:eastAsia="Calibri" w:hAnsi="Times New Roman" w:cs="Times New Roman"/>
          <w:iCs/>
          <w:sz w:val="16"/>
          <w:szCs w:val="16"/>
        </w:rPr>
        <w:t>(</w:t>
      </w:r>
      <w:r w:rsidRPr="00004186">
        <w:rPr>
          <w:rFonts w:ascii="Times New Roman" w:eastAsia="Calibri" w:hAnsi="Times New Roman" w:cs="Times New Roman"/>
          <w:i/>
          <w:sz w:val="16"/>
          <w:szCs w:val="16"/>
        </w:rPr>
        <w:t>adresatas (perkančiosios organizacijos/perkančiojo subjekto pavadinimas</w:t>
      </w:r>
      <w:r w:rsidRPr="00004186">
        <w:rPr>
          <w:rFonts w:ascii="Times New Roman" w:eastAsia="Calibri" w:hAnsi="Times New Roman" w:cs="Times New Roman"/>
          <w:iCs/>
          <w:sz w:val="16"/>
          <w:szCs w:val="16"/>
        </w:rPr>
        <w:t>)</w:t>
      </w:r>
    </w:p>
    <w:p w14:paraId="4D14A900" w14:textId="77777777" w:rsidR="001C0A35" w:rsidRPr="00004186" w:rsidRDefault="001C0A35" w:rsidP="001C0A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2CA44C41" w14:textId="77777777" w:rsidR="001C0A35" w:rsidRPr="00004186" w:rsidRDefault="001C0A35" w:rsidP="001C0A3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0"/>
          <w:szCs w:val="20"/>
        </w:rPr>
      </w:pPr>
      <w:r w:rsidRPr="00004186">
        <w:rPr>
          <w:rFonts w:ascii="Times New Roman" w:eastAsia="Calibri" w:hAnsi="Times New Roman" w:cs="Times New Roman"/>
          <w:b/>
          <w:bCs/>
          <w:sz w:val="20"/>
          <w:szCs w:val="20"/>
        </w:rPr>
        <w:t>NACIONALINIO SAUGUMO REIKALAVIMŲ ATITIKTIES DEKLARACIJA</w:t>
      </w:r>
    </w:p>
    <w:p w14:paraId="360E18A1" w14:textId="77777777" w:rsidR="001C0A35" w:rsidRPr="00004186" w:rsidRDefault="001C0A35" w:rsidP="001C0A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55D3A91C" w14:textId="77777777" w:rsidR="001C0A35" w:rsidRPr="00004186" w:rsidRDefault="001C0A35" w:rsidP="001C0A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004186">
        <w:rPr>
          <w:rFonts w:ascii="Times New Roman" w:eastAsia="Calibri" w:hAnsi="Times New Roman" w:cs="Times New Roman"/>
          <w:sz w:val="20"/>
          <w:szCs w:val="20"/>
        </w:rPr>
        <w:t>20__ m._____________ d. Nr. ______</w:t>
      </w:r>
    </w:p>
    <w:p w14:paraId="340B8218" w14:textId="77777777" w:rsidR="001C0A35" w:rsidRPr="00004186" w:rsidRDefault="001C0A35" w:rsidP="001C0A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004186">
        <w:rPr>
          <w:rFonts w:ascii="Times New Roman" w:eastAsia="Calibri" w:hAnsi="Times New Roman" w:cs="Times New Roman"/>
          <w:sz w:val="20"/>
          <w:szCs w:val="20"/>
        </w:rPr>
        <w:t>__________________________</w:t>
      </w:r>
    </w:p>
    <w:p w14:paraId="388AB447" w14:textId="77777777" w:rsidR="001C0A35" w:rsidRPr="00004186" w:rsidRDefault="001C0A35" w:rsidP="001C0A3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16"/>
          <w:szCs w:val="16"/>
        </w:rPr>
      </w:pPr>
      <w:r w:rsidRPr="00004186">
        <w:rPr>
          <w:rFonts w:ascii="Times New Roman" w:eastAsia="Calibri" w:hAnsi="Times New Roman" w:cs="Times New Roman"/>
          <w:i/>
          <w:iCs/>
          <w:sz w:val="16"/>
          <w:szCs w:val="16"/>
        </w:rPr>
        <w:t>(Sudarymo vieta)</w:t>
      </w:r>
    </w:p>
    <w:p w14:paraId="3C32CE4D" w14:textId="77777777" w:rsidR="001C0A35" w:rsidRPr="00004186" w:rsidRDefault="001C0A35" w:rsidP="001C0A35">
      <w:pPr>
        <w:tabs>
          <w:tab w:val="right" w:leader="underscore" w:pos="9638"/>
        </w:tabs>
        <w:spacing w:after="0" w:line="240" w:lineRule="auto"/>
        <w:ind w:firstLine="720"/>
        <w:jc w:val="both"/>
        <w:rPr>
          <w:rFonts w:ascii="Times New Roman" w:eastAsia="Times New Roman" w:hAnsi="Times New Roman" w:cs="Times New Roman"/>
          <w:color w:val="000000"/>
          <w:sz w:val="20"/>
          <w:szCs w:val="24"/>
        </w:rPr>
      </w:pPr>
      <w:r w:rsidRPr="00004186">
        <w:rPr>
          <w:rFonts w:ascii="Times New Roman" w:eastAsia="Times New Roman" w:hAnsi="Times New Roman" w:cs="Times New Roman"/>
          <w:color w:val="000000"/>
          <w:sz w:val="20"/>
          <w:szCs w:val="24"/>
        </w:rPr>
        <w:t xml:space="preserve">Aš, </w:t>
      </w:r>
      <w:r w:rsidRPr="00004186">
        <w:rPr>
          <w:rFonts w:ascii="Times New Roman" w:eastAsia="Times New Roman" w:hAnsi="Times New Roman" w:cs="Times New Roman"/>
          <w:color w:val="000000"/>
          <w:sz w:val="20"/>
          <w:szCs w:val="24"/>
        </w:rPr>
        <w:tab/>
        <w:t>,</w:t>
      </w:r>
    </w:p>
    <w:p w14:paraId="042136E5" w14:textId="77777777" w:rsidR="001C0A35" w:rsidRPr="00004186" w:rsidRDefault="001C0A35" w:rsidP="001C0A35">
      <w:pPr>
        <w:spacing w:after="0" w:line="240" w:lineRule="auto"/>
        <w:ind w:left="960" w:firstLine="720"/>
        <w:jc w:val="both"/>
        <w:rPr>
          <w:rFonts w:ascii="Times New Roman" w:eastAsia="Times New Roman" w:hAnsi="Times New Roman" w:cs="Times New Roman"/>
          <w:color w:val="000000"/>
          <w:sz w:val="16"/>
          <w:szCs w:val="16"/>
        </w:rPr>
      </w:pPr>
      <w:r w:rsidRPr="00004186">
        <w:rPr>
          <w:rFonts w:ascii="Times New Roman" w:eastAsia="Times New Roman" w:hAnsi="Times New Roman" w:cs="Times New Roman"/>
          <w:i/>
          <w:iCs/>
          <w:color w:val="000000"/>
          <w:sz w:val="16"/>
          <w:szCs w:val="16"/>
        </w:rPr>
        <w:t>(tiekėjo vadovo ar jo įgalioto asmens pareigų pavadinimas, vardas ir pavardė)</w:t>
      </w:r>
    </w:p>
    <w:p w14:paraId="09439748" w14:textId="77777777" w:rsidR="001C0A35" w:rsidRPr="00004186" w:rsidRDefault="001C0A35" w:rsidP="001C0A35">
      <w:pPr>
        <w:tabs>
          <w:tab w:val="right" w:leader="underscore" w:pos="9638"/>
        </w:tabs>
        <w:spacing w:after="0" w:line="240" w:lineRule="auto"/>
        <w:jc w:val="both"/>
        <w:rPr>
          <w:rFonts w:ascii="Times New Roman" w:eastAsia="Times New Roman" w:hAnsi="Times New Roman" w:cs="Times New Roman"/>
          <w:color w:val="000000"/>
          <w:sz w:val="20"/>
          <w:szCs w:val="24"/>
        </w:rPr>
      </w:pPr>
      <w:r w:rsidRPr="00004186">
        <w:rPr>
          <w:rFonts w:ascii="Times New Roman" w:eastAsia="Times New Roman" w:hAnsi="Times New Roman" w:cs="Times New Roman"/>
          <w:color w:val="000000"/>
          <w:sz w:val="20"/>
          <w:szCs w:val="24"/>
        </w:rPr>
        <w:t>patvirtinu, kad mano vadovaujamas (-a) (atstovaujamas (-a))</w:t>
      </w:r>
      <w:r w:rsidRPr="00004186">
        <w:rPr>
          <w:rFonts w:ascii="Times New Roman" w:eastAsia="Times New Roman" w:hAnsi="Times New Roman" w:cs="Times New Roman"/>
          <w:color w:val="000000"/>
          <w:sz w:val="20"/>
          <w:szCs w:val="24"/>
        </w:rPr>
        <w:tab/>
        <w:t>,</w:t>
      </w:r>
    </w:p>
    <w:p w14:paraId="010F5F74" w14:textId="77777777" w:rsidR="001C0A35" w:rsidRPr="00004186" w:rsidRDefault="001C0A35" w:rsidP="001C0A35">
      <w:pPr>
        <w:tabs>
          <w:tab w:val="right" w:pos="7513"/>
        </w:tabs>
        <w:spacing w:after="0" w:line="240" w:lineRule="auto"/>
        <w:rPr>
          <w:rFonts w:ascii="Times New Roman" w:eastAsia="Times New Roman" w:hAnsi="Times New Roman" w:cs="Times New Roman"/>
          <w:color w:val="000000"/>
          <w:sz w:val="16"/>
          <w:szCs w:val="16"/>
        </w:rPr>
      </w:pPr>
      <w:r w:rsidRPr="00004186">
        <w:rPr>
          <w:rFonts w:ascii="Times New Roman" w:eastAsia="Times New Roman" w:hAnsi="Times New Roman" w:cs="Times New Roman"/>
          <w:i/>
          <w:iCs/>
          <w:color w:val="000000"/>
          <w:sz w:val="16"/>
          <w:szCs w:val="16"/>
        </w:rPr>
        <w:tab/>
        <w:t xml:space="preserve">(tiekėjo pavadinimas) </w:t>
      </w:r>
    </w:p>
    <w:p w14:paraId="45CDA4C1" w14:textId="77777777" w:rsidR="001C0A35" w:rsidRPr="00004186" w:rsidRDefault="001C0A35" w:rsidP="001C0A35">
      <w:pPr>
        <w:tabs>
          <w:tab w:val="right" w:leader="underscore" w:pos="9638"/>
        </w:tabs>
        <w:spacing w:after="0" w:line="240" w:lineRule="auto"/>
        <w:jc w:val="both"/>
        <w:rPr>
          <w:rFonts w:ascii="Times New Roman" w:eastAsia="Times New Roman" w:hAnsi="Times New Roman" w:cs="Times New Roman"/>
          <w:color w:val="000000"/>
          <w:sz w:val="20"/>
          <w:szCs w:val="24"/>
          <w:u w:val="single"/>
        </w:rPr>
      </w:pPr>
      <w:r w:rsidRPr="00004186">
        <w:rPr>
          <w:rFonts w:ascii="Times New Roman" w:eastAsia="Times New Roman" w:hAnsi="Times New Roman" w:cs="Times New Roman"/>
          <w:color w:val="000000"/>
          <w:sz w:val="20"/>
          <w:szCs w:val="24"/>
        </w:rPr>
        <w:t xml:space="preserve">dalyvaujantis (-i) </w:t>
      </w:r>
      <w:r w:rsidRPr="00004186">
        <w:rPr>
          <w:rFonts w:ascii="Times New Roman" w:eastAsia="Times New Roman" w:hAnsi="Times New Roman" w:cs="Times New Roman"/>
          <w:color w:val="000000"/>
          <w:sz w:val="20"/>
          <w:szCs w:val="24"/>
        </w:rPr>
        <w:tab/>
      </w:r>
    </w:p>
    <w:p w14:paraId="7D36621E" w14:textId="77777777" w:rsidR="001C0A35" w:rsidRPr="00004186" w:rsidRDefault="001C0A35" w:rsidP="001C0A35">
      <w:pPr>
        <w:tabs>
          <w:tab w:val="left" w:pos="2835"/>
        </w:tabs>
        <w:spacing w:after="0" w:line="240" w:lineRule="auto"/>
        <w:jc w:val="both"/>
        <w:rPr>
          <w:rFonts w:ascii="Times New Roman" w:eastAsia="Times New Roman" w:hAnsi="Times New Roman" w:cs="Times New Roman"/>
          <w:color w:val="000000"/>
          <w:sz w:val="16"/>
          <w:szCs w:val="16"/>
        </w:rPr>
      </w:pPr>
      <w:r w:rsidRPr="00004186">
        <w:rPr>
          <w:rFonts w:ascii="Times New Roman" w:eastAsia="Times New Roman" w:hAnsi="Times New Roman" w:cs="Times New Roman"/>
          <w:i/>
          <w:iCs/>
          <w:color w:val="000000"/>
          <w:sz w:val="16"/>
          <w:szCs w:val="16"/>
        </w:rPr>
        <w:tab/>
        <w:t>(perkančiosios organizacijos/perkančiojo subjekto pavadinimas)</w:t>
      </w:r>
    </w:p>
    <w:p w14:paraId="2A5F14AE" w14:textId="77777777" w:rsidR="001C0A35" w:rsidRPr="00004186" w:rsidRDefault="001C0A35" w:rsidP="001C0A35">
      <w:pPr>
        <w:tabs>
          <w:tab w:val="right" w:leader="underscore" w:pos="9638"/>
        </w:tabs>
        <w:spacing w:after="0" w:line="240" w:lineRule="auto"/>
        <w:jc w:val="both"/>
        <w:rPr>
          <w:rFonts w:ascii="Times New Roman" w:eastAsia="Times New Roman" w:hAnsi="Times New Roman" w:cs="Times New Roman"/>
          <w:color w:val="000000"/>
          <w:sz w:val="20"/>
          <w:szCs w:val="24"/>
        </w:rPr>
      </w:pPr>
      <w:r w:rsidRPr="00004186">
        <w:rPr>
          <w:rFonts w:ascii="Times New Roman" w:eastAsia="Times New Roman" w:hAnsi="Times New Roman" w:cs="Times New Roman"/>
          <w:color w:val="000000"/>
          <w:sz w:val="20"/>
          <w:szCs w:val="24"/>
        </w:rPr>
        <w:t xml:space="preserve">vykdomame </w:t>
      </w:r>
      <w:r w:rsidRPr="00004186">
        <w:rPr>
          <w:rFonts w:ascii="Times New Roman" w:eastAsia="Times New Roman" w:hAnsi="Times New Roman" w:cs="Times New Roman"/>
          <w:color w:val="000000"/>
          <w:sz w:val="20"/>
          <w:szCs w:val="24"/>
        </w:rPr>
        <w:tab/>
        <w:t>, atitinka toliau nurodomus reikalavimus:</w:t>
      </w:r>
    </w:p>
    <w:p w14:paraId="1CA933C0" w14:textId="77777777" w:rsidR="001C0A35" w:rsidRPr="00004186" w:rsidRDefault="001C0A35" w:rsidP="001C0A35">
      <w:pPr>
        <w:spacing w:after="0" w:line="240" w:lineRule="auto"/>
        <w:jc w:val="both"/>
        <w:rPr>
          <w:rFonts w:ascii="Times New Roman" w:eastAsia="Times New Roman" w:hAnsi="Times New Roman" w:cs="Times New Roman"/>
          <w:color w:val="000000"/>
          <w:sz w:val="16"/>
          <w:szCs w:val="16"/>
        </w:rPr>
      </w:pPr>
      <w:r w:rsidRPr="00004186">
        <w:rPr>
          <w:rFonts w:ascii="Times New Roman" w:eastAsia="Times New Roman" w:hAnsi="Times New Roman" w:cs="Times New Roman"/>
          <w:i/>
          <w:iCs/>
          <w:color w:val="000000"/>
          <w:sz w:val="16"/>
          <w:szCs w:val="16"/>
        </w:rPr>
        <w:tab/>
        <w:t>(pirkimo objekto pavadinimas, pirkimo numeris, pirkimo paskelbimo CVP IS data</w:t>
      </w:r>
      <w:r w:rsidRPr="00004186">
        <w:rPr>
          <w:rFonts w:ascii="Times New Roman" w:eastAsia="Times New Roman" w:hAnsi="Times New Roman" w:cs="Times New Roman"/>
          <w:color w:val="000000"/>
          <w:sz w:val="16"/>
          <w:szCs w:val="16"/>
        </w:rPr>
        <w:t>)</w:t>
      </w:r>
    </w:p>
    <w:p w14:paraId="22330CBE" w14:textId="77777777" w:rsidR="001C0A35" w:rsidRPr="00004186" w:rsidRDefault="001C0A35" w:rsidP="001C0A35">
      <w:pPr>
        <w:spacing w:after="0" w:line="240" w:lineRule="auto"/>
        <w:ind w:firstLine="720"/>
        <w:jc w:val="both"/>
        <w:rPr>
          <w:rFonts w:ascii="Times New Roman" w:eastAsia="Times New Roman" w:hAnsi="Times New Roman" w:cs="Times New Roman"/>
          <w:color w:val="000000"/>
          <w:sz w:val="20"/>
          <w:szCs w:val="20"/>
        </w:rPr>
      </w:pPr>
    </w:p>
    <w:p w14:paraId="1B7C8D26" w14:textId="77777777" w:rsidR="001C0A35" w:rsidRPr="00004186" w:rsidRDefault="001C0A35" w:rsidP="001C0A35">
      <w:pPr>
        <w:spacing w:after="0" w:line="240" w:lineRule="auto"/>
        <w:ind w:firstLine="720"/>
        <w:jc w:val="both"/>
        <w:rPr>
          <w:rFonts w:ascii="Times New Roman" w:eastAsia="Times New Roman" w:hAnsi="Times New Roman" w:cs="Times New Roman"/>
          <w:i/>
          <w:iCs/>
          <w:sz w:val="16"/>
          <w:szCs w:val="16"/>
        </w:rPr>
      </w:pPr>
      <w:r w:rsidRPr="00004186">
        <w:rPr>
          <w:rFonts w:ascii="Times New Roman" w:eastAsia="Times New Roman" w:hAnsi="Times New Roman" w:cs="Times New Roman"/>
          <w:i/>
          <w:iCs/>
          <w:sz w:val="16"/>
          <w:szCs w:val="16"/>
        </w:rPr>
        <w:t>/Perkančioji organizacija/perkantysis subjektas žemiau esančiame sąraše palieka tik tas eilutes, kurios atitinka pirkimo dokumentuose keliamus nacionalinio saugumo reikalavimus tiekėjams/</w:t>
      </w:r>
    </w:p>
    <w:p w14:paraId="143FA028" w14:textId="77777777" w:rsidR="001C0A35" w:rsidRPr="00004186" w:rsidRDefault="001C0A35" w:rsidP="001C0A35">
      <w:pPr>
        <w:widowControl w:val="0"/>
        <w:suppressAutoHyphens/>
        <w:spacing w:after="0" w:line="240" w:lineRule="auto"/>
        <w:ind w:firstLine="720"/>
        <w:jc w:val="both"/>
        <w:textAlignment w:val="baseline"/>
        <w:rPr>
          <w:rFonts w:ascii="Times New Roman" w:eastAsia="Times New Roman" w:hAnsi="Times New Roman" w:cs="Times New Roman"/>
          <w:sz w:val="20"/>
          <w:szCs w:val="20"/>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1C0A35" w:rsidRPr="00004186" w14:paraId="13A887C8" w14:textId="77777777" w:rsidTr="007557BB">
        <w:tc>
          <w:tcPr>
            <w:tcW w:w="351" w:type="dxa"/>
            <w:tcBorders>
              <w:top w:val="single" w:sz="4" w:space="0" w:color="auto"/>
              <w:left w:val="single" w:sz="4" w:space="0" w:color="auto"/>
              <w:bottom w:val="single" w:sz="4" w:space="0" w:color="auto"/>
              <w:right w:val="nil"/>
            </w:tcBorders>
          </w:tcPr>
          <w:p w14:paraId="67EFDE98" w14:textId="77777777" w:rsidR="001C0A35" w:rsidRPr="00004186" w:rsidRDefault="001C0A35" w:rsidP="007557BB">
            <w:pPr>
              <w:spacing w:after="0" w:line="240" w:lineRule="auto"/>
              <w:rPr>
                <w:rFonts w:ascii="Times New Roman" w:eastAsia="Times New Roman" w:hAnsi="Times New Roman" w:cs="Times New Roman"/>
                <w:sz w:val="20"/>
                <w:szCs w:val="24"/>
              </w:rPr>
            </w:pPr>
            <w:r w:rsidRPr="00004186">
              <w:rPr>
                <w:rFonts w:ascii="Times New Roman" w:eastAsia="Times New Roman" w:hAnsi="Times New Roman" w:cs="Times New Roman"/>
                <w:sz w:val="20"/>
                <w:szCs w:val="24"/>
              </w:rPr>
              <w:t>×</w:t>
            </w:r>
          </w:p>
        </w:tc>
        <w:tc>
          <w:tcPr>
            <w:tcW w:w="9286" w:type="dxa"/>
            <w:vMerge w:val="restart"/>
            <w:tcBorders>
              <w:top w:val="nil"/>
              <w:left w:val="nil"/>
              <w:bottom w:val="nil"/>
              <w:right w:val="nil"/>
            </w:tcBorders>
          </w:tcPr>
          <w:p w14:paraId="783B52AB" w14:textId="408EFE3E" w:rsidR="001C0A35" w:rsidRPr="00004186" w:rsidRDefault="001C0A35" w:rsidP="007557BB">
            <w:pPr>
              <w:spacing w:after="0" w:line="240" w:lineRule="auto"/>
              <w:jc w:val="both"/>
              <w:rPr>
                <w:rFonts w:ascii="Times New Roman" w:eastAsia="Times New Roman" w:hAnsi="Times New Roman" w:cs="Times New Roman"/>
                <w:sz w:val="20"/>
                <w:szCs w:val="20"/>
              </w:rPr>
            </w:pPr>
            <w:r w:rsidRPr="00004186">
              <w:rPr>
                <w:rFonts w:ascii="Times New Roman" w:eastAsia="Times New Roman" w:hAnsi="Times New Roman" w:cs="Times New Roman"/>
                <w:sz w:val="20"/>
                <w:szCs w:val="20"/>
              </w:rPr>
              <w:t xml:space="preserve">tiekėjo siūlomos prekės nekelia grėsmės nacionaliniam saugumui </w:t>
            </w:r>
            <w:r w:rsidRPr="00004186">
              <w:rPr>
                <w:rFonts w:ascii="Times New Roman" w:eastAsia="Times New Roman" w:hAnsi="Times New Roman" w:cs="Times New Roman"/>
                <w:color w:val="000000"/>
                <w:sz w:val="20"/>
                <w:szCs w:val="20"/>
                <w:bdr w:val="none" w:sz="0" w:space="0" w:color="auto" w:frame="1"/>
                <w:lang w:eastAsia="en-US"/>
              </w:rPr>
              <w:t>–</w:t>
            </w:r>
            <w:r w:rsidRPr="00004186">
              <w:rPr>
                <w:rFonts w:ascii="Times New Roman" w:eastAsia="Times New Roman" w:hAnsi="Times New Roman" w:cs="Times New Roman"/>
                <w:sz w:val="20"/>
                <w:szCs w:val="20"/>
              </w:rPr>
              <w:t xml:space="preserve"> vadovaujantis Lietuvos Respublikos viešųjų pirkimų įstatymo (toliau – VPĮ) 37 straipsnio 9 dalies 1 punktu, </w:t>
            </w:r>
            <w:r w:rsidRPr="00004186">
              <w:rPr>
                <w:rFonts w:ascii="Times New Roman" w:eastAsia="Times New Roman" w:hAnsi="Times New Roman" w:cs="Times New Roman"/>
                <w:sz w:val="20"/>
                <w:szCs w:val="20"/>
                <w:lang w:eastAsia="en-US"/>
              </w:rPr>
              <w:t>prekių gamintojas ar jį kontroliuojantis asmuo</w:t>
            </w:r>
            <w:r w:rsidRPr="00004186">
              <w:rPr>
                <w:rFonts w:ascii="Times New Roman" w:eastAsia="Times New Roman" w:hAnsi="Times New Roman" w:cs="Times New Roman"/>
                <w:color w:val="000000"/>
                <w:sz w:val="20"/>
                <w:szCs w:val="20"/>
                <w:lang w:eastAsia="en-US"/>
              </w:rPr>
              <w:t xml:space="preserve"> </w:t>
            </w:r>
            <w:r w:rsidRPr="00004186">
              <w:rPr>
                <w:rFonts w:ascii="Times New Roman" w:eastAsia="Times New Roman" w:hAnsi="Times New Roman" w:cs="Times New Roman"/>
                <w:sz w:val="20"/>
                <w:szCs w:val="20"/>
                <w:lang w:eastAsia="en-US"/>
              </w:rPr>
              <w:t xml:space="preserve">nėra registruoti (jeigu gamintojas ar jį kontroliuojantis asmuo yra fizinis asmuo – nuolat gyvenantis ar turintis pilietybę) VPĮ 92 straipsnio 14 dalyje numatytame sąraše nurodytose valstybėse </w:t>
            </w:r>
            <w:r w:rsidRPr="00450CAE">
              <w:rPr>
                <w:rFonts w:ascii="Times New Roman" w:eastAsia="Times New Roman" w:hAnsi="Times New Roman" w:cs="Times New Roman"/>
                <w:sz w:val="20"/>
                <w:szCs w:val="20"/>
                <w:lang w:eastAsia="en-US"/>
              </w:rPr>
              <w:t xml:space="preserve">ar teritorijose. </w:t>
            </w:r>
            <w:r w:rsidRPr="00450CAE">
              <w:rPr>
                <w:rFonts w:ascii="Times New Roman" w:eastAsia="Times New Roman" w:hAnsi="Times New Roman" w:cs="Times New Roman"/>
                <w:sz w:val="20"/>
                <w:szCs w:val="20"/>
              </w:rPr>
              <w:t>(5.</w:t>
            </w:r>
            <w:r w:rsidR="00450CAE" w:rsidRPr="00450CAE">
              <w:rPr>
                <w:rFonts w:ascii="Times New Roman" w:eastAsia="Times New Roman" w:hAnsi="Times New Roman" w:cs="Times New Roman"/>
                <w:sz w:val="20"/>
                <w:szCs w:val="20"/>
              </w:rPr>
              <w:t>4</w:t>
            </w:r>
            <w:r w:rsidRPr="00450CAE">
              <w:rPr>
                <w:rFonts w:ascii="Times New Roman" w:eastAsia="Times New Roman" w:hAnsi="Times New Roman" w:cs="Times New Roman"/>
                <w:sz w:val="20"/>
                <w:szCs w:val="20"/>
              </w:rPr>
              <w:t xml:space="preserve"> punktas</w:t>
            </w:r>
            <w:r w:rsidRPr="00004186">
              <w:rPr>
                <w:rFonts w:ascii="Times New Roman" w:eastAsia="Times New Roman" w:hAnsi="Times New Roman" w:cs="Times New Roman"/>
                <w:sz w:val="20"/>
                <w:szCs w:val="20"/>
              </w:rPr>
              <w:t>)</w:t>
            </w:r>
          </w:p>
          <w:p w14:paraId="16DF6814" w14:textId="77777777" w:rsidR="001C0A35" w:rsidRPr="00004186" w:rsidRDefault="001C0A35" w:rsidP="007557BB">
            <w:pPr>
              <w:shd w:val="clear" w:color="auto" w:fill="FFFFFF"/>
              <w:tabs>
                <w:tab w:val="left" w:pos="3131"/>
                <w:tab w:val="left" w:pos="3341"/>
              </w:tabs>
              <w:spacing w:after="0" w:line="240" w:lineRule="auto"/>
              <w:rPr>
                <w:rFonts w:ascii="Times New Roman" w:eastAsia="Times New Roman" w:hAnsi="Times New Roman" w:cs="Times New Roman"/>
                <w:i/>
                <w:sz w:val="16"/>
                <w:szCs w:val="16"/>
                <w:lang w:eastAsia="en-US"/>
              </w:rPr>
            </w:pPr>
            <w:r w:rsidRPr="00004186">
              <w:rPr>
                <w:rFonts w:ascii="Times New Roman" w:eastAsia="Times New Roman" w:hAnsi="Times New Roman" w:cs="Times New Roman"/>
                <w:i/>
                <w:sz w:val="20"/>
                <w:szCs w:val="20"/>
                <w:lang w:eastAsia="en-US"/>
              </w:rPr>
              <w:tab/>
            </w:r>
            <w:r w:rsidRPr="00004186">
              <w:rPr>
                <w:rFonts w:ascii="Times New Roman" w:eastAsia="Times New Roman" w:hAnsi="Times New Roman" w:cs="Times New Roman"/>
                <w:i/>
                <w:sz w:val="20"/>
                <w:szCs w:val="20"/>
                <w:lang w:eastAsia="en-US"/>
              </w:rPr>
              <w:tab/>
              <w:t xml:space="preserve">                                                                             </w:t>
            </w:r>
            <w:r w:rsidRPr="00004186">
              <w:rPr>
                <w:rFonts w:ascii="Times New Roman" w:eastAsia="Times New Roman" w:hAnsi="Times New Roman" w:cs="Times New Roman"/>
                <w:i/>
                <w:sz w:val="16"/>
                <w:szCs w:val="16"/>
                <w:lang w:eastAsia="en-US"/>
              </w:rPr>
              <w:t>(pirkimo dokumentų punktai)</w:t>
            </w:r>
          </w:p>
        </w:tc>
      </w:tr>
      <w:tr w:rsidR="001C0A35" w:rsidRPr="00004186" w14:paraId="28D49498" w14:textId="77777777" w:rsidTr="007557BB">
        <w:tc>
          <w:tcPr>
            <w:tcW w:w="351" w:type="dxa"/>
            <w:tcBorders>
              <w:top w:val="single" w:sz="4" w:space="0" w:color="auto"/>
              <w:left w:val="nil"/>
              <w:bottom w:val="nil"/>
              <w:right w:val="nil"/>
            </w:tcBorders>
          </w:tcPr>
          <w:p w14:paraId="436DC631" w14:textId="77777777" w:rsidR="001C0A35" w:rsidRPr="00004186" w:rsidRDefault="001C0A35" w:rsidP="007557BB">
            <w:pPr>
              <w:spacing w:after="0" w:line="240" w:lineRule="auto"/>
              <w:rPr>
                <w:rFonts w:ascii="Times New Roman" w:eastAsia="Times New Roman" w:hAnsi="Times New Roman" w:cs="Times New Roman"/>
                <w:sz w:val="20"/>
                <w:szCs w:val="24"/>
              </w:rPr>
            </w:pPr>
          </w:p>
        </w:tc>
        <w:tc>
          <w:tcPr>
            <w:tcW w:w="9286" w:type="dxa"/>
            <w:vMerge/>
            <w:tcBorders>
              <w:top w:val="nil"/>
              <w:left w:val="nil"/>
              <w:bottom w:val="nil"/>
              <w:right w:val="nil"/>
            </w:tcBorders>
            <w:vAlign w:val="center"/>
          </w:tcPr>
          <w:p w14:paraId="65592B07" w14:textId="77777777" w:rsidR="001C0A35" w:rsidRPr="00004186" w:rsidRDefault="001C0A35" w:rsidP="007557BB">
            <w:pPr>
              <w:spacing w:after="0" w:line="240" w:lineRule="auto"/>
              <w:rPr>
                <w:rFonts w:ascii="Times New Roman" w:eastAsia="Times New Roman" w:hAnsi="Times New Roman" w:cs="Times New Roman"/>
                <w:sz w:val="20"/>
                <w:szCs w:val="24"/>
              </w:rPr>
            </w:pPr>
          </w:p>
        </w:tc>
      </w:tr>
      <w:tr w:rsidR="001C0A35" w:rsidRPr="00004186" w14:paraId="4FD1FFAD" w14:textId="77777777" w:rsidTr="007557BB">
        <w:tc>
          <w:tcPr>
            <w:tcW w:w="351" w:type="dxa"/>
            <w:tcBorders>
              <w:top w:val="nil"/>
              <w:left w:val="nil"/>
              <w:bottom w:val="nil"/>
              <w:right w:val="nil"/>
            </w:tcBorders>
          </w:tcPr>
          <w:p w14:paraId="7E555804" w14:textId="77777777" w:rsidR="001C0A35" w:rsidRPr="00004186" w:rsidRDefault="001C0A35" w:rsidP="007557BB">
            <w:pPr>
              <w:spacing w:after="0" w:line="240" w:lineRule="auto"/>
              <w:rPr>
                <w:rFonts w:ascii="Times New Roman" w:eastAsia="Times New Roman" w:hAnsi="Times New Roman" w:cs="Times New Roman"/>
                <w:sz w:val="20"/>
                <w:szCs w:val="24"/>
              </w:rPr>
            </w:pPr>
          </w:p>
        </w:tc>
        <w:tc>
          <w:tcPr>
            <w:tcW w:w="9286" w:type="dxa"/>
            <w:vMerge/>
            <w:tcBorders>
              <w:top w:val="nil"/>
              <w:left w:val="nil"/>
              <w:bottom w:val="nil"/>
              <w:right w:val="nil"/>
            </w:tcBorders>
            <w:vAlign w:val="center"/>
          </w:tcPr>
          <w:p w14:paraId="2B1E98A0" w14:textId="77777777" w:rsidR="001C0A35" w:rsidRPr="00004186" w:rsidRDefault="001C0A35" w:rsidP="007557BB">
            <w:pPr>
              <w:spacing w:after="0" w:line="240" w:lineRule="auto"/>
              <w:rPr>
                <w:rFonts w:ascii="Times New Roman" w:eastAsia="Times New Roman" w:hAnsi="Times New Roman" w:cs="Times New Roman"/>
                <w:sz w:val="20"/>
                <w:szCs w:val="24"/>
              </w:rPr>
            </w:pPr>
          </w:p>
        </w:tc>
      </w:tr>
      <w:tr w:rsidR="001C0A35" w:rsidRPr="00004186" w14:paraId="52520E2B" w14:textId="77777777" w:rsidTr="007557BB">
        <w:trPr>
          <w:trHeight w:val="708"/>
        </w:trPr>
        <w:tc>
          <w:tcPr>
            <w:tcW w:w="351" w:type="dxa"/>
            <w:tcBorders>
              <w:top w:val="nil"/>
              <w:left w:val="nil"/>
              <w:bottom w:val="nil"/>
              <w:right w:val="nil"/>
            </w:tcBorders>
          </w:tcPr>
          <w:p w14:paraId="464A699D" w14:textId="77777777" w:rsidR="001C0A35" w:rsidRPr="00004186" w:rsidRDefault="001C0A35" w:rsidP="007557BB">
            <w:pPr>
              <w:rPr>
                <w:rFonts w:ascii="Times New Roman" w:eastAsia="Times New Roman" w:hAnsi="Times New Roman" w:cs="Times New Roman"/>
                <w:sz w:val="20"/>
                <w:szCs w:val="24"/>
              </w:rPr>
            </w:pPr>
          </w:p>
        </w:tc>
        <w:tc>
          <w:tcPr>
            <w:tcW w:w="9286" w:type="dxa"/>
            <w:vMerge/>
            <w:tcBorders>
              <w:top w:val="nil"/>
              <w:left w:val="nil"/>
              <w:bottom w:val="nil"/>
              <w:right w:val="nil"/>
            </w:tcBorders>
            <w:vAlign w:val="center"/>
          </w:tcPr>
          <w:p w14:paraId="2FC276BD" w14:textId="77777777" w:rsidR="001C0A35" w:rsidRPr="00004186" w:rsidRDefault="001C0A35" w:rsidP="007557BB">
            <w:pPr>
              <w:spacing w:after="0" w:line="240" w:lineRule="auto"/>
              <w:rPr>
                <w:rFonts w:ascii="Times New Roman" w:eastAsia="Times New Roman" w:hAnsi="Times New Roman" w:cs="Times New Roman"/>
                <w:sz w:val="20"/>
                <w:szCs w:val="24"/>
              </w:rPr>
            </w:pPr>
          </w:p>
        </w:tc>
      </w:tr>
      <w:tr w:rsidR="001C0A35" w:rsidRPr="00004186" w14:paraId="5316CA09" w14:textId="77777777" w:rsidTr="007557BB">
        <w:tc>
          <w:tcPr>
            <w:tcW w:w="351" w:type="dxa"/>
            <w:tcBorders>
              <w:top w:val="single" w:sz="4" w:space="0" w:color="auto"/>
              <w:left w:val="single" w:sz="4" w:space="0" w:color="auto"/>
              <w:bottom w:val="single" w:sz="4" w:space="0" w:color="auto"/>
              <w:right w:val="nil"/>
            </w:tcBorders>
          </w:tcPr>
          <w:p w14:paraId="30F67BD6" w14:textId="77777777" w:rsidR="001C0A35" w:rsidRPr="00004186" w:rsidRDefault="001C0A35" w:rsidP="007557BB">
            <w:pPr>
              <w:spacing w:after="0" w:line="240" w:lineRule="auto"/>
              <w:rPr>
                <w:rFonts w:ascii="Times New Roman" w:eastAsia="Times New Roman" w:hAnsi="Times New Roman" w:cs="Times New Roman"/>
                <w:sz w:val="20"/>
                <w:szCs w:val="24"/>
              </w:rPr>
            </w:pPr>
            <w:r w:rsidRPr="00004186">
              <w:rPr>
                <w:rFonts w:ascii="Times New Roman" w:eastAsia="Times New Roman" w:hAnsi="Times New Roman" w:cs="Times New Roman"/>
                <w:sz w:val="20"/>
                <w:szCs w:val="24"/>
              </w:rPr>
              <w:t>×</w:t>
            </w:r>
          </w:p>
        </w:tc>
        <w:tc>
          <w:tcPr>
            <w:tcW w:w="9286" w:type="dxa"/>
            <w:vMerge w:val="restart"/>
            <w:tcBorders>
              <w:top w:val="nil"/>
              <w:left w:val="nil"/>
              <w:bottom w:val="nil"/>
              <w:right w:val="nil"/>
            </w:tcBorders>
          </w:tcPr>
          <w:p w14:paraId="7AF99003" w14:textId="7D71D8AA" w:rsidR="001C0A35" w:rsidRPr="00004186" w:rsidRDefault="001C0A35" w:rsidP="007557BB">
            <w:pPr>
              <w:spacing w:after="0" w:line="240" w:lineRule="auto"/>
              <w:jc w:val="both"/>
              <w:rPr>
                <w:rFonts w:ascii="Times New Roman" w:eastAsia="Times New Roman" w:hAnsi="Times New Roman" w:cs="Times New Roman"/>
                <w:sz w:val="20"/>
                <w:szCs w:val="24"/>
                <w:lang w:eastAsia="en-US"/>
              </w:rPr>
            </w:pPr>
            <w:r w:rsidRPr="00004186">
              <w:rPr>
                <w:rFonts w:ascii="Times New Roman" w:eastAsia="Times New Roman" w:hAnsi="Times New Roman" w:cs="Times New Roman"/>
                <w:sz w:val="20"/>
                <w:szCs w:val="24"/>
              </w:rPr>
              <w:t>tiekėjas neturi interesų, galinčių kelti grėsmę nacionaliniam saugumui – vadovaujantis VPĮ 47 straipsnio 9 dalimi, j</w:t>
            </w:r>
            <w:r w:rsidRPr="00004186">
              <w:rPr>
                <w:rFonts w:ascii="Times New Roman" w:eastAsia="Times New Roman" w:hAnsi="Times New Roman" w:cs="Times New Roman"/>
                <w:sz w:val="20"/>
                <w:szCs w:val="20"/>
              </w:rPr>
              <w:t>is pats,</w:t>
            </w:r>
            <w:r w:rsidRPr="00004186">
              <w:rPr>
                <w:rFonts w:ascii="Times New Roman" w:eastAsia="Times New Roman" w:hAnsi="Times New Roman" w:cs="Times New Roman"/>
                <w:color w:val="000000"/>
                <w:sz w:val="2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w:t>
            </w:r>
            <w:r w:rsidRPr="00450CAE">
              <w:rPr>
                <w:rFonts w:ascii="Times New Roman" w:eastAsia="Times New Roman" w:hAnsi="Times New Roman" w:cs="Times New Roman"/>
                <w:color w:val="000000"/>
                <w:sz w:val="20"/>
                <w:szCs w:val="24"/>
                <w:bdr w:val="none" w:sz="0" w:space="0" w:color="auto" w:frame="1"/>
                <w:lang w:eastAsia="en-US"/>
              </w:rPr>
              <w:t xml:space="preserve">gyvenantis ar turintis pilietybę) VPĮ 92 straipsnio 14 dalyje numatytame sąraše nurodytose valstybėse ar teritorijose. </w:t>
            </w:r>
            <w:r w:rsidRPr="00450CAE">
              <w:rPr>
                <w:rFonts w:ascii="Times New Roman" w:eastAsia="Times New Roman" w:hAnsi="Times New Roman" w:cs="Times New Roman"/>
                <w:sz w:val="20"/>
                <w:szCs w:val="24"/>
              </w:rPr>
              <w:t>(5.</w:t>
            </w:r>
            <w:r w:rsidR="00450CAE" w:rsidRPr="00450CAE">
              <w:rPr>
                <w:rFonts w:ascii="Times New Roman" w:eastAsia="Times New Roman" w:hAnsi="Times New Roman" w:cs="Times New Roman"/>
                <w:sz w:val="20"/>
                <w:szCs w:val="24"/>
              </w:rPr>
              <w:t>5</w:t>
            </w:r>
            <w:r w:rsidRPr="00450CAE">
              <w:rPr>
                <w:rFonts w:ascii="Times New Roman" w:eastAsia="Times New Roman" w:hAnsi="Times New Roman" w:cs="Times New Roman"/>
                <w:sz w:val="20"/>
                <w:szCs w:val="24"/>
              </w:rPr>
              <w:t xml:space="preserve"> punktas)</w:t>
            </w:r>
          </w:p>
        </w:tc>
      </w:tr>
      <w:tr w:rsidR="001C0A35" w:rsidRPr="00004186" w14:paraId="501D4034" w14:textId="77777777" w:rsidTr="007557BB">
        <w:tc>
          <w:tcPr>
            <w:tcW w:w="351" w:type="dxa"/>
            <w:tcBorders>
              <w:top w:val="single" w:sz="4" w:space="0" w:color="auto"/>
              <w:left w:val="nil"/>
              <w:bottom w:val="nil"/>
              <w:right w:val="nil"/>
            </w:tcBorders>
          </w:tcPr>
          <w:p w14:paraId="2C519A5B" w14:textId="77777777" w:rsidR="001C0A35" w:rsidRPr="00004186" w:rsidRDefault="001C0A35" w:rsidP="007557BB">
            <w:pPr>
              <w:spacing w:after="0" w:line="240" w:lineRule="auto"/>
              <w:rPr>
                <w:rFonts w:ascii="Times New Roman" w:eastAsia="Times New Roman" w:hAnsi="Times New Roman" w:cs="Times New Roman"/>
                <w:sz w:val="20"/>
                <w:szCs w:val="24"/>
              </w:rPr>
            </w:pPr>
          </w:p>
        </w:tc>
        <w:tc>
          <w:tcPr>
            <w:tcW w:w="9286" w:type="dxa"/>
            <w:vMerge/>
            <w:tcBorders>
              <w:top w:val="nil"/>
              <w:left w:val="nil"/>
              <w:bottom w:val="nil"/>
              <w:right w:val="nil"/>
            </w:tcBorders>
            <w:vAlign w:val="center"/>
          </w:tcPr>
          <w:p w14:paraId="519B5BCA" w14:textId="77777777" w:rsidR="001C0A35" w:rsidRPr="00004186" w:rsidRDefault="001C0A35" w:rsidP="007557BB">
            <w:pPr>
              <w:spacing w:after="0" w:line="240" w:lineRule="auto"/>
              <w:rPr>
                <w:rFonts w:ascii="Times New Roman" w:eastAsia="Times New Roman" w:hAnsi="Times New Roman" w:cs="Times New Roman"/>
                <w:sz w:val="20"/>
                <w:szCs w:val="24"/>
              </w:rPr>
            </w:pPr>
          </w:p>
        </w:tc>
      </w:tr>
      <w:tr w:rsidR="001C0A35" w:rsidRPr="00004186" w14:paraId="0F61DB61" w14:textId="77777777" w:rsidTr="007557BB">
        <w:tc>
          <w:tcPr>
            <w:tcW w:w="351" w:type="dxa"/>
            <w:tcBorders>
              <w:top w:val="nil"/>
              <w:left w:val="nil"/>
              <w:bottom w:val="nil"/>
              <w:right w:val="nil"/>
            </w:tcBorders>
          </w:tcPr>
          <w:p w14:paraId="0D34F358" w14:textId="77777777" w:rsidR="001C0A35" w:rsidRPr="00004186" w:rsidRDefault="001C0A35" w:rsidP="007557BB">
            <w:pPr>
              <w:spacing w:after="0" w:line="240" w:lineRule="auto"/>
              <w:rPr>
                <w:rFonts w:ascii="Times New Roman" w:eastAsia="Times New Roman" w:hAnsi="Times New Roman" w:cs="Times New Roman"/>
                <w:sz w:val="20"/>
                <w:szCs w:val="24"/>
              </w:rPr>
            </w:pPr>
          </w:p>
        </w:tc>
        <w:tc>
          <w:tcPr>
            <w:tcW w:w="9286" w:type="dxa"/>
            <w:vMerge/>
            <w:tcBorders>
              <w:top w:val="nil"/>
              <w:left w:val="nil"/>
              <w:bottom w:val="nil"/>
              <w:right w:val="nil"/>
            </w:tcBorders>
            <w:vAlign w:val="center"/>
          </w:tcPr>
          <w:p w14:paraId="43683263" w14:textId="77777777" w:rsidR="001C0A35" w:rsidRPr="00004186" w:rsidRDefault="001C0A35" w:rsidP="007557BB">
            <w:pPr>
              <w:spacing w:after="0" w:line="240" w:lineRule="auto"/>
              <w:rPr>
                <w:rFonts w:ascii="Times New Roman" w:eastAsia="Times New Roman" w:hAnsi="Times New Roman" w:cs="Times New Roman"/>
                <w:sz w:val="20"/>
                <w:szCs w:val="24"/>
              </w:rPr>
            </w:pPr>
          </w:p>
        </w:tc>
      </w:tr>
    </w:tbl>
    <w:p w14:paraId="3829E2CB" w14:textId="77777777" w:rsidR="001C0A35" w:rsidRPr="00004186" w:rsidRDefault="001C0A35" w:rsidP="001C0A35">
      <w:pPr>
        <w:shd w:val="clear" w:color="auto" w:fill="FFFFFF"/>
        <w:spacing w:after="0" w:line="240" w:lineRule="auto"/>
        <w:ind w:firstLine="720"/>
        <w:jc w:val="both"/>
        <w:rPr>
          <w:rFonts w:ascii="Times New Roman" w:eastAsia="Times New Roman" w:hAnsi="Times New Roman" w:cs="Times New Roman"/>
          <w:i/>
          <w:sz w:val="16"/>
          <w:szCs w:val="16"/>
        </w:rPr>
      </w:pPr>
      <w:r w:rsidRPr="00004186">
        <w:rPr>
          <w:rFonts w:ascii="Times New Roman" w:eastAsia="Times New Roman" w:hAnsi="Times New Roman" w:cs="Times New Roman"/>
          <w:i/>
          <w:sz w:val="16"/>
          <w:szCs w:val="16"/>
        </w:rPr>
        <w:t>(pirkimo dokumentų punktai)</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1C0A35" w:rsidRPr="00004186" w14:paraId="09CAACA1" w14:textId="77777777" w:rsidTr="007557BB">
        <w:trPr>
          <w:trHeight w:val="329"/>
        </w:trPr>
        <w:tc>
          <w:tcPr>
            <w:tcW w:w="352" w:type="dxa"/>
            <w:tcBorders>
              <w:top w:val="nil"/>
              <w:left w:val="nil"/>
              <w:bottom w:val="nil"/>
              <w:right w:val="nil"/>
            </w:tcBorders>
          </w:tcPr>
          <w:p w14:paraId="39EE5552" w14:textId="77777777" w:rsidR="001C0A35" w:rsidRPr="00004186" w:rsidRDefault="001C0A35" w:rsidP="007557BB">
            <w:pPr>
              <w:rPr>
                <w:rFonts w:ascii="Times New Roman" w:eastAsia="Times New Roman" w:hAnsi="Times New Roman" w:cs="Times New Roman"/>
                <w:sz w:val="20"/>
                <w:szCs w:val="24"/>
              </w:rPr>
            </w:pPr>
          </w:p>
        </w:tc>
        <w:tc>
          <w:tcPr>
            <w:tcW w:w="0" w:type="auto"/>
            <w:tcBorders>
              <w:top w:val="nil"/>
              <w:left w:val="nil"/>
              <w:bottom w:val="nil"/>
              <w:right w:val="nil"/>
            </w:tcBorders>
            <w:vAlign w:val="center"/>
          </w:tcPr>
          <w:p w14:paraId="074C00E3" w14:textId="77777777" w:rsidR="001C0A35" w:rsidRPr="00004186" w:rsidRDefault="001C0A35" w:rsidP="007557BB">
            <w:pPr>
              <w:spacing w:after="0" w:line="240" w:lineRule="auto"/>
              <w:rPr>
                <w:rFonts w:ascii="Times New Roman" w:eastAsia="Times New Roman" w:hAnsi="Times New Roman" w:cs="Times New Roman"/>
                <w:sz w:val="20"/>
                <w:szCs w:val="24"/>
              </w:rPr>
            </w:pPr>
          </w:p>
        </w:tc>
      </w:tr>
    </w:tbl>
    <w:p w14:paraId="3F4D5DC0" w14:textId="77777777" w:rsidR="001C0A35" w:rsidRPr="00004186" w:rsidRDefault="001C0A35" w:rsidP="001C0A35">
      <w:pPr>
        <w:shd w:val="clear" w:color="auto" w:fill="FFFFFF"/>
        <w:spacing w:after="0" w:line="240" w:lineRule="auto"/>
        <w:ind w:firstLine="720"/>
        <w:jc w:val="both"/>
        <w:rPr>
          <w:rFonts w:ascii="Times New Roman" w:eastAsia="Times New Roman" w:hAnsi="Times New Roman" w:cs="Times New Roman"/>
          <w:sz w:val="20"/>
          <w:szCs w:val="24"/>
        </w:rPr>
      </w:pPr>
      <w:r w:rsidRPr="00004186">
        <w:rPr>
          <w:rFonts w:ascii="Times New Roman" w:eastAsia="Times New Roman" w:hAnsi="Times New Roman" w:cs="Times New Roman"/>
          <w:sz w:val="20"/>
          <w:szCs w:val="24"/>
        </w:rPr>
        <w:t>Patvirtinu, kad šie duomenys yra teisingi ir aktualūs pasiūlymo pateikimo dieną.</w:t>
      </w:r>
    </w:p>
    <w:p w14:paraId="1612709C" w14:textId="77777777" w:rsidR="001C0A35" w:rsidRPr="00004186" w:rsidRDefault="001C0A35" w:rsidP="001C0A35">
      <w:pPr>
        <w:shd w:val="clear" w:color="auto" w:fill="FFFFFF"/>
        <w:spacing w:after="0" w:line="240" w:lineRule="auto"/>
        <w:ind w:firstLine="720"/>
        <w:jc w:val="both"/>
        <w:rPr>
          <w:rFonts w:ascii="Times New Roman" w:eastAsia="Times New Roman" w:hAnsi="Times New Roman" w:cs="Times New Roman"/>
          <w:sz w:val="20"/>
          <w:szCs w:val="24"/>
        </w:rPr>
      </w:pPr>
    </w:p>
    <w:p w14:paraId="5C76CCB0" w14:textId="77777777" w:rsidR="001C0A35" w:rsidRPr="00004186" w:rsidRDefault="001C0A35" w:rsidP="001C0A35">
      <w:pPr>
        <w:spacing w:after="0" w:line="240" w:lineRule="auto"/>
        <w:ind w:firstLine="720"/>
        <w:jc w:val="both"/>
        <w:rPr>
          <w:rFonts w:ascii="Times New Roman" w:eastAsia="Times New Roman" w:hAnsi="Times New Roman" w:cs="Times New Roman"/>
          <w:sz w:val="20"/>
          <w:szCs w:val="24"/>
        </w:rPr>
      </w:pPr>
      <w:r w:rsidRPr="00004186">
        <w:rPr>
          <w:rFonts w:ascii="Times New Roman" w:eastAsia="Times New Roman" w:hAnsi="Times New Roman" w:cs="Times New Roman"/>
          <w:sz w:val="20"/>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49768BC" w14:textId="77777777" w:rsidR="001C0A35" w:rsidRPr="00004186" w:rsidRDefault="001C0A35" w:rsidP="001C0A35">
      <w:pPr>
        <w:widowControl w:val="0"/>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sz w:val="20"/>
          <w:szCs w:val="20"/>
          <w:shd w:val="clear" w:color="auto" w:fill="00FF00"/>
        </w:rPr>
      </w:pPr>
    </w:p>
    <w:p w14:paraId="4F99C43F" w14:textId="77777777" w:rsidR="001C0A35" w:rsidRPr="00004186" w:rsidRDefault="001C0A35" w:rsidP="001C0A35">
      <w:pPr>
        <w:spacing w:after="0" w:line="240" w:lineRule="auto"/>
        <w:ind w:firstLine="720"/>
        <w:jc w:val="both"/>
        <w:rPr>
          <w:rFonts w:ascii="Times New Roman" w:eastAsia="Times New Roman" w:hAnsi="Times New Roman" w:cs="Times New Roman"/>
          <w:sz w:val="20"/>
          <w:szCs w:val="24"/>
        </w:rPr>
      </w:pPr>
      <w:r w:rsidRPr="00004186">
        <w:rPr>
          <w:rFonts w:ascii="Times New Roman" w:eastAsia="Times New Roman" w:hAnsi="Times New Roman" w:cs="Times New Roman"/>
          <w:sz w:val="20"/>
          <w:szCs w:val="24"/>
        </w:rPr>
        <w:t>Suprantu, kad jeigu pagal vertinimo rezultatus pasiūlymas bus pripažintas laimėjusiu, turės būti pateikti perkančiosios organizacijos nurodyti atitiktį nacionalinio saugumo reikalavimams patvirtinantys dokumentai.</w:t>
      </w:r>
    </w:p>
    <w:p w14:paraId="590A7775" w14:textId="77777777" w:rsidR="001C0A35" w:rsidRPr="00004186" w:rsidRDefault="001C0A35" w:rsidP="001C0A35">
      <w:pPr>
        <w:widowControl w:val="0"/>
        <w:tabs>
          <w:tab w:val="left" w:pos="3261"/>
          <w:tab w:val="left" w:pos="6521"/>
        </w:tabs>
        <w:suppressAutoHyphens/>
        <w:spacing w:after="0" w:line="240" w:lineRule="auto"/>
        <w:textAlignment w:val="baseline"/>
        <w:rPr>
          <w:rFonts w:ascii="Times New Roman" w:eastAsia="Calibri" w:hAnsi="Times New Roman" w:cs="Times New Roman"/>
          <w:sz w:val="20"/>
          <w:szCs w:val="20"/>
        </w:rPr>
      </w:pPr>
      <w:r w:rsidRPr="00004186">
        <w:rPr>
          <w:rFonts w:ascii="Times New Roman" w:eastAsia="Calibri" w:hAnsi="Times New Roman" w:cs="Times New Roman"/>
          <w:sz w:val="20"/>
          <w:szCs w:val="20"/>
        </w:rPr>
        <w:t>____________________</w:t>
      </w:r>
      <w:r w:rsidRPr="00004186">
        <w:rPr>
          <w:rFonts w:ascii="Times New Roman" w:eastAsia="Calibri" w:hAnsi="Times New Roman" w:cs="Times New Roman"/>
          <w:i/>
          <w:iCs/>
          <w:sz w:val="20"/>
          <w:szCs w:val="20"/>
        </w:rPr>
        <w:t xml:space="preserve"> </w:t>
      </w:r>
      <w:r w:rsidRPr="00004186">
        <w:rPr>
          <w:rFonts w:ascii="Times New Roman" w:eastAsia="Calibri" w:hAnsi="Times New Roman" w:cs="Times New Roman"/>
          <w:i/>
          <w:iCs/>
          <w:sz w:val="20"/>
          <w:szCs w:val="20"/>
        </w:rPr>
        <w:tab/>
      </w:r>
      <w:r w:rsidRPr="00004186">
        <w:rPr>
          <w:rFonts w:ascii="Times New Roman" w:eastAsia="Calibri" w:hAnsi="Times New Roman" w:cs="Times New Roman"/>
          <w:sz w:val="20"/>
          <w:szCs w:val="20"/>
        </w:rPr>
        <w:t>____________________</w:t>
      </w:r>
      <w:r w:rsidRPr="00004186">
        <w:rPr>
          <w:rFonts w:ascii="Times New Roman" w:eastAsia="Calibri" w:hAnsi="Times New Roman" w:cs="Times New Roman"/>
          <w:sz w:val="20"/>
          <w:szCs w:val="20"/>
        </w:rPr>
        <w:tab/>
        <w:t xml:space="preserve"> ___________________</w:t>
      </w:r>
    </w:p>
    <w:p w14:paraId="0195A3CA" w14:textId="77777777" w:rsidR="001C0A35" w:rsidRPr="00C53C92" w:rsidRDefault="001C0A35" w:rsidP="001C0A35">
      <w:pPr>
        <w:widowControl w:val="0"/>
        <w:tabs>
          <w:tab w:val="left" w:pos="709"/>
          <w:tab w:val="left" w:pos="3828"/>
          <w:tab w:val="left" w:pos="6804"/>
        </w:tabs>
        <w:suppressAutoHyphens/>
        <w:spacing w:after="0" w:line="240" w:lineRule="auto"/>
        <w:textAlignment w:val="baseline"/>
        <w:rPr>
          <w:rFonts w:ascii="Times New Roman" w:eastAsia="Calibri" w:hAnsi="Times New Roman" w:cs="Times New Roman"/>
          <w:i/>
          <w:iCs/>
          <w:sz w:val="20"/>
          <w:szCs w:val="20"/>
        </w:rPr>
      </w:pPr>
      <w:r w:rsidRPr="00004186">
        <w:rPr>
          <w:rFonts w:ascii="Times New Roman" w:eastAsia="Calibri" w:hAnsi="Times New Roman" w:cs="Times New Roman"/>
          <w:i/>
          <w:iCs/>
          <w:sz w:val="20"/>
          <w:szCs w:val="20"/>
        </w:rPr>
        <w:tab/>
        <w:t xml:space="preserve">(pareigos) </w:t>
      </w:r>
      <w:r w:rsidRPr="00004186">
        <w:rPr>
          <w:rFonts w:ascii="Times New Roman" w:eastAsia="Calibri" w:hAnsi="Times New Roman" w:cs="Times New Roman"/>
          <w:i/>
          <w:iCs/>
          <w:sz w:val="20"/>
          <w:szCs w:val="20"/>
        </w:rPr>
        <w:tab/>
        <w:t xml:space="preserve">(parašas) </w:t>
      </w:r>
      <w:r w:rsidRPr="00004186">
        <w:rPr>
          <w:rFonts w:ascii="Times New Roman" w:eastAsia="Calibri" w:hAnsi="Times New Roman" w:cs="Times New Roman"/>
          <w:i/>
          <w:iCs/>
          <w:sz w:val="20"/>
          <w:szCs w:val="20"/>
        </w:rPr>
        <w:tab/>
        <w:t>(vardas ir pavardė)</w:t>
      </w:r>
    </w:p>
    <w:p w14:paraId="6F395627" w14:textId="77777777" w:rsidR="00132EDD" w:rsidRDefault="00132EDD" w:rsidP="00503E69">
      <w:pPr>
        <w:jc w:val="both"/>
        <w:rPr>
          <w:rFonts w:ascii="Times New Roman" w:eastAsia="Calibri" w:hAnsi="Times New Roman" w:cs="Times New Roman"/>
          <w:sz w:val="20"/>
          <w:szCs w:val="20"/>
        </w:rPr>
        <w:sectPr w:rsidR="00132EDD" w:rsidSect="00DA7045">
          <w:pgSz w:w="12240" w:h="15840"/>
          <w:pgMar w:top="1134" w:right="567" w:bottom="1134" w:left="1701" w:header="720" w:footer="720" w:gutter="0"/>
          <w:pgNumType w:start="22"/>
          <w:cols w:space="720"/>
          <w:titlePg/>
          <w:docGrid w:linePitch="360"/>
        </w:sectPr>
      </w:pPr>
    </w:p>
    <w:p w14:paraId="1A0E3C73" w14:textId="77777777" w:rsidR="00891786" w:rsidRDefault="00891786" w:rsidP="00503E69">
      <w:pPr>
        <w:jc w:val="both"/>
        <w:rPr>
          <w:rFonts w:ascii="Times New Roman" w:eastAsia="Calibri" w:hAnsi="Times New Roman" w:cs="Times New Roman"/>
          <w:sz w:val="20"/>
          <w:szCs w:val="20"/>
        </w:rPr>
      </w:pPr>
    </w:p>
    <w:p w14:paraId="21C29618" w14:textId="7A2B1007" w:rsidR="007E62DE" w:rsidRPr="00FA1FD4" w:rsidRDefault="007E62DE" w:rsidP="0059408C">
      <w:pPr>
        <w:keepNext/>
        <w:keepLines/>
        <w:pBdr>
          <w:bottom w:val="single" w:sz="4" w:space="2" w:color="ED7D31" w:themeColor="accent2"/>
        </w:pBdr>
        <w:spacing w:before="360" w:after="120" w:line="240" w:lineRule="auto"/>
        <w:jc w:val="right"/>
        <w:outlineLvl w:val="0"/>
        <w:rPr>
          <w:rFonts w:ascii="Times New Roman" w:eastAsia="Calibri" w:hAnsi="Times New Roman" w:cs="Times New Roman"/>
          <w:caps/>
          <w:smallCaps/>
          <w:color w:val="404040"/>
          <w:spacing w:val="20"/>
        </w:rPr>
      </w:pPr>
      <w:bookmarkStart w:id="68" w:name="_Toc169728457"/>
      <w:bookmarkEnd w:id="63"/>
      <w:bookmarkEnd w:id="64"/>
      <w:bookmarkEnd w:id="65"/>
      <w:r w:rsidRPr="00B77005">
        <w:rPr>
          <w:rFonts w:ascii="Times New Roman" w:hAnsi="Times New Roman" w:cs="Times New Roman"/>
          <w:sz w:val="24"/>
          <w:szCs w:val="24"/>
        </w:rPr>
        <w:t xml:space="preserve">Specialiųjų pirkimo sąlygų </w:t>
      </w:r>
      <w:r>
        <w:rPr>
          <w:rFonts w:ascii="Times New Roman" w:hAnsi="Times New Roman" w:cs="Times New Roman"/>
          <w:sz w:val="24"/>
          <w:szCs w:val="24"/>
        </w:rPr>
        <w:t>1</w:t>
      </w:r>
      <w:r w:rsidR="00132EDD">
        <w:rPr>
          <w:rFonts w:ascii="Times New Roman" w:hAnsi="Times New Roman" w:cs="Times New Roman"/>
          <w:sz w:val="24"/>
          <w:szCs w:val="24"/>
        </w:rPr>
        <w:t>1</w:t>
      </w:r>
      <w:r w:rsidRPr="00B77005">
        <w:rPr>
          <w:rFonts w:ascii="Times New Roman" w:hAnsi="Times New Roman" w:cs="Times New Roman"/>
          <w:sz w:val="24"/>
          <w:szCs w:val="24"/>
        </w:rPr>
        <w:t xml:space="preserve"> priedas </w:t>
      </w:r>
      <w:r w:rsidR="0059408C" w:rsidRPr="0059408C">
        <w:rPr>
          <w:rFonts w:ascii="Times New Roman" w:hAnsi="Times New Roman" w:cs="Times New Roman"/>
          <w:sz w:val="24"/>
          <w:szCs w:val="24"/>
        </w:rPr>
        <w:t>„Deklaracija dėl tiekėjo atsakingų asmenų“</w:t>
      </w:r>
    </w:p>
    <w:bookmarkEnd w:id="68"/>
    <w:p w14:paraId="6D36446C" w14:textId="77777777" w:rsidR="00B26E05" w:rsidRDefault="00B26E05" w:rsidP="00080216">
      <w:pPr>
        <w:spacing w:after="200"/>
        <w:rPr>
          <w:rFonts w:ascii="Times New Roman" w:eastAsia="Calibri" w:hAnsi="Times New Roman" w:cs="Times New Roman"/>
          <w:b/>
          <w:bCs/>
          <w:smallCaps/>
          <w:sz w:val="22"/>
          <w:szCs w:val="22"/>
        </w:rPr>
      </w:pPr>
    </w:p>
    <w:p w14:paraId="4FDE6243" w14:textId="40137448" w:rsidR="00BD29E2" w:rsidRPr="00080216" w:rsidRDefault="00BD29E2" w:rsidP="00080216">
      <w:pPr>
        <w:spacing w:after="200"/>
        <w:ind w:left="-426"/>
        <w:jc w:val="center"/>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DEKLARACIJA DĖL TEIKĖJO ATSAKINGŲ ASMENŲ*</w:t>
      </w:r>
    </w:p>
    <w:p w14:paraId="216C7377" w14:textId="77777777" w:rsidR="00BD29E2" w:rsidRPr="00484045" w:rsidRDefault="00BD29E2" w:rsidP="00BD29E2">
      <w:pPr>
        <w:spacing w:after="0" w:line="240" w:lineRule="auto"/>
        <w:jc w:val="both"/>
        <w:rPr>
          <w:rFonts w:ascii="Times New Roman" w:eastAsia="Calibri" w:hAnsi="Times New Roman" w:cs="Times New Roman"/>
          <w:i/>
          <w:sz w:val="24"/>
          <w:szCs w:val="24"/>
          <w:u w:val="single"/>
          <w:lang w:eastAsia="en-US"/>
        </w:rPr>
      </w:pPr>
      <w:r w:rsidRPr="00484045">
        <w:rPr>
          <w:rFonts w:ascii="Times New Roman" w:eastAsia="Calibri" w:hAnsi="Times New Roman" w:cs="Times New Roman"/>
          <w:i/>
          <w:sz w:val="24"/>
          <w:szCs w:val="24"/>
          <w:u w:val="single"/>
          <w:lang w:eastAsia="en-US"/>
        </w:rPr>
        <w:t>*</w:t>
      </w:r>
      <w:r w:rsidRPr="00484045">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484045">
        <w:rPr>
          <w:rFonts w:ascii="Times New Roman" w:eastAsia="Calibri" w:hAnsi="Times New Roman" w:cs="Times New Roman"/>
          <w:b/>
          <w:sz w:val="24"/>
          <w:szCs w:val="24"/>
          <w:u w:val="single"/>
          <w:lang w:eastAsia="en-US"/>
        </w:rPr>
        <w:t>pasiūlymo pateikimo dienai</w:t>
      </w:r>
      <w:r w:rsidRPr="00484045">
        <w:rPr>
          <w:rFonts w:ascii="Times New Roman" w:eastAsia="Calibri" w:hAnsi="Times New Roman" w:cs="Times New Roman"/>
          <w:sz w:val="24"/>
          <w:szCs w:val="24"/>
          <w:u w:val="single"/>
          <w:lang w:eastAsia="en-US"/>
        </w:rPr>
        <w:t xml:space="preserve"> aktualius duomenis dėl jo atsakingų asmenų </w:t>
      </w:r>
      <w:r w:rsidRPr="00484045">
        <w:rPr>
          <w:rFonts w:ascii="Times New Roman" w:eastAsia="Calibri" w:hAnsi="Times New Roman" w:cs="Times New Roman"/>
          <w:b/>
          <w:sz w:val="24"/>
          <w:szCs w:val="24"/>
          <w:u w:val="single"/>
          <w:lang w:eastAsia="en-US"/>
        </w:rPr>
        <w:t>vadovaujantis Viešųjų pirkimų įstatymo 46 straipsnio 1 dalimi –</w:t>
      </w:r>
      <w:r w:rsidRPr="00484045">
        <w:rPr>
          <w:rFonts w:ascii="Times New Roman" w:eastAsia="Calibri" w:hAnsi="Times New Roman" w:cs="Times New Roman"/>
          <w:sz w:val="24"/>
          <w:szCs w:val="24"/>
          <w:u w:val="single"/>
          <w:lang w:eastAsia="en-US"/>
        </w:rPr>
        <w:t xml:space="preserve"> narius bei dalyvius arba nurodyti jei tokių organų ar dalyvių nėra.</w:t>
      </w:r>
    </w:p>
    <w:p w14:paraId="58966EE0" w14:textId="77777777" w:rsidR="00BD29E2" w:rsidRPr="00484045" w:rsidRDefault="00BD29E2" w:rsidP="00BD29E2">
      <w:pPr>
        <w:spacing w:after="0" w:line="240" w:lineRule="auto"/>
        <w:jc w:val="both"/>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Aš, ______________________________________________________________</w:t>
      </w:r>
    </w:p>
    <w:p w14:paraId="1E286EA1" w14:textId="77777777" w:rsidR="00BD29E2" w:rsidRPr="00484045" w:rsidRDefault="00BD29E2" w:rsidP="00BD29E2">
      <w:pPr>
        <w:spacing w:after="0" w:line="240" w:lineRule="auto"/>
        <w:jc w:val="both"/>
        <w:rPr>
          <w:rFonts w:ascii="Times New Roman" w:eastAsia="Calibri" w:hAnsi="Times New Roman" w:cs="Times New Roman"/>
          <w:sz w:val="20"/>
          <w:szCs w:val="20"/>
          <w:lang w:eastAsia="en-US"/>
        </w:rPr>
      </w:pPr>
      <w:r w:rsidRPr="00484045">
        <w:rPr>
          <w:rFonts w:ascii="Times New Roman" w:eastAsia="Calibri" w:hAnsi="Times New Roman" w:cs="Times New Roman"/>
          <w:i/>
          <w:sz w:val="20"/>
          <w:szCs w:val="20"/>
          <w:lang w:eastAsia="en-US"/>
        </w:rPr>
        <w:t xml:space="preserve">              (Tiekėjo vadovo ar jo įgalioto asmens pareigų pavadinimas, vardas ir pavardė)</w:t>
      </w:r>
      <w:r w:rsidRPr="00484045">
        <w:rPr>
          <w:rFonts w:ascii="Times New Roman" w:eastAsia="Calibri" w:hAnsi="Times New Roman" w:cs="Times New Roman"/>
          <w:sz w:val="20"/>
          <w:szCs w:val="20"/>
          <w:lang w:eastAsia="en-US"/>
        </w:rPr>
        <w:t xml:space="preserve"> </w:t>
      </w:r>
    </w:p>
    <w:p w14:paraId="1028D582" w14:textId="77777777" w:rsidR="00BD29E2" w:rsidRPr="00484045" w:rsidRDefault="00BD29E2" w:rsidP="00BD29E2">
      <w:pPr>
        <w:spacing w:after="0" w:line="240" w:lineRule="auto"/>
        <w:jc w:val="both"/>
        <w:rPr>
          <w:rFonts w:ascii="Times New Roman" w:eastAsia="Calibri" w:hAnsi="Times New Roman" w:cs="Times New Roman"/>
          <w:sz w:val="24"/>
          <w:szCs w:val="24"/>
          <w:lang w:eastAsia="en-US"/>
        </w:rPr>
      </w:pPr>
    </w:p>
    <w:p w14:paraId="3D19F13C" w14:textId="77777777" w:rsidR="00484045" w:rsidRPr="00484045" w:rsidRDefault="00BD29E2" w:rsidP="00BD29E2">
      <w:pPr>
        <w:spacing w:after="0" w:line="240" w:lineRule="auto"/>
        <w:jc w:val="both"/>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deklaruoju, kad pasiūlymo pateikimo dieną</w:t>
      </w:r>
      <w:r w:rsidRPr="00484045">
        <w:rPr>
          <w:rFonts w:ascii="Times New Roman" w:eastAsia="Calibri" w:hAnsi="Times New Roman" w:cs="Times New Roman"/>
          <w:i/>
          <w:sz w:val="24"/>
          <w:szCs w:val="24"/>
          <w:lang w:eastAsia="en-US"/>
        </w:rPr>
        <w:t xml:space="preserve"> </w:t>
      </w:r>
      <w:r w:rsidRPr="00484045">
        <w:rPr>
          <w:rFonts w:ascii="Times New Roman" w:eastAsia="Calibri" w:hAnsi="Times New Roman" w:cs="Times New Roman"/>
          <w:sz w:val="24"/>
          <w:szCs w:val="24"/>
          <w:lang w:eastAsia="en-US"/>
        </w:rPr>
        <w:t>mano vadovaujamo (-os)/(atstovaujamo (-os)</w:t>
      </w:r>
      <w:r w:rsidRPr="00484045">
        <w:rPr>
          <w:rFonts w:ascii="Times New Roman" w:eastAsia="Calibri" w:hAnsi="Times New Roman" w:cs="Times New Roman"/>
          <w:i/>
          <w:sz w:val="24"/>
          <w:szCs w:val="24"/>
          <w:lang w:eastAsia="en-US"/>
        </w:rPr>
        <w:t xml:space="preserve"> _____________________________ </w:t>
      </w:r>
      <w:r w:rsidRPr="00484045">
        <w:rPr>
          <w:rFonts w:ascii="Times New Roman" w:eastAsia="Calibri" w:hAnsi="Times New Roman" w:cs="Times New Roman"/>
          <w:sz w:val="24"/>
          <w:szCs w:val="24"/>
          <w:lang w:eastAsia="en-US"/>
        </w:rPr>
        <w:t xml:space="preserve">atsakingi asmenys, vadovaujantis Viešųjų pirkimų </w:t>
      </w:r>
    </w:p>
    <w:p w14:paraId="1CEDEE0C" w14:textId="7F9E660A" w:rsidR="00484045" w:rsidRPr="00484045" w:rsidRDefault="00484045" w:rsidP="00BD29E2">
      <w:pPr>
        <w:spacing w:after="0" w:line="240" w:lineRule="auto"/>
        <w:jc w:val="both"/>
        <w:rPr>
          <w:rFonts w:ascii="Times New Roman" w:eastAsia="Calibri" w:hAnsi="Times New Roman" w:cs="Times New Roman"/>
          <w:i/>
          <w:sz w:val="20"/>
          <w:szCs w:val="20"/>
          <w:lang w:eastAsia="en-US"/>
        </w:rPr>
      </w:pPr>
      <w:r w:rsidRPr="00484045">
        <w:rPr>
          <w:rFonts w:ascii="Times New Roman" w:eastAsia="Calibri" w:hAnsi="Times New Roman" w:cs="Times New Roman"/>
          <w:i/>
          <w:sz w:val="20"/>
          <w:szCs w:val="20"/>
          <w:lang w:eastAsia="en-US"/>
        </w:rPr>
        <w:t xml:space="preserve">    (tiekėjo pavadinimas)</w:t>
      </w:r>
    </w:p>
    <w:p w14:paraId="0B3F64A7" w14:textId="0F923B88" w:rsidR="00BD29E2" w:rsidRPr="00484045" w:rsidRDefault="00BD29E2" w:rsidP="00BD29E2">
      <w:pPr>
        <w:spacing w:after="0" w:line="240" w:lineRule="auto"/>
        <w:jc w:val="both"/>
        <w:rPr>
          <w:rFonts w:ascii="Times New Roman" w:eastAsia="Calibri" w:hAnsi="Times New Roman" w:cs="Times New Roman"/>
          <w:i/>
          <w:sz w:val="24"/>
          <w:szCs w:val="24"/>
          <w:lang w:eastAsia="en-US"/>
        </w:rPr>
      </w:pPr>
      <w:r w:rsidRPr="00484045">
        <w:rPr>
          <w:rFonts w:ascii="Times New Roman" w:eastAsia="Calibri" w:hAnsi="Times New Roman" w:cs="Times New Roman"/>
          <w:sz w:val="24"/>
          <w:szCs w:val="24"/>
          <w:lang w:eastAsia="en-US"/>
        </w:rPr>
        <w:t>įstatymo 46 straipsnio 1 dalimi, yra:</w:t>
      </w:r>
    </w:p>
    <w:p w14:paraId="1A052154" w14:textId="77777777" w:rsidR="00BD29E2" w:rsidRPr="00484045" w:rsidRDefault="00BD29E2" w:rsidP="00BD29E2">
      <w:pPr>
        <w:spacing w:after="0" w:line="240" w:lineRule="auto"/>
        <w:jc w:val="both"/>
        <w:rPr>
          <w:rFonts w:ascii="Times New Roman" w:eastAsia="Calibri" w:hAnsi="Times New Roman" w:cs="Times New Roman"/>
          <w:i/>
          <w:sz w:val="24"/>
          <w:szCs w:val="24"/>
          <w:lang w:eastAsia="en-US"/>
        </w:rPr>
      </w:pPr>
    </w:p>
    <w:p w14:paraId="51DC5201"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 Valdyba (sudaryta/nesudaryta) .................................(įrašyti)</w:t>
      </w:r>
    </w:p>
    <w:p w14:paraId="0C42DCF0"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sudaryta, nurodyti visus valdybos narius (vardas, pavardė):</w:t>
      </w:r>
    </w:p>
    <w:p w14:paraId="7C229E3A"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571D1C5E"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3BCB8145" w14:textId="58EEC120" w:rsidR="00BD29E2" w:rsidRDefault="00BD29E2" w:rsidP="004E4B21">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3.</w:t>
      </w:r>
    </w:p>
    <w:p w14:paraId="2A5EEE35" w14:textId="77777777" w:rsidR="004E4B21" w:rsidRPr="004E4B21" w:rsidRDefault="004E4B21" w:rsidP="004E4B21">
      <w:pPr>
        <w:spacing w:after="0" w:line="240" w:lineRule="auto"/>
        <w:rPr>
          <w:rFonts w:ascii="Times New Roman" w:eastAsia="Calibri" w:hAnsi="Times New Roman" w:cs="Times New Roman"/>
          <w:sz w:val="24"/>
          <w:szCs w:val="24"/>
          <w:lang w:eastAsia="en-US"/>
        </w:rPr>
      </w:pPr>
    </w:p>
    <w:p w14:paraId="092B17A6"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II. Stebėtojų taryba (sudaryta/nesudaryta) .................................(įrašyti)</w:t>
      </w:r>
    </w:p>
    <w:p w14:paraId="5536FE24"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sudaryta, nurodyti visus stebėtojų tarybos narius (vardas, pavardė):</w:t>
      </w:r>
    </w:p>
    <w:p w14:paraId="39C085D1"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29DA7B7E"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3DC05F13"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3.</w:t>
      </w:r>
    </w:p>
    <w:p w14:paraId="180C2EA0" w14:textId="77777777" w:rsidR="00BD29E2" w:rsidRPr="00484045" w:rsidRDefault="00BD29E2" w:rsidP="00BD29E2">
      <w:pPr>
        <w:spacing w:after="200"/>
        <w:rPr>
          <w:rFonts w:ascii="Times New Roman" w:eastAsia="Calibri" w:hAnsi="Times New Roman" w:cs="Times New Roman"/>
          <w:b/>
          <w:sz w:val="24"/>
          <w:szCs w:val="24"/>
          <w:lang w:eastAsia="en-US"/>
        </w:rPr>
      </w:pPr>
    </w:p>
    <w:p w14:paraId="266577FC"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III. Įmonėje nustatytas kiekybinis atstovavimas (taip/ne) ............................ (įrašyti)</w:t>
      </w:r>
    </w:p>
    <w:p w14:paraId="1DB8B971"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nustatytas kiekybinis atstovavimas, nurodyti juridinio asmens vardu veikiančius asmenis (vardas, pavardė):</w:t>
      </w:r>
    </w:p>
    <w:p w14:paraId="52AEF50C"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1CFBB4C3"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7F5269CA" w14:textId="77777777" w:rsidR="00BD29E2" w:rsidRPr="00484045" w:rsidRDefault="00BD29E2" w:rsidP="00BD29E2">
      <w:pPr>
        <w:spacing w:after="200"/>
        <w:rPr>
          <w:rFonts w:ascii="Times New Roman" w:eastAsia="Calibri" w:hAnsi="Times New Roman" w:cs="Times New Roman"/>
          <w:sz w:val="24"/>
          <w:szCs w:val="24"/>
          <w:lang w:eastAsia="en-US"/>
        </w:rPr>
      </w:pPr>
    </w:p>
    <w:p w14:paraId="17B15921"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 xml:space="preserve">PASTABA. </w:t>
      </w:r>
    </w:p>
    <w:p w14:paraId="09B50C73"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JEI ŠIOJE DEKLARACIJOJE NURODOMI ATSAKINGI ASMENYS:</w:t>
      </w:r>
    </w:p>
    <w:p w14:paraId="01AB59DE"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12FCD3F3" w14:textId="6985882B" w:rsidR="00B26E05" w:rsidRPr="00080216" w:rsidRDefault="00BD29E2" w:rsidP="00080216">
      <w:pPr>
        <w:spacing w:after="0" w:line="240" w:lineRule="auto"/>
        <w:jc w:val="both"/>
        <w:rPr>
          <w:rFonts w:ascii="Times New Roman" w:hAnsi="Times New Roman" w:cs="Times New Roman"/>
          <w:sz w:val="20"/>
          <w:szCs w:val="20"/>
        </w:rPr>
      </w:pPr>
      <w:r w:rsidRPr="00080216">
        <w:rPr>
          <w:rFonts w:ascii="Times New Roman" w:eastAsia="Calibri" w:hAnsi="Times New Roman" w:cs="Times New Roman"/>
          <w:b/>
          <w:sz w:val="20"/>
          <w:szCs w:val="20"/>
          <w:lang w:eastAsia="en-US"/>
        </w:rPr>
        <w:t>– nurodyti dokumentai turi būti išduoti ne anksčiau kaip 180 dienų iki tos dienos, kai galimas laimėtojas turės pateikti dokumentus.</w:t>
      </w:r>
    </w:p>
    <w:p w14:paraId="085BC13C" w14:textId="4560D28F" w:rsidR="00B26E05" w:rsidRPr="00004186" w:rsidRDefault="00B26E05" w:rsidP="00B26E05">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_________________________________________________________________________</w:t>
      </w:r>
    </w:p>
    <w:p w14:paraId="4310D7DD" w14:textId="77777777" w:rsidR="00B26E05" w:rsidRPr="00004186" w:rsidRDefault="00B26E05" w:rsidP="00B26E05">
      <w:pPr>
        <w:spacing w:after="0"/>
        <w:ind w:firstLine="567"/>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arba jo įgalioto asmens vardas, pavardė, parašas)</w:t>
      </w:r>
    </w:p>
    <w:sectPr w:rsidR="00B26E05" w:rsidRPr="00004186" w:rsidSect="00DA704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6EFB" w14:textId="77777777" w:rsidR="001778E9" w:rsidRDefault="001778E9" w:rsidP="00D05666">
      <w:r>
        <w:separator/>
      </w:r>
    </w:p>
  </w:endnote>
  <w:endnote w:type="continuationSeparator" w:id="0">
    <w:p w14:paraId="4E2B063F" w14:textId="77777777" w:rsidR="001778E9" w:rsidRDefault="001778E9" w:rsidP="00D05666">
      <w:r>
        <w:continuationSeparator/>
      </w:r>
    </w:p>
  </w:endnote>
  <w:endnote w:type="continuationNotice" w:id="1">
    <w:p w14:paraId="5F7BBD58" w14:textId="77777777" w:rsidR="001778E9" w:rsidRDefault="00177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F66C" w14:textId="77777777" w:rsidR="00F6564D" w:rsidRDefault="00F6564D">
    <w:pPr>
      <w:pStyle w:val="Porat"/>
      <w:jc w:val="right"/>
    </w:pPr>
    <w:r>
      <w:fldChar w:fldCharType="begin"/>
    </w:r>
    <w:r>
      <w:instrText xml:space="preserve"> PAGE   \* MERGEFORMAT </w:instrText>
    </w:r>
    <w:r>
      <w:fldChar w:fldCharType="separate"/>
    </w:r>
    <w:r>
      <w:rPr>
        <w:noProof/>
      </w:rPr>
      <w:t>2</w:t>
    </w:r>
    <w:r>
      <w:rPr>
        <w:noProof/>
      </w:rPr>
      <w:fldChar w:fldCharType="end"/>
    </w:r>
  </w:p>
  <w:p w14:paraId="116C7F0E" w14:textId="77777777" w:rsidR="00F6564D" w:rsidRDefault="00F656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CFFE" w14:textId="77777777" w:rsidR="001778E9" w:rsidRDefault="001778E9" w:rsidP="00D05666">
      <w:r>
        <w:separator/>
      </w:r>
    </w:p>
  </w:footnote>
  <w:footnote w:type="continuationSeparator" w:id="0">
    <w:p w14:paraId="429E309F" w14:textId="77777777" w:rsidR="001778E9" w:rsidRDefault="001778E9" w:rsidP="00D05666">
      <w:r>
        <w:continuationSeparator/>
      </w:r>
    </w:p>
  </w:footnote>
  <w:footnote w:type="continuationNotice" w:id="1">
    <w:p w14:paraId="4FDCB939" w14:textId="77777777" w:rsidR="001778E9" w:rsidRDefault="001778E9">
      <w:pPr>
        <w:spacing w:after="0" w:line="240" w:lineRule="auto"/>
      </w:pPr>
    </w:p>
  </w:footnote>
  <w:footnote w:id="2">
    <w:p w14:paraId="7F02C4AD" w14:textId="77777777" w:rsidR="002C34E6" w:rsidRPr="001620D3" w:rsidRDefault="002C34E6" w:rsidP="00CB6736">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8402972" w14:textId="77777777" w:rsidR="002C34E6" w:rsidRPr="001620D3" w:rsidRDefault="002C34E6" w:rsidP="00CB673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82B2FC" w14:textId="77777777" w:rsidR="002C34E6" w:rsidRPr="001620D3" w:rsidRDefault="002C34E6" w:rsidP="00CB6736">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194CB4" w14:textId="77777777" w:rsidR="002C34E6" w:rsidRDefault="002C34E6" w:rsidP="00CB6736">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A08974" w14:textId="77777777" w:rsidR="002C34E6" w:rsidRPr="001620D3" w:rsidRDefault="002C34E6" w:rsidP="00CB673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C60EEB" w14:textId="77777777" w:rsidR="002C34E6" w:rsidRPr="001620D3" w:rsidRDefault="002C34E6" w:rsidP="00CB6736">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3716E1" w14:textId="77777777" w:rsidR="002C34E6" w:rsidRDefault="002C34E6" w:rsidP="00CB6736">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75707B" w14:textId="77777777" w:rsidR="002C34E6" w:rsidRPr="001620D3" w:rsidRDefault="002C34E6" w:rsidP="00CB673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9081B" w14:textId="77777777" w:rsidR="002C34E6" w:rsidRPr="001620D3" w:rsidRDefault="002C34E6" w:rsidP="00CB6736">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68E373" w14:textId="77777777" w:rsidR="002C34E6" w:rsidRDefault="002C34E6" w:rsidP="002C34E6">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426"/>
        </w:tabs>
        <w:ind w:left="928"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643F9"/>
    <w:multiLevelType w:val="multilevel"/>
    <w:tmpl w:val="4BC413D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b w:val="0"/>
        <w:bCs w:val="0"/>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3"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D270AD1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6173"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917064"/>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4" w15:restartNumberingAfterBreak="0">
    <w:nsid w:val="2F411186"/>
    <w:multiLevelType w:val="multilevel"/>
    <w:tmpl w:val="72989AD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A0F16"/>
    <w:multiLevelType w:val="hybridMultilevel"/>
    <w:tmpl w:val="6F720BE8"/>
    <w:lvl w:ilvl="0" w:tplc="DA9C535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3507D0"/>
    <w:multiLevelType w:val="multilevel"/>
    <w:tmpl w:val="205007D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37"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8" w15:restartNumberingAfterBreak="0">
    <w:nsid w:val="75EC2CE4"/>
    <w:multiLevelType w:val="multilevel"/>
    <w:tmpl w:val="E5825C78"/>
    <w:lvl w:ilvl="0">
      <w:start w:val="1"/>
      <w:numFmt w:val="decimal"/>
      <w:lvlText w:val="%1"/>
      <w:lvlJc w:val="left"/>
      <w:pPr>
        <w:ind w:left="570" w:hanging="570"/>
      </w:pPr>
      <w:rPr>
        <w:rFonts w:hint="default"/>
      </w:rPr>
    </w:lvl>
    <w:lvl w:ilvl="1">
      <w:start w:val="1"/>
      <w:numFmt w:val="decimal"/>
      <w:lvlText w:val="%1.%2"/>
      <w:lvlJc w:val="left"/>
      <w:pPr>
        <w:ind w:left="853" w:hanging="57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71F42C7"/>
    <w:multiLevelType w:val="hybridMultilevel"/>
    <w:tmpl w:val="3C8667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8616144"/>
    <w:multiLevelType w:val="hybridMultilevel"/>
    <w:tmpl w:val="9A20333C"/>
    <w:lvl w:ilvl="0" w:tplc="9618A8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8DC68FD"/>
    <w:multiLevelType w:val="hybridMultilevel"/>
    <w:tmpl w:val="2EF26610"/>
    <w:lvl w:ilvl="0" w:tplc="94BC9D2C">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3"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44" w15:restartNumberingAfterBreak="0">
    <w:nsid w:val="79521A03"/>
    <w:multiLevelType w:val="multilevel"/>
    <w:tmpl w:val="5240DF4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4F689A"/>
    <w:multiLevelType w:val="hybridMultilevel"/>
    <w:tmpl w:val="F75E5B7A"/>
    <w:lvl w:ilvl="0" w:tplc="7B1C55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4"/>
  </w:num>
  <w:num w:numId="2" w16cid:durableId="207184103">
    <w:abstractNumId w:val="6"/>
  </w:num>
  <w:num w:numId="3" w16cid:durableId="1528367431">
    <w:abstractNumId w:val="22"/>
  </w:num>
  <w:num w:numId="4" w16cid:durableId="1484615006">
    <w:abstractNumId w:val="28"/>
  </w:num>
  <w:num w:numId="5" w16cid:durableId="607934237">
    <w:abstractNumId w:val="20"/>
  </w:num>
  <w:num w:numId="6" w16cid:durableId="408162091">
    <w:abstractNumId w:val="44"/>
  </w:num>
  <w:num w:numId="7" w16cid:durableId="12269543">
    <w:abstractNumId w:val="34"/>
  </w:num>
  <w:num w:numId="8" w16cid:durableId="749809940">
    <w:abstractNumId w:val="4"/>
  </w:num>
  <w:num w:numId="9" w16cid:durableId="412043720">
    <w:abstractNumId w:val="35"/>
  </w:num>
  <w:num w:numId="10" w16cid:durableId="1996449446">
    <w:abstractNumId w:val="33"/>
  </w:num>
  <w:num w:numId="11" w16cid:durableId="1482305889">
    <w:abstractNumId w:val="27"/>
  </w:num>
  <w:num w:numId="12" w16cid:durableId="32313854">
    <w:abstractNumId w:val="16"/>
  </w:num>
  <w:num w:numId="13" w16cid:durableId="1318921492">
    <w:abstractNumId w:val="18"/>
  </w:num>
  <w:num w:numId="14" w16cid:durableId="1864435576">
    <w:abstractNumId w:val="31"/>
  </w:num>
  <w:num w:numId="15" w16cid:durableId="1941065713">
    <w:abstractNumId w:val="8"/>
  </w:num>
  <w:num w:numId="16" w16cid:durableId="19859238">
    <w:abstractNumId w:val="12"/>
  </w:num>
  <w:num w:numId="17" w16cid:durableId="332991751">
    <w:abstractNumId w:val="36"/>
  </w:num>
  <w:num w:numId="18" w16cid:durableId="797534040">
    <w:abstractNumId w:val="11"/>
  </w:num>
  <w:num w:numId="19" w16cid:durableId="1537540156">
    <w:abstractNumId w:val="2"/>
  </w:num>
  <w:num w:numId="20" w16cid:durableId="1990283584">
    <w:abstractNumId w:val="10"/>
  </w:num>
  <w:num w:numId="21" w16cid:durableId="2045404440">
    <w:abstractNumId w:val="3"/>
  </w:num>
  <w:num w:numId="22" w16cid:durableId="1785495199">
    <w:abstractNumId w:val="37"/>
  </w:num>
  <w:num w:numId="23" w16cid:durableId="1780875442">
    <w:abstractNumId w:val="38"/>
  </w:num>
  <w:num w:numId="24" w16cid:durableId="1099909681">
    <w:abstractNumId w:val="43"/>
  </w:num>
  <w:num w:numId="25" w16cid:durableId="1516917841">
    <w:abstractNumId w:val="15"/>
  </w:num>
  <w:num w:numId="26" w16cid:durableId="2105684055">
    <w:abstractNumId w:val="26"/>
  </w:num>
  <w:num w:numId="27" w16cid:durableId="371005059">
    <w:abstractNumId w:val="21"/>
  </w:num>
  <w:num w:numId="28" w16cid:durableId="1789858266">
    <w:abstractNumId w:val="32"/>
  </w:num>
  <w:num w:numId="29" w16cid:durableId="1884630571">
    <w:abstractNumId w:val="17"/>
  </w:num>
  <w:num w:numId="30" w16cid:durableId="494614562">
    <w:abstractNumId w:val="24"/>
  </w:num>
  <w:num w:numId="31" w16cid:durableId="1473055655">
    <w:abstractNumId w:val="29"/>
  </w:num>
  <w:num w:numId="32" w16cid:durableId="510532351">
    <w:abstractNumId w:val="1"/>
  </w:num>
  <w:num w:numId="33"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5354656">
    <w:abstractNumId w:val="39"/>
  </w:num>
  <w:num w:numId="35" w16cid:durableId="486361087">
    <w:abstractNumId w:val="45"/>
  </w:num>
  <w:num w:numId="36" w16cid:durableId="1946688446">
    <w:abstractNumId w:val="25"/>
  </w:num>
  <w:num w:numId="37" w16cid:durableId="435057620">
    <w:abstractNumId w:val="41"/>
  </w:num>
  <w:num w:numId="38" w16cid:durableId="1829010546">
    <w:abstractNumId w:val="40"/>
  </w:num>
  <w:num w:numId="39" w16cid:durableId="557669495">
    <w:abstractNumId w:val="5"/>
  </w:num>
  <w:num w:numId="40" w16cid:durableId="1179005757">
    <w:abstractNumId w:val="23"/>
  </w:num>
  <w:num w:numId="41" w16cid:durableId="747001019">
    <w:abstractNumId w:val="19"/>
  </w:num>
  <w:num w:numId="42" w16cid:durableId="971666708">
    <w:abstractNumId w:val="13"/>
  </w:num>
  <w:num w:numId="43" w16cid:durableId="1990400765">
    <w:abstractNumId w:val="30"/>
  </w:num>
  <w:num w:numId="44" w16cid:durableId="1205679939">
    <w:abstractNumId w:val="42"/>
  </w:num>
  <w:num w:numId="45" w16cid:durableId="2126145536">
    <w:abstractNumId w:val="7"/>
  </w:num>
  <w:num w:numId="46"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07"/>
    <w:rsid w:val="00000F53"/>
    <w:rsid w:val="00001073"/>
    <w:rsid w:val="00001160"/>
    <w:rsid w:val="00001455"/>
    <w:rsid w:val="00001614"/>
    <w:rsid w:val="00001CCF"/>
    <w:rsid w:val="00003568"/>
    <w:rsid w:val="000035DA"/>
    <w:rsid w:val="00003928"/>
    <w:rsid w:val="00003A28"/>
    <w:rsid w:val="00003A3F"/>
    <w:rsid w:val="000044FA"/>
    <w:rsid w:val="00004521"/>
    <w:rsid w:val="00004A08"/>
    <w:rsid w:val="00005F36"/>
    <w:rsid w:val="000060AC"/>
    <w:rsid w:val="000062D3"/>
    <w:rsid w:val="00006991"/>
    <w:rsid w:val="000074A0"/>
    <w:rsid w:val="00007D23"/>
    <w:rsid w:val="00007D8B"/>
    <w:rsid w:val="00007EC9"/>
    <w:rsid w:val="00007F36"/>
    <w:rsid w:val="0001089B"/>
    <w:rsid w:val="00010B64"/>
    <w:rsid w:val="00010EAD"/>
    <w:rsid w:val="00010ED4"/>
    <w:rsid w:val="00010FA6"/>
    <w:rsid w:val="000114CB"/>
    <w:rsid w:val="00011813"/>
    <w:rsid w:val="00011887"/>
    <w:rsid w:val="00011A8D"/>
    <w:rsid w:val="00011B40"/>
    <w:rsid w:val="00012892"/>
    <w:rsid w:val="00012BE7"/>
    <w:rsid w:val="000133D6"/>
    <w:rsid w:val="00013DF0"/>
    <w:rsid w:val="00013EF1"/>
    <w:rsid w:val="00013FF6"/>
    <w:rsid w:val="00014A61"/>
    <w:rsid w:val="00015C75"/>
    <w:rsid w:val="00015CB3"/>
    <w:rsid w:val="00015FC9"/>
    <w:rsid w:val="0001618D"/>
    <w:rsid w:val="00016246"/>
    <w:rsid w:val="0001658B"/>
    <w:rsid w:val="0001670E"/>
    <w:rsid w:val="00016FDD"/>
    <w:rsid w:val="00017009"/>
    <w:rsid w:val="000206C9"/>
    <w:rsid w:val="0002076C"/>
    <w:rsid w:val="00020FD4"/>
    <w:rsid w:val="00021574"/>
    <w:rsid w:val="00021ECC"/>
    <w:rsid w:val="00021EFA"/>
    <w:rsid w:val="000221F4"/>
    <w:rsid w:val="00022DEB"/>
    <w:rsid w:val="00022E0C"/>
    <w:rsid w:val="00023641"/>
    <w:rsid w:val="000242E2"/>
    <w:rsid w:val="00024DB9"/>
    <w:rsid w:val="0002541F"/>
    <w:rsid w:val="00026246"/>
    <w:rsid w:val="00026673"/>
    <w:rsid w:val="00026690"/>
    <w:rsid w:val="00026A51"/>
    <w:rsid w:val="00026D16"/>
    <w:rsid w:val="0003077B"/>
    <w:rsid w:val="00030C02"/>
    <w:rsid w:val="00030C76"/>
    <w:rsid w:val="00030F90"/>
    <w:rsid w:val="000315EB"/>
    <w:rsid w:val="0003169B"/>
    <w:rsid w:val="00031A62"/>
    <w:rsid w:val="00031E1F"/>
    <w:rsid w:val="000321E6"/>
    <w:rsid w:val="0003281A"/>
    <w:rsid w:val="00032D19"/>
    <w:rsid w:val="00033EFD"/>
    <w:rsid w:val="00034A4A"/>
    <w:rsid w:val="00034DB4"/>
    <w:rsid w:val="00035221"/>
    <w:rsid w:val="000356C7"/>
    <w:rsid w:val="0003587B"/>
    <w:rsid w:val="00035CF4"/>
    <w:rsid w:val="0003638B"/>
    <w:rsid w:val="000369CF"/>
    <w:rsid w:val="000372C8"/>
    <w:rsid w:val="000372F4"/>
    <w:rsid w:val="000373E5"/>
    <w:rsid w:val="00037649"/>
    <w:rsid w:val="00040233"/>
    <w:rsid w:val="00040C0F"/>
    <w:rsid w:val="000415F8"/>
    <w:rsid w:val="00042720"/>
    <w:rsid w:val="00042937"/>
    <w:rsid w:val="00042D50"/>
    <w:rsid w:val="000431AC"/>
    <w:rsid w:val="00043C51"/>
    <w:rsid w:val="00043D65"/>
    <w:rsid w:val="0004436E"/>
    <w:rsid w:val="00044728"/>
    <w:rsid w:val="00044B63"/>
    <w:rsid w:val="00044D8E"/>
    <w:rsid w:val="00044F08"/>
    <w:rsid w:val="0004527D"/>
    <w:rsid w:val="000455B9"/>
    <w:rsid w:val="00045ED4"/>
    <w:rsid w:val="000461D0"/>
    <w:rsid w:val="000464E8"/>
    <w:rsid w:val="00046522"/>
    <w:rsid w:val="000466D2"/>
    <w:rsid w:val="00046DDC"/>
    <w:rsid w:val="0004774A"/>
    <w:rsid w:val="00047F6B"/>
    <w:rsid w:val="00047F87"/>
    <w:rsid w:val="00050308"/>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131"/>
    <w:rsid w:val="00061466"/>
    <w:rsid w:val="00061923"/>
    <w:rsid w:val="00061E86"/>
    <w:rsid w:val="0006300C"/>
    <w:rsid w:val="000631F1"/>
    <w:rsid w:val="00064868"/>
    <w:rsid w:val="00065465"/>
    <w:rsid w:val="0006575D"/>
    <w:rsid w:val="000659E9"/>
    <w:rsid w:val="00066BB9"/>
    <w:rsid w:val="00066D29"/>
    <w:rsid w:val="00066E1F"/>
    <w:rsid w:val="00067850"/>
    <w:rsid w:val="00067A88"/>
    <w:rsid w:val="00067DCC"/>
    <w:rsid w:val="00067EAF"/>
    <w:rsid w:val="00070437"/>
    <w:rsid w:val="0007051B"/>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C21"/>
    <w:rsid w:val="00075D27"/>
    <w:rsid w:val="00076FB7"/>
    <w:rsid w:val="00077583"/>
    <w:rsid w:val="000775B4"/>
    <w:rsid w:val="00080216"/>
    <w:rsid w:val="00080396"/>
    <w:rsid w:val="00080898"/>
    <w:rsid w:val="00080EE8"/>
    <w:rsid w:val="00080F53"/>
    <w:rsid w:val="00080FC9"/>
    <w:rsid w:val="00082245"/>
    <w:rsid w:val="0008241E"/>
    <w:rsid w:val="00082C61"/>
    <w:rsid w:val="00082F6A"/>
    <w:rsid w:val="0008369A"/>
    <w:rsid w:val="0008436A"/>
    <w:rsid w:val="000850D9"/>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39"/>
    <w:rsid w:val="000917F2"/>
    <w:rsid w:val="00091C9D"/>
    <w:rsid w:val="000931AF"/>
    <w:rsid w:val="00094604"/>
    <w:rsid w:val="00095834"/>
    <w:rsid w:val="00095A99"/>
    <w:rsid w:val="00097165"/>
    <w:rsid w:val="0009721A"/>
    <w:rsid w:val="0009724E"/>
    <w:rsid w:val="00097B80"/>
    <w:rsid w:val="00097C4E"/>
    <w:rsid w:val="000A05FB"/>
    <w:rsid w:val="000A09BB"/>
    <w:rsid w:val="000A0DFE"/>
    <w:rsid w:val="000A0F19"/>
    <w:rsid w:val="000A0F5D"/>
    <w:rsid w:val="000A1E34"/>
    <w:rsid w:val="000A202B"/>
    <w:rsid w:val="000A222B"/>
    <w:rsid w:val="000A2CBA"/>
    <w:rsid w:val="000A2D88"/>
    <w:rsid w:val="000A5738"/>
    <w:rsid w:val="000A5A45"/>
    <w:rsid w:val="000A5FB1"/>
    <w:rsid w:val="000A6BBE"/>
    <w:rsid w:val="000A74AD"/>
    <w:rsid w:val="000A76C1"/>
    <w:rsid w:val="000A7BF8"/>
    <w:rsid w:val="000A7E02"/>
    <w:rsid w:val="000A7E99"/>
    <w:rsid w:val="000B049C"/>
    <w:rsid w:val="000B0CED"/>
    <w:rsid w:val="000B2DB4"/>
    <w:rsid w:val="000B2E23"/>
    <w:rsid w:val="000B36CB"/>
    <w:rsid w:val="000B3B1C"/>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2A"/>
    <w:rsid w:val="000C3D2E"/>
    <w:rsid w:val="000C3F71"/>
    <w:rsid w:val="000C4D87"/>
    <w:rsid w:val="000C4DF9"/>
    <w:rsid w:val="000C5062"/>
    <w:rsid w:val="000C55D6"/>
    <w:rsid w:val="000C59B8"/>
    <w:rsid w:val="000C6068"/>
    <w:rsid w:val="000C7160"/>
    <w:rsid w:val="000C7471"/>
    <w:rsid w:val="000D0F58"/>
    <w:rsid w:val="000D13D6"/>
    <w:rsid w:val="000D18E9"/>
    <w:rsid w:val="000D26D8"/>
    <w:rsid w:val="000D3615"/>
    <w:rsid w:val="000D412D"/>
    <w:rsid w:val="000D4406"/>
    <w:rsid w:val="000D4B9C"/>
    <w:rsid w:val="000D4E2B"/>
    <w:rsid w:val="000D5C58"/>
    <w:rsid w:val="000D5D79"/>
    <w:rsid w:val="000D638A"/>
    <w:rsid w:val="000D6D22"/>
    <w:rsid w:val="000D71C2"/>
    <w:rsid w:val="000D7494"/>
    <w:rsid w:val="000D7AD2"/>
    <w:rsid w:val="000E083B"/>
    <w:rsid w:val="000E0EAE"/>
    <w:rsid w:val="000E10BD"/>
    <w:rsid w:val="000E13A5"/>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0E"/>
    <w:rsid w:val="000F01E1"/>
    <w:rsid w:val="000F04F7"/>
    <w:rsid w:val="000F051B"/>
    <w:rsid w:val="000F1287"/>
    <w:rsid w:val="000F17E7"/>
    <w:rsid w:val="000F1B57"/>
    <w:rsid w:val="000F2282"/>
    <w:rsid w:val="000F2369"/>
    <w:rsid w:val="000F2BB8"/>
    <w:rsid w:val="000F2FF1"/>
    <w:rsid w:val="000F32FF"/>
    <w:rsid w:val="000F3D76"/>
    <w:rsid w:val="000F403D"/>
    <w:rsid w:val="000F4AA3"/>
    <w:rsid w:val="000F4B8F"/>
    <w:rsid w:val="000F4BBC"/>
    <w:rsid w:val="000F513D"/>
    <w:rsid w:val="000F5948"/>
    <w:rsid w:val="000F6610"/>
    <w:rsid w:val="000F6B8D"/>
    <w:rsid w:val="000F7102"/>
    <w:rsid w:val="00100B38"/>
    <w:rsid w:val="001010F7"/>
    <w:rsid w:val="00101313"/>
    <w:rsid w:val="00101C48"/>
    <w:rsid w:val="00101DB0"/>
    <w:rsid w:val="0010270D"/>
    <w:rsid w:val="00102D1D"/>
    <w:rsid w:val="00103779"/>
    <w:rsid w:val="00104515"/>
    <w:rsid w:val="001045A6"/>
    <w:rsid w:val="0010505E"/>
    <w:rsid w:val="00105631"/>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DD4"/>
    <w:rsid w:val="00113EAE"/>
    <w:rsid w:val="00113FD3"/>
    <w:rsid w:val="00115438"/>
    <w:rsid w:val="00115D01"/>
    <w:rsid w:val="00116A84"/>
    <w:rsid w:val="0011798C"/>
    <w:rsid w:val="00117DD0"/>
    <w:rsid w:val="00120F58"/>
    <w:rsid w:val="00121867"/>
    <w:rsid w:val="00121982"/>
    <w:rsid w:val="0012205A"/>
    <w:rsid w:val="0012267C"/>
    <w:rsid w:val="001229FD"/>
    <w:rsid w:val="00124338"/>
    <w:rsid w:val="00124345"/>
    <w:rsid w:val="00124FB1"/>
    <w:rsid w:val="00125082"/>
    <w:rsid w:val="0012584E"/>
    <w:rsid w:val="0012639E"/>
    <w:rsid w:val="00126DED"/>
    <w:rsid w:val="00127196"/>
    <w:rsid w:val="001275FB"/>
    <w:rsid w:val="00127F38"/>
    <w:rsid w:val="0013010B"/>
    <w:rsid w:val="0013140B"/>
    <w:rsid w:val="00131BA4"/>
    <w:rsid w:val="00131FA7"/>
    <w:rsid w:val="001329A7"/>
    <w:rsid w:val="00132BAE"/>
    <w:rsid w:val="00132C73"/>
    <w:rsid w:val="00132EDD"/>
    <w:rsid w:val="00132FC0"/>
    <w:rsid w:val="0013353A"/>
    <w:rsid w:val="00134825"/>
    <w:rsid w:val="0013485F"/>
    <w:rsid w:val="00135122"/>
    <w:rsid w:val="001351A4"/>
    <w:rsid w:val="00135B56"/>
    <w:rsid w:val="00135EEE"/>
    <w:rsid w:val="0013610E"/>
    <w:rsid w:val="00136170"/>
    <w:rsid w:val="001365CA"/>
    <w:rsid w:val="00136624"/>
    <w:rsid w:val="00140D50"/>
    <w:rsid w:val="00141292"/>
    <w:rsid w:val="001416F3"/>
    <w:rsid w:val="00141BF1"/>
    <w:rsid w:val="00141EAB"/>
    <w:rsid w:val="00142352"/>
    <w:rsid w:val="00142759"/>
    <w:rsid w:val="0014277F"/>
    <w:rsid w:val="001427AB"/>
    <w:rsid w:val="001429E3"/>
    <w:rsid w:val="00142AB7"/>
    <w:rsid w:val="00143338"/>
    <w:rsid w:val="00143359"/>
    <w:rsid w:val="00143940"/>
    <w:rsid w:val="0014414A"/>
    <w:rsid w:val="001441F1"/>
    <w:rsid w:val="001455B2"/>
    <w:rsid w:val="0014578C"/>
    <w:rsid w:val="00145B8E"/>
    <w:rsid w:val="00146BC9"/>
    <w:rsid w:val="00147552"/>
    <w:rsid w:val="00147A63"/>
    <w:rsid w:val="00147A8C"/>
    <w:rsid w:val="0015079A"/>
    <w:rsid w:val="001508EB"/>
    <w:rsid w:val="00150D95"/>
    <w:rsid w:val="00150E77"/>
    <w:rsid w:val="001512B9"/>
    <w:rsid w:val="00152836"/>
    <w:rsid w:val="0015376E"/>
    <w:rsid w:val="001538C5"/>
    <w:rsid w:val="00153D1C"/>
    <w:rsid w:val="00153FC8"/>
    <w:rsid w:val="00154487"/>
    <w:rsid w:val="0015529C"/>
    <w:rsid w:val="00155354"/>
    <w:rsid w:val="00156148"/>
    <w:rsid w:val="001566F2"/>
    <w:rsid w:val="00156AC9"/>
    <w:rsid w:val="0015739A"/>
    <w:rsid w:val="001578F5"/>
    <w:rsid w:val="001607EC"/>
    <w:rsid w:val="001609D9"/>
    <w:rsid w:val="00160A4A"/>
    <w:rsid w:val="001628A7"/>
    <w:rsid w:val="0016316A"/>
    <w:rsid w:val="001640AF"/>
    <w:rsid w:val="00164443"/>
    <w:rsid w:val="001647BD"/>
    <w:rsid w:val="00166073"/>
    <w:rsid w:val="00166461"/>
    <w:rsid w:val="0016665C"/>
    <w:rsid w:val="00166EB7"/>
    <w:rsid w:val="00166F06"/>
    <w:rsid w:val="00167192"/>
    <w:rsid w:val="00167555"/>
    <w:rsid w:val="00167E09"/>
    <w:rsid w:val="00170676"/>
    <w:rsid w:val="0017154D"/>
    <w:rsid w:val="0017197B"/>
    <w:rsid w:val="00171C73"/>
    <w:rsid w:val="00171FE7"/>
    <w:rsid w:val="00172767"/>
    <w:rsid w:val="0017277D"/>
    <w:rsid w:val="00172D53"/>
    <w:rsid w:val="00173ACB"/>
    <w:rsid w:val="00173E9D"/>
    <w:rsid w:val="001741F9"/>
    <w:rsid w:val="00174A4C"/>
    <w:rsid w:val="00174EE0"/>
    <w:rsid w:val="0017506F"/>
    <w:rsid w:val="0017533E"/>
    <w:rsid w:val="00176FD3"/>
    <w:rsid w:val="001778E9"/>
    <w:rsid w:val="00177EC6"/>
    <w:rsid w:val="001801B7"/>
    <w:rsid w:val="00180340"/>
    <w:rsid w:val="00180466"/>
    <w:rsid w:val="00181168"/>
    <w:rsid w:val="00181511"/>
    <w:rsid w:val="00182729"/>
    <w:rsid w:val="00182CBF"/>
    <w:rsid w:val="00182E25"/>
    <w:rsid w:val="0018349F"/>
    <w:rsid w:val="00183AD9"/>
    <w:rsid w:val="00183BC8"/>
    <w:rsid w:val="00183BF1"/>
    <w:rsid w:val="001847DA"/>
    <w:rsid w:val="001849BD"/>
    <w:rsid w:val="001853B6"/>
    <w:rsid w:val="00185454"/>
    <w:rsid w:val="00185997"/>
    <w:rsid w:val="00185BC4"/>
    <w:rsid w:val="001865A6"/>
    <w:rsid w:val="00190963"/>
    <w:rsid w:val="00190BC7"/>
    <w:rsid w:val="0019130D"/>
    <w:rsid w:val="00191CEF"/>
    <w:rsid w:val="0019204B"/>
    <w:rsid w:val="001923EE"/>
    <w:rsid w:val="001926B1"/>
    <w:rsid w:val="00192AF9"/>
    <w:rsid w:val="00192B6B"/>
    <w:rsid w:val="00192ED3"/>
    <w:rsid w:val="00193984"/>
    <w:rsid w:val="00193D61"/>
    <w:rsid w:val="00194439"/>
    <w:rsid w:val="00194544"/>
    <w:rsid w:val="00194723"/>
    <w:rsid w:val="00194D12"/>
    <w:rsid w:val="001954F1"/>
    <w:rsid w:val="00195572"/>
    <w:rsid w:val="00195740"/>
    <w:rsid w:val="0019597B"/>
    <w:rsid w:val="00195BD8"/>
    <w:rsid w:val="00195C8A"/>
    <w:rsid w:val="00195CF3"/>
    <w:rsid w:val="00196FAF"/>
    <w:rsid w:val="0019749C"/>
    <w:rsid w:val="001977F6"/>
    <w:rsid w:val="00197943"/>
    <w:rsid w:val="00197EF6"/>
    <w:rsid w:val="001A0249"/>
    <w:rsid w:val="001A097B"/>
    <w:rsid w:val="001A0B73"/>
    <w:rsid w:val="001A0DF2"/>
    <w:rsid w:val="001A18C1"/>
    <w:rsid w:val="001A1DD2"/>
    <w:rsid w:val="001A2163"/>
    <w:rsid w:val="001A225E"/>
    <w:rsid w:val="001A25FD"/>
    <w:rsid w:val="001A2693"/>
    <w:rsid w:val="001A2E70"/>
    <w:rsid w:val="001A3505"/>
    <w:rsid w:val="001A39B5"/>
    <w:rsid w:val="001A49EA"/>
    <w:rsid w:val="001A4D7F"/>
    <w:rsid w:val="001A4D9A"/>
    <w:rsid w:val="001A5289"/>
    <w:rsid w:val="001A5F8E"/>
    <w:rsid w:val="001A5FBA"/>
    <w:rsid w:val="001A67B2"/>
    <w:rsid w:val="001A6CC7"/>
    <w:rsid w:val="001A7088"/>
    <w:rsid w:val="001A710C"/>
    <w:rsid w:val="001A7678"/>
    <w:rsid w:val="001A7B3D"/>
    <w:rsid w:val="001B0452"/>
    <w:rsid w:val="001B1895"/>
    <w:rsid w:val="001B1B2C"/>
    <w:rsid w:val="001B2074"/>
    <w:rsid w:val="001B2226"/>
    <w:rsid w:val="001B3250"/>
    <w:rsid w:val="001B33A4"/>
    <w:rsid w:val="001B370C"/>
    <w:rsid w:val="001B3C7D"/>
    <w:rsid w:val="001B3F4C"/>
    <w:rsid w:val="001B4266"/>
    <w:rsid w:val="001B50C4"/>
    <w:rsid w:val="001B50F3"/>
    <w:rsid w:val="001B53D6"/>
    <w:rsid w:val="001B59DE"/>
    <w:rsid w:val="001B66D3"/>
    <w:rsid w:val="001B6E1F"/>
    <w:rsid w:val="001B71C2"/>
    <w:rsid w:val="001B77FA"/>
    <w:rsid w:val="001C0A35"/>
    <w:rsid w:val="001C1AD0"/>
    <w:rsid w:val="001C1CC5"/>
    <w:rsid w:val="001C24BC"/>
    <w:rsid w:val="001C305A"/>
    <w:rsid w:val="001C37BD"/>
    <w:rsid w:val="001C45C1"/>
    <w:rsid w:val="001C468D"/>
    <w:rsid w:val="001C4F12"/>
    <w:rsid w:val="001C545C"/>
    <w:rsid w:val="001C635E"/>
    <w:rsid w:val="001C6434"/>
    <w:rsid w:val="001C6757"/>
    <w:rsid w:val="001C6A8E"/>
    <w:rsid w:val="001C6B83"/>
    <w:rsid w:val="001C762B"/>
    <w:rsid w:val="001C7F48"/>
    <w:rsid w:val="001D0425"/>
    <w:rsid w:val="001D09C5"/>
    <w:rsid w:val="001D0A9C"/>
    <w:rsid w:val="001D1290"/>
    <w:rsid w:val="001D2623"/>
    <w:rsid w:val="001D2CB6"/>
    <w:rsid w:val="001D37D8"/>
    <w:rsid w:val="001D414C"/>
    <w:rsid w:val="001D41F4"/>
    <w:rsid w:val="001D5752"/>
    <w:rsid w:val="001D5E90"/>
    <w:rsid w:val="001D612E"/>
    <w:rsid w:val="001D65F8"/>
    <w:rsid w:val="001D7492"/>
    <w:rsid w:val="001D7890"/>
    <w:rsid w:val="001E0107"/>
    <w:rsid w:val="001E250F"/>
    <w:rsid w:val="001E2BC5"/>
    <w:rsid w:val="001E3049"/>
    <w:rsid w:val="001E3801"/>
    <w:rsid w:val="001E3D5A"/>
    <w:rsid w:val="001E4891"/>
    <w:rsid w:val="001E4C29"/>
    <w:rsid w:val="001E4DB2"/>
    <w:rsid w:val="001E4DD4"/>
    <w:rsid w:val="001E5701"/>
    <w:rsid w:val="001E61DF"/>
    <w:rsid w:val="001E76C7"/>
    <w:rsid w:val="001E7E24"/>
    <w:rsid w:val="001F04C1"/>
    <w:rsid w:val="001F15A0"/>
    <w:rsid w:val="001F1D6C"/>
    <w:rsid w:val="001F1DB6"/>
    <w:rsid w:val="001F1FB1"/>
    <w:rsid w:val="001F2168"/>
    <w:rsid w:val="001F2E11"/>
    <w:rsid w:val="001F2EB6"/>
    <w:rsid w:val="001F3174"/>
    <w:rsid w:val="001F3B9B"/>
    <w:rsid w:val="001F4037"/>
    <w:rsid w:val="001F5180"/>
    <w:rsid w:val="001F5571"/>
    <w:rsid w:val="001F573E"/>
    <w:rsid w:val="001F57F6"/>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674"/>
    <w:rsid w:val="00202A46"/>
    <w:rsid w:val="00202B69"/>
    <w:rsid w:val="00202DC9"/>
    <w:rsid w:val="00203725"/>
    <w:rsid w:val="002037C0"/>
    <w:rsid w:val="0020386E"/>
    <w:rsid w:val="00203D02"/>
    <w:rsid w:val="0020417D"/>
    <w:rsid w:val="002058A4"/>
    <w:rsid w:val="002059C4"/>
    <w:rsid w:val="00206179"/>
    <w:rsid w:val="002078CF"/>
    <w:rsid w:val="0020796D"/>
    <w:rsid w:val="00207B67"/>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69B"/>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1"/>
    <w:rsid w:val="002279BC"/>
    <w:rsid w:val="002306AB"/>
    <w:rsid w:val="00231166"/>
    <w:rsid w:val="00231B1A"/>
    <w:rsid w:val="0023232F"/>
    <w:rsid w:val="0023234B"/>
    <w:rsid w:val="00233169"/>
    <w:rsid w:val="0023335E"/>
    <w:rsid w:val="002338C0"/>
    <w:rsid w:val="002342E3"/>
    <w:rsid w:val="00234717"/>
    <w:rsid w:val="00234920"/>
    <w:rsid w:val="0023505D"/>
    <w:rsid w:val="002358D0"/>
    <w:rsid w:val="002358F1"/>
    <w:rsid w:val="00236FBF"/>
    <w:rsid w:val="0023728F"/>
    <w:rsid w:val="002374F8"/>
    <w:rsid w:val="00237EA0"/>
    <w:rsid w:val="00240CF9"/>
    <w:rsid w:val="002411C2"/>
    <w:rsid w:val="002415C7"/>
    <w:rsid w:val="0024180E"/>
    <w:rsid w:val="00241D43"/>
    <w:rsid w:val="00242459"/>
    <w:rsid w:val="002425E8"/>
    <w:rsid w:val="00242CEB"/>
    <w:rsid w:val="002430AE"/>
    <w:rsid w:val="00243346"/>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89"/>
    <w:rsid w:val="0026424A"/>
    <w:rsid w:val="0026491C"/>
    <w:rsid w:val="00264B13"/>
    <w:rsid w:val="00264EBF"/>
    <w:rsid w:val="00265153"/>
    <w:rsid w:val="00265C94"/>
    <w:rsid w:val="0026649F"/>
    <w:rsid w:val="002670AA"/>
    <w:rsid w:val="00267262"/>
    <w:rsid w:val="00267751"/>
    <w:rsid w:val="00267A0F"/>
    <w:rsid w:val="00267E9A"/>
    <w:rsid w:val="00270113"/>
    <w:rsid w:val="002707A9"/>
    <w:rsid w:val="002713FB"/>
    <w:rsid w:val="00271411"/>
    <w:rsid w:val="002716D8"/>
    <w:rsid w:val="00272038"/>
    <w:rsid w:val="0027236E"/>
    <w:rsid w:val="00272857"/>
    <w:rsid w:val="002735AF"/>
    <w:rsid w:val="0027399D"/>
    <w:rsid w:val="00273F59"/>
    <w:rsid w:val="0027436F"/>
    <w:rsid w:val="00274C8A"/>
    <w:rsid w:val="00274E50"/>
    <w:rsid w:val="0027575B"/>
    <w:rsid w:val="00275B72"/>
    <w:rsid w:val="002765C3"/>
    <w:rsid w:val="002768C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9D"/>
    <w:rsid w:val="002926A1"/>
    <w:rsid w:val="00292BDF"/>
    <w:rsid w:val="00294B97"/>
    <w:rsid w:val="00294BE3"/>
    <w:rsid w:val="002955C5"/>
    <w:rsid w:val="002960E2"/>
    <w:rsid w:val="0029659D"/>
    <w:rsid w:val="002970CF"/>
    <w:rsid w:val="00297490"/>
    <w:rsid w:val="002974D4"/>
    <w:rsid w:val="002A00F8"/>
    <w:rsid w:val="002A1EB6"/>
    <w:rsid w:val="002A2010"/>
    <w:rsid w:val="002A25D9"/>
    <w:rsid w:val="002A3B3E"/>
    <w:rsid w:val="002A3C89"/>
    <w:rsid w:val="002A43AA"/>
    <w:rsid w:val="002A4AC9"/>
    <w:rsid w:val="002A5143"/>
    <w:rsid w:val="002A62B6"/>
    <w:rsid w:val="002A637A"/>
    <w:rsid w:val="002A6658"/>
    <w:rsid w:val="002A6FF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2C"/>
    <w:rsid w:val="002B6B9E"/>
    <w:rsid w:val="002B6FF7"/>
    <w:rsid w:val="002B75F7"/>
    <w:rsid w:val="002C14FC"/>
    <w:rsid w:val="002C17A0"/>
    <w:rsid w:val="002C1FB6"/>
    <w:rsid w:val="002C215A"/>
    <w:rsid w:val="002C27BD"/>
    <w:rsid w:val="002C2936"/>
    <w:rsid w:val="002C2A10"/>
    <w:rsid w:val="002C2A21"/>
    <w:rsid w:val="002C2DD1"/>
    <w:rsid w:val="002C34E6"/>
    <w:rsid w:val="002C362D"/>
    <w:rsid w:val="002C42B3"/>
    <w:rsid w:val="002C44AD"/>
    <w:rsid w:val="002C4AE8"/>
    <w:rsid w:val="002C5249"/>
    <w:rsid w:val="002C52C2"/>
    <w:rsid w:val="002C53E8"/>
    <w:rsid w:val="002C57DE"/>
    <w:rsid w:val="002C5826"/>
    <w:rsid w:val="002C590C"/>
    <w:rsid w:val="002C5FF7"/>
    <w:rsid w:val="002C65B9"/>
    <w:rsid w:val="002C71BF"/>
    <w:rsid w:val="002C7383"/>
    <w:rsid w:val="002D1083"/>
    <w:rsid w:val="002D1627"/>
    <w:rsid w:val="002D1C99"/>
    <w:rsid w:val="002D1EFA"/>
    <w:rsid w:val="002D236C"/>
    <w:rsid w:val="002D24A9"/>
    <w:rsid w:val="002D28EF"/>
    <w:rsid w:val="002D3712"/>
    <w:rsid w:val="002D407D"/>
    <w:rsid w:val="002D470F"/>
    <w:rsid w:val="002D48BB"/>
    <w:rsid w:val="002D51D8"/>
    <w:rsid w:val="002D54D5"/>
    <w:rsid w:val="002D5ABC"/>
    <w:rsid w:val="002D61AE"/>
    <w:rsid w:val="002D6203"/>
    <w:rsid w:val="002D6348"/>
    <w:rsid w:val="002D6D51"/>
    <w:rsid w:val="002D6E52"/>
    <w:rsid w:val="002D6F01"/>
    <w:rsid w:val="002D6F74"/>
    <w:rsid w:val="002D71B6"/>
    <w:rsid w:val="002D7F06"/>
    <w:rsid w:val="002E00F1"/>
    <w:rsid w:val="002E115D"/>
    <w:rsid w:val="002E120E"/>
    <w:rsid w:val="002E1796"/>
    <w:rsid w:val="002E259F"/>
    <w:rsid w:val="002E2B93"/>
    <w:rsid w:val="002E2CD8"/>
    <w:rsid w:val="002E3349"/>
    <w:rsid w:val="002E348F"/>
    <w:rsid w:val="002E3C32"/>
    <w:rsid w:val="002E4A5A"/>
    <w:rsid w:val="002E59FE"/>
    <w:rsid w:val="002E5C9B"/>
    <w:rsid w:val="002E5DF5"/>
    <w:rsid w:val="002E5EA9"/>
    <w:rsid w:val="002E685F"/>
    <w:rsid w:val="002E6BB6"/>
    <w:rsid w:val="002F05C1"/>
    <w:rsid w:val="002F0663"/>
    <w:rsid w:val="002F0B59"/>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018"/>
    <w:rsid w:val="002F65C6"/>
    <w:rsid w:val="002F67FD"/>
    <w:rsid w:val="002F690D"/>
    <w:rsid w:val="002F6EDD"/>
    <w:rsid w:val="002F7A04"/>
    <w:rsid w:val="002F7B28"/>
    <w:rsid w:val="002F7D23"/>
    <w:rsid w:val="00300FEF"/>
    <w:rsid w:val="00301185"/>
    <w:rsid w:val="00301B49"/>
    <w:rsid w:val="00302010"/>
    <w:rsid w:val="0030230E"/>
    <w:rsid w:val="00303131"/>
    <w:rsid w:val="0030313E"/>
    <w:rsid w:val="0030336F"/>
    <w:rsid w:val="00303C2A"/>
    <w:rsid w:val="00303D02"/>
    <w:rsid w:val="003044C7"/>
    <w:rsid w:val="003049FC"/>
    <w:rsid w:val="00304E45"/>
    <w:rsid w:val="00305998"/>
    <w:rsid w:val="00306737"/>
    <w:rsid w:val="00306D9F"/>
    <w:rsid w:val="00306F87"/>
    <w:rsid w:val="003071EA"/>
    <w:rsid w:val="003074D1"/>
    <w:rsid w:val="00307658"/>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E2"/>
    <w:rsid w:val="00320115"/>
    <w:rsid w:val="00320651"/>
    <w:rsid w:val="00321802"/>
    <w:rsid w:val="00321A79"/>
    <w:rsid w:val="00321B1F"/>
    <w:rsid w:val="0032266C"/>
    <w:rsid w:val="003232C3"/>
    <w:rsid w:val="00323C6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5EF"/>
    <w:rsid w:val="003406FD"/>
    <w:rsid w:val="00340F7A"/>
    <w:rsid w:val="00341929"/>
    <w:rsid w:val="00341D9A"/>
    <w:rsid w:val="003426D4"/>
    <w:rsid w:val="00343586"/>
    <w:rsid w:val="003436A3"/>
    <w:rsid w:val="00343AFE"/>
    <w:rsid w:val="0034460F"/>
    <w:rsid w:val="00344B5C"/>
    <w:rsid w:val="00344B9A"/>
    <w:rsid w:val="00344F46"/>
    <w:rsid w:val="00345141"/>
    <w:rsid w:val="003451F8"/>
    <w:rsid w:val="003453C2"/>
    <w:rsid w:val="00345AC7"/>
    <w:rsid w:val="003462AE"/>
    <w:rsid w:val="00346410"/>
    <w:rsid w:val="003500D8"/>
    <w:rsid w:val="00350286"/>
    <w:rsid w:val="0035041E"/>
    <w:rsid w:val="00350730"/>
    <w:rsid w:val="00351D68"/>
    <w:rsid w:val="00352626"/>
    <w:rsid w:val="00352C78"/>
    <w:rsid w:val="003536CF"/>
    <w:rsid w:val="00353A48"/>
    <w:rsid w:val="00353D1B"/>
    <w:rsid w:val="00353D53"/>
    <w:rsid w:val="00353FE6"/>
    <w:rsid w:val="00354AB4"/>
    <w:rsid w:val="00355501"/>
    <w:rsid w:val="00355743"/>
    <w:rsid w:val="00355846"/>
    <w:rsid w:val="003559E0"/>
    <w:rsid w:val="003561AA"/>
    <w:rsid w:val="00356D0D"/>
    <w:rsid w:val="003576C1"/>
    <w:rsid w:val="00357BB8"/>
    <w:rsid w:val="00357C23"/>
    <w:rsid w:val="003600F2"/>
    <w:rsid w:val="00360DB9"/>
    <w:rsid w:val="00360F9B"/>
    <w:rsid w:val="00361525"/>
    <w:rsid w:val="003617F1"/>
    <w:rsid w:val="00362719"/>
    <w:rsid w:val="00363134"/>
    <w:rsid w:val="003643F0"/>
    <w:rsid w:val="00365384"/>
    <w:rsid w:val="003660B8"/>
    <w:rsid w:val="00366416"/>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0CE"/>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44B7"/>
    <w:rsid w:val="00384F5A"/>
    <w:rsid w:val="003850A5"/>
    <w:rsid w:val="00385D49"/>
    <w:rsid w:val="00386E76"/>
    <w:rsid w:val="00387D0F"/>
    <w:rsid w:val="003903FB"/>
    <w:rsid w:val="003907BB"/>
    <w:rsid w:val="00390B20"/>
    <w:rsid w:val="0039114B"/>
    <w:rsid w:val="0039183A"/>
    <w:rsid w:val="003919A9"/>
    <w:rsid w:val="00391FE7"/>
    <w:rsid w:val="0039299B"/>
    <w:rsid w:val="00393202"/>
    <w:rsid w:val="00393698"/>
    <w:rsid w:val="0039371E"/>
    <w:rsid w:val="00394C27"/>
    <w:rsid w:val="00396CB4"/>
    <w:rsid w:val="003974D0"/>
    <w:rsid w:val="003977D0"/>
    <w:rsid w:val="003A00F1"/>
    <w:rsid w:val="003A017E"/>
    <w:rsid w:val="003A050E"/>
    <w:rsid w:val="003A050F"/>
    <w:rsid w:val="003A0CAA"/>
    <w:rsid w:val="003A0CD0"/>
    <w:rsid w:val="003A0EC0"/>
    <w:rsid w:val="003A1229"/>
    <w:rsid w:val="003A1F9F"/>
    <w:rsid w:val="003A2F4F"/>
    <w:rsid w:val="003A30C5"/>
    <w:rsid w:val="003A3B84"/>
    <w:rsid w:val="003A3C99"/>
    <w:rsid w:val="003A3FB6"/>
    <w:rsid w:val="003A43DD"/>
    <w:rsid w:val="003A441C"/>
    <w:rsid w:val="003A4559"/>
    <w:rsid w:val="003A502A"/>
    <w:rsid w:val="003A636D"/>
    <w:rsid w:val="003A65F9"/>
    <w:rsid w:val="003A6638"/>
    <w:rsid w:val="003A6652"/>
    <w:rsid w:val="003A6662"/>
    <w:rsid w:val="003A683D"/>
    <w:rsid w:val="003A6BC4"/>
    <w:rsid w:val="003B03D1"/>
    <w:rsid w:val="003B0D9A"/>
    <w:rsid w:val="003B0F1F"/>
    <w:rsid w:val="003B12DE"/>
    <w:rsid w:val="003B160F"/>
    <w:rsid w:val="003B1F3F"/>
    <w:rsid w:val="003B3624"/>
    <w:rsid w:val="003B3660"/>
    <w:rsid w:val="003B386F"/>
    <w:rsid w:val="003B39F9"/>
    <w:rsid w:val="003B40AA"/>
    <w:rsid w:val="003B4138"/>
    <w:rsid w:val="003B4956"/>
    <w:rsid w:val="003B4BF3"/>
    <w:rsid w:val="003B5266"/>
    <w:rsid w:val="003B558D"/>
    <w:rsid w:val="003B6924"/>
    <w:rsid w:val="003B73B7"/>
    <w:rsid w:val="003B7634"/>
    <w:rsid w:val="003B78AD"/>
    <w:rsid w:val="003C018A"/>
    <w:rsid w:val="003C0496"/>
    <w:rsid w:val="003C07A3"/>
    <w:rsid w:val="003C100E"/>
    <w:rsid w:val="003C126F"/>
    <w:rsid w:val="003C1AB1"/>
    <w:rsid w:val="003C1B53"/>
    <w:rsid w:val="003C1BFB"/>
    <w:rsid w:val="003C2412"/>
    <w:rsid w:val="003C247B"/>
    <w:rsid w:val="003C253D"/>
    <w:rsid w:val="003C269A"/>
    <w:rsid w:val="003C2837"/>
    <w:rsid w:val="003C2EEB"/>
    <w:rsid w:val="003C34BF"/>
    <w:rsid w:val="003C3F49"/>
    <w:rsid w:val="003C420B"/>
    <w:rsid w:val="003C457C"/>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D8C"/>
    <w:rsid w:val="003D4F69"/>
    <w:rsid w:val="003D517C"/>
    <w:rsid w:val="003D5376"/>
    <w:rsid w:val="003D54C5"/>
    <w:rsid w:val="003D5A05"/>
    <w:rsid w:val="003D5EAD"/>
    <w:rsid w:val="003D5EC9"/>
    <w:rsid w:val="003D6258"/>
    <w:rsid w:val="003D6501"/>
    <w:rsid w:val="003D6776"/>
    <w:rsid w:val="003D6BCA"/>
    <w:rsid w:val="003D6DF2"/>
    <w:rsid w:val="003D6E30"/>
    <w:rsid w:val="003D74E8"/>
    <w:rsid w:val="003D7539"/>
    <w:rsid w:val="003D7DD9"/>
    <w:rsid w:val="003E014E"/>
    <w:rsid w:val="003E0A08"/>
    <w:rsid w:val="003E0AF4"/>
    <w:rsid w:val="003E0FEA"/>
    <w:rsid w:val="003E1160"/>
    <w:rsid w:val="003E12D7"/>
    <w:rsid w:val="003E1371"/>
    <w:rsid w:val="003E1D80"/>
    <w:rsid w:val="003E1DBA"/>
    <w:rsid w:val="003E2280"/>
    <w:rsid w:val="003E22E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4C9"/>
    <w:rsid w:val="003F1531"/>
    <w:rsid w:val="003F18FD"/>
    <w:rsid w:val="003F1CE4"/>
    <w:rsid w:val="003F1D78"/>
    <w:rsid w:val="003F1F79"/>
    <w:rsid w:val="003F2077"/>
    <w:rsid w:val="003F2587"/>
    <w:rsid w:val="003F25CB"/>
    <w:rsid w:val="003F3C34"/>
    <w:rsid w:val="003F3EFE"/>
    <w:rsid w:val="003F3FC9"/>
    <w:rsid w:val="003F4245"/>
    <w:rsid w:val="003F5489"/>
    <w:rsid w:val="003F54D8"/>
    <w:rsid w:val="003F5913"/>
    <w:rsid w:val="003F695F"/>
    <w:rsid w:val="003F740A"/>
    <w:rsid w:val="003F7FE3"/>
    <w:rsid w:val="00400269"/>
    <w:rsid w:val="004007BE"/>
    <w:rsid w:val="004017E7"/>
    <w:rsid w:val="00401CAD"/>
    <w:rsid w:val="004022F2"/>
    <w:rsid w:val="0040276A"/>
    <w:rsid w:val="0040315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25A"/>
    <w:rsid w:val="0041685F"/>
    <w:rsid w:val="00416CD6"/>
    <w:rsid w:val="00416D08"/>
    <w:rsid w:val="004170BC"/>
    <w:rsid w:val="00417604"/>
    <w:rsid w:val="00417956"/>
    <w:rsid w:val="0042145A"/>
    <w:rsid w:val="004215CC"/>
    <w:rsid w:val="00421D7D"/>
    <w:rsid w:val="00422B20"/>
    <w:rsid w:val="00424668"/>
    <w:rsid w:val="0042470D"/>
    <w:rsid w:val="00424B94"/>
    <w:rsid w:val="00424C4C"/>
    <w:rsid w:val="004252AF"/>
    <w:rsid w:val="0042578B"/>
    <w:rsid w:val="004257A5"/>
    <w:rsid w:val="00425CFB"/>
    <w:rsid w:val="00426122"/>
    <w:rsid w:val="0042788E"/>
    <w:rsid w:val="00427946"/>
    <w:rsid w:val="00431627"/>
    <w:rsid w:val="00432574"/>
    <w:rsid w:val="0043288C"/>
    <w:rsid w:val="0043335A"/>
    <w:rsid w:val="004338C8"/>
    <w:rsid w:val="00433991"/>
    <w:rsid w:val="00433A4A"/>
    <w:rsid w:val="00433FD7"/>
    <w:rsid w:val="004344CB"/>
    <w:rsid w:val="0043483A"/>
    <w:rsid w:val="004350FA"/>
    <w:rsid w:val="00435186"/>
    <w:rsid w:val="00435437"/>
    <w:rsid w:val="004356A8"/>
    <w:rsid w:val="00436201"/>
    <w:rsid w:val="004367C7"/>
    <w:rsid w:val="004375A5"/>
    <w:rsid w:val="00437883"/>
    <w:rsid w:val="00441140"/>
    <w:rsid w:val="004414AA"/>
    <w:rsid w:val="00441581"/>
    <w:rsid w:val="00441703"/>
    <w:rsid w:val="004417E5"/>
    <w:rsid w:val="00441BCC"/>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AE"/>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3F"/>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152"/>
    <w:rsid w:val="0047399D"/>
    <w:rsid w:val="00473DA9"/>
    <w:rsid w:val="004745B4"/>
    <w:rsid w:val="00475262"/>
    <w:rsid w:val="0047554A"/>
    <w:rsid w:val="00475F9B"/>
    <w:rsid w:val="00476119"/>
    <w:rsid w:val="004761E4"/>
    <w:rsid w:val="0047654A"/>
    <w:rsid w:val="0047687E"/>
    <w:rsid w:val="00476CDD"/>
    <w:rsid w:val="00476F8C"/>
    <w:rsid w:val="00477E28"/>
    <w:rsid w:val="00480744"/>
    <w:rsid w:val="00481849"/>
    <w:rsid w:val="00482647"/>
    <w:rsid w:val="00482BC0"/>
    <w:rsid w:val="00483066"/>
    <w:rsid w:val="00483257"/>
    <w:rsid w:val="00483462"/>
    <w:rsid w:val="00483E10"/>
    <w:rsid w:val="00484045"/>
    <w:rsid w:val="004847DE"/>
    <w:rsid w:val="00484906"/>
    <w:rsid w:val="00484E76"/>
    <w:rsid w:val="0048587E"/>
    <w:rsid w:val="00485E23"/>
    <w:rsid w:val="0048654D"/>
    <w:rsid w:val="004867B9"/>
    <w:rsid w:val="00486B0D"/>
    <w:rsid w:val="00486DCD"/>
    <w:rsid w:val="004873D5"/>
    <w:rsid w:val="004905CE"/>
    <w:rsid w:val="004909FF"/>
    <w:rsid w:val="00491BCD"/>
    <w:rsid w:val="004923AA"/>
    <w:rsid w:val="0049538A"/>
    <w:rsid w:val="00495916"/>
    <w:rsid w:val="00495A5C"/>
    <w:rsid w:val="00495F71"/>
    <w:rsid w:val="00496EFB"/>
    <w:rsid w:val="00497851"/>
    <w:rsid w:val="0049788B"/>
    <w:rsid w:val="00497DF3"/>
    <w:rsid w:val="004A01F5"/>
    <w:rsid w:val="004A0401"/>
    <w:rsid w:val="004A09CB"/>
    <w:rsid w:val="004A0E10"/>
    <w:rsid w:val="004A13CE"/>
    <w:rsid w:val="004A1BB5"/>
    <w:rsid w:val="004A282B"/>
    <w:rsid w:val="004A299F"/>
    <w:rsid w:val="004A2AD9"/>
    <w:rsid w:val="004A2CEE"/>
    <w:rsid w:val="004A35ED"/>
    <w:rsid w:val="004A3697"/>
    <w:rsid w:val="004A38CF"/>
    <w:rsid w:val="004A3C50"/>
    <w:rsid w:val="004A3F9F"/>
    <w:rsid w:val="004A4444"/>
    <w:rsid w:val="004A4761"/>
    <w:rsid w:val="004A48CA"/>
    <w:rsid w:val="004A4C80"/>
    <w:rsid w:val="004A4DA2"/>
    <w:rsid w:val="004A4F1B"/>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36F7"/>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C1E"/>
    <w:rsid w:val="004C3894"/>
    <w:rsid w:val="004C3C5E"/>
    <w:rsid w:val="004C40E5"/>
    <w:rsid w:val="004C428D"/>
    <w:rsid w:val="004C42C8"/>
    <w:rsid w:val="004C432C"/>
    <w:rsid w:val="004C4413"/>
    <w:rsid w:val="004C4ADF"/>
    <w:rsid w:val="004C4EC5"/>
    <w:rsid w:val="004C4FDA"/>
    <w:rsid w:val="004C5089"/>
    <w:rsid w:val="004C53C3"/>
    <w:rsid w:val="004C606C"/>
    <w:rsid w:val="004C7DC4"/>
    <w:rsid w:val="004C7E0B"/>
    <w:rsid w:val="004C7E53"/>
    <w:rsid w:val="004D017C"/>
    <w:rsid w:val="004D1010"/>
    <w:rsid w:val="004D248A"/>
    <w:rsid w:val="004D248C"/>
    <w:rsid w:val="004D35AE"/>
    <w:rsid w:val="004D398B"/>
    <w:rsid w:val="004D3BE3"/>
    <w:rsid w:val="004D459D"/>
    <w:rsid w:val="004D4C7B"/>
    <w:rsid w:val="004D7072"/>
    <w:rsid w:val="004D7B52"/>
    <w:rsid w:val="004D7CD5"/>
    <w:rsid w:val="004D7DFA"/>
    <w:rsid w:val="004E0049"/>
    <w:rsid w:val="004E05A2"/>
    <w:rsid w:val="004E06BB"/>
    <w:rsid w:val="004E07B2"/>
    <w:rsid w:val="004E1135"/>
    <w:rsid w:val="004E13EA"/>
    <w:rsid w:val="004E1E14"/>
    <w:rsid w:val="004E1E30"/>
    <w:rsid w:val="004E1FB0"/>
    <w:rsid w:val="004E2034"/>
    <w:rsid w:val="004E2171"/>
    <w:rsid w:val="004E2550"/>
    <w:rsid w:val="004E26CC"/>
    <w:rsid w:val="004E3243"/>
    <w:rsid w:val="004E341E"/>
    <w:rsid w:val="004E4023"/>
    <w:rsid w:val="004E442B"/>
    <w:rsid w:val="004E45D5"/>
    <w:rsid w:val="004E4612"/>
    <w:rsid w:val="004E47F9"/>
    <w:rsid w:val="004E4B21"/>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398"/>
    <w:rsid w:val="004F30E1"/>
    <w:rsid w:val="004F33F0"/>
    <w:rsid w:val="004F4D51"/>
    <w:rsid w:val="004F50BE"/>
    <w:rsid w:val="004F6987"/>
    <w:rsid w:val="004F6FEF"/>
    <w:rsid w:val="004F7943"/>
    <w:rsid w:val="005002B8"/>
    <w:rsid w:val="00500818"/>
    <w:rsid w:val="0050081C"/>
    <w:rsid w:val="00501200"/>
    <w:rsid w:val="00501215"/>
    <w:rsid w:val="005020EF"/>
    <w:rsid w:val="0050218B"/>
    <w:rsid w:val="0050224F"/>
    <w:rsid w:val="0050286F"/>
    <w:rsid w:val="005032DE"/>
    <w:rsid w:val="005033AD"/>
    <w:rsid w:val="005035B0"/>
    <w:rsid w:val="00503A1B"/>
    <w:rsid w:val="00503E5F"/>
    <w:rsid w:val="00503E69"/>
    <w:rsid w:val="005047B8"/>
    <w:rsid w:val="00504E9D"/>
    <w:rsid w:val="00505506"/>
    <w:rsid w:val="005070CC"/>
    <w:rsid w:val="0050724C"/>
    <w:rsid w:val="00507441"/>
    <w:rsid w:val="00507DC9"/>
    <w:rsid w:val="00507EF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407"/>
    <w:rsid w:val="005209A8"/>
    <w:rsid w:val="005212AF"/>
    <w:rsid w:val="00522200"/>
    <w:rsid w:val="00522C57"/>
    <w:rsid w:val="00522E11"/>
    <w:rsid w:val="00522FA1"/>
    <w:rsid w:val="005233E1"/>
    <w:rsid w:val="0052352E"/>
    <w:rsid w:val="00523DED"/>
    <w:rsid w:val="0052470F"/>
    <w:rsid w:val="00524AB3"/>
    <w:rsid w:val="00524F67"/>
    <w:rsid w:val="00525A62"/>
    <w:rsid w:val="00525B54"/>
    <w:rsid w:val="00525FD6"/>
    <w:rsid w:val="005260FE"/>
    <w:rsid w:val="005265F8"/>
    <w:rsid w:val="005269B3"/>
    <w:rsid w:val="00526AA1"/>
    <w:rsid w:val="00526D2D"/>
    <w:rsid w:val="005273B1"/>
    <w:rsid w:val="00527901"/>
    <w:rsid w:val="00527D50"/>
    <w:rsid w:val="00530103"/>
    <w:rsid w:val="0053055B"/>
    <w:rsid w:val="00530629"/>
    <w:rsid w:val="00530BB3"/>
    <w:rsid w:val="00530FFF"/>
    <w:rsid w:val="005311C6"/>
    <w:rsid w:val="005315A7"/>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0F"/>
    <w:rsid w:val="005415E4"/>
    <w:rsid w:val="00541BC4"/>
    <w:rsid w:val="005420ED"/>
    <w:rsid w:val="00542A74"/>
    <w:rsid w:val="00543AE0"/>
    <w:rsid w:val="005448A6"/>
    <w:rsid w:val="00544E0D"/>
    <w:rsid w:val="005464B7"/>
    <w:rsid w:val="005469FD"/>
    <w:rsid w:val="00547265"/>
    <w:rsid w:val="00547443"/>
    <w:rsid w:val="00547476"/>
    <w:rsid w:val="005505A6"/>
    <w:rsid w:val="005505BF"/>
    <w:rsid w:val="00551B0D"/>
    <w:rsid w:val="00551FA7"/>
    <w:rsid w:val="00553286"/>
    <w:rsid w:val="00553E2C"/>
    <w:rsid w:val="0055476C"/>
    <w:rsid w:val="005552CF"/>
    <w:rsid w:val="0055710D"/>
    <w:rsid w:val="00557375"/>
    <w:rsid w:val="00557458"/>
    <w:rsid w:val="0056035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B"/>
    <w:rsid w:val="00566CC6"/>
    <w:rsid w:val="005670A1"/>
    <w:rsid w:val="00567348"/>
    <w:rsid w:val="00567800"/>
    <w:rsid w:val="00567A52"/>
    <w:rsid w:val="00567D50"/>
    <w:rsid w:val="00570722"/>
    <w:rsid w:val="005708FC"/>
    <w:rsid w:val="0057158C"/>
    <w:rsid w:val="005717E5"/>
    <w:rsid w:val="005717E7"/>
    <w:rsid w:val="0057188A"/>
    <w:rsid w:val="00571EE0"/>
    <w:rsid w:val="00572953"/>
    <w:rsid w:val="00572AF3"/>
    <w:rsid w:val="00574529"/>
    <w:rsid w:val="005753B6"/>
    <w:rsid w:val="00575DFE"/>
    <w:rsid w:val="005769FF"/>
    <w:rsid w:val="00576B1F"/>
    <w:rsid w:val="00576D0E"/>
    <w:rsid w:val="00576EB1"/>
    <w:rsid w:val="0057745D"/>
    <w:rsid w:val="00577925"/>
    <w:rsid w:val="00577A72"/>
    <w:rsid w:val="005806D2"/>
    <w:rsid w:val="00580975"/>
    <w:rsid w:val="00581210"/>
    <w:rsid w:val="005819C0"/>
    <w:rsid w:val="0058295D"/>
    <w:rsid w:val="00582CE9"/>
    <w:rsid w:val="00583195"/>
    <w:rsid w:val="0058377F"/>
    <w:rsid w:val="00583982"/>
    <w:rsid w:val="00583B84"/>
    <w:rsid w:val="00583CA7"/>
    <w:rsid w:val="00583D84"/>
    <w:rsid w:val="00584DCA"/>
    <w:rsid w:val="0058525D"/>
    <w:rsid w:val="00585C84"/>
    <w:rsid w:val="00585EEA"/>
    <w:rsid w:val="0058726C"/>
    <w:rsid w:val="0058729E"/>
    <w:rsid w:val="005872C9"/>
    <w:rsid w:val="00587BAC"/>
    <w:rsid w:val="00590030"/>
    <w:rsid w:val="00590232"/>
    <w:rsid w:val="00592FA0"/>
    <w:rsid w:val="00593111"/>
    <w:rsid w:val="00593158"/>
    <w:rsid w:val="00593816"/>
    <w:rsid w:val="00593D67"/>
    <w:rsid w:val="00593F3E"/>
    <w:rsid w:val="0059408C"/>
    <w:rsid w:val="00594FA6"/>
    <w:rsid w:val="00595F0B"/>
    <w:rsid w:val="00595F1A"/>
    <w:rsid w:val="00595F8E"/>
    <w:rsid w:val="00596895"/>
    <w:rsid w:val="00596BDA"/>
    <w:rsid w:val="00596C27"/>
    <w:rsid w:val="00597743"/>
    <w:rsid w:val="00597972"/>
    <w:rsid w:val="005979E9"/>
    <w:rsid w:val="005A0533"/>
    <w:rsid w:val="005A0791"/>
    <w:rsid w:val="005A07D8"/>
    <w:rsid w:val="005A0BD4"/>
    <w:rsid w:val="005A195F"/>
    <w:rsid w:val="005A2704"/>
    <w:rsid w:val="005A2AC1"/>
    <w:rsid w:val="005A2B07"/>
    <w:rsid w:val="005A3B4E"/>
    <w:rsid w:val="005A4D38"/>
    <w:rsid w:val="005A4D6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5B"/>
    <w:rsid w:val="005C0258"/>
    <w:rsid w:val="005C0B37"/>
    <w:rsid w:val="005C0D51"/>
    <w:rsid w:val="005C17C2"/>
    <w:rsid w:val="005C1E12"/>
    <w:rsid w:val="005C242A"/>
    <w:rsid w:val="005C3F18"/>
    <w:rsid w:val="005C5BD5"/>
    <w:rsid w:val="005C6C2A"/>
    <w:rsid w:val="005C6D8F"/>
    <w:rsid w:val="005C76C0"/>
    <w:rsid w:val="005C7CB1"/>
    <w:rsid w:val="005D08AD"/>
    <w:rsid w:val="005D0CD2"/>
    <w:rsid w:val="005D1328"/>
    <w:rsid w:val="005D1747"/>
    <w:rsid w:val="005D17C2"/>
    <w:rsid w:val="005D1EC0"/>
    <w:rsid w:val="005D24F3"/>
    <w:rsid w:val="005D2CDD"/>
    <w:rsid w:val="005D342B"/>
    <w:rsid w:val="005D393D"/>
    <w:rsid w:val="005D46A9"/>
    <w:rsid w:val="005D4AB8"/>
    <w:rsid w:val="005D4D3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FC"/>
    <w:rsid w:val="005E1572"/>
    <w:rsid w:val="005E25A4"/>
    <w:rsid w:val="005E2611"/>
    <w:rsid w:val="005E2700"/>
    <w:rsid w:val="005E29E3"/>
    <w:rsid w:val="005E2C4A"/>
    <w:rsid w:val="005E36FB"/>
    <w:rsid w:val="005E3B81"/>
    <w:rsid w:val="005E4184"/>
    <w:rsid w:val="005E4667"/>
    <w:rsid w:val="005E4B18"/>
    <w:rsid w:val="005E4E02"/>
    <w:rsid w:val="005E5C65"/>
    <w:rsid w:val="005E5FE0"/>
    <w:rsid w:val="005E62F0"/>
    <w:rsid w:val="005E6C99"/>
    <w:rsid w:val="005E6EE8"/>
    <w:rsid w:val="005E6F82"/>
    <w:rsid w:val="005F03EF"/>
    <w:rsid w:val="005F03F3"/>
    <w:rsid w:val="005F0B78"/>
    <w:rsid w:val="005F0E6E"/>
    <w:rsid w:val="005F1245"/>
    <w:rsid w:val="005F13F0"/>
    <w:rsid w:val="005F1492"/>
    <w:rsid w:val="005F152B"/>
    <w:rsid w:val="005F17E7"/>
    <w:rsid w:val="005F1AE7"/>
    <w:rsid w:val="005F2443"/>
    <w:rsid w:val="005F2C28"/>
    <w:rsid w:val="005F2D7B"/>
    <w:rsid w:val="005F2E8C"/>
    <w:rsid w:val="005F348F"/>
    <w:rsid w:val="005F35B9"/>
    <w:rsid w:val="005F3DEF"/>
    <w:rsid w:val="005F3FEB"/>
    <w:rsid w:val="005F4815"/>
    <w:rsid w:val="005F5663"/>
    <w:rsid w:val="005F5765"/>
    <w:rsid w:val="005F5849"/>
    <w:rsid w:val="005F5EF4"/>
    <w:rsid w:val="005F5F2C"/>
    <w:rsid w:val="005F60EC"/>
    <w:rsid w:val="005F63CB"/>
    <w:rsid w:val="005F68D4"/>
    <w:rsid w:val="005F6991"/>
    <w:rsid w:val="005F70E4"/>
    <w:rsid w:val="005F7EBF"/>
    <w:rsid w:val="00600001"/>
    <w:rsid w:val="00601267"/>
    <w:rsid w:val="006015A1"/>
    <w:rsid w:val="006015E1"/>
    <w:rsid w:val="00601B91"/>
    <w:rsid w:val="00601DD0"/>
    <w:rsid w:val="0060200D"/>
    <w:rsid w:val="00603E31"/>
    <w:rsid w:val="006041B7"/>
    <w:rsid w:val="0060451D"/>
    <w:rsid w:val="00604543"/>
    <w:rsid w:val="00605629"/>
    <w:rsid w:val="006059FB"/>
    <w:rsid w:val="00605D03"/>
    <w:rsid w:val="00606D3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47"/>
    <w:rsid w:val="0061733E"/>
    <w:rsid w:val="0061741C"/>
    <w:rsid w:val="0061785B"/>
    <w:rsid w:val="00617AB1"/>
    <w:rsid w:val="006207BC"/>
    <w:rsid w:val="00621335"/>
    <w:rsid w:val="0062150E"/>
    <w:rsid w:val="006217D4"/>
    <w:rsid w:val="00622682"/>
    <w:rsid w:val="0062339E"/>
    <w:rsid w:val="00623F37"/>
    <w:rsid w:val="00623F56"/>
    <w:rsid w:val="006242E9"/>
    <w:rsid w:val="006250F6"/>
    <w:rsid w:val="0062586A"/>
    <w:rsid w:val="006258F1"/>
    <w:rsid w:val="00625CB8"/>
    <w:rsid w:val="00626341"/>
    <w:rsid w:val="00626BBC"/>
    <w:rsid w:val="00627277"/>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F7B"/>
    <w:rsid w:val="00633526"/>
    <w:rsid w:val="00633A99"/>
    <w:rsid w:val="00633BAF"/>
    <w:rsid w:val="00633F89"/>
    <w:rsid w:val="0063491E"/>
    <w:rsid w:val="006349FB"/>
    <w:rsid w:val="00634E47"/>
    <w:rsid w:val="00635013"/>
    <w:rsid w:val="0063557A"/>
    <w:rsid w:val="00636208"/>
    <w:rsid w:val="0063728D"/>
    <w:rsid w:val="006375BD"/>
    <w:rsid w:val="00637F68"/>
    <w:rsid w:val="00640399"/>
    <w:rsid w:val="00640DBD"/>
    <w:rsid w:val="0064169B"/>
    <w:rsid w:val="0064259A"/>
    <w:rsid w:val="00642683"/>
    <w:rsid w:val="006428CA"/>
    <w:rsid w:val="00642E25"/>
    <w:rsid w:val="00643118"/>
    <w:rsid w:val="0064351F"/>
    <w:rsid w:val="00643C6F"/>
    <w:rsid w:val="006440AA"/>
    <w:rsid w:val="006448B8"/>
    <w:rsid w:val="0064573F"/>
    <w:rsid w:val="0064594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7D"/>
    <w:rsid w:val="00652A2E"/>
    <w:rsid w:val="00653069"/>
    <w:rsid w:val="00653A37"/>
    <w:rsid w:val="00653C2C"/>
    <w:rsid w:val="00653C49"/>
    <w:rsid w:val="006541EB"/>
    <w:rsid w:val="00654366"/>
    <w:rsid w:val="006545F9"/>
    <w:rsid w:val="006553A2"/>
    <w:rsid w:val="006553EF"/>
    <w:rsid w:val="00655F17"/>
    <w:rsid w:val="00657327"/>
    <w:rsid w:val="00660F6D"/>
    <w:rsid w:val="0066179A"/>
    <w:rsid w:val="00661860"/>
    <w:rsid w:val="00661FC2"/>
    <w:rsid w:val="00662606"/>
    <w:rsid w:val="00662701"/>
    <w:rsid w:val="0066271C"/>
    <w:rsid w:val="00663099"/>
    <w:rsid w:val="006638AF"/>
    <w:rsid w:val="00664184"/>
    <w:rsid w:val="00664C39"/>
    <w:rsid w:val="0066500F"/>
    <w:rsid w:val="00665508"/>
    <w:rsid w:val="00665A42"/>
    <w:rsid w:val="00665D82"/>
    <w:rsid w:val="00666479"/>
    <w:rsid w:val="00667434"/>
    <w:rsid w:val="00670121"/>
    <w:rsid w:val="00670373"/>
    <w:rsid w:val="006715F4"/>
    <w:rsid w:val="00671B2B"/>
    <w:rsid w:val="00671DB5"/>
    <w:rsid w:val="0067281B"/>
    <w:rsid w:val="0067282A"/>
    <w:rsid w:val="00673538"/>
    <w:rsid w:val="006752D5"/>
    <w:rsid w:val="00675AFC"/>
    <w:rsid w:val="00676607"/>
    <w:rsid w:val="00676AF6"/>
    <w:rsid w:val="006773B6"/>
    <w:rsid w:val="00677704"/>
    <w:rsid w:val="00680281"/>
    <w:rsid w:val="006804CA"/>
    <w:rsid w:val="0068054A"/>
    <w:rsid w:val="00681CB9"/>
    <w:rsid w:val="00681CDE"/>
    <w:rsid w:val="00681E77"/>
    <w:rsid w:val="006823DC"/>
    <w:rsid w:val="006824FC"/>
    <w:rsid w:val="00682CDC"/>
    <w:rsid w:val="00683380"/>
    <w:rsid w:val="006837D6"/>
    <w:rsid w:val="0068448B"/>
    <w:rsid w:val="00684A39"/>
    <w:rsid w:val="00685538"/>
    <w:rsid w:val="00685C49"/>
    <w:rsid w:val="00685F30"/>
    <w:rsid w:val="006864E5"/>
    <w:rsid w:val="0068660C"/>
    <w:rsid w:val="006873F4"/>
    <w:rsid w:val="00687513"/>
    <w:rsid w:val="006876B2"/>
    <w:rsid w:val="00687997"/>
    <w:rsid w:val="00687D42"/>
    <w:rsid w:val="00687E47"/>
    <w:rsid w:val="0069025B"/>
    <w:rsid w:val="00690580"/>
    <w:rsid w:val="0069058D"/>
    <w:rsid w:val="006906C5"/>
    <w:rsid w:val="00690B5C"/>
    <w:rsid w:val="00691BDB"/>
    <w:rsid w:val="00691DBD"/>
    <w:rsid w:val="006927EC"/>
    <w:rsid w:val="006929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64"/>
    <w:rsid w:val="006A049B"/>
    <w:rsid w:val="006A059A"/>
    <w:rsid w:val="006A0DC5"/>
    <w:rsid w:val="006A1307"/>
    <w:rsid w:val="006A13BA"/>
    <w:rsid w:val="006A1E5B"/>
    <w:rsid w:val="006A2327"/>
    <w:rsid w:val="006A2889"/>
    <w:rsid w:val="006A3033"/>
    <w:rsid w:val="006A4AF7"/>
    <w:rsid w:val="006A58F6"/>
    <w:rsid w:val="006A58FD"/>
    <w:rsid w:val="006A5FCC"/>
    <w:rsid w:val="006A6750"/>
    <w:rsid w:val="006A675A"/>
    <w:rsid w:val="006A737F"/>
    <w:rsid w:val="006A7476"/>
    <w:rsid w:val="006A7D03"/>
    <w:rsid w:val="006B019A"/>
    <w:rsid w:val="006B02BE"/>
    <w:rsid w:val="006B0411"/>
    <w:rsid w:val="006B1087"/>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61"/>
    <w:rsid w:val="006C5D8A"/>
    <w:rsid w:val="006C613D"/>
    <w:rsid w:val="006C6272"/>
    <w:rsid w:val="006C63B5"/>
    <w:rsid w:val="006C67DC"/>
    <w:rsid w:val="006C749B"/>
    <w:rsid w:val="006C7941"/>
    <w:rsid w:val="006D0D4C"/>
    <w:rsid w:val="006D0EC0"/>
    <w:rsid w:val="006D1119"/>
    <w:rsid w:val="006D2048"/>
    <w:rsid w:val="006D224F"/>
    <w:rsid w:val="006D2363"/>
    <w:rsid w:val="006D3003"/>
    <w:rsid w:val="006D3202"/>
    <w:rsid w:val="006D3617"/>
    <w:rsid w:val="006D3C8B"/>
    <w:rsid w:val="006D463E"/>
    <w:rsid w:val="006D5AF9"/>
    <w:rsid w:val="006D5E06"/>
    <w:rsid w:val="006D65C1"/>
    <w:rsid w:val="006D6694"/>
    <w:rsid w:val="006D675E"/>
    <w:rsid w:val="006D775B"/>
    <w:rsid w:val="006D79E2"/>
    <w:rsid w:val="006E04DD"/>
    <w:rsid w:val="006E0DEA"/>
    <w:rsid w:val="006E1496"/>
    <w:rsid w:val="006E1CFB"/>
    <w:rsid w:val="006E202E"/>
    <w:rsid w:val="006E28D7"/>
    <w:rsid w:val="006E2957"/>
    <w:rsid w:val="006E2F05"/>
    <w:rsid w:val="006E3394"/>
    <w:rsid w:val="006E5188"/>
    <w:rsid w:val="006E533D"/>
    <w:rsid w:val="006E6883"/>
    <w:rsid w:val="006E6EF9"/>
    <w:rsid w:val="006E75C7"/>
    <w:rsid w:val="006E7679"/>
    <w:rsid w:val="006F12BB"/>
    <w:rsid w:val="006F2478"/>
    <w:rsid w:val="006F2F71"/>
    <w:rsid w:val="006F3FDD"/>
    <w:rsid w:val="006F4380"/>
    <w:rsid w:val="006F506C"/>
    <w:rsid w:val="006F521D"/>
    <w:rsid w:val="006F5B33"/>
    <w:rsid w:val="006F631C"/>
    <w:rsid w:val="006F6C43"/>
    <w:rsid w:val="006F6DAA"/>
    <w:rsid w:val="006F7115"/>
    <w:rsid w:val="00701093"/>
    <w:rsid w:val="00701577"/>
    <w:rsid w:val="0070177A"/>
    <w:rsid w:val="007022FB"/>
    <w:rsid w:val="0070256E"/>
    <w:rsid w:val="007027D7"/>
    <w:rsid w:val="00702FDC"/>
    <w:rsid w:val="00703132"/>
    <w:rsid w:val="00703430"/>
    <w:rsid w:val="0070349D"/>
    <w:rsid w:val="00704310"/>
    <w:rsid w:val="007046CE"/>
    <w:rsid w:val="0070623F"/>
    <w:rsid w:val="00706264"/>
    <w:rsid w:val="0070681D"/>
    <w:rsid w:val="00706AE0"/>
    <w:rsid w:val="00706BD5"/>
    <w:rsid w:val="00706F4D"/>
    <w:rsid w:val="00707712"/>
    <w:rsid w:val="007101B7"/>
    <w:rsid w:val="00710F05"/>
    <w:rsid w:val="00711266"/>
    <w:rsid w:val="0071157E"/>
    <w:rsid w:val="007117A7"/>
    <w:rsid w:val="007128D8"/>
    <w:rsid w:val="007128DA"/>
    <w:rsid w:val="00712B53"/>
    <w:rsid w:val="00712D41"/>
    <w:rsid w:val="0071379D"/>
    <w:rsid w:val="0071390B"/>
    <w:rsid w:val="00713C6F"/>
    <w:rsid w:val="00714305"/>
    <w:rsid w:val="007148A2"/>
    <w:rsid w:val="007152B7"/>
    <w:rsid w:val="007160DA"/>
    <w:rsid w:val="0071650A"/>
    <w:rsid w:val="0071679C"/>
    <w:rsid w:val="00716CE8"/>
    <w:rsid w:val="00716E37"/>
    <w:rsid w:val="00716F5E"/>
    <w:rsid w:val="00717339"/>
    <w:rsid w:val="00717724"/>
    <w:rsid w:val="00717909"/>
    <w:rsid w:val="00717D94"/>
    <w:rsid w:val="00717DCC"/>
    <w:rsid w:val="007200A1"/>
    <w:rsid w:val="00720482"/>
    <w:rsid w:val="007204DB"/>
    <w:rsid w:val="00720E2A"/>
    <w:rsid w:val="007212C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497"/>
    <w:rsid w:val="00726D3A"/>
    <w:rsid w:val="00726E9F"/>
    <w:rsid w:val="007270DC"/>
    <w:rsid w:val="00727CEA"/>
    <w:rsid w:val="007317B5"/>
    <w:rsid w:val="0073210C"/>
    <w:rsid w:val="007321DE"/>
    <w:rsid w:val="0073238A"/>
    <w:rsid w:val="00733758"/>
    <w:rsid w:val="00734737"/>
    <w:rsid w:val="007349E0"/>
    <w:rsid w:val="00734BBA"/>
    <w:rsid w:val="00735C77"/>
    <w:rsid w:val="00735D3A"/>
    <w:rsid w:val="00735E40"/>
    <w:rsid w:val="0073602A"/>
    <w:rsid w:val="0073676A"/>
    <w:rsid w:val="007367F6"/>
    <w:rsid w:val="00736EA4"/>
    <w:rsid w:val="0073711D"/>
    <w:rsid w:val="0073720A"/>
    <w:rsid w:val="0073778F"/>
    <w:rsid w:val="00737C29"/>
    <w:rsid w:val="00737C7C"/>
    <w:rsid w:val="00740B8D"/>
    <w:rsid w:val="00741EE7"/>
    <w:rsid w:val="007422EF"/>
    <w:rsid w:val="00742B71"/>
    <w:rsid w:val="00742F8F"/>
    <w:rsid w:val="00743205"/>
    <w:rsid w:val="0074401D"/>
    <w:rsid w:val="0074429A"/>
    <w:rsid w:val="0074475B"/>
    <w:rsid w:val="007449CC"/>
    <w:rsid w:val="00744B50"/>
    <w:rsid w:val="00744D22"/>
    <w:rsid w:val="00745110"/>
    <w:rsid w:val="00746011"/>
    <w:rsid w:val="007461B1"/>
    <w:rsid w:val="007466F8"/>
    <w:rsid w:val="00747175"/>
    <w:rsid w:val="007472AA"/>
    <w:rsid w:val="0074743B"/>
    <w:rsid w:val="00747663"/>
    <w:rsid w:val="00747A97"/>
    <w:rsid w:val="007503C0"/>
    <w:rsid w:val="00750BFE"/>
    <w:rsid w:val="00750CB3"/>
    <w:rsid w:val="00751799"/>
    <w:rsid w:val="007520CD"/>
    <w:rsid w:val="0075257E"/>
    <w:rsid w:val="00752758"/>
    <w:rsid w:val="00752BFC"/>
    <w:rsid w:val="00752DE9"/>
    <w:rsid w:val="00752E01"/>
    <w:rsid w:val="00752FCB"/>
    <w:rsid w:val="007537D5"/>
    <w:rsid w:val="007538D2"/>
    <w:rsid w:val="00753948"/>
    <w:rsid w:val="00754259"/>
    <w:rsid w:val="007545D6"/>
    <w:rsid w:val="00754ABA"/>
    <w:rsid w:val="00754F0F"/>
    <w:rsid w:val="007552F1"/>
    <w:rsid w:val="007554D6"/>
    <w:rsid w:val="00755815"/>
    <w:rsid w:val="00755ABF"/>
    <w:rsid w:val="00755F3B"/>
    <w:rsid w:val="007560A1"/>
    <w:rsid w:val="007566CB"/>
    <w:rsid w:val="0075678B"/>
    <w:rsid w:val="00757947"/>
    <w:rsid w:val="00757968"/>
    <w:rsid w:val="00757CC7"/>
    <w:rsid w:val="007620BE"/>
    <w:rsid w:val="0076216E"/>
    <w:rsid w:val="007624C6"/>
    <w:rsid w:val="0076284D"/>
    <w:rsid w:val="007628A4"/>
    <w:rsid w:val="00762B52"/>
    <w:rsid w:val="00762F7C"/>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914"/>
    <w:rsid w:val="007740AD"/>
    <w:rsid w:val="007746F0"/>
    <w:rsid w:val="00774819"/>
    <w:rsid w:val="00774AA5"/>
    <w:rsid w:val="0077554C"/>
    <w:rsid w:val="00775B59"/>
    <w:rsid w:val="00775FC3"/>
    <w:rsid w:val="00776182"/>
    <w:rsid w:val="007763E1"/>
    <w:rsid w:val="00777670"/>
    <w:rsid w:val="00777A17"/>
    <w:rsid w:val="00777DC5"/>
    <w:rsid w:val="00780F8E"/>
    <w:rsid w:val="00782B3B"/>
    <w:rsid w:val="00782BF8"/>
    <w:rsid w:val="00782DCD"/>
    <w:rsid w:val="007834AA"/>
    <w:rsid w:val="00783536"/>
    <w:rsid w:val="00783C19"/>
    <w:rsid w:val="007841DD"/>
    <w:rsid w:val="0078453C"/>
    <w:rsid w:val="00785F17"/>
    <w:rsid w:val="007860B6"/>
    <w:rsid w:val="007869D1"/>
    <w:rsid w:val="00786D50"/>
    <w:rsid w:val="007872CB"/>
    <w:rsid w:val="007872CE"/>
    <w:rsid w:val="00787C82"/>
    <w:rsid w:val="00787DC2"/>
    <w:rsid w:val="00787EB6"/>
    <w:rsid w:val="0079007C"/>
    <w:rsid w:val="0079059D"/>
    <w:rsid w:val="007909D9"/>
    <w:rsid w:val="00790D67"/>
    <w:rsid w:val="00790FAD"/>
    <w:rsid w:val="00791021"/>
    <w:rsid w:val="00791192"/>
    <w:rsid w:val="007912DE"/>
    <w:rsid w:val="00791E5B"/>
    <w:rsid w:val="00791FC9"/>
    <w:rsid w:val="00792E11"/>
    <w:rsid w:val="0079367F"/>
    <w:rsid w:val="00793A26"/>
    <w:rsid w:val="00794628"/>
    <w:rsid w:val="0079488E"/>
    <w:rsid w:val="007948D0"/>
    <w:rsid w:val="00794F1E"/>
    <w:rsid w:val="00796861"/>
    <w:rsid w:val="00796EB0"/>
    <w:rsid w:val="00797015"/>
    <w:rsid w:val="0079714A"/>
    <w:rsid w:val="007976F5"/>
    <w:rsid w:val="007A059A"/>
    <w:rsid w:val="007A1238"/>
    <w:rsid w:val="007A130B"/>
    <w:rsid w:val="007A15EC"/>
    <w:rsid w:val="007A1E23"/>
    <w:rsid w:val="007A2F2E"/>
    <w:rsid w:val="007A4AB9"/>
    <w:rsid w:val="007A55C8"/>
    <w:rsid w:val="007A5905"/>
    <w:rsid w:val="007A5BDA"/>
    <w:rsid w:val="007A5D9C"/>
    <w:rsid w:val="007A68AD"/>
    <w:rsid w:val="007A739D"/>
    <w:rsid w:val="007A7D55"/>
    <w:rsid w:val="007A7E8A"/>
    <w:rsid w:val="007A7EAE"/>
    <w:rsid w:val="007B0F0F"/>
    <w:rsid w:val="007B12FF"/>
    <w:rsid w:val="007B1336"/>
    <w:rsid w:val="007B185F"/>
    <w:rsid w:val="007B2A01"/>
    <w:rsid w:val="007B2E75"/>
    <w:rsid w:val="007B2E78"/>
    <w:rsid w:val="007B3B8D"/>
    <w:rsid w:val="007B43A1"/>
    <w:rsid w:val="007B4DFE"/>
    <w:rsid w:val="007B52AF"/>
    <w:rsid w:val="007B53FD"/>
    <w:rsid w:val="007B613F"/>
    <w:rsid w:val="007B6219"/>
    <w:rsid w:val="007B6F6D"/>
    <w:rsid w:val="007B732B"/>
    <w:rsid w:val="007B7651"/>
    <w:rsid w:val="007B773D"/>
    <w:rsid w:val="007C0612"/>
    <w:rsid w:val="007C0A2C"/>
    <w:rsid w:val="007C1905"/>
    <w:rsid w:val="007C1C2A"/>
    <w:rsid w:val="007C1C57"/>
    <w:rsid w:val="007C348D"/>
    <w:rsid w:val="007C3A0F"/>
    <w:rsid w:val="007C3B9B"/>
    <w:rsid w:val="007C3D1D"/>
    <w:rsid w:val="007C4A8E"/>
    <w:rsid w:val="007C4EA7"/>
    <w:rsid w:val="007C4F49"/>
    <w:rsid w:val="007C4FA1"/>
    <w:rsid w:val="007C50E5"/>
    <w:rsid w:val="007C5376"/>
    <w:rsid w:val="007C5AEB"/>
    <w:rsid w:val="007C65CC"/>
    <w:rsid w:val="007C7A8A"/>
    <w:rsid w:val="007C7D60"/>
    <w:rsid w:val="007D0225"/>
    <w:rsid w:val="007D0B92"/>
    <w:rsid w:val="007D0F6B"/>
    <w:rsid w:val="007D1221"/>
    <w:rsid w:val="007D1BAE"/>
    <w:rsid w:val="007D2AD6"/>
    <w:rsid w:val="007D41C0"/>
    <w:rsid w:val="007D5985"/>
    <w:rsid w:val="007D5A3E"/>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1F"/>
    <w:rsid w:val="007E2CF6"/>
    <w:rsid w:val="007E2E51"/>
    <w:rsid w:val="007E3D46"/>
    <w:rsid w:val="007E3D62"/>
    <w:rsid w:val="007E3F4A"/>
    <w:rsid w:val="007E41FF"/>
    <w:rsid w:val="007E50FE"/>
    <w:rsid w:val="007E5A42"/>
    <w:rsid w:val="007E5D76"/>
    <w:rsid w:val="007E5F3B"/>
    <w:rsid w:val="007E5F55"/>
    <w:rsid w:val="007E625C"/>
    <w:rsid w:val="007E62DE"/>
    <w:rsid w:val="007E6857"/>
    <w:rsid w:val="007E7010"/>
    <w:rsid w:val="007E7231"/>
    <w:rsid w:val="007F0164"/>
    <w:rsid w:val="007F1543"/>
    <w:rsid w:val="007F189D"/>
    <w:rsid w:val="007F19DC"/>
    <w:rsid w:val="007F1A0D"/>
    <w:rsid w:val="007F1B2E"/>
    <w:rsid w:val="007F1B84"/>
    <w:rsid w:val="007F1F55"/>
    <w:rsid w:val="007F2173"/>
    <w:rsid w:val="007F2491"/>
    <w:rsid w:val="007F2536"/>
    <w:rsid w:val="007F2BAB"/>
    <w:rsid w:val="007F34C7"/>
    <w:rsid w:val="007F366E"/>
    <w:rsid w:val="007F47E7"/>
    <w:rsid w:val="007F4F75"/>
    <w:rsid w:val="007F6402"/>
    <w:rsid w:val="007F6C4A"/>
    <w:rsid w:val="007F6C5E"/>
    <w:rsid w:val="007F70F3"/>
    <w:rsid w:val="00800016"/>
    <w:rsid w:val="0080079C"/>
    <w:rsid w:val="0080269D"/>
    <w:rsid w:val="008037B7"/>
    <w:rsid w:val="008040CB"/>
    <w:rsid w:val="008043C9"/>
    <w:rsid w:val="00804BEC"/>
    <w:rsid w:val="00804D0F"/>
    <w:rsid w:val="00804F45"/>
    <w:rsid w:val="008055AB"/>
    <w:rsid w:val="0080573E"/>
    <w:rsid w:val="00805D63"/>
    <w:rsid w:val="00806044"/>
    <w:rsid w:val="00806116"/>
    <w:rsid w:val="00806360"/>
    <w:rsid w:val="008068A7"/>
    <w:rsid w:val="00807B75"/>
    <w:rsid w:val="00810237"/>
    <w:rsid w:val="00810AF3"/>
    <w:rsid w:val="008125DB"/>
    <w:rsid w:val="00813105"/>
    <w:rsid w:val="0081425E"/>
    <w:rsid w:val="008142E7"/>
    <w:rsid w:val="00814604"/>
    <w:rsid w:val="00814C2C"/>
    <w:rsid w:val="00814F72"/>
    <w:rsid w:val="008150F0"/>
    <w:rsid w:val="0081570A"/>
    <w:rsid w:val="00815A86"/>
    <w:rsid w:val="00815D5F"/>
    <w:rsid w:val="00816329"/>
    <w:rsid w:val="00816888"/>
    <w:rsid w:val="008176D9"/>
    <w:rsid w:val="00817D5A"/>
    <w:rsid w:val="008216CF"/>
    <w:rsid w:val="00821BB1"/>
    <w:rsid w:val="00821FE8"/>
    <w:rsid w:val="00822CF8"/>
    <w:rsid w:val="00822FE2"/>
    <w:rsid w:val="00823BF2"/>
    <w:rsid w:val="0082502F"/>
    <w:rsid w:val="008253EC"/>
    <w:rsid w:val="00825496"/>
    <w:rsid w:val="00825628"/>
    <w:rsid w:val="0082571E"/>
    <w:rsid w:val="00825D31"/>
    <w:rsid w:val="00825FEE"/>
    <w:rsid w:val="0082692A"/>
    <w:rsid w:val="00826A7E"/>
    <w:rsid w:val="00826C98"/>
    <w:rsid w:val="008272CE"/>
    <w:rsid w:val="00827AF2"/>
    <w:rsid w:val="00827FB3"/>
    <w:rsid w:val="0083006F"/>
    <w:rsid w:val="00830090"/>
    <w:rsid w:val="00830370"/>
    <w:rsid w:val="008305F0"/>
    <w:rsid w:val="0083071D"/>
    <w:rsid w:val="00830CAF"/>
    <w:rsid w:val="00830D3F"/>
    <w:rsid w:val="00831187"/>
    <w:rsid w:val="00831650"/>
    <w:rsid w:val="00832084"/>
    <w:rsid w:val="008320EC"/>
    <w:rsid w:val="00832433"/>
    <w:rsid w:val="008324C4"/>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AD8"/>
    <w:rsid w:val="008475C6"/>
    <w:rsid w:val="0085011F"/>
    <w:rsid w:val="008505E9"/>
    <w:rsid w:val="00851498"/>
    <w:rsid w:val="00851585"/>
    <w:rsid w:val="00851768"/>
    <w:rsid w:val="008517B7"/>
    <w:rsid w:val="00851AB4"/>
    <w:rsid w:val="00852070"/>
    <w:rsid w:val="00852202"/>
    <w:rsid w:val="00852F58"/>
    <w:rsid w:val="0085364E"/>
    <w:rsid w:val="0085372A"/>
    <w:rsid w:val="008540C3"/>
    <w:rsid w:val="0085443F"/>
    <w:rsid w:val="008559B9"/>
    <w:rsid w:val="00855C18"/>
    <w:rsid w:val="00855F05"/>
    <w:rsid w:val="008563C3"/>
    <w:rsid w:val="0085681A"/>
    <w:rsid w:val="00856832"/>
    <w:rsid w:val="00856CFA"/>
    <w:rsid w:val="008576A8"/>
    <w:rsid w:val="00857A00"/>
    <w:rsid w:val="00857DE3"/>
    <w:rsid w:val="008601A5"/>
    <w:rsid w:val="0086080A"/>
    <w:rsid w:val="00860F5E"/>
    <w:rsid w:val="00861205"/>
    <w:rsid w:val="00861C17"/>
    <w:rsid w:val="00861F49"/>
    <w:rsid w:val="0086202D"/>
    <w:rsid w:val="00862DB8"/>
    <w:rsid w:val="0086303D"/>
    <w:rsid w:val="008638DF"/>
    <w:rsid w:val="00863905"/>
    <w:rsid w:val="008642EC"/>
    <w:rsid w:val="00864390"/>
    <w:rsid w:val="008643DD"/>
    <w:rsid w:val="008645D7"/>
    <w:rsid w:val="00864CCD"/>
    <w:rsid w:val="008656E1"/>
    <w:rsid w:val="008658B8"/>
    <w:rsid w:val="00866228"/>
    <w:rsid w:val="008662A0"/>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71"/>
    <w:rsid w:val="00876F48"/>
    <w:rsid w:val="008778D6"/>
    <w:rsid w:val="00877A5D"/>
    <w:rsid w:val="008802B8"/>
    <w:rsid w:val="00881064"/>
    <w:rsid w:val="00881440"/>
    <w:rsid w:val="00881B1D"/>
    <w:rsid w:val="0088228F"/>
    <w:rsid w:val="00882826"/>
    <w:rsid w:val="00882956"/>
    <w:rsid w:val="008834C6"/>
    <w:rsid w:val="00884B13"/>
    <w:rsid w:val="00884D1B"/>
    <w:rsid w:val="0088536D"/>
    <w:rsid w:val="008877C1"/>
    <w:rsid w:val="00887B5D"/>
    <w:rsid w:val="00891786"/>
    <w:rsid w:val="008919DA"/>
    <w:rsid w:val="00891A20"/>
    <w:rsid w:val="008930CD"/>
    <w:rsid w:val="008931B4"/>
    <w:rsid w:val="0089331B"/>
    <w:rsid w:val="008933BC"/>
    <w:rsid w:val="008936BE"/>
    <w:rsid w:val="00893C2B"/>
    <w:rsid w:val="00894418"/>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41"/>
    <w:rsid w:val="008B0D4F"/>
    <w:rsid w:val="008B1FB2"/>
    <w:rsid w:val="008B225A"/>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D31"/>
    <w:rsid w:val="008C1E31"/>
    <w:rsid w:val="008C230B"/>
    <w:rsid w:val="008C23CE"/>
    <w:rsid w:val="008C2952"/>
    <w:rsid w:val="008C2A3F"/>
    <w:rsid w:val="008C39ED"/>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424"/>
    <w:rsid w:val="008D07EC"/>
    <w:rsid w:val="008D0A7E"/>
    <w:rsid w:val="008D10F7"/>
    <w:rsid w:val="008D114E"/>
    <w:rsid w:val="008D1798"/>
    <w:rsid w:val="008D181A"/>
    <w:rsid w:val="008D2C3D"/>
    <w:rsid w:val="008D2D3D"/>
    <w:rsid w:val="008D2D94"/>
    <w:rsid w:val="008D3187"/>
    <w:rsid w:val="008D3752"/>
    <w:rsid w:val="008D3AE8"/>
    <w:rsid w:val="008D3F36"/>
    <w:rsid w:val="008D454C"/>
    <w:rsid w:val="008D4635"/>
    <w:rsid w:val="008D6DD2"/>
    <w:rsid w:val="008D6DFA"/>
    <w:rsid w:val="008D6F67"/>
    <w:rsid w:val="008D6FCC"/>
    <w:rsid w:val="008D704D"/>
    <w:rsid w:val="008E02DE"/>
    <w:rsid w:val="008E1835"/>
    <w:rsid w:val="008E1BD3"/>
    <w:rsid w:val="008E2035"/>
    <w:rsid w:val="008E3081"/>
    <w:rsid w:val="008E31B9"/>
    <w:rsid w:val="008E42F1"/>
    <w:rsid w:val="008E479D"/>
    <w:rsid w:val="008E4A13"/>
    <w:rsid w:val="008E4A3C"/>
    <w:rsid w:val="008E4B28"/>
    <w:rsid w:val="008E4CB4"/>
    <w:rsid w:val="008E654F"/>
    <w:rsid w:val="008E656A"/>
    <w:rsid w:val="008E6D07"/>
    <w:rsid w:val="008E7939"/>
    <w:rsid w:val="008E79CC"/>
    <w:rsid w:val="008E7C2A"/>
    <w:rsid w:val="008E7D27"/>
    <w:rsid w:val="008E7D87"/>
    <w:rsid w:val="008E7DB3"/>
    <w:rsid w:val="008F02EA"/>
    <w:rsid w:val="008F0404"/>
    <w:rsid w:val="008F0696"/>
    <w:rsid w:val="008F0B38"/>
    <w:rsid w:val="008F13A5"/>
    <w:rsid w:val="008F18F2"/>
    <w:rsid w:val="008F1C0B"/>
    <w:rsid w:val="008F242E"/>
    <w:rsid w:val="008F2477"/>
    <w:rsid w:val="008F27A4"/>
    <w:rsid w:val="008F2900"/>
    <w:rsid w:val="008F329D"/>
    <w:rsid w:val="008F32D0"/>
    <w:rsid w:val="008F34D6"/>
    <w:rsid w:val="008F35AA"/>
    <w:rsid w:val="008F38C8"/>
    <w:rsid w:val="008F4194"/>
    <w:rsid w:val="008F4D52"/>
    <w:rsid w:val="008F4FD0"/>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C"/>
    <w:rsid w:val="00901552"/>
    <w:rsid w:val="00901FB3"/>
    <w:rsid w:val="009025EC"/>
    <w:rsid w:val="00902716"/>
    <w:rsid w:val="009032BE"/>
    <w:rsid w:val="009034DF"/>
    <w:rsid w:val="00903F2F"/>
    <w:rsid w:val="009043AE"/>
    <w:rsid w:val="00904BC4"/>
    <w:rsid w:val="00905C8B"/>
    <w:rsid w:val="009066A6"/>
    <w:rsid w:val="009079D3"/>
    <w:rsid w:val="00910C39"/>
    <w:rsid w:val="0091183B"/>
    <w:rsid w:val="00911B90"/>
    <w:rsid w:val="00911C54"/>
    <w:rsid w:val="0091208A"/>
    <w:rsid w:val="009122A7"/>
    <w:rsid w:val="00912795"/>
    <w:rsid w:val="00912B7E"/>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1C"/>
    <w:rsid w:val="009331ED"/>
    <w:rsid w:val="00933A45"/>
    <w:rsid w:val="00934599"/>
    <w:rsid w:val="0093527A"/>
    <w:rsid w:val="00935371"/>
    <w:rsid w:val="00935826"/>
    <w:rsid w:val="0093767A"/>
    <w:rsid w:val="009400B9"/>
    <w:rsid w:val="00940EF8"/>
    <w:rsid w:val="00941C1F"/>
    <w:rsid w:val="00942030"/>
    <w:rsid w:val="00942226"/>
    <w:rsid w:val="00942379"/>
    <w:rsid w:val="009425A7"/>
    <w:rsid w:val="00942662"/>
    <w:rsid w:val="00942B80"/>
    <w:rsid w:val="00942BCA"/>
    <w:rsid w:val="00942C81"/>
    <w:rsid w:val="0094429A"/>
    <w:rsid w:val="00944981"/>
    <w:rsid w:val="00945504"/>
    <w:rsid w:val="0094611C"/>
    <w:rsid w:val="009465A0"/>
    <w:rsid w:val="00946722"/>
    <w:rsid w:val="00947183"/>
    <w:rsid w:val="009501C3"/>
    <w:rsid w:val="009502BE"/>
    <w:rsid w:val="009502F5"/>
    <w:rsid w:val="00950706"/>
    <w:rsid w:val="0095251F"/>
    <w:rsid w:val="0095321C"/>
    <w:rsid w:val="00953444"/>
    <w:rsid w:val="00953D09"/>
    <w:rsid w:val="00953F2B"/>
    <w:rsid w:val="00954A8F"/>
    <w:rsid w:val="00955067"/>
    <w:rsid w:val="00955109"/>
    <w:rsid w:val="009555A1"/>
    <w:rsid w:val="00955F2F"/>
    <w:rsid w:val="00956720"/>
    <w:rsid w:val="009569C8"/>
    <w:rsid w:val="00956A4E"/>
    <w:rsid w:val="00956AB5"/>
    <w:rsid w:val="009572B3"/>
    <w:rsid w:val="00957893"/>
    <w:rsid w:val="009602C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D47"/>
    <w:rsid w:val="009700A8"/>
    <w:rsid w:val="009705ED"/>
    <w:rsid w:val="00970624"/>
    <w:rsid w:val="009706D5"/>
    <w:rsid w:val="00970BA8"/>
    <w:rsid w:val="00971170"/>
    <w:rsid w:val="009712EE"/>
    <w:rsid w:val="009716FC"/>
    <w:rsid w:val="00971D98"/>
    <w:rsid w:val="009722DF"/>
    <w:rsid w:val="00973D2D"/>
    <w:rsid w:val="009743D3"/>
    <w:rsid w:val="00975737"/>
    <w:rsid w:val="00975F1F"/>
    <w:rsid w:val="0097609B"/>
    <w:rsid w:val="0097624E"/>
    <w:rsid w:val="009763A6"/>
    <w:rsid w:val="009763B1"/>
    <w:rsid w:val="009766CF"/>
    <w:rsid w:val="00976A65"/>
    <w:rsid w:val="0097716E"/>
    <w:rsid w:val="009773F1"/>
    <w:rsid w:val="009774CC"/>
    <w:rsid w:val="0097765E"/>
    <w:rsid w:val="009802C8"/>
    <w:rsid w:val="00980D68"/>
    <w:rsid w:val="0098179C"/>
    <w:rsid w:val="009827EC"/>
    <w:rsid w:val="009829D3"/>
    <w:rsid w:val="00982EE8"/>
    <w:rsid w:val="00983A43"/>
    <w:rsid w:val="009841CD"/>
    <w:rsid w:val="00984553"/>
    <w:rsid w:val="0098460E"/>
    <w:rsid w:val="00984B02"/>
    <w:rsid w:val="009855D4"/>
    <w:rsid w:val="00985A84"/>
    <w:rsid w:val="00985F55"/>
    <w:rsid w:val="00986B6E"/>
    <w:rsid w:val="00986CE1"/>
    <w:rsid w:val="00986FE3"/>
    <w:rsid w:val="009879C2"/>
    <w:rsid w:val="00987DE7"/>
    <w:rsid w:val="00990052"/>
    <w:rsid w:val="00990E9B"/>
    <w:rsid w:val="009910A4"/>
    <w:rsid w:val="00991ABA"/>
    <w:rsid w:val="00991D5A"/>
    <w:rsid w:val="009921F1"/>
    <w:rsid w:val="0099297C"/>
    <w:rsid w:val="009929D8"/>
    <w:rsid w:val="00993376"/>
    <w:rsid w:val="0099370A"/>
    <w:rsid w:val="00993AD8"/>
    <w:rsid w:val="00993EC5"/>
    <w:rsid w:val="0099402B"/>
    <w:rsid w:val="0099413E"/>
    <w:rsid w:val="00995FEE"/>
    <w:rsid w:val="00996076"/>
    <w:rsid w:val="0099696F"/>
    <w:rsid w:val="00996973"/>
    <w:rsid w:val="00996A31"/>
    <w:rsid w:val="00997065"/>
    <w:rsid w:val="009970A0"/>
    <w:rsid w:val="0099736C"/>
    <w:rsid w:val="00997429"/>
    <w:rsid w:val="009978CF"/>
    <w:rsid w:val="00997E66"/>
    <w:rsid w:val="009A0886"/>
    <w:rsid w:val="009A1192"/>
    <w:rsid w:val="009A180D"/>
    <w:rsid w:val="009A1C86"/>
    <w:rsid w:val="009A201E"/>
    <w:rsid w:val="009A3252"/>
    <w:rsid w:val="009A3A73"/>
    <w:rsid w:val="009A4015"/>
    <w:rsid w:val="009A43BF"/>
    <w:rsid w:val="009A50B5"/>
    <w:rsid w:val="009A522B"/>
    <w:rsid w:val="009A61DC"/>
    <w:rsid w:val="009A6678"/>
    <w:rsid w:val="009A7128"/>
    <w:rsid w:val="009A7D11"/>
    <w:rsid w:val="009B1258"/>
    <w:rsid w:val="009B2302"/>
    <w:rsid w:val="009B2693"/>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7D3"/>
    <w:rsid w:val="009C00DC"/>
    <w:rsid w:val="009C06DA"/>
    <w:rsid w:val="009C1155"/>
    <w:rsid w:val="009C19E0"/>
    <w:rsid w:val="009C1B9B"/>
    <w:rsid w:val="009C2357"/>
    <w:rsid w:val="009C2518"/>
    <w:rsid w:val="009C256D"/>
    <w:rsid w:val="009C30B3"/>
    <w:rsid w:val="009C3293"/>
    <w:rsid w:val="009C3882"/>
    <w:rsid w:val="009C436F"/>
    <w:rsid w:val="009C43B4"/>
    <w:rsid w:val="009C457A"/>
    <w:rsid w:val="009C4A6D"/>
    <w:rsid w:val="009C52E8"/>
    <w:rsid w:val="009C5825"/>
    <w:rsid w:val="009C5AA9"/>
    <w:rsid w:val="009C5F8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5D"/>
    <w:rsid w:val="009D27AD"/>
    <w:rsid w:val="009D2F13"/>
    <w:rsid w:val="009D2F4F"/>
    <w:rsid w:val="009D2FAF"/>
    <w:rsid w:val="009D3E77"/>
    <w:rsid w:val="009D3F69"/>
    <w:rsid w:val="009D5909"/>
    <w:rsid w:val="009D5D9E"/>
    <w:rsid w:val="009D61CE"/>
    <w:rsid w:val="009D62CF"/>
    <w:rsid w:val="009D6598"/>
    <w:rsid w:val="009D7294"/>
    <w:rsid w:val="009D73D9"/>
    <w:rsid w:val="009D779F"/>
    <w:rsid w:val="009E044F"/>
    <w:rsid w:val="009E064A"/>
    <w:rsid w:val="009E0B17"/>
    <w:rsid w:val="009E1484"/>
    <w:rsid w:val="009E1FFB"/>
    <w:rsid w:val="009E20B7"/>
    <w:rsid w:val="009E2403"/>
    <w:rsid w:val="009E3E43"/>
    <w:rsid w:val="009E43D5"/>
    <w:rsid w:val="009E46B6"/>
    <w:rsid w:val="009E46BC"/>
    <w:rsid w:val="009E4A93"/>
    <w:rsid w:val="009E4CDE"/>
    <w:rsid w:val="009E61A9"/>
    <w:rsid w:val="009E6E3B"/>
    <w:rsid w:val="009E6E6D"/>
    <w:rsid w:val="009F0698"/>
    <w:rsid w:val="009F0935"/>
    <w:rsid w:val="009F0A4E"/>
    <w:rsid w:val="009F0C6B"/>
    <w:rsid w:val="009F0F49"/>
    <w:rsid w:val="009F18CF"/>
    <w:rsid w:val="009F2E5A"/>
    <w:rsid w:val="009F3249"/>
    <w:rsid w:val="009F3379"/>
    <w:rsid w:val="009F3A39"/>
    <w:rsid w:val="009F402F"/>
    <w:rsid w:val="009F474E"/>
    <w:rsid w:val="009F4898"/>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31"/>
    <w:rsid w:val="00A06AC2"/>
    <w:rsid w:val="00A06BF7"/>
    <w:rsid w:val="00A06CBB"/>
    <w:rsid w:val="00A07631"/>
    <w:rsid w:val="00A07E54"/>
    <w:rsid w:val="00A109FD"/>
    <w:rsid w:val="00A10FCA"/>
    <w:rsid w:val="00A113C1"/>
    <w:rsid w:val="00A113FF"/>
    <w:rsid w:val="00A130D3"/>
    <w:rsid w:val="00A13EAF"/>
    <w:rsid w:val="00A143D3"/>
    <w:rsid w:val="00A147C9"/>
    <w:rsid w:val="00A14833"/>
    <w:rsid w:val="00A14A85"/>
    <w:rsid w:val="00A176D5"/>
    <w:rsid w:val="00A1780C"/>
    <w:rsid w:val="00A215B6"/>
    <w:rsid w:val="00A217B2"/>
    <w:rsid w:val="00A21F3E"/>
    <w:rsid w:val="00A222A1"/>
    <w:rsid w:val="00A23042"/>
    <w:rsid w:val="00A23B71"/>
    <w:rsid w:val="00A23C2A"/>
    <w:rsid w:val="00A23F4C"/>
    <w:rsid w:val="00A2480E"/>
    <w:rsid w:val="00A24EBE"/>
    <w:rsid w:val="00A24FBA"/>
    <w:rsid w:val="00A25168"/>
    <w:rsid w:val="00A25311"/>
    <w:rsid w:val="00A2534E"/>
    <w:rsid w:val="00A25672"/>
    <w:rsid w:val="00A25751"/>
    <w:rsid w:val="00A25D08"/>
    <w:rsid w:val="00A26425"/>
    <w:rsid w:val="00A26794"/>
    <w:rsid w:val="00A26F11"/>
    <w:rsid w:val="00A273DC"/>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2A"/>
    <w:rsid w:val="00A35E16"/>
    <w:rsid w:val="00A3675E"/>
    <w:rsid w:val="00A368DD"/>
    <w:rsid w:val="00A3699B"/>
    <w:rsid w:val="00A369ED"/>
    <w:rsid w:val="00A36D58"/>
    <w:rsid w:val="00A37503"/>
    <w:rsid w:val="00A4150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D56"/>
    <w:rsid w:val="00A54FCF"/>
    <w:rsid w:val="00A5552B"/>
    <w:rsid w:val="00A55891"/>
    <w:rsid w:val="00A55AA5"/>
    <w:rsid w:val="00A560A2"/>
    <w:rsid w:val="00A57036"/>
    <w:rsid w:val="00A57083"/>
    <w:rsid w:val="00A571AB"/>
    <w:rsid w:val="00A5749C"/>
    <w:rsid w:val="00A5751B"/>
    <w:rsid w:val="00A57DD6"/>
    <w:rsid w:val="00A60616"/>
    <w:rsid w:val="00A6076B"/>
    <w:rsid w:val="00A61144"/>
    <w:rsid w:val="00A6180D"/>
    <w:rsid w:val="00A628D0"/>
    <w:rsid w:val="00A62C51"/>
    <w:rsid w:val="00A63571"/>
    <w:rsid w:val="00A637A9"/>
    <w:rsid w:val="00A63C55"/>
    <w:rsid w:val="00A63C9A"/>
    <w:rsid w:val="00A64641"/>
    <w:rsid w:val="00A646E1"/>
    <w:rsid w:val="00A647C0"/>
    <w:rsid w:val="00A649F1"/>
    <w:rsid w:val="00A6570E"/>
    <w:rsid w:val="00A65A55"/>
    <w:rsid w:val="00A65B5C"/>
    <w:rsid w:val="00A65CD9"/>
    <w:rsid w:val="00A6625B"/>
    <w:rsid w:val="00A66798"/>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5C9"/>
    <w:rsid w:val="00A76F66"/>
    <w:rsid w:val="00A77543"/>
    <w:rsid w:val="00A77900"/>
    <w:rsid w:val="00A77DF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F59"/>
    <w:rsid w:val="00A85E34"/>
    <w:rsid w:val="00A865DA"/>
    <w:rsid w:val="00A87DBE"/>
    <w:rsid w:val="00A90AF8"/>
    <w:rsid w:val="00A90BCE"/>
    <w:rsid w:val="00A90BF4"/>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CA"/>
    <w:rsid w:val="00AA23FB"/>
    <w:rsid w:val="00AA2718"/>
    <w:rsid w:val="00AA29DF"/>
    <w:rsid w:val="00AA2A14"/>
    <w:rsid w:val="00AA362E"/>
    <w:rsid w:val="00AA4CE6"/>
    <w:rsid w:val="00AA52E1"/>
    <w:rsid w:val="00AA62D6"/>
    <w:rsid w:val="00AA6640"/>
    <w:rsid w:val="00AA66DF"/>
    <w:rsid w:val="00AA6796"/>
    <w:rsid w:val="00AA6CF7"/>
    <w:rsid w:val="00AA6D88"/>
    <w:rsid w:val="00AA78B2"/>
    <w:rsid w:val="00AA7C0D"/>
    <w:rsid w:val="00AA7DD1"/>
    <w:rsid w:val="00AB008A"/>
    <w:rsid w:val="00AB1754"/>
    <w:rsid w:val="00AB1E65"/>
    <w:rsid w:val="00AB1EF3"/>
    <w:rsid w:val="00AB21ED"/>
    <w:rsid w:val="00AB241B"/>
    <w:rsid w:val="00AB2A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02"/>
    <w:rsid w:val="00AC74C7"/>
    <w:rsid w:val="00AC7575"/>
    <w:rsid w:val="00AC7C29"/>
    <w:rsid w:val="00AD010C"/>
    <w:rsid w:val="00AD0431"/>
    <w:rsid w:val="00AD0911"/>
    <w:rsid w:val="00AD0C38"/>
    <w:rsid w:val="00AD0F22"/>
    <w:rsid w:val="00AD16FA"/>
    <w:rsid w:val="00AD1A6F"/>
    <w:rsid w:val="00AD1B88"/>
    <w:rsid w:val="00AD20E9"/>
    <w:rsid w:val="00AD2428"/>
    <w:rsid w:val="00AD352D"/>
    <w:rsid w:val="00AD3648"/>
    <w:rsid w:val="00AD3951"/>
    <w:rsid w:val="00AD3DCD"/>
    <w:rsid w:val="00AD4055"/>
    <w:rsid w:val="00AD4E0F"/>
    <w:rsid w:val="00AD5069"/>
    <w:rsid w:val="00AD51F7"/>
    <w:rsid w:val="00AD528A"/>
    <w:rsid w:val="00AD56F4"/>
    <w:rsid w:val="00AD57B1"/>
    <w:rsid w:val="00AD5BC5"/>
    <w:rsid w:val="00AD5DD1"/>
    <w:rsid w:val="00AD6119"/>
    <w:rsid w:val="00AD6A9B"/>
    <w:rsid w:val="00AD6F1D"/>
    <w:rsid w:val="00AD72FD"/>
    <w:rsid w:val="00AD7354"/>
    <w:rsid w:val="00AD7D83"/>
    <w:rsid w:val="00AE0333"/>
    <w:rsid w:val="00AE0668"/>
    <w:rsid w:val="00AE1244"/>
    <w:rsid w:val="00AE1AA7"/>
    <w:rsid w:val="00AE1C5F"/>
    <w:rsid w:val="00AE2B70"/>
    <w:rsid w:val="00AE3439"/>
    <w:rsid w:val="00AE422D"/>
    <w:rsid w:val="00AE55E5"/>
    <w:rsid w:val="00AE60D1"/>
    <w:rsid w:val="00AE6BCB"/>
    <w:rsid w:val="00AE6FD8"/>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504"/>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D5"/>
    <w:rsid w:val="00B015FC"/>
    <w:rsid w:val="00B01A92"/>
    <w:rsid w:val="00B01C30"/>
    <w:rsid w:val="00B02262"/>
    <w:rsid w:val="00B03CE0"/>
    <w:rsid w:val="00B0428E"/>
    <w:rsid w:val="00B04E48"/>
    <w:rsid w:val="00B05A03"/>
    <w:rsid w:val="00B066CA"/>
    <w:rsid w:val="00B06A47"/>
    <w:rsid w:val="00B06EA0"/>
    <w:rsid w:val="00B07665"/>
    <w:rsid w:val="00B10214"/>
    <w:rsid w:val="00B1096B"/>
    <w:rsid w:val="00B1123C"/>
    <w:rsid w:val="00B11790"/>
    <w:rsid w:val="00B123E4"/>
    <w:rsid w:val="00B12512"/>
    <w:rsid w:val="00B12BF6"/>
    <w:rsid w:val="00B1388F"/>
    <w:rsid w:val="00B14544"/>
    <w:rsid w:val="00B149EA"/>
    <w:rsid w:val="00B15336"/>
    <w:rsid w:val="00B157D6"/>
    <w:rsid w:val="00B15C29"/>
    <w:rsid w:val="00B16159"/>
    <w:rsid w:val="00B164ED"/>
    <w:rsid w:val="00B16562"/>
    <w:rsid w:val="00B166BC"/>
    <w:rsid w:val="00B16A8C"/>
    <w:rsid w:val="00B16D29"/>
    <w:rsid w:val="00B17053"/>
    <w:rsid w:val="00B176FD"/>
    <w:rsid w:val="00B17D32"/>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917"/>
    <w:rsid w:val="00B265C2"/>
    <w:rsid w:val="00B26E05"/>
    <w:rsid w:val="00B27CB2"/>
    <w:rsid w:val="00B27D89"/>
    <w:rsid w:val="00B30554"/>
    <w:rsid w:val="00B3055F"/>
    <w:rsid w:val="00B3068F"/>
    <w:rsid w:val="00B30898"/>
    <w:rsid w:val="00B30979"/>
    <w:rsid w:val="00B30AC8"/>
    <w:rsid w:val="00B30CEA"/>
    <w:rsid w:val="00B31908"/>
    <w:rsid w:val="00B31D3E"/>
    <w:rsid w:val="00B31D5E"/>
    <w:rsid w:val="00B32069"/>
    <w:rsid w:val="00B3233B"/>
    <w:rsid w:val="00B3287D"/>
    <w:rsid w:val="00B328F0"/>
    <w:rsid w:val="00B33394"/>
    <w:rsid w:val="00B33EAC"/>
    <w:rsid w:val="00B34BDF"/>
    <w:rsid w:val="00B34FE6"/>
    <w:rsid w:val="00B3551C"/>
    <w:rsid w:val="00B359A7"/>
    <w:rsid w:val="00B35FC1"/>
    <w:rsid w:val="00B368D9"/>
    <w:rsid w:val="00B3699E"/>
    <w:rsid w:val="00B37854"/>
    <w:rsid w:val="00B37CCC"/>
    <w:rsid w:val="00B40021"/>
    <w:rsid w:val="00B40678"/>
    <w:rsid w:val="00B4080D"/>
    <w:rsid w:val="00B40DCB"/>
    <w:rsid w:val="00B41056"/>
    <w:rsid w:val="00B411DB"/>
    <w:rsid w:val="00B413C6"/>
    <w:rsid w:val="00B41C66"/>
    <w:rsid w:val="00B42273"/>
    <w:rsid w:val="00B424B6"/>
    <w:rsid w:val="00B426E5"/>
    <w:rsid w:val="00B43A30"/>
    <w:rsid w:val="00B44939"/>
    <w:rsid w:val="00B44C07"/>
    <w:rsid w:val="00B44D12"/>
    <w:rsid w:val="00B44DAE"/>
    <w:rsid w:val="00B452A5"/>
    <w:rsid w:val="00B4694C"/>
    <w:rsid w:val="00B4698A"/>
    <w:rsid w:val="00B46BD1"/>
    <w:rsid w:val="00B46C90"/>
    <w:rsid w:val="00B47415"/>
    <w:rsid w:val="00B47535"/>
    <w:rsid w:val="00B477F1"/>
    <w:rsid w:val="00B4792F"/>
    <w:rsid w:val="00B47C05"/>
    <w:rsid w:val="00B47EE9"/>
    <w:rsid w:val="00B50204"/>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C88"/>
    <w:rsid w:val="00B61E41"/>
    <w:rsid w:val="00B61F68"/>
    <w:rsid w:val="00B62973"/>
    <w:rsid w:val="00B62C56"/>
    <w:rsid w:val="00B62D48"/>
    <w:rsid w:val="00B63AF1"/>
    <w:rsid w:val="00B64F95"/>
    <w:rsid w:val="00B6522C"/>
    <w:rsid w:val="00B65CA1"/>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05"/>
    <w:rsid w:val="00B772DE"/>
    <w:rsid w:val="00B77BB9"/>
    <w:rsid w:val="00B80303"/>
    <w:rsid w:val="00B80E8A"/>
    <w:rsid w:val="00B81936"/>
    <w:rsid w:val="00B81E4A"/>
    <w:rsid w:val="00B82CCF"/>
    <w:rsid w:val="00B83109"/>
    <w:rsid w:val="00B8383C"/>
    <w:rsid w:val="00B83AF3"/>
    <w:rsid w:val="00B83D93"/>
    <w:rsid w:val="00B84D7D"/>
    <w:rsid w:val="00B852B7"/>
    <w:rsid w:val="00B85522"/>
    <w:rsid w:val="00B856FF"/>
    <w:rsid w:val="00B85888"/>
    <w:rsid w:val="00B85D0A"/>
    <w:rsid w:val="00B85D18"/>
    <w:rsid w:val="00B863C3"/>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C6A"/>
    <w:rsid w:val="00B97D87"/>
    <w:rsid w:val="00BA05C9"/>
    <w:rsid w:val="00BA080B"/>
    <w:rsid w:val="00BA0A4F"/>
    <w:rsid w:val="00BA0F66"/>
    <w:rsid w:val="00BA1311"/>
    <w:rsid w:val="00BA177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29"/>
    <w:rsid w:val="00BA6F93"/>
    <w:rsid w:val="00BA733E"/>
    <w:rsid w:val="00BA7464"/>
    <w:rsid w:val="00BA74D7"/>
    <w:rsid w:val="00BB0514"/>
    <w:rsid w:val="00BB0A61"/>
    <w:rsid w:val="00BB0FC8"/>
    <w:rsid w:val="00BB1194"/>
    <w:rsid w:val="00BB174C"/>
    <w:rsid w:val="00BB1ED5"/>
    <w:rsid w:val="00BB2F46"/>
    <w:rsid w:val="00BB3A23"/>
    <w:rsid w:val="00BB3B0E"/>
    <w:rsid w:val="00BB410E"/>
    <w:rsid w:val="00BB45B4"/>
    <w:rsid w:val="00BB45DF"/>
    <w:rsid w:val="00BB4A57"/>
    <w:rsid w:val="00BB4FB3"/>
    <w:rsid w:val="00BB5270"/>
    <w:rsid w:val="00BB536B"/>
    <w:rsid w:val="00BB54F0"/>
    <w:rsid w:val="00BB5EDA"/>
    <w:rsid w:val="00BB6B79"/>
    <w:rsid w:val="00BB71B1"/>
    <w:rsid w:val="00BB7C27"/>
    <w:rsid w:val="00BB7D63"/>
    <w:rsid w:val="00BC0EC9"/>
    <w:rsid w:val="00BC10FB"/>
    <w:rsid w:val="00BC1792"/>
    <w:rsid w:val="00BC1CD4"/>
    <w:rsid w:val="00BC1DBB"/>
    <w:rsid w:val="00BC22EF"/>
    <w:rsid w:val="00BC2907"/>
    <w:rsid w:val="00BC2A62"/>
    <w:rsid w:val="00BC2E44"/>
    <w:rsid w:val="00BC2E6B"/>
    <w:rsid w:val="00BC3440"/>
    <w:rsid w:val="00BC35DD"/>
    <w:rsid w:val="00BC3BBD"/>
    <w:rsid w:val="00BC3DF9"/>
    <w:rsid w:val="00BC3EEA"/>
    <w:rsid w:val="00BC403A"/>
    <w:rsid w:val="00BC512A"/>
    <w:rsid w:val="00BC5391"/>
    <w:rsid w:val="00BC7052"/>
    <w:rsid w:val="00BC759E"/>
    <w:rsid w:val="00BC7F89"/>
    <w:rsid w:val="00BD00CF"/>
    <w:rsid w:val="00BD0C86"/>
    <w:rsid w:val="00BD1776"/>
    <w:rsid w:val="00BD22D9"/>
    <w:rsid w:val="00BD29E2"/>
    <w:rsid w:val="00BD33F4"/>
    <w:rsid w:val="00BD3C64"/>
    <w:rsid w:val="00BD41D7"/>
    <w:rsid w:val="00BD4544"/>
    <w:rsid w:val="00BD584D"/>
    <w:rsid w:val="00BD65B2"/>
    <w:rsid w:val="00BD6C87"/>
    <w:rsid w:val="00BD7C43"/>
    <w:rsid w:val="00BE0587"/>
    <w:rsid w:val="00BE180E"/>
    <w:rsid w:val="00BE1858"/>
    <w:rsid w:val="00BE190E"/>
    <w:rsid w:val="00BE2540"/>
    <w:rsid w:val="00BE2699"/>
    <w:rsid w:val="00BE26FA"/>
    <w:rsid w:val="00BE2929"/>
    <w:rsid w:val="00BE3697"/>
    <w:rsid w:val="00BE3B73"/>
    <w:rsid w:val="00BE3C0E"/>
    <w:rsid w:val="00BE5413"/>
    <w:rsid w:val="00BE598F"/>
    <w:rsid w:val="00BE6552"/>
    <w:rsid w:val="00BE6802"/>
    <w:rsid w:val="00BE76E9"/>
    <w:rsid w:val="00BE7C72"/>
    <w:rsid w:val="00BF0040"/>
    <w:rsid w:val="00BF025B"/>
    <w:rsid w:val="00BF0423"/>
    <w:rsid w:val="00BF073D"/>
    <w:rsid w:val="00BF0DC3"/>
    <w:rsid w:val="00BF129F"/>
    <w:rsid w:val="00BF1959"/>
    <w:rsid w:val="00BF1D3B"/>
    <w:rsid w:val="00BF22F5"/>
    <w:rsid w:val="00BF2B58"/>
    <w:rsid w:val="00BF2EB2"/>
    <w:rsid w:val="00BF386F"/>
    <w:rsid w:val="00BF4178"/>
    <w:rsid w:val="00BF432A"/>
    <w:rsid w:val="00BF4594"/>
    <w:rsid w:val="00BF4914"/>
    <w:rsid w:val="00BF5AEB"/>
    <w:rsid w:val="00BF65CD"/>
    <w:rsid w:val="00BF6ABE"/>
    <w:rsid w:val="00BF6BED"/>
    <w:rsid w:val="00BF6C92"/>
    <w:rsid w:val="00BF73B5"/>
    <w:rsid w:val="00BF780E"/>
    <w:rsid w:val="00BF7878"/>
    <w:rsid w:val="00C00C5D"/>
    <w:rsid w:val="00C00F86"/>
    <w:rsid w:val="00C01740"/>
    <w:rsid w:val="00C0177E"/>
    <w:rsid w:val="00C01B4A"/>
    <w:rsid w:val="00C01C4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0A"/>
    <w:rsid w:val="00C114E1"/>
    <w:rsid w:val="00C1157A"/>
    <w:rsid w:val="00C11848"/>
    <w:rsid w:val="00C11B4C"/>
    <w:rsid w:val="00C11BF4"/>
    <w:rsid w:val="00C122CF"/>
    <w:rsid w:val="00C1268D"/>
    <w:rsid w:val="00C12FC7"/>
    <w:rsid w:val="00C13065"/>
    <w:rsid w:val="00C13604"/>
    <w:rsid w:val="00C137BA"/>
    <w:rsid w:val="00C13AA7"/>
    <w:rsid w:val="00C13D69"/>
    <w:rsid w:val="00C13F9C"/>
    <w:rsid w:val="00C1441F"/>
    <w:rsid w:val="00C1458E"/>
    <w:rsid w:val="00C147E1"/>
    <w:rsid w:val="00C14E2C"/>
    <w:rsid w:val="00C15630"/>
    <w:rsid w:val="00C158E9"/>
    <w:rsid w:val="00C160A1"/>
    <w:rsid w:val="00C16987"/>
    <w:rsid w:val="00C16D04"/>
    <w:rsid w:val="00C171EA"/>
    <w:rsid w:val="00C179C4"/>
    <w:rsid w:val="00C20A77"/>
    <w:rsid w:val="00C20E68"/>
    <w:rsid w:val="00C21132"/>
    <w:rsid w:val="00C21A30"/>
    <w:rsid w:val="00C22AD0"/>
    <w:rsid w:val="00C22DB0"/>
    <w:rsid w:val="00C23DFD"/>
    <w:rsid w:val="00C23E06"/>
    <w:rsid w:val="00C251F5"/>
    <w:rsid w:val="00C25FC8"/>
    <w:rsid w:val="00C26588"/>
    <w:rsid w:val="00C265EA"/>
    <w:rsid w:val="00C26DA9"/>
    <w:rsid w:val="00C271D1"/>
    <w:rsid w:val="00C3061F"/>
    <w:rsid w:val="00C308CE"/>
    <w:rsid w:val="00C30913"/>
    <w:rsid w:val="00C31457"/>
    <w:rsid w:val="00C31BFE"/>
    <w:rsid w:val="00C32030"/>
    <w:rsid w:val="00C327B5"/>
    <w:rsid w:val="00C32E53"/>
    <w:rsid w:val="00C333A1"/>
    <w:rsid w:val="00C33715"/>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94A"/>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0E"/>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665"/>
    <w:rsid w:val="00C62666"/>
    <w:rsid w:val="00C62D98"/>
    <w:rsid w:val="00C632A3"/>
    <w:rsid w:val="00C6399F"/>
    <w:rsid w:val="00C63E24"/>
    <w:rsid w:val="00C641A1"/>
    <w:rsid w:val="00C643C7"/>
    <w:rsid w:val="00C6497D"/>
    <w:rsid w:val="00C64A65"/>
    <w:rsid w:val="00C64C41"/>
    <w:rsid w:val="00C6526E"/>
    <w:rsid w:val="00C654DD"/>
    <w:rsid w:val="00C65A50"/>
    <w:rsid w:val="00C65CAE"/>
    <w:rsid w:val="00C665FD"/>
    <w:rsid w:val="00C66908"/>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72E"/>
    <w:rsid w:val="00C75E83"/>
    <w:rsid w:val="00C76B39"/>
    <w:rsid w:val="00C7706C"/>
    <w:rsid w:val="00C77086"/>
    <w:rsid w:val="00C77938"/>
    <w:rsid w:val="00C77AC5"/>
    <w:rsid w:val="00C77CAE"/>
    <w:rsid w:val="00C80574"/>
    <w:rsid w:val="00C80EBC"/>
    <w:rsid w:val="00C8106D"/>
    <w:rsid w:val="00C811BB"/>
    <w:rsid w:val="00C812D8"/>
    <w:rsid w:val="00C81CD5"/>
    <w:rsid w:val="00C822DC"/>
    <w:rsid w:val="00C8357B"/>
    <w:rsid w:val="00C83859"/>
    <w:rsid w:val="00C83FE2"/>
    <w:rsid w:val="00C840C6"/>
    <w:rsid w:val="00C84434"/>
    <w:rsid w:val="00C84604"/>
    <w:rsid w:val="00C84723"/>
    <w:rsid w:val="00C8502B"/>
    <w:rsid w:val="00C852A0"/>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D8B"/>
    <w:rsid w:val="00C924CD"/>
    <w:rsid w:val="00C93240"/>
    <w:rsid w:val="00C93852"/>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535"/>
    <w:rsid w:val="00CA4139"/>
    <w:rsid w:val="00CA42C1"/>
    <w:rsid w:val="00CA47CB"/>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736"/>
    <w:rsid w:val="00CB6B3C"/>
    <w:rsid w:val="00CB70A1"/>
    <w:rsid w:val="00CB7156"/>
    <w:rsid w:val="00CB748D"/>
    <w:rsid w:val="00CC0331"/>
    <w:rsid w:val="00CC045F"/>
    <w:rsid w:val="00CC0E46"/>
    <w:rsid w:val="00CC108F"/>
    <w:rsid w:val="00CC1BF5"/>
    <w:rsid w:val="00CC1E27"/>
    <w:rsid w:val="00CC3078"/>
    <w:rsid w:val="00CC3925"/>
    <w:rsid w:val="00CC45EE"/>
    <w:rsid w:val="00CC4E78"/>
    <w:rsid w:val="00CC4EEC"/>
    <w:rsid w:val="00CC4F9F"/>
    <w:rsid w:val="00CC565E"/>
    <w:rsid w:val="00CC5E16"/>
    <w:rsid w:val="00CC620F"/>
    <w:rsid w:val="00CC6C69"/>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700"/>
    <w:rsid w:val="00CD5A4E"/>
    <w:rsid w:val="00CD5F1C"/>
    <w:rsid w:val="00CD6F81"/>
    <w:rsid w:val="00CD73FF"/>
    <w:rsid w:val="00CD7C3F"/>
    <w:rsid w:val="00CE07F5"/>
    <w:rsid w:val="00CE0A3E"/>
    <w:rsid w:val="00CE134E"/>
    <w:rsid w:val="00CE1414"/>
    <w:rsid w:val="00CE14DF"/>
    <w:rsid w:val="00CE1F13"/>
    <w:rsid w:val="00CE2489"/>
    <w:rsid w:val="00CE275A"/>
    <w:rsid w:val="00CE28F2"/>
    <w:rsid w:val="00CE2A25"/>
    <w:rsid w:val="00CE2C2F"/>
    <w:rsid w:val="00CE3247"/>
    <w:rsid w:val="00CE399B"/>
    <w:rsid w:val="00CE3BB2"/>
    <w:rsid w:val="00CE498D"/>
    <w:rsid w:val="00CE4FFA"/>
    <w:rsid w:val="00CE540C"/>
    <w:rsid w:val="00CE57E5"/>
    <w:rsid w:val="00CE5A18"/>
    <w:rsid w:val="00CE6713"/>
    <w:rsid w:val="00CE6800"/>
    <w:rsid w:val="00CE7209"/>
    <w:rsid w:val="00CE75F2"/>
    <w:rsid w:val="00CE7939"/>
    <w:rsid w:val="00CE7FDF"/>
    <w:rsid w:val="00CF0195"/>
    <w:rsid w:val="00CF06D5"/>
    <w:rsid w:val="00CF06DE"/>
    <w:rsid w:val="00CF0E17"/>
    <w:rsid w:val="00CF14EB"/>
    <w:rsid w:val="00CF1D58"/>
    <w:rsid w:val="00CF1F79"/>
    <w:rsid w:val="00CF23C5"/>
    <w:rsid w:val="00CF2677"/>
    <w:rsid w:val="00CF2CB6"/>
    <w:rsid w:val="00CF43C4"/>
    <w:rsid w:val="00CF5825"/>
    <w:rsid w:val="00CF5F8D"/>
    <w:rsid w:val="00CF63E5"/>
    <w:rsid w:val="00CF66FF"/>
    <w:rsid w:val="00CF705D"/>
    <w:rsid w:val="00CF7B33"/>
    <w:rsid w:val="00D00392"/>
    <w:rsid w:val="00D00B14"/>
    <w:rsid w:val="00D0182F"/>
    <w:rsid w:val="00D01D6B"/>
    <w:rsid w:val="00D021AA"/>
    <w:rsid w:val="00D0274C"/>
    <w:rsid w:val="00D029A4"/>
    <w:rsid w:val="00D02B3D"/>
    <w:rsid w:val="00D037B0"/>
    <w:rsid w:val="00D03CCF"/>
    <w:rsid w:val="00D03F7E"/>
    <w:rsid w:val="00D04642"/>
    <w:rsid w:val="00D05014"/>
    <w:rsid w:val="00D05666"/>
    <w:rsid w:val="00D06478"/>
    <w:rsid w:val="00D064D5"/>
    <w:rsid w:val="00D068C1"/>
    <w:rsid w:val="00D07AEB"/>
    <w:rsid w:val="00D10344"/>
    <w:rsid w:val="00D1062D"/>
    <w:rsid w:val="00D10723"/>
    <w:rsid w:val="00D10970"/>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49A"/>
    <w:rsid w:val="00D2090F"/>
    <w:rsid w:val="00D20B5F"/>
    <w:rsid w:val="00D22226"/>
    <w:rsid w:val="00D232F1"/>
    <w:rsid w:val="00D23CC8"/>
    <w:rsid w:val="00D247A7"/>
    <w:rsid w:val="00D24970"/>
    <w:rsid w:val="00D24EF8"/>
    <w:rsid w:val="00D25088"/>
    <w:rsid w:val="00D25782"/>
    <w:rsid w:val="00D2625F"/>
    <w:rsid w:val="00D268A6"/>
    <w:rsid w:val="00D26DC9"/>
    <w:rsid w:val="00D27943"/>
    <w:rsid w:val="00D27B3A"/>
    <w:rsid w:val="00D27E76"/>
    <w:rsid w:val="00D304B1"/>
    <w:rsid w:val="00D3050A"/>
    <w:rsid w:val="00D30CCE"/>
    <w:rsid w:val="00D311C5"/>
    <w:rsid w:val="00D31692"/>
    <w:rsid w:val="00D319C1"/>
    <w:rsid w:val="00D32314"/>
    <w:rsid w:val="00D324CF"/>
    <w:rsid w:val="00D325C1"/>
    <w:rsid w:val="00D32FDE"/>
    <w:rsid w:val="00D331C2"/>
    <w:rsid w:val="00D3330B"/>
    <w:rsid w:val="00D33F7A"/>
    <w:rsid w:val="00D3495E"/>
    <w:rsid w:val="00D354EB"/>
    <w:rsid w:val="00D35747"/>
    <w:rsid w:val="00D37664"/>
    <w:rsid w:val="00D40386"/>
    <w:rsid w:val="00D4058C"/>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9D"/>
    <w:rsid w:val="00D44402"/>
    <w:rsid w:val="00D4468E"/>
    <w:rsid w:val="00D4483A"/>
    <w:rsid w:val="00D4558C"/>
    <w:rsid w:val="00D45631"/>
    <w:rsid w:val="00D456B0"/>
    <w:rsid w:val="00D457AB"/>
    <w:rsid w:val="00D45A95"/>
    <w:rsid w:val="00D45A98"/>
    <w:rsid w:val="00D45B9E"/>
    <w:rsid w:val="00D45E0B"/>
    <w:rsid w:val="00D45F21"/>
    <w:rsid w:val="00D4630D"/>
    <w:rsid w:val="00D464BD"/>
    <w:rsid w:val="00D46B03"/>
    <w:rsid w:val="00D4785E"/>
    <w:rsid w:val="00D5003D"/>
    <w:rsid w:val="00D5020B"/>
    <w:rsid w:val="00D50778"/>
    <w:rsid w:val="00D50D63"/>
    <w:rsid w:val="00D5148A"/>
    <w:rsid w:val="00D51C5E"/>
    <w:rsid w:val="00D51E5C"/>
    <w:rsid w:val="00D52566"/>
    <w:rsid w:val="00D526C8"/>
    <w:rsid w:val="00D53989"/>
    <w:rsid w:val="00D53BF4"/>
    <w:rsid w:val="00D5428E"/>
    <w:rsid w:val="00D54741"/>
    <w:rsid w:val="00D551E2"/>
    <w:rsid w:val="00D554B5"/>
    <w:rsid w:val="00D55C0D"/>
    <w:rsid w:val="00D55E16"/>
    <w:rsid w:val="00D56B13"/>
    <w:rsid w:val="00D56E36"/>
    <w:rsid w:val="00D5753E"/>
    <w:rsid w:val="00D5779B"/>
    <w:rsid w:val="00D60217"/>
    <w:rsid w:val="00D60271"/>
    <w:rsid w:val="00D6049D"/>
    <w:rsid w:val="00D60623"/>
    <w:rsid w:val="00D6097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E1"/>
    <w:rsid w:val="00D733E8"/>
    <w:rsid w:val="00D734C6"/>
    <w:rsid w:val="00D73765"/>
    <w:rsid w:val="00D7377C"/>
    <w:rsid w:val="00D740D9"/>
    <w:rsid w:val="00D74236"/>
    <w:rsid w:val="00D75062"/>
    <w:rsid w:val="00D76CA3"/>
    <w:rsid w:val="00D77078"/>
    <w:rsid w:val="00D77C78"/>
    <w:rsid w:val="00D8046D"/>
    <w:rsid w:val="00D80CDF"/>
    <w:rsid w:val="00D80FB1"/>
    <w:rsid w:val="00D8178E"/>
    <w:rsid w:val="00D820FC"/>
    <w:rsid w:val="00D83945"/>
    <w:rsid w:val="00D840DA"/>
    <w:rsid w:val="00D84542"/>
    <w:rsid w:val="00D84D4E"/>
    <w:rsid w:val="00D85B93"/>
    <w:rsid w:val="00D8625D"/>
    <w:rsid w:val="00D86901"/>
    <w:rsid w:val="00D86A7B"/>
    <w:rsid w:val="00D8792F"/>
    <w:rsid w:val="00D8795A"/>
    <w:rsid w:val="00D90B3E"/>
    <w:rsid w:val="00D90C01"/>
    <w:rsid w:val="00D911FB"/>
    <w:rsid w:val="00D91242"/>
    <w:rsid w:val="00D91789"/>
    <w:rsid w:val="00D91908"/>
    <w:rsid w:val="00D92083"/>
    <w:rsid w:val="00D93420"/>
    <w:rsid w:val="00D934AE"/>
    <w:rsid w:val="00D93587"/>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A9"/>
    <w:rsid w:val="00DA15CE"/>
    <w:rsid w:val="00DA1942"/>
    <w:rsid w:val="00DA1993"/>
    <w:rsid w:val="00DA1B01"/>
    <w:rsid w:val="00DA1B9B"/>
    <w:rsid w:val="00DA22F0"/>
    <w:rsid w:val="00DA33AC"/>
    <w:rsid w:val="00DA5E0F"/>
    <w:rsid w:val="00DA62B5"/>
    <w:rsid w:val="00DA649F"/>
    <w:rsid w:val="00DA6C21"/>
    <w:rsid w:val="00DA7045"/>
    <w:rsid w:val="00DA70CC"/>
    <w:rsid w:val="00DA72F8"/>
    <w:rsid w:val="00DA758B"/>
    <w:rsid w:val="00DA7A8A"/>
    <w:rsid w:val="00DA7EE1"/>
    <w:rsid w:val="00DB0683"/>
    <w:rsid w:val="00DB204F"/>
    <w:rsid w:val="00DB27C4"/>
    <w:rsid w:val="00DB2857"/>
    <w:rsid w:val="00DB374C"/>
    <w:rsid w:val="00DB47D3"/>
    <w:rsid w:val="00DB48B9"/>
    <w:rsid w:val="00DB4B5C"/>
    <w:rsid w:val="00DB4CE3"/>
    <w:rsid w:val="00DB52E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97F"/>
    <w:rsid w:val="00DC3A1D"/>
    <w:rsid w:val="00DC3D76"/>
    <w:rsid w:val="00DC3F3B"/>
    <w:rsid w:val="00DC4BE0"/>
    <w:rsid w:val="00DC5C4E"/>
    <w:rsid w:val="00DC5C9E"/>
    <w:rsid w:val="00DC63F7"/>
    <w:rsid w:val="00DC6585"/>
    <w:rsid w:val="00DC6D15"/>
    <w:rsid w:val="00DC6E53"/>
    <w:rsid w:val="00DC7145"/>
    <w:rsid w:val="00DC71E2"/>
    <w:rsid w:val="00DC7576"/>
    <w:rsid w:val="00DC7CE8"/>
    <w:rsid w:val="00DD0085"/>
    <w:rsid w:val="00DD008C"/>
    <w:rsid w:val="00DD0D7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61"/>
    <w:rsid w:val="00DD5A6E"/>
    <w:rsid w:val="00DD5EB4"/>
    <w:rsid w:val="00DD6064"/>
    <w:rsid w:val="00DD6138"/>
    <w:rsid w:val="00DD6240"/>
    <w:rsid w:val="00DD649E"/>
    <w:rsid w:val="00DD65A3"/>
    <w:rsid w:val="00DD65EE"/>
    <w:rsid w:val="00DD7207"/>
    <w:rsid w:val="00DD7697"/>
    <w:rsid w:val="00DD772F"/>
    <w:rsid w:val="00DDB847"/>
    <w:rsid w:val="00DE0954"/>
    <w:rsid w:val="00DE0A53"/>
    <w:rsid w:val="00DE1720"/>
    <w:rsid w:val="00DE18FF"/>
    <w:rsid w:val="00DE2046"/>
    <w:rsid w:val="00DE290C"/>
    <w:rsid w:val="00DE3397"/>
    <w:rsid w:val="00DE34A5"/>
    <w:rsid w:val="00DE36F4"/>
    <w:rsid w:val="00DE37BE"/>
    <w:rsid w:val="00DE3D84"/>
    <w:rsid w:val="00DE40A5"/>
    <w:rsid w:val="00DE4667"/>
    <w:rsid w:val="00DE4696"/>
    <w:rsid w:val="00DE4BE1"/>
    <w:rsid w:val="00DE4FAD"/>
    <w:rsid w:val="00DE504D"/>
    <w:rsid w:val="00DE5120"/>
    <w:rsid w:val="00DE52F4"/>
    <w:rsid w:val="00DE5711"/>
    <w:rsid w:val="00DE5F20"/>
    <w:rsid w:val="00DE661B"/>
    <w:rsid w:val="00DE6E2B"/>
    <w:rsid w:val="00DE6ED4"/>
    <w:rsid w:val="00DE7037"/>
    <w:rsid w:val="00DF0AF7"/>
    <w:rsid w:val="00DF144A"/>
    <w:rsid w:val="00DF17DB"/>
    <w:rsid w:val="00DF1869"/>
    <w:rsid w:val="00DF27B3"/>
    <w:rsid w:val="00DF28BA"/>
    <w:rsid w:val="00DF2BAF"/>
    <w:rsid w:val="00DF3708"/>
    <w:rsid w:val="00DF3DDF"/>
    <w:rsid w:val="00DF4D30"/>
    <w:rsid w:val="00DF5180"/>
    <w:rsid w:val="00DF5388"/>
    <w:rsid w:val="00DF5705"/>
    <w:rsid w:val="00DF58E2"/>
    <w:rsid w:val="00DF6558"/>
    <w:rsid w:val="00DF690E"/>
    <w:rsid w:val="00DF6A09"/>
    <w:rsid w:val="00DF6A12"/>
    <w:rsid w:val="00DF6C8C"/>
    <w:rsid w:val="00DF75AC"/>
    <w:rsid w:val="00DF7D38"/>
    <w:rsid w:val="00DF7FC3"/>
    <w:rsid w:val="00E00419"/>
    <w:rsid w:val="00E0146A"/>
    <w:rsid w:val="00E0152E"/>
    <w:rsid w:val="00E01599"/>
    <w:rsid w:val="00E0179C"/>
    <w:rsid w:val="00E02773"/>
    <w:rsid w:val="00E0288C"/>
    <w:rsid w:val="00E02E87"/>
    <w:rsid w:val="00E03512"/>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25"/>
    <w:rsid w:val="00E15542"/>
    <w:rsid w:val="00E16072"/>
    <w:rsid w:val="00E160F5"/>
    <w:rsid w:val="00E16240"/>
    <w:rsid w:val="00E16397"/>
    <w:rsid w:val="00E168F4"/>
    <w:rsid w:val="00E171B7"/>
    <w:rsid w:val="00E17225"/>
    <w:rsid w:val="00E20832"/>
    <w:rsid w:val="00E20941"/>
    <w:rsid w:val="00E20B63"/>
    <w:rsid w:val="00E21018"/>
    <w:rsid w:val="00E2132C"/>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51"/>
    <w:rsid w:val="00E27A96"/>
    <w:rsid w:val="00E30A51"/>
    <w:rsid w:val="00E30EE4"/>
    <w:rsid w:val="00E30F82"/>
    <w:rsid w:val="00E32664"/>
    <w:rsid w:val="00E32C8E"/>
    <w:rsid w:val="00E33261"/>
    <w:rsid w:val="00E34543"/>
    <w:rsid w:val="00E345D2"/>
    <w:rsid w:val="00E347D3"/>
    <w:rsid w:val="00E34A52"/>
    <w:rsid w:val="00E34B6B"/>
    <w:rsid w:val="00E355F1"/>
    <w:rsid w:val="00E3566E"/>
    <w:rsid w:val="00E3567D"/>
    <w:rsid w:val="00E3568B"/>
    <w:rsid w:val="00E357B2"/>
    <w:rsid w:val="00E359A6"/>
    <w:rsid w:val="00E35CB4"/>
    <w:rsid w:val="00E35E7C"/>
    <w:rsid w:val="00E35F01"/>
    <w:rsid w:val="00E365AF"/>
    <w:rsid w:val="00E36BB4"/>
    <w:rsid w:val="00E375BF"/>
    <w:rsid w:val="00E3782C"/>
    <w:rsid w:val="00E37A98"/>
    <w:rsid w:val="00E37AF4"/>
    <w:rsid w:val="00E41326"/>
    <w:rsid w:val="00E41B4B"/>
    <w:rsid w:val="00E42587"/>
    <w:rsid w:val="00E42A6B"/>
    <w:rsid w:val="00E42AB8"/>
    <w:rsid w:val="00E42B7C"/>
    <w:rsid w:val="00E438A7"/>
    <w:rsid w:val="00E43E42"/>
    <w:rsid w:val="00E43FBD"/>
    <w:rsid w:val="00E445CA"/>
    <w:rsid w:val="00E448B7"/>
    <w:rsid w:val="00E5068A"/>
    <w:rsid w:val="00E50D81"/>
    <w:rsid w:val="00E50F51"/>
    <w:rsid w:val="00E50F94"/>
    <w:rsid w:val="00E52B67"/>
    <w:rsid w:val="00E53CA2"/>
    <w:rsid w:val="00E53E12"/>
    <w:rsid w:val="00E54362"/>
    <w:rsid w:val="00E54BE2"/>
    <w:rsid w:val="00E55E1A"/>
    <w:rsid w:val="00E5643E"/>
    <w:rsid w:val="00E56BA8"/>
    <w:rsid w:val="00E57361"/>
    <w:rsid w:val="00E57702"/>
    <w:rsid w:val="00E577C7"/>
    <w:rsid w:val="00E6008D"/>
    <w:rsid w:val="00E6084D"/>
    <w:rsid w:val="00E60B06"/>
    <w:rsid w:val="00E60C92"/>
    <w:rsid w:val="00E613DB"/>
    <w:rsid w:val="00E61D90"/>
    <w:rsid w:val="00E6341D"/>
    <w:rsid w:val="00E6378C"/>
    <w:rsid w:val="00E63E0C"/>
    <w:rsid w:val="00E64158"/>
    <w:rsid w:val="00E64316"/>
    <w:rsid w:val="00E6448D"/>
    <w:rsid w:val="00E64932"/>
    <w:rsid w:val="00E655C9"/>
    <w:rsid w:val="00E655D1"/>
    <w:rsid w:val="00E65C12"/>
    <w:rsid w:val="00E65C56"/>
    <w:rsid w:val="00E660CD"/>
    <w:rsid w:val="00E66178"/>
    <w:rsid w:val="00E6627D"/>
    <w:rsid w:val="00E66292"/>
    <w:rsid w:val="00E6682B"/>
    <w:rsid w:val="00E668C5"/>
    <w:rsid w:val="00E670F8"/>
    <w:rsid w:val="00E6758B"/>
    <w:rsid w:val="00E678BB"/>
    <w:rsid w:val="00E67CF1"/>
    <w:rsid w:val="00E70410"/>
    <w:rsid w:val="00E7043E"/>
    <w:rsid w:val="00E729B9"/>
    <w:rsid w:val="00E75068"/>
    <w:rsid w:val="00E75FF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55"/>
    <w:rsid w:val="00E840E8"/>
    <w:rsid w:val="00E8432A"/>
    <w:rsid w:val="00E85013"/>
    <w:rsid w:val="00E85E8B"/>
    <w:rsid w:val="00E8636D"/>
    <w:rsid w:val="00E865C4"/>
    <w:rsid w:val="00E865CE"/>
    <w:rsid w:val="00E86BCE"/>
    <w:rsid w:val="00E871A9"/>
    <w:rsid w:val="00E87ED1"/>
    <w:rsid w:val="00E87FBD"/>
    <w:rsid w:val="00E9025B"/>
    <w:rsid w:val="00E909CE"/>
    <w:rsid w:val="00E90D60"/>
    <w:rsid w:val="00E91223"/>
    <w:rsid w:val="00E915FB"/>
    <w:rsid w:val="00E92FF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51"/>
    <w:rsid w:val="00EA001C"/>
    <w:rsid w:val="00EA0CD1"/>
    <w:rsid w:val="00EA100E"/>
    <w:rsid w:val="00EA141A"/>
    <w:rsid w:val="00EA1790"/>
    <w:rsid w:val="00EA256A"/>
    <w:rsid w:val="00EA4193"/>
    <w:rsid w:val="00EA4970"/>
    <w:rsid w:val="00EA4CB2"/>
    <w:rsid w:val="00EA4E23"/>
    <w:rsid w:val="00EA56A6"/>
    <w:rsid w:val="00EA6573"/>
    <w:rsid w:val="00EA6D1E"/>
    <w:rsid w:val="00EA6E8F"/>
    <w:rsid w:val="00EA6F5B"/>
    <w:rsid w:val="00EA7102"/>
    <w:rsid w:val="00EA76DD"/>
    <w:rsid w:val="00EB01C2"/>
    <w:rsid w:val="00EB03BA"/>
    <w:rsid w:val="00EB0868"/>
    <w:rsid w:val="00EB164F"/>
    <w:rsid w:val="00EB21CD"/>
    <w:rsid w:val="00EB23E7"/>
    <w:rsid w:val="00EB3280"/>
    <w:rsid w:val="00EB33BE"/>
    <w:rsid w:val="00EB35C1"/>
    <w:rsid w:val="00EB3686"/>
    <w:rsid w:val="00EB381D"/>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C0C"/>
    <w:rsid w:val="00EC7D43"/>
    <w:rsid w:val="00EC7ED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B05"/>
    <w:rsid w:val="00ED6CEC"/>
    <w:rsid w:val="00ED73B9"/>
    <w:rsid w:val="00ED7950"/>
    <w:rsid w:val="00ED7E03"/>
    <w:rsid w:val="00ED7F3E"/>
    <w:rsid w:val="00ED7FFD"/>
    <w:rsid w:val="00EE0116"/>
    <w:rsid w:val="00EE02A7"/>
    <w:rsid w:val="00EE0430"/>
    <w:rsid w:val="00EE0612"/>
    <w:rsid w:val="00EE19FD"/>
    <w:rsid w:val="00EE1B56"/>
    <w:rsid w:val="00EE1C85"/>
    <w:rsid w:val="00EE244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A38"/>
    <w:rsid w:val="00EF5623"/>
    <w:rsid w:val="00EF577C"/>
    <w:rsid w:val="00EF595E"/>
    <w:rsid w:val="00EF5E21"/>
    <w:rsid w:val="00EF6136"/>
    <w:rsid w:val="00EF6436"/>
    <w:rsid w:val="00EF67DA"/>
    <w:rsid w:val="00EF7124"/>
    <w:rsid w:val="00EF7384"/>
    <w:rsid w:val="00EF744F"/>
    <w:rsid w:val="00EF77A6"/>
    <w:rsid w:val="00EF7CDF"/>
    <w:rsid w:val="00F0044A"/>
    <w:rsid w:val="00F00EAA"/>
    <w:rsid w:val="00F01B51"/>
    <w:rsid w:val="00F01DAE"/>
    <w:rsid w:val="00F01FA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7E"/>
    <w:rsid w:val="00F10EB1"/>
    <w:rsid w:val="00F11098"/>
    <w:rsid w:val="00F11188"/>
    <w:rsid w:val="00F1174E"/>
    <w:rsid w:val="00F126A8"/>
    <w:rsid w:val="00F1334C"/>
    <w:rsid w:val="00F133E3"/>
    <w:rsid w:val="00F13921"/>
    <w:rsid w:val="00F1432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92"/>
    <w:rsid w:val="00F31B00"/>
    <w:rsid w:val="00F32018"/>
    <w:rsid w:val="00F32DE5"/>
    <w:rsid w:val="00F332DC"/>
    <w:rsid w:val="00F33516"/>
    <w:rsid w:val="00F33852"/>
    <w:rsid w:val="00F33A43"/>
    <w:rsid w:val="00F34243"/>
    <w:rsid w:val="00F34532"/>
    <w:rsid w:val="00F346E3"/>
    <w:rsid w:val="00F34725"/>
    <w:rsid w:val="00F3565B"/>
    <w:rsid w:val="00F359EB"/>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41"/>
    <w:rsid w:val="00F4541C"/>
    <w:rsid w:val="00F45ADC"/>
    <w:rsid w:val="00F45EB2"/>
    <w:rsid w:val="00F46943"/>
    <w:rsid w:val="00F46984"/>
    <w:rsid w:val="00F46CA3"/>
    <w:rsid w:val="00F46E11"/>
    <w:rsid w:val="00F46E88"/>
    <w:rsid w:val="00F472AA"/>
    <w:rsid w:val="00F500F9"/>
    <w:rsid w:val="00F50491"/>
    <w:rsid w:val="00F504C4"/>
    <w:rsid w:val="00F50B93"/>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B5"/>
    <w:rsid w:val="00F610E0"/>
    <w:rsid w:val="00F611D1"/>
    <w:rsid w:val="00F61A15"/>
    <w:rsid w:val="00F6347F"/>
    <w:rsid w:val="00F636E5"/>
    <w:rsid w:val="00F638A8"/>
    <w:rsid w:val="00F63BE9"/>
    <w:rsid w:val="00F644F1"/>
    <w:rsid w:val="00F650C8"/>
    <w:rsid w:val="00F65227"/>
    <w:rsid w:val="00F6564D"/>
    <w:rsid w:val="00F65FF2"/>
    <w:rsid w:val="00F6698E"/>
    <w:rsid w:val="00F67417"/>
    <w:rsid w:val="00F678A1"/>
    <w:rsid w:val="00F701DB"/>
    <w:rsid w:val="00F71B90"/>
    <w:rsid w:val="00F7215F"/>
    <w:rsid w:val="00F73B04"/>
    <w:rsid w:val="00F73F75"/>
    <w:rsid w:val="00F75592"/>
    <w:rsid w:val="00F7599F"/>
    <w:rsid w:val="00F75E82"/>
    <w:rsid w:val="00F75FB4"/>
    <w:rsid w:val="00F7680D"/>
    <w:rsid w:val="00F76C42"/>
    <w:rsid w:val="00F7725C"/>
    <w:rsid w:val="00F7789D"/>
    <w:rsid w:val="00F80241"/>
    <w:rsid w:val="00F80B9A"/>
    <w:rsid w:val="00F816CF"/>
    <w:rsid w:val="00F81F56"/>
    <w:rsid w:val="00F82282"/>
    <w:rsid w:val="00F82324"/>
    <w:rsid w:val="00F83041"/>
    <w:rsid w:val="00F83398"/>
    <w:rsid w:val="00F835DF"/>
    <w:rsid w:val="00F83E72"/>
    <w:rsid w:val="00F84093"/>
    <w:rsid w:val="00F85285"/>
    <w:rsid w:val="00F85EE3"/>
    <w:rsid w:val="00F86AF6"/>
    <w:rsid w:val="00F86E26"/>
    <w:rsid w:val="00F86F43"/>
    <w:rsid w:val="00F87CD9"/>
    <w:rsid w:val="00F87DF1"/>
    <w:rsid w:val="00F9024D"/>
    <w:rsid w:val="00F914B7"/>
    <w:rsid w:val="00F929A5"/>
    <w:rsid w:val="00F929B7"/>
    <w:rsid w:val="00F930A7"/>
    <w:rsid w:val="00F9327D"/>
    <w:rsid w:val="00F934CA"/>
    <w:rsid w:val="00F94AFD"/>
    <w:rsid w:val="00F94D71"/>
    <w:rsid w:val="00F952BE"/>
    <w:rsid w:val="00F953B3"/>
    <w:rsid w:val="00F9566B"/>
    <w:rsid w:val="00F9576C"/>
    <w:rsid w:val="00F966C7"/>
    <w:rsid w:val="00F96714"/>
    <w:rsid w:val="00F96ACD"/>
    <w:rsid w:val="00FA08CA"/>
    <w:rsid w:val="00FA0E33"/>
    <w:rsid w:val="00FA144D"/>
    <w:rsid w:val="00FA19B4"/>
    <w:rsid w:val="00FA1FD4"/>
    <w:rsid w:val="00FA263B"/>
    <w:rsid w:val="00FA2FE9"/>
    <w:rsid w:val="00FA36EB"/>
    <w:rsid w:val="00FA37B1"/>
    <w:rsid w:val="00FA56CE"/>
    <w:rsid w:val="00FA5A52"/>
    <w:rsid w:val="00FA5EA4"/>
    <w:rsid w:val="00FA5ECB"/>
    <w:rsid w:val="00FA6816"/>
    <w:rsid w:val="00FA6B9C"/>
    <w:rsid w:val="00FA7142"/>
    <w:rsid w:val="00FA7269"/>
    <w:rsid w:val="00FA73AE"/>
    <w:rsid w:val="00FA75F8"/>
    <w:rsid w:val="00FA7D78"/>
    <w:rsid w:val="00FA7D9F"/>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D14"/>
    <w:rsid w:val="00FC30FB"/>
    <w:rsid w:val="00FC3FB1"/>
    <w:rsid w:val="00FC46D9"/>
    <w:rsid w:val="00FC52B3"/>
    <w:rsid w:val="00FC5AAA"/>
    <w:rsid w:val="00FC5CAE"/>
    <w:rsid w:val="00FC5EA5"/>
    <w:rsid w:val="00FC674E"/>
    <w:rsid w:val="00FC7724"/>
    <w:rsid w:val="00FC7AD6"/>
    <w:rsid w:val="00FD003B"/>
    <w:rsid w:val="00FD03FA"/>
    <w:rsid w:val="00FD0898"/>
    <w:rsid w:val="00FD1A28"/>
    <w:rsid w:val="00FD1CD1"/>
    <w:rsid w:val="00FD1E9A"/>
    <w:rsid w:val="00FD2A30"/>
    <w:rsid w:val="00FD34DC"/>
    <w:rsid w:val="00FD46C9"/>
    <w:rsid w:val="00FD4D74"/>
    <w:rsid w:val="00FD51C2"/>
    <w:rsid w:val="00FD53CF"/>
    <w:rsid w:val="00FD5C18"/>
    <w:rsid w:val="00FD6707"/>
    <w:rsid w:val="00FD67F6"/>
    <w:rsid w:val="00FD6EE2"/>
    <w:rsid w:val="00FD6FC4"/>
    <w:rsid w:val="00FD79BE"/>
    <w:rsid w:val="00FD7C41"/>
    <w:rsid w:val="00FD7F9C"/>
    <w:rsid w:val="00FE0385"/>
    <w:rsid w:val="00FE07A7"/>
    <w:rsid w:val="00FE0DF1"/>
    <w:rsid w:val="00FE0E16"/>
    <w:rsid w:val="00FE142D"/>
    <w:rsid w:val="00FE1B67"/>
    <w:rsid w:val="00FE1C0E"/>
    <w:rsid w:val="00FE20E1"/>
    <w:rsid w:val="00FE2360"/>
    <w:rsid w:val="00FE252E"/>
    <w:rsid w:val="00FE3D1F"/>
    <w:rsid w:val="00FE3D7C"/>
    <w:rsid w:val="00FE4654"/>
    <w:rsid w:val="00FE4E65"/>
    <w:rsid w:val="00FE5735"/>
    <w:rsid w:val="00FE6998"/>
    <w:rsid w:val="00FE7908"/>
    <w:rsid w:val="00FF0550"/>
    <w:rsid w:val="00FF0594"/>
    <w:rsid w:val="00FF05F7"/>
    <w:rsid w:val="00FF0683"/>
    <w:rsid w:val="00FF074B"/>
    <w:rsid w:val="00FF0DE7"/>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6C5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C34E6"/>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31">
    <w:name w:val="Lentelės tinklelis31"/>
    <w:basedOn w:val="prastojilentel"/>
    <w:next w:val="Lentelstinklelis"/>
    <w:uiPriority w:val="39"/>
    <w:rsid w:val="00FA1FD4"/>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rsid w:val="001C643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da.daugelaite@lazdij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cpubenchmark.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tcocertified.com/product-finder/?tq=&amp;pp=1"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55</Pages>
  <Words>55432</Words>
  <Characters>31597</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571</cp:revision>
  <cp:lastPrinted>2025-06-20T06:30:00Z</cp:lastPrinted>
  <dcterms:created xsi:type="dcterms:W3CDTF">2024-10-25T07:31:00Z</dcterms:created>
  <dcterms:modified xsi:type="dcterms:W3CDTF">2025-06-20T06:57:00Z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