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9CEC" w14:textId="77777777" w:rsidR="003D4318" w:rsidRPr="00CB6154" w:rsidRDefault="003D4318" w:rsidP="003D4318">
      <w:pPr>
        <w:jc w:val="center"/>
      </w:pPr>
      <w:r w:rsidRPr="00CB6154">
        <w:object w:dxaOrig="691" w:dyaOrig="811" w14:anchorId="5BAC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8pt" o:ole="" fillcolor="window">
            <v:imagedata r:id="rId8" o:title=""/>
          </v:shape>
          <o:OLEObject Type="Embed" ProgID="Word.Picture.8" ShapeID="_x0000_i1025" DrawAspect="Content" ObjectID="_1810558326" r:id="rId9"/>
        </w:object>
      </w:r>
    </w:p>
    <w:p w14:paraId="7446BABC" w14:textId="77777777" w:rsidR="003D4318" w:rsidRPr="00CB6154" w:rsidRDefault="003D4318" w:rsidP="00DC3727">
      <w:pPr>
        <w:jc w:val="center"/>
        <w:rPr>
          <w:b/>
        </w:rPr>
      </w:pPr>
      <w:r w:rsidRPr="00CB6154">
        <w:rPr>
          <w:b/>
        </w:rPr>
        <w:t>LIETUVOS RESPUBLIKOS</w:t>
      </w:r>
    </w:p>
    <w:p w14:paraId="5876B68F" w14:textId="77777777" w:rsidR="003D4318" w:rsidRPr="00CB6154" w:rsidRDefault="003D4318" w:rsidP="003D4318">
      <w:pPr>
        <w:jc w:val="center"/>
        <w:rPr>
          <w:b/>
        </w:rPr>
      </w:pPr>
      <w:r w:rsidRPr="00CB6154">
        <w:rPr>
          <w:b/>
        </w:rPr>
        <w:t>VYRIAUSIOJI RINKIMŲ KOMISIJA</w:t>
      </w:r>
    </w:p>
    <w:p w14:paraId="5D465F7E" w14:textId="2E4E4082" w:rsidR="003D4318" w:rsidRPr="00CB6154" w:rsidRDefault="7A3E1B76" w:rsidP="23E5FD35">
      <w:pPr>
        <w:pBdr>
          <w:bottom w:val="single" w:sz="12" w:space="1" w:color="auto"/>
        </w:pBdr>
        <w:spacing w:before="120"/>
        <w:jc w:val="center"/>
      </w:pPr>
      <w:r w:rsidRPr="00CB6154">
        <w:t>B</w:t>
      </w:r>
      <w:r w:rsidR="666A5346" w:rsidRPr="00CB6154">
        <w:t>iudžetinė įstaiga, Gynėjų g. 8, 01109 Vilnius, tel. (</w:t>
      </w:r>
      <w:r w:rsidR="1F67AE21" w:rsidRPr="00CB6154">
        <w:t>0</w:t>
      </w:r>
      <w:r w:rsidR="666A5346" w:rsidRPr="00CB6154">
        <w:t xml:space="preserve"> 5) 239 69</w:t>
      </w:r>
      <w:r w:rsidR="00DC3727" w:rsidRPr="00CB6154">
        <w:t>02</w:t>
      </w:r>
      <w:r w:rsidR="666A5346" w:rsidRPr="00CB6154">
        <w:t xml:space="preserve">, el. p. </w:t>
      </w:r>
      <w:proofErr w:type="spellStart"/>
      <w:r w:rsidR="666A5346" w:rsidRPr="00CB6154">
        <w:t>rinkim@vrk.lt</w:t>
      </w:r>
      <w:proofErr w:type="spellEnd"/>
      <w:r w:rsidR="135BD8A8" w:rsidRPr="00CB6154">
        <w:t>.</w:t>
      </w:r>
      <w:r w:rsidR="666A5346" w:rsidRPr="00CB6154">
        <w:t xml:space="preserve"> Duomenys kaupiami ir saugomi Juridinių asmenų registre, kodas 188607150</w:t>
      </w:r>
    </w:p>
    <w:p w14:paraId="6FCA52EA" w14:textId="77777777" w:rsidR="003D4318" w:rsidRPr="00CB6154" w:rsidRDefault="003D4318" w:rsidP="003D4318">
      <w:pPr>
        <w:jc w:val="center"/>
        <w:rPr>
          <w:b/>
        </w:rPr>
      </w:pPr>
    </w:p>
    <w:p w14:paraId="1ACB9301" w14:textId="3131DB7B" w:rsidR="000B3770" w:rsidRPr="00CB6154" w:rsidRDefault="000B3770" w:rsidP="003D4318"/>
    <w:p w14:paraId="60BDD041" w14:textId="6CEB2DE5" w:rsidR="007724E2" w:rsidRPr="00CB6154" w:rsidRDefault="007724E2" w:rsidP="003D4318"/>
    <w:p w14:paraId="154C93B2" w14:textId="35CABD8D" w:rsidR="007724E2" w:rsidRPr="00CB6154" w:rsidRDefault="007724E2" w:rsidP="003D4318"/>
    <w:p w14:paraId="0305F2D8" w14:textId="77777777" w:rsidR="001050A0" w:rsidRPr="00CB6154" w:rsidRDefault="001050A0" w:rsidP="001050A0">
      <w:pPr>
        <w:ind w:left="4678"/>
      </w:pPr>
    </w:p>
    <w:p w14:paraId="16420D2E" w14:textId="77777777" w:rsidR="001050A0" w:rsidRPr="00CB6154" w:rsidRDefault="001050A0" w:rsidP="001050A0">
      <w:pPr>
        <w:ind w:left="3888"/>
      </w:pPr>
      <w:r w:rsidRPr="00CB6154">
        <w:t xml:space="preserve">          TVIRTINU</w:t>
      </w:r>
    </w:p>
    <w:p w14:paraId="7F0066D7" w14:textId="0595F1C1" w:rsidR="001050A0" w:rsidRPr="00CB6154" w:rsidRDefault="001050A0" w:rsidP="001050A0">
      <w:pPr>
        <w:tabs>
          <w:tab w:val="left" w:pos="4536"/>
        </w:tabs>
        <w:ind w:left="3888"/>
      </w:pPr>
      <w:r w:rsidRPr="00CB6154">
        <w:t xml:space="preserve">          </w:t>
      </w:r>
      <w:r w:rsidR="00B616AE" w:rsidRPr="00CB6154">
        <w:rPr>
          <w:u w:val="single"/>
        </w:rPr>
        <w:t>Komisijos pirmininkė</w:t>
      </w:r>
      <w:r w:rsidRPr="00CB6154">
        <w:t>__________________________</w:t>
      </w:r>
    </w:p>
    <w:p w14:paraId="4D7641BD" w14:textId="77777777" w:rsidR="001050A0" w:rsidRPr="00CB6154" w:rsidRDefault="001050A0" w:rsidP="001050A0"/>
    <w:p w14:paraId="4CC4BE69" w14:textId="77777777" w:rsidR="001050A0" w:rsidRPr="00CB6154" w:rsidRDefault="001050A0" w:rsidP="001050A0"/>
    <w:p w14:paraId="32C99850" w14:textId="77777777" w:rsidR="001050A0" w:rsidRPr="00CB6154" w:rsidRDefault="001050A0" w:rsidP="001050A0">
      <w:pPr>
        <w:ind w:left="3888"/>
      </w:pPr>
      <w:r w:rsidRPr="00CB6154">
        <w:t xml:space="preserve">          ____________________________________</w:t>
      </w:r>
    </w:p>
    <w:p w14:paraId="7AE50A8D" w14:textId="77777777" w:rsidR="001050A0" w:rsidRPr="00CB6154" w:rsidRDefault="001050A0" w:rsidP="001050A0">
      <w:pPr>
        <w:ind w:firstLine="4962"/>
      </w:pPr>
      <w:r w:rsidRPr="00CB6154">
        <w:t>(parašas)</w:t>
      </w:r>
    </w:p>
    <w:p w14:paraId="3FD2CD17" w14:textId="77777777" w:rsidR="001050A0" w:rsidRPr="00CB6154" w:rsidRDefault="001050A0" w:rsidP="001050A0">
      <w:pPr>
        <w:ind w:firstLine="4962"/>
      </w:pPr>
    </w:p>
    <w:p w14:paraId="1512CD97" w14:textId="4B5A8E94" w:rsidR="001050A0" w:rsidRPr="00CB6154" w:rsidRDefault="001050A0" w:rsidP="001050A0">
      <w:pPr>
        <w:ind w:left="2370" w:firstLine="1296"/>
        <w:rPr>
          <w:u w:val="single"/>
        </w:rPr>
      </w:pPr>
      <w:r w:rsidRPr="00CB6154">
        <w:t xml:space="preserve">              </w:t>
      </w:r>
      <w:r w:rsidR="00DC3727" w:rsidRPr="00CB6154">
        <w:rPr>
          <w:u w:val="single"/>
        </w:rPr>
        <w:t>Lina Petronienė</w:t>
      </w:r>
      <w:r w:rsidRPr="00CB6154">
        <w:t>____________________</w:t>
      </w:r>
    </w:p>
    <w:p w14:paraId="0D65D25B" w14:textId="77777777" w:rsidR="001050A0" w:rsidRPr="00CB6154" w:rsidRDefault="001050A0" w:rsidP="001050A0"/>
    <w:p w14:paraId="16439EE4" w14:textId="77777777" w:rsidR="001050A0" w:rsidRPr="00CB6154" w:rsidRDefault="001050A0" w:rsidP="001050A0"/>
    <w:p w14:paraId="3B333C4A" w14:textId="77777777" w:rsidR="001050A0" w:rsidRPr="00CB6154" w:rsidRDefault="001050A0" w:rsidP="001050A0">
      <w:pPr>
        <w:ind w:left="3666" w:firstLine="222"/>
      </w:pPr>
      <w:r w:rsidRPr="00CB6154">
        <w:t xml:space="preserve">           ___________________________________</w:t>
      </w:r>
    </w:p>
    <w:p w14:paraId="379CA3D9" w14:textId="77777777" w:rsidR="001050A0" w:rsidRPr="00CB6154" w:rsidRDefault="001050A0" w:rsidP="001050A0">
      <w:pPr>
        <w:ind w:firstLine="4962"/>
      </w:pPr>
      <w:r w:rsidRPr="00CB6154">
        <w:t>(data)</w:t>
      </w:r>
    </w:p>
    <w:p w14:paraId="0F4681D1" w14:textId="77777777" w:rsidR="001050A0" w:rsidRPr="00CB6154" w:rsidRDefault="001050A0" w:rsidP="001050A0">
      <w:pPr>
        <w:ind w:left="3742" w:firstLine="1298"/>
      </w:pPr>
    </w:p>
    <w:p w14:paraId="3DD6924E" w14:textId="6BB78A22" w:rsidR="007724E2" w:rsidRPr="00CB6154" w:rsidRDefault="007724E2" w:rsidP="003D4318"/>
    <w:p w14:paraId="7B3B2559" w14:textId="2714AFDC" w:rsidR="007724E2" w:rsidRPr="00CB6154" w:rsidRDefault="007724E2" w:rsidP="003D4318"/>
    <w:p w14:paraId="0ED346D6" w14:textId="77777777" w:rsidR="001D406A" w:rsidRPr="00CB6154" w:rsidRDefault="001D406A" w:rsidP="001D406A">
      <w:pPr>
        <w:jc w:val="center"/>
        <w:rPr>
          <w:b/>
          <w:bCs/>
          <w:szCs w:val="24"/>
        </w:rPr>
      </w:pPr>
    </w:p>
    <w:p w14:paraId="5A513F6E" w14:textId="77777777" w:rsidR="001D406A" w:rsidRPr="00CB6154" w:rsidRDefault="001D406A" w:rsidP="001D406A">
      <w:pPr>
        <w:jc w:val="center"/>
        <w:rPr>
          <w:b/>
          <w:bCs/>
          <w:szCs w:val="24"/>
        </w:rPr>
      </w:pPr>
    </w:p>
    <w:p w14:paraId="79FB47EF" w14:textId="77777777" w:rsidR="00375BAD" w:rsidRPr="00CB6154" w:rsidRDefault="00375BAD" w:rsidP="00375BAD">
      <w:pPr>
        <w:tabs>
          <w:tab w:val="left" w:pos="567"/>
          <w:tab w:val="left" w:pos="1276"/>
        </w:tabs>
        <w:ind w:right="141"/>
        <w:jc w:val="center"/>
        <w:rPr>
          <w:b/>
          <w:szCs w:val="24"/>
        </w:rPr>
      </w:pPr>
      <w:r w:rsidRPr="00CB6154">
        <w:rPr>
          <w:b/>
          <w:szCs w:val="24"/>
        </w:rPr>
        <w:t xml:space="preserve">TARPTAUTINIO PIRKIMO, ATLIEKAMO ATVIRO KONKURSO BŪDU, SĄLYGOS </w:t>
      </w:r>
    </w:p>
    <w:p w14:paraId="38038805" w14:textId="77777777" w:rsidR="001D406A" w:rsidRPr="00CB6154" w:rsidRDefault="001D406A" w:rsidP="00375BAD">
      <w:pPr>
        <w:rPr>
          <w:b/>
          <w:bCs/>
          <w:szCs w:val="24"/>
        </w:rPr>
      </w:pPr>
    </w:p>
    <w:p w14:paraId="318BC767" w14:textId="52F23088" w:rsidR="006A2AED" w:rsidRPr="00CB6154" w:rsidRDefault="006A2AED" w:rsidP="003810E8">
      <w:pPr>
        <w:jc w:val="center"/>
        <w:rPr>
          <w:b/>
          <w:bCs/>
          <w:szCs w:val="24"/>
        </w:rPr>
      </w:pPr>
      <w:r w:rsidRPr="00CB6154">
        <w:rPr>
          <w:b/>
          <w:bCs/>
          <w:szCs w:val="24"/>
        </w:rPr>
        <w:t>202</w:t>
      </w:r>
      <w:r w:rsidR="00677869" w:rsidRPr="00CB6154">
        <w:rPr>
          <w:b/>
          <w:bCs/>
          <w:szCs w:val="24"/>
        </w:rPr>
        <w:t>7</w:t>
      </w:r>
      <w:r w:rsidRPr="00CB6154">
        <w:rPr>
          <w:b/>
          <w:bCs/>
          <w:szCs w:val="24"/>
        </w:rPr>
        <w:t xml:space="preserve"> M. SAVIVALDYBIŲ TARYBŲ </w:t>
      </w:r>
      <w:r w:rsidR="00677869" w:rsidRPr="00CB6154">
        <w:rPr>
          <w:b/>
          <w:bCs/>
          <w:szCs w:val="24"/>
        </w:rPr>
        <w:t xml:space="preserve">IR MERŲ </w:t>
      </w:r>
      <w:r w:rsidRPr="00CB6154">
        <w:rPr>
          <w:b/>
          <w:bCs/>
          <w:szCs w:val="24"/>
        </w:rPr>
        <w:t>RINKIMŲ IR KITŲ NEVISUOTINIŲ RINKIMŲ, REFERENDUMŲ ORGANIZAVIMO IR VRKIS PRIEŽIŪROS IR VYSTYMO PASLAUGŲ PIRKIMAS</w:t>
      </w:r>
    </w:p>
    <w:p w14:paraId="3D5219C0" w14:textId="77777777" w:rsidR="001D406A" w:rsidRPr="00CB6154" w:rsidRDefault="001D406A" w:rsidP="006902E0">
      <w:pPr>
        <w:rPr>
          <w:b/>
          <w:bCs/>
          <w:szCs w:val="24"/>
        </w:rPr>
      </w:pPr>
    </w:p>
    <w:p w14:paraId="11B2A1A3" w14:textId="77777777" w:rsidR="001D406A" w:rsidRPr="00CB6154" w:rsidRDefault="001D406A" w:rsidP="001D406A">
      <w:pPr>
        <w:jc w:val="center"/>
        <w:rPr>
          <w:b/>
          <w:bCs/>
          <w:szCs w:val="24"/>
        </w:rPr>
      </w:pPr>
    </w:p>
    <w:p w14:paraId="0CEF9740" w14:textId="77777777" w:rsidR="001D406A" w:rsidRPr="00CB6154" w:rsidRDefault="001D406A" w:rsidP="001D406A">
      <w:pPr>
        <w:jc w:val="center"/>
        <w:rPr>
          <w:b/>
          <w:bCs/>
          <w:szCs w:val="24"/>
        </w:rPr>
      </w:pPr>
    </w:p>
    <w:p w14:paraId="5E8A2C18" w14:textId="77777777" w:rsidR="001D406A" w:rsidRPr="00CB6154" w:rsidRDefault="001D406A" w:rsidP="001D406A">
      <w:pPr>
        <w:jc w:val="center"/>
        <w:rPr>
          <w:b/>
          <w:bCs/>
          <w:szCs w:val="24"/>
        </w:rPr>
      </w:pPr>
    </w:p>
    <w:p w14:paraId="75CA773F" w14:textId="77777777" w:rsidR="001D406A" w:rsidRPr="00CB6154" w:rsidRDefault="001D406A" w:rsidP="001D406A">
      <w:pPr>
        <w:jc w:val="center"/>
        <w:rPr>
          <w:b/>
          <w:bCs/>
          <w:szCs w:val="24"/>
        </w:rPr>
      </w:pPr>
    </w:p>
    <w:p w14:paraId="734DA69E" w14:textId="77777777" w:rsidR="001D406A" w:rsidRPr="00CB6154" w:rsidRDefault="001D406A" w:rsidP="001D406A">
      <w:pPr>
        <w:jc w:val="center"/>
        <w:rPr>
          <w:b/>
          <w:bCs/>
          <w:szCs w:val="24"/>
        </w:rPr>
      </w:pPr>
    </w:p>
    <w:p w14:paraId="04FDE99F" w14:textId="77777777" w:rsidR="001D406A" w:rsidRPr="00CB6154" w:rsidRDefault="001D406A" w:rsidP="001D406A">
      <w:pPr>
        <w:jc w:val="center"/>
        <w:rPr>
          <w:b/>
          <w:bCs/>
          <w:szCs w:val="24"/>
        </w:rPr>
      </w:pPr>
    </w:p>
    <w:p w14:paraId="1BF833BC" w14:textId="77777777" w:rsidR="001D406A" w:rsidRPr="00CB6154" w:rsidRDefault="001D406A" w:rsidP="001D406A">
      <w:pPr>
        <w:jc w:val="center"/>
        <w:rPr>
          <w:b/>
          <w:bCs/>
          <w:szCs w:val="24"/>
        </w:rPr>
      </w:pPr>
    </w:p>
    <w:p w14:paraId="1BE564E7" w14:textId="77777777" w:rsidR="001D406A" w:rsidRPr="00CB6154" w:rsidRDefault="001D406A" w:rsidP="001D406A">
      <w:pPr>
        <w:jc w:val="center"/>
        <w:rPr>
          <w:b/>
          <w:bCs/>
          <w:szCs w:val="24"/>
        </w:rPr>
      </w:pPr>
    </w:p>
    <w:p w14:paraId="4A5CAED6" w14:textId="77777777" w:rsidR="001D406A" w:rsidRPr="00CB6154" w:rsidRDefault="001D406A" w:rsidP="001D406A">
      <w:pPr>
        <w:jc w:val="center"/>
        <w:rPr>
          <w:b/>
          <w:bCs/>
          <w:szCs w:val="24"/>
        </w:rPr>
      </w:pPr>
    </w:p>
    <w:p w14:paraId="5F8B09FB" w14:textId="7A596E5B" w:rsidR="000233EF" w:rsidRPr="00CB6154" w:rsidRDefault="000233EF" w:rsidP="001D406A">
      <w:pPr>
        <w:jc w:val="center"/>
        <w:rPr>
          <w:b/>
          <w:szCs w:val="24"/>
        </w:rPr>
      </w:pPr>
    </w:p>
    <w:p w14:paraId="53EBA566" w14:textId="044DBCA7" w:rsidR="008A31CB" w:rsidRPr="00CB6154" w:rsidRDefault="008A31CB" w:rsidP="001D406A">
      <w:pPr>
        <w:jc w:val="center"/>
        <w:rPr>
          <w:b/>
          <w:szCs w:val="24"/>
        </w:rPr>
      </w:pPr>
    </w:p>
    <w:p w14:paraId="354AFD61" w14:textId="480F9A99" w:rsidR="008A31CB" w:rsidRPr="00CB6154" w:rsidRDefault="008A31CB" w:rsidP="001D406A">
      <w:pPr>
        <w:jc w:val="center"/>
        <w:rPr>
          <w:b/>
          <w:szCs w:val="24"/>
        </w:rPr>
      </w:pPr>
    </w:p>
    <w:p w14:paraId="3EE22AA3" w14:textId="6923E4FA" w:rsidR="008A31CB" w:rsidRPr="00CB6154" w:rsidRDefault="00DC6C99" w:rsidP="001D406A">
      <w:pPr>
        <w:jc w:val="center"/>
        <w:rPr>
          <w:b/>
          <w:szCs w:val="24"/>
          <w:lang w:val="pt-BR"/>
        </w:rPr>
      </w:pPr>
      <w:r w:rsidRPr="00CB6154">
        <w:rPr>
          <w:b/>
          <w:szCs w:val="24"/>
          <w:lang w:val="pt-BR"/>
        </w:rPr>
        <w:t>202</w:t>
      </w:r>
      <w:r w:rsidR="00677869" w:rsidRPr="00CB6154">
        <w:rPr>
          <w:b/>
          <w:szCs w:val="24"/>
          <w:lang w:val="pt-BR"/>
        </w:rPr>
        <w:t>5</w:t>
      </w:r>
      <w:r w:rsidR="002165D5" w:rsidRPr="00CB6154">
        <w:rPr>
          <w:b/>
          <w:szCs w:val="24"/>
          <w:lang w:val="pt-BR"/>
        </w:rPr>
        <w:t>-</w:t>
      </w:r>
      <w:r w:rsidRPr="00CB6154">
        <w:rPr>
          <w:b/>
          <w:szCs w:val="24"/>
          <w:lang w:val="pt-BR"/>
        </w:rPr>
        <w:t>0</w:t>
      </w:r>
      <w:r w:rsidR="00705BF4" w:rsidRPr="00CB6154">
        <w:rPr>
          <w:b/>
          <w:szCs w:val="24"/>
          <w:lang w:val="pt-BR"/>
        </w:rPr>
        <w:t>6</w:t>
      </w:r>
      <w:r w:rsidR="002165D5" w:rsidRPr="00CB6154">
        <w:rPr>
          <w:b/>
          <w:szCs w:val="24"/>
          <w:lang w:val="pt-BR"/>
        </w:rPr>
        <w:t>-</w:t>
      </w:r>
      <w:r w:rsidR="007416A8" w:rsidRPr="00CB6154">
        <w:rPr>
          <w:b/>
          <w:szCs w:val="24"/>
          <w:lang w:val="pt-BR"/>
        </w:rPr>
        <w:t>09</w:t>
      </w:r>
    </w:p>
    <w:p w14:paraId="0E11FB08" w14:textId="77777777" w:rsidR="00CB5FD7" w:rsidRPr="00CB6154" w:rsidRDefault="00CB5FD7" w:rsidP="00CB5FD7">
      <w:pPr>
        <w:jc w:val="center"/>
        <w:rPr>
          <w:b/>
          <w:bCs/>
          <w:szCs w:val="24"/>
        </w:rPr>
      </w:pPr>
      <w:r w:rsidRPr="00CB6154">
        <w:rPr>
          <w:b/>
          <w:bCs/>
          <w:szCs w:val="24"/>
        </w:rPr>
        <w:t>Vilnius</w:t>
      </w:r>
    </w:p>
    <w:p w14:paraId="4E2DC356" w14:textId="364EB901" w:rsidR="003810E8" w:rsidRPr="00CB6154" w:rsidRDefault="003810E8">
      <w:pPr>
        <w:spacing w:after="160" w:line="259" w:lineRule="auto"/>
        <w:rPr>
          <w:b/>
          <w:szCs w:val="24"/>
        </w:rPr>
      </w:pPr>
      <w:r w:rsidRPr="00CB6154">
        <w:rPr>
          <w:b/>
          <w:szCs w:val="24"/>
        </w:rPr>
        <w:br w:type="page"/>
      </w:r>
    </w:p>
    <w:p w14:paraId="42F41D98" w14:textId="77777777" w:rsidR="00124160" w:rsidRPr="00CB6154" w:rsidRDefault="00124160">
      <w:pPr>
        <w:spacing w:after="160" w:line="259" w:lineRule="auto"/>
        <w:sectPr w:rsidR="00124160" w:rsidRPr="00CB6154" w:rsidSect="00AE0315">
          <w:headerReference w:type="default" r:id="rId10"/>
          <w:footerReference w:type="even" r:id="rId11"/>
          <w:headerReference w:type="first" r:id="rId12"/>
          <w:pgSz w:w="11906" w:h="16838" w:code="9"/>
          <w:pgMar w:top="993" w:right="566" w:bottom="249" w:left="1276" w:header="284" w:footer="284" w:gutter="57"/>
          <w:cols w:space="1296"/>
          <w:titlePg/>
          <w:docGrid w:linePitch="360"/>
        </w:sectPr>
      </w:pPr>
      <w:bookmarkStart w:id="0" w:name="part_5ae68ef151c24a74906b41e777259638"/>
      <w:bookmarkStart w:id="1" w:name="part_489d708a94334d9995f4fc89eaed432a"/>
      <w:bookmarkStart w:id="2" w:name="part_8ad558ab9da04740ad63d2699e66e1af"/>
      <w:bookmarkStart w:id="3" w:name="part_8dd55791c45b4b2491e2343a55b80c0d"/>
      <w:bookmarkStart w:id="4" w:name="part_2170867a7f614903b542f2e5cab9ada6"/>
      <w:bookmarkStart w:id="5" w:name="part_a6456a72b03b4dbdbf8abf1881c776cd"/>
      <w:bookmarkStart w:id="6" w:name="_Toc489442391"/>
      <w:bookmarkStart w:id="7" w:name="_Toc489442392"/>
      <w:bookmarkStart w:id="8" w:name="_Toc489442393"/>
      <w:bookmarkStart w:id="9" w:name="_Toc489442394"/>
      <w:bookmarkStart w:id="10" w:name="_Toc489442395"/>
      <w:bookmarkStart w:id="11" w:name="_Toc489442425"/>
      <w:bookmarkStart w:id="12" w:name="_Toc489442426"/>
      <w:bookmarkStart w:id="13" w:name="_Toc489442428"/>
      <w:bookmarkStart w:id="14" w:name="_Toc489442429"/>
      <w:bookmarkStart w:id="15" w:name="part_22917933e1774a0f801bd3b5c7e1de28"/>
      <w:bookmarkStart w:id="16" w:name="_Toc489442434"/>
      <w:bookmarkStart w:id="17" w:name="_Toc489442435"/>
      <w:bookmarkStart w:id="18" w:name="_Toc489442437"/>
      <w:bookmarkStart w:id="19" w:name="_Toc489442438"/>
      <w:bookmarkStart w:id="20" w:name="_Toc489442443"/>
      <w:bookmarkStart w:id="21" w:name="_Toc489442444"/>
      <w:bookmarkStart w:id="22" w:name="_Toc489442445"/>
      <w:bookmarkStart w:id="23" w:name="_Toc489442446"/>
      <w:bookmarkStart w:id="24" w:name="_Toc489442447"/>
      <w:bookmarkStart w:id="25" w:name="_Toc489442449"/>
      <w:bookmarkStart w:id="26" w:name="_Toc489442450"/>
      <w:bookmarkStart w:id="27" w:name="_Toc489442451"/>
      <w:bookmarkStart w:id="28" w:name="_Toc489442453"/>
      <w:bookmarkStart w:id="29" w:name="_Toc489442454"/>
      <w:bookmarkStart w:id="30" w:name="_Toc489442456"/>
      <w:bookmarkStart w:id="31" w:name="_Toc489442458"/>
      <w:bookmarkStart w:id="32" w:name="_Toc489442459"/>
      <w:bookmarkStart w:id="33" w:name="_Toc489442461"/>
      <w:bookmarkStart w:id="34" w:name="part_75b6b7826a164e7780e818be82803261"/>
      <w:bookmarkStart w:id="35" w:name="part_25cf4d3d63064186b564baa549663a7d"/>
      <w:bookmarkStart w:id="36" w:name="_Toc489442463"/>
      <w:bookmarkStart w:id="37" w:name="_Toc4875485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D744B4A" w14:textId="7B656DA6" w:rsidR="00D42BAA" w:rsidRPr="00CB6154" w:rsidRDefault="00A817E4" w:rsidP="001F5B53">
      <w:pPr>
        <w:ind w:left="7938"/>
        <w:rPr>
          <w:szCs w:val="24"/>
        </w:rPr>
      </w:pPr>
      <w:r w:rsidRPr="00CB6154">
        <w:rPr>
          <w:szCs w:val="24"/>
        </w:rPr>
        <w:lastRenderedPageBreak/>
        <w:t xml:space="preserve">Pirkimo dokumentų </w:t>
      </w:r>
    </w:p>
    <w:p w14:paraId="51793185" w14:textId="1AE27E84" w:rsidR="00A817E4" w:rsidRPr="00CB6154" w:rsidRDefault="00A817E4" w:rsidP="001F5B53">
      <w:pPr>
        <w:ind w:left="7938"/>
        <w:rPr>
          <w:szCs w:val="24"/>
        </w:rPr>
      </w:pPr>
      <w:r w:rsidRPr="00CB6154">
        <w:rPr>
          <w:szCs w:val="24"/>
        </w:rPr>
        <w:t>Priedas Nr. 1</w:t>
      </w:r>
    </w:p>
    <w:p w14:paraId="2EC1A490" w14:textId="4358EE2E" w:rsidR="00BB0531" w:rsidRPr="00CB6154" w:rsidRDefault="00031AB6" w:rsidP="00AC27B2">
      <w:pPr>
        <w:ind w:left="3888" w:firstLine="1296"/>
        <w:jc w:val="center"/>
      </w:pPr>
      <w:r w:rsidRPr="00CB6154">
        <w:t xml:space="preserve"> </w:t>
      </w:r>
      <w:r w:rsidR="008537E7" w:rsidRPr="00CB6154">
        <w:tab/>
      </w:r>
    </w:p>
    <w:p w14:paraId="15598A7B" w14:textId="77777777" w:rsidR="00310550" w:rsidRPr="00CB6154" w:rsidRDefault="00310550" w:rsidP="00F83BF1">
      <w:pPr>
        <w:jc w:val="center"/>
        <w:rPr>
          <w:b/>
          <w:szCs w:val="24"/>
        </w:rPr>
      </w:pPr>
      <w:r w:rsidRPr="00CB6154">
        <w:rPr>
          <w:b/>
          <w:szCs w:val="24"/>
        </w:rPr>
        <w:t>2027 M. SAVIVALDYBIŲ TARYBŲ IR MERŲ RINKIMŲ IR KITŲ NEVISUOTINIŲ RINKIMŲ, REFERENDUMŲ ORGANIZAVIMO IR VRKIS PRIEŽIŪROS IR VYSTYMO PASLAUGŲ PIRKIMAS</w:t>
      </w:r>
    </w:p>
    <w:p w14:paraId="6201A9CF" w14:textId="2556FDF6" w:rsidR="00DD0CA6" w:rsidRPr="00CB6154" w:rsidRDefault="00DD0CA6" w:rsidP="00DD0CA6">
      <w:pPr>
        <w:jc w:val="both"/>
        <w:rPr>
          <w:b/>
          <w:szCs w:val="24"/>
        </w:rPr>
      </w:pPr>
    </w:p>
    <w:p w14:paraId="1736237A" w14:textId="5F1894EC" w:rsidR="000714F6" w:rsidRPr="00CB6154" w:rsidRDefault="00DD0CA6" w:rsidP="000714F6">
      <w:pPr>
        <w:pStyle w:val="Pavadinimas"/>
        <w:jc w:val="center"/>
        <w:rPr>
          <w:rFonts w:ascii="Times New Roman" w:hAnsi="Times New Roman" w:cs="Times New Roman"/>
          <w:b/>
          <w:bCs/>
          <w:sz w:val="24"/>
          <w:szCs w:val="24"/>
        </w:rPr>
      </w:pPr>
      <w:r w:rsidRPr="00CB6154">
        <w:rPr>
          <w:rFonts w:ascii="Times New Roman" w:hAnsi="Times New Roman" w:cs="Times New Roman"/>
          <w:b/>
          <w:sz w:val="24"/>
          <w:szCs w:val="24"/>
        </w:rPr>
        <w:t>TECHNINĖ SPECIFIKACIJA</w:t>
      </w:r>
    </w:p>
    <w:p w14:paraId="616AFB37" w14:textId="77777777" w:rsidR="000714F6" w:rsidRPr="00CB6154" w:rsidRDefault="000714F6" w:rsidP="000714F6">
      <w:pPr>
        <w:pStyle w:val="Antrat1"/>
        <w:rPr>
          <w:rFonts w:cs="Times New Roman"/>
          <w:sz w:val="22"/>
        </w:rPr>
      </w:pPr>
      <w:bookmarkStart w:id="38" w:name="_Toc196832777"/>
      <w:r w:rsidRPr="00CB6154">
        <w:rPr>
          <w:rFonts w:cs="Times New Roman"/>
          <w:sz w:val="22"/>
        </w:rPr>
        <w:t>TURINYS</w:t>
      </w:r>
      <w:bookmarkEnd w:id="38"/>
    </w:p>
    <w:p w14:paraId="12E039D8" w14:textId="4B0A7C22" w:rsidR="00DC3727" w:rsidRPr="00CB6154" w:rsidRDefault="000714F6">
      <w:pPr>
        <w:pStyle w:val="Turinys1"/>
        <w:rPr>
          <w:rFonts w:eastAsiaTheme="minorEastAsia"/>
          <w:noProof/>
          <w:color w:val="auto"/>
          <w:kern w:val="2"/>
          <w:szCs w:val="24"/>
          <w14:ligatures w14:val="standardContextual"/>
        </w:rPr>
      </w:pPr>
      <w:r w:rsidRPr="00CB6154">
        <w:rPr>
          <w:b/>
          <w:sz w:val="22"/>
        </w:rPr>
        <w:fldChar w:fldCharType="begin"/>
      </w:r>
      <w:r w:rsidRPr="00CB6154">
        <w:rPr>
          <w:sz w:val="22"/>
        </w:rPr>
        <w:instrText xml:space="preserve"> TOC \o "1-2" \h \z \u </w:instrText>
      </w:r>
      <w:r w:rsidRPr="00CB6154">
        <w:rPr>
          <w:b/>
          <w:sz w:val="22"/>
        </w:rPr>
        <w:fldChar w:fldCharType="separate"/>
      </w:r>
      <w:hyperlink w:anchor="_Toc196832777" w:history="1">
        <w:r w:rsidR="00DC3727" w:rsidRPr="00CB6154">
          <w:rPr>
            <w:rStyle w:val="Hipersaitas"/>
            <w:noProof/>
          </w:rPr>
          <w:t>TURINYS</w:t>
        </w:r>
        <w:r w:rsidR="00DC3727" w:rsidRPr="00CB6154">
          <w:rPr>
            <w:noProof/>
            <w:webHidden/>
          </w:rPr>
          <w:tab/>
        </w:r>
        <w:r w:rsidR="00DC3727" w:rsidRPr="00CB6154">
          <w:rPr>
            <w:noProof/>
            <w:webHidden/>
          </w:rPr>
          <w:fldChar w:fldCharType="begin"/>
        </w:r>
        <w:r w:rsidR="00DC3727" w:rsidRPr="00CB6154">
          <w:rPr>
            <w:noProof/>
            <w:webHidden/>
          </w:rPr>
          <w:instrText xml:space="preserve"> PAGEREF _Toc196832777 \h </w:instrText>
        </w:r>
        <w:r w:rsidR="00DC3727" w:rsidRPr="00CB6154">
          <w:rPr>
            <w:noProof/>
            <w:webHidden/>
          </w:rPr>
        </w:r>
        <w:r w:rsidR="00DC3727" w:rsidRPr="00CB6154">
          <w:rPr>
            <w:noProof/>
            <w:webHidden/>
          </w:rPr>
          <w:fldChar w:fldCharType="separate"/>
        </w:r>
        <w:r w:rsidR="007134C0">
          <w:rPr>
            <w:noProof/>
            <w:webHidden/>
          </w:rPr>
          <w:t>2</w:t>
        </w:r>
        <w:r w:rsidR="00DC3727" w:rsidRPr="00CB6154">
          <w:rPr>
            <w:noProof/>
            <w:webHidden/>
          </w:rPr>
          <w:fldChar w:fldCharType="end"/>
        </w:r>
      </w:hyperlink>
    </w:p>
    <w:p w14:paraId="3F17D4BB" w14:textId="49E47199" w:rsidR="00DC3727" w:rsidRPr="00CB6154" w:rsidRDefault="00DC3727" w:rsidP="1421FEF0">
      <w:pPr>
        <w:pStyle w:val="Turinys1"/>
        <w:rPr>
          <w:noProof/>
          <w:kern w:val="2"/>
          <w14:ligatures w14:val="standardContextual"/>
        </w:rPr>
      </w:pPr>
      <w:hyperlink w:anchor="_Toc196832778" w:history="1">
        <w:r w:rsidRPr="00CB6154">
          <w:rPr>
            <w:rStyle w:val="Hipersaitas"/>
            <w:noProof/>
            <w14:scene3d>
              <w14:camera w14:prst="orthographicFront"/>
              <w14:lightRig w14:rig="threePt" w14:dir="t">
                <w14:rot w14:lat="0" w14:lon="0" w14:rev="0"/>
              </w14:lightRig>
            </w14:scene3d>
          </w:rPr>
          <w:t>1.</w:t>
        </w:r>
        <w:r w:rsidRPr="00CB6154">
          <w:rPr>
            <w:rStyle w:val="Hipersaitas"/>
            <w:noProof/>
          </w:rPr>
          <w:t xml:space="preserve"> ĮVADINĖ INFORMACIJA</w:t>
        </w:r>
        <w:r w:rsidRPr="00CB6154">
          <w:rPr>
            <w:noProof/>
            <w:webHidden/>
          </w:rPr>
          <w:tab/>
        </w:r>
        <w:r w:rsidRPr="00CB6154">
          <w:rPr>
            <w:noProof/>
            <w:webHidden/>
          </w:rPr>
          <w:fldChar w:fldCharType="begin"/>
        </w:r>
        <w:r w:rsidRPr="00CB6154">
          <w:rPr>
            <w:noProof/>
            <w:webHidden/>
          </w:rPr>
          <w:instrText xml:space="preserve"> PAGEREF _Toc196832778 \h </w:instrText>
        </w:r>
        <w:r w:rsidRPr="00CB6154">
          <w:rPr>
            <w:noProof/>
            <w:webHidden/>
          </w:rPr>
        </w:r>
        <w:r w:rsidRPr="00CB6154">
          <w:rPr>
            <w:noProof/>
            <w:webHidden/>
          </w:rPr>
          <w:fldChar w:fldCharType="separate"/>
        </w:r>
        <w:r w:rsidR="007134C0">
          <w:rPr>
            <w:noProof/>
            <w:webHidden/>
          </w:rPr>
          <w:t>3</w:t>
        </w:r>
        <w:r w:rsidRPr="00CB6154">
          <w:rPr>
            <w:noProof/>
            <w:webHidden/>
          </w:rPr>
          <w:fldChar w:fldCharType="end"/>
        </w:r>
      </w:hyperlink>
    </w:p>
    <w:p w14:paraId="1048EBCB" w14:textId="4272B944" w:rsidR="00DC3727" w:rsidRPr="00CB6154" w:rsidRDefault="00DC3727" w:rsidP="1421FEF0">
      <w:pPr>
        <w:pStyle w:val="Turinys1"/>
        <w:rPr>
          <w:noProof/>
          <w:kern w:val="2"/>
          <w14:ligatures w14:val="standardContextual"/>
        </w:rPr>
      </w:pPr>
      <w:hyperlink w:anchor="_Toc196832779" w:history="1">
        <w:r w:rsidRPr="00CB6154">
          <w:rPr>
            <w:rStyle w:val="Hipersaitas"/>
            <w:noProof/>
            <w14:scene3d>
              <w14:camera w14:prst="orthographicFront"/>
              <w14:lightRig w14:rig="threePt" w14:dir="t">
                <w14:rot w14:lat="0" w14:lon="0" w14:rev="0"/>
              </w14:lightRig>
            </w14:scene3d>
          </w:rPr>
          <w:t>2.</w:t>
        </w:r>
        <w:r w:rsidRPr="00CB6154">
          <w:rPr>
            <w:rStyle w:val="Hipersaitas"/>
            <w:noProof/>
          </w:rPr>
          <w:t xml:space="preserve"> PIRKIMO OBJEKTAS</w:t>
        </w:r>
        <w:r w:rsidRPr="00CB6154">
          <w:rPr>
            <w:noProof/>
            <w:webHidden/>
          </w:rPr>
          <w:tab/>
        </w:r>
        <w:r w:rsidRPr="00CB6154">
          <w:rPr>
            <w:noProof/>
            <w:webHidden/>
          </w:rPr>
          <w:fldChar w:fldCharType="begin"/>
        </w:r>
        <w:r w:rsidRPr="00CB6154">
          <w:rPr>
            <w:noProof/>
            <w:webHidden/>
          </w:rPr>
          <w:instrText xml:space="preserve"> PAGEREF _Toc196832779 \h </w:instrText>
        </w:r>
        <w:r w:rsidRPr="00CB6154">
          <w:rPr>
            <w:noProof/>
            <w:webHidden/>
          </w:rPr>
        </w:r>
        <w:r w:rsidRPr="00CB6154">
          <w:rPr>
            <w:noProof/>
            <w:webHidden/>
          </w:rPr>
          <w:fldChar w:fldCharType="separate"/>
        </w:r>
        <w:r w:rsidR="007134C0">
          <w:rPr>
            <w:noProof/>
            <w:webHidden/>
          </w:rPr>
          <w:t>5</w:t>
        </w:r>
        <w:r w:rsidRPr="00CB6154">
          <w:rPr>
            <w:noProof/>
            <w:webHidden/>
          </w:rPr>
          <w:fldChar w:fldCharType="end"/>
        </w:r>
      </w:hyperlink>
    </w:p>
    <w:p w14:paraId="588A86C3" w14:textId="457BF3F5" w:rsidR="00DC3727" w:rsidRPr="00CB6154" w:rsidRDefault="00DC3727" w:rsidP="1421FEF0">
      <w:pPr>
        <w:pStyle w:val="Turinys1"/>
        <w:rPr>
          <w:noProof/>
          <w:kern w:val="2"/>
          <w14:ligatures w14:val="standardContextual"/>
        </w:rPr>
      </w:pPr>
      <w:hyperlink w:anchor="_Toc196832780" w:history="1">
        <w:r w:rsidRPr="00CB6154">
          <w:rPr>
            <w:rStyle w:val="Hipersaitas"/>
            <w:noProof/>
            <w14:scene3d>
              <w14:camera w14:prst="orthographicFront"/>
              <w14:lightRig w14:rig="threePt" w14:dir="t">
                <w14:rot w14:lat="0" w14:lon="0" w14:rev="0"/>
              </w14:lightRig>
            </w14:scene3d>
          </w:rPr>
          <w:t>3.</w:t>
        </w:r>
        <w:r w:rsidRPr="00CB6154">
          <w:rPr>
            <w:rStyle w:val="Hipersaitas"/>
            <w:noProof/>
          </w:rPr>
          <w:t xml:space="preserve"> ESAMOS SITUACIJOS APRAŠYMAS</w:t>
        </w:r>
        <w:r w:rsidRPr="00CB6154">
          <w:rPr>
            <w:noProof/>
            <w:webHidden/>
          </w:rPr>
          <w:tab/>
        </w:r>
        <w:r w:rsidRPr="00CB6154">
          <w:rPr>
            <w:noProof/>
            <w:webHidden/>
          </w:rPr>
          <w:fldChar w:fldCharType="begin"/>
        </w:r>
        <w:r w:rsidRPr="00CB6154">
          <w:rPr>
            <w:noProof/>
            <w:webHidden/>
          </w:rPr>
          <w:instrText xml:space="preserve"> PAGEREF _Toc196832780 \h </w:instrText>
        </w:r>
        <w:r w:rsidRPr="00CB6154">
          <w:rPr>
            <w:noProof/>
            <w:webHidden/>
          </w:rPr>
        </w:r>
        <w:r w:rsidRPr="00CB6154">
          <w:rPr>
            <w:noProof/>
            <w:webHidden/>
          </w:rPr>
          <w:fldChar w:fldCharType="separate"/>
        </w:r>
        <w:r w:rsidR="007134C0">
          <w:rPr>
            <w:noProof/>
            <w:webHidden/>
          </w:rPr>
          <w:t>7</w:t>
        </w:r>
        <w:r w:rsidRPr="00CB6154">
          <w:rPr>
            <w:noProof/>
            <w:webHidden/>
          </w:rPr>
          <w:fldChar w:fldCharType="end"/>
        </w:r>
      </w:hyperlink>
    </w:p>
    <w:p w14:paraId="5560D3A2" w14:textId="37697292" w:rsidR="00DC3727" w:rsidRPr="00CB6154" w:rsidRDefault="00DC3727" w:rsidP="1421FEF0">
      <w:pPr>
        <w:pStyle w:val="Turinys1"/>
        <w:rPr>
          <w:noProof/>
          <w:kern w:val="2"/>
          <w14:ligatures w14:val="standardContextual"/>
        </w:rPr>
      </w:pPr>
      <w:hyperlink w:anchor="_Toc196832781" w:history="1">
        <w:r w:rsidRPr="00CB6154">
          <w:rPr>
            <w:rStyle w:val="Hipersaitas"/>
            <w:noProof/>
            <w14:scene3d>
              <w14:camera w14:prst="orthographicFront"/>
              <w14:lightRig w14:rig="threePt" w14:dir="t">
                <w14:rot w14:lat="0" w14:lon="0" w14:rev="0"/>
              </w14:lightRig>
            </w14:scene3d>
          </w:rPr>
          <w:t>4.</w:t>
        </w:r>
        <w:r w:rsidRPr="00CB6154">
          <w:rPr>
            <w:rStyle w:val="Hipersaitas"/>
            <w:noProof/>
          </w:rPr>
          <w:t xml:space="preserve"> VRKIS FUNKCIONALUMAS </w:t>
        </w:r>
        <w:r w:rsidRPr="00CB6154">
          <w:rPr>
            <w:noProof/>
            <w:webHidden/>
          </w:rPr>
          <w:tab/>
        </w:r>
        <w:r w:rsidRPr="00CB6154">
          <w:rPr>
            <w:noProof/>
            <w:webHidden/>
          </w:rPr>
          <w:fldChar w:fldCharType="begin"/>
        </w:r>
        <w:r w:rsidRPr="00CB6154">
          <w:rPr>
            <w:noProof/>
            <w:webHidden/>
          </w:rPr>
          <w:instrText xml:space="preserve"> PAGEREF _Toc196832781 \h </w:instrText>
        </w:r>
        <w:r w:rsidRPr="00CB6154">
          <w:rPr>
            <w:noProof/>
            <w:webHidden/>
          </w:rPr>
        </w:r>
        <w:r w:rsidRPr="00CB6154">
          <w:rPr>
            <w:noProof/>
            <w:webHidden/>
          </w:rPr>
          <w:fldChar w:fldCharType="separate"/>
        </w:r>
        <w:r w:rsidR="007134C0">
          <w:rPr>
            <w:noProof/>
            <w:webHidden/>
          </w:rPr>
          <w:t>24</w:t>
        </w:r>
        <w:r w:rsidRPr="00CB6154">
          <w:rPr>
            <w:noProof/>
            <w:webHidden/>
          </w:rPr>
          <w:fldChar w:fldCharType="end"/>
        </w:r>
      </w:hyperlink>
    </w:p>
    <w:p w14:paraId="7EA3E429" w14:textId="04EFB959"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82" w:history="1">
        <w:r w:rsidRPr="00CB6154">
          <w:rPr>
            <w:rStyle w:val="Hipersaitas"/>
            <w:rFonts w:ascii="Times New Roman" w:hAnsi="Times New Roman" w:cs="Times New Roman"/>
            <w:noProof/>
          </w:rPr>
          <w:t xml:space="preserve">RINKIMŲ SĄMATOS IR DARBO UŽMOKESČIO APSKAITA </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_Toc196832782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25</w:t>
        </w:r>
        <w:r w:rsidRPr="00CB6154">
          <w:rPr>
            <w:rFonts w:ascii="Times New Roman" w:hAnsi="Times New Roman" w:cs="Times New Roman"/>
            <w:noProof/>
            <w:webHidden/>
          </w:rPr>
          <w:fldChar w:fldCharType="end"/>
        </w:r>
      </w:hyperlink>
    </w:p>
    <w:p w14:paraId="7074F1D4" w14:textId="34DE1033"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83" w:history="1">
        <w:r w:rsidRPr="00CB6154">
          <w:rPr>
            <w:rStyle w:val="Hipersaitas"/>
            <w:rFonts w:ascii="Times New Roman" w:hAnsi="Times New Roman" w:cs="Times New Roman"/>
            <w:noProof/>
          </w:rPr>
          <w:t>BALSŲ SKAIČIAVIMO PROTOKOLŲ DUOMENŲ TVARKYMAS</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_Toc196832783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25</w:t>
        </w:r>
        <w:r w:rsidRPr="00CB6154">
          <w:rPr>
            <w:rFonts w:ascii="Times New Roman" w:hAnsi="Times New Roman" w:cs="Times New Roman"/>
            <w:noProof/>
            <w:webHidden/>
          </w:rPr>
          <w:fldChar w:fldCharType="end"/>
        </w:r>
      </w:hyperlink>
    </w:p>
    <w:p w14:paraId="516E3273" w14:textId="5D51E183"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84" w:history="1">
        <w:r w:rsidRPr="00CB6154">
          <w:rPr>
            <w:rStyle w:val="Hipersaitas"/>
            <w:rFonts w:ascii="Times New Roman" w:hAnsi="Times New Roman" w:cs="Times New Roman"/>
            <w:noProof/>
          </w:rPr>
          <w:t>BALSAVIMO IŠ ANKSTO DUOMENŲ TVARKYMAS</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_Toc196832784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27</w:t>
        </w:r>
        <w:r w:rsidRPr="00CB6154">
          <w:rPr>
            <w:rFonts w:ascii="Times New Roman" w:hAnsi="Times New Roman" w:cs="Times New Roman"/>
            <w:noProof/>
            <w:webHidden/>
          </w:rPr>
          <w:fldChar w:fldCharType="end"/>
        </w:r>
      </w:hyperlink>
    </w:p>
    <w:p w14:paraId="0B9236EE" w14:textId="633BBB79"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85" w:history="1">
        <w:r w:rsidRPr="00CB6154">
          <w:rPr>
            <w:rStyle w:val="Hipersaitas"/>
            <w:rFonts w:ascii="Times New Roman" w:hAnsi="Times New Roman" w:cs="Times New Roman"/>
            <w:noProof/>
          </w:rPr>
          <w:t>POLITINIŲ PARTIJŲ IR POLITINIŲ KAMPANIJŲ FINANSAVIMO KONTROLĖS  DUOMENŲ TVARKYMAS</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_Toc196832785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27</w:t>
        </w:r>
        <w:r w:rsidRPr="00CB6154">
          <w:rPr>
            <w:rFonts w:ascii="Times New Roman" w:hAnsi="Times New Roman" w:cs="Times New Roman"/>
            <w:noProof/>
            <w:webHidden/>
          </w:rPr>
          <w:fldChar w:fldCharType="end"/>
        </w:r>
      </w:hyperlink>
    </w:p>
    <w:p w14:paraId="0351F113" w14:textId="167567DA"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86" w:history="1">
        <w:r w:rsidRPr="00CB6154">
          <w:rPr>
            <w:rStyle w:val="Hipersaitas"/>
            <w:rFonts w:ascii="Times New Roman" w:hAnsi="Times New Roman" w:cs="Times New Roman"/>
            <w:noProof/>
          </w:rPr>
          <w:t>PUBLIKAVIMO FUNKCIONALUMAS</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_Toc196832786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34</w:t>
        </w:r>
        <w:r w:rsidRPr="00CB6154">
          <w:rPr>
            <w:rFonts w:ascii="Times New Roman" w:hAnsi="Times New Roman" w:cs="Times New Roman"/>
            <w:noProof/>
            <w:webHidden/>
          </w:rPr>
          <w:fldChar w:fldCharType="end"/>
        </w:r>
      </w:hyperlink>
    </w:p>
    <w:p w14:paraId="799A2A9C" w14:textId="62DF2E57"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87" w:history="1">
        <w:r w:rsidRPr="00CB6154">
          <w:rPr>
            <w:rStyle w:val="Hipersaitas"/>
            <w:rFonts w:ascii="Times New Roman" w:hAnsi="Times New Roman" w:cs="Times New Roman"/>
            <w:noProof/>
          </w:rPr>
          <w:t xml:space="preserve">RINKĖJŲ SĄRAŠŲ TVARKYMO POSISTEMĖ </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_Toc196832787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35</w:t>
        </w:r>
        <w:r w:rsidRPr="00CB6154">
          <w:rPr>
            <w:rFonts w:ascii="Times New Roman" w:hAnsi="Times New Roman" w:cs="Times New Roman"/>
            <w:noProof/>
            <w:webHidden/>
          </w:rPr>
          <w:fldChar w:fldCharType="end"/>
        </w:r>
      </w:hyperlink>
    </w:p>
    <w:p w14:paraId="2A61922B" w14:textId="03FDF55D"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88" w:history="1">
        <w:r w:rsidRPr="00CB6154">
          <w:rPr>
            <w:rStyle w:val="Hipersaitas"/>
            <w:rFonts w:ascii="Times New Roman" w:hAnsi="Times New Roman" w:cs="Times New Roman"/>
            <w:noProof/>
          </w:rPr>
          <w:t>ELEKTRONINIŲ VIEŠŲJŲ PASLAUGŲ MODULYLE RINKĖJUI REALIZUOTA</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_Toc196832788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37</w:t>
        </w:r>
        <w:r w:rsidRPr="00CB6154">
          <w:rPr>
            <w:rFonts w:ascii="Times New Roman" w:hAnsi="Times New Roman" w:cs="Times New Roman"/>
            <w:noProof/>
            <w:webHidden/>
          </w:rPr>
          <w:fldChar w:fldCharType="end"/>
        </w:r>
      </w:hyperlink>
    </w:p>
    <w:p w14:paraId="7C3150F6" w14:textId="558C955F"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89" w:history="1">
        <w:r w:rsidRPr="00CB6154">
          <w:rPr>
            <w:rStyle w:val="Hipersaitas"/>
            <w:rFonts w:ascii="Times New Roman" w:hAnsi="Times New Roman" w:cs="Times New Roman"/>
            <w:noProof/>
          </w:rPr>
          <w:t>PARĖMIMAS EL. PARAŠU FUNKCIONALUMAS</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_Toc196832789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38</w:t>
        </w:r>
        <w:r w:rsidRPr="00CB6154">
          <w:rPr>
            <w:rFonts w:ascii="Times New Roman" w:hAnsi="Times New Roman" w:cs="Times New Roman"/>
            <w:noProof/>
            <w:webHidden/>
          </w:rPr>
          <w:fldChar w:fldCharType="end"/>
        </w:r>
      </w:hyperlink>
    </w:p>
    <w:p w14:paraId="0AFBE94D" w14:textId="18C852AE"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90" w:history="1">
        <w:r w:rsidRPr="00CB6154">
          <w:rPr>
            <w:rStyle w:val="Hipersaitas"/>
            <w:rFonts w:ascii="Times New Roman" w:hAnsi="Times New Roman" w:cs="Times New Roman"/>
            <w:noProof/>
          </w:rPr>
          <w:t>ELEKTRONINIŲ DOKUMENTŲ PATEIKIMO FUNKCIONALUMAS</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_Toc196832790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38</w:t>
        </w:r>
        <w:r w:rsidRPr="00CB6154">
          <w:rPr>
            <w:rFonts w:ascii="Times New Roman" w:hAnsi="Times New Roman" w:cs="Times New Roman"/>
            <w:noProof/>
            <w:webHidden/>
          </w:rPr>
          <w:fldChar w:fldCharType="end"/>
        </w:r>
      </w:hyperlink>
    </w:p>
    <w:p w14:paraId="7D31F33B" w14:textId="459B11C2"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91" w:history="1">
        <w:r w:rsidRPr="00CB6154">
          <w:rPr>
            <w:rStyle w:val="Hipersaitas"/>
            <w:rFonts w:ascii="Times New Roman" w:hAnsi="Times New Roman" w:cs="Times New Roman"/>
            <w:noProof/>
          </w:rPr>
          <w:t>KITI RINKĖJO PUSLAPIO FUNKCIONALUMAI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_Toc196832791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39</w:t>
        </w:r>
        <w:r w:rsidRPr="00CB6154">
          <w:rPr>
            <w:rFonts w:ascii="Times New Roman" w:hAnsi="Times New Roman" w:cs="Times New Roman"/>
            <w:noProof/>
            <w:webHidden/>
          </w:rPr>
          <w:fldChar w:fldCharType="end"/>
        </w:r>
      </w:hyperlink>
    </w:p>
    <w:p w14:paraId="004D0A7C" w14:textId="050D7A11"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92" w:history="1">
        <w:r w:rsidRPr="00CB6154">
          <w:rPr>
            <w:rStyle w:val="Hipersaitas"/>
            <w:rFonts w:ascii="Times New Roman" w:hAnsi="Times New Roman" w:cs="Times New Roman"/>
            <w:noProof/>
          </w:rPr>
          <w:t>RINKIMŲ APYLINKĖS IR RINKIMŲ APYGARDOS RIBŲ KEITIMO FUNKCIONALUMAI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_Toc196832792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41</w:t>
        </w:r>
        <w:r w:rsidRPr="00CB6154">
          <w:rPr>
            <w:rFonts w:ascii="Times New Roman" w:hAnsi="Times New Roman" w:cs="Times New Roman"/>
            <w:noProof/>
            <w:webHidden/>
          </w:rPr>
          <w:fldChar w:fldCharType="end"/>
        </w:r>
      </w:hyperlink>
    </w:p>
    <w:p w14:paraId="2697E7D4" w14:textId="21C7DB54"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93" w:history="1">
        <w:r w:rsidRPr="00CB6154">
          <w:rPr>
            <w:rStyle w:val="Hipersaitas"/>
            <w:rFonts w:ascii="Times New Roman" w:hAnsi="Times New Roman" w:cs="Times New Roman"/>
            <w:noProof/>
          </w:rPr>
          <w:t>MOKYMŲ IR ATESTACIJOS POSISTEMĖS FUNKCIONALUMAI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_Toc196832793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41</w:t>
        </w:r>
        <w:r w:rsidRPr="00CB6154">
          <w:rPr>
            <w:rFonts w:ascii="Times New Roman" w:hAnsi="Times New Roman" w:cs="Times New Roman"/>
            <w:noProof/>
            <w:webHidden/>
          </w:rPr>
          <w:fldChar w:fldCharType="end"/>
        </w:r>
      </w:hyperlink>
    </w:p>
    <w:p w14:paraId="2CA56D03" w14:textId="2D424965"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94" w:history="1">
        <w:r w:rsidRPr="00CB6154">
          <w:rPr>
            <w:rStyle w:val="Hipersaitas"/>
            <w:rFonts w:ascii="Times New Roman" w:hAnsi="Times New Roman" w:cs="Times New Roman"/>
            <w:noProof/>
          </w:rPr>
          <w:t>SPECIALIZUOTOS INFORMACIJOS POSISTEMĖ (SIP) FUNKCIONALUMAI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_Toc196832794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41</w:t>
        </w:r>
        <w:r w:rsidRPr="00CB6154">
          <w:rPr>
            <w:rFonts w:ascii="Times New Roman" w:hAnsi="Times New Roman" w:cs="Times New Roman"/>
            <w:noProof/>
            <w:webHidden/>
          </w:rPr>
          <w:fldChar w:fldCharType="end"/>
        </w:r>
      </w:hyperlink>
    </w:p>
    <w:p w14:paraId="6153C868" w14:textId="07430285"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95" w:history="1">
        <w:r w:rsidRPr="00CB6154">
          <w:rPr>
            <w:rStyle w:val="Hipersaitas"/>
            <w:rFonts w:ascii="Times New Roman" w:hAnsi="Times New Roman" w:cs="Times New Roman"/>
            <w:noProof/>
          </w:rPr>
          <w:t>SKUNDŲ, PRANEŠIMŲ IR INCIDENTŲ VALDYMO (SPI) FUNKCIONALUMAI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_Toc196832795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42</w:t>
        </w:r>
        <w:r w:rsidRPr="00CB6154">
          <w:rPr>
            <w:rFonts w:ascii="Times New Roman" w:hAnsi="Times New Roman" w:cs="Times New Roman"/>
            <w:noProof/>
            <w:webHidden/>
          </w:rPr>
          <w:fldChar w:fldCharType="end"/>
        </w:r>
      </w:hyperlink>
    </w:p>
    <w:p w14:paraId="663C2016" w14:textId="7755D42D"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96" w:history="1">
        <w:r w:rsidRPr="00CB6154">
          <w:rPr>
            <w:rStyle w:val="Hipersaitas"/>
            <w:rFonts w:ascii="Times New Roman" w:hAnsi="Times New Roman" w:cs="Times New Roman"/>
            <w:noProof/>
          </w:rPr>
          <w:t>SAUGUMO PRIEMONĖS FUNKCIONALUMAI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_Toc196832796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45</w:t>
        </w:r>
        <w:r w:rsidRPr="00CB6154">
          <w:rPr>
            <w:rFonts w:ascii="Times New Roman" w:hAnsi="Times New Roman" w:cs="Times New Roman"/>
            <w:noProof/>
            <w:webHidden/>
          </w:rPr>
          <w:fldChar w:fldCharType="end"/>
        </w:r>
      </w:hyperlink>
    </w:p>
    <w:p w14:paraId="2BA7D1D2" w14:textId="1827D27A" w:rsidR="00DC3727" w:rsidRPr="00CB6154" w:rsidRDefault="00DC3727" w:rsidP="1421FEF0">
      <w:pPr>
        <w:pStyle w:val="Turinys1"/>
        <w:rPr>
          <w:noProof/>
          <w:kern w:val="2"/>
          <w14:ligatures w14:val="standardContextual"/>
        </w:rPr>
      </w:pPr>
      <w:hyperlink w:anchor="_Toc196832797" w:history="1">
        <w:r w:rsidRPr="00CB6154">
          <w:rPr>
            <w:rStyle w:val="Hipersaitas"/>
            <w:noProof/>
            <w14:scene3d>
              <w14:camera w14:prst="orthographicFront"/>
              <w14:lightRig w14:rig="threePt" w14:dir="t">
                <w14:rot w14:lat="0" w14:lon="0" w14:rev="0"/>
              </w14:lightRig>
            </w14:scene3d>
          </w:rPr>
          <w:t>5.</w:t>
        </w:r>
        <w:r w:rsidRPr="00CB6154">
          <w:rPr>
            <w:rStyle w:val="Hipersaitas"/>
            <w:noProof/>
          </w:rPr>
          <w:t xml:space="preserve"> BENDRIEJI NEFUNKCINIAI REIKALAVIMAI</w:t>
        </w:r>
        <w:r w:rsidRPr="00CB6154">
          <w:rPr>
            <w:noProof/>
            <w:webHidden/>
          </w:rPr>
          <w:tab/>
        </w:r>
        <w:r w:rsidRPr="00CB6154">
          <w:rPr>
            <w:noProof/>
            <w:webHidden/>
          </w:rPr>
          <w:fldChar w:fldCharType="begin"/>
        </w:r>
        <w:r w:rsidRPr="00CB6154">
          <w:rPr>
            <w:noProof/>
            <w:webHidden/>
          </w:rPr>
          <w:instrText xml:space="preserve"> PAGEREF _Toc196832797 \h </w:instrText>
        </w:r>
        <w:r w:rsidRPr="00CB6154">
          <w:rPr>
            <w:noProof/>
            <w:webHidden/>
          </w:rPr>
        </w:r>
        <w:r w:rsidRPr="00CB6154">
          <w:rPr>
            <w:noProof/>
            <w:webHidden/>
          </w:rPr>
          <w:fldChar w:fldCharType="separate"/>
        </w:r>
        <w:r w:rsidR="007134C0">
          <w:rPr>
            <w:noProof/>
            <w:webHidden/>
          </w:rPr>
          <w:t>47</w:t>
        </w:r>
        <w:r w:rsidRPr="00CB6154">
          <w:rPr>
            <w:noProof/>
            <w:webHidden/>
          </w:rPr>
          <w:fldChar w:fldCharType="end"/>
        </w:r>
      </w:hyperlink>
    </w:p>
    <w:p w14:paraId="6029395B" w14:textId="1BD6BF72"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98" w:history="1">
        <w:r w:rsidRPr="00CB6154">
          <w:rPr>
            <w:rStyle w:val="Hipersaitas"/>
            <w:rFonts w:ascii="Times New Roman" w:hAnsi="Times New Roman" w:cs="Times New Roman"/>
            <w:noProof/>
          </w:rPr>
          <w:t>REIKALAVIMAI SISTEMOS ADMINISTRAVIMUI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_Toc196832798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47</w:t>
        </w:r>
        <w:r w:rsidRPr="00CB6154">
          <w:rPr>
            <w:rFonts w:ascii="Times New Roman" w:hAnsi="Times New Roman" w:cs="Times New Roman"/>
            <w:noProof/>
            <w:webHidden/>
          </w:rPr>
          <w:fldChar w:fldCharType="end"/>
        </w:r>
      </w:hyperlink>
    </w:p>
    <w:p w14:paraId="288A509F" w14:textId="49D3AA0A"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799" w:history="1">
        <w:r w:rsidRPr="00CB6154">
          <w:rPr>
            <w:rStyle w:val="Hipersaitas"/>
            <w:rFonts w:ascii="Times New Roman" w:hAnsi="Times New Roman" w:cs="Times New Roman"/>
            <w:noProof/>
          </w:rPr>
          <w:t>REIKALAVIMAI SISTEMOS AUDITUI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_Toc196832799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47</w:t>
        </w:r>
        <w:r w:rsidRPr="00CB6154">
          <w:rPr>
            <w:rFonts w:ascii="Times New Roman" w:hAnsi="Times New Roman" w:cs="Times New Roman"/>
            <w:noProof/>
            <w:webHidden/>
          </w:rPr>
          <w:fldChar w:fldCharType="end"/>
        </w:r>
      </w:hyperlink>
    </w:p>
    <w:p w14:paraId="5D43A134" w14:textId="2509826E"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800" w:history="1">
        <w:r w:rsidRPr="00CB6154">
          <w:rPr>
            <w:rStyle w:val="Hipersaitas"/>
            <w:rFonts w:ascii="Times New Roman" w:hAnsi="Times New Roman" w:cs="Times New Roman"/>
            <w:noProof/>
          </w:rPr>
          <w:t>REIKALAVIMAI ARCHITEKTŪRAI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_Toc196832800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47</w:t>
        </w:r>
        <w:r w:rsidRPr="00CB6154">
          <w:rPr>
            <w:rFonts w:ascii="Times New Roman" w:hAnsi="Times New Roman" w:cs="Times New Roman"/>
            <w:noProof/>
            <w:webHidden/>
          </w:rPr>
          <w:fldChar w:fldCharType="end"/>
        </w:r>
      </w:hyperlink>
    </w:p>
    <w:p w14:paraId="068C1FA3" w14:textId="62844F73"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801" w:history="1">
        <w:r w:rsidRPr="00CB6154">
          <w:rPr>
            <w:rStyle w:val="Hipersaitas"/>
            <w:rFonts w:ascii="Times New Roman" w:hAnsi="Times New Roman" w:cs="Times New Roman"/>
            <w:noProof/>
          </w:rPr>
          <w:t>REIKALAVIMAI SISTEMOS DUOMENŲ BAZIŲ VALDYMO SISTEMAI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_Toc196832801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48</w:t>
        </w:r>
        <w:r w:rsidRPr="00CB6154">
          <w:rPr>
            <w:rFonts w:ascii="Times New Roman" w:hAnsi="Times New Roman" w:cs="Times New Roman"/>
            <w:noProof/>
            <w:webHidden/>
          </w:rPr>
          <w:fldChar w:fldCharType="end"/>
        </w:r>
      </w:hyperlink>
    </w:p>
    <w:p w14:paraId="48A6583A" w14:textId="69DD3399"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802" w:history="1">
        <w:r w:rsidRPr="00CB6154">
          <w:rPr>
            <w:rStyle w:val="Hipersaitas"/>
            <w:rFonts w:ascii="Times New Roman" w:hAnsi="Times New Roman" w:cs="Times New Roman"/>
            <w:noProof/>
          </w:rPr>
          <w:t>SĄVEIKA SU KITAIS REGISTRAIS, INFORMACINĖMIS SISTEMOMIS, POSISTEMĖMIS</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_Toc196832802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48</w:t>
        </w:r>
        <w:r w:rsidRPr="00CB6154">
          <w:rPr>
            <w:rFonts w:ascii="Times New Roman" w:hAnsi="Times New Roman" w:cs="Times New Roman"/>
            <w:noProof/>
            <w:webHidden/>
          </w:rPr>
          <w:fldChar w:fldCharType="end"/>
        </w:r>
      </w:hyperlink>
    </w:p>
    <w:p w14:paraId="309382C3" w14:textId="42534763"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803" w:history="1">
        <w:r w:rsidRPr="00CB6154">
          <w:rPr>
            <w:rStyle w:val="Hipersaitas"/>
            <w:rFonts w:ascii="Times New Roman" w:hAnsi="Times New Roman" w:cs="Times New Roman"/>
            <w:noProof/>
          </w:rPr>
          <w:t>REIKALAVIMAI SAUGUMUI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_Toc196832803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49</w:t>
        </w:r>
        <w:r w:rsidRPr="00CB6154">
          <w:rPr>
            <w:rFonts w:ascii="Times New Roman" w:hAnsi="Times New Roman" w:cs="Times New Roman"/>
            <w:noProof/>
            <w:webHidden/>
          </w:rPr>
          <w:fldChar w:fldCharType="end"/>
        </w:r>
      </w:hyperlink>
    </w:p>
    <w:p w14:paraId="260C3694" w14:textId="1891BC0B"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804" w:history="1">
        <w:r w:rsidRPr="00CB6154">
          <w:rPr>
            <w:rStyle w:val="Hipersaitas"/>
            <w:rFonts w:ascii="Times New Roman" w:hAnsi="Times New Roman" w:cs="Times New Roman"/>
            <w:noProof/>
          </w:rPr>
          <w:t>REIKALAVIMAI PROGRAMINĖS ĮRANGOS PATIKIMUMUI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_Toc196832804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49</w:t>
        </w:r>
        <w:r w:rsidRPr="00CB6154">
          <w:rPr>
            <w:rFonts w:ascii="Times New Roman" w:hAnsi="Times New Roman" w:cs="Times New Roman"/>
            <w:noProof/>
            <w:webHidden/>
          </w:rPr>
          <w:fldChar w:fldCharType="end"/>
        </w:r>
      </w:hyperlink>
    </w:p>
    <w:p w14:paraId="3D968709" w14:textId="3A503BC3"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805" w:history="1">
        <w:r w:rsidRPr="00CB6154">
          <w:rPr>
            <w:rStyle w:val="Hipersaitas"/>
            <w:rFonts w:ascii="Times New Roman" w:hAnsi="Times New Roman" w:cs="Times New Roman"/>
            <w:noProof/>
          </w:rPr>
          <w:t>REIKALAVIMAI GREITAVEIKAI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_Toc196832805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50</w:t>
        </w:r>
        <w:r w:rsidRPr="00CB6154">
          <w:rPr>
            <w:rFonts w:ascii="Times New Roman" w:hAnsi="Times New Roman" w:cs="Times New Roman"/>
            <w:noProof/>
            <w:webHidden/>
          </w:rPr>
          <w:fldChar w:fldCharType="end"/>
        </w:r>
      </w:hyperlink>
    </w:p>
    <w:p w14:paraId="52C731BF" w14:textId="41E7FF0A"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806" w:history="1">
        <w:r w:rsidRPr="00CB6154">
          <w:rPr>
            <w:rStyle w:val="Hipersaitas"/>
            <w:rFonts w:ascii="Times New Roman" w:hAnsi="Times New Roman" w:cs="Times New Roman"/>
            <w:noProof/>
          </w:rPr>
          <w:t>REIKALAVIMAI NAUDOTOJO SĄSAJAI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_Toc196832806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50</w:t>
        </w:r>
        <w:r w:rsidRPr="00CB6154">
          <w:rPr>
            <w:rFonts w:ascii="Times New Roman" w:hAnsi="Times New Roman" w:cs="Times New Roman"/>
            <w:noProof/>
            <w:webHidden/>
          </w:rPr>
          <w:fldChar w:fldCharType="end"/>
        </w:r>
      </w:hyperlink>
    </w:p>
    <w:p w14:paraId="3ECC3F2F" w14:textId="55CD9875"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807" w:history="1">
        <w:r w:rsidRPr="00CB6154">
          <w:rPr>
            <w:rStyle w:val="Hipersaitas"/>
            <w:rFonts w:ascii="Times New Roman" w:hAnsi="Times New Roman" w:cs="Times New Roman"/>
            <w:noProof/>
          </w:rPr>
          <w:t>REIKALAVIMAI DOKUMENTACIJAI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_Toc196832807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51</w:t>
        </w:r>
        <w:r w:rsidRPr="00CB6154">
          <w:rPr>
            <w:rFonts w:ascii="Times New Roman" w:hAnsi="Times New Roman" w:cs="Times New Roman"/>
            <w:noProof/>
            <w:webHidden/>
          </w:rPr>
          <w:fldChar w:fldCharType="end"/>
        </w:r>
      </w:hyperlink>
    </w:p>
    <w:p w14:paraId="3CA0BCE6" w14:textId="0AE04AC7"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808" w:history="1">
        <w:r w:rsidRPr="00CB6154">
          <w:rPr>
            <w:rStyle w:val="Hipersaitas"/>
            <w:rFonts w:ascii="Times New Roman" w:hAnsi="Times New Roman" w:cs="Times New Roman"/>
            <w:noProof/>
          </w:rPr>
          <w:t>REIKALAVIMAI PROJEKTO VALDYMUI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_Toc196832808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51</w:t>
        </w:r>
        <w:r w:rsidRPr="00CB6154">
          <w:rPr>
            <w:rFonts w:ascii="Times New Roman" w:hAnsi="Times New Roman" w:cs="Times New Roman"/>
            <w:noProof/>
            <w:webHidden/>
          </w:rPr>
          <w:fldChar w:fldCharType="end"/>
        </w:r>
      </w:hyperlink>
    </w:p>
    <w:p w14:paraId="7D7BA0B0" w14:textId="2055FF65" w:rsidR="00DC3727" w:rsidRPr="00CB6154" w:rsidRDefault="00DC3727" w:rsidP="1421FEF0">
      <w:pPr>
        <w:pStyle w:val="Turinys2"/>
        <w:tabs>
          <w:tab w:val="right" w:leader="dot" w:pos="9997"/>
        </w:tabs>
        <w:rPr>
          <w:rFonts w:ascii="Times New Roman" w:hAnsi="Times New Roman" w:cs="Times New Roman"/>
          <w:noProof/>
          <w:kern w:val="2"/>
          <w:lang w:val="lt-LT" w:eastAsia="lt-LT"/>
          <w14:ligatures w14:val="standardContextual"/>
        </w:rPr>
      </w:pPr>
      <w:hyperlink w:anchor="_Toc196832809" w:history="1">
        <w:r w:rsidRPr="00CB6154">
          <w:rPr>
            <w:rStyle w:val="Hipersaitas"/>
            <w:rFonts w:ascii="Times New Roman" w:hAnsi="Times New Roman" w:cs="Times New Roman"/>
            <w:noProof/>
          </w:rPr>
          <w:t>KITI REIKALAVIMAI</w:t>
        </w:r>
        <w:r w:rsidRPr="00CB6154">
          <w:rPr>
            <w:rFonts w:ascii="Times New Roman" w:hAnsi="Times New Roman" w:cs="Times New Roman"/>
            <w:noProof/>
            <w:webHidden/>
          </w:rPr>
          <w:tab/>
        </w:r>
        <w:r w:rsidRPr="00CB6154">
          <w:rPr>
            <w:rFonts w:ascii="Times New Roman" w:hAnsi="Times New Roman" w:cs="Times New Roman"/>
            <w:noProof/>
            <w:webHidden/>
          </w:rPr>
          <w:fldChar w:fldCharType="begin"/>
        </w:r>
        <w:r w:rsidRPr="00CB6154">
          <w:rPr>
            <w:rFonts w:ascii="Times New Roman" w:hAnsi="Times New Roman" w:cs="Times New Roman"/>
            <w:noProof/>
            <w:webHidden/>
          </w:rPr>
          <w:instrText xml:space="preserve"> PAGEREF _Toc196832809 \h </w:instrText>
        </w:r>
        <w:r w:rsidRPr="00CB6154">
          <w:rPr>
            <w:rFonts w:ascii="Times New Roman" w:hAnsi="Times New Roman" w:cs="Times New Roman"/>
            <w:noProof/>
            <w:webHidden/>
          </w:rPr>
        </w:r>
        <w:r w:rsidRPr="00CB6154">
          <w:rPr>
            <w:rFonts w:ascii="Times New Roman" w:hAnsi="Times New Roman" w:cs="Times New Roman"/>
            <w:noProof/>
            <w:webHidden/>
          </w:rPr>
          <w:fldChar w:fldCharType="separate"/>
        </w:r>
        <w:r w:rsidR="007134C0">
          <w:rPr>
            <w:rFonts w:ascii="Times New Roman" w:hAnsi="Times New Roman" w:cs="Times New Roman"/>
            <w:noProof/>
            <w:webHidden/>
          </w:rPr>
          <w:t>51</w:t>
        </w:r>
        <w:r w:rsidRPr="00CB6154">
          <w:rPr>
            <w:rFonts w:ascii="Times New Roman" w:hAnsi="Times New Roman" w:cs="Times New Roman"/>
            <w:noProof/>
            <w:webHidden/>
          </w:rPr>
          <w:fldChar w:fldCharType="end"/>
        </w:r>
      </w:hyperlink>
    </w:p>
    <w:p w14:paraId="0AD077AD" w14:textId="3B540EE9" w:rsidR="00DC3727" w:rsidRPr="00CB6154" w:rsidRDefault="00DC3727" w:rsidP="1421FEF0">
      <w:pPr>
        <w:pStyle w:val="Turinys1"/>
        <w:rPr>
          <w:noProof/>
          <w:kern w:val="2"/>
          <w14:ligatures w14:val="standardContextual"/>
        </w:rPr>
      </w:pPr>
      <w:hyperlink w:anchor="_Toc196832810" w:history="1">
        <w:r w:rsidRPr="00CB6154">
          <w:rPr>
            <w:rStyle w:val="Hipersaitas"/>
            <w:noProof/>
            <w14:scene3d>
              <w14:camera w14:prst="orthographicFront"/>
              <w14:lightRig w14:rig="threePt" w14:dir="t">
                <w14:rot w14:lat="0" w14:lon="0" w14:rev="0"/>
              </w14:lightRig>
            </w14:scene3d>
          </w:rPr>
          <w:t>6.</w:t>
        </w:r>
        <w:r w:rsidRPr="00CB6154">
          <w:rPr>
            <w:rStyle w:val="Hipersaitas"/>
            <w:noProof/>
          </w:rPr>
          <w:t xml:space="preserve"> ATASKAITOS</w:t>
        </w:r>
        <w:r w:rsidRPr="00CB6154">
          <w:rPr>
            <w:noProof/>
            <w:webHidden/>
          </w:rPr>
          <w:tab/>
        </w:r>
        <w:r w:rsidRPr="00CB6154">
          <w:rPr>
            <w:noProof/>
            <w:webHidden/>
          </w:rPr>
          <w:fldChar w:fldCharType="begin"/>
        </w:r>
        <w:r w:rsidRPr="00CB6154">
          <w:rPr>
            <w:noProof/>
            <w:webHidden/>
          </w:rPr>
          <w:instrText xml:space="preserve"> PAGEREF _Toc196832810 \h </w:instrText>
        </w:r>
        <w:r w:rsidRPr="00CB6154">
          <w:rPr>
            <w:noProof/>
            <w:webHidden/>
          </w:rPr>
        </w:r>
        <w:r w:rsidRPr="00CB6154">
          <w:rPr>
            <w:noProof/>
            <w:webHidden/>
          </w:rPr>
          <w:fldChar w:fldCharType="separate"/>
        </w:r>
        <w:r w:rsidR="007134C0">
          <w:rPr>
            <w:noProof/>
            <w:webHidden/>
          </w:rPr>
          <w:t>52</w:t>
        </w:r>
        <w:r w:rsidRPr="00CB6154">
          <w:rPr>
            <w:noProof/>
            <w:webHidden/>
          </w:rPr>
          <w:fldChar w:fldCharType="end"/>
        </w:r>
      </w:hyperlink>
    </w:p>
    <w:p w14:paraId="7A8BE583" w14:textId="25AD7254" w:rsidR="00DC3727" w:rsidRPr="00CB6154" w:rsidRDefault="00DC3727" w:rsidP="1421FEF0">
      <w:pPr>
        <w:pStyle w:val="Turinys1"/>
        <w:rPr>
          <w:noProof/>
          <w:kern w:val="2"/>
          <w14:ligatures w14:val="standardContextual"/>
        </w:rPr>
      </w:pPr>
      <w:hyperlink w:anchor="_Toc196832811" w:history="1">
        <w:r w:rsidRPr="00CB6154">
          <w:rPr>
            <w:rStyle w:val="Hipersaitas"/>
            <w:noProof/>
            <w14:scene3d>
              <w14:camera w14:prst="orthographicFront"/>
              <w14:lightRig w14:rig="threePt" w14:dir="t">
                <w14:rot w14:lat="0" w14:lon="0" w14:rev="0"/>
              </w14:lightRig>
            </w14:scene3d>
          </w:rPr>
          <w:t>7.</w:t>
        </w:r>
        <w:r w:rsidRPr="00CB6154">
          <w:rPr>
            <w:rStyle w:val="Hipersaitas"/>
            <w:noProof/>
          </w:rPr>
          <w:t xml:space="preserve"> REIKALAVIMAI VRKIS PROGRAMINĖS ĮRANGOS PRIEŽIŪROS IR VYSTYMO PASLAUGOS TEIKIMUI</w:t>
        </w:r>
        <w:r w:rsidRPr="00CB6154">
          <w:rPr>
            <w:noProof/>
            <w:webHidden/>
          </w:rPr>
          <w:tab/>
        </w:r>
        <w:r w:rsidRPr="00CB6154">
          <w:rPr>
            <w:noProof/>
            <w:webHidden/>
          </w:rPr>
          <w:fldChar w:fldCharType="begin"/>
        </w:r>
        <w:r w:rsidRPr="00CB6154">
          <w:rPr>
            <w:noProof/>
            <w:webHidden/>
          </w:rPr>
          <w:instrText xml:space="preserve"> PAGEREF _Toc196832811 \h </w:instrText>
        </w:r>
        <w:r w:rsidRPr="00CB6154">
          <w:rPr>
            <w:noProof/>
            <w:webHidden/>
          </w:rPr>
        </w:r>
        <w:r w:rsidRPr="00CB6154">
          <w:rPr>
            <w:noProof/>
            <w:webHidden/>
          </w:rPr>
          <w:fldChar w:fldCharType="separate"/>
        </w:r>
        <w:r w:rsidR="007134C0">
          <w:rPr>
            <w:noProof/>
            <w:webHidden/>
          </w:rPr>
          <w:t>57</w:t>
        </w:r>
        <w:r w:rsidRPr="00CB6154">
          <w:rPr>
            <w:noProof/>
            <w:webHidden/>
          </w:rPr>
          <w:fldChar w:fldCharType="end"/>
        </w:r>
      </w:hyperlink>
    </w:p>
    <w:p w14:paraId="63F0BF3C" w14:textId="660C57DF" w:rsidR="00DC3727" w:rsidRPr="00CB6154" w:rsidRDefault="00DC3727" w:rsidP="1421FEF0">
      <w:pPr>
        <w:pStyle w:val="Turinys1"/>
        <w:rPr>
          <w:noProof/>
          <w:kern w:val="2"/>
          <w14:ligatures w14:val="standardContextual"/>
        </w:rPr>
      </w:pPr>
      <w:hyperlink w:anchor="_Toc196832812" w:history="1">
        <w:r w:rsidRPr="00CB6154">
          <w:rPr>
            <w:rStyle w:val="Hipersaitas"/>
            <w:noProof/>
          </w:rPr>
          <w:t>PRIEDAI</w:t>
        </w:r>
        <w:r w:rsidRPr="00CB6154">
          <w:rPr>
            <w:noProof/>
            <w:webHidden/>
          </w:rPr>
          <w:tab/>
        </w:r>
        <w:r w:rsidRPr="00CB6154">
          <w:rPr>
            <w:noProof/>
            <w:webHidden/>
          </w:rPr>
          <w:fldChar w:fldCharType="begin"/>
        </w:r>
        <w:r w:rsidRPr="00CB6154">
          <w:rPr>
            <w:noProof/>
            <w:webHidden/>
          </w:rPr>
          <w:instrText xml:space="preserve"> PAGEREF _Toc196832812 \h </w:instrText>
        </w:r>
        <w:r w:rsidRPr="00CB6154">
          <w:rPr>
            <w:noProof/>
            <w:webHidden/>
          </w:rPr>
        </w:r>
        <w:r w:rsidRPr="00CB6154">
          <w:rPr>
            <w:noProof/>
            <w:webHidden/>
          </w:rPr>
          <w:fldChar w:fldCharType="separate"/>
        </w:r>
        <w:r w:rsidR="007134C0">
          <w:rPr>
            <w:noProof/>
            <w:webHidden/>
          </w:rPr>
          <w:t>63</w:t>
        </w:r>
        <w:r w:rsidRPr="00CB6154">
          <w:rPr>
            <w:noProof/>
            <w:webHidden/>
          </w:rPr>
          <w:fldChar w:fldCharType="end"/>
        </w:r>
      </w:hyperlink>
    </w:p>
    <w:p w14:paraId="48BEE2E5" w14:textId="25E54953" w:rsidR="000714F6" w:rsidRPr="00CB6154" w:rsidRDefault="000714F6" w:rsidP="000714F6">
      <w:pPr>
        <w:rPr>
          <w:b/>
          <w:sz w:val="22"/>
          <w:szCs w:val="22"/>
        </w:rPr>
      </w:pPr>
      <w:r w:rsidRPr="00CB6154">
        <w:rPr>
          <w:bCs/>
          <w:caps/>
          <w:sz w:val="22"/>
          <w:szCs w:val="22"/>
        </w:rPr>
        <w:fldChar w:fldCharType="end"/>
      </w:r>
    </w:p>
    <w:p w14:paraId="2676DC9F" w14:textId="769EAD63" w:rsidR="000714F6" w:rsidRPr="00CB6154" w:rsidRDefault="000714F6" w:rsidP="00DD0CA6">
      <w:pPr>
        <w:pStyle w:val="Antrat1"/>
        <w:pageBreakBefore/>
        <w:numPr>
          <w:ilvl w:val="0"/>
          <w:numId w:val="52"/>
        </w:numPr>
        <w:spacing w:before="480" w:after="120"/>
        <w:ind w:left="360" w:hanging="360"/>
        <w:rPr>
          <w:rFonts w:cs="Times New Roman"/>
          <w:sz w:val="22"/>
          <w:szCs w:val="22"/>
        </w:rPr>
      </w:pPr>
      <w:bookmarkStart w:id="39" w:name="_Toc311467283"/>
      <w:bookmarkStart w:id="40" w:name="_Toc393092233"/>
      <w:bookmarkStart w:id="41" w:name="_Toc312247483"/>
      <w:bookmarkStart w:id="42" w:name="_Toc13665203"/>
      <w:bookmarkStart w:id="43" w:name="_Toc196832778"/>
      <w:r w:rsidRPr="00CB6154">
        <w:rPr>
          <w:rFonts w:cs="Times New Roman"/>
          <w:sz w:val="22"/>
          <w:szCs w:val="22"/>
        </w:rPr>
        <w:lastRenderedPageBreak/>
        <w:t>ĮVADINĖ INFORMACIJA</w:t>
      </w:r>
      <w:bookmarkEnd w:id="39"/>
      <w:bookmarkEnd w:id="40"/>
      <w:bookmarkEnd w:id="41"/>
      <w:bookmarkEnd w:id="42"/>
      <w:bookmarkEnd w:id="43"/>
    </w:p>
    <w:p w14:paraId="38FA7D0E" w14:textId="77777777" w:rsidR="000714F6" w:rsidRPr="00CB6154" w:rsidRDefault="000714F6" w:rsidP="000714F6">
      <w:pPr>
        <w:rPr>
          <w:b/>
          <w:sz w:val="22"/>
          <w:szCs w:val="22"/>
        </w:rPr>
      </w:pPr>
      <w:bookmarkStart w:id="44" w:name="_Toc311467284"/>
      <w:bookmarkStart w:id="45" w:name="_Toc312230137"/>
      <w:bookmarkStart w:id="46" w:name="_Toc393092234"/>
      <w:bookmarkStart w:id="47" w:name="_Toc312247484"/>
      <w:bookmarkStart w:id="48" w:name="_Toc13665204"/>
      <w:r w:rsidRPr="00CB6154">
        <w:rPr>
          <w:b/>
          <w:sz w:val="22"/>
          <w:szCs w:val="22"/>
        </w:rPr>
        <w:t>Dokumento paskirtis</w:t>
      </w:r>
      <w:bookmarkEnd w:id="44"/>
      <w:bookmarkEnd w:id="45"/>
      <w:bookmarkEnd w:id="46"/>
      <w:bookmarkEnd w:id="47"/>
      <w:bookmarkEnd w:id="48"/>
    </w:p>
    <w:p w14:paraId="7C9C4BE3" w14:textId="77777777" w:rsidR="000714F6" w:rsidRPr="00CB6154" w:rsidRDefault="000714F6" w:rsidP="000714F6">
      <w:pPr>
        <w:pStyle w:val="Betarp"/>
        <w:ind w:firstLine="567"/>
        <w:rPr>
          <w:sz w:val="22"/>
          <w:szCs w:val="22"/>
        </w:rPr>
      </w:pPr>
      <w:r w:rsidRPr="00CB6154">
        <w:rPr>
          <w:sz w:val="22"/>
          <w:szCs w:val="22"/>
        </w:rPr>
        <w:t>Šiame dokumente išdėstyti Vyriausiosios rinkimų komisijos (VRK) reikalavimai, kuriuos turi atitikti šio pirkimo apimtyse Tiekėjų siūlomos paslaugos.</w:t>
      </w:r>
    </w:p>
    <w:p w14:paraId="13184073" w14:textId="28395D47" w:rsidR="000714F6" w:rsidRPr="00CB6154" w:rsidRDefault="000714F6" w:rsidP="002472AD">
      <w:pPr>
        <w:pStyle w:val="Antrat"/>
        <w:jc w:val="left"/>
        <w:rPr>
          <w:rFonts w:ascii="Times New Roman" w:hAnsi="Times New Roman"/>
          <w:sz w:val="22"/>
          <w:szCs w:val="22"/>
        </w:rPr>
      </w:pPr>
      <w:bookmarkStart w:id="49" w:name="_Toc311467285"/>
      <w:bookmarkStart w:id="50" w:name="_Toc312230138"/>
      <w:bookmarkStart w:id="51" w:name="_Toc393092235"/>
      <w:bookmarkStart w:id="52" w:name="_Toc312247485"/>
      <w:bookmarkStart w:id="53" w:name="_Toc13665205"/>
      <w:proofErr w:type="spellStart"/>
      <w:r w:rsidRPr="00CB6154">
        <w:rPr>
          <w:rFonts w:ascii="Times New Roman" w:hAnsi="Times New Roman"/>
          <w:sz w:val="22"/>
          <w:szCs w:val="22"/>
        </w:rPr>
        <w:t>Sąvokos</w:t>
      </w:r>
      <w:proofErr w:type="spellEnd"/>
      <w:r w:rsidRPr="00CB6154">
        <w:rPr>
          <w:rFonts w:ascii="Times New Roman" w:hAnsi="Times New Roman"/>
          <w:sz w:val="22"/>
          <w:szCs w:val="22"/>
        </w:rPr>
        <w:t xml:space="preserve">, </w:t>
      </w:r>
      <w:proofErr w:type="spellStart"/>
      <w:r w:rsidRPr="00CB6154">
        <w:rPr>
          <w:rFonts w:ascii="Times New Roman" w:hAnsi="Times New Roman"/>
          <w:sz w:val="22"/>
          <w:szCs w:val="22"/>
        </w:rPr>
        <w:t>sutrumpinimai</w:t>
      </w:r>
      <w:proofErr w:type="spellEnd"/>
      <w:r w:rsidRPr="00CB6154">
        <w:rPr>
          <w:rFonts w:ascii="Times New Roman" w:hAnsi="Times New Roman"/>
          <w:sz w:val="22"/>
          <w:szCs w:val="22"/>
        </w:rPr>
        <w:t xml:space="preserve"> </w:t>
      </w:r>
      <w:proofErr w:type="spellStart"/>
      <w:r w:rsidRPr="00CB6154">
        <w:rPr>
          <w:rFonts w:ascii="Times New Roman" w:hAnsi="Times New Roman"/>
          <w:sz w:val="22"/>
          <w:szCs w:val="22"/>
        </w:rPr>
        <w:t>ir</w:t>
      </w:r>
      <w:proofErr w:type="spellEnd"/>
      <w:r w:rsidRPr="00CB6154">
        <w:rPr>
          <w:rFonts w:ascii="Times New Roman" w:hAnsi="Times New Roman"/>
          <w:sz w:val="22"/>
          <w:szCs w:val="22"/>
        </w:rPr>
        <w:t xml:space="preserve"> </w:t>
      </w:r>
      <w:proofErr w:type="spellStart"/>
      <w:r w:rsidRPr="00CB6154">
        <w:rPr>
          <w:rFonts w:ascii="Times New Roman" w:hAnsi="Times New Roman"/>
          <w:sz w:val="22"/>
          <w:szCs w:val="22"/>
        </w:rPr>
        <w:t>jų</w:t>
      </w:r>
      <w:proofErr w:type="spellEnd"/>
      <w:r w:rsidRPr="00CB6154">
        <w:rPr>
          <w:rFonts w:ascii="Times New Roman" w:hAnsi="Times New Roman"/>
          <w:sz w:val="22"/>
          <w:szCs w:val="22"/>
        </w:rPr>
        <w:t xml:space="preserve"> </w:t>
      </w:r>
      <w:proofErr w:type="spellStart"/>
      <w:r w:rsidRPr="00CB6154">
        <w:rPr>
          <w:rFonts w:ascii="Times New Roman" w:hAnsi="Times New Roman"/>
          <w:sz w:val="22"/>
          <w:szCs w:val="22"/>
        </w:rPr>
        <w:t>paaiškinima</w:t>
      </w:r>
      <w:bookmarkEnd w:id="49"/>
      <w:bookmarkEnd w:id="50"/>
      <w:bookmarkEnd w:id="51"/>
      <w:bookmarkEnd w:id="52"/>
      <w:bookmarkEnd w:id="53"/>
      <w:r w:rsidR="00006BCF" w:rsidRPr="00CB6154">
        <w:rPr>
          <w:rFonts w:ascii="Times New Roman" w:hAnsi="Times New Roman"/>
          <w:sz w:val="22"/>
          <w:szCs w:val="22"/>
        </w:rPr>
        <w:t>i</w:t>
      </w:r>
      <w:proofErr w:type="spellEnd"/>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67"/>
      </w:tblGrid>
      <w:tr w:rsidR="00352A81" w:rsidRPr="00CB6154" w14:paraId="6DAECC06" w14:textId="77777777" w:rsidTr="009523FC">
        <w:trPr>
          <w:tblHeader/>
        </w:trPr>
        <w:tc>
          <w:tcPr>
            <w:tcW w:w="1692" w:type="pct"/>
            <w:shd w:val="clear" w:color="auto" w:fill="FFF2CC" w:themeFill="accent4" w:themeFillTint="33"/>
            <w:vAlign w:val="center"/>
          </w:tcPr>
          <w:p w14:paraId="78DF49AC" w14:textId="77777777" w:rsidR="00352A81" w:rsidRPr="00CB6154" w:rsidRDefault="00352A81">
            <w:pPr>
              <w:spacing w:before="40" w:after="40"/>
              <w:jc w:val="center"/>
              <w:rPr>
                <w:b/>
                <w:sz w:val="22"/>
                <w:szCs w:val="22"/>
              </w:rPr>
            </w:pPr>
            <w:r w:rsidRPr="00CB6154">
              <w:rPr>
                <w:b/>
                <w:sz w:val="22"/>
                <w:szCs w:val="22"/>
              </w:rPr>
              <w:t>Sąvokos ir sutrumpinimai</w:t>
            </w:r>
          </w:p>
        </w:tc>
        <w:tc>
          <w:tcPr>
            <w:tcW w:w="3308" w:type="pct"/>
            <w:shd w:val="clear" w:color="auto" w:fill="FFF2CC" w:themeFill="accent4" w:themeFillTint="33"/>
            <w:vAlign w:val="center"/>
          </w:tcPr>
          <w:p w14:paraId="291A36A3" w14:textId="77777777" w:rsidR="00352A81" w:rsidRPr="00CB6154" w:rsidRDefault="00352A81">
            <w:pPr>
              <w:spacing w:before="40" w:after="40"/>
              <w:jc w:val="center"/>
              <w:rPr>
                <w:b/>
                <w:sz w:val="22"/>
                <w:szCs w:val="22"/>
              </w:rPr>
            </w:pPr>
            <w:r w:rsidRPr="00CB6154">
              <w:rPr>
                <w:b/>
                <w:sz w:val="22"/>
                <w:szCs w:val="22"/>
              </w:rPr>
              <w:t>Paaiškinimas</w:t>
            </w:r>
          </w:p>
        </w:tc>
      </w:tr>
      <w:tr w:rsidR="00352A81" w:rsidRPr="00CB6154" w14:paraId="42840126" w14:textId="77777777" w:rsidTr="009523FC">
        <w:trPr>
          <w:trHeight w:val="260"/>
        </w:trPr>
        <w:tc>
          <w:tcPr>
            <w:tcW w:w="1692" w:type="pct"/>
          </w:tcPr>
          <w:p w14:paraId="65D606F3"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GR</w:t>
            </w:r>
          </w:p>
        </w:tc>
        <w:tc>
          <w:tcPr>
            <w:tcW w:w="3308" w:type="pct"/>
          </w:tcPr>
          <w:p w14:paraId="5ED59362" w14:textId="77777777" w:rsidR="00352A81" w:rsidRPr="00CB6154" w:rsidRDefault="00352A81">
            <w:pPr>
              <w:widowControl w:val="0"/>
              <w:shd w:val="clear" w:color="auto" w:fill="FFFFFF" w:themeFill="background1"/>
              <w:autoSpaceDE w:val="0"/>
              <w:autoSpaceDN w:val="0"/>
              <w:adjustRightInd w:val="0"/>
              <w:rPr>
                <w:color w:val="091A5A"/>
                <w:sz w:val="22"/>
                <w:szCs w:val="22"/>
              </w:rPr>
            </w:pPr>
            <w:r w:rsidRPr="00CB6154">
              <w:rPr>
                <w:sz w:val="22"/>
                <w:szCs w:val="22"/>
              </w:rPr>
              <w:t>Lietuvos Respublikos gyventojų registras.</w:t>
            </w:r>
          </w:p>
        </w:tc>
      </w:tr>
      <w:tr w:rsidR="00352A81" w:rsidRPr="00CB6154" w14:paraId="0F361307" w14:textId="77777777" w:rsidTr="009523FC">
        <w:trPr>
          <w:trHeight w:val="260"/>
        </w:trPr>
        <w:tc>
          <w:tcPr>
            <w:tcW w:w="1692" w:type="pct"/>
          </w:tcPr>
          <w:p w14:paraId="5D2CF3E2"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Nevisuotiniai rinkimai</w:t>
            </w:r>
          </w:p>
        </w:tc>
        <w:tc>
          <w:tcPr>
            <w:tcW w:w="3308" w:type="pct"/>
          </w:tcPr>
          <w:p w14:paraId="20950037" w14:textId="77777777" w:rsidR="00352A81" w:rsidRPr="00CB6154" w:rsidRDefault="00352A81">
            <w:pPr>
              <w:widowControl w:val="0"/>
              <w:autoSpaceDE w:val="0"/>
              <w:autoSpaceDN w:val="0"/>
              <w:adjustRightInd w:val="0"/>
              <w:spacing w:before="40" w:after="40"/>
              <w:jc w:val="both"/>
              <w:rPr>
                <w:sz w:val="22"/>
                <w:szCs w:val="22"/>
              </w:rPr>
            </w:pPr>
            <w:r w:rsidRPr="00CB6154">
              <w:rPr>
                <w:sz w:val="22"/>
                <w:szCs w:val="22"/>
              </w:rPr>
              <w:t>Pakartotiniai Seimo arba savivaldybių tarybų arba merų rinkimai, kuriuose dalyvauja iki 10 apygardų imtinai.</w:t>
            </w:r>
          </w:p>
        </w:tc>
      </w:tr>
      <w:tr w:rsidR="00352A81" w:rsidRPr="00CB6154" w14:paraId="0BD9B5BA" w14:textId="77777777" w:rsidTr="009523FC">
        <w:trPr>
          <w:trHeight w:val="260"/>
        </w:trPr>
        <w:tc>
          <w:tcPr>
            <w:tcW w:w="1692" w:type="pct"/>
          </w:tcPr>
          <w:p w14:paraId="2884AD3D"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Paslauga</w:t>
            </w:r>
          </w:p>
        </w:tc>
        <w:tc>
          <w:tcPr>
            <w:tcW w:w="3308" w:type="pct"/>
          </w:tcPr>
          <w:p w14:paraId="04F6D1C2" w14:textId="6C75ED69" w:rsidR="00352A81" w:rsidRPr="00CB6154" w:rsidRDefault="00352A81">
            <w:pPr>
              <w:widowControl w:val="0"/>
              <w:autoSpaceDE w:val="0"/>
              <w:autoSpaceDN w:val="0"/>
              <w:adjustRightInd w:val="0"/>
              <w:spacing w:before="40" w:after="40"/>
              <w:jc w:val="both"/>
              <w:rPr>
                <w:sz w:val="22"/>
                <w:szCs w:val="22"/>
              </w:rPr>
            </w:pPr>
            <w:r w:rsidRPr="00CB6154">
              <w:rPr>
                <w:sz w:val="22"/>
                <w:szCs w:val="22"/>
              </w:rPr>
              <w:t>Rinkimų (2027 m. savivaldybių tarybų ir merų, kitų nevisuotinių rinkimų) ir referendumų organizavimo ir VRKIS priežiūros, vystymo ir palaikymo paslaugos, skirtos VRK veiklos uždaviniams įgyvendinti.</w:t>
            </w:r>
          </w:p>
        </w:tc>
      </w:tr>
      <w:tr w:rsidR="00352A81" w:rsidRPr="00CB6154" w14:paraId="0E5FF1DF" w14:textId="77777777" w:rsidTr="009523FC">
        <w:trPr>
          <w:trHeight w:val="260"/>
        </w:trPr>
        <w:tc>
          <w:tcPr>
            <w:tcW w:w="1692" w:type="pct"/>
          </w:tcPr>
          <w:p w14:paraId="3A1D6787" w14:textId="77777777" w:rsidR="00352A81" w:rsidRPr="00CB6154" w:rsidRDefault="00352A81">
            <w:pPr>
              <w:widowControl w:val="0"/>
              <w:autoSpaceDE w:val="0"/>
              <w:autoSpaceDN w:val="0"/>
              <w:adjustRightInd w:val="0"/>
              <w:spacing w:before="40" w:after="40"/>
              <w:rPr>
                <w:sz w:val="22"/>
                <w:szCs w:val="22"/>
              </w:rPr>
            </w:pPr>
            <w:proofErr w:type="spellStart"/>
            <w:r w:rsidRPr="00CB6154">
              <w:rPr>
                <w:sz w:val="22"/>
                <w:szCs w:val="22"/>
              </w:rPr>
              <w:t>Prieglobos</w:t>
            </w:r>
            <w:proofErr w:type="spellEnd"/>
            <w:r w:rsidRPr="00CB6154">
              <w:rPr>
                <w:sz w:val="22"/>
                <w:szCs w:val="22"/>
              </w:rPr>
              <w:t xml:space="preserve"> paslauga</w:t>
            </w:r>
          </w:p>
        </w:tc>
        <w:tc>
          <w:tcPr>
            <w:tcW w:w="3308" w:type="pct"/>
          </w:tcPr>
          <w:p w14:paraId="15198069" w14:textId="03F8A3FF" w:rsidR="00352A81" w:rsidRPr="00CB6154" w:rsidRDefault="00352A81">
            <w:pPr>
              <w:widowControl w:val="0"/>
              <w:autoSpaceDE w:val="0"/>
              <w:autoSpaceDN w:val="0"/>
              <w:adjustRightInd w:val="0"/>
              <w:spacing w:before="40" w:after="40"/>
              <w:jc w:val="both"/>
              <w:rPr>
                <w:sz w:val="22"/>
                <w:szCs w:val="22"/>
              </w:rPr>
            </w:pPr>
            <w:r w:rsidRPr="00CB6154">
              <w:rPr>
                <w:sz w:val="22"/>
                <w:szCs w:val="22"/>
              </w:rPr>
              <w:t xml:space="preserve">VRKIS talpinimo paslauga Tier3 reikalavimus atitinkančiame duomenų centre. </w:t>
            </w:r>
            <w:proofErr w:type="spellStart"/>
            <w:r w:rsidRPr="00CB6154">
              <w:rPr>
                <w:sz w:val="22"/>
                <w:szCs w:val="22"/>
              </w:rPr>
              <w:t>Prieglobos</w:t>
            </w:r>
            <w:proofErr w:type="spellEnd"/>
            <w:r w:rsidRPr="00CB6154">
              <w:rPr>
                <w:sz w:val="22"/>
                <w:szCs w:val="22"/>
              </w:rPr>
              <w:t xml:space="preserve"> paslaugas teikia UAB „Baltnetos komunikacijos“. Numatoma 2026 m. vykdyti VRKIS migravimą į valstybinį duomenų centrą.</w:t>
            </w:r>
          </w:p>
        </w:tc>
      </w:tr>
      <w:tr w:rsidR="00352A81" w:rsidRPr="00CB6154" w14:paraId="683F87C9" w14:textId="77777777" w:rsidTr="009523FC">
        <w:trPr>
          <w:trHeight w:val="260"/>
        </w:trPr>
        <w:tc>
          <w:tcPr>
            <w:tcW w:w="1692" w:type="pct"/>
          </w:tcPr>
          <w:p w14:paraId="11CEB48F"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Rinkėjai</w:t>
            </w:r>
          </w:p>
        </w:tc>
        <w:tc>
          <w:tcPr>
            <w:tcW w:w="3308" w:type="pct"/>
          </w:tcPr>
          <w:p w14:paraId="41F17C6F" w14:textId="77777777" w:rsidR="00352A81" w:rsidRPr="00CB6154" w:rsidRDefault="00352A81">
            <w:pPr>
              <w:widowControl w:val="0"/>
              <w:autoSpaceDE w:val="0"/>
              <w:autoSpaceDN w:val="0"/>
              <w:adjustRightInd w:val="0"/>
              <w:spacing w:before="40" w:after="40"/>
              <w:jc w:val="both"/>
              <w:rPr>
                <w:sz w:val="22"/>
                <w:szCs w:val="22"/>
              </w:rPr>
            </w:pPr>
            <w:r w:rsidRPr="00CB6154">
              <w:rPr>
                <w:sz w:val="22"/>
                <w:szCs w:val="22"/>
              </w:rPr>
              <w:t>Asmenys, turintys teisę rinkti bent vienuose Rinkimų kodekse ar Referendumo konstituciniame įstatyme nurodytuose rinkimuose arba šią teisę turėsiantys sukakę 18 metų likus ne mažiau kaip pusei metų iki rinkimų.</w:t>
            </w:r>
          </w:p>
        </w:tc>
      </w:tr>
      <w:tr w:rsidR="00352A81" w:rsidRPr="00CB6154" w14:paraId="23EC2369" w14:textId="77777777" w:rsidTr="009523FC">
        <w:trPr>
          <w:trHeight w:val="260"/>
        </w:trPr>
        <w:tc>
          <w:tcPr>
            <w:tcW w:w="1692" w:type="pct"/>
          </w:tcPr>
          <w:p w14:paraId="68492593"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Rinkėjo puslapis</w:t>
            </w:r>
          </w:p>
        </w:tc>
        <w:tc>
          <w:tcPr>
            <w:tcW w:w="3308" w:type="pct"/>
          </w:tcPr>
          <w:p w14:paraId="59336665" w14:textId="77777777" w:rsidR="00352A81" w:rsidRPr="00CB6154" w:rsidRDefault="00352A81">
            <w:pPr>
              <w:widowControl w:val="0"/>
              <w:autoSpaceDE w:val="0"/>
              <w:autoSpaceDN w:val="0"/>
              <w:adjustRightInd w:val="0"/>
              <w:spacing w:before="40" w:after="40"/>
              <w:jc w:val="both"/>
              <w:rPr>
                <w:sz w:val="22"/>
                <w:szCs w:val="22"/>
              </w:rPr>
            </w:pPr>
            <w:r w:rsidRPr="00CB6154">
              <w:rPr>
                <w:sz w:val="22"/>
                <w:szCs w:val="22"/>
              </w:rPr>
              <w:t>Lietuvos Respublikos vyriausiosios rinkimų komisijos elektroninių  paslaugų  portalas ,,Rinkėjo puslapis“.</w:t>
            </w:r>
          </w:p>
        </w:tc>
      </w:tr>
      <w:tr w:rsidR="00352A81" w:rsidRPr="00CB6154" w14:paraId="4713B393" w14:textId="77777777" w:rsidTr="009523FC">
        <w:trPr>
          <w:trHeight w:val="260"/>
        </w:trPr>
        <w:tc>
          <w:tcPr>
            <w:tcW w:w="1692" w:type="pct"/>
          </w:tcPr>
          <w:p w14:paraId="35172A25"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Rinkimai</w:t>
            </w:r>
          </w:p>
        </w:tc>
        <w:tc>
          <w:tcPr>
            <w:tcW w:w="3308" w:type="pct"/>
          </w:tcPr>
          <w:p w14:paraId="54B88D5B" w14:textId="77777777" w:rsidR="00352A81" w:rsidRPr="00CB6154" w:rsidRDefault="00352A81">
            <w:pPr>
              <w:widowControl w:val="0"/>
              <w:autoSpaceDE w:val="0"/>
              <w:autoSpaceDN w:val="0"/>
              <w:adjustRightInd w:val="0"/>
              <w:spacing w:before="40" w:after="40"/>
              <w:jc w:val="both"/>
              <w:rPr>
                <w:sz w:val="22"/>
                <w:szCs w:val="22"/>
              </w:rPr>
            </w:pPr>
            <w:r w:rsidRPr="00CB6154">
              <w:rPr>
                <w:sz w:val="22"/>
                <w:szCs w:val="22"/>
              </w:rPr>
              <w:t>Lietuvos Respublikos rinkimų kodekse nurodyti rinkimai ir referendumai.</w:t>
            </w:r>
          </w:p>
        </w:tc>
      </w:tr>
      <w:tr w:rsidR="00352A81" w:rsidRPr="00CB6154" w14:paraId="6DFFC2CE" w14:textId="77777777" w:rsidTr="009523FC">
        <w:trPr>
          <w:trHeight w:val="260"/>
        </w:trPr>
        <w:tc>
          <w:tcPr>
            <w:tcW w:w="1692" w:type="pct"/>
          </w:tcPr>
          <w:p w14:paraId="59DCEE3C"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Rinkimų dalyviai</w:t>
            </w:r>
          </w:p>
        </w:tc>
        <w:tc>
          <w:tcPr>
            <w:tcW w:w="3308" w:type="pct"/>
          </w:tcPr>
          <w:p w14:paraId="0BAC59DA" w14:textId="77777777" w:rsidR="00352A81" w:rsidRPr="00CB6154" w:rsidRDefault="00352A81">
            <w:pPr>
              <w:widowControl w:val="0"/>
              <w:autoSpaceDE w:val="0"/>
              <w:autoSpaceDN w:val="0"/>
              <w:adjustRightInd w:val="0"/>
              <w:spacing w:before="40" w:after="40"/>
              <w:jc w:val="both"/>
              <w:rPr>
                <w:sz w:val="22"/>
                <w:szCs w:val="22"/>
              </w:rPr>
            </w:pPr>
            <w:r w:rsidRPr="00CB6154">
              <w:rPr>
                <w:sz w:val="22"/>
                <w:szCs w:val="22"/>
              </w:rPr>
              <w:t>Politinės kampanijos dalyviai, politinių organizacijų įgalioti atstovai, kandidatai ir jų įgalioti asmenys, politinės kampanijos stebėtojai, iždininkai, viešosios  informacijos leidėjai ir skleidėjai.</w:t>
            </w:r>
          </w:p>
        </w:tc>
      </w:tr>
      <w:tr w:rsidR="00352A81" w:rsidRPr="00CB6154" w14:paraId="018566EC" w14:textId="77777777" w:rsidTr="009523FC">
        <w:trPr>
          <w:trHeight w:val="446"/>
        </w:trPr>
        <w:tc>
          <w:tcPr>
            <w:tcW w:w="1692" w:type="pct"/>
          </w:tcPr>
          <w:p w14:paraId="07E14509"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Rinkimų organizatoriai (organizatoriai)</w:t>
            </w:r>
          </w:p>
        </w:tc>
        <w:tc>
          <w:tcPr>
            <w:tcW w:w="3308" w:type="pct"/>
          </w:tcPr>
          <w:p w14:paraId="682228D5" w14:textId="77777777" w:rsidR="00352A81" w:rsidRPr="00CB6154" w:rsidRDefault="00352A81">
            <w:pPr>
              <w:widowControl w:val="0"/>
              <w:autoSpaceDE w:val="0"/>
              <w:autoSpaceDN w:val="0"/>
              <w:adjustRightInd w:val="0"/>
              <w:spacing w:before="40" w:after="40"/>
              <w:jc w:val="both"/>
              <w:rPr>
                <w:sz w:val="22"/>
                <w:szCs w:val="22"/>
              </w:rPr>
            </w:pPr>
            <w:r w:rsidRPr="00CB6154">
              <w:rPr>
                <w:sz w:val="22"/>
                <w:szCs w:val="22"/>
              </w:rPr>
              <w:t>Vyriausiosios rinkimų komisijos nariai ir darbuotojai, rinkimų apygardų komisijų nariai ir darbuotojai, rinkimų apylinkių komisijų nariai, diplomatinių atstovybių, konsulinių įstaigų (ambasadų) rinkimų komisijų nariai.</w:t>
            </w:r>
          </w:p>
        </w:tc>
      </w:tr>
      <w:tr w:rsidR="00352A81" w:rsidRPr="00CB6154" w14:paraId="3282FEC8" w14:textId="77777777" w:rsidTr="009523FC">
        <w:trPr>
          <w:trHeight w:val="446"/>
        </w:trPr>
        <w:tc>
          <w:tcPr>
            <w:tcW w:w="1692" w:type="pct"/>
          </w:tcPr>
          <w:p w14:paraId="75CA22A7"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Rinkimų pabaiga</w:t>
            </w:r>
          </w:p>
        </w:tc>
        <w:tc>
          <w:tcPr>
            <w:tcW w:w="3308" w:type="pct"/>
          </w:tcPr>
          <w:p w14:paraId="66A06657" w14:textId="77777777" w:rsidR="00352A81" w:rsidRPr="00CB6154" w:rsidRDefault="00352A81">
            <w:pPr>
              <w:widowControl w:val="0"/>
              <w:autoSpaceDE w:val="0"/>
              <w:autoSpaceDN w:val="0"/>
              <w:adjustRightInd w:val="0"/>
              <w:spacing w:before="40" w:after="40"/>
              <w:jc w:val="both"/>
              <w:rPr>
                <w:sz w:val="22"/>
                <w:szCs w:val="22"/>
              </w:rPr>
            </w:pPr>
            <w:r w:rsidRPr="00CB6154">
              <w:rPr>
                <w:sz w:val="22"/>
                <w:szCs w:val="22"/>
              </w:rPr>
              <w:t>Rinkimų ar referendumo galutinių rezultatų paskelbimo diena arba Vyriausiajai rinkimų komisijai įstatymų nustatyta tvarka priėmus sprendimą pripažinti referendumo paskelbimo iniciatyvą nutraukta ir (ar) pripažinti parašų rinkimą nutrauktu.</w:t>
            </w:r>
          </w:p>
        </w:tc>
      </w:tr>
      <w:tr w:rsidR="00352A81" w:rsidRPr="00CB6154" w14:paraId="4362C6EB" w14:textId="77777777" w:rsidTr="009523FC">
        <w:trPr>
          <w:trHeight w:val="446"/>
        </w:trPr>
        <w:tc>
          <w:tcPr>
            <w:tcW w:w="1692" w:type="pct"/>
          </w:tcPr>
          <w:p w14:paraId="66751D10"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Rinkimų pradžia</w:t>
            </w:r>
          </w:p>
        </w:tc>
        <w:tc>
          <w:tcPr>
            <w:tcW w:w="3308" w:type="pct"/>
          </w:tcPr>
          <w:p w14:paraId="35E8E9EC" w14:textId="77777777" w:rsidR="00352A81" w:rsidRPr="00CB6154" w:rsidRDefault="00352A81">
            <w:pPr>
              <w:widowControl w:val="0"/>
              <w:autoSpaceDE w:val="0"/>
              <w:autoSpaceDN w:val="0"/>
              <w:adjustRightInd w:val="0"/>
              <w:spacing w:before="40" w:after="40"/>
              <w:jc w:val="both"/>
              <w:rPr>
                <w:sz w:val="22"/>
                <w:szCs w:val="22"/>
              </w:rPr>
            </w:pPr>
            <w:r w:rsidRPr="00CB6154">
              <w:rPr>
                <w:sz w:val="22"/>
                <w:szCs w:val="22"/>
              </w:rPr>
              <w:t>Rinkimų datos paskelbimas arba piliečių referendumo iniciatyvinės grupės Vyriausiojoje rinkimų komisijoje įregistravimas, arba Seimo narių grupės siūlymo paskelbti referendumą Seimui pateikimas.</w:t>
            </w:r>
          </w:p>
        </w:tc>
      </w:tr>
      <w:tr w:rsidR="00352A81" w:rsidRPr="00CB6154" w14:paraId="5B70D7DF" w14:textId="77777777" w:rsidTr="009523FC">
        <w:trPr>
          <w:trHeight w:val="446"/>
        </w:trPr>
        <w:tc>
          <w:tcPr>
            <w:tcW w:w="1692" w:type="pct"/>
          </w:tcPr>
          <w:p w14:paraId="3F760A73"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VIISP</w:t>
            </w:r>
          </w:p>
        </w:tc>
        <w:tc>
          <w:tcPr>
            <w:tcW w:w="3308" w:type="pct"/>
          </w:tcPr>
          <w:p w14:paraId="2E7BB8E4" w14:textId="77777777" w:rsidR="00352A81" w:rsidRPr="00CB6154" w:rsidRDefault="00352A81">
            <w:pPr>
              <w:widowControl w:val="0"/>
              <w:autoSpaceDE w:val="0"/>
              <w:autoSpaceDN w:val="0"/>
              <w:adjustRightInd w:val="0"/>
              <w:spacing w:before="40" w:after="40"/>
              <w:jc w:val="both"/>
              <w:rPr>
                <w:sz w:val="22"/>
                <w:szCs w:val="22"/>
              </w:rPr>
            </w:pPr>
            <w:r w:rsidRPr="00CB6154">
              <w:rPr>
                <w:sz w:val="22"/>
                <w:szCs w:val="22"/>
              </w:rPr>
              <w:t>Valstybės informacinių išteklių sąveikumo platforma, užtikrinti galimybę asmenims vieno langelio principu gauti institucijų teikiamas viešąsias ir administracines elektronines paslaugas, institucijoms – teikti duomenų keitimosi tarp institucijų paslaugą, asmens tapatybės nustatymo elektroninėje erdvėje paslaugą ir kt.</w:t>
            </w:r>
          </w:p>
        </w:tc>
      </w:tr>
      <w:tr w:rsidR="00352A81" w:rsidRPr="00CB6154" w14:paraId="5DA415F6" w14:textId="77777777" w:rsidTr="009523FC">
        <w:trPr>
          <w:trHeight w:val="60"/>
        </w:trPr>
        <w:tc>
          <w:tcPr>
            <w:tcW w:w="1692" w:type="pct"/>
          </w:tcPr>
          <w:p w14:paraId="13166613" w14:textId="77777777" w:rsidR="00352A81" w:rsidRPr="00CB6154" w:rsidRDefault="00352A81">
            <w:pPr>
              <w:widowControl w:val="0"/>
              <w:autoSpaceDE w:val="0"/>
              <w:autoSpaceDN w:val="0"/>
              <w:adjustRightInd w:val="0"/>
              <w:spacing w:before="40" w:after="40"/>
              <w:rPr>
                <w:sz w:val="22"/>
                <w:szCs w:val="22"/>
              </w:rPr>
            </w:pPr>
            <w:r w:rsidRPr="00CB6154">
              <w:rPr>
                <w:sz w:val="22"/>
                <w:szCs w:val="22"/>
              </w:rPr>
              <w:t xml:space="preserve">Visuotiniai rinkimai </w:t>
            </w:r>
          </w:p>
        </w:tc>
        <w:tc>
          <w:tcPr>
            <w:tcW w:w="3308" w:type="pct"/>
          </w:tcPr>
          <w:p w14:paraId="5D569522" w14:textId="77777777" w:rsidR="00352A81" w:rsidRPr="00CB6154" w:rsidRDefault="00352A81">
            <w:pPr>
              <w:widowControl w:val="0"/>
              <w:autoSpaceDE w:val="0"/>
              <w:autoSpaceDN w:val="0"/>
              <w:adjustRightInd w:val="0"/>
              <w:spacing w:before="40" w:after="40"/>
              <w:jc w:val="both"/>
              <w:rPr>
                <w:sz w:val="22"/>
                <w:szCs w:val="22"/>
              </w:rPr>
            </w:pPr>
            <w:r w:rsidRPr="00CB6154">
              <w:rPr>
                <w:sz w:val="22"/>
                <w:szCs w:val="22"/>
              </w:rPr>
              <w:t>Eiliniai arba pirmalaikiai Seimo rinkimai, Respublikos Prezidento rinkimai, Europos Parlamento rinkimai, savivaldybių tarybų ir merų rinkimai, referendumai, kuriuose dalyvauja 10 ir daugiau apygardų.</w:t>
            </w:r>
          </w:p>
        </w:tc>
      </w:tr>
      <w:tr w:rsidR="00352A81" w:rsidRPr="00CB6154" w:rsidDel="00362A4D" w14:paraId="70CA7B35" w14:textId="77777777" w:rsidTr="009523FC">
        <w:trPr>
          <w:trHeight w:val="60"/>
        </w:trPr>
        <w:tc>
          <w:tcPr>
            <w:tcW w:w="1692" w:type="pct"/>
          </w:tcPr>
          <w:p w14:paraId="7AEB6BAF" w14:textId="77777777" w:rsidR="00352A81" w:rsidRPr="00CB6154" w:rsidRDefault="00352A81">
            <w:pPr>
              <w:pStyle w:val="Table"/>
              <w:rPr>
                <w:rFonts w:ascii="Times New Roman" w:hAnsi="Times New Roman" w:cs="Times New Roman"/>
                <w:sz w:val="22"/>
                <w:szCs w:val="22"/>
              </w:rPr>
            </w:pPr>
            <w:r w:rsidRPr="00CB6154">
              <w:rPr>
                <w:rFonts w:ascii="Times New Roman" w:hAnsi="Times New Roman" w:cs="Times New Roman"/>
                <w:sz w:val="22"/>
                <w:szCs w:val="22"/>
              </w:rPr>
              <w:t>VRKIS</w:t>
            </w:r>
          </w:p>
        </w:tc>
        <w:tc>
          <w:tcPr>
            <w:tcW w:w="3308" w:type="pct"/>
          </w:tcPr>
          <w:p w14:paraId="348F194D" w14:textId="77777777" w:rsidR="00352A81" w:rsidRPr="00CB6154" w:rsidRDefault="00352A81">
            <w:pPr>
              <w:pStyle w:val="Table"/>
              <w:jc w:val="both"/>
              <w:rPr>
                <w:rFonts w:ascii="Times New Roman" w:hAnsi="Times New Roman" w:cs="Times New Roman"/>
                <w:sz w:val="22"/>
                <w:szCs w:val="22"/>
              </w:rPr>
            </w:pPr>
            <w:r w:rsidRPr="00CB6154">
              <w:rPr>
                <w:rFonts w:ascii="Times New Roman" w:hAnsi="Times New Roman" w:cs="Times New Roman"/>
                <w:sz w:val="22"/>
                <w:szCs w:val="22"/>
              </w:rPr>
              <w:t>Vyriausiosios rinkimų komisijos informacinė sistema.</w:t>
            </w:r>
          </w:p>
        </w:tc>
      </w:tr>
    </w:tbl>
    <w:p w14:paraId="7B9C8BC3" w14:textId="77777777" w:rsidR="000714F6" w:rsidRPr="00CB6154" w:rsidRDefault="000714F6" w:rsidP="000714F6">
      <w:pPr>
        <w:rPr>
          <w:sz w:val="22"/>
          <w:szCs w:val="22"/>
        </w:rPr>
      </w:pPr>
    </w:p>
    <w:p w14:paraId="3FAAB7D1" w14:textId="77777777" w:rsidR="000714F6" w:rsidRPr="00CB6154" w:rsidRDefault="000714F6" w:rsidP="009523FC">
      <w:pPr>
        <w:pStyle w:val="Antrat"/>
        <w:jc w:val="left"/>
        <w:rPr>
          <w:rFonts w:ascii="Times New Roman" w:hAnsi="Times New Roman"/>
          <w:i w:val="0"/>
          <w:sz w:val="22"/>
          <w:szCs w:val="22"/>
          <w:lang w:val="lt-LT"/>
        </w:rPr>
      </w:pPr>
      <w:r w:rsidRPr="00CB6154">
        <w:rPr>
          <w:rFonts w:ascii="Times New Roman" w:hAnsi="Times New Roman"/>
          <w:i w:val="0"/>
          <w:sz w:val="22"/>
          <w:szCs w:val="22"/>
          <w:lang w:val="lt-LT"/>
        </w:rPr>
        <w:t xml:space="preserve">Papildomai aukščiau minėtas ir kitas vartojamas sąvokos apibrėžia: </w:t>
      </w:r>
    </w:p>
    <w:bookmarkStart w:id="54" w:name="_Toc311467286"/>
    <w:bookmarkStart w:id="55" w:name="_Toc312230139"/>
    <w:bookmarkStart w:id="56" w:name="_Toc393092236"/>
    <w:bookmarkStart w:id="57" w:name="_Toc312247486"/>
    <w:p w14:paraId="356E1398" w14:textId="77777777" w:rsidR="1BA418EC" w:rsidRPr="00CB6154" w:rsidRDefault="1BA418EC" w:rsidP="00DD0CA6">
      <w:pPr>
        <w:pStyle w:val="Sraopastraipa"/>
        <w:numPr>
          <w:ilvl w:val="0"/>
          <w:numId w:val="42"/>
        </w:numPr>
        <w:tabs>
          <w:tab w:val="left" w:pos="567"/>
        </w:tabs>
        <w:spacing w:before="100" w:after="0"/>
        <w:rPr>
          <w:rFonts w:ascii="Times New Roman" w:hAnsi="Times New Roman"/>
          <w:sz w:val="22"/>
        </w:rPr>
      </w:pPr>
      <w:r w:rsidRPr="00CB6154">
        <w:rPr>
          <w:rFonts w:ascii="Times New Roman" w:hAnsi="Times New Roman"/>
          <w:sz w:val="22"/>
        </w:rPr>
        <w:fldChar w:fldCharType="begin"/>
      </w:r>
      <w:r w:rsidRPr="00CB6154">
        <w:rPr>
          <w:rFonts w:ascii="Times New Roman" w:hAnsi="Times New Roman"/>
          <w:sz w:val="22"/>
        </w:rPr>
        <w:instrText xml:space="preserve">HYPERLINK "http://www3.lrs.lt/home/Konstitucija/Konstitucija.htm" </w:instrText>
      </w:r>
      <w:r w:rsidRPr="00CB6154">
        <w:rPr>
          <w:rFonts w:ascii="Times New Roman" w:hAnsi="Times New Roman"/>
          <w:sz w:val="22"/>
        </w:rPr>
      </w:r>
      <w:r w:rsidRPr="00CB6154">
        <w:rPr>
          <w:rFonts w:ascii="Times New Roman" w:hAnsi="Times New Roman"/>
          <w:sz w:val="22"/>
        </w:rPr>
        <w:fldChar w:fldCharType="separate"/>
      </w:r>
      <w:r w:rsidRPr="00CB6154">
        <w:rPr>
          <w:rStyle w:val="Hipersaitas"/>
          <w:rFonts w:ascii="Times New Roman" w:eastAsia="Open Sans" w:hAnsi="Times New Roman"/>
          <w:color w:val="auto"/>
          <w:sz w:val="22"/>
          <w:u w:val="none"/>
        </w:rPr>
        <w:t>Lietuvos Respublikos Konstitucija</w:t>
      </w:r>
      <w:r w:rsidRPr="00CB6154">
        <w:rPr>
          <w:rFonts w:ascii="Times New Roman" w:hAnsi="Times New Roman"/>
          <w:sz w:val="22"/>
        </w:rPr>
        <w:fldChar w:fldCharType="end"/>
      </w:r>
    </w:p>
    <w:p w14:paraId="362C8EBB" w14:textId="09524D59" w:rsidR="00E72FF0" w:rsidRPr="00CB6154" w:rsidRDefault="00E72FF0" w:rsidP="00DD0CA6">
      <w:pPr>
        <w:pStyle w:val="Sraopastraipa"/>
        <w:numPr>
          <w:ilvl w:val="0"/>
          <w:numId w:val="42"/>
        </w:numPr>
        <w:tabs>
          <w:tab w:val="left" w:pos="567"/>
        </w:tabs>
        <w:spacing w:before="100" w:after="0"/>
        <w:rPr>
          <w:rFonts w:ascii="Times New Roman" w:hAnsi="Times New Roman"/>
          <w:sz w:val="22"/>
        </w:rPr>
      </w:pPr>
      <w:r w:rsidRPr="00CB6154">
        <w:rPr>
          <w:rFonts w:ascii="Times New Roman" w:hAnsi="Times New Roman"/>
          <w:szCs w:val="24"/>
        </w:rPr>
        <w:t xml:space="preserve">Lietuvos </w:t>
      </w:r>
      <w:r w:rsidR="007C1A0A" w:rsidRPr="00CB6154">
        <w:rPr>
          <w:rFonts w:ascii="Times New Roman" w:hAnsi="Times New Roman"/>
          <w:szCs w:val="24"/>
        </w:rPr>
        <w:t>Respu</w:t>
      </w:r>
      <w:r w:rsidR="00331494" w:rsidRPr="00CB6154">
        <w:rPr>
          <w:rFonts w:ascii="Times New Roman" w:hAnsi="Times New Roman"/>
          <w:szCs w:val="24"/>
        </w:rPr>
        <w:t>blikos rink</w:t>
      </w:r>
      <w:r w:rsidR="009D4E48" w:rsidRPr="00CB6154">
        <w:rPr>
          <w:rFonts w:ascii="Times New Roman" w:hAnsi="Times New Roman"/>
          <w:szCs w:val="24"/>
        </w:rPr>
        <w:t>imų kodeksa</w:t>
      </w:r>
      <w:r w:rsidR="009D4E48" w:rsidRPr="00CB6154">
        <w:rPr>
          <w:rFonts w:ascii="Times New Roman" w:hAnsi="Times New Roman"/>
          <w:sz w:val="22"/>
        </w:rPr>
        <w:t>s</w:t>
      </w:r>
    </w:p>
    <w:p w14:paraId="36D7A278" w14:textId="5CD16AA3" w:rsidR="000714F6" w:rsidRPr="00CB6154" w:rsidRDefault="000714F6" w:rsidP="00DD0CA6">
      <w:pPr>
        <w:pStyle w:val="Sraopastraipa"/>
        <w:numPr>
          <w:ilvl w:val="0"/>
          <w:numId w:val="42"/>
        </w:numPr>
        <w:tabs>
          <w:tab w:val="left" w:pos="567"/>
        </w:tabs>
        <w:spacing w:before="100" w:after="0"/>
        <w:rPr>
          <w:rStyle w:val="Hipersaitas"/>
          <w:rFonts w:ascii="Times New Roman" w:hAnsi="Times New Roman"/>
          <w:color w:val="auto"/>
          <w:sz w:val="22"/>
        </w:rPr>
      </w:pPr>
      <w:r w:rsidRPr="00CB6154">
        <w:rPr>
          <w:rFonts w:ascii="Times New Roman" w:hAnsi="Times New Roman"/>
          <w:sz w:val="22"/>
        </w:rPr>
        <w:lastRenderedPageBreak/>
        <w:t xml:space="preserve">Lietuvos Respublikos referendumo </w:t>
      </w:r>
      <w:r w:rsidR="004D7F81" w:rsidRPr="00CB6154">
        <w:rPr>
          <w:rFonts w:ascii="Times New Roman" w:hAnsi="Times New Roman"/>
          <w:sz w:val="22"/>
        </w:rPr>
        <w:t xml:space="preserve">konstitucinis </w:t>
      </w:r>
      <w:r w:rsidRPr="00CB6154">
        <w:rPr>
          <w:rFonts w:ascii="Times New Roman" w:hAnsi="Times New Roman"/>
          <w:sz w:val="22"/>
        </w:rPr>
        <w:t>įstatymas;</w:t>
      </w:r>
      <w:r w:rsidRPr="00CB6154">
        <w:rPr>
          <w:rStyle w:val="Hipersaitas"/>
          <w:rFonts w:ascii="Times New Roman" w:hAnsi="Times New Roman"/>
          <w:color w:val="auto"/>
          <w:sz w:val="22"/>
        </w:rPr>
        <w:t xml:space="preserve"> </w:t>
      </w:r>
    </w:p>
    <w:p w14:paraId="0980B0DC" w14:textId="03D4C517" w:rsidR="000714F6" w:rsidRPr="00CB6154" w:rsidRDefault="000714F6" w:rsidP="00DD0CA6">
      <w:pPr>
        <w:pStyle w:val="Sraopastraipa"/>
        <w:numPr>
          <w:ilvl w:val="0"/>
          <w:numId w:val="42"/>
        </w:numPr>
        <w:tabs>
          <w:tab w:val="left" w:pos="567"/>
        </w:tabs>
        <w:spacing w:before="100" w:after="0"/>
        <w:rPr>
          <w:rFonts w:ascii="Times New Roman" w:hAnsi="Times New Roman"/>
          <w:sz w:val="22"/>
        </w:rPr>
      </w:pPr>
      <w:r w:rsidRPr="00CB6154">
        <w:rPr>
          <w:rFonts w:ascii="Times New Roman" w:hAnsi="Times New Roman"/>
          <w:sz w:val="22"/>
        </w:rPr>
        <w:t xml:space="preserve">Lietuvos Respublikos piliečių įstatymų leidybos iniciatyvos </w:t>
      </w:r>
      <w:r w:rsidR="00F00E7F" w:rsidRPr="00CB6154">
        <w:rPr>
          <w:rFonts w:ascii="Times New Roman" w:hAnsi="Times New Roman"/>
          <w:sz w:val="22"/>
        </w:rPr>
        <w:t xml:space="preserve">konstitucinis </w:t>
      </w:r>
      <w:r w:rsidRPr="00CB6154">
        <w:rPr>
          <w:rFonts w:ascii="Times New Roman" w:hAnsi="Times New Roman"/>
          <w:sz w:val="22"/>
        </w:rPr>
        <w:t xml:space="preserve">įstatymas; </w:t>
      </w:r>
    </w:p>
    <w:p w14:paraId="0C2CABEB" w14:textId="0412AF80" w:rsidR="004E7F9C" w:rsidRPr="00CB6154" w:rsidRDefault="000714F6" w:rsidP="00724A43">
      <w:pPr>
        <w:pStyle w:val="Sraopastraipa"/>
        <w:numPr>
          <w:ilvl w:val="0"/>
          <w:numId w:val="42"/>
        </w:numPr>
        <w:tabs>
          <w:tab w:val="left" w:pos="567"/>
        </w:tabs>
        <w:spacing w:before="100" w:after="0"/>
        <w:rPr>
          <w:rFonts w:ascii="Times New Roman" w:hAnsi="Times New Roman"/>
          <w:sz w:val="22"/>
        </w:rPr>
      </w:pPr>
      <w:r w:rsidRPr="00CB6154">
        <w:rPr>
          <w:rFonts w:ascii="Times New Roman" w:hAnsi="Times New Roman"/>
          <w:sz w:val="22"/>
        </w:rPr>
        <w:t xml:space="preserve">Lietuvos Respublikos politinių </w:t>
      </w:r>
      <w:r w:rsidR="00724A43" w:rsidRPr="00CB6154">
        <w:rPr>
          <w:rFonts w:ascii="Times New Roman" w:hAnsi="Times New Roman"/>
          <w:sz w:val="22"/>
        </w:rPr>
        <w:t>organizacijų</w:t>
      </w:r>
      <w:r w:rsidRPr="00CB6154">
        <w:rPr>
          <w:rFonts w:ascii="Times New Roman" w:hAnsi="Times New Roman"/>
          <w:sz w:val="22"/>
        </w:rPr>
        <w:t xml:space="preserve"> įstatymas;</w:t>
      </w:r>
    </w:p>
    <w:p w14:paraId="34492D55" w14:textId="77777777" w:rsidR="000714F6" w:rsidRPr="00CB6154" w:rsidRDefault="000714F6" w:rsidP="00DD0CA6">
      <w:pPr>
        <w:pStyle w:val="Sraopastraipa"/>
        <w:numPr>
          <w:ilvl w:val="0"/>
          <w:numId w:val="42"/>
        </w:numPr>
        <w:tabs>
          <w:tab w:val="left" w:pos="567"/>
        </w:tabs>
        <w:spacing w:before="100" w:after="0"/>
        <w:rPr>
          <w:rFonts w:ascii="Times New Roman" w:hAnsi="Times New Roman"/>
          <w:sz w:val="22"/>
        </w:rPr>
      </w:pPr>
      <w:r w:rsidRPr="00CB6154">
        <w:rPr>
          <w:rFonts w:ascii="Times New Roman" w:hAnsi="Times New Roman"/>
          <w:sz w:val="22"/>
        </w:rPr>
        <w:t>Vyriausiosios rinkimų komisijos informacinės sistemos nuostatai;</w:t>
      </w:r>
    </w:p>
    <w:p w14:paraId="765CD9FC" w14:textId="77777777" w:rsidR="000714F6" w:rsidRPr="00CB6154" w:rsidRDefault="000714F6" w:rsidP="00DD0CA6">
      <w:pPr>
        <w:pStyle w:val="Sraopastraipa"/>
        <w:numPr>
          <w:ilvl w:val="0"/>
          <w:numId w:val="42"/>
        </w:numPr>
        <w:tabs>
          <w:tab w:val="left" w:pos="567"/>
        </w:tabs>
        <w:spacing w:before="100" w:after="0"/>
        <w:rPr>
          <w:rFonts w:ascii="Times New Roman" w:hAnsi="Times New Roman"/>
          <w:sz w:val="22"/>
        </w:rPr>
      </w:pPr>
      <w:r w:rsidRPr="00CB6154">
        <w:rPr>
          <w:rFonts w:ascii="Times New Roman" w:hAnsi="Times New Roman"/>
          <w:sz w:val="22"/>
        </w:rPr>
        <w:t>Vyriausiosios rinkimų komisijos informacinės sistemos saugos nuostatai;</w:t>
      </w:r>
    </w:p>
    <w:p w14:paraId="63239D05" w14:textId="77777777" w:rsidR="000714F6" w:rsidRPr="00CB6154" w:rsidRDefault="000714F6" w:rsidP="00DD0CA6">
      <w:pPr>
        <w:pStyle w:val="Sraopastraipa"/>
        <w:numPr>
          <w:ilvl w:val="0"/>
          <w:numId w:val="42"/>
        </w:numPr>
        <w:tabs>
          <w:tab w:val="left" w:pos="567"/>
        </w:tabs>
        <w:spacing w:before="100" w:after="0"/>
        <w:rPr>
          <w:rFonts w:ascii="Times New Roman" w:hAnsi="Times New Roman"/>
          <w:sz w:val="22"/>
        </w:rPr>
      </w:pPr>
      <w:r w:rsidRPr="00CB6154">
        <w:rPr>
          <w:rFonts w:ascii="Times New Roman" w:hAnsi="Times New Roman"/>
          <w:sz w:val="22"/>
        </w:rPr>
        <w:t>Vyriausiosios rinkimų komisijos informacinės sistemos specifikacija;</w:t>
      </w:r>
    </w:p>
    <w:p w14:paraId="684BA80C" w14:textId="77777777" w:rsidR="000714F6" w:rsidRPr="00CB6154" w:rsidRDefault="000714F6" w:rsidP="00DD0CA6">
      <w:pPr>
        <w:pStyle w:val="Sraopastraipa"/>
        <w:numPr>
          <w:ilvl w:val="0"/>
          <w:numId w:val="42"/>
        </w:numPr>
        <w:tabs>
          <w:tab w:val="left" w:pos="567"/>
        </w:tabs>
        <w:spacing w:before="100" w:after="0"/>
        <w:rPr>
          <w:rFonts w:ascii="Times New Roman" w:hAnsi="Times New Roman"/>
          <w:sz w:val="22"/>
        </w:rPr>
      </w:pPr>
      <w:r w:rsidRPr="00CB6154">
        <w:rPr>
          <w:rFonts w:ascii="Times New Roman" w:hAnsi="Times New Roman"/>
          <w:sz w:val="22"/>
        </w:rPr>
        <w:t>Lietuvos Respublikos valstybės informacinių išteklių valdymo įstatymas;</w:t>
      </w:r>
    </w:p>
    <w:p w14:paraId="397ACF64" w14:textId="77777777" w:rsidR="000714F6" w:rsidRPr="00CB6154" w:rsidRDefault="000714F6" w:rsidP="00DD0CA6">
      <w:pPr>
        <w:pStyle w:val="Sraopastraipa"/>
        <w:numPr>
          <w:ilvl w:val="0"/>
          <w:numId w:val="42"/>
        </w:numPr>
        <w:tabs>
          <w:tab w:val="left" w:pos="567"/>
        </w:tabs>
        <w:spacing w:before="100" w:after="0"/>
        <w:rPr>
          <w:rFonts w:ascii="Times New Roman" w:hAnsi="Times New Roman"/>
          <w:sz w:val="22"/>
        </w:rPr>
      </w:pPr>
      <w:r w:rsidRPr="00CB6154">
        <w:rPr>
          <w:rFonts w:ascii="Times New Roman" w:hAnsi="Times New Roman"/>
          <w:sz w:val="22"/>
        </w:rPr>
        <w:t>Lietuvos Respublikos kibernetinio saugumo įstatymas.</w:t>
      </w:r>
    </w:p>
    <w:p w14:paraId="377312E9" w14:textId="77777777" w:rsidR="000714F6" w:rsidRPr="00CB6154" w:rsidRDefault="000714F6" w:rsidP="000714F6">
      <w:pPr>
        <w:rPr>
          <w:caps/>
          <w:color w:val="FFFFFF" w:themeColor="background1"/>
          <w:spacing w:val="15"/>
          <w:sz w:val="22"/>
          <w:szCs w:val="22"/>
        </w:rPr>
      </w:pPr>
      <w:r w:rsidRPr="00CB6154">
        <w:rPr>
          <w:sz w:val="22"/>
          <w:szCs w:val="22"/>
        </w:rPr>
        <w:br w:type="page"/>
      </w:r>
    </w:p>
    <w:p w14:paraId="54A9377B" w14:textId="77777777" w:rsidR="000714F6" w:rsidRPr="00CB6154" w:rsidRDefault="000714F6" w:rsidP="00DD0CA6">
      <w:pPr>
        <w:pStyle w:val="Antrat1"/>
        <w:pageBreakBefore/>
        <w:numPr>
          <w:ilvl w:val="0"/>
          <w:numId w:val="52"/>
        </w:numPr>
        <w:spacing w:before="480" w:after="120"/>
        <w:ind w:left="360" w:hanging="360"/>
        <w:rPr>
          <w:rFonts w:cs="Times New Roman"/>
          <w:sz w:val="22"/>
        </w:rPr>
      </w:pPr>
      <w:bookmarkStart w:id="58" w:name="_Toc13665206"/>
      <w:bookmarkStart w:id="59" w:name="_Toc196832779"/>
      <w:r w:rsidRPr="00CB6154">
        <w:rPr>
          <w:rFonts w:eastAsia="Times New Roman" w:cs="Times New Roman"/>
          <w:sz w:val="22"/>
        </w:rPr>
        <w:lastRenderedPageBreak/>
        <w:t>PIRKIMO OBJEKTAS</w:t>
      </w:r>
      <w:bookmarkEnd w:id="54"/>
      <w:bookmarkEnd w:id="55"/>
      <w:bookmarkEnd w:id="56"/>
      <w:bookmarkEnd w:id="57"/>
      <w:bookmarkEnd w:id="58"/>
      <w:bookmarkEnd w:id="59"/>
    </w:p>
    <w:p w14:paraId="7AC2446B" w14:textId="69811970" w:rsidR="000714F6" w:rsidRPr="00CB6154" w:rsidRDefault="000714F6" w:rsidP="000714F6">
      <w:pPr>
        <w:spacing w:before="240"/>
        <w:ind w:firstLine="567"/>
        <w:jc w:val="both"/>
        <w:rPr>
          <w:sz w:val="22"/>
          <w:szCs w:val="22"/>
        </w:rPr>
      </w:pPr>
      <w:r w:rsidRPr="00CB6154">
        <w:rPr>
          <w:bCs/>
          <w:sz w:val="22"/>
          <w:szCs w:val="22"/>
        </w:rPr>
        <w:t>Šio pirkimo objektas – rinkimų (202</w:t>
      </w:r>
      <w:r w:rsidR="009B5FB6" w:rsidRPr="00CB6154">
        <w:rPr>
          <w:bCs/>
          <w:sz w:val="22"/>
          <w:szCs w:val="22"/>
        </w:rPr>
        <w:t>7</w:t>
      </w:r>
      <w:r w:rsidRPr="00CB6154">
        <w:rPr>
          <w:bCs/>
          <w:sz w:val="22"/>
          <w:szCs w:val="22"/>
        </w:rPr>
        <w:t xml:space="preserve"> m. savivaldybių tarybų</w:t>
      </w:r>
      <w:r w:rsidR="009B5FB6" w:rsidRPr="00CB6154">
        <w:rPr>
          <w:bCs/>
          <w:sz w:val="22"/>
          <w:szCs w:val="22"/>
        </w:rPr>
        <w:t xml:space="preserve"> ir merų</w:t>
      </w:r>
      <w:r w:rsidR="1575C707" w:rsidRPr="00CB6154">
        <w:rPr>
          <w:sz w:val="22"/>
          <w:szCs w:val="22"/>
        </w:rPr>
        <w:t>,</w:t>
      </w:r>
      <w:r w:rsidRPr="00CB6154">
        <w:rPr>
          <w:bCs/>
          <w:sz w:val="22"/>
          <w:szCs w:val="22"/>
        </w:rPr>
        <w:t xml:space="preserve"> kitų nevisuotinių rinkimų) ir referendumų organizavimo ir VRKIS </w:t>
      </w:r>
      <w:r w:rsidR="4C6978FA" w:rsidRPr="00CB6154">
        <w:rPr>
          <w:sz w:val="22"/>
          <w:szCs w:val="22"/>
        </w:rPr>
        <w:t>priežiūros</w:t>
      </w:r>
      <w:r w:rsidR="14C06912" w:rsidRPr="00CB6154">
        <w:rPr>
          <w:sz w:val="22"/>
          <w:szCs w:val="22"/>
        </w:rPr>
        <w:t>,</w:t>
      </w:r>
      <w:r w:rsidRPr="00CB6154" w:rsidDel="000714F6">
        <w:rPr>
          <w:sz w:val="22"/>
          <w:szCs w:val="22"/>
        </w:rPr>
        <w:t xml:space="preserve"> </w:t>
      </w:r>
      <w:r w:rsidRPr="00CB6154">
        <w:rPr>
          <w:bCs/>
          <w:sz w:val="22"/>
          <w:szCs w:val="22"/>
        </w:rPr>
        <w:t xml:space="preserve">vystymo </w:t>
      </w:r>
      <w:r w:rsidR="05AF7ADD" w:rsidRPr="00CB6154">
        <w:rPr>
          <w:sz w:val="22"/>
          <w:szCs w:val="22"/>
        </w:rPr>
        <w:t xml:space="preserve">ir palaikymo </w:t>
      </w:r>
      <w:r w:rsidRPr="00CB6154">
        <w:rPr>
          <w:bCs/>
          <w:sz w:val="22"/>
          <w:szCs w:val="22"/>
        </w:rPr>
        <w:t xml:space="preserve">paslaugos (toliau – Paslaugos), </w:t>
      </w:r>
      <w:r w:rsidRPr="00CB6154">
        <w:rPr>
          <w:sz w:val="22"/>
          <w:szCs w:val="22"/>
        </w:rPr>
        <w:t xml:space="preserve">skirtos VRK veiklos uždaviniams įgyvendinti. </w:t>
      </w:r>
    </w:p>
    <w:p w14:paraId="79797DA0" w14:textId="4B593037" w:rsidR="00475E2E" w:rsidRPr="00CB6154" w:rsidRDefault="00F82ACE" w:rsidP="000714F6">
      <w:pPr>
        <w:spacing w:before="240"/>
        <w:ind w:firstLine="567"/>
        <w:jc w:val="both"/>
        <w:rPr>
          <w:bCs/>
          <w:sz w:val="22"/>
          <w:szCs w:val="22"/>
        </w:rPr>
      </w:pPr>
      <w:r w:rsidRPr="00CB6154">
        <w:rPr>
          <w:sz w:val="22"/>
          <w:szCs w:val="22"/>
        </w:rPr>
        <w:t>Perkančioji</w:t>
      </w:r>
      <w:r w:rsidR="0062141E" w:rsidRPr="00CB6154">
        <w:rPr>
          <w:sz w:val="22"/>
          <w:szCs w:val="22"/>
        </w:rPr>
        <w:t xml:space="preserve"> organizacija </w:t>
      </w:r>
      <w:r w:rsidRPr="00CB6154">
        <w:rPr>
          <w:sz w:val="22"/>
          <w:szCs w:val="22"/>
        </w:rPr>
        <w:t>siekia</w:t>
      </w:r>
      <w:r w:rsidR="0062141E" w:rsidRPr="00CB6154">
        <w:rPr>
          <w:sz w:val="22"/>
          <w:szCs w:val="22"/>
        </w:rPr>
        <w:t xml:space="preserve"> įsigyti</w:t>
      </w:r>
      <w:r w:rsidR="000714F6" w:rsidRPr="00CB6154">
        <w:rPr>
          <w:sz w:val="22"/>
          <w:szCs w:val="22"/>
        </w:rPr>
        <w:t xml:space="preserve"> </w:t>
      </w:r>
      <w:r w:rsidR="000714F6" w:rsidRPr="00CB6154">
        <w:rPr>
          <w:bCs/>
          <w:sz w:val="22"/>
          <w:szCs w:val="22"/>
        </w:rPr>
        <w:t>VRKIS priežiūros</w:t>
      </w:r>
      <w:r w:rsidR="00B31EFA" w:rsidRPr="00CB6154">
        <w:rPr>
          <w:bCs/>
          <w:sz w:val="22"/>
          <w:szCs w:val="22"/>
        </w:rPr>
        <w:t>, vystymo</w:t>
      </w:r>
      <w:r w:rsidR="000714F6" w:rsidRPr="00CB6154">
        <w:rPr>
          <w:bCs/>
          <w:sz w:val="22"/>
          <w:szCs w:val="22"/>
        </w:rPr>
        <w:t xml:space="preserve"> ir palaikymo paslaugas,</w:t>
      </w:r>
      <w:r w:rsidR="0062141E" w:rsidRPr="00CB6154">
        <w:rPr>
          <w:bCs/>
          <w:sz w:val="22"/>
          <w:szCs w:val="22"/>
        </w:rPr>
        <w:t xml:space="preserve"> kurios </w:t>
      </w:r>
      <w:r w:rsidR="00CC109E" w:rsidRPr="00CB6154">
        <w:rPr>
          <w:bCs/>
          <w:sz w:val="22"/>
          <w:szCs w:val="22"/>
        </w:rPr>
        <w:t xml:space="preserve">yra </w:t>
      </w:r>
      <w:r w:rsidR="00475E2E" w:rsidRPr="00CB6154">
        <w:rPr>
          <w:bCs/>
          <w:sz w:val="22"/>
          <w:szCs w:val="22"/>
        </w:rPr>
        <w:t>būtinos VRK veiklai vykdyti, taip pat 2027 m. savivaldybių tarybų ir merų, kit</w:t>
      </w:r>
      <w:r w:rsidR="002F22B6" w:rsidRPr="00CB6154">
        <w:rPr>
          <w:bCs/>
          <w:sz w:val="22"/>
          <w:szCs w:val="22"/>
        </w:rPr>
        <w:t>ų</w:t>
      </w:r>
      <w:r w:rsidR="00475E2E" w:rsidRPr="00CB6154">
        <w:rPr>
          <w:bCs/>
          <w:sz w:val="22"/>
          <w:szCs w:val="22"/>
        </w:rPr>
        <w:t xml:space="preserve"> nevisuotinius rinkim</w:t>
      </w:r>
      <w:r w:rsidR="002F22B6" w:rsidRPr="00CB6154">
        <w:rPr>
          <w:bCs/>
          <w:sz w:val="22"/>
          <w:szCs w:val="22"/>
        </w:rPr>
        <w:t>ų</w:t>
      </w:r>
      <w:r w:rsidR="00475E2E" w:rsidRPr="00CB6154">
        <w:rPr>
          <w:bCs/>
          <w:sz w:val="22"/>
          <w:szCs w:val="22"/>
        </w:rPr>
        <w:t xml:space="preserve"> bei referendum</w:t>
      </w:r>
      <w:r w:rsidR="002F22B6" w:rsidRPr="00CB6154">
        <w:rPr>
          <w:bCs/>
          <w:sz w:val="22"/>
          <w:szCs w:val="22"/>
        </w:rPr>
        <w:t xml:space="preserve">ų </w:t>
      </w:r>
      <w:r w:rsidR="00E42838" w:rsidRPr="00CB6154">
        <w:rPr>
          <w:bCs/>
          <w:sz w:val="22"/>
          <w:szCs w:val="22"/>
        </w:rPr>
        <w:t>organizavimo</w:t>
      </w:r>
      <w:r w:rsidR="00E0286C" w:rsidRPr="00CB6154">
        <w:rPr>
          <w:bCs/>
          <w:sz w:val="22"/>
          <w:szCs w:val="22"/>
        </w:rPr>
        <w:t xml:space="preserve"> paslaugas, apimančias VRKIS priežiūrą, palaikymą, testavimą</w:t>
      </w:r>
      <w:r w:rsidR="00EC163C" w:rsidRPr="00CB6154">
        <w:rPr>
          <w:bCs/>
          <w:sz w:val="22"/>
          <w:szCs w:val="22"/>
        </w:rPr>
        <w:t xml:space="preserve">, apmokymų organizavimą, </w:t>
      </w:r>
      <w:r w:rsidR="00D113BA" w:rsidRPr="00CB6154">
        <w:rPr>
          <w:bCs/>
          <w:sz w:val="22"/>
          <w:szCs w:val="22"/>
        </w:rPr>
        <w:t xml:space="preserve">konsultavimą, </w:t>
      </w:r>
      <w:r w:rsidR="00EC163C" w:rsidRPr="00CB6154">
        <w:rPr>
          <w:bCs/>
          <w:sz w:val="22"/>
          <w:szCs w:val="22"/>
        </w:rPr>
        <w:t>budėjimą išankstinio balsavimo metu ir rinkimų dieną</w:t>
      </w:r>
      <w:r w:rsidR="00777D2B" w:rsidRPr="00CB6154">
        <w:rPr>
          <w:bCs/>
          <w:sz w:val="22"/>
          <w:szCs w:val="22"/>
        </w:rPr>
        <w:t>, politinių kampanijų ir politinių partijų ir politinių kampanijų finansavimo kontrolės priežiūrą</w:t>
      </w:r>
      <w:r w:rsidR="0047590A" w:rsidRPr="00CB6154">
        <w:rPr>
          <w:bCs/>
          <w:sz w:val="22"/>
          <w:szCs w:val="22"/>
        </w:rPr>
        <w:t xml:space="preserve"> ir kitas susijusias paslaugas.</w:t>
      </w:r>
    </w:p>
    <w:p w14:paraId="4E7C75EC" w14:textId="77777777" w:rsidR="000714F6" w:rsidRPr="00CB6154" w:rsidRDefault="000714F6" w:rsidP="000714F6">
      <w:pPr>
        <w:spacing w:before="240"/>
        <w:ind w:firstLine="567"/>
        <w:jc w:val="both"/>
        <w:rPr>
          <w:sz w:val="22"/>
          <w:szCs w:val="22"/>
        </w:rPr>
      </w:pPr>
      <w:r w:rsidRPr="00CB6154">
        <w:rPr>
          <w:sz w:val="22"/>
          <w:szCs w:val="22"/>
        </w:rPr>
        <w:t>Visi žemiau paminėti reikalavimai yra minimalūs, reikalavimų detalizacija aprašyta techninėje dokumentacijoje, kuri bus neatskiriama paslaugos teikimo dalis. Tiekėjas, siekdamas užtikrinti tinkamą Paslaugos įgyvendinimą turi teisę kurti / modernizuoti naujas posistemes ar funkcionalumus. Jei reikalavimų specifikacijoje išvardinti ne visi funkcionalumai, be kurių Paslauga negali būti įdiegta, Tiekėjas šiuos funkcionalumus privalo įgyvendinti. Perkamomis paslaugomis turi būti užtikrintas rinkimų organizavimas (rinkėjų sąrašų sudarymas, tikslinimas bei naudojimas ir kt.) ir tuo atveju, kai vienu metu vyksta keleri skirtingų tipų rinkimai ar rinkimai ir referendumas.</w:t>
      </w:r>
    </w:p>
    <w:p w14:paraId="17C4BF65" w14:textId="77777777" w:rsidR="000714F6" w:rsidRPr="00CB6154" w:rsidRDefault="000714F6" w:rsidP="000714F6">
      <w:pPr>
        <w:rPr>
          <w:sz w:val="22"/>
          <w:szCs w:val="22"/>
        </w:rPr>
      </w:pPr>
    </w:p>
    <w:p w14:paraId="71EF454E" w14:textId="77777777" w:rsidR="000714F6" w:rsidRPr="00CB6154" w:rsidRDefault="000714F6" w:rsidP="000714F6">
      <w:pPr>
        <w:spacing w:before="120" w:after="120"/>
        <w:jc w:val="both"/>
        <w:rPr>
          <w:b/>
          <w:sz w:val="22"/>
          <w:szCs w:val="22"/>
        </w:rPr>
      </w:pPr>
      <w:r w:rsidRPr="00CB6154">
        <w:rPr>
          <w:b/>
          <w:sz w:val="22"/>
          <w:szCs w:val="22"/>
        </w:rPr>
        <w:t>Pirkimo objektą sudaro:</w:t>
      </w:r>
    </w:p>
    <w:p w14:paraId="0342A359" w14:textId="3FA00EAA" w:rsidR="000714F6" w:rsidRPr="00CB6154" w:rsidRDefault="000714F6" w:rsidP="00DD0CA6">
      <w:pPr>
        <w:pStyle w:val="Sraopastraipa"/>
        <w:numPr>
          <w:ilvl w:val="0"/>
          <w:numId w:val="71"/>
        </w:numPr>
        <w:tabs>
          <w:tab w:val="left" w:pos="495"/>
        </w:tabs>
        <w:spacing w:before="240" w:after="0" w:line="240" w:lineRule="auto"/>
        <w:jc w:val="both"/>
        <w:rPr>
          <w:rFonts w:ascii="Times New Roman" w:hAnsi="Times New Roman"/>
          <w:b/>
          <w:bCs/>
          <w:sz w:val="22"/>
        </w:rPr>
      </w:pPr>
      <w:r w:rsidRPr="00CB6154">
        <w:rPr>
          <w:rFonts w:ascii="Times New Roman" w:hAnsi="Times New Roman"/>
          <w:b/>
          <w:bCs/>
          <w:sz w:val="22"/>
        </w:rPr>
        <w:t xml:space="preserve">VRKIS einamųjų rinkimų </w:t>
      </w:r>
      <w:r w:rsidR="4108F4E9" w:rsidRPr="00CB6154">
        <w:rPr>
          <w:rFonts w:ascii="Times New Roman" w:hAnsi="Times New Roman"/>
          <w:b/>
          <w:bCs/>
          <w:sz w:val="22"/>
        </w:rPr>
        <w:t>organizavimo</w:t>
      </w:r>
      <w:r w:rsidRPr="00CB6154">
        <w:rPr>
          <w:rFonts w:ascii="Times New Roman" w:hAnsi="Times New Roman"/>
          <w:b/>
          <w:bCs/>
          <w:sz w:val="22"/>
        </w:rPr>
        <w:t xml:space="preserve"> informacijos tvarkymo, apmokymų organizavimo, konsultavimo ir kitos susijusios paslaugos;</w:t>
      </w:r>
    </w:p>
    <w:p w14:paraId="2E8130ED" w14:textId="120434F3" w:rsidR="000714F6" w:rsidRPr="00CB6154" w:rsidRDefault="000714F6" w:rsidP="00DD0CA6">
      <w:pPr>
        <w:pStyle w:val="Sraopastraipa"/>
        <w:numPr>
          <w:ilvl w:val="0"/>
          <w:numId w:val="71"/>
        </w:numPr>
        <w:tabs>
          <w:tab w:val="left" w:pos="375"/>
        </w:tabs>
        <w:spacing w:before="240" w:after="0" w:line="240" w:lineRule="auto"/>
        <w:jc w:val="both"/>
        <w:rPr>
          <w:rFonts w:ascii="Times New Roman" w:hAnsi="Times New Roman"/>
          <w:b/>
          <w:bCs/>
          <w:sz w:val="22"/>
        </w:rPr>
      </w:pPr>
      <w:r w:rsidRPr="00CB6154">
        <w:rPr>
          <w:rFonts w:ascii="Times New Roman" w:hAnsi="Times New Roman"/>
          <w:b/>
          <w:bCs/>
          <w:sz w:val="22"/>
        </w:rPr>
        <w:t>VRKIS priežiūros</w:t>
      </w:r>
      <w:r w:rsidR="2FB76B7A" w:rsidRPr="00CB6154">
        <w:rPr>
          <w:rFonts w:ascii="Times New Roman" w:hAnsi="Times New Roman"/>
          <w:b/>
          <w:bCs/>
          <w:sz w:val="22"/>
        </w:rPr>
        <w:t>,</w:t>
      </w:r>
      <w:r w:rsidRPr="00CB6154">
        <w:rPr>
          <w:rFonts w:ascii="Times New Roman" w:hAnsi="Times New Roman"/>
          <w:b/>
          <w:bCs/>
          <w:sz w:val="22"/>
        </w:rPr>
        <w:t xml:space="preserve"> vystymo </w:t>
      </w:r>
      <w:r w:rsidR="06907895" w:rsidRPr="00CB6154">
        <w:rPr>
          <w:rFonts w:ascii="Times New Roman" w:hAnsi="Times New Roman"/>
          <w:b/>
          <w:bCs/>
          <w:sz w:val="22"/>
        </w:rPr>
        <w:t xml:space="preserve">ir palaikymo </w:t>
      </w:r>
      <w:r w:rsidRPr="00CB6154">
        <w:rPr>
          <w:rFonts w:ascii="Times New Roman" w:hAnsi="Times New Roman"/>
          <w:b/>
          <w:bCs/>
          <w:sz w:val="22"/>
        </w:rPr>
        <w:t>paslaugos.</w:t>
      </w:r>
    </w:p>
    <w:p w14:paraId="2D3EB24B" w14:textId="77777777" w:rsidR="000714F6" w:rsidRPr="00CB6154" w:rsidRDefault="000714F6" w:rsidP="000714F6">
      <w:pPr>
        <w:rPr>
          <w:sz w:val="22"/>
          <w:szCs w:val="22"/>
        </w:rPr>
      </w:pPr>
    </w:p>
    <w:p w14:paraId="594AA895" w14:textId="77777777" w:rsidR="000714F6" w:rsidRPr="00CB6154" w:rsidRDefault="000714F6" w:rsidP="000714F6">
      <w:pPr>
        <w:spacing w:before="120" w:after="120"/>
        <w:jc w:val="both"/>
        <w:rPr>
          <w:b/>
          <w:sz w:val="22"/>
          <w:szCs w:val="22"/>
        </w:rPr>
      </w:pPr>
      <w:r w:rsidRPr="00CB6154">
        <w:rPr>
          <w:b/>
          <w:sz w:val="22"/>
          <w:szCs w:val="22"/>
        </w:rPr>
        <w:t>Pirkimas į atskiras dalis nėra skaidomas</w:t>
      </w:r>
    </w:p>
    <w:p w14:paraId="203244F5" w14:textId="77777777" w:rsidR="000714F6" w:rsidRPr="00CB6154" w:rsidRDefault="000714F6" w:rsidP="000714F6">
      <w:pPr>
        <w:rPr>
          <w:sz w:val="22"/>
          <w:szCs w:val="22"/>
        </w:rPr>
      </w:pPr>
    </w:p>
    <w:p w14:paraId="438C22E7" w14:textId="77777777" w:rsidR="000714F6" w:rsidRPr="00CB6154" w:rsidRDefault="000714F6" w:rsidP="00010C35">
      <w:pPr>
        <w:pStyle w:val="Antrat3"/>
        <w:ind w:left="0"/>
        <w:rPr>
          <w:sz w:val="22"/>
          <w:szCs w:val="22"/>
        </w:rPr>
      </w:pPr>
      <w:r w:rsidRPr="00CB6154">
        <w:rPr>
          <w:sz w:val="22"/>
          <w:szCs w:val="22"/>
        </w:rPr>
        <w:t>2.1 VRKIS einamųjų rinkimų priežiūros, palaikymo, informacijos tvarkymo, apmokymų organizavimo, konsultavimo ir kitos susijusios paslaugos</w:t>
      </w:r>
    </w:p>
    <w:p w14:paraId="7223BEB9" w14:textId="77777777" w:rsidR="000714F6" w:rsidRPr="00CB6154" w:rsidRDefault="000714F6" w:rsidP="00010C35">
      <w:pPr>
        <w:ind w:firstLine="720"/>
        <w:jc w:val="both"/>
        <w:rPr>
          <w:sz w:val="22"/>
          <w:szCs w:val="22"/>
        </w:rPr>
      </w:pPr>
      <w:r w:rsidRPr="00CB6154">
        <w:rPr>
          <w:sz w:val="22"/>
          <w:szCs w:val="22"/>
        </w:rPr>
        <w:t>Paslaugos, pagal su VRK suderintą grafiką, pradedamos teikti nuo rinkimų datos paskelbimo arba piliečių referendumo iniciatyvinės grupės Vyriausiojoje rinkimų komisijoje įregistravimo, arba Seimo narių grupės siūlymo paskelbti referendumą Seimui pateikimo (toliau – Rinkimų pradžios) iki:</w:t>
      </w:r>
    </w:p>
    <w:p w14:paraId="6058B1FF" w14:textId="77777777" w:rsidR="000714F6" w:rsidRPr="00CB6154" w:rsidRDefault="000714F6" w:rsidP="00DD0CA6">
      <w:pPr>
        <w:pStyle w:val="Sraopastraipa"/>
        <w:numPr>
          <w:ilvl w:val="0"/>
          <w:numId w:val="45"/>
        </w:numPr>
        <w:spacing w:before="100" w:after="0" w:line="240" w:lineRule="auto"/>
        <w:jc w:val="both"/>
        <w:rPr>
          <w:rFonts w:ascii="Times New Roman" w:hAnsi="Times New Roman"/>
          <w:bCs/>
          <w:sz w:val="22"/>
        </w:rPr>
      </w:pPr>
      <w:r w:rsidRPr="00CB6154">
        <w:rPr>
          <w:rFonts w:ascii="Times New Roman" w:hAnsi="Times New Roman"/>
          <w:bCs/>
          <w:sz w:val="22"/>
        </w:rPr>
        <w:t>Rinkimų pasirengimo ir organizavimo paslaugos teikiamos iki rinkimų (pakartotinių rinkimų) ar referendumo galutinių rezultatų paskelbimo dienos arba Vyriausiajai rinkimų komisijai įstatymų nustatyta tvarka priėmus sprendimą pripažinti referendumo paskelbimo iniciatyvą nutraukta ir (ar) pripažinti parašų rinkimą nutrauktu (toliau – Rinkimų pabaigos);</w:t>
      </w:r>
    </w:p>
    <w:p w14:paraId="45B167F7" w14:textId="77777777" w:rsidR="000714F6" w:rsidRPr="00CB6154" w:rsidRDefault="000714F6" w:rsidP="00DD0CA6">
      <w:pPr>
        <w:pStyle w:val="Sraopastraipa"/>
        <w:numPr>
          <w:ilvl w:val="0"/>
          <w:numId w:val="45"/>
        </w:numPr>
        <w:spacing w:before="100" w:after="0" w:line="240" w:lineRule="auto"/>
        <w:jc w:val="both"/>
        <w:rPr>
          <w:rFonts w:ascii="Times New Roman" w:hAnsi="Times New Roman"/>
          <w:bCs/>
          <w:sz w:val="22"/>
        </w:rPr>
      </w:pPr>
      <w:r w:rsidRPr="00CB6154">
        <w:rPr>
          <w:rFonts w:ascii="Times New Roman" w:hAnsi="Times New Roman"/>
          <w:bCs/>
          <w:sz w:val="22"/>
        </w:rPr>
        <w:t>Politinės kampanijos organizavimo ir vykdymo paslaugos teikiamos iki 120 dienų po Rinkimų pabaigos.</w:t>
      </w:r>
    </w:p>
    <w:p w14:paraId="76A5BA1D" w14:textId="77777777" w:rsidR="004215C3" w:rsidRPr="00CB6154" w:rsidRDefault="004215C3" w:rsidP="000714F6">
      <w:pPr>
        <w:ind w:firstLine="709"/>
        <w:jc w:val="both"/>
        <w:rPr>
          <w:bCs/>
          <w:sz w:val="22"/>
          <w:szCs w:val="22"/>
        </w:rPr>
      </w:pPr>
    </w:p>
    <w:p w14:paraId="3ACD810B" w14:textId="642720DD" w:rsidR="000714F6" w:rsidRPr="00CB6154" w:rsidRDefault="000714F6" w:rsidP="000714F6">
      <w:pPr>
        <w:ind w:firstLine="709"/>
        <w:jc w:val="both"/>
        <w:rPr>
          <w:sz w:val="22"/>
          <w:szCs w:val="22"/>
        </w:rPr>
      </w:pPr>
      <w:r w:rsidRPr="00CB6154">
        <w:rPr>
          <w:bCs/>
          <w:sz w:val="22"/>
          <w:szCs w:val="22"/>
        </w:rPr>
        <w:t xml:space="preserve">Rinkimų pasirengimo ir organizavimo, Politinės kampanijos organizavimo ir vykdymo programinė įranga </w:t>
      </w:r>
      <w:r w:rsidR="002F7BDD" w:rsidRPr="00CB6154">
        <w:rPr>
          <w:bCs/>
          <w:sz w:val="22"/>
          <w:szCs w:val="22"/>
        </w:rPr>
        <w:t>(VRKIS sudedamosios dalys)</w:t>
      </w:r>
      <w:r w:rsidRPr="00CB6154">
        <w:rPr>
          <w:bCs/>
          <w:sz w:val="22"/>
          <w:szCs w:val="22"/>
        </w:rPr>
        <w:t xml:space="preserve"> yra įdiegta ir talpinama VRKIS </w:t>
      </w:r>
      <w:proofErr w:type="spellStart"/>
      <w:r w:rsidRPr="00CB6154">
        <w:rPr>
          <w:bCs/>
          <w:sz w:val="22"/>
          <w:szCs w:val="22"/>
        </w:rPr>
        <w:t>prieglobos</w:t>
      </w:r>
      <w:proofErr w:type="spellEnd"/>
      <w:r w:rsidRPr="00CB6154">
        <w:rPr>
          <w:bCs/>
          <w:sz w:val="22"/>
          <w:szCs w:val="22"/>
        </w:rPr>
        <w:t xml:space="preserve"> paslaugas teikiančio tiekėjo tarnybinėse stotyse, saugiame duomenų centre.</w:t>
      </w:r>
    </w:p>
    <w:p w14:paraId="7BC533E8" w14:textId="77777777" w:rsidR="002F7BDD" w:rsidRPr="00CB6154" w:rsidRDefault="002F7BDD" w:rsidP="000714F6">
      <w:pPr>
        <w:ind w:firstLine="709"/>
        <w:jc w:val="both"/>
        <w:rPr>
          <w:sz w:val="22"/>
          <w:szCs w:val="22"/>
        </w:rPr>
      </w:pPr>
    </w:p>
    <w:p w14:paraId="78DC48AD" w14:textId="77777777" w:rsidR="000714F6" w:rsidRPr="00CB6154" w:rsidRDefault="000714F6" w:rsidP="000714F6">
      <w:pPr>
        <w:jc w:val="both"/>
        <w:rPr>
          <w:b/>
          <w:sz w:val="22"/>
          <w:szCs w:val="22"/>
        </w:rPr>
      </w:pPr>
      <w:r w:rsidRPr="00CB6154">
        <w:rPr>
          <w:b/>
          <w:sz w:val="22"/>
          <w:szCs w:val="22"/>
        </w:rPr>
        <w:t>Rinkimų organizavimo paslaugų pagrindinės sudedamosios dalys:</w:t>
      </w:r>
    </w:p>
    <w:p w14:paraId="35DD1234"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Politinės kampanijos ir rinkimų registravimas</w:t>
      </w:r>
    </w:p>
    <w:p w14:paraId="7D102A61"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Politinės kampanijų dalyvių registravimas</w:t>
      </w:r>
    </w:p>
    <w:p w14:paraId="7036D51B" w14:textId="5950373A"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Registravimasis balsavimui užsienyje</w:t>
      </w:r>
      <w:r w:rsidR="00B15789" w:rsidRPr="00CB6154">
        <w:rPr>
          <w:rFonts w:ascii="Times New Roman" w:hAnsi="Times New Roman"/>
          <w:bCs/>
          <w:sz w:val="22"/>
        </w:rPr>
        <w:t xml:space="preserve"> (savivaldybių tarybų ir merų rinkimų metu balsavimas užsienyje nėra organizuojamas)</w:t>
      </w:r>
    </w:p>
    <w:p w14:paraId="029A4F0B"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Apylinkių ribų sudarymas</w:t>
      </w:r>
    </w:p>
    <w:p w14:paraId="74D71190"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Apygardų komisijų formavimas</w:t>
      </w:r>
    </w:p>
    <w:p w14:paraId="79C9C6D5" w14:textId="6BAAC43B"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 xml:space="preserve">Politinių </w:t>
      </w:r>
      <w:r w:rsidR="00872750" w:rsidRPr="00CB6154">
        <w:rPr>
          <w:rFonts w:ascii="Times New Roman" w:hAnsi="Times New Roman"/>
          <w:bCs/>
          <w:sz w:val="22"/>
        </w:rPr>
        <w:t>organizacijų</w:t>
      </w:r>
      <w:r w:rsidRPr="00CB6154">
        <w:rPr>
          <w:rFonts w:ascii="Times New Roman" w:hAnsi="Times New Roman"/>
          <w:bCs/>
          <w:sz w:val="22"/>
        </w:rPr>
        <w:t>, kandidatų sąrašų ir kandidatų pareiškinių dokumentų teikimas</w:t>
      </w:r>
    </w:p>
    <w:p w14:paraId="4CDDE485"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Kandidatų sąrašų ir kandidatų parėmimas el. būdu</w:t>
      </w:r>
    </w:p>
    <w:p w14:paraId="7794A7FE"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Apylinkių komisijų formavimas</w:t>
      </w:r>
    </w:p>
    <w:p w14:paraId="1CFDA7C6" w14:textId="77777777" w:rsidR="000714F6" w:rsidRPr="00CB6154" w:rsidRDefault="000714F6" w:rsidP="00DD0CA6">
      <w:pPr>
        <w:pStyle w:val="Sraopastraipa"/>
        <w:numPr>
          <w:ilvl w:val="0"/>
          <w:numId w:val="74"/>
        </w:numPr>
        <w:spacing w:after="0"/>
        <w:jc w:val="both"/>
        <w:rPr>
          <w:rFonts w:ascii="Times New Roman" w:hAnsi="Times New Roman"/>
          <w:sz w:val="22"/>
        </w:rPr>
      </w:pPr>
      <w:r w:rsidRPr="00CB6154">
        <w:rPr>
          <w:rFonts w:ascii="Times New Roman" w:hAnsi="Times New Roman"/>
          <w:sz w:val="22"/>
        </w:rPr>
        <w:t>Išankstinių rinkėjų sąrašų sudarymas</w:t>
      </w:r>
    </w:p>
    <w:p w14:paraId="4A1A0B01" w14:textId="77777777" w:rsidR="000714F6" w:rsidRPr="00CB6154" w:rsidRDefault="000714F6" w:rsidP="00DD0CA6">
      <w:pPr>
        <w:pStyle w:val="Sraopastraipa"/>
        <w:numPr>
          <w:ilvl w:val="0"/>
          <w:numId w:val="74"/>
        </w:numPr>
        <w:spacing w:after="0"/>
        <w:jc w:val="both"/>
        <w:rPr>
          <w:rFonts w:ascii="Times New Roman" w:hAnsi="Times New Roman"/>
          <w:sz w:val="22"/>
        </w:rPr>
      </w:pPr>
      <w:r w:rsidRPr="00CB6154">
        <w:rPr>
          <w:rFonts w:ascii="Times New Roman" w:hAnsi="Times New Roman"/>
          <w:sz w:val="22"/>
        </w:rPr>
        <w:t>Apygardų ir apylinkių komisijų narių apmokymas</w:t>
      </w:r>
    </w:p>
    <w:p w14:paraId="6425086B"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Kandidatų tvirtinimas</w:t>
      </w:r>
    </w:p>
    <w:p w14:paraId="7BC0CFA7"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lastRenderedPageBreak/>
        <w:t>Generalinės rinkimų dienos repeticijos organizavimas</w:t>
      </w:r>
    </w:p>
    <w:p w14:paraId="2EEB3141"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Galutinių rinkėjų sąrašų sudarymas ir tirtinimas</w:t>
      </w:r>
    </w:p>
    <w:p w14:paraId="0FCD608F"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Išankstinis balsavimas ir rinkimų diena (I turas): budėjimas, konsultacijų teikimas ir incidentų sprendimas, aktyvumo ir rezultatų publikavimas</w:t>
      </w:r>
    </w:p>
    <w:p w14:paraId="54FE0E89"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Išankstinis balsavimas ir rinkimų diena (II turas): budėjimas, konsultacijų teikimas ir incidentų sprendimas, aktyvumo ir rezultatų publikavimas</w:t>
      </w:r>
    </w:p>
    <w:p w14:paraId="31808DA4"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Kampanijos ir stebėsenos ataskaitos</w:t>
      </w:r>
    </w:p>
    <w:p w14:paraId="2BC68753"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Kampanijų ataskaitų auditas</w:t>
      </w:r>
    </w:p>
    <w:p w14:paraId="7A423E36"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Kampanijos pabaiga</w:t>
      </w:r>
    </w:p>
    <w:p w14:paraId="5A598D42"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Rinkimų procesų, vykdomų VRKIS, testavimas ir galimų variantų simuliavimas</w:t>
      </w:r>
    </w:p>
    <w:p w14:paraId="388D0FB1" w14:textId="77777777" w:rsidR="000714F6" w:rsidRPr="00CB6154" w:rsidRDefault="000714F6" w:rsidP="00DD0CA6">
      <w:pPr>
        <w:pStyle w:val="Sraopastraipa"/>
        <w:numPr>
          <w:ilvl w:val="0"/>
          <w:numId w:val="74"/>
        </w:numPr>
        <w:spacing w:after="0"/>
        <w:jc w:val="both"/>
        <w:rPr>
          <w:rFonts w:ascii="Times New Roman" w:hAnsi="Times New Roman"/>
          <w:bCs/>
          <w:sz w:val="22"/>
        </w:rPr>
      </w:pPr>
      <w:r w:rsidRPr="00CB6154">
        <w:rPr>
          <w:rFonts w:ascii="Times New Roman" w:hAnsi="Times New Roman"/>
          <w:bCs/>
          <w:sz w:val="22"/>
        </w:rPr>
        <w:t>Kiti rinkimų organizavimo ir vykdymo darbai, suderinti su Perkančiąja organizacija</w:t>
      </w:r>
    </w:p>
    <w:p w14:paraId="169FD6AA" w14:textId="2C83E869" w:rsidR="000714F6" w:rsidRPr="00CB6154" w:rsidRDefault="000714F6" w:rsidP="000714F6">
      <w:pPr>
        <w:pStyle w:val="Antrat3"/>
        <w:rPr>
          <w:sz w:val="22"/>
          <w:szCs w:val="22"/>
        </w:rPr>
      </w:pPr>
      <w:r w:rsidRPr="00CB6154">
        <w:rPr>
          <w:sz w:val="22"/>
          <w:szCs w:val="22"/>
        </w:rPr>
        <w:t>2.2 Priežiūros</w:t>
      </w:r>
      <w:r w:rsidR="007F3C3B" w:rsidRPr="00CB6154">
        <w:rPr>
          <w:sz w:val="22"/>
          <w:szCs w:val="22"/>
        </w:rPr>
        <w:t>,</w:t>
      </w:r>
      <w:r w:rsidRPr="00CB6154">
        <w:rPr>
          <w:sz w:val="22"/>
          <w:szCs w:val="22"/>
        </w:rPr>
        <w:t xml:space="preserve"> vystymo </w:t>
      </w:r>
      <w:r w:rsidR="007F3C3B" w:rsidRPr="00CB6154">
        <w:rPr>
          <w:sz w:val="22"/>
          <w:szCs w:val="22"/>
        </w:rPr>
        <w:t xml:space="preserve">ir palaikymo </w:t>
      </w:r>
      <w:r w:rsidRPr="00CB6154">
        <w:rPr>
          <w:sz w:val="22"/>
          <w:szCs w:val="22"/>
        </w:rPr>
        <w:t>paslaugos</w:t>
      </w:r>
    </w:p>
    <w:p w14:paraId="0CFAF7AD" w14:textId="0FABBDD2" w:rsidR="000714F6" w:rsidRPr="00CB6154" w:rsidRDefault="000714F6" w:rsidP="000714F6">
      <w:pPr>
        <w:ind w:firstLine="709"/>
        <w:jc w:val="both"/>
        <w:rPr>
          <w:bCs/>
          <w:sz w:val="22"/>
          <w:szCs w:val="22"/>
        </w:rPr>
      </w:pPr>
      <w:r w:rsidRPr="00CB6154">
        <w:rPr>
          <w:bCs/>
          <w:sz w:val="22"/>
          <w:szCs w:val="22"/>
        </w:rPr>
        <w:t>Priežiūros ir vystymo paslaugų teikimo laikotarpiu turės būti užtikrintas VRKIS sukurtos sistemos funkcionalumas pagal technin</w:t>
      </w:r>
      <w:r w:rsidR="007B1BAE" w:rsidRPr="00CB6154">
        <w:rPr>
          <w:bCs/>
          <w:sz w:val="22"/>
          <w:szCs w:val="22"/>
        </w:rPr>
        <w:t>ė</w:t>
      </w:r>
      <w:r w:rsidR="000B7273" w:rsidRPr="00CB6154">
        <w:rPr>
          <w:bCs/>
          <w:sz w:val="22"/>
          <w:szCs w:val="22"/>
        </w:rPr>
        <w:t>je</w:t>
      </w:r>
      <w:r w:rsidRPr="00CB6154">
        <w:rPr>
          <w:bCs/>
          <w:sz w:val="22"/>
          <w:szCs w:val="22"/>
        </w:rPr>
        <w:t xml:space="preserve"> specifikacijoje nustatytus reikalavimus. </w:t>
      </w:r>
    </w:p>
    <w:p w14:paraId="12FC5901" w14:textId="77777777" w:rsidR="000714F6" w:rsidRPr="00CB6154" w:rsidRDefault="000714F6" w:rsidP="00DD0CA6">
      <w:pPr>
        <w:pStyle w:val="Sraopastraipa"/>
        <w:numPr>
          <w:ilvl w:val="0"/>
          <w:numId w:val="60"/>
        </w:numPr>
        <w:spacing w:before="240" w:after="0" w:line="240" w:lineRule="auto"/>
        <w:jc w:val="both"/>
        <w:rPr>
          <w:rFonts w:ascii="Times New Roman" w:hAnsi="Times New Roman"/>
          <w:bCs/>
          <w:sz w:val="22"/>
        </w:rPr>
      </w:pPr>
      <w:r w:rsidRPr="00CB6154">
        <w:rPr>
          <w:rFonts w:ascii="Times New Roman" w:hAnsi="Times New Roman"/>
          <w:bCs/>
          <w:sz w:val="22"/>
        </w:rPr>
        <w:t>VRKIS taikomųjų programų funkcionalumo parengimas, pritaikymas,  testavimas, veikimo užtikrinimas ir sutrikimų šalinimas, plėtra, pakeitimų dokumentavimas;</w:t>
      </w:r>
    </w:p>
    <w:p w14:paraId="75EF34D5" w14:textId="77777777" w:rsidR="000714F6" w:rsidRPr="00CB6154" w:rsidRDefault="000714F6" w:rsidP="00DD0CA6">
      <w:pPr>
        <w:pStyle w:val="Sraopastraipa"/>
        <w:numPr>
          <w:ilvl w:val="0"/>
          <w:numId w:val="60"/>
        </w:numPr>
        <w:spacing w:before="240" w:after="0" w:line="240" w:lineRule="auto"/>
        <w:jc w:val="both"/>
        <w:rPr>
          <w:rFonts w:ascii="Times New Roman" w:hAnsi="Times New Roman"/>
          <w:bCs/>
          <w:sz w:val="22"/>
        </w:rPr>
      </w:pPr>
      <w:r w:rsidRPr="00CB6154">
        <w:rPr>
          <w:rFonts w:ascii="Times New Roman" w:hAnsi="Times New Roman"/>
          <w:bCs/>
          <w:sz w:val="22"/>
        </w:rPr>
        <w:t>Duomenų importas ir eksportas, duomenų tvarkymo paslaugos;</w:t>
      </w:r>
    </w:p>
    <w:p w14:paraId="74CAB56E" w14:textId="77777777" w:rsidR="000714F6" w:rsidRPr="00CB6154" w:rsidRDefault="000714F6" w:rsidP="00DD0CA6">
      <w:pPr>
        <w:pStyle w:val="Sraopastraipa"/>
        <w:numPr>
          <w:ilvl w:val="0"/>
          <w:numId w:val="60"/>
        </w:numPr>
        <w:spacing w:before="240" w:after="0" w:line="240" w:lineRule="auto"/>
        <w:jc w:val="both"/>
        <w:rPr>
          <w:rFonts w:ascii="Times New Roman" w:hAnsi="Times New Roman"/>
          <w:bCs/>
          <w:sz w:val="22"/>
        </w:rPr>
      </w:pPr>
      <w:r w:rsidRPr="00CB6154">
        <w:rPr>
          <w:rFonts w:ascii="Times New Roman" w:hAnsi="Times New Roman"/>
          <w:bCs/>
          <w:sz w:val="22"/>
        </w:rPr>
        <w:t>Duomenų viešinimas ir atnaujinimas internete;</w:t>
      </w:r>
    </w:p>
    <w:p w14:paraId="1F9F2616" w14:textId="26D1218E" w:rsidR="000714F6" w:rsidRPr="00CB6154" w:rsidRDefault="000714F6" w:rsidP="1421FEF0">
      <w:pPr>
        <w:pStyle w:val="Sraopastraipa"/>
        <w:numPr>
          <w:ilvl w:val="0"/>
          <w:numId w:val="60"/>
        </w:numPr>
        <w:spacing w:before="240" w:after="0" w:line="240" w:lineRule="auto"/>
        <w:jc w:val="both"/>
        <w:rPr>
          <w:rFonts w:ascii="Times New Roman" w:hAnsi="Times New Roman"/>
          <w:sz w:val="22"/>
        </w:rPr>
      </w:pPr>
      <w:r w:rsidRPr="00CB6154">
        <w:rPr>
          <w:rFonts w:ascii="Times New Roman" w:hAnsi="Times New Roman"/>
          <w:sz w:val="22"/>
        </w:rPr>
        <w:t xml:space="preserve">VRKIS </w:t>
      </w:r>
      <w:r w:rsidR="25E17D46" w:rsidRPr="00CB6154">
        <w:rPr>
          <w:rFonts w:ascii="Times New Roman" w:hAnsi="Times New Roman"/>
          <w:sz w:val="22"/>
        </w:rPr>
        <w:t xml:space="preserve">naudotojų </w:t>
      </w:r>
      <w:r w:rsidRPr="00CB6154">
        <w:rPr>
          <w:rFonts w:ascii="Times New Roman" w:hAnsi="Times New Roman"/>
          <w:sz w:val="22"/>
        </w:rPr>
        <w:t>mokymas ir konsultavimas;</w:t>
      </w:r>
    </w:p>
    <w:p w14:paraId="3784EDD6" w14:textId="77777777" w:rsidR="000714F6" w:rsidRPr="00CB6154" w:rsidRDefault="000714F6" w:rsidP="00DD0CA6">
      <w:pPr>
        <w:pStyle w:val="Sraopastraipa"/>
        <w:numPr>
          <w:ilvl w:val="0"/>
          <w:numId w:val="60"/>
        </w:numPr>
        <w:spacing w:before="240" w:after="0" w:line="240" w:lineRule="auto"/>
        <w:jc w:val="both"/>
        <w:rPr>
          <w:rFonts w:ascii="Times New Roman" w:hAnsi="Times New Roman"/>
          <w:bCs/>
          <w:sz w:val="22"/>
        </w:rPr>
      </w:pPr>
      <w:r w:rsidRPr="00CB6154">
        <w:rPr>
          <w:rFonts w:ascii="Times New Roman" w:hAnsi="Times New Roman"/>
          <w:bCs/>
          <w:sz w:val="22"/>
        </w:rPr>
        <w:t xml:space="preserve">VRKIS parengimo rinkimams testavimas. </w:t>
      </w:r>
    </w:p>
    <w:p w14:paraId="01A50E67" w14:textId="77777777" w:rsidR="000714F6" w:rsidRPr="00CB6154" w:rsidRDefault="000714F6" w:rsidP="00DD0CA6">
      <w:pPr>
        <w:pStyle w:val="Sraopastraipa"/>
        <w:numPr>
          <w:ilvl w:val="0"/>
          <w:numId w:val="60"/>
        </w:numPr>
        <w:spacing w:before="240" w:after="0" w:line="240" w:lineRule="auto"/>
        <w:jc w:val="both"/>
        <w:rPr>
          <w:rFonts w:ascii="Times New Roman" w:hAnsi="Times New Roman"/>
          <w:sz w:val="22"/>
        </w:rPr>
      </w:pPr>
      <w:r w:rsidRPr="00CB6154">
        <w:rPr>
          <w:rFonts w:ascii="Times New Roman" w:hAnsi="Times New Roman"/>
          <w:sz w:val="22"/>
        </w:rPr>
        <w:t>Ataskaitų už atliktas paslaugas ir rekomendacijų teikimas.</w:t>
      </w:r>
    </w:p>
    <w:p w14:paraId="342628DC" w14:textId="77777777" w:rsidR="000714F6" w:rsidRPr="00CB6154" w:rsidRDefault="000714F6" w:rsidP="000714F6">
      <w:pPr>
        <w:spacing w:before="240"/>
        <w:jc w:val="both"/>
        <w:rPr>
          <w:sz w:val="22"/>
          <w:szCs w:val="22"/>
        </w:rPr>
      </w:pPr>
    </w:p>
    <w:p w14:paraId="36FA568B" w14:textId="77777777" w:rsidR="000714F6" w:rsidRPr="00CB6154" w:rsidRDefault="000714F6" w:rsidP="00683E81">
      <w:pPr>
        <w:spacing w:before="240"/>
        <w:jc w:val="both"/>
        <w:rPr>
          <w:b/>
          <w:sz w:val="22"/>
          <w:szCs w:val="22"/>
        </w:rPr>
      </w:pPr>
      <w:r w:rsidRPr="00CB6154">
        <w:rPr>
          <w:b/>
          <w:sz w:val="22"/>
          <w:szCs w:val="22"/>
        </w:rPr>
        <w:t>Paslaugų teikimo laikotarpiu, numatomi VRKIS vystymo darbai:</w:t>
      </w:r>
    </w:p>
    <w:p w14:paraId="3D8E9800" w14:textId="7677929D" w:rsidR="001447F0" w:rsidRPr="00CB6154" w:rsidRDefault="001447F0" w:rsidP="00DD0CA6">
      <w:pPr>
        <w:pStyle w:val="Sraopastraipa"/>
        <w:numPr>
          <w:ilvl w:val="0"/>
          <w:numId w:val="101"/>
        </w:numPr>
        <w:spacing w:before="240" w:after="0" w:line="240" w:lineRule="auto"/>
        <w:ind w:left="709"/>
        <w:jc w:val="both"/>
        <w:rPr>
          <w:rFonts w:ascii="Times New Roman" w:hAnsi="Times New Roman"/>
          <w:sz w:val="22"/>
        </w:rPr>
      </w:pPr>
      <w:r w:rsidRPr="00CB6154">
        <w:rPr>
          <w:rFonts w:ascii="Times New Roman" w:hAnsi="Times New Roman"/>
          <w:sz w:val="22"/>
        </w:rPr>
        <w:t>Mokymų posistemės</w:t>
      </w:r>
      <w:r w:rsidR="000334B8" w:rsidRPr="00CB6154">
        <w:rPr>
          <w:rFonts w:ascii="Times New Roman" w:hAnsi="Times New Roman"/>
          <w:sz w:val="22"/>
        </w:rPr>
        <w:t xml:space="preserve"> atnaujinimo darbai</w:t>
      </w:r>
      <w:r w:rsidR="00C0766A" w:rsidRPr="00CB6154">
        <w:rPr>
          <w:rFonts w:ascii="Times New Roman" w:hAnsi="Times New Roman"/>
          <w:sz w:val="22"/>
        </w:rPr>
        <w:t xml:space="preserve">. </w:t>
      </w:r>
      <w:r w:rsidRPr="00CB6154">
        <w:rPr>
          <w:rFonts w:ascii="Times New Roman" w:hAnsi="Times New Roman"/>
          <w:sz w:val="22"/>
        </w:rPr>
        <w:t>(</w:t>
      </w:r>
      <w:proofErr w:type="spellStart"/>
      <w:r w:rsidRPr="00CB6154">
        <w:rPr>
          <w:rFonts w:ascii="Times New Roman" w:hAnsi="Times New Roman"/>
          <w:sz w:val="22"/>
        </w:rPr>
        <w:t>Moodle</w:t>
      </w:r>
      <w:proofErr w:type="spellEnd"/>
      <w:r w:rsidR="000334B8" w:rsidRPr="00CB6154">
        <w:rPr>
          <w:rFonts w:ascii="Times New Roman" w:hAnsi="Times New Roman"/>
          <w:sz w:val="22"/>
        </w:rPr>
        <w:t xml:space="preserve"> programinė</w:t>
      </w:r>
      <w:r w:rsidR="00C0766A" w:rsidRPr="00CB6154">
        <w:rPr>
          <w:rFonts w:ascii="Times New Roman" w:hAnsi="Times New Roman"/>
          <w:sz w:val="22"/>
        </w:rPr>
        <w:t>s</w:t>
      </w:r>
      <w:r w:rsidR="000334B8" w:rsidRPr="00CB6154">
        <w:rPr>
          <w:rFonts w:ascii="Times New Roman" w:hAnsi="Times New Roman"/>
          <w:sz w:val="22"/>
        </w:rPr>
        <w:t xml:space="preserve"> įrang</w:t>
      </w:r>
      <w:r w:rsidR="005C6971" w:rsidRPr="00CB6154">
        <w:rPr>
          <w:rFonts w:ascii="Times New Roman" w:hAnsi="Times New Roman"/>
          <w:sz w:val="22"/>
        </w:rPr>
        <w:t xml:space="preserve">os </w:t>
      </w:r>
      <w:r w:rsidR="00BA7A70" w:rsidRPr="00CB6154">
        <w:rPr>
          <w:rFonts w:ascii="Times New Roman" w:hAnsi="Times New Roman"/>
          <w:sz w:val="22"/>
        </w:rPr>
        <w:t xml:space="preserve">atnaujinimas </w:t>
      </w:r>
      <w:r w:rsidRPr="00CB6154">
        <w:rPr>
          <w:rFonts w:ascii="Times New Roman" w:hAnsi="Times New Roman"/>
          <w:sz w:val="22"/>
        </w:rPr>
        <w:t xml:space="preserve">) </w:t>
      </w:r>
    </w:p>
    <w:p w14:paraId="5A357709" w14:textId="299FABAE" w:rsidR="001447F0" w:rsidRPr="00CB6154" w:rsidRDefault="6AD9AFC3" w:rsidP="1421FEF0">
      <w:pPr>
        <w:pStyle w:val="Sraopastraipa"/>
        <w:numPr>
          <w:ilvl w:val="0"/>
          <w:numId w:val="101"/>
        </w:numPr>
        <w:spacing w:before="240" w:after="0" w:line="240" w:lineRule="auto"/>
        <w:ind w:left="709"/>
        <w:jc w:val="both"/>
        <w:rPr>
          <w:rFonts w:ascii="Times New Roman" w:hAnsi="Times New Roman"/>
          <w:sz w:val="22"/>
        </w:rPr>
      </w:pPr>
      <w:r w:rsidRPr="00CB6154">
        <w:rPr>
          <w:rFonts w:ascii="Times New Roman" w:hAnsi="Times New Roman"/>
          <w:sz w:val="22"/>
        </w:rPr>
        <w:t xml:space="preserve">VRKIS vystymo darbai, susiję su </w:t>
      </w:r>
      <w:r w:rsidR="005420C1" w:rsidRPr="00CB6154">
        <w:rPr>
          <w:rFonts w:ascii="Times New Roman" w:hAnsi="Times New Roman"/>
          <w:sz w:val="22"/>
        </w:rPr>
        <w:t>Perkančio</w:t>
      </w:r>
      <w:r w:rsidR="768CB508" w:rsidRPr="00CB6154">
        <w:rPr>
          <w:rFonts w:ascii="Times New Roman" w:hAnsi="Times New Roman"/>
          <w:sz w:val="22"/>
        </w:rPr>
        <w:t>sios</w:t>
      </w:r>
      <w:r w:rsidR="005420C1" w:rsidRPr="00CB6154">
        <w:rPr>
          <w:rFonts w:ascii="Times New Roman" w:hAnsi="Times New Roman"/>
          <w:sz w:val="22"/>
        </w:rPr>
        <w:t xml:space="preserve"> organizacij</w:t>
      </w:r>
      <w:r w:rsidR="5C6A481E" w:rsidRPr="00CB6154">
        <w:rPr>
          <w:rFonts w:ascii="Times New Roman" w:hAnsi="Times New Roman"/>
          <w:sz w:val="22"/>
        </w:rPr>
        <w:t>os</w:t>
      </w:r>
      <w:r w:rsidR="005420C1" w:rsidRPr="00CB6154">
        <w:rPr>
          <w:rFonts w:ascii="Times New Roman" w:hAnsi="Times New Roman"/>
          <w:sz w:val="22"/>
        </w:rPr>
        <w:t xml:space="preserve"> vykdo</w:t>
      </w:r>
      <w:r w:rsidR="5F6F04EB" w:rsidRPr="00CB6154">
        <w:rPr>
          <w:rFonts w:ascii="Times New Roman" w:hAnsi="Times New Roman"/>
          <w:sz w:val="22"/>
        </w:rPr>
        <w:t>mu</w:t>
      </w:r>
      <w:r w:rsidR="005420C1" w:rsidRPr="00CB6154">
        <w:rPr>
          <w:rFonts w:ascii="Times New Roman" w:hAnsi="Times New Roman"/>
          <w:sz w:val="22"/>
        </w:rPr>
        <w:t xml:space="preserve"> projekt</w:t>
      </w:r>
      <w:r w:rsidR="7F367BB1" w:rsidRPr="00CB6154">
        <w:rPr>
          <w:rFonts w:ascii="Times New Roman" w:hAnsi="Times New Roman"/>
          <w:sz w:val="22"/>
        </w:rPr>
        <w:t>u</w:t>
      </w:r>
      <w:r w:rsidR="005420C1" w:rsidRPr="00CB6154">
        <w:rPr>
          <w:rFonts w:ascii="Times New Roman" w:hAnsi="Times New Roman"/>
          <w:sz w:val="22"/>
        </w:rPr>
        <w:t xml:space="preserve"> „</w:t>
      </w:r>
      <w:r w:rsidR="00CA7A6C" w:rsidRPr="00CB6154">
        <w:rPr>
          <w:rFonts w:ascii="Times New Roman" w:hAnsi="Times New Roman"/>
          <w:sz w:val="22"/>
        </w:rPr>
        <w:t>Demokratija visiems</w:t>
      </w:r>
      <w:r w:rsidR="005420C1" w:rsidRPr="00CB6154">
        <w:rPr>
          <w:rFonts w:ascii="Times New Roman" w:hAnsi="Times New Roman"/>
          <w:sz w:val="22"/>
        </w:rPr>
        <w:t>“</w:t>
      </w:r>
      <w:r w:rsidR="00CD1415" w:rsidRPr="00CB6154">
        <w:rPr>
          <w:rFonts w:ascii="Times New Roman" w:hAnsi="Times New Roman"/>
          <w:sz w:val="22"/>
        </w:rPr>
        <w:t>, kurio metu bus atnaujinta</w:t>
      </w:r>
      <w:r w:rsidR="008A23E4" w:rsidRPr="00CB6154">
        <w:rPr>
          <w:rFonts w:ascii="Times New Roman" w:hAnsi="Times New Roman"/>
          <w:sz w:val="22"/>
        </w:rPr>
        <w:t xml:space="preserve">s portalas „Rinkėjo puslapis“ ir VRK svetainė </w:t>
      </w:r>
      <w:proofErr w:type="spellStart"/>
      <w:r w:rsidR="008A23E4" w:rsidRPr="00CB6154">
        <w:rPr>
          <w:rFonts w:ascii="Times New Roman" w:hAnsi="Times New Roman"/>
          <w:sz w:val="22"/>
        </w:rPr>
        <w:t>vrk.lt</w:t>
      </w:r>
      <w:proofErr w:type="spellEnd"/>
      <w:r w:rsidR="00642CF9" w:rsidRPr="00CB6154">
        <w:rPr>
          <w:rFonts w:ascii="Times New Roman" w:hAnsi="Times New Roman"/>
          <w:sz w:val="22"/>
        </w:rPr>
        <w:t xml:space="preserve"> </w:t>
      </w:r>
    </w:p>
    <w:p w14:paraId="73162B19" w14:textId="77777777" w:rsidR="000714F6" w:rsidRPr="00CB6154" w:rsidRDefault="000714F6" w:rsidP="00DD0CA6">
      <w:pPr>
        <w:pStyle w:val="Sraopastraipa"/>
        <w:numPr>
          <w:ilvl w:val="0"/>
          <w:numId w:val="101"/>
        </w:numPr>
        <w:spacing w:before="100"/>
        <w:ind w:left="709"/>
        <w:rPr>
          <w:rFonts w:ascii="Times New Roman" w:hAnsi="Times New Roman"/>
          <w:sz w:val="22"/>
        </w:rPr>
      </w:pPr>
      <w:r w:rsidRPr="00CB6154">
        <w:rPr>
          <w:rFonts w:ascii="Times New Roman" w:hAnsi="Times New Roman"/>
          <w:sz w:val="22"/>
        </w:rPr>
        <w:t>VRKIS vystymo darbai, susiję su rinkimus ir referendumus reglamentuojančių teisės aktų pasikeitimais;</w:t>
      </w:r>
    </w:p>
    <w:p w14:paraId="348050CC" w14:textId="77777777" w:rsidR="000714F6" w:rsidRPr="00CB6154" w:rsidRDefault="000714F6" w:rsidP="00DD0CA6">
      <w:pPr>
        <w:pStyle w:val="Sraopastraipa"/>
        <w:numPr>
          <w:ilvl w:val="0"/>
          <w:numId w:val="101"/>
        </w:numPr>
        <w:spacing w:before="100"/>
        <w:ind w:left="709"/>
        <w:rPr>
          <w:rFonts w:ascii="Times New Roman" w:hAnsi="Times New Roman"/>
          <w:sz w:val="22"/>
        </w:rPr>
      </w:pPr>
      <w:r w:rsidRPr="00CB6154">
        <w:rPr>
          <w:rFonts w:ascii="Times New Roman" w:hAnsi="Times New Roman"/>
          <w:sz w:val="22"/>
        </w:rPr>
        <w:t>Kiti Paslaugų teikimo laikotarpiu su Perkančiąja organizacija suderinti VRKIS atnaujinimo darbai.</w:t>
      </w:r>
    </w:p>
    <w:p w14:paraId="39A87F8C" w14:textId="77777777" w:rsidR="000714F6" w:rsidRPr="00CB6154" w:rsidRDefault="000714F6" w:rsidP="000714F6">
      <w:pPr>
        <w:spacing w:before="240"/>
        <w:ind w:firstLine="709"/>
        <w:jc w:val="both"/>
        <w:rPr>
          <w:sz w:val="22"/>
          <w:szCs w:val="22"/>
        </w:rPr>
      </w:pPr>
    </w:p>
    <w:p w14:paraId="1031E4BF" w14:textId="77777777" w:rsidR="000714F6" w:rsidRPr="00CB6154" w:rsidRDefault="000714F6" w:rsidP="000714F6">
      <w:pPr>
        <w:rPr>
          <w:rFonts w:eastAsiaTheme="majorEastAsia"/>
          <w:b/>
          <w:sz w:val="22"/>
          <w:szCs w:val="22"/>
        </w:rPr>
      </w:pPr>
      <w:bookmarkStart w:id="60" w:name="_Toc13665207"/>
      <w:bookmarkStart w:id="61" w:name="_Toc312230140"/>
      <w:bookmarkStart w:id="62" w:name="_Toc393092237"/>
      <w:bookmarkStart w:id="63" w:name="_Toc312247487"/>
      <w:r w:rsidRPr="00CB6154">
        <w:rPr>
          <w:rFonts w:eastAsiaTheme="majorEastAsia"/>
          <w:b/>
          <w:sz w:val="22"/>
          <w:szCs w:val="22"/>
        </w:rPr>
        <w:br w:type="page"/>
      </w:r>
    </w:p>
    <w:p w14:paraId="6521206B" w14:textId="77777777" w:rsidR="000714F6" w:rsidRPr="00CB6154" w:rsidRDefault="000714F6" w:rsidP="00DD0CA6">
      <w:pPr>
        <w:pStyle w:val="Antrat1"/>
        <w:numPr>
          <w:ilvl w:val="0"/>
          <w:numId w:val="52"/>
        </w:numPr>
        <w:ind w:left="360" w:hanging="360"/>
        <w:rPr>
          <w:rFonts w:cs="Times New Roman"/>
          <w:sz w:val="22"/>
        </w:rPr>
      </w:pPr>
      <w:bookmarkStart w:id="64" w:name="_Toc13665208"/>
      <w:bookmarkStart w:id="65" w:name="_Toc196832780"/>
      <w:bookmarkEnd w:id="60"/>
      <w:bookmarkEnd w:id="61"/>
      <w:bookmarkEnd w:id="62"/>
      <w:bookmarkEnd w:id="63"/>
      <w:r w:rsidRPr="00CB6154">
        <w:rPr>
          <w:rFonts w:cs="Times New Roman"/>
          <w:sz w:val="22"/>
        </w:rPr>
        <w:lastRenderedPageBreak/>
        <w:t>ESAMOS SITUACIJOS APRAŠYMAS</w:t>
      </w:r>
      <w:bookmarkEnd w:id="64"/>
      <w:bookmarkEnd w:id="65"/>
    </w:p>
    <w:p w14:paraId="7AA7F878" w14:textId="77777777" w:rsidR="008A23E4" w:rsidRPr="00CB6154" w:rsidRDefault="008A23E4" w:rsidP="000714F6">
      <w:pPr>
        <w:ind w:firstLine="567"/>
        <w:jc w:val="both"/>
        <w:rPr>
          <w:sz w:val="22"/>
          <w:szCs w:val="22"/>
        </w:rPr>
      </w:pPr>
    </w:p>
    <w:p w14:paraId="42E58914" w14:textId="664EDE03" w:rsidR="000714F6" w:rsidRPr="00CB6154" w:rsidRDefault="000714F6" w:rsidP="000714F6">
      <w:pPr>
        <w:ind w:firstLine="567"/>
        <w:jc w:val="both"/>
        <w:rPr>
          <w:sz w:val="22"/>
          <w:szCs w:val="22"/>
        </w:rPr>
      </w:pPr>
      <w:r w:rsidRPr="00CB6154">
        <w:rPr>
          <w:sz w:val="22"/>
          <w:szCs w:val="22"/>
        </w:rPr>
        <w:t xml:space="preserve">Vyriausiosios rinkimų komisijos informacinė sistema (toliau </w:t>
      </w:r>
      <w:r w:rsidRPr="00CB6154">
        <w:rPr>
          <w:rFonts w:eastAsia="Calibri"/>
          <w:color w:val="000000" w:themeColor="text1"/>
          <w:sz w:val="22"/>
          <w:szCs w:val="22"/>
        </w:rPr>
        <w:t>–</w:t>
      </w:r>
      <w:r w:rsidRPr="00CB6154">
        <w:rPr>
          <w:sz w:val="22"/>
          <w:szCs w:val="22"/>
        </w:rPr>
        <w:t xml:space="preserve"> VRKIS) skirta rinkimų ir referendumų organizavimo, rinkimų kandidatų, rinkėjų, balsavimo ir politinių partijų finansavimo duomenims ir dokumentams tvarkyti.</w:t>
      </w:r>
    </w:p>
    <w:p w14:paraId="7AC8A6CB" w14:textId="77777777" w:rsidR="000714F6" w:rsidRPr="00CB6154" w:rsidRDefault="000714F6" w:rsidP="007F3F21">
      <w:pPr>
        <w:pStyle w:val="Antrat3"/>
        <w:keepLines/>
        <w:numPr>
          <w:ilvl w:val="1"/>
          <w:numId w:val="52"/>
        </w:numPr>
        <w:spacing w:before="100" w:beforeAutospacing="1" w:after="100" w:afterAutospacing="1"/>
        <w:ind w:left="1000" w:hanging="432"/>
        <w:rPr>
          <w:b/>
          <w:bCs/>
          <w:sz w:val="22"/>
          <w:szCs w:val="22"/>
        </w:rPr>
      </w:pPr>
      <w:bookmarkStart w:id="66" w:name="_Toc13665209"/>
      <w:r w:rsidRPr="00CB6154">
        <w:rPr>
          <w:b/>
          <w:bCs/>
          <w:sz w:val="22"/>
          <w:szCs w:val="22"/>
        </w:rPr>
        <w:t>TEISINĖ APLINKA</w:t>
      </w:r>
      <w:bookmarkEnd w:id="66"/>
    </w:p>
    <w:p w14:paraId="7EB3B47A" w14:textId="77777777" w:rsidR="000714F6" w:rsidRPr="00CB6154" w:rsidRDefault="000714F6" w:rsidP="000714F6">
      <w:pPr>
        <w:ind w:firstLine="567"/>
        <w:rPr>
          <w:sz w:val="22"/>
          <w:szCs w:val="22"/>
        </w:rPr>
      </w:pPr>
      <w:r w:rsidRPr="00CB6154">
        <w:rPr>
          <w:sz w:val="22"/>
          <w:szCs w:val="22"/>
        </w:rPr>
        <w:t>Sutarties vykdymo laikotarpiu reikės vadovautis aktualiu keičiamų teisės aktų sąrašu. Pagrindiniai VRK veikloje naudojami teisės aktai:</w:t>
      </w:r>
    </w:p>
    <w:p w14:paraId="08727EBA" w14:textId="4E6C8A9E" w:rsidR="00F518FF" w:rsidRPr="00CB6154" w:rsidRDefault="000714F6" w:rsidP="00F518FF">
      <w:pPr>
        <w:pStyle w:val="Sraopastraipa"/>
        <w:numPr>
          <w:ilvl w:val="0"/>
          <w:numId w:val="70"/>
        </w:numPr>
        <w:spacing w:before="100"/>
        <w:rPr>
          <w:rFonts w:ascii="Times New Roman" w:hAnsi="Times New Roman"/>
          <w:color w:val="000000" w:themeColor="text1"/>
          <w:sz w:val="22"/>
        </w:rPr>
      </w:pPr>
      <w:hyperlink r:id="rId13" w:history="1">
        <w:r w:rsidRPr="00CB6154">
          <w:rPr>
            <w:rStyle w:val="Hipersaitas"/>
            <w:rFonts w:ascii="Times New Roman" w:hAnsi="Times New Roman"/>
            <w:color w:val="000000" w:themeColor="text1"/>
            <w:sz w:val="22"/>
            <w:u w:val="none"/>
          </w:rPr>
          <w:t>Lietuvos Respublikos Konstitucija</w:t>
        </w:r>
      </w:hyperlink>
      <w:r w:rsidR="00F518FF" w:rsidRPr="00CB6154">
        <w:rPr>
          <w:rFonts w:ascii="Times New Roman" w:hAnsi="Times New Roman"/>
          <w:color w:val="000000" w:themeColor="text1"/>
        </w:rPr>
        <w:t xml:space="preserve"> </w:t>
      </w:r>
    </w:p>
    <w:p w14:paraId="37CD65D7" w14:textId="73AA3D0C" w:rsidR="00F518FF" w:rsidRPr="00CB6154" w:rsidRDefault="00414131" w:rsidP="00F518FF">
      <w:pPr>
        <w:pStyle w:val="Sraopastraipa"/>
        <w:numPr>
          <w:ilvl w:val="0"/>
          <w:numId w:val="70"/>
        </w:numPr>
        <w:spacing w:before="100"/>
        <w:rPr>
          <w:rFonts w:ascii="Times New Roman" w:hAnsi="Times New Roman"/>
          <w:color w:val="000000" w:themeColor="text1"/>
          <w:sz w:val="22"/>
        </w:rPr>
      </w:pPr>
      <w:r w:rsidRPr="00CB6154">
        <w:rPr>
          <w:rFonts w:ascii="Times New Roman" w:hAnsi="Times New Roman"/>
          <w:color w:val="000000" w:themeColor="text1"/>
          <w:sz w:val="22"/>
        </w:rPr>
        <w:t>Lietuvos Respublikos rinkimų kodeksas</w:t>
      </w:r>
    </w:p>
    <w:p w14:paraId="503732E2" w14:textId="33A82EEC" w:rsidR="000714F6" w:rsidRPr="00CB6154" w:rsidRDefault="000714F6" w:rsidP="00DD0CA6">
      <w:pPr>
        <w:pStyle w:val="Sraopastraipa"/>
        <w:numPr>
          <w:ilvl w:val="0"/>
          <w:numId w:val="70"/>
        </w:numPr>
        <w:spacing w:before="100"/>
        <w:rPr>
          <w:rFonts w:ascii="Times New Roman" w:hAnsi="Times New Roman"/>
          <w:color w:val="000000" w:themeColor="text1"/>
          <w:sz w:val="22"/>
        </w:rPr>
      </w:pPr>
      <w:hyperlink r:id="rId14" w:history="1">
        <w:r w:rsidRPr="00CB6154">
          <w:rPr>
            <w:rStyle w:val="Hipersaitas"/>
            <w:rFonts w:ascii="Times New Roman" w:hAnsi="Times New Roman"/>
            <w:color w:val="000000" w:themeColor="text1"/>
            <w:sz w:val="22"/>
            <w:u w:val="none"/>
          </w:rPr>
          <w:t xml:space="preserve">Lietuvos Respublikos referendumo </w:t>
        </w:r>
        <w:r w:rsidR="00AE3B77" w:rsidRPr="00CB6154">
          <w:rPr>
            <w:rStyle w:val="Hipersaitas"/>
            <w:rFonts w:ascii="Times New Roman" w:hAnsi="Times New Roman"/>
            <w:color w:val="000000" w:themeColor="text1"/>
            <w:sz w:val="22"/>
            <w:u w:val="none"/>
          </w:rPr>
          <w:t xml:space="preserve">konstitucinis </w:t>
        </w:r>
        <w:r w:rsidRPr="00CB6154">
          <w:rPr>
            <w:rStyle w:val="Hipersaitas"/>
            <w:rFonts w:ascii="Times New Roman" w:hAnsi="Times New Roman"/>
            <w:color w:val="000000" w:themeColor="text1"/>
            <w:sz w:val="22"/>
            <w:u w:val="none"/>
          </w:rPr>
          <w:t>įstatymas</w:t>
        </w:r>
      </w:hyperlink>
    </w:p>
    <w:p w14:paraId="70A7DF2A" w14:textId="32C8DA40" w:rsidR="000714F6" w:rsidRPr="00CB6154" w:rsidRDefault="000714F6" w:rsidP="00DD0CA6">
      <w:pPr>
        <w:pStyle w:val="Sraopastraipa"/>
        <w:numPr>
          <w:ilvl w:val="0"/>
          <w:numId w:val="70"/>
        </w:numPr>
        <w:spacing w:before="100"/>
        <w:rPr>
          <w:rFonts w:ascii="Times New Roman" w:hAnsi="Times New Roman"/>
          <w:color w:val="000000" w:themeColor="text1"/>
          <w:sz w:val="22"/>
        </w:rPr>
      </w:pPr>
      <w:hyperlink r:id="rId15" w:history="1">
        <w:r w:rsidRPr="00CB6154">
          <w:rPr>
            <w:rStyle w:val="Hipersaitas"/>
            <w:rFonts w:ascii="Times New Roman" w:hAnsi="Times New Roman"/>
            <w:color w:val="000000" w:themeColor="text1"/>
            <w:sz w:val="22"/>
            <w:u w:val="none"/>
          </w:rPr>
          <w:t xml:space="preserve">Lietuvos Respublikos piliečių įstatymų leidybos iniciatyvos </w:t>
        </w:r>
        <w:r w:rsidR="007E1C24" w:rsidRPr="00CB6154">
          <w:rPr>
            <w:rStyle w:val="Hipersaitas"/>
            <w:rFonts w:ascii="Times New Roman" w:hAnsi="Times New Roman"/>
            <w:color w:val="000000" w:themeColor="text1"/>
            <w:sz w:val="22"/>
            <w:u w:val="none"/>
          </w:rPr>
          <w:t xml:space="preserve">konstitucinis </w:t>
        </w:r>
        <w:r w:rsidRPr="00CB6154">
          <w:rPr>
            <w:rStyle w:val="Hipersaitas"/>
            <w:rFonts w:ascii="Times New Roman" w:hAnsi="Times New Roman"/>
            <w:color w:val="000000" w:themeColor="text1"/>
            <w:sz w:val="22"/>
            <w:u w:val="none"/>
          </w:rPr>
          <w:t>įstatymas</w:t>
        </w:r>
      </w:hyperlink>
    </w:p>
    <w:p w14:paraId="6CF5E48F" w14:textId="50DC857C" w:rsidR="000714F6" w:rsidRPr="00CB6154" w:rsidRDefault="000714F6" w:rsidP="008B290D">
      <w:pPr>
        <w:pStyle w:val="Sraopastraipa"/>
        <w:numPr>
          <w:ilvl w:val="0"/>
          <w:numId w:val="70"/>
        </w:numPr>
        <w:spacing w:before="100"/>
        <w:rPr>
          <w:rFonts w:ascii="Times New Roman" w:hAnsi="Times New Roman"/>
          <w:color w:val="000000" w:themeColor="text1"/>
          <w:sz w:val="22"/>
        </w:rPr>
      </w:pPr>
      <w:hyperlink r:id="rId16" w:history="1">
        <w:r w:rsidRPr="00CB6154">
          <w:rPr>
            <w:rStyle w:val="Hipersaitas"/>
            <w:rFonts w:ascii="Times New Roman" w:hAnsi="Times New Roman"/>
            <w:color w:val="000000" w:themeColor="text1"/>
            <w:sz w:val="22"/>
            <w:u w:val="none"/>
          </w:rPr>
          <w:t>Lietuvos Respublikos politinių</w:t>
        </w:r>
        <w:r w:rsidR="003D691D" w:rsidRPr="00CB6154">
          <w:rPr>
            <w:rStyle w:val="Hipersaitas"/>
            <w:rFonts w:ascii="Times New Roman" w:hAnsi="Times New Roman"/>
            <w:color w:val="000000" w:themeColor="text1"/>
            <w:sz w:val="22"/>
            <w:u w:val="none"/>
          </w:rPr>
          <w:t xml:space="preserve"> organizacijų</w:t>
        </w:r>
        <w:r w:rsidRPr="00CB6154">
          <w:rPr>
            <w:rStyle w:val="Hipersaitas"/>
            <w:rFonts w:ascii="Times New Roman" w:hAnsi="Times New Roman"/>
            <w:color w:val="000000" w:themeColor="text1"/>
            <w:sz w:val="22"/>
            <w:u w:val="none"/>
          </w:rPr>
          <w:t xml:space="preserve"> įstatymas </w:t>
        </w:r>
      </w:hyperlink>
    </w:p>
    <w:p w14:paraId="304E2BAD" w14:textId="7C587504" w:rsidR="000714F6" w:rsidRPr="00CB6154" w:rsidRDefault="000714F6" w:rsidP="00DD0CA6">
      <w:pPr>
        <w:pStyle w:val="Sraopastraipa"/>
        <w:numPr>
          <w:ilvl w:val="0"/>
          <w:numId w:val="70"/>
        </w:numPr>
        <w:spacing w:before="100"/>
        <w:rPr>
          <w:rFonts w:ascii="Times New Roman" w:hAnsi="Times New Roman"/>
          <w:color w:val="000000" w:themeColor="text1"/>
          <w:sz w:val="22"/>
        </w:rPr>
      </w:pPr>
      <w:hyperlink r:id="rId17" w:history="1">
        <w:r w:rsidRPr="00CB6154">
          <w:rPr>
            <w:rStyle w:val="Hipersaitas"/>
            <w:rFonts w:ascii="Times New Roman" w:hAnsi="Times New Roman"/>
            <w:color w:val="000000" w:themeColor="text1"/>
            <w:sz w:val="22"/>
            <w:u w:val="none"/>
          </w:rPr>
          <w:t>Lietuvos Respublikos administracinių nusižengimų kodeksas</w:t>
        </w:r>
      </w:hyperlink>
      <w:r w:rsidRPr="00CB6154">
        <w:rPr>
          <w:rFonts w:ascii="Times New Roman" w:hAnsi="Times New Roman"/>
          <w:color w:val="000000" w:themeColor="text1"/>
          <w:sz w:val="22"/>
        </w:rPr>
        <w:t xml:space="preserve"> (XI skyrius) </w:t>
      </w:r>
    </w:p>
    <w:p w14:paraId="41EE4AB6" w14:textId="77777777" w:rsidR="000714F6" w:rsidRPr="00CB6154" w:rsidRDefault="000714F6" w:rsidP="00DD0CA6">
      <w:pPr>
        <w:pStyle w:val="Sraopastraipa"/>
        <w:numPr>
          <w:ilvl w:val="0"/>
          <w:numId w:val="70"/>
        </w:numPr>
        <w:spacing w:before="100"/>
        <w:rPr>
          <w:rFonts w:ascii="Times New Roman" w:hAnsi="Times New Roman"/>
          <w:color w:val="000000" w:themeColor="text1"/>
          <w:sz w:val="22"/>
        </w:rPr>
      </w:pPr>
      <w:hyperlink r:id="rId18" w:history="1">
        <w:r w:rsidRPr="00CB6154">
          <w:rPr>
            <w:rStyle w:val="Hipersaitas"/>
            <w:rFonts w:ascii="Times New Roman" w:hAnsi="Times New Roman"/>
            <w:color w:val="000000" w:themeColor="text1"/>
            <w:sz w:val="22"/>
            <w:u w:val="none"/>
          </w:rPr>
          <w:t>Baudžiamasis kodeksas (XXVI skyrius)</w:t>
        </w:r>
      </w:hyperlink>
    </w:p>
    <w:p w14:paraId="4C01F382" w14:textId="5BF24351" w:rsidR="00C778AA" w:rsidRPr="00CB6154" w:rsidRDefault="002D6BA7" w:rsidP="00642CF9">
      <w:pPr>
        <w:pStyle w:val="Sraopastraipa"/>
        <w:numPr>
          <w:ilvl w:val="0"/>
          <w:numId w:val="70"/>
        </w:numPr>
        <w:tabs>
          <w:tab w:val="left" w:pos="567"/>
        </w:tabs>
        <w:spacing w:before="100" w:after="0"/>
        <w:rPr>
          <w:rStyle w:val="Hipersaitas"/>
          <w:rFonts w:ascii="Times New Roman" w:hAnsi="Times New Roman"/>
          <w:color w:val="000000" w:themeColor="text1"/>
          <w:sz w:val="22"/>
          <w:u w:val="none"/>
        </w:rPr>
      </w:pPr>
      <w:r w:rsidRPr="00CB6154">
        <w:rPr>
          <w:rFonts w:ascii="Times New Roman" w:hAnsi="Times New Roman"/>
          <w:color w:val="000000" w:themeColor="text1"/>
          <w:sz w:val="22"/>
        </w:rPr>
        <w:t xml:space="preserve">   </w:t>
      </w:r>
      <w:r w:rsidR="00C778AA" w:rsidRPr="00CB6154">
        <w:rPr>
          <w:rFonts w:ascii="Times New Roman" w:hAnsi="Times New Roman"/>
          <w:color w:val="000000" w:themeColor="text1"/>
          <w:sz w:val="22"/>
        </w:rPr>
        <w:t>Lietuvos Respublikos valstybės informacinių išteklių valdymo įstatymas;</w:t>
      </w:r>
    </w:p>
    <w:p w14:paraId="6DB5112A" w14:textId="0485DE85" w:rsidR="000714F6" w:rsidRPr="00CB6154" w:rsidRDefault="000714F6" w:rsidP="1421FEF0">
      <w:pPr>
        <w:pStyle w:val="Sraopastraipa"/>
        <w:numPr>
          <w:ilvl w:val="0"/>
          <w:numId w:val="70"/>
        </w:numPr>
        <w:spacing w:before="100"/>
        <w:rPr>
          <w:rFonts w:ascii="Times New Roman" w:hAnsi="Times New Roman"/>
          <w:color w:val="000000" w:themeColor="text1"/>
          <w:sz w:val="22"/>
        </w:rPr>
      </w:pPr>
      <w:hyperlink r:id="rId19" w:history="1">
        <w:r w:rsidRPr="00CB6154">
          <w:rPr>
            <w:rStyle w:val="Hipersaitas"/>
            <w:rFonts w:ascii="Times New Roman" w:hAnsi="Times New Roman"/>
            <w:color w:val="000000" w:themeColor="text1"/>
            <w:sz w:val="22"/>
            <w:u w:val="none"/>
          </w:rPr>
          <w:t>Lietuvos Respublikos kibernetinio saugumo įstatymas</w:t>
        </w:r>
      </w:hyperlink>
      <w:r w:rsidR="0052580B" w:rsidRPr="00CB6154">
        <w:rPr>
          <w:rStyle w:val="Komentaronuoroda"/>
          <w:rFonts w:ascii="Times New Roman" w:eastAsia="Calibri" w:hAnsi="Times New Roman"/>
          <w:color w:val="000000" w:themeColor="text1"/>
        </w:rPr>
        <w:t>;</w:t>
      </w:r>
    </w:p>
    <w:p w14:paraId="217B0EC4" w14:textId="764FB8E1" w:rsidR="006C12C4" w:rsidRPr="00CB6154" w:rsidRDefault="00F07D24" w:rsidP="1421FEF0">
      <w:pPr>
        <w:pStyle w:val="Sraopastraipa"/>
        <w:numPr>
          <w:ilvl w:val="0"/>
          <w:numId w:val="70"/>
        </w:numPr>
        <w:spacing w:before="100"/>
        <w:rPr>
          <w:rFonts w:ascii="Times New Roman" w:hAnsi="Times New Roman"/>
          <w:color w:val="000000" w:themeColor="text1"/>
          <w:sz w:val="22"/>
        </w:rPr>
      </w:pPr>
      <w:r w:rsidRPr="00CB6154">
        <w:rPr>
          <w:rFonts w:ascii="Times New Roman" w:hAnsi="Times New Roman"/>
          <w:color w:val="000000" w:themeColor="text1"/>
          <w:sz w:val="22"/>
        </w:rPr>
        <w:t>Techninių valstybės registrų (kadastrų), žinybinių registrų, valstybės informacinių sistemų ir kitų informacinių sistemų elektroninės informacijos saugos reikalavimų apraš</w:t>
      </w:r>
      <w:r w:rsidR="0001781E" w:rsidRPr="00CB6154">
        <w:rPr>
          <w:rFonts w:ascii="Times New Roman" w:hAnsi="Times New Roman"/>
          <w:color w:val="000000" w:themeColor="text1"/>
          <w:sz w:val="22"/>
        </w:rPr>
        <w:t>as</w:t>
      </w:r>
      <w:r w:rsidRPr="00CB6154">
        <w:rPr>
          <w:rFonts w:ascii="Times New Roman" w:hAnsi="Times New Roman"/>
          <w:color w:val="000000" w:themeColor="text1"/>
          <w:sz w:val="22"/>
        </w:rPr>
        <w:t xml:space="preserve"> ir informacinių technologijų saugos atitikties vertinimo metodik</w:t>
      </w:r>
      <w:r w:rsidR="0001781E" w:rsidRPr="00CB6154">
        <w:rPr>
          <w:rFonts w:ascii="Times New Roman" w:hAnsi="Times New Roman"/>
          <w:color w:val="000000" w:themeColor="text1"/>
          <w:sz w:val="22"/>
        </w:rPr>
        <w:t>a</w:t>
      </w:r>
      <w:r w:rsidR="0052580B" w:rsidRPr="00CB6154">
        <w:rPr>
          <w:rFonts w:ascii="Times New Roman" w:hAnsi="Times New Roman"/>
          <w:color w:val="000000" w:themeColor="text1"/>
          <w:sz w:val="22"/>
        </w:rPr>
        <w:t>;</w:t>
      </w:r>
    </w:p>
    <w:p w14:paraId="56606B6C" w14:textId="07E6FF5A" w:rsidR="000714F6" w:rsidRPr="00CB6154" w:rsidRDefault="000714F6" w:rsidP="1421FEF0">
      <w:pPr>
        <w:pStyle w:val="Sraopastraipa"/>
        <w:numPr>
          <w:ilvl w:val="0"/>
          <w:numId w:val="70"/>
        </w:numPr>
        <w:spacing w:before="100"/>
        <w:rPr>
          <w:rFonts w:ascii="Times New Roman" w:hAnsi="Times New Roman"/>
          <w:color w:val="000000" w:themeColor="text1"/>
          <w:sz w:val="22"/>
        </w:rPr>
      </w:pPr>
      <w:hyperlink r:id="rId20" w:history="1">
        <w:r w:rsidRPr="00CB6154">
          <w:rPr>
            <w:rStyle w:val="Hipersaitas"/>
            <w:rFonts w:ascii="Times New Roman" w:hAnsi="Times New Roman"/>
            <w:color w:val="000000" w:themeColor="text1"/>
            <w:sz w:val="22"/>
            <w:u w:val="none"/>
          </w:rPr>
          <w:t>Lietuvos Respublikos asmens duomenų teisinės apsaugos įstatymas</w:t>
        </w:r>
      </w:hyperlink>
      <w:r w:rsidR="0052580B" w:rsidRPr="00CB6154">
        <w:rPr>
          <w:rFonts w:ascii="Times New Roman" w:hAnsi="Times New Roman"/>
          <w:color w:val="000000" w:themeColor="text1"/>
        </w:rPr>
        <w:t>;</w:t>
      </w:r>
    </w:p>
    <w:p w14:paraId="0D19CC0A" w14:textId="77777777" w:rsidR="000B39D9" w:rsidRPr="00CB6154" w:rsidRDefault="000B39D9" w:rsidP="000B39D9">
      <w:pPr>
        <w:pStyle w:val="Sraopastraipa"/>
        <w:numPr>
          <w:ilvl w:val="0"/>
          <w:numId w:val="70"/>
        </w:numPr>
        <w:rPr>
          <w:rFonts w:ascii="Times New Roman" w:hAnsi="Times New Roman"/>
          <w:sz w:val="22"/>
        </w:rPr>
      </w:pPr>
      <w:r w:rsidRPr="00CB6154">
        <w:rPr>
          <w:rFonts w:ascii="Times New Roman" w:hAnsi="Times New Roman"/>
          <w:sz w:val="22"/>
        </w:rPr>
        <w:t>Lietuvos Respublikos informacinės visuomenės paslaugų įstatymas;</w:t>
      </w:r>
    </w:p>
    <w:p w14:paraId="31B54AFD" w14:textId="77777777" w:rsidR="000B39D9" w:rsidRPr="00CB6154" w:rsidRDefault="000B39D9" w:rsidP="000B39D9">
      <w:pPr>
        <w:pStyle w:val="Sraopastraipa"/>
        <w:numPr>
          <w:ilvl w:val="0"/>
          <w:numId w:val="70"/>
        </w:numPr>
        <w:rPr>
          <w:rFonts w:ascii="Times New Roman" w:hAnsi="Times New Roman"/>
          <w:sz w:val="22"/>
        </w:rPr>
      </w:pPr>
      <w:r w:rsidRPr="00CB6154">
        <w:rPr>
          <w:rFonts w:ascii="Times New Roman" w:hAnsi="Times New Roman"/>
          <w:sz w:val="22"/>
        </w:rPr>
        <w:t>2016 m. balandžio 27 d. Europos Parlamento ir Tarybos reglamentas (ES) 2016/679 dėl fizinių asmenų apsaugos tvarkant asmens duomenis ir dėl laisvo duomenų judėjimo ir kuriuo panaikinama Direktyva 95/46/EB;</w:t>
      </w:r>
    </w:p>
    <w:p w14:paraId="5F853D2A" w14:textId="77777777" w:rsidR="000B39D9" w:rsidRPr="00CB6154" w:rsidRDefault="000B39D9" w:rsidP="000B39D9">
      <w:pPr>
        <w:pStyle w:val="Sraopastraipa"/>
        <w:numPr>
          <w:ilvl w:val="0"/>
          <w:numId w:val="70"/>
        </w:numPr>
        <w:rPr>
          <w:rFonts w:ascii="Times New Roman" w:hAnsi="Times New Roman"/>
          <w:sz w:val="22"/>
        </w:rPr>
      </w:pPr>
      <w:r w:rsidRPr="00CB6154">
        <w:rPr>
          <w:rFonts w:ascii="Times New Roman" w:hAnsi="Times New Roman"/>
          <w:sz w:val="22"/>
        </w:rPr>
        <w:t>Bendrųjų reikalavimų valstybės ir savivaldybių institucijų ir įstaigų interneto svetainėms ir mobiliosioms programoms aprašas, patvirtintas Lietuvos Respublikos Vyriausybės 2003 m. balandžio 18 d. nutarimu Nr. 480 „Dėl Bendrųjų reikalavimų valstybės ir savivaldybės institucijų ir įstaigų interneto svetainėms ir mobiliosioms programoms aprašo patvirtinimo“;</w:t>
      </w:r>
    </w:p>
    <w:p w14:paraId="4D1FE343" w14:textId="77777777" w:rsidR="000B39D9" w:rsidRPr="00CB6154" w:rsidRDefault="000B39D9" w:rsidP="000B39D9">
      <w:pPr>
        <w:pStyle w:val="Sraopastraipa"/>
        <w:numPr>
          <w:ilvl w:val="0"/>
          <w:numId w:val="70"/>
        </w:numPr>
        <w:rPr>
          <w:rFonts w:ascii="Times New Roman" w:hAnsi="Times New Roman"/>
          <w:sz w:val="22"/>
        </w:rPr>
      </w:pPr>
      <w:r w:rsidRPr="00CB6154">
        <w:rPr>
          <w:rFonts w:ascii="Times New Roman" w:hAnsi="Times New Roman"/>
          <w:sz w:val="22"/>
        </w:rPr>
        <w:t>Kuriamų viešųjų ir administracinių elektroninių paslaugų tinkamumo naudotojams užtikrinimo priemonių metodinės rekomendacijos, patvirtintos Informacinės plėtros komiteto prie Susisiekimo ministerijos direktoriaus 2014 m. gegužės 5 d. įsakymu Nr. T-65 „Dėl kuriamų viešųjų ir administracinių elektroninių paslaugų tinkamumo naudotojams užtikrinimo priemonių metodinių rekomendacijų patvirtinimo“;</w:t>
      </w:r>
    </w:p>
    <w:p w14:paraId="4EE5397C" w14:textId="188BF946" w:rsidR="000B39D9" w:rsidRPr="00CB6154" w:rsidRDefault="000B39D9" w:rsidP="00973A49">
      <w:pPr>
        <w:pStyle w:val="Sraopastraipa"/>
        <w:numPr>
          <w:ilvl w:val="0"/>
          <w:numId w:val="70"/>
        </w:numPr>
        <w:rPr>
          <w:rFonts w:ascii="Times New Roman" w:hAnsi="Times New Roman"/>
          <w:sz w:val="22"/>
        </w:rPr>
      </w:pPr>
      <w:r w:rsidRPr="00CB6154">
        <w:rPr>
          <w:rFonts w:ascii="Times New Roman" w:hAnsi="Times New Roman"/>
          <w:sz w:val="22"/>
        </w:rPr>
        <w:t>Elektroninių paslaugų kūrimo metodika, patvirtinta Lietuvos Respublikos susisiekimo ministro 2015 m. spalio 7 d. įsakymu Nr. 3-416(1.5 E) „Dėl metodinių dokumentų patvirtinimo“;</w:t>
      </w:r>
    </w:p>
    <w:p w14:paraId="5EE5ED0A" w14:textId="2998CA31" w:rsidR="000B39D9" w:rsidRPr="00CB6154" w:rsidRDefault="000B39D9" w:rsidP="00642CF9">
      <w:pPr>
        <w:pStyle w:val="Sraopastraipa"/>
        <w:numPr>
          <w:ilvl w:val="0"/>
          <w:numId w:val="70"/>
        </w:numPr>
        <w:rPr>
          <w:rFonts w:ascii="Times New Roman" w:hAnsi="Times New Roman"/>
          <w:sz w:val="22"/>
        </w:rPr>
      </w:pPr>
      <w:r w:rsidRPr="00CB6154">
        <w:rPr>
          <w:rFonts w:ascii="Times New Roman" w:hAnsi="Times New Roman"/>
          <w:sz w:val="22"/>
        </w:rPr>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w:t>
      </w:r>
      <w:r w:rsidR="00C04093" w:rsidRPr="00CB6154">
        <w:rPr>
          <w:rFonts w:ascii="Times New Roman" w:hAnsi="Times New Roman"/>
          <w:sz w:val="22"/>
        </w:rPr>
        <w:t>.</w:t>
      </w:r>
    </w:p>
    <w:p w14:paraId="1B068297" w14:textId="77777777" w:rsidR="0055547A" w:rsidRPr="00CB6154" w:rsidRDefault="0055547A" w:rsidP="0055547A">
      <w:pPr>
        <w:pStyle w:val="Sraopastraipa"/>
        <w:numPr>
          <w:ilvl w:val="0"/>
          <w:numId w:val="70"/>
        </w:numPr>
        <w:spacing w:before="60" w:after="60" w:line="240" w:lineRule="auto"/>
        <w:rPr>
          <w:rFonts w:ascii="Times New Roman" w:hAnsi="Times New Roman"/>
          <w:sz w:val="22"/>
        </w:rPr>
      </w:pPr>
      <w:r w:rsidRPr="00CB6154">
        <w:rPr>
          <w:rFonts w:ascii="Times New Roman" w:hAnsi="Times New Roman"/>
          <w:sz w:val="22"/>
        </w:rPr>
        <w:t>Valstybės informacinių sistemų steigimo, kūrimo, modernizavimo ir likvidavimo tvarkos aprašu;</w:t>
      </w:r>
    </w:p>
    <w:p w14:paraId="63CCA7CE" w14:textId="1D48C399" w:rsidR="0055547A" w:rsidRPr="00CB6154" w:rsidRDefault="0055547A" w:rsidP="0055547A">
      <w:pPr>
        <w:pStyle w:val="Sraopastraipa"/>
        <w:numPr>
          <w:ilvl w:val="0"/>
          <w:numId w:val="70"/>
        </w:numPr>
        <w:spacing w:before="60" w:after="60" w:line="240" w:lineRule="auto"/>
        <w:rPr>
          <w:rFonts w:ascii="Times New Roman" w:hAnsi="Times New Roman"/>
          <w:sz w:val="22"/>
        </w:rPr>
      </w:pPr>
      <w:r w:rsidRPr="00CB6154">
        <w:rPr>
          <w:rFonts w:ascii="Times New Roman" w:hAnsi="Times New Roman"/>
          <w:sz w:val="22"/>
        </w:rPr>
        <w:t>Informacinių sistemų, kuriomis tvarkoma informacija, susijusi su dokumentų valdymu, steigimo, kūrimo, modernizavimo ir likvidavimo tvarkos apraš</w:t>
      </w:r>
      <w:r w:rsidR="00FB4447" w:rsidRPr="00CB6154">
        <w:rPr>
          <w:rFonts w:ascii="Times New Roman" w:hAnsi="Times New Roman"/>
          <w:sz w:val="22"/>
        </w:rPr>
        <w:t>as</w:t>
      </w:r>
      <w:r w:rsidRPr="00CB6154">
        <w:rPr>
          <w:rFonts w:ascii="Times New Roman" w:hAnsi="Times New Roman"/>
          <w:sz w:val="22"/>
        </w:rPr>
        <w:t>;</w:t>
      </w:r>
    </w:p>
    <w:p w14:paraId="3D4E7895" w14:textId="3AB6E1E4" w:rsidR="0055547A" w:rsidRPr="00CB6154" w:rsidRDefault="0055547A" w:rsidP="0055547A">
      <w:pPr>
        <w:pStyle w:val="Sraopastraipa"/>
        <w:numPr>
          <w:ilvl w:val="0"/>
          <w:numId w:val="70"/>
        </w:numPr>
        <w:spacing w:before="60" w:after="60" w:line="240" w:lineRule="auto"/>
        <w:rPr>
          <w:rFonts w:ascii="Times New Roman" w:hAnsi="Times New Roman"/>
          <w:sz w:val="22"/>
        </w:rPr>
      </w:pPr>
      <w:r w:rsidRPr="00CB6154">
        <w:rPr>
          <w:rFonts w:ascii="Times New Roman" w:hAnsi="Times New Roman"/>
          <w:sz w:val="22"/>
        </w:rPr>
        <w:t>Informacinių sistemų, kuriomis tvarkoma informacija, susijusi su personalo valdymu, steigimo, kūrimo, modernizavimo ir likvidavimo tvarkos apraš</w:t>
      </w:r>
      <w:r w:rsidR="00FB4447" w:rsidRPr="00CB6154">
        <w:rPr>
          <w:rFonts w:ascii="Times New Roman" w:hAnsi="Times New Roman"/>
          <w:sz w:val="22"/>
        </w:rPr>
        <w:t>as</w:t>
      </w:r>
      <w:r w:rsidRPr="00CB6154">
        <w:rPr>
          <w:rFonts w:ascii="Times New Roman" w:hAnsi="Times New Roman"/>
          <w:sz w:val="22"/>
        </w:rPr>
        <w:t>;</w:t>
      </w:r>
    </w:p>
    <w:p w14:paraId="0674B171" w14:textId="5B19CEBD" w:rsidR="0055547A" w:rsidRPr="00CB6154" w:rsidRDefault="0055547A" w:rsidP="0055547A">
      <w:pPr>
        <w:pStyle w:val="Sraopastraipa"/>
        <w:numPr>
          <w:ilvl w:val="0"/>
          <w:numId w:val="70"/>
        </w:numPr>
        <w:spacing w:before="60" w:after="60" w:line="240" w:lineRule="auto"/>
        <w:rPr>
          <w:rFonts w:ascii="Times New Roman" w:hAnsi="Times New Roman"/>
          <w:sz w:val="22"/>
        </w:rPr>
      </w:pPr>
      <w:r w:rsidRPr="00CB6154">
        <w:rPr>
          <w:rFonts w:ascii="Times New Roman" w:hAnsi="Times New Roman"/>
          <w:sz w:val="22"/>
        </w:rPr>
        <w:t>Informacinių sistemų, kuriomis tvarkoma informacija, susijusi su materialinių ir finansinių išteklių valdymu, steigimo, kūrimo, modernizavimo ir likvidavimo tvarkos apraš</w:t>
      </w:r>
      <w:r w:rsidR="00FB4447" w:rsidRPr="00CB6154">
        <w:rPr>
          <w:rFonts w:ascii="Times New Roman" w:hAnsi="Times New Roman"/>
          <w:sz w:val="22"/>
        </w:rPr>
        <w:t>as</w:t>
      </w:r>
      <w:r w:rsidRPr="00CB6154">
        <w:rPr>
          <w:rFonts w:ascii="Times New Roman" w:hAnsi="Times New Roman"/>
          <w:sz w:val="22"/>
        </w:rPr>
        <w:t>;</w:t>
      </w:r>
    </w:p>
    <w:p w14:paraId="45C7F033" w14:textId="77777777" w:rsidR="0055547A" w:rsidRPr="00CB6154" w:rsidRDefault="0055547A" w:rsidP="0055547A">
      <w:pPr>
        <w:pStyle w:val="Sraopastraipa"/>
        <w:numPr>
          <w:ilvl w:val="0"/>
          <w:numId w:val="70"/>
        </w:numPr>
        <w:spacing w:before="60" w:after="60" w:line="240" w:lineRule="auto"/>
        <w:rPr>
          <w:rFonts w:ascii="Times New Roman" w:hAnsi="Times New Roman"/>
          <w:sz w:val="22"/>
        </w:rPr>
      </w:pPr>
      <w:r w:rsidRPr="00CB6154">
        <w:rPr>
          <w:rFonts w:ascii="Times New Roman" w:hAnsi="Times New Roman"/>
          <w:sz w:val="22"/>
        </w:rPr>
        <w:t>Valstybės informacinių sistemų gyvavimo ciklo valdymo metodika;</w:t>
      </w:r>
    </w:p>
    <w:p w14:paraId="2256BE8E" w14:textId="5D77B83F" w:rsidR="0055547A" w:rsidRPr="00CB6154" w:rsidRDefault="0055547A" w:rsidP="0055547A">
      <w:pPr>
        <w:pStyle w:val="Sraopastraipa"/>
        <w:numPr>
          <w:ilvl w:val="0"/>
          <w:numId w:val="70"/>
        </w:numPr>
        <w:spacing w:before="60" w:after="60" w:line="240" w:lineRule="auto"/>
        <w:rPr>
          <w:rFonts w:ascii="Times New Roman" w:hAnsi="Times New Roman"/>
          <w:sz w:val="22"/>
        </w:rPr>
      </w:pPr>
      <w:r w:rsidRPr="00CB6154">
        <w:rPr>
          <w:rFonts w:ascii="Times New Roman" w:hAnsi="Times New Roman"/>
          <w:sz w:val="22"/>
        </w:rPr>
        <w:t>Duomenų atvėrimo rekomendacij</w:t>
      </w:r>
      <w:r w:rsidR="00FB4447" w:rsidRPr="00CB6154">
        <w:rPr>
          <w:rFonts w:ascii="Times New Roman" w:hAnsi="Times New Roman"/>
          <w:sz w:val="22"/>
        </w:rPr>
        <w:t>os</w:t>
      </w:r>
      <w:r w:rsidRPr="00CB6154">
        <w:rPr>
          <w:rFonts w:ascii="Times New Roman" w:hAnsi="Times New Roman"/>
          <w:sz w:val="22"/>
        </w:rPr>
        <w:t>;</w:t>
      </w:r>
    </w:p>
    <w:p w14:paraId="74D901E2" w14:textId="394026ED" w:rsidR="0055547A" w:rsidRPr="00CB6154" w:rsidRDefault="0055547A" w:rsidP="0055547A">
      <w:pPr>
        <w:pStyle w:val="Sraopastraipa"/>
        <w:numPr>
          <w:ilvl w:val="0"/>
          <w:numId w:val="70"/>
        </w:numPr>
        <w:spacing w:before="60" w:after="60" w:line="240" w:lineRule="auto"/>
        <w:rPr>
          <w:rFonts w:ascii="Times New Roman" w:hAnsi="Times New Roman"/>
          <w:sz w:val="22"/>
        </w:rPr>
      </w:pPr>
      <w:r w:rsidRPr="00CB6154">
        <w:rPr>
          <w:rFonts w:ascii="Times New Roman" w:hAnsi="Times New Roman"/>
          <w:sz w:val="22"/>
        </w:rPr>
        <w:t>Informacijos apie kibernetinius incidentus, susijusius su asmens duomenų saugumo pažeidimais, ir taikytas šių incidentų valdymo priemones pateikimo valstybinei duomenų apsaugos inspekcijai tvarkos apraš</w:t>
      </w:r>
      <w:r w:rsidR="00FB4447" w:rsidRPr="00CB6154">
        <w:rPr>
          <w:rFonts w:ascii="Times New Roman" w:hAnsi="Times New Roman"/>
          <w:sz w:val="22"/>
        </w:rPr>
        <w:t>as</w:t>
      </w:r>
      <w:r w:rsidRPr="00CB6154">
        <w:rPr>
          <w:rFonts w:ascii="Times New Roman" w:hAnsi="Times New Roman"/>
          <w:sz w:val="22"/>
        </w:rPr>
        <w:t>;</w:t>
      </w:r>
    </w:p>
    <w:p w14:paraId="442A3310" w14:textId="4D27EEB9" w:rsidR="0055547A" w:rsidRPr="00CB6154" w:rsidRDefault="0055547A" w:rsidP="0055547A">
      <w:pPr>
        <w:pStyle w:val="Sraopastraipa"/>
        <w:numPr>
          <w:ilvl w:val="0"/>
          <w:numId w:val="70"/>
        </w:numPr>
        <w:spacing w:before="60" w:after="60" w:line="240" w:lineRule="auto"/>
        <w:rPr>
          <w:rFonts w:ascii="Times New Roman" w:hAnsi="Times New Roman"/>
          <w:sz w:val="22"/>
        </w:rPr>
      </w:pPr>
      <w:r w:rsidRPr="00CB6154">
        <w:rPr>
          <w:rFonts w:ascii="Times New Roman" w:hAnsi="Times New Roman"/>
          <w:sz w:val="22"/>
        </w:rPr>
        <w:lastRenderedPageBreak/>
        <w:t>Informacijos, reikalingos kibernetiniams incidentams, galimai turintiems nusikalstamos veikos požymių, užkardyti ir tirti, pateikimo, policijos nurodymų vykdymo bei kibernetinių incidentų tyrimo tvarkos apraš</w:t>
      </w:r>
      <w:r w:rsidR="006F4F0F" w:rsidRPr="00CB6154">
        <w:rPr>
          <w:rFonts w:ascii="Times New Roman" w:hAnsi="Times New Roman"/>
          <w:sz w:val="22"/>
        </w:rPr>
        <w:t>a</w:t>
      </w:r>
      <w:r w:rsidR="00FB4447" w:rsidRPr="00CB6154">
        <w:rPr>
          <w:rFonts w:ascii="Times New Roman" w:hAnsi="Times New Roman"/>
          <w:sz w:val="22"/>
        </w:rPr>
        <w:t>s;</w:t>
      </w:r>
    </w:p>
    <w:p w14:paraId="21F5BF50" w14:textId="77777777" w:rsidR="0055547A" w:rsidRPr="00CB6154" w:rsidRDefault="0055547A" w:rsidP="0055547A">
      <w:pPr>
        <w:pStyle w:val="Sraopastraipa"/>
        <w:numPr>
          <w:ilvl w:val="0"/>
          <w:numId w:val="70"/>
        </w:numPr>
        <w:spacing w:before="60" w:after="60" w:line="240" w:lineRule="auto"/>
        <w:rPr>
          <w:rFonts w:ascii="Times New Roman" w:hAnsi="Times New Roman"/>
          <w:sz w:val="22"/>
        </w:rPr>
      </w:pPr>
      <w:r w:rsidRPr="00CB6154">
        <w:rPr>
          <w:rFonts w:ascii="Times New Roman" w:hAnsi="Times New Roman"/>
          <w:sz w:val="22"/>
        </w:rPr>
        <w:t>Organizacinių ir techninių kibernetinio saugumo reikalavimų, taikomų kibernetinio saugumo subjektams aprašas</w:t>
      </w:r>
    </w:p>
    <w:p w14:paraId="6BB91303" w14:textId="5A2F9433" w:rsidR="0055547A" w:rsidRPr="00CB6154" w:rsidRDefault="0055547A" w:rsidP="0055547A">
      <w:pPr>
        <w:numPr>
          <w:ilvl w:val="0"/>
          <w:numId w:val="70"/>
        </w:numPr>
        <w:spacing w:before="60" w:after="60"/>
        <w:rPr>
          <w:szCs w:val="24"/>
        </w:rPr>
      </w:pPr>
      <w:r w:rsidRPr="00CB6154">
        <w:rPr>
          <w:sz w:val="22"/>
          <w:szCs w:val="22"/>
        </w:rPr>
        <w:t>Nacionalinis kibernetinių incidentų valdymo plan</w:t>
      </w:r>
      <w:r w:rsidR="006F4F0F" w:rsidRPr="00CB6154">
        <w:rPr>
          <w:sz w:val="22"/>
          <w:szCs w:val="22"/>
        </w:rPr>
        <w:t>as</w:t>
      </w:r>
      <w:r w:rsidRPr="00CB6154">
        <w:rPr>
          <w:sz w:val="22"/>
          <w:szCs w:val="22"/>
        </w:rPr>
        <w:t>;</w:t>
      </w:r>
    </w:p>
    <w:p w14:paraId="6F6A4EAB" w14:textId="3A9C5783" w:rsidR="0055547A" w:rsidRPr="00CB6154" w:rsidRDefault="0055547A" w:rsidP="0055547A">
      <w:pPr>
        <w:pStyle w:val="Sraopastraipa"/>
        <w:numPr>
          <w:ilvl w:val="0"/>
          <w:numId w:val="70"/>
        </w:numPr>
        <w:spacing w:before="60" w:after="60" w:line="240" w:lineRule="auto"/>
        <w:rPr>
          <w:rFonts w:ascii="Times New Roman" w:hAnsi="Times New Roman"/>
          <w:sz w:val="22"/>
        </w:rPr>
      </w:pPr>
      <w:r w:rsidRPr="00CB6154">
        <w:rPr>
          <w:rFonts w:ascii="Times New Roman" w:hAnsi="Times New Roman"/>
          <w:sz w:val="22"/>
        </w:rPr>
        <w:t>Tipini</w:t>
      </w:r>
      <w:r w:rsidR="00F805F8" w:rsidRPr="00CB6154">
        <w:rPr>
          <w:rFonts w:ascii="Times New Roman" w:hAnsi="Times New Roman"/>
          <w:sz w:val="22"/>
        </w:rPr>
        <w:t>s</w:t>
      </w:r>
      <w:r w:rsidRPr="00CB6154">
        <w:rPr>
          <w:rFonts w:ascii="Times New Roman" w:hAnsi="Times New Roman"/>
          <w:sz w:val="22"/>
        </w:rPr>
        <w:t xml:space="preserve"> kibernetinių incidentų valdymo ypatingos svarbos informacinėse infrastruktūrose plan</w:t>
      </w:r>
      <w:r w:rsidR="00717491" w:rsidRPr="00CB6154">
        <w:rPr>
          <w:rFonts w:ascii="Times New Roman" w:hAnsi="Times New Roman"/>
          <w:sz w:val="22"/>
        </w:rPr>
        <w:t>as</w:t>
      </w:r>
      <w:r w:rsidRPr="00CB6154">
        <w:rPr>
          <w:rFonts w:ascii="Times New Roman" w:hAnsi="Times New Roman"/>
          <w:sz w:val="22"/>
        </w:rPr>
        <w:t>;</w:t>
      </w:r>
    </w:p>
    <w:p w14:paraId="12FCE30D" w14:textId="77777777" w:rsidR="0055547A" w:rsidRPr="00CB6154" w:rsidRDefault="0055547A" w:rsidP="00D45120">
      <w:pPr>
        <w:rPr>
          <w:sz w:val="22"/>
        </w:rPr>
      </w:pPr>
    </w:p>
    <w:p w14:paraId="4C05EF1E" w14:textId="77777777" w:rsidR="000714F6" w:rsidRPr="00CB6154" w:rsidRDefault="000714F6" w:rsidP="000714F6">
      <w:pPr>
        <w:rPr>
          <w:sz w:val="22"/>
          <w:szCs w:val="22"/>
        </w:rPr>
      </w:pPr>
      <w:r w:rsidRPr="00CB6154">
        <w:rPr>
          <w:sz w:val="22"/>
          <w:szCs w:val="22"/>
        </w:rPr>
        <w:br w:type="page"/>
      </w:r>
    </w:p>
    <w:p w14:paraId="1AB3266C" w14:textId="77777777" w:rsidR="000714F6" w:rsidRPr="00CB6154" w:rsidRDefault="000714F6" w:rsidP="00DD0CA6">
      <w:pPr>
        <w:pStyle w:val="Antrat3"/>
        <w:keepLines/>
        <w:numPr>
          <w:ilvl w:val="1"/>
          <w:numId w:val="52"/>
        </w:numPr>
        <w:spacing w:before="100" w:beforeAutospacing="1" w:after="100" w:afterAutospacing="1"/>
        <w:ind w:left="1000" w:hanging="432"/>
        <w:rPr>
          <w:b/>
          <w:sz w:val="22"/>
          <w:szCs w:val="22"/>
        </w:rPr>
      </w:pPr>
      <w:bookmarkStart w:id="67" w:name="_Toc13665210"/>
      <w:r w:rsidRPr="00CB6154">
        <w:rPr>
          <w:b/>
          <w:sz w:val="22"/>
          <w:szCs w:val="22"/>
        </w:rPr>
        <w:lastRenderedPageBreak/>
        <w:t>VRKIS APLINKA</w:t>
      </w:r>
      <w:bookmarkEnd w:id="67"/>
    </w:p>
    <w:p w14:paraId="65D5AC83" w14:textId="0B6352E9" w:rsidR="000714F6" w:rsidRPr="00CB6154" w:rsidRDefault="000714F6" w:rsidP="00DD0CA6">
      <w:pPr>
        <w:pStyle w:val="Antrat3"/>
        <w:keepLines/>
        <w:numPr>
          <w:ilvl w:val="2"/>
          <w:numId w:val="52"/>
        </w:numPr>
        <w:spacing w:before="240" w:after="240"/>
        <w:ind w:left="680" w:hanging="254"/>
        <w:rPr>
          <w:b/>
          <w:sz w:val="22"/>
          <w:szCs w:val="22"/>
        </w:rPr>
      </w:pPr>
      <w:bookmarkStart w:id="68" w:name="_Toc13665211"/>
      <w:r w:rsidRPr="00CB6154">
        <w:rPr>
          <w:b/>
          <w:sz w:val="22"/>
          <w:szCs w:val="22"/>
        </w:rPr>
        <w:t>Aplinka: 2016-</w:t>
      </w:r>
      <w:r w:rsidR="00FA60C0" w:rsidRPr="00CB6154">
        <w:rPr>
          <w:b/>
          <w:sz w:val="22"/>
          <w:szCs w:val="22"/>
        </w:rPr>
        <w:t xml:space="preserve">2025 </w:t>
      </w:r>
      <w:r w:rsidRPr="00CB6154">
        <w:rPr>
          <w:b/>
          <w:sz w:val="22"/>
          <w:szCs w:val="22"/>
        </w:rPr>
        <w:t>m. VRKIS apžvalga</w:t>
      </w:r>
      <w:bookmarkEnd w:id="68"/>
    </w:p>
    <w:p w14:paraId="51480F08" w14:textId="77777777" w:rsidR="000714F6" w:rsidRPr="00CB6154" w:rsidRDefault="000714F6" w:rsidP="000714F6">
      <w:pPr>
        <w:ind w:firstLine="567"/>
        <w:contextualSpacing/>
        <w:jc w:val="both"/>
        <w:rPr>
          <w:sz w:val="22"/>
          <w:szCs w:val="22"/>
        </w:rPr>
      </w:pPr>
      <w:r w:rsidRPr="00CB6154">
        <w:rPr>
          <w:sz w:val="22"/>
          <w:szCs w:val="22"/>
        </w:rPr>
        <w:t xml:space="preserve">VRK rinkimų informacijos bei politinės kampanijos bei partijų finansavimo kontrolės informacijos tvarkymui reikalingą programinę įrangą turi VRK. VRKIS tobulinimo ir rinkimų palaikymo ir pravedimo techninius ir ryšio resursus užtikrina pirkdama paslaugas iš išorės paslaugų teikėjų. Šiuo metu Rinkimų organizavimo, VRKIS vystymo ir priežiūros paslaugas VRK perka iš UAB „iTree Lietuva“, o VRKIS </w:t>
      </w:r>
      <w:proofErr w:type="spellStart"/>
      <w:r w:rsidRPr="00CB6154">
        <w:rPr>
          <w:sz w:val="22"/>
          <w:szCs w:val="22"/>
        </w:rPr>
        <w:t>prieglobos</w:t>
      </w:r>
      <w:proofErr w:type="spellEnd"/>
      <w:r w:rsidRPr="00CB6154">
        <w:rPr>
          <w:sz w:val="22"/>
          <w:szCs w:val="22"/>
        </w:rPr>
        <w:t xml:space="preserve"> paslaugas – iš UAB „Baltnetos komunikacijos“. </w:t>
      </w:r>
    </w:p>
    <w:p w14:paraId="54757FE5" w14:textId="77777777" w:rsidR="000714F6" w:rsidRPr="00CB6154" w:rsidRDefault="000714F6" w:rsidP="000714F6">
      <w:pPr>
        <w:ind w:firstLine="567"/>
        <w:contextualSpacing/>
        <w:jc w:val="both"/>
        <w:rPr>
          <w:sz w:val="22"/>
          <w:szCs w:val="22"/>
        </w:rPr>
      </w:pPr>
    </w:p>
    <w:p w14:paraId="3AB853CD" w14:textId="77777777" w:rsidR="000714F6" w:rsidRPr="00CB6154" w:rsidRDefault="000714F6" w:rsidP="000714F6">
      <w:pPr>
        <w:ind w:firstLine="567"/>
        <w:contextualSpacing/>
        <w:jc w:val="both"/>
        <w:rPr>
          <w:b/>
          <w:bCs/>
          <w:sz w:val="22"/>
          <w:szCs w:val="22"/>
        </w:rPr>
      </w:pPr>
      <w:r w:rsidRPr="00CB6154">
        <w:rPr>
          <w:b/>
          <w:bCs/>
          <w:sz w:val="22"/>
          <w:szCs w:val="22"/>
        </w:rPr>
        <w:t>VRK turima programinė įranga apima:</w:t>
      </w:r>
    </w:p>
    <w:p w14:paraId="4C73B09F" w14:textId="77777777" w:rsidR="000714F6" w:rsidRPr="00CB6154" w:rsidRDefault="000714F6" w:rsidP="000714F6">
      <w:pPr>
        <w:ind w:left="567" w:firstLine="567"/>
        <w:jc w:val="both"/>
        <w:rPr>
          <w:sz w:val="22"/>
          <w:szCs w:val="22"/>
        </w:rPr>
      </w:pPr>
      <w:r w:rsidRPr="00CB6154">
        <w:rPr>
          <w:sz w:val="22"/>
          <w:szCs w:val="22"/>
        </w:rPr>
        <w:t>1. Rinkėjų sąrašų tvarkymo posistemė (RPVS):</w:t>
      </w:r>
    </w:p>
    <w:p w14:paraId="0D4B92BD" w14:textId="77777777" w:rsidR="000714F6" w:rsidRPr="00CB6154" w:rsidRDefault="000714F6" w:rsidP="000714F6">
      <w:pPr>
        <w:ind w:left="1134" w:firstLine="567"/>
        <w:contextualSpacing/>
        <w:jc w:val="both"/>
        <w:rPr>
          <w:sz w:val="22"/>
          <w:szCs w:val="22"/>
        </w:rPr>
      </w:pPr>
      <w:r w:rsidRPr="00CB6154">
        <w:rPr>
          <w:sz w:val="22"/>
          <w:szCs w:val="22"/>
        </w:rPr>
        <w:t xml:space="preserve">1.1. Apylinkių ir apygardų tvarkymo modulis; </w:t>
      </w:r>
    </w:p>
    <w:p w14:paraId="2749215F" w14:textId="77777777" w:rsidR="000714F6" w:rsidRPr="00CB6154" w:rsidRDefault="000714F6" w:rsidP="000714F6">
      <w:pPr>
        <w:ind w:left="1134" w:firstLine="567"/>
        <w:contextualSpacing/>
        <w:jc w:val="both"/>
        <w:rPr>
          <w:sz w:val="22"/>
          <w:szCs w:val="22"/>
        </w:rPr>
      </w:pPr>
      <w:r w:rsidRPr="00CB6154">
        <w:rPr>
          <w:sz w:val="22"/>
          <w:szCs w:val="22"/>
        </w:rPr>
        <w:t>1.2. Atvykusių balsuoti rinkėjų modulis (ABRIS);</w:t>
      </w:r>
    </w:p>
    <w:p w14:paraId="3B9202A4" w14:textId="77777777" w:rsidR="000714F6" w:rsidRPr="00CB6154" w:rsidRDefault="000714F6" w:rsidP="000714F6">
      <w:pPr>
        <w:ind w:left="567" w:firstLine="567"/>
        <w:contextualSpacing/>
        <w:jc w:val="both"/>
        <w:rPr>
          <w:sz w:val="22"/>
          <w:szCs w:val="22"/>
        </w:rPr>
      </w:pPr>
      <w:r w:rsidRPr="00CB6154">
        <w:rPr>
          <w:sz w:val="22"/>
          <w:szCs w:val="22"/>
        </w:rPr>
        <w:t>2. Rinkimų organizavimo posistemė (ROR);</w:t>
      </w:r>
    </w:p>
    <w:p w14:paraId="6B7C3234" w14:textId="77777777" w:rsidR="000714F6" w:rsidRPr="00CB6154" w:rsidRDefault="000714F6" w:rsidP="000714F6">
      <w:pPr>
        <w:ind w:left="567" w:firstLine="567"/>
        <w:contextualSpacing/>
        <w:jc w:val="both"/>
        <w:rPr>
          <w:sz w:val="22"/>
          <w:szCs w:val="22"/>
        </w:rPr>
      </w:pPr>
      <w:r w:rsidRPr="00CB6154">
        <w:rPr>
          <w:sz w:val="22"/>
          <w:szCs w:val="22"/>
        </w:rPr>
        <w:t>3. Sąmatų, darbo užmokesčio ir buhalterinės apskaitos posistemė (DTS);</w:t>
      </w:r>
    </w:p>
    <w:p w14:paraId="169EF2EC" w14:textId="77777777" w:rsidR="000714F6" w:rsidRPr="00CB6154" w:rsidRDefault="000714F6" w:rsidP="000714F6">
      <w:pPr>
        <w:ind w:left="567" w:firstLine="567"/>
        <w:contextualSpacing/>
        <w:jc w:val="both"/>
        <w:rPr>
          <w:sz w:val="22"/>
          <w:szCs w:val="22"/>
        </w:rPr>
      </w:pPr>
      <w:r w:rsidRPr="00CB6154">
        <w:rPr>
          <w:sz w:val="22"/>
          <w:szCs w:val="22"/>
        </w:rPr>
        <w:t>4. Balsų skaičiavimo protokolų posistemė (BSP):</w:t>
      </w:r>
    </w:p>
    <w:p w14:paraId="6ADA0F4A" w14:textId="77777777" w:rsidR="000714F6" w:rsidRPr="00CB6154" w:rsidRDefault="000714F6" w:rsidP="000714F6">
      <w:pPr>
        <w:ind w:left="567" w:firstLine="1134"/>
        <w:contextualSpacing/>
        <w:jc w:val="both"/>
        <w:rPr>
          <w:sz w:val="22"/>
          <w:szCs w:val="22"/>
        </w:rPr>
      </w:pPr>
      <w:r w:rsidRPr="00CB6154">
        <w:rPr>
          <w:sz w:val="22"/>
          <w:szCs w:val="22"/>
        </w:rPr>
        <w:t>4.1. Išankstinio balsavimo modulis (ISB);</w:t>
      </w:r>
    </w:p>
    <w:p w14:paraId="4A8975A1" w14:textId="77777777" w:rsidR="000714F6" w:rsidRPr="00CB6154" w:rsidRDefault="000714F6" w:rsidP="000714F6">
      <w:pPr>
        <w:ind w:left="567" w:firstLine="567"/>
        <w:contextualSpacing/>
        <w:jc w:val="both"/>
        <w:rPr>
          <w:sz w:val="22"/>
          <w:szCs w:val="22"/>
        </w:rPr>
      </w:pPr>
      <w:r w:rsidRPr="00CB6154">
        <w:rPr>
          <w:sz w:val="22"/>
          <w:szCs w:val="22"/>
        </w:rPr>
        <w:t>5. Politinių partijų ir politinių kampanijų finansavimo kontrolės posistemė (FIN);</w:t>
      </w:r>
    </w:p>
    <w:p w14:paraId="1672831F" w14:textId="77777777" w:rsidR="000714F6" w:rsidRPr="00CB6154" w:rsidRDefault="000714F6" w:rsidP="000714F6">
      <w:pPr>
        <w:ind w:left="567" w:firstLine="567"/>
        <w:contextualSpacing/>
        <w:jc w:val="both"/>
        <w:rPr>
          <w:sz w:val="22"/>
          <w:szCs w:val="22"/>
        </w:rPr>
      </w:pPr>
      <w:r w:rsidRPr="00CB6154">
        <w:rPr>
          <w:sz w:val="22"/>
          <w:szCs w:val="22"/>
        </w:rPr>
        <w:t>6. Elektroninių paslaugų teikimo posistemė (portalas RINKĖJO PUSLAPIS ):</w:t>
      </w:r>
    </w:p>
    <w:p w14:paraId="421D09BD" w14:textId="77777777" w:rsidR="000714F6" w:rsidRPr="00CB6154" w:rsidRDefault="000714F6" w:rsidP="000714F6">
      <w:pPr>
        <w:ind w:left="1134" w:firstLine="567"/>
        <w:contextualSpacing/>
        <w:jc w:val="both"/>
        <w:rPr>
          <w:sz w:val="22"/>
          <w:szCs w:val="22"/>
        </w:rPr>
      </w:pPr>
      <w:r w:rsidRPr="00CB6154">
        <w:rPr>
          <w:sz w:val="22"/>
          <w:szCs w:val="22"/>
        </w:rPr>
        <w:t>6.1. Elektroninių dokumentų pateikimo modulis:</w:t>
      </w:r>
    </w:p>
    <w:p w14:paraId="6F0B6A74" w14:textId="77777777" w:rsidR="000714F6" w:rsidRPr="00CB6154" w:rsidRDefault="000714F6" w:rsidP="000714F6">
      <w:pPr>
        <w:ind w:left="2025" w:firstLine="243"/>
        <w:contextualSpacing/>
        <w:jc w:val="both"/>
        <w:rPr>
          <w:sz w:val="22"/>
          <w:szCs w:val="22"/>
        </w:rPr>
      </w:pPr>
      <w:r w:rsidRPr="00CB6154">
        <w:rPr>
          <w:sz w:val="22"/>
          <w:szCs w:val="22"/>
        </w:rPr>
        <w:t>6.1.1. Skundų, pranešimų ir incidentų valdymas (SPI);</w:t>
      </w:r>
    </w:p>
    <w:p w14:paraId="23FFD955" w14:textId="77777777" w:rsidR="000714F6" w:rsidRPr="00CB6154" w:rsidRDefault="000714F6" w:rsidP="000714F6">
      <w:pPr>
        <w:ind w:left="2025" w:firstLine="243"/>
        <w:contextualSpacing/>
        <w:jc w:val="both"/>
        <w:rPr>
          <w:sz w:val="22"/>
          <w:szCs w:val="22"/>
        </w:rPr>
      </w:pPr>
      <w:r w:rsidRPr="00CB6154">
        <w:rPr>
          <w:sz w:val="22"/>
          <w:szCs w:val="22"/>
        </w:rPr>
        <w:t>6.1.2. Rinkėjų, balsuojančių užsienyje, elektroninė registracija (RA);</w:t>
      </w:r>
    </w:p>
    <w:p w14:paraId="345F10F0" w14:textId="49EE8238" w:rsidR="1F921836" w:rsidRPr="00CB6154" w:rsidRDefault="1F921836" w:rsidP="4C3D6218">
      <w:pPr>
        <w:ind w:left="2025" w:firstLine="243"/>
        <w:contextualSpacing/>
        <w:jc w:val="both"/>
        <w:rPr>
          <w:sz w:val="22"/>
          <w:szCs w:val="22"/>
        </w:rPr>
      </w:pPr>
      <w:r w:rsidRPr="00CB6154">
        <w:rPr>
          <w:sz w:val="22"/>
          <w:szCs w:val="22"/>
        </w:rPr>
        <w:t xml:space="preserve">6.1.3. </w:t>
      </w:r>
      <w:r w:rsidR="1F02A6BD" w:rsidRPr="00CB6154">
        <w:rPr>
          <w:sz w:val="22"/>
          <w:szCs w:val="22"/>
        </w:rPr>
        <w:t>Pareiškinių dokumentų pateikimas, valdymas ir kandidatų parėmimas(RDM)</w:t>
      </w:r>
    </w:p>
    <w:p w14:paraId="294148A7" w14:textId="77777777" w:rsidR="000714F6" w:rsidRPr="00CB6154" w:rsidRDefault="000714F6" w:rsidP="000714F6">
      <w:pPr>
        <w:ind w:left="1134" w:firstLine="567"/>
        <w:contextualSpacing/>
        <w:jc w:val="both"/>
        <w:rPr>
          <w:sz w:val="22"/>
          <w:szCs w:val="22"/>
        </w:rPr>
      </w:pPr>
      <w:r w:rsidRPr="00CB6154">
        <w:rPr>
          <w:sz w:val="22"/>
          <w:szCs w:val="22"/>
        </w:rPr>
        <w:t>6.2. Elektroninių paslaugų modulis „Rinkėjo puslapis“ (RP):</w:t>
      </w:r>
    </w:p>
    <w:p w14:paraId="488D000A" w14:textId="77777777" w:rsidR="000714F6" w:rsidRPr="00CB6154" w:rsidRDefault="000714F6" w:rsidP="000714F6">
      <w:pPr>
        <w:ind w:left="567" w:firstLine="567"/>
        <w:contextualSpacing/>
        <w:jc w:val="both"/>
        <w:rPr>
          <w:sz w:val="22"/>
          <w:szCs w:val="22"/>
        </w:rPr>
      </w:pPr>
      <w:r w:rsidRPr="00CB6154">
        <w:rPr>
          <w:sz w:val="22"/>
          <w:szCs w:val="22"/>
        </w:rPr>
        <w:t>7. Publikavimo posistemė (PUB);</w:t>
      </w:r>
    </w:p>
    <w:p w14:paraId="64476383" w14:textId="77777777" w:rsidR="000714F6" w:rsidRPr="00CB6154" w:rsidRDefault="000714F6" w:rsidP="000714F6">
      <w:pPr>
        <w:ind w:left="567" w:firstLine="567"/>
        <w:contextualSpacing/>
        <w:jc w:val="both"/>
        <w:rPr>
          <w:sz w:val="22"/>
          <w:szCs w:val="22"/>
        </w:rPr>
      </w:pPr>
      <w:r w:rsidRPr="00CB6154">
        <w:rPr>
          <w:sz w:val="22"/>
          <w:szCs w:val="22"/>
        </w:rPr>
        <w:t>8. Administravimo posistemė (RSAD);</w:t>
      </w:r>
    </w:p>
    <w:p w14:paraId="21C1774D" w14:textId="77777777" w:rsidR="000714F6" w:rsidRPr="00CB6154" w:rsidRDefault="000714F6" w:rsidP="000714F6">
      <w:pPr>
        <w:ind w:left="567" w:firstLine="567"/>
        <w:contextualSpacing/>
        <w:jc w:val="both"/>
        <w:rPr>
          <w:sz w:val="22"/>
          <w:szCs w:val="22"/>
        </w:rPr>
      </w:pPr>
      <w:r w:rsidRPr="00CB6154">
        <w:rPr>
          <w:sz w:val="22"/>
          <w:szCs w:val="22"/>
        </w:rPr>
        <w:t>9. Mokymų ir atestacijos posistemė (MOK);</w:t>
      </w:r>
    </w:p>
    <w:p w14:paraId="160A8F3B" w14:textId="77777777" w:rsidR="000714F6" w:rsidRPr="00CB6154" w:rsidRDefault="000714F6" w:rsidP="000714F6">
      <w:pPr>
        <w:ind w:left="567" w:firstLine="567"/>
        <w:contextualSpacing/>
        <w:jc w:val="both"/>
        <w:rPr>
          <w:sz w:val="22"/>
          <w:szCs w:val="22"/>
        </w:rPr>
      </w:pPr>
      <w:r w:rsidRPr="00CB6154">
        <w:rPr>
          <w:sz w:val="22"/>
          <w:szCs w:val="22"/>
        </w:rPr>
        <w:t>10. Specializuotos informacijos posistemė (SIP).</w:t>
      </w:r>
    </w:p>
    <w:p w14:paraId="3E4B0A5F" w14:textId="3858B7E4" w:rsidR="0027347D" w:rsidRPr="00CB6154" w:rsidRDefault="0027347D" w:rsidP="0027347D">
      <w:pPr>
        <w:tabs>
          <w:tab w:val="left" w:pos="426"/>
        </w:tabs>
        <w:spacing w:line="20" w:lineRule="atLeast"/>
        <w:contextualSpacing/>
        <w:jc w:val="both"/>
        <w:rPr>
          <w:rFonts w:eastAsia="MS Mincho"/>
          <w:sz w:val="22"/>
          <w:szCs w:val="22"/>
        </w:rPr>
      </w:pPr>
      <w:r w:rsidRPr="00CB6154">
        <w:rPr>
          <w:rFonts w:eastAsia="MS Mincho"/>
          <w:sz w:val="22"/>
          <w:szCs w:val="22"/>
        </w:rPr>
        <w:t xml:space="preserve">Vyriausiosios rinkimų komisijos informacinėje sistemoje naudojama įvairi programinė įranga. Detali informacija pateikiama 1 lentelėje. </w:t>
      </w:r>
    </w:p>
    <w:p w14:paraId="5FD9C4F0" w14:textId="77777777" w:rsidR="0027347D" w:rsidRPr="00CB6154" w:rsidRDefault="0027347D" w:rsidP="0027347D">
      <w:pPr>
        <w:tabs>
          <w:tab w:val="left" w:pos="0"/>
          <w:tab w:val="left" w:pos="426"/>
        </w:tabs>
        <w:spacing w:line="20" w:lineRule="atLeast"/>
        <w:contextualSpacing/>
        <w:jc w:val="both"/>
        <w:rPr>
          <w:rFonts w:eastAsia="MS Mincho"/>
          <w:sz w:val="22"/>
          <w:szCs w:val="22"/>
        </w:rPr>
      </w:pPr>
    </w:p>
    <w:p w14:paraId="406510A4" w14:textId="77777777" w:rsidR="0027347D" w:rsidRPr="00CB6154" w:rsidRDefault="0027347D" w:rsidP="0027347D">
      <w:pPr>
        <w:tabs>
          <w:tab w:val="left" w:pos="0"/>
          <w:tab w:val="left" w:pos="426"/>
        </w:tabs>
        <w:spacing w:line="20" w:lineRule="atLeast"/>
        <w:contextualSpacing/>
        <w:rPr>
          <w:rFonts w:eastAsia="MS Mincho"/>
          <w:b/>
          <w:bCs/>
          <w:sz w:val="22"/>
          <w:szCs w:val="22"/>
        </w:rPr>
      </w:pPr>
      <w:r w:rsidRPr="00CB6154">
        <w:rPr>
          <w:rFonts w:eastAsia="MS Mincho"/>
          <w:b/>
          <w:bCs/>
          <w:sz w:val="22"/>
          <w:szCs w:val="22"/>
        </w:rPr>
        <w:t>1 lentelė. VRKIS komponentai ir naudojama programinė įranga</w:t>
      </w:r>
    </w:p>
    <w:tbl>
      <w:tblPr>
        <w:tblStyle w:val="Tablewithoutheader1"/>
        <w:tblW w:w="9919" w:type="dxa"/>
        <w:tblLayout w:type="fixed"/>
        <w:tblLook w:val="04A0" w:firstRow="1" w:lastRow="0" w:firstColumn="1" w:lastColumn="0" w:noHBand="0" w:noVBand="1"/>
      </w:tblPr>
      <w:tblGrid>
        <w:gridCol w:w="704"/>
        <w:gridCol w:w="5529"/>
        <w:gridCol w:w="3686"/>
      </w:tblGrid>
      <w:tr w:rsidR="0027347D" w:rsidRPr="00CB6154" w14:paraId="2795AEFF" w14:textId="77777777" w:rsidTr="0027347D">
        <w:trPr>
          <w:tblHeader/>
        </w:trPr>
        <w:tc>
          <w:tcPr>
            <w:tcW w:w="704" w:type="dxa"/>
            <w:shd w:val="clear" w:color="auto" w:fill="F2F2F2"/>
            <w:vAlign w:val="center"/>
          </w:tcPr>
          <w:p w14:paraId="003C3B2C" w14:textId="77777777" w:rsidR="0027347D" w:rsidRPr="00CB6154" w:rsidRDefault="0027347D" w:rsidP="0027347D">
            <w:pPr>
              <w:spacing w:after="160" w:line="20" w:lineRule="atLeast"/>
              <w:rPr>
                <w:rFonts w:eastAsia="Aptos"/>
                <w:b/>
                <w:bCs/>
                <w:sz w:val="22"/>
                <w:szCs w:val="22"/>
              </w:rPr>
            </w:pPr>
            <w:r w:rsidRPr="00CB6154">
              <w:rPr>
                <w:rFonts w:eastAsia="Aptos"/>
                <w:b/>
                <w:bCs/>
                <w:sz w:val="22"/>
                <w:szCs w:val="22"/>
              </w:rPr>
              <w:t>Nr.</w:t>
            </w:r>
          </w:p>
        </w:tc>
        <w:tc>
          <w:tcPr>
            <w:tcW w:w="5529" w:type="dxa"/>
            <w:shd w:val="clear" w:color="auto" w:fill="F2F2F2"/>
            <w:vAlign w:val="center"/>
          </w:tcPr>
          <w:p w14:paraId="21B6C76D" w14:textId="77777777" w:rsidR="0027347D" w:rsidRPr="00CB6154" w:rsidRDefault="0027347D" w:rsidP="0027347D">
            <w:pPr>
              <w:spacing w:after="160" w:line="20" w:lineRule="atLeast"/>
              <w:rPr>
                <w:rFonts w:eastAsia="Aptos"/>
                <w:b/>
                <w:bCs/>
                <w:sz w:val="22"/>
                <w:szCs w:val="22"/>
              </w:rPr>
            </w:pPr>
            <w:r w:rsidRPr="00CB6154">
              <w:rPr>
                <w:rFonts w:eastAsia="Aptos"/>
                <w:b/>
                <w:bCs/>
                <w:sz w:val="22"/>
                <w:szCs w:val="22"/>
              </w:rPr>
              <w:t>VRKIS Komponentas</w:t>
            </w:r>
          </w:p>
        </w:tc>
        <w:tc>
          <w:tcPr>
            <w:tcW w:w="3686" w:type="dxa"/>
            <w:shd w:val="clear" w:color="auto" w:fill="F2F2F2"/>
          </w:tcPr>
          <w:p w14:paraId="7C0D5C2A" w14:textId="77777777" w:rsidR="0027347D" w:rsidRPr="00CB6154" w:rsidRDefault="0027347D" w:rsidP="0027347D">
            <w:pPr>
              <w:spacing w:after="160" w:line="20" w:lineRule="atLeast"/>
              <w:ind w:right="-110"/>
              <w:rPr>
                <w:rFonts w:eastAsia="Aptos"/>
                <w:b/>
                <w:bCs/>
                <w:sz w:val="22"/>
                <w:szCs w:val="22"/>
              </w:rPr>
            </w:pPr>
            <w:r w:rsidRPr="00CB6154">
              <w:rPr>
                <w:rFonts w:eastAsia="Aptos"/>
                <w:b/>
                <w:bCs/>
                <w:sz w:val="22"/>
                <w:szCs w:val="22"/>
              </w:rPr>
              <w:t xml:space="preserve">Programinė įranga </w:t>
            </w:r>
          </w:p>
        </w:tc>
      </w:tr>
      <w:tr w:rsidR="0027347D" w:rsidRPr="00CB6154" w14:paraId="01B91FD2" w14:textId="77777777">
        <w:trPr>
          <w:trHeight w:val="350"/>
        </w:trPr>
        <w:tc>
          <w:tcPr>
            <w:tcW w:w="704" w:type="dxa"/>
            <w:shd w:val="clear" w:color="auto" w:fill="auto"/>
          </w:tcPr>
          <w:p w14:paraId="34672A4E" w14:textId="77777777" w:rsidR="0027347D" w:rsidRPr="00CB6154" w:rsidRDefault="0027347D" w:rsidP="0027347D">
            <w:pPr>
              <w:numPr>
                <w:ilvl w:val="0"/>
                <w:numId w:val="112"/>
              </w:numPr>
              <w:tabs>
                <w:tab w:val="left" w:pos="174"/>
              </w:tabs>
              <w:spacing w:after="160" w:line="20" w:lineRule="atLeast"/>
              <w:ind w:left="174" w:hanging="224"/>
              <w:contextualSpacing/>
              <w:jc w:val="center"/>
              <w:rPr>
                <w:rFonts w:eastAsia="Aptos"/>
                <w:sz w:val="22"/>
                <w:szCs w:val="22"/>
              </w:rPr>
            </w:pPr>
          </w:p>
        </w:tc>
        <w:tc>
          <w:tcPr>
            <w:tcW w:w="5529" w:type="dxa"/>
            <w:shd w:val="clear" w:color="auto" w:fill="auto"/>
          </w:tcPr>
          <w:p w14:paraId="74CEB89E" w14:textId="77777777" w:rsidR="0027347D" w:rsidRPr="00CB6154" w:rsidRDefault="0027347D" w:rsidP="0027347D">
            <w:pPr>
              <w:spacing w:after="160" w:line="20" w:lineRule="atLeast"/>
              <w:rPr>
                <w:rFonts w:eastAsia="Aptos"/>
                <w:sz w:val="22"/>
                <w:szCs w:val="22"/>
              </w:rPr>
            </w:pPr>
            <w:r w:rsidRPr="00CB6154">
              <w:rPr>
                <w:rFonts w:eastAsia="Aptos"/>
                <w:sz w:val="22"/>
                <w:szCs w:val="22"/>
              </w:rPr>
              <w:t>Rinkėjų sąrašų tvarkymo posistemė:</w:t>
            </w:r>
          </w:p>
        </w:tc>
        <w:tc>
          <w:tcPr>
            <w:tcW w:w="3686" w:type="dxa"/>
            <w:shd w:val="clear" w:color="auto" w:fill="auto"/>
          </w:tcPr>
          <w:p w14:paraId="398D6DC6" w14:textId="0A9E6F36"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Formspider</w:t>
            </w:r>
            <w:proofErr w:type="spellEnd"/>
          </w:p>
        </w:tc>
      </w:tr>
      <w:tr w:rsidR="0027347D" w:rsidRPr="00CB6154" w14:paraId="1735EFFF" w14:textId="77777777">
        <w:trPr>
          <w:trHeight w:val="300"/>
        </w:trPr>
        <w:tc>
          <w:tcPr>
            <w:tcW w:w="704" w:type="dxa"/>
          </w:tcPr>
          <w:p w14:paraId="36067B6E" w14:textId="77777777" w:rsidR="0027347D" w:rsidRPr="00CB6154" w:rsidRDefault="0027347D" w:rsidP="0027347D">
            <w:pPr>
              <w:tabs>
                <w:tab w:val="left" w:pos="174"/>
              </w:tabs>
              <w:spacing w:after="160" w:line="20" w:lineRule="atLeast"/>
              <w:ind w:left="174" w:hanging="224"/>
              <w:jc w:val="center"/>
              <w:rPr>
                <w:rFonts w:eastAsia="Aptos"/>
                <w:sz w:val="22"/>
                <w:szCs w:val="22"/>
              </w:rPr>
            </w:pPr>
            <w:r w:rsidRPr="00CB6154">
              <w:rPr>
                <w:rFonts w:eastAsia="Aptos"/>
                <w:sz w:val="22"/>
                <w:szCs w:val="22"/>
              </w:rPr>
              <w:t>1.1.</w:t>
            </w:r>
          </w:p>
        </w:tc>
        <w:tc>
          <w:tcPr>
            <w:tcW w:w="5529" w:type="dxa"/>
          </w:tcPr>
          <w:p w14:paraId="31B9F106" w14:textId="77777777" w:rsidR="0027347D" w:rsidRPr="00CB6154" w:rsidRDefault="0027347D" w:rsidP="0027347D">
            <w:pPr>
              <w:spacing w:after="160" w:line="20" w:lineRule="atLeast"/>
              <w:rPr>
                <w:rFonts w:eastAsia="Aptos"/>
                <w:sz w:val="22"/>
                <w:szCs w:val="22"/>
              </w:rPr>
            </w:pPr>
            <w:r w:rsidRPr="00CB6154">
              <w:rPr>
                <w:rFonts w:eastAsia="Aptos"/>
                <w:sz w:val="22"/>
                <w:szCs w:val="22"/>
              </w:rPr>
              <w:t>Apylinkių ir apygardų tvarkymo modulis</w:t>
            </w:r>
          </w:p>
        </w:tc>
        <w:tc>
          <w:tcPr>
            <w:tcW w:w="3686" w:type="dxa"/>
          </w:tcPr>
          <w:p w14:paraId="4560374A" w14:textId="2A18A4FB"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Formspider</w:t>
            </w:r>
            <w:proofErr w:type="spellEnd"/>
          </w:p>
        </w:tc>
      </w:tr>
      <w:tr w:rsidR="0027347D" w:rsidRPr="00CB6154" w14:paraId="6AA123C3" w14:textId="77777777">
        <w:trPr>
          <w:trHeight w:val="300"/>
        </w:trPr>
        <w:tc>
          <w:tcPr>
            <w:tcW w:w="704" w:type="dxa"/>
          </w:tcPr>
          <w:p w14:paraId="0B44C283" w14:textId="77777777" w:rsidR="0027347D" w:rsidRPr="00CB6154" w:rsidRDefault="0027347D" w:rsidP="0027347D">
            <w:pPr>
              <w:tabs>
                <w:tab w:val="left" w:pos="174"/>
              </w:tabs>
              <w:spacing w:after="160" w:line="20" w:lineRule="atLeast"/>
              <w:ind w:left="174" w:hanging="224"/>
              <w:jc w:val="center"/>
              <w:rPr>
                <w:rFonts w:eastAsia="Aptos"/>
                <w:sz w:val="22"/>
                <w:szCs w:val="22"/>
              </w:rPr>
            </w:pPr>
            <w:r w:rsidRPr="00CB6154">
              <w:rPr>
                <w:rFonts w:eastAsia="Aptos"/>
                <w:sz w:val="22"/>
                <w:szCs w:val="22"/>
              </w:rPr>
              <w:t>1.2.</w:t>
            </w:r>
          </w:p>
        </w:tc>
        <w:tc>
          <w:tcPr>
            <w:tcW w:w="5529" w:type="dxa"/>
          </w:tcPr>
          <w:p w14:paraId="67E6C9E5" w14:textId="77777777" w:rsidR="0027347D" w:rsidRPr="00CB6154" w:rsidRDefault="0027347D" w:rsidP="0027347D">
            <w:pPr>
              <w:spacing w:after="160" w:line="20" w:lineRule="atLeast"/>
              <w:rPr>
                <w:rFonts w:eastAsia="Aptos"/>
                <w:sz w:val="22"/>
                <w:szCs w:val="22"/>
              </w:rPr>
            </w:pPr>
            <w:r w:rsidRPr="00CB6154">
              <w:rPr>
                <w:rFonts w:eastAsia="Aptos"/>
                <w:sz w:val="22"/>
                <w:szCs w:val="22"/>
              </w:rPr>
              <w:t>Atvykusių balsuoti rinkėjų modulis (ABRIS)</w:t>
            </w:r>
          </w:p>
        </w:tc>
        <w:tc>
          <w:tcPr>
            <w:tcW w:w="3686" w:type="dxa"/>
          </w:tcPr>
          <w:p w14:paraId="1BDC39C6" w14:textId="607E1FAE" w:rsidR="0027347D" w:rsidRPr="00CB6154" w:rsidRDefault="0027347D" w:rsidP="0027347D">
            <w:pPr>
              <w:spacing w:after="160" w:line="20" w:lineRule="atLeast"/>
              <w:rPr>
                <w:rFonts w:eastAsia="Aptos"/>
                <w:sz w:val="22"/>
                <w:szCs w:val="22"/>
              </w:rPr>
            </w:pPr>
            <w:r w:rsidRPr="00CB6154">
              <w:rPr>
                <w:rFonts w:eastAsia="Aptos"/>
                <w:sz w:val="22"/>
                <w:szCs w:val="22"/>
              </w:rPr>
              <w:t xml:space="preserve">Google </w:t>
            </w:r>
            <w:proofErr w:type="spellStart"/>
            <w:r w:rsidRPr="00CB6154">
              <w:rPr>
                <w:rFonts w:eastAsia="Aptos"/>
                <w:sz w:val="22"/>
                <w:szCs w:val="22"/>
              </w:rPr>
              <w:t>Web</w:t>
            </w:r>
            <w:proofErr w:type="spellEnd"/>
            <w:r w:rsidRPr="00CB6154">
              <w:rPr>
                <w:rFonts w:eastAsia="Aptos"/>
                <w:sz w:val="22"/>
                <w:szCs w:val="22"/>
              </w:rPr>
              <w:t xml:space="preserve"> </w:t>
            </w:r>
            <w:proofErr w:type="spellStart"/>
            <w:r w:rsidRPr="00CB6154">
              <w:rPr>
                <w:rFonts w:eastAsia="Aptos"/>
                <w:sz w:val="22"/>
                <w:szCs w:val="22"/>
              </w:rPr>
              <w:t>Toolkit</w:t>
            </w:r>
            <w:proofErr w:type="spellEnd"/>
          </w:p>
        </w:tc>
      </w:tr>
      <w:tr w:rsidR="0027347D" w:rsidRPr="00CB6154" w14:paraId="4CD8463F" w14:textId="77777777">
        <w:tc>
          <w:tcPr>
            <w:tcW w:w="704" w:type="dxa"/>
          </w:tcPr>
          <w:p w14:paraId="42E5F0F1" w14:textId="77777777" w:rsidR="0027347D" w:rsidRPr="00CB6154" w:rsidRDefault="0027347D" w:rsidP="0027347D">
            <w:pPr>
              <w:tabs>
                <w:tab w:val="left" w:pos="174"/>
              </w:tabs>
              <w:spacing w:after="160" w:line="20" w:lineRule="atLeast"/>
              <w:ind w:left="174" w:hanging="224"/>
              <w:jc w:val="center"/>
              <w:rPr>
                <w:rFonts w:eastAsia="Aptos"/>
                <w:sz w:val="22"/>
                <w:szCs w:val="22"/>
              </w:rPr>
            </w:pPr>
            <w:r w:rsidRPr="00CB6154">
              <w:rPr>
                <w:rFonts w:eastAsia="Aptos"/>
                <w:sz w:val="22"/>
                <w:szCs w:val="22"/>
              </w:rPr>
              <w:t>1.3.</w:t>
            </w:r>
          </w:p>
        </w:tc>
        <w:tc>
          <w:tcPr>
            <w:tcW w:w="5529" w:type="dxa"/>
          </w:tcPr>
          <w:p w14:paraId="0A59261F" w14:textId="77777777" w:rsidR="0027347D" w:rsidRPr="00CB6154" w:rsidRDefault="0027347D" w:rsidP="0027347D">
            <w:pPr>
              <w:spacing w:after="160" w:line="20" w:lineRule="atLeast"/>
              <w:rPr>
                <w:rFonts w:eastAsia="Aptos"/>
                <w:sz w:val="22"/>
                <w:szCs w:val="22"/>
              </w:rPr>
            </w:pPr>
            <w:r w:rsidRPr="00CB6154">
              <w:rPr>
                <w:rFonts w:eastAsia="Aptos"/>
                <w:sz w:val="22"/>
                <w:szCs w:val="22"/>
              </w:rPr>
              <w:t>Rinkėjų sąrašų tvarkymo modulis</w:t>
            </w:r>
          </w:p>
        </w:tc>
        <w:tc>
          <w:tcPr>
            <w:tcW w:w="3686" w:type="dxa"/>
          </w:tcPr>
          <w:p w14:paraId="19181B34" w14:textId="37234790"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Formspider</w:t>
            </w:r>
            <w:proofErr w:type="spellEnd"/>
          </w:p>
        </w:tc>
      </w:tr>
      <w:tr w:rsidR="0027347D" w:rsidRPr="00CB6154" w14:paraId="191C5E77" w14:textId="77777777">
        <w:trPr>
          <w:trHeight w:val="317"/>
        </w:trPr>
        <w:tc>
          <w:tcPr>
            <w:tcW w:w="704" w:type="dxa"/>
          </w:tcPr>
          <w:p w14:paraId="200BCD1C" w14:textId="77777777" w:rsidR="0027347D" w:rsidRPr="00CB6154" w:rsidRDefault="0027347D" w:rsidP="0027347D">
            <w:pPr>
              <w:numPr>
                <w:ilvl w:val="0"/>
                <w:numId w:val="112"/>
              </w:numPr>
              <w:tabs>
                <w:tab w:val="left" w:pos="174"/>
              </w:tabs>
              <w:spacing w:after="160" w:line="20" w:lineRule="atLeast"/>
              <w:ind w:left="174" w:hanging="224"/>
              <w:contextualSpacing/>
              <w:jc w:val="center"/>
              <w:rPr>
                <w:rFonts w:eastAsia="Aptos"/>
                <w:sz w:val="22"/>
                <w:szCs w:val="22"/>
              </w:rPr>
            </w:pPr>
          </w:p>
        </w:tc>
        <w:tc>
          <w:tcPr>
            <w:tcW w:w="5529" w:type="dxa"/>
          </w:tcPr>
          <w:p w14:paraId="7FC86610" w14:textId="77777777" w:rsidR="0027347D" w:rsidRPr="00CB6154" w:rsidRDefault="0027347D" w:rsidP="0027347D">
            <w:pPr>
              <w:spacing w:after="160" w:line="20" w:lineRule="atLeast"/>
              <w:rPr>
                <w:rFonts w:eastAsia="Aptos"/>
                <w:sz w:val="22"/>
                <w:szCs w:val="22"/>
              </w:rPr>
            </w:pPr>
            <w:r w:rsidRPr="00CB6154">
              <w:rPr>
                <w:rFonts w:eastAsia="Aptos"/>
                <w:sz w:val="22"/>
                <w:szCs w:val="22"/>
              </w:rPr>
              <w:t>Administravimo posistemė</w:t>
            </w:r>
          </w:p>
        </w:tc>
        <w:tc>
          <w:tcPr>
            <w:tcW w:w="3686" w:type="dxa"/>
          </w:tcPr>
          <w:p w14:paraId="46006B2C" w14:textId="38E90FA9"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Formspider</w:t>
            </w:r>
            <w:proofErr w:type="spellEnd"/>
          </w:p>
        </w:tc>
      </w:tr>
      <w:tr w:rsidR="0027347D" w:rsidRPr="00CB6154" w14:paraId="07332CFE" w14:textId="77777777">
        <w:trPr>
          <w:trHeight w:val="300"/>
        </w:trPr>
        <w:tc>
          <w:tcPr>
            <w:tcW w:w="704" w:type="dxa"/>
          </w:tcPr>
          <w:p w14:paraId="7060A8C9" w14:textId="77777777" w:rsidR="0027347D" w:rsidRPr="00CB6154" w:rsidRDefault="0027347D" w:rsidP="0027347D">
            <w:pPr>
              <w:numPr>
                <w:ilvl w:val="0"/>
                <w:numId w:val="112"/>
              </w:numPr>
              <w:tabs>
                <w:tab w:val="left" w:pos="174"/>
              </w:tabs>
              <w:spacing w:after="160" w:line="20" w:lineRule="atLeast"/>
              <w:ind w:left="174" w:hanging="224"/>
              <w:contextualSpacing/>
              <w:jc w:val="center"/>
              <w:rPr>
                <w:rFonts w:eastAsia="Aptos"/>
                <w:sz w:val="22"/>
                <w:szCs w:val="22"/>
              </w:rPr>
            </w:pPr>
          </w:p>
        </w:tc>
        <w:tc>
          <w:tcPr>
            <w:tcW w:w="5529" w:type="dxa"/>
          </w:tcPr>
          <w:p w14:paraId="473811A4" w14:textId="77777777" w:rsidR="0027347D" w:rsidRPr="00CB6154" w:rsidRDefault="0027347D" w:rsidP="0027347D">
            <w:pPr>
              <w:spacing w:after="160" w:line="20" w:lineRule="atLeast"/>
              <w:rPr>
                <w:rFonts w:eastAsia="Aptos"/>
                <w:sz w:val="22"/>
                <w:szCs w:val="22"/>
              </w:rPr>
            </w:pPr>
            <w:r w:rsidRPr="00CB6154">
              <w:rPr>
                <w:rFonts w:eastAsia="Aptos"/>
                <w:sz w:val="22"/>
                <w:szCs w:val="22"/>
              </w:rPr>
              <w:t xml:space="preserve">Saugumo priemonės, įvykių </w:t>
            </w:r>
            <w:proofErr w:type="spellStart"/>
            <w:r w:rsidRPr="00CB6154">
              <w:rPr>
                <w:rFonts w:eastAsia="Aptos"/>
                <w:sz w:val="22"/>
                <w:szCs w:val="22"/>
              </w:rPr>
              <w:t>žurnalizavimas</w:t>
            </w:r>
            <w:proofErr w:type="spellEnd"/>
          </w:p>
        </w:tc>
        <w:tc>
          <w:tcPr>
            <w:tcW w:w="3686" w:type="dxa"/>
          </w:tcPr>
          <w:p w14:paraId="4D09ACB3" w14:textId="77777777"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Kibana</w:t>
            </w:r>
            <w:proofErr w:type="spellEnd"/>
            <w:r w:rsidRPr="00CB6154">
              <w:rPr>
                <w:rFonts w:eastAsia="Aptos"/>
                <w:sz w:val="22"/>
                <w:szCs w:val="22"/>
              </w:rPr>
              <w:t xml:space="preserve"> </w:t>
            </w:r>
            <w:proofErr w:type="spellStart"/>
            <w:r w:rsidRPr="00CB6154">
              <w:rPr>
                <w:rFonts w:eastAsia="Aptos"/>
                <w:sz w:val="22"/>
                <w:szCs w:val="22"/>
              </w:rPr>
              <w:t>Elastic</w:t>
            </w:r>
            <w:proofErr w:type="spellEnd"/>
            <w:r w:rsidRPr="00CB6154">
              <w:rPr>
                <w:rFonts w:eastAsia="Aptos"/>
                <w:sz w:val="22"/>
                <w:szCs w:val="22"/>
              </w:rPr>
              <w:t xml:space="preserve"> </w:t>
            </w:r>
            <w:proofErr w:type="spellStart"/>
            <w:r w:rsidRPr="00CB6154">
              <w:rPr>
                <w:rFonts w:eastAsia="Aptos"/>
                <w:sz w:val="22"/>
                <w:szCs w:val="22"/>
              </w:rPr>
              <w:t>Search</w:t>
            </w:r>
            <w:proofErr w:type="spellEnd"/>
          </w:p>
        </w:tc>
      </w:tr>
      <w:tr w:rsidR="0027347D" w:rsidRPr="00CB6154" w14:paraId="5DD8433C" w14:textId="77777777">
        <w:tc>
          <w:tcPr>
            <w:tcW w:w="704" w:type="dxa"/>
          </w:tcPr>
          <w:p w14:paraId="5151B735" w14:textId="77777777" w:rsidR="0027347D" w:rsidRPr="00CB6154" w:rsidRDefault="0027347D" w:rsidP="0027347D">
            <w:pPr>
              <w:numPr>
                <w:ilvl w:val="0"/>
                <w:numId w:val="112"/>
              </w:numPr>
              <w:tabs>
                <w:tab w:val="left" w:pos="174"/>
              </w:tabs>
              <w:spacing w:after="160" w:line="20" w:lineRule="atLeast"/>
              <w:ind w:left="174" w:hanging="224"/>
              <w:contextualSpacing/>
              <w:jc w:val="center"/>
              <w:rPr>
                <w:rFonts w:eastAsia="Aptos"/>
                <w:sz w:val="22"/>
                <w:szCs w:val="22"/>
              </w:rPr>
            </w:pPr>
          </w:p>
        </w:tc>
        <w:tc>
          <w:tcPr>
            <w:tcW w:w="5529" w:type="dxa"/>
          </w:tcPr>
          <w:p w14:paraId="46EE492A" w14:textId="77777777" w:rsidR="0027347D" w:rsidRPr="00CB6154" w:rsidRDefault="0027347D" w:rsidP="0027347D">
            <w:pPr>
              <w:spacing w:after="160" w:line="20" w:lineRule="atLeast"/>
              <w:rPr>
                <w:rFonts w:eastAsia="Aptos"/>
                <w:sz w:val="22"/>
                <w:szCs w:val="22"/>
              </w:rPr>
            </w:pPr>
            <w:r w:rsidRPr="00CB6154">
              <w:rPr>
                <w:rFonts w:eastAsia="Aptos"/>
                <w:sz w:val="22"/>
                <w:szCs w:val="22"/>
              </w:rPr>
              <w:t>Rinkimų organizavimo posistemė (ROR):</w:t>
            </w:r>
          </w:p>
        </w:tc>
        <w:tc>
          <w:tcPr>
            <w:tcW w:w="3686" w:type="dxa"/>
          </w:tcPr>
          <w:p w14:paraId="3E79B317" w14:textId="34324F41"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Formspider</w:t>
            </w:r>
            <w:proofErr w:type="spellEnd"/>
            <w:r w:rsidRPr="00CB6154">
              <w:rPr>
                <w:rFonts w:eastAsia="Aptos"/>
                <w:sz w:val="22"/>
                <w:szCs w:val="22"/>
              </w:rPr>
              <w:t xml:space="preserve">, Google </w:t>
            </w:r>
            <w:proofErr w:type="spellStart"/>
            <w:r w:rsidRPr="00CB6154">
              <w:rPr>
                <w:rFonts w:eastAsia="Aptos"/>
                <w:sz w:val="22"/>
                <w:szCs w:val="22"/>
              </w:rPr>
              <w:t>Web</w:t>
            </w:r>
            <w:proofErr w:type="spellEnd"/>
            <w:r w:rsidRPr="00CB6154">
              <w:rPr>
                <w:rFonts w:eastAsia="Aptos"/>
                <w:sz w:val="22"/>
                <w:szCs w:val="22"/>
              </w:rPr>
              <w:t xml:space="preserve"> </w:t>
            </w:r>
            <w:proofErr w:type="spellStart"/>
            <w:r w:rsidRPr="00CB6154">
              <w:rPr>
                <w:rFonts w:eastAsia="Aptos"/>
                <w:sz w:val="22"/>
                <w:szCs w:val="22"/>
              </w:rPr>
              <w:t>Toolkit</w:t>
            </w:r>
            <w:proofErr w:type="spellEnd"/>
          </w:p>
        </w:tc>
      </w:tr>
      <w:tr w:rsidR="0027347D" w:rsidRPr="00CB6154" w14:paraId="72D626EB" w14:textId="77777777">
        <w:trPr>
          <w:trHeight w:val="300"/>
        </w:trPr>
        <w:tc>
          <w:tcPr>
            <w:tcW w:w="704" w:type="dxa"/>
          </w:tcPr>
          <w:p w14:paraId="4C983262" w14:textId="77777777" w:rsidR="0027347D" w:rsidRPr="00CB6154" w:rsidRDefault="0027347D" w:rsidP="0027347D">
            <w:pPr>
              <w:tabs>
                <w:tab w:val="left" w:pos="174"/>
              </w:tabs>
              <w:spacing w:after="160" w:line="20" w:lineRule="atLeast"/>
              <w:ind w:left="174" w:hanging="224"/>
              <w:jc w:val="center"/>
              <w:rPr>
                <w:rFonts w:eastAsia="Aptos"/>
                <w:sz w:val="22"/>
                <w:szCs w:val="22"/>
              </w:rPr>
            </w:pPr>
            <w:r w:rsidRPr="00CB6154">
              <w:rPr>
                <w:rFonts w:eastAsia="Aptos"/>
                <w:sz w:val="22"/>
                <w:szCs w:val="22"/>
              </w:rPr>
              <w:t>4.1.</w:t>
            </w:r>
          </w:p>
        </w:tc>
        <w:tc>
          <w:tcPr>
            <w:tcW w:w="5529" w:type="dxa"/>
          </w:tcPr>
          <w:p w14:paraId="05D1AE6D" w14:textId="77777777" w:rsidR="0027347D" w:rsidRPr="00CB6154" w:rsidRDefault="0027347D" w:rsidP="0027347D">
            <w:pPr>
              <w:spacing w:after="160" w:line="20" w:lineRule="atLeast"/>
              <w:rPr>
                <w:rFonts w:eastAsia="Aptos"/>
                <w:strike/>
                <w:sz w:val="22"/>
                <w:szCs w:val="22"/>
              </w:rPr>
            </w:pPr>
            <w:r w:rsidRPr="00CB6154">
              <w:rPr>
                <w:rFonts w:eastAsia="Aptos"/>
                <w:sz w:val="22"/>
                <w:szCs w:val="22"/>
              </w:rPr>
              <w:t>Balsų skaičiavimo protokolų posistemė</w:t>
            </w:r>
          </w:p>
        </w:tc>
        <w:tc>
          <w:tcPr>
            <w:tcW w:w="3686" w:type="dxa"/>
          </w:tcPr>
          <w:p w14:paraId="581D3063" w14:textId="1358F2A8" w:rsidR="0027347D" w:rsidRPr="00CB6154" w:rsidRDefault="0027347D" w:rsidP="0027347D">
            <w:pPr>
              <w:spacing w:after="160" w:line="20" w:lineRule="atLeast"/>
              <w:rPr>
                <w:rFonts w:eastAsia="Aptos"/>
                <w:strike/>
                <w:sz w:val="22"/>
                <w:szCs w:val="22"/>
              </w:rPr>
            </w:pPr>
            <w:r w:rsidRPr="00CB6154">
              <w:rPr>
                <w:rFonts w:eastAsia="Aptos"/>
                <w:sz w:val="22"/>
                <w:szCs w:val="22"/>
              </w:rPr>
              <w:t xml:space="preserve">Google </w:t>
            </w:r>
            <w:proofErr w:type="spellStart"/>
            <w:r w:rsidRPr="00CB6154">
              <w:rPr>
                <w:rFonts w:eastAsia="Aptos"/>
                <w:sz w:val="22"/>
                <w:szCs w:val="22"/>
              </w:rPr>
              <w:t>Web</w:t>
            </w:r>
            <w:proofErr w:type="spellEnd"/>
            <w:r w:rsidRPr="00CB6154">
              <w:rPr>
                <w:rFonts w:eastAsia="Aptos"/>
                <w:sz w:val="22"/>
                <w:szCs w:val="22"/>
              </w:rPr>
              <w:t xml:space="preserve"> </w:t>
            </w:r>
            <w:proofErr w:type="spellStart"/>
            <w:r w:rsidRPr="00CB6154">
              <w:rPr>
                <w:rFonts w:eastAsia="Aptos"/>
                <w:sz w:val="22"/>
                <w:szCs w:val="22"/>
              </w:rPr>
              <w:t>Toolkit</w:t>
            </w:r>
            <w:proofErr w:type="spellEnd"/>
          </w:p>
        </w:tc>
      </w:tr>
      <w:tr w:rsidR="0027347D" w:rsidRPr="00CB6154" w14:paraId="1CA67DD3" w14:textId="77777777">
        <w:trPr>
          <w:trHeight w:val="300"/>
        </w:trPr>
        <w:tc>
          <w:tcPr>
            <w:tcW w:w="704" w:type="dxa"/>
          </w:tcPr>
          <w:p w14:paraId="1CA00739" w14:textId="77777777" w:rsidR="0027347D" w:rsidRPr="00CB6154" w:rsidRDefault="0027347D" w:rsidP="0027347D">
            <w:pPr>
              <w:numPr>
                <w:ilvl w:val="0"/>
                <w:numId w:val="112"/>
              </w:numPr>
              <w:tabs>
                <w:tab w:val="left" w:pos="174"/>
              </w:tabs>
              <w:spacing w:after="160" w:line="20" w:lineRule="atLeast"/>
              <w:ind w:left="174" w:hanging="224"/>
              <w:contextualSpacing/>
              <w:jc w:val="center"/>
              <w:rPr>
                <w:rFonts w:eastAsia="Aptos"/>
                <w:sz w:val="22"/>
                <w:szCs w:val="22"/>
              </w:rPr>
            </w:pPr>
          </w:p>
        </w:tc>
        <w:tc>
          <w:tcPr>
            <w:tcW w:w="5529" w:type="dxa"/>
          </w:tcPr>
          <w:p w14:paraId="4241E74E" w14:textId="77777777" w:rsidR="0027347D" w:rsidRPr="00CB6154" w:rsidRDefault="0027347D" w:rsidP="0027347D">
            <w:pPr>
              <w:spacing w:after="160" w:line="20" w:lineRule="atLeast"/>
              <w:rPr>
                <w:rFonts w:eastAsia="Aptos"/>
                <w:sz w:val="22"/>
                <w:szCs w:val="22"/>
              </w:rPr>
            </w:pPr>
            <w:r w:rsidRPr="00CB6154">
              <w:rPr>
                <w:rFonts w:eastAsia="Aptos"/>
                <w:sz w:val="22"/>
                <w:szCs w:val="22"/>
              </w:rPr>
              <w:t>Sąmatų, darbo užmokesčio ir buhalterinės apskaitos posistemė (DTS)</w:t>
            </w:r>
          </w:p>
        </w:tc>
        <w:tc>
          <w:tcPr>
            <w:tcW w:w="3686" w:type="dxa"/>
          </w:tcPr>
          <w:p w14:paraId="75536DC1" w14:textId="398A50CA" w:rsidR="0027347D" w:rsidRPr="00CB6154" w:rsidRDefault="0027347D" w:rsidP="0027347D">
            <w:pPr>
              <w:spacing w:after="160" w:line="20" w:lineRule="atLeast"/>
              <w:rPr>
                <w:rFonts w:eastAsia="Aptos"/>
                <w:sz w:val="22"/>
                <w:szCs w:val="22"/>
              </w:rPr>
            </w:pPr>
            <w:r w:rsidRPr="00CB6154">
              <w:rPr>
                <w:rFonts w:eastAsia="Aptos"/>
                <w:sz w:val="22"/>
                <w:szCs w:val="22"/>
              </w:rPr>
              <w:t xml:space="preserve">Google </w:t>
            </w:r>
            <w:proofErr w:type="spellStart"/>
            <w:r w:rsidRPr="00CB6154">
              <w:rPr>
                <w:rFonts w:eastAsia="Aptos"/>
                <w:sz w:val="22"/>
                <w:szCs w:val="22"/>
              </w:rPr>
              <w:t>Web</w:t>
            </w:r>
            <w:proofErr w:type="spellEnd"/>
            <w:r w:rsidRPr="00CB6154">
              <w:rPr>
                <w:rFonts w:eastAsia="Aptos"/>
                <w:sz w:val="22"/>
                <w:szCs w:val="22"/>
              </w:rPr>
              <w:t xml:space="preserve"> </w:t>
            </w:r>
            <w:proofErr w:type="spellStart"/>
            <w:r w:rsidRPr="00CB6154">
              <w:rPr>
                <w:rFonts w:eastAsia="Aptos"/>
                <w:sz w:val="22"/>
                <w:szCs w:val="22"/>
              </w:rPr>
              <w:t>Toolkit</w:t>
            </w:r>
            <w:proofErr w:type="spellEnd"/>
          </w:p>
        </w:tc>
      </w:tr>
      <w:tr w:rsidR="0027347D" w:rsidRPr="00CB6154" w14:paraId="1A2991B8" w14:textId="77777777">
        <w:tc>
          <w:tcPr>
            <w:tcW w:w="704" w:type="dxa"/>
          </w:tcPr>
          <w:p w14:paraId="3A35D31B" w14:textId="77777777" w:rsidR="0027347D" w:rsidRPr="00CB6154" w:rsidRDefault="0027347D" w:rsidP="0027347D">
            <w:pPr>
              <w:numPr>
                <w:ilvl w:val="0"/>
                <w:numId w:val="112"/>
              </w:numPr>
              <w:tabs>
                <w:tab w:val="left" w:pos="174"/>
              </w:tabs>
              <w:spacing w:after="160" w:line="20" w:lineRule="atLeast"/>
              <w:ind w:left="174" w:hanging="224"/>
              <w:contextualSpacing/>
              <w:jc w:val="center"/>
              <w:rPr>
                <w:rFonts w:eastAsia="Aptos"/>
                <w:sz w:val="22"/>
                <w:szCs w:val="22"/>
              </w:rPr>
            </w:pPr>
          </w:p>
        </w:tc>
        <w:tc>
          <w:tcPr>
            <w:tcW w:w="5529" w:type="dxa"/>
          </w:tcPr>
          <w:p w14:paraId="3DF08947" w14:textId="77777777" w:rsidR="0027347D" w:rsidRPr="00CB6154" w:rsidRDefault="0027347D" w:rsidP="0027347D">
            <w:pPr>
              <w:spacing w:after="160" w:line="20" w:lineRule="atLeast"/>
              <w:rPr>
                <w:rFonts w:eastAsia="Aptos"/>
                <w:sz w:val="22"/>
                <w:szCs w:val="22"/>
              </w:rPr>
            </w:pPr>
            <w:r w:rsidRPr="00CB6154">
              <w:rPr>
                <w:rFonts w:eastAsia="Aptos"/>
                <w:sz w:val="22"/>
                <w:szCs w:val="22"/>
              </w:rPr>
              <w:t>Politinių partijų ir politinių kampanijų finansavimo kontrolės posistemė (FIN)</w:t>
            </w:r>
          </w:p>
        </w:tc>
        <w:tc>
          <w:tcPr>
            <w:tcW w:w="3686" w:type="dxa"/>
          </w:tcPr>
          <w:p w14:paraId="4FCF33CC" w14:textId="3A1E73E7" w:rsidR="0027347D" w:rsidRPr="00CB6154" w:rsidRDefault="0027347D" w:rsidP="0027347D">
            <w:pPr>
              <w:spacing w:after="160" w:line="20" w:lineRule="atLeast"/>
              <w:rPr>
                <w:rFonts w:eastAsia="Aptos"/>
                <w:sz w:val="22"/>
                <w:szCs w:val="22"/>
              </w:rPr>
            </w:pPr>
            <w:r w:rsidRPr="00CB6154">
              <w:rPr>
                <w:rFonts w:eastAsia="Aptos"/>
                <w:sz w:val="22"/>
                <w:szCs w:val="22"/>
              </w:rPr>
              <w:t xml:space="preserve">Google </w:t>
            </w:r>
            <w:proofErr w:type="spellStart"/>
            <w:r w:rsidRPr="00CB6154">
              <w:rPr>
                <w:rFonts w:eastAsia="Aptos"/>
                <w:sz w:val="22"/>
                <w:szCs w:val="22"/>
              </w:rPr>
              <w:t>Web</w:t>
            </w:r>
            <w:proofErr w:type="spellEnd"/>
            <w:r w:rsidRPr="00CB6154">
              <w:rPr>
                <w:rFonts w:eastAsia="Aptos"/>
                <w:sz w:val="22"/>
                <w:szCs w:val="22"/>
              </w:rPr>
              <w:t xml:space="preserve"> </w:t>
            </w:r>
            <w:proofErr w:type="spellStart"/>
            <w:r w:rsidRPr="00CB6154">
              <w:rPr>
                <w:rFonts w:eastAsia="Aptos"/>
                <w:sz w:val="22"/>
                <w:szCs w:val="22"/>
              </w:rPr>
              <w:t>Toolkit</w:t>
            </w:r>
            <w:proofErr w:type="spellEnd"/>
          </w:p>
          <w:p w14:paraId="5B02EC21" w14:textId="77777777" w:rsidR="0027347D" w:rsidRPr="00CB6154" w:rsidRDefault="0027347D" w:rsidP="0027347D">
            <w:pPr>
              <w:spacing w:after="160" w:line="20" w:lineRule="atLeast"/>
              <w:rPr>
                <w:rFonts w:eastAsia="Aptos"/>
                <w:sz w:val="22"/>
                <w:szCs w:val="22"/>
              </w:rPr>
            </w:pPr>
          </w:p>
        </w:tc>
      </w:tr>
      <w:tr w:rsidR="0027347D" w:rsidRPr="00CB6154" w14:paraId="1060E3EC" w14:textId="77777777">
        <w:tc>
          <w:tcPr>
            <w:tcW w:w="704" w:type="dxa"/>
          </w:tcPr>
          <w:p w14:paraId="47C8109E" w14:textId="77777777" w:rsidR="0027347D" w:rsidRPr="00CB6154" w:rsidRDefault="0027347D" w:rsidP="0027347D">
            <w:pPr>
              <w:tabs>
                <w:tab w:val="left" w:pos="316"/>
              </w:tabs>
              <w:spacing w:after="160" w:line="20" w:lineRule="atLeast"/>
              <w:ind w:left="174" w:hanging="145"/>
              <w:contextualSpacing/>
              <w:jc w:val="center"/>
              <w:rPr>
                <w:rFonts w:eastAsia="Aptos"/>
                <w:sz w:val="22"/>
                <w:szCs w:val="22"/>
              </w:rPr>
            </w:pPr>
            <w:r w:rsidRPr="00CB6154">
              <w:rPr>
                <w:rFonts w:eastAsia="Aptos"/>
                <w:sz w:val="22"/>
                <w:szCs w:val="22"/>
              </w:rPr>
              <w:t>7.</w:t>
            </w:r>
          </w:p>
        </w:tc>
        <w:tc>
          <w:tcPr>
            <w:tcW w:w="5529" w:type="dxa"/>
          </w:tcPr>
          <w:p w14:paraId="61324FE5" w14:textId="77777777" w:rsidR="0027347D" w:rsidRPr="00CB6154" w:rsidRDefault="0027347D" w:rsidP="0027347D">
            <w:pPr>
              <w:spacing w:after="160" w:line="20" w:lineRule="atLeast"/>
              <w:rPr>
                <w:rFonts w:eastAsia="Aptos"/>
                <w:sz w:val="22"/>
                <w:szCs w:val="22"/>
              </w:rPr>
            </w:pPr>
            <w:r w:rsidRPr="00CB6154">
              <w:rPr>
                <w:rFonts w:eastAsia="Aptos"/>
                <w:sz w:val="22"/>
                <w:szCs w:val="22"/>
              </w:rPr>
              <w:t>Elektroninių paslaugų teikimo rinkėjams posistemė (portalas VRK.LT):</w:t>
            </w:r>
          </w:p>
        </w:tc>
        <w:tc>
          <w:tcPr>
            <w:tcW w:w="3686" w:type="dxa"/>
          </w:tcPr>
          <w:p w14:paraId="622FDD81" w14:textId="33E4DDD3"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Liferay</w:t>
            </w:r>
            <w:proofErr w:type="spellEnd"/>
          </w:p>
          <w:p w14:paraId="61518B7B" w14:textId="77777777" w:rsidR="0027347D" w:rsidRPr="00CB6154" w:rsidRDefault="0027347D" w:rsidP="0027347D">
            <w:pPr>
              <w:spacing w:after="160" w:line="20" w:lineRule="atLeast"/>
              <w:rPr>
                <w:rFonts w:eastAsia="Aptos"/>
                <w:sz w:val="22"/>
                <w:szCs w:val="22"/>
              </w:rPr>
            </w:pPr>
          </w:p>
        </w:tc>
      </w:tr>
      <w:tr w:rsidR="0027347D" w:rsidRPr="00CB6154" w14:paraId="037CF5F3" w14:textId="77777777">
        <w:tc>
          <w:tcPr>
            <w:tcW w:w="704" w:type="dxa"/>
          </w:tcPr>
          <w:p w14:paraId="7014A056" w14:textId="77777777" w:rsidR="0027347D" w:rsidRPr="00CB6154" w:rsidRDefault="0027347D" w:rsidP="0027347D">
            <w:pPr>
              <w:tabs>
                <w:tab w:val="left" w:pos="174"/>
              </w:tabs>
              <w:spacing w:after="160" w:line="20" w:lineRule="atLeast"/>
              <w:ind w:left="-57"/>
              <w:jc w:val="center"/>
              <w:rPr>
                <w:rFonts w:eastAsia="Aptos"/>
                <w:sz w:val="22"/>
                <w:szCs w:val="22"/>
              </w:rPr>
            </w:pPr>
            <w:r w:rsidRPr="00CB6154">
              <w:rPr>
                <w:rFonts w:eastAsia="Aptos"/>
                <w:sz w:val="22"/>
                <w:szCs w:val="22"/>
              </w:rPr>
              <w:t>7.1.</w:t>
            </w:r>
          </w:p>
        </w:tc>
        <w:tc>
          <w:tcPr>
            <w:tcW w:w="5529" w:type="dxa"/>
          </w:tcPr>
          <w:p w14:paraId="6257E7A5" w14:textId="77777777" w:rsidR="0027347D" w:rsidRPr="00CB6154" w:rsidRDefault="0027347D" w:rsidP="0027347D">
            <w:pPr>
              <w:spacing w:after="160" w:line="20" w:lineRule="atLeast"/>
              <w:rPr>
                <w:rFonts w:eastAsia="Aptos"/>
                <w:sz w:val="22"/>
                <w:szCs w:val="22"/>
              </w:rPr>
            </w:pPr>
            <w:r w:rsidRPr="00CB6154">
              <w:rPr>
                <w:rFonts w:eastAsia="Aptos"/>
                <w:sz w:val="22"/>
                <w:szCs w:val="22"/>
              </w:rPr>
              <w:t>Elektroninių paslaugų modulis</w:t>
            </w:r>
          </w:p>
        </w:tc>
        <w:tc>
          <w:tcPr>
            <w:tcW w:w="3686" w:type="dxa"/>
          </w:tcPr>
          <w:p w14:paraId="615E8E10" w14:textId="6A70CA01"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Liferay</w:t>
            </w:r>
            <w:proofErr w:type="spellEnd"/>
          </w:p>
        </w:tc>
      </w:tr>
      <w:tr w:rsidR="0027347D" w:rsidRPr="00CB6154" w14:paraId="0C5F8514" w14:textId="77777777">
        <w:tc>
          <w:tcPr>
            <w:tcW w:w="704" w:type="dxa"/>
          </w:tcPr>
          <w:p w14:paraId="6BF42199"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7.2.</w:t>
            </w:r>
          </w:p>
        </w:tc>
        <w:tc>
          <w:tcPr>
            <w:tcW w:w="5529" w:type="dxa"/>
          </w:tcPr>
          <w:p w14:paraId="0FB9DEE0" w14:textId="77777777" w:rsidR="0027347D" w:rsidRPr="00CB6154" w:rsidRDefault="0027347D" w:rsidP="0027347D">
            <w:pPr>
              <w:spacing w:after="160" w:line="20" w:lineRule="atLeast"/>
              <w:rPr>
                <w:rFonts w:eastAsia="Aptos"/>
                <w:strike/>
                <w:sz w:val="22"/>
                <w:szCs w:val="22"/>
              </w:rPr>
            </w:pPr>
            <w:r w:rsidRPr="00CB6154">
              <w:rPr>
                <w:rFonts w:eastAsia="Aptos"/>
                <w:sz w:val="22"/>
                <w:szCs w:val="22"/>
              </w:rPr>
              <w:t>Elektroninių dokumentų pateikimo modulis</w:t>
            </w:r>
          </w:p>
        </w:tc>
        <w:tc>
          <w:tcPr>
            <w:tcW w:w="3686" w:type="dxa"/>
          </w:tcPr>
          <w:p w14:paraId="68A7E741" w14:textId="0E18BA73" w:rsidR="0027347D" w:rsidRPr="00CB6154" w:rsidRDefault="0027347D" w:rsidP="0027347D">
            <w:pPr>
              <w:spacing w:after="160" w:line="20" w:lineRule="atLeast"/>
              <w:rPr>
                <w:rFonts w:eastAsia="Aptos"/>
                <w:strike/>
                <w:sz w:val="22"/>
                <w:szCs w:val="22"/>
              </w:rPr>
            </w:pPr>
            <w:proofErr w:type="spellStart"/>
            <w:r w:rsidRPr="00CB6154">
              <w:rPr>
                <w:rFonts w:eastAsia="Aptos"/>
                <w:sz w:val="22"/>
                <w:szCs w:val="22"/>
              </w:rPr>
              <w:t>Liferay</w:t>
            </w:r>
            <w:proofErr w:type="spellEnd"/>
            <w:r w:rsidRPr="00CB6154">
              <w:rPr>
                <w:rFonts w:eastAsia="Aptos"/>
                <w:sz w:val="22"/>
                <w:szCs w:val="22"/>
              </w:rPr>
              <w:t>,</w:t>
            </w:r>
            <w:r w:rsidR="00FD4235" w:rsidRPr="00CB6154">
              <w:rPr>
                <w:rFonts w:eastAsia="Aptos"/>
                <w:sz w:val="22"/>
                <w:szCs w:val="22"/>
              </w:rPr>
              <w:t xml:space="preserve"> </w:t>
            </w:r>
            <w:r w:rsidRPr="00CB6154">
              <w:rPr>
                <w:rFonts w:eastAsia="Aptos"/>
                <w:sz w:val="22"/>
                <w:szCs w:val="22"/>
              </w:rPr>
              <w:t xml:space="preserve">Google </w:t>
            </w:r>
            <w:proofErr w:type="spellStart"/>
            <w:r w:rsidRPr="00CB6154">
              <w:rPr>
                <w:rFonts w:eastAsia="Aptos"/>
                <w:sz w:val="22"/>
                <w:szCs w:val="22"/>
              </w:rPr>
              <w:t>Web</w:t>
            </w:r>
            <w:proofErr w:type="spellEnd"/>
            <w:r w:rsidRPr="00CB6154">
              <w:rPr>
                <w:rFonts w:eastAsia="Aptos"/>
                <w:sz w:val="22"/>
                <w:szCs w:val="22"/>
              </w:rPr>
              <w:t xml:space="preserve"> </w:t>
            </w:r>
            <w:proofErr w:type="spellStart"/>
            <w:r w:rsidRPr="00CB6154">
              <w:rPr>
                <w:rFonts w:eastAsia="Aptos"/>
                <w:sz w:val="22"/>
                <w:szCs w:val="22"/>
              </w:rPr>
              <w:t>Toolkit</w:t>
            </w:r>
            <w:proofErr w:type="spellEnd"/>
            <w:r w:rsidRPr="00CB6154">
              <w:rPr>
                <w:rFonts w:eastAsia="Aptos"/>
                <w:sz w:val="22"/>
                <w:szCs w:val="22"/>
              </w:rPr>
              <w:t xml:space="preserve">, </w:t>
            </w:r>
            <w:proofErr w:type="spellStart"/>
            <w:r w:rsidRPr="00CB6154">
              <w:rPr>
                <w:rFonts w:eastAsia="Aptos"/>
                <w:sz w:val="22"/>
                <w:szCs w:val="22"/>
              </w:rPr>
              <w:t>Angular</w:t>
            </w:r>
            <w:proofErr w:type="spellEnd"/>
          </w:p>
        </w:tc>
      </w:tr>
      <w:tr w:rsidR="0027347D" w:rsidRPr="00CB6154" w14:paraId="7847ED50" w14:textId="77777777">
        <w:tc>
          <w:tcPr>
            <w:tcW w:w="704" w:type="dxa"/>
          </w:tcPr>
          <w:p w14:paraId="47810949"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lastRenderedPageBreak/>
              <w:t>7.3.</w:t>
            </w:r>
          </w:p>
        </w:tc>
        <w:tc>
          <w:tcPr>
            <w:tcW w:w="5529" w:type="dxa"/>
          </w:tcPr>
          <w:p w14:paraId="3C4E1820" w14:textId="77777777" w:rsidR="0027347D" w:rsidRPr="00CB6154" w:rsidRDefault="0027347D" w:rsidP="0027347D">
            <w:pPr>
              <w:spacing w:after="160" w:line="20" w:lineRule="atLeast"/>
              <w:rPr>
                <w:rFonts w:eastAsia="Aptos"/>
                <w:sz w:val="22"/>
                <w:szCs w:val="22"/>
              </w:rPr>
            </w:pPr>
            <w:r w:rsidRPr="00CB6154">
              <w:rPr>
                <w:rFonts w:eastAsia="Aptos"/>
                <w:sz w:val="22"/>
                <w:szCs w:val="22"/>
              </w:rPr>
              <w:t>Skundų, pranešimų ir incidentų modulis</w:t>
            </w:r>
          </w:p>
        </w:tc>
        <w:tc>
          <w:tcPr>
            <w:tcW w:w="3686" w:type="dxa"/>
          </w:tcPr>
          <w:p w14:paraId="1B005EF7" w14:textId="77777777"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EgoDMS</w:t>
            </w:r>
            <w:proofErr w:type="spellEnd"/>
          </w:p>
        </w:tc>
      </w:tr>
      <w:tr w:rsidR="0027347D" w:rsidRPr="00CB6154" w14:paraId="757E640F" w14:textId="77777777">
        <w:tc>
          <w:tcPr>
            <w:tcW w:w="704" w:type="dxa"/>
          </w:tcPr>
          <w:p w14:paraId="7A68101E" w14:textId="77777777" w:rsidR="0027347D" w:rsidRPr="00CB6154" w:rsidRDefault="0027347D" w:rsidP="0027347D">
            <w:pPr>
              <w:tabs>
                <w:tab w:val="left" w:pos="174"/>
              </w:tabs>
              <w:spacing w:after="160" w:line="20" w:lineRule="atLeast"/>
              <w:jc w:val="center"/>
              <w:rPr>
                <w:rFonts w:eastAsia="Aptos"/>
                <w:sz w:val="22"/>
                <w:szCs w:val="22"/>
              </w:rPr>
            </w:pPr>
            <w:r w:rsidRPr="00CB6154">
              <w:rPr>
                <w:rFonts w:eastAsia="Aptos"/>
                <w:sz w:val="22"/>
                <w:szCs w:val="22"/>
              </w:rPr>
              <w:t>8.</w:t>
            </w:r>
          </w:p>
        </w:tc>
        <w:tc>
          <w:tcPr>
            <w:tcW w:w="5529" w:type="dxa"/>
          </w:tcPr>
          <w:p w14:paraId="053F4B0F" w14:textId="77777777" w:rsidR="0027347D" w:rsidRPr="00CB6154" w:rsidRDefault="0027347D" w:rsidP="0027347D">
            <w:pPr>
              <w:spacing w:after="160" w:line="20" w:lineRule="atLeast"/>
              <w:rPr>
                <w:rFonts w:eastAsia="Aptos"/>
                <w:sz w:val="22"/>
                <w:szCs w:val="22"/>
              </w:rPr>
            </w:pPr>
            <w:r w:rsidRPr="00CB6154">
              <w:rPr>
                <w:rFonts w:eastAsia="Aptos"/>
                <w:sz w:val="22"/>
                <w:szCs w:val="22"/>
              </w:rPr>
              <w:t>Publikavimo posistemė (PUB), portalas VRK.LT:</w:t>
            </w:r>
          </w:p>
        </w:tc>
        <w:tc>
          <w:tcPr>
            <w:tcW w:w="3686" w:type="dxa"/>
          </w:tcPr>
          <w:p w14:paraId="682F312C" w14:textId="14D84BFD"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Liferay</w:t>
            </w:r>
            <w:proofErr w:type="spellEnd"/>
          </w:p>
        </w:tc>
      </w:tr>
      <w:tr w:rsidR="0027347D" w:rsidRPr="00CB6154" w14:paraId="3015063E" w14:textId="77777777">
        <w:tc>
          <w:tcPr>
            <w:tcW w:w="704" w:type="dxa"/>
          </w:tcPr>
          <w:p w14:paraId="0CD1960D"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8.1.</w:t>
            </w:r>
          </w:p>
        </w:tc>
        <w:tc>
          <w:tcPr>
            <w:tcW w:w="5529" w:type="dxa"/>
          </w:tcPr>
          <w:p w14:paraId="5F763B46" w14:textId="77777777" w:rsidR="0027347D" w:rsidRPr="00CB6154" w:rsidRDefault="0027347D" w:rsidP="0027347D">
            <w:pPr>
              <w:spacing w:after="160" w:line="20" w:lineRule="atLeast"/>
              <w:rPr>
                <w:rFonts w:eastAsia="Aptos"/>
                <w:strike/>
                <w:sz w:val="22"/>
                <w:szCs w:val="22"/>
              </w:rPr>
            </w:pPr>
            <w:r w:rsidRPr="00CB6154">
              <w:rPr>
                <w:rFonts w:eastAsia="Aptos"/>
                <w:sz w:val="22"/>
                <w:szCs w:val="22"/>
              </w:rPr>
              <w:t>VRK.LT TVS</w:t>
            </w:r>
          </w:p>
        </w:tc>
        <w:tc>
          <w:tcPr>
            <w:tcW w:w="3686" w:type="dxa"/>
          </w:tcPr>
          <w:p w14:paraId="55CCE25E" w14:textId="2177F2D1" w:rsidR="0027347D" w:rsidRPr="00CB6154" w:rsidRDefault="0027347D" w:rsidP="0027347D">
            <w:pPr>
              <w:spacing w:after="160" w:line="20" w:lineRule="atLeast"/>
              <w:rPr>
                <w:rFonts w:eastAsia="Aptos"/>
                <w:strike/>
                <w:sz w:val="22"/>
                <w:szCs w:val="22"/>
              </w:rPr>
            </w:pPr>
            <w:proofErr w:type="spellStart"/>
            <w:r w:rsidRPr="00CB6154">
              <w:rPr>
                <w:rFonts w:eastAsia="Aptos"/>
                <w:sz w:val="22"/>
                <w:szCs w:val="22"/>
              </w:rPr>
              <w:t>Liferay</w:t>
            </w:r>
            <w:proofErr w:type="spellEnd"/>
          </w:p>
        </w:tc>
      </w:tr>
      <w:tr w:rsidR="0027347D" w:rsidRPr="00CB6154" w14:paraId="033C30F4" w14:textId="77777777">
        <w:tc>
          <w:tcPr>
            <w:tcW w:w="704" w:type="dxa"/>
          </w:tcPr>
          <w:p w14:paraId="319D470D"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8.2.</w:t>
            </w:r>
          </w:p>
        </w:tc>
        <w:tc>
          <w:tcPr>
            <w:tcW w:w="5529" w:type="dxa"/>
          </w:tcPr>
          <w:p w14:paraId="79BB7EFB" w14:textId="77777777" w:rsidR="0027347D" w:rsidRPr="00CB6154" w:rsidRDefault="0027347D" w:rsidP="0027347D">
            <w:pPr>
              <w:spacing w:after="160" w:line="20" w:lineRule="atLeast"/>
              <w:rPr>
                <w:rFonts w:eastAsia="Aptos"/>
                <w:sz w:val="22"/>
                <w:szCs w:val="22"/>
              </w:rPr>
            </w:pPr>
            <w:r w:rsidRPr="00CB6154">
              <w:rPr>
                <w:rFonts w:eastAsia="Aptos"/>
                <w:sz w:val="22"/>
                <w:szCs w:val="22"/>
              </w:rPr>
              <w:t>Rinkimų informacijos generavimo modulis</w:t>
            </w:r>
          </w:p>
        </w:tc>
        <w:tc>
          <w:tcPr>
            <w:tcW w:w="3686" w:type="dxa"/>
          </w:tcPr>
          <w:p w14:paraId="29036B68" w14:textId="1E636723" w:rsidR="0027347D" w:rsidRPr="00CB6154" w:rsidRDefault="0027347D" w:rsidP="0027347D">
            <w:pPr>
              <w:spacing w:after="160" w:line="20" w:lineRule="atLeast"/>
              <w:rPr>
                <w:rFonts w:eastAsia="Aptos"/>
                <w:sz w:val="22"/>
                <w:szCs w:val="22"/>
              </w:rPr>
            </w:pPr>
            <w:r w:rsidRPr="00CB6154">
              <w:rPr>
                <w:rFonts w:eastAsia="Aptos"/>
                <w:sz w:val="22"/>
                <w:szCs w:val="22"/>
              </w:rPr>
              <w:t xml:space="preserve">HTML, CSS, Java, </w:t>
            </w:r>
            <w:proofErr w:type="spellStart"/>
            <w:r w:rsidRPr="00CB6154">
              <w:rPr>
                <w:rFonts w:eastAsia="Aptos"/>
                <w:sz w:val="22"/>
                <w:szCs w:val="22"/>
              </w:rPr>
              <w:t>Oracle</w:t>
            </w:r>
            <w:proofErr w:type="spellEnd"/>
          </w:p>
        </w:tc>
      </w:tr>
      <w:tr w:rsidR="0027347D" w:rsidRPr="00CB6154" w14:paraId="5637C9AE" w14:textId="77777777">
        <w:tc>
          <w:tcPr>
            <w:tcW w:w="704" w:type="dxa"/>
          </w:tcPr>
          <w:p w14:paraId="372EAEA6"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 xml:space="preserve">8.3. </w:t>
            </w:r>
          </w:p>
        </w:tc>
        <w:tc>
          <w:tcPr>
            <w:tcW w:w="5529" w:type="dxa"/>
          </w:tcPr>
          <w:p w14:paraId="14EEDE04" w14:textId="77777777" w:rsidR="0027347D" w:rsidRPr="00CB6154" w:rsidRDefault="0027347D" w:rsidP="0027347D">
            <w:pPr>
              <w:spacing w:after="160" w:line="20" w:lineRule="atLeast"/>
              <w:rPr>
                <w:rFonts w:eastAsia="Aptos"/>
                <w:sz w:val="22"/>
                <w:szCs w:val="22"/>
              </w:rPr>
            </w:pPr>
            <w:r w:rsidRPr="00CB6154">
              <w:rPr>
                <w:rFonts w:eastAsia="Aptos"/>
                <w:sz w:val="22"/>
                <w:szCs w:val="22"/>
              </w:rPr>
              <w:t>Mobiliųjų įrenginių programėlė (</w:t>
            </w:r>
            <w:proofErr w:type="spellStart"/>
            <w:r w:rsidRPr="00CB6154">
              <w:rPr>
                <w:rFonts w:eastAsia="Aptos"/>
                <w:sz w:val="22"/>
                <w:szCs w:val="22"/>
              </w:rPr>
              <w:t>App</w:t>
            </w:r>
            <w:proofErr w:type="spellEnd"/>
            <w:r w:rsidRPr="00CB6154">
              <w:rPr>
                <w:rFonts w:eastAsia="Aptos"/>
                <w:sz w:val="22"/>
                <w:szCs w:val="22"/>
              </w:rPr>
              <w:t>)</w:t>
            </w:r>
          </w:p>
        </w:tc>
        <w:tc>
          <w:tcPr>
            <w:tcW w:w="3686" w:type="dxa"/>
          </w:tcPr>
          <w:p w14:paraId="2AC8036A" w14:textId="77777777"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AppleStore</w:t>
            </w:r>
            <w:proofErr w:type="spellEnd"/>
            <w:r w:rsidRPr="00CB6154">
              <w:rPr>
                <w:rFonts w:eastAsia="Aptos"/>
                <w:sz w:val="22"/>
                <w:szCs w:val="22"/>
              </w:rPr>
              <w:t xml:space="preserve">, </w:t>
            </w:r>
            <w:proofErr w:type="spellStart"/>
            <w:r w:rsidRPr="00CB6154">
              <w:rPr>
                <w:rFonts w:eastAsia="Aptos"/>
                <w:sz w:val="22"/>
                <w:szCs w:val="22"/>
              </w:rPr>
              <w:t>GooglePlay</w:t>
            </w:r>
            <w:proofErr w:type="spellEnd"/>
          </w:p>
        </w:tc>
      </w:tr>
      <w:tr w:rsidR="0027347D" w:rsidRPr="00CB6154" w14:paraId="128422C3" w14:textId="77777777">
        <w:tc>
          <w:tcPr>
            <w:tcW w:w="704" w:type="dxa"/>
          </w:tcPr>
          <w:p w14:paraId="3540FFB0"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9.</w:t>
            </w:r>
          </w:p>
        </w:tc>
        <w:tc>
          <w:tcPr>
            <w:tcW w:w="5529" w:type="dxa"/>
          </w:tcPr>
          <w:p w14:paraId="199DD6DC" w14:textId="77777777" w:rsidR="0027347D" w:rsidRPr="00CB6154" w:rsidRDefault="0027347D" w:rsidP="0027347D">
            <w:pPr>
              <w:spacing w:after="160" w:line="20" w:lineRule="atLeast"/>
              <w:rPr>
                <w:rFonts w:eastAsia="Aptos"/>
                <w:sz w:val="22"/>
                <w:szCs w:val="22"/>
              </w:rPr>
            </w:pPr>
            <w:r w:rsidRPr="00CB6154">
              <w:rPr>
                <w:rFonts w:eastAsia="Aptos"/>
                <w:sz w:val="22"/>
                <w:szCs w:val="22"/>
              </w:rPr>
              <w:t>Specializuotos informacijos posistemė (SIP)</w:t>
            </w:r>
          </w:p>
        </w:tc>
        <w:tc>
          <w:tcPr>
            <w:tcW w:w="3686" w:type="dxa"/>
          </w:tcPr>
          <w:p w14:paraId="57487A2E" w14:textId="1877807D"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Moodle</w:t>
            </w:r>
            <w:proofErr w:type="spellEnd"/>
          </w:p>
        </w:tc>
      </w:tr>
      <w:tr w:rsidR="0027347D" w:rsidRPr="00CB6154" w14:paraId="3B9AFB7A" w14:textId="77777777">
        <w:tc>
          <w:tcPr>
            <w:tcW w:w="704" w:type="dxa"/>
          </w:tcPr>
          <w:p w14:paraId="72364377" w14:textId="77777777" w:rsidR="0027347D" w:rsidRPr="00CB6154" w:rsidRDefault="0027347D" w:rsidP="0027347D">
            <w:pPr>
              <w:tabs>
                <w:tab w:val="left" w:pos="174"/>
              </w:tabs>
              <w:spacing w:after="160" w:line="20" w:lineRule="atLeast"/>
              <w:rPr>
                <w:rFonts w:eastAsia="Aptos"/>
                <w:sz w:val="22"/>
                <w:szCs w:val="22"/>
              </w:rPr>
            </w:pPr>
            <w:r w:rsidRPr="00CB6154">
              <w:rPr>
                <w:rFonts w:eastAsia="Aptos"/>
                <w:sz w:val="22"/>
                <w:szCs w:val="22"/>
              </w:rPr>
              <w:t xml:space="preserve"> 9.1.</w:t>
            </w:r>
          </w:p>
        </w:tc>
        <w:tc>
          <w:tcPr>
            <w:tcW w:w="5529" w:type="dxa"/>
          </w:tcPr>
          <w:p w14:paraId="26C72804" w14:textId="77777777" w:rsidR="0027347D" w:rsidRPr="00CB6154" w:rsidRDefault="0027347D" w:rsidP="0027347D">
            <w:pPr>
              <w:spacing w:after="160" w:line="20" w:lineRule="atLeast"/>
              <w:rPr>
                <w:rFonts w:eastAsia="Aptos"/>
                <w:sz w:val="22"/>
                <w:szCs w:val="22"/>
              </w:rPr>
            </w:pPr>
            <w:r w:rsidRPr="00CB6154">
              <w:rPr>
                <w:rFonts w:eastAsia="Aptos"/>
                <w:sz w:val="22"/>
                <w:szCs w:val="22"/>
              </w:rPr>
              <w:t>Specializuotos informacijos programų modulis:</w:t>
            </w:r>
          </w:p>
        </w:tc>
        <w:tc>
          <w:tcPr>
            <w:tcW w:w="3686" w:type="dxa"/>
          </w:tcPr>
          <w:p w14:paraId="4156D7A0" w14:textId="52847226"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Moodle</w:t>
            </w:r>
            <w:proofErr w:type="spellEnd"/>
          </w:p>
        </w:tc>
      </w:tr>
      <w:tr w:rsidR="0027347D" w:rsidRPr="00CB6154" w14:paraId="754345F8" w14:textId="77777777">
        <w:tc>
          <w:tcPr>
            <w:tcW w:w="704" w:type="dxa"/>
          </w:tcPr>
          <w:p w14:paraId="43AE55CE"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 xml:space="preserve">9.2. </w:t>
            </w:r>
          </w:p>
        </w:tc>
        <w:tc>
          <w:tcPr>
            <w:tcW w:w="5529" w:type="dxa"/>
          </w:tcPr>
          <w:p w14:paraId="121E9B8D" w14:textId="77777777" w:rsidR="0027347D" w:rsidRPr="00CB6154" w:rsidRDefault="0027347D" w:rsidP="0027347D">
            <w:pPr>
              <w:spacing w:after="160" w:line="20" w:lineRule="atLeast"/>
              <w:rPr>
                <w:rFonts w:eastAsia="Aptos"/>
                <w:sz w:val="22"/>
                <w:szCs w:val="22"/>
              </w:rPr>
            </w:pPr>
            <w:r w:rsidRPr="00CB6154">
              <w:rPr>
                <w:rFonts w:eastAsia="Aptos"/>
                <w:sz w:val="22"/>
                <w:szCs w:val="22"/>
              </w:rPr>
              <w:t>Specializuotos informacijos posistemės TVS</w:t>
            </w:r>
          </w:p>
        </w:tc>
        <w:tc>
          <w:tcPr>
            <w:tcW w:w="3686" w:type="dxa"/>
          </w:tcPr>
          <w:p w14:paraId="3B423049" w14:textId="070A8B1C"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Moodle</w:t>
            </w:r>
            <w:proofErr w:type="spellEnd"/>
          </w:p>
        </w:tc>
      </w:tr>
      <w:tr w:rsidR="0027347D" w:rsidRPr="00CB6154" w14:paraId="73DAC7E4" w14:textId="77777777">
        <w:tc>
          <w:tcPr>
            <w:tcW w:w="704" w:type="dxa"/>
          </w:tcPr>
          <w:p w14:paraId="30E0390D"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10.</w:t>
            </w:r>
          </w:p>
        </w:tc>
        <w:tc>
          <w:tcPr>
            <w:tcW w:w="5529" w:type="dxa"/>
          </w:tcPr>
          <w:p w14:paraId="24F9683D" w14:textId="77777777" w:rsidR="0027347D" w:rsidRPr="00CB6154" w:rsidRDefault="0027347D" w:rsidP="0027347D">
            <w:pPr>
              <w:spacing w:after="160" w:line="20" w:lineRule="atLeast"/>
              <w:rPr>
                <w:rFonts w:eastAsia="Aptos"/>
                <w:sz w:val="22"/>
                <w:szCs w:val="22"/>
              </w:rPr>
            </w:pPr>
            <w:r w:rsidRPr="00CB6154">
              <w:rPr>
                <w:rFonts w:eastAsia="Aptos"/>
                <w:sz w:val="22"/>
                <w:szCs w:val="22"/>
              </w:rPr>
              <w:t>Mokymų ir atestacijos posistemė (MOK)</w:t>
            </w:r>
          </w:p>
        </w:tc>
        <w:tc>
          <w:tcPr>
            <w:tcW w:w="3686" w:type="dxa"/>
          </w:tcPr>
          <w:p w14:paraId="0F20AEB3" w14:textId="623D0F67"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Moodle</w:t>
            </w:r>
            <w:proofErr w:type="spellEnd"/>
            <w:r w:rsidRPr="00CB6154">
              <w:rPr>
                <w:rFonts w:eastAsia="Aptos"/>
                <w:sz w:val="22"/>
                <w:szCs w:val="22"/>
              </w:rPr>
              <w:t xml:space="preserve">, </w:t>
            </w:r>
            <w:proofErr w:type="spellStart"/>
            <w:r w:rsidRPr="00CB6154">
              <w:rPr>
                <w:rFonts w:eastAsia="Aptos"/>
                <w:sz w:val="22"/>
                <w:szCs w:val="22"/>
              </w:rPr>
              <w:t>Formspider</w:t>
            </w:r>
            <w:proofErr w:type="spellEnd"/>
          </w:p>
        </w:tc>
      </w:tr>
      <w:tr w:rsidR="0027347D" w:rsidRPr="00CB6154" w14:paraId="6C6CCF08" w14:textId="77777777">
        <w:tc>
          <w:tcPr>
            <w:tcW w:w="704" w:type="dxa"/>
          </w:tcPr>
          <w:p w14:paraId="2B335EE1"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10.1.</w:t>
            </w:r>
          </w:p>
        </w:tc>
        <w:tc>
          <w:tcPr>
            <w:tcW w:w="5529" w:type="dxa"/>
          </w:tcPr>
          <w:p w14:paraId="6CCBAAB0" w14:textId="77777777" w:rsidR="0027347D" w:rsidRPr="00CB6154" w:rsidRDefault="0027347D" w:rsidP="0027347D">
            <w:pPr>
              <w:spacing w:after="160" w:line="20" w:lineRule="atLeast"/>
              <w:rPr>
                <w:rFonts w:eastAsia="Aptos"/>
                <w:sz w:val="22"/>
                <w:szCs w:val="22"/>
              </w:rPr>
            </w:pPr>
            <w:r w:rsidRPr="00CB6154">
              <w:rPr>
                <w:rFonts w:eastAsia="Aptos"/>
                <w:sz w:val="22"/>
                <w:szCs w:val="22"/>
              </w:rPr>
              <w:t>Teorinių mokymų vykdymo modulis</w:t>
            </w:r>
          </w:p>
        </w:tc>
        <w:tc>
          <w:tcPr>
            <w:tcW w:w="3686" w:type="dxa"/>
          </w:tcPr>
          <w:p w14:paraId="5C6010AE" w14:textId="425A995B"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Moodle</w:t>
            </w:r>
            <w:proofErr w:type="spellEnd"/>
          </w:p>
        </w:tc>
      </w:tr>
      <w:tr w:rsidR="0027347D" w:rsidRPr="00CB6154" w14:paraId="58A19DCD" w14:textId="77777777">
        <w:tc>
          <w:tcPr>
            <w:tcW w:w="704" w:type="dxa"/>
          </w:tcPr>
          <w:p w14:paraId="254F4E5C"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10.2.</w:t>
            </w:r>
          </w:p>
        </w:tc>
        <w:tc>
          <w:tcPr>
            <w:tcW w:w="5529" w:type="dxa"/>
          </w:tcPr>
          <w:p w14:paraId="6E7DDAFD" w14:textId="77777777" w:rsidR="0027347D" w:rsidRPr="00CB6154" w:rsidRDefault="0027347D" w:rsidP="0027347D">
            <w:pPr>
              <w:spacing w:after="160" w:line="20" w:lineRule="atLeast"/>
              <w:rPr>
                <w:rFonts w:eastAsia="Aptos"/>
                <w:sz w:val="22"/>
                <w:szCs w:val="22"/>
              </w:rPr>
            </w:pPr>
            <w:r w:rsidRPr="00CB6154">
              <w:rPr>
                <w:rFonts w:eastAsia="Aptos"/>
                <w:sz w:val="22"/>
                <w:szCs w:val="22"/>
              </w:rPr>
              <w:t>Praktinių mokymų vykdymo modulis</w:t>
            </w:r>
          </w:p>
        </w:tc>
        <w:tc>
          <w:tcPr>
            <w:tcW w:w="3686" w:type="dxa"/>
          </w:tcPr>
          <w:p w14:paraId="6D470542" w14:textId="77777777" w:rsidR="0027347D" w:rsidRPr="00CB6154" w:rsidRDefault="0027347D" w:rsidP="0027347D">
            <w:pPr>
              <w:spacing w:after="160" w:line="20" w:lineRule="atLeast"/>
              <w:rPr>
                <w:rFonts w:eastAsia="Aptos"/>
                <w:sz w:val="22"/>
                <w:szCs w:val="22"/>
              </w:rPr>
            </w:pPr>
            <w:r w:rsidRPr="00CB6154">
              <w:rPr>
                <w:rFonts w:eastAsia="Aptos"/>
                <w:sz w:val="22"/>
                <w:szCs w:val="22"/>
              </w:rPr>
              <w:t>Nuasmeninta PROD aplinkos kopija</w:t>
            </w:r>
          </w:p>
        </w:tc>
      </w:tr>
      <w:tr w:rsidR="0027347D" w:rsidRPr="00CB6154" w14:paraId="08449068" w14:textId="77777777">
        <w:tc>
          <w:tcPr>
            <w:tcW w:w="704" w:type="dxa"/>
          </w:tcPr>
          <w:p w14:paraId="4B2F9FCF"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10.3.</w:t>
            </w:r>
          </w:p>
        </w:tc>
        <w:tc>
          <w:tcPr>
            <w:tcW w:w="5529" w:type="dxa"/>
          </w:tcPr>
          <w:p w14:paraId="7D1295F9" w14:textId="77777777" w:rsidR="0027347D" w:rsidRPr="00CB6154" w:rsidRDefault="0027347D" w:rsidP="0027347D">
            <w:pPr>
              <w:spacing w:after="160" w:line="20" w:lineRule="atLeast"/>
              <w:rPr>
                <w:rFonts w:eastAsia="Aptos"/>
                <w:sz w:val="22"/>
                <w:szCs w:val="22"/>
              </w:rPr>
            </w:pPr>
            <w:r w:rsidRPr="00CB6154">
              <w:rPr>
                <w:rFonts w:eastAsia="Aptos"/>
                <w:sz w:val="22"/>
                <w:szCs w:val="22"/>
              </w:rPr>
              <w:t>Tiesioginių vaizdo transliacijų ir vaizdo įrašų tvarkymo modulis</w:t>
            </w:r>
          </w:p>
        </w:tc>
        <w:tc>
          <w:tcPr>
            <w:tcW w:w="3686" w:type="dxa"/>
          </w:tcPr>
          <w:p w14:paraId="4D106020" w14:textId="77777777" w:rsidR="0027347D" w:rsidRPr="00CB6154" w:rsidRDefault="0027347D" w:rsidP="0027347D">
            <w:pPr>
              <w:spacing w:after="160" w:line="20" w:lineRule="atLeast"/>
              <w:rPr>
                <w:rFonts w:eastAsia="Aptos"/>
                <w:sz w:val="22"/>
                <w:szCs w:val="22"/>
              </w:rPr>
            </w:pPr>
            <w:r w:rsidRPr="00CB6154">
              <w:rPr>
                <w:rFonts w:eastAsia="Aptos"/>
                <w:sz w:val="22"/>
                <w:szCs w:val="22"/>
              </w:rPr>
              <w:t>-</w:t>
            </w:r>
          </w:p>
        </w:tc>
      </w:tr>
      <w:tr w:rsidR="0027347D" w:rsidRPr="00CB6154" w14:paraId="4C12F9B9" w14:textId="77777777">
        <w:tc>
          <w:tcPr>
            <w:tcW w:w="704" w:type="dxa"/>
          </w:tcPr>
          <w:p w14:paraId="4964A505"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10.4.</w:t>
            </w:r>
          </w:p>
        </w:tc>
        <w:tc>
          <w:tcPr>
            <w:tcW w:w="5529" w:type="dxa"/>
          </w:tcPr>
          <w:p w14:paraId="351B9658" w14:textId="77777777" w:rsidR="0027347D" w:rsidRPr="00CB6154" w:rsidRDefault="0027347D" w:rsidP="0027347D">
            <w:pPr>
              <w:spacing w:after="160" w:line="20" w:lineRule="atLeast"/>
              <w:rPr>
                <w:rFonts w:eastAsia="Aptos"/>
                <w:sz w:val="22"/>
                <w:szCs w:val="22"/>
              </w:rPr>
            </w:pPr>
            <w:r w:rsidRPr="00CB6154">
              <w:rPr>
                <w:rFonts w:eastAsia="Aptos"/>
                <w:sz w:val="22"/>
                <w:szCs w:val="22"/>
              </w:rPr>
              <w:t>Atestavimo modulis</w:t>
            </w:r>
          </w:p>
        </w:tc>
        <w:tc>
          <w:tcPr>
            <w:tcW w:w="3686" w:type="dxa"/>
          </w:tcPr>
          <w:p w14:paraId="7E638C86" w14:textId="2D925B00"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Moodle</w:t>
            </w:r>
            <w:proofErr w:type="spellEnd"/>
            <w:r w:rsidRPr="00CB6154">
              <w:rPr>
                <w:rFonts w:eastAsia="Aptos"/>
                <w:sz w:val="22"/>
                <w:szCs w:val="22"/>
              </w:rPr>
              <w:t xml:space="preserve">, </w:t>
            </w:r>
            <w:proofErr w:type="spellStart"/>
            <w:r w:rsidRPr="00CB6154">
              <w:rPr>
                <w:rFonts w:eastAsia="Aptos"/>
                <w:sz w:val="22"/>
                <w:szCs w:val="22"/>
              </w:rPr>
              <w:t>Formspider</w:t>
            </w:r>
            <w:proofErr w:type="spellEnd"/>
          </w:p>
        </w:tc>
      </w:tr>
      <w:tr w:rsidR="0027347D" w:rsidRPr="00CB6154" w14:paraId="29657AF4" w14:textId="77777777">
        <w:tc>
          <w:tcPr>
            <w:tcW w:w="704" w:type="dxa"/>
          </w:tcPr>
          <w:p w14:paraId="0F031097" w14:textId="77777777" w:rsidR="0027347D" w:rsidRPr="00CB6154" w:rsidRDefault="0027347D" w:rsidP="0027347D">
            <w:pPr>
              <w:tabs>
                <w:tab w:val="left" w:pos="174"/>
                <w:tab w:val="left" w:pos="430"/>
              </w:tabs>
              <w:spacing w:after="160" w:line="20" w:lineRule="atLeast"/>
              <w:ind w:left="-50"/>
              <w:jc w:val="center"/>
              <w:rPr>
                <w:rFonts w:eastAsia="Aptos"/>
                <w:sz w:val="22"/>
                <w:szCs w:val="22"/>
              </w:rPr>
            </w:pPr>
            <w:r w:rsidRPr="00CB6154">
              <w:rPr>
                <w:rFonts w:eastAsia="Aptos"/>
                <w:sz w:val="22"/>
                <w:szCs w:val="22"/>
              </w:rPr>
              <w:t>11.</w:t>
            </w:r>
          </w:p>
        </w:tc>
        <w:tc>
          <w:tcPr>
            <w:tcW w:w="5529" w:type="dxa"/>
          </w:tcPr>
          <w:p w14:paraId="03A0374B" w14:textId="77777777" w:rsidR="0027347D" w:rsidRPr="00CB6154" w:rsidRDefault="0027347D" w:rsidP="0027347D">
            <w:pPr>
              <w:spacing w:after="160" w:line="20" w:lineRule="atLeast"/>
              <w:rPr>
                <w:rFonts w:eastAsia="Aptos"/>
                <w:sz w:val="22"/>
                <w:szCs w:val="22"/>
              </w:rPr>
            </w:pPr>
            <w:r w:rsidRPr="00CB6154">
              <w:rPr>
                <w:rFonts w:eastAsia="Aptos"/>
                <w:sz w:val="22"/>
                <w:szCs w:val="22"/>
              </w:rPr>
              <w:t>VRKIS duomenys</w:t>
            </w:r>
          </w:p>
        </w:tc>
        <w:tc>
          <w:tcPr>
            <w:tcW w:w="3686" w:type="dxa"/>
          </w:tcPr>
          <w:p w14:paraId="3475E1D5" w14:textId="6A423A1B"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Oracle</w:t>
            </w:r>
            <w:proofErr w:type="spellEnd"/>
          </w:p>
        </w:tc>
      </w:tr>
      <w:tr w:rsidR="0027347D" w:rsidRPr="00CB6154" w14:paraId="63A68B9F" w14:textId="77777777">
        <w:tc>
          <w:tcPr>
            <w:tcW w:w="704" w:type="dxa"/>
          </w:tcPr>
          <w:p w14:paraId="352A9C90" w14:textId="77777777" w:rsidR="0027347D" w:rsidRPr="00CB6154" w:rsidRDefault="0027347D" w:rsidP="0027347D">
            <w:pPr>
              <w:tabs>
                <w:tab w:val="left" w:pos="174"/>
              </w:tabs>
              <w:spacing w:after="160" w:line="20" w:lineRule="atLeast"/>
              <w:ind w:left="-50"/>
              <w:jc w:val="center"/>
              <w:rPr>
                <w:rFonts w:eastAsia="Aptos"/>
                <w:sz w:val="22"/>
                <w:szCs w:val="22"/>
              </w:rPr>
            </w:pPr>
            <w:r w:rsidRPr="00CB6154">
              <w:rPr>
                <w:rFonts w:eastAsia="Aptos"/>
                <w:sz w:val="22"/>
                <w:szCs w:val="22"/>
              </w:rPr>
              <w:t>12.</w:t>
            </w:r>
          </w:p>
        </w:tc>
        <w:tc>
          <w:tcPr>
            <w:tcW w:w="5529" w:type="dxa"/>
          </w:tcPr>
          <w:p w14:paraId="3EC50373" w14:textId="77777777" w:rsidR="0027347D" w:rsidRPr="00CB6154" w:rsidRDefault="0027347D" w:rsidP="0027347D">
            <w:pPr>
              <w:spacing w:after="160" w:line="20" w:lineRule="atLeast"/>
              <w:rPr>
                <w:rFonts w:eastAsia="Aptos"/>
                <w:sz w:val="22"/>
                <w:szCs w:val="22"/>
              </w:rPr>
            </w:pPr>
            <w:r w:rsidRPr="00CB6154">
              <w:rPr>
                <w:rFonts w:eastAsia="Aptos"/>
                <w:sz w:val="22"/>
                <w:szCs w:val="22"/>
              </w:rPr>
              <w:t>Duomenų mainai</w:t>
            </w:r>
          </w:p>
        </w:tc>
        <w:tc>
          <w:tcPr>
            <w:tcW w:w="3686" w:type="dxa"/>
          </w:tcPr>
          <w:p w14:paraId="27222307" w14:textId="213AA100" w:rsidR="0027347D" w:rsidRPr="00CB6154" w:rsidRDefault="0027347D" w:rsidP="0027347D">
            <w:pPr>
              <w:spacing w:after="160" w:line="20" w:lineRule="atLeast"/>
              <w:rPr>
                <w:rFonts w:eastAsia="Aptos"/>
                <w:sz w:val="22"/>
                <w:szCs w:val="22"/>
              </w:rPr>
            </w:pPr>
            <w:proofErr w:type="spellStart"/>
            <w:r w:rsidRPr="00CB6154">
              <w:rPr>
                <w:rFonts w:eastAsia="Aptos"/>
                <w:sz w:val="22"/>
                <w:szCs w:val="22"/>
              </w:rPr>
              <w:t>Web</w:t>
            </w:r>
            <w:proofErr w:type="spellEnd"/>
            <w:r w:rsidRPr="00CB6154">
              <w:rPr>
                <w:rFonts w:eastAsia="Aptos"/>
                <w:sz w:val="22"/>
                <w:szCs w:val="22"/>
              </w:rPr>
              <w:t xml:space="preserve"> Service, </w:t>
            </w:r>
            <w:proofErr w:type="spellStart"/>
            <w:r w:rsidRPr="00CB6154">
              <w:rPr>
                <w:rFonts w:eastAsia="Aptos"/>
                <w:sz w:val="22"/>
                <w:szCs w:val="22"/>
              </w:rPr>
              <w:t>Snapshot</w:t>
            </w:r>
            <w:proofErr w:type="spellEnd"/>
          </w:p>
        </w:tc>
      </w:tr>
    </w:tbl>
    <w:p w14:paraId="074748ED" w14:textId="77777777" w:rsidR="0027347D" w:rsidRPr="00CB6154" w:rsidRDefault="0027347D" w:rsidP="0027347D">
      <w:pPr>
        <w:tabs>
          <w:tab w:val="left" w:pos="0"/>
          <w:tab w:val="left" w:pos="426"/>
        </w:tabs>
        <w:spacing w:line="20" w:lineRule="atLeast"/>
        <w:contextualSpacing/>
        <w:jc w:val="both"/>
        <w:rPr>
          <w:rFonts w:eastAsia="Yu Mincho"/>
          <w:sz w:val="22"/>
          <w:szCs w:val="22"/>
        </w:rPr>
      </w:pPr>
    </w:p>
    <w:p w14:paraId="2E31AF73" w14:textId="3CA85316" w:rsidR="001A75C8" w:rsidRPr="00CB6154" w:rsidRDefault="001A75C8" w:rsidP="4C3D6218">
      <w:pPr>
        <w:ind w:left="567"/>
        <w:contextualSpacing/>
        <w:jc w:val="both"/>
        <w:rPr>
          <w:sz w:val="22"/>
          <w:szCs w:val="22"/>
        </w:rPr>
      </w:pPr>
    </w:p>
    <w:p w14:paraId="2E257E23" w14:textId="77777777" w:rsidR="000714F6" w:rsidRPr="00CB6154" w:rsidRDefault="000714F6" w:rsidP="000714F6">
      <w:pPr>
        <w:ind w:firstLine="567"/>
        <w:contextualSpacing/>
        <w:jc w:val="both"/>
        <w:rPr>
          <w:sz w:val="22"/>
          <w:szCs w:val="22"/>
        </w:rPr>
      </w:pPr>
      <w:r w:rsidRPr="00CB6154">
        <w:rPr>
          <w:sz w:val="22"/>
          <w:szCs w:val="22"/>
        </w:rPr>
        <w:t xml:space="preserve">Minėta programinė įranga užtikrina VRKIS nuostatose ir specifikacijoje aprašytų posistemių uždavinių realizavimą ir funkcionalumą. </w:t>
      </w:r>
    </w:p>
    <w:p w14:paraId="6F64C4ED" w14:textId="77777777" w:rsidR="000714F6" w:rsidRPr="00CB6154" w:rsidRDefault="000714F6" w:rsidP="000714F6">
      <w:pPr>
        <w:ind w:firstLine="567"/>
        <w:contextualSpacing/>
        <w:jc w:val="both"/>
        <w:rPr>
          <w:sz w:val="22"/>
          <w:szCs w:val="22"/>
        </w:rPr>
      </w:pPr>
      <w:r w:rsidRPr="00CB6154">
        <w:rPr>
          <w:sz w:val="22"/>
          <w:szCs w:val="22"/>
        </w:rPr>
        <w:t>VRK taip pat turi nuasmenintą VRKIS TEST aplinką, kuri, kaip ir VRKIS PROD aplinka, yra talpinama UAB „Baltnetos komunikacijos“ duomenų centre. VRKIS TEST aplinka yra skirta naujų funkcionalumų testavimui, incidentų sprendimui, rinkimų pasirengimo metu – įvairių scenarijų imitavimui ir testavimui.</w:t>
      </w:r>
    </w:p>
    <w:p w14:paraId="5F2EF90D" w14:textId="77738AE0" w:rsidR="20D1C71D" w:rsidRPr="00CB6154" w:rsidRDefault="20D1C71D" w:rsidP="20D1C71D">
      <w:pPr>
        <w:pStyle w:val="Sraopastraipa"/>
        <w:tabs>
          <w:tab w:val="left" w:pos="450"/>
        </w:tabs>
        <w:spacing w:after="0" w:line="20" w:lineRule="atLeast"/>
        <w:ind w:left="0" w:firstLine="567"/>
        <w:jc w:val="both"/>
        <w:rPr>
          <w:rFonts w:ascii="Times New Roman" w:hAnsi="Times New Roman"/>
          <w:sz w:val="22"/>
        </w:rPr>
      </w:pPr>
    </w:p>
    <w:p w14:paraId="5ED9D43A" w14:textId="1DC05E1C" w:rsidR="00204DE4" w:rsidRPr="00CB6154" w:rsidRDefault="00AA60A4" w:rsidP="20D1C71D">
      <w:pPr>
        <w:pStyle w:val="Sraopastraipa"/>
        <w:tabs>
          <w:tab w:val="left" w:pos="450"/>
        </w:tabs>
        <w:spacing w:after="0" w:line="20" w:lineRule="atLeast"/>
        <w:ind w:left="0" w:firstLine="567"/>
        <w:jc w:val="both"/>
        <w:rPr>
          <w:rFonts w:ascii="Times New Roman" w:hAnsi="Times New Roman"/>
          <w:sz w:val="22"/>
        </w:rPr>
      </w:pPr>
      <w:bookmarkStart w:id="69" w:name="_Hlk193373311"/>
      <w:r w:rsidRPr="00CB6154">
        <w:rPr>
          <w:rFonts w:ascii="Times New Roman" w:hAnsi="Times New Roman"/>
          <w:sz w:val="22"/>
        </w:rPr>
        <w:t xml:space="preserve">Nuo </w:t>
      </w:r>
      <w:r w:rsidR="006B69AB" w:rsidRPr="00CB6154">
        <w:rPr>
          <w:rFonts w:ascii="Times New Roman" w:hAnsi="Times New Roman"/>
          <w:sz w:val="22"/>
        </w:rPr>
        <w:t>2024</w:t>
      </w:r>
      <w:r w:rsidRPr="00CB6154">
        <w:rPr>
          <w:rFonts w:ascii="Times New Roman" w:hAnsi="Times New Roman"/>
          <w:sz w:val="22"/>
        </w:rPr>
        <w:t xml:space="preserve"> m. sausio mėn. iki</w:t>
      </w:r>
      <w:r w:rsidR="00033D03" w:rsidRPr="00CB6154">
        <w:rPr>
          <w:rFonts w:ascii="Times New Roman" w:hAnsi="Times New Roman"/>
          <w:sz w:val="22"/>
        </w:rPr>
        <w:t xml:space="preserve"> 2026</w:t>
      </w:r>
      <w:r w:rsidR="00B031BE" w:rsidRPr="00CB6154">
        <w:rPr>
          <w:rFonts w:ascii="Times New Roman" w:hAnsi="Times New Roman"/>
          <w:sz w:val="22"/>
        </w:rPr>
        <w:t xml:space="preserve"> m. ba</w:t>
      </w:r>
      <w:r w:rsidR="00EB1B74" w:rsidRPr="00CB6154">
        <w:rPr>
          <w:rFonts w:ascii="Times New Roman" w:hAnsi="Times New Roman"/>
          <w:sz w:val="22"/>
        </w:rPr>
        <w:t>land</w:t>
      </w:r>
      <w:r w:rsidRPr="00CB6154">
        <w:rPr>
          <w:rFonts w:ascii="Times New Roman" w:hAnsi="Times New Roman"/>
          <w:sz w:val="22"/>
        </w:rPr>
        <w:t>žio mėn. Vyriaus</w:t>
      </w:r>
      <w:r w:rsidR="00DC1D8C" w:rsidRPr="00CB6154">
        <w:rPr>
          <w:rFonts w:ascii="Times New Roman" w:hAnsi="Times New Roman"/>
          <w:sz w:val="22"/>
        </w:rPr>
        <w:t xml:space="preserve">ioji rinkimų komisija </w:t>
      </w:r>
      <w:r w:rsidR="00F61CDD" w:rsidRPr="00CB6154">
        <w:rPr>
          <w:rFonts w:ascii="Times New Roman" w:hAnsi="Times New Roman"/>
          <w:sz w:val="22"/>
        </w:rPr>
        <w:t>įgyv</w:t>
      </w:r>
      <w:r w:rsidR="005218C0" w:rsidRPr="00CB6154">
        <w:rPr>
          <w:rFonts w:ascii="Times New Roman" w:hAnsi="Times New Roman"/>
          <w:sz w:val="22"/>
        </w:rPr>
        <w:t xml:space="preserve">endina </w:t>
      </w:r>
      <w:r w:rsidR="00204DE4" w:rsidRPr="00CB6154">
        <w:rPr>
          <w:rFonts w:ascii="Times New Roman" w:hAnsi="Times New Roman"/>
          <w:sz w:val="22"/>
        </w:rPr>
        <w:t>projektą ,,Demokratija visiems“ Nr. 02-087-P-0002, kuri</w:t>
      </w:r>
      <w:r w:rsidR="001F4251" w:rsidRPr="00CB6154">
        <w:rPr>
          <w:rFonts w:ascii="Times New Roman" w:hAnsi="Times New Roman"/>
          <w:sz w:val="22"/>
        </w:rPr>
        <w:t>am</w:t>
      </w:r>
      <w:r w:rsidR="00204DE4" w:rsidRPr="00CB6154">
        <w:rPr>
          <w:rFonts w:ascii="Times New Roman" w:hAnsi="Times New Roman"/>
          <w:sz w:val="22"/>
        </w:rPr>
        <w:t xml:space="preserve"> Lietuvos Respublikos ekonomikos ir inovacijų ministro 2023 m. gruodžio 19 d. įsakymu Nr. 4-710 „Dėl finansavimo skyrimo“ buvo skirta Ekonomikos gaivinimo ir atsparumo didinimo priemonės (toliau – EGADP) lėšos ir Lietuvos Respublikos valstybės biudžeto lėšos pagal 2021−2030 metų Lietuvos Respublikos ekonomikos ir inovacijų ministerijos valstybės skaitmeninimo plėtros programos pažangos priemonę Nr. 05-002-01-07-08 „Kurti technologinius sprendimus ir įrankius, leidžiančius saugiai ir patogiai naudotis paslaugomis“.</w:t>
      </w:r>
    </w:p>
    <w:p w14:paraId="58AB3DDD" w14:textId="581518AF" w:rsidR="006B69AB" w:rsidRPr="00CB6154" w:rsidRDefault="003452F9" w:rsidP="006B69AB">
      <w:pPr>
        <w:pStyle w:val="Sraopastraipa"/>
        <w:tabs>
          <w:tab w:val="left" w:pos="450"/>
        </w:tabs>
        <w:spacing w:after="0" w:line="20" w:lineRule="atLeast"/>
        <w:ind w:left="0"/>
        <w:jc w:val="both"/>
        <w:rPr>
          <w:rFonts w:ascii="Times New Roman" w:hAnsi="Times New Roman"/>
          <w:sz w:val="22"/>
        </w:rPr>
      </w:pPr>
      <w:r w:rsidRPr="00CB6154">
        <w:rPr>
          <w:rFonts w:ascii="Times New Roman" w:hAnsi="Times New Roman"/>
          <w:sz w:val="22"/>
        </w:rPr>
        <w:t>Projekto ,,Demokratija visiems“</w:t>
      </w:r>
      <w:r w:rsidR="006B69AB" w:rsidRPr="00CB6154">
        <w:rPr>
          <w:rFonts w:ascii="Times New Roman" w:hAnsi="Times New Roman"/>
          <w:sz w:val="22"/>
        </w:rPr>
        <w:t xml:space="preserve"> </w:t>
      </w:r>
      <w:r w:rsidR="006B69AB" w:rsidRPr="00CB6154">
        <w:rPr>
          <w:rFonts w:ascii="Times New Roman" w:hAnsi="Times New Roman"/>
          <w:b/>
          <w:sz w:val="22"/>
        </w:rPr>
        <w:t>tikslas</w:t>
      </w:r>
      <w:r w:rsidR="006B69AB" w:rsidRPr="00CB6154">
        <w:rPr>
          <w:rFonts w:ascii="Times New Roman" w:hAnsi="Times New Roman"/>
          <w:sz w:val="22"/>
        </w:rPr>
        <w:t xml:space="preserve"> </w:t>
      </w:r>
      <w:bookmarkEnd w:id="69"/>
      <w:r w:rsidR="006B69AB" w:rsidRPr="00CB6154">
        <w:rPr>
          <w:rFonts w:ascii="Times New Roman" w:hAnsi="Times New Roman"/>
          <w:sz w:val="22"/>
        </w:rPr>
        <w:t xml:space="preserve">– pereiti į naują VRK elektroninių paslaugų brandos lygį ypatingą dėmesį teikiant informacijos ir el. paslaugų prieinamumo socialiai pažeidžiamų grupių užtikrinimui ir visų piliečių grupių įtraukimo į demokratinius procesus didinimui. </w:t>
      </w:r>
    </w:p>
    <w:p w14:paraId="3C7121CD" w14:textId="77777777" w:rsidR="006B69AB" w:rsidRPr="00CB6154" w:rsidRDefault="006B69AB" w:rsidP="006B69AB">
      <w:pPr>
        <w:pStyle w:val="Sraopastraipa"/>
        <w:tabs>
          <w:tab w:val="left" w:pos="450"/>
        </w:tabs>
        <w:spacing w:after="0" w:line="20" w:lineRule="atLeast"/>
        <w:ind w:left="0"/>
        <w:jc w:val="both"/>
        <w:rPr>
          <w:rFonts w:ascii="Times New Roman" w:hAnsi="Times New Roman"/>
          <w:b/>
          <w:sz w:val="22"/>
        </w:rPr>
      </w:pPr>
      <w:r w:rsidRPr="00CB6154">
        <w:rPr>
          <w:rFonts w:ascii="Times New Roman" w:hAnsi="Times New Roman"/>
          <w:b/>
          <w:sz w:val="22"/>
        </w:rPr>
        <w:t>Uždaviniai:</w:t>
      </w:r>
    </w:p>
    <w:p w14:paraId="5B2A7922" w14:textId="77777777" w:rsidR="006B69AB" w:rsidRPr="00CB6154" w:rsidRDefault="006B69AB" w:rsidP="006B69AB">
      <w:pPr>
        <w:tabs>
          <w:tab w:val="left" w:pos="450"/>
        </w:tabs>
        <w:spacing w:line="20" w:lineRule="atLeast"/>
        <w:jc w:val="both"/>
        <w:rPr>
          <w:sz w:val="22"/>
          <w:szCs w:val="22"/>
        </w:rPr>
      </w:pPr>
      <w:r w:rsidRPr="00CB6154">
        <w:rPr>
          <w:sz w:val="22"/>
          <w:szCs w:val="22"/>
        </w:rPr>
        <w:t xml:space="preserve">1. Modernizuoti VRK internetinį puslapį www.vrk.lt ir el. paslaugų portalą www.rinkejopuslapis.lt apjungiant į naudotoją orientuotą vieningą portalą, kuris užtikrintų patogią prieigą prie rinkimų informacijos ir duomenų, el. paslaugų, būtų pritaikytas asmenims su negalia ir per mobiliuosius įrenginius. </w:t>
      </w:r>
    </w:p>
    <w:p w14:paraId="0775E805" w14:textId="77777777" w:rsidR="006B69AB" w:rsidRPr="00CB6154" w:rsidRDefault="006B69AB" w:rsidP="006B69AB">
      <w:pPr>
        <w:tabs>
          <w:tab w:val="left" w:pos="450"/>
        </w:tabs>
        <w:spacing w:line="20" w:lineRule="atLeast"/>
        <w:jc w:val="both"/>
        <w:rPr>
          <w:sz w:val="22"/>
          <w:szCs w:val="22"/>
        </w:rPr>
      </w:pPr>
      <w:r w:rsidRPr="00CB6154">
        <w:rPr>
          <w:sz w:val="22"/>
          <w:szCs w:val="22"/>
        </w:rPr>
        <w:t>2. Diegti duomenų analitikos ir vizualizacijos sprendimus, skirtus didinti rinkimų, referendumų, pilietinių iniciatyvų, politinių organizacijų, analitinių centrų ir politinių kampanijų finansavimo duomenų prieinamumą ir skaidrumą.</w:t>
      </w:r>
    </w:p>
    <w:p w14:paraId="5152B30D" w14:textId="77777777" w:rsidR="006B69AB" w:rsidRPr="00CB6154" w:rsidRDefault="006B69AB" w:rsidP="006B69AB">
      <w:pPr>
        <w:pStyle w:val="Sraopastraipa"/>
        <w:tabs>
          <w:tab w:val="left" w:pos="450"/>
        </w:tabs>
        <w:spacing w:after="0" w:line="20" w:lineRule="atLeast"/>
        <w:ind w:left="0"/>
        <w:jc w:val="both"/>
        <w:rPr>
          <w:rFonts w:ascii="Times New Roman" w:hAnsi="Times New Roman"/>
          <w:sz w:val="22"/>
        </w:rPr>
      </w:pPr>
      <w:r w:rsidRPr="00CB6154">
        <w:rPr>
          <w:rFonts w:ascii="Times New Roman" w:hAnsi="Times New Roman"/>
          <w:sz w:val="22"/>
        </w:rPr>
        <w:t>3. Gerinti rinkėjams ir rinkimų, referendumų dalyviams teikiamų el. paslaugų prieinamumą ir pritaikymą naudotojų  poreikiams.</w:t>
      </w:r>
    </w:p>
    <w:p w14:paraId="07EA5842" w14:textId="3607BD1B" w:rsidR="00AB3981" w:rsidRPr="00CB6154" w:rsidRDefault="00AB3981" w:rsidP="006B69AB">
      <w:pPr>
        <w:pStyle w:val="Sraopastraipa"/>
        <w:tabs>
          <w:tab w:val="left" w:pos="450"/>
        </w:tabs>
        <w:spacing w:after="0" w:line="20" w:lineRule="atLeast"/>
        <w:ind w:left="0"/>
        <w:jc w:val="both"/>
        <w:rPr>
          <w:rFonts w:ascii="Times New Roman" w:hAnsi="Times New Roman"/>
          <w:sz w:val="22"/>
        </w:rPr>
      </w:pPr>
      <w:r w:rsidRPr="00CB6154">
        <w:rPr>
          <w:rFonts w:ascii="Times New Roman" w:hAnsi="Times New Roman"/>
          <w:sz w:val="22"/>
        </w:rPr>
        <w:t xml:space="preserve">Projekto apimtyje numatoma iki 2026 m. balandžio </w:t>
      </w:r>
      <w:proofErr w:type="spellStart"/>
      <w:r w:rsidRPr="00CB6154">
        <w:rPr>
          <w:rFonts w:ascii="Times New Roman" w:hAnsi="Times New Roman"/>
          <w:sz w:val="22"/>
        </w:rPr>
        <w:t>mėn</w:t>
      </w:r>
      <w:proofErr w:type="spellEnd"/>
      <w:r w:rsidRPr="00CB6154">
        <w:rPr>
          <w:rFonts w:ascii="Times New Roman" w:hAnsi="Times New Roman"/>
          <w:sz w:val="22"/>
        </w:rPr>
        <w:t xml:space="preserve">, </w:t>
      </w:r>
      <w:r w:rsidR="00D866E0" w:rsidRPr="00CB6154">
        <w:rPr>
          <w:rFonts w:ascii="Times New Roman" w:hAnsi="Times New Roman"/>
          <w:sz w:val="22"/>
        </w:rPr>
        <w:t xml:space="preserve">pasiekti šiuos </w:t>
      </w:r>
      <w:r w:rsidR="00D866E0" w:rsidRPr="00CB6154">
        <w:rPr>
          <w:rFonts w:ascii="Times New Roman" w:hAnsi="Times New Roman"/>
          <w:b/>
          <w:sz w:val="22"/>
        </w:rPr>
        <w:t>rezultatus:</w:t>
      </w:r>
    </w:p>
    <w:p w14:paraId="394308EA" w14:textId="77777777" w:rsidR="00AD37AE" w:rsidRPr="00CB6154" w:rsidRDefault="00AB3981" w:rsidP="00AD37AE">
      <w:pPr>
        <w:pStyle w:val="Sraopastraipa"/>
        <w:numPr>
          <w:ilvl w:val="0"/>
          <w:numId w:val="113"/>
        </w:numPr>
        <w:jc w:val="both"/>
        <w:rPr>
          <w:rFonts w:ascii="Times New Roman" w:hAnsi="Times New Roman"/>
          <w:sz w:val="22"/>
        </w:rPr>
      </w:pPr>
      <w:r w:rsidRPr="00CB6154">
        <w:rPr>
          <w:rFonts w:ascii="Times New Roman" w:hAnsi="Times New Roman"/>
          <w:sz w:val="22"/>
        </w:rPr>
        <w:t>Atnaujinta (modernizuota) valstybės informacinių sistemų − 1 vnt.</w:t>
      </w:r>
    </w:p>
    <w:p w14:paraId="20386EFD" w14:textId="77777777" w:rsidR="00AD37AE" w:rsidRPr="00CB6154" w:rsidRDefault="00AB3981" w:rsidP="00AD37AE">
      <w:pPr>
        <w:pStyle w:val="Sraopastraipa"/>
        <w:numPr>
          <w:ilvl w:val="0"/>
          <w:numId w:val="113"/>
        </w:numPr>
        <w:jc w:val="both"/>
        <w:rPr>
          <w:rFonts w:ascii="Times New Roman" w:hAnsi="Times New Roman"/>
          <w:sz w:val="22"/>
        </w:rPr>
      </w:pPr>
      <w:r w:rsidRPr="00CB6154">
        <w:rPr>
          <w:rFonts w:ascii="Times New Roman" w:hAnsi="Times New Roman"/>
          <w:sz w:val="22"/>
        </w:rPr>
        <w:t>Naujas, į naudotojus orientuotas, paslaugų portalas www.vrk.lt − 1 vnt.</w:t>
      </w:r>
    </w:p>
    <w:p w14:paraId="24C554F2" w14:textId="77777777" w:rsidR="00AD37AE" w:rsidRPr="00CB6154" w:rsidRDefault="00AB3981" w:rsidP="00AD37AE">
      <w:pPr>
        <w:pStyle w:val="Sraopastraipa"/>
        <w:numPr>
          <w:ilvl w:val="0"/>
          <w:numId w:val="113"/>
        </w:numPr>
        <w:jc w:val="both"/>
        <w:rPr>
          <w:rFonts w:ascii="Times New Roman" w:hAnsi="Times New Roman"/>
          <w:sz w:val="22"/>
        </w:rPr>
      </w:pPr>
      <w:r w:rsidRPr="00CB6154">
        <w:rPr>
          <w:rFonts w:ascii="Times New Roman" w:hAnsi="Times New Roman"/>
          <w:sz w:val="22"/>
        </w:rPr>
        <w:t xml:space="preserve">Administracinių paslaugų, kurios buvo atnaujintos ir kurių brandos lygis bus padidintas – 3 vnt.: paslaugos „Kandidato pareiškinių dokumentų priėmimas“ (PASA01041) brandos lygis išaugs nuo IV iki V lygio, paslaugos „Politinių organizacijų, analitinių centrų ir politinių kampanijų finansavimo dokumentų </w:t>
      </w:r>
      <w:r w:rsidRPr="00CB6154">
        <w:rPr>
          <w:rFonts w:ascii="Times New Roman" w:hAnsi="Times New Roman"/>
          <w:sz w:val="22"/>
        </w:rPr>
        <w:lastRenderedPageBreak/>
        <w:t>priėmimas“ (PASA01042) brandos lygis išaugs nuo III iki V lygio, paslaugos „Dokumentų su Vyriausiosios rinkimų komisijos informacinės sistemos informacija išdavimas“ (PASA01043) brandos lygis išaugs nuo IV iki V lygio .</w:t>
      </w:r>
    </w:p>
    <w:p w14:paraId="709FDF1D" w14:textId="1A1C9253" w:rsidR="006B69AB" w:rsidRPr="00CB6154" w:rsidRDefault="00AB3981" w:rsidP="00F56062">
      <w:pPr>
        <w:pStyle w:val="Sraopastraipa"/>
        <w:numPr>
          <w:ilvl w:val="0"/>
          <w:numId w:val="113"/>
        </w:numPr>
        <w:jc w:val="both"/>
        <w:rPr>
          <w:rFonts w:ascii="Times New Roman" w:hAnsi="Times New Roman"/>
          <w:sz w:val="22"/>
        </w:rPr>
      </w:pPr>
      <w:r w:rsidRPr="00CB6154">
        <w:rPr>
          <w:rFonts w:ascii="Times New Roman" w:hAnsi="Times New Roman"/>
          <w:sz w:val="22"/>
        </w:rPr>
        <w:t xml:space="preserve">Įdiegtas VRKIS kibernetinio saugumo priemonių paketas su projektu ,,Demokratija visiems“ (VRKIS audito įrašų didinimas ir naujų kūrimas, naujai kuriamose VRK komponentuose; </w:t>
      </w:r>
      <w:proofErr w:type="spellStart"/>
      <w:r w:rsidRPr="00CB6154">
        <w:rPr>
          <w:rFonts w:ascii="Times New Roman" w:hAnsi="Times New Roman"/>
          <w:sz w:val="22"/>
        </w:rPr>
        <w:t>Oracle</w:t>
      </w:r>
      <w:proofErr w:type="spellEnd"/>
      <w:r w:rsidRPr="00CB6154">
        <w:rPr>
          <w:rFonts w:ascii="Times New Roman" w:hAnsi="Times New Roman"/>
          <w:sz w:val="22"/>
        </w:rPr>
        <w:t xml:space="preserve"> duomenų bazės atnaujinimas ir kt.) – 1 vnt.</w:t>
      </w:r>
    </w:p>
    <w:p w14:paraId="07E3AB7E" w14:textId="77777777" w:rsidR="000714F6" w:rsidRPr="00CB6154" w:rsidRDefault="000714F6" w:rsidP="00DD0CA6">
      <w:pPr>
        <w:pStyle w:val="Antrat3"/>
        <w:keepLines/>
        <w:numPr>
          <w:ilvl w:val="2"/>
          <w:numId w:val="52"/>
        </w:numPr>
        <w:spacing w:before="240" w:after="120"/>
        <w:ind w:left="0" w:hanging="254"/>
        <w:rPr>
          <w:b/>
          <w:sz w:val="22"/>
          <w:szCs w:val="22"/>
        </w:rPr>
      </w:pPr>
      <w:bookmarkStart w:id="70" w:name="_Toc13665212"/>
      <w:r w:rsidRPr="00CB6154">
        <w:rPr>
          <w:b/>
          <w:sz w:val="22"/>
          <w:szCs w:val="22"/>
        </w:rPr>
        <w:t>Rinkėjų sąrašų tvarkymo posistemė (RPVS)</w:t>
      </w:r>
      <w:bookmarkEnd w:id="70"/>
    </w:p>
    <w:p w14:paraId="4436A9C2" w14:textId="77777777" w:rsidR="000714F6" w:rsidRPr="00CB6154" w:rsidRDefault="000714F6" w:rsidP="000714F6">
      <w:pPr>
        <w:ind w:firstLine="567"/>
        <w:rPr>
          <w:sz w:val="22"/>
          <w:szCs w:val="22"/>
        </w:rPr>
      </w:pPr>
      <w:r w:rsidRPr="00CB6154">
        <w:rPr>
          <w:sz w:val="22"/>
          <w:szCs w:val="22"/>
        </w:rPr>
        <w:t>Posistemės paskirtis – kompiuterizuoti rinkėjų sąrašų ir jų atnaujinimų, gautų iš Gyventojų registro ir iš Neveiksnių ir ribotai veiksnių asmenų registro tvarkymą visuose rinkimų komisijų lygmenyse.</w:t>
      </w:r>
    </w:p>
    <w:p w14:paraId="001B5F08" w14:textId="77777777" w:rsidR="000714F6" w:rsidRPr="00CB6154" w:rsidRDefault="000714F6" w:rsidP="000714F6">
      <w:pPr>
        <w:ind w:firstLine="567"/>
        <w:rPr>
          <w:sz w:val="22"/>
          <w:szCs w:val="22"/>
        </w:rPr>
      </w:pPr>
      <w:r w:rsidRPr="00CB6154">
        <w:rPr>
          <w:sz w:val="22"/>
          <w:szCs w:val="22"/>
        </w:rPr>
        <w:t>Posistemės tikslas – užtikrinti rinkėjų sąrašų ir jų atnaujinimų, gautų iš minėtų registrų efektyvų tvarkymą, visuose rinkimų komisijų lygmenyse.</w:t>
      </w:r>
    </w:p>
    <w:p w14:paraId="35196A6F" w14:textId="77777777" w:rsidR="000714F6" w:rsidRPr="00CB6154" w:rsidRDefault="000714F6" w:rsidP="000714F6">
      <w:pPr>
        <w:ind w:firstLine="567"/>
        <w:rPr>
          <w:sz w:val="22"/>
          <w:szCs w:val="22"/>
        </w:rPr>
      </w:pPr>
      <w:r w:rsidRPr="00CB6154">
        <w:rPr>
          <w:sz w:val="22"/>
          <w:szCs w:val="22"/>
        </w:rPr>
        <w:t>Pagrindinės vykdomos funkcijos:</w:t>
      </w:r>
    </w:p>
    <w:p w14:paraId="2B14E477" w14:textId="77777777" w:rsidR="000714F6" w:rsidRPr="00CB6154" w:rsidRDefault="000714F6" w:rsidP="00DD0CA6">
      <w:pPr>
        <w:pStyle w:val="Sraopastraipa"/>
        <w:numPr>
          <w:ilvl w:val="0"/>
          <w:numId w:val="53"/>
        </w:numPr>
        <w:spacing w:before="100"/>
        <w:rPr>
          <w:rFonts w:ascii="Times New Roman" w:hAnsi="Times New Roman"/>
          <w:sz w:val="22"/>
        </w:rPr>
      </w:pPr>
      <w:r w:rsidRPr="00CB6154">
        <w:rPr>
          <w:rFonts w:ascii="Times New Roman" w:hAnsi="Times New Roman"/>
          <w:sz w:val="22"/>
        </w:rPr>
        <w:t>Rinkėjų, atitinkančių sąlygas būti rinkėjais konkrečiuose rinkimuose, atrinkimas į sąrašą;</w:t>
      </w:r>
    </w:p>
    <w:p w14:paraId="5B8D7DAC" w14:textId="77777777" w:rsidR="000714F6" w:rsidRPr="00CB6154" w:rsidRDefault="000714F6" w:rsidP="00DD0CA6">
      <w:pPr>
        <w:pStyle w:val="Sraopastraipa"/>
        <w:numPr>
          <w:ilvl w:val="0"/>
          <w:numId w:val="53"/>
        </w:numPr>
        <w:spacing w:before="100"/>
        <w:rPr>
          <w:rFonts w:ascii="Times New Roman" w:hAnsi="Times New Roman"/>
          <w:sz w:val="22"/>
        </w:rPr>
      </w:pPr>
      <w:r w:rsidRPr="00CB6154">
        <w:rPr>
          <w:rFonts w:ascii="Times New Roman" w:hAnsi="Times New Roman"/>
          <w:sz w:val="22"/>
        </w:rPr>
        <w:t>Rinkėjų priskyrimas atitinkamoms apygardoms, apylinkėms;</w:t>
      </w:r>
    </w:p>
    <w:p w14:paraId="700B53D9" w14:textId="0CEB3A83" w:rsidR="000714F6" w:rsidRPr="00CB6154" w:rsidRDefault="000714F6" w:rsidP="4C3D6218">
      <w:pPr>
        <w:pStyle w:val="Sraopastraipa"/>
        <w:numPr>
          <w:ilvl w:val="0"/>
          <w:numId w:val="53"/>
        </w:numPr>
        <w:spacing w:before="100"/>
        <w:rPr>
          <w:rFonts w:ascii="Times New Roman" w:hAnsi="Times New Roman"/>
          <w:sz w:val="22"/>
        </w:rPr>
      </w:pPr>
      <w:r w:rsidRPr="00CB6154">
        <w:rPr>
          <w:rFonts w:ascii="Times New Roman" w:hAnsi="Times New Roman"/>
          <w:sz w:val="22"/>
        </w:rPr>
        <w:t>Atvykusių balsuoti rinkėjų žymėjimas</w:t>
      </w:r>
      <w:r w:rsidR="598B0ED2" w:rsidRPr="00CB6154">
        <w:rPr>
          <w:rFonts w:ascii="Times New Roman" w:hAnsi="Times New Roman"/>
          <w:sz w:val="22"/>
        </w:rPr>
        <w:t>;</w:t>
      </w:r>
    </w:p>
    <w:p w14:paraId="7E2ADCF2" w14:textId="6F9EA39C" w:rsidR="000714F6" w:rsidRPr="00CB6154" w:rsidRDefault="598B0ED2" w:rsidP="4C3D6218">
      <w:pPr>
        <w:pStyle w:val="Sraopastraipa"/>
        <w:numPr>
          <w:ilvl w:val="0"/>
          <w:numId w:val="53"/>
        </w:numPr>
        <w:spacing w:before="100"/>
        <w:rPr>
          <w:rFonts w:ascii="Times New Roman" w:hAnsi="Times New Roman"/>
          <w:sz w:val="22"/>
        </w:rPr>
      </w:pPr>
      <w:r w:rsidRPr="00CB6154">
        <w:rPr>
          <w:rFonts w:ascii="Times New Roman" w:hAnsi="Times New Roman"/>
          <w:color w:val="000000" w:themeColor="text1"/>
          <w:sz w:val="22"/>
        </w:rPr>
        <w:t>Prašymų įrašyti į apylinkės rinkėjų sąrašą (forma F5) stebėsena (monitoringas);</w:t>
      </w:r>
    </w:p>
    <w:p w14:paraId="576C07F0" w14:textId="15AD3A68" w:rsidR="000714F6" w:rsidRPr="00CB6154" w:rsidRDefault="598B0ED2" w:rsidP="4C3D6218">
      <w:pPr>
        <w:pStyle w:val="Sraopastraipa"/>
        <w:numPr>
          <w:ilvl w:val="0"/>
          <w:numId w:val="53"/>
        </w:numPr>
        <w:spacing w:before="100"/>
        <w:rPr>
          <w:rFonts w:ascii="Times New Roman" w:hAnsi="Times New Roman"/>
          <w:sz w:val="22"/>
        </w:rPr>
      </w:pPr>
      <w:r w:rsidRPr="00CB6154">
        <w:rPr>
          <w:rFonts w:ascii="Times New Roman" w:hAnsi="Times New Roman"/>
          <w:color w:val="000000" w:themeColor="text1"/>
          <w:sz w:val="22"/>
        </w:rPr>
        <w:t>Prašymų balsuoti namuose (forma P6) stebėsena (monitoringas);</w:t>
      </w:r>
    </w:p>
    <w:p w14:paraId="162A0DBB" w14:textId="3B416238" w:rsidR="000714F6" w:rsidRPr="00CB6154" w:rsidRDefault="598B0ED2" w:rsidP="4C3D6218">
      <w:pPr>
        <w:pStyle w:val="Sraopastraipa"/>
        <w:numPr>
          <w:ilvl w:val="0"/>
          <w:numId w:val="53"/>
        </w:numPr>
        <w:spacing w:before="100"/>
        <w:rPr>
          <w:rFonts w:ascii="Times New Roman" w:hAnsi="Times New Roman"/>
          <w:sz w:val="22"/>
        </w:rPr>
      </w:pPr>
      <w:r w:rsidRPr="00CB6154">
        <w:rPr>
          <w:rFonts w:ascii="Times New Roman" w:hAnsi="Times New Roman"/>
          <w:color w:val="000000" w:themeColor="text1"/>
          <w:sz w:val="22"/>
        </w:rPr>
        <w:t>Balsuojančių / balsavusių namuose sąrašų generavimas ir stebėsena (monitoringas);</w:t>
      </w:r>
    </w:p>
    <w:p w14:paraId="28BAD445" w14:textId="7D414055" w:rsidR="000714F6" w:rsidRPr="00CB6154" w:rsidRDefault="1BC18186" w:rsidP="4C3D6218">
      <w:pPr>
        <w:pStyle w:val="Sraopastraipa"/>
        <w:numPr>
          <w:ilvl w:val="0"/>
          <w:numId w:val="53"/>
        </w:numPr>
        <w:spacing w:before="100"/>
        <w:rPr>
          <w:rFonts w:ascii="Times New Roman" w:hAnsi="Times New Roman"/>
          <w:sz w:val="22"/>
        </w:rPr>
      </w:pPr>
      <w:r w:rsidRPr="00CB6154">
        <w:rPr>
          <w:rFonts w:ascii="Times New Roman" w:hAnsi="Times New Roman"/>
          <w:color w:val="000000" w:themeColor="text1"/>
          <w:sz w:val="22"/>
        </w:rPr>
        <w:t>R</w:t>
      </w:r>
      <w:r w:rsidR="71A7C282" w:rsidRPr="00CB6154">
        <w:rPr>
          <w:rFonts w:ascii="Times New Roman" w:hAnsi="Times New Roman"/>
          <w:color w:val="000000" w:themeColor="text1"/>
          <w:sz w:val="22"/>
        </w:rPr>
        <w:t xml:space="preserve">inkėjo informavimas apie įtraukimą į rinkėjų sąrašus; </w:t>
      </w:r>
    </w:p>
    <w:p w14:paraId="0C5F1A91" w14:textId="00E02147" w:rsidR="000714F6" w:rsidRPr="00CB6154" w:rsidRDefault="12D51BF8" w:rsidP="4C3D6218">
      <w:pPr>
        <w:pStyle w:val="Sraopastraipa"/>
        <w:numPr>
          <w:ilvl w:val="0"/>
          <w:numId w:val="53"/>
        </w:numPr>
        <w:spacing w:before="100"/>
        <w:rPr>
          <w:rFonts w:ascii="Times New Roman" w:hAnsi="Times New Roman"/>
          <w:sz w:val="22"/>
        </w:rPr>
      </w:pPr>
      <w:r w:rsidRPr="00CB6154">
        <w:rPr>
          <w:rFonts w:ascii="Times New Roman" w:hAnsi="Times New Roman"/>
          <w:color w:val="000000" w:themeColor="text1"/>
          <w:sz w:val="22"/>
        </w:rPr>
        <w:t>R</w:t>
      </w:r>
      <w:r w:rsidR="71A7C282" w:rsidRPr="00CB6154">
        <w:rPr>
          <w:rFonts w:ascii="Times New Roman" w:hAnsi="Times New Roman"/>
          <w:color w:val="000000" w:themeColor="text1"/>
          <w:sz w:val="22"/>
        </w:rPr>
        <w:t xml:space="preserve">inkėjo informavimas apie balsavimo būdą; </w:t>
      </w:r>
    </w:p>
    <w:p w14:paraId="26D16152" w14:textId="4D0EA0EA" w:rsidR="000714F6" w:rsidRPr="00CB6154" w:rsidRDefault="73F41927" w:rsidP="4C3D6218">
      <w:pPr>
        <w:pStyle w:val="Sraopastraipa"/>
        <w:numPr>
          <w:ilvl w:val="0"/>
          <w:numId w:val="53"/>
        </w:numPr>
        <w:spacing w:before="100"/>
        <w:rPr>
          <w:rFonts w:ascii="Times New Roman" w:hAnsi="Times New Roman"/>
          <w:sz w:val="22"/>
        </w:rPr>
      </w:pPr>
      <w:r w:rsidRPr="00CB6154">
        <w:rPr>
          <w:rFonts w:ascii="Times New Roman" w:hAnsi="Times New Roman"/>
          <w:color w:val="000000" w:themeColor="text1"/>
          <w:sz w:val="22"/>
        </w:rPr>
        <w:t>R</w:t>
      </w:r>
      <w:r w:rsidR="71A7C282" w:rsidRPr="00CB6154">
        <w:rPr>
          <w:rFonts w:ascii="Times New Roman" w:hAnsi="Times New Roman"/>
          <w:color w:val="000000" w:themeColor="text1"/>
          <w:sz w:val="22"/>
        </w:rPr>
        <w:t xml:space="preserve">inkėjo informavimas apie jo duomenų tikslinimo rinkėjų sąraše faktą; </w:t>
      </w:r>
    </w:p>
    <w:p w14:paraId="5E1B2485" w14:textId="03901A35" w:rsidR="000714F6" w:rsidRPr="00CB6154" w:rsidRDefault="70920586" w:rsidP="4C3D6218">
      <w:pPr>
        <w:pStyle w:val="Sraopastraipa"/>
        <w:numPr>
          <w:ilvl w:val="0"/>
          <w:numId w:val="53"/>
        </w:numPr>
        <w:spacing w:before="100"/>
        <w:rPr>
          <w:rFonts w:ascii="Times New Roman" w:hAnsi="Times New Roman"/>
          <w:sz w:val="22"/>
        </w:rPr>
      </w:pPr>
      <w:r w:rsidRPr="00CB6154">
        <w:rPr>
          <w:rFonts w:ascii="Times New Roman" w:hAnsi="Times New Roman"/>
          <w:color w:val="000000" w:themeColor="text1"/>
          <w:sz w:val="22"/>
        </w:rPr>
        <w:t>R</w:t>
      </w:r>
      <w:r w:rsidR="71A7C282" w:rsidRPr="00CB6154">
        <w:rPr>
          <w:rFonts w:ascii="Times New Roman" w:hAnsi="Times New Roman"/>
          <w:color w:val="000000" w:themeColor="text1"/>
          <w:sz w:val="22"/>
        </w:rPr>
        <w:t>inkėjų sąrašų importas su validacija ir eksportas apsikeitimui tarp valstybių (Europos Parlamento rinkimams); k) rinkėjų sąrašų ataskaitų formavimas</w:t>
      </w:r>
      <w:r w:rsidR="4A6AF329" w:rsidRPr="00CB6154">
        <w:rPr>
          <w:rFonts w:ascii="Times New Roman" w:hAnsi="Times New Roman"/>
          <w:color w:val="000000" w:themeColor="text1"/>
          <w:sz w:val="22"/>
        </w:rPr>
        <w:t>.</w:t>
      </w:r>
    </w:p>
    <w:p w14:paraId="5254F7E1" w14:textId="77777777" w:rsidR="000714F6" w:rsidRPr="00CB6154" w:rsidRDefault="000714F6" w:rsidP="00DD0CA6">
      <w:pPr>
        <w:pStyle w:val="Antrat4"/>
        <w:numPr>
          <w:ilvl w:val="3"/>
          <w:numId w:val="52"/>
        </w:numPr>
        <w:spacing w:before="240" w:after="120"/>
        <w:ind w:left="0" w:hanging="648"/>
        <w:rPr>
          <w:sz w:val="22"/>
          <w:szCs w:val="22"/>
        </w:rPr>
      </w:pPr>
      <w:r w:rsidRPr="00CB6154">
        <w:rPr>
          <w:sz w:val="22"/>
          <w:szCs w:val="22"/>
        </w:rPr>
        <w:t>Apylinkių ir apygardų tvarkymo modulis</w:t>
      </w:r>
    </w:p>
    <w:p w14:paraId="20B64C5B" w14:textId="77777777" w:rsidR="000714F6" w:rsidRPr="00CB6154" w:rsidRDefault="000714F6" w:rsidP="000714F6">
      <w:pPr>
        <w:ind w:firstLine="567"/>
        <w:rPr>
          <w:sz w:val="22"/>
          <w:szCs w:val="22"/>
        </w:rPr>
      </w:pPr>
      <w:r w:rsidRPr="00CB6154">
        <w:rPr>
          <w:sz w:val="22"/>
          <w:szCs w:val="22"/>
        </w:rPr>
        <w:t>Modulio paskirtis – užtikrinti rinkimų apygardų, apylinkių ribų aprašymą, jų keitimą, aprašymų naudojimą rinkimams.</w:t>
      </w:r>
    </w:p>
    <w:p w14:paraId="0C9BFBD4" w14:textId="77777777" w:rsidR="000714F6" w:rsidRPr="00CB6154" w:rsidRDefault="000714F6" w:rsidP="000714F6">
      <w:pPr>
        <w:ind w:firstLine="567"/>
        <w:rPr>
          <w:sz w:val="22"/>
          <w:szCs w:val="22"/>
        </w:rPr>
      </w:pPr>
      <w:r w:rsidRPr="00CB6154">
        <w:rPr>
          <w:sz w:val="22"/>
          <w:szCs w:val="22"/>
        </w:rPr>
        <w:t>Modulio tikslas – Pateikti VRK priemonę patogią tvarkyti apygardų, apylinkių ribas kiekvienuose rinkimuose.</w:t>
      </w:r>
    </w:p>
    <w:p w14:paraId="5718B367" w14:textId="77777777" w:rsidR="000714F6" w:rsidRPr="00CB6154" w:rsidRDefault="000714F6" w:rsidP="000714F6">
      <w:pPr>
        <w:ind w:firstLine="567"/>
        <w:rPr>
          <w:sz w:val="22"/>
          <w:szCs w:val="22"/>
        </w:rPr>
      </w:pPr>
      <w:r w:rsidRPr="00CB6154">
        <w:rPr>
          <w:sz w:val="22"/>
          <w:szCs w:val="22"/>
        </w:rPr>
        <w:t>Pagrindinės vykdomos funkcijos:</w:t>
      </w:r>
    </w:p>
    <w:p w14:paraId="69A769E1" w14:textId="77777777" w:rsidR="000714F6" w:rsidRPr="00CB6154" w:rsidRDefault="000714F6" w:rsidP="00DD0CA6">
      <w:pPr>
        <w:pStyle w:val="Sraopastraipa"/>
        <w:numPr>
          <w:ilvl w:val="0"/>
          <w:numId w:val="58"/>
        </w:numPr>
        <w:spacing w:before="100"/>
        <w:jc w:val="both"/>
        <w:rPr>
          <w:rFonts w:ascii="Times New Roman" w:hAnsi="Times New Roman"/>
          <w:sz w:val="22"/>
        </w:rPr>
      </w:pPr>
      <w:r w:rsidRPr="00CB6154">
        <w:rPr>
          <w:rFonts w:ascii="Times New Roman" w:hAnsi="Times New Roman"/>
          <w:sz w:val="22"/>
        </w:rPr>
        <w:t>Užtikrinti rinkimų apygardų, apylinkių ribų aprašymų ir tų aprašymų naudojimą rinkimams;</w:t>
      </w:r>
    </w:p>
    <w:p w14:paraId="5695D96B" w14:textId="77777777" w:rsidR="000714F6" w:rsidRPr="00CB6154" w:rsidRDefault="000714F6" w:rsidP="00DD0CA6">
      <w:pPr>
        <w:pStyle w:val="Sraopastraipa"/>
        <w:numPr>
          <w:ilvl w:val="0"/>
          <w:numId w:val="58"/>
        </w:numPr>
        <w:spacing w:before="100"/>
        <w:jc w:val="both"/>
        <w:rPr>
          <w:rFonts w:ascii="Times New Roman" w:hAnsi="Times New Roman"/>
          <w:sz w:val="22"/>
        </w:rPr>
      </w:pPr>
      <w:r w:rsidRPr="00CB6154">
        <w:rPr>
          <w:rFonts w:ascii="Times New Roman" w:hAnsi="Times New Roman"/>
          <w:sz w:val="22"/>
        </w:rPr>
        <w:t>Pateikti apygardų, apylinkių aprašymus supažindinimui su visuomene;</w:t>
      </w:r>
    </w:p>
    <w:p w14:paraId="4DC2C14D" w14:textId="52E2B114" w:rsidR="000714F6" w:rsidRPr="00CB6154" w:rsidRDefault="000714F6" w:rsidP="4C3D6218">
      <w:pPr>
        <w:pStyle w:val="Sraopastraipa"/>
        <w:numPr>
          <w:ilvl w:val="0"/>
          <w:numId w:val="58"/>
        </w:numPr>
        <w:spacing w:before="100"/>
        <w:jc w:val="both"/>
        <w:rPr>
          <w:rFonts w:ascii="Times New Roman" w:hAnsi="Times New Roman"/>
          <w:sz w:val="22"/>
        </w:rPr>
      </w:pPr>
      <w:r w:rsidRPr="00CB6154">
        <w:rPr>
          <w:rFonts w:ascii="Times New Roman" w:hAnsi="Times New Roman"/>
          <w:sz w:val="22"/>
        </w:rPr>
        <w:t>Leisti tvarkyti apygardų, apylinkių ribas, jų aprašymus VRK nustatytiems darbuotojams</w:t>
      </w:r>
    </w:p>
    <w:p w14:paraId="5E0BE808" w14:textId="66D22362" w:rsidR="5B4B5564" w:rsidRPr="00CB6154" w:rsidRDefault="5B4B5564" w:rsidP="4C3D6218">
      <w:pPr>
        <w:pStyle w:val="Sraopastraipa"/>
        <w:numPr>
          <w:ilvl w:val="0"/>
          <w:numId w:val="58"/>
        </w:numPr>
        <w:spacing w:before="100"/>
        <w:jc w:val="both"/>
        <w:rPr>
          <w:rFonts w:ascii="Times New Roman" w:hAnsi="Times New Roman"/>
          <w:sz w:val="22"/>
        </w:rPr>
      </w:pPr>
      <w:r w:rsidRPr="00CB6154">
        <w:rPr>
          <w:rFonts w:ascii="Times New Roman" w:hAnsi="Times New Roman"/>
          <w:sz w:val="22"/>
        </w:rPr>
        <w:t>Formuoti ataskaitas.</w:t>
      </w:r>
    </w:p>
    <w:p w14:paraId="437E823C" w14:textId="77777777" w:rsidR="000714F6" w:rsidRPr="00CB6154" w:rsidRDefault="000714F6" w:rsidP="000714F6">
      <w:pPr>
        <w:ind w:firstLine="567"/>
        <w:rPr>
          <w:sz w:val="22"/>
          <w:szCs w:val="22"/>
        </w:rPr>
      </w:pPr>
      <w:r w:rsidRPr="00CB6154">
        <w:rPr>
          <w:sz w:val="22"/>
          <w:szCs w:val="22"/>
        </w:rPr>
        <w:t>Apygardų, apylinkių ribų peržiūrai ir tvarkymui naudojamos grafinės priemonės, pateikiančios patogesniam darbui informaciją interaktyvaus žemėlapio pavidalu.</w:t>
      </w:r>
    </w:p>
    <w:p w14:paraId="67571AC6" w14:textId="77777777" w:rsidR="000714F6" w:rsidRPr="00CB6154" w:rsidRDefault="000714F6" w:rsidP="00DD0CA6">
      <w:pPr>
        <w:pStyle w:val="Antrat4"/>
        <w:numPr>
          <w:ilvl w:val="3"/>
          <w:numId w:val="52"/>
        </w:numPr>
        <w:spacing w:before="240" w:after="120"/>
        <w:ind w:left="0" w:hanging="648"/>
        <w:rPr>
          <w:sz w:val="22"/>
          <w:szCs w:val="22"/>
        </w:rPr>
      </w:pPr>
      <w:r w:rsidRPr="00CB6154">
        <w:rPr>
          <w:sz w:val="22"/>
          <w:szCs w:val="22"/>
        </w:rPr>
        <w:t>Atvykusių balsuoti rinkėjų modulis (ABRIS)</w:t>
      </w:r>
    </w:p>
    <w:p w14:paraId="13AB1C1D" w14:textId="77777777" w:rsidR="000714F6" w:rsidRPr="00CB6154" w:rsidRDefault="000714F6" w:rsidP="000714F6">
      <w:pPr>
        <w:ind w:firstLine="567"/>
        <w:rPr>
          <w:sz w:val="22"/>
          <w:szCs w:val="22"/>
        </w:rPr>
      </w:pPr>
      <w:r w:rsidRPr="00CB6154">
        <w:rPr>
          <w:sz w:val="22"/>
          <w:szCs w:val="22"/>
        </w:rPr>
        <w:t>Modulio paskirtis – atvykusių balsuoti rinkėjų žymėjimas siekiant užtikrinti rinkėjų balsavimą vieną kartą.</w:t>
      </w:r>
    </w:p>
    <w:p w14:paraId="26623384" w14:textId="77777777" w:rsidR="000714F6" w:rsidRPr="00CB6154" w:rsidRDefault="000714F6" w:rsidP="000714F6">
      <w:pPr>
        <w:ind w:firstLine="567"/>
        <w:rPr>
          <w:sz w:val="22"/>
          <w:szCs w:val="22"/>
        </w:rPr>
      </w:pPr>
      <w:r w:rsidRPr="00CB6154">
        <w:rPr>
          <w:sz w:val="22"/>
          <w:szCs w:val="22"/>
        </w:rPr>
        <w:t>Modulio tikslas – pateikti VRK rinkėjų aktyvumo duomenis.</w:t>
      </w:r>
    </w:p>
    <w:p w14:paraId="205F2486" w14:textId="77777777" w:rsidR="000714F6" w:rsidRPr="00CB6154" w:rsidRDefault="000714F6" w:rsidP="000714F6">
      <w:pPr>
        <w:ind w:firstLine="567"/>
        <w:rPr>
          <w:sz w:val="22"/>
          <w:szCs w:val="22"/>
        </w:rPr>
      </w:pPr>
      <w:r w:rsidRPr="00CB6154">
        <w:rPr>
          <w:sz w:val="22"/>
          <w:szCs w:val="22"/>
        </w:rPr>
        <w:t>Pagrindinės vykdomos funkcijos:</w:t>
      </w:r>
    </w:p>
    <w:p w14:paraId="7D08ECC9" w14:textId="77777777" w:rsidR="000714F6" w:rsidRPr="00CB6154" w:rsidRDefault="000714F6" w:rsidP="00DD0CA6">
      <w:pPr>
        <w:pStyle w:val="Sraopastraipa"/>
        <w:numPr>
          <w:ilvl w:val="0"/>
          <w:numId w:val="58"/>
        </w:numPr>
        <w:spacing w:before="100"/>
        <w:rPr>
          <w:rFonts w:ascii="Times New Roman" w:hAnsi="Times New Roman"/>
          <w:sz w:val="22"/>
        </w:rPr>
      </w:pPr>
      <w:r w:rsidRPr="00CB6154">
        <w:rPr>
          <w:rFonts w:ascii="Times New Roman" w:hAnsi="Times New Roman"/>
          <w:sz w:val="22"/>
        </w:rPr>
        <w:t>Rinkėjo paieška;</w:t>
      </w:r>
    </w:p>
    <w:p w14:paraId="5A70DF7E" w14:textId="77777777" w:rsidR="000714F6" w:rsidRPr="00CB6154" w:rsidRDefault="000714F6" w:rsidP="00DD0CA6">
      <w:pPr>
        <w:pStyle w:val="Sraopastraipa"/>
        <w:numPr>
          <w:ilvl w:val="0"/>
          <w:numId w:val="58"/>
        </w:numPr>
        <w:spacing w:before="100"/>
        <w:rPr>
          <w:rFonts w:ascii="Times New Roman" w:hAnsi="Times New Roman"/>
          <w:sz w:val="22"/>
        </w:rPr>
      </w:pPr>
      <w:r w:rsidRPr="00CB6154">
        <w:rPr>
          <w:rFonts w:ascii="Times New Roman" w:hAnsi="Times New Roman"/>
          <w:sz w:val="22"/>
        </w:rPr>
        <w:t>Atvykimo balsuoti žymėjimas;</w:t>
      </w:r>
    </w:p>
    <w:p w14:paraId="7852805B" w14:textId="1B931F17" w:rsidR="000714F6" w:rsidRPr="00CB6154" w:rsidRDefault="000714F6" w:rsidP="4C3D6218">
      <w:pPr>
        <w:pStyle w:val="Sraopastraipa"/>
        <w:numPr>
          <w:ilvl w:val="0"/>
          <w:numId w:val="58"/>
        </w:numPr>
        <w:spacing w:before="100"/>
        <w:rPr>
          <w:rFonts w:ascii="Times New Roman" w:hAnsi="Times New Roman"/>
          <w:color w:val="000000" w:themeColor="text1"/>
          <w:sz w:val="22"/>
        </w:rPr>
      </w:pPr>
      <w:r w:rsidRPr="00CB6154">
        <w:rPr>
          <w:rFonts w:ascii="Times New Roman" w:hAnsi="Times New Roman"/>
          <w:sz w:val="22"/>
        </w:rPr>
        <w:t>Užklausų</w:t>
      </w:r>
      <w:r w:rsidR="47738BD3" w:rsidRPr="00CB6154">
        <w:rPr>
          <w:rFonts w:ascii="Times New Roman" w:hAnsi="Times New Roman"/>
          <w:sz w:val="22"/>
        </w:rPr>
        <w:t xml:space="preserve"> tarp apylinkių generavimas;</w:t>
      </w:r>
      <w:r w:rsidRPr="00CB6154">
        <w:rPr>
          <w:rFonts w:ascii="Times New Roman" w:hAnsi="Times New Roman"/>
          <w:sz w:val="22"/>
        </w:rPr>
        <w:t xml:space="preserve"> </w:t>
      </w:r>
    </w:p>
    <w:p w14:paraId="4C405CA9" w14:textId="4A4A08DE" w:rsidR="000714F6" w:rsidRPr="00CB6154" w:rsidRDefault="7EED0197" w:rsidP="4C3D6218">
      <w:pPr>
        <w:pStyle w:val="Sraopastraipa"/>
        <w:numPr>
          <w:ilvl w:val="0"/>
          <w:numId w:val="58"/>
        </w:numPr>
        <w:spacing w:before="100"/>
        <w:rPr>
          <w:rFonts w:ascii="Times New Roman" w:hAnsi="Times New Roman"/>
          <w:color w:val="000000" w:themeColor="text1"/>
          <w:sz w:val="22"/>
        </w:rPr>
      </w:pPr>
      <w:r w:rsidRPr="00CB6154">
        <w:rPr>
          <w:rFonts w:ascii="Times New Roman" w:hAnsi="Times New Roman"/>
          <w:color w:val="000000" w:themeColor="text1"/>
          <w:sz w:val="22"/>
        </w:rPr>
        <w:t>A</w:t>
      </w:r>
      <w:r w:rsidR="73F08431" w:rsidRPr="00CB6154">
        <w:rPr>
          <w:rFonts w:ascii="Times New Roman" w:hAnsi="Times New Roman"/>
          <w:color w:val="000000" w:themeColor="text1"/>
          <w:sz w:val="22"/>
        </w:rPr>
        <w:t>taskaitų apie atvykusius rinkėjus formavimas</w:t>
      </w:r>
      <w:r w:rsidR="5AFC590A" w:rsidRPr="00CB6154">
        <w:rPr>
          <w:rFonts w:ascii="Times New Roman" w:hAnsi="Times New Roman"/>
          <w:color w:val="000000" w:themeColor="text1"/>
          <w:sz w:val="22"/>
        </w:rPr>
        <w:t>;</w:t>
      </w:r>
    </w:p>
    <w:p w14:paraId="12A15A2F" w14:textId="047EDC15" w:rsidR="5D7EA291" w:rsidRPr="00CB6154" w:rsidRDefault="5D7EA291" w:rsidP="4C3D6218">
      <w:pPr>
        <w:pStyle w:val="Sraopastraipa"/>
        <w:numPr>
          <w:ilvl w:val="0"/>
          <w:numId w:val="58"/>
        </w:numPr>
        <w:spacing w:before="100"/>
        <w:rPr>
          <w:rFonts w:ascii="Times New Roman" w:hAnsi="Times New Roman"/>
          <w:color w:val="000000" w:themeColor="text1"/>
          <w:sz w:val="22"/>
        </w:rPr>
      </w:pPr>
      <w:r w:rsidRPr="00CB6154">
        <w:rPr>
          <w:rFonts w:ascii="Times New Roman" w:hAnsi="Times New Roman"/>
          <w:color w:val="000000" w:themeColor="text1"/>
          <w:sz w:val="22"/>
        </w:rPr>
        <w:t xml:space="preserve">Rinkimų monitoringas skirtas apygardoms stebėti apylinkių darbuotojų veiksmus, </w:t>
      </w:r>
      <w:proofErr w:type="spellStart"/>
      <w:r w:rsidRPr="00CB6154">
        <w:rPr>
          <w:rFonts w:ascii="Times New Roman" w:hAnsi="Times New Roman"/>
          <w:color w:val="000000" w:themeColor="text1"/>
          <w:sz w:val="22"/>
        </w:rPr>
        <w:t>prireikius</w:t>
      </w:r>
      <w:proofErr w:type="spellEnd"/>
      <w:r w:rsidRPr="00CB6154">
        <w:rPr>
          <w:rFonts w:ascii="Times New Roman" w:hAnsi="Times New Roman"/>
          <w:color w:val="000000" w:themeColor="text1"/>
          <w:sz w:val="22"/>
        </w:rPr>
        <w:t xml:space="preserve"> juos anuliuoti;</w:t>
      </w:r>
    </w:p>
    <w:p w14:paraId="45C1091C" w14:textId="7E35600D" w:rsidR="7C326ACC" w:rsidRPr="00CB6154" w:rsidRDefault="7C326ACC" w:rsidP="4C3D6218">
      <w:pPr>
        <w:pStyle w:val="Sraopastraipa"/>
        <w:numPr>
          <w:ilvl w:val="0"/>
          <w:numId w:val="58"/>
        </w:numPr>
        <w:spacing w:before="100"/>
        <w:rPr>
          <w:rFonts w:ascii="Times New Roman" w:hAnsi="Times New Roman"/>
          <w:color w:val="000000" w:themeColor="text1"/>
          <w:sz w:val="22"/>
        </w:rPr>
      </w:pPr>
      <w:r w:rsidRPr="00CB6154">
        <w:rPr>
          <w:rFonts w:ascii="Times New Roman" w:hAnsi="Times New Roman"/>
          <w:color w:val="000000" w:themeColor="text1"/>
          <w:sz w:val="22"/>
        </w:rPr>
        <w:t>Atvykusių balsuoti (iš anksto ir (arba) rinkimų dieną) rinkėjų žymėjimo stebėsena (monitoringas).</w:t>
      </w:r>
    </w:p>
    <w:p w14:paraId="647E5565" w14:textId="77777777" w:rsidR="000714F6" w:rsidRPr="00CB6154" w:rsidRDefault="000714F6" w:rsidP="00DD0CA6">
      <w:pPr>
        <w:pStyle w:val="Antrat3"/>
        <w:keepLines/>
        <w:numPr>
          <w:ilvl w:val="2"/>
          <w:numId w:val="52"/>
        </w:numPr>
        <w:spacing w:before="240" w:after="240"/>
        <w:ind w:left="680" w:hanging="254"/>
        <w:rPr>
          <w:b/>
          <w:sz w:val="22"/>
          <w:szCs w:val="22"/>
        </w:rPr>
      </w:pPr>
      <w:bookmarkStart w:id="71" w:name="_Toc13665213"/>
      <w:r w:rsidRPr="00CB6154">
        <w:rPr>
          <w:b/>
          <w:sz w:val="22"/>
          <w:szCs w:val="22"/>
        </w:rPr>
        <w:lastRenderedPageBreak/>
        <w:t>Rinkimų organizavimo posistemė (ROR)</w:t>
      </w:r>
      <w:bookmarkEnd w:id="71"/>
    </w:p>
    <w:p w14:paraId="5D9EE745" w14:textId="77777777" w:rsidR="000714F6" w:rsidRPr="00CB6154" w:rsidRDefault="000714F6" w:rsidP="000714F6">
      <w:pPr>
        <w:ind w:firstLine="567"/>
        <w:rPr>
          <w:sz w:val="22"/>
          <w:szCs w:val="22"/>
        </w:rPr>
      </w:pPr>
      <w:r w:rsidRPr="00CB6154">
        <w:rPr>
          <w:sz w:val="22"/>
          <w:szCs w:val="22"/>
        </w:rPr>
        <w:t>Posistemės paskirtis – kompiuterizuoti rinkimų organizavimo informacijos tvarkymo  ir kontrolės procesus.</w:t>
      </w:r>
    </w:p>
    <w:p w14:paraId="341B2B44" w14:textId="77777777" w:rsidR="000714F6" w:rsidRPr="00CB6154" w:rsidRDefault="000714F6" w:rsidP="000714F6">
      <w:pPr>
        <w:ind w:firstLine="567"/>
        <w:rPr>
          <w:sz w:val="22"/>
          <w:szCs w:val="22"/>
        </w:rPr>
      </w:pPr>
      <w:r w:rsidRPr="00CB6154">
        <w:rPr>
          <w:sz w:val="22"/>
          <w:szCs w:val="22"/>
        </w:rPr>
        <w:t>Posistemės tikslai:</w:t>
      </w:r>
    </w:p>
    <w:p w14:paraId="1157AA72"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Tvarkyti ir rengti viešinimui pasiruošimo rinkimams duomenis;</w:t>
      </w:r>
    </w:p>
    <w:p w14:paraId="6B32899D"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Tvarkyti rinkimų informaciją, rinkimų organizacijas, rinkimų komisijas, komisijų narius, kandidatus, stebėtojus, atstovus, patikėtinius ir mandatus;</w:t>
      </w:r>
    </w:p>
    <w:p w14:paraId="0CD640B4"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Užtikrinti sklandų vidinių ir išorinių vartotojų darbą;</w:t>
      </w:r>
    </w:p>
    <w:p w14:paraId="127CE5D4"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Užtikrinti duomenų saugumą, korektiškumą, autentiškumą;</w:t>
      </w:r>
    </w:p>
    <w:p w14:paraId="5C899E7A"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 xml:space="preserve">Užtikrinti duomenų perdavimą tarp VRK ir apygardų, apylinkių. </w:t>
      </w:r>
    </w:p>
    <w:p w14:paraId="26918B75" w14:textId="77777777" w:rsidR="000714F6" w:rsidRPr="00CB6154" w:rsidRDefault="000714F6" w:rsidP="000714F6">
      <w:pPr>
        <w:ind w:firstLine="567"/>
        <w:rPr>
          <w:sz w:val="22"/>
          <w:szCs w:val="22"/>
        </w:rPr>
      </w:pPr>
      <w:r w:rsidRPr="00CB6154">
        <w:rPr>
          <w:sz w:val="22"/>
          <w:szCs w:val="22"/>
        </w:rPr>
        <w:t>Pagrindinės vykdomos funkcijos:</w:t>
      </w:r>
    </w:p>
    <w:p w14:paraId="389FD8E0" w14:textId="77777777" w:rsidR="000714F6" w:rsidRPr="00CB6154" w:rsidRDefault="000714F6" w:rsidP="00DD0CA6">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Tvarkyti (formuoti, sudaryti) rinkimus, apygardas, apylinkes, apygardų ir apylinkių rinkimų komisijų duomenis;</w:t>
      </w:r>
    </w:p>
    <w:p w14:paraId="674FED41" w14:textId="77777777" w:rsidR="000714F6" w:rsidRPr="00CB6154" w:rsidRDefault="000714F6" w:rsidP="00DD0CA6">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Tvarkyti rinkimuose dalyvaujančių organizacijų, kandidatų, stebėtojų, atstovų ir patikėtinių duomenis;</w:t>
      </w:r>
    </w:p>
    <w:p w14:paraId="004DB554" w14:textId="77777777" w:rsidR="000714F6" w:rsidRPr="00CB6154" w:rsidRDefault="000714F6" w:rsidP="00DD0CA6">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Skirstyti mandatus;</w:t>
      </w:r>
    </w:p>
    <w:p w14:paraId="4031FB68" w14:textId="77777777" w:rsidR="000714F6" w:rsidRPr="00CB6154" w:rsidRDefault="000714F6" w:rsidP="00DD0CA6">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Generuoti apylinkių, apygardų, komisijų, politinių partijų, kandidatų, suvestines ataskaitas;</w:t>
      </w:r>
    </w:p>
    <w:p w14:paraId="58869ED8" w14:textId="77777777" w:rsidR="000714F6" w:rsidRPr="00CB6154" w:rsidRDefault="000714F6" w:rsidP="00DD0CA6">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Spausdinti rinkėjų korteles (pažymėjimus);</w:t>
      </w:r>
    </w:p>
    <w:p w14:paraId="3F88B96F" w14:textId="15430D89" w:rsidR="000714F6" w:rsidRPr="00CB6154" w:rsidRDefault="000714F6" w:rsidP="4C3D6218">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Ieškoti rinkimuose dalyvavusių asmenų</w:t>
      </w:r>
      <w:r w:rsidR="205B2619" w:rsidRPr="00CB6154">
        <w:rPr>
          <w:rFonts w:ascii="Times New Roman" w:hAnsi="Times New Roman"/>
          <w:sz w:val="22"/>
        </w:rPr>
        <w:t>;</w:t>
      </w:r>
    </w:p>
    <w:p w14:paraId="4574B756" w14:textId="7F3E36E1" w:rsidR="555B94DC" w:rsidRPr="00CB6154" w:rsidRDefault="555B94DC" w:rsidP="4C3D6218">
      <w:pPr>
        <w:pStyle w:val="Sraopastraipa"/>
        <w:numPr>
          <w:ilvl w:val="0"/>
          <w:numId w:val="47"/>
        </w:numPr>
        <w:spacing w:before="100"/>
        <w:ind w:firstLine="567"/>
        <w:rPr>
          <w:rFonts w:ascii="Times New Roman" w:hAnsi="Times New Roman"/>
          <w:sz w:val="22"/>
        </w:rPr>
      </w:pPr>
      <w:r w:rsidRPr="00CB6154">
        <w:rPr>
          <w:rFonts w:ascii="Times New Roman" w:hAnsi="Times New Roman"/>
          <w:color w:val="000000" w:themeColor="text1"/>
          <w:sz w:val="22"/>
        </w:rPr>
        <w:t>Rinkimų eigos (aktyvumo ir balsų skaičiavimo protokolų) duomenų apdorojimas;</w:t>
      </w:r>
    </w:p>
    <w:p w14:paraId="5B8D08D2" w14:textId="70439D3D" w:rsidR="555B94DC" w:rsidRPr="00CB6154" w:rsidRDefault="555B94DC" w:rsidP="4C3D6218">
      <w:pPr>
        <w:pStyle w:val="Sraopastraipa"/>
        <w:numPr>
          <w:ilvl w:val="0"/>
          <w:numId w:val="47"/>
        </w:numPr>
        <w:spacing w:before="100"/>
        <w:ind w:firstLine="567"/>
        <w:rPr>
          <w:rFonts w:ascii="Times New Roman" w:hAnsi="Times New Roman"/>
          <w:sz w:val="22"/>
        </w:rPr>
      </w:pPr>
      <w:r w:rsidRPr="00CB6154">
        <w:rPr>
          <w:rFonts w:ascii="Times New Roman" w:hAnsi="Times New Roman"/>
          <w:color w:val="000000" w:themeColor="text1"/>
          <w:sz w:val="22"/>
        </w:rPr>
        <w:t xml:space="preserve">Rinkimų rezultatų nustatymas; </w:t>
      </w:r>
    </w:p>
    <w:p w14:paraId="40D855CE" w14:textId="4BE29CBB" w:rsidR="555B94DC" w:rsidRPr="00CB6154" w:rsidRDefault="555B94DC" w:rsidP="4C3D6218">
      <w:pPr>
        <w:pStyle w:val="Sraopastraipa"/>
        <w:numPr>
          <w:ilvl w:val="0"/>
          <w:numId w:val="47"/>
        </w:numPr>
        <w:spacing w:before="100"/>
        <w:ind w:firstLine="567"/>
        <w:rPr>
          <w:rFonts w:ascii="Times New Roman" w:hAnsi="Times New Roman"/>
          <w:color w:val="000000" w:themeColor="text1"/>
          <w:sz w:val="22"/>
        </w:rPr>
      </w:pPr>
      <w:r w:rsidRPr="00CB6154">
        <w:rPr>
          <w:rFonts w:ascii="Times New Roman" w:hAnsi="Times New Roman"/>
          <w:color w:val="000000" w:themeColor="text1"/>
          <w:sz w:val="22"/>
        </w:rPr>
        <w:t>Rinkimų organizavimo ataskaitų formavimas</w:t>
      </w:r>
      <w:r w:rsidR="2FF50A75" w:rsidRPr="00CB6154">
        <w:rPr>
          <w:rFonts w:ascii="Times New Roman" w:hAnsi="Times New Roman"/>
          <w:color w:val="000000" w:themeColor="text1"/>
          <w:sz w:val="22"/>
        </w:rPr>
        <w:t>.</w:t>
      </w:r>
    </w:p>
    <w:p w14:paraId="7B3E9F8D" w14:textId="77777777" w:rsidR="000714F6" w:rsidRPr="00CB6154" w:rsidRDefault="000714F6" w:rsidP="000714F6">
      <w:pPr>
        <w:ind w:left="1211"/>
        <w:rPr>
          <w:sz w:val="22"/>
          <w:szCs w:val="22"/>
        </w:rPr>
      </w:pPr>
    </w:p>
    <w:p w14:paraId="2C7BE853" w14:textId="77777777" w:rsidR="000714F6" w:rsidRPr="00CB6154" w:rsidRDefault="000714F6" w:rsidP="00DD0CA6">
      <w:pPr>
        <w:pStyle w:val="Antrat3"/>
        <w:keepLines/>
        <w:numPr>
          <w:ilvl w:val="2"/>
          <w:numId w:val="52"/>
        </w:numPr>
        <w:spacing w:before="240" w:after="240"/>
        <w:ind w:left="680" w:hanging="254"/>
        <w:rPr>
          <w:b/>
          <w:sz w:val="22"/>
          <w:szCs w:val="22"/>
        </w:rPr>
      </w:pPr>
      <w:bookmarkStart w:id="72" w:name="_Toc13665214"/>
      <w:r w:rsidRPr="00CB6154">
        <w:rPr>
          <w:b/>
          <w:sz w:val="22"/>
          <w:szCs w:val="22"/>
        </w:rPr>
        <w:t>Sąmatų, darbo užmokesčio ir buhalterinės apskaitos posistemė (DTS)</w:t>
      </w:r>
      <w:bookmarkEnd w:id="72"/>
    </w:p>
    <w:p w14:paraId="288C749F" w14:textId="486AEEED" w:rsidR="000714F6" w:rsidRPr="00CB6154" w:rsidRDefault="000714F6">
      <w:pPr>
        <w:ind w:firstLine="567"/>
        <w:rPr>
          <w:sz w:val="22"/>
          <w:szCs w:val="22"/>
        </w:rPr>
      </w:pPr>
      <w:r w:rsidRPr="00CB6154">
        <w:rPr>
          <w:sz w:val="22"/>
          <w:szCs w:val="22"/>
        </w:rPr>
        <w:t xml:space="preserve">Posistemės paskirtis – kompiuterizuoti rinkimų sąmatų, darbuotojų, darbo užmokesčio ir </w:t>
      </w:r>
      <w:r w:rsidR="7853EB1A" w:rsidRPr="00CB6154">
        <w:rPr>
          <w:sz w:val="22"/>
          <w:szCs w:val="22"/>
        </w:rPr>
        <w:t xml:space="preserve">apskaitos </w:t>
      </w:r>
      <w:r w:rsidRPr="00CB6154">
        <w:rPr>
          <w:sz w:val="22"/>
          <w:szCs w:val="22"/>
        </w:rPr>
        <w:t>tvarkymo  ir kontrolės procesus.</w:t>
      </w:r>
    </w:p>
    <w:p w14:paraId="2F62C1A4" w14:textId="77777777" w:rsidR="000714F6" w:rsidRPr="00CB6154" w:rsidRDefault="000714F6" w:rsidP="000714F6">
      <w:pPr>
        <w:ind w:firstLine="567"/>
        <w:rPr>
          <w:sz w:val="22"/>
          <w:szCs w:val="22"/>
        </w:rPr>
      </w:pPr>
      <w:r w:rsidRPr="00CB6154">
        <w:rPr>
          <w:sz w:val="22"/>
          <w:szCs w:val="22"/>
        </w:rPr>
        <w:t>Posistemės tikslai:</w:t>
      </w:r>
    </w:p>
    <w:p w14:paraId="7AAB8E29"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Tvarkyti lėšas (sąmatas) skirtas apygardų ir apylinkių rinkimų komisijoms;</w:t>
      </w:r>
    </w:p>
    <w:p w14:paraId="2279B614"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Tvarkyti komisijų narių darbuotojų ir darbo užmokesčio duomenis;</w:t>
      </w:r>
    </w:p>
    <w:p w14:paraId="3A612ECC" w14:textId="00AF53F0" w:rsidR="000714F6" w:rsidRPr="00CB6154" w:rsidRDefault="45E49121" w:rsidP="03B8F56A">
      <w:pPr>
        <w:pStyle w:val="Sraopastraipa"/>
        <w:numPr>
          <w:ilvl w:val="0"/>
          <w:numId w:val="46"/>
        </w:numPr>
        <w:spacing w:before="100"/>
        <w:ind w:firstLine="567"/>
        <w:rPr>
          <w:rFonts w:ascii="Times New Roman" w:hAnsi="Times New Roman"/>
        </w:rPr>
      </w:pPr>
      <w:r w:rsidRPr="00CB6154">
        <w:rPr>
          <w:rFonts w:ascii="Times New Roman" w:hAnsi="Times New Roman"/>
          <w:sz w:val="22"/>
        </w:rPr>
        <w:t>Tvarkyti apygardų ir apylinkių apskaitą.</w:t>
      </w:r>
    </w:p>
    <w:p w14:paraId="7EC331D3"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Užtikrinti sklandų vidinių ir išorinių vartotojų darbą;</w:t>
      </w:r>
    </w:p>
    <w:p w14:paraId="215B6D81"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Užtikrinti duomenų saugumą, korektiškumą, autentiškumą;</w:t>
      </w:r>
    </w:p>
    <w:p w14:paraId="4B84BF76"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 xml:space="preserve">Užtikrinti duomenų perdavimą tarp VRK ir apygardų, apylinkių. </w:t>
      </w:r>
    </w:p>
    <w:p w14:paraId="3EB1E44A" w14:textId="77777777" w:rsidR="000714F6" w:rsidRPr="00CB6154" w:rsidRDefault="000714F6" w:rsidP="000714F6">
      <w:pPr>
        <w:ind w:firstLine="567"/>
        <w:rPr>
          <w:sz w:val="22"/>
          <w:szCs w:val="22"/>
        </w:rPr>
      </w:pPr>
      <w:r w:rsidRPr="00CB6154">
        <w:rPr>
          <w:sz w:val="22"/>
          <w:szCs w:val="22"/>
        </w:rPr>
        <w:t>Pagrindinės vykdomos funkcijos:</w:t>
      </w:r>
    </w:p>
    <w:p w14:paraId="498FBD3B" w14:textId="77777777" w:rsidR="000714F6" w:rsidRPr="00CB6154" w:rsidRDefault="000714F6" w:rsidP="4C3D6218">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Tvarkyti apygardų ir apylinkių biudžetus;</w:t>
      </w:r>
    </w:p>
    <w:p w14:paraId="315BFB78" w14:textId="103327AE" w:rsidR="508548D4" w:rsidRPr="00CB6154" w:rsidRDefault="508548D4" w:rsidP="4C3D6218">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Sąmatų struktūrų valdymas;</w:t>
      </w:r>
    </w:p>
    <w:p w14:paraId="6F04FA55" w14:textId="22483D18" w:rsidR="508548D4" w:rsidRPr="00CB6154" w:rsidRDefault="508548D4" w:rsidP="4C3D6218">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 xml:space="preserve">Sąmatų operacijų valdymas; </w:t>
      </w:r>
    </w:p>
    <w:p w14:paraId="35A8F4DD" w14:textId="46A2AE81" w:rsidR="508548D4" w:rsidRPr="00CB6154" w:rsidRDefault="508548D4" w:rsidP="4C3D6218">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Sąmatų ir apskaitos ataskaitų sudarymas;</w:t>
      </w:r>
    </w:p>
    <w:p w14:paraId="2A5B4BD0" w14:textId="77777777" w:rsidR="000714F6" w:rsidRPr="00CB6154" w:rsidRDefault="000714F6" w:rsidP="00DD0CA6">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Tvarkyti komisijos narių, stebėtojų, atstovų, patikėtinių, samdomų darbuotojų duomenis;</w:t>
      </w:r>
    </w:p>
    <w:p w14:paraId="0B783A11" w14:textId="5DAC97B1" w:rsidR="000714F6" w:rsidRPr="00CB6154" w:rsidRDefault="000714F6" w:rsidP="4C3D6218">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Tvarkyti darbo užmokesčio</w:t>
      </w:r>
      <w:r w:rsidR="2B2715AE" w:rsidRPr="00CB6154">
        <w:rPr>
          <w:rFonts w:ascii="Times New Roman" w:hAnsi="Times New Roman"/>
          <w:sz w:val="22"/>
        </w:rPr>
        <w:t xml:space="preserve"> ir laiko</w:t>
      </w:r>
      <w:r w:rsidRPr="00CB6154">
        <w:rPr>
          <w:rFonts w:ascii="Times New Roman" w:hAnsi="Times New Roman"/>
          <w:sz w:val="22"/>
        </w:rPr>
        <w:t xml:space="preserve"> duomenis (žiniaraščius);</w:t>
      </w:r>
    </w:p>
    <w:p w14:paraId="1E5846F0" w14:textId="77777777" w:rsidR="000714F6" w:rsidRPr="00CB6154" w:rsidRDefault="000714F6" w:rsidP="4C3D6218">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Generuoti deklaracijas, reikalingas pateikti VMI prie FM ir SODRAI, iš darbo užmokesčio duomenų;</w:t>
      </w:r>
    </w:p>
    <w:p w14:paraId="42D9367C" w14:textId="0335E541" w:rsidR="09468958" w:rsidRPr="00CB6154" w:rsidRDefault="09468958" w:rsidP="4C3D6218">
      <w:pPr>
        <w:pStyle w:val="Sraopastraipa"/>
        <w:numPr>
          <w:ilvl w:val="0"/>
          <w:numId w:val="47"/>
        </w:numPr>
        <w:spacing w:before="100"/>
        <w:ind w:firstLine="567"/>
        <w:rPr>
          <w:rFonts w:ascii="Times New Roman" w:hAnsi="Times New Roman"/>
          <w:sz w:val="22"/>
        </w:rPr>
      </w:pPr>
      <w:r w:rsidRPr="00CB6154">
        <w:rPr>
          <w:rFonts w:ascii="Times New Roman" w:hAnsi="Times New Roman"/>
          <w:sz w:val="22"/>
        </w:rPr>
        <w:t>Formuoti pažymas;</w:t>
      </w:r>
    </w:p>
    <w:p w14:paraId="3BA637D6" w14:textId="2B20B6FD" w:rsidR="000714F6" w:rsidRPr="00CB6154" w:rsidRDefault="000714F6">
      <w:pPr>
        <w:pStyle w:val="Sraopastraipa"/>
        <w:numPr>
          <w:ilvl w:val="0"/>
          <w:numId w:val="47"/>
        </w:numPr>
        <w:spacing w:before="100"/>
        <w:ind w:firstLine="567"/>
        <w:rPr>
          <w:rFonts w:ascii="Times New Roman" w:hAnsi="Times New Roman"/>
          <w:szCs w:val="24"/>
        </w:rPr>
      </w:pPr>
      <w:r w:rsidRPr="00CB6154">
        <w:rPr>
          <w:rFonts w:ascii="Times New Roman" w:hAnsi="Times New Roman"/>
          <w:sz w:val="22"/>
        </w:rPr>
        <w:t xml:space="preserve">Tvarkyti apygardų ir apylinkių </w:t>
      </w:r>
      <w:r w:rsidR="3447082B" w:rsidRPr="00CB6154">
        <w:rPr>
          <w:rFonts w:ascii="Times New Roman" w:hAnsi="Times New Roman"/>
          <w:sz w:val="22"/>
        </w:rPr>
        <w:t>apskaitą</w:t>
      </w:r>
      <w:r w:rsidRPr="00CB6154">
        <w:rPr>
          <w:rFonts w:ascii="Times New Roman" w:hAnsi="Times New Roman"/>
          <w:sz w:val="22"/>
        </w:rPr>
        <w:t>.</w:t>
      </w:r>
    </w:p>
    <w:p w14:paraId="72B8CDA1" w14:textId="77777777" w:rsidR="000714F6" w:rsidRPr="00CB6154" w:rsidRDefault="000714F6" w:rsidP="00DD0CA6">
      <w:pPr>
        <w:pStyle w:val="Antrat3"/>
        <w:keepLines/>
        <w:numPr>
          <w:ilvl w:val="2"/>
          <w:numId w:val="52"/>
        </w:numPr>
        <w:spacing w:before="240" w:after="240"/>
        <w:ind w:left="680" w:hanging="254"/>
        <w:rPr>
          <w:b/>
          <w:sz w:val="22"/>
          <w:szCs w:val="22"/>
        </w:rPr>
      </w:pPr>
      <w:bookmarkStart w:id="73" w:name="_Toc13665215"/>
      <w:r w:rsidRPr="00CB6154">
        <w:rPr>
          <w:b/>
          <w:sz w:val="22"/>
          <w:szCs w:val="22"/>
        </w:rPr>
        <w:lastRenderedPageBreak/>
        <w:t>Balsų skaičiavimo protokolų posistemė (BSP)</w:t>
      </w:r>
      <w:bookmarkEnd w:id="73"/>
    </w:p>
    <w:p w14:paraId="36B57EDE" w14:textId="77777777" w:rsidR="000714F6" w:rsidRPr="00CB6154" w:rsidRDefault="000714F6" w:rsidP="000714F6">
      <w:pPr>
        <w:ind w:firstLine="567"/>
        <w:rPr>
          <w:sz w:val="22"/>
          <w:szCs w:val="22"/>
        </w:rPr>
      </w:pPr>
      <w:r w:rsidRPr="00CB6154">
        <w:rPr>
          <w:sz w:val="22"/>
          <w:szCs w:val="22"/>
        </w:rPr>
        <w:t>Posistemės paskirtis – kompiuterizuoti rinkimų dienos duomenų surinkimą, kontrolę ir apdorojimą.</w:t>
      </w:r>
    </w:p>
    <w:p w14:paraId="6BD0DB58" w14:textId="77777777" w:rsidR="000714F6" w:rsidRPr="00CB6154" w:rsidRDefault="000714F6" w:rsidP="000714F6">
      <w:pPr>
        <w:ind w:firstLine="567"/>
        <w:rPr>
          <w:sz w:val="22"/>
          <w:szCs w:val="22"/>
        </w:rPr>
      </w:pPr>
      <w:r w:rsidRPr="00CB6154">
        <w:rPr>
          <w:sz w:val="22"/>
          <w:szCs w:val="22"/>
        </w:rPr>
        <w:t>Posistemės tikslai:</w:t>
      </w:r>
    </w:p>
    <w:p w14:paraId="467BB0DC"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Tvarkyti ir rengti viešinimui rinkimų dienos duomenis;</w:t>
      </w:r>
    </w:p>
    <w:p w14:paraId="123CC55C"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Tvarkyti ir rengti viešinimui galutinius rinkimų, referendumų rezultatus.</w:t>
      </w:r>
    </w:p>
    <w:p w14:paraId="406C214E" w14:textId="77777777" w:rsidR="000714F6" w:rsidRPr="00CB6154" w:rsidRDefault="000714F6" w:rsidP="000714F6">
      <w:pPr>
        <w:ind w:firstLine="567"/>
        <w:rPr>
          <w:sz w:val="22"/>
          <w:szCs w:val="22"/>
        </w:rPr>
      </w:pPr>
      <w:r w:rsidRPr="00CB6154">
        <w:rPr>
          <w:sz w:val="22"/>
          <w:szCs w:val="22"/>
        </w:rPr>
        <w:t>Pagrindinės vykdomos funkcijos:</w:t>
      </w:r>
    </w:p>
    <w:p w14:paraId="0F4680BC" w14:textId="77777777" w:rsidR="000714F6" w:rsidRPr="00CB6154" w:rsidRDefault="000714F6" w:rsidP="00DD0CA6">
      <w:pPr>
        <w:pStyle w:val="Sraopastraipa"/>
        <w:numPr>
          <w:ilvl w:val="0"/>
          <w:numId w:val="48"/>
        </w:numPr>
        <w:spacing w:before="100"/>
        <w:ind w:firstLine="567"/>
        <w:rPr>
          <w:rFonts w:ascii="Times New Roman" w:hAnsi="Times New Roman"/>
          <w:sz w:val="22"/>
        </w:rPr>
      </w:pPr>
      <w:r w:rsidRPr="00CB6154">
        <w:rPr>
          <w:rFonts w:ascii="Times New Roman" w:hAnsi="Times New Roman"/>
          <w:sz w:val="22"/>
        </w:rPr>
        <w:t>Suvesti rinkimų eigos duomenis apylinkės, apygardos ir VRK lygmeniu ir perduoti į Rinkimų organizavimo ir publikavimo posistemes;</w:t>
      </w:r>
    </w:p>
    <w:p w14:paraId="1EC56625" w14:textId="77777777" w:rsidR="000714F6" w:rsidRPr="00CB6154" w:rsidRDefault="000714F6" w:rsidP="00DD0CA6">
      <w:pPr>
        <w:pStyle w:val="Sraopastraipa"/>
        <w:numPr>
          <w:ilvl w:val="0"/>
          <w:numId w:val="48"/>
        </w:numPr>
        <w:spacing w:before="100"/>
        <w:ind w:firstLine="567"/>
        <w:rPr>
          <w:rFonts w:ascii="Times New Roman" w:hAnsi="Times New Roman"/>
          <w:sz w:val="22"/>
        </w:rPr>
      </w:pPr>
      <w:r w:rsidRPr="00CB6154">
        <w:rPr>
          <w:rFonts w:ascii="Times New Roman" w:hAnsi="Times New Roman"/>
          <w:sz w:val="22"/>
        </w:rPr>
        <w:t>Suvesti rinkimų rezultatų duomenis apylinkės, apygardos ir VRK lygmeniu ir perduoti į Rinkimų organizavimo ir publikavimo posistemes;</w:t>
      </w:r>
    </w:p>
    <w:p w14:paraId="15EC559D" w14:textId="77777777" w:rsidR="000714F6" w:rsidRPr="00CB6154" w:rsidRDefault="000714F6" w:rsidP="00DD0CA6">
      <w:pPr>
        <w:pStyle w:val="Sraopastraipa"/>
        <w:numPr>
          <w:ilvl w:val="0"/>
          <w:numId w:val="48"/>
        </w:numPr>
        <w:spacing w:before="100"/>
        <w:ind w:firstLine="567"/>
        <w:rPr>
          <w:rFonts w:ascii="Times New Roman" w:hAnsi="Times New Roman"/>
          <w:sz w:val="22"/>
        </w:rPr>
      </w:pPr>
      <w:r w:rsidRPr="00CB6154">
        <w:rPr>
          <w:rFonts w:ascii="Times New Roman" w:hAnsi="Times New Roman"/>
          <w:sz w:val="22"/>
        </w:rPr>
        <w:t>Tvarkyti rinkimų eigos (aktyvumo) duomenis ir rinkimų rezultatų duomenis;</w:t>
      </w:r>
    </w:p>
    <w:p w14:paraId="269D160B" w14:textId="77777777" w:rsidR="000714F6" w:rsidRPr="00CB6154" w:rsidRDefault="000714F6" w:rsidP="00DD0CA6">
      <w:pPr>
        <w:pStyle w:val="Sraopastraipa"/>
        <w:numPr>
          <w:ilvl w:val="0"/>
          <w:numId w:val="48"/>
        </w:numPr>
        <w:spacing w:before="100"/>
        <w:ind w:firstLine="567"/>
        <w:rPr>
          <w:rFonts w:ascii="Times New Roman" w:hAnsi="Times New Roman"/>
          <w:sz w:val="22"/>
        </w:rPr>
      </w:pPr>
      <w:r w:rsidRPr="00CB6154">
        <w:rPr>
          <w:rFonts w:ascii="Times New Roman" w:hAnsi="Times New Roman"/>
          <w:sz w:val="22"/>
        </w:rPr>
        <w:t>Formuoti rinkimų dienos ataskaitas VRK, apygardose ir apylinkėse;</w:t>
      </w:r>
    </w:p>
    <w:p w14:paraId="73636BB3" w14:textId="77777777" w:rsidR="000714F6" w:rsidRPr="00CB6154" w:rsidRDefault="000714F6" w:rsidP="00DD0CA6">
      <w:pPr>
        <w:pStyle w:val="Sraopastraipa"/>
        <w:numPr>
          <w:ilvl w:val="0"/>
          <w:numId w:val="48"/>
        </w:numPr>
        <w:spacing w:before="100"/>
        <w:ind w:firstLine="567"/>
        <w:rPr>
          <w:rFonts w:ascii="Times New Roman" w:hAnsi="Times New Roman"/>
          <w:sz w:val="22"/>
        </w:rPr>
      </w:pPr>
      <w:r w:rsidRPr="00CB6154">
        <w:rPr>
          <w:rFonts w:ascii="Times New Roman" w:hAnsi="Times New Roman"/>
          <w:sz w:val="22"/>
        </w:rPr>
        <w:t>Rinkimų protokolų spausdinimas VRK, apygardose ir apylinkėse.</w:t>
      </w:r>
    </w:p>
    <w:p w14:paraId="4827ABB6" w14:textId="77777777" w:rsidR="000714F6" w:rsidRPr="00CB6154" w:rsidRDefault="000714F6" w:rsidP="00DD0CA6">
      <w:pPr>
        <w:pStyle w:val="Antrat3"/>
        <w:keepLines/>
        <w:numPr>
          <w:ilvl w:val="3"/>
          <w:numId w:val="52"/>
        </w:numPr>
        <w:spacing w:before="240" w:after="240"/>
        <w:ind w:left="1728" w:hanging="648"/>
        <w:rPr>
          <w:b/>
          <w:sz w:val="22"/>
          <w:szCs w:val="22"/>
        </w:rPr>
      </w:pPr>
      <w:bookmarkStart w:id="74" w:name="_Toc13665216"/>
      <w:r w:rsidRPr="00CB6154">
        <w:rPr>
          <w:b/>
          <w:sz w:val="22"/>
          <w:szCs w:val="22"/>
        </w:rPr>
        <w:t>Išankstinio balsavimo modulis (ISB)</w:t>
      </w:r>
    </w:p>
    <w:p w14:paraId="34F33E5C" w14:textId="77777777" w:rsidR="000714F6" w:rsidRPr="00CB6154" w:rsidRDefault="000714F6" w:rsidP="000714F6">
      <w:pPr>
        <w:ind w:firstLine="567"/>
        <w:rPr>
          <w:sz w:val="22"/>
          <w:szCs w:val="22"/>
        </w:rPr>
      </w:pPr>
      <w:r w:rsidRPr="00CB6154">
        <w:rPr>
          <w:sz w:val="22"/>
          <w:szCs w:val="22"/>
        </w:rPr>
        <w:t>Posistemės paskirtis – kompiuterizuoti išankstinio balsavimo duomenų surinkimą, kontrolę ir apdorojimą.</w:t>
      </w:r>
    </w:p>
    <w:p w14:paraId="72AC0FB5" w14:textId="77777777" w:rsidR="000714F6" w:rsidRPr="00CB6154" w:rsidRDefault="000714F6" w:rsidP="000714F6">
      <w:pPr>
        <w:ind w:firstLine="567"/>
        <w:rPr>
          <w:sz w:val="22"/>
          <w:szCs w:val="22"/>
        </w:rPr>
      </w:pPr>
      <w:r w:rsidRPr="00CB6154">
        <w:rPr>
          <w:sz w:val="22"/>
          <w:szCs w:val="22"/>
        </w:rPr>
        <w:t>Posistemės tikslai:</w:t>
      </w:r>
    </w:p>
    <w:p w14:paraId="4DE38D1C" w14:textId="77777777" w:rsidR="000714F6" w:rsidRPr="00CB6154" w:rsidRDefault="6A3A5C30" w:rsidP="03B8F56A">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Sukurti išankstinio balsavimo įstaigas, sudaryti balsuojančiųjų iš anksto rinkėjų sąrašus ir registruoti jų balsavimo faktą;</w:t>
      </w:r>
    </w:p>
    <w:p w14:paraId="2DA95CD7" w14:textId="77777777" w:rsidR="000714F6" w:rsidRPr="00CB6154" w:rsidRDefault="000714F6" w:rsidP="00DD0CA6">
      <w:pPr>
        <w:pStyle w:val="Sraopastraipa"/>
        <w:numPr>
          <w:ilvl w:val="0"/>
          <w:numId w:val="46"/>
        </w:numPr>
        <w:spacing w:before="100"/>
        <w:ind w:firstLine="567"/>
        <w:rPr>
          <w:rFonts w:ascii="Times New Roman" w:hAnsi="Times New Roman"/>
          <w:sz w:val="22"/>
        </w:rPr>
      </w:pPr>
      <w:r w:rsidRPr="00CB6154">
        <w:rPr>
          <w:rFonts w:ascii="Times New Roman" w:hAnsi="Times New Roman"/>
          <w:sz w:val="22"/>
        </w:rPr>
        <w:t>Tvarkyti ir rengti viešinimui išankstinio balsavimo duomenis.</w:t>
      </w:r>
    </w:p>
    <w:p w14:paraId="555B6CA3" w14:textId="77777777" w:rsidR="000714F6" w:rsidRPr="00CB6154" w:rsidRDefault="000714F6" w:rsidP="000714F6">
      <w:pPr>
        <w:ind w:firstLine="567"/>
        <w:rPr>
          <w:sz w:val="22"/>
          <w:szCs w:val="22"/>
        </w:rPr>
      </w:pPr>
      <w:r w:rsidRPr="00CB6154">
        <w:rPr>
          <w:sz w:val="22"/>
          <w:szCs w:val="22"/>
        </w:rPr>
        <w:t>Pagrindinės vykdomos funkcijos:</w:t>
      </w:r>
    </w:p>
    <w:p w14:paraId="2F637C76" w14:textId="77777777" w:rsidR="000714F6" w:rsidRPr="00CB6154" w:rsidRDefault="000714F6" w:rsidP="00DD0CA6">
      <w:pPr>
        <w:pStyle w:val="Sraopastraipa"/>
        <w:numPr>
          <w:ilvl w:val="0"/>
          <w:numId w:val="48"/>
        </w:numPr>
        <w:spacing w:before="100"/>
        <w:ind w:firstLine="567"/>
        <w:rPr>
          <w:rFonts w:ascii="Times New Roman" w:hAnsi="Times New Roman"/>
          <w:sz w:val="22"/>
        </w:rPr>
      </w:pPr>
      <w:r w:rsidRPr="00CB6154">
        <w:rPr>
          <w:rFonts w:ascii="Times New Roman" w:hAnsi="Times New Roman"/>
          <w:sz w:val="22"/>
        </w:rPr>
        <w:t>Sukurti išankstinio balsavimo įstaigas (Įstaigos tipas: spec. punktas, namuose, iš anksto, misija);</w:t>
      </w:r>
    </w:p>
    <w:p w14:paraId="16AA8D24" w14:textId="77777777" w:rsidR="000714F6" w:rsidRPr="00CB6154" w:rsidRDefault="000714F6" w:rsidP="00DD0CA6">
      <w:pPr>
        <w:pStyle w:val="Sraopastraipa"/>
        <w:numPr>
          <w:ilvl w:val="0"/>
          <w:numId w:val="48"/>
        </w:numPr>
        <w:spacing w:before="100"/>
        <w:ind w:firstLine="567"/>
        <w:rPr>
          <w:rFonts w:ascii="Times New Roman" w:hAnsi="Times New Roman"/>
          <w:sz w:val="22"/>
        </w:rPr>
      </w:pPr>
      <w:r w:rsidRPr="00CB6154">
        <w:rPr>
          <w:rFonts w:ascii="Times New Roman" w:hAnsi="Times New Roman"/>
          <w:sz w:val="22"/>
        </w:rPr>
        <w:t>Sudaryti balsuojančiųjų iš anksto rinkėjų sąrašus;</w:t>
      </w:r>
    </w:p>
    <w:p w14:paraId="27F5627D" w14:textId="77777777" w:rsidR="000714F6" w:rsidRPr="00CB6154" w:rsidRDefault="000714F6" w:rsidP="00DD0CA6">
      <w:pPr>
        <w:pStyle w:val="Sraopastraipa"/>
        <w:numPr>
          <w:ilvl w:val="0"/>
          <w:numId w:val="48"/>
        </w:numPr>
        <w:spacing w:before="100"/>
        <w:ind w:firstLine="567"/>
        <w:rPr>
          <w:rFonts w:ascii="Times New Roman" w:hAnsi="Times New Roman"/>
          <w:sz w:val="22"/>
        </w:rPr>
      </w:pPr>
      <w:r w:rsidRPr="00CB6154">
        <w:rPr>
          <w:rFonts w:ascii="Times New Roman" w:hAnsi="Times New Roman"/>
          <w:sz w:val="22"/>
        </w:rPr>
        <w:t xml:space="preserve">Formuoti išankstinio balsavimo lakštus; </w:t>
      </w:r>
    </w:p>
    <w:p w14:paraId="0BD02909" w14:textId="77777777" w:rsidR="000714F6" w:rsidRPr="00CB6154" w:rsidRDefault="6A3A5C30" w:rsidP="03B8F56A">
      <w:pPr>
        <w:pStyle w:val="Sraopastraipa"/>
        <w:numPr>
          <w:ilvl w:val="0"/>
          <w:numId w:val="48"/>
        </w:numPr>
        <w:spacing w:before="100"/>
        <w:ind w:firstLine="567"/>
        <w:rPr>
          <w:rFonts w:ascii="Times New Roman" w:hAnsi="Times New Roman"/>
          <w:sz w:val="22"/>
        </w:rPr>
      </w:pPr>
      <w:r w:rsidRPr="00CB6154">
        <w:rPr>
          <w:rFonts w:ascii="Times New Roman" w:hAnsi="Times New Roman"/>
          <w:sz w:val="22"/>
        </w:rPr>
        <w:t>Žymėti balsavusių iš anksto įvedant unikalius spec. ženklo numerius ir perduoti duomenis į Atvykusių balsuoti rinkėjų žymėjimo modulį (ABRIS).</w:t>
      </w:r>
    </w:p>
    <w:p w14:paraId="4BC2E6A8" w14:textId="77777777" w:rsidR="000714F6" w:rsidRPr="00CB6154" w:rsidRDefault="000714F6" w:rsidP="000714F6">
      <w:pPr>
        <w:rPr>
          <w:sz w:val="22"/>
          <w:szCs w:val="22"/>
        </w:rPr>
      </w:pPr>
    </w:p>
    <w:p w14:paraId="0F179134" w14:textId="77777777" w:rsidR="000714F6" w:rsidRPr="00CB6154" w:rsidRDefault="000714F6" w:rsidP="00DD0CA6">
      <w:pPr>
        <w:pStyle w:val="Antrat3"/>
        <w:keepLines/>
        <w:numPr>
          <w:ilvl w:val="2"/>
          <w:numId w:val="52"/>
        </w:numPr>
        <w:spacing w:before="240" w:after="240"/>
        <w:ind w:left="680" w:hanging="254"/>
        <w:rPr>
          <w:b/>
          <w:sz w:val="22"/>
          <w:szCs w:val="22"/>
        </w:rPr>
      </w:pPr>
      <w:r w:rsidRPr="00CB6154">
        <w:rPr>
          <w:b/>
          <w:sz w:val="22"/>
          <w:szCs w:val="22"/>
        </w:rPr>
        <w:t>Politinių partijų ir politinių kampanijų finansavimo kontrolės posistemė (FIN)</w:t>
      </w:r>
      <w:bookmarkEnd w:id="74"/>
    </w:p>
    <w:p w14:paraId="162A2706" w14:textId="77777777" w:rsidR="000714F6" w:rsidRPr="00CB6154" w:rsidRDefault="000714F6" w:rsidP="000714F6">
      <w:pPr>
        <w:ind w:firstLine="567"/>
        <w:rPr>
          <w:sz w:val="22"/>
          <w:szCs w:val="22"/>
        </w:rPr>
      </w:pPr>
      <w:r w:rsidRPr="00CB6154">
        <w:rPr>
          <w:sz w:val="22"/>
          <w:szCs w:val="22"/>
        </w:rPr>
        <w:t>Posistemės paskirtis – kompiuterizuoti sutarties politinių kampanijų, politinių partijų finansavimo ir finansavimo kontrolės informacijos tvarkymo procesus.</w:t>
      </w:r>
    </w:p>
    <w:p w14:paraId="6A27CE52" w14:textId="77777777" w:rsidR="000714F6" w:rsidRPr="00CB6154" w:rsidRDefault="000714F6" w:rsidP="000714F6">
      <w:pPr>
        <w:ind w:firstLine="567"/>
        <w:rPr>
          <w:sz w:val="22"/>
          <w:szCs w:val="22"/>
        </w:rPr>
      </w:pPr>
      <w:r w:rsidRPr="00CB6154">
        <w:rPr>
          <w:sz w:val="22"/>
          <w:szCs w:val="22"/>
        </w:rPr>
        <w:t>Posistemės tikslai:</w:t>
      </w:r>
    </w:p>
    <w:p w14:paraId="14230206" w14:textId="77777777" w:rsidR="000714F6" w:rsidRPr="00CB6154" w:rsidRDefault="000714F6" w:rsidP="00DD0CA6">
      <w:pPr>
        <w:pStyle w:val="Sraopastraipa"/>
        <w:numPr>
          <w:ilvl w:val="0"/>
          <w:numId w:val="46"/>
        </w:numPr>
        <w:spacing w:before="100"/>
        <w:ind w:left="0" w:firstLine="993"/>
        <w:rPr>
          <w:rFonts w:ascii="Times New Roman" w:hAnsi="Times New Roman"/>
          <w:sz w:val="22"/>
        </w:rPr>
      </w:pPr>
      <w:r w:rsidRPr="00CB6154">
        <w:rPr>
          <w:rFonts w:ascii="Times New Roman" w:hAnsi="Times New Roman"/>
          <w:sz w:val="22"/>
        </w:rPr>
        <w:t>Tvarkyti ir rengti viešinimui politinių kampanijų bei partijų finansavimo duomenis;</w:t>
      </w:r>
    </w:p>
    <w:p w14:paraId="1E1158AE" w14:textId="77777777" w:rsidR="000714F6" w:rsidRPr="00CB6154" w:rsidRDefault="000714F6" w:rsidP="00DD0CA6">
      <w:pPr>
        <w:pStyle w:val="Sraopastraipa"/>
        <w:numPr>
          <w:ilvl w:val="0"/>
          <w:numId w:val="46"/>
        </w:numPr>
        <w:spacing w:before="100"/>
        <w:ind w:left="0" w:firstLine="993"/>
        <w:rPr>
          <w:rFonts w:ascii="Times New Roman" w:hAnsi="Times New Roman"/>
          <w:sz w:val="22"/>
        </w:rPr>
      </w:pPr>
      <w:r w:rsidRPr="00CB6154">
        <w:rPr>
          <w:rFonts w:ascii="Times New Roman" w:hAnsi="Times New Roman"/>
          <w:sz w:val="22"/>
        </w:rPr>
        <w:t>Kaupti ir tvarkyti duomenis apie politinę reklamą visuomenės informavimo priemonėse;</w:t>
      </w:r>
    </w:p>
    <w:p w14:paraId="1A83BD0A" w14:textId="77777777" w:rsidR="000714F6" w:rsidRPr="00CB6154" w:rsidRDefault="000714F6" w:rsidP="00DD0CA6">
      <w:pPr>
        <w:pStyle w:val="Sraopastraipa"/>
        <w:numPr>
          <w:ilvl w:val="0"/>
          <w:numId w:val="46"/>
        </w:numPr>
        <w:spacing w:before="100"/>
        <w:ind w:left="0" w:firstLine="993"/>
        <w:rPr>
          <w:rFonts w:ascii="Times New Roman" w:hAnsi="Times New Roman"/>
          <w:sz w:val="22"/>
        </w:rPr>
      </w:pPr>
      <w:r w:rsidRPr="00CB6154">
        <w:rPr>
          <w:rFonts w:ascii="Times New Roman" w:hAnsi="Times New Roman"/>
          <w:sz w:val="22"/>
        </w:rPr>
        <w:t>Kaupti politinės reklamos stebėsenos duomenis;</w:t>
      </w:r>
    </w:p>
    <w:p w14:paraId="4AF7FA74" w14:textId="77777777" w:rsidR="000714F6" w:rsidRPr="00CB6154" w:rsidRDefault="000714F6" w:rsidP="00DD0CA6">
      <w:pPr>
        <w:pStyle w:val="Sraopastraipa"/>
        <w:numPr>
          <w:ilvl w:val="0"/>
          <w:numId w:val="46"/>
        </w:numPr>
        <w:spacing w:before="100"/>
        <w:ind w:left="0" w:firstLine="993"/>
        <w:rPr>
          <w:rFonts w:ascii="Times New Roman" w:hAnsi="Times New Roman"/>
          <w:sz w:val="22"/>
        </w:rPr>
      </w:pPr>
      <w:r w:rsidRPr="00CB6154">
        <w:rPr>
          <w:rFonts w:ascii="Times New Roman" w:hAnsi="Times New Roman"/>
          <w:sz w:val="22"/>
        </w:rPr>
        <w:t>Lyginti ir analizuoti sukauptus duomenis;</w:t>
      </w:r>
    </w:p>
    <w:p w14:paraId="26501B78" w14:textId="77777777" w:rsidR="000714F6" w:rsidRPr="00CB6154" w:rsidRDefault="000714F6" w:rsidP="00DD0CA6">
      <w:pPr>
        <w:pStyle w:val="Sraopastraipa"/>
        <w:numPr>
          <w:ilvl w:val="0"/>
          <w:numId w:val="46"/>
        </w:numPr>
        <w:spacing w:before="100"/>
        <w:ind w:left="0" w:firstLine="993"/>
        <w:rPr>
          <w:rFonts w:ascii="Times New Roman" w:hAnsi="Times New Roman"/>
          <w:sz w:val="22"/>
        </w:rPr>
      </w:pPr>
      <w:r w:rsidRPr="00CB6154">
        <w:rPr>
          <w:rFonts w:ascii="Times New Roman" w:hAnsi="Times New Roman"/>
          <w:sz w:val="22"/>
        </w:rPr>
        <w:t>Vykdyti kitus politinių partijų ir politinių kampanijų finansavimo bei finansavimo kontrolės įstatymo reikalavimus.</w:t>
      </w:r>
    </w:p>
    <w:p w14:paraId="6A3A9093" w14:textId="77777777" w:rsidR="000714F6" w:rsidRPr="00CB6154" w:rsidRDefault="000714F6" w:rsidP="000714F6">
      <w:pPr>
        <w:ind w:firstLine="567"/>
        <w:rPr>
          <w:sz w:val="22"/>
          <w:szCs w:val="22"/>
        </w:rPr>
      </w:pPr>
      <w:r w:rsidRPr="00CB6154">
        <w:rPr>
          <w:sz w:val="22"/>
          <w:szCs w:val="22"/>
        </w:rPr>
        <w:t>Pagrindinės vykdomos funkcijos:</w:t>
      </w:r>
    </w:p>
    <w:p w14:paraId="63C94A44" w14:textId="77777777" w:rsidR="000714F6" w:rsidRPr="00CB6154" w:rsidRDefault="000714F6" w:rsidP="00DD0CA6">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Tvarkyti politinės kampanijos finansavimo duomenis, formuoti ataskaitas;</w:t>
      </w:r>
    </w:p>
    <w:p w14:paraId="3C32FE00" w14:textId="77777777" w:rsidR="000714F6" w:rsidRPr="00CB6154" w:rsidRDefault="000714F6" w:rsidP="00DD0CA6">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Tvarkyti metinės finansinės deklaracijos duomenis;</w:t>
      </w:r>
    </w:p>
    <w:p w14:paraId="0B47240A" w14:textId="77777777" w:rsidR="000714F6" w:rsidRPr="00CB6154" w:rsidRDefault="000714F6" w:rsidP="00DD0CA6">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Tvarkyti politinės kampanijos žiniasklaidos priemonėse duomenis;</w:t>
      </w:r>
    </w:p>
    <w:p w14:paraId="433E4589" w14:textId="77777777" w:rsidR="000714F6" w:rsidRPr="00CB6154" w:rsidRDefault="000714F6" w:rsidP="00DD0CA6">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Tvarkyti viešosios informacijos rengėjo ir skleidėjo deklaracijas;</w:t>
      </w:r>
    </w:p>
    <w:p w14:paraId="46FE718F" w14:textId="77777777" w:rsidR="000714F6" w:rsidRPr="00CB6154" w:rsidRDefault="000714F6" w:rsidP="00DD0CA6">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Tvarkyti politinės reklamos stebėsenos duomenis, formuoti ataskaitas;</w:t>
      </w:r>
    </w:p>
    <w:p w14:paraId="2A575E28" w14:textId="77777777" w:rsidR="000714F6" w:rsidRPr="00CB6154" w:rsidRDefault="000714F6" w:rsidP="00DD0CA6">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Importuoti duomenis iš stebėsenos (monitoringo) įmonių;</w:t>
      </w:r>
    </w:p>
    <w:p w14:paraId="74C3EAE3" w14:textId="77777777" w:rsidR="000714F6" w:rsidRPr="00CB6154" w:rsidRDefault="000714F6" w:rsidP="00DD0CA6">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Sulyginti duomenis pateiktus viešosios informacijos rengėjo ir skleidėjo su stebėtojų duomenimis;</w:t>
      </w:r>
    </w:p>
    <w:p w14:paraId="1B16F5D0" w14:textId="77777777" w:rsidR="000714F6" w:rsidRPr="00CB6154" w:rsidRDefault="000714F6" w:rsidP="00DD0CA6">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lastRenderedPageBreak/>
        <w:t>Atlikti pateiktų duomenų auditą;</w:t>
      </w:r>
    </w:p>
    <w:p w14:paraId="5AE0DD0A" w14:textId="51753F25" w:rsidR="000714F6" w:rsidRPr="00CB6154" w:rsidRDefault="000714F6" w:rsidP="4C3D6218">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Duomenų patikrinimas su VMI, JAR ir hipoteka</w:t>
      </w:r>
      <w:r w:rsidR="7D60ED88" w:rsidRPr="00CB6154">
        <w:rPr>
          <w:rFonts w:ascii="Times New Roman" w:hAnsi="Times New Roman"/>
          <w:sz w:val="22"/>
        </w:rPr>
        <w:t>;</w:t>
      </w:r>
      <w:r w:rsidRPr="00CB6154">
        <w:rPr>
          <w:rFonts w:ascii="Times New Roman" w:hAnsi="Times New Roman"/>
          <w:sz w:val="22"/>
        </w:rPr>
        <w:t>.</w:t>
      </w:r>
    </w:p>
    <w:p w14:paraId="266BEFCE" w14:textId="7192FA67" w:rsidR="2FE32852" w:rsidRPr="00CB6154" w:rsidRDefault="2FE32852" w:rsidP="4C3D6218">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Politinių organizacijų valdymas (įskaitant skyrius);</w:t>
      </w:r>
    </w:p>
    <w:p w14:paraId="528F6845" w14:textId="56BCD922" w:rsidR="2FE32852" w:rsidRPr="00CB6154" w:rsidRDefault="2FE32852" w:rsidP="4C3D6218">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Politinių organizacijų nario mokesčių valdymas;</w:t>
      </w:r>
    </w:p>
    <w:p w14:paraId="00FDA15D" w14:textId="13EAA672" w:rsidR="2FE32852" w:rsidRPr="00CB6154" w:rsidRDefault="2FE32852" w:rsidP="4C3D6218">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Politinių organizacijų metinių finansavimo ataskaitų rinkinių valdymas;</w:t>
      </w:r>
    </w:p>
    <w:p w14:paraId="53C1118F" w14:textId="20A6FF40" w:rsidR="2FE32852" w:rsidRPr="00CB6154" w:rsidRDefault="2FE32852" w:rsidP="4C3D6218">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Kampanijos dalyvių registracija ir išlaidų limitų nustatymas;</w:t>
      </w:r>
    </w:p>
    <w:p w14:paraId="36100962" w14:textId="50305AC1" w:rsidR="2FE32852" w:rsidRPr="00CB6154" w:rsidRDefault="2FE32852" w:rsidP="4C3D6218">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Politinės reklamos įkainių deklaravimo valdymas</w:t>
      </w:r>
      <w:r w:rsidR="673E5983" w:rsidRPr="00CB6154">
        <w:rPr>
          <w:rFonts w:ascii="Times New Roman" w:hAnsi="Times New Roman"/>
          <w:sz w:val="22"/>
        </w:rPr>
        <w:t>;</w:t>
      </w:r>
    </w:p>
    <w:p w14:paraId="6FD7B1D6" w14:textId="70AC097D" w:rsidR="2FE32852" w:rsidRPr="00CB6154" w:rsidRDefault="2FE32852" w:rsidP="4C3D6218">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Kampanijų ir politinių partijų audito valdymas</w:t>
      </w:r>
      <w:r w:rsidR="08DBBE70" w:rsidRPr="00CB6154">
        <w:rPr>
          <w:rFonts w:ascii="Times New Roman" w:hAnsi="Times New Roman"/>
          <w:sz w:val="22"/>
        </w:rPr>
        <w:t>;</w:t>
      </w:r>
    </w:p>
    <w:p w14:paraId="000E0C35" w14:textId="5B7E98E1" w:rsidR="2FE32852" w:rsidRPr="00CB6154" w:rsidRDefault="2FE32852" w:rsidP="4C3D6218">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Politinės reklamos stebėtojų valdymas</w:t>
      </w:r>
      <w:r w:rsidR="75B5098E" w:rsidRPr="00CB6154">
        <w:rPr>
          <w:rFonts w:ascii="Times New Roman" w:hAnsi="Times New Roman"/>
          <w:sz w:val="22"/>
        </w:rPr>
        <w:t>;</w:t>
      </w:r>
    </w:p>
    <w:p w14:paraId="6F4F5EA5" w14:textId="274414D5" w:rsidR="2FE32852" w:rsidRPr="00CB6154" w:rsidRDefault="2FE32852" w:rsidP="4C3D6218">
      <w:pPr>
        <w:pStyle w:val="Sraopastraipa"/>
        <w:numPr>
          <w:ilvl w:val="0"/>
          <w:numId w:val="49"/>
        </w:numPr>
        <w:spacing w:before="100"/>
        <w:ind w:left="0" w:firstLine="993"/>
        <w:rPr>
          <w:rFonts w:ascii="Times New Roman" w:hAnsi="Times New Roman"/>
          <w:sz w:val="22"/>
        </w:rPr>
      </w:pPr>
      <w:r w:rsidRPr="00CB6154">
        <w:rPr>
          <w:rFonts w:ascii="Times New Roman" w:hAnsi="Times New Roman"/>
          <w:sz w:val="22"/>
        </w:rPr>
        <w:t>Skelbimų valdymas</w:t>
      </w:r>
      <w:r w:rsidR="21DD62DB" w:rsidRPr="00CB6154">
        <w:rPr>
          <w:rFonts w:ascii="Times New Roman" w:hAnsi="Times New Roman"/>
          <w:sz w:val="22"/>
        </w:rPr>
        <w:t>.</w:t>
      </w:r>
    </w:p>
    <w:p w14:paraId="7F8CB679" w14:textId="2A9C1CE1" w:rsidR="000714F6" w:rsidRPr="00CB6154" w:rsidRDefault="000714F6" w:rsidP="00DD0CA6">
      <w:pPr>
        <w:pStyle w:val="Antrat3"/>
        <w:keepLines/>
        <w:numPr>
          <w:ilvl w:val="2"/>
          <w:numId w:val="52"/>
        </w:numPr>
        <w:spacing w:before="240" w:after="240"/>
        <w:ind w:left="680" w:hanging="254"/>
        <w:rPr>
          <w:b/>
          <w:sz w:val="22"/>
          <w:szCs w:val="22"/>
        </w:rPr>
      </w:pPr>
      <w:bookmarkStart w:id="75" w:name="_Toc13665217"/>
      <w:r w:rsidRPr="00CB6154">
        <w:rPr>
          <w:b/>
          <w:sz w:val="22"/>
          <w:szCs w:val="22"/>
        </w:rPr>
        <w:t>Elektroninių viešųjų paslaugų teikimo posistemė (portalas RINKĖJO PUSLAPIS</w:t>
      </w:r>
      <w:r w:rsidR="00755577" w:rsidRPr="00CB6154">
        <w:rPr>
          <w:b/>
          <w:sz w:val="22"/>
          <w:szCs w:val="22"/>
        </w:rPr>
        <w:t>*</w:t>
      </w:r>
      <w:r w:rsidRPr="00CB6154">
        <w:rPr>
          <w:b/>
          <w:sz w:val="22"/>
          <w:szCs w:val="22"/>
        </w:rPr>
        <w:t xml:space="preserve"> )</w:t>
      </w:r>
      <w:bookmarkEnd w:id="75"/>
    </w:p>
    <w:p w14:paraId="54414B19" w14:textId="77777777" w:rsidR="000714F6" w:rsidRPr="00CB6154" w:rsidRDefault="000714F6" w:rsidP="000714F6">
      <w:pPr>
        <w:ind w:firstLine="993"/>
        <w:rPr>
          <w:sz w:val="22"/>
          <w:szCs w:val="22"/>
        </w:rPr>
      </w:pPr>
      <w:r w:rsidRPr="00CB6154">
        <w:rPr>
          <w:sz w:val="22"/>
          <w:szCs w:val="22"/>
        </w:rPr>
        <w:t>Posistemės paskirtis – teikti elektronines paslaugas partijoms ir rinkėjams. Posistemę sudaro šie moduliai:</w:t>
      </w:r>
    </w:p>
    <w:p w14:paraId="67EAE3C2" w14:textId="13629C41" w:rsidR="000714F6" w:rsidRPr="00CB6154" w:rsidRDefault="000714F6" w:rsidP="4C3D6218">
      <w:pPr>
        <w:pStyle w:val="Sraopastraipa"/>
        <w:numPr>
          <w:ilvl w:val="0"/>
          <w:numId w:val="56"/>
        </w:numPr>
        <w:spacing w:before="100"/>
        <w:ind w:left="0" w:firstLine="993"/>
        <w:rPr>
          <w:rFonts w:ascii="Times New Roman" w:hAnsi="Times New Roman"/>
          <w:sz w:val="22"/>
        </w:rPr>
      </w:pPr>
      <w:r w:rsidRPr="00CB6154">
        <w:rPr>
          <w:rFonts w:ascii="Times New Roman" w:hAnsi="Times New Roman"/>
          <w:sz w:val="22"/>
        </w:rPr>
        <w:t>Elektroninių dokumentų pateikimo modulis;</w:t>
      </w:r>
    </w:p>
    <w:p w14:paraId="393075F9" w14:textId="77777777" w:rsidR="000714F6" w:rsidRPr="00CB6154" w:rsidRDefault="000714F6" w:rsidP="00DD0CA6">
      <w:pPr>
        <w:pStyle w:val="Sraopastraipa"/>
        <w:numPr>
          <w:ilvl w:val="0"/>
          <w:numId w:val="56"/>
        </w:numPr>
        <w:spacing w:before="100"/>
        <w:ind w:left="0" w:firstLine="993"/>
        <w:rPr>
          <w:rFonts w:ascii="Times New Roman" w:hAnsi="Times New Roman"/>
          <w:sz w:val="22"/>
        </w:rPr>
      </w:pPr>
      <w:r w:rsidRPr="00CB6154">
        <w:rPr>
          <w:rFonts w:ascii="Times New Roman" w:hAnsi="Times New Roman"/>
          <w:sz w:val="22"/>
        </w:rPr>
        <w:t>Elektroninių viešųjų paslaugų modulis rinkėjui.</w:t>
      </w:r>
    </w:p>
    <w:p w14:paraId="132AABE6" w14:textId="77777777" w:rsidR="000714F6" w:rsidRPr="00CB6154" w:rsidRDefault="000714F6" w:rsidP="000714F6">
      <w:pPr>
        <w:pStyle w:val="Sraopastraipa"/>
        <w:ind w:left="2291"/>
        <w:rPr>
          <w:rFonts w:ascii="Times New Roman" w:hAnsi="Times New Roman"/>
          <w:sz w:val="22"/>
        </w:rPr>
      </w:pPr>
    </w:p>
    <w:p w14:paraId="6711533F" w14:textId="48694299" w:rsidR="000714F6" w:rsidRPr="00CB6154" w:rsidRDefault="000714F6" w:rsidP="4C3D6218">
      <w:pPr>
        <w:pStyle w:val="Antrat3"/>
        <w:keepLines/>
        <w:numPr>
          <w:ilvl w:val="2"/>
          <w:numId w:val="52"/>
        </w:numPr>
        <w:spacing w:before="240" w:after="240"/>
        <w:ind w:left="680" w:hanging="254"/>
        <w:rPr>
          <w:b/>
          <w:bCs/>
          <w:sz w:val="22"/>
          <w:szCs w:val="22"/>
        </w:rPr>
      </w:pPr>
      <w:bookmarkStart w:id="76" w:name="_Toc13665218"/>
      <w:r w:rsidRPr="00CB6154">
        <w:rPr>
          <w:b/>
          <w:bCs/>
          <w:sz w:val="22"/>
          <w:szCs w:val="22"/>
        </w:rPr>
        <w:t>Elektroninių dokumentų pateikimo modulis</w:t>
      </w:r>
      <w:bookmarkEnd w:id="76"/>
    </w:p>
    <w:p w14:paraId="1EB376AC" w14:textId="77777777" w:rsidR="000714F6" w:rsidRPr="00CB6154" w:rsidRDefault="000714F6" w:rsidP="000714F6">
      <w:pPr>
        <w:ind w:firstLine="709"/>
        <w:rPr>
          <w:sz w:val="22"/>
          <w:szCs w:val="22"/>
        </w:rPr>
      </w:pPr>
      <w:r w:rsidRPr="00CB6154">
        <w:rPr>
          <w:sz w:val="22"/>
          <w:szCs w:val="22"/>
        </w:rPr>
        <w:t>Modulio paskirtis – kompiuterizuoti politinių partijų dokumentų rinkimams rengimo, kontrolės ir pateikimo VRK procesus.</w:t>
      </w:r>
    </w:p>
    <w:p w14:paraId="65DC75B4" w14:textId="77777777" w:rsidR="000714F6" w:rsidRPr="00CB6154" w:rsidRDefault="000714F6" w:rsidP="000714F6">
      <w:pPr>
        <w:ind w:firstLine="709"/>
        <w:rPr>
          <w:sz w:val="22"/>
          <w:szCs w:val="22"/>
        </w:rPr>
      </w:pPr>
      <w:r w:rsidRPr="00CB6154">
        <w:rPr>
          <w:sz w:val="22"/>
          <w:szCs w:val="22"/>
        </w:rPr>
        <w:t>Modulio tikslai:</w:t>
      </w:r>
    </w:p>
    <w:p w14:paraId="559C76B2" w14:textId="77777777" w:rsidR="000714F6" w:rsidRPr="00CB6154" w:rsidRDefault="000714F6" w:rsidP="00DD0CA6">
      <w:pPr>
        <w:pStyle w:val="Sraopastraipa"/>
        <w:numPr>
          <w:ilvl w:val="0"/>
          <w:numId w:val="57"/>
        </w:numPr>
        <w:spacing w:before="100"/>
        <w:ind w:left="0" w:firstLine="993"/>
        <w:rPr>
          <w:rFonts w:ascii="Times New Roman" w:hAnsi="Times New Roman"/>
          <w:sz w:val="22"/>
        </w:rPr>
      </w:pPr>
      <w:r w:rsidRPr="00CB6154">
        <w:rPr>
          <w:rFonts w:ascii="Times New Roman" w:hAnsi="Times New Roman"/>
          <w:sz w:val="22"/>
        </w:rPr>
        <w:t>Pateikti politinėms partijoms patogią priemonę kaupti, tvarkyti, naudoti savo rinkimų  dokumentus (kandidatų sąrašai, kandidatų pareiškiniai dokumentai, kt.) ir patogiai bei paprastai juos teikti VRK kiekvienuose rinkimuose;</w:t>
      </w:r>
    </w:p>
    <w:p w14:paraId="6E82719D" w14:textId="77777777" w:rsidR="000714F6" w:rsidRPr="00CB6154" w:rsidRDefault="000714F6" w:rsidP="00DD0CA6">
      <w:pPr>
        <w:pStyle w:val="Sraopastraipa"/>
        <w:numPr>
          <w:ilvl w:val="0"/>
          <w:numId w:val="57"/>
        </w:numPr>
        <w:spacing w:before="100"/>
        <w:ind w:left="0" w:firstLine="993"/>
        <w:rPr>
          <w:rFonts w:ascii="Times New Roman" w:hAnsi="Times New Roman"/>
          <w:sz w:val="22"/>
        </w:rPr>
      </w:pPr>
      <w:r w:rsidRPr="00CB6154">
        <w:rPr>
          <w:rFonts w:ascii="Times New Roman" w:hAnsi="Times New Roman"/>
          <w:sz w:val="22"/>
        </w:rPr>
        <w:t>Pateikti VRK priemonę patogią priimti ir tvarkyti partijų dokumentus kiekvienuose rinkimuose;</w:t>
      </w:r>
    </w:p>
    <w:p w14:paraId="1D4D83E8" w14:textId="77777777" w:rsidR="000714F6" w:rsidRPr="00CB6154" w:rsidRDefault="000714F6" w:rsidP="00DD0CA6">
      <w:pPr>
        <w:pStyle w:val="Sraopastraipa"/>
        <w:numPr>
          <w:ilvl w:val="0"/>
          <w:numId w:val="57"/>
        </w:numPr>
        <w:spacing w:before="100"/>
        <w:ind w:left="0" w:firstLine="993"/>
        <w:rPr>
          <w:rFonts w:ascii="Times New Roman" w:hAnsi="Times New Roman"/>
          <w:sz w:val="22"/>
        </w:rPr>
      </w:pPr>
      <w:r w:rsidRPr="00CB6154">
        <w:rPr>
          <w:rFonts w:ascii="Times New Roman" w:hAnsi="Times New Roman"/>
          <w:sz w:val="22"/>
        </w:rPr>
        <w:t>Perduoti rinkimų dalyvių pateiktą informaciją į Rinkimų organizavimo posistemę.</w:t>
      </w:r>
    </w:p>
    <w:p w14:paraId="41CA161A" w14:textId="77777777" w:rsidR="000714F6" w:rsidRPr="00CB6154" w:rsidRDefault="000714F6" w:rsidP="000714F6">
      <w:pPr>
        <w:ind w:firstLine="709"/>
        <w:rPr>
          <w:sz w:val="22"/>
          <w:szCs w:val="22"/>
        </w:rPr>
      </w:pPr>
      <w:r w:rsidRPr="00CB6154">
        <w:rPr>
          <w:sz w:val="22"/>
          <w:szCs w:val="22"/>
        </w:rPr>
        <w:t>Pagrindinės vykdomos funkcijos:</w:t>
      </w:r>
    </w:p>
    <w:p w14:paraId="00BEAD7B" w14:textId="77777777" w:rsidR="000714F6" w:rsidRPr="00CB6154" w:rsidRDefault="000714F6" w:rsidP="00DD0CA6">
      <w:pPr>
        <w:pStyle w:val="Sraopastraipa"/>
        <w:numPr>
          <w:ilvl w:val="0"/>
          <w:numId w:val="55"/>
        </w:numPr>
        <w:spacing w:before="100"/>
        <w:ind w:left="0" w:firstLine="993"/>
        <w:rPr>
          <w:rFonts w:ascii="Times New Roman" w:hAnsi="Times New Roman"/>
          <w:sz w:val="22"/>
        </w:rPr>
      </w:pPr>
      <w:r w:rsidRPr="00CB6154">
        <w:rPr>
          <w:rFonts w:ascii="Times New Roman" w:hAnsi="Times New Roman"/>
          <w:sz w:val="22"/>
        </w:rPr>
        <w:t>Suvesti ir patvirtinti dokumentus registruoti savarankišku politinės kampanijos dalyviu;</w:t>
      </w:r>
    </w:p>
    <w:p w14:paraId="2E11E67B" w14:textId="77777777" w:rsidR="000714F6" w:rsidRPr="00CB6154" w:rsidRDefault="000714F6" w:rsidP="00DD0CA6">
      <w:pPr>
        <w:pStyle w:val="Sraopastraipa"/>
        <w:numPr>
          <w:ilvl w:val="0"/>
          <w:numId w:val="55"/>
        </w:numPr>
        <w:spacing w:before="100"/>
        <w:ind w:left="0" w:firstLine="993"/>
        <w:rPr>
          <w:rFonts w:ascii="Times New Roman" w:hAnsi="Times New Roman"/>
          <w:sz w:val="22"/>
        </w:rPr>
      </w:pPr>
      <w:r w:rsidRPr="00CB6154">
        <w:rPr>
          <w:rFonts w:ascii="Times New Roman" w:hAnsi="Times New Roman"/>
          <w:sz w:val="22"/>
        </w:rPr>
        <w:t xml:space="preserve">Suvesti ir patvirtinti </w:t>
      </w:r>
      <w:proofErr w:type="spellStart"/>
      <w:r w:rsidRPr="00CB6154">
        <w:rPr>
          <w:rFonts w:ascii="Times New Roman" w:hAnsi="Times New Roman"/>
          <w:sz w:val="22"/>
        </w:rPr>
        <w:t>pareiškinius</w:t>
      </w:r>
      <w:proofErr w:type="spellEnd"/>
      <w:r w:rsidRPr="00CB6154">
        <w:rPr>
          <w:rFonts w:ascii="Times New Roman" w:hAnsi="Times New Roman"/>
          <w:sz w:val="22"/>
        </w:rPr>
        <w:t xml:space="preserve"> dokumentus politinei partijai dalyvauti rinkimuose;</w:t>
      </w:r>
    </w:p>
    <w:p w14:paraId="7FC3C942" w14:textId="77777777" w:rsidR="000714F6" w:rsidRPr="00CB6154" w:rsidRDefault="000714F6" w:rsidP="00DD0CA6">
      <w:pPr>
        <w:pStyle w:val="Sraopastraipa"/>
        <w:numPr>
          <w:ilvl w:val="0"/>
          <w:numId w:val="55"/>
        </w:numPr>
        <w:spacing w:before="100"/>
        <w:ind w:left="0" w:firstLine="993"/>
        <w:rPr>
          <w:rFonts w:ascii="Times New Roman" w:hAnsi="Times New Roman"/>
          <w:sz w:val="22"/>
        </w:rPr>
      </w:pPr>
      <w:r w:rsidRPr="00CB6154">
        <w:rPr>
          <w:rFonts w:ascii="Times New Roman" w:hAnsi="Times New Roman"/>
          <w:sz w:val="22"/>
        </w:rPr>
        <w:t>Registruoti politinės partijos atstovus rinkimams;</w:t>
      </w:r>
    </w:p>
    <w:p w14:paraId="150CE6BF" w14:textId="77777777" w:rsidR="000714F6" w:rsidRPr="00CB6154" w:rsidRDefault="000714F6" w:rsidP="00DD0CA6">
      <w:pPr>
        <w:pStyle w:val="Sraopastraipa"/>
        <w:numPr>
          <w:ilvl w:val="0"/>
          <w:numId w:val="55"/>
        </w:numPr>
        <w:spacing w:before="100"/>
        <w:ind w:left="0" w:firstLine="993"/>
        <w:rPr>
          <w:rFonts w:ascii="Times New Roman" w:hAnsi="Times New Roman"/>
          <w:sz w:val="22"/>
        </w:rPr>
      </w:pPr>
      <w:r w:rsidRPr="00CB6154">
        <w:rPr>
          <w:rFonts w:ascii="Times New Roman" w:hAnsi="Times New Roman"/>
          <w:sz w:val="22"/>
        </w:rPr>
        <w:t>Suvesti ir patvirtinti stebėtojų, apylinkės komisijos narių sąrašus;</w:t>
      </w:r>
    </w:p>
    <w:p w14:paraId="2AFCEFB3" w14:textId="77777777" w:rsidR="000714F6" w:rsidRPr="00CB6154" w:rsidRDefault="000714F6" w:rsidP="00DD0CA6">
      <w:pPr>
        <w:pStyle w:val="Sraopastraipa"/>
        <w:numPr>
          <w:ilvl w:val="0"/>
          <w:numId w:val="55"/>
        </w:numPr>
        <w:spacing w:before="100"/>
        <w:ind w:left="0" w:firstLine="993"/>
        <w:rPr>
          <w:rFonts w:ascii="Times New Roman" w:hAnsi="Times New Roman"/>
          <w:sz w:val="22"/>
        </w:rPr>
      </w:pPr>
      <w:r w:rsidRPr="00CB6154">
        <w:rPr>
          <w:rFonts w:ascii="Times New Roman" w:hAnsi="Times New Roman"/>
          <w:sz w:val="22"/>
        </w:rPr>
        <w:t xml:space="preserve">Pateikti ir spausdinti savarankiško politinės kampanijos dalyvio </w:t>
      </w:r>
      <w:proofErr w:type="spellStart"/>
      <w:r w:rsidRPr="00CB6154">
        <w:rPr>
          <w:rFonts w:ascii="Times New Roman" w:hAnsi="Times New Roman"/>
          <w:sz w:val="22"/>
        </w:rPr>
        <w:t>pareiškinius</w:t>
      </w:r>
      <w:proofErr w:type="spellEnd"/>
      <w:r w:rsidRPr="00CB6154">
        <w:rPr>
          <w:rFonts w:ascii="Times New Roman" w:hAnsi="Times New Roman"/>
          <w:sz w:val="22"/>
        </w:rPr>
        <w:t xml:space="preserve"> dokumentus, stebėtojų, politinės partijos atstovų, kandidatų sąrašus ir kandidatų </w:t>
      </w:r>
      <w:proofErr w:type="spellStart"/>
      <w:r w:rsidRPr="00CB6154">
        <w:rPr>
          <w:rFonts w:ascii="Times New Roman" w:hAnsi="Times New Roman"/>
          <w:sz w:val="22"/>
        </w:rPr>
        <w:t>pareiškinius</w:t>
      </w:r>
      <w:proofErr w:type="spellEnd"/>
      <w:r w:rsidRPr="00CB6154">
        <w:rPr>
          <w:rFonts w:ascii="Times New Roman" w:hAnsi="Times New Roman"/>
          <w:sz w:val="22"/>
        </w:rPr>
        <w:t xml:space="preserve"> dokumentus;</w:t>
      </w:r>
    </w:p>
    <w:p w14:paraId="4484765A" w14:textId="77777777" w:rsidR="000714F6" w:rsidRPr="00CB6154" w:rsidRDefault="000714F6" w:rsidP="00DD0CA6">
      <w:pPr>
        <w:pStyle w:val="Sraopastraipa"/>
        <w:numPr>
          <w:ilvl w:val="0"/>
          <w:numId w:val="55"/>
        </w:numPr>
        <w:spacing w:before="100"/>
        <w:ind w:left="0" w:firstLine="993"/>
        <w:rPr>
          <w:rFonts w:ascii="Times New Roman" w:hAnsi="Times New Roman"/>
          <w:sz w:val="22"/>
        </w:rPr>
      </w:pPr>
      <w:r w:rsidRPr="00CB6154">
        <w:rPr>
          <w:rFonts w:ascii="Times New Roman" w:hAnsi="Times New Roman"/>
          <w:sz w:val="22"/>
        </w:rPr>
        <w:t>Atlikti pateiktų duomenų tikrinimus ir duomenis importuoti į Rinkimų organizavimo posistemę;</w:t>
      </w:r>
    </w:p>
    <w:p w14:paraId="28BD29BF" w14:textId="77777777" w:rsidR="000714F6" w:rsidRPr="00CB6154" w:rsidRDefault="000714F6" w:rsidP="00DD0CA6">
      <w:pPr>
        <w:pStyle w:val="Sraopastraipa"/>
        <w:numPr>
          <w:ilvl w:val="0"/>
          <w:numId w:val="55"/>
        </w:numPr>
        <w:spacing w:before="100"/>
        <w:ind w:left="0" w:firstLine="993"/>
        <w:rPr>
          <w:rFonts w:ascii="Times New Roman" w:hAnsi="Times New Roman"/>
          <w:sz w:val="22"/>
        </w:rPr>
      </w:pPr>
      <w:r w:rsidRPr="00CB6154">
        <w:rPr>
          <w:rFonts w:ascii="Times New Roman" w:hAnsi="Times New Roman"/>
          <w:sz w:val="22"/>
        </w:rPr>
        <w:t>Registruoti skundus, pranešimus ir incidentus;</w:t>
      </w:r>
    </w:p>
    <w:p w14:paraId="7BF75010" w14:textId="77777777" w:rsidR="000714F6" w:rsidRPr="00CB6154" w:rsidRDefault="000714F6" w:rsidP="4C3D6218">
      <w:pPr>
        <w:pStyle w:val="Sraopastraipa"/>
        <w:numPr>
          <w:ilvl w:val="0"/>
          <w:numId w:val="55"/>
        </w:numPr>
        <w:spacing w:before="100"/>
        <w:ind w:left="0" w:firstLine="993"/>
        <w:rPr>
          <w:rFonts w:ascii="Times New Roman" w:hAnsi="Times New Roman"/>
          <w:sz w:val="22"/>
        </w:rPr>
      </w:pPr>
      <w:r w:rsidRPr="00CB6154">
        <w:rPr>
          <w:rFonts w:ascii="Times New Roman" w:hAnsi="Times New Roman"/>
          <w:sz w:val="22"/>
        </w:rPr>
        <w:t>Registruoti rinkėjų prašymus balsuoti užsienyje.</w:t>
      </w:r>
    </w:p>
    <w:p w14:paraId="59C7612F" w14:textId="77777777" w:rsidR="000714F6" w:rsidRPr="00CB6154" w:rsidRDefault="000714F6" w:rsidP="00DD0CA6">
      <w:pPr>
        <w:pStyle w:val="Antrat3"/>
        <w:keepLines/>
        <w:numPr>
          <w:ilvl w:val="2"/>
          <w:numId w:val="52"/>
        </w:numPr>
        <w:spacing w:before="240" w:after="240"/>
        <w:ind w:left="680" w:hanging="254"/>
        <w:rPr>
          <w:b/>
          <w:sz w:val="22"/>
          <w:szCs w:val="22"/>
        </w:rPr>
      </w:pPr>
      <w:bookmarkStart w:id="77" w:name="_Toc13665219"/>
      <w:r w:rsidRPr="00CB6154">
        <w:rPr>
          <w:b/>
          <w:sz w:val="22"/>
          <w:szCs w:val="22"/>
        </w:rPr>
        <w:t>Elektroninių viešųjų paslaugų modulis rinkėjui</w:t>
      </w:r>
      <w:bookmarkEnd w:id="77"/>
    </w:p>
    <w:p w14:paraId="50E82D27" w14:textId="77777777" w:rsidR="000714F6" w:rsidRPr="00CB6154" w:rsidRDefault="000714F6" w:rsidP="000714F6">
      <w:pPr>
        <w:rPr>
          <w:sz w:val="22"/>
          <w:szCs w:val="22"/>
        </w:rPr>
      </w:pPr>
      <w:r w:rsidRPr="00CB6154">
        <w:rPr>
          <w:sz w:val="22"/>
          <w:szCs w:val="22"/>
        </w:rPr>
        <w:t>Modulio paskirtis – suteikti elektronines paslaugas rinkėjui.</w:t>
      </w:r>
    </w:p>
    <w:p w14:paraId="76190C47" w14:textId="77777777" w:rsidR="000714F6" w:rsidRPr="00CB6154" w:rsidRDefault="000714F6" w:rsidP="000714F6">
      <w:pPr>
        <w:rPr>
          <w:sz w:val="22"/>
          <w:szCs w:val="22"/>
        </w:rPr>
      </w:pPr>
      <w:r w:rsidRPr="00CB6154">
        <w:rPr>
          <w:sz w:val="22"/>
          <w:szCs w:val="22"/>
        </w:rPr>
        <w:t xml:space="preserve">Modulio tikslas </w:t>
      </w:r>
      <w:r w:rsidRPr="00CB6154">
        <w:rPr>
          <w:rFonts w:eastAsia="Calibri"/>
          <w:color w:val="000000" w:themeColor="text1"/>
          <w:sz w:val="22"/>
          <w:szCs w:val="22"/>
        </w:rPr>
        <w:t>–</w:t>
      </w:r>
      <w:r w:rsidRPr="00CB6154">
        <w:rPr>
          <w:sz w:val="22"/>
          <w:szCs w:val="22"/>
        </w:rPr>
        <w:t xml:space="preserve"> padidinti  VRK teikiamų paslaugų prieinamumą ir pasiekiamumą.</w:t>
      </w:r>
    </w:p>
    <w:p w14:paraId="39F8FB33" w14:textId="77777777" w:rsidR="000714F6" w:rsidRPr="00CB6154" w:rsidRDefault="000714F6" w:rsidP="000714F6">
      <w:pPr>
        <w:rPr>
          <w:sz w:val="22"/>
          <w:szCs w:val="22"/>
        </w:rPr>
      </w:pPr>
      <w:r w:rsidRPr="00CB6154">
        <w:rPr>
          <w:sz w:val="22"/>
          <w:szCs w:val="22"/>
        </w:rPr>
        <w:t>Pagrindinės vykdomos funkcijos:</w:t>
      </w:r>
    </w:p>
    <w:p w14:paraId="1FC9B3AA" w14:textId="77777777" w:rsidR="000714F6" w:rsidRPr="00CB6154" w:rsidRDefault="000714F6" w:rsidP="00DD0CA6">
      <w:pPr>
        <w:pStyle w:val="Sraopastraipa"/>
        <w:numPr>
          <w:ilvl w:val="0"/>
          <w:numId w:val="54"/>
        </w:numPr>
        <w:spacing w:before="100"/>
        <w:rPr>
          <w:rFonts w:ascii="Times New Roman" w:hAnsi="Times New Roman"/>
          <w:sz w:val="22"/>
        </w:rPr>
      </w:pPr>
      <w:r w:rsidRPr="00CB6154">
        <w:rPr>
          <w:rFonts w:ascii="Times New Roman" w:hAnsi="Times New Roman"/>
          <w:sz w:val="22"/>
        </w:rPr>
        <w:t>Atsispausdinti informacinę rinkėjo kortelę;</w:t>
      </w:r>
    </w:p>
    <w:p w14:paraId="17FE35F6" w14:textId="77777777" w:rsidR="000714F6" w:rsidRPr="00CB6154" w:rsidRDefault="000714F6" w:rsidP="00DD0CA6">
      <w:pPr>
        <w:pStyle w:val="Sraopastraipa"/>
        <w:numPr>
          <w:ilvl w:val="0"/>
          <w:numId w:val="54"/>
        </w:numPr>
        <w:spacing w:before="100"/>
        <w:rPr>
          <w:rFonts w:ascii="Times New Roman" w:hAnsi="Times New Roman"/>
          <w:sz w:val="22"/>
        </w:rPr>
      </w:pPr>
      <w:r w:rsidRPr="00CB6154">
        <w:rPr>
          <w:rFonts w:ascii="Times New Roman" w:hAnsi="Times New Roman"/>
          <w:sz w:val="22"/>
        </w:rPr>
        <w:t>Pagal rinkėjo nurodytą adresą surasti rinkimų apylinkę, kuriai šis adresas priklauso.</w:t>
      </w:r>
    </w:p>
    <w:p w14:paraId="0E68D07F"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Informacijos apie rinkėjui aktualius rinkimus ir įrašymo į rinkėjų sąrašus procedūras pateikimas;</w:t>
      </w:r>
    </w:p>
    <w:p w14:paraId="66135F77"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Informacijos apie dalyvavimo rinkimų procedūroje pagal paslaugų gavėjo statusą (rinkėjas, kandidatas, rinkimų komisijos narys, rinkimų stebėtojas ir pan.) pateikimas;</w:t>
      </w:r>
    </w:p>
    <w:p w14:paraId="10425570"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Informacijos apie rinkėjo dalyvavimo procesą rinkimuose pateikimas;</w:t>
      </w:r>
    </w:p>
    <w:p w14:paraId="5BD4712B"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lastRenderedPageBreak/>
        <w:t xml:space="preserve">Duomenų apie rinkėjo skirtas lėšas kandidatams ir šių lėšų panaudojimą pateikimas; </w:t>
      </w:r>
    </w:p>
    <w:p w14:paraId="00066367"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Duomenų apie vykstančių ir praeityje įvykusių rinkimų rezultatus jo rinkimų apygardoje pateikimas;</w:t>
      </w:r>
    </w:p>
    <w:p w14:paraId="102025A9"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Rinkimų apylinkės ir rinkimų apygardos paieška pagal nurodytą adresą;</w:t>
      </w:r>
    </w:p>
    <w:p w14:paraId="3C518390"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Rinkimų apylinkės informacijos žemėlapyje pateikimas, maršruto iki apylinkės pateikimas;</w:t>
      </w:r>
    </w:p>
    <w:p w14:paraId="1E30F12B"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Pasiūlymų dėl rinkimų apylinkės ir rinkimų apygardos ribų keitimo pateikimas;</w:t>
      </w:r>
    </w:p>
    <w:p w14:paraId="56A0B551"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Informacijos apie apygardoje išrinktą Seimo narį ir aktualios savivaldybių tarybų sudėties pateikimas;</w:t>
      </w:r>
    </w:p>
    <w:p w14:paraId="6E58D531"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Informacijos apie rinkimų apygardoje iškeltus kandidatus pateikimas;</w:t>
      </w:r>
    </w:p>
    <w:p w14:paraId="60F7A0CD"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Informacijos apie rinkimų organizavimo tvarką, balsavimo tvarką, balsavimo biuletenio užpildymą ir kt. pateikimas;</w:t>
      </w:r>
    </w:p>
    <w:p w14:paraId="16E0B6CF"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Rinkėjo prašymų pateikimas;</w:t>
      </w:r>
    </w:p>
    <w:p w14:paraId="45D1F0FA"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Kandidato pareiškinių dokumentų bei pareiškimų dėl išsikėlimo kandidatu pateikimas;</w:t>
      </w:r>
    </w:p>
    <w:p w14:paraId="22166F21"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Teikimų dėl komisijų formavimo, rinkimų stebėtojų bei atstovų registravimas;</w:t>
      </w:r>
    </w:p>
    <w:p w14:paraId="51B20354"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Prašymų įrašyti į rinkimų apylinkės rinkėjų sąrašus pateikimas;</w:t>
      </w:r>
    </w:p>
    <w:p w14:paraId="35368C27"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Prašymų dėl balsavimo namuose ar užsienyje pateikimas;</w:t>
      </w:r>
    </w:p>
    <w:p w14:paraId="08AB7775"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Skundų ir pranešimų teikimas / gavimas;</w:t>
      </w:r>
    </w:p>
    <w:p w14:paraId="35127B54"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Pažymų užsakymas ir gavimas;</w:t>
      </w:r>
    </w:p>
    <w:p w14:paraId="2112055B"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Informacinės kortelės rinkėjui suformavimas, spausdinimas ar pateikimas el. būdu.</w:t>
      </w:r>
    </w:p>
    <w:p w14:paraId="4B64449B"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Asmens išsikėlimo kandidatu parėmimas rinkėjo parašu;</w:t>
      </w:r>
    </w:p>
    <w:p w14:paraId="60A8D243"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Kandidato informavimas apie aktualų surinktų parašų skaičių;</w:t>
      </w:r>
    </w:p>
    <w:p w14:paraId="47973A04" w14:textId="77777777" w:rsidR="000714F6" w:rsidRPr="00CB6154" w:rsidRDefault="000714F6" w:rsidP="00DD0CA6">
      <w:pPr>
        <w:pStyle w:val="Sraopastraipa"/>
        <w:numPr>
          <w:ilvl w:val="0"/>
          <w:numId w:val="54"/>
        </w:numPr>
        <w:tabs>
          <w:tab w:val="left" w:pos="1276"/>
        </w:tabs>
        <w:spacing w:before="100"/>
        <w:rPr>
          <w:rFonts w:ascii="Times New Roman" w:hAnsi="Times New Roman"/>
          <w:sz w:val="22"/>
        </w:rPr>
      </w:pPr>
      <w:r w:rsidRPr="00CB6154">
        <w:rPr>
          <w:rFonts w:ascii="Times New Roman" w:hAnsi="Times New Roman"/>
          <w:sz w:val="22"/>
        </w:rPr>
        <w:t>Įstatymų leidybos, referendumo parėmimas rinkėjo parašu.</w:t>
      </w:r>
    </w:p>
    <w:p w14:paraId="0F9997F4" w14:textId="77777777" w:rsidR="000714F6" w:rsidRPr="00CB6154" w:rsidRDefault="000714F6" w:rsidP="000714F6">
      <w:pPr>
        <w:pStyle w:val="Sraopastraipa"/>
        <w:ind w:left="1571"/>
        <w:rPr>
          <w:rFonts w:ascii="Times New Roman" w:hAnsi="Times New Roman"/>
          <w:sz w:val="22"/>
        </w:rPr>
      </w:pPr>
    </w:p>
    <w:p w14:paraId="12671FB8" w14:textId="77777777" w:rsidR="000714F6" w:rsidRPr="00CB6154" w:rsidRDefault="000714F6" w:rsidP="00DD0CA6">
      <w:pPr>
        <w:pStyle w:val="Antrat3"/>
        <w:keepLines/>
        <w:numPr>
          <w:ilvl w:val="2"/>
          <w:numId w:val="52"/>
        </w:numPr>
        <w:spacing w:before="240" w:after="240"/>
        <w:ind w:left="680" w:hanging="254"/>
        <w:rPr>
          <w:b/>
          <w:sz w:val="22"/>
          <w:szCs w:val="22"/>
        </w:rPr>
      </w:pPr>
      <w:bookmarkStart w:id="78" w:name="_Toc13665220"/>
      <w:r w:rsidRPr="00CB6154">
        <w:rPr>
          <w:b/>
          <w:sz w:val="22"/>
          <w:szCs w:val="22"/>
        </w:rPr>
        <w:t>Publikavimo posistemė (PUB)</w:t>
      </w:r>
      <w:bookmarkEnd w:id="78"/>
    </w:p>
    <w:p w14:paraId="1938928A" w14:textId="77777777" w:rsidR="000714F6" w:rsidRPr="00CB6154" w:rsidRDefault="000714F6" w:rsidP="000714F6">
      <w:pPr>
        <w:rPr>
          <w:sz w:val="22"/>
          <w:szCs w:val="22"/>
        </w:rPr>
      </w:pPr>
      <w:r w:rsidRPr="00CB6154">
        <w:rPr>
          <w:sz w:val="22"/>
          <w:szCs w:val="22"/>
        </w:rPr>
        <w:t xml:space="preserve">Posistemės paskirtis </w:t>
      </w:r>
      <w:r w:rsidRPr="00CB6154">
        <w:rPr>
          <w:rFonts w:eastAsia="Calibri"/>
          <w:color w:val="000000" w:themeColor="text1"/>
          <w:sz w:val="22"/>
          <w:szCs w:val="22"/>
        </w:rPr>
        <w:t xml:space="preserve"> –</w:t>
      </w:r>
      <w:r w:rsidRPr="00CB6154">
        <w:rPr>
          <w:sz w:val="22"/>
          <w:szCs w:val="22"/>
        </w:rPr>
        <w:t xml:space="preserve"> administruoti ir publikuoti viešinimui skirtus duomenis apie rinkimus, referendumus, jų eigą ir rezultatus.</w:t>
      </w:r>
    </w:p>
    <w:p w14:paraId="2A5A708E" w14:textId="77777777" w:rsidR="000714F6" w:rsidRPr="00CB6154" w:rsidRDefault="000714F6" w:rsidP="000714F6">
      <w:pPr>
        <w:rPr>
          <w:sz w:val="22"/>
          <w:szCs w:val="22"/>
        </w:rPr>
      </w:pPr>
      <w:r w:rsidRPr="00CB6154">
        <w:rPr>
          <w:sz w:val="22"/>
          <w:szCs w:val="22"/>
        </w:rPr>
        <w:t>Posistemės tikslai:</w:t>
      </w:r>
    </w:p>
    <w:p w14:paraId="6A9CC8CE" w14:textId="77777777" w:rsidR="000714F6" w:rsidRPr="00CB6154" w:rsidRDefault="000714F6" w:rsidP="00DD0CA6">
      <w:pPr>
        <w:pStyle w:val="Sraopastraipa"/>
        <w:numPr>
          <w:ilvl w:val="0"/>
          <w:numId w:val="50"/>
        </w:numPr>
        <w:spacing w:before="100"/>
        <w:rPr>
          <w:rFonts w:ascii="Times New Roman" w:hAnsi="Times New Roman"/>
          <w:sz w:val="22"/>
        </w:rPr>
      </w:pPr>
      <w:r w:rsidRPr="00CB6154">
        <w:rPr>
          <w:rFonts w:ascii="Times New Roman" w:hAnsi="Times New Roman"/>
          <w:sz w:val="22"/>
        </w:rPr>
        <w:t>Skelbti ir platinti informaciją apie Vyriausios rinkimų komisijos darbą;</w:t>
      </w:r>
    </w:p>
    <w:p w14:paraId="1BD08325" w14:textId="77777777" w:rsidR="000714F6" w:rsidRPr="00CB6154" w:rsidRDefault="000714F6" w:rsidP="00DD0CA6">
      <w:pPr>
        <w:pStyle w:val="Sraopastraipa"/>
        <w:numPr>
          <w:ilvl w:val="0"/>
          <w:numId w:val="50"/>
        </w:numPr>
        <w:spacing w:before="100"/>
        <w:rPr>
          <w:rFonts w:ascii="Times New Roman" w:hAnsi="Times New Roman"/>
          <w:sz w:val="22"/>
        </w:rPr>
      </w:pPr>
      <w:r w:rsidRPr="00CB6154">
        <w:rPr>
          <w:rFonts w:ascii="Times New Roman" w:hAnsi="Times New Roman"/>
          <w:sz w:val="22"/>
        </w:rPr>
        <w:t>Skelbti ir platinti informaciją apie rinkimų organizavimą, eigą ir rezultatus;</w:t>
      </w:r>
    </w:p>
    <w:p w14:paraId="2943E308" w14:textId="77777777" w:rsidR="000714F6" w:rsidRPr="00CB6154" w:rsidRDefault="000714F6" w:rsidP="00DD0CA6">
      <w:pPr>
        <w:pStyle w:val="Sraopastraipa"/>
        <w:numPr>
          <w:ilvl w:val="0"/>
          <w:numId w:val="50"/>
        </w:numPr>
        <w:spacing w:before="100"/>
        <w:rPr>
          <w:rFonts w:ascii="Times New Roman" w:hAnsi="Times New Roman"/>
          <w:sz w:val="22"/>
        </w:rPr>
      </w:pPr>
      <w:r w:rsidRPr="00CB6154">
        <w:rPr>
          <w:rFonts w:ascii="Times New Roman" w:hAnsi="Times New Roman"/>
          <w:sz w:val="22"/>
        </w:rPr>
        <w:t>Skelbti ir platinti informaciją, kurią Vyriausioji rinkimų komisija privalo paskelbti pagal jos darbą reglamentuojančius teisės aktus.</w:t>
      </w:r>
    </w:p>
    <w:p w14:paraId="2C69736A" w14:textId="77777777" w:rsidR="000714F6" w:rsidRPr="00CB6154" w:rsidRDefault="000714F6" w:rsidP="000714F6">
      <w:pPr>
        <w:rPr>
          <w:sz w:val="22"/>
          <w:szCs w:val="22"/>
        </w:rPr>
      </w:pPr>
      <w:r w:rsidRPr="00CB6154">
        <w:rPr>
          <w:sz w:val="22"/>
          <w:szCs w:val="22"/>
        </w:rPr>
        <w:t>Pagrindinės vykdomos funkcijos:</w:t>
      </w:r>
    </w:p>
    <w:p w14:paraId="647D6440" w14:textId="77777777" w:rsidR="000714F6" w:rsidRPr="00CB6154" w:rsidRDefault="000714F6" w:rsidP="00DD0CA6">
      <w:pPr>
        <w:pStyle w:val="Sraopastraipa"/>
        <w:numPr>
          <w:ilvl w:val="0"/>
          <w:numId w:val="51"/>
        </w:numPr>
        <w:spacing w:before="100"/>
        <w:rPr>
          <w:rFonts w:ascii="Times New Roman" w:hAnsi="Times New Roman"/>
          <w:sz w:val="22"/>
        </w:rPr>
      </w:pPr>
      <w:r w:rsidRPr="00CB6154">
        <w:rPr>
          <w:rFonts w:ascii="Times New Roman" w:hAnsi="Times New Roman"/>
          <w:sz w:val="22"/>
        </w:rPr>
        <w:t>Publikuoti viešą informaciją internete;</w:t>
      </w:r>
    </w:p>
    <w:p w14:paraId="397BD4AD" w14:textId="77777777" w:rsidR="000714F6" w:rsidRPr="00CB6154" w:rsidRDefault="000714F6" w:rsidP="00DD0CA6">
      <w:pPr>
        <w:pStyle w:val="Sraopastraipa"/>
        <w:numPr>
          <w:ilvl w:val="0"/>
          <w:numId w:val="51"/>
        </w:numPr>
        <w:spacing w:before="100"/>
        <w:rPr>
          <w:rFonts w:ascii="Times New Roman" w:hAnsi="Times New Roman"/>
          <w:sz w:val="22"/>
        </w:rPr>
      </w:pPr>
      <w:r w:rsidRPr="00CB6154">
        <w:rPr>
          <w:rFonts w:ascii="Times New Roman" w:hAnsi="Times New Roman"/>
          <w:sz w:val="22"/>
        </w:rPr>
        <w:t>Publikuoti viešinimui skirtus duomenis išorinės sistemos per viešai publikuojamus URL HTTP protokolu. Duomenys talpinami JSON formatu.</w:t>
      </w:r>
      <w:r w:rsidRPr="00CB6154">
        <w:rPr>
          <w:rFonts w:ascii="Times New Roman" w:hAnsi="Times New Roman"/>
          <w:sz w:val="22"/>
        </w:rPr>
        <w:cr/>
      </w:r>
    </w:p>
    <w:p w14:paraId="5E9ABA20" w14:textId="77777777" w:rsidR="000714F6" w:rsidRPr="00CB6154" w:rsidRDefault="000714F6" w:rsidP="00DD0CA6">
      <w:pPr>
        <w:pStyle w:val="Antrat3"/>
        <w:keepLines/>
        <w:numPr>
          <w:ilvl w:val="2"/>
          <w:numId w:val="52"/>
        </w:numPr>
        <w:spacing w:before="240" w:after="240"/>
        <w:ind w:left="680" w:hanging="254"/>
        <w:rPr>
          <w:b/>
          <w:sz w:val="22"/>
          <w:szCs w:val="22"/>
        </w:rPr>
      </w:pPr>
      <w:bookmarkStart w:id="79" w:name="_Toc13665221"/>
      <w:r w:rsidRPr="00CB6154">
        <w:rPr>
          <w:b/>
          <w:sz w:val="22"/>
          <w:szCs w:val="22"/>
        </w:rPr>
        <w:t>Administravimo posistemė (RSAD)</w:t>
      </w:r>
      <w:bookmarkEnd w:id="79"/>
    </w:p>
    <w:p w14:paraId="70E35030" w14:textId="77777777" w:rsidR="000714F6" w:rsidRPr="00CB6154" w:rsidRDefault="000714F6" w:rsidP="000714F6">
      <w:pPr>
        <w:rPr>
          <w:sz w:val="22"/>
          <w:szCs w:val="22"/>
        </w:rPr>
      </w:pPr>
      <w:r w:rsidRPr="00CB6154">
        <w:rPr>
          <w:sz w:val="22"/>
          <w:szCs w:val="22"/>
        </w:rPr>
        <w:t>Posistemės paskirtis – administruoti IS posistemes ir jų naudotojus.</w:t>
      </w:r>
    </w:p>
    <w:p w14:paraId="5B883739" w14:textId="08649446" w:rsidR="000714F6" w:rsidRPr="00CB6154" w:rsidRDefault="000714F6" w:rsidP="000714F6">
      <w:pPr>
        <w:rPr>
          <w:sz w:val="22"/>
          <w:szCs w:val="22"/>
        </w:rPr>
      </w:pPr>
      <w:r w:rsidRPr="00CB6154">
        <w:rPr>
          <w:sz w:val="22"/>
          <w:szCs w:val="22"/>
        </w:rPr>
        <w:t>Posistemės tikslai</w:t>
      </w:r>
      <w:r w:rsidR="6160D0FA" w:rsidRPr="00CB6154">
        <w:rPr>
          <w:sz w:val="22"/>
          <w:szCs w:val="22"/>
        </w:rPr>
        <w:t xml:space="preserve"> ir funkcijos</w:t>
      </w:r>
      <w:r w:rsidRPr="00CB6154">
        <w:rPr>
          <w:sz w:val="22"/>
          <w:szCs w:val="22"/>
        </w:rPr>
        <w:t>:</w:t>
      </w:r>
    </w:p>
    <w:p w14:paraId="13BB743B" w14:textId="77777777" w:rsidR="000714F6" w:rsidRPr="00CB6154" w:rsidRDefault="000714F6" w:rsidP="00DD0CA6">
      <w:pPr>
        <w:pStyle w:val="Sraopastraipa"/>
        <w:numPr>
          <w:ilvl w:val="0"/>
          <w:numId w:val="59"/>
        </w:numPr>
        <w:tabs>
          <w:tab w:val="left" w:pos="993"/>
        </w:tabs>
        <w:spacing w:before="100"/>
        <w:rPr>
          <w:rFonts w:ascii="Times New Roman" w:hAnsi="Times New Roman"/>
          <w:sz w:val="22"/>
        </w:rPr>
      </w:pPr>
      <w:r w:rsidRPr="00CB6154">
        <w:rPr>
          <w:rFonts w:ascii="Times New Roman" w:hAnsi="Times New Roman"/>
          <w:sz w:val="22"/>
        </w:rPr>
        <w:t>Posistemių parametrų ir klasifikatorių tvarkymas;</w:t>
      </w:r>
    </w:p>
    <w:p w14:paraId="1966ABD7" w14:textId="77777777" w:rsidR="000714F6" w:rsidRPr="00CB6154" w:rsidRDefault="000714F6" w:rsidP="00DD0CA6">
      <w:pPr>
        <w:pStyle w:val="Sraopastraipa"/>
        <w:numPr>
          <w:ilvl w:val="0"/>
          <w:numId w:val="59"/>
        </w:numPr>
        <w:tabs>
          <w:tab w:val="left" w:pos="993"/>
        </w:tabs>
        <w:spacing w:before="100"/>
        <w:rPr>
          <w:rFonts w:ascii="Times New Roman" w:hAnsi="Times New Roman"/>
          <w:sz w:val="22"/>
        </w:rPr>
      </w:pPr>
      <w:r w:rsidRPr="00CB6154">
        <w:rPr>
          <w:rFonts w:ascii="Times New Roman" w:hAnsi="Times New Roman"/>
          <w:sz w:val="22"/>
        </w:rPr>
        <w:t>Sistemos naudotojų, jų grupių ir teisių administravimas;</w:t>
      </w:r>
    </w:p>
    <w:p w14:paraId="12DB179F" w14:textId="77777777" w:rsidR="000714F6" w:rsidRPr="00CB6154" w:rsidRDefault="000714F6" w:rsidP="00DD0CA6">
      <w:pPr>
        <w:pStyle w:val="Sraopastraipa"/>
        <w:numPr>
          <w:ilvl w:val="0"/>
          <w:numId w:val="59"/>
        </w:numPr>
        <w:tabs>
          <w:tab w:val="left" w:pos="993"/>
        </w:tabs>
        <w:spacing w:before="100"/>
        <w:rPr>
          <w:rFonts w:ascii="Times New Roman" w:hAnsi="Times New Roman"/>
          <w:sz w:val="22"/>
        </w:rPr>
      </w:pPr>
      <w:r w:rsidRPr="00CB6154">
        <w:rPr>
          <w:rFonts w:ascii="Times New Roman" w:hAnsi="Times New Roman"/>
          <w:sz w:val="22"/>
        </w:rPr>
        <w:t>Sąsajos su rinkimų grafiku užtikrinimas;</w:t>
      </w:r>
    </w:p>
    <w:p w14:paraId="7A25F14B" w14:textId="77777777" w:rsidR="000714F6" w:rsidRPr="00CB6154" w:rsidRDefault="000714F6" w:rsidP="00DD0CA6">
      <w:pPr>
        <w:pStyle w:val="Sraopastraipa"/>
        <w:numPr>
          <w:ilvl w:val="0"/>
          <w:numId w:val="59"/>
        </w:numPr>
        <w:tabs>
          <w:tab w:val="left" w:pos="993"/>
        </w:tabs>
        <w:spacing w:before="100"/>
        <w:rPr>
          <w:rFonts w:ascii="Times New Roman" w:hAnsi="Times New Roman"/>
          <w:sz w:val="22"/>
        </w:rPr>
      </w:pPr>
      <w:r w:rsidRPr="00CB6154">
        <w:rPr>
          <w:rFonts w:ascii="Times New Roman" w:hAnsi="Times New Roman"/>
          <w:sz w:val="22"/>
        </w:rPr>
        <w:t>Automatinių pranešimų rinkimų komisijoms formavimas ir siuntimas;</w:t>
      </w:r>
    </w:p>
    <w:p w14:paraId="1CA6D5D7" w14:textId="08947F83" w:rsidR="000714F6" w:rsidRPr="00CB6154" w:rsidRDefault="000714F6" w:rsidP="4C3D6218">
      <w:pPr>
        <w:pStyle w:val="Sraopastraipa"/>
        <w:numPr>
          <w:ilvl w:val="0"/>
          <w:numId w:val="59"/>
        </w:numPr>
        <w:tabs>
          <w:tab w:val="left" w:pos="993"/>
        </w:tabs>
        <w:spacing w:before="100"/>
        <w:rPr>
          <w:rFonts w:ascii="Times New Roman" w:hAnsi="Times New Roman"/>
          <w:sz w:val="22"/>
        </w:rPr>
      </w:pPr>
      <w:r w:rsidRPr="00CB6154">
        <w:rPr>
          <w:rFonts w:ascii="Times New Roman" w:hAnsi="Times New Roman"/>
          <w:sz w:val="22"/>
        </w:rPr>
        <w:t>Ataskaitų gavimas</w:t>
      </w:r>
      <w:r w:rsidR="2C58ACB1" w:rsidRPr="00CB6154">
        <w:rPr>
          <w:rFonts w:ascii="Times New Roman" w:hAnsi="Times New Roman"/>
          <w:sz w:val="22"/>
        </w:rPr>
        <w:t>;</w:t>
      </w:r>
    </w:p>
    <w:p w14:paraId="3E04BA8A" w14:textId="013BF61E" w:rsidR="7FA9FD32" w:rsidRPr="00CB6154" w:rsidRDefault="00854981" w:rsidP="1421FEF0">
      <w:pPr>
        <w:pStyle w:val="Sraopastraipa"/>
        <w:numPr>
          <w:ilvl w:val="0"/>
          <w:numId w:val="59"/>
        </w:numPr>
        <w:tabs>
          <w:tab w:val="left" w:pos="993"/>
        </w:tabs>
        <w:spacing w:before="100"/>
        <w:rPr>
          <w:rFonts w:ascii="Times New Roman" w:hAnsi="Times New Roman"/>
          <w:sz w:val="22"/>
        </w:rPr>
      </w:pPr>
      <w:r w:rsidRPr="00CB6154">
        <w:rPr>
          <w:rFonts w:ascii="Times New Roman" w:hAnsi="Times New Roman"/>
          <w:sz w:val="22"/>
        </w:rPr>
        <w:t>A</w:t>
      </w:r>
      <w:r w:rsidR="7FA9FD32" w:rsidRPr="00CB6154">
        <w:rPr>
          <w:rFonts w:ascii="Times New Roman" w:hAnsi="Times New Roman"/>
          <w:sz w:val="22"/>
        </w:rPr>
        <w:t>lternatyvaus prisijungimo</w:t>
      </w:r>
      <w:r w:rsidR="00D020FF" w:rsidRPr="00CB6154">
        <w:rPr>
          <w:rFonts w:ascii="Times New Roman" w:hAnsi="Times New Roman"/>
          <w:sz w:val="22"/>
        </w:rPr>
        <w:t xml:space="preserve"> VRKIS priemonėmis</w:t>
      </w:r>
      <w:r w:rsidR="7FA9FD32" w:rsidRPr="00CB6154">
        <w:rPr>
          <w:rFonts w:ascii="Times New Roman" w:hAnsi="Times New Roman"/>
          <w:sz w:val="22"/>
        </w:rPr>
        <w:t xml:space="preserve"> naudotojų administravimas</w:t>
      </w:r>
      <w:r w:rsidRPr="00CB6154">
        <w:rPr>
          <w:rFonts w:ascii="Times New Roman" w:hAnsi="Times New Roman"/>
          <w:sz w:val="22"/>
        </w:rPr>
        <w:t xml:space="preserve"> (</w:t>
      </w:r>
      <w:r w:rsidR="004436F1" w:rsidRPr="00CB6154">
        <w:rPr>
          <w:rFonts w:ascii="Times New Roman" w:hAnsi="Times New Roman"/>
          <w:sz w:val="22"/>
        </w:rPr>
        <w:t>naudotojo vardas ir slaptažodis,</w:t>
      </w:r>
      <w:r w:rsidR="004B7242" w:rsidRPr="00CB6154">
        <w:rPr>
          <w:rFonts w:ascii="Times New Roman" w:hAnsi="Times New Roman"/>
          <w:sz w:val="22"/>
        </w:rPr>
        <w:t xml:space="preserve"> </w:t>
      </w:r>
      <w:r w:rsidR="00D3153F" w:rsidRPr="00CB6154">
        <w:rPr>
          <w:rFonts w:ascii="Times New Roman" w:hAnsi="Times New Roman"/>
          <w:sz w:val="22"/>
        </w:rPr>
        <w:t>dviguba autentifikacija</w:t>
      </w:r>
      <w:r w:rsidR="005B5591" w:rsidRPr="00CB6154">
        <w:rPr>
          <w:rFonts w:ascii="Times New Roman" w:hAnsi="Times New Roman"/>
          <w:sz w:val="22"/>
        </w:rPr>
        <w:t xml:space="preserve"> (</w:t>
      </w:r>
      <w:r w:rsidR="004436F1" w:rsidRPr="00CB6154">
        <w:rPr>
          <w:rFonts w:ascii="Times New Roman" w:hAnsi="Times New Roman"/>
          <w:sz w:val="22"/>
        </w:rPr>
        <w:t xml:space="preserve">Microsoft </w:t>
      </w:r>
      <w:proofErr w:type="spellStart"/>
      <w:r w:rsidR="004436F1" w:rsidRPr="00CB6154">
        <w:rPr>
          <w:rFonts w:ascii="Times New Roman" w:hAnsi="Times New Roman"/>
          <w:sz w:val="22"/>
        </w:rPr>
        <w:t>Azure</w:t>
      </w:r>
      <w:proofErr w:type="spellEnd"/>
      <w:r w:rsidR="005B5591" w:rsidRPr="00CB6154">
        <w:rPr>
          <w:rFonts w:ascii="Times New Roman" w:hAnsi="Times New Roman"/>
          <w:sz w:val="22"/>
        </w:rPr>
        <w:t>)</w:t>
      </w:r>
      <w:r w:rsidRPr="00CB6154">
        <w:rPr>
          <w:rFonts w:ascii="Times New Roman" w:hAnsi="Times New Roman"/>
          <w:sz w:val="22"/>
        </w:rPr>
        <w:t>)</w:t>
      </w:r>
      <w:r w:rsidR="7FA9FD32" w:rsidRPr="00CB6154">
        <w:rPr>
          <w:rFonts w:ascii="Times New Roman" w:hAnsi="Times New Roman"/>
          <w:sz w:val="22"/>
        </w:rPr>
        <w:t>.</w:t>
      </w:r>
    </w:p>
    <w:p w14:paraId="47665BDE" w14:textId="77777777" w:rsidR="000714F6" w:rsidRPr="00CB6154" w:rsidRDefault="000714F6" w:rsidP="00DD0CA6">
      <w:pPr>
        <w:pStyle w:val="Antrat3"/>
        <w:numPr>
          <w:ilvl w:val="2"/>
          <w:numId w:val="52"/>
        </w:numPr>
        <w:ind w:left="680" w:hanging="254"/>
        <w:rPr>
          <w:b/>
          <w:bCs/>
          <w:sz w:val="22"/>
          <w:szCs w:val="22"/>
        </w:rPr>
      </w:pPr>
      <w:r w:rsidRPr="00CB6154">
        <w:rPr>
          <w:b/>
          <w:bCs/>
          <w:sz w:val="22"/>
          <w:szCs w:val="22"/>
        </w:rPr>
        <w:lastRenderedPageBreak/>
        <w:t>Mokymų ir atestacijos posistemė (MOK)</w:t>
      </w:r>
    </w:p>
    <w:p w14:paraId="3CDF276B" w14:textId="77777777" w:rsidR="000714F6" w:rsidRPr="00CB6154" w:rsidRDefault="000714F6" w:rsidP="000714F6">
      <w:pPr>
        <w:rPr>
          <w:sz w:val="22"/>
          <w:szCs w:val="22"/>
          <w:lang w:eastAsia="lt-LT"/>
        </w:rPr>
      </w:pPr>
    </w:p>
    <w:p w14:paraId="57F8108E" w14:textId="77777777" w:rsidR="000714F6" w:rsidRPr="00CB6154" w:rsidRDefault="000714F6" w:rsidP="000714F6">
      <w:pPr>
        <w:rPr>
          <w:sz w:val="22"/>
          <w:szCs w:val="22"/>
        </w:rPr>
      </w:pPr>
      <w:r w:rsidRPr="00CB6154">
        <w:rPr>
          <w:sz w:val="22"/>
          <w:szCs w:val="22"/>
        </w:rPr>
        <w:t>Posistemės paskirtis – mokymų organizavimas ir vykdymas.</w:t>
      </w:r>
    </w:p>
    <w:p w14:paraId="62A00BDF" w14:textId="77777777" w:rsidR="000714F6" w:rsidRPr="00CB6154" w:rsidRDefault="000714F6" w:rsidP="000714F6">
      <w:pPr>
        <w:rPr>
          <w:sz w:val="22"/>
          <w:szCs w:val="22"/>
        </w:rPr>
      </w:pPr>
      <w:r w:rsidRPr="00CB6154">
        <w:rPr>
          <w:sz w:val="22"/>
          <w:szCs w:val="22"/>
        </w:rPr>
        <w:t>Posistemės tikslas – mokyti rinkėjus, rinkimų dalyvius, rinkimų organizatorius.</w:t>
      </w:r>
    </w:p>
    <w:p w14:paraId="30F4669E" w14:textId="77777777" w:rsidR="000714F6" w:rsidRPr="00CB6154" w:rsidRDefault="000714F6" w:rsidP="000714F6">
      <w:pPr>
        <w:rPr>
          <w:sz w:val="22"/>
          <w:szCs w:val="22"/>
        </w:rPr>
      </w:pPr>
      <w:r w:rsidRPr="00CB6154">
        <w:rPr>
          <w:sz w:val="22"/>
          <w:szCs w:val="22"/>
        </w:rPr>
        <w:t>Pagrindinės vykdomos funkcijos:</w:t>
      </w:r>
    </w:p>
    <w:p w14:paraId="2B1197DD" w14:textId="77777777" w:rsidR="000714F6" w:rsidRPr="00CB6154" w:rsidRDefault="000714F6" w:rsidP="00DD0CA6">
      <w:pPr>
        <w:pStyle w:val="Sraopastraipa"/>
        <w:numPr>
          <w:ilvl w:val="0"/>
          <w:numId w:val="51"/>
        </w:numPr>
        <w:spacing w:before="100"/>
        <w:rPr>
          <w:rFonts w:ascii="Times New Roman" w:hAnsi="Times New Roman"/>
          <w:sz w:val="22"/>
          <w:lang w:eastAsia="lt-LT"/>
        </w:rPr>
      </w:pPr>
      <w:r w:rsidRPr="00CB6154">
        <w:rPr>
          <w:rFonts w:ascii="Times New Roman" w:hAnsi="Times New Roman"/>
          <w:sz w:val="22"/>
          <w:lang w:eastAsia="lt-LT"/>
        </w:rPr>
        <w:t>Teorinės mokomosios medžiagos prieinamumo užtikrinimas (nukreipimas į Valstybės tarnybos valdymo informacinės sistemos Nuotolinio mokymo platformos posistemį);</w:t>
      </w:r>
    </w:p>
    <w:p w14:paraId="5CFBB24E" w14:textId="77777777" w:rsidR="000714F6" w:rsidRPr="00CB6154" w:rsidRDefault="000714F6" w:rsidP="00DD0CA6">
      <w:pPr>
        <w:pStyle w:val="Sraopastraipa"/>
        <w:numPr>
          <w:ilvl w:val="0"/>
          <w:numId w:val="51"/>
        </w:numPr>
        <w:spacing w:before="100"/>
        <w:rPr>
          <w:rFonts w:ascii="Times New Roman" w:hAnsi="Times New Roman"/>
          <w:sz w:val="22"/>
          <w:lang w:eastAsia="lt-LT"/>
        </w:rPr>
      </w:pPr>
      <w:r w:rsidRPr="00CB6154">
        <w:rPr>
          <w:rFonts w:ascii="Times New Roman" w:hAnsi="Times New Roman"/>
          <w:sz w:val="22"/>
          <w:lang w:eastAsia="lt-LT"/>
        </w:rPr>
        <w:t>Teorinės mokomosios medžiagos išmokimo pasitikrinimas ir patikrinimas;</w:t>
      </w:r>
    </w:p>
    <w:p w14:paraId="3EF43CF1" w14:textId="77777777" w:rsidR="000714F6" w:rsidRPr="00CB6154" w:rsidRDefault="000714F6" w:rsidP="00DD0CA6">
      <w:pPr>
        <w:pStyle w:val="Sraopastraipa"/>
        <w:numPr>
          <w:ilvl w:val="0"/>
          <w:numId w:val="51"/>
        </w:numPr>
        <w:spacing w:before="100"/>
        <w:rPr>
          <w:rFonts w:ascii="Times New Roman" w:hAnsi="Times New Roman"/>
          <w:sz w:val="22"/>
          <w:lang w:eastAsia="lt-LT"/>
        </w:rPr>
      </w:pPr>
      <w:r w:rsidRPr="00CB6154">
        <w:rPr>
          <w:rFonts w:ascii="Times New Roman" w:hAnsi="Times New Roman"/>
          <w:sz w:val="22"/>
          <w:lang w:eastAsia="lt-LT"/>
        </w:rPr>
        <w:t>Teorinių žinių patikrinimo testų atestacijai suteikti vykdymas;</w:t>
      </w:r>
    </w:p>
    <w:p w14:paraId="3AD2C4E4" w14:textId="77777777" w:rsidR="000714F6" w:rsidRPr="00CB6154" w:rsidRDefault="000714F6" w:rsidP="00DD0CA6">
      <w:pPr>
        <w:pStyle w:val="Sraopastraipa"/>
        <w:numPr>
          <w:ilvl w:val="0"/>
          <w:numId w:val="51"/>
        </w:numPr>
        <w:spacing w:before="100"/>
        <w:rPr>
          <w:rFonts w:ascii="Times New Roman" w:hAnsi="Times New Roman"/>
          <w:sz w:val="22"/>
          <w:lang w:eastAsia="lt-LT"/>
        </w:rPr>
      </w:pPr>
      <w:r w:rsidRPr="00CB6154">
        <w:rPr>
          <w:rFonts w:ascii="Times New Roman" w:hAnsi="Times New Roman"/>
          <w:sz w:val="22"/>
          <w:lang w:eastAsia="lt-LT"/>
        </w:rPr>
        <w:t>Tiesioginių vaizdo transliacijų per išorines platformas (Valstybės tarnybos valdymo informacinės sistemos Nuotolinio mokymo platformos posistemis) vykdymas;</w:t>
      </w:r>
    </w:p>
    <w:p w14:paraId="42D8226A" w14:textId="77777777" w:rsidR="000714F6" w:rsidRPr="00CB6154" w:rsidRDefault="000714F6" w:rsidP="00DD0CA6">
      <w:pPr>
        <w:pStyle w:val="Sraopastraipa"/>
        <w:numPr>
          <w:ilvl w:val="0"/>
          <w:numId w:val="51"/>
        </w:numPr>
        <w:spacing w:before="100"/>
        <w:rPr>
          <w:rFonts w:ascii="Times New Roman" w:hAnsi="Times New Roman"/>
          <w:sz w:val="22"/>
          <w:lang w:eastAsia="lt-LT"/>
        </w:rPr>
      </w:pPr>
      <w:r w:rsidRPr="00CB6154">
        <w:rPr>
          <w:rFonts w:ascii="Times New Roman" w:hAnsi="Times New Roman"/>
          <w:sz w:val="22"/>
          <w:lang w:eastAsia="lt-LT"/>
        </w:rPr>
        <w:t>Praktinių užduočių prieinamumo užtikrinimas;</w:t>
      </w:r>
    </w:p>
    <w:p w14:paraId="78AD1033" w14:textId="77777777" w:rsidR="000714F6" w:rsidRPr="00CB6154" w:rsidRDefault="000714F6" w:rsidP="00DD0CA6">
      <w:pPr>
        <w:pStyle w:val="Sraopastraipa"/>
        <w:numPr>
          <w:ilvl w:val="0"/>
          <w:numId w:val="51"/>
        </w:numPr>
        <w:spacing w:before="100"/>
        <w:rPr>
          <w:rFonts w:ascii="Times New Roman" w:hAnsi="Times New Roman"/>
          <w:sz w:val="22"/>
          <w:lang w:eastAsia="lt-LT"/>
        </w:rPr>
      </w:pPr>
      <w:r w:rsidRPr="00CB6154">
        <w:rPr>
          <w:rFonts w:ascii="Times New Roman" w:hAnsi="Times New Roman"/>
          <w:sz w:val="22"/>
          <w:lang w:eastAsia="lt-LT"/>
        </w:rPr>
        <w:t>Praktinių užduočių išmokimo pasitikrinimo ir patikrinimo prieinamumo užtikrinimas;</w:t>
      </w:r>
    </w:p>
    <w:p w14:paraId="2253709C" w14:textId="77777777" w:rsidR="000714F6" w:rsidRPr="00CB6154" w:rsidRDefault="000714F6" w:rsidP="00DD0CA6">
      <w:pPr>
        <w:pStyle w:val="Sraopastraipa"/>
        <w:numPr>
          <w:ilvl w:val="0"/>
          <w:numId w:val="51"/>
        </w:numPr>
        <w:spacing w:before="100"/>
        <w:rPr>
          <w:rFonts w:ascii="Times New Roman" w:hAnsi="Times New Roman"/>
          <w:sz w:val="22"/>
          <w:lang w:eastAsia="lt-LT"/>
        </w:rPr>
      </w:pPr>
      <w:r w:rsidRPr="00CB6154">
        <w:rPr>
          <w:rFonts w:ascii="Times New Roman" w:hAnsi="Times New Roman"/>
          <w:sz w:val="22"/>
          <w:lang w:eastAsia="lt-LT"/>
        </w:rPr>
        <w:t>Žinių patikrinimo testų (generalinės repeticijos) atestacijai suteikti vykdymas;</w:t>
      </w:r>
    </w:p>
    <w:p w14:paraId="7613E2B7" w14:textId="77777777" w:rsidR="000714F6" w:rsidRPr="00CB6154" w:rsidRDefault="000714F6" w:rsidP="00DD0CA6">
      <w:pPr>
        <w:pStyle w:val="Sraopastraipa"/>
        <w:numPr>
          <w:ilvl w:val="0"/>
          <w:numId w:val="51"/>
        </w:numPr>
        <w:spacing w:before="100"/>
        <w:rPr>
          <w:rFonts w:ascii="Times New Roman" w:hAnsi="Times New Roman"/>
          <w:sz w:val="22"/>
          <w:lang w:eastAsia="lt-LT"/>
        </w:rPr>
      </w:pPr>
      <w:r w:rsidRPr="00CB6154">
        <w:rPr>
          <w:rFonts w:ascii="Times New Roman" w:hAnsi="Times New Roman"/>
          <w:sz w:val="22"/>
          <w:lang w:eastAsia="lt-LT"/>
        </w:rPr>
        <w:t>Kiekvieno mokymų sąraše registruoto naudotojo teorinių ir praktinių žinių patikrinimo rezultatų kaupimas;</w:t>
      </w:r>
    </w:p>
    <w:p w14:paraId="73ED82B5" w14:textId="77777777" w:rsidR="000714F6" w:rsidRPr="00CB6154" w:rsidRDefault="000714F6" w:rsidP="00DD0CA6">
      <w:pPr>
        <w:pStyle w:val="Sraopastraipa"/>
        <w:numPr>
          <w:ilvl w:val="0"/>
          <w:numId w:val="51"/>
        </w:numPr>
        <w:spacing w:before="100"/>
        <w:rPr>
          <w:rFonts w:ascii="Times New Roman" w:hAnsi="Times New Roman"/>
          <w:sz w:val="22"/>
          <w:lang w:eastAsia="lt-LT"/>
        </w:rPr>
      </w:pPr>
      <w:r w:rsidRPr="00CB6154">
        <w:rPr>
          <w:rFonts w:ascii="Times New Roman" w:hAnsi="Times New Roman"/>
          <w:sz w:val="22"/>
          <w:lang w:eastAsia="lt-LT"/>
        </w:rPr>
        <w:t>Galutinio atestacijos balo apskaičiavimas;</w:t>
      </w:r>
    </w:p>
    <w:p w14:paraId="79BC603F" w14:textId="77777777" w:rsidR="000714F6" w:rsidRPr="00CB6154" w:rsidRDefault="000714F6" w:rsidP="00DD0CA6">
      <w:pPr>
        <w:pStyle w:val="Sraopastraipa"/>
        <w:numPr>
          <w:ilvl w:val="0"/>
          <w:numId w:val="51"/>
        </w:numPr>
        <w:spacing w:before="100"/>
        <w:rPr>
          <w:rFonts w:ascii="Times New Roman" w:hAnsi="Times New Roman"/>
          <w:sz w:val="22"/>
          <w:lang w:eastAsia="lt-LT"/>
        </w:rPr>
      </w:pPr>
      <w:r w:rsidRPr="00CB6154">
        <w:rPr>
          <w:rFonts w:ascii="Times New Roman" w:hAnsi="Times New Roman"/>
          <w:sz w:val="22"/>
          <w:lang w:eastAsia="lt-LT"/>
        </w:rPr>
        <w:t>Atestacijos rezultatų ataskaitų formavimas.</w:t>
      </w:r>
    </w:p>
    <w:p w14:paraId="4AC552E3" w14:textId="77777777" w:rsidR="000714F6" w:rsidRPr="00CB6154" w:rsidRDefault="000714F6" w:rsidP="000714F6">
      <w:pPr>
        <w:rPr>
          <w:sz w:val="22"/>
          <w:szCs w:val="22"/>
          <w:lang w:eastAsia="lt-LT"/>
        </w:rPr>
      </w:pPr>
    </w:p>
    <w:p w14:paraId="0F09AE00" w14:textId="77777777" w:rsidR="000714F6" w:rsidRPr="00CB6154" w:rsidRDefault="000714F6" w:rsidP="00DD0CA6">
      <w:pPr>
        <w:pStyle w:val="Antrat3"/>
        <w:numPr>
          <w:ilvl w:val="2"/>
          <w:numId w:val="52"/>
        </w:numPr>
        <w:ind w:left="680" w:hanging="254"/>
        <w:rPr>
          <w:b/>
          <w:bCs/>
          <w:sz w:val="22"/>
          <w:szCs w:val="22"/>
        </w:rPr>
      </w:pPr>
      <w:r w:rsidRPr="00CB6154">
        <w:rPr>
          <w:b/>
          <w:bCs/>
          <w:sz w:val="22"/>
          <w:szCs w:val="22"/>
        </w:rPr>
        <w:t>Specializuotos informacijos posistemė (SIP)</w:t>
      </w:r>
    </w:p>
    <w:p w14:paraId="0165002F" w14:textId="77777777" w:rsidR="000714F6" w:rsidRPr="00CB6154" w:rsidRDefault="000714F6" w:rsidP="000714F6">
      <w:pPr>
        <w:rPr>
          <w:sz w:val="22"/>
          <w:szCs w:val="22"/>
        </w:rPr>
      </w:pPr>
    </w:p>
    <w:p w14:paraId="1AC4B7CF" w14:textId="77777777" w:rsidR="000714F6" w:rsidRPr="00CB6154" w:rsidRDefault="000714F6" w:rsidP="000714F6">
      <w:pPr>
        <w:rPr>
          <w:sz w:val="22"/>
          <w:szCs w:val="22"/>
        </w:rPr>
      </w:pPr>
      <w:r w:rsidRPr="00CB6154">
        <w:rPr>
          <w:sz w:val="22"/>
          <w:szCs w:val="22"/>
        </w:rPr>
        <w:t>Posistemės paskirtis – specializuotos informacijos teikimas.</w:t>
      </w:r>
    </w:p>
    <w:p w14:paraId="07CC448A" w14:textId="77777777" w:rsidR="000714F6" w:rsidRPr="00CB6154" w:rsidRDefault="000714F6" w:rsidP="000714F6">
      <w:pPr>
        <w:rPr>
          <w:sz w:val="22"/>
          <w:szCs w:val="22"/>
        </w:rPr>
      </w:pPr>
      <w:r w:rsidRPr="00CB6154">
        <w:rPr>
          <w:sz w:val="22"/>
          <w:szCs w:val="22"/>
        </w:rPr>
        <w:t>Posistemės tikslas – teikti specializuotą informaciją rinkėjams, rinkimų dalyviams, rinkimų organizatoriams</w:t>
      </w:r>
    </w:p>
    <w:p w14:paraId="426E13EC" w14:textId="77777777" w:rsidR="000714F6" w:rsidRPr="00CB6154" w:rsidRDefault="000714F6" w:rsidP="000714F6">
      <w:pPr>
        <w:rPr>
          <w:sz w:val="22"/>
          <w:szCs w:val="22"/>
        </w:rPr>
      </w:pPr>
      <w:r w:rsidRPr="00CB6154">
        <w:rPr>
          <w:sz w:val="22"/>
          <w:szCs w:val="22"/>
        </w:rPr>
        <w:t>Pagrindinės vykdomos funkcijos:</w:t>
      </w:r>
    </w:p>
    <w:p w14:paraId="13FF2642" w14:textId="77777777" w:rsidR="000714F6" w:rsidRPr="00CB6154" w:rsidRDefault="000714F6" w:rsidP="00DD0CA6">
      <w:pPr>
        <w:pStyle w:val="Sraopastraipa"/>
        <w:numPr>
          <w:ilvl w:val="0"/>
          <w:numId w:val="51"/>
        </w:numPr>
        <w:spacing w:before="100"/>
        <w:rPr>
          <w:rFonts w:ascii="Times New Roman" w:hAnsi="Times New Roman"/>
          <w:sz w:val="22"/>
        </w:rPr>
      </w:pPr>
      <w:r w:rsidRPr="00CB6154">
        <w:rPr>
          <w:rFonts w:ascii="Times New Roman" w:hAnsi="Times New Roman"/>
          <w:sz w:val="22"/>
        </w:rPr>
        <w:t xml:space="preserve">Specializuotos informacijos rinkėjams, rinkimų dalyviams, rinkimų organizatoriams teikimas; </w:t>
      </w:r>
    </w:p>
    <w:p w14:paraId="3E6B61C8" w14:textId="77777777" w:rsidR="000714F6" w:rsidRPr="00CB6154" w:rsidRDefault="000714F6" w:rsidP="00DD0CA6">
      <w:pPr>
        <w:pStyle w:val="Sraopastraipa"/>
        <w:numPr>
          <w:ilvl w:val="0"/>
          <w:numId w:val="51"/>
        </w:numPr>
        <w:spacing w:before="100"/>
        <w:rPr>
          <w:rFonts w:ascii="Times New Roman" w:hAnsi="Times New Roman"/>
          <w:sz w:val="22"/>
        </w:rPr>
      </w:pPr>
      <w:r w:rsidRPr="00CB6154">
        <w:rPr>
          <w:rFonts w:ascii="Times New Roman" w:hAnsi="Times New Roman"/>
          <w:sz w:val="22"/>
        </w:rPr>
        <w:t>Specializuotos informacijos programų valdymas;</w:t>
      </w:r>
    </w:p>
    <w:p w14:paraId="38930B26" w14:textId="77777777" w:rsidR="000714F6" w:rsidRPr="00CB6154" w:rsidRDefault="000714F6" w:rsidP="00DD0CA6">
      <w:pPr>
        <w:pStyle w:val="Sraopastraipa"/>
        <w:numPr>
          <w:ilvl w:val="0"/>
          <w:numId w:val="51"/>
        </w:numPr>
        <w:spacing w:before="100"/>
        <w:rPr>
          <w:rFonts w:ascii="Times New Roman" w:hAnsi="Times New Roman"/>
          <w:sz w:val="22"/>
        </w:rPr>
      </w:pPr>
      <w:r w:rsidRPr="00CB6154">
        <w:rPr>
          <w:rFonts w:ascii="Times New Roman" w:hAnsi="Times New Roman"/>
          <w:sz w:val="22"/>
        </w:rPr>
        <w:t>Prieinamumo prie specializuotos informacijos programų užtikrinimas;</w:t>
      </w:r>
    </w:p>
    <w:p w14:paraId="7C1F944E" w14:textId="77777777" w:rsidR="000714F6" w:rsidRPr="00CB6154" w:rsidRDefault="000714F6" w:rsidP="00DD0CA6">
      <w:pPr>
        <w:pStyle w:val="Sraopastraipa"/>
        <w:numPr>
          <w:ilvl w:val="0"/>
          <w:numId w:val="51"/>
        </w:numPr>
        <w:spacing w:before="100"/>
        <w:rPr>
          <w:rFonts w:ascii="Times New Roman" w:hAnsi="Times New Roman"/>
          <w:sz w:val="22"/>
        </w:rPr>
      </w:pPr>
      <w:r w:rsidRPr="00CB6154">
        <w:rPr>
          <w:rFonts w:ascii="Times New Roman" w:hAnsi="Times New Roman"/>
          <w:sz w:val="22"/>
        </w:rPr>
        <w:t>Specializuotos informacijos posistemės turinio publikavimas;</w:t>
      </w:r>
    </w:p>
    <w:p w14:paraId="62897CEE" w14:textId="77777777" w:rsidR="000714F6" w:rsidRPr="00CB6154" w:rsidRDefault="000714F6" w:rsidP="00DD0CA6">
      <w:pPr>
        <w:pStyle w:val="Sraopastraipa"/>
        <w:numPr>
          <w:ilvl w:val="0"/>
          <w:numId w:val="51"/>
        </w:numPr>
        <w:spacing w:before="100"/>
        <w:rPr>
          <w:rFonts w:ascii="Times New Roman" w:hAnsi="Times New Roman"/>
          <w:sz w:val="22"/>
        </w:rPr>
      </w:pPr>
      <w:r w:rsidRPr="00CB6154">
        <w:rPr>
          <w:rFonts w:ascii="Times New Roman" w:hAnsi="Times New Roman"/>
          <w:sz w:val="22"/>
        </w:rPr>
        <w:t>Specializuotos informacijos posistemės turinio valdymas.</w:t>
      </w:r>
    </w:p>
    <w:p w14:paraId="4F8A9565" w14:textId="77777777" w:rsidR="000714F6" w:rsidRPr="00CB6154" w:rsidRDefault="000714F6" w:rsidP="000714F6">
      <w:pPr>
        <w:spacing w:after="160" w:line="259" w:lineRule="auto"/>
        <w:rPr>
          <w:b/>
          <w:sz w:val="22"/>
          <w:szCs w:val="22"/>
        </w:rPr>
      </w:pPr>
      <w:bookmarkStart w:id="80" w:name="part_dc3b5b30b5bd44a5986b5d97fc7b800c"/>
      <w:bookmarkStart w:id="81" w:name="part_051bd4cda247451e86e0a4e99630d6f4"/>
      <w:bookmarkStart w:id="82" w:name="part_69966ef443b344e59aec63c5a2f1efc0"/>
      <w:bookmarkStart w:id="83" w:name="part_585123a4ef6f4986bf0ededdfbb246f3"/>
      <w:bookmarkStart w:id="84" w:name="part_4088c7b98f674ae183eccf1eb77a0110"/>
      <w:bookmarkStart w:id="85" w:name="_Toc13665222"/>
      <w:bookmarkEnd w:id="80"/>
      <w:bookmarkEnd w:id="81"/>
      <w:bookmarkEnd w:id="82"/>
      <w:bookmarkEnd w:id="83"/>
      <w:bookmarkEnd w:id="84"/>
      <w:r w:rsidRPr="00CB6154">
        <w:rPr>
          <w:b/>
          <w:sz w:val="22"/>
          <w:szCs w:val="22"/>
        </w:rPr>
        <w:br w:type="page"/>
      </w:r>
    </w:p>
    <w:p w14:paraId="129222DA" w14:textId="77777777" w:rsidR="000714F6" w:rsidRPr="00CB6154" w:rsidRDefault="000714F6" w:rsidP="00DD0CA6">
      <w:pPr>
        <w:pStyle w:val="Antrat3"/>
        <w:keepLines/>
        <w:numPr>
          <w:ilvl w:val="2"/>
          <w:numId w:val="52"/>
        </w:numPr>
        <w:spacing w:before="240" w:after="240"/>
        <w:ind w:left="680" w:hanging="254"/>
        <w:rPr>
          <w:b/>
          <w:sz w:val="22"/>
          <w:szCs w:val="22"/>
        </w:rPr>
      </w:pPr>
      <w:bookmarkStart w:id="86" w:name="_Toc13665224"/>
      <w:bookmarkEnd w:id="85"/>
      <w:r w:rsidRPr="00CB6154">
        <w:rPr>
          <w:b/>
          <w:sz w:val="22"/>
          <w:szCs w:val="22"/>
        </w:rPr>
        <w:lastRenderedPageBreak/>
        <w:t>Kontekstinis veiklos modelis</w:t>
      </w:r>
    </w:p>
    <w:p w14:paraId="0B4FD2E6" w14:textId="77777777" w:rsidR="000714F6" w:rsidRPr="00CB6154" w:rsidRDefault="000714F6" w:rsidP="000714F6">
      <w:pPr>
        <w:spacing w:before="240" w:after="120"/>
        <w:ind w:firstLine="567"/>
        <w:rPr>
          <w:sz w:val="22"/>
          <w:szCs w:val="22"/>
        </w:rPr>
      </w:pPr>
      <w:r w:rsidRPr="00CB6154">
        <w:rPr>
          <w:sz w:val="22"/>
          <w:szCs w:val="22"/>
        </w:rPr>
        <w:t>Diagramoje pavaizduotas kontekstinis sistemos veiklos modelis.</w:t>
      </w:r>
    </w:p>
    <w:p w14:paraId="105A82E5" w14:textId="77777777" w:rsidR="000714F6" w:rsidRPr="00CB6154" w:rsidRDefault="000714F6" w:rsidP="000714F6">
      <w:pPr>
        <w:rPr>
          <w:sz w:val="22"/>
          <w:szCs w:val="22"/>
        </w:rPr>
      </w:pPr>
      <w:r w:rsidRPr="00CB6154">
        <w:rPr>
          <w:noProof/>
          <w:sz w:val="22"/>
          <w:szCs w:val="22"/>
        </w:rPr>
        <w:drawing>
          <wp:inline distT="0" distB="0" distL="0" distR="0" wp14:anchorId="441FC60B" wp14:editId="11FD7EFF">
            <wp:extent cx="5988050" cy="4013200"/>
            <wp:effectExtent l="0" t="0" r="0" b="6350"/>
            <wp:docPr id="1" name="Paveikslėlis 1" descr="Paveikslėlis, kuriame yra žinutė, ekrano nuotrauka, monitorius, juod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ekrano nuotrauka, monitorius, juoda&#10;&#10;Automatiškai sugeneruotas aprašym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8050" cy="4013200"/>
                    </a:xfrm>
                    <a:prstGeom prst="rect">
                      <a:avLst/>
                    </a:prstGeom>
                    <a:noFill/>
                    <a:ln>
                      <a:noFill/>
                    </a:ln>
                  </pic:spPr>
                </pic:pic>
              </a:graphicData>
            </a:graphic>
          </wp:inline>
        </w:drawing>
      </w:r>
    </w:p>
    <w:p w14:paraId="7B5C4DA6" w14:textId="25042FC1" w:rsidR="000714F6" w:rsidRPr="00CB6154" w:rsidRDefault="000714F6" w:rsidP="000714F6">
      <w:pPr>
        <w:pStyle w:val="Antrat"/>
        <w:rPr>
          <w:rFonts w:ascii="Times New Roman" w:hAnsi="Times New Roman"/>
          <w:b/>
          <w:bCs/>
          <w:sz w:val="22"/>
          <w:szCs w:val="22"/>
          <w:lang w:val="lt-LT"/>
        </w:rPr>
      </w:pPr>
      <w:r w:rsidRPr="00CB6154">
        <w:rPr>
          <w:rFonts w:ascii="Times New Roman" w:hAnsi="Times New Roman"/>
          <w:sz w:val="22"/>
          <w:szCs w:val="22"/>
        </w:rPr>
        <w:fldChar w:fldCharType="begin"/>
      </w:r>
      <w:r w:rsidRPr="00CB6154">
        <w:rPr>
          <w:rFonts w:ascii="Times New Roman" w:hAnsi="Times New Roman"/>
          <w:sz w:val="22"/>
          <w:szCs w:val="22"/>
          <w:lang w:val="lt-LT"/>
        </w:rPr>
        <w:instrText xml:space="preserve"> SEQ pav. \* ARABIC </w:instrText>
      </w:r>
      <w:r w:rsidRPr="00CB6154">
        <w:rPr>
          <w:rFonts w:ascii="Times New Roman" w:hAnsi="Times New Roman"/>
          <w:sz w:val="22"/>
          <w:szCs w:val="22"/>
        </w:rPr>
        <w:fldChar w:fldCharType="separate"/>
      </w:r>
      <w:bookmarkStart w:id="87" w:name="_Toc85806294"/>
      <w:r w:rsidR="0039480E" w:rsidRPr="00CB6154">
        <w:rPr>
          <w:rFonts w:ascii="Times New Roman" w:hAnsi="Times New Roman"/>
          <w:noProof/>
          <w:sz w:val="22"/>
          <w:szCs w:val="22"/>
          <w:lang w:val="lt-LT"/>
        </w:rPr>
        <w:t>1</w:t>
      </w:r>
      <w:r w:rsidRPr="00CB6154">
        <w:rPr>
          <w:rFonts w:ascii="Times New Roman" w:hAnsi="Times New Roman"/>
          <w:sz w:val="22"/>
          <w:szCs w:val="22"/>
        </w:rPr>
        <w:fldChar w:fldCharType="end"/>
      </w:r>
      <w:r w:rsidRPr="00CB6154">
        <w:rPr>
          <w:rFonts w:ascii="Times New Roman" w:hAnsi="Times New Roman"/>
          <w:sz w:val="22"/>
          <w:szCs w:val="22"/>
          <w:lang w:val="lt-LT"/>
        </w:rPr>
        <w:t xml:space="preserve"> pav. Kontekstinis veiklos procesų modelis</w:t>
      </w:r>
      <w:bookmarkEnd w:id="87"/>
    </w:p>
    <w:p w14:paraId="1F1BDDEE" w14:textId="77777777" w:rsidR="000714F6" w:rsidRPr="00CB6154" w:rsidRDefault="000714F6" w:rsidP="000714F6">
      <w:pPr>
        <w:rPr>
          <w:sz w:val="22"/>
          <w:szCs w:val="22"/>
        </w:rPr>
      </w:pPr>
    </w:p>
    <w:p w14:paraId="0B1DBA6C" w14:textId="77777777" w:rsidR="000714F6" w:rsidRPr="00CB6154" w:rsidRDefault="000714F6" w:rsidP="000714F6">
      <w:pPr>
        <w:ind w:firstLine="567"/>
        <w:jc w:val="both"/>
        <w:rPr>
          <w:sz w:val="22"/>
          <w:szCs w:val="22"/>
        </w:rPr>
      </w:pPr>
      <w:r w:rsidRPr="00CB6154">
        <w:rPr>
          <w:sz w:val="22"/>
          <w:szCs w:val="22"/>
        </w:rPr>
        <w:t>Pagrindiniai veikloje dalyvaujantys išoriniai / integruoti vienetai, įskaitant ir duomenų teikėjus, yra vieši interesantai (portalo ir svetainės lankytojai, rinkėjai, rinkimų dalyviai, rinkimų organizatoriai), VĮ „Registrų centras“, VMI, Sodra, VTEK, TM, KM, VTD, IVPK, VRM, auditoriai, paštas, spaustuvė, politinės kampanijos dalyviai, viešosios informacijos rengėjai ir skleidėjai, politinės reklamos stebėtojai, analitikai.</w:t>
      </w:r>
    </w:p>
    <w:p w14:paraId="0E85753D" w14:textId="77777777" w:rsidR="000714F6" w:rsidRPr="00CB6154" w:rsidRDefault="000714F6" w:rsidP="000714F6">
      <w:pPr>
        <w:rPr>
          <w:sz w:val="22"/>
          <w:szCs w:val="22"/>
        </w:rPr>
      </w:pPr>
      <w:r w:rsidRPr="00CB6154">
        <w:rPr>
          <w:sz w:val="22"/>
          <w:szCs w:val="22"/>
        </w:rPr>
        <w:t>Pagrindiniai veiklos procesai</w:t>
      </w:r>
    </w:p>
    <w:p w14:paraId="30EF5AE3" w14:textId="77777777" w:rsidR="000714F6" w:rsidRPr="00CB6154" w:rsidRDefault="000714F6" w:rsidP="00DD0CA6">
      <w:pPr>
        <w:pStyle w:val="Sraopastraipa"/>
        <w:numPr>
          <w:ilvl w:val="0"/>
          <w:numId w:val="53"/>
        </w:numPr>
        <w:spacing w:before="100"/>
        <w:ind w:left="426"/>
        <w:rPr>
          <w:rFonts w:ascii="Times New Roman" w:hAnsi="Times New Roman"/>
          <w:b/>
          <w:bCs/>
          <w:sz w:val="22"/>
        </w:rPr>
      </w:pPr>
      <w:r w:rsidRPr="00CB6154">
        <w:rPr>
          <w:rFonts w:ascii="Times New Roman" w:hAnsi="Times New Roman"/>
          <w:b/>
          <w:bCs/>
          <w:sz w:val="22"/>
        </w:rPr>
        <w:t>Organizuoti rinkimus</w:t>
      </w:r>
    </w:p>
    <w:p w14:paraId="697E7301" w14:textId="77777777" w:rsidR="000714F6" w:rsidRPr="00CB6154" w:rsidRDefault="000714F6" w:rsidP="000714F6">
      <w:pPr>
        <w:ind w:left="426"/>
        <w:rPr>
          <w:sz w:val="22"/>
          <w:szCs w:val="22"/>
        </w:rPr>
      </w:pPr>
      <w:r w:rsidRPr="00CB6154">
        <w:rPr>
          <w:i/>
          <w:sz w:val="22"/>
          <w:szCs w:val="22"/>
        </w:rPr>
        <w:t>Procesas apima rinkimų apygardų ir rinkimų apylinkių ribų nustatymo, rinkėjų sąrašų sudarymo, rinkimų komisijų sudarymo, kandidatų registravimo, pareiškinių dokumentų priėmimo, registravimo, patikrinimo, el. pasirašymo už kandidatus  ir kitas rinkimų organizavimo veiklas.</w:t>
      </w:r>
    </w:p>
    <w:p w14:paraId="330EE493" w14:textId="77777777" w:rsidR="000714F6" w:rsidRPr="00CB6154" w:rsidRDefault="000714F6" w:rsidP="000714F6">
      <w:pPr>
        <w:pStyle w:val="Sraopastraipa"/>
        <w:ind w:left="426"/>
        <w:rPr>
          <w:rFonts w:ascii="Times New Roman" w:hAnsi="Times New Roman"/>
          <w:i/>
          <w:sz w:val="22"/>
        </w:rPr>
      </w:pPr>
    </w:p>
    <w:p w14:paraId="5D63B4DE" w14:textId="77777777" w:rsidR="000714F6" w:rsidRPr="00CB6154" w:rsidRDefault="000714F6" w:rsidP="00DD0CA6">
      <w:pPr>
        <w:pStyle w:val="Sraopastraipa"/>
        <w:numPr>
          <w:ilvl w:val="0"/>
          <w:numId w:val="53"/>
        </w:numPr>
        <w:spacing w:before="100"/>
        <w:ind w:left="426"/>
        <w:rPr>
          <w:rFonts w:ascii="Times New Roman" w:hAnsi="Times New Roman"/>
          <w:b/>
          <w:bCs/>
          <w:sz w:val="22"/>
        </w:rPr>
      </w:pPr>
      <w:r w:rsidRPr="00CB6154">
        <w:rPr>
          <w:rFonts w:ascii="Times New Roman" w:hAnsi="Times New Roman"/>
          <w:b/>
          <w:bCs/>
          <w:sz w:val="22"/>
        </w:rPr>
        <w:t>Vykdyti rinkimus</w:t>
      </w:r>
    </w:p>
    <w:p w14:paraId="551E7DD7" w14:textId="77777777" w:rsidR="000714F6" w:rsidRPr="00CB6154" w:rsidRDefault="000714F6" w:rsidP="000714F6">
      <w:pPr>
        <w:ind w:left="426"/>
        <w:rPr>
          <w:i/>
          <w:sz w:val="22"/>
          <w:szCs w:val="22"/>
        </w:rPr>
      </w:pPr>
      <w:r w:rsidRPr="00CB6154">
        <w:rPr>
          <w:i/>
          <w:sz w:val="22"/>
          <w:szCs w:val="22"/>
        </w:rPr>
        <w:t>Vykdant rinkimus iš apylinkių, apygardų, spec. punktų ir pašto yra surenkami duomenys, atliekama įvestų duomenų analizė, patikrinimas, nustatomi balsavimo ir rinkimų rezultatai. Šį procesą vykdo ir VRK ir apygardų bei apylinkių darbuotojai.</w:t>
      </w:r>
    </w:p>
    <w:p w14:paraId="0DCE8F1B" w14:textId="77777777" w:rsidR="000714F6" w:rsidRPr="00CB6154" w:rsidRDefault="000714F6" w:rsidP="000714F6">
      <w:pPr>
        <w:pStyle w:val="Sraopastraipa"/>
        <w:ind w:left="426"/>
        <w:rPr>
          <w:rFonts w:ascii="Times New Roman" w:hAnsi="Times New Roman"/>
          <w:sz w:val="22"/>
        </w:rPr>
      </w:pPr>
    </w:p>
    <w:p w14:paraId="4854A4CC" w14:textId="77777777" w:rsidR="000714F6" w:rsidRPr="00CB6154" w:rsidRDefault="000714F6" w:rsidP="00DD0CA6">
      <w:pPr>
        <w:pStyle w:val="Sraopastraipa"/>
        <w:numPr>
          <w:ilvl w:val="0"/>
          <w:numId w:val="53"/>
        </w:numPr>
        <w:spacing w:before="100"/>
        <w:ind w:left="426"/>
        <w:rPr>
          <w:rFonts w:ascii="Times New Roman" w:hAnsi="Times New Roman"/>
          <w:b/>
          <w:bCs/>
          <w:sz w:val="22"/>
        </w:rPr>
      </w:pPr>
      <w:r w:rsidRPr="00CB6154">
        <w:rPr>
          <w:rFonts w:ascii="Times New Roman" w:hAnsi="Times New Roman"/>
          <w:b/>
          <w:bCs/>
          <w:sz w:val="22"/>
        </w:rPr>
        <w:t>Apmokyti rinkimų komisijų narius</w:t>
      </w:r>
    </w:p>
    <w:p w14:paraId="72430378" w14:textId="77777777" w:rsidR="000714F6" w:rsidRPr="00CB6154" w:rsidRDefault="000714F6" w:rsidP="000714F6">
      <w:pPr>
        <w:ind w:left="426"/>
        <w:rPr>
          <w:i/>
          <w:iCs/>
          <w:sz w:val="22"/>
          <w:szCs w:val="22"/>
        </w:rPr>
      </w:pPr>
      <w:r w:rsidRPr="00CB6154">
        <w:rPr>
          <w:i/>
          <w:iCs/>
          <w:sz w:val="22"/>
          <w:szCs w:val="22"/>
        </w:rPr>
        <w:t>Rinkimų organizavimo ir rinkimų laikotarpiu vykdomi rinkimų apylinkių ir rinkimų apygardų komisijų narių apmokymai, kurių metu komisijų nariams pateikiama teorinė medžiaga, užduodamos praktinės ir teorinės užduotys.</w:t>
      </w:r>
    </w:p>
    <w:p w14:paraId="0FE8F8E0" w14:textId="77777777" w:rsidR="000714F6" w:rsidRPr="00CB6154" w:rsidRDefault="000714F6" w:rsidP="000714F6">
      <w:pPr>
        <w:rPr>
          <w:sz w:val="22"/>
          <w:szCs w:val="22"/>
        </w:rPr>
      </w:pPr>
    </w:p>
    <w:p w14:paraId="77A05A9A" w14:textId="77777777" w:rsidR="000714F6" w:rsidRPr="00CB6154" w:rsidRDefault="000714F6" w:rsidP="00DD0CA6">
      <w:pPr>
        <w:pStyle w:val="Sraopastraipa"/>
        <w:numPr>
          <w:ilvl w:val="0"/>
          <w:numId w:val="53"/>
        </w:numPr>
        <w:spacing w:before="100"/>
        <w:ind w:left="426"/>
        <w:rPr>
          <w:rFonts w:ascii="Times New Roman" w:hAnsi="Times New Roman"/>
          <w:b/>
          <w:bCs/>
          <w:sz w:val="22"/>
        </w:rPr>
      </w:pPr>
      <w:r w:rsidRPr="00CB6154">
        <w:rPr>
          <w:rFonts w:ascii="Times New Roman" w:hAnsi="Times New Roman"/>
          <w:b/>
          <w:bCs/>
          <w:sz w:val="22"/>
        </w:rPr>
        <w:t>Tvarkyti komisijų narių darbo apmokėjimo dokumentus</w:t>
      </w:r>
    </w:p>
    <w:p w14:paraId="5DC0ACBF" w14:textId="77777777" w:rsidR="000714F6" w:rsidRPr="00CB6154" w:rsidRDefault="000714F6" w:rsidP="000714F6">
      <w:pPr>
        <w:ind w:left="426"/>
        <w:rPr>
          <w:i/>
          <w:sz w:val="22"/>
          <w:szCs w:val="22"/>
        </w:rPr>
      </w:pPr>
      <w:r w:rsidRPr="00CB6154">
        <w:rPr>
          <w:i/>
          <w:sz w:val="22"/>
          <w:szCs w:val="22"/>
        </w:rPr>
        <w:t xml:space="preserve">Rinkimų organizavimo ir rinkimų laikotarpiu apygardose vykdomas rinkimų sąmatų sudarymas, komisijų narių ir samdomų darbuotojų administravimas ir darbo apmokėjimo duomenų bei buhalterijos tvarkymas, kurį atlieka VRK ir apygardų darbuotojai. </w:t>
      </w:r>
    </w:p>
    <w:p w14:paraId="43AFFD51" w14:textId="77777777" w:rsidR="000714F6" w:rsidRPr="00CB6154" w:rsidRDefault="000714F6" w:rsidP="000714F6">
      <w:pPr>
        <w:pStyle w:val="Sraopastraipa"/>
        <w:ind w:left="426"/>
        <w:rPr>
          <w:rFonts w:ascii="Times New Roman" w:hAnsi="Times New Roman"/>
          <w:sz w:val="22"/>
        </w:rPr>
      </w:pPr>
    </w:p>
    <w:p w14:paraId="5195F5C6" w14:textId="77777777" w:rsidR="000714F6" w:rsidRPr="00CB6154" w:rsidRDefault="000714F6" w:rsidP="00DD0CA6">
      <w:pPr>
        <w:pStyle w:val="Sraopastraipa"/>
        <w:numPr>
          <w:ilvl w:val="0"/>
          <w:numId w:val="53"/>
        </w:numPr>
        <w:spacing w:before="100"/>
        <w:ind w:left="426"/>
        <w:rPr>
          <w:rFonts w:ascii="Times New Roman" w:hAnsi="Times New Roman"/>
          <w:b/>
          <w:bCs/>
          <w:sz w:val="22"/>
        </w:rPr>
      </w:pPr>
      <w:r w:rsidRPr="00CB6154">
        <w:rPr>
          <w:rFonts w:ascii="Times New Roman" w:hAnsi="Times New Roman"/>
          <w:b/>
          <w:bCs/>
          <w:sz w:val="22"/>
        </w:rPr>
        <w:t>Viešinti rinkimų informaciją</w:t>
      </w:r>
    </w:p>
    <w:p w14:paraId="0102959C" w14:textId="38D01958" w:rsidR="000714F6" w:rsidRPr="00CB6154" w:rsidRDefault="000714F6" w:rsidP="000714F6">
      <w:pPr>
        <w:ind w:left="426"/>
        <w:rPr>
          <w:i/>
          <w:sz w:val="22"/>
          <w:szCs w:val="22"/>
        </w:rPr>
      </w:pPr>
      <w:r w:rsidRPr="00CB6154">
        <w:rPr>
          <w:i/>
          <w:sz w:val="22"/>
          <w:szCs w:val="22"/>
        </w:rPr>
        <w:t xml:space="preserve">Organizuojant rinkimus ir rinkimų bei politinės kampanijos laikotarpiu yra vykdomas rinkimų informacijos viešinimas interneto svetainėje, Rinkėjo portale ir </w:t>
      </w:r>
      <w:proofErr w:type="spellStart"/>
      <w:r w:rsidRPr="00CB6154">
        <w:rPr>
          <w:i/>
          <w:sz w:val="22"/>
          <w:szCs w:val="22"/>
        </w:rPr>
        <w:t>vrk.lt</w:t>
      </w:r>
      <w:proofErr w:type="spellEnd"/>
      <w:r w:rsidRPr="00CB6154">
        <w:rPr>
          <w:i/>
          <w:sz w:val="22"/>
          <w:szCs w:val="22"/>
        </w:rPr>
        <w:t>, informacijos pateikimas visuomenės informavimo priemonėms (radijui, televizijai) ir informacija</w:t>
      </w:r>
      <w:r w:rsidR="00D64CDD" w:rsidRPr="00CB6154">
        <w:rPr>
          <w:i/>
          <w:sz w:val="22"/>
          <w:szCs w:val="22"/>
        </w:rPr>
        <w:t xml:space="preserve"> telefonu (052396960)</w:t>
      </w:r>
      <w:r w:rsidRPr="00CB6154">
        <w:rPr>
          <w:i/>
          <w:sz w:val="22"/>
          <w:szCs w:val="22"/>
        </w:rPr>
        <w:t>.</w:t>
      </w:r>
    </w:p>
    <w:p w14:paraId="5B322BA1" w14:textId="77777777" w:rsidR="000714F6" w:rsidRPr="00CB6154" w:rsidRDefault="000714F6" w:rsidP="000714F6">
      <w:pPr>
        <w:pStyle w:val="Sraopastraipa"/>
        <w:ind w:left="426"/>
        <w:rPr>
          <w:rFonts w:ascii="Times New Roman" w:hAnsi="Times New Roman"/>
          <w:sz w:val="22"/>
        </w:rPr>
      </w:pPr>
    </w:p>
    <w:p w14:paraId="2EC0B4E7" w14:textId="1EF6D468" w:rsidR="000714F6" w:rsidRPr="00CB6154" w:rsidRDefault="000714F6" w:rsidP="00DD0CA6">
      <w:pPr>
        <w:pStyle w:val="Sraopastraipa"/>
        <w:numPr>
          <w:ilvl w:val="0"/>
          <w:numId w:val="53"/>
        </w:numPr>
        <w:spacing w:before="100"/>
        <w:ind w:left="426"/>
        <w:rPr>
          <w:rFonts w:ascii="Times New Roman" w:hAnsi="Times New Roman"/>
          <w:b/>
          <w:bCs/>
          <w:sz w:val="22"/>
        </w:rPr>
      </w:pPr>
      <w:r w:rsidRPr="00CB6154">
        <w:rPr>
          <w:rFonts w:ascii="Times New Roman" w:hAnsi="Times New Roman"/>
          <w:b/>
          <w:bCs/>
          <w:sz w:val="22"/>
        </w:rPr>
        <w:t xml:space="preserve">Kontroliuoti politinių kampanijų ir </w:t>
      </w:r>
      <w:r w:rsidR="00177032" w:rsidRPr="00CB6154">
        <w:rPr>
          <w:rFonts w:ascii="Times New Roman" w:hAnsi="Times New Roman"/>
          <w:b/>
          <w:bCs/>
          <w:sz w:val="22"/>
        </w:rPr>
        <w:t>politinių organizacijų</w:t>
      </w:r>
      <w:r w:rsidRPr="00CB6154">
        <w:rPr>
          <w:rFonts w:ascii="Times New Roman" w:hAnsi="Times New Roman"/>
          <w:b/>
          <w:bCs/>
          <w:sz w:val="22"/>
        </w:rPr>
        <w:t xml:space="preserve"> finansavimą</w:t>
      </w:r>
    </w:p>
    <w:p w14:paraId="31E8D910" w14:textId="3CAF0129" w:rsidR="000714F6" w:rsidRPr="00CB6154" w:rsidRDefault="000714F6" w:rsidP="000714F6">
      <w:pPr>
        <w:ind w:left="426"/>
        <w:rPr>
          <w:i/>
          <w:iCs/>
          <w:sz w:val="22"/>
          <w:szCs w:val="22"/>
        </w:rPr>
      </w:pPr>
      <w:r w:rsidRPr="00CB6154">
        <w:rPr>
          <w:i/>
          <w:iCs/>
          <w:sz w:val="22"/>
          <w:szCs w:val="22"/>
        </w:rPr>
        <w:t xml:space="preserve">Politinių kampanijų ir </w:t>
      </w:r>
      <w:r w:rsidR="00917483" w:rsidRPr="00CB6154">
        <w:rPr>
          <w:i/>
          <w:iCs/>
          <w:sz w:val="22"/>
          <w:szCs w:val="22"/>
        </w:rPr>
        <w:t xml:space="preserve">organizacijų </w:t>
      </w:r>
      <w:r w:rsidRPr="00CB6154">
        <w:rPr>
          <w:i/>
          <w:iCs/>
          <w:sz w:val="22"/>
          <w:szCs w:val="22"/>
        </w:rPr>
        <w:t>finansavimo kontrolė yra vykdoma politinės kampanijos laikotarpiu ir tarp politinių kampanijų. Šiuos duomenis tvarko politinės kampanijos dalyviai, už politinių partijų apskaitą atsakingi asmenys, viešosios informacijos rengėjai ir skleidėjai, politinės reklamos stebėtojai, auditoriai, analitikai. Sukaupti duomenys auditoriams, kad šie galėtų vykdyti įstatymu jiems skirtas funkcijas.</w:t>
      </w:r>
    </w:p>
    <w:p w14:paraId="4CDBF7CE" w14:textId="77777777" w:rsidR="000714F6" w:rsidRPr="00CB6154" w:rsidRDefault="000714F6" w:rsidP="00DD0CA6">
      <w:pPr>
        <w:pStyle w:val="Sraopastraipa"/>
        <w:numPr>
          <w:ilvl w:val="0"/>
          <w:numId w:val="53"/>
        </w:numPr>
        <w:spacing w:before="100"/>
        <w:ind w:left="426"/>
        <w:rPr>
          <w:rFonts w:ascii="Times New Roman" w:hAnsi="Times New Roman"/>
          <w:b/>
          <w:bCs/>
          <w:sz w:val="22"/>
        </w:rPr>
      </w:pPr>
      <w:r w:rsidRPr="00CB6154">
        <w:rPr>
          <w:rFonts w:ascii="Times New Roman" w:hAnsi="Times New Roman"/>
          <w:b/>
          <w:bCs/>
          <w:sz w:val="22"/>
        </w:rPr>
        <w:t>Teikti el. paslaugas rinkėjams ir rinkimų dalyviams</w:t>
      </w:r>
    </w:p>
    <w:p w14:paraId="2DBE6E22" w14:textId="77777777" w:rsidR="000714F6" w:rsidRPr="00CB6154" w:rsidRDefault="000714F6" w:rsidP="000714F6">
      <w:pPr>
        <w:ind w:left="426" w:firstLine="1"/>
        <w:rPr>
          <w:i/>
          <w:iCs/>
          <w:sz w:val="22"/>
          <w:szCs w:val="22"/>
        </w:rPr>
      </w:pPr>
      <w:r w:rsidRPr="00CB6154">
        <w:rPr>
          <w:i/>
          <w:iCs/>
          <w:sz w:val="22"/>
          <w:szCs w:val="22"/>
        </w:rPr>
        <w:t>Rinkimų laikotarpiu teikiami rinkimų organizacijų ir kandidatų pareiškiniai dokumentai, atliekamas jų administravimas. Rinkėjai gali pateikti prašymus balsuoti kitoje apylinkėje / apygardoje, namuose ar kt. Šiuos duomenis tvarko rinkėjai, rinkimų organizacijų atstovai / įgalioti asmenys ir kandidatai bei jų atstovai / įgalioti asmenys. Vykdoma rinkėjų, balsuosiančių užsienyje, el. registracija, kandidatų ir kandidatų sąrašų iškėlimo parėmimas el. būdu.</w:t>
      </w:r>
    </w:p>
    <w:p w14:paraId="7D93CF16" w14:textId="77777777" w:rsidR="000714F6" w:rsidRPr="00CB6154" w:rsidRDefault="000714F6" w:rsidP="000714F6">
      <w:pPr>
        <w:ind w:left="426" w:firstLine="1"/>
        <w:rPr>
          <w:i/>
          <w:sz w:val="22"/>
          <w:szCs w:val="22"/>
        </w:rPr>
      </w:pPr>
      <w:r w:rsidRPr="00CB6154">
        <w:rPr>
          <w:i/>
          <w:sz w:val="22"/>
          <w:szCs w:val="22"/>
        </w:rPr>
        <w:t>Nuolat teikiamos rinkėjų informavimo paslaugos. Rinkėjai gali sužinoti savo dalyvavimo rinkimuose ir atliktų aukų politinėms partijoms istoriją, susipažinti su VRK tvarkomais jų duomenimis, taip pat pasinaudoti kitomis portale „Rinkėjo puslapis“ teikiamomis el. paslaugomis.</w:t>
      </w:r>
    </w:p>
    <w:p w14:paraId="2A7C7CCC" w14:textId="77777777" w:rsidR="000714F6" w:rsidRPr="00CB6154" w:rsidRDefault="000714F6" w:rsidP="000714F6">
      <w:pPr>
        <w:spacing w:after="160" w:line="259" w:lineRule="auto"/>
        <w:rPr>
          <w:b/>
          <w:sz w:val="22"/>
          <w:szCs w:val="22"/>
        </w:rPr>
      </w:pPr>
      <w:bookmarkStart w:id="88" w:name="_Toc13665223"/>
      <w:r w:rsidRPr="00CB6154">
        <w:rPr>
          <w:b/>
          <w:sz w:val="22"/>
          <w:szCs w:val="22"/>
        </w:rPr>
        <w:br w:type="page"/>
      </w:r>
    </w:p>
    <w:bookmarkEnd w:id="88"/>
    <w:p w14:paraId="04CC770E" w14:textId="77777777" w:rsidR="000714F6" w:rsidRPr="00CB6154" w:rsidRDefault="000714F6" w:rsidP="000714F6">
      <w:pPr>
        <w:rPr>
          <w:sz w:val="22"/>
          <w:szCs w:val="22"/>
        </w:rPr>
      </w:pPr>
    </w:p>
    <w:p w14:paraId="32FFF881" w14:textId="77777777" w:rsidR="000714F6" w:rsidRPr="00CB6154" w:rsidRDefault="000714F6" w:rsidP="00DD0CA6">
      <w:pPr>
        <w:pStyle w:val="Antrat3"/>
        <w:keepLines/>
        <w:numPr>
          <w:ilvl w:val="2"/>
          <w:numId w:val="52"/>
        </w:numPr>
        <w:spacing w:before="240" w:after="240"/>
        <w:ind w:left="680" w:hanging="254"/>
        <w:rPr>
          <w:sz w:val="22"/>
          <w:szCs w:val="22"/>
        </w:rPr>
      </w:pPr>
      <w:r w:rsidRPr="00CB6154">
        <w:rPr>
          <w:b/>
          <w:sz w:val="22"/>
          <w:szCs w:val="22"/>
        </w:rPr>
        <w:t>Funkcinė ir techninė architektūra</w:t>
      </w:r>
      <w:r w:rsidRPr="00CB6154">
        <w:rPr>
          <w:sz w:val="22"/>
          <w:szCs w:val="22"/>
        </w:rPr>
        <w:t xml:space="preserve"> </w:t>
      </w:r>
      <w:bookmarkEnd w:id="86"/>
    </w:p>
    <w:p w14:paraId="20ED2AFB" w14:textId="77777777" w:rsidR="000714F6" w:rsidRPr="00CB6154" w:rsidRDefault="000714F6" w:rsidP="000714F6">
      <w:pPr>
        <w:spacing w:before="240" w:after="120"/>
        <w:rPr>
          <w:sz w:val="22"/>
          <w:szCs w:val="22"/>
          <w:lang w:eastAsia="lt-LT"/>
        </w:rPr>
      </w:pPr>
      <w:r w:rsidRPr="00CB6154">
        <w:rPr>
          <w:sz w:val="22"/>
          <w:szCs w:val="22"/>
        </w:rPr>
        <w:t>Diagramoje pavaizduotas funkcinė VRKIS struktūra.</w:t>
      </w:r>
    </w:p>
    <w:p w14:paraId="4596A8EA" w14:textId="77777777" w:rsidR="000714F6" w:rsidRPr="00CB6154" w:rsidRDefault="000714F6" w:rsidP="000714F6">
      <w:pPr>
        <w:ind w:firstLine="567"/>
        <w:rPr>
          <w:sz w:val="22"/>
          <w:szCs w:val="22"/>
        </w:rPr>
      </w:pPr>
      <w:r w:rsidRPr="00CB6154">
        <w:rPr>
          <w:noProof/>
          <w:sz w:val="22"/>
          <w:szCs w:val="22"/>
        </w:rPr>
        <w:t xml:space="preserve"> </w:t>
      </w:r>
      <w:r w:rsidRPr="00CB6154">
        <w:rPr>
          <w:noProof/>
          <w:sz w:val="22"/>
          <w:szCs w:val="22"/>
        </w:rPr>
        <w:drawing>
          <wp:inline distT="0" distB="0" distL="0" distR="0" wp14:anchorId="44FDBECC" wp14:editId="558D80DC">
            <wp:extent cx="6120130" cy="4302125"/>
            <wp:effectExtent l="0" t="0" r="0" b="3175"/>
            <wp:docPr id="12" name="Paveikslėlis 1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10;&#10;Automatiškai sugeneruotas aprašym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4302125"/>
                    </a:xfrm>
                    <a:prstGeom prst="rect">
                      <a:avLst/>
                    </a:prstGeom>
                    <a:noFill/>
                    <a:ln>
                      <a:noFill/>
                    </a:ln>
                  </pic:spPr>
                </pic:pic>
              </a:graphicData>
            </a:graphic>
          </wp:inline>
        </w:drawing>
      </w:r>
    </w:p>
    <w:p w14:paraId="3FDAE8A8" w14:textId="7D78C91A" w:rsidR="000714F6" w:rsidRPr="00CB6154" w:rsidRDefault="000714F6" w:rsidP="000714F6">
      <w:pPr>
        <w:pStyle w:val="Antrat"/>
        <w:rPr>
          <w:rFonts w:ascii="Times New Roman" w:hAnsi="Times New Roman"/>
          <w:b/>
          <w:bCs/>
          <w:sz w:val="22"/>
          <w:szCs w:val="22"/>
        </w:rPr>
      </w:pPr>
      <w:r w:rsidRPr="00CB6154">
        <w:rPr>
          <w:rFonts w:ascii="Times New Roman" w:hAnsi="Times New Roman"/>
          <w:sz w:val="22"/>
          <w:szCs w:val="22"/>
        </w:rPr>
        <w:fldChar w:fldCharType="begin"/>
      </w:r>
      <w:r w:rsidRPr="00CB6154">
        <w:rPr>
          <w:rFonts w:ascii="Times New Roman" w:hAnsi="Times New Roman"/>
          <w:sz w:val="22"/>
          <w:szCs w:val="22"/>
        </w:rPr>
        <w:instrText xml:space="preserve"> SEQ Pav. \* ARABIC </w:instrText>
      </w:r>
      <w:r w:rsidRPr="00CB6154">
        <w:rPr>
          <w:rFonts w:ascii="Times New Roman" w:hAnsi="Times New Roman"/>
          <w:sz w:val="22"/>
          <w:szCs w:val="22"/>
        </w:rPr>
        <w:fldChar w:fldCharType="separate"/>
      </w:r>
      <w:bookmarkStart w:id="89" w:name="_Toc85806295"/>
      <w:r w:rsidR="0039480E" w:rsidRPr="00CB6154">
        <w:rPr>
          <w:rFonts w:ascii="Times New Roman" w:hAnsi="Times New Roman"/>
          <w:noProof/>
          <w:sz w:val="22"/>
          <w:szCs w:val="22"/>
        </w:rPr>
        <w:t>2</w:t>
      </w:r>
      <w:r w:rsidRPr="00CB6154">
        <w:rPr>
          <w:rFonts w:ascii="Times New Roman" w:hAnsi="Times New Roman"/>
          <w:sz w:val="22"/>
          <w:szCs w:val="22"/>
        </w:rPr>
        <w:fldChar w:fldCharType="end"/>
      </w:r>
      <w:r w:rsidRPr="00CB6154">
        <w:rPr>
          <w:rFonts w:ascii="Times New Roman" w:hAnsi="Times New Roman"/>
          <w:sz w:val="22"/>
          <w:szCs w:val="22"/>
        </w:rPr>
        <w:t xml:space="preserve"> pav. </w:t>
      </w:r>
      <w:proofErr w:type="spellStart"/>
      <w:r w:rsidRPr="00CB6154">
        <w:rPr>
          <w:rFonts w:ascii="Times New Roman" w:hAnsi="Times New Roman"/>
          <w:sz w:val="22"/>
          <w:szCs w:val="22"/>
        </w:rPr>
        <w:t>Funkcinė</w:t>
      </w:r>
      <w:proofErr w:type="spellEnd"/>
      <w:r w:rsidRPr="00CB6154">
        <w:rPr>
          <w:rFonts w:ascii="Times New Roman" w:hAnsi="Times New Roman"/>
          <w:sz w:val="22"/>
          <w:szCs w:val="22"/>
        </w:rPr>
        <w:t xml:space="preserve"> VRKIS </w:t>
      </w:r>
      <w:proofErr w:type="spellStart"/>
      <w:r w:rsidRPr="00CB6154">
        <w:rPr>
          <w:rFonts w:ascii="Times New Roman" w:hAnsi="Times New Roman"/>
          <w:sz w:val="22"/>
          <w:szCs w:val="22"/>
        </w:rPr>
        <w:t>struktūra</w:t>
      </w:r>
      <w:bookmarkEnd w:id="89"/>
      <w:proofErr w:type="spellEnd"/>
    </w:p>
    <w:p w14:paraId="4C1C5217" w14:textId="20CC4CC0" w:rsidR="000714F6" w:rsidRPr="00CB6154" w:rsidRDefault="1BCDC001">
      <w:pPr>
        <w:pStyle w:val="Antrat3"/>
        <w:keepLines/>
        <w:numPr>
          <w:ilvl w:val="2"/>
          <w:numId w:val="52"/>
        </w:numPr>
        <w:spacing w:before="240" w:after="240"/>
        <w:ind w:left="680" w:hanging="254"/>
        <w:rPr>
          <w:b/>
          <w:bCs/>
          <w:szCs w:val="24"/>
        </w:rPr>
      </w:pPr>
      <w:r w:rsidRPr="00CB6154">
        <w:rPr>
          <w:b/>
          <w:bCs/>
          <w:sz w:val="22"/>
          <w:szCs w:val="22"/>
        </w:rPr>
        <w:t>Naudotojai</w:t>
      </w:r>
    </w:p>
    <w:p w14:paraId="75862D1F" w14:textId="67EB9562" w:rsidR="000714F6" w:rsidRPr="00CB6154" w:rsidRDefault="43BE84EA" w:rsidP="000714F6">
      <w:pPr>
        <w:jc w:val="both"/>
        <w:rPr>
          <w:sz w:val="22"/>
          <w:szCs w:val="22"/>
        </w:rPr>
      </w:pPr>
      <w:r w:rsidRPr="00CB6154">
        <w:rPr>
          <w:sz w:val="22"/>
          <w:szCs w:val="22"/>
        </w:rPr>
        <w:t>Naudotojai</w:t>
      </w:r>
      <w:r w:rsidR="000714F6" w:rsidRPr="00CB6154">
        <w:rPr>
          <w:sz w:val="22"/>
          <w:szCs w:val="22"/>
        </w:rPr>
        <w:t>, dirbantys su VRKIS:</w:t>
      </w:r>
    </w:p>
    <w:p w14:paraId="377DE643" w14:textId="77777777" w:rsidR="000714F6" w:rsidRPr="00CB6154" w:rsidRDefault="000714F6" w:rsidP="00DD0CA6">
      <w:pPr>
        <w:numPr>
          <w:ilvl w:val="0"/>
          <w:numId w:val="41"/>
        </w:numPr>
        <w:spacing w:before="100" w:after="200" w:line="276" w:lineRule="auto"/>
        <w:contextualSpacing/>
        <w:jc w:val="both"/>
        <w:rPr>
          <w:sz w:val="22"/>
          <w:szCs w:val="22"/>
        </w:rPr>
      </w:pPr>
      <w:r w:rsidRPr="00CB6154">
        <w:rPr>
          <w:sz w:val="22"/>
          <w:szCs w:val="22"/>
        </w:rPr>
        <w:t>Organizatoriai:</w:t>
      </w:r>
    </w:p>
    <w:p w14:paraId="73F776AC" w14:textId="77777777" w:rsidR="000714F6" w:rsidRPr="00CB6154" w:rsidRDefault="000714F6" w:rsidP="00DD0CA6">
      <w:pPr>
        <w:numPr>
          <w:ilvl w:val="1"/>
          <w:numId w:val="41"/>
        </w:numPr>
        <w:spacing w:before="100" w:after="200" w:line="276" w:lineRule="auto"/>
        <w:contextualSpacing/>
        <w:jc w:val="both"/>
        <w:rPr>
          <w:sz w:val="22"/>
          <w:szCs w:val="22"/>
        </w:rPr>
      </w:pPr>
      <w:r w:rsidRPr="00CB6154">
        <w:rPr>
          <w:sz w:val="22"/>
          <w:szCs w:val="22"/>
        </w:rPr>
        <w:t>Rinkimų apylinkės komisijos nariai;</w:t>
      </w:r>
    </w:p>
    <w:p w14:paraId="7790989F" w14:textId="77777777" w:rsidR="000714F6" w:rsidRPr="00CB6154" w:rsidRDefault="000714F6" w:rsidP="00DD0CA6">
      <w:pPr>
        <w:numPr>
          <w:ilvl w:val="1"/>
          <w:numId w:val="41"/>
        </w:numPr>
        <w:spacing w:before="100" w:after="200" w:line="276" w:lineRule="auto"/>
        <w:contextualSpacing/>
        <w:jc w:val="both"/>
        <w:rPr>
          <w:sz w:val="22"/>
          <w:szCs w:val="22"/>
        </w:rPr>
      </w:pPr>
      <w:r w:rsidRPr="00CB6154">
        <w:rPr>
          <w:sz w:val="22"/>
          <w:szCs w:val="22"/>
        </w:rPr>
        <w:t>Diplomatinių atstovybių, konsulinių įstaigų (ambasadų) komisijų nariai;</w:t>
      </w:r>
    </w:p>
    <w:p w14:paraId="013BFA96" w14:textId="77777777" w:rsidR="000714F6" w:rsidRPr="00CB6154" w:rsidRDefault="000714F6" w:rsidP="00DD0CA6">
      <w:pPr>
        <w:numPr>
          <w:ilvl w:val="1"/>
          <w:numId w:val="41"/>
        </w:numPr>
        <w:spacing w:before="100" w:after="200" w:line="276" w:lineRule="auto"/>
        <w:contextualSpacing/>
        <w:jc w:val="both"/>
        <w:rPr>
          <w:sz w:val="22"/>
          <w:szCs w:val="22"/>
        </w:rPr>
      </w:pPr>
      <w:r w:rsidRPr="00CB6154">
        <w:rPr>
          <w:sz w:val="22"/>
          <w:szCs w:val="22"/>
        </w:rPr>
        <w:t>Rinkimų apygardos komisijos nariai ir darbuotojai (buhalteriai, informatikai);</w:t>
      </w:r>
    </w:p>
    <w:p w14:paraId="7508F27A" w14:textId="77777777" w:rsidR="000714F6" w:rsidRPr="00CB6154" w:rsidRDefault="000714F6" w:rsidP="00DD0CA6">
      <w:pPr>
        <w:numPr>
          <w:ilvl w:val="1"/>
          <w:numId w:val="41"/>
        </w:numPr>
        <w:spacing w:before="100" w:after="200" w:line="276" w:lineRule="auto"/>
        <w:contextualSpacing/>
        <w:jc w:val="both"/>
        <w:rPr>
          <w:sz w:val="22"/>
          <w:szCs w:val="22"/>
        </w:rPr>
      </w:pPr>
      <w:r w:rsidRPr="00CB6154">
        <w:rPr>
          <w:sz w:val="22"/>
          <w:szCs w:val="22"/>
        </w:rPr>
        <w:t>VRK komisijos nariai ir darbuotojai.</w:t>
      </w:r>
    </w:p>
    <w:p w14:paraId="734B360B" w14:textId="53CEACD6" w:rsidR="000714F6" w:rsidRPr="00CB6154" w:rsidRDefault="000714F6" w:rsidP="00DD0CA6">
      <w:pPr>
        <w:numPr>
          <w:ilvl w:val="0"/>
          <w:numId w:val="41"/>
        </w:numPr>
        <w:spacing w:before="100" w:after="200" w:line="276" w:lineRule="auto"/>
        <w:contextualSpacing/>
        <w:jc w:val="both"/>
        <w:rPr>
          <w:sz w:val="22"/>
          <w:szCs w:val="22"/>
        </w:rPr>
      </w:pPr>
      <w:r w:rsidRPr="00CB6154">
        <w:rPr>
          <w:sz w:val="22"/>
          <w:szCs w:val="22"/>
        </w:rPr>
        <w:t xml:space="preserve">Dalyviai – išoriniai registruoti </w:t>
      </w:r>
      <w:r w:rsidR="5E109782" w:rsidRPr="00CB6154">
        <w:rPr>
          <w:sz w:val="22"/>
          <w:szCs w:val="22"/>
        </w:rPr>
        <w:t xml:space="preserve">naudotojai </w:t>
      </w:r>
      <w:r w:rsidRPr="00CB6154">
        <w:rPr>
          <w:sz w:val="22"/>
          <w:szCs w:val="22"/>
        </w:rPr>
        <w:t>(iždininkai, viešosios informacijos rengėjai ir skleidėjai, politinės kampanijos stebėtojai, politinės kampanijos dalyviai, rinkimų organizacijų įgalioti atstovai, kandidatai ir jų įgalioti asmenys);</w:t>
      </w:r>
    </w:p>
    <w:p w14:paraId="276535D0" w14:textId="77777777" w:rsidR="000714F6" w:rsidRPr="00CB6154" w:rsidRDefault="000714F6" w:rsidP="00DD0CA6">
      <w:pPr>
        <w:numPr>
          <w:ilvl w:val="0"/>
          <w:numId w:val="41"/>
        </w:numPr>
        <w:spacing w:before="100" w:after="200" w:line="276" w:lineRule="auto"/>
        <w:contextualSpacing/>
        <w:jc w:val="both"/>
        <w:rPr>
          <w:sz w:val="22"/>
          <w:szCs w:val="22"/>
        </w:rPr>
      </w:pPr>
      <w:r w:rsidRPr="00CB6154">
        <w:rPr>
          <w:sz w:val="22"/>
          <w:szCs w:val="22"/>
        </w:rPr>
        <w:t>Rinkėjai;</w:t>
      </w:r>
    </w:p>
    <w:p w14:paraId="70CE431A" w14:textId="77777777" w:rsidR="000714F6" w:rsidRPr="00CB6154" w:rsidRDefault="000714F6" w:rsidP="00DD0CA6">
      <w:pPr>
        <w:numPr>
          <w:ilvl w:val="0"/>
          <w:numId w:val="41"/>
        </w:numPr>
        <w:spacing w:before="100" w:after="200" w:line="276" w:lineRule="auto"/>
        <w:contextualSpacing/>
        <w:jc w:val="both"/>
        <w:rPr>
          <w:sz w:val="22"/>
          <w:szCs w:val="22"/>
        </w:rPr>
      </w:pPr>
      <w:r w:rsidRPr="00CB6154">
        <w:rPr>
          <w:sz w:val="22"/>
          <w:szCs w:val="22"/>
        </w:rPr>
        <w:t>Išoriniai neregistruoti vartotojai.</w:t>
      </w:r>
    </w:p>
    <w:p w14:paraId="33F134C8" w14:textId="3AC97E96" w:rsidR="000714F6" w:rsidRPr="00CB6154" w:rsidRDefault="000714F6" w:rsidP="000714F6">
      <w:pPr>
        <w:ind w:firstLine="567"/>
        <w:jc w:val="both"/>
        <w:rPr>
          <w:sz w:val="22"/>
          <w:szCs w:val="22"/>
        </w:rPr>
      </w:pPr>
      <w:r w:rsidRPr="00CB6154">
        <w:rPr>
          <w:sz w:val="22"/>
          <w:szCs w:val="22"/>
        </w:rPr>
        <w:t xml:space="preserve">VRK, apylinkių, apygardų darbuotojai ir registruoti </w:t>
      </w:r>
      <w:r w:rsidR="1E289D62" w:rsidRPr="00CB6154">
        <w:rPr>
          <w:sz w:val="22"/>
          <w:szCs w:val="22"/>
        </w:rPr>
        <w:t xml:space="preserve">naudotojai </w:t>
      </w:r>
      <w:r w:rsidRPr="00CB6154">
        <w:rPr>
          <w:sz w:val="22"/>
          <w:szCs w:val="22"/>
        </w:rPr>
        <w:t>prie sistemos jungiasi naudodamiesi saugiu duomenų perdavimo protokolu (HTTPS) per el. valdžios vartus (VIISP)</w:t>
      </w:r>
      <w:r w:rsidR="5F96AF2D" w:rsidRPr="00CB6154">
        <w:rPr>
          <w:sz w:val="22"/>
          <w:szCs w:val="22"/>
        </w:rPr>
        <w:t xml:space="preserve"> arba su Microsoft paskyra(alternatyviu prisijungimu)</w:t>
      </w:r>
      <w:r w:rsidRPr="00CB6154">
        <w:rPr>
          <w:sz w:val="22"/>
          <w:szCs w:val="22"/>
        </w:rPr>
        <w:t xml:space="preserve">. Sistemos serverių tinklas apsaugotas aparatinėmis ir programinėmis ugniasienėmis. </w:t>
      </w:r>
    </w:p>
    <w:p w14:paraId="4782ABB5" w14:textId="77777777" w:rsidR="000714F6" w:rsidRPr="00CB6154" w:rsidRDefault="000714F6" w:rsidP="000714F6">
      <w:pPr>
        <w:ind w:firstLine="567"/>
        <w:jc w:val="both"/>
        <w:rPr>
          <w:sz w:val="22"/>
          <w:szCs w:val="22"/>
        </w:rPr>
      </w:pPr>
      <w:r w:rsidRPr="00CB6154">
        <w:rPr>
          <w:sz w:val="22"/>
          <w:szCs w:val="22"/>
        </w:rPr>
        <w:t xml:space="preserve">Neregistruoti vartotojai turi galimybę peržiūrėti viešinimo portale (VRK tinklapyje) ir portale „Rinkėjo puslapis“ talpinamą informaciją. </w:t>
      </w:r>
    </w:p>
    <w:p w14:paraId="7B020A6E" w14:textId="2A8E66BC" w:rsidR="000714F6" w:rsidRPr="00CB6154" w:rsidRDefault="71E66681" w:rsidP="4C3D6218">
      <w:pPr>
        <w:pStyle w:val="Antrat3"/>
        <w:keepLines/>
        <w:numPr>
          <w:ilvl w:val="2"/>
          <w:numId w:val="52"/>
        </w:numPr>
        <w:spacing w:before="240" w:after="240"/>
        <w:ind w:left="680" w:hanging="254"/>
        <w:rPr>
          <w:b/>
          <w:bCs/>
          <w:sz w:val="22"/>
          <w:szCs w:val="22"/>
        </w:rPr>
      </w:pPr>
      <w:bookmarkStart w:id="90" w:name="_Toc13665226"/>
      <w:r w:rsidRPr="00CB6154">
        <w:rPr>
          <w:b/>
          <w:bCs/>
          <w:sz w:val="22"/>
          <w:szCs w:val="22"/>
        </w:rPr>
        <w:t xml:space="preserve">Naudotojo </w:t>
      </w:r>
      <w:r w:rsidR="000714F6" w:rsidRPr="00CB6154">
        <w:rPr>
          <w:b/>
          <w:bCs/>
          <w:sz w:val="22"/>
          <w:szCs w:val="22"/>
        </w:rPr>
        <w:t>sąsaja</w:t>
      </w:r>
      <w:bookmarkEnd w:id="90"/>
    </w:p>
    <w:p w14:paraId="18570956" w14:textId="33F98B66" w:rsidR="000714F6" w:rsidRPr="00CB6154" w:rsidRDefault="334D7311" w:rsidP="000714F6">
      <w:pPr>
        <w:ind w:firstLine="567"/>
        <w:rPr>
          <w:sz w:val="22"/>
          <w:szCs w:val="22"/>
        </w:rPr>
      </w:pPr>
      <w:r w:rsidRPr="00CB6154">
        <w:rPr>
          <w:sz w:val="22"/>
          <w:szCs w:val="22"/>
        </w:rPr>
        <w:t xml:space="preserve">Naudotojai </w:t>
      </w:r>
      <w:r w:rsidR="000714F6" w:rsidRPr="00CB6154">
        <w:rPr>
          <w:sz w:val="22"/>
          <w:szCs w:val="22"/>
        </w:rPr>
        <w:t>sistem</w:t>
      </w:r>
      <w:r w:rsidR="774C5ED2" w:rsidRPr="00CB6154">
        <w:rPr>
          <w:sz w:val="22"/>
          <w:szCs w:val="22"/>
        </w:rPr>
        <w:t xml:space="preserve">ą pasiekia </w:t>
      </w:r>
      <w:r w:rsidR="000714F6" w:rsidRPr="00CB6154">
        <w:rPr>
          <w:sz w:val="22"/>
          <w:szCs w:val="22"/>
        </w:rPr>
        <w:t xml:space="preserve">per interneto naršyklę. Naudojamos populiariausios interneto naršyklės (Microsoft </w:t>
      </w:r>
      <w:proofErr w:type="spellStart"/>
      <w:r w:rsidR="000714F6" w:rsidRPr="00CB6154">
        <w:rPr>
          <w:sz w:val="22"/>
          <w:szCs w:val="22"/>
        </w:rPr>
        <w:t>Edge</w:t>
      </w:r>
      <w:proofErr w:type="spellEnd"/>
      <w:r w:rsidR="000714F6" w:rsidRPr="00CB6154">
        <w:rPr>
          <w:sz w:val="22"/>
          <w:szCs w:val="22"/>
        </w:rPr>
        <w:t>, Mozilla Firefox, Chrome, Safari ir kt.), palaikančios saugų duomenų apsikeitimo protokolą (HTTPS).</w:t>
      </w:r>
    </w:p>
    <w:p w14:paraId="5E0DE6F5" w14:textId="19FD1F8B" w:rsidR="000714F6" w:rsidRPr="00CB6154" w:rsidRDefault="000714F6" w:rsidP="00DD0CA6">
      <w:pPr>
        <w:pStyle w:val="Antrat3"/>
        <w:keepLines/>
        <w:numPr>
          <w:ilvl w:val="2"/>
          <w:numId w:val="52"/>
        </w:numPr>
        <w:spacing w:before="240" w:after="240"/>
        <w:ind w:left="680" w:hanging="254"/>
        <w:rPr>
          <w:b/>
          <w:sz w:val="22"/>
          <w:szCs w:val="22"/>
        </w:rPr>
      </w:pPr>
      <w:bookmarkStart w:id="91" w:name="_Toc13665227"/>
      <w:r w:rsidRPr="00CB6154">
        <w:rPr>
          <w:b/>
          <w:sz w:val="22"/>
          <w:szCs w:val="22"/>
        </w:rPr>
        <w:lastRenderedPageBreak/>
        <w:t>Techninė įranga ir taikomosios programinės įrangos licencijos</w:t>
      </w:r>
      <w:bookmarkEnd w:id="91"/>
    </w:p>
    <w:p w14:paraId="5662201E" w14:textId="77777777" w:rsidR="000714F6" w:rsidRPr="00CB6154" w:rsidRDefault="000714F6" w:rsidP="000714F6">
      <w:pPr>
        <w:rPr>
          <w:sz w:val="22"/>
          <w:szCs w:val="22"/>
        </w:rPr>
      </w:pPr>
      <w:r w:rsidRPr="00CB6154">
        <w:rPr>
          <w:sz w:val="22"/>
          <w:szCs w:val="22"/>
        </w:rPr>
        <w:t>VRKIS funkcionuoja šiose tarnybinėse stotyse:</w:t>
      </w:r>
    </w:p>
    <w:p w14:paraId="04E08485" w14:textId="77777777" w:rsidR="003E48B6" w:rsidRPr="00CB6154" w:rsidRDefault="003E48B6" w:rsidP="000D3228">
      <w:pPr>
        <w:pStyle w:val="Sraopastraipa"/>
        <w:numPr>
          <w:ilvl w:val="0"/>
          <w:numId w:val="122"/>
        </w:numPr>
        <w:rPr>
          <w:rFonts w:ascii="Times New Roman" w:hAnsi="Times New Roman"/>
          <w:sz w:val="22"/>
        </w:rPr>
      </w:pPr>
      <w:r w:rsidRPr="00CB6154">
        <w:rPr>
          <w:rFonts w:ascii="Times New Roman" w:hAnsi="Times New Roman"/>
          <w:sz w:val="22"/>
        </w:rPr>
        <w:t xml:space="preserve">Dell R650 2x18c CPU 1024 </w:t>
      </w:r>
      <w:proofErr w:type="spellStart"/>
      <w:r w:rsidRPr="00CB6154">
        <w:rPr>
          <w:rFonts w:ascii="Times New Roman" w:hAnsi="Times New Roman"/>
          <w:sz w:val="22"/>
        </w:rPr>
        <w:t>Gb</w:t>
      </w:r>
      <w:proofErr w:type="spellEnd"/>
      <w:r w:rsidRPr="00CB6154">
        <w:rPr>
          <w:rFonts w:ascii="Times New Roman" w:hAnsi="Times New Roman"/>
          <w:sz w:val="22"/>
        </w:rPr>
        <w:t>/</w:t>
      </w:r>
      <w:proofErr w:type="spellStart"/>
      <w:r w:rsidRPr="00CB6154">
        <w:rPr>
          <w:rFonts w:ascii="Times New Roman" w:hAnsi="Times New Roman"/>
          <w:sz w:val="22"/>
        </w:rPr>
        <w:t>Ram</w:t>
      </w:r>
      <w:proofErr w:type="spellEnd"/>
      <w:r w:rsidRPr="00CB6154">
        <w:rPr>
          <w:rFonts w:ascii="Times New Roman" w:hAnsi="Times New Roman"/>
          <w:sz w:val="22"/>
        </w:rPr>
        <w:t xml:space="preserve"> 3 </w:t>
      </w:r>
      <w:proofErr w:type="spellStart"/>
      <w:r w:rsidRPr="00CB6154">
        <w:rPr>
          <w:rFonts w:ascii="Times New Roman" w:hAnsi="Times New Roman"/>
          <w:sz w:val="22"/>
        </w:rPr>
        <w:t>vnt</w:t>
      </w:r>
      <w:proofErr w:type="spellEnd"/>
    </w:p>
    <w:p w14:paraId="34489186" w14:textId="77777777" w:rsidR="003E48B6" w:rsidRPr="00CB6154" w:rsidRDefault="003E48B6" w:rsidP="000D3228">
      <w:pPr>
        <w:pStyle w:val="Sraopastraipa"/>
        <w:numPr>
          <w:ilvl w:val="0"/>
          <w:numId w:val="122"/>
        </w:numPr>
        <w:rPr>
          <w:rFonts w:ascii="Times New Roman" w:hAnsi="Times New Roman"/>
          <w:sz w:val="22"/>
        </w:rPr>
      </w:pPr>
      <w:r w:rsidRPr="00CB6154">
        <w:rPr>
          <w:rFonts w:ascii="Times New Roman" w:hAnsi="Times New Roman"/>
          <w:sz w:val="22"/>
        </w:rPr>
        <w:t>Dell R440 2x8c CPU/384 GB/</w:t>
      </w:r>
      <w:proofErr w:type="spellStart"/>
      <w:r w:rsidRPr="00CB6154">
        <w:rPr>
          <w:rFonts w:ascii="Times New Roman" w:hAnsi="Times New Roman"/>
          <w:sz w:val="22"/>
        </w:rPr>
        <w:t>Ram</w:t>
      </w:r>
      <w:proofErr w:type="spellEnd"/>
      <w:r w:rsidRPr="00CB6154">
        <w:rPr>
          <w:rFonts w:ascii="Times New Roman" w:hAnsi="Times New Roman"/>
          <w:sz w:val="22"/>
        </w:rPr>
        <w:t xml:space="preserve"> 2 vnt.</w:t>
      </w:r>
    </w:p>
    <w:p w14:paraId="5F0385CA" w14:textId="77777777" w:rsidR="003E48B6" w:rsidRPr="00CB6154" w:rsidRDefault="003E48B6" w:rsidP="000D3228">
      <w:pPr>
        <w:pStyle w:val="Sraopastraipa"/>
        <w:numPr>
          <w:ilvl w:val="0"/>
          <w:numId w:val="122"/>
        </w:numPr>
        <w:rPr>
          <w:rFonts w:ascii="Times New Roman" w:hAnsi="Times New Roman"/>
          <w:sz w:val="22"/>
        </w:rPr>
      </w:pPr>
      <w:r w:rsidRPr="00CB6154">
        <w:rPr>
          <w:rFonts w:ascii="Times New Roman" w:hAnsi="Times New Roman"/>
          <w:sz w:val="22"/>
        </w:rPr>
        <w:t>IBM FS9200 NVME diskų masyvas 1 vnt.</w:t>
      </w:r>
    </w:p>
    <w:p w14:paraId="2530747F" w14:textId="77777777" w:rsidR="003E48B6" w:rsidRPr="00CB6154" w:rsidRDefault="003E48B6" w:rsidP="000D3228">
      <w:pPr>
        <w:pStyle w:val="Sraopastraipa"/>
        <w:numPr>
          <w:ilvl w:val="0"/>
          <w:numId w:val="122"/>
        </w:numPr>
        <w:rPr>
          <w:rFonts w:ascii="Times New Roman" w:hAnsi="Times New Roman"/>
          <w:sz w:val="22"/>
        </w:rPr>
      </w:pPr>
      <w:r w:rsidRPr="00CB6154">
        <w:rPr>
          <w:rFonts w:ascii="Times New Roman" w:hAnsi="Times New Roman"/>
          <w:sz w:val="22"/>
        </w:rPr>
        <w:t xml:space="preserve">Dell </w:t>
      </w:r>
      <w:proofErr w:type="spellStart"/>
      <w:r w:rsidRPr="00CB6154">
        <w:rPr>
          <w:rFonts w:ascii="Times New Roman" w:hAnsi="Times New Roman"/>
          <w:sz w:val="22"/>
        </w:rPr>
        <w:t>Compelent</w:t>
      </w:r>
      <w:proofErr w:type="spellEnd"/>
      <w:r w:rsidRPr="00CB6154">
        <w:rPr>
          <w:rFonts w:ascii="Times New Roman" w:hAnsi="Times New Roman"/>
          <w:sz w:val="22"/>
        </w:rPr>
        <w:t xml:space="preserve"> diskų masyvas 1 vnt.</w:t>
      </w:r>
    </w:p>
    <w:p w14:paraId="4EF1E502" w14:textId="77777777" w:rsidR="003E48B6" w:rsidRPr="00CB6154" w:rsidRDefault="003E48B6" w:rsidP="000D3228">
      <w:pPr>
        <w:pStyle w:val="Sraopastraipa"/>
        <w:numPr>
          <w:ilvl w:val="0"/>
          <w:numId w:val="122"/>
        </w:numPr>
        <w:rPr>
          <w:rFonts w:ascii="Times New Roman" w:hAnsi="Times New Roman"/>
          <w:sz w:val="22"/>
        </w:rPr>
      </w:pPr>
      <w:r w:rsidRPr="00CB6154">
        <w:rPr>
          <w:rFonts w:ascii="Times New Roman" w:hAnsi="Times New Roman"/>
          <w:sz w:val="22"/>
        </w:rPr>
        <w:t xml:space="preserve">Dell R650 2x24c CPU/512 </w:t>
      </w:r>
      <w:proofErr w:type="spellStart"/>
      <w:r w:rsidRPr="00CB6154">
        <w:rPr>
          <w:rFonts w:ascii="Times New Roman" w:hAnsi="Times New Roman"/>
          <w:sz w:val="22"/>
        </w:rPr>
        <w:t>Gb</w:t>
      </w:r>
      <w:proofErr w:type="spellEnd"/>
      <w:r w:rsidRPr="00CB6154">
        <w:rPr>
          <w:rFonts w:ascii="Times New Roman" w:hAnsi="Times New Roman"/>
          <w:sz w:val="22"/>
        </w:rPr>
        <w:t>/</w:t>
      </w:r>
      <w:proofErr w:type="spellStart"/>
      <w:r w:rsidRPr="00CB6154">
        <w:rPr>
          <w:rFonts w:ascii="Times New Roman" w:hAnsi="Times New Roman"/>
          <w:sz w:val="22"/>
        </w:rPr>
        <w:t>Ram</w:t>
      </w:r>
      <w:proofErr w:type="spellEnd"/>
      <w:r w:rsidRPr="00CB6154">
        <w:rPr>
          <w:rFonts w:ascii="Times New Roman" w:hAnsi="Times New Roman"/>
          <w:sz w:val="22"/>
        </w:rPr>
        <w:t xml:space="preserve"> 1 </w:t>
      </w:r>
      <w:proofErr w:type="spellStart"/>
      <w:r w:rsidRPr="00CB6154">
        <w:rPr>
          <w:rFonts w:ascii="Times New Roman" w:hAnsi="Times New Roman"/>
          <w:sz w:val="22"/>
        </w:rPr>
        <w:t>vnt</w:t>
      </w:r>
      <w:proofErr w:type="spellEnd"/>
    </w:p>
    <w:p w14:paraId="30EB5266" w14:textId="77777777" w:rsidR="003E48B6" w:rsidRPr="00CB6154" w:rsidRDefault="003E48B6" w:rsidP="000D3228">
      <w:pPr>
        <w:pStyle w:val="Sraopastraipa"/>
        <w:numPr>
          <w:ilvl w:val="0"/>
          <w:numId w:val="122"/>
        </w:numPr>
        <w:rPr>
          <w:rFonts w:ascii="Times New Roman" w:hAnsi="Times New Roman"/>
          <w:sz w:val="22"/>
        </w:rPr>
      </w:pPr>
      <w:r w:rsidRPr="00CB6154">
        <w:rPr>
          <w:rFonts w:ascii="Times New Roman" w:hAnsi="Times New Roman"/>
          <w:sz w:val="22"/>
        </w:rPr>
        <w:t>Dell ME5024 diskų masyvas 1 vnt.</w:t>
      </w:r>
    </w:p>
    <w:p w14:paraId="4EC4D045" w14:textId="77777777" w:rsidR="003E48B6" w:rsidRPr="00CB6154" w:rsidRDefault="003E48B6" w:rsidP="000D3228">
      <w:pPr>
        <w:pStyle w:val="Sraopastraipa"/>
        <w:numPr>
          <w:ilvl w:val="0"/>
          <w:numId w:val="122"/>
        </w:numPr>
        <w:rPr>
          <w:rFonts w:ascii="Times New Roman" w:hAnsi="Times New Roman"/>
          <w:sz w:val="22"/>
        </w:rPr>
      </w:pPr>
      <w:r w:rsidRPr="00CB6154">
        <w:rPr>
          <w:rFonts w:ascii="Times New Roman" w:hAnsi="Times New Roman"/>
          <w:sz w:val="22"/>
        </w:rPr>
        <w:t>Dalis VRKIS talpinama Duomenų centro dedikuotame debesies serveryje.</w:t>
      </w:r>
    </w:p>
    <w:p w14:paraId="02739463" w14:textId="5911527C" w:rsidR="000714F6" w:rsidRPr="00CB6154" w:rsidRDefault="000714F6" w:rsidP="1421FEF0">
      <w:pPr>
        <w:pStyle w:val="Sraopastraipa"/>
        <w:spacing w:before="100" w:after="0" w:line="240" w:lineRule="auto"/>
        <w:jc w:val="both"/>
        <w:rPr>
          <w:rFonts w:ascii="Times New Roman" w:hAnsi="Times New Roman"/>
          <w:sz w:val="22"/>
        </w:rPr>
      </w:pPr>
    </w:p>
    <w:p w14:paraId="27104DF8" w14:textId="77777777" w:rsidR="000714F6" w:rsidRPr="00CB6154" w:rsidRDefault="000714F6" w:rsidP="000714F6">
      <w:pPr>
        <w:jc w:val="both"/>
        <w:rPr>
          <w:sz w:val="22"/>
          <w:szCs w:val="22"/>
        </w:rPr>
      </w:pPr>
    </w:p>
    <w:p w14:paraId="378BD8D2" w14:textId="77777777" w:rsidR="000714F6" w:rsidRPr="00CB6154" w:rsidRDefault="000714F6" w:rsidP="000714F6">
      <w:pPr>
        <w:pStyle w:val="Sraopastraipa"/>
        <w:jc w:val="both"/>
        <w:rPr>
          <w:rFonts w:ascii="Times New Roman" w:hAnsi="Times New Roman"/>
          <w:sz w:val="22"/>
        </w:rPr>
      </w:pPr>
    </w:p>
    <w:p w14:paraId="0B09C3D6" w14:textId="77777777" w:rsidR="000714F6" w:rsidRPr="00CB6154" w:rsidRDefault="000714F6" w:rsidP="000714F6">
      <w:pPr>
        <w:jc w:val="both"/>
        <w:rPr>
          <w:sz w:val="22"/>
          <w:szCs w:val="22"/>
        </w:rPr>
      </w:pPr>
      <w:r w:rsidRPr="00CB6154">
        <w:rPr>
          <w:sz w:val="22"/>
          <w:szCs w:val="22"/>
        </w:rPr>
        <w:t>Perkančiosios organizacijos šiuo metu naudojamos programinės įrangos licencijos:</w:t>
      </w:r>
    </w:p>
    <w:p w14:paraId="77864E05" w14:textId="13ECD8CF" w:rsidR="00130E14" w:rsidRPr="00CB6154" w:rsidRDefault="00130E14" w:rsidP="1421FEF0">
      <w:pPr>
        <w:numPr>
          <w:ilvl w:val="0"/>
          <w:numId w:val="121"/>
        </w:numPr>
        <w:jc w:val="both"/>
        <w:rPr>
          <w:sz w:val="22"/>
          <w:szCs w:val="22"/>
          <w:lang w:val="en-US"/>
        </w:rPr>
      </w:pPr>
      <w:r w:rsidRPr="00CB6154">
        <w:rPr>
          <w:sz w:val="22"/>
          <w:szCs w:val="22"/>
          <w:lang w:val="en-US"/>
        </w:rPr>
        <w:t xml:space="preserve">Oracle Database Standard Edition One 4 CPU;10 </w:t>
      </w:r>
      <w:proofErr w:type="spellStart"/>
      <w:r w:rsidRPr="00CB6154">
        <w:rPr>
          <w:sz w:val="22"/>
          <w:szCs w:val="22"/>
          <w:lang w:val="en-US"/>
        </w:rPr>
        <w:t>vnt</w:t>
      </w:r>
      <w:proofErr w:type="spellEnd"/>
      <w:r w:rsidRPr="00CB6154">
        <w:rPr>
          <w:sz w:val="22"/>
          <w:szCs w:val="22"/>
          <w:lang w:val="en-US"/>
        </w:rPr>
        <w:t xml:space="preserve">. </w:t>
      </w:r>
    </w:p>
    <w:p w14:paraId="766C103F" w14:textId="77777777" w:rsidR="00130E14" w:rsidRPr="00CB6154" w:rsidRDefault="00130E14" w:rsidP="1421FEF0">
      <w:pPr>
        <w:numPr>
          <w:ilvl w:val="0"/>
          <w:numId w:val="121"/>
        </w:numPr>
        <w:jc w:val="both"/>
        <w:rPr>
          <w:sz w:val="22"/>
          <w:szCs w:val="22"/>
          <w:lang w:val="en-US"/>
        </w:rPr>
      </w:pPr>
      <w:r w:rsidRPr="00CB6154">
        <w:rPr>
          <w:sz w:val="22"/>
          <w:szCs w:val="22"/>
          <w:lang w:val="en-US"/>
        </w:rPr>
        <w:t xml:space="preserve">Oracle Linux Basic Limited 3Y 2 </w:t>
      </w:r>
      <w:proofErr w:type="spellStart"/>
      <w:r w:rsidRPr="00CB6154">
        <w:rPr>
          <w:sz w:val="22"/>
          <w:szCs w:val="22"/>
          <w:lang w:val="en-US"/>
        </w:rPr>
        <w:t>vnt</w:t>
      </w:r>
      <w:proofErr w:type="spellEnd"/>
      <w:proofErr w:type="gramStart"/>
      <w:r w:rsidRPr="00CB6154">
        <w:rPr>
          <w:sz w:val="22"/>
          <w:szCs w:val="22"/>
          <w:lang w:val="en-US"/>
        </w:rPr>
        <w:t>.;</w:t>
      </w:r>
      <w:proofErr w:type="gramEnd"/>
    </w:p>
    <w:p w14:paraId="2AB83999" w14:textId="77777777" w:rsidR="00130E14" w:rsidRPr="00CB6154" w:rsidRDefault="00130E14" w:rsidP="1421FEF0">
      <w:pPr>
        <w:numPr>
          <w:ilvl w:val="0"/>
          <w:numId w:val="121"/>
        </w:numPr>
        <w:jc w:val="both"/>
        <w:rPr>
          <w:sz w:val="22"/>
          <w:szCs w:val="22"/>
          <w:lang w:val="en-US"/>
        </w:rPr>
      </w:pPr>
      <w:r w:rsidRPr="00CB6154">
        <w:rPr>
          <w:sz w:val="22"/>
          <w:szCs w:val="22"/>
          <w:lang w:val="en-US"/>
        </w:rPr>
        <w:t xml:space="preserve">Oracle VM 3Y 2 </w:t>
      </w:r>
      <w:proofErr w:type="spellStart"/>
      <w:r w:rsidRPr="00CB6154">
        <w:rPr>
          <w:sz w:val="22"/>
          <w:szCs w:val="22"/>
          <w:lang w:val="en-US"/>
        </w:rPr>
        <w:t>vnt</w:t>
      </w:r>
      <w:proofErr w:type="spellEnd"/>
      <w:r w:rsidRPr="00CB6154">
        <w:rPr>
          <w:sz w:val="22"/>
          <w:szCs w:val="22"/>
          <w:lang w:val="en-US"/>
        </w:rPr>
        <w:t>.</w:t>
      </w:r>
    </w:p>
    <w:p w14:paraId="78866E08" w14:textId="77777777" w:rsidR="00130E14" w:rsidRPr="00CB6154" w:rsidRDefault="00130E14" w:rsidP="1421FEF0">
      <w:pPr>
        <w:numPr>
          <w:ilvl w:val="0"/>
          <w:numId w:val="121"/>
        </w:numPr>
        <w:jc w:val="both"/>
        <w:rPr>
          <w:sz w:val="22"/>
          <w:szCs w:val="22"/>
          <w:lang w:val="en-US"/>
        </w:rPr>
      </w:pPr>
      <w:proofErr w:type="spellStart"/>
      <w:r w:rsidRPr="00CB6154">
        <w:rPr>
          <w:sz w:val="22"/>
          <w:szCs w:val="22"/>
          <w:lang w:val="en-US"/>
        </w:rPr>
        <w:t>Vmware</w:t>
      </w:r>
      <w:proofErr w:type="spellEnd"/>
      <w:r w:rsidRPr="00CB6154">
        <w:rPr>
          <w:sz w:val="22"/>
          <w:szCs w:val="22"/>
          <w:lang w:val="en-US"/>
        </w:rPr>
        <w:t xml:space="preserve"> Enterprise</w:t>
      </w:r>
    </w:p>
    <w:p w14:paraId="583825BC" w14:textId="77777777" w:rsidR="00130E14" w:rsidRPr="00CB6154" w:rsidRDefault="00130E14" w:rsidP="1421FEF0">
      <w:pPr>
        <w:numPr>
          <w:ilvl w:val="0"/>
          <w:numId w:val="121"/>
        </w:numPr>
        <w:jc w:val="both"/>
        <w:rPr>
          <w:sz w:val="22"/>
          <w:szCs w:val="22"/>
          <w:lang w:val="en-US"/>
        </w:rPr>
      </w:pPr>
      <w:r w:rsidRPr="00CB6154">
        <w:rPr>
          <w:sz w:val="22"/>
          <w:szCs w:val="22"/>
          <w:lang w:val="en-US"/>
        </w:rPr>
        <w:t xml:space="preserve">MS 2FA solution </w:t>
      </w:r>
    </w:p>
    <w:p w14:paraId="7D0C8ECF" w14:textId="77777777" w:rsidR="00130E14" w:rsidRPr="00CB6154" w:rsidRDefault="00130E14" w:rsidP="1421FEF0">
      <w:pPr>
        <w:numPr>
          <w:ilvl w:val="0"/>
          <w:numId w:val="121"/>
        </w:numPr>
        <w:jc w:val="both"/>
        <w:rPr>
          <w:sz w:val="22"/>
          <w:szCs w:val="22"/>
          <w:lang w:val="en-US"/>
        </w:rPr>
      </w:pPr>
      <w:r w:rsidRPr="00CB6154">
        <w:rPr>
          <w:sz w:val="22"/>
          <w:szCs w:val="22"/>
          <w:lang w:val="en-US"/>
        </w:rPr>
        <w:t>Veeam Backup site</w:t>
      </w:r>
    </w:p>
    <w:p w14:paraId="537EEFA5" w14:textId="6A18B060" w:rsidR="000714F6" w:rsidRPr="00CB6154" w:rsidRDefault="000714F6" w:rsidP="1421FEF0">
      <w:pPr>
        <w:numPr>
          <w:ilvl w:val="0"/>
          <w:numId w:val="62"/>
        </w:numPr>
        <w:spacing w:before="100"/>
        <w:jc w:val="both"/>
        <w:rPr>
          <w:b/>
          <w:bCs/>
          <w:sz w:val="22"/>
          <w:szCs w:val="22"/>
        </w:rPr>
      </w:pPr>
      <w:r w:rsidRPr="00CB6154">
        <w:rPr>
          <w:b/>
          <w:bCs/>
          <w:sz w:val="22"/>
          <w:szCs w:val="22"/>
        </w:rPr>
        <w:br w:type="page"/>
      </w:r>
    </w:p>
    <w:p w14:paraId="47BC5D6A" w14:textId="77777777" w:rsidR="000714F6" w:rsidRPr="00CB6154" w:rsidRDefault="000714F6" w:rsidP="00DD0CA6">
      <w:pPr>
        <w:pStyle w:val="Antrat3"/>
        <w:keepLines/>
        <w:numPr>
          <w:ilvl w:val="2"/>
          <w:numId w:val="52"/>
        </w:numPr>
        <w:spacing w:before="240" w:after="240"/>
        <w:ind w:left="680" w:hanging="254"/>
        <w:rPr>
          <w:b/>
          <w:sz w:val="22"/>
          <w:szCs w:val="22"/>
        </w:rPr>
      </w:pPr>
      <w:bookmarkStart w:id="92" w:name="_Toc13665228"/>
      <w:r w:rsidRPr="00CB6154">
        <w:rPr>
          <w:b/>
          <w:sz w:val="22"/>
          <w:szCs w:val="22"/>
        </w:rPr>
        <w:lastRenderedPageBreak/>
        <w:t>Techninė architektūra</w:t>
      </w:r>
      <w:bookmarkEnd w:id="92"/>
    </w:p>
    <w:p w14:paraId="2058887F" w14:textId="77777777" w:rsidR="000714F6" w:rsidRPr="00CB6154" w:rsidRDefault="000714F6" w:rsidP="000714F6">
      <w:pPr>
        <w:rPr>
          <w:b/>
          <w:iCs/>
          <w:sz w:val="22"/>
          <w:szCs w:val="22"/>
        </w:rPr>
      </w:pPr>
    </w:p>
    <w:p w14:paraId="7F793392" w14:textId="0431FB10" w:rsidR="000714F6" w:rsidRPr="00CB6154" w:rsidRDefault="00F13551" w:rsidP="000714F6">
      <w:r w:rsidRPr="00CB6154">
        <w:rPr>
          <w:noProof/>
        </w:rPr>
        <w:drawing>
          <wp:inline distT="0" distB="0" distL="0" distR="0" wp14:anchorId="07015A88" wp14:editId="485B937A">
            <wp:extent cx="6354445" cy="4495800"/>
            <wp:effectExtent l="0" t="0" r="8255" b="0"/>
            <wp:docPr id="1056468338" name="Paveikslėlis 1" descr="kAAAAASUVORK5CY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23">
                      <a:extLst>
                        <a:ext uri="{28A0092B-C50C-407E-A947-70E740481C1C}">
                          <a14:useLocalDpi xmlns:a14="http://schemas.microsoft.com/office/drawing/2010/main" val="0"/>
                        </a:ext>
                      </a:extLst>
                    </a:blip>
                    <a:stretch>
                      <a:fillRect/>
                    </a:stretch>
                  </pic:blipFill>
                  <pic:spPr>
                    <a:xfrm>
                      <a:off x="0" y="0"/>
                      <a:ext cx="6354445" cy="4495800"/>
                    </a:xfrm>
                    <a:prstGeom prst="rect">
                      <a:avLst/>
                    </a:prstGeom>
                  </pic:spPr>
                </pic:pic>
              </a:graphicData>
            </a:graphic>
          </wp:inline>
        </w:drawing>
      </w:r>
    </w:p>
    <w:p w14:paraId="67BC5429" w14:textId="6001B127" w:rsidR="000714F6" w:rsidRPr="00CB6154" w:rsidRDefault="000714F6" w:rsidP="000714F6">
      <w:pPr>
        <w:pStyle w:val="Antrat"/>
        <w:rPr>
          <w:rFonts w:ascii="Times New Roman" w:hAnsi="Times New Roman"/>
          <w:b/>
          <w:bCs/>
          <w:sz w:val="22"/>
          <w:szCs w:val="22"/>
        </w:rPr>
      </w:pPr>
      <w:r w:rsidRPr="00CB6154">
        <w:rPr>
          <w:rFonts w:ascii="Times New Roman" w:hAnsi="Times New Roman"/>
          <w:sz w:val="22"/>
          <w:szCs w:val="22"/>
        </w:rPr>
        <w:fldChar w:fldCharType="begin"/>
      </w:r>
      <w:r w:rsidRPr="00CB6154">
        <w:rPr>
          <w:rFonts w:ascii="Times New Roman" w:hAnsi="Times New Roman"/>
          <w:sz w:val="22"/>
          <w:szCs w:val="22"/>
        </w:rPr>
        <w:instrText xml:space="preserve"> SEQ Pav. \* ARABIC </w:instrText>
      </w:r>
      <w:r w:rsidRPr="00CB6154">
        <w:rPr>
          <w:rFonts w:ascii="Times New Roman" w:hAnsi="Times New Roman"/>
          <w:sz w:val="22"/>
          <w:szCs w:val="22"/>
        </w:rPr>
        <w:fldChar w:fldCharType="separate"/>
      </w:r>
      <w:bookmarkStart w:id="93" w:name="_Toc85806296"/>
      <w:r w:rsidR="0039480E" w:rsidRPr="00CB6154">
        <w:rPr>
          <w:rFonts w:ascii="Times New Roman" w:hAnsi="Times New Roman"/>
          <w:noProof/>
          <w:sz w:val="22"/>
          <w:szCs w:val="22"/>
        </w:rPr>
        <w:t>3</w:t>
      </w:r>
      <w:r w:rsidRPr="00CB6154">
        <w:rPr>
          <w:rFonts w:ascii="Times New Roman" w:hAnsi="Times New Roman"/>
          <w:sz w:val="22"/>
          <w:szCs w:val="22"/>
        </w:rPr>
        <w:fldChar w:fldCharType="end"/>
      </w:r>
      <w:r w:rsidRPr="00CB6154">
        <w:rPr>
          <w:rFonts w:ascii="Times New Roman" w:hAnsi="Times New Roman"/>
          <w:sz w:val="22"/>
          <w:szCs w:val="22"/>
        </w:rPr>
        <w:t xml:space="preserve"> pav. </w:t>
      </w:r>
      <w:proofErr w:type="spellStart"/>
      <w:r w:rsidRPr="00CB6154">
        <w:rPr>
          <w:rFonts w:ascii="Times New Roman" w:hAnsi="Times New Roman"/>
          <w:sz w:val="22"/>
          <w:szCs w:val="22"/>
        </w:rPr>
        <w:t>Techninės</w:t>
      </w:r>
      <w:proofErr w:type="spellEnd"/>
      <w:r w:rsidRPr="00CB6154">
        <w:rPr>
          <w:rFonts w:ascii="Times New Roman" w:hAnsi="Times New Roman"/>
          <w:sz w:val="22"/>
          <w:szCs w:val="22"/>
        </w:rPr>
        <w:t xml:space="preserve"> </w:t>
      </w:r>
      <w:proofErr w:type="spellStart"/>
      <w:r w:rsidRPr="00CB6154">
        <w:rPr>
          <w:rFonts w:ascii="Times New Roman" w:hAnsi="Times New Roman"/>
          <w:sz w:val="22"/>
          <w:szCs w:val="22"/>
        </w:rPr>
        <w:t>architektūros</w:t>
      </w:r>
      <w:proofErr w:type="spellEnd"/>
      <w:r w:rsidRPr="00CB6154">
        <w:rPr>
          <w:rFonts w:ascii="Times New Roman" w:hAnsi="Times New Roman"/>
          <w:sz w:val="22"/>
          <w:szCs w:val="22"/>
        </w:rPr>
        <w:t xml:space="preserve"> schema</w:t>
      </w:r>
      <w:bookmarkEnd w:id="93"/>
    </w:p>
    <w:p w14:paraId="3EF586EE" w14:textId="77777777" w:rsidR="000714F6" w:rsidRPr="00CB6154" w:rsidRDefault="000714F6" w:rsidP="000714F6">
      <w:pPr>
        <w:spacing w:after="160" w:line="259" w:lineRule="auto"/>
        <w:rPr>
          <w:b/>
          <w:iCs/>
          <w:sz w:val="22"/>
          <w:szCs w:val="22"/>
        </w:rPr>
      </w:pPr>
      <w:r w:rsidRPr="00CB6154">
        <w:rPr>
          <w:b/>
          <w:iCs/>
          <w:sz w:val="22"/>
          <w:szCs w:val="22"/>
        </w:rPr>
        <w:br w:type="page"/>
      </w:r>
    </w:p>
    <w:p w14:paraId="6C4630B9" w14:textId="77777777" w:rsidR="000714F6" w:rsidRPr="00CB6154" w:rsidRDefault="000714F6" w:rsidP="00DD0CA6">
      <w:pPr>
        <w:pStyle w:val="Antrat3"/>
        <w:keepLines/>
        <w:numPr>
          <w:ilvl w:val="2"/>
          <w:numId w:val="52"/>
        </w:numPr>
        <w:spacing w:before="240" w:after="240"/>
        <w:ind w:left="680" w:hanging="254"/>
        <w:rPr>
          <w:b/>
          <w:sz w:val="22"/>
          <w:szCs w:val="22"/>
        </w:rPr>
      </w:pPr>
      <w:bookmarkStart w:id="94" w:name="_Hlk85360885"/>
      <w:bookmarkStart w:id="95" w:name="_Toc13665229"/>
      <w:r w:rsidRPr="00CB6154">
        <w:rPr>
          <w:b/>
          <w:sz w:val="22"/>
          <w:szCs w:val="22"/>
        </w:rPr>
        <w:lastRenderedPageBreak/>
        <w:t>Bendra architektūros schema</w:t>
      </w:r>
      <w:bookmarkEnd w:id="94"/>
    </w:p>
    <w:p w14:paraId="5BC8285C" w14:textId="77777777" w:rsidR="000714F6" w:rsidRPr="00CB6154" w:rsidRDefault="000714F6" w:rsidP="000714F6">
      <w:pPr>
        <w:rPr>
          <w:sz w:val="22"/>
          <w:szCs w:val="22"/>
        </w:rPr>
      </w:pPr>
      <w:r w:rsidRPr="00CB6154">
        <w:rPr>
          <w:noProof/>
          <w:sz w:val="22"/>
          <w:szCs w:val="22"/>
        </w:rPr>
        <w:drawing>
          <wp:inline distT="0" distB="0" distL="0" distR="0" wp14:anchorId="6291A5B2" wp14:editId="088E8598">
            <wp:extent cx="6120130" cy="3904615"/>
            <wp:effectExtent l="0" t="0" r="0" b="63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3904615"/>
                    </a:xfrm>
                    <a:prstGeom prst="rect">
                      <a:avLst/>
                    </a:prstGeom>
                    <a:noFill/>
                    <a:ln>
                      <a:noFill/>
                    </a:ln>
                  </pic:spPr>
                </pic:pic>
              </a:graphicData>
            </a:graphic>
          </wp:inline>
        </w:drawing>
      </w:r>
    </w:p>
    <w:bookmarkStart w:id="96" w:name="_Toc384057443"/>
    <w:p w14:paraId="28C134B4" w14:textId="706C77CC" w:rsidR="000714F6" w:rsidRPr="00CB6154" w:rsidRDefault="000714F6" w:rsidP="000714F6">
      <w:pPr>
        <w:pStyle w:val="Antrat"/>
        <w:rPr>
          <w:rFonts w:ascii="Times New Roman" w:hAnsi="Times New Roman"/>
          <w:sz w:val="22"/>
          <w:szCs w:val="22"/>
        </w:rPr>
      </w:pPr>
      <w:r w:rsidRPr="00CB6154">
        <w:rPr>
          <w:rFonts w:ascii="Times New Roman" w:hAnsi="Times New Roman"/>
          <w:sz w:val="22"/>
          <w:szCs w:val="22"/>
        </w:rPr>
        <w:fldChar w:fldCharType="begin"/>
      </w:r>
      <w:r w:rsidRPr="00CB6154">
        <w:rPr>
          <w:rFonts w:ascii="Times New Roman" w:hAnsi="Times New Roman"/>
          <w:sz w:val="22"/>
          <w:szCs w:val="22"/>
        </w:rPr>
        <w:instrText xml:space="preserve"> SEQ Pav. \* ARABIC </w:instrText>
      </w:r>
      <w:r w:rsidRPr="00CB6154">
        <w:rPr>
          <w:rFonts w:ascii="Times New Roman" w:hAnsi="Times New Roman"/>
          <w:sz w:val="22"/>
          <w:szCs w:val="22"/>
        </w:rPr>
        <w:fldChar w:fldCharType="separate"/>
      </w:r>
      <w:bookmarkStart w:id="97" w:name="_Toc85806297"/>
      <w:r w:rsidR="0039480E" w:rsidRPr="00CB6154">
        <w:rPr>
          <w:rFonts w:ascii="Times New Roman" w:hAnsi="Times New Roman"/>
          <w:noProof/>
          <w:sz w:val="22"/>
          <w:szCs w:val="22"/>
        </w:rPr>
        <w:t>4</w:t>
      </w:r>
      <w:r w:rsidRPr="00CB6154">
        <w:rPr>
          <w:rFonts w:ascii="Times New Roman" w:hAnsi="Times New Roman"/>
          <w:sz w:val="22"/>
          <w:szCs w:val="22"/>
        </w:rPr>
        <w:fldChar w:fldCharType="end"/>
      </w:r>
      <w:r w:rsidRPr="00CB6154">
        <w:rPr>
          <w:rFonts w:ascii="Times New Roman" w:hAnsi="Times New Roman"/>
          <w:sz w:val="22"/>
          <w:szCs w:val="22"/>
        </w:rPr>
        <w:t xml:space="preserve"> pav. </w:t>
      </w:r>
      <w:proofErr w:type="spellStart"/>
      <w:r w:rsidRPr="00CB6154">
        <w:rPr>
          <w:rFonts w:ascii="Times New Roman" w:hAnsi="Times New Roman"/>
          <w:sz w:val="22"/>
          <w:szCs w:val="22"/>
        </w:rPr>
        <w:t>Bendra</w:t>
      </w:r>
      <w:proofErr w:type="spellEnd"/>
      <w:r w:rsidRPr="00CB6154">
        <w:rPr>
          <w:rFonts w:ascii="Times New Roman" w:hAnsi="Times New Roman"/>
          <w:sz w:val="22"/>
          <w:szCs w:val="22"/>
        </w:rPr>
        <w:t xml:space="preserve"> VRKIS </w:t>
      </w:r>
      <w:proofErr w:type="spellStart"/>
      <w:r w:rsidRPr="00CB6154">
        <w:rPr>
          <w:rFonts w:ascii="Times New Roman" w:hAnsi="Times New Roman"/>
          <w:sz w:val="22"/>
          <w:szCs w:val="22"/>
        </w:rPr>
        <w:t>architektūros</w:t>
      </w:r>
      <w:proofErr w:type="spellEnd"/>
      <w:r w:rsidRPr="00CB6154">
        <w:rPr>
          <w:rFonts w:ascii="Times New Roman" w:hAnsi="Times New Roman"/>
          <w:sz w:val="22"/>
          <w:szCs w:val="22"/>
        </w:rPr>
        <w:t xml:space="preserve"> schema</w:t>
      </w:r>
      <w:bookmarkEnd w:id="96"/>
      <w:r w:rsidRPr="00CB6154">
        <w:rPr>
          <w:rFonts w:ascii="Times New Roman" w:hAnsi="Times New Roman"/>
          <w:sz w:val="22"/>
          <w:szCs w:val="22"/>
        </w:rPr>
        <w:t xml:space="preserve"> (</w:t>
      </w:r>
      <w:proofErr w:type="spellStart"/>
      <w:r w:rsidRPr="00CB6154">
        <w:rPr>
          <w:rFonts w:ascii="Times New Roman" w:hAnsi="Times New Roman"/>
          <w:sz w:val="22"/>
          <w:szCs w:val="22"/>
        </w:rPr>
        <w:t>supaprastinta</w:t>
      </w:r>
      <w:proofErr w:type="spellEnd"/>
      <w:r w:rsidRPr="00CB6154">
        <w:rPr>
          <w:rFonts w:ascii="Times New Roman" w:hAnsi="Times New Roman"/>
          <w:sz w:val="22"/>
          <w:szCs w:val="22"/>
        </w:rPr>
        <w:t>)</w:t>
      </w:r>
      <w:bookmarkEnd w:id="97"/>
    </w:p>
    <w:p w14:paraId="170FAAB8" w14:textId="77777777" w:rsidR="000714F6" w:rsidRPr="00CB6154" w:rsidRDefault="000714F6" w:rsidP="000714F6">
      <w:pPr>
        <w:rPr>
          <w:sz w:val="22"/>
          <w:szCs w:val="22"/>
        </w:rPr>
      </w:pPr>
      <w:r w:rsidRPr="00CB6154">
        <w:rPr>
          <w:sz w:val="22"/>
          <w:szCs w:val="22"/>
        </w:rPr>
        <w:br w:type="page"/>
      </w:r>
    </w:p>
    <w:bookmarkEnd w:id="95"/>
    <w:p w14:paraId="4F1519B4" w14:textId="77777777" w:rsidR="000714F6" w:rsidRPr="00CB6154" w:rsidRDefault="000714F6" w:rsidP="00DD0CA6">
      <w:pPr>
        <w:pStyle w:val="Antrat3"/>
        <w:keepLines/>
        <w:numPr>
          <w:ilvl w:val="2"/>
          <w:numId w:val="52"/>
        </w:numPr>
        <w:spacing w:before="240" w:after="240"/>
        <w:ind w:left="680" w:hanging="254"/>
        <w:rPr>
          <w:b/>
          <w:sz w:val="22"/>
          <w:szCs w:val="22"/>
        </w:rPr>
      </w:pPr>
      <w:r w:rsidRPr="00CB6154">
        <w:rPr>
          <w:b/>
          <w:sz w:val="22"/>
          <w:szCs w:val="22"/>
        </w:rPr>
        <w:lastRenderedPageBreak/>
        <w:t>Principinė VRKIS schema</w:t>
      </w:r>
    </w:p>
    <w:p w14:paraId="7787E574" w14:textId="77777777" w:rsidR="000714F6" w:rsidRPr="00CB6154" w:rsidRDefault="000714F6" w:rsidP="000714F6">
      <w:pPr>
        <w:keepNext/>
        <w:spacing w:before="120" w:after="120"/>
        <w:rPr>
          <w:sz w:val="22"/>
          <w:szCs w:val="22"/>
        </w:rPr>
      </w:pPr>
      <w:r w:rsidRPr="00CB6154">
        <w:rPr>
          <w:noProof/>
          <w:sz w:val="22"/>
          <w:szCs w:val="22"/>
        </w:rPr>
        <w:drawing>
          <wp:inline distT="0" distB="0" distL="0" distR="0" wp14:anchorId="5EA7C938" wp14:editId="4117F857">
            <wp:extent cx="5978525" cy="6830060"/>
            <wp:effectExtent l="0" t="0" r="3175" b="889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78525" cy="6830060"/>
                    </a:xfrm>
                    <a:prstGeom prst="rect">
                      <a:avLst/>
                    </a:prstGeom>
                    <a:noFill/>
                    <a:ln>
                      <a:noFill/>
                    </a:ln>
                  </pic:spPr>
                </pic:pic>
              </a:graphicData>
            </a:graphic>
          </wp:inline>
        </w:drawing>
      </w:r>
    </w:p>
    <w:p w14:paraId="337A95E4" w14:textId="58779DBD" w:rsidR="000714F6" w:rsidRPr="00CB6154" w:rsidRDefault="000714F6" w:rsidP="000714F6">
      <w:pPr>
        <w:pStyle w:val="Antrat"/>
        <w:rPr>
          <w:rFonts w:ascii="Times New Roman" w:hAnsi="Times New Roman"/>
          <w:b/>
          <w:iCs/>
          <w:sz w:val="22"/>
          <w:szCs w:val="22"/>
        </w:rPr>
      </w:pPr>
      <w:r w:rsidRPr="00CB6154">
        <w:rPr>
          <w:rFonts w:ascii="Times New Roman" w:hAnsi="Times New Roman"/>
          <w:sz w:val="22"/>
          <w:szCs w:val="22"/>
        </w:rPr>
        <w:fldChar w:fldCharType="begin"/>
      </w:r>
      <w:r w:rsidRPr="00CB6154">
        <w:rPr>
          <w:rFonts w:ascii="Times New Roman" w:hAnsi="Times New Roman"/>
          <w:sz w:val="22"/>
          <w:szCs w:val="22"/>
        </w:rPr>
        <w:instrText xml:space="preserve"> SEQ pav. \* ARABIC </w:instrText>
      </w:r>
      <w:r w:rsidRPr="00CB6154">
        <w:rPr>
          <w:rFonts w:ascii="Times New Roman" w:hAnsi="Times New Roman"/>
          <w:sz w:val="22"/>
          <w:szCs w:val="22"/>
        </w:rPr>
        <w:fldChar w:fldCharType="separate"/>
      </w:r>
      <w:bookmarkStart w:id="98" w:name="_Toc85806298"/>
      <w:r w:rsidR="0039480E" w:rsidRPr="00CB6154">
        <w:rPr>
          <w:rFonts w:ascii="Times New Roman" w:hAnsi="Times New Roman"/>
          <w:noProof/>
          <w:sz w:val="22"/>
          <w:szCs w:val="22"/>
        </w:rPr>
        <w:t>5</w:t>
      </w:r>
      <w:r w:rsidRPr="00CB6154">
        <w:rPr>
          <w:rFonts w:ascii="Times New Roman" w:hAnsi="Times New Roman"/>
          <w:sz w:val="22"/>
          <w:szCs w:val="22"/>
        </w:rPr>
        <w:fldChar w:fldCharType="end"/>
      </w:r>
      <w:r w:rsidRPr="00CB6154">
        <w:rPr>
          <w:rFonts w:ascii="Times New Roman" w:hAnsi="Times New Roman"/>
          <w:sz w:val="22"/>
          <w:szCs w:val="22"/>
        </w:rPr>
        <w:t xml:space="preserve"> pav. VRKIS </w:t>
      </w:r>
      <w:proofErr w:type="spellStart"/>
      <w:r w:rsidRPr="00CB6154">
        <w:rPr>
          <w:rFonts w:ascii="Times New Roman" w:hAnsi="Times New Roman"/>
          <w:sz w:val="22"/>
          <w:szCs w:val="22"/>
        </w:rPr>
        <w:t>principinė</w:t>
      </w:r>
      <w:proofErr w:type="spellEnd"/>
      <w:r w:rsidRPr="00CB6154">
        <w:rPr>
          <w:rFonts w:ascii="Times New Roman" w:hAnsi="Times New Roman"/>
          <w:sz w:val="22"/>
          <w:szCs w:val="22"/>
        </w:rPr>
        <w:t xml:space="preserve"> schema</w:t>
      </w:r>
      <w:bookmarkEnd w:id="98"/>
    </w:p>
    <w:p w14:paraId="00D52453" w14:textId="77777777" w:rsidR="000714F6" w:rsidRPr="00CB6154" w:rsidRDefault="000714F6" w:rsidP="4C3D6218">
      <w:pPr>
        <w:pStyle w:val="Antrat1"/>
        <w:pageBreakBefore/>
        <w:numPr>
          <w:ilvl w:val="0"/>
          <w:numId w:val="52"/>
        </w:numPr>
        <w:spacing w:before="480" w:after="120"/>
        <w:ind w:left="360" w:hanging="360"/>
        <w:rPr>
          <w:rFonts w:eastAsia="Times New Roman" w:cs="Times New Roman"/>
          <w:sz w:val="22"/>
          <w:szCs w:val="22"/>
        </w:rPr>
      </w:pPr>
      <w:bookmarkStart w:id="99" w:name="_Toc13665230"/>
      <w:bookmarkStart w:id="100" w:name="_Toc196832781"/>
      <w:r w:rsidRPr="00CB6154">
        <w:rPr>
          <w:rFonts w:eastAsia="Times New Roman" w:cs="Times New Roman"/>
          <w:sz w:val="22"/>
          <w:szCs w:val="22"/>
        </w:rPr>
        <w:lastRenderedPageBreak/>
        <w:t>VRKIS FUNKCIONALUMAS</w:t>
      </w:r>
      <w:bookmarkEnd w:id="99"/>
      <w:r w:rsidRPr="00CB6154">
        <w:rPr>
          <w:rFonts w:eastAsia="Times New Roman" w:cs="Times New Roman"/>
          <w:sz w:val="22"/>
          <w:szCs w:val="22"/>
        </w:rPr>
        <w:t xml:space="preserve"> </w:t>
      </w:r>
      <w:bookmarkEnd w:id="100"/>
    </w:p>
    <w:p w14:paraId="0BDF2520" w14:textId="77777777" w:rsidR="000714F6" w:rsidRPr="00CB6154" w:rsidRDefault="000714F6" w:rsidP="000714F6">
      <w:pPr>
        <w:spacing w:before="240" w:after="120" w:line="360" w:lineRule="auto"/>
        <w:ind w:firstLine="567"/>
        <w:rPr>
          <w:sz w:val="22"/>
          <w:szCs w:val="22"/>
        </w:rPr>
      </w:pPr>
      <w:r w:rsidRPr="00CB6154">
        <w:rPr>
          <w:sz w:val="22"/>
          <w:szCs w:val="22"/>
        </w:rPr>
        <w:t>VRKIS šiuo metu realizuoti funkcionalumai: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557"/>
      </w:tblGrid>
      <w:tr w:rsidR="007134C0" w:rsidRPr="00CB6154" w14:paraId="2DC9F3D0" w14:textId="77777777" w:rsidTr="007134C0">
        <w:tc>
          <w:tcPr>
            <w:tcW w:w="720" w:type="pct"/>
            <w:shd w:val="clear" w:color="auto" w:fill="auto"/>
          </w:tcPr>
          <w:p w14:paraId="0A9FED1C" w14:textId="77777777" w:rsidR="000714F6" w:rsidRPr="00CB6154" w:rsidRDefault="000714F6" w:rsidP="00DD0CA6">
            <w:pPr>
              <w:pStyle w:val="Sraopastraipa"/>
              <w:numPr>
                <w:ilvl w:val="0"/>
                <w:numId w:val="40"/>
              </w:numPr>
              <w:spacing w:before="60" w:after="60" w:line="240" w:lineRule="auto"/>
              <w:ind w:left="284" w:hanging="284"/>
              <w:rPr>
                <w:rFonts w:ascii="Times New Roman" w:hAnsi="Times New Roman"/>
                <w:sz w:val="22"/>
              </w:rPr>
            </w:pPr>
          </w:p>
        </w:tc>
        <w:tc>
          <w:tcPr>
            <w:tcW w:w="4280" w:type="pct"/>
            <w:shd w:val="clear" w:color="auto" w:fill="FFF2CC" w:themeFill="accent4" w:themeFillTint="33"/>
            <w:vAlign w:val="center"/>
          </w:tcPr>
          <w:p w14:paraId="3457F7CB" w14:textId="77777777" w:rsidR="000714F6" w:rsidRPr="00CB6154" w:rsidRDefault="000714F6">
            <w:pPr>
              <w:spacing w:before="60" w:after="60"/>
              <w:rPr>
                <w:b/>
                <w:sz w:val="22"/>
                <w:szCs w:val="22"/>
                <w:lang w:val="en-US"/>
              </w:rPr>
            </w:pPr>
            <w:bookmarkStart w:id="101" w:name="_Toc415597312"/>
            <w:bookmarkStart w:id="102" w:name="_Toc13665231"/>
            <w:r w:rsidRPr="00CB6154">
              <w:rPr>
                <w:b/>
                <w:bCs/>
                <w:sz w:val="22"/>
                <w:szCs w:val="22"/>
              </w:rPr>
              <w:t>EINAMŲJŲ RINKIMŲ INFORMACIJOS TVARKYMAS</w:t>
            </w:r>
            <w:bookmarkEnd w:id="101"/>
            <w:bookmarkEnd w:id="102"/>
          </w:p>
        </w:tc>
      </w:tr>
      <w:tr w:rsidR="000714F6" w:rsidRPr="00CB6154" w14:paraId="1CE30400" w14:textId="77777777" w:rsidTr="007134C0">
        <w:tc>
          <w:tcPr>
            <w:tcW w:w="720" w:type="pct"/>
            <w:shd w:val="clear" w:color="auto" w:fill="auto"/>
          </w:tcPr>
          <w:p w14:paraId="379B3237"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57E23A4A" w14:textId="77777777" w:rsidR="000714F6" w:rsidRPr="00CB6154" w:rsidRDefault="000714F6">
            <w:pPr>
              <w:pStyle w:val="Default"/>
              <w:spacing w:before="60" w:after="60"/>
              <w:rPr>
                <w:rFonts w:eastAsia="Times New Roman"/>
                <w:color w:val="auto"/>
                <w:sz w:val="22"/>
                <w:szCs w:val="22"/>
                <w:lang w:val="lt-LT"/>
              </w:rPr>
            </w:pPr>
            <w:r w:rsidRPr="00CB6154">
              <w:rPr>
                <w:color w:val="auto"/>
                <w:sz w:val="22"/>
                <w:szCs w:val="22"/>
                <w:lang w:val="lt-LT"/>
              </w:rPr>
              <w:t xml:space="preserve">Sistemoje yra galimybė inicijuoti rinkimų informacijos tvarkymą, ši galimybė turi būti suteikta (naudojant esamas administravimo posistemes) tam tikriems rinkimų komisijos darbuotojams. Einamųjų rinkimų duomenų tvarkymas apima: </w:t>
            </w:r>
          </w:p>
        </w:tc>
      </w:tr>
      <w:tr w:rsidR="000714F6" w:rsidRPr="00CB6154" w14:paraId="634924A9" w14:textId="77777777" w:rsidTr="007134C0">
        <w:tc>
          <w:tcPr>
            <w:tcW w:w="720" w:type="pct"/>
            <w:shd w:val="clear" w:color="auto" w:fill="auto"/>
          </w:tcPr>
          <w:p w14:paraId="4C1D22AE" w14:textId="77777777" w:rsidR="000714F6" w:rsidRPr="00CB6154" w:rsidRDefault="000714F6" w:rsidP="00DD0CA6">
            <w:pPr>
              <w:pStyle w:val="Sraopastraipa"/>
              <w:numPr>
                <w:ilvl w:val="2"/>
                <w:numId w:val="40"/>
              </w:numPr>
              <w:spacing w:before="60" w:after="60" w:line="240" w:lineRule="auto"/>
              <w:rPr>
                <w:rFonts w:ascii="Times New Roman" w:hAnsi="Times New Roman"/>
                <w:sz w:val="22"/>
              </w:rPr>
            </w:pPr>
          </w:p>
        </w:tc>
        <w:tc>
          <w:tcPr>
            <w:tcW w:w="4280" w:type="pct"/>
            <w:shd w:val="clear" w:color="auto" w:fill="auto"/>
            <w:vAlign w:val="center"/>
          </w:tcPr>
          <w:p w14:paraId="14C84D46" w14:textId="77777777" w:rsidR="000714F6" w:rsidRPr="00CB6154" w:rsidRDefault="000714F6">
            <w:pPr>
              <w:pStyle w:val="Default"/>
              <w:spacing w:before="60" w:after="60"/>
              <w:rPr>
                <w:rFonts w:eastAsia="Times New Roman"/>
                <w:color w:val="auto"/>
                <w:sz w:val="22"/>
                <w:szCs w:val="22"/>
                <w:lang w:val="lt-LT"/>
              </w:rPr>
            </w:pPr>
            <w:r w:rsidRPr="00CB6154">
              <w:rPr>
                <w:color w:val="auto"/>
                <w:sz w:val="22"/>
                <w:szCs w:val="22"/>
                <w:lang w:val="lt-LT"/>
              </w:rPr>
              <w:t>sukurti rinkimus (registruoti, peržiūrėti, redaguoti);</w:t>
            </w:r>
          </w:p>
        </w:tc>
      </w:tr>
      <w:tr w:rsidR="000714F6" w:rsidRPr="00CB6154" w14:paraId="72B25EEF" w14:textId="77777777" w:rsidTr="007134C0">
        <w:tc>
          <w:tcPr>
            <w:tcW w:w="720" w:type="pct"/>
            <w:shd w:val="clear" w:color="auto" w:fill="auto"/>
          </w:tcPr>
          <w:p w14:paraId="08104402" w14:textId="77777777" w:rsidR="000714F6" w:rsidRPr="00CB6154" w:rsidRDefault="000714F6" w:rsidP="00DD0CA6">
            <w:pPr>
              <w:pStyle w:val="Sraopastraipa"/>
              <w:numPr>
                <w:ilvl w:val="2"/>
                <w:numId w:val="40"/>
              </w:numPr>
              <w:spacing w:before="60" w:after="60" w:line="240" w:lineRule="auto"/>
              <w:rPr>
                <w:rFonts w:ascii="Times New Roman" w:hAnsi="Times New Roman"/>
                <w:sz w:val="22"/>
              </w:rPr>
            </w:pPr>
          </w:p>
        </w:tc>
        <w:tc>
          <w:tcPr>
            <w:tcW w:w="4280" w:type="pct"/>
            <w:shd w:val="clear" w:color="auto" w:fill="auto"/>
          </w:tcPr>
          <w:p w14:paraId="730DC7AE"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tvarkyti rinkimų parametrus (registruoti, peržiūrėti, redaguoti);</w:t>
            </w:r>
          </w:p>
        </w:tc>
      </w:tr>
      <w:tr w:rsidR="000714F6" w:rsidRPr="00CB6154" w14:paraId="2A6FC8BE" w14:textId="77777777" w:rsidTr="007134C0">
        <w:tc>
          <w:tcPr>
            <w:tcW w:w="720" w:type="pct"/>
            <w:shd w:val="clear" w:color="auto" w:fill="auto"/>
          </w:tcPr>
          <w:p w14:paraId="3FF0F96D" w14:textId="77777777" w:rsidR="000714F6" w:rsidRPr="00CB6154" w:rsidRDefault="000714F6" w:rsidP="00DD0CA6">
            <w:pPr>
              <w:pStyle w:val="Sraopastraipa"/>
              <w:numPr>
                <w:ilvl w:val="2"/>
                <w:numId w:val="40"/>
              </w:numPr>
              <w:spacing w:before="60" w:after="60" w:line="240" w:lineRule="auto"/>
              <w:rPr>
                <w:rFonts w:ascii="Times New Roman" w:hAnsi="Times New Roman"/>
                <w:sz w:val="22"/>
              </w:rPr>
            </w:pPr>
          </w:p>
        </w:tc>
        <w:tc>
          <w:tcPr>
            <w:tcW w:w="4280" w:type="pct"/>
            <w:shd w:val="clear" w:color="auto" w:fill="auto"/>
          </w:tcPr>
          <w:p w14:paraId="1A9D9527"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tvarkyti rinkimų duomenis (registruoti, peržiūrėti, redaguoti);</w:t>
            </w:r>
          </w:p>
        </w:tc>
      </w:tr>
      <w:tr w:rsidR="000714F6" w:rsidRPr="00CB6154" w14:paraId="4604FEDC" w14:textId="77777777" w:rsidTr="007134C0">
        <w:tc>
          <w:tcPr>
            <w:tcW w:w="720" w:type="pct"/>
            <w:shd w:val="clear" w:color="auto" w:fill="auto"/>
          </w:tcPr>
          <w:p w14:paraId="1D74F71E" w14:textId="77777777" w:rsidR="000714F6" w:rsidRPr="00CB6154" w:rsidRDefault="000714F6" w:rsidP="00DD0CA6">
            <w:pPr>
              <w:pStyle w:val="Sraopastraipa"/>
              <w:numPr>
                <w:ilvl w:val="2"/>
                <w:numId w:val="40"/>
              </w:numPr>
              <w:spacing w:before="60" w:after="60" w:line="240" w:lineRule="auto"/>
              <w:rPr>
                <w:rFonts w:ascii="Times New Roman" w:hAnsi="Times New Roman"/>
                <w:sz w:val="22"/>
              </w:rPr>
            </w:pPr>
          </w:p>
        </w:tc>
        <w:tc>
          <w:tcPr>
            <w:tcW w:w="4280" w:type="pct"/>
            <w:shd w:val="clear" w:color="auto" w:fill="auto"/>
            <w:vAlign w:val="center"/>
          </w:tcPr>
          <w:p w14:paraId="2B39086D"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tvarkyti rinkimų apygardų sąrašą (registruoti, peržiūrėti, redaguoti);</w:t>
            </w:r>
          </w:p>
        </w:tc>
      </w:tr>
      <w:tr w:rsidR="000714F6" w:rsidRPr="00CB6154" w14:paraId="061F6E49" w14:textId="77777777" w:rsidTr="007134C0">
        <w:tc>
          <w:tcPr>
            <w:tcW w:w="720" w:type="pct"/>
            <w:shd w:val="clear" w:color="auto" w:fill="auto"/>
          </w:tcPr>
          <w:p w14:paraId="48B21FC7" w14:textId="77777777" w:rsidR="000714F6" w:rsidRPr="00CB6154" w:rsidRDefault="000714F6" w:rsidP="00DD0CA6">
            <w:pPr>
              <w:pStyle w:val="Sraopastraipa"/>
              <w:numPr>
                <w:ilvl w:val="2"/>
                <w:numId w:val="40"/>
              </w:numPr>
              <w:spacing w:before="60" w:after="60" w:line="240" w:lineRule="auto"/>
              <w:rPr>
                <w:rFonts w:ascii="Times New Roman" w:hAnsi="Times New Roman"/>
                <w:sz w:val="22"/>
              </w:rPr>
            </w:pPr>
          </w:p>
        </w:tc>
        <w:tc>
          <w:tcPr>
            <w:tcW w:w="4280" w:type="pct"/>
            <w:shd w:val="clear" w:color="auto" w:fill="auto"/>
            <w:vAlign w:val="center"/>
          </w:tcPr>
          <w:p w14:paraId="7479F7AC"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tvarkyti rinkimų apygardų informaciją (registruoti, peržiūrėti, redaguoti);</w:t>
            </w:r>
          </w:p>
        </w:tc>
      </w:tr>
      <w:tr w:rsidR="000714F6" w:rsidRPr="00CB6154" w14:paraId="5FF71FAB" w14:textId="77777777" w:rsidTr="007134C0">
        <w:tc>
          <w:tcPr>
            <w:tcW w:w="720" w:type="pct"/>
            <w:shd w:val="clear" w:color="auto" w:fill="auto"/>
          </w:tcPr>
          <w:p w14:paraId="7ED6901A" w14:textId="77777777" w:rsidR="000714F6" w:rsidRPr="00CB6154" w:rsidRDefault="000714F6" w:rsidP="00DD0CA6">
            <w:pPr>
              <w:pStyle w:val="Sraopastraipa"/>
              <w:numPr>
                <w:ilvl w:val="2"/>
                <w:numId w:val="40"/>
              </w:numPr>
              <w:spacing w:before="60" w:after="60" w:line="240" w:lineRule="auto"/>
              <w:rPr>
                <w:rFonts w:ascii="Times New Roman" w:hAnsi="Times New Roman"/>
                <w:sz w:val="22"/>
              </w:rPr>
            </w:pPr>
          </w:p>
        </w:tc>
        <w:tc>
          <w:tcPr>
            <w:tcW w:w="4280" w:type="pct"/>
            <w:shd w:val="clear" w:color="auto" w:fill="auto"/>
            <w:vAlign w:val="center"/>
          </w:tcPr>
          <w:p w14:paraId="08632E62"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tvarkyti rinkimų apylinkių informaciją (registruoti, peržiūrėti, redaguoti);</w:t>
            </w:r>
          </w:p>
        </w:tc>
      </w:tr>
      <w:tr w:rsidR="000714F6" w:rsidRPr="00CB6154" w14:paraId="7F4FEAD5" w14:textId="77777777" w:rsidTr="007134C0">
        <w:trPr>
          <w:trHeight w:val="530"/>
        </w:trPr>
        <w:tc>
          <w:tcPr>
            <w:tcW w:w="720" w:type="pct"/>
            <w:shd w:val="clear" w:color="auto" w:fill="auto"/>
          </w:tcPr>
          <w:p w14:paraId="2686DA8F" w14:textId="77777777" w:rsidR="000714F6" w:rsidRPr="00CB6154" w:rsidRDefault="000714F6" w:rsidP="00DD0CA6">
            <w:pPr>
              <w:pStyle w:val="Sraopastraipa"/>
              <w:numPr>
                <w:ilvl w:val="2"/>
                <w:numId w:val="40"/>
              </w:numPr>
              <w:spacing w:before="60" w:after="60" w:line="240" w:lineRule="auto"/>
              <w:rPr>
                <w:rFonts w:ascii="Times New Roman" w:hAnsi="Times New Roman"/>
                <w:sz w:val="22"/>
              </w:rPr>
            </w:pPr>
          </w:p>
        </w:tc>
        <w:tc>
          <w:tcPr>
            <w:tcW w:w="4280" w:type="pct"/>
            <w:shd w:val="clear" w:color="auto" w:fill="auto"/>
            <w:vAlign w:val="center"/>
          </w:tcPr>
          <w:p w14:paraId="1E7B67F5"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tvarkyti apygardų ir apylinkių komisijas (registruoti, peržiūrėti, redaguoti, atleisti).</w:t>
            </w:r>
          </w:p>
        </w:tc>
      </w:tr>
      <w:tr w:rsidR="000714F6" w:rsidRPr="00CB6154" w14:paraId="15DDA8AA" w14:textId="77777777" w:rsidTr="007134C0">
        <w:trPr>
          <w:trHeight w:val="530"/>
        </w:trPr>
        <w:tc>
          <w:tcPr>
            <w:tcW w:w="720" w:type="pct"/>
            <w:shd w:val="clear" w:color="auto" w:fill="auto"/>
          </w:tcPr>
          <w:p w14:paraId="37F0DC80"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2E47DC5D"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 galimybė nurodyti komisijos narių kuruojamas sritis (politinės reklamos stebėtojas ir kt.). Nurodytų grupių perdavimas į kitas VRKIS posistemes:</w:t>
            </w:r>
          </w:p>
        </w:tc>
      </w:tr>
      <w:tr w:rsidR="000714F6" w:rsidRPr="00CB6154" w14:paraId="71B494A5" w14:textId="77777777" w:rsidTr="007134C0">
        <w:trPr>
          <w:trHeight w:val="530"/>
        </w:trPr>
        <w:tc>
          <w:tcPr>
            <w:tcW w:w="720" w:type="pct"/>
            <w:shd w:val="clear" w:color="auto" w:fill="auto"/>
          </w:tcPr>
          <w:p w14:paraId="739C432B" w14:textId="77777777" w:rsidR="000714F6" w:rsidRPr="00CB6154" w:rsidRDefault="000714F6" w:rsidP="00DD0CA6">
            <w:pPr>
              <w:pStyle w:val="Sraopastraipa"/>
              <w:numPr>
                <w:ilvl w:val="2"/>
                <w:numId w:val="40"/>
              </w:numPr>
              <w:spacing w:before="60" w:after="60" w:line="240" w:lineRule="auto"/>
              <w:rPr>
                <w:rFonts w:ascii="Times New Roman" w:hAnsi="Times New Roman"/>
                <w:sz w:val="22"/>
              </w:rPr>
            </w:pPr>
          </w:p>
        </w:tc>
        <w:tc>
          <w:tcPr>
            <w:tcW w:w="4280" w:type="pct"/>
            <w:shd w:val="clear" w:color="auto" w:fill="auto"/>
            <w:vAlign w:val="center"/>
          </w:tcPr>
          <w:p w14:paraId="4CC9B86A" w14:textId="77777777" w:rsidR="000714F6" w:rsidRPr="00CB6154" w:rsidRDefault="000714F6">
            <w:pPr>
              <w:pStyle w:val="Default"/>
              <w:spacing w:before="60" w:after="60"/>
              <w:rPr>
                <w:rFonts w:eastAsia="Times New Roman"/>
                <w:color w:val="auto"/>
                <w:sz w:val="22"/>
                <w:szCs w:val="22"/>
                <w:lang w:val="lt-LT"/>
              </w:rPr>
            </w:pPr>
            <w:r w:rsidRPr="00CB6154">
              <w:rPr>
                <w:color w:val="auto"/>
                <w:sz w:val="22"/>
                <w:szCs w:val="22"/>
                <w:lang w:val="lt-LT"/>
              </w:rPr>
              <w:t>tvarkyti apribojimus ir reikalavimus organizacijoms (partijoms, Teisingumo ministrui, Teisininkų draugijai, Administracijos direktoriui ir kt.) skiriant teikimus į apygardų ir apylinkių komisijų narius (minimalus, maksimalus narių skaičius; turi, neturi teisės skirti komisijos narį į apygardą, apylinkę ir kt.). Vykdyti skyrimo į apygardų, apylinkių komisijas auditą VRK ir apygardos lygmenyje;</w:t>
            </w:r>
          </w:p>
        </w:tc>
      </w:tr>
      <w:tr w:rsidR="000714F6" w:rsidRPr="00CB6154" w14:paraId="212BA9E5" w14:textId="77777777" w:rsidTr="007134C0">
        <w:tc>
          <w:tcPr>
            <w:tcW w:w="720" w:type="pct"/>
            <w:shd w:val="clear" w:color="auto" w:fill="auto"/>
          </w:tcPr>
          <w:p w14:paraId="37B76B7D" w14:textId="77777777" w:rsidR="000714F6" w:rsidRPr="00CB6154" w:rsidRDefault="000714F6" w:rsidP="00DD0CA6">
            <w:pPr>
              <w:pStyle w:val="Sraopastraipa"/>
              <w:numPr>
                <w:ilvl w:val="2"/>
                <w:numId w:val="40"/>
              </w:numPr>
              <w:spacing w:before="60" w:after="60" w:line="240" w:lineRule="auto"/>
              <w:rPr>
                <w:rFonts w:ascii="Times New Roman" w:hAnsi="Times New Roman"/>
                <w:sz w:val="22"/>
              </w:rPr>
            </w:pPr>
          </w:p>
        </w:tc>
        <w:tc>
          <w:tcPr>
            <w:tcW w:w="4280" w:type="pct"/>
            <w:shd w:val="clear" w:color="auto" w:fill="auto"/>
            <w:vAlign w:val="center"/>
          </w:tcPr>
          <w:p w14:paraId="12A36378"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bendravimui su apylinkių ir apygardų komisijų nariais sukurtas automatizuotas (pvz. anketinių apklausų) analizės įrankis rinkimo organizavimo klausimais.</w:t>
            </w:r>
          </w:p>
        </w:tc>
      </w:tr>
      <w:tr w:rsidR="000714F6" w:rsidRPr="00CB6154" w14:paraId="76CF844A" w14:textId="77777777" w:rsidTr="007134C0">
        <w:tc>
          <w:tcPr>
            <w:tcW w:w="720" w:type="pct"/>
            <w:shd w:val="clear" w:color="auto" w:fill="auto"/>
          </w:tcPr>
          <w:p w14:paraId="23216B9E"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542A536E"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 xml:space="preserve">Realizuotas funkcionalumas (toliau </w:t>
            </w:r>
            <w:r w:rsidRPr="00CB6154">
              <w:rPr>
                <w:rFonts w:eastAsia="Calibri"/>
                <w:color w:val="000000" w:themeColor="text1"/>
                <w:sz w:val="22"/>
                <w:szCs w:val="22"/>
                <w:lang w:val="lt-LT"/>
              </w:rPr>
              <w:t>–</w:t>
            </w:r>
            <w:r w:rsidRPr="00CB6154">
              <w:rPr>
                <w:color w:val="auto"/>
                <w:sz w:val="22"/>
                <w:szCs w:val="22"/>
                <w:lang w:val="lt-LT"/>
              </w:rPr>
              <w:t xml:space="preserve"> f-as) tvarkyti rinkimuose dalyvaujančių organizacijų sąrašą.</w:t>
            </w:r>
          </w:p>
        </w:tc>
      </w:tr>
      <w:tr w:rsidR="000714F6" w:rsidRPr="00CB6154" w14:paraId="0486E7A0" w14:textId="77777777" w:rsidTr="007134C0">
        <w:tc>
          <w:tcPr>
            <w:tcW w:w="720" w:type="pct"/>
            <w:shd w:val="clear" w:color="auto" w:fill="auto"/>
          </w:tcPr>
          <w:p w14:paraId="12130937"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7F55400B"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tvarkyti rinkimuose dalyvaujančių pretendentų į kandidatus sąrašą (registruoti, peržiūrėti, redaguoti, atleisti).</w:t>
            </w:r>
          </w:p>
        </w:tc>
      </w:tr>
      <w:tr w:rsidR="000714F6" w:rsidRPr="00CB6154" w14:paraId="0BE75A3C" w14:textId="77777777" w:rsidTr="007134C0">
        <w:tc>
          <w:tcPr>
            <w:tcW w:w="720" w:type="pct"/>
            <w:shd w:val="clear" w:color="auto" w:fill="auto"/>
          </w:tcPr>
          <w:p w14:paraId="4670A1E4"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69FF8D94"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tvarkyti rinkimuose dalyvaujančių kandidatų sąrašą (registruoti, peržiūrėti, redaguoti, atleisti).</w:t>
            </w:r>
          </w:p>
        </w:tc>
      </w:tr>
      <w:tr w:rsidR="000714F6" w:rsidRPr="00CB6154" w14:paraId="27DEBBFA" w14:textId="77777777" w:rsidTr="007134C0">
        <w:tc>
          <w:tcPr>
            <w:tcW w:w="720" w:type="pct"/>
            <w:shd w:val="clear" w:color="auto" w:fill="auto"/>
          </w:tcPr>
          <w:p w14:paraId="457D5FC0"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75CF2C2D"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tvarkyti rinkimuose išrinktų kandidatų sąrašą (mandatų skirstymo funkcionalumas).</w:t>
            </w:r>
          </w:p>
        </w:tc>
      </w:tr>
      <w:tr w:rsidR="000714F6" w:rsidRPr="00CB6154" w14:paraId="18B2CFFE" w14:textId="77777777" w:rsidTr="007134C0">
        <w:tc>
          <w:tcPr>
            <w:tcW w:w="720" w:type="pct"/>
            <w:shd w:val="clear" w:color="auto" w:fill="auto"/>
          </w:tcPr>
          <w:p w14:paraId="26DE2297"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32E1BA3F"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w:t>
            </w:r>
            <w:proofErr w:type="spellStart"/>
            <w:r w:rsidRPr="00CB6154">
              <w:rPr>
                <w:color w:val="auto"/>
                <w:sz w:val="22"/>
                <w:szCs w:val="22"/>
                <w:lang w:val="lt-LT"/>
              </w:rPr>
              <w:t>as</w:t>
            </w:r>
            <w:proofErr w:type="spellEnd"/>
            <w:r w:rsidRPr="00CB6154">
              <w:rPr>
                <w:color w:val="auto"/>
                <w:sz w:val="22"/>
                <w:szCs w:val="22"/>
                <w:lang w:val="lt-LT"/>
              </w:rPr>
              <w:t xml:space="preserve"> tvarkyti kandidato pareiškinių dokumentų duomenis (realizuotas duomenų gavimas iš portalo „Rinkėjo puslapis“ el. dokumentų pateikimo modulio).</w:t>
            </w:r>
          </w:p>
        </w:tc>
      </w:tr>
      <w:tr w:rsidR="000714F6" w:rsidRPr="00CB6154" w14:paraId="02BD98C4" w14:textId="77777777" w:rsidTr="007134C0">
        <w:tc>
          <w:tcPr>
            <w:tcW w:w="720" w:type="pct"/>
            <w:shd w:val="clear" w:color="auto" w:fill="auto"/>
          </w:tcPr>
          <w:p w14:paraId="1EE1F33B"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5D3CDB80"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 xml:space="preserve">Realizuota integracinė sąsaja su VMI dėl kandidato turto ir pajamų deklaracijų išrašų duomenų gavimo. </w:t>
            </w:r>
          </w:p>
        </w:tc>
      </w:tr>
      <w:tr w:rsidR="000714F6" w:rsidRPr="00CB6154" w14:paraId="117C3328" w14:textId="77777777" w:rsidTr="007134C0">
        <w:tc>
          <w:tcPr>
            <w:tcW w:w="720" w:type="pct"/>
            <w:shd w:val="clear" w:color="auto" w:fill="auto"/>
          </w:tcPr>
          <w:p w14:paraId="3E9A53D2"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418E771C" w14:textId="77777777" w:rsidR="000714F6" w:rsidRPr="00CB6154" w:rsidRDefault="000714F6">
            <w:pPr>
              <w:pStyle w:val="Default"/>
              <w:spacing w:before="60" w:after="60"/>
              <w:rPr>
                <w:strike/>
                <w:color w:val="auto"/>
                <w:sz w:val="22"/>
                <w:szCs w:val="22"/>
                <w:lang w:val="lt-LT"/>
              </w:rPr>
            </w:pPr>
            <w:r w:rsidRPr="00CB6154">
              <w:rPr>
                <w:color w:val="auto"/>
                <w:sz w:val="22"/>
                <w:szCs w:val="22"/>
                <w:lang w:val="lt-LT"/>
              </w:rPr>
              <w:t>Realizuota integracinė sąsaja su VTEK dėl kandidato privačių interesų deklaracijų duomenų gavimo.</w:t>
            </w:r>
          </w:p>
        </w:tc>
      </w:tr>
      <w:tr w:rsidR="000714F6" w:rsidRPr="00CB6154" w14:paraId="068EF0EE" w14:textId="77777777" w:rsidTr="007134C0">
        <w:tc>
          <w:tcPr>
            <w:tcW w:w="720" w:type="pct"/>
            <w:shd w:val="clear" w:color="auto" w:fill="auto"/>
          </w:tcPr>
          <w:p w14:paraId="64C35208"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342EE834"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 integracinė sąsaja su VTEK dėl asmenų, einančių savivaldybės tarybos nario, Seimo nario ir Respublikos Prezidento pareigas duomenų atidavimo iš VRKIS į VTEK.</w:t>
            </w:r>
          </w:p>
        </w:tc>
      </w:tr>
      <w:tr w:rsidR="000714F6" w:rsidRPr="00CB6154" w14:paraId="3ABC7E9C" w14:textId="77777777" w:rsidTr="007134C0">
        <w:tc>
          <w:tcPr>
            <w:tcW w:w="720" w:type="pct"/>
            <w:shd w:val="clear" w:color="auto" w:fill="auto"/>
          </w:tcPr>
          <w:p w14:paraId="34BD8C5D"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66BEA493" w14:textId="77777777" w:rsidR="000714F6" w:rsidRPr="00CB6154" w:rsidRDefault="000714F6">
            <w:pPr>
              <w:pStyle w:val="Default"/>
              <w:spacing w:before="60" w:after="60"/>
              <w:rPr>
                <w:rFonts w:eastAsia="Times New Roman"/>
                <w:color w:val="auto"/>
                <w:sz w:val="22"/>
                <w:szCs w:val="22"/>
                <w:lang w:val="lt-LT"/>
              </w:rPr>
            </w:pPr>
            <w:r w:rsidRPr="00CB6154">
              <w:rPr>
                <w:color w:val="auto"/>
                <w:sz w:val="22"/>
                <w:szCs w:val="22"/>
                <w:lang w:val="lt-LT"/>
              </w:rPr>
              <w:t>Realizuotas f-as tvarkyti stebėtojų sąrašus (registruoti, peržiūrėti, redaguoti, atleisti).</w:t>
            </w:r>
          </w:p>
        </w:tc>
      </w:tr>
      <w:tr w:rsidR="000714F6" w:rsidRPr="00CB6154" w14:paraId="5DD11F4E" w14:textId="77777777" w:rsidTr="007134C0">
        <w:tc>
          <w:tcPr>
            <w:tcW w:w="720" w:type="pct"/>
            <w:shd w:val="clear" w:color="auto" w:fill="auto"/>
          </w:tcPr>
          <w:p w14:paraId="6C51ED07"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1DFF14E4"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tvarkyti atstovų sąrašus (registruoti, peržiūrėti, redaguoti, atleisti).</w:t>
            </w:r>
          </w:p>
        </w:tc>
      </w:tr>
      <w:tr w:rsidR="000714F6" w:rsidRPr="00CB6154" w14:paraId="786D4F03" w14:textId="77777777" w:rsidTr="007134C0">
        <w:tc>
          <w:tcPr>
            <w:tcW w:w="720" w:type="pct"/>
            <w:shd w:val="clear" w:color="auto" w:fill="auto"/>
          </w:tcPr>
          <w:p w14:paraId="3AAAE12E"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488D867D"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tvarkyti patikėtinių sąrašus (registruoti, peržiūrėti, redaguoti, atleisti).</w:t>
            </w:r>
          </w:p>
        </w:tc>
      </w:tr>
      <w:tr w:rsidR="000714F6" w:rsidRPr="00CB6154" w14:paraId="00699B8F" w14:textId="77777777" w:rsidTr="007134C0">
        <w:tc>
          <w:tcPr>
            <w:tcW w:w="720" w:type="pct"/>
            <w:shd w:val="clear" w:color="auto" w:fill="auto"/>
          </w:tcPr>
          <w:p w14:paraId="147D0B9F"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1C338B09"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 galimybė formuoti ir spausdinti apygardos ir apylinkės komisijos narių, kandidatų ir kiti rinkimų dalyvių (stebėtojų, atstovų, patikėtinių) pažymėjimus.</w:t>
            </w:r>
          </w:p>
        </w:tc>
      </w:tr>
      <w:tr w:rsidR="000714F6" w:rsidRPr="00CB6154" w14:paraId="27BD5781" w14:textId="77777777" w:rsidTr="007134C0">
        <w:tc>
          <w:tcPr>
            <w:tcW w:w="720" w:type="pct"/>
            <w:shd w:val="clear" w:color="auto" w:fill="auto"/>
          </w:tcPr>
          <w:p w14:paraId="6E8174C5"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77698FC4"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 galimybė tvarkyti patikrinimo, ar kandidatai ir kiti rinkimų dalyviai (stebėtojai, atstovai, patikėtiniai) atitinka įstatymo reikalavimus (dėl deklaruotos gyvenamosios vietos, dėl teistumo, dėl priklausymo kitai partijai ir kiti), duomenis.</w:t>
            </w:r>
          </w:p>
        </w:tc>
      </w:tr>
      <w:tr w:rsidR="000714F6" w:rsidRPr="00CB6154" w14:paraId="1F84CF50" w14:textId="77777777" w:rsidTr="007134C0">
        <w:tc>
          <w:tcPr>
            <w:tcW w:w="720" w:type="pct"/>
            <w:shd w:val="clear" w:color="auto" w:fill="auto"/>
          </w:tcPr>
          <w:p w14:paraId="25D2A8BC"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1DA008F8"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Pasibaigus visiems rinkimų turams ir nustačius galutinį išrinktų kandidatų sąrašą priklausomai nuo rinkimų tipų, VRKIS suformuoja išrinktų kandidatų sąrašus pagal tiems rinkimams galiojančias taisykles. Galimi rinkimų tipai: (1) Seimo rinkimai; (2) Prezidento rinkimai; (3) Europos Parlamento rinkimai; (4) Savivaldybių tarybų ir merų rinkimai; (5) Referendumas.</w:t>
            </w:r>
          </w:p>
        </w:tc>
      </w:tr>
      <w:tr w:rsidR="000714F6" w:rsidRPr="00CB6154" w14:paraId="0A35E1D1" w14:textId="77777777" w:rsidTr="007134C0">
        <w:tc>
          <w:tcPr>
            <w:tcW w:w="720" w:type="pct"/>
            <w:shd w:val="clear" w:color="auto" w:fill="auto"/>
          </w:tcPr>
          <w:p w14:paraId="4511F2E6"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5CA03C4B"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ieškoti rinkimuose dalyvavusių asmenų.</w:t>
            </w:r>
          </w:p>
        </w:tc>
      </w:tr>
      <w:tr w:rsidR="000714F6" w:rsidRPr="00CB6154" w14:paraId="1DB48796"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024B6DD"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B880F02"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peržiūrėti apygardų ir apylinkių ataskaitas.</w:t>
            </w:r>
          </w:p>
        </w:tc>
      </w:tr>
      <w:tr w:rsidR="000714F6" w:rsidRPr="00CB6154" w14:paraId="49A552C5"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1C24063"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42CE6F7"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formuoti ir peržiūrėti komisijų ataskaitas.</w:t>
            </w:r>
          </w:p>
        </w:tc>
      </w:tr>
      <w:tr w:rsidR="000714F6" w:rsidRPr="00CB6154" w14:paraId="401CB256"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6651C84"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003E2B2"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formuoti ir peržiūrėti rinkimuose dalyvaujančių organizacijų ataskaitas.</w:t>
            </w:r>
          </w:p>
        </w:tc>
      </w:tr>
      <w:tr w:rsidR="000714F6" w:rsidRPr="00CB6154" w14:paraId="5B66B66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7F267C2"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9834124"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formuoti ir peržiūrėti rinkimų kandidatų ataskaitas.</w:t>
            </w:r>
          </w:p>
        </w:tc>
      </w:tr>
      <w:tr w:rsidR="000714F6" w:rsidRPr="00CB6154" w14:paraId="4D57299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E6F78D7"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57B7C29"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formuoti ir peržiūrėti suvestines pasirengimo rinkimams ataskaitas.</w:t>
            </w:r>
          </w:p>
        </w:tc>
      </w:tr>
      <w:tr w:rsidR="000714F6" w:rsidRPr="00CB6154" w14:paraId="510864D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3E3EAB0"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9AF316F"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 xml:space="preserve">Realizuota galimybė naudoti įvairius filtrus, aprašytus techninėje dokumentacijoje. Galimybė pasirinkti įvairius duomenų pjūvius. Galimybė eksportuoti duomenis į </w:t>
            </w:r>
            <w:proofErr w:type="spellStart"/>
            <w:r w:rsidRPr="00CB6154">
              <w:rPr>
                <w:color w:val="auto"/>
                <w:sz w:val="22"/>
                <w:szCs w:val="22"/>
                <w:lang w:val="lt-LT"/>
              </w:rPr>
              <w:t>xls</w:t>
            </w:r>
            <w:proofErr w:type="spellEnd"/>
            <w:r w:rsidRPr="00CB6154">
              <w:rPr>
                <w:color w:val="auto"/>
                <w:sz w:val="22"/>
                <w:szCs w:val="22"/>
                <w:lang w:val="lt-LT"/>
              </w:rPr>
              <w:t xml:space="preserve"> duomenų bylą.</w:t>
            </w:r>
          </w:p>
        </w:tc>
      </w:tr>
      <w:tr w:rsidR="000714F6" w:rsidRPr="00CB6154" w14:paraId="6B1D143D"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A105235"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F2EA281"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sudaryti ES piliečių, balsuojančių Lietuvoje, sąrašus ir pagal nustatytus reikalavimus suformuoti duomenų bylas, kurios bus perduodamos kitoms ES šalims narėms.</w:t>
            </w:r>
          </w:p>
        </w:tc>
      </w:tr>
      <w:tr w:rsidR="000714F6" w:rsidRPr="00CB6154" w14:paraId="2318901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59E5F38"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7B7D94F"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importuoti iš kitų ES šalių narių gautas duomenų bylas su LR piliečiais, pateikusiais prašymus balsuoti kitose ES šalyse narėse.</w:t>
            </w:r>
          </w:p>
        </w:tc>
      </w:tr>
      <w:tr w:rsidR="000714F6" w:rsidRPr="00CB6154" w14:paraId="07C1D3E4"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05D1E93"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F6A9AD0"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sudaryti ir administruoti rinkėjų, balsuojančių laivuose (Jūreivių apylinkės) rinkėjų sąrašą.</w:t>
            </w:r>
          </w:p>
        </w:tc>
      </w:tr>
      <w:tr w:rsidR="000714F6" w:rsidRPr="00CB6154" w14:paraId="4215D90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1EA87C2"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D66F6C7"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formuoti ir peržiūrėti balsavusių rinkėjų suvestinės ataskaitas.</w:t>
            </w:r>
          </w:p>
        </w:tc>
      </w:tr>
      <w:tr w:rsidR="000714F6" w:rsidRPr="00CB6154" w14:paraId="5A4AC973" w14:textId="77777777" w:rsidTr="007134C0">
        <w:tc>
          <w:tcPr>
            <w:tcW w:w="720" w:type="pct"/>
            <w:shd w:val="clear" w:color="auto" w:fill="auto"/>
          </w:tcPr>
          <w:p w14:paraId="5B34C0BB" w14:textId="77777777" w:rsidR="000714F6" w:rsidRPr="00CB6154" w:rsidRDefault="000714F6" w:rsidP="00DD0CA6">
            <w:pPr>
              <w:pStyle w:val="Sraopastraipa"/>
              <w:numPr>
                <w:ilvl w:val="0"/>
                <w:numId w:val="40"/>
              </w:numPr>
              <w:spacing w:before="60" w:after="60" w:line="240" w:lineRule="auto"/>
              <w:ind w:left="284" w:hanging="284"/>
              <w:rPr>
                <w:rFonts w:ascii="Times New Roman" w:hAnsi="Times New Roman"/>
                <w:sz w:val="22"/>
              </w:rPr>
            </w:pPr>
          </w:p>
        </w:tc>
        <w:tc>
          <w:tcPr>
            <w:tcW w:w="4280" w:type="pct"/>
            <w:shd w:val="clear" w:color="auto" w:fill="auto"/>
            <w:vAlign w:val="center"/>
          </w:tcPr>
          <w:p w14:paraId="11D2AD30" w14:textId="77777777" w:rsidR="000714F6" w:rsidRPr="00CB6154" w:rsidRDefault="54B158C8">
            <w:pPr>
              <w:pStyle w:val="Antrat2"/>
              <w:spacing w:before="60" w:after="60"/>
              <w:rPr>
                <w:rFonts w:ascii="Times New Roman" w:hAnsi="Times New Roman" w:cs="Times New Roman"/>
                <w:sz w:val="22"/>
                <w:szCs w:val="22"/>
              </w:rPr>
            </w:pPr>
            <w:bookmarkStart w:id="103" w:name="_Toc415597313"/>
            <w:bookmarkStart w:id="104" w:name="_Toc13665232"/>
            <w:bookmarkStart w:id="105" w:name="_Toc196832782"/>
            <w:r w:rsidRPr="00CB6154">
              <w:rPr>
                <w:rFonts w:ascii="Times New Roman" w:hAnsi="Times New Roman" w:cs="Times New Roman"/>
                <w:sz w:val="22"/>
                <w:szCs w:val="22"/>
              </w:rPr>
              <w:t>RINKIMŲ SĄMATOS IR DARBO UŽMOKESČIO APSKAITA</w:t>
            </w:r>
            <w:bookmarkEnd w:id="103"/>
            <w:bookmarkEnd w:id="104"/>
            <w:r w:rsidRPr="00CB6154">
              <w:rPr>
                <w:rFonts w:ascii="Times New Roman" w:hAnsi="Times New Roman" w:cs="Times New Roman"/>
                <w:sz w:val="22"/>
                <w:szCs w:val="22"/>
              </w:rPr>
              <w:t xml:space="preserve"> </w:t>
            </w:r>
            <w:bookmarkEnd w:id="105"/>
          </w:p>
        </w:tc>
      </w:tr>
      <w:tr w:rsidR="000714F6" w:rsidRPr="00CB6154" w14:paraId="79C80065" w14:textId="77777777" w:rsidTr="007134C0">
        <w:trPr>
          <w:trHeight w:val="784"/>
        </w:trPr>
        <w:tc>
          <w:tcPr>
            <w:tcW w:w="720" w:type="pct"/>
            <w:shd w:val="clear" w:color="auto" w:fill="auto"/>
          </w:tcPr>
          <w:p w14:paraId="021F37C4"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02AB1EC4" w14:textId="77777777" w:rsidR="000714F6" w:rsidRPr="00CB6154" w:rsidRDefault="000714F6">
            <w:pPr>
              <w:pStyle w:val="Default"/>
              <w:spacing w:before="60" w:after="60"/>
              <w:rPr>
                <w:rFonts w:eastAsia="Times New Roman"/>
                <w:color w:val="auto"/>
                <w:sz w:val="22"/>
                <w:szCs w:val="22"/>
                <w:lang w:val="lt-LT"/>
              </w:rPr>
            </w:pPr>
            <w:r w:rsidRPr="00CB6154">
              <w:rPr>
                <w:color w:val="auto"/>
                <w:sz w:val="22"/>
                <w:szCs w:val="22"/>
                <w:lang w:val="lt-LT"/>
              </w:rPr>
              <w:t>Sistemoje yra galimybė tvarkyti apygardų ir apylinkių komisijų sąmatos ir darbo užmokesčio apskaitą. Galimybė suteikiama šią teisę turintiems rinkimų komisijos darbuotojams,  panaudojant bendrą administravimo posistemę.</w:t>
            </w:r>
          </w:p>
        </w:tc>
      </w:tr>
      <w:tr w:rsidR="000714F6" w:rsidRPr="00CB6154" w14:paraId="1C0D1778" w14:textId="77777777" w:rsidTr="007134C0">
        <w:tc>
          <w:tcPr>
            <w:tcW w:w="720" w:type="pct"/>
            <w:shd w:val="clear" w:color="auto" w:fill="auto"/>
          </w:tcPr>
          <w:p w14:paraId="08C42690"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680828AB" w14:textId="77777777" w:rsidR="000714F6" w:rsidRPr="00CB6154" w:rsidRDefault="000714F6">
            <w:pPr>
              <w:spacing w:before="60" w:after="60"/>
              <w:rPr>
                <w:sz w:val="22"/>
                <w:szCs w:val="22"/>
              </w:rPr>
            </w:pPr>
            <w:r w:rsidRPr="00CB6154">
              <w:rPr>
                <w:sz w:val="22"/>
                <w:szCs w:val="22"/>
              </w:rPr>
              <w:t>Realizuotas f-as tvarkyti sąmatos ir darbo užmokesčio parametrus (registruoti, peržiūrėti, redaguoti).</w:t>
            </w:r>
          </w:p>
        </w:tc>
      </w:tr>
      <w:tr w:rsidR="000714F6" w:rsidRPr="00CB6154" w14:paraId="64465F99" w14:textId="77777777" w:rsidTr="007134C0">
        <w:tc>
          <w:tcPr>
            <w:tcW w:w="720" w:type="pct"/>
            <w:shd w:val="clear" w:color="auto" w:fill="auto"/>
          </w:tcPr>
          <w:p w14:paraId="3D4A06EC"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5BF86BA4" w14:textId="77777777" w:rsidR="000714F6" w:rsidRPr="00CB6154" w:rsidRDefault="000714F6">
            <w:pPr>
              <w:spacing w:before="60" w:after="60"/>
              <w:rPr>
                <w:sz w:val="22"/>
                <w:szCs w:val="22"/>
              </w:rPr>
            </w:pPr>
            <w:r w:rsidRPr="00CB6154">
              <w:rPr>
                <w:sz w:val="22"/>
                <w:szCs w:val="22"/>
              </w:rPr>
              <w:t>Realizuotas f-as planuoti sąmatas ir paskirstyti apygardų/apylinkių lėšas, vykdyti jų kontrolę.</w:t>
            </w:r>
          </w:p>
        </w:tc>
      </w:tr>
      <w:tr w:rsidR="000714F6" w:rsidRPr="00CB6154" w14:paraId="03C185AD" w14:textId="77777777" w:rsidTr="007134C0">
        <w:tc>
          <w:tcPr>
            <w:tcW w:w="720" w:type="pct"/>
            <w:shd w:val="clear" w:color="auto" w:fill="auto"/>
          </w:tcPr>
          <w:p w14:paraId="7ACE556F"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58B06FE5" w14:textId="648B8B2D" w:rsidR="000714F6" w:rsidRPr="00CB6154" w:rsidRDefault="54B158C8">
            <w:pPr>
              <w:pStyle w:val="Default"/>
              <w:spacing w:before="60" w:after="60"/>
              <w:rPr>
                <w:color w:val="auto"/>
                <w:sz w:val="22"/>
                <w:szCs w:val="22"/>
                <w:lang w:val="lt-LT"/>
              </w:rPr>
            </w:pPr>
            <w:r w:rsidRPr="00CB6154">
              <w:rPr>
                <w:color w:val="auto"/>
                <w:sz w:val="22"/>
                <w:szCs w:val="22"/>
                <w:lang w:val="lt-LT"/>
              </w:rPr>
              <w:t xml:space="preserve">Realizuotas f-as tvarkyti </w:t>
            </w:r>
            <w:r w:rsidR="287DD599" w:rsidRPr="00CB6154">
              <w:rPr>
                <w:color w:val="auto"/>
                <w:sz w:val="22"/>
                <w:szCs w:val="22"/>
                <w:lang w:val="lt-LT"/>
              </w:rPr>
              <w:t xml:space="preserve">darbo užmokesčio, darbo laiko paskaitos, finansavimo </w:t>
            </w:r>
            <w:r w:rsidRPr="00CB6154">
              <w:rPr>
                <w:color w:val="auto"/>
                <w:sz w:val="22"/>
                <w:szCs w:val="22"/>
                <w:lang w:val="lt-LT"/>
              </w:rPr>
              <w:t>žiniaraščius.</w:t>
            </w:r>
          </w:p>
        </w:tc>
      </w:tr>
      <w:tr w:rsidR="000714F6" w:rsidRPr="00CB6154" w14:paraId="246AE671" w14:textId="77777777" w:rsidTr="007134C0">
        <w:tc>
          <w:tcPr>
            <w:tcW w:w="720" w:type="pct"/>
            <w:shd w:val="clear" w:color="auto" w:fill="auto"/>
          </w:tcPr>
          <w:p w14:paraId="3231FD63"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42D29A01" w14:textId="77777777" w:rsidR="000714F6" w:rsidRPr="00CB6154" w:rsidRDefault="000714F6">
            <w:pPr>
              <w:pStyle w:val="Default"/>
              <w:spacing w:before="60" w:after="60"/>
              <w:rPr>
                <w:color w:val="auto"/>
                <w:sz w:val="22"/>
                <w:szCs w:val="22"/>
                <w:lang w:val="lt-LT"/>
              </w:rPr>
            </w:pPr>
            <w:r w:rsidRPr="00CB6154">
              <w:rPr>
                <w:color w:val="auto"/>
                <w:sz w:val="22"/>
                <w:szCs w:val="22"/>
                <w:lang w:val="lt-LT"/>
              </w:rPr>
              <w:t>Realizuotas f-as  tvarkyti rinkimų apylinkės ir rinkimų apygardos darbo vietas, skirtas darbo laiko apskaitos žiniaraščių duomenų tvarkymui ir perdavimui.</w:t>
            </w:r>
          </w:p>
        </w:tc>
      </w:tr>
      <w:tr w:rsidR="000714F6" w:rsidRPr="00CB6154" w14:paraId="248B66C9" w14:textId="77777777" w:rsidTr="007134C0">
        <w:tc>
          <w:tcPr>
            <w:tcW w:w="720" w:type="pct"/>
            <w:shd w:val="clear" w:color="auto" w:fill="auto"/>
          </w:tcPr>
          <w:p w14:paraId="34173ADE" w14:textId="77777777" w:rsidR="000714F6" w:rsidRPr="00CB6154" w:rsidRDefault="000714F6" w:rsidP="00DD0CA6">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7A3A2ADD" w14:textId="0D0BAA57" w:rsidR="000714F6" w:rsidRPr="00CB6154" w:rsidRDefault="54B158C8">
            <w:pPr>
              <w:pStyle w:val="Default"/>
              <w:spacing w:before="60" w:after="60"/>
              <w:rPr>
                <w:color w:val="auto"/>
                <w:sz w:val="22"/>
                <w:szCs w:val="22"/>
                <w:lang w:val="lt-LT"/>
              </w:rPr>
            </w:pPr>
            <w:r w:rsidRPr="00CB6154">
              <w:rPr>
                <w:color w:val="auto"/>
                <w:sz w:val="22"/>
                <w:szCs w:val="22"/>
                <w:lang w:val="lt-LT"/>
              </w:rPr>
              <w:t>Realizuotas f-as generuoti mokėjimų išrašus</w:t>
            </w:r>
            <w:r w:rsidR="33C1EAF3" w:rsidRPr="00CB6154">
              <w:rPr>
                <w:color w:val="auto"/>
                <w:sz w:val="22"/>
                <w:szCs w:val="22"/>
                <w:lang w:val="lt-LT"/>
              </w:rPr>
              <w:t>:</w:t>
            </w:r>
          </w:p>
        </w:tc>
      </w:tr>
      <w:tr w:rsidR="692EB4AD" w:rsidRPr="00CB6154" w14:paraId="0EA1F22C" w14:textId="77777777" w:rsidTr="007134C0">
        <w:tc>
          <w:tcPr>
            <w:tcW w:w="720" w:type="pct"/>
            <w:shd w:val="clear" w:color="auto" w:fill="auto"/>
          </w:tcPr>
          <w:p w14:paraId="38BCF62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17C2F1F8" w14:textId="77777777" w:rsidR="54B158C8" w:rsidRPr="00CB6154" w:rsidRDefault="54B158C8" w:rsidP="692EB4AD">
            <w:pPr>
              <w:pStyle w:val="Default"/>
              <w:spacing w:before="60" w:after="60"/>
              <w:rPr>
                <w:color w:val="auto"/>
                <w:sz w:val="22"/>
                <w:szCs w:val="22"/>
                <w:lang w:val="lt-LT"/>
              </w:rPr>
            </w:pPr>
            <w:r w:rsidRPr="00CB6154">
              <w:rPr>
                <w:color w:val="auto"/>
                <w:sz w:val="22"/>
                <w:szCs w:val="22"/>
                <w:lang w:val="lt-LT"/>
              </w:rPr>
              <w:t>Mokėjimai atitinka ISO 20022 XML formato reikalavimus.</w:t>
            </w:r>
          </w:p>
        </w:tc>
      </w:tr>
      <w:tr w:rsidR="692EB4AD" w:rsidRPr="00CB6154" w14:paraId="16CEBC63" w14:textId="77777777" w:rsidTr="007134C0">
        <w:tc>
          <w:tcPr>
            <w:tcW w:w="720" w:type="pct"/>
            <w:shd w:val="clear" w:color="auto" w:fill="auto"/>
          </w:tcPr>
          <w:p w14:paraId="5027387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139BB02B"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generuoti deklaracijas ir pažymas.</w:t>
            </w:r>
          </w:p>
        </w:tc>
      </w:tr>
      <w:tr w:rsidR="692EB4AD" w:rsidRPr="00CB6154" w14:paraId="1810B8BD" w14:textId="77777777" w:rsidTr="007134C0">
        <w:tc>
          <w:tcPr>
            <w:tcW w:w="720" w:type="pct"/>
            <w:shd w:val="clear" w:color="auto" w:fill="auto"/>
          </w:tcPr>
          <w:p w14:paraId="64D02BA4"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37C0AAA6"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peržiūrėti deklaracijų ir pažymų žurnalus.</w:t>
            </w:r>
          </w:p>
        </w:tc>
      </w:tr>
      <w:tr w:rsidR="692EB4AD" w:rsidRPr="00CB6154" w14:paraId="6850E1B0" w14:textId="77777777" w:rsidTr="007134C0">
        <w:tc>
          <w:tcPr>
            <w:tcW w:w="720" w:type="pct"/>
            <w:shd w:val="clear" w:color="auto" w:fill="auto"/>
          </w:tcPr>
          <w:p w14:paraId="58469A7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28B59088" w14:textId="0CD79029" w:rsidR="54B158C8" w:rsidRPr="00CB6154" w:rsidRDefault="54B158C8" w:rsidP="692EB4AD">
            <w:pPr>
              <w:pStyle w:val="Default"/>
              <w:spacing w:before="60" w:after="60"/>
              <w:rPr>
                <w:color w:val="auto"/>
                <w:sz w:val="22"/>
                <w:szCs w:val="22"/>
                <w:lang w:val="lt-LT"/>
              </w:rPr>
            </w:pPr>
            <w:r w:rsidRPr="00CB6154">
              <w:rPr>
                <w:color w:val="auto"/>
                <w:sz w:val="22"/>
                <w:szCs w:val="22"/>
                <w:lang w:val="lt-LT"/>
              </w:rPr>
              <w:t xml:space="preserve">Realizuotas f-as  tvarkyti rinkimų apylinkės </w:t>
            </w:r>
            <w:r w:rsidR="3A792512" w:rsidRPr="00CB6154">
              <w:rPr>
                <w:color w:val="auto"/>
                <w:sz w:val="22"/>
                <w:szCs w:val="22"/>
                <w:lang w:val="lt-LT"/>
              </w:rPr>
              <w:t>finansinės apskaitos</w:t>
            </w:r>
            <w:r w:rsidRPr="00CB6154">
              <w:rPr>
                <w:color w:val="auto"/>
                <w:sz w:val="22"/>
                <w:szCs w:val="22"/>
                <w:lang w:val="lt-LT"/>
              </w:rPr>
              <w:t xml:space="preserve"> duomenis.</w:t>
            </w:r>
          </w:p>
        </w:tc>
      </w:tr>
      <w:tr w:rsidR="692EB4AD" w:rsidRPr="00CB6154" w14:paraId="1ECA7FAF" w14:textId="77777777" w:rsidTr="007134C0">
        <w:tc>
          <w:tcPr>
            <w:tcW w:w="720" w:type="pct"/>
            <w:shd w:val="clear" w:color="auto" w:fill="auto"/>
          </w:tcPr>
          <w:p w14:paraId="7457C13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10BC4DFF"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priimti ir atleisti darbuotoją, redaguoti duomenis.</w:t>
            </w:r>
          </w:p>
        </w:tc>
      </w:tr>
      <w:tr w:rsidR="692EB4AD" w:rsidRPr="00CB6154" w14:paraId="005B44A9" w14:textId="77777777" w:rsidTr="007134C0">
        <w:tc>
          <w:tcPr>
            <w:tcW w:w="720" w:type="pct"/>
            <w:shd w:val="clear" w:color="auto" w:fill="auto"/>
          </w:tcPr>
          <w:p w14:paraId="7C07856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shd w:val="clear" w:color="auto" w:fill="auto"/>
            <w:vAlign w:val="center"/>
          </w:tcPr>
          <w:p w14:paraId="2935FF71" w14:textId="44C22DFD" w:rsidR="54B158C8" w:rsidRPr="00CB6154" w:rsidRDefault="54B158C8" w:rsidP="692EB4AD">
            <w:pPr>
              <w:pStyle w:val="Default"/>
              <w:spacing w:before="60" w:after="60"/>
              <w:rPr>
                <w:color w:val="auto"/>
                <w:sz w:val="22"/>
                <w:szCs w:val="22"/>
                <w:lang w:val="lt-LT"/>
              </w:rPr>
            </w:pPr>
            <w:r w:rsidRPr="00CB6154">
              <w:rPr>
                <w:color w:val="auto"/>
                <w:sz w:val="22"/>
                <w:szCs w:val="22"/>
                <w:lang w:val="lt-LT"/>
              </w:rPr>
              <w:t xml:space="preserve">Realizuotas f-as tvarkyti rinkimų apygardos </w:t>
            </w:r>
            <w:r w:rsidR="34D17137" w:rsidRPr="00CB6154">
              <w:rPr>
                <w:color w:val="auto"/>
                <w:sz w:val="22"/>
                <w:szCs w:val="22"/>
                <w:lang w:val="lt-LT"/>
              </w:rPr>
              <w:t>finansinės apskaitos</w:t>
            </w:r>
            <w:r w:rsidRPr="00CB6154">
              <w:rPr>
                <w:color w:val="auto"/>
                <w:sz w:val="22"/>
                <w:szCs w:val="22"/>
                <w:lang w:val="lt-LT"/>
              </w:rPr>
              <w:t xml:space="preserve"> duomenis.</w:t>
            </w:r>
          </w:p>
        </w:tc>
      </w:tr>
      <w:tr w:rsidR="692EB4AD" w:rsidRPr="00CB6154" w14:paraId="28204476" w14:textId="77777777" w:rsidTr="007134C0">
        <w:trPr>
          <w:trHeight w:val="300"/>
        </w:trPr>
        <w:tc>
          <w:tcPr>
            <w:tcW w:w="720" w:type="pct"/>
            <w:shd w:val="clear" w:color="auto" w:fill="auto"/>
          </w:tcPr>
          <w:p w14:paraId="6F06FCEC" w14:textId="0ABD3E66" w:rsidR="692EB4AD" w:rsidRPr="00CB6154" w:rsidRDefault="692EB4AD" w:rsidP="00D2212E">
            <w:pPr>
              <w:pStyle w:val="Sraopastraipa"/>
              <w:numPr>
                <w:ilvl w:val="0"/>
                <w:numId w:val="1"/>
              </w:numPr>
              <w:spacing w:line="240" w:lineRule="auto"/>
              <w:rPr>
                <w:rFonts w:ascii="Times New Roman" w:hAnsi="Times New Roman"/>
                <w:sz w:val="22"/>
              </w:rPr>
            </w:pPr>
          </w:p>
        </w:tc>
        <w:tc>
          <w:tcPr>
            <w:tcW w:w="4280" w:type="pct"/>
            <w:shd w:val="clear" w:color="auto" w:fill="auto"/>
            <w:vAlign w:val="center"/>
          </w:tcPr>
          <w:p w14:paraId="5631617D" w14:textId="0C9B48B5" w:rsidR="765ED909" w:rsidRPr="00CB6154" w:rsidRDefault="765ED909" w:rsidP="00D2212E">
            <w:pPr>
              <w:pStyle w:val="Default"/>
              <w:rPr>
                <w:rFonts w:eastAsia="Times New Roman"/>
                <w:color w:val="172B4D"/>
                <w:lang w:val="pt-BR"/>
              </w:rPr>
            </w:pPr>
            <w:r w:rsidRPr="00CB6154">
              <w:rPr>
                <w:rFonts w:eastAsia="Times New Roman"/>
                <w:color w:val="auto"/>
                <w:lang w:val="lt-LT"/>
              </w:rPr>
              <w:t>Realizuotas f-as formuoti</w:t>
            </w:r>
            <w:r w:rsidR="504BB3ED" w:rsidRPr="00CB6154">
              <w:rPr>
                <w:rFonts w:eastAsia="Times New Roman"/>
                <w:color w:val="172B4D"/>
                <w:lang w:val="lt-LT"/>
              </w:rPr>
              <w:t xml:space="preserve"> </w:t>
            </w:r>
            <w:r w:rsidR="467D2E1A" w:rsidRPr="00CB6154">
              <w:rPr>
                <w:rFonts w:eastAsia="Times New Roman"/>
                <w:color w:val="172B4D"/>
                <w:lang w:val="lt-LT"/>
              </w:rPr>
              <w:t>darbo užmokesčio</w:t>
            </w:r>
            <w:r w:rsidR="504BB3ED" w:rsidRPr="00CB6154">
              <w:rPr>
                <w:rFonts w:eastAsia="Times New Roman"/>
                <w:color w:val="172B4D"/>
                <w:lang w:val="lt-LT"/>
              </w:rPr>
              <w:t xml:space="preserve"> atsiskaitymo lapel</w:t>
            </w:r>
            <w:r w:rsidR="5417A272" w:rsidRPr="00CB6154">
              <w:rPr>
                <w:rFonts w:eastAsia="Times New Roman"/>
                <w:color w:val="172B4D"/>
                <w:lang w:val="lt-LT"/>
              </w:rPr>
              <w:t>ius.</w:t>
            </w:r>
          </w:p>
        </w:tc>
      </w:tr>
      <w:tr w:rsidR="692EB4AD" w:rsidRPr="00CB6154" w14:paraId="3093C128" w14:textId="77777777" w:rsidTr="007134C0">
        <w:trPr>
          <w:trHeight w:val="300"/>
        </w:trPr>
        <w:tc>
          <w:tcPr>
            <w:tcW w:w="720" w:type="pct"/>
            <w:shd w:val="clear" w:color="auto" w:fill="auto"/>
          </w:tcPr>
          <w:p w14:paraId="6ED09918" w14:textId="4383C7DF" w:rsidR="692EB4AD" w:rsidRPr="00CB6154" w:rsidRDefault="692EB4AD" w:rsidP="00D2212E">
            <w:pPr>
              <w:pStyle w:val="Sraopastraipa"/>
              <w:numPr>
                <w:ilvl w:val="0"/>
                <w:numId w:val="2"/>
              </w:numPr>
              <w:spacing w:line="240" w:lineRule="auto"/>
              <w:rPr>
                <w:rFonts w:ascii="Times New Roman" w:hAnsi="Times New Roman"/>
                <w:sz w:val="22"/>
              </w:rPr>
            </w:pPr>
          </w:p>
        </w:tc>
        <w:tc>
          <w:tcPr>
            <w:tcW w:w="4280" w:type="pct"/>
            <w:shd w:val="clear" w:color="auto" w:fill="auto"/>
            <w:vAlign w:val="center"/>
          </w:tcPr>
          <w:p w14:paraId="789ED4CC" w14:textId="77777777" w:rsidR="4F6223C9" w:rsidRPr="00CB6154" w:rsidRDefault="4F6223C9" w:rsidP="692EB4AD">
            <w:pPr>
              <w:pStyle w:val="Default"/>
              <w:spacing w:before="60" w:after="60"/>
              <w:rPr>
                <w:color w:val="auto"/>
                <w:sz w:val="22"/>
                <w:szCs w:val="22"/>
                <w:lang w:val="lt-LT"/>
              </w:rPr>
            </w:pPr>
            <w:r w:rsidRPr="00CB6154">
              <w:rPr>
                <w:color w:val="auto"/>
                <w:sz w:val="22"/>
                <w:szCs w:val="22"/>
                <w:lang w:val="lt-LT"/>
              </w:rPr>
              <w:t>Realizuoti kiti techninėje dokumentacijoje aprašyti f-ai, pasikeitus teisės aktams atitinkamai atnaujinami.</w:t>
            </w:r>
          </w:p>
          <w:p w14:paraId="08DF1CC7" w14:textId="43CEF5B2" w:rsidR="692EB4AD" w:rsidRPr="00CB6154" w:rsidRDefault="692EB4AD" w:rsidP="692EB4AD">
            <w:pPr>
              <w:pStyle w:val="Default"/>
              <w:rPr>
                <w:color w:val="auto"/>
                <w:sz w:val="22"/>
                <w:szCs w:val="22"/>
                <w:lang w:val="lt-LT"/>
              </w:rPr>
            </w:pPr>
          </w:p>
        </w:tc>
      </w:tr>
      <w:tr w:rsidR="692EB4AD" w:rsidRPr="00CB6154" w14:paraId="792DBAC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B0C8EFA"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F60500F" w14:textId="77777777" w:rsidR="000714F6" w:rsidRPr="00CB6154" w:rsidRDefault="000714F6" w:rsidP="692EB4AD">
            <w:pPr>
              <w:pStyle w:val="Antrat2"/>
              <w:spacing w:before="60" w:after="60"/>
              <w:rPr>
                <w:rFonts w:ascii="Times New Roman" w:hAnsi="Times New Roman" w:cs="Times New Roman"/>
                <w:sz w:val="22"/>
                <w:szCs w:val="22"/>
              </w:rPr>
            </w:pPr>
            <w:bookmarkStart w:id="106" w:name="_Toc415597314"/>
            <w:bookmarkStart w:id="107" w:name="_Toc13665233"/>
            <w:bookmarkStart w:id="108" w:name="_Toc196832783"/>
            <w:r w:rsidRPr="00CB6154">
              <w:rPr>
                <w:rFonts w:ascii="Times New Roman" w:hAnsi="Times New Roman" w:cs="Times New Roman"/>
                <w:sz w:val="22"/>
                <w:szCs w:val="22"/>
              </w:rPr>
              <w:t xml:space="preserve">BALSŲ SKAIČIAVIMO PROTOKOLŲ DUOMENŲ </w:t>
            </w:r>
            <w:bookmarkEnd w:id="106"/>
            <w:r w:rsidRPr="00CB6154">
              <w:rPr>
                <w:rFonts w:ascii="Times New Roman" w:hAnsi="Times New Roman" w:cs="Times New Roman"/>
                <w:sz w:val="22"/>
                <w:szCs w:val="22"/>
              </w:rPr>
              <w:t>TVARKYMAS</w:t>
            </w:r>
            <w:bookmarkEnd w:id="107"/>
            <w:bookmarkEnd w:id="108"/>
          </w:p>
        </w:tc>
      </w:tr>
      <w:tr w:rsidR="692EB4AD" w:rsidRPr="00CB6154" w14:paraId="70698C5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67D84D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6A04E77" w14:textId="77777777" w:rsidR="000714F6" w:rsidRPr="00CB6154" w:rsidRDefault="000714F6" w:rsidP="692EB4AD">
            <w:pPr>
              <w:spacing w:before="60" w:after="60"/>
              <w:rPr>
                <w:sz w:val="22"/>
                <w:szCs w:val="22"/>
              </w:rPr>
            </w:pPr>
            <w:r w:rsidRPr="00CB6154">
              <w:rPr>
                <w:sz w:val="22"/>
                <w:szCs w:val="22"/>
              </w:rPr>
              <w:t xml:space="preserve">Realizuotas f-as  tvarkyti rinkimų apygardų ir apylinkių balsų skaičiavimo protokolų parametrus (registruoti, peržiūrėti, redaguoti): </w:t>
            </w:r>
          </w:p>
        </w:tc>
      </w:tr>
      <w:tr w:rsidR="692EB4AD" w:rsidRPr="00CB6154" w14:paraId="3ECAF6E8"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14F355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8F9FB66" w14:textId="77777777" w:rsidR="000714F6" w:rsidRPr="00CB6154" w:rsidRDefault="000714F6" w:rsidP="692EB4AD">
            <w:pPr>
              <w:spacing w:before="60" w:after="60"/>
              <w:rPr>
                <w:sz w:val="22"/>
                <w:szCs w:val="22"/>
              </w:rPr>
            </w:pPr>
            <w:r w:rsidRPr="00CB6154">
              <w:rPr>
                <w:sz w:val="22"/>
                <w:szCs w:val="22"/>
              </w:rPr>
              <w:t>registruoti, redaguoti ir peržiūrėti rinkėjų aktyvumo duomenis apylinkėje;</w:t>
            </w:r>
          </w:p>
        </w:tc>
      </w:tr>
      <w:tr w:rsidR="692EB4AD" w:rsidRPr="00CB6154" w14:paraId="024FEB2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34D0B55"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378C3BF" w14:textId="77777777" w:rsidR="000714F6" w:rsidRPr="00CB6154" w:rsidRDefault="000714F6" w:rsidP="692EB4AD">
            <w:pPr>
              <w:spacing w:before="60" w:after="60"/>
              <w:rPr>
                <w:sz w:val="22"/>
                <w:szCs w:val="22"/>
              </w:rPr>
            </w:pPr>
            <w:r w:rsidRPr="00CB6154">
              <w:rPr>
                <w:sz w:val="22"/>
                <w:szCs w:val="22"/>
              </w:rPr>
              <w:t>registruoti, redaguoti ir peržiūrėti balsų skaičiavimo protokolą apylinkėje;</w:t>
            </w:r>
          </w:p>
        </w:tc>
      </w:tr>
      <w:tr w:rsidR="692EB4AD" w:rsidRPr="00CB6154" w14:paraId="0288AA55"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B2657D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FDC572A" w14:textId="77777777" w:rsidR="000714F6" w:rsidRPr="00CB6154" w:rsidRDefault="000714F6" w:rsidP="692EB4AD">
            <w:pPr>
              <w:spacing w:before="60" w:after="60"/>
              <w:rPr>
                <w:sz w:val="22"/>
                <w:szCs w:val="22"/>
              </w:rPr>
            </w:pPr>
            <w:r w:rsidRPr="00CB6154">
              <w:rPr>
                <w:sz w:val="22"/>
                <w:szCs w:val="22"/>
              </w:rPr>
              <w:t>registruoti, redaguoti ir peržiūrėti pirmumo balsus apylinkėje;</w:t>
            </w:r>
          </w:p>
        </w:tc>
      </w:tr>
      <w:tr w:rsidR="692EB4AD" w:rsidRPr="00CB6154" w14:paraId="03908D8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8958BA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3C4F882" w14:textId="77777777" w:rsidR="000714F6" w:rsidRPr="00CB6154" w:rsidRDefault="000714F6" w:rsidP="692EB4AD">
            <w:pPr>
              <w:spacing w:before="60" w:after="60"/>
              <w:rPr>
                <w:sz w:val="22"/>
                <w:szCs w:val="22"/>
              </w:rPr>
            </w:pPr>
            <w:r w:rsidRPr="00CB6154">
              <w:rPr>
                <w:sz w:val="22"/>
                <w:szCs w:val="22"/>
              </w:rPr>
              <w:t>spausdinti apylinkės, apygardos, užsienio atstovybės protokolus su laukais skirtais jų pasirašymui;</w:t>
            </w:r>
          </w:p>
        </w:tc>
      </w:tr>
      <w:tr w:rsidR="692EB4AD" w:rsidRPr="00CB6154" w14:paraId="62BD8AC6"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265BA3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37F884A" w14:textId="77777777" w:rsidR="000714F6" w:rsidRPr="00CB6154" w:rsidRDefault="000714F6" w:rsidP="692EB4AD">
            <w:pPr>
              <w:spacing w:before="60" w:after="60"/>
              <w:rPr>
                <w:sz w:val="22"/>
                <w:szCs w:val="22"/>
              </w:rPr>
            </w:pPr>
            <w:r w:rsidRPr="00CB6154">
              <w:rPr>
                <w:sz w:val="22"/>
                <w:szCs w:val="22"/>
              </w:rPr>
              <w:t>peržiūrėti ir spausdinti protokolo klaidų sąrašą;</w:t>
            </w:r>
          </w:p>
        </w:tc>
      </w:tr>
      <w:tr w:rsidR="692EB4AD" w:rsidRPr="00CB6154" w14:paraId="260227C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28765C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4972B8A" w14:textId="77777777" w:rsidR="000714F6" w:rsidRPr="00CB6154" w:rsidRDefault="000714F6" w:rsidP="692EB4AD">
            <w:pPr>
              <w:spacing w:before="60" w:after="60"/>
              <w:rPr>
                <w:sz w:val="22"/>
                <w:szCs w:val="22"/>
              </w:rPr>
            </w:pPr>
            <w:r w:rsidRPr="00CB6154">
              <w:rPr>
                <w:sz w:val="22"/>
                <w:szCs w:val="22"/>
              </w:rPr>
              <w:t>perduoti rinkimų rezultatų duomenis VRKIS;</w:t>
            </w:r>
          </w:p>
        </w:tc>
      </w:tr>
      <w:tr w:rsidR="692EB4AD" w:rsidRPr="00CB6154" w14:paraId="36DAAC8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E9ADC7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8A54141" w14:textId="77777777" w:rsidR="000714F6" w:rsidRPr="00CB6154" w:rsidRDefault="000714F6" w:rsidP="692EB4AD">
            <w:pPr>
              <w:spacing w:before="60" w:after="60"/>
              <w:rPr>
                <w:sz w:val="22"/>
                <w:szCs w:val="22"/>
              </w:rPr>
            </w:pPr>
            <w:r w:rsidRPr="00CB6154">
              <w:rPr>
                <w:sz w:val="22"/>
                <w:szCs w:val="22"/>
              </w:rPr>
              <w:t>automatiškai importuoti iš atvykusių balsuoti rinkėjų žymėjimo modulio: apylinkės rinkėjų skaičių, atvykusių balsuoti rinkėjų skaičių, į apylinkės rinkėjų sąrašą įrašytų ir išbrauktų rinkėjų skaičių, kitoje apylinkėje balsavusių šios apylinkės rinkėjų skaičių ir šioje apylinkėje balsavusių kitų apylinkių rinkėjų skaičių;</w:t>
            </w:r>
          </w:p>
        </w:tc>
      </w:tr>
      <w:tr w:rsidR="692EB4AD" w:rsidRPr="00CB6154" w14:paraId="5E07390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7637AC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C24A9C2" w14:textId="77777777" w:rsidR="000714F6" w:rsidRPr="00CB6154" w:rsidRDefault="000714F6" w:rsidP="692EB4AD">
            <w:pPr>
              <w:spacing w:before="60" w:after="60"/>
              <w:rPr>
                <w:sz w:val="22"/>
                <w:szCs w:val="22"/>
              </w:rPr>
            </w:pPr>
            <w:r w:rsidRPr="00CB6154">
              <w:rPr>
                <w:sz w:val="22"/>
                <w:szCs w:val="22"/>
              </w:rPr>
              <w:t>patikrinti protokolą;</w:t>
            </w:r>
          </w:p>
        </w:tc>
      </w:tr>
      <w:tr w:rsidR="692EB4AD" w:rsidRPr="00CB6154" w14:paraId="106F1694"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AB3329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986C7B5" w14:textId="77777777" w:rsidR="000714F6" w:rsidRPr="00CB6154" w:rsidRDefault="000714F6" w:rsidP="692EB4AD">
            <w:pPr>
              <w:spacing w:before="60" w:after="60"/>
              <w:rPr>
                <w:sz w:val="22"/>
                <w:szCs w:val="22"/>
              </w:rPr>
            </w:pPr>
            <w:r w:rsidRPr="00CB6154">
              <w:rPr>
                <w:sz w:val="22"/>
                <w:szCs w:val="22"/>
              </w:rPr>
              <w:t>peržiūrėti protokolų redagavimo, perdavimo istoriją;</w:t>
            </w:r>
          </w:p>
        </w:tc>
      </w:tr>
      <w:tr w:rsidR="692EB4AD" w:rsidRPr="00CB6154" w14:paraId="6A84213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9F62DE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EC39B5D" w14:textId="77777777" w:rsidR="000714F6" w:rsidRPr="00CB6154" w:rsidRDefault="000714F6" w:rsidP="692EB4AD">
            <w:pPr>
              <w:spacing w:before="60" w:after="60"/>
              <w:rPr>
                <w:sz w:val="22"/>
                <w:szCs w:val="22"/>
              </w:rPr>
            </w:pPr>
            <w:r w:rsidRPr="00CB6154">
              <w:rPr>
                <w:sz w:val="22"/>
                <w:szCs w:val="22"/>
              </w:rPr>
              <w:t>spausdinti rinkimų dienos ataskaitas;</w:t>
            </w:r>
          </w:p>
        </w:tc>
      </w:tr>
      <w:tr w:rsidR="692EB4AD" w:rsidRPr="00CB6154" w14:paraId="505208B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78BEE7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5BB5673" w14:textId="77777777" w:rsidR="000714F6" w:rsidRPr="00CB6154" w:rsidRDefault="000714F6" w:rsidP="692EB4AD">
            <w:pPr>
              <w:spacing w:before="60" w:after="60"/>
              <w:rPr>
                <w:sz w:val="22"/>
                <w:szCs w:val="22"/>
              </w:rPr>
            </w:pPr>
            <w:r w:rsidRPr="00CB6154">
              <w:rPr>
                <w:sz w:val="22"/>
                <w:szCs w:val="22"/>
              </w:rPr>
              <w:t>perskaičiuoti pirmumo balsus;</w:t>
            </w:r>
          </w:p>
        </w:tc>
      </w:tr>
      <w:tr w:rsidR="692EB4AD" w:rsidRPr="00CB6154" w14:paraId="5A31E6E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1D04C3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F6FE550" w14:textId="77777777" w:rsidR="000714F6" w:rsidRPr="00CB6154" w:rsidRDefault="000714F6" w:rsidP="692EB4AD">
            <w:pPr>
              <w:spacing w:before="60" w:after="60"/>
              <w:rPr>
                <w:sz w:val="22"/>
                <w:szCs w:val="22"/>
              </w:rPr>
            </w:pPr>
            <w:r w:rsidRPr="00CB6154">
              <w:rPr>
                <w:sz w:val="22"/>
                <w:szCs w:val="22"/>
              </w:rPr>
              <w:t>peržiūrėti duomenų perdavimo statistiką apygardoje;</w:t>
            </w:r>
          </w:p>
        </w:tc>
      </w:tr>
      <w:tr w:rsidR="692EB4AD" w:rsidRPr="00CB6154" w14:paraId="5279078D"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587CC6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AC889A7" w14:textId="77777777" w:rsidR="000714F6" w:rsidRPr="00CB6154" w:rsidRDefault="000714F6" w:rsidP="692EB4AD">
            <w:pPr>
              <w:spacing w:before="60" w:after="60"/>
              <w:rPr>
                <w:sz w:val="22"/>
                <w:szCs w:val="22"/>
              </w:rPr>
            </w:pPr>
            <w:r w:rsidRPr="00CB6154">
              <w:rPr>
                <w:sz w:val="22"/>
                <w:szCs w:val="22"/>
              </w:rPr>
              <w:t>peržiūrėti duomenų perdavimo statistiką VRK;</w:t>
            </w:r>
          </w:p>
        </w:tc>
      </w:tr>
      <w:tr w:rsidR="692EB4AD" w:rsidRPr="00CB6154" w14:paraId="5CA5B17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5CBB5B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FBCB7AD" w14:textId="77777777" w:rsidR="000714F6" w:rsidRPr="00CB6154" w:rsidRDefault="000714F6" w:rsidP="692EB4AD">
            <w:pPr>
              <w:spacing w:before="60" w:after="60"/>
              <w:rPr>
                <w:sz w:val="22"/>
                <w:szCs w:val="22"/>
              </w:rPr>
            </w:pPr>
            <w:r w:rsidRPr="00CB6154">
              <w:rPr>
                <w:sz w:val="22"/>
                <w:szCs w:val="22"/>
              </w:rPr>
              <w:t>sugeneruoti protokolo identifikavimo žymą;</w:t>
            </w:r>
          </w:p>
        </w:tc>
      </w:tr>
      <w:tr w:rsidR="692EB4AD" w:rsidRPr="00CB6154" w14:paraId="295CBF06"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20D834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1C36093" w14:textId="77777777" w:rsidR="000714F6" w:rsidRPr="00CB6154" w:rsidRDefault="000714F6" w:rsidP="692EB4AD">
            <w:pPr>
              <w:spacing w:before="60" w:after="60"/>
              <w:rPr>
                <w:sz w:val="22"/>
                <w:szCs w:val="22"/>
              </w:rPr>
            </w:pPr>
            <w:r w:rsidRPr="00CB6154">
              <w:rPr>
                <w:sz w:val="22"/>
                <w:szCs w:val="22"/>
              </w:rPr>
              <w:t>spausdinti identifikavimo žymų ataskaitą (apylinkių sąrašo apygardoje, apygardų sąrašo);</w:t>
            </w:r>
          </w:p>
        </w:tc>
      </w:tr>
      <w:tr w:rsidR="692EB4AD" w:rsidRPr="00CB6154" w14:paraId="665385A8"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BCF57E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E63F607" w14:textId="77777777" w:rsidR="000714F6" w:rsidRPr="00CB6154" w:rsidRDefault="000714F6" w:rsidP="692EB4AD">
            <w:pPr>
              <w:spacing w:before="60" w:after="60"/>
              <w:rPr>
                <w:sz w:val="22"/>
                <w:szCs w:val="22"/>
              </w:rPr>
            </w:pPr>
            <w:r w:rsidRPr="00CB6154">
              <w:rPr>
                <w:sz w:val="22"/>
                <w:szCs w:val="22"/>
              </w:rPr>
              <w:t>peržiūrėti protokolo identifikavimo žymą;</w:t>
            </w:r>
          </w:p>
        </w:tc>
      </w:tr>
      <w:tr w:rsidR="692EB4AD" w:rsidRPr="00CB6154" w14:paraId="75973A8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404929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6F7FED7" w14:textId="77777777" w:rsidR="000714F6" w:rsidRPr="00CB6154" w:rsidRDefault="000714F6" w:rsidP="692EB4AD">
            <w:pPr>
              <w:spacing w:before="60" w:after="60"/>
              <w:rPr>
                <w:sz w:val="22"/>
                <w:szCs w:val="22"/>
              </w:rPr>
            </w:pPr>
            <w:r w:rsidRPr="00CB6154">
              <w:rPr>
                <w:sz w:val="22"/>
                <w:szCs w:val="22"/>
              </w:rPr>
              <w:t>registruoti, redaguoti ir peržiūrėti užsienio atstovybės protokolą;</w:t>
            </w:r>
          </w:p>
        </w:tc>
      </w:tr>
      <w:tr w:rsidR="692EB4AD" w:rsidRPr="00CB6154" w14:paraId="5EB99CB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0B608B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699FD8D" w14:textId="77777777" w:rsidR="000714F6" w:rsidRPr="00CB6154" w:rsidRDefault="000714F6" w:rsidP="692EB4AD">
            <w:pPr>
              <w:spacing w:before="60" w:after="60"/>
              <w:rPr>
                <w:sz w:val="22"/>
                <w:szCs w:val="22"/>
              </w:rPr>
            </w:pPr>
            <w:r w:rsidRPr="00CB6154">
              <w:rPr>
                <w:sz w:val="22"/>
                <w:szCs w:val="22"/>
              </w:rPr>
              <w:t xml:space="preserve">duomenų eksportas į </w:t>
            </w:r>
            <w:proofErr w:type="spellStart"/>
            <w:r w:rsidRPr="00CB6154">
              <w:rPr>
                <w:sz w:val="22"/>
                <w:szCs w:val="22"/>
              </w:rPr>
              <w:t>xls</w:t>
            </w:r>
            <w:proofErr w:type="spellEnd"/>
            <w:r w:rsidRPr="00CB6154">
              <w:rPr>
                <w:sz w:val="22"/>
                <w:szCs w:val="22"/>
              </w:rPr>
              <w:t>.</w:t>
            </w:r>
          </w:p>
        </w:tc>
      </w:tr>
      <w:tr w:rsidR="692EB4AD" w:rsidRPr="00CB6154" w14:paraId="74D9F8B8"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7B0B2B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8101DB9" w14:textId="77777777" w:rsidR="000714F6" w:rsidRPr="00CB6154" w:rsidRDefault="000714F6" w:rsidP="692EB4AD">
            <w:pPr>
              <w:spacing w:before="60" w:after="60"/>
              <w:rPr>
                <w:sz w:val="22"/>
                <w:szCs w:val="22"/>
              </w:rPr>
            </w:pPr>
            <w:r w:rsidRPr="00CB6154">
              <w:rPr>
                <w:sz w:val="22"/>
                <w:szCs w:val="22"/>
              </w:rPr>
              <w:t>Realizuotas f-as audito funkcija: protokolo duomenų keitimo ir protokolo duomenų perdavimo istorija.</w:t>
            </w:r>
          </w:p>
        </w:tc>
      </w:tr>
      <w:tr w:rsidR="692EB4AD" w:rsidRPr="00CB6154" w14:paraId="6DB12535"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788167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15DB606"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 galimybė sudaryti ir užpildyti nulinės rinkimų apylinkės (balsų, suskaičiuotų rinkimų apygardoje) protokolą.</w:t>
            </w:r>
          </w:p>
        </w:tc>
      </w:tr>
      <w:tr w:rsidR="692EB4AD" w:rsidRPr="00CB6154" w14:paraId="624C82F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F287DA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176A0B4"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spausdinti VRK nustatytas ataskaitas pagal apylinkės įvestus duomenis.</w:t>
            </w:r>
          </w:p>
        </w:tc>
      </w:tr>
      <w:tr w:rsidR="692EB4AD" w:rsidRPr="00CB6154" w14:paraId="3C3E1FA6"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7505D3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92CC6C5"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peržiūrėti apygardos balsų skaičiavimo protokolo duomenis:</w:t>
            </w:r>
          </w:p>
        </w:tc>
      </w:tr>
      <w:tr w:rsidR="692EB4AD" w:rsidRPr="00CB6154" w14:paraId="3E9F4F68" w14:textId="77777777" w:rsidTr="007134C0">
        <w:trPr>
          <w:trHeight w:val="123"/>
        </w:trPr>
        <w:tc>
          <w:tcPr>
            <w:tcW w:w="720" w:type="pct"/>
            <w:tcBorders>
              <w:top w:val="single" w:sz="4" w:space="0" w:color="auto"/>
              <w:left w:val="single" w:sz="4" w:space="0" w:color="auto"/>
              <w:bottom w:val="single" w:sz="4" w:space="0" w:color="auto"/>
              <w:right w:val="single" w:sz="4" w:space="0" w:color="auto"/>
            </w:tcBorders>
            <w:shd w:val="clear" w:color="auto" w:fill="auto"/>
          </w:tcPr>
          <w:p w14:paraId="75717AE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8AF5FA6" w14:textId="77777777" w:rsidR="000714F6" w:rsidRPr="00CB6154" w:rsidRDefault="000714F6" w:rsidP="692EB4AD">
            <w:pPr>
              <w:spacing w:before="60" w:after="60"/>
              <w:rPr>
                <w:sz w:val="22"/>
                <w:szCs w:val="22"/>
              </w:rPr>
            </w:pPr>
            <w:r w:rsidRPr="00CB6154">
              <w:rPr>
                <w:sz w:val="22"/>
                <w:szCs w:val="22"/>
              </w:rPr>
              <w:t>apygardos balsų skaičiavimo protokolas automatiškai sugeneruojamas iš visų apygardos apylinkių balsų skaičiavimo protokolo duomenų;</w:t>
            </w:r>
          </w:p>
        </w:tc>
      </w:tr>
      <w:tr w:rsidR="692EB4AD" w:rsidRPr="00CB6154" w14:paraId="353F56A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F7CB5C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947F784" w14:textId="77777777" w:rsidR="000714F6" w:rsidRPr="00CB6154" w:rsidRDefault="000714F6" w:rsidP="692EB4AD">
            <w:pPr>
              <w:spacing w:before="60" w:after="60"/>
              <w:rPr>
                <w:sz w:val="22"/>
                <w:szCs w:val="22"/>
              </w:rPr>
            </w:pPr>
            <w:r w:rsidRPr="00CB6154">
              <w:rPr>
                <w:sz w:val="22"/>
                <w:szCs w:val="22"/>
              </w:rPr>
              <w:t>realizuota galimybė spausdinti apygardos protokolą su laukais, skirtais jo pasirašymui;</w:t>
            </w:r>
          </w:p>
        </w:tc>
      </w:tr>
      <w:tr w:rsidR="692EB4AD" w:rsidRPr="00CB6154" w14:paraId="57D4E9C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42D320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EF49522" w14:textId="77777777" w:rsidR="000714F6" w:rsidRPr="00CB6154" w:rsidRDefault="000714F6" w:rsidP="692EB4AD">
            <w:pPr>
              <w:spacing w:before="60" w:after="60"/>
              <w:rPr>
                <w:sz w:val="22"/>
                <w:szCs w:val="22"/>
              </w:rPr>
            </w:pPr>
            <w:r w:rsidRPr="00CB6154">
              <w:rPr>
                <w:sz w:val="22"/>
                <w:szCs w:val="22"/>
              </w:rPr>
              <w:t>realizuotas rinkimų rezultatų nustatymo protokolas.</w:t>
            </w:r>
          </w:p>
        </w:tc>
      </w:tr>
      <w:tr w:rsidR="692EB4AD" w:rsidRPr="00CB6154" w14:paraId="364ABFFD"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5C97A6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4B885AD"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atlikti protokolų klaidų tikrinimą.</w:t>
            </w:r>
          </w:p>
        </w:tc>
      </w:tr>
      <w:tr w:rsidR="692EB4AD" w:rsidRPr="00CB6154" w14:paraId="3D77A94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939C094"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FE8A9B6"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tvarkyti diplomatinės atstovybės balsų skaičiavimo protokolo duomenis.</w:t>
            </w:r>
          </w:p>
        </w:tc>
      </w:tr>
      <w:tr w:rsidR="692EB4AD" w:rsidRPr="00CB6154" w14:paraId="2F049BB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9CBAC6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CAB1517" w14:textId="139C9A6D"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 xml:space="preserve">Realizuotas f-as tvarkyti diplomatinės atstovybės </w:t>
            </w:r>
            <w:r w:rsidR="00DF4AEC" w:rsidRPr="00CB6154">
              <w:rPr>
                <w:color w:val="auto"/>
                <w:sz w:val="22"/>
                <w:szCs w:val="22"/>
                <w:lang w:val="lt-LT"/>
              </w:rPr>
              <w:t xml:space="preserve">papildomo </w:t>
            </w:r>
            <w:r w:rsidRPr="00CB6154">
              <w:rPr>
                <w:color w:val="auto"/>
                <w:sz w:val="22"/>
                <w:szCs w:val="22"/>
                <w:lang w:val="lt-LT"/>
              </w:rPr>
              <w:t>balsų skaičiavimo protokolo duomenis.</w:t>
            </w:r>
          </w:p>
        </w:tc>
      </w:tr>
      <w:tr w:rsidR="692EB4AD" w:rsidRPr="00CB6154" w14:paraId="49D4A0A5"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CC88DD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DC4C6B1"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Papildomas balsų skaičiavimo protokolas kiekvienai diplomatinei atstovybei yra pildomas gavus paštu siųstus balsavimo biuletenius, praėjus keletui dienų po rinkimų dienos.</w:t>
            </w:r>
          </w:p>
          <w:p w14:paraId="411F5207"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Užpildžius papildomą protokolą, sistemoje jis yra automatiškai susumuojamas su pirminiu protokolu ir šios operacijos pagrindu pagaminamas galutinis protokolas.</w:t>
            </w:r>
          </w:p>
        </w:tc>
      </w:tr>
      <w:tr w:rsidR="692EB4AD" w:rsidRPr="00CB6154" w14:paraId="0E0A3CE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F1F3684"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ACDA3AA"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tvarkyti darbų sekas.</w:t>
            </w:r>
          </w:p>
        </w:tc>
      </w:tr>
      <w:tr w:rsidR="692EB4AD" w:rsidRPr="00CB6154" w14:paraId="525A270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48E4AC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CCB8E40"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Sistema be papildomo vartotojo įsikišimo pagal iš anksto nustatytas valdymo procedūras, veiklos taisykles bei vartotojų teises sprendžia, kuriam naudotojui tam tikru laiko momentu ar po tam tikro įvykio turi būti perduodama užduotis.</w:t>
            </w:r>
          </w:p>
        </w:tc>
      </w:tr>
      <w:tr w:rsidR="692EB4AD" w:rsidRPr="00CB6154" w14:paraId="0A334D0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31EBFD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D492891"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Vykdoma teikiamų duomenų patikra.</w:t>
            </w:r>
          </w:p>
        </w:tc>
      </w:tr>
      <w:tr w:rsidR="692EB4AD" w:rsidRPr="00CB6154" w14:paraId="707904F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BB78E4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BDF6FD4"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automatinis vartotojo įvestų duomenų patikros mechanizmas, kuris užtikrina, kad vartotojų teikiami duomenys atitiktų apibrėžtas duomenų struktūros, logines bei integralumo tikrinimo taisykles, žr. techninė dokumentacija.</w:t>
            </w:r>
          </w:p>
        </w:tc>
      </w:tr>
      <w:tr w:rsidR="692EB4AD" w:rsidRPr="00CB6154" w14:paraId="01D80944"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4EE7AE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B53EFE6"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 galimybė atlikti atspausdintų dokumentų patikrą.</w:t>
            </w:r>
          </w:p>
        </w:tc>
      </w:tr>
      <w:tr w:rsidR="692EB4AD" w:rsidRPr="00CB6154" w14:paraId="1DB82F55"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905691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8815033"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 xml:space="preserve">Realizuota  galimybė greitai ir patikimai nustatyti, ar pateikiamo dokumento (pasirašytas tabelis, protokolas) duomenys yra tapatūs su duomenimis, naudojant </w:t>
            </w:r>
            <w:proofErr w:type="spellStart"/>
            <w:r w:rsidRPr="00CB6154">
              <w:rPr>
                <w:i/>
                <w:iCs/>
                <w:color w:val="auto"/>
                <w:sz w:val="22"/>
                <w:szCs w:val="22"/>
                <w:lang w:val="lt-LT"/>
              </w:rPr>
              <w:t>hash</w:t>
            </w:r>
            <w:proofErr w:type="spellEnd"/>
            <w:r w:rsidRPr="00CB6154">
              <w:rPr>
                <w:i/>
                <w:iCs/>
                <w:color w:val="auto"/>
                <w:sz w:val="22"/>
                <w:szCs w:val="22"/>
                <w:lang w:val="lt-LT"/>
              </w:rPr>
              <w:t xml:space="preserve"> </w:t>
            </w:r>
            <w:proofErr w:type="spellStart"/>
            <w:r w:rsidRPr="00CB6154">
              <w:rPr>
                <w:i/>
                <w:iCs/>
                <w:color w:val="auto"/>
                <w:sz w:val="22"/>
                <w:szCs w:val="22"/>
                <w:lang w:val="lt-LT"/>
              </w:rPr>
              <w:t>function</w:t>
            </w:r>
            <w:proofErr w:type="spellEnd"/>
            <w:r w:rsidRPr="00CB6154">
              <w:rPr>
                <w:color w:val="auto"/>
                <w:sz w:val="22"/>
                <w:szCs w:val="22"/>
                <w:lang w:val="lt-LT"/>
              </w:rPr>
              <w:t xml:space="preserve">, priskirianti protokolui </w:t>
            </w:r>
            <w:proofErr w:type="spellStart"/>
            <w:r w:rsidRPr="00CB6154">
              <w:rPr>
                <w:color w:val="auto"/>
                <w:sz w:val="22"/>
                <w:szCs w:val="22"/>
                <w:lang w:val="lt-LT"/>
              </w:rPr>
              <w:t>pseudoatsitiktinį</w:t>
            </w:r>
            <w:proofErr w:type="spellEnd"/>
            <w:r w:rsidRPr="00CB6154">
              <w:rPr>
                <w:color w:val="auto"/>
                <w:sz w:val="22"/>
                <w:szCs w:val="22"/>
                <w:lang w:val="lt-LT"/>
              </w:rPr>
              <w:t xml:space="preserve"> skaičių vadinamą </w:t>
            </w:r>
            <w:proofErr w:type="spellStart"/>
            <w:r w:rsidRPr="00CB6154">
              <w:rPr>
                <w:i/>
                <w:iCs/>
                <w:color w:val="auto"/>
                <w:sz w:val="22"/>
                <w:szCs w:val="22"/>
                <w:lang w:val="lt-LT"/>
              </w:rPr>
              <w:t>hach</w:t>
            </w:r>
            <w:proofErr w:type="spellEnd"/>
            <w:r w:rsidRPr="00CB6154">
              <w:rPr>
                <w:i/>
                <w:iCs/>
                <w:color w:val="auto"/>
                <w:sz w:val="22"/>
                <w:szCs w:val="22"/>
                <w:lang w:val="lt-LT"/>
              </w:rPr>
              <w:t xml:space="preserve"> kodu</w:t>
            </w:r>
            <w:r w:rsidRPr="00CB6154">
              <w:rPr>
                <w:color w:val="auto"/>
                <w:sz w:val="22"/>
                <w:szCs w:val="22"/>
                <w:lang w:val="lt-LT"/>
              </w:rPr>
              <w:t>, ir tikrinant tapatumą, jis sulyginamas).</w:t>
            </w:r>
          </w:p>
        </w:tc>
      </w:tr>
      <w:tr w:rsidR="692EB4AD" w:rsidRPr="00CB6154" w14:paraId="0D71EFF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08C8671"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B29F871" w14:textId="1D646B85" w:rsidR="000714F6" w:rsidRPr="00CB6154" w:rsidRDefault="000714F6" w:rsidP="692EB4AD">
            <w:pPr>
              <w:pStyle w:val="Antrat2"/>
              <w:rPr>
                <w:rFonts w:ascii="Times New Roman" w:hAnsi="Times New Roman" w:cs="Times New Roman"/>
                <w:sz w:val="22"/>
                <w:szCs w:val="22"/>
                <w:lang w:val="pt-BR"/>
              </w:rPr>
            </w:pPr>
            <w:bookmarkStart w:id="109" w:name="_Toc196832784"/>
            <w:r w:rsidRPr="00CB6154">
              <w:rPr>
                <w:rFonts w:ascii="Times New Roman" w:hAnsi="Times New Roman" w:cs="Times New Roman"/>
                <w:sz w:val="22"/>
                <w:szCs w:val="22"/>
              </w:rPr>
              <w:t>BALSAVIMO IŠ ANKSTO DUOMENŲ TVARKYMAS</w:t>
            </w:r>
            <w:bookmarkEnd w:id="109"/>
          </w:p>
        </w:tc>
      </w:tr>
      <w:tr w:rsidR="692EB4AD" w:rsidRPr="00CB6154" w14:paraId="09C6389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CFDF2E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30F3442" w14:textId="77777777" w:rsidR="000714F6" w:rsidRPr="00CB6154" w:rsidRDefault="000714F6" w:rsidP="692EB4AD">
            <w:pPr>
              <w:rPr>
                <w:sz w:val="22"/>
                <w:szCs w:val="22"/>
              </w:rPr>
            </w:pPr>
            <w:r w:rsidRPr="00CB6154">
              <w:rPr>
                <w:sz w:val="22"/>
                <w:szCs w:val="22"/>
              </w:rPr>
              <w:t xml:space="preserve">Realizuotas f-as sudaryti balsuojančiųjų iš anksto rinkėjų sąrašus savivaldybėse, spec. įstaigose (ligoninėse, pataisos namuose ir kt.), namuose ir užsienyje esančiuose kariniuose vienetuose. Sudarant sąrašą gali būti naudojamas BAR kodų skaitytuvas arba rinkėjai įvedami nurodant jų asmens kodą. </w:t>
            </w:r>
          </w:p>
        </w:tc>
      </w:tr>
      <w:tr w:rsidR="692EB4AD" w:rsidRPr="00CB6154" w14:paraId="463AF778"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EA9207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A12B1C1" w14:textId="77777777" w:rsidR="000714F6" w:rsidRPr="00CB6154" w:rsidRDefault="000714F6" w:rsidP="692EB4AD">
            <w:pPr>
              <w:rPr>
                <w:sz w:val="22"/>
                <w:szCs w:val="22"/>
              </w:rPr>
            </w:pPr>
            <w:r w:rsidRPr="00CB6154">
              <w:rPr>
                <w:sz w:val="22"/>
                <w:szCs w:val="22"/>
              </w:rPr>
              <w:t>Galimybė suformuoti ir atsispausdinti balsavimo iš anksto lakštą.</w:t>
            </w:r>
          </w:p>
        </w:tc>
      </w:tr>
      <w:tr w:rsidR="692EB4AD" w:rsidRPr="00CB6154" w14:paraId="403C987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7A588E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EF98097" w14:textId="77777777" w:rsidR="000714F6" w:rsidRPr="00CB6154" w:rsidRDefault="000714F6" w:rsidP="692EB4AD">
            <w:pPr>
              <w:rPr>
                <w:sz w:val="22"/>
                <w:szCs w:val="22"/>
              </w:rPr>
            </w:pPr>
            <w:r w:rsidRPr="00CB6154">
              <w:rPr>
                <w:sz w:val="22"/>
                <w:szCs w:val="22"/>
              </w:rPr>
              <w:t>Realizuotas f-as registruoti unikalų spec. ženklo numerį ir susieti jį su rinkėjui išduotu lakštu.</w:t>
            </w:r>
          </w:p>
        </w:tc>
      </w:tr>
      <w:tr w:rsidR="692EB4AD" w:rsidRPr="00CB6154" w14:paraId="37EC33B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DA02B7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B05D6D2" w14:textId="77777777" w:rsidR="000714F6" w:rsidRPr="00CB6154" w:rsidRDefault="000714F6" w:rsidP="692EB4AD">
            <w:pPr>
              <w:rPr>
                <w:sz w:val="22"/>
                <w:szCs w:val="22"/>
              </w:rPr>
            </w:pPr>
            <w:r w:rsidRPr="00CB6154">
              <w:rPr>
                <w:sz w:val="22"/>
                <w:szCs w:val="22"/>
              </w:rPr>
              <w:t>Realizuota integracija su Atvykusių balsuoti rinkėjų žymėjimo moduliu (ABRIS) ir Rinkimų organizavimo posisteme (ROR).</w:t>
            </w:r>
          </w:p>
        </w:tc>
      </w:tr>
      <w:tr w:rsidR="692EB4AD" w:rsidRPr="00CB6154" w14:paraId="1703782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69D2B2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A40D849" w14:textId="77777777" w:rsidR="000714F6" w:rsidRPr="00CB6154" w:rsidRDefault="000714F6" w:rsidP="692EB4AD">
            <w:pPr>
              <w:rPr>
                <w:sz w:val="22"/>
                <w:szCs w:val="22"/>
              </w:rPr>
            </w:pPr>
            <w:r w:rsidRPr="00CB6154">
              <w:rPr>
                <w:sz w:val="22"/>
                <w:szCs w:val="22"/>
              </w:rPr>
              <w:t>Realizuotas f-as, skirtas duomenų publikavimui VRK internetinėje svetainėje.</w:t>
            </w:r>
          </w:p>
        </w:tc>
      </w:tr>
      <w:tr w:rsidR="00FD2C58" w:rsidRPr="00CB6154" w14:paraId="5C1C65C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7A0DA60" w14:textId="77777777" w:rsidR="00FD2C58" w:rsidRPr="00CB6154" w:rsidRDefault="00FD2C58"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0E63F6F" w14:textId="70ABF196" w:rsidR="00FD2C58" w:rsidRPr="00CB6154" w:rsidRDefault="00222BC3" w:rsidP="692EB4AD">
            <w:pPr>
              <w:rPr>
                <w:sz w:val="22"/>
                <w:szCs w:val="22"/>
              </w:rPr>
            </w:pPr>
            <w:r w:rsidRPr="00CB6154">
              <w:rPr>
                <w:sz w:val="22"/>
                <w:szCs w:val="22"/>
              </w:rPr>
              <w:t>Realizuotas f</w:t>
            </w:r>
            <w:r w:rsidR="00814138" w:rsidRPr="00CB6154">
              <w:rPr>
                <w:sz w:val="22"/>
                <w:szCs w:val="22"/>
              </w:rPr>
              <w:t>-as</w:t>
            </w:r>
            <w:r w:rsidR="00CE2DEF" w:rsidRPr="00CB6154">
              <w:rPr>
                <w:sz w:val="22"/>
                <w:szCs w:val="22"/>
              </w:rPr>
              <w:t>, skirtas gautų/siunčiamų vokų apskaitai</w:t>
            </w:r>
            <w:r w:rsidR="00B06F0D" w:rsidRPr="00CB6154">
              <w:rPr>
                <w:sz w:val="22"/>
                <w:szCs w:val="22"/>
              </w:rPr>
              <w:t xml:space="preserve"> stebėti</w:t>
            </w:r>
          </w:p>
        </w:tc>
      </w:tr>
      <w:tr w:rsidR="692EB4AD" w:rsidRPr="00CB6154" w14:paraId="1908F717"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55383E0"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A30871B" w14:textId="77777777" w:rsidR="000714F6" w:rsidRPr="00CB6154" w:rsidRDefault="000714F6" w:rsidP="692EB4AD">
            <w:pPr>
              <w:pStyle w:val="Antrat2"/>
              <w:spacing w:before="60" w:after="60"/>
              <w:rPr>
                <w:rFonts w:ascii="Times New Roman" w:hAnsi="Times New Roman" w:cs="Times New Roman"/>
                <w:sz w:val="22"/>
                <w:szCs w:val="22"/>
              </w:rPr>
            </w:pPr>
            <w:bookmarkStart w:id="110" w:name="_Toc415597315"/>
            <w:bookmarkStart w:id="111" w:name="_Toc13665234"/>
            <w:bookmarkStart w:id="112" w:name="_Toc196832785"/>
            <w:r w:rsidRPr="00CB6154">
              <w:rPr>
                <w:rFonts w:ascii="Times New Roman" w:hAnsi="Times New Roman" w:cs="Times New Roman"/>
                <w:sz w:val="22"/>
                <w:szCs w:val="22"/>
              </w:rPr>
              <w:t xml:space="preserve">POLITINIŲ PARTIJŲ IR POLITINIŲ KAMPANIJŲ FINANSAVIMO KONTROLĖS  DUOMENŲ </w:t>
            </w:r>
            <w:bookmarkEnd w:id="110"/>
            <w:r w:rsidRPr="00CB6154">
              <w:rPr>
                <w:rFonts w:ascii="Times New Roman" w:hAnsi="Times New Roman" w:cs="Times New Roman"/>
                <w:sz w:val="22"/>
                <w:szCs w:val="22"/>
              </w:rPr>
              <w:t>TVARKYMAS</w:t>
            </w:r>
            <w:bookmarkEnd w:id="111"/>
            <w:bookmarkEnd w:id="112"/>
          </w:p>
        </w:tc>
      </w:tr>
      <w:tr w:rsidR="692EB4AD" w:rsidRPr="00CB6154" w14:paraId="5C11080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E913D2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AF2078C"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formuoti politinę kampaniją:</w:t>
            </w:r>
          </w:p>
        </w:tc>
      </w:tr>
      <w:tr w:rsidR="692EB4AD" w:rsidRPr="00CB6154" w14:paraId="2B5E291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DD2A87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05DC750"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sukurti politinę kampaniją;</w:t>
            </w:r>
          </w:p>
        </w:tc>
      </w:tr>
      <w:tr w:rsidR="692EB4AD" w:rsidRPr="00CB6154" w14:paraId="068A54A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83C072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D44CD6C"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tvarkyti politinės kampanijos parametrus;</w:t>
            </w:r>
          </w:p>
        </w:tc>
      </w:tr>
      <w:tr w:rsidR="692EB4AD" w:rsidRPr="00CB6154" w14:paraId="1EB4686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CECB8C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3798118"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tvarkyti politinės kampanijos (toliau – PK) apygardų sąrašą;</w:t>
            </w:r>
          </w:p>
        </w:tc>
      </w:tr>
      <w:tr w:rsidR="692EB4AD" w:rsidRPr="00CB6154" w14:paraId="43FD3808"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B3BBC4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1BF9BD0"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tvarkyti PK politinių organizacijų sąrašą;</w:t>
            </w:r>
          </w:p>
        </w:tc>
      </w:tr>
      <w:tr w:rsidR="692EB4AD" w:rsidRPr="00CB6154" w14:paraId="5BA2CE4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6DC1B7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806D9AE"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tvarkyti bendrą politinių organizacijų sąrašą;</w:t>
            </w:r>
          </w:p>
        </w:tc>
      </w:tr>
      <w:tr w:rsidR="692EB4AD" w:rsidRPr="00CB6154" w14:paraId="7433D93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C06979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60B4F59"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tvarkyti  audito procedūrų sąrašą;</w:t>
            </w:r>
          </w:p>
        </w:tc>
      </w:tr>
      <w:tr w:rsidR="692EB4AD" w:rsidRPr="00CB6154" w14:paraId="57B0F6E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78E7AA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7F79BA1"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tvarkyti įvairių limitų (aukų, išlaidų) sąrašą.</w:t>
            </w:r>
          </w:p>
        </w:tc>
      </w:tr>
      <w:tr w:rsidR="692EB4AD" w:rsidRPr="00CB6154" w14:paraId="3FAC5166"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F81BA8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3599A65"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Realizuotas f-as tvarkyti politinės kampanijos vartotojų duomenis:</w:t>
            </w:r>
          </w:p>
        </w:tc>
      </w:tr>
      <w:tr w:rsidR="692EB4AD" w:rsidRPr="00CB6154" w14:paraId="383750E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EC783A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7F0409E"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užregistruoti (įvedant ar panaudojant el. būdu pateiktus duomenis) politinės kampanijos dalyvį;</w:t>
            </w:r>
          </w:p>
        </w:tc>
      </w:tr>
      <w:tr w:rsidR="692EB4AD" w:rsidRPr="00CB6154" w14:paraId="07A4C2D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05B431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5075D70"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 xml:space="preserve">peržiūrėti, filtruoti, eksportuoti į </w:t>
            </w:r>
            <w:proofErr w:type="spellStart"/>
            <w:r w:rsidRPr="00CB6154">
              <w:rPr>
                <w:color w:val="auto"/>
                <w:sz w:val="22"/>
                <w:szCs w:val="22"/>
                <w:lang w:val="lt-LT"/>
              </w:rPr>
              <w:t>xls</w:t>
            </w:r>
            <w:proofErr w:type="spellEnd"/>
            <w:r w:rsidRPr="00CB6154">
              <w:rPr>
                <w:color w:val="auto"/>
                <w:sz w:val="22"/>
                <w:szCs w:val="22"/>
                <w:lang w:val="lt-LT"/>
              </w:rPr>
              <w:t xml:space="preserve"> užregistruotų politinės kampanijos dalyvių sąrašą (atrinktas eilutes);</w:t>
            </w:r>
          </w:p>
        </w:tc>
      </w:tr>
      <w:tr w:rsidR="692EB4AD" w:rsidRPr="00CB6154" w14:paraId="29AD547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CCAD35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E297B01"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peržiūrėti, redaguoti politinės kampanijos dalyvio duomenis;</w:t>
            </w:r>
          </w:p>
        </w:tc>
      </w:tr>
      <w:tr w:rsidR="692EB4AD" w:rsidRPr="00CB6154" w14:paraId="310D09D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C481D8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3E5513D"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pašalinti politinės kampanijos dalyvį;</w:t>
            </w:r>
          </w:p>
        </w:tc>
      </w:tr>
      <w:tr w:rsidR="692EB4AD" w:rsidRPr="00CB6154" w14:paraId="3F3617D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AB4500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EED9612"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naikinti politinės kampanijos dalyvio statusą;</w:t>
            </w:r>
          </w:p>
        </w:tc>
      </w:tr>
      <w:tr w:rsidR="692EB4AD" w:rsidRPr="00CB6154" w14:paraId="1FB5B85D"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3A8670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1F0F5CF" w14:textId="33A785E7" w:rsidR="04179E37" w:rsidRPr="00CB6154" w:rsidRDefault="04179E37" w:rsidP="00113620">
            <w:pPr>
              <w:spacing w:after="160" w:line="257" w:lineRule="auto"/>
              <w:rPr>
                <w:rFonts w:eastAsia="Aptos"/>
                <w:sz w:val="22"/>
                <w:szCs w:val="22"/>
              </w:rPr>
            </w:pPr>
            <w:r w:rsidRPr="00CB6154">
              <w:rPr>
                <w:rFonts w:eastAsia="Aptos"/>
                <w:sz w:val="22"/>
                <w:szCs w:val="22"/>
              </w:rPr>
              <w:t xml:space="preserve"> formuoti ir spausdinti VRK nario sprendimą dėl registravimo politinės kampanijos dalyviu; registruoti (įvedant duomenis) kitus VRK sprendimus dėl ataskaitos papildymo, kt.</w:t>
            </w:r>
          </w:p>
        </w:tc>
      </w:tr>
      <w:tr w:rsidR="692EB4AD" w:rsidRPr="00CB6154" w14:paraId="76D753C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6C9233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BE34FF5"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formuoti ir spausdinti pažymą apie įregistruoto politinės kampanijos dalyvio duomenis;</w:t>
            </w:r>
          </w:p>
        </w:tc>
      </w:tr>
      <w:tr w:rsidR="692EB4AD" w:rsidRPr="00CB6154" w14:paraId="6A8A2124"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275533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8434D03" w14:textId="601EF1BB"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leisti dalyvi</w:t>
            </w:r>
            <w:r w:rsidR="7CA3AE2A" w:rsidRPr="00CB6154">
              <w:rPr>
                <w:color w:val="auto"/>
                <w:sz w:val="22"/>
                <w:szCs w:val="22"/>
                <w:lang w:val="lt-LT"/>
              </w:rPr>
              <w:t xml:space="preserve">o iždininkui </w:t>
            </w:r>
            <w:r w:rsidRPr="00CB6154">
              <w:rPr>
                <w:color w:val="auto"/>
                <w:sz w:val="22"/>
                <w:szCs w:val="22"/>
                <w:lang w:val="lt-LT"/>
              </w:rPr>
              <w:t xml:space="preserve"> peržiūrėti ir spausdinti dėl jo priimtą VRK nario sprendimą dėl registravimo  ir pažymą apie įregistruoto politinės kampanijos dalyvio duomenis;</w:t>
            </w:r>
          </w:p>
        </w:tc>
      </w:tr>
      <w:tr w:rsidR="692EB4AD" w:rsidRPr="00CB6154" w14:paraId="534150F5"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11C559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DB4E6A9"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įkelti VRK nario sprendimą dėl asmens neregistravimo PK dalyviu;</w:t>
            </w:r>
          </w:p>
        </w:tc>
      </w:tr>
      <w:tr w:rsidR="692EB4AD" w:rsidRPr="00CB6154" w14:paraId="69B60CC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B284DC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D451854"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 xml:space="preserve">peržiūrėti, filtruoti, eksportuoti į </w:t>
            </w:r>
            <w:proofErr w:type="spellStart"/>
            <w:r w:rsidRPr="00CB6154">
              <w:rPr>
                <w:color w:val="auto"/>
                <w:sz w:val="22"/>
                <w:szCs w:val="22"/>
                <w:lang w:val="lt-LT"/>
              </w:rPr>
              <w:t>xls</w:t>
            </w:r>
            <w:proofErr w:type="spellEnd"/>
            <w:r w:rsidRPr="00CB6154">
              <w:rPr>
                <w:color w:val="auto"/>
                <w:sz w:val="22"/>
                <w:szCs w:val="22"/>
                <w:lang w:val="lt-LT"/>
              </w:rPr>
              <w:t xml:space="preserve"> registruotų ir neregistruotų asmenų sąrašą;</w:t>
            </w:r>
          </w:p>
        </w:tc>
      </w:tr>
      <w:tr w:rsidR="692EB4AD" w:rsidRPr="00CB6154" w14:paraId="4148C29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EFA092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78E921A"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 xml:space="preserve">sprendimų, pažymų  numeravimas, galimybė peržiūrėti, filtruoti, eksportuoti į </w:t>
            </w:r>
            <w:proofErr w:type="spellStart"/>
            <w:r w:rsidRPr="00CB6154">
              <w:rPr>
                <w:color w:val="auto"/>
                <w:sz w:val="22"/>
                <w:szCs w:val="22"/>
                <w:lang w:val="lt-LT"/>
              </w:rPr>
              <w:t>xls</w:t>
            </w:r>
            <w:proofErr w:type="spellEnd"/>
            <w:r w:rsidRPr="00CB6154">
              <w:rPr>
                <w:color w:val="auto"/>
                <w:sz w:val="22"/>
                <w:szCs w:val="22"/>
                <w:lang w:val="lt-LT"/>
              </w:rPr>
              <w:t xml:space="preserve"> atspausdinti priimtų sprendimų, išduotų pažymų registrą pasirinktam laikotarpiui;</w:t>
            </w:r>
          </w:p>
        </w:tc>
      </w:tr>
      <w:tr w:rsidR="692EB4AD" w:rsidRPr="00CB6154" w14:paraId="6E1C91E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2396A2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33CC197"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pagal nustatytas taisykles padidinti pakartotiniame balsavime dalyvaujančių kandidatų išlaidų limitus;</w:t>
            </w:r>
          </w:p>
        </w:tc>
      </w:tr>
      <w:tr w:rsidR="692EB4AD" w:rsidRPr="00CB6154" w14:paraId="247EC1F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D50025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16248BB"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pagal nustatytas taisykles registruoti visus iškeltus kandidatus ar kandidatų sąrašus, neregistruotus savarankiškais politinės kampanijos dalyviais,  atstovaujamaisiais politinės kampanijos dalyviais.</w:t>
            </w:r>
          </w:p>
        </w:tc>
      </w:tr>
      <w:tr w:rsidR="692EB4AD" w:rsidRPr="00CB6154" w14:paraId="7E05D96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65BC18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B04F8E2"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užregistruoti viešosios informacijos rengėją ir skleidėją ir jo atstovą:</w:t>
            </w:r>
          </w:p>
        </w:tc>
      </w:tr>
      <w:tr w:rsidR="692EB4AD" w:rsidRPr="00CB6154" w14:paraId="045CEEB4"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FB492F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4B16080"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 xml:space="preserve">peržiūrėti, filtruoti, eksportuoti į </w:t>
            </w:r>
            <w:proofErr w:type="spellStart"/>
            <w:r w:rsidRPr="00CB6154">
              <w:rPr>
                <w:color w:val="auto"/>
                <w:sz w:val="22"/>
                <w:szCs w:val="22"/>
                <w:lang w:val="lt-LT"/>
              </w:rPr>
              <w:t>xls</w:t>
            </w:r>
            <w:proofErr w:type="spellEnd"/>
            <w:r w:rsidRPr="00CB6154">
              <w:rPr>
                <w:color w:val="auto"/>
                <w:sz w:val="22"/>
                <w:szCs w:val="22"/>
                <w:lang w:val="lt-LT"/>
              </w:rPr>
              <w:t xml:space="preserve"> viešosios informacijos rengėjų ir skleidėjų sąrašą (atrinktas eilutes);</w:t>
            </w:r>
          </w:p>
        </w:tc>
      </w:tr>
      <w:tr w:rsidR="692EB4AD" w:rsidRPr="00CB6154" w14:paraId="3E1D2B9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21092A8"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0D635F7"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redaguoti viešosios informacijos rengėjo ir skleidėjo duomenis;</w:t>
            </w:r>
          </w:p>
        </w:tc>
      </w:tr>
      <w:tr w:rsidR="692EB4AD" w:rsidRPr="00CB6154" w14:paraId="57C3014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DFAF3A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F6912EB" w14:textId="3FA01CBC"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pašalinti viešosios informacijos rengėją ir skleidėj</w:t>
            </w:r>
            <w:r w:rsidR="6079FFCD" w:rsidRPr="00CB6154">
              <w:rPr>
                <w:color w:val="auto"/>
                <w:sz w:val="22"/>
                <w:szCs w:val="22"/>
                <w:lang w:val="lt-LT"/>
              </w:rPr>
              <w:t>o atstovą</w:t>
            </w:r>
            <w:r w:rsidRPr="00CB6154">
              <w:rPr>
                <w:color w:val="auto"/>
                <w:sz w:val="22"/>
                <w:szCs w:val="22"/>
                <w:lang w:val="lt-LT"/>
              </w:rPr>
              <w:t>;</w:t>
            </w:r>
          </w:p>
        </w:tc>
      </w:tr>
      <w:tr w:rsidR="692EB4AD" w:rsidRPr="00CB6154" w14:paraId="74B9944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B30E27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D1F12D7"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panaikinti nustojusį veikti viešosios informacijos rengėją ir skleidėją;</w:t>
            </w:r>
          </w:p>
        </w:tc>
      </w:tr>
      <w:tr w:rsidR="692EB4AD" w:rsidRPr="00CB6154" w14:paraId="57B066A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BDE03B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F85C90E"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galimybė redaguoti anksčiau suvestu viešosios informacijos rengėjus ir skleidėjus. Turi būti užtikrintas duomenų tęstinumas ir istoriškumas;</w:t>
            </w:r>
          </w:p>
        </w:tc>
      </w:tr>
      <w:tr w:rsidR="692EB4AD" w:rsidRPr="00CB6154" w14:paraId="502A737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460566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7B7D239"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kurti, redaguoti, peržiūrėti, šalinti, eksportuoti, filtruoti politinės reklamos stebėtojų grupes;</w:t>
            </w:r>
          </w:p>
        </w:tc>
      </w:tr>
      <w:tr w:rsidR="692EB4AD" w:rsidRPr="00CB6154" w14:paraId="3F75173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78C25B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7C177D4"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 xml:space="preserve">peržiūrėti, filtruoti, eksportuoti į </w:t>
            </w:r>
            <w:proofErr w:type="spellStart"/>
            <w:r w:rsidRPr="00CB6154">
              <w:rPr>
                <w:color w:val="auto"/>
                <w:sz w:val="22"/>
                <w:szCs w:val="22"/>
                <w:lang w:val="lt-LT"/>
              </w:rPr>
              <w:t>xls</w:t>
            </w:r>
            <w:proofErr w:type="spellEnd"/>
            <w:r w:rsidRPr="00CB6154">
              <w:rPr>
                <w:color w:val="auto"/>
                <w:sz w:val="22"/>
                <w:szCs w:val="22"/>
                <w:lang w:val="lt-LT"/>
              </w:rPr>
              <w:t xml:space="preserve"> viešosios informacijos rengėjų ir skleidėjų sąrašą (atrinktas eilutes);</w:t>
            </w:r>
          </w:p>
        </w:tc>
      </w:tr>
      <w:tr w:rsidR="692EB4AD" w:rsidRPr="00CB6154" w14:paraId="1294DFD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E6F1DA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3520DC0" w14:textId="77777777" w:rsidR="000714F6" w:rsidRPr="00CB6154" w:rsidRDefault="000714F6" w:rsidP="692EB4AD">
            <w:pPr>
              <w:pStyle w:val="Default"/>
              <w:spacing w:before="60" w:after="60"/>
              <w:ind w:left="34"/>
              <w:rPr>
                <w:color w:val="auto"/>
                <w:sz w:val="22"/>
                <w:szCs w:val="22"/>
                <w:lang w:val="lt-LT"/>
              </w:rPr>
            </w:pPr>
            <w:r w:rsidRPr="00CB6154">
              <w:rPr>
                <w:color w:val="auto"/>
                <w:sz w:val="22"/>
                <w:szCs w:val="22"/>
                <w:lang w:val="lt-LT"/>
              </w:rPr>
              <w:t xml:space="preserve">peržiūrėti filtruoti, eksportuoti į </w:t>
            </w:r>
            <w:proofErr w:type="spellStart"/>
            <w:r w:rsidRPr="00CB6154">
              <w:rPr>
                <w:color w:val="auto"/>
                <w:sz w:val="22"/>
                <w:szCs w:val="22"/>
                <w:lang w:val="lt-LT"/>
              </w:rPr>
              <w:t>xls</w:t>
            </w:r>
            <w:proofErr w:type="spellEnd"/>
            <w:r w:rsidRPr="00CB6154">
              <w:rPr>
                <w:color w:val="auto"/>
                <w:sz w:val="22"/>
                <w:szCs w:val="22"/>
                <w:lang w:val="lt-LT"/>
              </w:rPr>
              <w:t xml:space="preserve"> politinės kampanijos stebėtojų sąrašą (atrinktas eilutes);</w:t>
            </w:r>
          </w:p>
        </w:tc>
      </w:tr>
      <w:tr w:rsidR="692EB4AD" w:rsidRPr="00CB6154" w14:paraId="2D67D8B8"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2801E3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7C8AA62" w14:textId="77777777" w:rsidR="000714F6" w:rsidRPr="00CB6154" w:rsidRDefault="000714F6" w:rsidP="692EB4AD">
            <w:pPr>
              <w:pStyle w:val="Default"/>
              <w:spacing w:before="60" w:after="60"/>
              <w:ind w:left="34"/>
              <w:rPr>
                <w:color w:val="auto"/>
                <w:sz w:val="22"/>
                <w:szCs w:val="22"/>
                <w:lang w:val="lt-LT"/>
              </w:rPr>
            </w:pPr>
            <w:r w:rsidRPr="00CB6154">
              <w:rPr>
                <w:color w:val="auto"/>
                <w:sz w:val="22"/>
                <w:szCs w:val="22"/>
                <w:lang w:val="lt-LT"/>
              </w:rPr>
              <w:t>redaguoti stebėsenos grupės, stebėtojo duomenis;</w:t>
            </w:r>
          </w:p>
        </w:tc>
      </w:tr>
      <w:tr w:rsidR="692EB4AD" w:rsidRPr="00CB6154" w14:paraId="77785C85"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ED8DFD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BA30A8A" w14:textId="77777777" w:rsidR="000714F6" w:rsidRPr="00CB6154" w:rsidRDefault="000714F6" w:rsidP="692EB4AD">
            <w:pPr>
              <w:pStyle w:val="Default"/>
              <w:spacing w:before="60" w:after="60"/>
              <w:ind w:left="34"/>
              <w:rPr>
                <w:color w:val="auto"/>
                <w:sz w:val="22"/>
                <w:szCs w:val="22"/>
                <w:lang w:val="lt-LT"/>
              </w:rPr>
            </w:pPr>
            <w:r w:rsidRPr="00CB6154">
              <w:rPr>
                <w:color w:val="auto"/>
                <w:sz w:val="22"/>
                <w:szCs w:val="22"/>
                <w:lang w:val="lt-LT"/>
              </w:rPr>
              <w:t>visoms vartotojų grupėms sudaryti ir periodiškai atnaujinti duomenų teikimo sutartis.</w:t>
            </w:r>
          </w:p>
        </w:tc>
      </w:tr>
      <w:tr w:rsidR="00CB6154" w:rsidRPr="00CB6154" w14:paraId="76943E16" w14:textId="77777777" w:rsidTr="00D82153">
        <w:trPr>
          <w:trHeight w:val="300"/>
        </w:trPr>
        <w:tc>
          <w:tcPr>
            <w:tcW w:w="720" w:type="pct"/>
            <w:tcBorders>
              <w:top w:val="single" w:sz="4" w:space="0" w:color="auto"/>
              <w:left w:val="single" w:sz="4" w:space="0" w:color="auto"/>
              <w:bottom w:val="single" w:sz="4" w:space="0" w:color="auto"/>
              <w:right w:val="single" w:sz="4" w:space="0" w:color="auto"/>
            </w:tcBorders>
            <w:shd w:val="clear" w:color="auto" w:fill="auto"/>
          </w:tcPr>
          <w:p w14:paraId="403C51EC" w14:textId="1C091DFE" w:rsidR="433AD071" w:rsidRPr="00CB6154" w:rsidRDefault="433AD071">
            <w:pPr>
              <w:rPr>
                <w:sz w:val="22"/>
                <w:szCs w:val="22"/>
              </w:rPr>
            </w:pPr>
            <w:r w:rsidRPr="00CB6154">
              <w:rPr>
                <w:sz w:val="22"/>
                <w:szCs w:val="22"/>
              </w:rPr>
              <w:t>8.3.11.</w:t>
            </w: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7258183" w14:textId="7229E95E" w:rsidR="04179E37" w:rsidRPr="00CB6154" w:rsidRDefault="04179E37" w:rsidP="00113620">
            <w:pPr>
              <w:spacing w:after="160" w:line="257" w:lineRule="auto"/>
              <w:rPr>
                <w:rFonts w:eastAsia="Aptos"/>
                <w:sz w:val="22"/>
                <w:szCs w:val="22"/>
              </w:rPr>
            </w:pPr>
            <w:r w:rsidRPr="00CB6154">
              <w:rPr>
                <w:rFonts w:eastAsia="Aptos"/>
                <w:sz w:val="22"/>
                <w:szCs w:val="22"/>
              </w:rPr>
              <w:t>Peržiūrėti apibendrintus stebėsenos grupių duomenis (bendrą įvestų įrašų skaičių, bendrą sumą, paskutinio įrašo įvedimo datą kt. pagal politinę kampaniją, stebėtojo tipą, apygardą)</w:t>
            </w:r>
          </w:p>
        </w:tc>
      </w:tr>
      <w:tr w:rsidR="692EB4AD" w:rsidRPr="00CB6154" w14:paraId="49A3F88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46FC74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55A1371" w14:textId="77777777" w:rsidR="000714F6" w:rsidRPr="00CB6154" w:rsidRDefault="000714F6" w:rsidP="692EB4AD">
            <w:pPr>
              <w:pStyle w:val="Default"/>
              <w:spacing w:before="60" w:after="60"/>
              <w:ind w:left="34"/>
              <w:rPr>
                <w:color w:val="auto"/>
                <w:sz w:val="22"/>
                <w:szCs w:val="22"/>
                <w:lang w:val="lt-LT"/>
              </w:rPr>
            </w:pPr>
            <w:r w:rsidRPr="00CB6154">
              <w:rPr>
                <w:color w:val="auto"/>
                <w:sz w:val="22"/>
                <w:szCs w:val="22"/>
                <w:lang w:val="lt-LT"/>
              </w:rPr>
              <w:t>Realizuotas f-as tvarkyti politinės kampanijos finansavimo žiniaraščio duomenis:</w:t>
            </w:r>
          </w:p>
        </w:tc>
      </w:tr>
      <w:tr w:rsidR="692EB4AD" w:rsidRPr="00CB6154" w14:paraId="71ACAEBD"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4EE8B8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7FF4D5A" w14:textId="77777777" w:rsidR="000714F6" w:rsidRPr="00CB6154" w:rsidRDefault="000714F6" w:rsidP="692EB4AD">
            <w:pPr>
              <w:spacing w:before="60" w:after="60"/>
              <w:rPr>
                <w:sz w:val="22"/>
                <w:szCs w:val="22"/>
              </w:rPr>
            </w:pPr>
            <w:r w:rsidRPr="00CB6154">
              <w:rPr>
                <w:sz w:val="22"/>
                <w:szCs w:val="22"/>
              </w:rPr>
              <w:t xml:space="preserve">peržiūrėti, filtruoti, eksportuoti į </w:t>
            </w:r>
            <w:proofErr w:type="spellStart"/>
            <w:r w:rsidRPr="00CB6154">
              <w:rPr>
                <w:sz w:val="22"/>
                <w:szCs w:val="22"/>
              </w:rPr>
              <w:t>xls</w:t>
            </w:r>
            <w:proofErr w:type="spellEnd"/>
            <w:r w:rsidRPr="00CB6154">
              <w:rPr>
                <w:sz w:val="22"/>
                <w:szCs w:val="22"/>
              </w:rPr>
              <w:t xml:space="preserve"> atrinktas politinės kampanijos finansavimo žiniaraščio eilutes;</w:t>
            </w:r>
          </w:p>
        </w:tc>
      </w:tr>
      <w:tr w:rsidR="692EB4AD" w:rsidRPr="00CB6154" w14:paraId="78ECC59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0F9118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00397A7" w14:textId="77777777" w:rsidR="000714F6" w:rsidRPr="00CB6154" w:rsidRDefault="000714F6" w:rsidP="692EB4AD">
            <w:pPr>
              <w:spacing w:before="60" w:after="60"/>
              <w:rPr>
                <w:sz w:val="22"/>
                <w:szCs w:val="22"/>
              </w:rPr>
            </w:pPr>
            <w:r w:rsidRPr="00CB6154">
              <w:rPr>
                <w:sz w:val="22"/>
                <w:szCs w:val="22"/>
              </w:rPr>
              <w:t>įvesti, redaguoti, šalinti politinės kampanijos finansavimo apskaitos žiniaraščio eilutę;</w:t>
            </w:r>
          </w:p>
        </w:tc>
      </w:tr>
      <w:tr w:rsidR="692EB4AD" w:rsidRPr="00CB6154" w14:paraId="69070BC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0FC173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D1243C4" w14:textId="77777777" w:rsidR="000714F6" w:rsidRPr="00CB6154" w:rsidRDefault="000714F6" w:rsidP="692EB4AD">
            <w:pPr>
              <w:spacing w:before="60" w:after="60"/>
              <w:rPr>
                <w:sz w:val="22"/>
                <w:szCs w:val="22"/>
              </w:rPr>
            </w:pPr>
            <w:r w:rsidRPr="00CB6154">
              <w:rPr>
                <w:sz w:val="22"/>
                <w:szCs w:val="22"/>
              </w:rPr>
              <w:t xml:space="preserve">spausdinti, generuoti </w:t>
            </w:r>
            <w:proofErr w:type="spellStart"/>
            <w:r w:rsidRPr="00CB6154">
              <w:rPr>
                <w:sz w:val="22"/>
                <w:szCs w:val="22"/>
              </w:rPr>
              <w:t>pdf</w:t>
            </w:r>
            <w:proofErr w:type="spellEnd"/>
            <w:r w:rsidRPr="00CB6154">
              <w:rPr>
                <w:sz w:val="22"/>
                <w:szCs w:val="22"/>
              </w:rPr>
              <w:t xml:space="preserve"> politinės kampanijos finansavimo žiniaraštį;</w:t>
            </w:r>
          </w:p>
        </w:tc>
      </w:tr>
      <w:tr w:rsidR="692EB4AD" w:rsidRPr="00CB6154" w14:paraId="2A19176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8FC0A8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54D4CF7" w14:textId="77777777" w:rsidR="000714F6" w:rsidRPr="00CB6154" w:rsidRDefault="000714F6" w:rsidP="692EB4AD">
            <w:pPr>
              <w:spacing w:before="60" w:after="60"/>
              <w:rPr>
                <w:sz w:val="22"/>
                <w:szCs w:val="22"/>
              </w:rPr>
            </w:pPr>
            <w:r w:rsidRPr="00CB6154">
              <w:rPr>
                <w:sz w:val="22"/>
                <w:szCs w:val="22"/>
              </w:rPr>
              <w:t>susieti politinės kampanijos finansavimo žiniaraščio įrašus, peržiūrėti / redaguoti susietus;</w:t>
            </w:r>
          </w:p>
        </w:tc>
      </w:tr>
      <w:tr w:rsidR="692EB4AD" w:rsidRPr="00CB6154" w14:paraId="153D79A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B15078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01B604A" w14:textId="77777777" w:rsidR="000714F6" w:rsidRPr="00CB6154" w:rsidRDefault="000714F6" w:rsidP="692EB4AD">
            <w:pPr>
              <w:spacing w:before="60" w:after="60"/>
              <w:rPr>
                <w:sz w:val="22"/>
                <w:szCs w:val="22"/>
              </w:rPr>
            </w:pPr>
            <w:r w:rsidRPr="00CB6154">
              <w:rPr>
                <w:sz w:val="22"/>
                <w:szCs w:val="22"/>
              </w:rPr>
              <w:t>tikrinti gautas aukas su VMI;</w:t>
            </w:r>
          </w:p>
        </w:tc>
      </w:tr>
      <w:tr w:rsidR="692EB4AD" w:rsidRPr="00CB6154" w14:paraId="1668140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80951B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8ACFA57" w14:textId="77777777" w:rsidR="000714F6" w:rsidRPr="00CB6154" w:rsidRDefault="000714F6" w:rsidP="692EB4AD">
            <w:pPr>
              <w:spacing w:before="60" w:after="60"/>
              <w:rPr>
                <w:sz w:val="22"/>
                <w:szCs w:val="22"/>
              </w:rPr>
            </w:pPr>
            <w:r w:rsidRPr="00CB6154">
              <w:rPr>
                <w:sz w:val="22"/>
                <w:szCs w:val="22"/>
              </w:rPr>
              <w:t>įvesti informaciją apie padengtas politinės kampanijos skolas;</w:t>
            </w:r>
          </w:p>
        </w:tc>
      </w:tr>
      <w:tr w:rsidR="692EB4AD" w:rsidRPr="00CB6154" w14:paraId="31A37F7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5E11DF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F4DDDB7" w14:textId="77777777" w:rsidR="000714F6" w:rsidRPr="00CB6154" w:rsidRDefault="000714F6" w:rsidP="692EB4AD">
            <w:pPr>
              <w:spacing w:before="60" w:after="60"/>
              <w:rPr>
                <w:sz w:val="22"/>
                <w:szCs w:val="22"/>
              </w:rPr>
            </w:pPr>
            <w:r w:rsidRPr="00CB6154">
              <w:rPr>
                <w:sz w:val="22"/>
                <w:szCs w:val="22"/>
              </w:rPr>
              <w:t>galimybė redaguoti ankstesnės politinės kampanijos duomenis. Turi būti užtikrintas duomenų tęstinumas ir istoriškumas.</w:t>
            </w:r>
          </w:p>
        </w:tc>
      </w:tr>
      <w:tr w:rsidR="00CB6154" w:rsidRPr="00CB6154" w14:paraId="47A38B88" w14:textId="77777777" w:rsidTr="00D82153">
        <w:trPr>
          <w:trHeight w:val="300"/>
        </w:trPr>
        <w:tc>
          <w:tcPr>
            <w:tcW w:w="720" w:type="pct"/>
            <w:tcBorders>
              <w:top w:val="single" w:sz="4" w:space="0" w:color="auto"/>
              <w:left w:val="single" w:sz="4" w:space="0" w:color="auto"/>
              <w:bottom w:val="single" w:sz="4" w:space="0" w:color="auto"/>
              <w:right w:val="single" w:sz="4" w:space="0" w:color="auto"/>
            </w:tcBorders>
            <w:shd w:val="clear" w:color="auto" w:fill="auto"/>
          </w:tcPr>
          <w:p w14:paraId="1716E79A" w14:textId="5316D23D" w:rsidR="04179E37" w:rsidRPr="00CB6154" w:rsidRDefault="00C65DCD" w:rsidP="00A76773">
            <w:pPr>
              <w:rPr>
                <w:sz w:val="22"/>
                <w:szCs w:val="22"/>
              </w:rPr>
            </w:pPr>
            <w:r w:rsidRPr="00CB6154">
              <w:rPr>
                <w:sz w:val="22"/>
              </w:rPr>
              <w:t>8</w:t>
            </w:r>
            <w:r w:rsidR="00B96E93" w:rsidRPr="00CB6154">
              <w:rPr>
                <w:sz w:val="22"/>
              </w:rPr>
              <w:t>.4.8</w:t>
            </w: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915E045" w14:textId="5F98EAE4" w:rsidR="2F8E031B" w:rsidRPr="00CB6154" w:rsidRDefault="2F8E031B">
            <w:pPr>
              <w:rPr>
                <w:sz w:val="22"/>
                <w:szCs w:val="22"/>
              </w:rPr>
            </w:pPr>
            <w:r w:rsidRPr="00CB6154">
              <w:rPr>
                <w:rFonts w:eastAsia="Aptos"/>
                <w:sz w:val="22"/>
                <w:szCs w:val="22"/>
              </w:rPr>
              <w:t>Pažymėti aukas priimtomis/nepriimtomis; nuimti priėmimo/nepriėmimo požymį, įvesti aukos grąžinimą, priskirti aukas atstovaujamiesiems politinės kampanijos dalyviams.</w:t>
            </w:r>
          </w:p>
        </w:tc>
      </w:tr>
      <w:tr w:rsidR="00CB6154" w:rsidRPr="00CB6154" w14:paraId="25A21B27" w14:textId="77777777" w:rsidTr="00D82153">
        <w:trPr>
          <w:trHeight w:val="300"/>
        </w:trPr>
        <w:tc>
          <w:tcPr>
            <w:tcW w:w="720" w:type="pct"/>
            <w:tcBorders>
              <w:top w:val="single" w:sz="4" w:space="0" w:color="auto"/>
              <w:left w:val="single" w:sz="4" w:space="0" w:color="auto"/>
              <w:bottom w:val="single" w:sz="4" w:space="0" w:color="auto"/>
              <w:right w:val="single" w:sz="4" w:space="0" w:color="auto"/>
            </w:tcBorders>
            <w:shd w:val="clear" w:color="auto" w:fill="auto"/>
          </w:tcPr>
          <w:p w14:paraId="1B2EE662" w14:textId="068DBDD5" w:rsidR="04179E37" w:rsidRPr="00CB6154" w:rsidRDefault="00A76773" w:rsidP="00A76773">
            <w:pPr>
              <w:rPr>
                <w:sz w:val="22"/>
                <w:szCs w:val="22"/>
              </w:rPr>
            </w:pPr>
            <w:r w:rsidRPr="00CB6154">
              <w:rPr>
                <w:sz w:val="22"/>
              </w:rPr>
              <w:t>8.4.9.</w:t>
            </w: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7C8C7B8" w14:textId="76E2DD5A" w:rsidR="2F8E031B" w:rsidRPr="00CB6154" w:rsidRDefault="2F8E031B">
            <w:pPr>
              <w:rPr>
                <w:sz w:val="22"/>
                <w:szCs w:val="22"/>
              </w:rPr>
            </w:pPr>
            <w:r w:rsidRPr="00CB6154">
              <w:rPr>
                <w:rFonts w:eastAsia="Aptos"/>
                <w:sz w:val="22"/>
                <w:szCs w:val="22"/>
              </w:rPr>
              <w:t>Įvesti, redaguoti, panaikinti savanoriškų darbų eilutes savanoriškų darbų registre, įkelti papildomą dokumentą;  savanoriškų darbų eilutes įkelti į žiniaraštį ir paskirstyti darbų vertę į pajamas ir išlaidas;</w:t>
            </w:r>
          </w:p>
        </w:tc>
      </w:tr>
      <w:tr w:rsidR="692EB4AD" w:rsidRPr="00CB6154" w14:paraId="6837A30D"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B53302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8D22356" w14:textId="77777777" w:rsidR="000714F6" w:rsidRPr="00CB6154" w:rsidRDefault="000714F6" w:rsidP="692EB4AD">
            <w:pPr>
              <w:spacing w:before="60" w:after="60"/>
              <w:rPr>
                <w:sz w:val="22"/>
                <w:szCs w:val="22"/>
              </w:rPr>
            </w:pPr>
            <w:r w:rsidRPr="00CB6154">
              <w:rPr>
                <w:sz w:val="22"/>
                <w:szCs w:val="22"/>
              </w:rPr>
              <w:t>Realizuotas f-as tvarkyti politinės kampanijos finansavimo ataskaitos priedų duomenis:</w:t>
            </w:r>
          </w:p>
        </w:tc>
      </w:tr>
      <w:tr w:rsidR="692EB4AD" w:rsidRPr="00CB6154" w14:paraId="5877AE4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F89C7E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E792E15" w14:textId="77777777" w:rsidR="000714F6" w:rsidRPr="00CB6154" w:rsidRDefault="000714F6" w:rsidP="692EB4AD">
            <w:pPr>
              <w:spacing w:before="60" w:after="60"/>
              <w:rPr>
                <w:sz w:val="22"/>
                <w:szCs w:val="22"/>
              </w:rPr>
            </w:pPr>
            <w:r w:rsidRPr="00CB6154">
              <w:rPr>
                <w:sz w:val="22"/>
                <w:szCs w:val="22"/>
              </w:rPr>
              <w:t xml:space="preserve">pagal įvestus žiniaraščio duomenis formuoti, spausdinti, generuoti </w:t>
            </w:r>
            <w:proofErr w:type="spellStart"/>
            <w:r w:rsidRPr="00CB6154">
              <w:rPr>
                <w:sz w:val="22"/>
                <w:szCs w:val="22"/>
              </w:rPr>
              <w:t>pdf</w:t>
            </w:r>
            <w:proofErr w:type="spellEnd"/>
            <w:r w:rsidRPr="00CB6154">
              <w:rPr>
                <w:sz w:val="22"/>
                <w:szCs w:val="22"/>
              </w:rPr>
              <w:t>, skelbti internete aukų ir aukotojų sąrašą;</w:t>
            </w:r>
          </w:p>
        </w:tc>
      </w:tr>
      <w:tr w:rsidR="692EB4AD" w:rsidRPr="00CB6154" w14:paraId="4AFB8626"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C67D60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DECEB0D" w14:textId="77777777" w:rsidR="000714F6" w:rsidRPr="00CB6154" w:rsidRDefault="000714F6" w:rsidP="692EB4AD">
            <w:pPr>
              <w:spacing w:before="60" w:after="60"/>
              <w:rPr>
                <w:sz w:val="22"/>
                <w:szCs w:val="22"/>
              </w:rPr>
            </w:pPr>
            <w:r w:rsidRPr="00CB6154">
              <w:rPr>
                <w:sz w:val="22"/>
                <w:szCs w:val="22"/>
              </w:rPr>
              <w:t>tvarkyti politinės reklamos paskleidimo ir jos finansavimo šaltinių ataskaitos duomenis;</w:t>
            </w:r>
          </w:p>
        </w:tc>
      </w:tr>
      <w:tr w:rsidR="692EB4AD" w:rsidRPr="00CB6154" w14:paraId="6B8C077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4ED42A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BBA808C" w14:textId="77777777" w:rsidR="000714F6" w:rsidRPr="00CB6154" w:rsidRDefault="000714F6" w:rsidP="692EB4AD">
            <w:pPr>
              <w:spacing w:before="60" w:after="60"/>
              <w:rPr>
                <w:sz w:val="22"/>
                <w:szCs w:val="22"/>
              </w:rPr>
            </w:pPr>
            <w:r w:rsidRPr="00CB6154">
              <w:rPr>
                <w:sz w:val="22"/>
                <w:szCs w:val="22"/>
              </w:rPr>
              <w:t xml:space="preserve">peržiūrėti, filtruoti, eksportuoti į </w:t>
            </w:r>
            <w:proofErr w:type="spellStart"/>
            <w:r w:rsidRPr="00CB6154">
              <w:rPr>
                <w:sz w:val="22"/>
                <w:szCs w:val="22"/>
              </w:rPr>
              <w:t>xls</w:t>
            </w:r>
            <w:proofErr w:type="spellEnd"/>
            <w:r w:rsidRPr="00CB6154">
              <w:rPr>
                <w:sz w:val="22"/>
                <w:szCs w:val="22"/>
              </w:rPr>
              <w:t xml:space="preserve"> atrinktas politinės reklamos paskleidimo ir jos finansavimo šaltinių ataskaitos duomenis;</w:t>
            </w:r>
          </w:p>
        </w:tc>
      </w:tr>
      <w:tr w:rsidR="692EB4AD" w:rsidRPr="00CB6154" w14:paraId="2A8C0977"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4B782A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ECDE445" w14:textId="77777777" w:rsidR="000714F6" w:rsidRPr="00CB6154" w:rsidRDefault="000714F6" w:rsidP="692EB4AD">
            <w:pPr>
              <w:spacing w:before="60" w:after="60"/>
              <w:rPr>
                <w:sz w:val="22"/>
                <w:szCs w:val="22"/>
              </w:rPr>
            </w:pPr>
            <w:r w:rsidRPr="00CB6154">
              <w:rPr>
                <w:sz w:val="22"/>
                <w:szCs w:val="22"/>
              </w:rPr>
              <w:t>įvesti, redaguoti, šalinti politinės reklamos paskleidimo ir jos finansavimo šaltinių ataskaitos eilutę;</w:t>
            </w:r>
          </w:p>
        </w:tc>
      </w:tr>
      <w:tr w:rsidR="692EB4AD" w:rsidRPr="00CB6154" w14:paraId="735742B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78C776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733EEF5" w14:textId="77777777" w:rsidR="000714F6" w:rsidRPr="00CB6154" w:rsidRDefault="000714F6" w:rsidP="692EB4AD">
            <w:pPr>
              <w:spacing w:before="60" w:after="60"/>
              <w:rPr>
                <w:sz w:val="22"/>
                <w:szCs w:val="22"/>
              </w:rPr>
            </w:pPr>
            <w:r w:rsidRPr="00CB6154">
              <w:rPr>
                <w:sz w:val="22"/>
                <w:szCs w:val="22"/>
              </w:rPr>
              <w:t xml:space="preserve">spausdinti, generuoti </w:t>
            </w:r>
            <w:proofErr w:type="spellStart"/>
            <w:r w:rsidRPr="00CB6154">
              <w:rPr>
                <w:sz w:val="22"/>
                <w:szCs w:val="22"/>
              </w:rPr>
              <w:t>pdf</w:t>
            </w:r>
            <w:proofErr w:type="spellEnd"/>
            <w:r w:rsidRPr="00CB6154">
              <w:rPr>
                <w:sz w:val="22"/>
                <w:szCs w:val="22"/>
              </w:rPr>
              <w:t>, skelbti internete politinės reklamos paskleidimo ir jos finansavimo šaltinių ataskaitą;</w:t>
            </w:r>
          </w:p>
        </w:tc>
      </w:tr>
      <w:tr w:rsidR="692EB4AD" w:rsidRPr="00CB6154" w14:paraId="34BB6A4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611EFA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7A22FF5" w14:textId="77777777" w:rsidR="000714F6" w:rsidRPr="00CB6154" w:rsidRDefault="000714F6" w:rsidP="692EB4AD">
            <w:pPr>
              <w:spacing w:before="60" w:after="60"/>
              <w:rPr>
                <w:sz w:val="22"/>
                <w:szCs w:val="22"/>
              </w:rPr>
            </w:pPr>
            <w:r w:rsidRPr="00CB6154">
              <w:rPr>
                <w:sz w:val="22"/>
                <w:szCs w:val="22"/>
              </w:rPr>
              <w:t>tvarkyti atstovaujamųjų dalyvių išlaidų ataskaitos duomenis;</w:t>
            </w:r>
          </w:p>
        </w:tc>
      </w:tr>
      <w:tr w:rsidR="692EB4AD" w:rsidRPr="00CB6154" w14:paraId="4D54A2D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DF3708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3513E35" w14:textId="77777777" w:rsidR="000714F6" w:rsidRPr="00CB6154" w:rsidRDefault="000714F6" w:rsidP="692EB4AD">
            <w:pPr>
              <w:spacing w:before="60" w:after="60"/>
              <w:rPr>
                <w:sz w:val="22"/>
                <w:szCs w:val="22"/>
              </w:rPr>
            </w:pPr>
            <w:r w:rsidRPr="00CB6154">
              <w:rPr>
                <w:sz w:val="22"/>
                <w:szCs w:val="22"/>
              </w:rPr>
              <w:t xml:space="preserve">peržiūrėti, filtruoti, eksportuoti į </w:t>
            </w:r>
            <w:proofErr w:type="spellStart"/>
            <w:r w:rsidRPr="00CB6154">
              <w:rPr>
                <w:sz w:val="22"/>
                <w:szCs w:val="22"/>
              </w:rPr>
              <w:t>xls</w:t>
            </w:r>
            <w:proofErr w:type="spellEnd"/>
            <w:r w:rsidRPr="00CB6154">
              <w:rPr>
                <w:sz w:val="22"/>
                <w:szCs w:val="22"/>
              </w:rPr>
              <w:t xml:space="preserve"> atrinktas atstovaujamųjų dalyvių išlaidų ataskaitos eilutes;</w:t>
            </w:r>
          </w:p>
        </w:tc>
      </w:tr>
      <w:tr w:rsidR="692EB4AD" w:rsidRPr="00CB6154" w14:paraId="5EBE68D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23497E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24991D4" w14:textId="77777777" w:rsidR="000714F6" w:rsidRPr="00CB6154" w:rsidRDefault="000714F6" w:rsidP="692EB4AD">
            <w:pPr>
              <w:spacing w:before="60" w:after="60"/>
              <w:rPr>
                <w:sz w:val="22"/>
                <w:szCs w:val="22"/>
              </w:rPr>
            </w:pPr>
            <w:r w:rsidRPr="00CB6154">
              <w:rPr>
                <w:sz w:val="22"/>
                <w:szCs w:val="22"/>
              </w:rPr>
              <w:t>įvesti (paskirstyti žiniaraštyje įvestas išlaidas), redaguoti, šalinti atstovaujamųjų dalyvių išlaidų ataskaitos eilutes;</w:t>
            </w:r>
          </w:p>
        </w:tc>
      </w:tr>
      <w:tr w:rsidR="692EB4AD" w:rsidRPr="00CB6154" w14:paraId="0CDADF7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80BA92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20A93B1" w14:textId="77777777" w:rsidR="000714F6" w:rsidRPr="00CB6154" w:rsidRDefault="000714F6" w:rsidP="692EB4AD">
            <w:pPr>
              <w:spacing w:before="60" w:after="60"/>
              <w:rPr>
                <w:sz w:val="22"/>
                <w:szCs w:val="22"/>
              </w:rPr>
            </w:pPr>
            <w:r w:rsidRPr="00CB6154">
              <w:rPr>
                <w:sz w:val="22"/>
                <w:szCs w:val="22"/>
              </w:rPr>
              <w:t xml:space="preserve">spausdinti, generuoti </w:t>
            </w:r>
            <w:proofErr w:type="spellStart"/>
            <w:r w:rsidRPr="00CB6154">
              <w:rPr>
                <w:sz w:val="22"/>
                <w:szCs w:val="22"/>
              </w:rPr>
              <w:t>pdf</w:t>
            </w:r>
            <w:proofErr w:type="spellEnd"/>
            <w:r w:rsidRPr="00CB6154">
              <w:rPr>
                <w:sz w:val="22"/>
                <w:szCs w:val="22"/>
              </w:rPr>
              <w:t>, skelbti internete atstovaujamųjų dalyvių išlaidų ataskaitos ataskaitą.</w:t>
            </w:r>
          </w:p>
        </w:tc>
      </w:tr>
      <w:tr w:rsidR="692EB4AD" w:rsidRPr="00CB6154" w14:paraId="5F3EE6C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5A9AFA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CE0E8EC"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Realizuotas f-as tvarkyti politinės kampanijos finansavimo ataskaitą:</w:t>
            </w:r>
          </w:p>
        </w:tc>
      </w:tr>
      <w:tr w:rsidR="692EB4AD" w:rsidRPr="00CB6154" w14:paraId="3D5807B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FC387E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E7AA445" w14:textId="77777777" w:rsidR="000714F6" w:rsidRPr="00CB6154" w:rsidRDefault="000714F6" w:rsidP="692EB4AD">
            <w:pPr>
              <w:spacing w:before="60" w:after="60"/>
              <w:rPr>
                <w:sz w:val="22"/>
                <w:szCs w:val="22"/>
              </w:rPr>
            </w:pPr>
            <w:r w:rsidRPr="00CB6154">
              <w:rPr>
                <w:sz w:val="22"/>
                <w:szCs w:val="22"/>
              </w:rPr>
              <w:t>pagal politinės kampanijos finansavimo žiniaraščio duomenis formuoti politinės kampanijos finansavimo ataskaitą;</w:t>
            </w:r>
          </w:p>
        </w:tc>
      </w:tr>
      <w:tr w:rsidR="692EB4AD" w:rsidRPr="00CB6154" w14:paraId="0BCFB785"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4691F8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691C030" w14:textId="77777777" w:rsidR="000714F6" w:rsidRPr="00CB6154" w:rsidRDefault="000714F6" w:rsidP="692EB4AD">
            <w:pPr>
              <w:spacing w:before="60" w:after="60"/>
              <w:rPr>
                <w:sz w:val="22"/>
                <w:szCs w:val="22"/>
              </w:rPr>
            </w:pPr>
            <w:r w:rsidRPr="00CB6154">
              <w:rPr>
                <w:sz w:val="22"/>
                <w:szCs w:val="22"/>
              </w:rPr>
              <w:t>redaguoti papildomus politinės kampanijos finansavimo ataskaitos duomenis;</w:t>
            </w:r>
          </w:p>
        </w:tc>
      </w:tr>
      <w:tr w:rsidR="692EB4AD" w:rsidRPr="00CB6154" w14:paraId="2557426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665AFA5"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92CC3D0" w14:textId="77777777" w:rsidR="000714F6" w:rsidRPr="00CB6154" w:rsidRDefault="000714F6" w:rsidP="692EB4AD">
            <w:pPr>
              <w:spacing w:before="60" w:after="60"/>
              <w:rPr>
                <w:sz w:val="22"/>
                <w:szCs w:val="22"/>
              </w:rPr>
            </w:pPr>
            <w:r w:rsidRPr="00CB6154">
              <w:rPr>
                <w:sz w:val="22"/>
                <w:szCs w:val="22"/>
              </w:rPr>
              <w:t>peržiūrėti politinės kampanijos finansavimo ataskaitą;</w:t>
            </w:r>
          </w:p>
        </w:tc>
      </w:tr>
      <w:tr w:rsidR="692EB4AD" w:rsidRPr="00CB6154" w14:paraId="1FFF1E0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B483E9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813D5F3" w14:textId="77777777" w:rsidR="000714F6" w:rsidRPr="00CB6154" w:rsidRDefault="000714F6" w:rsidP="692EB4AD">
            <w:pPr>
              <w:spacing w:before="60" w:after="60"/>
              <w:rPr>
                <w:sz w:val="22"/>
                <w:szCs w:val="22"/>
              </w:rPr>
            </w:pPr>
            <w:r w:rsidRPr="00CB6154">
              <w:rPr>
                <w:sz w:val="22"/>
                <w:szCs w:val="22"/>
              </w:rPr>
              <w:t>patvirtinti politinės kampanijos finansavimo ataskaitą. Patvirtinimo metu turi būti realizuotas loginis įvestų duomenų patikrinimas ir, esant neatitikimams, ataskaita neturi būti patvirtinama. Patvirtinus ataskaitą negali būti keičiami nei jos priedų, nei žiniaraščio duomenys, išskyrus skolų padengimą;</w:t>
            </w:r>
          </w:p>
        </w:tc>
      </w:tr>
      <w:tr w:rsidR="692EB4AD" w:rsidRPr="00CB6154" w14:paraId="612736E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322BC5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703D9B7" w14:textId="77777777" w:rsidR="000714F6" w:rsidRPr="00CB6154" w:rsidRDefault="000714F6" w:rsidP="692EB4AD">
            <w:pPr>
              <w:spacing w:before="60" w:after="60"/>
              <w:rPr>
                <w:sz w:val="22"/>
                <w:szCs w:val="22"/>
              </w:rPr>
            </w:pPr>
            <w:r w:rsidRPr="00CB6154">
              <w:rPr>
                <w:sz w:val="22"/>
                <w:szCs w:val="22"/>
              </w:rPr>
              <w:t>peržiūrėti patvirtintų politinių kampanijos finansavimo ataskaitų sąrašą;</w:t>
            </w:r>
          </w:p>
        </w:tc>
      </w:tr>
      <w:tr w:rsidR="692EB4AD" w:rsidRPr="00CB6154" w14:paraId="41B6EE9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03EDDB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7F40EFB" w14:textId="77777777" w:rsidR="000714F6" w:rsidRPr="00CB6154" w:rsidRDefault="000714F6" w:rsidP="692EB4AD">
            <w:pPr>
              <w:spacing w:before="60" w:after="60"/>
              <w:rPr>
                <w:sz w:val="22"/>
                <w:szCs w:val="22"/>
              </w:rPr>
            </w:pPr>
            <w:r w:rsidRPr="00CB6154">
              <w:rPr>
                <w:sz w:val="22"/>
                <w:szCs w:val="22"/>
              </w:rPr>
              <w:t xml:space="preserve">spausdinti (patvirtintą ir nepatvirtinimą), generuoti </w:t>
            </w:r>
            <w:proofErr w:type="spellStart"/>
            <w:r w:rsidRPr="00CB6154">
              <w:rPr>
                <w:sz w:val="22"/>
                <w:szCs w:val="22"/>
              </w:rPr>
              <w:t>pdf</w:t>
            </w:r>
            <w:proofErr w:type="spellEnd"/>
            <w:r w:rsidRPr="00CB6154">
              <w:rPr>
                <w:sz w:val="22"/>
                <w:szCs w:val="22"/>
              </w:rPr>
              <w:t>, skelbti internete politinės kampanijos finansavimo ataskaitą;</w:t>
            </w:r>
          </w:p>
        </w:tc>
      </w:tr>
      <w:tr w:rsidR="692EB4AD" w:rsidRPr="00CB6154" w14:paraId="02A1C8D7"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4847CA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78CF60F" w14:textId="77777777" w:rsidR="000714F6" w:rsidRPr="00CB6154" w:rsidRDefault="000714F6" w:rsidP="692EB4AD">
            <w:pPr>
              <w:spacing w:before="60" w:after="60"/>
              <w:rPr>
                <w:sz w:val="22"/>
                <w:szCs w:val="22"/>
              </w:rPr>
            </w:pPr>
            <w:r w:rsidRPr="00CB6154">
              <w:rPr>
                <w:sz w:val="22"/>
                <w:szCs w:val="22"/>
              </w:rPr>
              <w:t>kreiptis dėl duomenų atblokavimo ir duomenis atblokuoti;</w:t>
            </w:r>
          </w:p>
        </w:tc>
      </w:tr>
      <w:tr w:rsidR="692EB4AD" w:rsidRPr="00CB6154" w14:paraId="4200C798"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45B0EF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49311C8" w14:textId="77777777" w:rsidR="000714F6" w:rsidRPr="00CB6154" w:rsidRDefault="000714F6" w:rsidP="692EB4AD">
            <w:pPr>
              <w:spacing w:before="60" w:after="60"/>
              <w:rPr>
                <w:sz w:val="22"/>
                <w:szCs w:val="22"/>
              </w:rPr>
            </w:pPr>
            <w:r w:rsidRPr="00CB6154">
              <w:rPr>
                <w:sz w:val="22"/>
                <w:szCs w:val="22"/>
              </w:rPr>
              <w:t xml:space="preserve">generuoti politinės kampanijos dalyvių ataskaitų suvestinę ataskaitą </w:t>
            </w:r>
            <w:proofErr w:type="spellStart"/>
            <w:r w:rsidRPr="00CB6154">
              <w:rPr>
                <w:sz w:val="22"/>
                <w:szCs w:val="22"/>
              </w:rPr>
              <w:t>xls</w:t>
            </w:r>
            <w:proofErr w:type="spellEnd"/>
            <w:r w:rsidRPr="00CB6154">
              <w:rPr>
                <w:sz w:val="22"/>
                <w:szCs w:val="22"/>
              </w:rPr>
              <w:t xml:space="preserve"> formatu</w:t>
            </w:r>
          </w:p>
        </w:tc>
      </w:tr>
      <w:tr w:rsidR="00802D29" w:rsidRPr="00CB6154" w14:paraId="193ECDE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41E8EF8" w14:textId="77777777" w:rsidR="00802D29" w:rsidRPr="00CB6154" w:rsidRDefault="00802D29"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35FB20F" w14:textId="25BA5E84" w:rsidR="00802D29" w:rsidRPr="00CB6154" w:rsidRDefault="00802D29" w:rsidP="692EB4AD">
            <w:pPr>
              <w:spacing w:before="60" w:after="60"/>
              <w:rPr>
                <w:sz w:val="22"/>
                <w:szCs w:val="22"/>
              </w:rPr>
            </w:pPr>
            <w:r w:rsidRPr="00CB6154">
              <w:t>Registruoti ataskaitų gavimo faktą pagal datą ir pateiktus dokumentus, siųsti dalyviui ir iždininkui suformuotą automatinį pranešimą.</w:t>
            </w:r>
          </w:p>
        </w:tc>
      </w:tr>
      <w:tr w:rsidR="692EB4AD" w:rsidRPr="00CB6154" w14:paraId="5BE0B0A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A09080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2CA0F6E" w14:textId="77777777" w:rsidR="000714F6" w:rsidRPr="00CB6154" w:rsidRDefault="000714F6" w:rsidP="692EB4AD">
            <w:pPr>
              <w:spacing w:before="60" w:after="60"/>
              <w:rPr>
                <w:sz w:val="22"/>
                <w:szCs w:val="22"/>
              </w:rPr>
            </w:pPr>
            <w:r w:rsidRPr="00CB6154">
              <w:rPr>
                <w:sz w:val="22"/>
                <w:szCs w:val="22"/>
              </w:rPr>
              <w:t>Realizuotas f-as tvarkyti sudarytų sutarčių registrą:</w:t>
            </w:r>
          </w:p>
        </w:tc>
      </w:tr>
      <w:tr w:rsidR="692EB4AD" w:rsidRPr="00CB6154" w14:paraId="7209646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E44918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bottom"/>
          </w:tcPr>
          <w:p w14:paraId="30FD7EAC" w14:textId="77777777" w:rsidR="000714F6" w:rsidRPr="00CB6154" w:rsidRDefault="000714F6" w:rsidP="692EB4AD">
            <w:pPr>
              <w:spacing w:before="60" w:after="60"/>
              <w:rPr>
                <w:sz w:val="22"/>
                <w:szCs w:val="22"/>
              </w:rPr>
            </w:pPr>
            <w:r w:rsidRPr="00CB6154">
              <w:rPr>
                <w:sz w:val="22"/>
                <w:szCs w:val="22"/>
              </w:rPr>
              <w:t xml:space="preserve">peržiūrėti, filtruoti, eksportuoti į </w:t>
            </w:r>
            <w:proofErr w:type="spellStart"/>
            <w:r w:rsidRPr="00CB6154">
              <w:rPr>
                <w:sz w:val="22"/>
                <w:szCs w:val="22"/>
              </w:rPr>
              <w:t>xls</w:t>
            </w:r>
            <w:proofErr w:type="spellEnd"/>
            <w:r w:rsidRPr="00CB6154">
              <w:rPr>
                <w:sz w:val="22"/>
                <w:szCs w:val="22"/>
              </w:rPr>
              <w:t xml:space="preserve"> atrinktas sutarčių registro eilutes;</w:t>
            </w:r>
          </w:p>
        </w:tc>
      </w:tr>
      <w:tr w:rsidR="692EB4AD" w:rsidRPr="00CB6154" w14:paraId="4C45DEF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AAFDC1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bottom"/>
          </w:tcPr>
          <w:p w14:paraId="5A45A479" w14:textId="77777777" w:rsidR="000714F6" w:rsidRPr="00CB6154" w:rsidRDefault="000714F6" w:rsidP="692EB4AD">
            <w:pPr>
              <w:spacing w:before="60" w:after="60"/>
              <w:rPr>
                <w:sz w:val="22"/>
                <w:szCs w:val="22"/>
              </w:rPr>
            </w:pPr>
            <w:r w:rsidRPr="00CB6154">
              <w:rPr>
                <w:sz w:val="22"/>
                <w:szCs w:val="22"/>
              </w:rPr>
              <w:t>įvesti, redaguoti, šalinti sutarčių registro eilutes;</w:t>
            </w:r>
          </w:p>
        </w:tc>
      </w:tr>
      <w:tr w:rsidR="692EB4AD" w:rsidRPr="00CB6154" w14:paraId="763DA38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BF4654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bottom"/>
          </w:tcPr>
          <w:p w14:paraId="63CAF97C" w14:textId="77777777" w:rsidR="000714F6" w:rsidRPr="00CB6154" w:rsidRDefault="000714F6" w:rsidP="692EB4AD">
            <w:pPr>
              <w:spacing w:before="60" w:after="60"/>
              <w:rPr>
                <w:sz w:val="22"/>
                <w:szCs w:val="22"/>
              </w:rPr>
            </w:pPr>
            <w:r w:rsidRPr="00CB6154">
              <w:rPr>
                <w:sz w:val="22"/>
                <w:szCs w:val="22"/>
              </w:rPr>
              <w:t xml:space="preserve">įkelti, pašalinti, peržiūrėti sutarties teksto failą; </w:t>
            </w:r>
          </w:p>
        </w:tc>
      </w:tr>
      <w:tr w:rsidR="692EB4AD" w:rsidRPr="00CB6154" w14:paraId="3DC8347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63D710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bottom"/>
          </w:tcPr>
          <w:p w14:paraId="7A45D6FC" w14:textId="77777777" w:rsidR="000714F6" w:rsidRPr="00CB6154" w:rsidRDefault="000714F6" w:rsidP="692EB4AD">
            <w:pPr>
              <w:spacing w:before="60" w:after="60"/>
              <w:rPr>
                <w:sz w:val="22"/>
                <w:szCs w:val="22"/>
              </w:rPr>
            </w:pPr>
            <w:r w:rsidRPr="00CB6154">
              <w:rPr>
                <w:sz w:val="22"/>
                <w:szCs w:val="22"/>
              </w:rPr>
              <w:t>informuoti VRK darbuotoją apie įkeltus interneto skelbiamo tipo sutarties failus, skirtus patikrinti;</w:t>
            </w:r>
          </w:p>
        </w:tc>
      </w:tr>
      <w:tr w:rsidR="692EB4AD" w:rsidRPr="00CB6154" w14:paraId="27C055C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C45887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bottom"/>
          </w:tcPr>
          <w:p w14:paraId="7317C59A" w14:textId="77777777" w:rsidR="000714F6" w:rsidRPr="00CB6154" w:rsidRDefault="000714F6" w:rsidP="692EB4AD">
            <w:pPr>
              <w:spacing w:before="60" w:after="60"/>
              <w:rPr>
                <w:sz w:val="22"/>
                <w:szCs w:val="22"/>
              </w:rPr>
            </w:pPr>
            <w:r w:rsidRPr="00CB6154">
              <w:rPr>
                <w:sz w:val="22"/>
                <w:szCs w:val="22"/>
              </w:rPr>
              <w:t>Patvirtinti / atmesti sutarties failo skelbimą internete;</w:t>
            </w:r>
          </w:p>
        </w:tc>
      </w:tr>
      <w:tr w:rsidR="692EB4AD" w:rsidRPr="00CB6154" w14:paraId="5AF88E4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634E55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bottom"/>
          </w:tcPr>
          <w:p w14:paraId="2F8143E4" w14:textId="77777777" w:rsidR="000714F6" w:rsidRPr="00CB6154" w:rsidRDefault="000714F6" w:rsidP="692EB4AD">
            <w:pPr>
              <w:spacing w:before="60" w:after="60"/>
              <w:rPr>
                <w:sz w:val="22"/>
                <w:szCs w:val="22"/>
              </w:rPr>
            </w:pPr>
            <w:r w:rsidRPr="00CB6154">
              <w:rPr>
                <w:sz w:val="22"/>
                <w:szCs w:val="22"/>
              </w:rPr>
              <w:t>skelbti internete sutarčių sąrašą. Skelbti ir skelbtinų sutarčių (pagal tipą, patvirtintas VRK) tekstus;</w:t>
            </w:r>
          </w:p>
        </w:tc>
      </w:tr>
      <w:tr w:rsidR="692EB4AD" w:rsidRPr="00CB6154" w14:paraId="3761202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989C875"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bottom"/>
          </w:tcPr>
          <w:p w14:paraId="41806706" w14:textId="77777777" w:rsidR="000714F6" w:rsidRPr="00CB6154" w:rsidRDefault="000714F6" w:rsidP="692EB4AD">
            <w:pPr>
              <w:spacing w:before="60" w:after="60"/>
              <w:rPr>
                <w:sz w:val="22"/>
                <w:szCs w:val="22"/>
              </w:rPr>
            </w:pPr>
            <w:r w:rsidRPr="00CB6154">
              <w:rPr>
                <w:sz w:val="22"/>
                <w:szCs w:val="22"/>
              </w:rPr>
              <w:t>formuoti dokumentus archyvavimui: bylos antraštinis lapas, dokumentų perdavimo priėmimo aktas.</w:t>
            </w:r>
          </w:p>
        </w:tc>
      </w:tr>
      <w:tr w:rsidR="692EB4AD" w:rsidRPr="00CB6154" w14:paraId="3DA09D0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2EEC39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562E947" w14:textId="77777777" w:rsidR="000714F6" w:rsidRPr="00CB6154" w:rsidRDefault="000714F6" w:rsidP="692EB4AD">
            <w:pPr>
              <w:spacing w:before="60" w:after="60"/>
              <w:rPr>
                <w:szCs w:val="24"/>
              </w:rPr>
            </w:pPr>
            <w:r w:rsidRPr="00CB6154">
              <w:rPr>
                <w:szCs w:val="24"/>
              </w:rPr>
              <w:t>Realizuotas f-as metinių finansinių ataskaitų rinkinio duomenų tvarkymas:</w:t>
            </w:r>
          </w:p>
        </w:tc>
      </w:tr>
      <w:tr w:rsidR="692EB4AD" w:rsidRPr="00CB6154" w14:paraId="223B8E1D"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94206B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B82254E" w14:textId="49318EC2" w:rsidR="000714F6" w:rsidRPr="00CB6154" w:rsidRDefault="007A3304" w:rsidP="692EB4AD">
            <w:pPr>
              <w:pStyle w:val="Default"/>
              <w:spacing w:before="60" w:after="60"/>
              <w:rPr>
                <w:rFonts w:eastAsia="Times New Roman"/>
                <w:color w:val="auto"/>
                <w:lang w:val="lt-LT" w:eastAsia="lt-LT"/>
              </w:rPr>
            </w:pPr>
            <w:r w:rsidRPr="00CB6154">
              <w:rPr>
                <w:lang w:val="lt-LT"/>
              </w:rPr>
              <w:t xml:space="preserve">peržiūrėti, filtruoti, eksportuoti į </w:t>
            </w:r>
            <w:proofErr w:type="spellStart"/>
            <w:r w:rsidRPr="00CB6154">
              <w:rPr>
                <w:lang w:val="lt-LT"/>
              </w:rPr>
              <w:t>xls</w:t>
            </w:r>
            <w:proofErr w:type="spellEnd"/>
            <w:r w:rsidRPr="00CB6154">
              <w:rPr>
                <w:lang w:val="lt-LT"/>
              </w:rPr>
              <w:t xml:space="preserve"> atrinktas veiklos rezultatų ataskaitos, finansinės būklės ataskaitos,   valstybės biudžeto asignavimų panaudojimo ataskaitos, veiklos finansavimo ataskaitos eilutes; </w:t>
            </w:r>
          </w:p>
        </w:tc>
      </w:tr>
      <w:tr w:rsidR="00A4603F" w:rsidRPr="00CB6154" w14:paraId="6362455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B4D6DBA" w14:textId="77777777" w:rsidR="00A4603F" w:rsidRPr="00CB6154" w:rsidRDefault="00A4603F" w:rsidP="00A4603F">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6102E16" w14:textId="109CC359" w:rsidR="00A4603F" w:rsidRPr="00CB6154" w:rsidRDefault="00A4603F" w:rsidP="00A4603F">
            <w:pPr>
              <w:pStyle w:val="Default"/>
              <w:spacing w:before="60" w:after="60"/>
              <w:rPr>
                <w:rFonts w:eastAsia="Times New Roman"/>
                <w:color w:val="auto"/>
                <w:lang w:val="lt-LT" w:eastAsia="lt-LT"/>
              </w:rPr>
            </w:pPr>
            <w:r w:rsidRPr="00CB6154">
              <w:rPr>
                <w:lang w:val="lt-LT"/>
              </w:rPr>
              <w:t>pildyti, redaguoti, šalinti veiklos rezultatų ataskaitą, finansinės būklės ataskaitą, veiklos finansavimo ataskaitą,  valstybės biudžeto asignavimų panaudojimo ataskaitą; </w:t>
            </w:r>
          </w:p>
        </w:tc>
      </w:tr>
      <w:tr w:rsidR="692EB4AD" w:rsidRPr="00CB6154" w14:paraId="141B438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27AF66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2A8C849" w14:textId="72553A65" w:rsidR="000714F6" w:rsidRPr="00CB6154" w:rsidRDefault="005511C3" w:rsidP="692EB4AD">
            <w:pPr>
              <w:pStyle w:val="Default"/>
              <w:spacing w:before="60" w:after="60"/>
              <w:rPr>
                <w:rFonts w:eastAsia="Times New Roman"/>
                <w:color w:val="auto"/>
                <w:lang w:val="lt-LT" w:eastAsia="lt-LT"/>
              </w:rPr>
            </w:pPr>
            <w:r w:rsidRPr="00CB6154">
              <w:rPr>
                <w:lang w:val="lt-LT"/>
              </w:rPr>
              <w:t>įkelti praėjusio finansinio laikotarpio duomenis į veiklos rezultatų ataskaitą, finansinės būklės ataskaitą, valstybės biudžeto asignavimų panaudojimo ataskaitą; </w:t>
            </w:r>
          </w:p>
        </w:tc>
      </w:tr>
      <w:tr w:rsidR="692EB4AD" w:rsidRPr="00CB6154" w14:paraId="453D739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D628A8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CFACF56" w14:textId="77777777" w:rsidR="000714F6" w:rsidRPr="00CB6154" w:rsidRDefault="000714F6" w:rsidP="692EB4AD">
            <w:pPr>
              <w:pStyle w:val="Default"/>
              <w:spacing w:before="60" w:after="60"/>
              <w:rPr>
                <w:color w:val="auto"/>
                <w:lang w:val="lt-LT"/>
              </w:rPr>
            </w:pPr>
            <w:r w:rsidRPr="00CB6154">
              <w:rPr>
                <w:color w:val="auto"/>
                <w:lang w:val="lt-LT"/>
              </w:rPr>
              <w:t>įkelti  / užpildyti aiškinamąjį raštą;</w:t>
            </w:r>
          </w:p>
        </w:tc>
      </w:tr>
      <w:tr w:rsidR="692EB4AD" w:rsidRPr="00CB6154" w14:paraId="73B9819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9C6579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46238E2" w14:textId="77777777" w:rsidR="000714F6" w:rsidRPr="00CB6154" w:rsidRDefault="000714F6" w:rsidP="692EB4AD">
            <w:pPr>
              <w:pStyle w:val="Default"/>
              <w:spacing w:before="60" w:after="60"/>
              <w:rPr>
                <w:rFonts w:eastAsia="Times New Roman"/>
                <w:color w:val="auto"/>
                <w:lang w:val="lt-LT" w:eastAsia="lt-LT"/>
              </w:rPr>
            </w:pPr>
            <w:r w:rsidRPr="00CB6154">
              <w:rPr>
                <w:color w:val="auto"/>
                <w:lang w:val="lt-LT"/>
              </w:rPr>
              <w:t>patvirtinti finansinių ataskaitų rinkinį. Tvirtinimo metu atliekami aritmetiniai ir loginiai tikrinimai</w:t>
            </w:r>
            <w:r w:rsidRPr="00CB6154">
              <w:rPr>
                <w:rFonts w:eastAsia="Times New Roman"/>
                <w:color w:val="auto"/>
                <w:lang w:val="lt-LT" w:eastAsia="lt-LT"/>
              </w:rPr>
              <w:t>;</w:t>
            </w:r>
          </w:p>
        </w:tc>
      </w:tr>
      <w:tr w:rsidR="00F80701" w:rsidRPr="00CB6154" w14:paraId="03B6DCB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95A5F1C" w14:textId="77777777" w:rsidR="00F80701" w:rsidRPr="00CB6154" w:rsidRDefault="00F80701" w:rsidP="00F80701">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B295C1E" w14:textId="3DC5A7A0" w:rsidR="00F80701" w:rsidRPr="00CB6154" w:rsidRDefault="00F80701" w:rsidP="00F80701">
            <w:pPr>
              <w:pStyle w:val="Default"/>
              <w:spacing w:before="60" w:after="60"/>
              <w:rPr>
                <w:rFonts w:eastAsia="Times New Roman"/>
                <w:color w:val="auto"/>
                <w:sz w:val="22"/>
                <w:szCs w:val="22"/>
                <w:lang w:val="lt-LT" w:eastAsia="lt-LT"/>
              </w:rPr>
            </w:pPr>
            <w:r w:rsidRPr="00CB6154">
              <w:rPr>
                <w:lang w:val="lt-LT"/>
              </w:rPr>
              <w:t xml:space="preserve">kreiptis į VRK dėl  finansinių ataskaitų rinkinio atblokavimo, siųsti pranešimą VRK. </w:t>
            </w:r>
            <w:proofErr w:type="spellStart"/>
            <w:r w:rsidRPr="00CB6154">
              <w:t>Atblokuoti</w:t>
            </w:r>
            <w:proofErr w:type="spellEnd"/>
            <w:r w:rsidRPr="00CB6154">
              <w:t xml:space="preserve"> </w:t>
            </w:r>
            <w:proofErr w:type="spellStart"/>
            <w:r w:rsidRPr="00CB6154">
              <w:t>finansinių</w:t>
            </w:r>
            <w:proofErr w:type="spellEnd"/>
            <w:r w:rsidRPr="00CB6154">
              <w:t xml:space="preserve"> </w:t>
            </w:r>
            <w:proofErr w:type="spellStart"/>
            <w:r w:rsidRPr="00CB6154">
              <w:t>ataskaitų</w:t>
            </w:r>
            <w:proofErr w:type="spellEnd"/>
            <w:r w:rsidRPr="00CB6154">
              <w:t xml:space="preserve"> </w:t>
            </w:r>
            <w:proofErr w:type="spellStart"/>
            <w:r w:rsidRPr="00CB6154">
              <w:t>rinkinį</w:t>
            </w:r>
            <w:proofErr w:type="spellEnd"/>
            <w:r w:rsidRPr="00CB6154">
              <w:t>; </w:t>
            </w:r>
          </w:p>
        </w:tc>
      </w:tr>
      <w:tr w:rsidR="692EB4AD" w:rsidRPr="00CB6154" w14:paraId="6FCDD367"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3CE9A0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D3B753D"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 xml:space="preserve">peržiūrėti, filtruoti, eksportuoti į </w:t>
            </w:r>
            <w:proofErr w:type="spellStart"/>
            <w:r w:rsidRPr="00CB6154">
              <w:rPr>
                <w:color w:val="auto"/>
                <w:sz w:val="22"/>
                <w:szCs w:val="22"/>
                <w:lang w:val="lt-LT"/>
              </w:rPr>
              <w:t>xls</w:t>
            </w:r>
            <w:proofErr w:type="spellEnd"/>
            <w:r w:rsidRPr="00CB6154">
              <w:rPr>
                <w:color w:val="auto"/>
                <w:sz w:val="22"/>
                <w:szCs w:val="22"/>
                <w:lang w:val="lt-LT"/>
              </w:rPr>
              <w:t xml:space="preserve">  patvirtintų dokumentų sąrašą;</w:t>
            </w:r>
          </w:p>
        </w:tc>
      </w:tr>
      <w:tr w:rsidR="692EB4AD" w:rsidRPr="00CB6154" w14:paraId="7A1483A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0EFC29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E78AAB5"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formuoti finansinių ataskaitų rinkinių duomenų suvestinę;</w:t>
            </w:r>
          </w:p>
        </w:tc>
      </w:tr>
      <w:tr w:rsidR="692EB4AD" w:rsidRPr="00CB6154" w14:paraId="112BA7D4"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05F334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E543F0B"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 xml:space="preserve">perkelti į </w:t>
            </w:r>
            <w:proofErr w:type="spellStart"/>
            <w:r w:rsidRPr="00CB6154">
              <w:rPr>
                <w:color w:val="auto"/>
                <w:sz w:val="22"/>
                <w:szCs w:val="22"/>
                <w:lang w:val="lt-LT"/>
              </w:rPr>
              <w:t>pdf</w:t>
            </w:r>
            <w:proofErr w:type="spellEnd"/>
            <w:r w:rsidRPr="00CB6154">
              <w:rPr>
                <w:color w:val="auto"/>
                <w:sz w:val="22"/>
                <w:szCs w:val="22"/>
                <w:lang w:val="lt-LT"/>
              </w:rPr>
              <w:t xml:space="preserve"> finansinių ataskaitų rinkinį su priedais;</w:t>
            </w:r>
          </w:p>
        </w:tc>
      </w:tr>
      <w:tr w:rsidR="692EB4AD" w:rsidRPr="00CB6154" w14:paraId="2ED945F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79C903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6F73C61"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skelbti internete patvirtintus finansinių ataskaitų rinkinius;</w:t>
            </w:r>
          </w:p>
        </w:tc>
      </w:tr>
      <w:tr w:rsidR="692EB4AD" w:rsidRPr="00CB6154" w14:paraId="7C28B64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BFEA7D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84C8DA5"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galimybė VRK administruoti teikiamų dokumentų formas;</w:t>
            </w:r>
          </w:p>
        </w:tc>
      </w:tr>
      <w:tr w:rsidR="692EB4AD" w:rsidRPr="00CB6154" w14:paraId="2921F4CD"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AD6EEC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11A953F" w14:textId="36C5D8D0" w:rsidR="000714F6" w:rsidRPr="00CB6154" w:rsidRDefault="00743D7D" w:rsidP="692EB4AD">
            <w:pPr>
              <w:pStyle w:val="Default"/>
              <w:spacing w:before="60" w:after="60"/>
              <w:rPr>
                <w:color w:val="auto"/>
                <w:sz w:val="22"/>
                <w:szCs w:val="22"/>
                <w:lang w:val="lt-LT"/>
              </w:rPr>
            </w:pPr>
            <w:r w:rsidRPr="00CB6154">
              <w:rPr>
                <w:lang w:val="lt-LT"/>
              </w:rPr>
              <w:t>galimybė vartotojams įterpti veiklos finansavimo ataskaitos papildomas eilutes prie nurodytų straipsnių </w:t>
            </w:r>
          </w:p>
        </w:tc>
      </w:tr>
      <w:tr w:rsidR="00CB6154" w:rsidRPr="00CB6154" w14:paraId="20933C84" w14:textId="77777777" w:rsidTr="00D82153">
        <w:tc>
          <w:tcPr>
            <w:tcW w:w="720" w:type="pct"/>
            <w:tcBorders>
              <w:top w:val="single" w:sz="4" w:space="0" w:color="auto"/>
              <w:left w:val="single" w:sz="4" w:space="0" w:color="auto"/>
              <w:bottom w:val="single" w:sz="4" w:space="0" w:color="auto"/>
              <w:right w:val="single" w:sz="4" w:space="0" w:color="auto"/>
            </w:tcBorders>
            <w:shd w:val="clear" w:color="auto" w:fill="auto"/>
          </w:tcPr>
          <w:p w14:paraId="4BB45D93" w14:textId="77777777" w:rsidR="00743D7D" w:rsidRPr="00CB6154" w:rsidRDefault="00743D7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176AB37" w14:textId="25C8CC68" w:rsidR="00743D7D" w:rsidRPr="00CB6154" w:rsidRDefault="000E5B3F" w:rsidP="692EB4AD">
            <w:pPr>
              <w:pStyle w:val="Default"/>
              <w:spacing w:before="60" w:after="60"/>
              <w:rPr>
                <w:lang w:val="lt-LT"/>
              </w:rPr>
            </w:pPr>
            <w:r w:rsidRPr="00CB6154">
              <w:rPr>
                <w:lang w:val="lt-LT"/>
              </w:rPr>
              <w:t>Į veiklos finansavimo ataskaitą perkelti priimtų nario mokesčių, politinės reklamos sumas, perkelti sumas iš valstybės biudžeto asignavimų panaudojimo ataskaitos; taikyti aritmetinius tikrinimus.</w:t>
            </w:r>
          </w:p>
        </w:tc>
      </w:tr>
      <w:tr w:rsidR="00CB6154" w:rsidRPr="00CB6154" w14:paraId="488A237D" w14:textId="77777777" w:rsidTr="00D82153">
        <w:tc>
          <w:tcPr>
            <w:tcW w:w="720" w:type="pct"/>
            <w:tcBorders>
              <w:top w:val="single" w:sz="4" w:space="0" w:color="auto"/>
              <w:left w:val="single" w:sz="4" w:space="0" w:color="auto"/>
              <w:bottom w:val="single" w:sz="4" w:space="0" w:color="auto"/>
              <w:right w:val="single" w:sz="4" w:space="0" w:color="auto"/>
            </w:tcBorders>
            <w:shd w:val="clear" w:color="auto" w:fill="auto"/>
          </w:tcPr>
          <w:p w14:paraId="7EAD49CB" w14:textId="77777777" w:rsidR="00743D7D" w:rsidRPr="00CB6154" w:rsidRDefault="00743D7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8F4F5E4" w14:textId="49C433A1" w:rsidR="00743D7D" w:rsidRPr="00CB6154" w:rsidRDefault="00657E3F" w:rsidP="692EB4AD">
            <w:pPr>
              <w:pStyle w:val="Default"/>
              <w:spacing w:before="60" w:after="60"/>
            </w:pPr>
            <w:r w:rsidRPr="00CB6154">
              <w:rPr>
                <w:lang w:val="pt-BR"/>
              </w:rPr>
              <w:t xml:space="preserve">Pildyti, redaguoti, šalinti politinės reklamos finansavimo šaltinių eilutes. </w:t>
            </w:r>
            <w:proofErr w:type="spellStart"/>
            <w:r w:rsidRPr="00CB6154">
              <w:t>Peržiūrėti</w:t>
            </w:r>
            <w:proofErr w:type="spellEnd"/>
            <w:r w:rsidRPr="00CB6154">
              <w:t xml:space="preserve">, </w:t>
            </w:r>
            <w:proofErr w:type="spellStart"/>
            <w:r w:rsidRPr="00CB6154">
              <w:t>filtruoti</w:t>
            </w:r>
            <w:proofErr w:type="spellEnd"/>
            <w:r w:rsidRPr="00CB6154">
              <w:t xml:space="preserve">, </w:t>
            </w:r>
            <w:proofErr w:type="spellStart"/>
            <w:r w:rsidRPr="00CB6154">
              <w:t>eksportuoti</w:t>
            </w:r>
            <w:proofErr w:type="spellEnd"/>
            <w:r w:rsidRPr="00CB6154">
              <w:t xml:space="preserve"> į </w:t>
            </w:r>
            <w:proofErr w:type="spellStart"/>
            <w:r w:rsidRPr="00CB6154">
              <w:t>xls</w:t>
            </w:r>
            <w:proofErr w:type="spellEnd"/>
            <w:r w:rsidRPr="00CB6154">
              <w:t> </w:t>
            </w:r>
            <w:proofErr w:type="spellStart"/>
            <w:r w:rsidRPr="00CB6154">
              <w:t>reklamos</w:t>
            </w:r>
            <w:proofErr w:type="spellEnd"/>
            <w:r w:rsidRPr="00CB6154">
              <w:t xml:space="preserve"> </w:t>
            </w:r>
            <w:proofErr w:type="spellStart"/>
            <w:r w:rsidRPr="00CB6154">
              <w:t>eilutes</w:t>
            </w:r>
            <w:proofErr w:type="spellEnd"/>
            <w:r w:rsidRPr="00CB6154">
              <w:t>.</w:t>
            </w:r>
          </w:p>
        </w:tc>
      </w:tr>
      <w:tr w:rsidR="692EB4AD" w:rsidRPr="00CB6154" w14:paraId="0DDD6D9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DA23E3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DA61D99"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tvarkyti politinės partijos narių mokesčio žurnalą:</w:t>
            </w:r>
          </w:p>
        </w:tc>
      </w:tr>
      <w:tr w:rsidR="692EB4AD" w:rsidRPr="00CB6154" w14:paraId="334E051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2948F7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46464B7" w14:textId="6701E577" w:rsidR="000714F6" w:rsidRPr="00CB6154" w:rsidRDefault="00176E97" w:rsidP="692EB4AD">
            <w:pPr>
              <w:spacing w:before="60" w:after="60"/>
              <w:rPr>
                <w:sz w:val="22"/>
                <w:szCs w:val="22"/>
              </w:rPr>
            </w:pPr>
            <w:r w:rsidRPr="00CB6154">
              <w:t xml:space="preserve">peržiūrėti, filtruoti, eksportuoti į </w:t>
            </w:r>
            <w:proofErr w:type="spellStart"/>
            <w:r w:rsidRPr="00CB6154">
              <w:t>xls</w:t>
            </w:r>
            <w:proofErr w:type="spellEnd"/>
            <w:r w:rsidRPr="00CB6154">
              <w:t xml:space="preserve"> atrinktas politinės organizacijos narių mokesčių žurnalo eilutes; </w:t>
            </w:r>
          </w:p>
        </w:tc>
      </w:tr>
      <w:tr w:rsidR="692EB4AD" w:rsidRPr="00CB6154" w14:paraId="50A0799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AE7D76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73F3941" w14:textId="2B32E7F7" w:rsidR="000714F6" w:rsidRPr="00CB6154" w:rsidRDefault="000714F6" w:rsidP="692EB4AD">
            <w:pPr>
              <w:spacing w:before="60" w:after="60"/>
              <w:rPr>
                <w:sz w:val="22"/>
                <w:szCs w:val="22"/>
              </w:rPr>
            </w:pPr>
            <w:r w:rsidRPr="00CB6154">
              <w:t xml:space="preserve">įvesti, redaguoti, šalinti, žurnalo įrašus. </w:t>
            </w:r>
            <w:r w:rsidR="00E6101B" w:rsidRPr="00CB6154">
              <w:t>Įvedant įrašą turi būti galimybė gauti duomenis iš Gyventojų registro, įvedant naują įrašą turi būti galimybė jį įvesti naudojant jau esantį įrašą; </w:t>
            </w:r>
          </w:p>
        </w:tc>
      </w:tr>
      <w:tr w:rsidR="692EB4AD" w:rsidRPr="00CB6154" w14:paraId="4447AE3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7278C3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86A0587" w14:textId="77777777" w:rsidR="000714F6" w:rsidRPr="00CB6154" w:rsidRDefault="000714F6" w:rsidP="692EB4AD">
            <w:pPr>
              <w:spacing w:before="60" w:after="60"/>
              <w:rPr>
                <w:sz w:val="22"/>
                <w:szCs w:val="22"/>
              </w:rPr>
            </w:pPr>
            <w:r w:rsidRPr="00CB6154">
              <w:rPr>
                <w:sz w:val="22"/>
                <w:szCs w:val="22"/>
              </w:rPr>
              <w:t>įrašo registravimo metu galimybė kreiptis į VMI ir TM dėl patikrinimo;</w:t>
            </w:r>
          </w:p>
        </w:tc>
      </w:tr>
      <w:tr w:rsidR="692EB4AD" w:rsidRPr="00CB6154" w14:paraId="65E94AA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DC025E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8884262" w14:textId="77777777" w:rsidR="000714F6" w:rsidRPr="00CB6154" w:rsidRDefault="000714F6" w:rsidP="692EB4AD">
            <w:pPr>
              <w:spacing w:before="60" w:after="60"/>
              <w:rPr>
                <w:sz w:val="22"/>
                <w:szCs w:val="22"/>
              </w:rPr>
            </w:pPr>
            <w:r w:rsidRPr="00CB6154">
              <w:rPr>
                <w:sz w:val="22"/>
                <w:szCs w:val="22"/>
              </w:rPr>
              <w:t>susieti žurnalo įrašus, peržiūrėti, redaguoti susietus žurnalo įrašus;</w:t>
            </w:r>
          </w:p>
        </w:tc>
      </w:tr>
      <w:tr w:rsidR="692EB4AD" w:rsidRPr="00CB6154" w14:paraId="058567B4"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0C866D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DE230B6" w14:textId="46BE86B7" w:rsidR="000714F6" w:rsidRPr="00CB6154" w:rsidRDefault="00EC02F4" w:rsidP="692EB4AD">
            <w:pPr>
              <w:spacing w:before="60" w:after="60"/>
              <w:rPr>
                <w:sz w:val="22"/>
                <w:szCs w:val="22"/>
              </w:rPr>
            </w:pPr>
            <w:r w:rsidRPr="00CB6154">
              <w:t>patvirtinti politinės organizacijos narių mokesčių žurnalą atliekant loginius patikrinimus. Patvirtinant užblokuojamas; </w:t>
            </w:r>
          </w:p>
        </w:tc>
      </w:tr>
      <w:tr w:rsidR="692EB4AD" w:rsidRPr="00CB6154" w14:paraId="7172790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C2181D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7093332" w14:textId="0589BF50" w:rsidR="000714F6" w:rsidRPr="00CB6154" w:rsidRDefault="00342394" w:rsidP="692EB4AD">
            <w:pPr>
              <w:spacing w:before="60" w:after="60"/>
              <w:rPr>
                <w:sz w:val="22"/>
                <w:szCs w:val="22"/>
              </w:rPr>
            </w:pPr>
            <w:r w:rsidRPr="00CB6154">
              <w:t>kreiptis į VRK dėl žurnalo atblokavimo, siųsti pranešimą VRK; </w:t>
            </w:r>
          </w:p>
        </w:tc>
      </w:tr>
      <w:tr w:rsidR="692EB4AD" w:rsidRPr="00CB6154" w14:paraId="59D514A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934585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E4ABC14" w14:textId="77777777" w:rsidR="000714F6" w:rsidRPr="00CB6154" w:rsidRDefault="000714F6" w:rsidP="692EB4AD">
            <w:pPr>
              <w:spacing w:before="60" w:after="60"/>
              <w:rPr>
                <w:sz w:val="22"/>
                <w:szCs w:val="22"/>
              </w:rPr>
            </w:pPr>
            <w:r w:rsidRPr="00CB6154">
              <w:rPr>
                <w:sz w:val="22"/>
                <w:szCs w:val="22"/>
              </w:rPr>
              <w:t>atblokuoti žurnalą;</w:t>
            </w:r>
          </w:p>
        </w:tc>
      </w:tr>
      <w:tr w:rsidR="692EB4AD" w:rsidRPr="00CB6154" w14:paraId="7F9515D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330201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0C09CC5" w14:textId="77777777" w:rsidR="000714F6" w:rsidRPr="00CB6154" w:rsidRDefault="000714F6" w:rsidP="692EB4AD">
            <w:pPr>
              <w:spacing w:before="60" w:after="60"/>
              <w:rPr>
                <w:sz w:val="22"/>
                <w:szCs w:val="22"/>
              </w:rPr>
            </w:pPr>
            <w:r w:rsidRPr="00CB6154">
              <w:rPr>
                <w:sz w:val="22"/>
                <w:szCs w:val="22"/>
              </w:rPr>
              <w:t>galimybė peržiūrėti kreipinių į VMI, TM žurnalus, patikrinti duomenis, peržiūrėti klaidas;</w:t>
            </w:r>
          </w:p>
        </w:tc>
      </w:tr>
      <w:tr w:rsidR="692EB4AD" w:rsidRPr="00CB6154" w14:paraId="6CDC8A1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0ED163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EA56D12" w14:textId="6389DC1C" w:rsidR="000714F6" w:rsidRPr="00CB6154" w:rsidRDefault="005B465D" w:rsidP="692EB4AD">
            <w:pPr>
              <w:spacing w:before="60" w:after="60"/>
              <w:rPr>
                <w:sz w:val="22"/>
                <w:szCs w:val="22"/>
              </w:rPr>
            </w:pPr>
            <w:r w:rsidRPr="00CB6154">
              <w:t>galimybė peržiūrėti patvirtintų politinės organizacijos narių mokesčių žurnalų sąrašus, peržiūrėti patvirtinto partijos narių mokesčių žurnalo duomenis; </w:t>
            </w:r>
          </w:p>
        </w:tc>
      </w:tr>
      <w:tr w:rsidR="692EB4AD" w:rsidRPr="00CB6154" w14:paraId="0E23417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722FF6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A501D4D" w14:textId="026F7806" w:rsidR="000714F6" w:rsidRPr="00CB6154" w:rsidRDefault="00CC7CA3" w:rsidP="692EB4AD">
            <w:pPr>
              <w:spacing w:before="60" w:after="60"/>
              <w:rPr>
                <w:sz w:val="22"/>
                <w:szCs w:val="22"/>
              </w:rPr>
            </w:pPr>
            <w:r w:rsidRPr="00CB6154">
              <w:t xml:space="preserve">galimybė spausdinti politinės organizacijos narių mokesčių žurnalą </w:t>
            </w:r>
            <w:proofErr w:type="spellStart"/>
            <w:r w:rsidRPr="00CB6154">
              <w:t>pdf</w:t>
            </w:r>
            <w:proofErr w:type="spellEnd"/>
            <w:r w:rsidRPr="00CB6154">
              <w:t>; </w:t>
            </w:r>
          </w:p>
        </w:tc>
      </w:tr>
      <w:tr w:rsidR="692EB4AD" w:rsidRPr="00CB6154" w14:paraId="044507A8"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81EF3E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FE3CF5C" w14:textId="7CED568E" w:rsidR="000714F6" w:rsidRPr="00CB6154" w:rsidRDefault="00AE40CD" w:rsidP="692EB4AD">
            <w:pPr>
              <w:spacing w:before="60" w:after="60"/>
              <w:rPr>
                <w:sz w:val="22"/>
                <w:szCs w:val="22"/>
              </w:rPr>
            </w:pPr>
            <w:r w:rsidRPr="00CB6154">
              <w:t>galimybė tvarkyti politinės organizacijos skyrius, politinės organizacijos narių mokesčių tipus, parametrus, laikotarpius. </w:t>
            </w:r>
          </w:p>
        </w:tc>
      </w:tr>
      <w:tr w:rsidR="00CB6154" w:rsidRPr="00CB6154" w14:paraId="57257BD2" w14:textId="77777777" w:rsidTr="00D82153">
        <w:tc>
          <w:tcPr>
            <w:tcW w:w="720" w:type="pct"/>
            <w:tcBorders>
              <w:top w:val="single" w:sz="4" w:space="0" w:color="auto"/>
              <w:left w:val="single" w:sz="4" w:space="0" w:color="auto"/>
              <w:bottom w:val="single" w:sz="4" w:space="0" w:color="auto"/>
              <w:right w:val="single" w:sz="4" w:space="0" w:color="auto"/>
            </w:tcBorders>
            <w:shd w:val="clear" w:color="auto" w:fill="auto"/>
          </w:tcPr>
          <w:p w14:paraId="090C90E8" w14:textId="77777777" w:rsidR="007D5CF2" w:rsidRPr="00CB6154" w:rsidRDefault="007D5CF2" w:rsidP="007D5CF2">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21FC06A" w14:textId="182FCFFA" w:rsidR="007D5CF2" w:rsidRPr="00CB6154" w:rsidRDefault="007D5CF2" w:rsidP="007D5CF2">
            <w:pPr>
              <w:spacing w:before="60" w:after="60"/>
            </w:pPr>
            <w:r w:rsidRPr="00CB6154">
              <w:t>Galimybė importuoti žurnalo duomenis/atšaukti importą.</w:t>
            </w:r>
          </w:p>
        </w:tc>
      </w:tr>
      <w:tr w:rsidR="00CB6154" w:rsidRPr="00CB6154" w14:paraId="544D5EC9" w14:textId="77777777" w:rsidTr="00D82153">
        <w:tc>
          <w:tcPr>
            <w:tcW w:w="720" w:type="pct"/>
            <w:tcBorders>
              <w:top w:val="single" w:sz="4" w:space="0" w:color="auto"/>
              <w:left w:val="single" w:sz="4" w:space="0" w:color="auto"/>
              <w:bottom w:val="single" w:sz="4" w:space="0" w:color="auto"/>
              <w:right w:val="single" w:sz="4" w:space="0" w:color="auto"/>
            </w:tcBorders>
            <w:shd w:val="clear" w:color="auto" w:fill="auto"/>
          </w:tcPr>
          <w:p w14:paraId="13B9968A" w14:textId="77777777" w:rsidR="007D5CF2" w:rsidRPr="00CB6154" w:rsidRDefault="007D5CF2" w:rsidP="007D5CF2">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1D0DA23" w14:textId="75BC0D0C" w:rsidR="007D5CF2" w:rsidRPr="00CB6154" w:rsidRDefault="00392DB3" w:rsidP="007D5CF2">
            <w:pPr>
              <w:spacing w:before="60" w:after="60"/>
            </w:pPr>
            <w:r w:rsidRPr="00CB6154">
              <w:t>Išsaugojant įrašus atlikti tikrinimus pagal nurodytas taisykles, informuoti pastabos pranešimais apie neatitiktis.</w:t>
            </w:r>
          </w:p>
        </w:tc>
      </w:tr>
      <w:tr w:rsidR="692EB4AD" w:rsidRPr="00CB6154" w14:paraId="3C9B75D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76E385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A42F621" w14:textId="77777777" w:rsidR="000714F6" w:rsidRPr="00CB6154" w:rsidRDefault="000714F6" w:rsidP="692EB4AD">
            <w:pPr>
              <w:spacing w:before="60" w:after="60"/>
              <w:rPr>
                <w:sz w:val="22"/>
                <w:szCs w:val="22"/>
              </w:rPr>
            </w:pPr>
            <w:r w:rsidRPr="00CB6154">
              <w:rPr>
                <w:sz w:val="22"/>
                <w:szCs w:val="22"/>
              </w:rPr>
              <w:t>Realizuotas f-as tvarkyti politinės reklamos žiniasklaidos priemonėje įkainius:</w:t>
            </w:r>
          </w:p>
        </w:tc>
      </w:tr>
      <w:tr w:rsidR="692EB4AD" w:rsidRPr="00CB6154" w14:paraId="0BEA9FA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3F310C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F531E78" w14:textId="77777777" w:rsidR="000714F6" w:rsidRPr="00CB6154" w:rsidRDefault="000714F6" w:rsidP="692EB4AD">
            <w:pPr>
              <w:spacing w:before="60" w:after="60"/>
              <w:rPr>
                <w:sz w:val="22"/>
                <w:szCs w:val="22"/>
              </w:rPr>
            </w:pPr>
            <w:r w:rsidRPr="00CB6154">
              <w:rPr>
                <w:sz w:val="22"/>
                <w:szCs w:val="22"/>
              </w:rPr>
              <w:t>galimybė VRK fiksuoti įkainius politinės kampanijos pradžiai;</w:t>
            </w:r>
          </w:p>
        </w:tc>
      </w:tr>
      <w:tr w:rsidR="692EB4AD" w:rsidRPr="00CB6154" w14:paraId="6E6E983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6D8F53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232A58A" w14:textId="77777777" w:rsidR="000714F6" w:rsidRPr="00CB6154" w:rsidRDefault="000714F6" w:rsidP="692EB4AD">
            <w:pPr>
              <w:spacing w:before="60" w:after="60"/>
              <w:jc w:val="both"/>
              <w:rPr>
                <w:sz w:val="22"/>
                <w:szCs w:val="22"/>
              </w:rPr>
            </w:pPr>
            <w:r w:rsidRPr="00CB6154">
              <w:rPr>
                <w:sz w:val="22"/>
                <w:szCs w:val="22"/>
              </w:rPr>
              <w:t>įvesti, peržiūrėti, redaguoti, šalinti politinės reklamos įkainį;</w:t>
            </w:r>
          </w:p>
        </w:tc>
      </w:tr>
      <w:tr w:rsidR="692EB4AD" w:rsidRPr="00CB6154" w14:paraId="1CC4F37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D485E3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06328E6" w14:textId="77777777" w:rsidR="000714F6" w:rsidRPr="00CB6154" w:rsidRDefault="000714F6" w:rsidP="692EB4AD">
            <w:pPr>
              <w:spacing w:before="60" w:after="60"/>
              <w:jc w:val="both"/>
              <w:rPr>
                <w:sz w:val="22"/>
                <w:szCs w:val="22"/>
              </w:rPr>
            </w:pPr>
            <w:r w:rsidRPr="00CB6154">
              <w:rPr>
                <w:sz w:val="22"/>
                <w:szCs w:val="22"/>
              </w:rPr>
              <w:t>deklaruoti įvestus įkainius;</w:t>
            </w:r>
          </w:p>
        </w:tc>
      </w:tr>
      <w:tr w:rsidR="692EB4AD" w:rsidRPr="00CB6154" w14:paraId="481B1C9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0A0A75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390DBD0" w14:textId="77777777" w:rsidR="000714F6" w:rsidRPr="00CB6154" w:rsidRDefault="000714F6" w:rsidP="692EB4AD">
            <w:pPr>
              <w:spacing w:before="60" w:after="60"/>
              <w:jc w:val="both"/>
              <w:rPr>
                <w:sz w:val="22"/>
                <w:szCs w:val="22"/>
              </w:rPr>
            </w:pPr>
            <w:r w:rsidRPr="00CB6154">
              <w:rPr>
                <w:sz w:val="22"/>
                <w:szCs w:val="22"/>
              </w:rPr>
              <w:t>įvesti, peržiūrėti, redaguoti, šalinti politinės reklamos nuolaidas ir priemokas;</w:t>
            </w:r>
          </w:p>
        </w:tc>
      </w:tr>
      <w:tr w:rsidR="692EB4AD" w:rsidRPr="00CB6154" w14:paraId="38ABC43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DF8773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F65AAC0" w14:textId="77777777" w:rsidR="000714F6" w:rsidRPr="00CB6154" w:rsidRDefault="000714F6" w:rsidP="692EB4AD">
            <w:pPr>
              <w:spacing w:before="60" w:after="60"/>
              <w:rPr>
                <w:sz w:val="22"/>
                <w:szCs w:val="22"/>
              </w:rPr>
            </w:pPr>
            <w:r w:rsidRPr="00CB6154">
              <w:rPr>
                <w:sz w:val="22"/>
                <w:szCs w:val="22"/>
              </w:rPr>
              <w:t xml:space="preserve">peržiūrėti, filtruoti, eksportuoti į </w:t>
            </w:r>
            <w:proofErr w:type="spellStart"/>
            <w:r w:rsidRPr="00CB6154">
              <w:rPr>
                <w:sz w:val="22"/>
                <w:szCs w:val="22"/>
              </w:rPr>
              <w:t>xls</w:t>
            </w:r>
            <w:proofErr w:type="spellEnd"/>
            <w:r w:rsidRPr="00CB6154">
              <w:rPr>
                <w:sz w:val="22"/>
                <w:szCs w:val="22"/>
              </w:rPr>
              <w:t xml:space="preserve"> atrinktus politinės reklamos įkainius;</w:t>
            </w:r>
          </w:p>
        </w:tc>
      </w:tr>
      <w:tr w:rsidR="692EB4AD" w:rsidRPr="00CB6154" w14:paraId="5E478474"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F3576B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122F6C8" w14:textId="77777777" w:rsidR="000714F6" w:rsidRPr="00CB6154" w:rsidRDefault="000714F6" w:rsidP="692EB4AD">
            <w:pPr>
              <w:spacing w:before="60" w:after="60"/>
              <w:rPr>
                <w:sz w:val="22"/>
                <w:szCs w:val="22"/>
              </w:rPr>
            </w:pPr>
            <w:r w:rsidRPr="00CB6154">
              <w:rPr>
                <w:sz w:val="22"/>
                <w:szCs w:val="22"/>
              </w:rPr>
              <w:t xml:space="preserve">peržiūrėti, filtruoti, eksportuoti į </w:t>
            </w:r>
            <w:proofErr w:type="spellStart"/>
            <w:r w:rsidRPr="00CB6154">
              <w:rPr>
                <w:sz w:val="22"/>
                <w:szCs w:val="22"/>
              </w:rPr>
              <w:t>xls</w:t>
            </w:r>
            <w:proofErr w:type="spellEnd"/>
            <w:r w:rsidRPr="00CB6154">
              <w:rPr>
                <w:sz w:val="22"/>
                <w:szCs w:val="22"/>
              </w:rPr>
              <w:t xml:space="preserve"> atrinktas politinės reklamos nuolaidas ir priemokas;</w:t>
            </w:r>
          </w:p>
        </w:tc>
      </w:tr>
      <w:tr w:rsidR="692EB4AD" w:rsidRPr="00CB6154" w14:paraId="09AC45B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1E4803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4F1B8C0" w14:textId="77777777" w:rsidR="000714F6" w:rsidRPr="00CB6154" w:rsidRDefault="000714F6" w:rsidP="692EB4AD">
            <w:pPr>
              <w:spacing w:before="60" w:after="60"/>
              <w:rPr>
                <w:sz w:val="22"/>
                <w:szCs w:val="22"/>
              </w:rPr>
            </w:pPr>
            <w:r w:rsidRPr="00CB6154">
              <w:rPr>
                <w:sz w:val="22"/>
                <w:szCs w:val="22"/>
              </w:rPr>
              <w:t>anuliuoti (nustatyti galiojimo pabaigą) politinės reklamos įkainį, nuolaidas, priemokas;</w:t>
            </w:r>
          </w:p>
        </w:tc>
      </w:tr>
      <w:tr w:rsidR="692EB4AD" w:rsidRPr="00CB6154" w14:paraId="42FE3EA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78EAAB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3FDA07D" w14:textId="77777777" w:rsidR="000714F6" w:rsidRPr="00CB6154" w:rsidRDefault="000714F6" w:rsidP="692EB4AD">
            <w:pPr>
              <w:spacing w:before="60" w:after="60"/>
              <w:rPr>
                <w:sz w:val="22"/>
                <w:szCs w:val="22"/>
              </w:rPr>
            </w:pPr>
            <w:r w:rsidRPr="00CB6154">
              <w:rPr>
                <w:sz w:val="22"/>
                <w:szCs w:val="22"/>
              </w:rPr>
              <w:t>įkelti, peržiūrėti, pašalinti prisegamą failą;</w:t>
            </w:r>
          </w:p>
        </w:tc>
      </w:tr>
      <w:tr w:rsidR="692EB4AD" w:rsidRPr="00CB6154" w14:paraId="2E40EE8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4F02A6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0D93E67" w14:textId="77777777" w:rsidR="000714F6" w:rsidRPr="00CB6154" w:rsidRDefault="000714F6" w:rsidP="692EB4AD">
            <w:pPr>
              <w:spacing w:before="60" w:after="60"/>
              <w:rPr>
                <w:sz w:val="22"/>
                <w:szCs w:val="22"/>
              </w:rPr>
            </w:pPr>
            <w:r w:rsidRPr="00CB6154">
              <w:rPr>
                <w:sz w:val="22"/>
                <w:szCs w:val="22"/>
              </w:rPr>
              <w:t>formuoti kreipimąsi į VRK dėl įkainių, nuolaidų, priemokų pakeitimo, anuliavimo, informuoti VRK apie tokius prašymus;</w:t>
            </w:r>
          </w:p>
        </w:tc>
      </w:tr>
      <w:tr w:rsidR="692EB4AD" w:rsidRPr="00CB6154" w14:paraId="7C971EC7"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1608E5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DDB37AC" w14:textId="77777777" w:rsidR="000714F6" w:rsidRPr="00CB6154" w:rsidRDefault="000714F6" w:rsidP="692EB4AD">
            <w:pPr>
              <w:spacing w:before="60" w:after="60"/>
              <w:rPr>
                <w:sz w:val="22"/>
                <w:szCs w:val="22"/>
              </w:rPr>
            </w:pPr>
            <w:r w:rsidRPr="00CB6154">
              <w:rPr>
                <w:sz w:val="22"/>
                <w:szCs w:val="22"/>
              </w:rPr>
              <w:t>patvirtinti įkainių pakeitimą, anuliavimą;</w:t>
            </w:r>
          </w:p>
        </w:tc>
      </w:tr>
      <w:tr w:rsidR="692EB4AD" w:rsidRPr="00CB6154" w14:paraId="1ACAE65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3A9B79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A3FCD47" w14:textId="06BC82A8" w:rsidR="000714F6" w:rsidRPr="00CB6154" w:rsidRDefault="000714F6" w:rsidP="692EB4AD">
            <w:pPr>
              <w:spacing w:before="60" w:after="60"/>
              <w:rPr>
                <w:sz w:val="22"/>
                <w:szCs w:val="22"/>
              </w:rPr>
            </w:pPr>
            <w:r w:rsidRPr="00CB6154">
              <w:rPr>
                <w:sz w:val="22"/>
                <w:szCs w:val="22"/>
              </w:rPr>
              <w:t>įkainių vedimo / keitimo metu tikrinti įkainių skirtumą pagal VRK nustatytą proporciją;</w:t>
            </w:r>
          </w:p>
        </w:tc>
      </w:tr>
      <w:tr w:rsidR="692EB4AD" w:rsidRPr="00CB6154" w14:paraId="774EE5A7"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F519FB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401CC46" w14:textId="77777777" w:rsidR="000714F6" w:rsidRPr="00CB6154" w:rsidRDefault="000714F6" w:rsidP="692EB4AD">
            <w:pPr>
              <w:spacing w:before="60" w:after="60"/>
              <w:rPr>
                <w:sz w:val="22"/>
                <w:szCs w:val="22"/>
              </w:rPr>
            </w:pPr>
            <w:r w:rsidRPr="00CB6154">
              <w:rPr>
                <w:sz w:val="22"/>
                <w:szCs w:val="22"/>
              </w:rPr>
              <w:t>įvesti, peržiūrėti, redaguoti, anuliuoti taikomą PVM ir jį taikyti teikiant įkainius, pildant deklaraciją;</w:t>
            </w:r>
          </w:p>
        </w:tc>
      </w:tr>
      <w:tr w:rsidR="692EB4AD" w:rsidRPr="00CB6154" w14:paraId="0FE873A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D11131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A90BAAF" w14:textId="77777777" w:rsidR="000714F6" w:rsidRPr="00CB6154" w:rsidRDefault="000714F6" w:rsidP="692EB4AD">
            <w:pPr>
              <w:spacing w:before="60" w:after="60"/>
              <w:rPr>
                <w:sz w:val="22"/>
                <w:szCs w:val="22"/>
              </w:rPr>
            </w:pPr>
            <w:r w:rsidRPr="00CB6154">
              <w:rPr>
                <w:sz w:val="22"/>
                <w:szCs w:val="22"/>
              </w:rPr>
              <w:t xml:space="preserve">ataskaitos apie įkainius perkėlimas į </w:t>
            </w:r>
            <w:proofErr w:type="spellStart"/>
            <w:r w:rsidRPr="00CB6154">
              <w:rPr>
                <w:sz w:val="22"/>
                <w:szCs w:val="22"/>
              </w:rPr>
              <w:t>pdf</w:t>
            </w:r>
            <w:proofErr w:type="spellEnd"/>
            <w:r w:rsidRPr="00CB6154">
              <w:rPr>
                <w:sz w:val="22"/>
                <w:szCs w:val="22"/>
              </w:rPr>
              <w:t>, skelbimas internete (patvirtintų, deklaruotų);</w:t>
            </w:r>
          </w:p>
        </w:tc>
      </w:tr>
      <w:tr w:rsidR="692EB4AD" w:rsidRPr="00CB6154" w14:paraId="313B086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018CF1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303E55A" w14:textId="77777777" w:rsidR="000714F6" w:rsidRPr="00CB6154" w:rsidRDefault="000714F6" w:rsidP="692EB4AD">
            <w:pPr>
              <w:spacing w:before="60" w:after="60"/>
              <w:rPr>
                <w:sz w:val="22"/>
                <w:szCs w:val="22"/>
              </w:rPr>
            </w:pPr>
            <w:r w:rsidRPr="00CB6154">
              <w:rPr>
                <w:sz w:val="22"/>
                <w:szCs w:val="22"/>
              </w:rPr>
              <w:t>įkainių skelbimas internete;</w:t>
            </w:r>
          </w:p>
        </w:tc>
      </w:tr>
      <w:tr w:rsidR="692EB4AD" w:rsidRPr="00CB6154" w14:paraId="1A3A03CE"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10BE2965"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347730F" w14:textId="77777777" w:rsidR="000714F6" w:rsidRPr="00CB6154" w:rsidRDefault="000714F6" w:rsidP="692EB4AD">
            <w:pPr>
              <w:spacing w:before="60" w:after="60"/>
              <w:rPr>
                <w:sz w:val="22"/>
                <w:szCs w:val="22"/>
              </w:rPr>
            </w:pPr>
            <w:r w:rsidRPr="00CB6154">
              <w:rPr>
                <w:sz w:val="22"/>
                <w:szCs w:val="22"/>
              </w:rPr>
              <w:t xml:space="preserve">duomenų eksportas į </w:t>
            </w:r>
            <w:proofErr w:type="spellStart"/>
            <w:r w:rsidRPr="00CB6154">
              <w:rPr>
                <w:sz w:val="22"/>
                <w:szCs w:val="22"/>
              </w:rPr>
              <w:t>xls</w:t>
            </w:r>
            <w:proofErr w:type="spellEnd"/>
            <w:r w:rsidRPr="00CB6154">
              <w:rPr>
                <w:sz w:val="22"/>
                <w:szCs w:val="22"/>
              </w:rPr>
              <w:t>.</w:t>
            </w:r>
          </w:p>
        </w:tc>
      </w:tr>
      <w:tr w:rsidR="00CB6154" w:rsidRPr="00CB6154" w14:paraId="7525E362" w14:textId="77777777" w:rsidTr="00D82153">
        <w:tc>
          <w:tcPr>
            <w:tcW w:w="720" w:type="pct"/>
            <w:tcBorders>
              <w:top w:val="single" w:sz="4" w:space="0" w:color="auto"/>
              <w:left w:val="single" w:sz="4" w:space="0" w:color="auto"/>
              <w:bottom w:val="single" w:sz="4" w:space="0" w:color="auto"/>
              <w:right w:val="single" w:sz="4" w:space="0" w:color="auto"/>
            </w:tcBorders>
            <w:shd w:val="clear" w:color="auto" w:fill="auto"/>
          </w:tcPr>
          <w:p w14:paraId="09B0AE30" w14:textId="77777777" w:rsidR="00EC41B0" w:rsidRPr="00CB6154" w:rsidRDefault="00EC41B0" w:rsidP="007D5CF2">
            <w:pPr>
              <w:pStyle w:val="Sraopastraipa"/>
              <w:numPr>
                <w:ilvl w:val="2"/>
                <w:numId w:val="40"/>
              </w:numPr>
              <w:spacing w:before="60" w:after="60" w:line="240" w:lineRule="auto"/>
              <w:rPr>
                <w:rFonts w:ascii="Times New Roman" w:hAnsi="Times New Roman"/>
                <w:sz w:val="22"/>
              </w:rPr>
            </w:pPr>
          </w:p>
          <w:p w14:paraId="45FCD753" w14:textId="77777777" w:rsidR="00D82153" w:rsidRPr="00CB6154" w:rsidRDefault="00D82153" w:rsidP="00D82153">
            <w:pPr>
              <w:rPr>
                <w:sz w:val="20"/>
              </w:rPr>
            </w:pPr>
          </w:p>
          <w:p w14:paraId="6DE55A52" w14:textId="77777777" w:rsidR="00EC41B0" w:rsidRPr="00CB6154" w:rsidRDefault="00EC41B0" w:rsidP="005B2E1C"/>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2C6F15B" w14:textId="79BE0DB8" w:rsidR="00EC41B0" w:rsidRPr="00CB6154" w:rsidRDefault="00EC41B0" w:rsidP="007D5CF2">
            <w:pPr>
              <w:spacing w:before="60" w:after="60"/>
              <w:rPr>
                <w:sz w:val="22"/>
                <w:szCs w:val="22"/>
              </w:rPr>
            </w:pPr>
            <w:r w:rsidRPr="00CB6154">
              <w:t>Priskirti keičiamus/ šalinamus įkainius vykstančiai politinei kampanijai, t. y. kad politinės kampanijos metu pakeisti įkainiai būtų įtraukti į tos politinės kampanijos įkainių sąrašą arba kad iš jo būtų pašalinti.</w:t>
            </w:r>
          </w:p>
        </w:tc>
      </w:tr>
      <w:tr w:rsidR="692EB4AD" w:rsidRPr="00CB6154" w14:paraId="42F7F52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D7FA7E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3FEAF0A"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Realizuotas f-as tvarkyti viešosios informacijos rengėjo ar skleidėjo deklaracijos duomenis:</w:t>
            </w:r>
          </w:p>
        </w:tc>
      </w:tr>
      <w:tr w:rsidR="692EB4AD" w:rsidRPr="00CB6154" w14:paraId="4E9F705B"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8BE500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ABF63CA" w14:textId="77777777" w:rsidR="000714F6" w:rsidRPr="00CB6154" w:rsidRDefault="000714F6" w:rsidP="692EB4AD">
            <w:pPr>
              <w:spacing w:before="60" w:after="60"/>
              <w:rPr>
                <w:sz w:val="22"/>
                <w:szCs w:val="22"/>
              </w:rPr>
            </w:pPr>
            <w:r w:rsidRPr="00CB6154">
              <w:rPr>
                <w:sz w:val="22"/>
                <w:szCs w:val="22"/>
              </w:rPr>
              <w:t xml:space="preserve">peržiūrėti, filtruoti, eksportuoti į </w:t>
            </w:r>
            <w:proofErr w:type="spellStart"/>
            <w:r w:rsidRPr="00CB6154">
              <w:rPr>
                <w:sz w:val="22"/>
                <w:szCs w:val="22"/>
              </w:rPr>
              <w:t>xls</w:t>
            </w:r>
            <w:proofErr w:type="spellEnd"/>
            <w:r w:rsidRPr="00CB6154">
              <w:rPr>
                <w:sz w:val="22"/>
                <w:szCs w:val="22"/>
              </w:rPr>
              <w:t xml:space="preserve"> atrinktas viešosios informacijos rengėjo ar skleidėjo deklaracijos eilutes;</w:t>
            </w:r>
          </w:p>
        </w:tc>
      </w:tr>
      <w:tr w:rsidR="692EB4AD" w:rsidRPr="00CB6154" w14:paraId="1A756A94"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E00586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E71AE71" w14:textId="1F8F80ED" w:rsidR="000714F6" w:rsidRPr="00CB6154" w:rsidRDefault="000714F6" w:rsidP="692EB4AD">
            <w:pPr>
              <w:spacing w:before="60" w:after="60"/>
              <w:rPr>
                <w:sz w:val="22"/>
                <w:szCs w:val="22"/>
              </w:rPr>
            </w:pPr>
            <w:r w:rsidRPr="00CB6154">
              <w:rPr>
                <w:sz w:val="22"/>
                <w:szCs w:val="22"/>
              </w:rPr>
              <w:t>įvesti, redaguoti, šalinti</w:t>
            </w:r>
            <w:r w:rsidR="00980048" w:rsidRPr="00CB6154">
              <w:rPr>
                <w:sz w:val="22"/>
                <w:szCs w:val="22"/>
              </w:rPr>
              <w:t>, kopijuoti</w:t>
            </w:r>
            <w:r w:rsidRPr="00CB6154">
              <w:rPr>
                <w:sz w:val="22"/>
                <w:szCs w:val="22"/>
              </w:rPr>
              <w:t xml:space="preserve"> viešosios informacijos rengėjo ar skleidėjo deklaracijos eilutę;</w:t>
            </w:r>
          </w:p>
        </w:tc>
      </w:tr>
      <w:tr w:rsidR="692EB4AD" w:rsidRPr="00CB6154" w14:paraId="35890B93"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FCE88A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9272025" w14:textId="77777777" w:rsidR="000714F6" w:rsidRPr="00CB6154" w:rsidRDefault="000714F6" w:rsidP="692EB4AD">
            <w:pPr>
              <w:spacing w:before="60" w:after="60"/>
              <w:rPr>
                <w:sz w:val="22"/>
                <w:szCs w:val="22"/>
              </w:rPr>
            </w:pPr>
            <w:r w:rsidRPr="00CB6154">
              <w:rPr>
                <w:sz w:val="22"/>
                <w:szCs w:val="22"/>
              </w:rPr>
              <w:t>įvedant, redaguojant viešosios informacijos rengėjo ar skleidėjo deklaracijos eilutę atlikti aritmetinius patikrinimus;</w:t>
            </w:r>
          </w:p>
        </w:tc>
      </w:tr>
      <w:tr w:rsidR="692EB4AD" w:rsidRPr="00CB6154" w14:paraId="3AD888B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9039FC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BBFC57B" w14:textId="77777777" w:rsidR="000714F6" w:rsidRPr="00CB6154" w:rsidRDefault="000714F6" w:rsidP="692EB4AD">
            <w:pPr>
              <w:spacing w:before="60" w:after="60"/>
              <w:rPr>
                <w:sz w:val="22"/>
                <w:szCs w:val="22"/>
              </w:rPr>
            </w:pPr>
            <w:r w:rsidRPr="00CB6154">
              <w:rPr>
                <w:sz w:val="22"/>
                <w:szCs w:val="22"/>
              </w:rPr>
              <w:t xml:space="preserve">formuoti deklaraciją ir jos priedą (suvestinę) </w:t>
            </w:r>
            <w:proofErr w:type="spellStart"/>
            <w:r w:rsidRPr="00CB6154">
              <w:rPr>
                <w:sz w:val="22"/>
                <w:szCs w:val="22"/>
              </w:rPr>
              <w:t>pdf</w:t>
            </w:r>
            <w:proofErr w:type="spellEnd"/>
            <w:r w:rsidRPr="00CB6154">
              <w:rPr>
                <w:sz w:val="22"/>
                <w:szCs w:val="22"/>
              </w:rPr>
              <w:t xml:space="preserve"> formatu, skelbti internete;</w:t>
            </w:r>
          </w:p>
        </w:tc>
      </w:tr>
      <w:tr w:rsidR="692EB4AD" w:rsidRPr="00CB6154" w14:paraId="1301C81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7121AA3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ED4C2F7" w14:textId="77777777" w:rsidR="000714F6" w:rsidRPr="00CB6154" w:rsidRDefault="000714F6" w:rsidP="692EB4AD">
            <w:pPr>
              <w:spacing w:before="60" w:after="60"/>
              <w:rPr>
                <w:sz w:val="22"/>
                <w:szCs w:val="22"/>
              </w:rPr>
            </w:pPr>
            <w:r w:rsidRPr="00CB6154">
              <w:rPr>
                <w:sz w:val="22"/>
                <w:szCs w:val="22"/>
              </w:rPr>
              <w:t>patvirtinti viešosios informacijos rengėjo ir skleidėjo deklaraciją;</w:t>
            </w:r>
          </w:p>
        </w:tc>
      </w:tr>
      <w:tr w:rsidR="692EB4AD" w:rsidRPr="00CB6154" w14:paraId="6597DD61"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FCC0A1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C2622D0" w14:textId="77777777" w:rsidR="000714F6" w:rsidRPr="00CB6154" w:rsidRDefault="000714F6" w:rsidP="692EB4AD">
            <w:pPr>
              <w:spacing w:before="60" w:after="60"/>
              <w:rPr>
                <w:sz w:val="22"/>
                <w:szCs w:val="22"/>
              </w:rPr>
            </w:pPr>
            <w:r w:rsidRPr="00CB6154">
              <w:rPr>
                <w:sz w:val="22"/>
                <w:szCs w:val="22"/>
              </w:rPr>
              <w:t>peržiūrėti patvirtintų viešosios informacijos rengėjo ir skleidėjo deklaracijų sąrašą, filtruoti pagal pasirinktus parametrus.</w:t>
            </w:r>
          </w:p>
        </w:tc>
      </w:tr>
      <w:tr w:rsidR="007134C0" w:rsidRPr="00CB6154" w14:paraId="495F7D6D"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28EA8DC7" w14:textId="77777777" w:rsidR="00D82153" w:rsidRPr="00CB6154" w:rsidRDefault="00D82153" w:rsidP="007D5CF2">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94DD133" w14:textId="39C42819" w:rsidR="00D82153" w:rsidRPr="00CB6154" w:rsidRDefault="00D82153" w:rsidP="007D5CF2">
            <w:pPr>
              <w:spacing w:before="60" w:after="60"/>
              <w:rPr>
                <w:sz w:val="22"/>
                <w:szCs w:val="22"/>
              </w:rPr>
            </w:pPr>
            <w:r w:rsidRPr="00CB6154">
              <w:t>Kreiptis dėl viešosios informacijos rengėjo ir skleidėjo deklaracijos atblokavimo, siųsti VRK pranešimą, atblokuoti deklaraciją.</w:t>
            </w:r>
          </w:p>
        </w:tc>
      </w:tr>
      <w:tr w:rsidR="692EB4AD" w:rsidRPr="00CB6154" w14:paraId="48A38D39"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BFA722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1F742B8"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Realizuotas f-as tvarkyti politinės reklamos stebėsenos duomenų ataskaitą:</w:t>
            </w:r>
          </w:p>
        </w:tc>
      </w:tr>
      <w:tr w:rsidR="692EB4AD" w:rsidRPr="00CB6154" w14:paraId="3A4C5824"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6FC3504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4665A25" w14:textId="77777777" w:rsidR="000714F6" w:rsidRPr="00CB6154" w:rsidRDefault="000714F6" w:rsidP="692EB4AD">
            <w:pPr>
              <w:spacing w:before="60" w:after="60"/>
              <w:rPr>
                <w:sz w:val="22"/>
                <w:szCs w:val="22"/>
              </w:rPr>
            </w:pPr>
            <w:r w:rsidRPr="00CB6154">
              <w:rPr>
                <w:sz w:val="22"/>
                <w:szCs w:val="22"/>
              </w:rPr>
              <w:t xml:space="preserve">peržiūrėti, filtruoti, eksportuoti į </w:t>
            </w:r>
            <w:proofErr w:type="spellStart"/>
            <w:r w:rsidRPr="00CB6154">
              <w:rPr>
                <w:sz w:val="22"/>
                <w:szCs w:val="22"/>
              </w:rPr>
              <w:t>xls</w:t>
            </w:r>
            <w:proofErr w:type="spellEnd"/>
            <w:r w:rsidRPr="00CB6154">
              <w:rPr>
                <w:sz w:val="22"/>
                <w:szCs w:val="22"/>
              </w:rPr>
              <w:t xml:space="preserve"> politinės reklamos stebėsenos ataskaitų eilutes;</w:t>
            </w:r>
          </w:p>
        </w:tc>
      </w:tr>
      <w:tr w:rsidR="692EB4AD" w:rsidRPr="00CB6154" w14:paraId="769EE26D"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332336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AFA0FF9" w14:textId="471D1E0F" w:rsidR="000714F6" w:rsidRPr="00CB6154" w:rsidRDefault="00C30E96" w:rsidP="692EB4AD">
            <w:pPr>
              <w:spacing w:before="60" w:after="60"/>
              <w:rPr>
                <w:sz w:val="22"/>
                <w:szCs w:val="22"/>
              </w:rPr>
            </w:pPr>
            <w:r w:rsidRPr="00CB6154">
              <w:t>įvesti, redaguoti, šalinti  politinės reklamos stebėsenos ataskaitos eilutę, kopijuoti eilutes, peržiūrėti maketą; </w:t>
            </w:r>
          </w:p>
        </w:tc>
      </w:tr>
      <w:tr w:rsidR="692EB4AD" w:rsidRPr="00CB6154" w14:paraId="59929292"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026AC7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05054A4" w14:textId="6A0E4655" w:rsidR="000714F6" w:rsidRPr="00CB6154" w:rsidRDefault="000714F6" w:rsidP="692EB4AD">
            <w:pPr>
              <w:spacing w:before="60" w:after="60"/>
              <w:rPr>
                <w:sz w:val="22"/>
                <w:szCs w:val="22"/>
              </w:rPr>
            </w:pPr>
            <w:r w:rsidRPr="00CB6154">
              <w:rPr>
                <w:sz w:val="22"/>
                <w:szCs w:val="22"/>
              </w:rPr>
              <w:t xml:space="preserve">importuoti stebėsenos duomenis; </w:t>
            </w:r>
          </w:p>
        </w:tc>
      </w:tr>
      <w:tr w:rsidR="692EB4AD" w:rsidRPr="00CB6154" w14:paraId="1159585F"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00BDEA6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287A6CA" w14:textId="77777777" w:rsidR="000714F6" w:rsidRPr="00CB6154" w:rsidRDefault="000714F6" w:rsidP="692EB4AD">
            <w:pPr>
              <w:spacing w:before="60" w:after="60"/>
              <w:rPr>
                <w:sz w:val="22"/>
                <w:szCs w:val="22"/>
              </w:rPr>
            </w:pPr>
            <w:r w:rsidRPr="00CB6154">
              <w:rPr>
                <w:sz w:val="22"/>
                <w:szCs w:val="22"/>
              </w:rPr>
              <w:t>patvirtinti politinės reklamos stebėsenos duomenų ataskaitą;</w:t>
            </w:r>
          </w:p>
        </w:tc>
      </w:tr>
      <w:tr w:rsidR="692EB4AD" w:rsidRPr="00CB6154" w14:paraId="69A83070"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540A4BE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82DD956" w14:textId="77777777" w:rsidR="000714F6" w:rsidRPr="00CB6154" w:rsidRDefault="000714F6" w:rsidP="692EB4AD">
            <w:pPr>
              <w:spacing w:before="60" w:after="60"/>
              <w:rPr>
                <w:sz w:val="22"/>
                <w:szCs w:val="22"/>
              </w:rPr>
            </w:pPr>
            <w:r w:rsidRPr="00CB6154">
              <w:rPr>
                <w:sz w:val="22"/>
                <w:szCs w:val="22"/>
              </w:rPr>
              <w:t>peržiūrėti patvirtintų politinės reklamos stebėsenos duomenų ataskaitų sąrašą;</w:t>
            </w:r>
          </w:p>
        </w:tc>
      </w:tr>
      <w:tr w:rsidR="692EB4AD" w:rsidRPr="00CB6154" w14:paraId="23296817"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B698BD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DD671F4" w14:textId="65C3E06B" w:rsidR="000714F6" w:rsidRPr="00CB6154" w:rsidRDefault="009E01C2" w:rsidP="692EB4AD">
            <w:pPr>
              <w:spacing w:before="60" w:after="60"/>
              <w:rPr>
                <w:sz w:val="22"/>
                <w:szCs w:val="22"/>
              </w:rPr>
            </w:pPr>
            <w:r w:rsidRPr="00CB6154">
              <w:t xml:space="preserve">Perkelti politinės reklamos stebėsenos duomenų ataskaitą į </w:t>
            </w:r>
            <w:proofErr w:type="spellStart"/>
            <w:r w:rsidRPr="00CB6154">
              <w:t>pdf</w:t>
            </w:r>
            <w:proofErr w:type="spellEnd"/>
            <w:r w:rsidRPr="00CB6154">
              <w:t xml:space="preserve"> formatą, </w:t>
            </w:r>
            <w:proofErr w:type="spellStart"/>
            <w:r w:rsidRPr="00CB6154">
              <w:t>spausdinti,pagal</w:t>
            </w:r>
            <w:proofErr w:type="spellEnd"/>
            <w:r w:rsidRPr="00CB6154">
              <w:t xml:space="preserve"> stebėtojo tipą skelbti internete; </w:t>
            </w:r>
          </w:p>
        </w:tc>
      </w:tr>
      <w:tr w:rsidR="692EB4AD" w:rsidRPr="00CB6154" w14:paraId="3975778C"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310A1A9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308578A" w14:textId="77777777" w:rsidR="000714F6" w:rsidRPr="00CB6154" w:rsidRDefault="000714F6" w:rsidP="692EB4AD">
            <w:pPr>
              <w:spacing w:before="60" w:after="60"/>
              <w:rPr>
                <w:sz w:val="22"/>
                <w:szCs w:val="22"/>
              </w:rPr>
            </w:pPr>
            <w:r w:rsidRPr="00CB6154">
              <w:rPr>
                <w:sz w:val="22"/>
                <w:szCs w:val="22"/>
              </w:rPr>
              <w:t>sugeneruoti apibendrintą ir detalią politinės reklamos stebėsenos duomenų ataskaitą (</w:t>
            </w:r>
            <w:proofErr w:type="spellStart"/>
            <w:r w:rsidRPr="00CB6154">
              <w:rPr>
                <w:sz w:val="22"/>
                <w:szCs w:val="22"/>
              </w:rPr>
              <w:t>xls</w:t>
            </w:r>
            <w:proofErr w:type="spellEnd"/>
            <w:r w:rsidRPr="00CB6154">
              <w:rPr>
                <w:sz w:val="22"/>
                <w:szCs w:val="22"/>
              </w:rPr>
              <w:t xml:space="preserve">); </w:t>
            </w:r>
          </w:p>
        </w:tc>
      </w:tr>
      <w:tr w:rsidR="692EB4AD" w:rsidRPr="00CB6154" w14:paraId="7EB5C88A" w14:textId="77777777" w:rsidTr="007134C0">
        <w:tc>
          <w:tcPr>
            <w:tcW w:w="720" w:type="pct"/>
            <w:tcBorders>
              <w:top w:val="single" w:sz="4" w:space="0" w:color="auto"/>
              <w:left w:val="single" w:sz="4" w:space="0" w:color="auto"/>
              <w:bottom w:val="single" w:sz="4" w:space="0" w:color="auto"/>
              <w:right w:val="single" w:sz="4" w:space="0" w:color="auto"/>
            </w:tcBorders>
            <w:shd w:val="clear" w:color="auto" w:fill="auto"/>
          </w:tcPr>
          <w:p w14:paraId="4F864E1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27CE7D3"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kitas funkcionalumas, iškilus poreikiui, dėl teisės aktų pasikeitimo.</w:t>
            </w:r>
          </w:p>
        </w:tc>
      </w:tr>
      <w:tr w:rsidR="00ED0EE8" w:rsidRPr="00CB6154" w14:paraId="5AE2A384" w14:textId="77777777" w:rsidTr="00D82153">
        <w:tc>
          <w:tcPr>
            <w:tcW w:w="720" w:type="pct"/>
            <w:tcBorders>
              <w:top w:val="single" w:sz="4" w:space="0" w:color="auto"/>
              <w:left w:val="single" w:sz="4" w:space="0" w:color="auto"/>
              <w:bottom w:val="single" w:sz="4" w:space="0" w:color="auto"/>
              <w:right w:val="single" w:sz="4" w:space="0" w:color="auto"/>
            </w:tcBorders>
            <w:shd w:val="clear" w:color="auto" w:fill="auto"/>
          </w:tcPr>
          <w:p w14:paraId="5203A088" w14:textId="77777777" w:rsidR="00ED0EE8" w:rsidRPr="00CB6154" w:rsidRDefault="00ED0EE8" w:rsidP="007D5CF2">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03275EB" w14:textId="7F5DF8DD" w:rsidR="00ED0EE8" w:rsidRPr="00CB6154" w:rsidRDefault="00ED0EE8" w:rsidP="007D5CF2">
            <w:pPr>
              <w:pStyle w:val="Default"/>
              <w:spacing w:before="60" w:after="60"/>
              <w:rPr>
                <w:color w:val="auto"/>
                <w:sz w:val="22"/>
                <w:szCs w:val="22"/>
                <w:lang w:val="lt-LT"/>
              </w:rPr>
            </w:pPr>
            <w:r w:rsidRPr="00CB6154">
              <w:t xml:space="preserve">Kreiptis dėl politinės reklamos stebėsenos duomenų ataskaitos atblokavimo, siųsti VRK pranešimą. </w:t>
            </w:r>
            <w:proofErr w:type="spellStart"/>
            <w:r w:rsidRPr="00CB6154">
              <w:t>Atblokuoti</w:t>
            </w:r>
            <w:proofErr w:type="spellEnd"/>
            <w:r w:rsidRPr="00CB6154">
              <w:t xml:space="preserve"> </w:t>
            </w:r>
            <w:proofErr w:type="spellStart"/>
            <w:r w:rsidRPr="00CB6154">
              <w:t>ataskaitas</w:t>
            </w:r>
            <w:proofErr w:type="spellEnd"/>
            <w:r w:rsidRPr="00CB6154">
              <w:t>.</w:t>
            </w:r>
          </w:p>
        </w:tc>
      </w:tr>
      <w:tr w:rsidR="692EB4AD" w:rsidRPr="00CB6154" w14:paraId="128FF9B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7B6590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C31C559" w14:textId="77777777" w:rsidR="000714F6" w:rsidRPr="00CB6154" w:rsidRDefault="000714F6" w:rsidP="692EB4AD">
            <w:pPr>
              <w:pStyle w:val="Default"/>
              <w:spacing w:before="60" w:after="60"/>
              <w:rPr>
                <w:rFonts w:eastAsia="Times New Roman"/>
                <w:color w:val="auto"/>
                <w:sz w:val="22"/>
                <w:szCs w:val="22"/>
                <w:lang w:val="lt-LT"/>
              </w:rPr>
            </w:pPr>
            <w:r w:rsidRPr="00CB6154">
              <w:rPr>
                <w:color w:val="auto"/>
                <w:sz w:val="22"/>
                <w:szCs w:val="22"/>
                <w:lang w:val="lt-LT"/>
              </w:rPr>
              <w:t>Realizuotas f-as tvarkyti politinės kampanijos dalyvio auditoriaus duomenis:</w:t>
            </w:r>
          </w:p>
        </w:tc>
      </w:tr>
      <w:tr w:rsidR="692EB4AD" w:rsidRPr="00CB6154" w14:paraId="3BF1A71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8D2FE8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B28D5C9" w14:textId="77777777" w:rsidR="000714F6" w:rsidRPr="00CB6154" w:rsidRDefault="000714F6" w:rsidP="692EB4AD">
            <w:pPr>
              <w:pStyle w:val="Default"/>
              <w:spacing w:before="60" w:after="60"/>
              <w:rPr>
                <w:color w:val="auto"/>
                <w:sz w:val="22"/>
                <w:szCs w:val="22"/>
                <w:lang w:val="lt-LT"/>
              </w:rPr>
            </w:pPr>
            <w:r w:rsidRPr="00CB6154">
              <w:rPr>
                <w:rFonts w:eastAsia="Times New Roman"/>
                <w:color w:val="auto"/>
                <w:sz w:val="22"/>
                <w:szCs w:val="22"/>
                <w:lang w:val="lt-LT" w:eastAsia="lt-LT"/>
              </w:rPr>
              <w:t>registruoti, peržiūrėti, šalinti audito įmones, auditorius, jų padėjėjus;</w:t>
            </w:r>
          </w:p>
        </w:tc>
      </w:tr>
      <w:tr w:rsidR="692EB4AD" w:rsidRPr="00CB6154" w14:paraId="6D165A4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DC7C68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ED65296" w14:textId="77777777" w:rsidR="000714F6" w:rsidRPr="00CB6154" w:rsidRDefault="000714F6" w:rsidP="692EB4AD">
            <w:pPr>
              <w:pStyle w:val="Default"/>
              <w:spacing w:before="60" w:after="60"/>
              <w:rPr>
                <w:color w:val="auto"/>
                <w:sz w:val="22"/>
                <w:szCs w:val="22"/>
                <w:lang w:val="lt-LT"/>
              </w:rPr>
            </w:pPr>
            <w:r w:rsidRPr="00CB6154">
              <w:rPr>
                <w:rFonts w:eastAsia="Times New Roman"/>
                <w:color w:val="auto"/>
                <w:sz w:val="22"/>
                <w:szCs w:val="22"/>
                <w:lang w:val="lt-LT" w:eastAsia="lt-LT"/>
              </w:rPr>
              <w:t xml:space="preserve">peržiūrėti, filtruoti, eksportuoti į </w:t>
            </w:r>
            <w:proofErr w:type="spellStart"/>
            <w:r w:rsidRPr="00CB6154">
              <w:rPr>
                <w:rFonts w:eastAsia="Times New Roman"/>
                <w:color w:val="auto"/>
                <w:sz w:val="22"/>
                <w:szCs w:val="22"/>
                <w:lang w:val="lt-LT" w:eastAsia="lt-LT"/>
              </w:rPr>
              <w:t>xls</w:t>
            </w:r>
            <w:proofErr w:type="spellEnd"/>
            <w:r w:rsidRPr="00CB6154">
              <w:rPr>
                <w:rFonts w:eastAsia="Times New Roman"/>
                <w:color w:val="auto"/>
                <w:sz w:val="22"/>
                <w:szCs w:val="22"/>
                <w:lang w:val="lt-LT" w:eastAsia="lt-LT"/>
              </w:rPr>
              <w:t xml:space="preserve">  audito įmonių, auditorių, jų sąrašą;</w:t>
            </w:r>
            <w:r w:rsidRPr="00CB6154">
              <w:rPr>
                <w:color w:val="auto"/>
                <w:sz w:val="22"/>
                <w:szCs w:val="22"/>
                <w:lang w:val="lt-LT"/>
              </w:rPr>
              <w:t xml:space="preserve"> </w:t>
            </w:r>
          </w:p>
        </w:tc>
      </w:tr>
      <w:tr w:rsidR="692EB4AD" w:rsidRPr="00CB6154" w14:paraId="51F7921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495337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3CECBF8" w14:textId="77777777" w:rsidR="000714F6" w:rsidRPr="00CB6154" w:rsidRDefault="000714F6" w:rsidP="692EB4AD">
            <w:pPr>
              <w:spacing w:before="60" w:after="60"/>
              <w:rPr>
                <w:sz w:val="22"/>
                <w:szCs w:val="22"/>
              </w:rPr>
            </w:pPr>
            <w:r w:rsidRPr="00CB6154">
              <w:rPr>
                <w:sz w:val="22"/>
                <w:szCs w:val="22"/>
              </w:rPr>
              <w:t>auditorius ir jo padėjėjas  turi teisę matyti audituojamo dalyvio duomenis ir viešosios informacijos rengėjų / skleidėjų, stebėsenos duomenis apie visus politinės kampanijos dalyvius be teisės keisti (vienas auditorius gali turėti kelis audituojamus dalyvius), audituojamo dalyvio lyginimo duomenis;</w:t>
            </w:r>
          </w:p>
        </w:tc>
      </w:tr>
      <w:tr w:rsidR="692EB4AD" w:rsidRPr="00CB6154" w14:paraId="0F40AA5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E036E9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BA75A49" w14:textId="77777777" w:rsidR="000714F6" w:rsidRPr="00CB6154" w:rsidRDefault="000714F6" w:rsidP="692EB4AD">
            <w:pPr>
              <w:spacing w:before="60" w:after="60"/>
              <w:rPr>
                <w:sz w:val="22"/>
                <w:szCs w:val="22"/>
              </w:rPr>
            </w:pPr>
            <w:r w:rsidRPr="00CB6154">
              <w:rPr>
                <w:sz w:val="22"/>
                <w:szCs w:val="22"/>
              </w:rPr>
              <w:t>politinės kampanijos dalyviui paskyrus auditorių,  dalyviui ir iždininkui siunčiamas elektroninis laiškas-pranešimas apie paskirtą auditorių. Taip pat galimybė išsiųsti nurodytiems dalyviams elektroninį laišką-pranešimą, kad nebus atliekamas jų auditas);</w:t>
            </w:r>
          </w:p>
        </w:tc>
      </w:tr>
      <w:tr w:rsidR="692EB4AD" w:rsidRPr="00CB6154" w14:paraId="075248C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C46682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075ADD1" w14:textId="77777777" w:rsidR="000714F6" w:rsidRPr="00CB6154" w:rsidRDefault="000714F6" w:rsidP="692EB4AD">
            <w:pPr>
              <w:spacing w:before="60" w:after="60"/>
              <w:rPr>
                <w:sz w:val="22"/>
                <w:szCs w:val="22"/>
              </w:rPr>
            </w:pPr>
            <w:r w:rsidRPr="00CB6154">
              <w:rPr>
                <w:sz w:val="22"/>
                <w:szCs w:val="22"/>
              </w:rPr>
              <w:t>pasirinkti tikrinamą politinės kampanijos finansavimo ataskaitą, kurti jai auditoriaus ataskaitą (sistema užpildo turimus duomenis);</w:t>
            </w:r>
          </w:p>
        </w:tc>
      </w:tr>
      <w:tr w:rsidR="692EB4AD" w:rsidRPr="00CB6154" w14:paraId="57F1314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3EA65B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14C49B2" w14:textId="1B7C03EF" w:rsidR="000714F6" w:rsidRPr="00CB6154" w:rsidRDefault="005F00BF" w:rsidP="692EB4AD">
            <w:pPr>
              <w:spacing w:before="60" w:after="60"/>
              <w:rPr>
                <w:sz w:val="22"/>
                <w:szCs w:val="22"/>
              </w:rPr>
            </w:pPr>
            <w:r w:rsidRPr="00CB6154">
              <w:t xml:space="preserve">pildyti, redaguoti, trinti, filtruoti, eksportuoti į </w:t>
            </w:r>
            <w:proofErr w:type="spellStart"/>
            <w:r w:rsidRPr="00CB6154">
              <w:t>xls</w:t>
            </w:r>
            <w:proofErr w:type="spellEnd"/>
            <w:r w:rsidRPr="00CB6154">
              <w:t xml:space="preserve"> sutartų procedūrų ataskaitą ir priedą; </w:t>
            </w:r>
          </w:p>
        </w:tc>
      </w:tr>
      <w:tr w:rsidR="692EB4AD" w:rsidRPr="00CB6154" w14:paraId="2DADF86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916A10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CFC5A1F" w14:textId="77777777" w:rsidR="000714F6" w:rsidRPr="00CB6154" w:rsidRDefault="000714F6" w:rsidP="692EB4AD">
            <w:pPr>
              <w:spacing w:before="60" w:after="60"/>
              <w:rPr>
                <w:sz w:val="22"/>
                <w:szCs w:val="22"/>
              </w:rPr>
            </w:pPr>
            <w:r w:rsidRPr="00CB6154">
              <w:rPr>
                <w:sz w:val="22"/>
                <w:szCs w:val="22"/>
              </w:rPr>
              <w:t>įkelti, šalinti, peržiūrėti auditoriaus ataskaitos priedus;</w:t>
            </w:r>
          </w:p>
        </w:tc>
      </w:tr>
      <w:tr w:rsidR="692EB4AD" w:rsidRPr="00CB6154" w14:paraId="409B7FF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C0B765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49E0C2A" w14:textId="2CA02B5B" w:rsidR="000714F6" w:rsidRPr="00CB6154" w:rsidRDefault="00636B5D" w:rsidP="692EB4AD">
            <w:pPr>
              <w:spacing w:before="60" w:after="60"/>
              <w:rPr>
                <w:sz w:val="22"/>
                <w:szCs w:val="22"/>
              </w:rPr>
            </w:pPr>
            <w:r w:rsidRPr="00CB6154">
              <w:t>kreiptis į VRK dėl auditoriaus ataskaitos atblokavimo, siųsti VRK pranešimą ir ją atblokuoti; </w:t>
            </w:r>
          </w:p>
        </w:tc>
      </w:tr>
      <w:tr w:rsidR="692EB4AD" w:rsidRPr="00CB6154" w14:paraId="4B619BD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86F1F4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5E2E60F" w14:textId="77777777" w:rsidR="000714F6" w:rsidRPr="00CB6154" w:rsidRDefault="000714F6" w:rsidP="692EB4AD">
            <w:pPr>
              <w:spacing w:before="60" w:after="60"/>
              <w:rPr>
                <w:sz w:val="22"/>
                <w:szCs w:val="22"/>
              </w:rPr>
            </w:pPr>
            <w:r w:rsidRPr="00CB6154">
              <w:rPr>
                <w:sz w:val="22"/>
                <w:szCs w:val="22"/>
              </w:rPr>
              <w:t>kreiptis į VRK dėl politinės kampanijos dalyvio ataskaitos atblokavimo;</w:t>
            </w:r>
          </w:p>
        </w:tc>
      </w:tr>
      <w:tr w:rsidR="692EB4AD" w:rsidRPr="00CB6154" w14:paraId="434D217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69732B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4812D48" w14:textId="4264AD6F" w:rsidR="000714F6" w:rsidRPr="00CB6154" w:rsidRDefault="00C75536" w:rsidP="692EB4AD">
            <w:pPr>
              <w:spacing w:before="60" w:after="60"/>
              <w:rPr>
                <w:sz w:val="22"/>
                <w:szCs w:val="22"/>
              </w:rPr>
            </w:pPr>
            <w:r w:rsidRPr="00CB6154">
              <w:t xml:space="preserve">pagal VRK patvirtintą techninę užduotį politinės organizacijos ar politinės kampanijos patikrinimą atliekančioms audito įmonėms sukurti priemonę auditoriaus ataskaitos struktūrizuotam įvedimui: užpildomi standartiniai laukai įvedant tekstą, žymint varnelėmis, galimybė įvesti pastabas, skenuoto dokumento / suformuoto </w:t>
            </w:r>
            <w:proofErr w:type="spellStart"/>
            <w:r w:rsidRPr="00CB6154">
              <w:t>pdf</w:t>
            </w:r>
            <w:proofErr w:type="spellEnd"/>
            <w:r w:rsidRPr="00CB6154">
              <w:t xml:space="preserve"> įkėlimas.</w:t>
            </w:r>
          </w:p>
        </w:tc>
      </w:tr>
      <w:tr w:rsidR="692EB4AD" w:rsidRPr="00CB6154" w14:paraId="20D4C58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0A721F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07EBA95" w14:textId="77777777" w:rsidR="000714F6" w:rsidRPr="00CB6154" w:rsidRDefault="000714F6" w:rsidP="692EB4AD">
            <w:pPr>
              <w:spacing w:before="60" w:after="60"/>
              <w:rPr>
                <w:sz w:val="22"/>
                <w:szCs w:val="22"/>
              </w:rPr>
            </w:pPr>
            <w:r w:rsidRPr="00CB6154">
              <w:rPr>
                <w:sz w:val="22"/>
                <w:szCs w:val="22"/>
              </w:rPr>
              <w:t>VRK galimybė administruoti procedūrų sąrašą politinei kampanijai;</w:t>
            </w:r>
          </w:p>
        </w:tc>
      </w:tr>
      <w:tr w:rsidR="692EB4AD" w:rsidRPr="00CB6154" w14:paraId="4BEA43C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14BD0B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46CC7E8" w14:textId="77777777" w:rsidR="000714F6" w:rsidRPr="00CB6154" w:rsidRDefault="000714F6" w:rsidP="692EB4AD">
            <w:pPr>
              <w:spacing w:before="60" w:after="60"/>
              <w:rPr>
                <w:sz w:val="22"/>
                <w:szCs w:val="22"/>
              </w:rPr>
            </w:pPr>
            <w:r w:rsidRPr="00CB6154">
              <w:rPr>
                <w:sz w:val="22"/>
                <w:szCs w:val="22"/>
              </w:rPr>
              <w:t>auditoriaus ataskaitos pateikimas VRK (paspaudus šį mygtuką auditoriaus ataskaita viešinama);</w:t>
            </w:r>
          </w:p>
        </w:tc>
      </w:tr>
      <w:tr w:rsidR="692EB4AD" w:rsidRPr="00CB6154" w14:paraId="32328AD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2F09D3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628E5C3" w14:textId="77777777" w:rsidR="000714F6" w:rsidRPr="00CB6154" w:rsidRDefault="000714F6" w:rsidP="692EB4AD">
            <w:pPr>
              <w:spacing w:before="60" w:after="60"/>
              <w:rPr>
                <w:sz w:val="22"/>
                <w:szCs w:val="22"/>
              </w:rPr>
            </w:pPr>
            <w:r w:rsidRPr="00CB6154">
              <w:rPr>
                <w:sz w:val="22"/>
                <w:szCs w:val="22"/>
              </w:rPr>
              <w:t>ataskaitos spausdinimas;</w:t>
            </w:r>
          </w:p>
        </w:tc>
      </w:tr>
      <w:tr w:rsidR="692EB4AD" w:rsidRPr="00CB6154" w14:paraId="3ED9BBE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403435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6221892" w14:textId="77777777" w:rsidR="000714F6" w:rsidRPr="00CB6154" w:rsidRDefault="000714F6" w:rsidP="692EB4AD">
            <w:pPr>
              <w:spacing w:before="60" w:after="60"/>
              <w:rPr>
                <w:sz w:val="22"/>
                <w:szCs w:val="22"/>
              </w:rPr>
            </w:pPr>
            <w:r w:rsidRPr="00CB6154">
              <w:rPr>
                <w:sz w:val="22"/>
                <w:szCs w:val="22"/>
              </w:rPr>
              <w:t xml:space="preserve">auditoriaus ataskaitų publikavimas internete (be asmens duomenų). Kiekvienam dalyviui galima paskelbti sugeneruotą </w:t>
            </w:r>
            <w:proofErr w:type="spellStart"/>
            <w:r w:rsidRPr="00CB6154">
              <w:rPr>
                <w:sz w:val="22"/>
                <w:szCs w:val="22"/>
              </w:rPr>
              <w:t>pdf</w:t>
            </w:r>
            <w:proofErr w:type="spellEnd"/>
            <w:r w:rsidRPr="00CB6154">
              <w:rPr>
                <w:sz w:val="22"/>
                <w:szCs w:val="22"/>
              </w:rPr>
              <w:t xml:space="preserve">;  </w:t>
            </w:r>
          </w:p>
        </w:tc>
      </w:tr>
      <w:tr w:rsidR="692EB4AD" w:rsidRPr="00CB6154" w14:paraId="53A4FED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A152D1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81CF8B0" w14:textId="77777777" w:rsidR="000714F6" w:rsidRPr="00CB6154" w:rsidRDefault="000714F6" w:rsidP="692EB4AD">
            <w:pPr>
              <w:spacing w:before="60" w:after="60"/>
              <w:rPr>
                <w:sz w:val="22"/>
                <w:szCs w:val="22"/>
              </w:rPr>
            </w:pPr>
            <w:r w:rsidRPr="00CB6154">
              <w:rPr>
                <w:sz w:val="22"/>
                <w:szCs w:val="22"/>
              </w:rPr>
              <w:t>galimybė nurodyti, kad politinės kampanijos dalyvio ataskaita patikrinta (nurodant, kuri ataskaita tikrinta);</w:t>
            </w:r>
          </w:p>
        </w:tc>
      </w:tr>
      <w:tr w:rsidR="692EB4AD" w:rsidRPr="00CB6154" w14:paraId="66CC4F1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EDDAD5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2287D79" w14:textId="77777777" w:rsidR="000714F6" w:rsidRPr="00CB6154" w:rsidRDefault="000714F6" w:rsidP="692EB4AD">
            <w:pPr>
              <w:spacing w:before="60" w:after="60"/>
              <w:rPr>
                <w:sz w:val="22"/>
                <w:szCs w:val="22"/>
              </w:rPr>
            </w:pPr>
            <w:r w:rsidRPr="00CB6154">
              <w:rPr>
                <w:sz w:val="22"/>
                <w:szCs w:val="22"/>
              </w:rPr>
              <w:t>supažindinti politinės kampanijos dalyvio iždininką su auditoriaus ataskaita;</w:t>
            </w:r>
          </w:p>
        </w:tc>
      </w:tr>
      <w:tr w:rsidR="692EB4AD" w:rsidRPr="00CB6154" w14:paraId="71A8BB7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8E7C91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E5A8956" w14:textId="278C396A" w:rsidR="000714F6" w:rsidRPr="00CB6154" w:rsidRDefault="00D03E7D" w:rsidP="692EB4AD">
            <w:pPr>
              <w:spacing w:before="60" w:after="60"/>
              <w:rPr>
                <w:sz w:val="22"/>
                <w:szCs w:val="22"/>
              </w:rPr>
            </w:pPr>
            <w:r w:rsidRPr="00CB6154">
              <w:t>galimybė iždininkui pažymėti, kad susipažino ir ar sutinka/nesutinka su auditoriaus ataskaita, pateikti pastabas; </w:t>
            </w:r>
          </w:p>
        </w:tc>
      </w:tr>
      <w:tr w:rsidR="692EB4AD" w:rsidRPr="00CB6154" w14:paraId="3C21779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04B82A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7679632" w14:textId="77777777" w:rsidR="000714F6" w:rsidRPr="00CB6154" w:rsidRDefault="000714F6" w:rsidP="692EB4AD">
            <w:pPr>
              <w:spacing w:before="60" w:after="60"/>
              <w:rPr>
                <w:sz w:val="22"/>
                <w:szCs w:val="22"/>
              </w:rPr>
            </w:pPr>
            <w:r w:rsidRPr="00CB6154">
              <w:rPr>
                <w:sz w:val="22"/>
                <w:szCs w:val="22"/>
              </w:rPr>
              <w:t xml:space="preserve">duomenų eksportas į </w:t>
            </w:r>
            <w:proofErr w:type="spellStart"/>
            <w:r w:rsidRPr="00CB6154">
              <w:rPr>
                <w:sz w:val="22"/>
                <w:szCs w:val="22"/>
              </w:rPr>
              <w:t>xls</w:t>
            </w:r>
            <w:proofErr w:type="spellEnd"/>
            <w:r w:rsidRPr="00CB6154">
              <w:rPr>
                <w:sz w:val="22"/>
                <w:szCs w:val="22"/>
              </w:rPr>
              <w:t>.</w:t>
            </w:r>
          </w:p>
        </w:tc>
      </w:tr>
      <w:tr w:rsidR="692EB4AD" w:rsidRPr="00CB6154" w14:paraId="2857EDD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08FD91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200D3B5" w14:textId="133F50DF"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w:t>
            </w:r>
            <w:proofErr w:type="spellStart"/>
            <w:r w:rsidRPr="00CB6154">
              <w:rPr>
                <w:color w:val="auto"/>
                <w:sz w:val="22"/>
                <w:szCs w:val="22"/>
                <w:lang w:val="lt-LT"/>
              </w:rPr>
              <w:t>as</w:t>
            </w:r>
            <w:proofErr w:type="spellEnd"/>
            <w:r w:rsidRPr="00CB6154">
              <w:rPr>
                <w:color w:val="auto"/>
                <w:sz w:val="22"/>
                <w:szCs w:val="22"/>
                <w:lang w:val="lt-LT"/>
              </w:rPr>
              <w:t xml:space="preserve"> tvarkyti politinės </w:t>
            </w:r>
            <w:r w:rsidR="00F85B3C" w:rsidRPr="00CB6154">
              <w:rPr>
                <w:color w:val="auto"/>
                <w:sz w:val="22"/>
                <w:szCs w:val="22"/>
                <w:lang w:val="lt-LT"/>
              </w:rPr>
              <w:t xml:space="preserve">organizacijos </w:t>
            </w:r>
            <w:r w:rsidRPr="00CB6154">
              <w:rPr>
                <w:color w:val="auto"/>
                <w:sz w:val="22"/>
                <w:szCs w:val="22"/>
                <w:lang w:val="lt-LT"/>
              </w:rPr>
              <w:t>metinės veiklos auditoriaus duomenis:</w:t>
            </w:r>
          </w:p>
        </w:tc>
      </w:tr>
      <w:tr w:rsidR="692EB4AD" w:rsidRPr="00CB6154" w14:paraId="7838D47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ED1AF68"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BFE57F8" w14:textId="77777777" w:rsidR="000714F6" w:rsidRPr="00CB6154" w:rsidRDefault="000714F6" w:rsidP="692EB4AD">
            <w:pPr>
              <w:pStyle w:val="Default"/>
              <w:spacing w:before="60" w:after="60"/>
              <w:rPr>
                <w:color w:val="auto"/>
                <w:sz w:val="22"/>
                <w:szCs w:val="22"/>
                <w:lang w:val="lt-LT"/>
              </w:rPr>
            </w:pPr>
            <w:r w:rsidRPr="00CB6154">
              <w:rPr>
                <w:rFonts w:eastAsia="Times New Roman"/>
                <w:color w:val="auto"/>
                <w:sz w:val="22"/>
                <w:szCs w:val="22"/>
                <w:lang w:val="lt-LT" w:eastAsia="lt-LT"/>
              </w:rPr>
              <w:t xml:space="preserve">funkcionalumas panašus kaip politinės kampanijos dalyvio auditoriaus;  </w:t>
            </w:r>
          </w:p>
        </w:tc>
      </w:tr>
      <w:tr w:rsidR="692EB4AD" w:rsidRPr="00CB6154" w14:paraId="127352D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E1214B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92F6406" w14:textId="338E971D" w:rsidR="000714F6" w:rsidRPr="00CB6154" w:rsidRDefault="00B15836" w:rsidP="692EB4AD">
            <w:pPr>
              <w:spacing w:before="60" w:after="60"/>
              <w:rPr>
                <w:sz w:val="22"/>
                <w:szCs w:val="22"/>
              </w:rPr>
            </w:pPr>
            <w:r w:rsidRPr="00CB6154">
              <w:t>auditorius ir jo padėjėjas  turi teisę matyti audituojamos politinės organizacijos  finansinių ataskaitų rinkinio (tikrinamo ir praėjusio laikotarpio) duomenis, narių mokesčių žurnalo (tikrinamo laikotarpio), politinės reklamos dėl finansavimo šaltinius ir tikrinamu laikotarpiu vykusių politinių kampanijų politinės organizacijos dalyvių duomenis.  </w:t>
            </w:r>
          </w:p>
        </w:tc>
      </w:tr>
      <w:tr w:rsidR="692EB4AD" w:rsidRPr="00CB6154" w14:paraId="6F7E642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EAABA5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4D11874" w14:textId="77777777" w:rsidR="000714F6" w:rsidRPr="00CB6154" w:rsidRDefault="000714F6" w:rsidP="692EB4AD">
            <w:pPr>
              <w:spacing w:before="60" w:after="60"/>
              <w:rPr>
                <w:sz w:val="22"/>
                <w:szCs w:val="22"/>
              </w:rPr>
            </w:pPr>
            <w:r w:rsidRPr="00CB6154">
              <w:rPr>
                <w:sz w:val="22"/>
                <w:szCs w:val="22"/>
              </w:rPr>
              <w:t>Realizuotas f-as duomenų sulyginimui, tvarkyti duomenų analizę:</w:t>
            </w:r>
          </w:p>
        </w:tc>
      </w:tr>
      <w:tr w:rsidR="692EB4AD" w:rsidRPr="00CB6154" w14:paraId="062FCB8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C4E064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C693871" w14:textId="2E118F55" w:rsidR="000714F6" w:rsidRPr="00CB6154" w:rsidRDefault="000714F6" w:rsidP="692EB4AD">
            <w:pPr>
              <w:spacing w:before="60" w:after="60"/>
              <w:rPr>
                <w:sz w:val="22"/>
                <w:szCs w:val="22"/>
              </w:rPr>
            </w:pPr>
            <w:r w:rsidRPr="00CB6154">
              <w:rPr>
                <w:sz w:val="22"/>
                <w:szCs w:val="22"/>
              </w:rPr>
              <w:t xml:space="preserve">generuoti politinės kampanijos dalyvio ar politinei </w:t>
            </w:r>
            <w:r w:rsidR="00B15836" w:rsidRPr="00CB6154">
              <w:rPr>
                <w:sz w:val="22"/>
                <w:szCs w:val="22"/>
              </w:rPr>
              <w:t xml:space="preserve">organizacijai </w:t>
            </w:r>
            <w:r w:rsidRPr="00CB6154">
              <w:rPr>
                <w:sz w:val="22"/>
                <w:szCs w:val="22"/>
              </w:rPr>
              <w:t>priklausančių kampanijos dalyvių  politinės reklamos duomenų palyginimo suvestinę;</w:t>
            </w:r>
          </w:p>
        </w:tc>
      </w:tr>
      <w:tr w:rsidR="692EB4AD" w:rsidRPr="00CB6154" w14:paraId="05C22EB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9AA86A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1B0119B" w14:textId="77777777" w:rsidR="000714F6" w:rsidRPr="00CB6154" w:rsidRDefault="000714F6" w:rsidP="692EB4AD">
            <w:pPr>
              <w:spacing w:before="60" w:after="60"/>
              <w:rPr>
                <w:sz w:val="22"/>
                <w:szCs w:val="22"/>
              </w:rPr>
            </w:pPr>
            <w:r w:rsidRPr="00CB6154">
              <w:rPr>
                <w:sz w:val="22"/>
                <w:szCs w:val="22"/>
              </w:rPr>
              <w:t xml:space="preserve">peržiūrėti, filtruoti, eksportuoti į </w:t>
            </w:r>
            <w:proofErr w:type="spellStart"/>
            <w:r w:rsidRPr="00CB6154">
              <w:rPr>
                <w:sz w:val="22"/>
                <w:szCs w:val="22"/>
              </w:rPr>
              <w:t>xls</w:t>
            </w:r>
            <w:proofErr w:type="spellEnd"/>
            <w:r w:rsidRPr="00CB6154">
              <w:rPr>
                <w:sz w:val="22"/>
                <w:szCs w:val="22"/>
              </w:rPr>
              <w:t xml:space="preserve"> palyginimo suvestinę;</w:t>
            </w:r>
          </w:p>
        </w:tc>
      </w:tr>
      <w:tr w:rsidR="692EB4AD" w:rsidRPr="00CB6154" w14:paraId="3B31246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E6CAB7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57590FD" w14:textId="77777777" w:rsidR="000714F6" w:rsidRPr="00CB6154" w:rsidRDefault="000714F6" w:rsidP="692EB4AD">
            <w:pPr>
              <w:spacing w:before="60" w:after="60"/>
              <w:rPr>
                <w:sz w:val="22"/>
                <w:szCs w:val="22"/>
              </w:rPr>
            </w:pPr>
            <w:r w:rsidRPr="00CB6154">
              <w:rPr>
                <w:sz w:val="22"/>
                <w:szCs w:val="22"/>
              </w:rPr>
              <w:t>įrašyti, redaguoti, šalinti, peržiūrėti komentarą duomenų palyginimo suvestinės eilutei;</w:t>
            </w:r>
          </w:p>
        </w:tc>
      </w:tr>
      <w:tr w:rsidR="692EB4AD" w:rsidRPr="00CB6154" w14:paraId="1AB5AC9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720C2E5"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2BAFC5A" w14:textId="77777777" w:rsidR="000714F6" w:rsidRPr="00CB6154" w:rsidRDefault="000714F6" w:rsidP="692EB4AD">
            <w:pPr>
              <w:spacing w:before="60" w:after="60"/>
              <w:rPr>
                <w:sz w:val="22"/>
                <w:szCs w:val="22"/>
              </w:rPr>
            </w:pPr>
            <w:r w:rsidRPr="00CB6154">
              <w:rPr>
                <w:sz w:val="22"/>
                <w:szCs w:val="22"/>
              </w:rPr>
              <w:t>kitas funkcionalumas, aprašytas techninėje dokumentacijoje, iškilus poreikiui, dėl teisės aktų pasikeitimo.</w:t>
            </w:r>
          </w:p>
        </w:tc>
      </w:tr>
      <w:tr w:rsidR="692EB4AD" w:rsidRPr="00CB6154" w14:paraId="1A80F58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2C2322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097C0AD" w14:textId="77777777" w:rsidR="000714F6" w:rsidRPr="00CB6154" w:rsidRDefault="000714F6" w:rsidP="692EB4AD">
            <w:pPr>
              <w:spacing w:before="60" w:after="60"/>
              <w:rPr>
                <w:sz w:val="22"/>
                <w:szCs w:val="22"/>
              </w:rPr>
            </w:pPr>
            <w:r w:rsidRPr="00CB6154">
              <w:rPr>
                <w:sz w:val="22"/>
                <w:szCs w:val="22"/>
              </w:rPr>
              <w:t>Realizuotas f-as tvarkyti skelbimų / pranešimų sistemą :</w:t>
            </w:r>
          </w:p>
        </w:tc>
      </w:tr>
      <w:tr w:rsidR="692EB4AD" w:rsidRPr="00CB6154" w14:paraId="62A0F45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6A497D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73D2B93" w14:textId="77777777" w:rsidR="000714F6" w:rsidRPr="00CB6154" w:rsidRDefault="000714F6" w:rsidP="692EB4AD">
            <w:pPr>
              <w:spacing w:before="60" w:after="60"/>
              <w:rPr>
                <w:sz w:val="22"/>
                <w:szCs w:val="22"/>
              </w:rPr>
            </w:pPr>
            <w:r w:rsidRPr="00CB6154">
              <w:rPr>
                <w:sz w:val="22"/>
                <w:szCs w:val="22"/>
              </w:rPr>
              <w:t>VRK darbuotojai gali įvesti skelbimo tekstą, nustatyti iki kada jis rodomas, parinkti vartotojų grupes, kurioms rodomas;</w:t>
            </w:r>
          </w:p>
        </w:tc>
      </w:tr>
      <w:tr w:rsidR="692EB4AD" w:rsidRPr="00CB6154" w14:paraId="423E923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9CF9E5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FF7FBC9" w14:textId="77777777" w:rsidR="000714F6" w:rsidRPr="00CB6154" w:rsidRDefault="000714F6" w:rsidP="692EB4AD">
            <w:pPr>
              <w:spacing w:before="60" w:after="60"/>
              <w:rPr>
                <w:sz w:val="22"/>
                <w:szCs w:val="22"/>
              </w:rPr>
            </w:pPr>
            <w:r w:rsidRPr="00CB6154">
              <w:rPr>
                <w:sz w:val="22"/>
                <w:szCs w:val="22"/>
              </w:rPr>
              <w:t>skelbimas / pranešimas rodomi pasirinkus tam tikrą meniu punktą (pvz. Skelbimai);</w:t>
            </w:r>
          </w:p>
        </w:tc>
      </w:tr>
      <w:tr w:rsidR="692EB4AD" w:rsidRPr="00CB6154" w14:paraId="6CE1F8C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1A759E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CB22C4D" w14:textId="77777777" w:rsidR="000714F6" w:rsidRPr="00CB6154" w:rsidRDefault="000714F6" w:rsidP="692EB4AD">
            <w:pPr>
              <w:spacing w:before="60" w:after="60"/>
              <w:rPr>
                <w:sz w:val="22"/>
                <w:szCs w:val="22"/>
              </w:rPr>
            </w:pPr>
            <w:r w:rsidRPr="00CB6154">
              <w:rPr>
                <w:sz w:val="22"/>
                <w:szCs w:val="22"/>
              </w:rPr>
              <w:t>pagrindiniame  lange rodoma informacija, kad yra gautas skelbimas / pranešimas.</w:t>
            </w:r>
          </w:p>
        </w:tc>
      </w:tr>
      <w:tr w:rsidR="692EB4AD" w:rsidRPr="00CB6154" w14:paraId="45CEBE1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7C1F60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5B552C4" w14:textId="77777777" w:rsidR="000714F6" w:rsidRPr="00CB6154" w:rsidRDefault="000714F6" w:rsidP="692EB4AD">
            <w:pPr>
              <w:spacing w:before="60" w:after="60"/>
              <w:rPr>
                <w:sz w:val="22"/>
                <w:szCs w:val="22"/>
              </w:rPr>
            </w:pPr>
            <w:r w:rsidRPr="00CB6154">
              <w:rPr>
                <w:sz w:val="22"/>
                <w:szCs w:val="22"/>
              </w:rPr>
              <w:t>Realizuota paieška aplikacijoje ir internete visose politinėse kampanijose:</w:t>
            </w:r>
          </w:p>
        </w:tc>
      </w:tr>
      <w:tr w:rsidR="692EB4AD" w:rsidRPr="00CB6154" w14:paraId="5EF7961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B60462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F97683D" w14:textId="77777777" w:rsidR="000714F6" w:rsidRPr="00CB6154" w:rsidRDefault="000714F6" w:rsidP="692EB4AD">
            <w:pPr>
              <w:spacing w:before="60" w:after="60"/>
              <w:rPr>
                <w:sz w:val="22"/>
                <w:szCs w:val="22"/>
              </w:rPr>
            </w:pPr>
            <w:r w:rsidRPr="00CB6154">
              <w:rPr>
                <w:sz w:val="22"/>
                <w:szCs w:val="22"/>
              </w:rPr>
              <w:t>įvairių duomenų iš viešinamų dokumentų (aukotojų sąrašų, ataskaitų, deklaracijų, stebėsenos duomenų, t. t.) paieška (aplikacijoje ir internete) per visas prieš tai buvusias politines kampanijas ir visus metus t. y. politinių kampanijų ir metų pjūviais;</w:t>
            </w:r>
          </w:p>
        </w:tc>
      </w:tr>
      <w:tr w:rsidR="692EB4AD" w:rsidRPr="00CB6154" w14:paraId="0EA8B29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65DF6F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AA0BA1F" w14:textId="77777777" w:rsidR="000714F6" w:rsidRPr="00CB6154" w:rsidRDefault="000714F6" w:rsidP="692EB4AD">
            <w:pPr>
              <w:spacing w:before="60" w:after="60"/>
              <w:rPr>
                <w:sz w:val="22"/>
                <w:szCs w:val="22"/>
              </w:rPr>
            </w:pPr>
            <w:r w:rsidRPr="00CB6154">
              <w:rPr>
                <w:sz w:val="22"/>
                <w:szCs w:val="22"/>
              </w:rPr>
              <w:t>dalyvio paieška (internete) viešosios informacijos rengėjų / skleidėjų deklaracijose, stebėsenos duomenyse. Kiekvieno dalyvio puslapyje yra šios nuorodos: „Viešosios informacijos rengėjų, skleidėjų deklaracijose nurodyti duomenys apie dalyvį“, „Politinės reklamos stebėsenos duomenų ataskaitose nurodyti duomenys apie dalyvį“ ir kitos nuorodos.</w:t>
            </w:r>
          </w:p>
        </w:tc>
      </w:tr>
      <w:tr w:rsidR="692EB4AD" w:rsidRPr="00CB6154" w14:paraId="6D72D01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44407C4"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E9E3C06" w14:textId="77777777" w:rsidR="000714F6" w:rsidRPr="00CB6154" w:rsidRDefault="000714F6" w:rsidP="692EB4AD">
            <w:pPr>
              <w:spacing w:before="60" w:after="60"/>
              <w:rPr>
                <w:sz w:val="22"/>
                <w:szCs w:val="22"/>
              </w:rPr>
            </w:pPr>
            <w:r w:rsidRPr="00CB6154">
              <w:rPr>
                <w:sz w:val="22"/>
                <w:szCs w:val="22"/>
              </w:rPr>
              <w:t>Realizuota paieška internete:</w:t>
            </w:r>
          </w:p>
        </w:tc>
      </w:tr>
      <w:tr w:rsidR="692EB4AD" w:rsidRPr="00CB6154" w14:paraId="25148FA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C19A01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4C62B9D" w14:textId="77777777" w:rsidR="000714F6" w:rsidRPr="00CB6154" w:rsidRDefault="000714F6" w:rsidP="692EB4AD">
            <w:pPr>
              <w:spacing w:before="60" w:after="60"/>
              <w:rPr>
                <w:sz w:val="22"/>
                <w:szCs w:val="22"/>
              </w:rPr>
            </w:pPr>
            <w:r w:rsidRPr="00CB6154">
              <w:rPr>
                <w:sz w:val="22"/>
                <w:szCs w:val="22"/>
              </w:rPr>
              <w:t>politinių kampanijų finansavimo duomenys;</w:t>
            </w:r>
          </w:p>
        </w:tc>
      </w:tr>
      <w:tr w:rsidR="692EB4AD" w:rsidRPr="00CB6154" w14:paraId="055DE99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641993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718C181" w14:textId="77777777" w:rsidR="000714F6" w:rsidRPr="00CB6154" w:rsidRDefault="000714F6" w:rsidP="692EB4AD">
            <w:pPr>
              <w:spacing w:before="60" w:after="60"/>
              <w:rPr>
                <w:sz w:val="22"/>
                <w:szCs w:val="22"/>
              </w:rPr>
            </w:pPr>
            <w:r w:rsidRPr="00CB6154">
              <w:rPr>
                <w:sz w:val="22"/>
                <w:szCs w:val="22"/>
              </w:rPr>
              <w:t>politinės kampanijos dalyvių duomenys apie politinę reklamą;</w:t>
            </w:r>
          </w:p>
        </w:tc>
      </w:tr>
      <w:tr w:rsidR="692EB4AD" w:rsidRPr="00CB6154" w14:paraId="73F215A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01D878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AEC54F5" w14:textId="77777777" w:rsidR="000714F6" w:rsidRPr="00CB6154" w:rsidRDefault="000714F6" w:rsidP="692EB4AD">
            <w:pPr>
              <w:spacing w:before="60" w:after="60"/>
              <w:rPr>
                <w:sz w:val="22"/>
                <w:szCs w:val="22"/>
              </w:rPr>
            </w:pPr>
            <w:r w:rsidRPr="00CB6154">
              <w:rPr>
                <w:sz w:val="22"/>
                <w:szCs w:val="22"/>
              </w:rPr>
              <w:t>politinės kampanijos dalyvių sudarytos sutartys;</w:t>
            </w:r>
          </w:p>
        </w:tc>
      </w:tr>
      <w:tr w:rsidR="692EB4AD" w:rsidRPr="00CB6154" w14:paraId="7F5CB31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5518F1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A5B88CE" w14:textId="77777777" w:rsidR="000714F6" w:rsidRPr="00CB6154" w:rsidRDefault="000714F6" w:rsidP="692EB4AD">
            <w:pPr>
              <w:spacing w:before="60" w:after="60"/>
              <w:rPr>
                <w:sz w:val="22"/>
                <w:szCs w:val="22"/>
              </w:rPr>
            </w:pPr>
            <w:r w:rsidRPr="00CB6154">
              <w:rPr>
                <w:sz w:val="22"/>
                <w:szCs w:val="22"/>
              </w:rPr>
              <w:t>rinkimų komisijų vykdomos politinės reklamos stebėsenos duomenys;</w:t>
            </w:r>
          </w:p>
        </w:tc>
      </w:tr>
      <w:tr w:rsidR="692EB4AD" w:rsidRPr="00CB6154" w14:paraId="6F2AE9E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89A0D5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363ECCF" w14:textId="77777777" w:rsidR="000714F6" w:rsidRPr="00CB6154" w:rsidRDefault="000714F6" w:rsidP="692EB4AD">
            <w:pPr>
              <w:spacing w:before="60" w:after="60"/>
              <w:rPr>
                <w:sz w:val="22"/>
                <w:szCs w:val="22"/>
              </w:rPr>
            </w:pPr>
            <w:r w:rsidRPr="00CB6154">
              <w:rPr>
                <w:sz w:val="22"/>
                <w:szCs w:val="22"/>
              </w:rPr>
              <w:t>viešosios informacijos rengėjų ir skleidėjų duomenys apie paskleistą politinę reklamą.</w:t>
            </w:r>
          </w:p>
        </w:tc>
      </w:tr>
      <w:tr w:rsidR="006F1F4D" w:rsidRPr="00CB6154" w14:paraId="1D216A28" w14:textId="77777777" w:rsidTr="00D82153">
        <w:tc>
          <w:tcPr>
            <w:tcW w:w="720" w:type="pct"/>
            <w:tcBorders>
              <w:top w:val="single" w:sz="4" w:space="0" w:color="auto"/>
              <w:left w:val="single" w:sz="4" w:space="0" w:color="auto"/>
              <w:bottom w:val="single" w:sz="4" w:space="0" w:color="auto"/>
              <w:right w:val="single" w:sz="4" w:space="0" w:color="auto"/>
            </w:tcBorders>
            <w:shd w:val="clear" w:color="auto" w:fill="auto"/>
          </w:tcPr>
          <w:p w14:paraId="05DC2E3B" w14:textId="77777777" w:rsidR="006F1F4D" w:rsidRPr="00CB6154" w:rsidRDefault="006F1F4D" w:rsidP="007D5CF2">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AE638E4" w14:textId="4D3B7E66" w:rsidR="006F1F4D" w:rsidRPr="00CB6154" w:rsidRDefault="006F1F4D" w:rsidP="007D5CF2">
            <w:pPr>
              <w:spacing w:before="60" w:after="60"/>
              <w:rPr>
                <w:sz w:val="22"/>
                <w:szCs w:val="22"/>
              </w:rPr>
            </w:pPr>
            <w:r w:rsidRPr="00CB6154">
              <w:t>Deklaruotos socialinių tinklų paskyros;</w:t>
            </w:r>
          </w:p>
        </w:tc>
      </w:tr>
      <w:tr w:rsidR="692EB4AD" w:rsidRPr="00CB6154" w14:paraId="54C17B8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828EB7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1C419BB" w14:textId="77777777" w:rsidR="000714F6" w:rsidRPr="00CB6154" w:rsidRDefault="000714F6" w:rsidP="692EB4AD">
            <w:pPr>
              <w:spacing w:before="60" w:after="60"/>
              <w:rPr>
                <w:sz w:val="22"/>
                <w:szCs w:val="22"/>
              </w:rPr>
            </w:pPr>
            <w:r w:rsidRPr="00CB6154">
              <w:rPr>
                <w:sz w:val="22"/>
                <w:szCs w:val="22"/>
              </w:rPr>
              <w:t>VRKIS „Bendros paieškos“ puslapyje realizuotas eksportas (</w:t>
            </w:r>
            <w:proofErr w:type="spellStart"/>
            <w:r w:rsidRPr="00CB6154">
              <w:rPr>
                <w:sz w:val="22"/>
                <w:szCs w:val="22"/>
              </w:rPr>
              <w:t>xls</w:t>
            </w:r>
            <w:proofErr w:type="spellEnd"/>
            <w:r w:rsidRPr="00CB6154">
              <w:rPr>
                <w:sz w:val="22"/>
                <w:szCs w:val="22"/>
              </w:rPr>
              <w:t>) visų pateikiamų duomenų per visas politines kampanijas.</w:t>
            </w:r>
          </w:p>
        </w:tc>
      </w:tr>
      <w:tr w:rsidR="692EB4AD" w:rsidRPr="00CB6154" w14:paraId="329981F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3AC3BA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CAD3379" w14:textId="77777777" w:rsidR="000714F6" w:rsidRPr="00CB6154" w:rsidRDefault="000714F6" w:rsidP="692EB4AD">
            <w:pPr>
              <w:spacing w:before="60" w:after="60"/>
              <w:rPr>
                <w:sz w:val="22"/>
                <w:szCs w:val="22"/>
              </w:rPr>
            </w:pPr>
            <w:r w:rsidRPr="00CB6154">
              <w:rPr>
                <w:sz w:val="22"/>
                <w:szCs w:val="22"/>
              </w:rPr>
              <w:t>Papildomos ataskaitos aprašytos techninėje dokumentacijoje.</w:t>
            </w:r>
          </w:p>
        </w:tc>
      </w:tr>
      <w:tr w:rsidR="692EB4AD" w:rsidRPr="00CB6154" w14:paraId="541E30A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5B1C9E9"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72187EF" w14:textId="77777777" w:rsidR="000714F6" w:rsidRPr="00CB6154" w:rsidRDefault="000714F6" w:rsidP="692EB4AD">
            <w:pPr>
              <w:tabs>
                <w:tab w:val="left" w:pos="200"/>
              </w:tabs>
              <w:spacing w:before="60" w:after="60"/>
              <w:ind w:right="-14"/>
              <w:rPr>
                <w:sz w:val="22"/>
                <w:szCs w:val="22"/>
              </w:rPr>
            </w:pPr>
            <w:r w:rsidRPr="00CB6154">
              <w:rPr>
                <w:sz w:val="22"/>
                <w:szCs w:val="22"/>
              </w:rPr>
              <w:t>Realizuotas f-as tvarkyti įvestų duomenų eksportą:</w:t>
            </w:r>
          </w:p>
        </w:tc>
      </w:tr>
      <w:tr w:rsidR="692EB4AD" w:rsidRPr="00CB6154" w14:paraId="6572454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7B6A45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E768350" w14:textId="77777777" w:rsidR="000714F6" w:rsidRPr="00CB6154" w:rsidRDefault="000714F6" w:rsidP="692EB4AD">
            <w:pPr>
              <w:spacing w:before="60" w:after="60"/>
              <w:rPr>
                <w:sz w:val="22"/>
                <w:szCs w:val="22"/>
              </w:rPr>
            </w:pPr>
            <w:r w:rsidRPr="00CB6154">
              <w:rPr>
                <w:sz w:val="22"/>
                <w:szCs w:val="22"/>
              </w:rPr>
              <w:t xml:space="preserve">eksportas į </w:t>
            </w:r>
            <w:proofErr w:type="spellStart"/>
            <w:r w:rsidRPr="00CB6154">
              <w:rPr>
                <w:sz w:val="22"/>
                <w:szCs w:val="22"/>
              </w:rPr>
              <w:t>xls</w:t>
            </w:r>
            <w:proofErr w:type="spellEnd"/>
            <w:r w:rsidRPr="00CB6154">
              <w:rPr>
                <w:sz w:val="22"/>
                <w:szCs w:val="22"/>
              </w:rPr>
              <w:t>(visų duomenų ir nufiltruotų);</w:t>
            </w:r>
          </w:p>
        </w:tc>
      </w:tr>
      <w:tr w:rsidR="692EB4AD" w:rsidRPr="00CB6154" w14:paraId="5EDBA44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9C574C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CA05BC1" w14:textId="77777777" w:rsidR="000714F6" w:rsidRPr="00CB6154" w:rsidRDefault="000714F6" w:rsidP="692EB4AD">
            <w:pPr>
              <w:spacing w:before="60" w:after="60"/>
              <w:rPr>
                <w:sz w:val="22"/>
                <w:szCs w:val="22"/>
              </w:rPr>
            </w:pPr>
            <w:r w:rsidRPr="00CB6154">
              <w:rPr>
                <w:sz w:val="22"/>
                <w:szCs w:val="22"/>
              </w:rPr>
              <w:t>politinės kampanijos finansinės apskaitos žiniaraščio;</w:t>
            </w:r>
          </w:p>
        </w:tc>
      </w:tr>
      <w:tr w:rsidR="692EB4AD" w:rsidRPr="00CB6154" w14:paraId="3F5C518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C028B0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1233ADD" w14:textId="77777777" w:rsidR="000714F6" w:rsidRPr="00CB6154" w:rsidRDefault="000714F6" w:rsidP="692EB4AD">
            <w:pPr>
              <w:spacing w:before="60" w:after="60"/>
              <w:rPr>
                <w:sz w:val="22"/>
                <w:szCs w:val="22"/>
              </w:rPr>
            </w:pPr>
            <w:r w:rsidRPr="00CB6154">
              <w:rPr>
                <w:sz w:val="22"/>
                <w:szCs w:val="22"/>
              </w:rPr>
              <w:t>ataskaitos priedas politinės kampanijos dalyvio ataskaita dėl politinės reklamos paskleidimo ir jos finansavimo šaltinių;</w:t>
            </w:r>
          </w:p>
        </w:tc>
      </w:tr>
      <w:tr w:rsidR="692EB4AD" w:rsidRPr="00CB6154" w14:paraId="61CEBFD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C50C775"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D3466E9" w14:textId="77777777" w:rsidR="000714F6" w:rsidRPr="00CB6154" w:rsidRDefault="000714F6" w:rsidP="692EB4AD">
            <w:pPr>
              <w:spacing w:before="60" w:after="60"/>
              <w:rPr>
                <w:sz w:val="22"/>
                <w:szCs w:val="22"/>
              </w:rPr>
            </w:pPr>
            <w:r w:rsidRPr="00CB6154">
              <w:rPr>
                <w:sz w:val="22"/>
                <w:szCs w:val="22"/>
              </w:rPr>
              <w:t>atstovaujamojo dalyvio išlaidos, skolos;</w:t>
            </w:r>
          </w:p>
        </w:tc>
      </w:tr>
      <w:tr w:rsidR="692EB4AD" w:rsidRPr="00CB6154" w14:paraId="05B8D7A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4E0449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790CD3F" w14:textId="4A7EE498" w:rsidR="000714F6" w:rsidRPr="00CB6154" w:rsidRDefault="000714F6" w:rsidP="692EB4AD">
            <w:pPr>
              <w:spacing w:before="60" w:after="60"/>
              <w:rPr>
                <w:sz w:val="22"/>
                <w:szCs w:val="22"/>
              </w:rPr>
            </w:pPr>
            <w:r w:rsidRPr="00CB6154">
              <w:rPr>
                <w:sz w:val="22"/>
                <w:szCs w:val="22"/>
              </w:rPr>
              <w:t>viešosios informacijos rengėjo</w:t>
            </w:r>
            <w:r w:rsidR="006F1F4D" w:rsidRPr="00CB6154">
              <w:rPr>
                <w:sz w:val="22"/>
                <w:szCs w:val="22"/>
              </w:rPr>
              <w:t xml:space="preserve"> ir </w:t>
            </w:r>
            <w:r w:rsidRPr="00CB6154">
              <w:rPr>
                <w:sz w:val="22"/>
                <w:szCs w:val="22"/>
              </w:rPr>
              <w:t>skleidėjo įkainiai;</w:t>
            </w:r>
          </w:p>
        </w:tc>
      </w:tr>
      <w:tr w:rsidR="692EB4AD" w:rsidRPr="00CB6154" w14:paraId="0D8BF99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95A40C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DC3C998" w14:textId="77777777" w:rsidR="000714F6" w:rsidRPr="00CB6154" w:rsidRDefault="000714F6" w:rsidP="692EB4AD">
            <w:pPr>
              <w:spacing w:before="60" w:after="60"/>
              <w:rPr>
                <w:sz w:val="22"/>
                <w:szCs w:val="22"/>
              </w:rPr>
            </w:pPr>
            <w:r w:rsidRPr="00CB6154">
              <w:rPr>
                <w:sz w:val="22"/>
                <w:szCs w:val="22"/>
              </w:rPr>
              <w:t>viešosios informacijos rengėjo ir skleidėjo deklaracija;</w:t>
            </w:r>
          </w:p>
        </w:tc>
      </w:tr>
      <w:tr w:rsidR="692EB4AD" w:rsidRPr="00CB6154" w14:paraId="4D4B838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1860AE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C01FA75" w14:textId="77777777" w:rsidR="000714F6" w:rsidRPr="00CB6154" w:rsidRDefault="000714F6" w:rsidP="692EB4AD">
            <w:pPr>
              <w:spacing w:before="60" w:after="60"/>
              <w:rPr>
                <w:sz w:val="22"/>
                <w:szCs w:val="22"/>
              </w:rPr>
            </w:pPr>
            <w:r w:rsidRPr="00CB6154">
              <w:rPr>
                <w:sz w:val="22"/>
                <w:szCs w:val="22"/>
              </w:rPr>
              <w:t>politinės reklamos stebėsenos duomenys;</w:t>
            </w:r>
          </w:p>
        </w:tc>
      </w:tr>
      <w:tr w:rsidR="692EB4AD" w:rsidRPr="00CB6154" w14:paraId="63B810C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A65815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DCF062D" w14:textId="77777777" w:rsidR="000714F6" w:rsidRPr="00CB6154" w:rsidRDefault="000714F6" w:rsidP="692EB4AD">
            <w:pPr>
              <w:spacing w:before="60" w:after="60"/>
              <w:rPr>
                <w:sz w:val="22"/>
                <w:szCs w:val="22"/>
              </w:rPr>
            </w:pPr>
            <w:r w:rsidRPr="00CB6154">
              <w:rPr>
                <w:sz w:val="22"/>
                <w:szCs w:val="22"/>
              </w:rPr>
              <w:t>finansinių ataskaitų rinkinio duomenys;</w:t>
            </w:r>
          </w:p>
        </w:tc>
      </w:tr>
      <w:tr w:rsidR="692EB4AD" w:rsidRPr="00CB6154" w14:paraId="10A1746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DDAFFE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5CC2617" w14:textId="19A0FA21" w:rsidR="000714F6" w:rsidRPr="00CB6154" w:rsidRDefault="006F1F4D" w:rsidP="692EB4AD">
            <w:pPr>
              <w:spacing w:before="60" w:after="60"/>
              <w:rPr>
                <w:sz w:val="22"/>
                <w:szCs w:val="22"/>
              </w:rPr>
            </w:pPr>
            <w:r w:rsidRPr="00CB6154">
              <w:rPr>
                <w:sz w:val="22"/>
                <w:szCs w:val="22"/>
              </w:rPr>
              <w:t>P</w:t>
            </w:r>
            <w:r w:rsidRPr="00CB6154">
              <w:rPr>
                <w:sz w:val="22"/>
                <w:szCs w:val="22"/>
              </w:rPr>
              <w:t>olitinės organizacijos</w:t>
            </w:r>
            <w:r w:rsidR="000714F6" w:rsidRPr="00CB6154">
              <w:rPr>
                <w:sz w:val="22"/>
                <w:szCs w:val="22"/>
              </w:rPr>
              <w:t xml:space="preserve"> mokesčių žurnalo duomenys;</w:t>
            </w:r>
          </w:p>
        </w:tc>
      </w:tr>
      <w:tr w:rsidR="692EB4AD" w:rsidRPr="00CB6154" w14:paraId="5BD4B05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C124DB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C06F99D" w14:textId="77777777" w:rsidR="000714F6" w:rsidRPr="00CB6154" w:rsidRDefault="000714F6" w:rsidP="692EB4AD">
            <w:pPr>
              <w:spacing w:before="60" w:after="60"/>
              <w:rPr>
                <w:sz w:val="22"/>
                <w:szCs w:val="22"/>
              </w:rPr>
            </w:pPr>
            <w:r w:rsidRPr="00CB6154">
              <w:rPr>
                <w:sz w:val="22"/>
                <w:szCs w:val="22"/>
              </w:rPr>
              <w:t>auditorių ataskaitų duomenys;</w:t>
            </w:r>
          </w:p>
        </w:tc>
      </w:tr>
      <w:tr w:rsidR="692EB4AD" w:rsidRPr="00CB6154" w14:paraId="349BCAF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8D0D63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257433C" w14:textId="77777777" w:rsidR="000714F6" w:rsidRPr="00CB6154" w:rsidRDefault="000714F6" w:rsidP="692EB4AD">
            <w:pPr>
              <w:spacing w:before="60" w:after="60"/>
              <w:rPr>
                <w:sz w:val="22"/>
                <w:szCs w:val="22"/>
              </w:rPr>
            </w:pPr>
            <w:r w:rsidRPr="00CB6154">
              <w:rPr>
                <w:sz w:val="22"/>
                <w:szCs w:val="22"/>
              </w:rPr>
              <w:t>aukų ir aukotojų sąrašas;</w:t>
            </w:r>
          </w:p>
        </w:tc>
      </w:tr>
      <w:tr w:rsidR="692EB4AD" w:rsidRPr="00CB6154" w14:paraId="1841079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C5CCB3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B815968" w14:textId="77777777" w:rsidR="000714F6" w:rsidRPr="00CB6154" w:rsidRDefault="000714F6" w:rsidP="692EB4AD">
            <w:pPr>
              <w:spacing w:before="60" w:after="60"/>
              <w:rPr>
                <w:sz w:val="22"/>
                <w:szCs w:val="22"/>
              </w:rPr>
            </w:pPr>
            <w:r w:rsidRPr="00CB6154">
              <w:rPr>
                <w:sz w:val="22"/>
                <w:szCs w:val="22"/>
              </w:rPr>
              <w:t>bendrų paieškų duomenys.</w:t>
            </w:r>
          </w:p>
        </w:tc>
      </w:tr>
      <w:tr w:rsidR="692EB4AD" w:rsidRPr="00CB6154" w14:paraId="7B94469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26D30A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2B97064" w14:textId="77777777" w:rsidR="000714F6" w:rsidRPr="00CB6154" w:rsidRDefault="000714F6" w:rsidP="692EB4AD">
            <w:pPr>
              <w:spacing w:before="60" w:after="60"/>
              <w:rPr>
                <w:sz w:val="22"/>
                <w:szCs w:val="22"/>
              </w:rPr>
            </w:pPr>
            <w:r w:rsidRPr="00CB6154">
              <w:rPr>
                <w:sz w:val="22"/>
                <w:szCs w:val="22"/>
              </w:rPr>
              <w:t>Kiti realizuoti f-ai:</w:t>
            </w:r>
          </w:p>
        </w:tc>
      </w:tr>
      <w:tr w:rsidR="692EB4AD" w:rsidRPr="00CB6154" w14:paraId="386D528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E8C3D1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DCC4A47" w14:textId="77777777" w:rsidR="000714F6" w:rsidRPr="00CB6154" w:rsidRDefault="000714F6" w:rsidP="692EB4AD">
            <w:pPr>
              <w:tabs>
                <w:tab w:val="left" w:pos="200"/>
              </w:tabs>
              <w:spacing w:before="60" w:after="60"/>
              <w:ind w:right="-14"/>
              <w:rPr>
                <w:sz w:val="22"/>
                <w:szCs w:val="22"/>
              </w:rPr>
            </w:pPr>
            <w:r w:rsidRPr="00CB6154">
              <w:rPr>
                <w:sz w:val="22"/>
                <w:szCs w:val="22"/>
              </w:rPr>
              <w:t>galimybė prie PKD nurodyti susijusius sprendimus (pridėti byla arba URL į paskelbtą skundą internete);</w:t>
            </w:r>
          </w:p>
        </w:tc>
      </w:tr>
      <w:tr w:rsidR="692EB4AD" w:rsidRPr="00CB6154" w14:paraId="613A65F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8DCD39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3837985" w14:textId="4BE00B39" w:rsidR="000714F6" w:rsidRPr="00CB6154" w:rsidRDefault="00F77B28" w:rsidP="692EB4AD">
            <w:pPr>
              <w:tabs>
                <w:tab w:val="left" w:pos="200"/>
              </w:tabs>
              <w:spacing w:before="60" w:after="60"/>
              <w:ind w:right="-14"/>
              <w:rPr>
                <w:sz w:val="22"/>
                <w:szCs w:val="22"/>
              </w:rPr>
            </w:pPr>
            <w:r w:rsidRPr="00CB6154">
              <w:t>įvedant, redaguojant viešosios informacijos rengėjo ar skleidėjo deklaracijos eilutę, pildant narių mokesčių žurnalą, pildant žiniaraštį atliekamas duomenų patikrinimas su GYVREG ir JAR; </w:t>
            </w:r>
          </w:p>
        </w:tc>
      </w:tr>
      <w:tr w:rsidR="692EB4AD" w:rsidRPr="00CB6154" w14:paraId="1CA1F6E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BE4A1B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4C81F4F" w14:textId="77777777" w:rsidR="000714F6" w:rsidRPr="00CB6154" w:rsidRDefault="000714F6" w:rsidP="692EB4AD">
            <w:pPr>
              <w:tabs>
                <w:tab w:val="left" w:pos="200"/>
              </w:tabs>
              <w:spacing w:before="60" w:after="60"/>
              <w:ind w:right="-14"/>
              <w:rPr>
                <w:sz w:val="22"/>
                <w:szCs w:val="22"/>
              </w:rPr>
            </w:pPr>
            <w:r w:rsidRPr="00CB6154">
              <w:rPr>
                <w:sz w:val="22"/>
                <w:szCs w:val="22"/>
              </w:rPr>
              <w:t>realizuota galimybė kuriant, redaguojant sistemos objektus pasirinkti žinomus (buvusius) duomenis (pvz., registruojant priemonę tuo pačiu įmonės kodu pasiūlyti žinomą tos įmonės telefoną ir el. pašto adresą);</w:t>
            </w:r>
          </w:p>
        </w:tc>
      </w:tr>
      <w:tr w:rsidR="692EB4AD" w:rsidRPr="00CB6154" w14:paraId="61945DC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17218F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088D475" w14:textId="77777777" w:rsidR="000714F6" w:rsidRPr="00CB6154" w:rsidRDefault="000714F6" w:rsidP="692EB4AD">
            <w:pPr>
              <w:tabs>
                <w:tab w:val="left" w:pos="200"/>
              </w:tabs>
              <w:spacing w:before="60" w:after="60"/>
              <w:ind w:right="-14"/>
              <w:rPr>
                <w:sz w:val="22"/>
                <w:szCs w:val="22"/>
              </w:rPr>
            </w:pPr>
            <w:r w:rsidRPr="00CB6154">
              <w:rPr>
                <w:sz w:val="22"/>
                <w:szCs w:val="22"/>
              </w:rPr>
              <w:t xml:space="preserve">naudojami įvairūs filtrai, apibrėžti techninėje dokumentacijoje. Realizuota galimybė pasirinkti įvairius duomenų pjūvius, eksportuoti atfiltruotus duomenis į </w:t>
            </w:r>
            <w:proofErr w:type="spellStart"/>
            <w:r w:rsidRPr="00CB6154">
              <w:rPr>
                <w:sz w:val="22"/>
                <w:szCs w:val="22"/>
              </w:rPr>
              <w:t>xls</w:t>
            </w:r>
            <w:proofErr w:type="spellEnd"/>
            <w:r w:rsidRPr="00CB6154">
              <w:rPr>
                <w:sz w:val="22"/>
                <w:szCs w:val="22"/>
              </w:rPr>
              <w:t xml:space="preserve"> duomenų bylas;</w:t>
            </w:r>
          </w:p>
        </w:tc>
      </w:tr>
      <w:tr w:rsidR="692EB4AD" w:rsidRPr="00CB6154" w14:paraId="4394757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89FC43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616691B" w14:textId="77777777" w:rsidR="000714F6" w:rsidRPr="00CB6154" w:rsidRDefault="000714F6" w:rsidP="692EB4AD">
            <w:pPr>
              <w:tabs>
                <w:tab w:val="left" w:pos="200"/>
              </w:tabs>
              <w:spacing w:before="60" w:after="60"/>
              <w:ind w:right="-14"/>
              <w:rPr>
                <w:sz w:val="22"/>
                <w:szCs w:val="22"/>
              </w:rPr>
            </w:pPr>
            <w:r w:rsidRPr="00CB6154">
              <w:rPr>
                <w:sz w:val="22"/>
                <w:szCs w:val="22"/>
              </w:rPr>
              <w:t>realizuota galimybė įvesti, redaguoti įvairius parametrus politinei kampanijai ir kiekvieniems kalendoriniams metams.</w:t>
            </w:r>
            <w:r w:rsidRPr="00CB6154">
              <w:rPr>
                <w:rStyle w:val="Komentaronuoroda"/>
                <w:rFonts w:eastAsia="Calibri"/>
                <w:sz w:val="22"/>
                <w:szCs w:val="22"/>
              </w:rPr>
              <w:t xml:space="preserve"> Šie parametrai taikomi ir įvairiuose sistemos patikrinimuose.</w:t>
            </w:r>
          </w:p>
        </w:tc>
      </w:tr>
      <w:tr w:rsidR="692EB4AD" w:rsidRPr="00CB6154" w14:paraId="592A860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F27FF5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2F6824E" w14:textId="07682B19" w:rsidR="000714F6" w:rsidRPr="00CB6154" w:rsidRDefault="0025791D" w:rsidP="692EB4AD">
            <w:pPr>
              <w:tabs>
                <w:tab w:val="left" w:pos="200"/>
              </w:tabs>
              <w:spacing w:before="60" w:after="60"/>
              <w:ind w:right="-14"/>
              <w:rPr>
                <w:sz w:val="22"/>
                <w:szCs w:val="22"/>
              </w:rPr>
            </w:pPr>
            <w:r w:rsidRPr="00CB6154">
              <w:t>realizuota galimybė įkelti/peržiūrėti, eksportuoti politinių organizacijų ir kitų PKD bankinius išrašus, peržiūrėti politinių organizacijų banko išrašų įkeltų bylų istoriją.; </w:t>
            </w:r>
          </w:p>
        </w:tc>
      </w:tr>
      <w:tr w:rsidR="692EB4AD" w:rsidRPr="00CB6154" w14:paraId="38D383A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2F0A3D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8143999" w14:textId="77777777" w:rsidR="000714F6" w:rsidRPr="00CB6154" w:rsidRDefault="000714F6" w:rsidP="692EB4AD">
            <w:pPr>
              <w:tabs>
                <w:tab w:val="left" w:pos="200"/>
              </w:tabs>
              <w:spacing w:before="60" w:after="60"/>
              <w:ind w:right="-14"/>
              <w:rPr>
                <w:sz w:val="22"/>
                <w:szCs w:val="22"/>
              </w:rPr>
            </w:pPr>
            <w:r w:rsidRPr="00CB6154">
              <w:rPr>
                <w:sz w:val="22"/>
                <w:szCs w:val="22"/>
              </w:rPr>
              <w:t>realizuota integracija su VIRSIS per kurią VRKIS teikia VIRS duomenis;</w:t>
            </w:r>
          </w:p>
        </w:tc>
      </w:tr>
      <w:tr w:rsidR="692EB4AD" w:rsidRPr="00CB6154" w14:paraId="3C3B349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B50694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C463550" w14:textId="77777777" w:rsidR="000714F6" w:rsidRPr="00CB6154" w:rsidRDefault="000714F6" w:rsidP="692EB4AD">
            <w:pPr>
              <w:tabs>
                <w:tab w:val="left" w:pos="200"/>
              </w:tabs>
              <w:spacing w:before="60" w:after="60"/>
              <w:ind w:right="-14"/>
              <w:rPr>
                <w:sz w:val="22"/>
                <w:szCs w:val="22"/>
              </w:rPr>
            </w:pPr>
            <w:r w:rsidRPr="00CB6154">
              <w:rPr>
                <w:sz w:val="22"/>
                <w:szCs w:val="22"/>
              </w:rPr>
              <w:t>realizuotas metinių VIRS deklaracijų funkcionalumas (duomenų įvedimas, apdorojimas, viešinimas).</w:t>
            </w:r>
          </w:p>
        </w:tc>
      </w:tr>
      <w:tr w:rsidR="0046763F" w:rsidRPr="00CB6154" w14:paraId="49066DEB" w14:textId="77777777" w:rsidTr="00D82153">
        <w:tc>
          <w:tcPr>
            <w:tcW w:w="720" w:type="pct"/>
            <w:tcBorders>
              <w:top w:val="single" w:sz="4" w:space="0" w:color="auto"/>
              <w:left w:val="single" w:sz="4" w:space="0" w:color="auto"/>
              <w:bottom w:val="single" w:sz="4" w:space="0" w:color="auto"/>
              <w:right w:val="single" w:sz="4" w:space="0" w:color="auto"/>
            </w:tcBorders>
            <w:shd w:val="clear" w:color="auto" w:fill="auto"/>
          </w:tcPr>
          <w:p w14:paraId="6C51F95D" w14:textId="77777777" w:rsidR="0046763F" w:rsidRPr="00CB6154" w:rsidRDefault="0046763F" w:rsidP="00F77B28">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FD85375" w14:textId="7256FE1C" w:rsidR="0046763F" w:rsidRPr="00CB6154" w:rsidRDefault="0046763F" w:rsidP="00F77B28">
            <w:pPr>
              <w:tabs>
                <w:tab w:val="left" w:pos="200"/>
              </w:tabs>
              <w:spacing w:before="60" w:after="60"/>
              <w:ind w:right="-14"/>
              <w:rPr>
                <w:sz w:val="22"/>
                <w:szCs w:val="22"/>
              </w:rPr>
            </w:pPr>
            <w:r w:rsidRPr="00CB6154">
              <w:t>Registruoti/redaguoti/pašalinti politinės kampanijos dalyvių socialinių tinklų paskyras, įvesti įgaliotus asmenis, tikrinti asmenis su Gyventojų registru.</w:t>
            </w:r>
          </w:p>
        </w:tc>
      </w:tr>
      <w:tr w:rsidR="692EB4AD" w:rsidRPr="00CB6154" w14:paraId="419974F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B04FE01"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90EAAB1" w14:textId="77777777" w:rsidR="000714F6" w:rsidRPr="00CB6154" w:rsidRDefault="000714F6" w:rsidP="692EB4AD">
            <w:pPr>
              <w:pStyle w:val="Antrat2"/>
              <w:spacing w:before="60" w:after="60"/>
              <w:rPr>
                <w:rFonts w:ascii="Times New Roman" w:hAnsi="Times New Roman" w:cs="Times New Roman"/>
                <w:sz w:val="22"/>
                <w:szCs w:val="22"/>
                <w:lang w:val="en-US"/>
              </w:rPr>
            </w:pPr>
            <w:bookmarkStart w:id="113" w:name="_Toc415597316"/>
            <w:bookmarkStart w:id="114" w:name="_Toc13665235"/>
            <w:bookmarkStart w:id="115" w:name="_Toc196832786"/>
            <w:r w:rsidRPr="00CB6154">
              <w:rPr>
                <w:rFonts w:ascii="Times New Roman" w:hAnsi="Times New Roman" w:cs="Times New Roman"/>
                <w:sz w:val="22"/>
                <w:szCs w:val="22"/>
              </w:rPr>
              <w:t>PUBLIKAVIMO FUNKCIONALUMAS</w:t>
            </w:r>
            <w:bookmarkEnd w:id="113"/>
            <w:bookmarkEnd w:id="114"/>
            <w:bookmarkEnd w:id="115"/>
          </w:p>
        </w:tc>
      </w:tr>
      <w:tr w:rsidR="692EB4AD" w:rsidRPr="00CB6154" w14:paraId="08EB21C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40F262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3022459"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 xml:space="preserve">Internetinėje svetainėje </w:t>
            </w:r>
            <w:hyperlink r:id="rId26" w:history="1">
              <w:r w:rsidRPr="00CB6154">
                <w:rPr>
                  <w:rStyle w:val="Hipersaitas"/>
                  <w:sz w:val="22"/>
                  <w:szCs w:val="22"/>
                  <w:lang w:val="lt-LT"/>
                </w:rPr>
                <w:t>www.vrk.lt</w:t>
              </w:r>
            </w:hyperlink>
            <w:r w:rsidRPr="00CB6154">
              <w:rPr>
                <w:color w:val="auto"/>
                <w:sz w:val="22"/>
                <w:szCs w:val="22"/>
                <w:lang w:val="lt-LT"/>
              </w:rPr>
              <w:t xml:space="preserve"> sukuriama kiekvienų vyksiančių rinkimų aplinka, kurią sudaro su pasirengimo rinkimams duomenų automatinio publikavimo komponentu susiję puslapiai:</w:t>
            </w:r>
          </w:p>
        </w:tc>
      </w:tr>
      <w:tr w:rsidR="692EB4AD" w:rsidRPr="00CB6154" w14:paraId="1859AB7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830C26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D3C5843" w14:textId="77777777" w:rsidR="000714F6" w:rsidRPr="00CB6154" w:rsidRDefault="000714F6" w:rsidP="692EB4AD">
            <w:pPr>
              <w:spacing w:before="60" w:after="60"/>
              <w:rPr>
                <w:sz w:val="22"/>
                <w:szCs w:val="22"/>
              </w:rPr>
            </w:pPr>
            <w:r w:rsidRPr="00CB6154">
              <w:rPr>
                <w:sz w:val="22"/>
                <w:szCs w:val="22"/>
              </w:rPr>
              <w:t>kandidatų sąrašai, išsikėlę kandidatai ir kiti rinkimuose kaip kandidatai dalyvaujantys subjektai, pagal poreikį automatiškai realizuojant susijusias nuorodas į duomenis kitose VRKIS dalyse (portale „Rinkėjo puslapis“);</w:t>
            </w:r>
          </w:p>
        </w:tc>
      </w:tr>
      <w:tr w:rsidR="692EB4AD" w:rsidRPr="00CB6154" w14:paraId="2AE0DB6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BE687F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E1709CB" w14:textId="77777777" w:rsidR="000714F6" w:rsidRPr="00CB6154" w:rsidRDefault="000714F6" w:rsidP="692EB4AD">
            <w:pPr>
              <w:spacing w:before="60" w:after="60"/>
              <w:rPr>
                <w:sz w:val="22"/>
                <w:szCs w:val="22"/>
              </w:rPr>
            </w:pPr>
            <w:r w:rsidRPr="00CB6154">
              <w:rPr>
                <w:sz w:val="22"/>
                <w:szCs w:val="22"/>
              </w:rPr>
              <w:t>rinkimų komisijos;</w:t>
            </w:r>
          </w:p>
        </w:tc>
      </w:tr>
      <w:tr w:rsidR="692EB4AD" w:rsidRPr="00CB6154" w14:paraId="5BFA49D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F798A8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4B9255B" w14:textId="77777777" w:rsidR="000714F6" w:rsidRPr="00CB6154" w:rsidRDefault="000714F6" w:rsidP="692EB4AD">
            <w:pPr>
              <w:spacing w:before="60" w:after="60"/>
              <w:rPr>
                <w:sz w:val="22"/>
                <w:szCs w:val="22"/>
              </w:rPr>
            </w:pPr>
            <w:r w:rsidRPr="00CB6154">
              <w:rPr>
                <w:sz w:val="22"/>
                <w:szCs w:val="22"/>
              </w:rPr>
              <w:t xml:space="preserve">stebėtojai, atstovai rinkimams, patikėtiniai, rinkimų komiteto iniciatyvinė grupės nariai ir kiti rinkimuose dalyvaujantys asmenys;  </w:t>
            </w:r>
          </w:p>
        </w:tc>
      </w:tr>
      <w:tr w:rsidR="692EB4AD" w:rsidRPr="00CB6154" w14:paraId="15596F6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EB9906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2D23B27" w14:textId="77777777" w:rsidR="000714F6" w:rsidRPr="00CB6154" w:rsidRDefault="000714F6" w:rsidP="692EB4AD">
            <w:pPr>
              <w:spacing w:before="60" w:after="60"/>
              <w:rPr>
                <w:sz w:val="22"/>
                <w:szCs w:val="22"/>
              </w:rPr>
            </w:pPr>
            <w:r w:rsidRPr="00CB6154">
              <w:rPr>
                <w:sz w:val="22"/>
                <w:szCs w:val="22"/>
              </w:rPr>
              <w:t>politinės kampanijos dalyviai;</w:t>
            </w:r>
          </w:p>
        </w:tc>
      </w:tr>
      <w:tr w:rsidR="692EB4AD" w:rsidRPr="00CB6154" w14:paraId="3C511A8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798CED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2C37FCA" w14:textId="77777777" w:rsidR="000714F6" w:rsidRPr="00CB6154" w:rsidRDefault="000714F6" w:rsidP="692EB4AD">
            <w:pPr>
              <w:spacing w:before="60" w:after="60"/>
              <w:rPr>
                <w:sz w:val="22"/>
                <w:szCs w:val="22"/>
              </w:rPr>
            </w:pPr>
            <w:r w:rsidRPr="00CB6154">
              <w:rPr>
                <w:sz w:val="22"/>
                <w:szCs w:val="22"/>
              </w:rPr>
              <w:t>politinės kampanijos stebėtojų ataskaitos;</w:t>
            </w:r>
          </w:p>
        </w:tc>
      </w:tr>
      <w:tr w:rsidR="692EB4AD" w:rsidRPr="00CB6154" w14:paraId="6CBD83D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1B19CA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F55182F"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viešosios informacijos rengėjų ir skleidėjų deklaracijos.</w:t>
            </w:r>
          </w:p>
        </w:tc>
      </w:tr>
      <w:tr w:rsidR="692EB4AD" w:rsidRPr="00CB6154" w14:paraId="0426954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26ED76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721C52D"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 xml:space="preserve">Pasirengimo rinkimams metu, ne rečiau kaip 3 kartus per parą (01:00, 10:00 ir 15:00 valandomis) duomenis </w:t>
            </w:r>
            <w:proofErr w:type="spellStart"/>
            <w:r w:rsidRPr="00CB6154">
              <w:rPr>
                <w:color w:val="auto"/>
                <w:sz w:val="22"/>
                <w:szCs w:val="22"/>
                <w:lang w:val="lt-LT"/>
              </w:rPr>
              <w:t>vrk.lt</w:t>
            </w:r>
            <w:proofErr w:type="spellEnd"/>
            <w:r w:rsidRPr="00CB6154">
              <w:rPr>
                <w:color w:val="auto"/>
                <w:sz w:val="22"/>
                <w:szCs w:val="22"/>
                <w:lang w:val="lt-LT"/>
              </w:rPr>
              <w:t xml:space="preserve"> interneto svetainėje automatiškai atnaujinami:</w:t>
            </w:r>
          </w:p>
        </w:tc>
      </w:tr>
      <w:tr w:rsidR="692EB4AD" w:rsidRPr="00CB6154" w14:paraId="3FF13DA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A19D09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5780F41"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kandidatų sąrašai ir save išsikėlę kandidatai;</w:t>
            </w:r>
          </w:p>
        </w:tc>
      </w:tr>
      <w:tr w:rsidR="692EB4AD" w:rsidRPr="00CB6154" w14:paraId="51B2C8C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C62B41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E47CBB2"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rinkimų komisijos;</w:t>
            </w:r>
          </w:p>
        </w:tc>
      </w:tr>
      <w:tr w:rsidR="692EB4AD" w:rsidRPr="00CB6154" w14:paraId="350DD57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D3ACBF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C739C96"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 xml:space="preserve">stebėtojai, atstovai rinkimams, patikėtiniai, rinkimų komiteto iniciatyvinė grupės nariai ir kiti rinkimuose dalyvaujantys asmenys;  </w:t>
            </w:r>
          </w:p>
        </w:tc>
      </w:tr>
      <w:tr w:rsidR="692EB4AD" w:rsidRPr="00CB6154" w14:paraId="7B51FD1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3E2433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760181E"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politinės kampanijos dalyviai;</w:t>
            </w:r>
          </w:p>
        </w:tc>
      </w:tr>
      <w:tr w:rsidR="692EB4AD" w:rsidRPr="00CB6154" w14:paraId="0A91FDB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B035BA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A5BF284"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politinės kampanijos stebėtojų ataskaitos;</w:t>
            </w:r>
          </w:p>
        </w:tc>
      </w:tr>
      <w:tr w:rsidR="692EB4AD" w:rsidRPr="00CB6154" w14:paraId="7484F77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02AF978"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3A658C2"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viešosios informacijos rengėjų ir skleidėjų deklaracijos.</w:t>
            </w:r>
          </w:p>
        </w:tc>
      </w:tr>
      <w:tr w:rsidR="692EB4AD" w:rsidRPr="00CB6154" w14:paraId="47FDD79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AFCF24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C1E8173"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 galimybė nepublikuoti vienos ar kitos duomenų grupės.</w:t>
            </w:r>
          </w:p>
        </w:tc>
      </w:tr>
      <w:tr w:rsidR="692EB4AD" w:rsidRPr="00CB6154" w14:paraId="2305A75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CBB984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5EF950D"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Numatyta, kuri dalis duomenų pasibaigus rinkimams bus nepublikuojama: pvz. rinkimų komisijos narių, rinkimų komisijos būstinės, atstovų rinkimams kontaktiniai duomenys (telefonai, el. paštas).</w:t>
            </w:r>
          </w:p>
        </w:tc>
      </w:tr>
      <w:tr w:rsidR="692EB4AD" w:rsidRPr="00CB6154" w14:paraId="2B3373F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2CEE43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A639A9B" w14:textId="77777777" w:rsidR="000714F6" w:rsidRPr="00CB6154" w:rsidRDefault="000714F6" w:rsidP="692EB4AD">
            <w:pPr>
              <w:pStyle w:val="Default"/>
              <w:spacing w:before="60" w:after="60"/>
              <w:rPr>
                <w:color w:val="auto"/>
                <w:sz w:val="22"/>
                <w:szCs w:val="22"/>
                <w:lang w:val="lt-LT"/>
              </w:rPr>
            </w:pPr>
            <w:r w:rsidRPr="00CB6154">
              <w:rPr>
                <w:color w:val="auto"/>
                <w:sz w:val="22"/>
                <w:szCs w:val="22"/>
                <w:lang w:val="lt-LT"/>
              </w:rPr>
              <w:t>Realizuotas f-as rinkimų dienos duomenų tvarkymui ir publikavimui:</w:t>
            </w:r>
          </w:p>
        </w:tc>
      </w:tr>
      <w:tr w:rsidR="692EB4AD" w:rsidRPr="00CB6154" w14:paraId="2C701AF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16EB24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D855270" w14:textId="77777777" w:rsidR="000714F6" w:rsidRPr="00CB6154" w:rsidRDefault="000714F6" w:rsidP="692EB4AD">
            <w:pPr>
              <w:spacing w:before="60" w:after="60"/>
              <w:rPr>
                <w:sz w:val="22"/>
                <w:szCs w:val="22"/>
              </w:rPr>
            </w:pPr>
            <w:r w:rsidRPr="00CB6154">
              <w:rPr>
                <w:sz w:val="22"/>
                <w:szCs w:val="22"/>
              </w:rPr>
              <w:t>sukurta tarpinė publikavimo aplinka (svetainė), skirta peržiūrėti viešam skelbimui sugeneruotus pasirengimo rinkimams, rinkimų dienos ir kitų duomenų  puslapius;</w:t>
            </w:r>
          </w:p>
        </w:tc>
      </w:tr>
      <w:tr w:rsidR="692EB4AD" w:rsidRPr="00CB6154" w14:paraId="2F632B0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005C24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1F52534" w14:textId="77777777" w:rsidR="000714F6" w:rsidRPr="00CB6154" w:rsidRDefault="000714F6" w:rsidP="692EB4AD">
            <w:pPr>
              <w:spacing w:before="60" w:after="60"/>
              <w:rPr>
                <w:sz w:val="22"/>
                <w:szCs w:val="22"/>
              </w:rPr>
            </w:pPr>
            <w:r w:rsidRPr="00CB6154">
              <w:rPr>
                <w:sz w:val="22"/>
                <w:szCs w:val="22"/>
              </w:rPr>
              <w:t>puslapiuose, kuriuose yra publikuojami rinkimų dienos duomenys, numatyta galimybė, reikalui esant, skelbti aktualią, paaiškinamąją informaciją (2-4 sakiniai);</w:t>
            </w:r>
          </w:p>
        </w:tc>
      </w:tr>
      <w:tr w:rsidR="692EB4AD" w:rsidRPr="00CB6154" w14:paraId="7A931F3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2CD3AF5"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9E6A2B9" w14:textId="77777777" w:rsidR="000714F6" w:rsidRPr="00CB6154" w:rsidRDefault="000714F6" w:rsidP="692EB4AD">
            <w:pPr>
              <w:spacing w:before="60" w:after="60"/>
              <w:rPr>
                <w:sz w:val="22"/>
                <w:szCs w:val="22"/>
              </w:rPr>
            </w:pPr>
            <w:r w:rsidRPr="00CB6154">
              <w:rPr>
                <w:sz w:val="22"/>
                <w:szCs w:val="22"/>
              </w:rPr>
              <w:t xml:space="preserve">išankstinio balsavimo metu (keturios (arba penkios) dienos iki rinkimų dienos) kasdien atnaujinami išankstinio balsavimo rinkėjų aktyvumo duomenys </w:t>
            </w:r>
            <w:proofErr w:type="spellStart"/>
            <w:r w:rsidRPr="00CB6154">
              <w:rPr>
                <w:sz w:val="22"/>
                <w:szCs w:val="22"/>
              </w:rPr>
              <w:t>vrk.lt</w:t>
            </w:r>
            <w:proofErr w:type="spellEnd"/>
            <w:r w:rsidRPr="00CB6154">
              <w:rPr>
                <w:sz w:val="22"/>
                <w:szCs w:val="22"/>
              </w:rPr>
              <w:t xml:space="preserve"> interneto svetainėje; </w:t>
            </w:r>
          </w:p>
        </w:tc>
      </w:tr>
      <w:tr w:rsidR="692EB4AD" w:rsidRPr="00CB6154" w14:paraId="599C13F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926846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E277F0D" w14:textId="77777777" w:rsidR="000714F6" w:rsidRPr="00CB6154" w:rsidRDefault="000714F6" w:rsidP="692EB4AD">
            <w:pPr>
              <w:spacing w:before="60" w:after="60"/>
              <w:rPr>
                <w:sz w:val="22"/>
                <w:szCs w:val="22"/>
              </w:rPr>
            </w:pPr>
            <w:r w:rsidRPr="00CB6154">
              <w:rPr>
                <w:sz w:val="22"/>
                <w:szCs w:val="22"/>
              </w:rPr>
              <w:t xml:space="preserve">rinkimų dienos metu kas valandą (nuo 8 iki 20 val.) atnaujinami rinkėjų aktyvumo duomenys </w:t>
            </w:r>
            <w:proofErr w:type="spellStart"/>
            <w:r w:rsidRPr="00CB6154">
              <w:rPr>
                <w:sz w:val="22"/>
                <w:szCs w:val="22"/>
              </w:rPr>
              <w:t>vrk.lt</w:t>
            </w:r>
            <w:proofErr w:type="spellEnd"/>
            <w:r w:rsidRPr="00CB6154">
              <w:rPr>
                <w:sz w:val="22"/>
                <w:szCs w:val="22"/>
              </w:rPr>
              <w:t xml:space="preserve"> interneto svetainėje.</w:t>
            </w:r>
          </w:p>
        </w:tc>
      </w:tr>
      <w:tr w:rsidR="692EB4AD" w:rsidRPr="00CB6154" w14:paraId="289905A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6AC3E1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135F251" w14:textId="021731F6" w:rsidR="000714F6" w:rsidRPr="00CB6154" w:rsidRDefault="000714F6" w:rsidP="692EB4AD">
            <w:pPr>
              <w:spacing w:before="60" w:after="60"/>
              <w:rPr>
                <w:sz w:val="22"/>
                <w:szCs w:val="22"/>
              </w:rPr>
            </w:pPr>
            <w:r w:rsidRPr="00CB6154">
              <w:rPr>
                <w:sz w:val="22"/>
                <w:szCs w:val="22"/>
              </w:rPr>
              <w:t xml:space="preserve">Rinkimų dienos metu nuolat (kas 15min.) atnaujinami duomenys </w:t>
            </w:r>
            <w:proofErr w:type="spellStart"/>
            <w:r w:rsidRPr="00CB6154">
              <w:rPr>
                <w:sz w:val="22"/>
                <w:szCs w:val="22"/>
              </w:rPr>
              <w:t>vrk.lt</w:t>
            </w:r>
            <w:proofErr w:type="spellEnd"/>
            <w:r w:rsidRPr="00CB6154">
              <w:rPr>
                <w:sz w:val="22"/>
                <w:szCs w:val="22"/>
              </w:rPr>
              <w:t xml:space="preserve"> interneto svetainėje:</w:t>
            </w:r>
          </w:p>
        </w:tc>
      </w:tr>
      <w:tr w:rsidR="692EB4AD" w:rsidRPr="00CB6154" w14:paraId="1BA49BC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5050FA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609C391" w14:textId="77777777" w:rsidR="000714F6" w:rsidRPr="00CB6154" w:rsidRDefault="000714F6" w:rsidP="692EB4AD">
            <w:pPr>
              <w:spacing w:before="60" w:after="60"/>
              <w:rPr>
                <w:sz w:val="22"/>
                <w:szCs w:val="22"/>
              </w:rPr>
            </w:pPr>
            <w:r w:rsidRPr="00CB6154">
              <w:rPr>
                <w:sz w:val="22"/>
                <w:szCs w:val="22"/>
              </w:rPr>
              <w:t>balsavimo rinkimų apylinkėse duomenys;</w:t>
            </w:r>
          </w:p>
        </w:tc>
      </w:tr>
      <w:tr w:rsidR="692EB4AD" w:rsidRPr="00CB6154" w14:paraId="7A51F6F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A8DE615"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F450FB4" w14:textId="77777777" w:rsidR="000714F6" w:rsidRPr="00CB6154" w:rsidRDefault="000714F6" w:rsidP="692EB4AD">
            <w:pPr>
              <w:spacing w:before="60" w:after="60"/>
              <w:rPr>
                <w:sz w:val="22"/>
                <w:szCs w:val="22"/>
              </w:rPr>
            </w:pPr>
            <w:r w:rsidRPr="00CB6154">
              <w:rPr>
                <w:sz w:val="22"/>
                <w:szCs w:val="22"/>
              </w:rPr>
              <w:t>balsavimo rinkimų apygardose duomenys;</w:t>
            </w:r>
          </w:p>
        </w:tc>
      </w:tr>
      <w:tr w:rsidR="692EB4AD" w:rsidRPr="00CB6154" w14:paraId="7F8C129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07D1AA8"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674A65A" w14:textId="77777777" w:rsidR="000714F6" w:rsidRPr="00CB6154" w:rsidRDefault="000714F6" w:rsidP="692EB4AD">
            <w:pPr>
              <w:spacing w:before="60" w:after="60"/>
              <w:rPr>
                <w:sz w:val="22"/>
                <w:szCs w:val="22"/>
              </w:rPr>
            </w:pPr>
            <w:r w:rsidRPr="00CB6154">
              <w:rPr>
                <w:sz w:val="22"/>
                <w:szCs w:val="22"/>
              </w:rPr>
              <w:t>kandidatų pirmumo balsai.</w:t>
            </w:r>
          </w:p>
        </w:tc>
      </w:tr>
      <w:tr w:rsidR="692EB4AD" w:rsidRPr="00CB6154" w14:paraId="1258BB4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793B1A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CD4D175" w14:textId="77777777" w:rsidR="000714F6" w:rsidRPr="00CB6154" w:rsidRDefault="000714F6" w:rsidP="692EB4AD">
            <w:pPr>
              <w:spacing w:before="60" w:after="60"/>
              <w:rPr>
                <w:sz w:val="22"/>
                <w:szCs w:val="22"/>
              </w:rPr>
            </w:pPr>
            <w:r w:rsidRPr="00CB6154">
              <w:rPr>
                <w:sz w:val="22"/>
                <w:szCs w:val="22"/>
              </w:rPr>
              <w:t>Patvirtinus rezultatus (ne vėliau nei per 7 dienos po rinkimų) išpublikuojami galutiniai rinkimų rezultatai, be pastabos, kad rinkimų rezultatai yra preliminarūs ar išankstiniai.</w:t>
            </w:r>
          </w:p>
        </w:tc>
      </w:tr>
      <w:tr w:rsidR="692EB4AD" w:rsidRPr="00CB6154" w14:paraId="4057F32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657F75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8158F75" w14:textId="77777777" w:rsidR="000714F6" w:rsidRPr="00CB6154" w:rsidRDefault="000714F6" w:rsidP="692EB4AD">
            <w:pPr>
              <w:spacing w:before="60" w:after="60"/>
              <w:rPr>
                <w:sz w:val="22"/>
                <w:szCs w:val="22"/>
              </w:rPr>
            </w:pPr>
            <w:r w:rsidRPr="00CB6154">
              <w:rPr>
                <w:sz w:val="22"/>
                <w:szCs w:val="22"/>
              </w:rPr>
              <w:t>Publikuojami puslapiai su rinkimų rezultatais dvejomis kalbomis (lietuvių ir anglų).</w:t>
            </w:r>
          </w:p>
        </w:tc>
      </w:tr>
      <w:tr w:rsidR="692EB4AD" w:rsidRPr="00CB6154" w14:paraId="2FC8F17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E56FAF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8148FB2" w14:textId="77777777" w:rsidR="000714F6" w:rsidRPr="00CB6154" w:rsidRDefault="000714F6" w:rsidP="692EB4AD">
            <w:pPr>
              <w:spacing w:before="60" w:after="60"/>
              <w:rPr>
                <w:sz w:val="22"/>
                <w:szCs w:val="22"/>
              </w:rPr>
            </w:pPr>
            <w:r w:rsidRPr="00CB6154">
              <w:rPr>
                <w:sz w:val="22"/>
                <w:szCs w:val="22"/>
              </w:rPr>
              <w:t>Publikuojami duomenys, pateikiamų lentele  ir *</w:t>
            </w:r>
            <w:proofErr w:type="spellStart"/>
            <w:r w:rsidRPr="00CB6154">
              <w:rPr>
                <w:sz w:val="22"/>
                <w:szCs w:val="22"/>
              </w:rPr>
              <w:t>csv</w:t>
            </w:r>
            <w:proofErr w:type="spellEnd"/>
            <w:r w:rsidRPr="00CB6154">
              <w:rPr>
                <w:sz w:val="22"/>
                <w:szCs w:val="22"/>
              </w:rPr>
              <w:t xml:space="preserve"> formato  byla, jei duomenys puslapyje yra pateikiami lentelės pavidalu.</w:t>
            </w:r>
          </w:p>
        </w:tc>
      </w:tr>
      <w:tr w:rsidR="692EB4AD" w:rsidRPr="00CB6154" w14:paraId="15AE9A8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C86D50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80A2CCC" w14:textId="77777777" w:rsidR="000714F6" w:rsidRPr="00CB6154" w:rsidRDefault="000714F6" w:rsidP="692EB4AD">
            <w:pPr>
              <w:spacing w:before="60" w:after="60"/>
              <w:rPr>
                <w:sz w:val="22"/>
                <w:szCs w:val="22"/>
              </w:rPr>
            </w:pPr>
            <w:r w:rsidRPr="00CB6154">
              <w:rPr>
                <w:sz w:val="22"/>
                <w:szCs w:val="22"/>
              </w:rPr>
              <w:t xml:space="preserve">Prie publikuojamų duomenų, puslapiuose realizuota galimybė,  skelbti aktualius esamoje situacijoje tekstus, paaiškinimus publikuojamiems duomenims. </w:t>
            </w:r>
          </w:p>
        </w:tc>
      </w:tr>
      <w:tr w:rsidR="692EB4AD" w:rsidRPr="00CB6154" w14:paraId="2C2D538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EE2583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21A205C" w14:textId="77777777" w:rsidR="000714F6" w:rsidRPr="00CB6154" w:rsidRDefault="000714F6" w:rsidP="692EB4AD">
            <w:pPr>
              <w:pStyle w:val="Sraopastraipa"/>
              <w:spacing w:before="60" w:after="60" w:line="240" w:lineRule="auto"/>
              <w:ind w:left="0"/>
              <w:rPr>
                <w:rFonts w:ascii="Times New Roman" w:hAnsi="Times New Roman"/>
                <w:sz w:val="22"/>
              </w:rPr>
            </w:pPr>
            <w:r w:rsidRPr="00CB6154">
              <w:rPr>
                <w:rFonts w:ascii="Times New Roman" w:hAnsi="Times New Roman"/>
                <w:sz w:val="22"/>
              </w:rPr>
              <w:t xml:space="preserve">Realizuotas automatizuotas rinkimų dienos duomenų teikimas tiesiogiai iš DB į išorę duomenų gavėjams naudojant VRKIS aplikacijų programavimo sąsają (API) išorinėms sistemoms. </w:t>
            </w:r>
          </w:p>
          <w:p w14:paraId="6DAB280E" w14:textId="77777777" w:rsidR="000714F6" w:rsidRPr="00CB6154" w:rsidRDefault="000714F6" w:rsidP="692EB4AD">
            <w:pPr>
              <w:pStyle w:val="Sraopastraipa"/>
              <w:spacing w:before="60" w:after="60" w:line="240" w:lineRule="auto"/>
              <w:ind w:left="0"/>
              <w:rPr>
                <w:rFonts w:ascii="Times New Roman" w:hAnsi="Times New Roman"/>
                <w:sz w:val="22"/>
              </w:rPr>
            </w:pPr>
            <w:r w:rsidRPr="00CB6154">
              <w:rPr>
                <w:rFonts w:ascii="Times New Roman" w:hAnsi="Times New Roman"/>
                <w:sz w:val="22"/>
              </w:rPr>
              <w:t xml:space="preserve">Pateikimo  momentas sutampa su duomenų publikavimu viešai </w:t>
            </w:r>
            <w:proofErr w:type="spellStart"/>
            <w:r w:rsidRPr="00CB6154">
              <w:rPr>
                <w:rFonts w:ascii="Times New Roman" w:hAnsi="Times New Roman"/>
                <w:sz w:val="22"/>
              </w:rPr>
              <w:t>vrk.lt</w:t>
            </w:r>
            <w:proofErr w:type="spellEnd"/>
            <w:r w:rsidRPr="00CB6154">
              <w:rPr>
                <w:rFonts w:ascii="Times New Roman" w:hAnsi="Times New Roman"/>
                <w:sz w:val="22"/>
              </w:rPr>
              <w:t xml:space="preserve"> svetainėje.</w:t>
            </w:r>
          </w:p>
        </w:tc>
      </w:tr>
      <w:tr w:rsidR="692EB4AD" w:rsidRPr="00CB6154" w14:paraId="44B7B90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8B5D18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8049827" w14:textId="77777777" w:rsidR="000714F6" w:rsidRPr="00CB6154" w:rsidRDefault="000714F6" w:rsidP="692EB4AD">
            <w:pPr>
              <w:pStyle w:val="Sraopastraipa"/>
              <w:spacing w:before="60" w:after="60" w:line="240" w:lineRule="auto"/>
              <w:ind w:left="0"/>
              <w:rPr>
                <w:rFonts w:ascii="Times New Roman" w:hAnsi="Times New Roman"/>
                <w:sz w:val="22"/>
              </w:rPr>
            </w:pPr>
            <w:r w:rsidRPr="00CB6154">
              <w:rPr>
                <w:rFonts w:ascii="Times New Roman" w:hAnsi="Times New Roman"/>
                <w:sz w:val="22"/>
              </w:rPr>
              <w:t xml:space="preserve">Sukurta programėlė RINKIMAI, kurioje publikuojami kandidatai, rinkimų rezultatai, aktyvumas, apylinkės paieška pagal adresą. Programėlė realizuota </w:t>
            </w:r>
            <w:proofErr w:type="spellStart"/>
            <w:r w:rsidRPr="00CB6154">
              <w:rPr>
                <w:rFonts w:ascii="Times New Roman" w:hAnsi="Times New Roman"/>
                <w:sz w:val="22"/>
              </w:rPr>
              <w:t>GooglePlay</w:t>
            </w:r>
            <w:proofErr w:type="spellEnd"/>
            <w:r w:rsidRPr="00CB6154">
              <w:rPr>
                <w:rFonts w:ascii="Times New Roman" w:hAnsi="Times New Roman"/>
                <w:sz w:val="22"/>
              </w:rPr>
              <w:t xml:space="preserve"> ir </w:t>
            </w:r>
            <w:proofErr w:type="spellStart"/>
            <w:r w:rsidRPr="00CB6154">
              <w:rPr>
                <w:rFonts w:ascii="Times New Roman" w:hAnsi="Times New Roman"/>
                <w:sz w:val="22"/>
              </w:rPr>
              <w:t>AppleStore</w:t>
            </w:r>
            <w:proofErr w:type="spellEnd"/>
            <w:r w:rsidRPr="00CB6154">
              <w:rPr>
                <w:rFonts w:ascii="Times New Roman" w:hAnsi="Times New Roman"/>
                <w:sz w:val="22"/>
              </w:rPr>
              <w:t>.</w:t>
            </w:r>
          </w:p>
        </w:tc>
      </w:tr>
      <w:tr w:rsidR="692EB4AD" w:rsidRPr="00CB6154" w14:paraId="040D8D0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241FAB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00A0C63" w14:textId="77777777" w:rsidR="000714F6" w:rsidRPr="00CB6154" w:rsidRDefault="000714F6" w:rsidP="692EB4AD">
            <w:pPr>
              <w:pStyle w:val="Sraopastraipa"/>
              <w:spacing w:before="60" w:after="60" w:line="240" w:lineRule="auto"/>
              <w:ind w:left="0"/>
              <w:rPr>
                <w:rFonts w:ascii="Times New Roman" w:hAnsi="Times New Roman"/>
                <w:sz w:val="22"/>
              </w:rPr>
            </w:pPr>
            <w:r w:rsidRPr="00CB6154">
              <w:rPr>
                <w:rFonts w:ascii="Times New Roman" w:hAnsi="Times New Roman"/>
                <w:sz w:val="22"/>
              </w:rPr>
              <w:t>Pritaikyta naudotis neįgaliesiems remiantis Informacinės visuomenės plėtros komiteto prie Lietuvos Respublikos Vyriausybės direktoriaus 2004 m. kovo 31 d. įsakymo Nr. T-40  (2013 m. gegužės 23 d. redakcija Nr. T-72) „Dėl Neįgaliesiems pritaikytų interneto tinklalapių kūrimo, testavimo ir įvertinimo metodinių rekomendacijų patvirtinimo“ pakeitimo institucijų ir įstaigų interneto svetainių kūrimo, testavimo ir įvertinimo metodinių rekomendacijų patvirtinimo“.</w:t>
            </w:r>
          </w:p>
        </w:tc>
      </w:tr>
      <w:tr w:rsidR="692EB4AD" w:rsidRPr="00CB6154" w14:paraId="6D8C704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937BC48"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DB46C17" w14:textId="77777777" w:rsidR="000714F6" w:rsidRPr="00CB6154" w:rsidRDefault="000714F6" w:rsidP="692EB4AD">
            <w:pPr>
              <w:pStyle w:val="Antrat2"/>
              <w:spacing w:before="60" w:after="60"/>
              <w:rPr>
                <w:rFonts w:ascii="Times New Roman" w:hAnsi="Times New Roman" w:cs="Times New Roman"/>
                <w:sz w:val="22"/>
                <w:szCs w:val="22"/>
                <w:lang w:val="en-US"/>
              </w:rPr>
            </w:pPr>
            <w:bookmarkStart w:id="116" w:name="_Toc13665236"/>
            <w:bookmarkStart w:id="117" w:name="_Toc196832787"/>
            <w:r w:rsidRPr="00CB6154">
              <w:rPr>
                <w:rFonts w:ascii="Times New Roman" w:hAnsi="Times New Roman" w:cs="Times New Roman"/>
                <w:sz w:val="22"/>
                <w:szCs w:val="22"/>
              </w:rPr>
              <w:t>RINKĖJŲ SĄRAŠŲ TVARKYMO POSISTEMĖ</w:t>
            </w:r>
            <w:bookmarkEnd w:id="116"/>
            <w:r w:rsidRPr="00CB6154">
              <w:rPr>
                <w:rFonts w:ascii="Times New Roman" w:hAnsi="Times New Roman" w:cs="Times New Roman"/>
                <w:sz w:val="22"/>
                <w:szCs w:val="22"/>
              </w:rPr>
              <w:t xml:space="preserve"> </w:t>
            </w:r>
            <w:bookmarkEnd w:id="117"/>
          </w:p>
        </w:tc>
      </w:tr>
      <w:tr w:rsidR="692EB4AD" w:rsidRPr="00CB6154" w14:paraId="784FBA2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D87B12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CF08511"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tvarkyti rinkėjų sąrašą.</w:t>
            </w:r>
          </w:p>
        </w:tc>
      </w:tr>
      <w:tr w:rsidR="692EB4AD" w:rsidRPr="00CB6154" w14:paraId="6EC494B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6D9B12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D2DE74D"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rasti rinkėjo duomenis LR elektroniniame rinkėjų sąraše.</w:t>
            </w:r>
          </w:p>
        </w:tc>
      </w:tr>
      <w:tr w:rsidR="692EB4AD" w:rsidRPr="00CB6154" w14:paraId="0A5CACC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70C03E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240A94D"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pažymėti balsavusį rinkėją rinkėjų sąraše.</w:t>
            </w:r>
          </w:p>
        </w:tc>
      </w:tr>
      <w:tr w:rsidR="692EB4AD" w:rsidRPr="00CB6154" w14:paraId="18626C9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FB771C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BEA52A3"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elektroniniais pranešimais derinti su kita rinkimų apylinke leidimą balsuoti tos apylinkės rinkėjui.</w:t>
            </w:r>
          </w:p>
        </w:tc>
      </w:tr>
      <w:tr w:rsidR="692EB4AD" w:rsidRPr="00CB6154" w14:paraId="3A8B8E9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0D318F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B34B234"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informuoti vartotoją apie jo rinkimų apylinkėje darbo vietų aktyvumą.</w:t>
            </w:r>
          </w:p>
        </w:tc>
      </w:tr>
      <w:tr w:rsidR="692EB4AD" w:rsidRPr="00CB6154" w14:paraId="46E857C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9B48FF9"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1C9366E"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spausdinti pranešimą.</w:t>
            </w:r>
          </w:p>
        </w:tc>
      </w:tr>
      <w:tr w:rsidR="692EB4AD" w:rsidRPr="00CB6154" w14:paraId="6B49996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1AA3FE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FBA0F2B"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peržiūrėti stebėjimo ataskaitą apie apylinkių, apygardų aktyvumą, jų atliktų rinkėjų sąrašų tvarkymo darbų statusą.</w:t>
            </w:r>
          </w:p>
        </w:tc>
      </w:tr>
      <w:tr w:rsidR="692EB4AD" w:rsidRPr="00CB6154" w14:paraId="262698D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EED2343"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7166B90"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Realizuotas f-as sudarant, atnaujinant ir naudojant rinkėjų sąrašus, nepažeisti ir  neapriboti egzistuojančių GR sistemų veikimo. </w:t>
            </w:r>
          </w:p>
        </w:tc>
      </w:tr>
      <w:tr w:rsidR="692EB4AD" w:rsidRPr="00CB6154" w14:paraId="5446E7E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315C40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91808B6"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Rinkėjų sąrašai sudaromi, naudojami, atnaujinami tikslinami bei saugomi rinkimų įstatymų nustatytais terminais, bei kitais teisės aktais, kurie reglamentuoja rinkėjų sąrašų naudojimą.</w:t>
            </w:r>
          </w:p>
        </w:tc>
      </w:tr>
      <w:tr w:rsidR="692EB4AD" w:rsidRPr="00CB6154" w14:paraId="655EA51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4435EB4"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FA108D2"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Užtikrintas rinkėjų sąrašų pateikimas nustatytiems gavėjams nustatyta informacine apimtimi ir terminais.</w:t>
            </w:r>
          </w:p>
        </w:tc>
      </w:tr>
      <w:tr w:rsidR="692EB4AD" w:rsidRPr="00CB6154" w14:paraId="48A1867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20094E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AC33E1C"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Užtikrintas rinkimų organizavimas (rinkėjų sąrašų sudarymas, tikslinimas bei naudojimas) ir tuo atveju, kai vienu metu vyksta keleri skirtingų tipų rinkimai ar rinkimai ir referendumas.</w:t>
            </w:r>
          </w:p>
        </w:tc>
      </w:tr>
      <w:tr w:rsidR="692EB4AD" w:rsidRPr="00CB6154" w14:paraId="6B6C2E8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1A3077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860DFBF"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rinkėjų sąrašų tikslinimui kitam rinkimų turui pagal teisės aktų reikalavimus.</w:t>
            </w:r>
          </w:p>
        </w:tc>
      </w:tr>
      <w:tr w:rsidR="692EB4AD" w:rsidRPr="00CB6154" w14:paraId="6881801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FEA4B8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2168029"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rinkėjų sąrašų sudarymui pakartotiniams rinkimams pagal teisės aktų reikalavimus.</w:t>
            </w:r>
          </w:p>
        </w:tc>
      </w:tr>
      <w:tr w:rsidR="692EB4AD" w:rsidRPr="00CB6154" w14:paraId="7B24D7A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929178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F66B2AE"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Sistemoje realizuotos priemonės neapskaitytų rinkėjų peržiūrai ir tvarkymui.</w:t>
            </w:r>
          </w:p>
        </w:tc>
      </w:tr>
      <w:tr w:rsidR="692EB4AD" w:rsidRPr="00CB6154" w14:paraId="37D8F62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D96166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62CDAE3"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Sistemoje realizuoti moduliai, skirti sistemos informacijos peržiūrai ir tvarkymui.</w:t>
            </w:r>
          </w:p>
        </w:tc>
      </w:tr>
      <w:tr w:rsidR="692EB4AD" w:rsidRPr="00CB6154" w14:paraId="5070630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3C09BA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F9978D2"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Naudotojai  autentifikuojami VIISP sistemoje, bei papildomai realizuota galimybė neveikiant VIISP rinkimų organizatoriams jungtis vardu ir slaptažodžiu. Naudotojų galimybių sistemoje nustatymas vyksta administravimo posistemėje.</w:t>
            </w:r>
          </w:p>
        </w:tc>
      </w:tr>
      <w:tr w:rsidR="692EB4AD" w:rsidRPr="00CB6154" w14:paraId="44E2874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A6B0D9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D668C60"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Sistemos diegimo metu atliktas VRKIS esamos informacijos perkėlimas (migravimas) (klasifikatoriai, buvusių ir būsimų rinkimų informacija). Kartu perkelta istorinė buvusių rinkimų informacija.</w:t>
            </w:r>
          </w:p>
        </w:tc>
      </w:tr>
      <w:tr w:rsidR="692EB4AD" w:rsidRPr="00CB6154" w14:paraId="4D829EC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FF09CE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59D6E73"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užtikrinantis informacijos apsikeitimą (gavimą, pateikimą) su kitomis informacinėmis sistemomis ir registrais (Juridinių asmenų registras, Lietuvos Respublikos adresų registras, Lietuvos Respublikos gyventojų registras, Neveiksnių ir ribotai veiksnių asmenų registras, Politinių partijų narių sąrašų informacinė sistema, Valstybės informacinių išteklių sąveikumo platforma, Valstybės tarnybos valdymo informacinė sistema, Valstybinės mokesčių inspekcijos Gyventojų pajamų mokesčio informacinė sistema, Valstybinio socialinio draudimo fondo valdybos prie Socialinės apsaugos ir darbo ministerijos informacinė sistema, Privačių interesų registras, Viešosios informacijos rengėjų ir skleidėjų informacinė sistema).</w:t>
            </w:r>
          </w:p>
        </w:tc>
      </w:tr>
      <w:tr w:rsidR="692EB4AD" w:rsidRPr="00CB6154" w14:paraId="41F5F69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1CB560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BB0A0A1" w14:textId="05B1BB59"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Sukurta informacijos apsikeitimo tarp VRKIS ir GR galimybė: rinkimų kandidatų ir rėmėjų parašų, įstatymų leidybos ir referendumo iniciatyvos rėmėjų parašų bei Europos Sąjungos piliečių iniciatyvų pritarimų pareiškimų informacijos perdavimas tikrinimui ir automatinis tikrinimo rezultatų gražinimas iš Gyventojų registro.</w:t>
            </w:r>
          </w:p>
        </w:tc>
      </w:tr>
      <w:tr w:rsidR="692EB4AD" w:rsidRPr="00CB6154" w14:paraId="01F9AFF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15CF72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5976F1A"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Sistemoje sukurtos priemonės gauti iš Gyventojų registro statistinius duomenis apie rinkėjus.</w:t>
            </w:r>
          </w:p>
        </w:tc>
      </w:tr>
      <w:tr w:rsidR="692EB4AD" w:rsidRPr="00CB6154" w14:paraId="1DF4511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83B681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BD104B8"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inicijuoti rinkėjų sąrašų sudarymą. Ši galimybė  suteikiama  tam tikriems rinkimų komisijos darbuotojams  naudojant administravimo posistemę.</w:t>
            </w:r>
          </w:p>
        </w:tc>
      </w:tr>
      <w:tr w:rsidR="692EB4AD" w:rsidRPr="00CB6154" w14:paraId="0D21CEC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C89EFC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4038228"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Rinkėjų sąrašai sudaromi remiantis GR informacija, ankstesnių rinkimų sąrašais, įtraukiant kitų šaltinių informaciją.</w:t>
            </w:r>
          </w:p>
        </w:tc>
      </w:tr>
      <w:tr w:rsidR="692EB4AD" w:rsidRPr="00CB6154" w14:paraId="373CBE4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E67929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BA7EEA8"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Rinkėjų sąrašų tikslinimas, atnaujinimas vykdomas atsižvelgiant į rinkėjų informacijos pasikeitimus įvykusius GR duomenų centrinėje bazėje.</w:t>
            </w:r>
          </w:p>
        </w:tc>
      </w:tr>
      <w:tr w:rsidR="692EB4AD" w:rsidRPr="00CB6154" w14:paraId="256B044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59E875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F7F970E"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Rinkėjų sąrašai periodiškai atnaujinami nustatytu (sistemos parametruose) periodiškumu (įprastai vieną kartą per parą).</w:t>
            </w:r>
          </w:p>
        </w:tc>
      </w:tr>
      <w:tr w:rsidR="692EB4AD" w:rsidRPr="00CB6154" w14:paraId="66EA860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888B5E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2316486"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Rinkėjai apylinkių sąrašuose numeruojami pagal VRK nustatytas taisykles.</w:t>
            </w:r>
          </w:p>
        </w:tc>
      </w:tr>
      <w:tr w:rsidR="692EB4AD" w:rsidRPr="00CB6154" w14:paraId="3C15A34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088C27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46EF51C"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Sistemoje yra rinkėjų numeracijos peržiūra (pvz. ar apylinkėje suteikti rinkėjams numeriai, ar visiems rinkėjams suteikti numeriai ir pan.).</w:t>
            </w:r>
          </w:p>
        </w:tc>
      </w:tr>
      <w:tr w:rsidR="692EB4AD" w:rsidRPr="00CB6154" w14:paraId="361F1F7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0B5BBE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12783CB"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rinkimų apygardos darbuotojams suteikti rinkėjams numerius (pvz. pasirinktoje apylinkėje, suteikti numerius naujai ir pan.).</w:t>
            </w:r>
          </w:p>
        </w:tc>
      </w:tr>
      <w:tr w:rsidR="692EB4AD" w:rsidRPr="00CB6154" w14:paraId="411D334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9F0109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202F2E4"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Rinkėjai   priskiriami rinkimų apylinkei pagal rinkimų įstatymuose nustatytas taisykles ir pagal VRK sprendimais patvirtintas rinkėjų sąrašų sudarymo ir naudojimo taisykles.</w:t>
            </w:r>
          </w:p>
        </w:tc>
      </w:tr>
      <w:tr w:rsidR="692EB4AD" w:rsidRPr="00CB6154" w14:paraId="79E50C0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E830DB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831C39E"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Sistemoje įgyvendinta galimybė įkelti informaciją (iš išorinių šaltinių ar kitų informacinių sistemų) apie tam tikras rinkėjų grupes (neveiksnūs, neįgalūs, kariai ir pan.) ar perduoti tam tikrų grupių informaciją kitoms informacinėms sistemoms. Sistema automatiškai papildo arba patikrina rinkėjų sąrašus pagal įkeltą informaciją arba realizuotą integraciją (pvz., neveiksnūs, kuriems atimta teisė balsuoti, turi būti išbraukiami iš rinkėjų sąrašų, neįgaliesiems būtų pažymėtas teisės balsuoti namuose požymis ).</w:t>
            </w:r>
          </w:p>
        </w:tc>
      </w:tr>
      <w:tr w:rsidR="692EB4AD" w:rsidRPr="00CB6154" w14:paraId="581472C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8D47C9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0B7AD81"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Išoriniai šaltiniai, kurių informacija turi būti įkelta, ir jų pateikiamos informacijos formatai realizuoti VRKIS ir aprašyti sistemos techninėje dokumentacijoje.</w:t>
            </w:r>
          </w:p>
        </w:tc>
      </w:tr>
      <w:tr w:rsidR="692EB4AD" w:rsidRPr="00CB6154" w14:paraId="4047D6E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4593693"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18AC5BE"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rinkėjų, gautų iš kitų šaltinių, informacijos pakrovimas į diplomatinėse atstovybėse ir konsulatuose balsuojančiųjų rinkėjų sąrašus.</w:t>
            </w:r>
          </w:p>
        </w:tc>
      </w:tr>
      <w:tr w:rsidR="692EB4AD" w:rsidRPr="00CB6154" w14:paraId="13F1819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222303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C61D939"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Sistema analizuoja įkeliamą informaciją iš kitų šaltinių ir sudaro sąlygas ataskaitų apie informacijos įkėlimą sudarymą (kiek asmenų / rinkėjų buvo identifikuota ar neidentifikuota, kiek informacijos įrašu buvo pateikta blogu formatu ir pan.).</w:t>
            </w:r>
          </w:p>
        </w:tc>
      </w:tr>
      <w:tr w:rsidR="692EB4AD" w:rsidRPr="00CB6154" w14:paraId="12C0A37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F29454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240247E"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atrinkti (pagal amžių, pažymėti (pagal gautus prašymus ) kitą informaciją) rinkėjus, turinčius teisę balsuoti namuose, taip pat pareiškusius norą balsuoti namuose.</w:t>
            </w:r>
          </w:p>
        </w:tc>
      </w:tr>
      <w:tr w:rsidR="692EB4AD" w:rsidRPr="00CB6154" w14:paraId="0F41240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AAE9D7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14BAFB0"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perkelti rinkėją ar rinkėjų grupę iš vienos rinkimų apylinkės į kitą rinkimų apylinkę, tiek pagal formą F5, tiek be jos. Perkėlimo metu turi būti atsižvelgiama į rinkimų apylinkių ribas.</w:t>
            </w:r>
          </w:p>
        </w:tc>
      </w:tr>
      <w:tr w:rsidR="692EB4AD" w:rsidRPr="00CB6154" w14:paraId="1AF31EB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B1A9049"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ABE17CE"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Rinkėjų sąrašų sudarymo ir atnaujinimo programinė įranga užtikrina proceso valdymą: tam tikrų veiksmų išjungimą ar įjungimą, skirtą sudarymo proceso valdymui pasikeitus įstatyminei teisinei bazei.</w:t>
            </w:r>
          </w:p>
        </w:tc>
      </w:tr>
      <w:tr w:rsidR="692EB4AD" w:rsidRPr="00CB6154" w14:paraId="75B20CEF" w14:textId="77777777" w:rsidTr="005B2E1C">
        <w:trPr>
          <w:trHeight w:val="1470"/>
        </w:trPr>
        <w:tc>
          <w:tcPr>
            <w:tcW w:w="720" w:type="pct"/>
            <w:tcBorders>
              <w:top w:val="single" w:sz="4" w:space="0" w:color="auto"/>
              <w:left w:val="single" w:sz="4" w:space="0" w:color="auto"/>
              <w:bottom w:val="single" w:sz="4" w:space="0" w:color="auto"/>
              <w:right w:val="single" w:sz="4" w:space="0" w:color="auto"/>
            </w:tcBorders>
            <w:shd w:val="clear" w:color="auto" w:fill="auto"/>
          </w:tcPr>
          <w:p w14:paraId="11BC89B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E98B05A"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Rinkėjų sąrašų sudarymas ir atnaujinimas vyksta tik kaip tai numatyta rinkimų darbų grafike ir numatytomis apimtimis.</w:t>
            </w:r>
          </w:p>
        </w:tc>
      </w:tr>
      <w:tr w:rsidR="692EB4AD" w:rsidRPr="00CB6154" w14:paraId="742918E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A3EA54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C66D16F"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Realizuota galimybė peržiūrėti ir atsispausdinti  rinkėjų sąrašų sudarymo, atnaujinimo, papildymo protokolus: kada buvo vykdyta, kiek buvo įkelta, pašalinta, įvykusios klaidos ir pan. </w:t>
            </w:r>
          </w:p>
        </w:tc>
      </w:tr>
      <w:tr w:rsidR="692EB4AD" w:rsidRPr="00CB6154" w14:paraId="7602F64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760DED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CB48DCD"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Sistemoje realizuotos priemonės užtikrinti rinkėjų sąrašų tikslinimą atsižvelgiant į papildomą informaciją pagal rinkimų įstatymus ir VRK veiklos nuostatas.</w:t>
            </w:r>
          </w:p>
        </w:tc>
      </w:tr>
      <w:tr w:rsidR="692EB4AD" w:rsidRPr="00CB6154" w14:paraId="49567C3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45FB4A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47D7C00"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Pagal nustatytas taisykles į rinkėjų sąrašus įtraukiami ir rinkėjai, nedeklaravę gyvenamosios vietos, įtraukti į savivaldybių apskaitas ar kurių adresas nežinomas. </w:t>
            </w:r>
          </w:p>
        </w:tc>
      </w:tr>
      <w:tr w:rsidR="692EB4AD" w:rsidRPr="00CB6154" w14:paraId="7999429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82FC1B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03590B3"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Sudaromi rinkėjų sąrašų priedai, kai tai reikalinga pagal atitinkamus įstatymus ar VRK patvirtintas rinkėjų sąrašų sudarymo ir naudojimo taisykles.</w:t>
            </w:r>
          </w:p>
        </w:tc>
      </w:tr>
      <w:tr w:rsidR="692EB4AD" w:rsidRPr="00CB6154" w14:paraId="4D803E3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4DE760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E8F7EDF"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Sudaryti rinkėjų sąrašai saugomi duomenų bazėje su galimybe juos iškrauti į elektronines laikmenas nustatytais formatais. Sistemoje turi būti programinės priemonės rinkėjų sąrašų iškrovimui.</w:t>
            </w:r>
          </w:p>
        </w:tc>
      </w:tr>
      <w:tr w:rsidR="692EB4AD" w:rsidRPr="00CB6154" w14:paraId="200517D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F024C5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EEB54B0"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Realizuotos priemonės užtikrinti automatizuotą informacijos paruošimą rinkėjų sąrašų spausdinimui, jų valdymo galimybes: nurodant lapo formatą, įtraukimą informaciją ir pan. </w:t>
            </w:r>
          </w:p>
        </w:tc>
      </w:tr>
      <w:tr w:rsidR="692EB4AD" w:rsidRPr="00CB6154" w14:paraId="626C491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32E428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2ADE398"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Rinkėjų sąrašų spausdinimui sudaromos techninėje dokumentacijoje  nustatyto formato bylos.</w:t>
            </w:r>
          </w:p>
        </w:tc>
      </w:tr>
      <w:tr w:rsidR="692EB4AD" w:rsidRPr="00CB6154" w14:paraId="39404E9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83B9844"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34459D0"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Realizuotos rinkėjų peržiūros priemonės: rinkėjo(-jų) paieška pagal įvairius kriterijus, rinkėjo informacijos peržiūra, rinkėjo konkrečiuose rinkimuose apylinkių kaitos istorija ir pan.</w:t>
            </w:r>
          </w:p>
        </w:tc>
      </w:tr>
      <w:tr w:rsidR="692EB4AD" w:rsidRPr="00CB6154" w14:paraId="6EF0C93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621D08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871A1DD"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Realizuotas rinkėjo ar rinkėjų grupės kortelių spausdinimas: nurodant konkretų rinkėją, nurodant apylinkę ir rinkėjų numerių intervalą, nurodant pasirinktą rinkėjų grupę (ligoninėms, įkalinimo įstaigoms ir pan.). Spausdinant korteles pasirinktoms rinkėjų grupėms (ligoninėms, įkalinimo įstaigoms ir pan.) analizuojamas asmens-rinkėjo atitikmuo. Realizuota galimybė rankiniu būdu susieti asmenį ir rinkėją, sudaryti susiejimo ataskaitą.</w:t>
            </w:r>
          </w:p>
        </w:tc>
      </w:tr>
      <w:tr w:rsidR="692EB4AD" w:rsidRPr="00CB6154" w14:paraId="2166DE4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21CAEE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72A568B"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Sistemoje sudaryta rinkėjų sąrašų spausdinimo galimybė (ataskaitų spausdinimas: pagal rinkėjo sąrašo formą naudojamą rinkimų apylinkėse): išankstinis sąrašas, pagalbinis išankstinis sąrašas, galutinis sąrašas, išbrauktų iš Lietuvos Respublikos rinkėjų sąrašo (pagal rinkimų įstatymo reikalavimą) rinkėjų sąrašas, informacijos apie rinkėjų sąrašo tikslinimą (įrašyti ir išbraukti rinkėjai) rinkėjų sąrašai balsavimo komisijoms užsienyje Lietuvos diplomatinėse atstovybėse ir konsulatuose.</w:t>
            </w:r>
          </w:p>
        </w:tc>
      </w:tr>
      <w:tr w:rsidR="692EB4AD" w:rsidRPr="00CB6154" w14:paraId="4F45F9D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13A31D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3518559"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Realizuotos programinės priemonės rinkėjų sąrašo ir jo kokybės analizei.</w:t>
            </w:r>
          </w:p>
        </w:tc>
      </w:tr>
      <w:tr w:rsidR="692EB4AD" w:rsidRPr="00CB6154" w14:paraId="0E3503D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CF3959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76669B9"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Sukurtos programinės priemonės asmens informacijos duomenų paieškai GR pateikiantis minimalų (nustatytą) kiekį informacijos suteikiantis teisę atitinkamiems VRK darbuotojams panaudojant administravimo posistemę.</w:t>
            </w:r>
          </w:p>
        </w:tc>
      </w:tr>
      <w:tr w:rsidR="692EB4AD" w:rsidRPr="00CB6154" w14:paraId="3C408D7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B92315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967BD65"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Sudarant rinkėjų sąrašus pakartotiniams rinkimams,  išsaugoma ankstesnių rinkimų informacija (rinkėjų sąrašai, apygardos, apylinkės ir jų ribos).</w:t>
            </w:r>
          </w:p>
        </w:tc>
      </w:tr>
      <w:tr w:rsidR="692EB4AD" w:rsidRPr="00CB6154" w14:paraId="2540175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428263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2C5971F"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Sistemoje naudojami RC susiję klasifikatoriai.</w:t>
            </w:r>
          </w:p>
        </w:tc>
      </w:tr>
      <w:tr w:rsidR="692EB4AD" w:rsidRPr="00CB6154" w14:paraId="042D938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618FCA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74D62FD"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balsavimo iš anksto metu rinkimų apygardoms vykdyti F5 formas pagal rinkėjo prašyme nurodytą adresą (paskutinį žinomą adresą) visose apygardose, kuriuose vyksta rinkimai.</w:t>
            </w:r>
          </w:p>
        </w:tc>
      </w:tr>
      <w:tr w:rsidR="692EB4AD" w:rsidRPr="00CB6154" w14:paraId="48706DC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DBCB399"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DC302E8" w14:textId="77777777" w:rsidR="000714F6" w:rsidRPr="00CB6154" w:rsidRDefault="000714F6" w:rsidP="692EB4AD">
            <w:pPr>
              <w:pStyle w:val="Antrat2"/>
              <w:spacing w:before="60" w:after="60"/>
              <w:rPr>
                <w:rFonts w:ascii="Times New Roman" w:hAnsi="Times New Roman" w:cs="Times New Roman"/>
                <w:sz w:val="22"/>
                <w:szCs w:val="22"/>
              </w:rPr>
            </w:pPr>
            <w:bookmarkStart w:id="118" w:name="_Toc13665237"/>
            <w:bookmarkStart w:id="119" w:name="_Toc196832788"/>
            <w:r w:rsidRPr="00CB6154">
              <w:rPr>
                <w:rFonts w:ascii="Times New Roman" w:hAnsi="Times New Roman" w:cs="Times New Roman"/>
                <w:sz w:val="22"/>
                <w:szCs w:val="22"/>
              </w:rPr>
              <w:t>ELEKTRONINIŲ VIEŠŲJŲ PASLAUGŲ MODULYLE RINKĖJUI REALIZUOTA</w:t>
            </w:r>
            <w:bookmarkEnd w:id="118"/>
            <w:bookmarkEnd w:id="119"/>
          </w:p>
        </w:tc>
      </w:tr>
      <w:tr w:rsidR="692EB4AD" w:rsidRPr="00CB6154" w14:paraId="271AB2F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368339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EC98295"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Informacinės kortelės rinkėjui suformavimas, spausdinimas ar pateikimas el. būdu.</w:t>
            </w:r>
          </w:p>
        </w:tc>
      </w:tr>
      <w:tr w:rsidR="692EB4AD" w:rsidRPr="00CB6154" w14:paraId="7DAFA18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12684F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569F059"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Pagal rinkėjo nurodytą adresą surasti rinkimų apylinkę, kuriai šis adresas priklauso.</w:t>
            </w:r>
          </w:p>
        </w:tc>
      </w:tr>
      <w:tr w:rsidR="692EB4AD" w:rsidRPr="00CB6154" w14:paraId="4272D46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3E76AA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109909B"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Informacijos apie rinkėjui aktualius rinkimus ir įrašymo į rinkėjų sąrašus procedūras pateikimas.</w:t>
            </w:r>
          </w:p>
        </w:tc>
      </w:tr>
      <w:tr w:rsidR="692EB4AD" w:rsidRPr="00CB6154" w14:paraId="4832E7B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4C2AFD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D98AD91"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Informacijos apie dalyvavimo rinkimų procedūroje pagal paslaugų gavėjo statusą (rinkėjas, kandidatas, rinkimų komisijos narys, rinkimų stebėtojas ir pan.) pateikimas.</w:t>
            </w:r>
          </w:p>
        </w:tc>
      </w:tr>
      <w:tr w:rsidR="692EB4AD" w:rsidRPr="00CB6154" w14:paraId="502D945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098B35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EA832D4"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Informacijos apie rinkėjo dalyvavimo procesą rinkimuose pateikimas.</w:t>
            </w:r>
          </w:p>
        </w:tc>
      </w:tr>
      <w:tr w:rsidR="692EB4AD" w:rsidRPr="00CB6154" w14:paraId="65000AD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246486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041D24C" w14:textId="77777777" w:rsidR="000714F6" w:rsidRPr="00CB6154" w:rsidRDefault="000714F6" w:rsidP="692EB4AD">
            <w:pPr>
              <w:pStyle w:val="Table"/>
              <w:spacing w:before="60" w:after="60"/>
              <w:rPr>
                <w:rFonts w:ascii="Times New Roman" w:hAnsi="Times New Roman" w:cs="Times New Roman"/>
                <w:strike/>
                <w:sz w:val="22"/>
                <w:szCs w:val="22"/>
              </w:rPr>
            </w:pPr>
            <w:r w:rsidRPr="00CB6154">
              <w:rPr>
                <w:rFonts w:ascii="Times New Roman" w:hAnsi="Times New Roman" w:cs="Times New Roman"/>
                <w:sz w:val="22"/>
                <w:szCs w:val="22"/>
              </w:rPr>
              <w:t>Duomenų apie rinkėjo skirtas lėšas kandidatams ir šių lėšų panaudojimą pateikimas.</w:t>
            </w:r>
          </w:p>
        </w:tc>
      </w:tr>
      <w:tr w:rsidR="692EB4AD" w:rsidRPr="00CB6154" w14:paraId="1DF8C4B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DE106F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460A524"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Duomenų apie vykstančių ir praeityje įvykusių rinkimų rezultatus jo rinkimų apygardoje pateikimas.</w:t>
            </w:r>
          </w:p>
        </w:tc>
      </w:tr>
      <w:tr w:rsidR="692EB4AD" w:rsidRPr="00CB6154" w14:paraId="3C28D3B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EC4477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687EAA7"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Rinkimų apylinkės ir rinkimų apygardos paieška pagal nurodytą adresą.</w:t>
            </w:r>
          </w:p>
        </w:tc>
      </w:tr>
      <w:tr w:rsidR="692EB4AD" w:rsidRPr="00CB6154" w14:paraId="70B72C7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59666C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5ADA1FA"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Rinkimų apylinkės informacijos žemėlapyje pateikimas, maršruto iki apylinkės pateikimas.</w:t>
            </w:r>
          </w:p>
        </w:tc>
      </w:tr>
      <w:tr w:rsidR="692EB4AD" w:rsidRPr="00CB6154" w14:paraId="13BCA45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FB2FAE3"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2BAAC52" w14:textId="5FB03305" w:rsidR="000714F6" w:rsidRPr="00CB6154" w:rsidRDefault="000714F6" w:rsidP="692EB4AD">
            <w:pPr>
              <w:pStyle w:val="Table"/>
              <w:spacing w:before="60" w:after="60"/>
              <w:rPr>
                <w:rFonts w:ascii="Times New Roman" w:hAnsi="Times New Roman" w:cs="Times New Roman"/>
                <w:sz w:val="22"/>
                <w:szCs w:val="22"/>
              </w:rPr>
            </w:pPr>
          </w:p>
        </w:tc>
      </w:tr>
      <w:tr w:rsidR="692EB4AD" w:rsidRPr="00CB6154" w14:paraId="0004D8D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B64CBC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0E5F385"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Informacijos apie apygardoje išrinktą Seimo narį ir aktualios savivaldybių tarybų sudėties pateikimas.</w:t>
            </w:r>
          </w:p>
        </w:tc>
      </w:tr>
      <w:tr w:rsidR="692EB4AD" w:rsidRPr="00CB6154" w14:paraId="717D0ED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9C18633"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83327B1"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Informacijos apie rinkimų apygardoje iškeltus kandidatus pateikimas.</w:t>
            </w:r>
          </w:p>
        </w:tc>
      </w:tr>
      <w:tr w:rsidR="692EB4AD" w:rsidRPr="00CB6154" w14:paraId="7C32A3C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B385289"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32C6F3A"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Informacijos apie rinkimų organizavimo tvarką, balsavimo tvarką, balsavimo biuletenio užpildymą ir kt. pateikimas.</w:t>
            </w:r>
          </w:p>
        </w:tc>
      </w:tr>
      <w:tr w:rsidR="692EB4AD" w:rsidRPr="00CB6154" w14:paraId="6C3D1A5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C34584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4548BAE"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Rinkėjo prašymų pateikimas.</w:t>
            </w:r>
          </w:p>
        </w:tc>
      </w:tr>
      <w:tr w:rsidR="692EB4AD" w:rsidRPr="00CB6154" w14:paraId="32F3FCB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163AB8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517209B"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Kandidato pareiškinių dokumentų bei pareiškimų dėl išsikėlimo kandidatu pateikimas.</w:t>
            </w:r>
          </w:p>
        </w:tc>
      </w:tr>
      <w:tr w:rsidR="692EB4AD" w:rsidRPr="00CB6154" w14:paraId="16F3C28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5AFA47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AB79034"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Teikimų dėl komisijų formavimo, rinkimų stebėtojų bei atstovų registravimas.</w:t>
            </w:r>
          </w:p>
        </w:tc>
      </w:tr>
      <w:tr w:rsidR="692EB4AD" w:rsidRPr="00CB6154" w14:paraId="1CCBEBB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4019FC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98C6CD9"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Prašymų įrašyti į rinkimų apylinkės rinkėjų sąrašus (F5 forma) pateikimas.</w:t>
            </w:r>
          </w:p>
        </w:tc>
      </w:tr>
      <w:tr w:rsidR="692EB4AD" w:rsidRPr="00CB6154" w14:paraId="13CE40E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F85236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BD25B77"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Prašymų dėl balsavimo namuose (P6 forma) pateikimas.</w:t>
            </w:r>
          </w:p>
        </w:tc>
      </w:tr>
      <w:tr w:rsidR="692EB4AD" w:rsidRPr="00CB6154" w14:paraId="20DA525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961D94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71C3277"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Prašymų balsuoti užsienyje pateikimas LR diplomatinėms atstovybėms užsienyje</w:t>
            </w:r>
          </w:p>
        </w:tc>
      </w:tr>
      <w:tr w:rsidR="692EB4AD" w:rsidRPr="00CB6154" w14:paraId="7BA0A38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305DE4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54A79C8"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Skundų ir pranešimų teikimas / gavimas.</w:t>
            </w:r>
          </w:p>
        </w:tc>
      </w:tr>
      <w:tr w:rsidR="692EB4AD" w:rsidRPr="00CB6154" w14:paraId="6BB45AF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CFF7F4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AE3652F"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Pažymų užsakymas ir gavimas.</w:t>
            </w:r>
          </w:p>
        </w:tc>
      </w:tr>
      <w:tr w:rsidR="692EB4AD" w:rsidRPr="00CB6154" w14:paraId="7FAE18C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7CD44D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7B0CCAC" w14:textId="16D388F9" w:rsidR="000714F6" w:rsidRPr="00CB6154" w:rsidRDefault="000714F6" w:rsidP="692EB4AD">
            <w:pPr>
              <w:pStyle w:val="Table"/>
              <w:spacing w:before="60" w:after="60"/>
              <w:rPr>
                <w:rFonts w:ascii="Times New Roman" w:hAnsi="Times New Roman" w:cs="Times New Roman"/>
                <w:sz w:val="22"/>
                <w:szCs w:val="22"/>
              </w:rPr>
            </w:pPr>
          </w:p>
        </w:tc>
      </w:tr>
      <w:tr w:rsidR="692EB4AD" w:rsidRPr="00CB6154" w14:paraId="1C31A75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97C7DB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5925046" w14:textId="0446B310" w:rsidR="000714F6" w:rsidRPr="00CB6154" w:rsidRDefault="000714F6" w:rsidP="692EB4AD">
            <w:pPr>
              <w:pStyle w:val="Table"/>
              <w:spacing w:before="60" w:after="60"/>
              <w:rPr>
                <w:rFonts w:ascii="Times New Roman" w:hAnsi="Times New Roman" w:cs="Times New Roman"/>
                <w:sz w:val="22"/>
                <w:szCs w:val="22"/>
              </w:rPr>
            </w:pPr>
          </w:p>
        </w:tc>
      </w:tr>
      <w:tr w:rsidR="692EB4AD" w:rsidRPr="00CB6154" w14:paraId="101D0D9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33FBACB"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C90359D" w14:textId="77777777" w:rsidR="000714F6" w:rsidRPr="00CB6154" w:rsidRDefault="000714F6" w:rsidP="692EB4AD">
            <w:pPr>
              <w:pStyle w:val="Antrat2"/>
              <w:spacing w:before="60" w:after="60"/>
              <w:rPr>
                <w:rFonts w:ascii="Times New Roman" w:hAnsi="Times New Roman" w:cs="Times New Roman"/>
                <w:sz w:val="22"/>
                <w:szCs w:val="22"/>
              </w:rPr>
            </w:pPr>
            <w:bookmarkStart w:id="120" w:name="_Toc13665238"/>
            <w:bookmarkStart w:id="121" w:name="_Toc196832789"/>
            <w:r w:rsidRPr="00CB6154">
              <w:rPr>
                <w:rFonts w:ascii="Times New Roman" w:hAnsi="Times New Roman" w:cs="Times New Roman"/>
                <w:sz w:val="22"/>
                <w:szCs w:val="22"/>
              </w:rPr>
              <w:t>PARĖMIMAS EL. PARAŠU FUNKCIONALUMAS</w:t>
            </w:r>
            <w:bookmarkEnd w:id="120"/>
            <w:bookmarkEnd w:id="121"/>
          </w:p>
        </w:tc>
      </w:tr>
      <w:tr w:rsidR="692EB4AD" w:rsidRPr="00CB6154" w14:paraId="5959727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FD94FB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B19AA7A" w14:textId="469EB3A2" w:rsidR="6A3A5C30" w:rsidRPr="00CB6154" w:rsidRDefault="6A3A5C30"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Tvarkyti </w:t>
            </w:r>
            <w:r w:rsidR="0B7E66B8" w:rsidRPr="00CB6154">
              <w:rPr>
                <w:rFonts w:ascii="Times New Roman" w:hAnsi="Times New Roman" w:cs="Times New Roman"/>
                <w:sz w:val="22"/>
                <w:szCs w:val="22"/>
              </w:rPr>
              <w:t xml:space="preserve">naudotojo </w:t>
            </w:r>
            <w:r w:rsidRPr="00CB6154">
              <w:rPr>
                <w:rFonts w:ascii="Times New Roman" w:hAnsi="Times New Roman" w:cs="Times New Roman"/>
                <w:sz w:val="22"/>
                <w:szCs w:val="22"/>
              </w:rPr>
              <w:t xml:space="preserve">autentifikavimą ir </w:t>
            </w:r>
            <w:r w:rsidR="244F2F1B" w:rsidRPr="00CB6154">
              <w:rPr>
                <w:rFonts w:ascii="Times New Roman" w:hAnsi="Times New Roman" w:cs="Times New Roman"/>
                <w:sz w:val="22"/>
                <w:szCs w:val="22"/>
              </w:rPr>
              <w:t xml:space="preserve">naudotojų </w:t>
            </w:r>
            <w:r w:rsidRPr="00CB6154">
              <w:rPr>
                <w:rFonts w:ascii="Times New Roman" w:hAnsi="Times New Roman" w:cs="Times New Roman"/>
                <w:sz w:val="22"/>
                <w:szCs w:val="22"/>
              </w:rPr>
              <w:t>sąsają.</w:t>
            </w:r>
          </w:p>
        </w:tc>
      </w:tr>
      <w:tr w:rsidR="692EB4AD" w:rsidRPr="00CB6154" w14:paraId="2E582B9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EF9C4C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69BEF8D"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Tvarkyti pretendento į kandidatus, įstatymų leidybos ir referendumo iniciatyvų parėmimą (toliau – Parėmimas).</w:t>
            </w:r>
          </w:p>
        </w:tc>
      </w:tr>
      <w:tr w:rsidR="692EB4AD" w:rsidRPr="00CB6154" w14:paraId="5D9B346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3A1F2D3"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E098784"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Parėmimo veiksmų sekos valdymas.</w:t>
            </w:r>
          </w:p>
        </w:tc>
      </w:tr>
      <w:tr w:rsidR="692EB4AD" w:rsidRPr="00CB6154" w14:paraId="66001BA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568431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AB65BD7"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Tvarkyti pretendentų į kandidatus, įstatymų leidybos ir referendumo iniciatyvų sąrašą.</w:t>
            </w:r>
          </w:p>
        </w:tc>
      </w:tr>
      <w:tr w:rsidR="692EB4AD" w:rsidRPr="00CB6154" w14:paraId="50D191C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CD1FBF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E93A261"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Baigti / pratęsti parėmimą.</w:t>
            </w:r>
          </w:p>
        </w:tc>
      </w:tr>
      <w:tr w:rsidR="692EB4AD" w:rsidRPr="00CB6154" w14:paraId="7C1CAEC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5E4607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12A12EA"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Peržiūrėti ataskaitas pagal vartotojo rolę.</w:t>
            </w:r>
          </w:p>
        </w:tc>
      </w:tr>
      <w:tr w:rsidR="692EB4AD" w:rsidRPr="00CB6154" w14:paraId="4607884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80C5D6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A558E76"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Integruoti duomenis apie komisijų narius iš Rinkimų organizavimo posistemės.</w:t>
            </w:r>
          </w:p>
        </w:tc>
      </w:tr>
      <w:tr w:rsidR="692EB4AD" w:rsidRPr="00CB6154" w14:paraId="67EA936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2D1EC3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A09B905"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Pateikti klausimus  pretendentui į kandidatus, iniciatyvinei grupei / gauti atsakymus.</w:t>
            </w:r>
          </w:p>
        </w:tc>
      </w:tr>
      <w:tr w:rsidR="692EB4AD" w:rsidRPr="00CB6154" w14:paraId="36792FE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B8DB9A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E1A9726" w14:textId="2C3F6866" w:rsidR="6A3A5C30" w:rsidRPr="00CB6154" w:rsidRDefault="6A3A5C30"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Tikrinti, ar el. būdu parėmė rinkėjas, kurio duomenis įvedė </w:t>
            </w:r>
            <w:r w:rsidR="67949D26" w:rsidRPr="00CB6154">
              <w:rPr>
                <w:rFonts w:ascii="Times New Roman" w:hAnsi="Times New Roman" w:cs="Times New Roman"/>
                <w:sz w:val="22"/>
                <w:szCs w:val="22"/>
              </w:rPr>
              <w:t>naudotojas</w:t>
            </w:r>
            <w:r w:rsidRPr="00CB6154">
              <w:rPr>
                <w:rFonts w:ascii="Times New Roman" w:hAnsi="Times New Roman" w:cs="Times New Roman"/>
                <w:sz w:val="22"/>
                <w:szCs w:val="22"/>
              </w:rPr>
              <w:t>.</w:t>
            </w:r>
          </w:p>
        </w:tc>
      </w:tr>
      <w:tr w:rsidR="692EB4AD" w:rsidRPr="00CB6154" w14:paraId="766C48D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41455F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07B9909" w14:textId="689DE2CC"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Lietuvos Respublikos Seimo, Respublikos Prezidento, Europos Parlamento, savivaldybių tarybų </w:t>
            </w:r>
            <w:r w:rsidR="001B4579" w:rsidRPr="00CB6154">
              <w:rPr>
                <w:rFonts w:ascii="Times New Roman" w:hAnsi="Times New Roman" w:cs="Times New Roman"/>
                <w:sz w:val="22"/>
                <w:szCs w:val="22"/>
              </w:rPr>
              <w:t xml:space="preserve">ir merų </w:t>
            </w:r>
            <w:r w:rsidRPr="00CB6154">
              <w:rPr>
                <w:rFonts w:ascii="Times New Roman" w:hAnsi="Times New Roman" w:cs="Times New Roman"/>
                <w:sz w:val="22"/>
                <w:szCs w:val="22"/>
              </w:rPr>
              <w:t>rinkimų ir referendumų, bei piliečių įstatymų leidybos ir referendumo iniciatyvų organizavimas, kandidatų atitikties rinkimų įstatymų reikalavimams tikrinimas.</w:t>
            </w:r>
          </w:p>
        </w:tc>
      </w:tr>
      <w:tr w:rsidR="692EB4AD" w:rsidRPr="00CB6154" w14:paraId="326AA89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021B8D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EE08248"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Parėmimo duomenų publikavimas portale „Rinkėjo puslapis“.</w:t>
            </w:r>
          </w:p>
        </w:tc>
      </w:tr>
      <w:tr w:rsidR="692EB4AD" w:rsidRPr="00CB6154" w14:paraId="7E9CEB9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5FB924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0CC4EC7"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Duomenų apie Parėmimą perdavimas į Rinkimų organizavimo posistemę.</w:t>
            </w:r>
          </w:p>
        </w:tc>
      </w:tr>
      <w:tr w:rsidR="692EB4AD" w:rsidRPr="00CB6154" w14:paraId="5ECB1CB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6AF4BC7"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64A458A" w14:textId="77777777" w:rsidR="000714F6" w:rsidRPr="00CB6154" w:rsidRDefault="000714F6" w:rsidP="692EB4AD">
            <w:pPr>
              <w:pStyle w:val="Antrat2"/>
              <w:spacing w:before="60" w:after="60"/>
              <w:rPr>
                <w:rFonts w:ascii="Times New Roman" w:hAnsi="Times New Roman" w:cs="Times New Roman"/>
                <w:sz w:val="22"/>
                <w:szCs w:val="22"/>
              </w:rPr>
            </w:pPr>
            <w:bookmarkStart w:id="122" w:name="_Toc13665239"/>
            <w:bookmarkStart w:id="123" w:name="_Toc196832790"/>
            <w:r w:rsidRPr="00CB6154">
              <w:rPr>
                <w:rFonts w:ascii="Times New Roman" w:hAnsi="Times New Roman" w:cs="Times New Roman"/>
                <w:sz w:val="22"/>
                <w:szCs w:val="22"/>
              </w:rPr>
              <w:t>ELEKTRONINIŲ DOKUMENTŲ PATEIKIMO FUNKCIONALUMAS</w:t>
            </w:r>
            <w:bookmarkEnd w:id="122"/>
            <w:bookmarkEnd w:id="123"/>
          </w:p>
        </w:tc>
      </w:tr>
      <w:tr w:rsidR="692EB4AD" w:rsidRPr="00CB6154" w14:paraId="53A3059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8B3C61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91A1271" w14:textId="3B53BF0C" w:rsidR="6A3A5C30" w:rsidRPr="00CB6154" w:rsidRDefault="6A3A5C30"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Valdyti </w:t>
            </w:r>
            <w:r w:rsidR="5EEEA3DE" w:rsidRPr="00CB6154">
              <w:rPr>
                <w:rFonts w:ascii="Times New Roman" w:hAnsi="Times New Roman" w:cs="Times New Roman"/>
                <w:sz w:val="22"/>
                <w:szCs w:val="22"/>
              </w:rPr>
              <w:t xml:space="preserve">naudotojų </w:t>
            </w:r>
            <w:r w:rsidRPr="00CB6154">
              <w:rPr>
                <w:rFonts w:ascii="Times New Roman" w:hAnsi="Times New Roman" w:cs="Times New Roman"/>
                <w:sz w:val="22"/>
                <w:szCs w:val="22"/>
              </w:rPr>
              <w:t>grupes.</w:t>
            </w:r>
          </w:p>
        </w:tc>
      </w:tr>
      <w:tr w:rsidR="692EB4AD" w:rsidRPr="00CB6154" w14:paraId="6D99DE7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FF79B5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A99F150"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Valdyti dokumentų teikimo procesą.</w:t>
            </w:r>
          </w:p>
        </w:tc>
      </w:tr>
      <w:tr w:rsidR="692EB4AD" w:rsidRPr="00CB6154" w14:paraId="78E6B2F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1791B8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E35222B"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Valdyti darbų sekas.</w:t>
            </w:r>
          </w:p>
        </w:tc>
      </w:tr>
      <w:tr w:rsidR="692EB4AD" w:rsidRPr="00CB6154" w14:paraId="65284A9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DE6261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4483571"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Atlikti teikiamų dokumentų patikrą.</w:t>
            </w:r>
          </w:p>
        </w:tc>
      </w:tr>
      <w:tr w:rsidR="692EB4AD" w:rsidRPr="00CB6154" w14:paraId="2361C0E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4310C5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3BFBE09"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Dokumento paieška.</w:t>
            </w:r>
          </w:p>
        </w:tc>
      </w:tr>
      <w:tr w:rsidR="692EB4AD" w:rsidRPr="00CB6154" w14:paraId="5CD5946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5082C8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9AA85C5"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Valdyti vartotojų informavimą ir bendradarbiavimą.</w:t>
            </w:r>
          </w:p>
        </w:tc>
      </w:tr>
      <w:tr w:rsidR="692EB4AD" w:rsidRPr="00CB6154" w14:paraId="2C7DBD0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523416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D5C11BC" w14:textId="217B687D" w:rsidR="6A3A5C30" w:rsidRPr="00CB6154" w:rsidRDefault="6A3A5C30"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Peržiūrėti pateikto dokumento nagrinėjimo eigą,.</w:t>
            </w:r>
          </w:p>
        </w:tc>
      </w:tr>
      <w:tr w:rsidR="692EB4AD" w:rsidRPr="00CB6154" w14:paraId="5A917AF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398B0A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10659CC"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Gauti atsakymus apie savo pateiktus dokumentus bei informaciją apie padarytus pakeitimus VRKIS registruose.</w:t>
            </w:r>
          </w:p>
        </w:tc>
      </w:tr>
      <w:tr w:rsidR="692EB4AD" w:rsidRPr="00CB6154" w14:paraId="0DD9AC2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359D16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463A66A"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Galimybė pateikti prašymą dėl įrašymo į rinkėjų sąrašą (F5 forma), balsavimo namuose (P6 forma), skundą ar pranešimą apie pažeidimus, prašymą išduoti įvairaus tipo pažymas.</w:t>
            </w:r>
          </w:p>
        </w:tc>
      </w:tr>
      <w:tr w:rsidR="692EB4AD" w:rsidRPr="00CB6154" w14:paraId="681B075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81365B2"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7A0FD39" w14:textId="77777777" w:rsidR="000714F6" w:rsidRPr="00CB6154" w:rsidRDefault="000714F6" w:rsidP="692EB4AD">
            <w:pPr>
              <w:pStyle w:val="Antrat2"/>
              <w:spacing w:before="60" w:after="60"/>
              <w:rPr>
                <w:rFonts w:ascii="Times New Roman" w:hAnsi="Times New Roman" w:cs="Times New Roman"/>
                <w:sz w:val="22"/>
                <w:szCs w:val="22"/>
              </w:rPr>
            </w:pPr>
            <w:bookmarkStart w:id="124" w:name="_Toc13665240"/>
            <w:bookmarkStart w:id="125" w:name="_Toc196832791"/>
            <w:r w:rsidRPr="00CB6154">
              <w:rPr>
                <w:rFonts w:ascii="Times New Roman" w:hAnsi="Times New Roman" w:cs="Times New Roman"/>
                <w:sz w:val="22"/>
                <w:szCs w:val="22"/>
              </w:rPr>
              <w:t>KITI RINKĖJO PUSLAPIO FUNKCIONALUMAI</w:t>
            </w:r>
            <w:bookmarkEnd w:id="124"/>
            <w:bookmarkEnd w:id="125"/>
          </w:p>
        </w:tc>
      </w:tr>
      <w:tr w:rsidR="692EB4AD" w:rsidRPr="00CB6154" w14:paraId="03A2758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8C566F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18A124E"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Turinio valdymo sistemos funkcionalumas :</w:t>
            </w:r>
          </w:p>
        </w:tc>
      </w:tr>
      <w:tr w:rsidR="692EB4AD" w:rsidRPr="00CB6154" w14:paraId="796D036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EEFA906"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0EA9F3C"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pasirengimo rinkimams duomenis;</w:t>
            </w:r>
          </w:p>
        </w:tc>
      </w:tr>
      <w:tr w:rsidR="692EB4AD" w:rsidRPr="00CB6154" w14:paraId="5E223D9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16B077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D31F925"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rinkimų apygardas ir apylinkes;</w:t>
            </w:r>
            <w:r w:rsidRPr="00CB6154">
              <w:rPr>
                <w:rFonts w:ascii="Times New Roman" w:hAnsi="Times New Roman" w:cs="Times New Roman"/>
              </w:rPr>
              <w:tab/>
            </w:r>
          </w:p>
        </w:tc>
      </w:tr>
      <w:tr w:rsidR="692EB4AD" w:rsidRPr="00CB6154" w14:paraId="2C8F3BD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FECD13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4CF404B"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komisijų narius;</w:t>
            </w:r>
          </w:p>
        </w:tc>
      </w:tr>
      <w:tr w:rsidR="692EB4AD" w:rsidRPr="00CB6154" w14:paraId="6978C4D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0647D1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D41F6BF"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kandidatus;</w:t>
            </w:r>
          </w:p>
        </w:tc>
      </w:tr>
      <w:tr w:rsidR="692EB4AD" w:rsidRPr="00CB6154" w14:paraId="6804821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8F9AD2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A9592E2"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politinės kampanijos dalyvius;</w:t>
            </w:r>
          </w:p>
        </w:tc>
      </w:tr>
      <w:tr w:rsidR="692EB4AD" w:rsidRPr="00CB6154" w14:paraId="5840DB8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A4CBC5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A96875B"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stebėtojus, atstovus, patikėtinius;</w:t>
            </w:r>
          </w:p>
        </w:tc>
      </w:tr>
      <w:tr w:rsidR="692EB4AD" w:rsidRPr="00CB6154" w14:paraId="44306A6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553F2F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6BD72FC"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viešosios informacijos rengėjų ir skleidėjų informaciją;</w:t>
            </w:r>
          </w:p>
        </w:tc>
      </w:tr>
      <w:tr w:rsidR="692EB4AD" w:rsidRPr="00CB6154" w14:paraId="7E2A208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88FF903"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7B23597"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politinės kampanijos stebėtojų  informaciją;</w:t>
            </w:r>
          </w:p>
        </w:tc>
      </w:tr>
      <w:tr w:rsidR="692EB4AD" w:rsidRPr="00CB6154" w14:paraId="1EAB9E8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3FC47D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0A7BED4"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rinkimų dienos duomenis;</w:t>
            </w:r>
          </w:p>
        </w:tc>
      </w:tr>
      <w:tr w:rsidR="692EB4AD" w:rsidRPr="00CB6154" w14:paraId="3789F2A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4DA8AD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704E882"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išankstinio balsavimo rezultatus;</w:t>
            </w:r>
          </w:p>
        </w:tc>
      </w:tr>
      <w:tr w:rsidR="692EB4AD" w:rsidRPr="00CB6154" w14:paraId="52BF948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31B778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B4480B0"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rinkėjų aktyvumą rinkimų dieną;</w:t>
            </w:r>
          </w:p>
        </w:tc>
      </w:tr>
      <w:tr w:rsidR="692EB4AD" w:rsidRPr="00CB6154" w14:paraId="1D44D87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41852F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D65AB31"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balsavimo preliminarius / galutinius rezultatus  įvairiais pjūviais.</w:t>
            </w:r>
          </w:p>
        </w:tc>
      </w:tr>
      <w:tr w:rsidR="692EB4AD" w:rsidRPr="00CB6154" w14:paraId="1ED89B9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E71958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77452A4"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rinkimų dienos duomenis :</w:t>
            </w:r>
          </w:p>
        </w:tc>
      </w:tr>
      <w:tr w:rsidR="692EB4AD" w:rsidRPr="00CB6154" w14:paraId="611FA9C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0BC524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EFEE1FD"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išankstinio balsavimo rezultatus;</w:t>
            </w:r>
          </w:p>
        </w:tc>
      </w:tr>
      <w:tr w:rsidR="692EB4AD" w:rsidRPr="00CB6154" w14:paraId="0D6E169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5E80BB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15381B3"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rinkėjų aktyvumą rinkimų dieną;</w:t>
            </w:r>
          </w:p>
        </w:tc>
      </w:tr>
      <w:tr w:rsidR="692EB4AD" w:rsidRPr="00CB6154" w14:paraId="791BA86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EAB5F7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3780BD0"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informaciją apie balsavimo preliminarius / galutinius rezultatus  įvairiais pjūviais.</w:t>
            </w:r>
          </w:p>
        </w:tc>
      </w:tr>
      <w:tr w:rsidR="692EB4AD" w:rsidRPr="00CB6154" w14:paraId="0208EF3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C8553E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5C30AA5"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Rinkėjo informavimas:</w:t>
            </w:r>
          </w:p>
        </w:tc>
      </w:tr>
      <w:tr w:rsidR="692EB4AD" w:rsidRPr="00CB6154" w14:paraId="4F1B41B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6ABA14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ADC1170"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rinkėjui jo statusą rinkimuose;</w:t>
            </w:r>
          </w:p>
        </w:tc>
      </w:tr>
      <w:tr w:rsidR="692EB4AD" w:rsidRPr="00CB6154" w14:paraId="080F3FD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C6CD99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28AC673"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rinkėjo personalizuotą rinkimų informacija;</w:t>
            </w:r>
          </w:p>
        </w:tc>
      </w:tr>
      <w:tr w:rsidR="692EB4AD" w:rsidRPr="00CB6154" w14:paraId="66D1C68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1016F28"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3FCF969"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paslaugų, kuriomis naudotojas gali naudotis, sąrašą;</w:t>
            </w:r>
          </w:p>
        </w:tc>
      </w:tr>
      <w:tr w:rsidR="692EB4AD" w:rsidRPr="00CB6154" w14:paraId="1F996E8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1E779F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32F0212"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nuorodas į teisės aktus;</w:t>
            </w:r>
          </w:p>
        </w:tc>
      </w:tr>
      <w:tr w:rsidR="692EB4AD" w:rsidRPr="00CB6154" w14:paraId="01306FB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F3E125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7FBE090" w14:textId="0696A0EC"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naudotojui pagal rolę svarbias rinkimų datas, rinkimų komisijų kontaktus;</w:t>
            </w:r>
          </w:p>
        </w:tc>
      </w:tr>
      <w:tr w:rsidR="692EB4AD" w:rsidRPr="00CB6154" w14:paraId="79D322C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4728B4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EF17C5B"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skelbimus (skelbimų lenta) – sistemos naudotojui (rinkėjui, kandidatui, komisijos nariui, VRK darbuotojui ir kt.) aktuali informacija, kurią gali paskelbti visų lygių rinkimų komisijos;</w:t>
            </w:r>
          </w:p>
        </w:tc>
      </w:tr>
      <w:tr w:rsidR="692EB4AD" w:rsidRPr="00CB6154" w14:paraId="2D33AAB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9620D9E"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8C784F8"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gauti / išsiųsti partijų, kandidatų pranešimus;</w:t>
            </w:r>
          </w:p>
        </w:tc>
      </w:tr>
      <w:tr w:rsidR="692EB4AD" w:rsidRPr="00CB6154" w14:paraId="0560E1F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67A2C6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B425D90"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naudotojui galimybę sekti savo dalyvavimo rinkimuose istoriją pradedant pirmaisiais rinkimais nuo portalo „Rinkėjo puslapis“ eksploatacijos pradžios;</w:t>
            </w:r>
          </w:p>
        </w:tc>
      </w:tr>
      <w:tr w:rsidR="692EB4AD" w:rsidRPr="00CB6154" w14:paraId="1B858EC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F36970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9BF0DF6"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rengti ir dalyvauti apklausoje, užpildyti anketą, pažiūrėti  statistinius rezultatus;</w:t>
            </w:r>
          </w:p>
        </w:tc>
      </w:tr>
      <w:tr w:rsidR="692EB4AD" w:rsidRPr="00CB6154" w14:paraId="1921DBA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137A0D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57560F7"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rinkėjui aktualią rinkimų informaciją;</w:t>
            </w:r>
          </w:p>
        </w:tc>
      </w:tr>
      <w:tr w:rsidR="692EB4AD" w:rsidRPr="00CB6154" w14:paraId="1506690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4A4C31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F3DADEC"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rinkėjui pasitikrinti ir kontroliuoti, ar politinės kampanijos dalyvis teisingai nurodė rinkėjo paaukotus pinigus;</w:t>
            </w:r>
          </w:p>
        </w:tc>
      </w:tr>
      <w:tr w:rsidR="692EB4AD" w:rsidRPr="00CB6154" w14:paraId="2585E89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4542EC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0341E3B" w14:textId="77777777" w:rsidR="000714F6" w:rsidRPr="00CB6154" w:rsidRDefault="000714F6" w:rsidP="692EB4AD">
            <w:pPr>
              <w:pStyle w:val="Table"/>
              <w:spacing w:before="60" w:after="60"/>
              <w:rPr>
                <w:rFonts w:ascii="Times New Roman" w:hAnsi="Times New Roman" w:cs="Times New Roman"/>
                <w:sz w:val="22"/>
                <w:szCs w:val="22"/>
              </w:rPr>
            </w:pPr>
            <w:r w:rsidRPr="00CB6154">
              <w:rPr>
                <w:rFonts w:ascii="Times New Roman" w:hAnsi="Times New Roman" w:cs="Times New Roman"/>
                <w:sz w:val="22"/>
                <w:szCs w:val="22"/>
              </w:rPr>
              <w:t>pateikti rinkėjui informaciją apie tai, kad iždininkas iš jo gautą auką tikrino su Valstybine mokesčių inspekcija;</w:t>
            </w:r>
          </w:p>
        </w:tc>
      </w:tr>
      <w:tr w:rsidR="692EB4AD" w:rsidRPr="00CB6154" w14:paraId="6334A1F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37D9FF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2CF1438"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potencialių rinkėjų (kuriems sukaks 18 metų, naujai atvykę gyventi ir pan.) informaciją rinkėjų puslapiui;</w:t>
            </w:r>
          </w:p>
        </w:tc>
      </w:tr>
      <w:tr w:rsidR="692EB4AD" w:rsidRPr="00CB6154" w14:paraId="16618B0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21AB11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CEE7A59"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informaciją rinkėjui apie jo dalyvavimą būsimuose rinkimuose;</w:t>
            </w:r>
          </w:p>
        </w:tc>
      </w:tr>
      <w:tr w:rsidR="692EB4AD" w:rsidRPr="00CB6154" w14:paraId="02B14DA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07DFEF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DBCF01D"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rinkimų organizatoriui visą informaciją apie savo apylinkę;</w:t>
            </w:r>
          </w:p>
        </w:tc>
      </w:tr>
      <w:tr w:rsidR="692EB4AD" w:rsidRPr="00CB6154" w14:paraId="6B4F362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1965A5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6994EB6"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rinkimų organizatoriui sistemoje tiesiogiai atsakyti rinkėjams į paklausimus ir teikti kitą informaciją, susijusią su rinkimais;</w:t>
            </w:r>
          </w:p>
        </w:tc>
      </w:tr>
      <w:tr w:rsidR="692EB4AD" w:rsidRPr="00CB6154" w14:paraId="5F4DF5B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6A14CC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698778C"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rinkimų organizatoriui gauti aktualius to paties ar aukštesnio lygio rinkimų komisijų pranešimus;</w:t>
            </w:r>
          </w:p>
        </w:tc>
      </w:tr>
      <w:tr w:rsidR="692EB4AD" w:rsidRPr="00CB6154" w14:paraId="4DCC439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54545E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8C2D791"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rinkimų organizatoriui sukurti ir skelbti apklausas, anketas nurodant vartotojų grupę, analizuoti apklausų, anketų rezultatus;</w:t>
            </w:r>
          </w:p>
        </w:tc>
      </w:tr>
      <w:tr w:rsidR="692EB4AD" w:rsidRPr="00CB6154" w14:paraId="057AC1D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A99329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1B0DDE7"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kandidatui parodyti informaciją apie kitus toje apygardoje registruotus kandidatus ar asmenis, renkančius parašus;</w:t>
            </w:r>
          </w:p>
        </w:tc>
      </w:tr>
      <w:tr w:rsidR="692EB4AD" w:rsidRPr="00CB6154" w14:paraId="5C6344C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CFAD7CA"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E99CCA8"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kandidatui  realiu laiku stebėti pateiktų pareiškinių dokumentų, prašymų ir kitų dokumentų eigą;</w:t>
            </w:r>
          </w:p>
        </w:tc>
      </w:tr>
      <w:tr w:rsidR="692EB4AD" w:rsidRPr="00CB6154" w14:paraId="6D0FCE9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543EF8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F9176D9"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color w:val="FF0000"/>
                <w:sz w:val="22"/>
                <w:szCs w:val="22"/>
              </w:rPr>
            </w:pPr>
            <w:r w:rsidRPr="00CB6154">
              <w:rPr>
                <w:rFonts w:ascii="Times New Roman" w:hAnsi="Times New Roman" w:cs="Times New Roman"/>
                <w:color w:val="FF0000"/>
                <w:sz w:val="22"/>
                <w:szCs w:val="22"/>
              </w:rPr>
              <w:t>suteikti kandidatui  pašto dėžutę, į kurią jis gali gauti rinkėjų laiškus arba pats parašyti visiems jo apygardos rinkėjams, kurie jau naudojasi portalu „Rinkėjo puslapis“;</w:t>
            </w:r>
          </w:p>
        </w:tc>
      </w:tr>
      <w:tr w:rsidR="692EB4AD" w:rsidRPr="00CB6154" w14:paraId="19FB5B5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D48A2F4"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8EE8966"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kandidatui informaciją apie jo politinės kampanijos finansavimo duomenis;</w:t>
            </w:r>
          </w:p>
        </w:tc>
      </w:tr>
      <w:tr w:rsidR="692EB4AD" w:rsidRPr="00CB6154" w14:paraId="3B9EF6B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49ADC67"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4CB2710"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pateikti kandidato rinkimų rezultatus (toje apygardoje, kur kandidatas dalyvauja).</w:t>
            </w:r>
          </w:p>
        </w:tc>
      </w:tr>
      <w:tr w:rsidR="692EB4AD" w:rsidRPr="00CB6154" w14:paraId="334C704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774B20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5FA91F5"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Rinkimų apylinkės ir rinkimų apygardos paieška:</w:t>
            </w:r>
          </w:p>
        </w:tc>
      </w:tr>
      <w:tr w:rsidR="692EB4AD" w:rsidRPr="00CB6154" w14:paraId="1CC51A8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7BD26A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E137257"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Publikuoti, kokiai rinkimų apylinkei, apygardai priklauso rinkėjas, ir rinkimų apylinkės, apygardos kontaktinius duomenis;</w:t>
            </w:r>
          </w:p>
        </w:tc>
      </w:tr>
      <w:tr w:rsidR="692EB4AD" w:rsidRPr="00CB6154" w14:paraId="683A8D2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DC33A3F"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5FC2F92"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rinkėjui surasti ir kitas apylinkes bei apygardas, pasirinkus adresus iš adresų klasifikatoriaus, surasti patalpas, kur vyksta balsavimas iš anksto;</w:t>
            </w:r>
          </w:p>
        </w:tc>
      </w:tr>
      <w:tr w:rsidR="692EB4AD" w:rsidRPr="00CB6154" w14:paraId="7A12F00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C8A5D6D"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4E16AEF"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rinkėjui vykdyti rinkimų apylinkės, apygardos paiešką viešajame portale  ,,Rinkėjo puslapis”;</w:t>
            </w:r>
          </w:p>
        </w:tc>
      </w:tr>
      <w:tr w:rsidR="692EB4AD" w:rsidRPr="00CB6154" w14:paraId="75429DB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0F87631"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F014178"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rinkėjui peržiūrėti aktualias apygardų ir apylinkių ribas, atsisiųsti duomenis atviru formatu, palyginti aktualias rinkimų teritorijas su ankstesniuose rinkimuose buvusiomis ribomis;</w:t>
            </w:r>
          </w:p>
        </w:tc>
      </w:tr>
      <w:tr w:rsidR="692EB4AD" w:rsidRPr="00CB6154" w14:paraId="4256EC6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95100A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87F9878"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peržiūrėti žemėlapyje pateiktus skundus (visus pateiktus ir pasitvirtinusius skundus).</w:t>
            </w:r>
          </w:p>
        </w:tc>
      </w:tr>
      <w:tr w:rsidR="692EB4AD" w:rsidRPr="00CB6154" w14:paraId="58E8C9C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6401BD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5428D43"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Savo Seimo nario ir aktualios savivaldybių tarybų sudėties paieška ir peržiūra:</w:t>
            </w:r>
          </w:p>
        </w:tc>
      </w:tr>
      <w:tr w:rsidR="692EB4AD" w:rsidRPr="00CB6154" w14:paraId="71B51CE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890E49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37A4D54"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rinkėjui surasti informaciją apie savo apygardos Seimo narį, jo kontaktinius duomenis, biuro adresą, priėmimo valandas, informaciją, kaip užsiregistruoti į priėmimą pas Seimo narį (duomenis įveda Seimo nariai);</w:t>
            </w:r>
          </w:p>
        </w:tc>
      </w:tr>
      <w:tr w:rsidR="692EB4AD" w:rsidRPr="00CB6154" w14:paraId="612BBD6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0E93FD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E41D8EB"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rinkėjui surasti informaciją apie savo savivaldybės tarybos sudėtį, kontaktinius duomenis, interesantų priėmimo valandas, informaciją, kaip užsiregistruoti į priėmimą pas savivaldybės tarybos narius (duomenis įveda savivaldybių tarybų nariai);</w:t>
            </w:r>
          </w:p>
        </w:tc>
      </w:tr>
      <w:tr w:rsidR="692EB4AD" w:rsidRPr="00CB6154" w14:paraId="1B13EDD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27424E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67EF502"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informaciją rinkėjui apie aktualią Europos Parlamento narių sudėtį, kurie atstovauja Lietuvai, jų kontaktinius duomenis, Europos Parlamento nario biuro adresą, priėmimo valandas, informaciją, kaip užsiregistruoti į priėmimą pas Europos Parlamento narį (duomenis įveda EP narys);</w:t>
            </w:r>
          </w:p>
        </w:tc>
      </w:tr>
      <w:tr w:rsidR="692EB4AD" w:rsidRPr="00CB6154" w14:paraId="79242F2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A319515"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A549D53"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informaciją rinkėjui apie Respublikos Prezidentą, kontaktinius duomenis, priėmimo valandas, informaciją, kaip užsiregistruoti į priėmimą (duomenis įveda Prezidentas);</w:t>
            </w:r>
          </w:p>
        </w:tc>
      </w:tr>
      <w:tr w:rsidR="692EB4AD" w:rsidRPr="00CB6154" w14:paraId="610BD0A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EFF58B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286D786"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kandidatams, išrinktiems į renkamas pareigas, viešinti savo rinkėjams informaciją apie save, savo veiklą;</w:t>
            </w:r>
          </w:p>
        </w:tc>
      </w:tr>
      <w:tr w:rsidR="692EB4AD" w:rsidRPr="00CB6154" w14:paraId="4B04140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1BE116E5"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0745684"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suteikti galimybę naudotojui stebėti savo pateiktų dokumentų nagrinėjimo būseną;</w:t>
            </w:r>
          </w:p>
        </w:tc>
      </w:tr>
      <w:tr w:rsidR="692EB4AD" w:rsidRPr="00CB6154" w14:paraId="715A645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1A9E2C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89EA9C1"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formuoti rinkėjų prašomas pažymas;</w:t>
            </w:r>
          </w:p>
        </w:tc>
      </w:tr>
      <w:tr w:rsidR="692EB4AD" w:rsidRPr="00CB6154" w14:paraId="19775B7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2192B8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AA9F272"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užsiregistruoti save keliančiu kandidatu Seimo ir savivaldybės tarybos nario-mero rinkimuose.</w:t>
            </w:r>
          </w:p>
        </w:tc>
      </w:tr>
      <w:tr w:rsidR="692EB4AD" w:rsidRPr="00CB6154" w14:paraId="20C7CDE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63F4B49"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5B5EE24" w14:textId="77777777" w:rsidR="000714F6" w:rsidRPr="00CB6154" w:rsidRDefault="000714F6" w:rsidP="692EB4AD">
            <w:pPr>
              <w:pStyle w:val="Antrat2"/>
              <w:spacing w:before="60" w:after="60"/>
              <w:rPr>
                <w:rFonts w:ascii="Times New Roman" w:hAnsi="Times New Roman" w:cs="Times New Roman"/>
                <w:sz w:val="22"/>
                <w:szCs w:val="22"/>
                <w:lang w:val="pt-BR"/>
              </w:rPr>
            </w:pPr>
            <w:bookmarkStart w:id="126" w:name="_Toc13665241"/>
            <w:bookmarkStart w:id="127" w:name="_Toc196832792"/>
            <w:r w:rsidRPr="00CB6154">
              <w:rPr>
                <w:rFonts w:ascii="Times New Roman" w:hAnsi="Times New Roman" w:cs="Times New Roman"/>
                <w:sz w:val="22"/>
                <w:szCs w:val="22"/>
              </w:rPr>
              <w:t>RINKIMŲ APYLINKĖS IR RINKIMŲ APYGARDOS RIBŲ KEITIMO FUNKCIONALUMAI</w:t>
            </w:r>
            <w:bookmarkEnd w:id="126"/>
          </w:p>
        </w:tc>
        <w:bookmarkEnd w:id="127"/>
      </w:tr>
      <w:tr w:rsidR="692EB4AD" w:rsidRPr="00CB6154" w14:paraId="758F3F0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03709FA2"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F7E8762"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suteikiama galimybė rinkėjui peržiūrėti savo apygardos ir apylinkės ribas, matyti kur yra rinkėjo deklaruota gyvenamoji vieta apylinkės ribose;</w:t>
            </w:r>
          </w:p>
        </w:tc>
      </w:tr>
      <w:tr w:rsidR="692EB4AD" w:rsidRPr="00CB6154" w14:paraId="387BEBD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2EAA099"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F79E5D1"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suteikiama galimybė rinkėjui ieškoti ne tik iš klasifikatoriaus, bet ir įvedus adresą arba apygardos pavadinimą ir parodyti rastus objektus žemėlapyje;</w:t>
            </w:r>
          </w:p>
        </w:tc>
      </w:tr>
      <w:tr w:rsidR="692EB4AD" w:rsidRPr="00CB6154" w14:paraId="222224A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7B6C798"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4FECE46"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sistemoje pasirinktinai arba kaip fonas rodomas oficialus </w:t>
            </w:r>
            <w:proofErr w:type="spellStart"/>
            <w:r w:rsidRPr="00CB6154">
              <w:rPr>
                <w:rFonts w:ascii="Times New Roman" w:hAnsi="Times New Roman" w:cs="Times New Roman"/>
                <w:sz w:val="22"/>
                <w:szCs w:val="22"/>
              </w:rPr>
              <w:t>georeferencinio</w:t>
            </w:r>
            <w:proofErr w:type="spellEnd"/>
            <w:r w:rsidRPr="00CB6154">
              <w:rPr>
                <w:rFonts w:ascii="Times New Roman" w:hAnsi="Times New Roman" w:cs="Times New Roman"/>
                <w:sz w:val="22"/>
                <w:szCs w:val="22"/>
              </w:rPr>
              <w:t xml:space="preserve"> pagrindo žemėlapis arba </w:t>
            </w:r>
            <w:proofErr w:type="spellStart"/>
            <w:r w:rsidRPr="00CB6154">
              <w:rPr>
                <w:rFonts w:ascii="Times New Roman" w:hAnsi="Times New Roman" w:cs="Times New Roman"/>
                <w:sz w:val="22"/>
                <w:szCs w:val="22"/>
              </w:rPr>
              <w:t>ortofotografinis</w:t>
            </w:r>
            <w:proofErr w:type="spellEnd"/>
            <w:r w:rsidRPr="00CB6154">
              <w:rPr>
                <w:rFonts w:ascii="Times New Roman" w:hAnsi="Times New Roman" w:cs="Times New Roman"/>
                <w:sz w:val="22"/>
                <w:szCs w:val="22"/>
              </w:rPr>
              <w:t xml:space="preserve"> žemėlapis;</w:t>
            </w:r>
          </w:p>
        </w:tc>
      </w:tr>
      <w:tr w:rsidR="692EB4AD" w:rsidRPr="00CB6154" w14:paraId="1B205F2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3589CE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295D35E"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suteikiama galimybė rinkėjui matuoti atstumus iki rinkimų apylinkės balsavimo patalpų ir pan.;</w:t>
            </w:r>
          </w:p>
        </w:tc>
      </w:tr>
      <w:tr w:rsidR="692EB4AD" w:rsidRPr="00CB6154" w14:paraId="29041DD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4F7851C"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2FA5ABB"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suteikiama galimybė rinkėjui pateikti pasiūlymą savivaldybės administracijai dėl rinkimų apylinkių (apygardų) ribų keitimo. Ribų nustatymui naudojamas Lietuvos erdvinės informacijos portalas;</w:t>
            </w:r>
          </w:p>
        </w:tc>
      </w:tr>
      <w:tr w:rsidR="692EB4AD" w:rsidRPr="00CB6154" w14:paraId="039AF29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560DC9A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1DDDDBD"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savivaldybės darbuotojui keisti savo savivaldybės apylinkių ribas žemėlapyje, o VRK – patvirtinti atliktus pakeitimus. Atliekant keitimus žemėlapyje pateikiamos aktualios savivaldybių, seniūnijų, rinkimų apylinkių ribos, rinkėjų skaičius apylinkėje, pasirinktoje teritorijoje ar konkrečiame adrese;</w:t>
            </w:r>
          </w:p>
        </w:tc>
      </w:tr>
      <w:tr w:rsidR="692EB4AD" w:rsidRPr="00CB6154" w14:paraId="30C718D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713DF3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95611BF"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peržiūrėti ankstesnių rinkimų apylinkių ir apygardų ribas, jas palyginti su dabartinėmis ribomis;</w:t>
            </w:r>
          </w:p>
        </w:tc>
      </w:tr>
      <w:tr w:rsidR="692EB4AD" w:rsidRPr="00CB6154" w14:paraId="076C062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CAEC540"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5D7CAD4" w14:textId="4B044693"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transformuojantis žemėlapyje nustatytas ribas į taisyklių sąrašą, kuriuo remiantis sudaromas apylin</w:t>
            </w:r>
            <w:r w:rsidR="369E87DD" w:rsidRPr="00CB6154">
              <w:rPr>
                <w:rFonts w:ascii="Times New Roman" w:hAnsi="Times New Roman" w:cs="Times New Roman"/>
                <w:sz w:val="22"/>
                <w:szCs w:val="22"/>
              </w:rPr>
              <w:t>k</w:t>
            </w:r>
            <w:r w:rsidRPr="00CB6154">
              <w:rPr>
                <w:rFonts w:ascii="Times New Roman" w:hAnsi="Times New Roman" w:cs="Times New Roman"/>
                <w:sz w:val="22"/>
                <w:szCs w:val="22"/>
              </w:rPr>
              <w:t>ių ribas sudarančių adresų sąrašas;</w:t>
            </w:r>
          </w:p>
        </w:tc>
      </w:tr>
      <w:tr w:rsidR="692EB4AD" w:rsidRPr="00CB6154" w14:paraId="123A0F2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680518BB" w14:textId="77777777" w:rsidR="692EB4AD" w:rsidRPr="00CB6154" w:rsidRDefault="692EB4AD" w:rsidP="692EB4AD">
            <w:pPr>
              <w:pStyle w:val="Sraopastraipa"/>
              <w:numPr>
                <w:ilvl w:val="2"/>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4DE40BC"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portale „Rinkėjo puslapis“ parsisiųsti aktualius ir istorinius rinkimų apylinkių duomenis atviru GIS formatu.</w:t>
            </w:r>
          </w:p>
        </w:tc>
      </w:tr>
      <w:tr w:rsidR="692EB4AD" w:rsidRPr="00CB6154" w14:paraId="08712C3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C35F9D9"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876B477" w14:textId="77777777" w:rsidR="000714F6" w:rsidRPr="00CB6154" w:rsidRDefault="000714F6" w:rsidP="692EB4AD">
            <w:pPr>
              <w:pStyle w:val="Antrat2"/>
              <w:spacing w:before="60" w:after="60"/>
              <w:rPr>
                <w:rFonts w:ascii="Times New Roman" w:hAnsi="Times New Roman" w:cs="Times New Roman"/>
                <w:sz w:val="22"/>
                <w:szCs w:val="22"/>
              </w:rPr>
            </w:pPr>
            <w:bookmarkStart w:id="128" w:name="_Toc196832793"/>
            <w:r w:rsidRPr="00CB6154">
              <w:rPr>
                <w:rFonts w:ascii="Times New Roman" w:hAnsi="Times New Roman" w:cs="Times New Roman"/>
                <w:sz w:val="22"/>
                <w:szCs w:val="22"/>
              </w:rPr>
              <w:t>MOKYMŲ IR ATESTACIJOS POSISTEMĖS FUNKCIONALUMAI</w:t>
            </w:r>
            <w:bookmarkEnd w:id="128"/>
          </w:p>
        </w:tc>
      </w:tr>
      <w:tr w:rsidR="692EB4AD" w:rsidRPr="00CB6154" w14:paraId="2F6250A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6B68DF3A"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906FAA8" w14:textId="22E5F8B4"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sukurtos priemonės, sudarysiančios galimybę vykdyti duomenų paėmimą / atidavimą </w:t>
            </w:r>
            <w:r w:rsidR="005B7F87" w:rsidRPr="00CB6154">
              <w:rPr>
                <w:rFonts w:ascii="Times New Roman" w:hAnsi="Times New Roman" w:cs="Times New Roman"/>
                <w:sz w:val="22"/>
                <w:szCs w:val="22"/>
              </w:rPr>
              <w:t>tarp VRKIS posistemių</w:t>
            </w:r>
          </w:p>
        </w:tc>
      </w:tr>
      <w:tr w:rsidR="692EB4AD" w:rsidRPr="00CB6154" w14:paraId="69E4A5E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36D50D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461946D" w14:textId="3F7A3F27" w:rsidR="000714F6" w:rsidRPr="00CB6154" w:rsidRDefault="000714F6" w:rsidP="692EB4AD">
            <w:pPr>
              <w:rPr>
                <w:sz w:val="22"/>
                <w:szCs w:val="22"/>
              </w:rPr>
            </w:pPr>
            <w:r w:rsidRPr="00CB6154">
              <w:rPr>
                <w:color w:val="000000" w:themeColor="text1"/>
                <w:sz w:val="22"/>
                <w:szCs w:val="22"/>
              </w:rPr>
              <w:t>realizuota galimybė Mokymų ir atestacijos posistemės naudotojo sąsają ir turinį pateikti lietuvių, anglų kalbomis;</w:t>
            </w:r>
          </w:p>
        </w:tc>
      </w:tr>
      <w:tr w:rsidR="692EB4AD" w:rsidRPr="00CB6154" w14:paraId="340CECE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FDDA0B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BBD7FDA" w14:textId="77777777" w:rsidR="000714F6" w:rsidRPr="00CB6154" w:rsidRDefault="000714F6" w:rsidP="692EB4AD">
            <w:pPr>
              <w:rPr>
                <w:sz w:val="22"/>
                <w:szCs w:val="22"/>
              </w:rPr>
            </w:pPr>
            <w:r w:rsidRPr="00CB6154">
              <w:rPr>
                <w:sz w:val="22"/>
                <w:szCs w:val="22"/>
              </w:rPr>
              <w:t>sukurtos priemonės</w:t>
            </w:r>
            <w:r w:rsidRPr="00CB6154">
              <w:rPr>
                <w:color w:val="000000" w:themeColor="text1"/>
                <w:sz w:val="22"/>
                <w:szCs w:val="22"/>
              </w:rPr>
              <w:t xml:space="preserve"> mokymų dalyvių sąrašų tvarkymui ir administravimui;</w:t>
            </w:r>
          </w:p>
        </w:tc>
      </w:tr>
      <w:tr w:rsidR="692EB4AD" w:rsidRPr="00CB6154" w14:paraId="51CBA1D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474CB53"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E0A6793" w14:textId="77777777" w:rsidR="000714F6" w:rsidRPr="00CB6154" w:rsidRDefault="000714F6" w:rsidP="692EB4AD">
            <w:pPr>
              <w:rPr>
                <w:sz w:val="22"/>
                <w:szCs w:val="22"/>
              </w:rPr>
            </w:pPr>
            <w:r w:rsidRPr="00CB6154">
              <w:rPr>
                <w:color w:val="000000" w:themeColor="text1"/>
                <w:sz w:val="22"/>
                <w:szCs w:val="22"/>
              </w:rPr>
              <w:t>realizuota galimybė peržiūrėti kiekvieno naudotojo prisijungimų ir atliktų veiksmų ataskaitas;</w:t>
            </w:r>
          </w:p>
        </w:tc>
      </w:tr>
      <w:tr w:rsidR="692EB4AD" w:rsidRPr="00CB6154" w14:paraId="7748553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10A89D9"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A8E1E1D" w14:textId="5167090D"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trike/>
                <w:sz w:val="22"/>
                <w:szCs w:val="22"/>
              </w:rPr>
            </w:pPr>
            <w:r w:rsidRPr="00CB6154">
              <w:rPr>
                <w:rFonts w:ascii="Times New Roman" w:hAnsi="Times New Roman" w:cs="Times New Roman"/>
                <w:sz w:val="22"/>
                <w:szCs w:val="22"/>
              </w:rPr>
              <w:t>sukurtas praktinių mokymų modulis, kuriame naudotojai gali atlikti VRK sukurtas užduotis ir gauti įvertinimą, dalyvauti generalinėje rinkimų dienos repeticijoje</w:t>
            </w:r>
            <w:r w:rsidR="002E6C6F" w:rsidRPr="00CB6154">
              <w:rPr>
                <w:rFonts w:ascii="Times New Roman" w:hAnsi="Times New Roman" w:cs="Times New Roman"/>
                <w:sz w:val="22"/>
                <w:szCs w:val="22"/>
              </w:rPr>
              <w:t>.</w:t>
            </w:r>
          </w:p>
        </w:tc>
      </w:tr>
      <w:tr w:rsidR="692EB4AD" w:rsidRPr="00CB6154" w14:paraId="13169598"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2A8CEE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7B1F32F"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aukštesnės komisijos (pvz., apylinkių rinkimų komisijas vertina apygardų rinkimų komisijos, o apygardų rinkimų komisijas vertina VRK) arba komisijos pirmininkui įvesti ir išsaugoti vertinimų rezultatus;</w:t>
            </w:r>
          </w:p>
        </w:tc>
      </w:tr>
      <w:tr w:rsidR="692EB4AD" w:rsidRPr="00CB6154" w14:paraId="0F4B02B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B7DFD61"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02E9DA8"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realizuotas galutinio atestacijos balo apskaičiavimo funkcionalumas;</w:t>
            </w:r>
          </w:p>
        </w:tc>
      </w:tr>
      <w:tr w:rsidR="692EB4AD" w:rsidRPr="00CB6154" w14:paraId="54B88BB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F31F44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1C3E913" w14:textId="11CD1631"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realizuota galimybė parsisiųsti kiekvieno organizatoriaus atestaciją </w:t>
            </w:r>
            <w:proofErr w:type="spellStart"/>
            <w:r w:rsidR="002E6C6F" w:rsidRPr="00CB6154">
              <w:rPr>
                <w:rFonts w:ascii="Times New Roman" w:hAnsi="Times New Roman" w:cs="Times New Roman"/>
                <w:sz w:val="22"/>
                <w:szCs w:val="22"/>
              </w:rPr>
              <w:t>pdf</w:t>
            </w:r>
            <w:proofErr w:type="spellEnd"/>
            <w:r w:rsidRPr="00CB6154">
              <w:rPr>
                <w:rFonts w:ascii="Times New Roman" w:hAnsi="Times New Roman" w:cs="Times New Roman"/>
                <w:sz w:val="22"/>
                <w:szCs w:val="22"/>
              </w:rPr>
              <w:t xml:space="preserve"> formato dokumentuose ir juos atspausdinti;</w:t>
            </w:r>
          </w:p>
        </w:tc>
      </w:tr>
      <w:tr w:rsidR="692EB4AD" w:rsidRPr="00CB6154" w14:paraId="649AADF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DFB82B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5F113CB"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atspausdinti sprendimą dėl kiekvieno rinkimų organizatoriaus atestacijos.</w:t>
            </w:r>
          </w:p>
        </w:tc>
      </w:tr>
      <w:tr w:rsidR="692EB4AD" w:rsidRPr="00CB6154" w14:paraId="527CBF2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28B4808"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A07C530" w14:textId="77777777" w:rsidR="000714F6" w:rsidRPr="00CB6154" w:rsidRDefault="000714F6" w:rsidP="692EB4AD">
            <w:pPr>
              <w:pStyle w:val="Antrat2"/>
              <w:spacing w:before="60" w:after="60"/>
              <w:rPr>
                <w:rFonts w:ascii="Times New Roman" w:hAnsi="Times New Roman" w:cs="Times New Roman"/>
                <w:sz w:val="22"/>
                <w:szCs w:val="22"/>
              </w:rPr>
            </w:pPr>
            <w:bookmarkStart w:id="129" w:name="_Toc196832794"/>
            <w:r w:rsidRPr="00CB6154">
              <w:rPr>
                <w:rFonts w:ascii="Times New Roman" w:hAnsi="Times New Roman" w:cs="Times New Roman"/>
                <w:sz w:val="22"/>
                <w:szCs w:val="22"/>
              </w:rPr>
              <w:t>SPECIALIZUOTOS INFORMACIJOS POSISTEMĖ (SIP) FUNKCIONALUMAI</w:t>
            </w:r>
            <w:bookmarkEnd w:id="129"/>
          </w:p>
        </w:tc>
      </w:tr>
      <w:tr w:rsidR="692EB4AD" w:rsidRPr="00CB6154" w14:paraId="66EB6A9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316DF1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409038C" w14:textId="11C76965" w:rsidR="000714F6" w:rsidRPr="00CB6154" w:rsidRDefault="000714F6" w:rsidP="692EB4AD">
            <w:pPr>
              <w:pStyle w:val="TableNumbering"/>
              <w:numPr>
                <w:ilvl w:val="0"/>
                <w:numId w:val="0"/>
              </w:numPr>
              <w:spacing w:before="60" w:after="60"/>
              <w:rPr>
                <w:rFonts w:ascii="Times New Roman" w:hAnsi="Times New Roman" w:cs="Times New Roman"/>
                <w:sz w:val="22"/>
                <w:szCs w:val="22"/>
              </w:rPr>
            </w:pPr>
            <w:r w:rsidRPr="00CB6154">
              <w:rPr>
                <w:rFonts w:ascii="Times New Roman" w:hAnsi="Times New Roman" w:cs="Times New Roman"/>
                <w:sz w:val="22"/>
                <w:szCs w:val="22"/>
              </w:rPr>
              <w:t>Specializuotos informacijos posistemės funkcionalumai yra realizuoti taip, kad būtų galima pateikti specializuotą informaciją rinkėjams ir rinkimų dalyviams pagal suderintą procesą. Visa patalpint</w:t>
            </w:r>
            <w:r w:rsidR="00336C0B" w:rsidRPr="00CB6154">
              <w:rPr>
                <w:rFonts w:ascii="Times New Roman" w:hAnsi="Times New Roman" w:cs="Times New Roman"/>
                <w:sz w:val="22"/>
                <w:szCs w:val="22"/>
              </w:rPr>
              <w:t>a</w:t>
            </w:r>
            <w:r w:rsidRPr="00CB6154">
              <w:rPr>
                <w:rFonts w:ascii="Times New Roman" w:hAnsi="Times New Roman" w:cs="Times New Roman"/>
                <w:sz w:val="22"/>
                <w:szCs w:val="22"/>
              </w:rPr>
              <w:t xml:space="preserve"> medžiaga yra prieinama viešai portale „Rinkėjo puslapis“. Autentifikacija nėra būtina;</w:t>
            </w:r>
          </w:p>
        </w:tc>
      </w:tr>
      <w:tr w:rsidR="692EB4AD" w:rsidRPr="00CB6154" w14:paraId="5EB90E1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60E11DB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591CD912" w14:textId="77777777" w:rsidR="000714F6" w:rsidRPr="00CB6154" w:rsidRDefault="000714F6" w:rsidP="692EB4AD">
            <w:pPr>
              <w:pStyle w:val="TableNumbering"/>
              <w:numPr>
                <w:ilvl w:val="0"/>
                <w:numId w:val="0"/>
              </w:numPr>
              <w:tabs>
                <w:tab w:val="left" w:pos="1296"/>
              </w:tabs>
              <w:spacing w:before="60" w:after="60"/>
              <w:ind w:left="38"/>
              <w:rPr>
                <w:rFonts w:ascii="Times New Roman" w:hAnsi="Times New Roman" w:cs="Times New Roman"/>
                <w:sz w:val="22"/>
                <w:szCs w:val="22"/>
              </w:rPr>
            </w:pPr>
            <w:r w:rsidRPr="00CB6154">
              <w:rPr>
                <w:rFonts w:ascii="Times New Roman" w:hAnsi="Times New Roman" w:cs="Times New Roman"/>
                <w:sz w:val="22"/>
                <w:szCs w:val="22"/>
              </w:rPr>
              <w:t>Specializuotos informacijos posistemė yra skirta teikti specializuotą informaciją rinkėjams ir rinkimų dalyviams. Posistemę sudaro (a) Specializuotos informacijos programų modulis ir (b) Turinio valdymo modulis;</w:t>
            </w:r>
          </w:p>
        </w:tc>
      </w:tr>
      <w:tr w:rsidR="692EB4AD" w:rsidRPr="00CB6154" w14:paraId="5278DB2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4254EA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CE6657E"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sukurti ir skelbti žinių pasitikrinimo testus identifikuotiems naudotojams (LR piliečių autentifikacija vykdoma VIISP priemonėmis, ne LR piliečių – naudojant sugeneruotą kodą);</w:t>
            </w:r>
          </w:p>
        </w:tc>
      </w:tr>
      <w:tr w:rsidR="692EB4AD" w:rsidRPr="00CB6154" w14:paraId="7964A94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2C1698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015AA98"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sukurtos priemonės</w:t>
            </w:r>
            <w:r w:rsidRPr="00CB6154">
              <w:rPr>
                <w:rFonts w:ascii="Times New Roman" w:hAnsi="Times New Roman" w:cs="Times New Roman"/>
                <w:color w:val="000000" w:themeColor="text1"/>
                <w:sz w:val="22"/>
                <w:szCs w:val="22"/>
              </w:rPr>
              <w:t xml:space="preserve"> naudotojų sąrašų tvarkymui ir administravimui;</w:t>
            </w:r>
          </w:p>
        </w:tc>
      </w:tr>
      <w:tr w:rsidR="692EB4AD" w:rsidRPr="00CB6154" w14:paraId="6E3DB21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0991BC4"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0322C1F" w14:textId="2175E9AD" w:rsidR="000714F6" w:rsidRPr="00CB6154" w:rsidRDefault="000714F6" w:rsidP="692EB4AD">
            <w:pPr>
              <w:rPr>
                <w:sz w:val="22"/>
                <w:szCs w:val="22"/>
              </w:rPr>
            </w:pPr>
            <w:r w:rsidRPr="00CB6154">
              <w:rPr>
                <w:color w:val="000000" w:themeColor="text1"/>
                <w:sz w:val="22"/>
                <w:szCs w:val="22"/>
              </w:rPr>
              <w:t xml:space="preserve">realizuota galimybė peržiūrėti kiekvieno naudotojo prisijungimų ir </w:t>
            </w:r>
            <w:r w:rsidR="002E6C6F" w:rsidRPr="00CB6154">
              <w:rPr>
                <w:color w:val="000000" w:themeColor="text1"/>
                <w:sz w:val="22"/>
                <w:szCs w:val="22"/>
              </w:rPr>
              <w:t xml:space="preserve">tam tikrų </w:t>
            </w:r>
            <w:r w:rsidRPr="00CB6154">
              <w:rPr>
                <w:color w:val="000000" w:themeColor="text1"/>
                <w:sz w:val="22"/>
                <w:szCs w:val="22"/>
              </w:rPr>
              <w:t>atliktų veiksmų ataskaitas konkrečioje specializuotos informacijos programoje;</w:t>
            </w:r>
          </w:p>
        </w:tc>
      </w:tr>
      <w:tr w:rsidR="692EB4AD" w:rsidRPr="00CB6154" w14:paraId="0BBCCCD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9462F1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37D1708B" w14:textId="77777777" w:rsidR="000714F6" w:rsidRPr="00CB6154" w:rsidRDefault="000714F6" w:rsidP="692EB4AD">
            <w:pPr>
              <w:rPr>
                <w:sz w:val="22"/>
                <w:szCs w:val="22"/>
              </w:rPr>
            </w:pPr>
            <w:r w:rsidRPr="00CB6154">
              <w:rPr>
                <w:color w:val="000000" w:themeColor="text1"/>
                <w:sz w:val="22"/>
                <w:szCs w:val="22"/>
              </w:rPr>
              <w:t>realizuota galimybė rinkėjui, kuris atliko užduotis, turėti tų žinių įvertinimus: pažengęs, pradedantys, ekspertas ar pan. Įvertinimas turi būti matomas prisijungusio ir save autentifikavusio Rinkėjo profilyje;</w:t>
            </w:r>
          </w:p>
        </w:tc>
      </w:tr>
      <w:tr w:rsidR="692EB4AD" w:rsidRPr="00CB6154" w14:paraId="2CB86A0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648EEC12"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ABBDCBC"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realizuota galimybė naudotojams komunikuoti per šias komunikavimo priemones: </w:t>
            </w:r>
            <w:proofErr w:type="spellStart"/>
            <w:r w:rsidRPr="00CB6154">
              <w:rPr>
                <w:rFonts w:ascii="Times New Roman" w:hAnsi="Times New Roman" w:cs="Times New Roman"/>
                <w:sz w:val="22"/>
                <w:szCs w:val="22"/>
              </w:rPr>
              <w:t>Moodle</w:t>
            </w:r>
            <w:proofErr w:type="spellEnd"/>
            <w:r w:rsidRPr="00CB6154">
              <w:rPr>
                <w:rFonts w:ascii="Times New Roman" w:hAnsi="Times New Roman" w:cs="Times New Roman"/>
                <w:sz w:val="22"/>
                <w:szCs w:val="22"/>
              </w:rPr>
              <w:t xml:space="preserve"> žinučių sistema, el. paštu siunčiami pranešimai;</w:t>
            </w:r>
          </w:p>
        </w:tc>
      </w:tr>
      <w:tr w:rsidR="692EB4AD" w:rsidRPr="00CB6154" w14:paraId="2952953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C6F29E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03B7F34"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naudotojo aplinkoje sukurtas kalendorius, kuriame yra visos naudotojo prisiregistruotų kursų aktualios įvykių datos, įvykių aprašymai ir pan. Apie artėjantį įvykį naudotojas yra informuojamas pranešimu;</w:t>
            </w:r>
          </w:p>
        </w:tc>
      </w:tr>
      <w:tr w:rsidR="692EB4AD" w:rsidRPr="00CB6154" w14:paraId="3F48E5A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66EDBE6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6700B44E"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kiekvienai specializuotos informacijos programai priskirti konkrečius naudotojus su atitinkamomis teisėmis: redaguoti programos turinį, peržiūrėti, komentuoti, trinti;</w:t>
            </w:r>
          </w:p>
        </w:tc>
      </w:tr>
      <w:tr w:rsidR="692EB4AD" w:rsidRPr="00CB6154" w14:paraId="068502B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5E4422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2055F959" w14:textId="4ACB4E6A" w:rsidR="000714F6" w:rsidRPr="00CB6154" w:rsidRDefault="000714F6" w:rsidP="692EB4AD">
            <w:pPr>
              <w:rPr>
                <w:sz w:val="22"/>
                <w:szCs w:val="22"/>
              </w:rPr>
            </w:pPr>
            <w:r w:rsidRPr="00CB6154">
              <w:rPr>
                <w:color w:val="000000" w:themeColor="text1"/>
                <w:sz w:val="22"/>
                <w:szCs w:val="22"/>
              </w:rPr>
              <w:t>realizuota galimybė atlikti specializuotos informacinės medžiagos kokybės įvertinimą pagal nurodytus kriterijus, pvz., ar medžiaga pateikta aiškiai, ar pavyko rasti aktualią informaciją bei pateikti rekomendacijas dėl informacinės medžiagos turinio tobulinimo;</w:t>
            </w:r>
          </w:p>
        </w:tc>
      </w:tr>
      <w:tr w:rsidR="692EB4AD" w:rsidRPr="00CB6154" w14:paraId="1C14EAB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418BCE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7F6E51A3" w14:textId="77777777" w:rsidR="000714F6" w:rsidRPr="00CB6154" w:rsidRDefault="000714F6" w:rsidP="692EB4AD">
            <w:pPr>
              <w:pStyle w:val="TableNumbering"/>
              <w:numPr>
                <w:ilvl w:val="0"/>
                <w:numId w:val="0"/>
              </w:numPr>
              <w:tabs>
                <w:tab w:val="left" w:pos="1296"/>
              </w:tabs>
              <w:spacing w:before="60" w:after="60"/>
              <w:ind w:left="33"/>
              <w:rPr>
                <w:rFonts w:ascii="Times New Roman" w:hAnsi="Times New Roman" w:cs="Times New Roman"/>
                <w:sz w:val="22"/>
                <w:szCs w:val="22"/>
              </w:rPr>
            </w:pPr>
            <w:r w:rsidRPr="00CB6154">
              <w:rPr>
                <w:rFonts w:ascii="Times New Roman" w:hAnsi="Times New Roman" w:cs="Times New Roman"/>
                <w:sz w:val="22"/>
                <w:szCs w:val="22"/>
              </w:rPr>
              <w:t xml:space="preserve">sukurtas </w:t>
            </w:r>
            <w:proofErr w:type="spellStart"/>
            <w:r w:rsidRPr="00CB6154">
              <w:rPr>
                <w:rFonts w:ascii="Times New Roman" w:hAnsi="Times New Roman" w:cs="Times New Roman"/>
                <w:sz w:val="22"/>
                <w:szCs w:val="22"/>
              </w:rPr>
              <w:t>Moodle</w:t>
            </w:r>
            <w:proofErr w:type="spellEnd"/>
            <w:r w:rsidRPr="00CB6154">
              <w:rPr>
                <w:rFonts w:ascii="Times New Roman" w:hAnsi="Times New Roman" w:cs="Times New Roman"/>
                <w:sz w:val="22"/>
                <w:szCs w:val="22"/>
              </w:rPr>
              <w:t xml:space="preserve"> turinio valdymo funkcionalumas, leidžiantis: (a) kurti tekstinį turinį; (b) įkelti įvairių formatų bylas (PDF, XML, DOC, DOCX, HTML, JPG, PNG, JPEG, BMP, TIFF, GIF, </w:t>
            </w:r>
            <w:proofErr w:type="spellStart"/>
            <w:r w:rsidRPr="00CB6154">
              <w:rPr>
                <w:rFonts w:ascii="Times New Roman" w:hAnsi="Times New Roman" w:cs="Times New Roman"/>
                <w:sz w:val="22"/>
                <w:szCs w:val="22"/>
              </w:rPr>
              <w:t>embbed</w:t>
            </w:r>
            <w:proofErr w:type="spellEnd"/>
            <w:r w:rsidRPr="00CB6154">
              <w:rPr>
                <w:rFonts w:ascii="Times New Roman" w:hAnsi="Times New Roman" w:cs="Times New Roman"/>
                <w:sz w:val="22"/>
                <w:szCs w:val="22"/>
              </w:rPr>
              <w:t xml:space="preserve"> formatais); (c) įkelti tiesioginių transliacijų įrašus; (d) užduoti / atsakyti į naudotojų užduodamus klausimus tiesioginės transliacijos metu; (e) įkelti programinį kodą (t. y. turinį, turintį programinio kodo formatą (pvz. žaidimus)); (f) kurti temas / potemes neribojant jų skaičiaus ir potemių gylio; (g) kurti turinį knygos (*.</w:t>
            </w:r>
            <w:proofErr w:type="spellStart"/>
            <w:r w:rsidRPr="00CB6154">
              <w:rPr>
                <w:rFonts w:ascii="Times New Roman" w:hAnsi="Times New Roman" w:cs="Times New Roman"/>
                <w:sz w:val="22"/>
                <w:szCs w:val="22"/>
              </w:rPr>
              <w:t>book</w:t>
            </w:r>
            <w:proofErr w:type="spellEnd"/>
            <w:r w:rsidRPr="00CB6154">
              <w:rPr>
                <w:rFonts w:ascii="Times New Roman" w:hAnsi="Times New Roman" w:cs="Times New Roman"/>
                <w:sz w:val="22"/>
                <w:szCs w:val="22"/>
              </w:rPr>
              <w:t>) formatu, kai turinys peržiūrimas navigacijos pagalba;</w:t>
            </w:r>
          </w:p>
        </w:tc>
      </w:tr>
      <w:tr w:rsidR="692EB4AD" w:rsidRPr="00CB6154" w14:paraId="5A78EFB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65A52543"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99AD916" w14:textId="77777777" w:rsidR="000714F6" w:rsidRPr="00CB6154" w:rsidRDefault="000714F6" w:rsidP="692EB4AD">
            <w:pPr>
              <w:ind w:left="33"/>
              <w:rPr>
                <w:sz w:val="22"/>
                <w:szCs w:val="22"/>
              </w:rPr>
            </w:pPr>
            <w:r w:rsidRPr="00CB6154">
              <w:rPr>
                <w:color w:val="000000" w:themeColor="text1"/>
                <w:sz w:val="22"/>
                <w:szCs w:val="22"/>
              </w:rPr>
              <w:t>realizuota galimybė kiekvienam naudotojo žingsniui priskirti tam tikrą balų skaičių ir pagal nustatytą formulę suskaičiuoti galutinį įvertinimą;</w:t>
            </w:r>
          </w:p>
        </w:tc>
      </w:tr>
      <w:tr w:rsidR="692EB4AD" w:rsidRPr="00CB6154" w14:paraId="6C873E7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3DB089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DB22F48" w14:textId="77777777" w:rsidR="000714F6" w:rsidRPr="00CB6154" w:rsidRDefault="000714F6" w:rsidP="692EB4AD">
            <w:pPr>
              <w:ind w:left="33"/>
              <w:rPr>
                <w:sz w:val="22"/>
                <w:szCs w:val="22"/>
              </w:rPr>
            </w:pPr>
            <w:r w:rsidRPr="00CB6154">
              <w:rPr>
                <w:color w:val="000000" w:themeColor="text1"/>
                <w:sz w:val="22"/>
                <w:szCs w:val="22"/>
              </w:rPr>
              <w:t>realizuota galimybė nustatyti turiniui draudimą, kol šis turinys nebus peržiūrėtas ar atliktas, negalima pereiti į kitą programos ar turinio dalį.</w:t>
            </w:r>
          </w:p>
        </w:tc>
      </w:tr>
      <w:tr w:rsidR="692EB4AD" w:rsidRPr="00CB6154" w14:paraId="69E6745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7D28537"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4E71B6C2" w14:textId="77777777" w:rsidR="000714F6" w:rsidRPr="00CB6154" w:rsidRDefault="000714F6" w:rsidP="692EB4AD">
            <w:pPr>
              <w:pStyle w:val="Antrat2"/>
              <w:spacing w:before="60" w:after="60"/>
              <w:rPr>
                <w:rFonts w:ascii="Times New Roman" w:hAnsi="Times New Roman" w:cs="Times New Roman"/>
                <w:sz w:val="22"/>
                <w:szCs w:val="22"/>
              </w:rPr>
            </w:pPr>
            <w:bookmarkStart w:id="130" w:name="_Toc196832795"/>
            <w:r w:rsidRPr="00CB6154">
              <w:rPr>
                <w:rFonts w:ascii="Times New Roman" w:hAnsi="Times New Roman" w:cs="Times New Roman"/>
                <w:sz w:val="22"/>
                <w:szCs w:val="22"/>
              </w:rPr>
              <w:t>SKUNDŲ, PRANEŠIMŲ IR INCIDENTŲ VALDYMO (SPI) FUNKCIONALUMAI</w:t>
            </w:r>
            <w:bookmarkEnd w:id="130"/>
          </w:p>
        </w:tc>
      </w:tr>
      <w:tr w:rsidR="692EB4AD" w:rsidRPr="00CB6154" w14:paraId="2480EEF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4090C73"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7CFEC7" w14:textId="77777777" w:rsidR="000714F6" w:rsidRPr="00CB6154" w:rsidRDefault="000714F6" w:rsidP="692EB4AD">
            <w:pPr>
              <w:spacing w:before="60" w:after="60" w:line="23" w:lineRule="atLeast"/>
              <w:rPr>
                <w:sz w:val="22"/>
                <w:szCs w:val="22"/>
              </w:rPr>
            </w:pPr>
            <w:r w:rsidRPr="00CB6154">
              <w:rPr>
                <w:sz w:val="22"/>
                <w:szCs w:val="22"/>
              </w:rPr>
              <w:t>Skundų ir pranešimų funkcionalumai yra realizuoti ,,Rinkėjo puslapyje”.</w:t>
            </w:r>
          </w:p>
        </w:tc>
      </w:tr>
      <w:tr w:rsidR="692EB4AD" w:rsidRPr="00CB6154" w14:paraId="12F6040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0E0127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F4A965" w14:textId="77777777" w:rsidR="000714F6" w:rsidRPr="00CB6154" w:rsidRDefault="000714F6" w:rsidP="692EB4AD">
            <w:pPr>
              <w:spacing w:before="60" w:after="60" w:line="23" w:lineRule="atLeast"/>
              <w:rPr>
                <w:sz w:val="22"/>
                <w:szCs w:val="22"/>
              </w:rPr>
            </w:pPr>
            <w:r w:rsidRPr="00CB6154">
              <w:rPr>
                <w:sz w:val="22"/>
                <w:szCs w:val="22"/>
              </w:rPr>
              <w:t>Realizuota galimybė registruoti gautą pranešimą ar skundą:</w:t>
            </w:r>
          </w:p>
          <w:p w14:paraId="2DB08997" w14:textId="77777777" w:rsidR="000714F6" w:rsidRPr="00CB6154" w:rsidRDefault="000714F6" w:rsidP="692EB4AD">
            <w:pPr>
              <w:pStyle w:val="Sraopastraipa"/>
              <w:numPr>
                <w:ilvl w:val="0"/>
                <w:numId w:val="75"/>
              </w:numPr>
              <w:spacing w:before="60" w:after="60" w:line="23" w:lineRule="atLeast"/>
              <w:jc w:val="both"/>
              <w:rPr>
                <w:rFonts w:ascii="Times New Roman" w:hAnsi="Times New Roman"/>
                <w:sz w:val="22"/>
              </w:rPr>
            </w:pPr>
            <w:r w:rsidRPr="00CB6154">
              <w:rPr>
                <w:rFonts w:ascii="Times New Roman" w:hAnsi="Times New Roman"/>
                <w:sz w:val="22"/>
              </w:rPr>
              <w:t>automatiniu būdu užpildant el. dokumento kortelę, kai skundai ir / ar pranešimai gaunami per portalą „Rinkėjo puslapis“;</w:t>
            </w:r>
          </w:p>
          <w:p w14:paraId="75A7BD89" w14:textId="77777777" w:rsidR="000714F6" w:rsidRPr="00CB6154" w:rsidRDefault="000714F6" w:rsidP="692EB4AD">
            <w:pPr>
              <w:pStyle w:val="Sraopastraipa"/>
              <w:numPr>
                <w:ilvl w:val="0"/>
                <w:numId w:val="75"/>
              </w:numPr>
              <w:spacing w:before="60" w:after="60" w:line="23" w:lineRule="atLeast"/>
              <w:jc w:val="both"/>
              <w:rPr>
                <w:rFonts w:ascii="Times New Roman" w:hAnsi="Times New Roman"/>
                <w:sz w:val="22"/>
              </w:rPr>
            </w:pPr>
            <w:r w:rsidRPr="00CB6154">
              <w:rPr>
                <w:rFonts w:ascii="Times New Roman" w:hAnsi="Times New Roman"/>
                <w:sz w:val="22"/>
              </w:rPr>
              <w:t>rankiniu būdu užpildant el. dokumento kortelę, kai skundai ir / ar pranešimai gaunami raštu, telefonu ar el. paštu.</w:t>
            </w:r>
          </w:p>
        </w:tc>
      </w:tr>
      <w:tr w:rsidR="692EB4AD" w:rsidRPr="00CB6154" w14:paraId="5E52364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CCCEF3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35E2D7"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keisti pranešimo / skundo statusą (iš „Pranešimo“ į „Skundą“) ir būsenas („Gautas“, „Nagrinėjamas“, „Atmestas“, „Išnagrinėtas“).</w:t>
            </w:r>
          </w:p>
        </w:tc>
      </w:tr>
      <w:tr w:rsidR="692EB4AD" w:rsidRPr="00CB6154" w14:paraId="7BA5197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3F95464"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C9A959"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portale „Rinkėjo puslapis“ registruotus skundus pasirinktinai persiųsti registravimui į VRK dokumentų valdymo sistemą (toliau – DVS).</w:t>
            </w:r>
          </w:p>
        </w:tc>
      </w:tr>
      <w:tr w:rsidR="692EB4AD" w:rsidRPr="00CB6154" w14:paraId="0992C25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3D53664"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4909B6" w14:textId="77777777" w:rsidR="000714F6" w:rsidRPr="00CB6154" w:rsidRDefault="000714F6" w:rsidP="692EB4AD">
            <w:pPr>
              <w:pStyle w:val="TableNumbering"/>
              <w:numPr>
                <w:ilvl w:val="0"/>
                <w:numId w:val="0"/>
              </w:numPr>
              <w:rPr>
                <w:rFonts w:ascii="Times New Roman" w:hAnsi="Times New Roman" w:cs="Times New Roman"/>
                <w:sz w:val="22"/>
                <w:szCs w:val="22"/>
              </w:rPr>
            </w:pPr>
            <w:r w:rsidRPr="00CB6154">
              <w:rPr>
                <w:rFonts w:ascii="Times New Roman" w:hAnsi="Times New Roman" w:cs="Times New Roman"/>
                <w:sz w:val="22"/>
                <w:szCs w:val="22"/>
              </w:rPr>
              <w:t xml:space="preserve">Realizuota galimybė priskirti gautą skundą atsakingam skyriui / specialistui. </w:t>
            </w:r>
          </w:p>
        </w:tc>
      </w:tr>
      <w:tr w:rsidR="692EB4AD" w:rsidRPr="00CB6154" w14:paraId="334CCD7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2C19636"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264297" w14:textId="77777777" w:rsidR="000714F6" w:rsidRPr="00CB6154" w:rsidRDefault="000714F6" w:rsidP="692EB4AD">
            <w:pPr>
              <w:pStyle w:val="TableNumbering"/>
              <w:numPr>
                <w:ilvl w:val="0"/>
                <w:numId w:val="0"/>
              </w:numPr>
              <w:rPr>
                <w:rFonts w:ascii="Times New Roman" w:hAnsi="Times New Roman" w:cs="Times New Roman"/>
                <w:sz w:val="22"/>
                <w:szCs w:val="22"/>
              </w:rPr>
            </w:pPr>
            <w:r w:rsidRPr="00CB6154">
              <w:rPr>
                <w:rFonts w:ascii="Times New Roman" w:hAnsi="Times New Roman" w:cs="Times New Roman"/>
                <w:sz w:val="22"/>
                <w:szCs w:val="22"/>
              </w:rPr>
              <w:t xml:space="preserve">Realizuota galimybė pažymėti analogiškus skundus (numatyta reikšmė angl. </w:t>
            </w:r>
            <w:proofErr w:type="spellStart"/>
            <w:r w:rsidRPr="00CB6154">
              <w:rPr>
                <w:rFonts w:ascii="Times New Roman" w:hAnsi="Times New Roman" w:cs="Times New Roman"/>
                <w:i/>
                <w:iCs/>
                <w:sz w:val="22"/>
                <w:szCs w:val="22"/>
              </w:rPr>
              <w:t>checkbox</w:t>
            </w:r>
            <w:proofErr w:type="spellEnd"/>
            <w:r w:rsidRPr="00CB6154">
              <w:rPr>
                <w:rFonts w:ascii="Times New Roman" w:hAnsi="Times New Roman" w:cs="Times New Roman"/>
                <w:sz w:val="22"/>
                <w:szCs w:val="22"/>
              </w:rPr>
              <w:t>).</w:t>
            </w:r>
          </w:p>
        </w:tc>
      </w:tr>
      <w:tr w:rsidR="692EB4AD" w:rsidRPr="00CB6154" w14:paraId="157D4CCA"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9474084"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056C14" w14:textId="77777777" w:rsidR="000714F6" w:rsidRPr="00CB6154" w:rsidRDefault="000714F6" w:rsidP="692EB4AD">
            <w:pPr>
              <w:pStyle w:val="TableNumbering"/>
              <w:numPr>
                <w:ilvl w:val="0"/>
                <w:numId w:val="0"/>
              </w:numPr>
              <w:rPr>
                <w:rFonts w:ascii="Times New Roman" w:hAnsi="Times New Roman" w:cs="Times New Roman"/>
                <w:sz w:val="22"/>
                <w:szCs w:val="22"/>
              </w:rPr>
            </w:pPr>
            <w:r w:rsidRPr="00CB6154">
              <w:rPr>
                <w:rFonts w:ascii="Times New Roman" w:hAnsi="Times New Roman" w:cs="Times New Roman"/>
                <w:sz w:val="22"/>
                <w:szCs w:val="22"/>
              </w:rPr>
              <w:t>Realizuota galimybė priskirti analogiškam skundui atsakymą.</w:t>
            </w:r>
          </w:p>
        </w:tc>
      </w:tr>
      <w:tr w:rsidR="692EB4AD" w:rsidRPr="00CB6154" w14:paraId="1997751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669EF68"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D1A84D" w14:textId="77777777" w:rsidR="000714F6" w:rsidRPr="00CB6154" w:rsidRDefault="000714F6" w:rsidP="692EB4AD">
            <w:pPr>
              <w:pStyle w:val="TableNumbering"/>
              <w:numPr>
                <w:ilvl w:val="0"/>
                <w:numId w:val="0"/>
              </w:numPr>
              <w:rPr>
                <w:rFonts w:ascii="Times New Roman" w:hAnsi="Times New Roman" w:cs="Times New Roman"/>
                <w:sz w:val="22"/>
                <w:szCs w:val="22"/>
              </w:rPr>
            </w:pPr>
            <w:r w:rsidRPr="00CB6154">
              <w:rPr>
                <w:rFonts w:ascii="Times New Roman" w:hAnsi="Times New Roman" w:cs="Times New Roman"/>
                <w:sz w:val="22"/>
                <w:szCs w:val="22"/>
              </w:rPr>
              <w:t xml:space="preserve">Realizuota galimybė tam pačiam puslapyje peržiūrėti skundo el. dokumento kortelę ir turinį. </w:t>
            </w:r>
          </w:p>
        </w:tc>
      </w:tr>
      <w:tr w:rsidR="692EB4AD" w:rsidRPr="00CB6154" w14:paraId="0DA357A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233B4E5E"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47C6ED" w14:textId="16CCE854" w:rsidR="000714F6" w:rsidRPr="00CB6154" w:rsidRDefault="000714F6" w:rsidP="692EB4AD">
            <w:pPr>
              <w:pStyle w:val="TableNumbering"/>
              <w:numPr>
                <w:ilvl w:val="0"/>
                <w:numId w:val="0"/>
              </w:numPr>
              <w:rPr>
                <w:rFonts w:ascii="Times New Roman" w:hAnsi="Times New Roman" w:cs="Times New Roman"/>
                <w:sz w:val="22"/>
                <w:szCs w:val="22"/>
              </w:rPr>
            </w:pPr>
            <w:r w:rsidRPr="00CB6154">
              <w:rPr>
                <w:rFonts w:ascii="Times New Roman" w:hAnsi="Times New Roman" w:cs="Times New Roman"/>
                <w:sz w:val="22"/>
                <w:szCs w:val="22"/>
              </w:rPr>
              <w:t xml:space="preserve">Realizuotas f-as įvertinus skundą, jį priskirti tirti </w:t>
            </w:r>
            <w:r w:rsidR="002A5028" w:rsidRPr="00CB6154">
              <w:rPr>
                <w:rFonts w:ascii="Times New Roman" w:hAnsi="Times New Roman" w:cs="Times New Roman"/>
                <w:sz w:val="22"/>
                <w:szCs w:val="22"/>
              </w:rPr>
              <w:t>vienam</w:t>
            </w:r>
            <w:r w:rsidRPr="00CB6154">
              <w:rPr>
                <w:rFonts w:ascii="Times New Roman" w:hAnsi="Times New Roman" w:cs="Times New Roman"/>
                <w:sz w:val="22"/>
                <w:szCs w:val="22"/>
              </w:rPr>
              <w:t xml:space="preserve"> specialistui.</w:t>
            </w:r>
          </w:p>
        </w:tc>
      </w:tr>
      <w:tr w:rsidR="692EB4AD" w:rsidRPr="00CB6154" w14:paraId="1A559C0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BE346EF"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E0ADC9" w14:textId="77777777" w:rsidR="000714F6" w:rsidRPr="00CB6154" w:rsidRDefault="000714F6" w:rsidP="692EB4AD">
            <w:pPr>
              <w:spacing w:before="60" w:after="60"/>
              <w:rPr>
                <w:sz w:val="22"/>
                <w:szCs w:val="22"/>
              </w:rPr>
            </w:pPr>
            <w:r w:rsidRPr="00CB6154">
              <w:rPr>
                <w:sz w:val="22"/>
                <w:szCs w:val="22"/>
              </w:rPr>
              <w:t>Realizuotas f-as rinkti su skundais susijusią informaciją:</w:t>
            </w:r>
          </w:p>
          <w:p w14:paraId="7395DA6B"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skundo gavimo data;</w:t>
            </w:r>
          </w:p>
          <w:p w14:paraId="1B1C17F5"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skundo gavimo vieta;</w:t>
            </w:r>
          </w:p>
          <w:p w14:paraId="5DCEE555"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apygarda ir (ar) apylinkė;</w:t>
            </w:r>
          </w:p>
          <w:p w14:paraId="7CC21BC8"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skundo tema;</w:t>
            </w:r>
          </w:p>
          <w:p w14:paraId="7644AD38"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skundo teikėjas;</w:t>
            </w:r>
          </w:p>
          <w:p w14:paraId="049D52B0"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asmuo / asmenys (apie kurį / kuriuos skundas);</w:t>
            </w:r>
          </w:p>
          <w:p w14:paraId="31A94408"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 xml:space="preserve">iškėlusi organizacija; </w:t>
            </w:r>
          </w:p>
          <w:p w14:paraId="78FAD171"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politinė kampanija;</w:t>
            </w:r>
          </w:p>
          <w:p w14:paraId="189936EE" w14:textId="2A46C279"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pažeidimo informacija (įstatymas, straipsnis);</w:t>
            </w:r>
          </w:p>
          <w:p w14:paraId="05811D7B"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pažeidimo pobūdis;</w:t>
            </w:r>
          </w:p>
          <w:p w14:paraId="4556D3E0"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požymis, ar skundas pasitvirtino / nepasitvirtino;</w:t>
            </w:r>
          </w:p>
          <w:p w14:paraId="65237317"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požymis, ar pradėtas / nepradėtas ikiteisminis tyrimas;</w:t>
            </w:r>
          </w:p>
          <w:p w14:paraId="7FBB3727"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priimtas sprendimas;</w:t>
            </w:r>
          </w:p>
          <w:p w14:paraId="32682727"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viešosios informacijos rengėjas / skleidėjas;</w:t>
            </w:r>
          </w:p>
          <w:p w14:paraId="3B9198BE"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kita susijusi informacija;</w:t>
            </w:r>
          </w:p>
          <w:p w14:paraId="7AE3C9DF" w14:textId="77777777" w:rsidR="000714F6" w:rsidRPr="00CB6154" w:rsidRDefault="000714F6" w:rsidP="692EB4AD">
            <w:pPr>
              <w:pStyle w:val="Sraopastraipa"/>
              <w:numPr>
                <w:ilvl w:val="0"/>
                <w:numId w:val="77"/>
              </w:numPr>
              <w:spacing w:before="60" w:after="60" w:line="240" w:lineRule="auto"/>
              <w:jc w:val="both"/>
              <w:rPr>
                <w:rFonts w:ascii="Times New Roman" w:hAnsi="Times New Roman"/>
                <w:sz w:val="22"/>
              </w:rPr>
            </w:pPr>
            <w:r w:rsidRPr="00CB6154">
              <w:rPr>
                <w:rFonts w:ascii="Times New Roman" w:hAnsi="Times New Roman"/>
                <w:sz w:val="22"/>
              </w:rPr>
              <w:t>susiję dokumentai.</w:t>
            </w:r>
          </w:p>
        </w:tc>
      </w:tr>
      <w:tr w:rsidR="692EB4AD" w:rsidRPr="00CB6154" w14:paraId="4D7E4A2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C5426AD"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60EAD7" w14:textId="77777777" w:rsidR="000714F6" w:rsidRPr="00CB6154" w:rsidRDefault="000714F6" w:rsidP="692EB4AD">
            <w:pPr>
              <w:spacing w:before="60" w:after="60" w:line="23" w:lineRule="atLeast"/>
              <w:rPr>
                <w:sz w:val="22"/>
                <w:szCs w:val="22"/>
              </w:rPr>
            </w:pPr>
            <w:r w:rsidRPr="00CB6154">
              <w:rPr>
                <w:sz w:val="22"/>
                <w:szCs w:val="22"/>
              </w:rPr>
              <w:t>Skundo ir / ar pranešimo metaduomenų pavyzdžiai:</w:t>
            </w:r>
          </w:p>
          <w:p w14:paraId="084490CD" w14:textId="77777777" w:rsidR="000714F6" w:rsidRPr="00CB6154" w:rsidRDefault="000714F6" w:rsidP="692EB4AD">
            <w:pPr>
              <w:pStyle w:val="Sraopastraipa"/>
              <w:numPr>
                <w:ilvl w:val="0"/>
                <w:numId w:val="78"/>
              </w:numPr>
              <w:spacing w:before="60" w:after="60" w:line="23" w:lineRule="atLeast"/>
              <w:ind w:left="743"/>
              <w:jc w:val="both"/>
              <w:rPr>
                <w:rFonts w:ascii="Times New Roman" w:hAnsi="Times New Roman"/>
                <w:sz w:val="22"/>
              </w:rPr>
            </w:pPr>
            <w:r w:rsidRPr="00CB6154">
              <w:rPr>
                <w:rFonts w:ascii="Times New Roman" w:hAnsi="Times New Roman"/>
                <w:sz w:val="22"/>
              </w:rPr>
              <w:t>gavimo data;</w:t>
            </w:r>
          </w:p>
          <w:p w14:paraId="4802A5CF" w14:textId="77777777" w:rsidR="000714F6" w:rsidRPr="00CB6154" w:rsidRDefault="000714F6" w:rsidP="692EB4AD">
            <w:pPr>
              <w:pStyle w:val="Sraopastraipa"/>
              <w:numPr>
                <w:ilvl w:val="0"/>
                <w:numId w:val="78"/>
              </w:numPr>
              <w:spacing w:before="60" w:after="60" w:line="23" w:lineRule="atLeast"/>
              <w:ind w:left="743"/>
              <w:jc w:val="both"/>
              <w:rPr>
                <w:rFonts w:ascii="Times New Roman" w:hAnsi="Times New Roman"/>
                <w:sz w:val="22"/>
              </w:rPr>
            </w:pPr>
            <w:r w:rsidRPr="00CB6154">
              <w:rPr>
                <w:rFonts w:ascii="Times New Roman" w:hAnsi="Times New Roman"/>
                <w:sz w:val="22"/>
              </w:rPr>
              <w:t>pateikimo vieta;</w:t>
            </w:r>
          </w:p>
          <w:p w14:paraId="09A5642B" w14:textId="77777777" w:rsidR="000714F6" w:rsidRPr="00CB6154" w:rsidRDefault="000714F6" w:rsidP="692EB4AD">
            <w:pPr>
              <w:pStyle w:val="Sraopastraipa"/>
              <w:numPr>
                <w:ilvl w:val="0"/>
                <w:numId w:val="78"/>
              </w:numPr>
              <w:spacing w:before="60" w:after="60" w:line="23" w:lineRule="atLeast"/>
              <w:ind w:left="743"/>
              <w:jc w:val="both"/>
              <w:rPr>
                <w:rFonts w:ascii="Times New Roman" w:hAnsi="Times New Roman"/>
                <w:sz w:val="22"/>
              </w:rPr>
            </w:pPr>
            <w:r w:rsidRPr="00CB6154">
              <w:rPr>
                <w:rFonts w:ascii="Times New Roman" w:hAnsi="Times New Roman"/>
                <w:sz w:val="22"/>
              </w:rPr>
              <w:t>tema;</w:t>
            </w:r>
          </w:p>
          <w:p w14:paraId="4BFD3505" w14:textId="77777777" w:rsidR="000714F6" w:rsidRPr="00CB6154" w:rsidRDefault="000714F6" w:rsidP="692EB4AD">
            <w:pPr>
              <w:pStyle w:val="Sraopastraipa"/>
              <w:numPr>
                <w:ilvl w:val="0"/>
                <w:numId w:val="78"/>
              </w:numPr>
              <w:spacing w:before="60" w:after="60" w:line="23" w:lineRule="atLeast"/>
              <w:ind w:left="743"/>
              <w:jc w:val="both"/>
              <w:rPr>
                <w:rFonts w:ascii="Times New Roman" w:hAnsi="Times New Roman"/>
                <w:sz w:val="22"/>
              </w:rPr>
            </w:pPr>
            <w:r w:rsidRPr="00CB6154">
              <w:rPr>
                <w:rFonts w:ascii="Times New Roman" w:hAnsi="Times New Roman"/>
                <w:sz w:val="22"/>
              </w:rPr>
              <w:t>skundo / pranešimo objektas;</w:t>
            </w:r>
          </w:p>
          <w:p w14:paraId="1786005B" w14:textId="77777777" w:rsidR="000714F6" w:rsidRPr="00CB6154" w:rsidRDefault="000714F6" w:rsidP="692EB4AD">
            <w:pPr>
              <w:pStyle w:val="Sraopastraipa"/>
              <w:numPr>
                <w:ilvl w:val="0"/>
                <w:numId w:val="78"/>
              </w:numPr>
              <w:spacing w:before="60" w:after="60" w:line="23" w:lineRule="atLeast"/>
              <w:ind w:left="743"/>
              <w:jc w:val="both"/>
              <w:rPr>
                <w:rFonts w:ascii="Times New Roman" w:hAnsi="Times New Roman"/>
                <w:sz w:val="22"/>
              </w:rPr>
            </w:pPr>
            <w:r w:rsidRPr="00CB6154">
              <w:rPr>
                <w:rFonts w:ascii="Times New Roman" w:hAnsi="Times New Roman"/>
                <w:sz w:val="22"/>
              </w:rPr>
              <w:t>požymis, ar pasitvirtino / nepasitvirtino;</w:t>
            </w:r>
          </w:p>
          <w:p w14:paraId="788AFC95" w14:textId="77777777" w:rsidR="000714F6" w:rsidRPr="00CB6154" w:rsidRDefault="000714F6" w:rsidP="692EB4AD">
            <w:pPr>
              <w:pStyle w:val="Sraopastraipa"/>
              <w:numPr>
                <w:ilvl w:val="0"/>
                <w:numId w:val="78"/>
              </w:numPr>
              <w:spacing w:before="60" w:after="60" w:line="23" w:lineRule="atLeast"/>
              <w:ind w:left="743"/>
              <w:jc w:val="both"/>
              <w:rPr>
                <w:rFonts w:ascii="Times New Roman" w:hAnsi="Times New Roman"/>
                <w:sz w:val="22"/>
              </w:rPr>
            </w:pPr>
            <w:r w:rsidRPr="00CB6154">
              <w:rPr>
                <w:rFonts w:ascii="Times New Roman" w:hAnsi="Times New Roman"/>
                <w:sz w:val="22"/>
              </w:rPr>
              <w:t>pažeidimo pobūdis;</w:t>
            </w:r>
          </w:p>
          <w:p w14:paraId="040ADDAF" w14:textId="77777777" w:rsidR="000714F6" w:rsidRPr="00CB6154" w:rsidRDefault="000714F6" w:rsidP="692EB4AD">
            <w:pPr>
              <w:pStyle w:val="Sraopastraipa"/>
              <w:numPr>
                <w:ilvl w:val="0"/>
                <w:numId w:val="78"/>
              </w:numPr>
              <w:spacing w:before="60" w:after="60" w:line="23" w:lineRule="atLeast"/>
              <w:ind w:left="743"/>
              <w:jc w:val="both"/>
              <w:rPr>
                <w:rFonts w:ascii="Times New Roman" w:hAnsi="Times New Roman"/>
                <w:sz w:val="22"/>
              </w:rPr>
            </w:pPr>
            <w:r w:rsidRPr="00CB6154">
              <w:rPr>
                <w:rFonts w:ascii="Times New Roman" w:hAnsi="Times New Roman"/>
                <w:sz w:val="22"/>
              </w:rPr>
              <w:t>požymis, ar pradėtas / nepradėtas ikiteisminis tyrimas.</w:t>
            </w:r>
          </w:p>
        </w:tc>
      </w:tr>
      <w:tr w:rsidR="692EB4AD" w:rsidRPr="00CB6154" w14:paraId="419E484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43885A8"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F2683A" w14:textId="77777777" w:rsidR="000714F6" w:rsidRPr="00CB6154" w:rsidRDefault="000714F6" w:rsidP="692EB4AD">
            <w:pPr>
              <w:spacing w:before="60" w:after="60" w:line="23" w:lineRule="atLeast"/>
              <w:rPr>
                <w:sz w:val="22"/>
                <w:szCs w:val="22"/>
              </w:rPr>
            </w:pPr>
            <w:r w:rsidRPr="00CB6154">
              <w:rPr>
                <w:sz w:val="22"/>
                <w:szCs w:val="22"/>
              </w:rPr>
              <w:t>Realizuota galimybė klasifikuoti skundus ir / ar pranešimus pagal:</w:t>
            </w:r>
          </w:p>
          <w:p w14:paraId="44E6EFEF" w14:textId="77777777" w:rsidR="000714F6" w:rsidRPr="00CB6154" w:rsidRDefault="000714F6" w:rsidP="692EB4AD">
            <w:pPr>
              <w:pStyle w:val="Sraopastraipa"/>
              <w:numPr>
                <w:ilvl w:val="1"/>
                <w:numId w:val="79"/>
              </w:numPr>
              <w:spacing w:before="60" w:after="60" w:line="23" w:lineRule="atLeast"/>
              <w:jc w:val="both"/>
              <w:rPr>
                <w:rFonts w:ascii="Times New Roman" w:hAnsi="Times New Roman"/>
                <w:sz w:val="22"/>
              </w:rPr>
            </w:pPr>
            <w:r w:rsidRPr="00CB6154">
              <w:rPr>
                <w:rFonts w:ascii="Times New Roman" w:hAnsi="Times New Roman"/>
                <w:sz w:val="22"/>
              </w:rPr>
              <w:t>temas;</w:t>
            </w:r>
          </w:p>
          <w:p w14:paraId="5FA85AB2" w14:textId="77777777" w:rsidR="000714F6" w:rsidRPr="00CB6154" w:rsidRDefault="000714F6" w:rsidP="692EB4AD">
            <w:pPr>
              <w:pStyle w:val="Sraopastraipa"/>
              <w:numPr>
                <w:ilvl w:val="1"/>
                <w:numId w:val="79"/>
              </w:numPr>
              <w:spacing w:before="60" w:after="60" w:line="23" w:lineRule="atLeast"/>
              <w:jc w:val="both"/>
              <w:rPr>
                <w:rFonts w:ascii="Times New Roman" w:hAnsi="Times New Roman"/>
                <w:sz w:val="22"/>
              </w:rPr>
            </w:pPr>
            <w:r w:rsidRPr="00CB6154">
              <w:rPr>
                <w:rFonts w:ascii="Times New Roman" w:hAnsi="Times New Roman"/>
                <w:sz w:val="22"/>
              </w:rPr>
              <w:t>rinkimus;</w:t>
            </w:r>
          </w:p>
          <w:p w14:paraId="57B7D784" w14:textId="77777777" w:rsidR="000714F6" w:rsidRPr="00CB6154" w:rsidRDefault="000714F6" w:rsidP="692EB4AD">
            <w:pPr>
              <w:pStyle w:val="Sraopastraipa"/>
              <w:numPr>
                <w:ilvl w:val="1"/>
                <w:numId w:val="79"/>
              </w:numPr>
              <w:spacing w:before="60" w:after="60" w:line="23" w:lineRule="atLeast"/>
              <w:jc w:val="both"/>
              <w:rPr>
                <w:rFonts w:ascii="Times New Roman" w:hAnsi="Times New Roman"/>
                <w:sz w:val="22"/>
              </w:rPr>
            </w:pPr>
            <w:r w:rsidRPr="00CB6154">
              <w:rPr>
                <w:rFonts w:ascii="Times New Roman" w:hAnsi="Times New Roman"/>
                <w:sz w:val="22"/>
              </w:rPr>
              <w:t>apygardas;</w:t>
            </w:r>
          </w:p>
          <w:p w14:paraId="4A901C96" w14:textId="77777777" w:rsidR="000714F6" w:rsidRPr="00CB6154" w:rsidRDefault="000714F6" w:rsidP="692EB4AD">
            <w:pPr>
              <w:pStyle w:val="Sraopastraipa"/>
              <w:numPr>
                <w:ilvl w:val="1"/>
                <w:numId w:val="79"/>
              </w:numPr>
              <w:spacing w:before="60" w:after="60" w:line="23" w:lineRule="atLeast"/>
              <w:jc w:val="both"/>
              <w:rPr>
                <w:rFonts w:ascii="Times New Roman" w:hAnsi="Times New Roman"/>
                <w:sz w:val="22"/>
              </w:rPr>
            </w:pPr>
            <w:r w:rsidRPr="00CB6154">
              <w:rPr>
                <w:rFonts w:ascii="Times New Roman" w:hAnsi="Times New Roman"/>
                <w:sz w:val="22"/>
              </w:rPr>
              <w:t>Apylinkes.</w:t>
            </w:r>
          </w:p>
        </w:tc>
      </w:tr>
      <w:tr w:rsidR="692EB4AD" w:rsidRPr="00CB6154" w14:paraId="780EB812"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AF866C0"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D9588F" w14:textId="77777777" w:rsidR="000714F6" w:rsidRPr="00CB6154" w:rsidRDefault="000714F6" w:rsidP="692EB4AD">
            <w:pPr>
              <w:spacing w:before="60" w:after="60" w:line="23" w:lineRule="atLeast"/>
              <w:rPr>
                <w:sz w:val="22"/>
                <w:szCs w:val="22"/>
              </w:rPr>
            </w:pPr>
            <w:bookmarkStart w:id="131" w:name="_Hlk14339693"/>
            <w:r w:rsidRPr="00CB6154">
              <w:rPr>
                <w:sz w:val="22"/>
                <w:szCs w:val="22"/>
              </w:rPr>
              <w:t>Realizuota galimybė stebėti skundo procesą:</w:t>
            </w:r>
          </w:p>
          <w:p w14:paraId="2175C76F" w14:textId="317C37CB" w:rsidR="000714F6" w:rsidRPr="00CB6154" w:rsidRDefault="000714F6" w:rsidP="00D45120">
            <w:pPr>
              <w:pStyle w:val="Sraopastraipa"/>
              <w:numPr>
                <w:ilvl w:val="0"/>
                <w:numId w:val="80"/>
              </w:numPr>
              <w:spacing w:before="60" w:after="60" w:line="23" w:lineRule="atLeast"/>
              <w:ind w:left="714" w:hanging="357"/>
              <w:jc w:val="both"/>
              <w:rPr>
                <w:rFonts w:ascii="Times New Roman" w:hAnsi="Times New Roman"/>
                <w:sz w:val="22"/>
              </w:rPr>
            </w:pPr>
            <w:r w:rsidRPr="00CB6154">
              <w:rPr>
                <w:rFonts w:ascii="Times New Roman" w:hAnsi="Times New Roman"/>
                <w:sz w:val="22"/>
              </w:rPr>
              <w:t>peržiūrėti skundo metaduomenis ir susijusius dokumentus;</w:t>
            </w:r>
            <w:bookmarkEnd w:id="131"/>
          </w:p>
        </w:tc>
      </w:tr>
      <w:tr w:rsidR="692EB4AD" w:rsidRPr="00CB6154" w14:paraId="6DD912C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224A73E"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36CCE0" w14:textId="77777777" w:rsidR="000714F6" w:rsidRPr="00CB6154" w:rsidRDefault="000714F6" w:rsidP="692EB4AD">
            <w:pPr>
              <w:spacing w:before="60" w:after="60" w:line="23" w:lineRule="atLeast"/>
              <w:rPr>
                <w:sz w:val="22"/>
                <w:szCs w:val="22"/>
              </w:rPr>
            </w:pPr>
            <w:r w:rsidRPr="00CB6154">
              <w:rPr>
                <w:sz w:val="22"/>
                <w:szCs w:val="22"/>
              </w:rPr>
              <w:t>Realizuota galimybė surasti skundą pagal:</w:t>
            </w:r>
          </w:p>
          <w:p w14:paraId="40097782" w14:textId="77777777" w:rsidR="000714F6" w:rsidRPr="00CB6154" w:rsidRDefault="000714F6" w:rsidP="692EB4AD">
            <w:pPr>
              <w:pStyle w:val="Sraopastraipa"/>
              <w:numPr>
                <w:ilvl w:val="0"/>
                <w:numId w:val="82"/>
              </w:numPr>
              <w:spacing w:before="60" w:after="60" w:line="23" w:lineRule="atLeast"/>
              <w:jc w:val="both"/>
              <w:rPr>
                <w:rFonts w:ascii="Times New Roman" w:hAnsi="Times New Roman"/>
                <w:sz w:val="22"/>
              </w:rPr>
            </w:pPr>
            <w:r w:rsidRPr="00CB6154">
              <w:rPr>
                <w:rFonts w:ascii="Times New Roman" w:hAnsi="Times New Roman"/>
                <w:sz w:val="22"/>
              </w:rPr>
              <w:t>skundą pateikusį asmenį;</w:t>
            </w:r>
          </w:p>
          <w:p w14:paraId="762435E4" w14:textId="77777777" w:rsidR="000714F6" w:rsidRPr="00CB6154" w:rsidRDefault="000714F6" w:rsidP="692EB4AD">
            <w:pPr>
              <w:pStyle w:val="Sraopastraipa"/>
              <w:numPr>
                <w:ilvl w:val="0"/>
                <w:numId w:val="82"/>
              </w:numPr>
              <w:spacing w:before="60" w:after="60" w:line="23" w:lineRule="atLeast"/>
              <w:jc w:val="both"/>
              <w:rPr>
                <w:rFonts w:ascii="Times New Roman" w:hAnsi="Times New Roman"/>
                <w:sz w:val="22"/>
              </w:rPr>
            </w:pPr>
            <w:r w:rsidRPr="00CB6154">
              <w:rPr>
                <w:rFonts w:ascii="Times New Roman" w:hAnsi="Times New Roman"/>
                <w:sz w:val="22"/>
              </w:rPr>
              <w:t>skundo pateikimo laikotarpį (nurodant intervalą);</w:t>
            </w:r>
          </w:p>
          <w:p w14:paraId="392939A1" w14:textId="77777777" w:rsidR="000714F6" w:rsidRPr="00CB6154" w:rsidRDefault="000714F6" w:rsidP="692EB4AD">
            <w:pPr>
              <w:pStyle w:val="Sraopastraipa"/>
              <w:numPr>
                <w:ilvl w:val="0"/>
                <w:numId w:val="82"/>
              </w:numPr>
              <w:spacing w:before="60" w:after="60" w:line="23" w:lineRule="atLeast"/>
              <w:jc w:val="both"/>
              <w:rPr>
                <w:rFonts w:ascii="Times New Roman" w:hAnsi="Times New Roman"/>
                <w:sz w:val="22"/>
              </w:rPr>
            </w:pPr>
            <w:r w:rsidRPr="00CB6154">
              <w:rPr>
                <w:rFonts w:ascii="Times New Roman" w:hAnsi="Times New Roman"/>
                <w:sz w:val="22"/>
              </w:rPr>
              <w:t>skundo pavadinimą;</w:t>
            </w:r>
          </w:p>
          <w:p w14:paraId="5735BE6A" w14:textId="77777777" w:rsidR="000714F6" w:rsidRPr="00CB6154" w:rsidRDefault="000714F6" w:rsidP="692EB4AD">
            <w:pPr>
              <w:pStyle w:val="Sraopastraipa"/>
              <w:numPr>
                <w:ilvl w:val="0"/>
                <w:numId w:val="82"/>
              </w:numPr>
              <w:spacing w:before="60" w:after="60" w:line="23" w:lineRule="atLeast"/>
              <w:jc w:val="both"/>
              <w:rPr>
                <w:rFonts w:ascii="Times New Roman" w:hAnsi="Times New Roman"/>
                <w:sz w:val="22"/>
              </w:rPr>
            </w:pPr>
            <w:r w:rsidRPr="00CB6154">
              <w:rPr>
                <w:rFonts w:ascii="Times New Roman" w:hAnsi="Times New Roman"/>
                <w:sz w:val="22"/>
              </w:rPr>
              <w:t>skyrių / asmenį, kuriam priskirtas skundo nagrinėjimas.</w:t>
            </w:r>
          </w:p>
        </w:tc>
      </w:tr>
      <w:tr w:rsidR="692EB4AD" w:rsidRPr="00CB6154" w14:paraId="0D8E5DF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C5FC5A2"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E6C383" w14:textId="77777777" w:rsidR="000714F6" w:rsidRPr="00CB6154" w:rsidRDefault="000714F6" w:rsidP="692EB4AD">
            <w:pPr>
              <w:pStyle w:val="TableNumbering"/>
              <w:numPr>
                <w:ilvl w:val="0"/>
                <w:numId w:val="0"/>
              </w:numPr>
              <w:rPr>
                <w:rFonts w:ascii="Times New Roman" w:hAnsi="Times New Roman" w:cs="Times New Roman"/>
                <w:sz w:val="22"/>
                <w:szCs w:val="22"/>
              </w:rPr>
            </w:pPr>
            <w:r w:rsidRPr="00CB6154">
              <w:rPr>
                <w:rFonts w:ascii="Times New Roman" w:hAnsi="Times New Roman" w:cs="Times New Roman"/>
                <w:sz w:val="22"/>
                <w:szCs w:val="22"/>
              </w:rPr>
              <w:t>Realizuota galimybė pasirinkti, kokius skundo metaduomenis rodyti skundų paieškos rezultatų rodinyje.</w:t>
            </w:r>
          </w:p>
        </w:tc>
      </w:tr>
      <w:tr w:rsidR="692EB4AD" w:rsidRPr="00CB6154" w14:paraId="57EF89BC"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58CC266"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6332E9" w14:textId="77777777" w:rsidR="000714F6" w:rsidRPr="00CB6154" w:rsidRDefault="000714F6" w:rsidP="692EB4AD">
            <w:pPr>
              <w:pStyle w:val="TableNumbering"/>
              <w:numPr>
                <w:ilvl w:val="0"/>
                <w:numId w:val="0"/>
              </w:numPr>
              <w:rPr>
                <w:rFonts w:ascii="Times New Roman" w:hAnsi="Times New Roman" w:cs="Times New Roman"/>
                <w:sz w:val="22"/>
                <w:szCs w:val="22"/>
              </w:rPr>
            </w:pPr>
            <w:r w:rsidRPr="00CB6154">
              <w:rPr>
                <w:rFonts w:ascii="Times New Roman" w:hAnsi="Times New Roman" w:cs="Times New Roman"/>
                <w:sz w:val="22"/>
                <w:szCs w:val="22"/>
              </w:rPr>
              <w:t>Skundų paieškos rezultatuose realizuota galimybė matyti skundo proceso būseną aiškiai išskirtą (pvz., spalvine piktograma).</w:t>
            </w:r>
          </w:p>
        </w:tc>
      </w:tr>
      <w:tr w:rsidR="692EB4AD" w:rsidRPr="00CB6154" w14:paraId="63DCE92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882279C" w14:textId="77777777" w:rsidR="692EB4AD" w:rsidRPr="00CB6154" w:rsidRDefault="692EB4AD" w:rsidP="692EB4AD">
            <w:pPr>
              <w:pStyle w:val="Sraopastraipa"/>
              <w:numPr>
                <w:ilvl w:val="1"/>
                <w:numId w:val="40"/>
              </w:numPr>
              <w:spacing w:before="10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B4754" w14:textId="77777777" w:rsidR="000714F6" w:rsidRPr="00CB6154" w:rsidRDefault="000714F6" w:rsidP="692EB4AD">
            <w:pPr>
              <w:spacing w:before="60" w:after="60" w:line="23" w:lineRule="atLeast"/>
              <w:rPr>
                <w:sz w:val="22"/>
                <w:szCs w:val="22"/>
              </w:rPr>
            </w:pPr>
            <w:r w:rsidRPr="00CB6154">
              <w:rPr>
                <w:sz w:val="22"/>
                <w:szCs w:val="22"/>
              </w:rPr>
              <w:t>Realizuota galimybė rūšiuoti skundų paieškos rezultatus pagal:</w:t>
            </w:r>
          </w:p>
          <w:p w14:paraId="09E92D7C" w14:textId="77777777" w:rsidR="000714F6" w:rsidRPr="00CB6154" w:rsidRDefault="000714F6" w:rsidP="692EB4AD">
            <w:pPr>
              <w:pStyle w:val="Sraopastraipa"/>
              <w:numPr>
                <w:ilvl w:val="0"/>
                <w:numId w:val="83"/>
              </w:numPr>
              <w:spacing w:before="60" w:after="60" w:line="23" w:lineRule="atLeast"/>
              <w:jc w:val="both"/>
              <w:rPr>
                <w:rFonts w:ascii="Times New Roman" w:hAnsi="Times New Roman"/>
                <w:sz w:val="22"/>
              </w:rPr>
            </w:pPr>
            <w:r w:rsidRPr="00CB6154">
              <w:rPr>
                <w:rFonts w:ascii="Times New Roman" w:hAnsi="Times New Roman"/>
                <w:sz w:val="22"/>
              </w:rPr>
              <w:t>skundo pavadinimą;</w:t>
            </w:r>
          </w:p>
          <w:p w14:paraId="5CF70F24" w14:textId="77777777" w:rsidR="000714F6" w:rsidRPr="00CB6154" w:rsidRDefault="000714F6" w:rsidP="692EB4AD">
            <w:pPr>
              <w:pStyle w:val="Sraopastraipa"/>
              <w:numPr>
                <w:ilvl w:val="0"/>
                <w:numId w:val="83"/>
              </w:numPr>
              <w:spacing w:before="60" w:after="60" w:line="23" w:lineRule="atLeast"/>
              <w:jc w:val="both"/>
              <w:rPr>
                <w:rFonts w:ascii="Times New Roman" w:hAnsi="Times New Roman"/>
                <w:sz w:val="22"/>
              </w:rPr>
            </w:pPr>
            <w:r w:rsidRPr="00CB6154">
              <w:rPr>
                <w:rFonts w:ascii="Times New Roman" w:hAnsi="Times New Roman"/>
                <w:sz w:val="22"/>
              </w:rPr>
              <w:t>skundo pateikimo datą;</w:t>
            </w:r>
          </w:p>
          <w:p w14:paraId="48116577" w14:textId="77777777" w:rsidR="000714F6" w:rsidRPr="00CB6154" w:rsidRDefault="000714F6" w:rsidP="692EB4AD">
            <w:pPr>
              <w:pStyle w:val="Sraopastraipa"/>
              <w:numPr>
                <w:ilvl w:val="0"/>
                <w:numId w:val="83"/>
              </w:numPr>
              <w:spacing w:before="60" w:after="60" w:line="23" w:lineRule="atLeast"/>
              <w:jc w:val="both"/>
              <w:rPr>
                <w:rFonts w:ascii="Times New Roman" w:hAnsi="Times New Roman"/>
                <w:sz w:val="22"/>
              </w:rPr>
            </w:pPr>
            <w:r w:rsidRPr="00CB6154">
              <w:rPr>
                <w:rFonts w:ascii="Times New Roman" w:hAnsi="Times New Roman"/>
                <w:sz w:val="22"/>
              </w:rPr>
              <w:t>skundo registravimo datą;</w:t>
            </w:r>
          </w:p>
          <w:p w14:paraId="17FC4A2D" w14:textId="77777777" w:rsidR="000714F6" w:rsidRPr="00CB6154" w:rsidRDefault="000714F6" w:rsidP="692EB4AD">
            <w:pPr>
              <w:pStyle w:val="Sraopastraipa"/>
              <w:numPr>
                <w:ilvl w:val="0"/>
                <w:numId w:val="83"/>
              </w:numPr>
              <w:spacing w:before="60" w:after="60" w:line="23" w:lineRule="atLeast"/>
              <w:jc w:val="both"/>
              <w:rPr>
                <w:rFonts w:ascii="Times New Roman" w:hAnsi="Times New Roman"/>
                <w:sz w:val="22"/>
              </w:rPr>
            </w:pPr>
            <w:r w:rsidRPr="00CB6154">
              <w:rPr>
                <w:rFonts w:ascii="Times New Roman" w:hAnsi="Times New Roman"/>
                <w:sz w:val="22"/>
              </w:rPr>
              <w:t>skyrių / asmenį, kuriam priskirtas skundo nagrinėjimas.</w:t>
            </w:r>
          </w:p>
        </w:tc>
      </w:tr>
      <w:tr w:rsidR="692EB4AD" w:rsidRPr="00CB6154" w14:paraId="237064E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CC6D4E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C07AEB"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Incidentų valdymo funkcionalumai realizuoti vidiniame ,,</w:t>
            </w:r>
            <w:r w:rsidRPr="00CB6154">
              <w:rPr>
                <w:rFonts w:ascii="Times New Roman" w:eastAsia="Arial" w:hAnsi="Times New Roman" w:cs="Times New Roman"/>
                <w:sz w:val="22"/>
                <w:szCs w:val="22"/>
              </w:rPr>
              <w:t>Rinkėjo puslapyje”.</w:t>
            </w:r>
          </w:p>
        </w:tc>
      </w:tr>
      <w:tr w:rsidR="692EB4AD" w:rsidRPr="00CB6154" w14:paraId="0682FF3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719B4F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E32598"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registruoti įvairių tipų incidentus, susijusius su rinkimų metu iškilusiomis problemomis.</w:t>
            </w:r>
          </w:p>
        </w:tc>
      </w:tr>
      <w:tr w:rsidR="692EB4AD" w:rsidRPr="00CB6154" w14:paraId="1724CAC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377158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9B24B7" w14:textId="77777777" w:rsidR="000714F6" w:rsidRPr="00CB6154" w:rsidRDefault="000714F6" w:rsidP="692EB4AD">
            <w:pPr>
              <w:spacing w:before="60" w:after="60" w:line="23" w:lineRule="atLeast"/>
              <w:rPr>
                <w:sz w:val="22"/>
                <w:szCs w:val="22"/>
              </w:rPr>
            </w:pPr>
            <w:r w:rsidRPr="00CB6154">
              <w:rPr>
                <w:sz w:val="22"/>
                <w:szCs w:val="22"/>
              </w:rPr>
              <w:t>Realizuota galimybė registruoti incidentus, kurie gaunami:</w:t>
            </w:r>
          </w:p>
          <w:p w14:paraId="303D7DF1" w14:textId="77777777" w:rsidR="000714F6" w:rsidRPr="00CB6154" w:rsidRDefault="000714F6" w:rsidP="692EB4AD">
            <w:pPr>
              <w:pStyle w:val="Sraopastraipa"/>
              <w:numPr>
                <w:ilvl w:val="0"/>
                <w:numId w:val="85"/>
              </w:numPr>
              <w:spacing w:before="60" w:after="60" w:line="23" w:lineRule="atLeast"/>
              <w:jc w:val="both"/>
              <w:rPr>
                <w:rFonts w:ascii="Times New Roman" w:hAnsi="Times New Roman"/>
                <w:sz w:val="22"/>
              </w:rPr>
            </w:pPr>
            <w:r w:rsidRPr="00CB6154">
              <w:rPr>
                <w:rFonts w:ascii="Times New Roman" w:hAnsi="Times New Roman"/>
                <w:sz w:val="22"/>
              </w:rPr>
              <w:t xml:space="preserve">pagalbos linija – internetu: </w:t>
            </w:r>
          </w:p>
          <w:p w14:paraId="2CEF9CE3" w14:textId="77777777" w:rsidR="000714F6" w:rsidRPr="00CB6154" w:rsidRDefault="000714F6" w:rsidP="692EB4AD">
            <w:pPr>
              <w:numPr>
                <w:ilvl w:val="1"/>
                <w:numId w:val="85"/>
              </w:numPr>
              <w:pBdr>
                <w:top w:val="nil"/>
                <w:left w:val="nil"/>
                <w:bottom w:val="nil"/>
                <w:right w:val="nil"/>
                <w:between w:val="nil"/>
              </w:pBdr>
              <w:spacing w:before="60" w:after="60" w:line="23" w:lineRule="atLeast"/>
              <w:contextualSpacing/>
              <w:jc w:val="both"/>
              <w:rPr>
                <w:sz w:val="22"/>
                <w:szCs w:val="22"/>
              </w:rPr>
            </w:pPr>
            <w:r w:rsidRPr="00CB6154">
              <w:rPr>
                <w:sz w:val="22"/>
                <w:szCs w:val="22"/>
              </w:rPr>
              <w:t xml:space="preserve">per oficialią VRK interneto svetainę </w:t>
            </w:r>
            <w:hyperlink r:id="rId27">
              <w:r w:rsidRPr="00CB6154">
                <w:rPr>
                  <w:color w:val="0000FF"/>
                  <w:sz w:val="22"/>
                  <w:szCs w:val="22"/>
                  <w:u w:val="single"/>
                </w:rPr>
                <w:t>www.vrk.lt</w:t>
              </w:r>
            </w:hyperlink>
            <w:r w:rsidRPr="00CB6154">
              <w:rPr>
                <w:sz w:val="22"/>
                <w:szCs w:val="22"/>
              </w:rPr>
              <w:t>;</w:t>
            </w:r>
          </w:p>
          <w:p w14:paraId="697B0953" w14:textId="77777777" w:rsidR="000714F6" w:rsidRPr="00CB6154" w:rsidRDefault="000714F6" w:rsidP="692EB4AD">
            <w:pPr>
              <w:numPr>
                <w:ilvl w:val="1"/>
                <w:numId w:val="85"/>
              </w:numPr>
              <w:pBdr>
                <w:top w:val="nil"/>
                <w:left w:val="nil"/>
                <w:bottom w:val="nil"/>
                <w:right w:val="nil"/>
                <w:between w:val="nil"/>
              </w:pBdr>
              <w:spacing w:before="60" w:after="60" w:line="23" w:lineRule="atLeast"/>
              <w:contextualSpacing/>
              <w:jc w:val="both"/>
              <w:rPr>
                <w:sz w:val="22"/>
                <w:szCs w:val="22"/>
              </w:rPr>
            </w:pPr>
            <w:r w:rsidRPr="00CB6154">
              <w:rPr>
                <w:sz w:val="22"/>
                <w:szCs w:val="22"/>
              </w:rPr>
              <w:t>per portalą „Rinkėjo puslapis“ (www.rinkejopuslapis.lt).</w:t>
            </w:r>
          </w:p>
          <w:p w14:paraId="2A307912" w14:textId="77777777" w:rsidR="000714F6" w:rsidRPr="00CB6154" w:rsidRDefault="000714F6" w:rsidP="692EB4AD">
            <w:pPr>
              <w:pStyle w:val="Sraopastraipa"/>
              <w:numPr>
                <w:ilvl w:val="0"/>
                <w:numId w:val="85"/>
              </w:numPr>
              <w:spacing w:before="60" w:after="60" w:line="23" w:lineRule="atLeast"/>
              <w:jc w:val="both"/>
              <w:rPr>
                <w:rFonts w:ascii="Times New Roman" w:hAnsi="Times New Roman"/>
                <w:sz w:val="22"/>
              </w:rPr>
            </w:pPr>
            <w:r w:rsidRPr="00CB6154">
              <w:rPr>
                <w:rFonts w:ascii="Times New Roman" w:hAnsi="Times New Roman"/>
                <w:sz w:val="22"/>
              </w:rPr>
              <w:t>pagalbos linija – el. paštu;</w:t>
            </w:r>
          </w:p>
          <w:p w14:paraId="74163303" w14:textId="77777777" w:rsidR="000714F6" w:rsidRPr="00CB6154" w:rsidRDefault="000714F6" w:rsidP="692EB4AD">
            <w:pPr>
              <w:pStyle w:val="Sraopastraipa"/>
              <w:numPr>
                <w:ilvl w:val="0"/>
                <w:numId w:val="85"/>
              </w:numPr>
              <w:spacing w:before="60" w:after="60" w:line="23" w:lineRule="atLeast"/>
              <w:jc w:val="both"/>
              <w:rPr>
                <w:rFonts w:ascii="Times New Roman" w:hAnsi="Times New Roman"/>
                <w:sz w:val="22"/>
              </w:rPr>
            </w:pPr>
            <w:r w:rsidRPr="00CB6154">
              <w:rPr>
                <w:rFonts w:ascii="Times New Roman" w:hAnsi="Times New Roman"/>
                <w:sz w:val="22"/>
              </w:rPr>
              <w:t xml:space="preserve">pagalbos linija – telefonu (VRK interneto svetainėje </w:t>
            </w:r>
            <w:hyperlink r:id="rId28">
              <w:r w:rsidRPr="00CB6154">
                <w:rPr>
                  <w:rStyle w:val="Hipersaitas"/>
                  <w:rFonts w:ascii="Times New Roman" w:hAnsi="Times New Roman"/>
                  <w:sz w:val="22"/>
                </w:rPr>
                <w:t>www.vrk.lt</w:t>
              </w:r>
            </w:hyperlink>
            <w:r w:rsidRPr="00CB6154">
              <w:rPr>
                <w:rFonts w:ascii="Times New Roman" w:hAnsi="Times New Roman"/>
                <w:sz w:val="22"/>
              </w:rPr>
              <w:t xml:space="preserve"> nurodytais kontaktais).</w:t>
            </w:r>
          </w:p>
        </w:tc>
      </w:tr>
      <w:tr w:rsidR="692EB4AD" w:rsidRPr="00CB6154" w14:paraId="1576B86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641418B9"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89EF14" w14:textId="77777777" w:rsidR="000714F6" w:rsidRPr="00CB6154" w:rsidRDefault="000714F6" w:rsidP="692EB4AD">
            <w:pPr>
              <w:spacing w:before="60" w:after="60" w:line="23" w:lineRule="atLeast"/>
              <w:rPr>
                <w:sz w:val="22"/>
                <w:szCs w:val="22"/>
              </w:rPr>
            </w:pPr>
            <w:r w:rsidRPr="00CB6154">
              <w:rPr>
                <w:sz w:val="22"/>
                <w:szCs w:val="22"/>
              </w:rPr>
              <w:t>Realizuota galimybė klasifikuoti registruojamus incidentus pagal kritiškumo lygį:</w:t>
            </w:r>
          </w:p>
          <w:p w14:paraId="77A9CAD8" w14:textId="77777777" w:rsidR="000714F6" w:rsidRPr="00CB6154" w:rsidRDefault="000714F6" w:rsidP="692EB4AD">
            <w:pPr>
              <w:pStyle w:val="Sraopastraipa"/>
              <w:numPr>
                <w:ilvl w:val="0"/>
                <w:numId w:val="86"/>
              </w:numPr>
              <w:spacing w:before="60" w:after="60" w:line="23" w:lineRule="atLeast"/>
              <w:jc w:val="both"/>
              <w:rPr>
                <w:rFonts w:ascii="Times New Roman" w:hAnsi="Times New Roman"/>
                <w:sz w:val="22"/>
              </w:rPr>
            </w:pPr>
            <w:r w:rsidRPr="00CB6154">
              <w:rPr>
                <w:rFonts w:ascii="Times New Roman" w:hAnsi="Times New Roman"/>
                <w:sz w:val="22"/>
              </w:rPr>
              <w:t>neesminis;</w:t>
            </w:r>
          </w:p>
          <w:p w14:paraId="4BD2CC47" w14:textId="77777777" w:rsidR="000714F6" w:rsidRPr="00CB6154" w:rsidRDefault="000714F6" w:rsidP="692EB4AD">
            <w:pPr>
              <w:pStyle w:val="Sraopastraipa"/>
              <w:numPr>
                <w:ilvl w:val="0"/>
                <w:numId w:val="86"/>
              </w:numPr>
              <w:spacing w:before="60" w:after="60" w:line="23" w:lineRule="atLeast"/>
              <w:jc w:val="both"/>
              <w:rPr>
                <w:rFonts w:ascii="Times New Roman" w:hAnsi="Times New Roman"/>
                <w:sz w:val="22"/>
              </w:rPr>
            </w:pPr>
            <w:r w:rsidRPr="00CB6154">
              <w:rPr>
                <w:rFonts w:ascii="Times New Roman" w:hAnsi="Times New Roman"/>
                <w:sz w:val="22"/>
              </w:rPr>
              <w:t>svarbus;</w:t>
            </w:r>
          </w:p>
          <w:p w14:paraId="53295E00" w14:textId="77777777" w:rsidR="000714F6" w:rsidRPr="00CB6154" w:rsidRDefault="000714F6" w:rsidP="692EB4AD">
            <w:pPr>
              <w:pStyle w:val="Sraopastraipa"/>
              <w:numPr>
                <w:ilvl w:val="0"/>
                <w:numId w:val="86"/>
              </w:numPr>
              <w:spacing w:before="60" w:after="60" w:line="23" w:lineRule="atLeast"/>
              <w:jc w:val="both"/>
              <w:rPr>
                <w:rFonts w:ascii="Times New Roman" w:hAnsi="Times New Roman"/>
                <w:sz w:val="22"/>
              </w:rPr>
            </w:pPr>
            <w:r w:rsidRPr="00CB6154">
              <w:rPr>
                <w:rFonts w:ascii="Times New Roman" w:hAnsi="Times New Roman"/>
                <w:sz w:val="22"/>
              </w:rPr>
              <w:t>kritinis.</w:t>
            </w:r>
          </w:p>
        </w:tc>
      </w:tr>
      <w:tr w:rsidR="692EB4AD" w:rsidRPr="00CB6154" w14:paraId="2638954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27BEEB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585F57"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 xml:space="preserve">Realizuota galimybė priskirti incidento sprendimą atsakingam asmeniui. </w:t>
            </w:r>
          </w:p>
        </w:tc>
      </w:tr>
      <w:tr w:rsidR="692EB4AD" w:rsidRPr="00CB6154" w14:paraId="725E74C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C28F1CC"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64A0B6" w14:textId="77777777" w:rsidR="000714F6" w:rsidRPr="00CB6154" w:rsidRDefault="000714F6" w:rsidP="692EB4AD">
            <w:pPr>
              <w:spacing w:before="60" w:after="60" w:line="23" w:lineRule="atLeast"/>
              <w:rPr>
                <w:sz w:val="22"/>
                <w:szCs w:val="22"/>
              </w:rPr>
            </w:pPr>
            <w:r w:rsidRPr="00CB6154">
              <w:rPr>
                <w:sz w:val="22"/>
                <w:szCs w:val="22"/>
              </w:rPr>
              <w:t>Realizuota galimybė keisti incidento būklę:</w:t>
            </w:r>
          </w:p>
          <w:p w14:paraId="259FA766" w14:textId="77777777" w:rsidR="000714F6" w:rsidRPr="00CB6154" w:rsidRDefault="000714F6" w:rsidP="692EB4AD">
            <w:pPr>
              <w:pStyle w:val="Sraopastraipa"/>
              <w:numPr>
                <w:ilvl w:val="0"/>
                <w:numId w:val="87"/>
              </w:numPr>
              <w:spacing w:before="60" w:after="60" w:line="23" w:lineRule="atLeast"/>
              <w:jc w:val="both"/>
              <w:rPr>
                <w:rFonts w:ascii="Times New Roman" w:hAnsi="Times New Roman"/>
                <w:sz w:val="22"/>
              </w:rPr>
            </w:pPr>
            <w:r w:rsidRPr="00CB6154">
              <w:rPr>
                <w:rFonts w:ascii="Times New Roman" w:hAnsi="Times New Roman"/>
                <w:sz w:val="22"/>
              </w:rPr>
              <w:t>sprendžiamas (vykdomas);</w:t>
            </w:r>
          </w:p>
          <w:p w14:paraId="5FD719C8" w14:textId="77777777" w:rsidR="000714F6" w:rsidRPr="00CB6154" w:rsidRDefault="000714F6" w:rsidP="692EB4AD">
            <w:pPr>
              <w:pStyle w:val="Sraopastraipa"/>
              <w:numPr>
                <w:ilvl w:val="0"/>
                <w:numId w:val="87"/>
              </w:numPr>
              <w:spacing w:before="60" w:after="60" w:line="23" w:lineRule="atLeast"/>
              <w:jc w:val="both"/>
              <w:rPr>
                <w:rFonts w:ascii="Times New Roman" w:hAnsi="Times New Roman"/>
                <w:sz w:val="22"/>
              </w:rPr>
            </w:pPr>
            <w:r w:rsidRPr="00CB6154">
              <w:rPr>
                <w:rFonts w:ascii="Times New Roman" w:hAnsi="Times New Roman"/>
                <w:sz w:val="22"/>
              </w:rPr>
              <w:t>laukiama informacijos patikslinimo (pritrūkus informacijos, pateikiama užklausa naudotojui su suformuluotais aiškiais klausimais);</w:t>
            </w:r>
          </w:p>
          <w:p w14:paraId="71B37D4B" w14:textId="77777777" w:rsidR="000714F6" w:rsidRPr="00CB6154" w:rsidRDefault="000714F6" w:rsidP="692EB4AD">
            <w:pPr>
              <w:pStyle w:val="Sraopastraipa"/>
              <w:numPr>
                <w:ilvl w:val="0"/>
                <w:numId w:val="87"/>
              </w:numPr>
              <w:spacing w:before="60" w:after="60" w:line="23" w:lineRule="atLeast"/>
              <w:jc w:val="both"/>
              <w:rPr>
                <w:rFonts w:ascii="Times New Roman" w:hAnsi="Times New Roman"/>
                <w:sz w:val="22"/>
              </w:rPr>
            </w:pPr>
            <w:r w:rsidRPr="00CB6154">
              <w:rPr>
                <w:rFonts w:ascii="Times New Roman" w:hAnsi="Times New Roman"/>
                <w:sz w:val="22"/>
              </w:rPr>
              <w:t>išspręstas.</w:t>
            </w:r>
          </w:p>
        </w:tc>
      </w:tr>
      <w:tr w:rsidR="692EB4AD" w:rsidRPr="00CB6154" w14:paraId="04DF1AD4"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599C449"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955BEF"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išsprendus incidentą (incidento būklė „Išspręstas“) netinkamai, grąžinti incidento būklę į „Sprendžiamas“.</w:t>
            </w:r>
          </w:p>
        </w:tc>
      </w:tr>
      <w:tr w:rsidR="692EB4AD" w:rsidRPr="00CB6154" w14:paraId="1BBEC6A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99F9B5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138D57"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funkcija – pagalbos sistemos paieška, kuri leistų patikrinti, ar nėra užregistruotų ar išspręstų analogiškų incidentų.</w:t>
            </w:r>
          </w:p>
        </w:tc>
      </w:tr>
      <w:tr w:rsidR="692EB4AD" w:rsidRPr="00CB6154" w14:paraId="6FA7FB7F"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6E0092B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0ADA5C" w14:textId="77777777" w:rsidR="000714F6" w:rsidRPr="00CB6154" w:rsidRDefault="000714F6" w:rsidP="692EB4AD">
            <w:pPr>
              <w:spacing w:before="60" w:after="60" w:line="23" w:lineRule="atLeast"/>
              <w:rPr>
                <w:sz w:val="22"/>
                <w:szCs w:val="22"/>
              </w:rPr>
            </w:pPr>
            <w:r w:rsidRPr="00CB6154">
              <w:rPr>
                <w:sz w:val="22"/>
                <w:szCs w:val="22"/>
              </w:rPr>
              <w:t>Realizuota teisė keisti vykdytojus:</w:t>
            </w:r>
          </w:p>
          <w:p w14:paraId="414BA6FC" w14:textId="77777777" w:rsidR="000714F6" w:rsidRPr="00CB6154" w:rsidRDefault="000714F6" w:rsidP="692EB4AD">
            <w:pPr>
              <w:pStyle w:val="Sraopastraipa"/>
              <w:numPr>
                <w:ilvl w:val="0"/>
                <w:numId w:val="90"/>
              </w:numPr>
              <w:spacing w:before="60" w:after="60" w:line="23" w:lineRule="atLeast"/>
              <w:jc w:val="both"/>
              <w:rPr>
                <w:rFonts w:ascii="Times New Roman" w:hAnsi="Times New Roman"/>
                <w:sz w:val="22"/>
              </w:rPr>
            </w:pPr>
            <w:r w:rsidRPr="00CB6154">
              <w:rPr>
                <w:rFonts w:ascii="Times New Roman" w:hAnsi="Times New Roman"/>
                <w:sz w:val="22"/>
              </w:rPr>
              <w:t>bet kuris vykdytojas;</w:t>
            </w:r>
          </w:p>
          <w:p w14:paraId="0E7A8E27" w14:textId="77777777" w:rsidR="000714F6" w:rsidRPr="00CB6154" w:rsidRDefault="000714F6" w:rsidP="692EB4AD">
            <w:pPr>
              <w:pStyle w:val="Sraopastraipa"/>
              <w:numPr>
                <w:ilvl w:val="0"/>
                <w:numId w:val="90"/>
              </w:numPr>
              <w:spacing w:before="60" w:after="60" w:line="23" w:lineRule="atLeast"/>
              <w:jc w:val="both"/>
              <w:rPr>
                <w:rFonts w:ascii="Times New Roman" w:hAnsi="Times New Roman"/>
                <w:sz w:val="22"/>
              </w:rPr>
            </w:pPr>
            <w:r w:rsidRPr="00CB6154">
              <w:rPr>
                <w:rFonts w:ascii="Times New Roman" w:hAnsi="Times New Roman"/>
                <w:sz w:val="22"/>
              </w:rPr>
              <w:t>bet kuris vykdytojas turi teisę tik pridėti naują vykdytoją;</w:t>
            </w:r>
          </w:p>
          <w:p w14:paraId="650E68F5" w14:textId="6DC471D3" w:rsidR="000714F6" w:rsidRPr="00CB6154" w:rsidRDefault="000714F6" w:rsidP="00D45120">
            <w:pPr>
              <w:pStyle w:val="Sraopastraipa"/>
              <w:numPr>
                <w:ilvl w:val="0"/>
                <w:numId w:val="90"/>
              </w:numPr>
              <w:spacing w:before="60" w:after="60" w:line="23" w:lineRule="atLeast"/>
              <w:jc w:val="both"/>
              <w:rPr>
                <w:rFonts w:ascii="Times New Roman" w:hAnsi="Times New Roman"/>
              </w:rPr>
            </w:pPr>
            <w:r w:rsidRPr="00CB6154">
              <w:rPr>
                <w:rFonts w:ascii="Times New Roman" w:hAnsi="Times New Roman"/>
                <w:sz w:val="22"/>
              </w:rPr>
              <w:t>tik proceso iniciatorius;</w:t>
            </w:r>
          </w:p>
        </w:tc>
      </w:tr>
      <w:tr w:rsidR="692EB4AD" w:rsidRPr="00CB6154" w14:paraId="27A4371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C7EA94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42F0B5" w14:textId="77777777" w:rsidR="000714F6" w:rsidRPr="00CB6154" w:rsidRDefault="000714F6" w:rsidP="692EB4AD">
            <w:pPr>
              <w:spacing w:before="60" w:after="60" w:line="23" w:lineRule="atLeast"/>
              <w:rPr>
                <w:sz w:val="22"/>
                <w:szCs w:val="22"/>
              </w:rPr>
            </w:pPr>
            <w:r w:rsidRPr="00CB6154">
              <w:rPr>
                <w:sz w:val="22"/>
                <w:szCs w:val="22"/>
              </w:rPr>
              <w:t>Incidentų valdymo proceso peržiūros teisę turi:</w:t>
            </w:r>
          </w:p>
          <w:p w14:paraId="4676354C" w14:textId="77777777" w:rsidR="000714F6" w:rsidRPr="00CB6154" w:rsidRDefault="000714F6" w:rsidP="692EB4AD">
            <w:pPr>
              <w:pStyle w:val="Sraopastraipa"/>
              <w:numPr>
                <w:ilvl w:val="0"/>
                <w:numId w:val="91"/>
              </w:numPr>
              <w:spacing w:before="60" w:after="60" w:line="23" w:lineRule="atLeast"/>
              <w:jc w:val="both"/>
              <w:rPr>
                <w:rFonts w:ascii="Times New Roman" w:hAnsi="Times New Roman"/>
                <w:sz w:val="22"/>
              </w:rPr>
            </w:pPr>
            <w:r w:rsidRPr="00CB6154">
              <w:rPr>
                <w:rFonts w:ascii="Times New Roman" w:hAnsi="Times New Roman"/>
                <w:sz w:val="22"/>
              </w:rPr>
              <w:t>proceso vykdytojas (bent kartą procese sudalyvavęs naudotojas);</w:t>
            </w:r>
          </w:p>
          <w:p w14:paraId="6B4CAF31" w14:textId="77777777" w:rsidR="000714F6" w:rsidRPr="00CB6154" w:rsidRDefault="000714F6" w:rsidP="692EB4AD">
            <w:pPr>
              <w:pStyle w:val="Sraopastraipa"/>
              <w:numPr>
                <w:ilvl w:val="0"/>
                <w:numId w:val="91"/>
              </w:numPr>
              <w:spacing w:before="60" w:after="60" w:line="23" w:lineRule="atLeast"/>
              <w:jc w:val="both"/>
              <w:rPr>
                <w:rFonts w:ascii="Times New Roman" w:hAnsi="Times New Roman"/>
                <w:sz w:val="22"/>
              </w:rPr>
            </w:pPr>
            <w:r w:rsidRPr="00CB6154">
              <w:rPr>
                <w:rFonts w:ascii="Times New Roman" w:hAnsi="Times New Roman"/>
                <w:sz w:val="22"/>
              </w:rPr>
              <w:t>proceso stebėtojas.</w:t>
            </w:r>
          </w:p>
        </w:tc>
      </w:tr>
      <w:tr w:rsidR="692EB4AD" w:rsidRPr="00CB6154" w14:paraId="215AEF70"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B46DC9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344C04" w14:textId="77777777" w:rsidR="000714F6" w:rsidRPr="00CB6154" w:rsidRDefault="000714F6" w:rsidP="692EB4AD">
            <w:pPr>
              <w:spacing w:before="60" w:after="60" w:line="23" w:lineRule="atLeast"/>
              <w:rPr>
                <w:sz w:val="22"/>
                <w:szCs w:val="22"/>
              </w:rPr>
            </w:pPr>
            <w:r w:rsidRPr="00CB6154">
              <w:rPr>
                <w:sz w:val="22"/>
                <w:szCs w:val="22"/>
              </w:rPr>
              <w:t>Incidentų valdymo proceso redagavimo teisę turintys naudotojai turi galimybę nurodyti metaduomenis:</w:t>
            </w:r>
          </w:p>
          <w:p w14:paraId="0228E50A" w14:textId="77777777" w:rsidR="000714F6" w:rsidRPr="00CB6154" w:rsidRDefault="000714F6" w:rsidP="692EB4AD">
            <w:pPr>
              <w:pStyle w:val="Sraopastraipa"/>
              <w:numPr>
                <w:ilvl w:val="0"/>
                <w:numId w:val="92"/>
              </w:numPr>
              <w:spacing w:before="60" w:after="60" w:line="23" w:lineRule="atLeast"/>
              <w:jc w:val="both"/>
              <w:rPr>
                <w:rFonts w:ascii="Times New Roman" w:hAnsi="Times New Roman"/>
                <w:sz w:val="22"/>
              </w:rPr>
            </w:pPr>
            <w:r w:rsidRPr="00CB6154">
              <w:rPr>
                <w:rFonts w:ascii="Times New Roman" w:hAnsi="Times New Roman"/>
                <w:sz w:val="22"/>
              </w:rPr>
              <w:t>antraštė;</w:t>
            </w:r>
          </w:p>
          <w:p w14:paraId="7313164D" w14:textId="77777777" w:rsidR="000714F6" w:rsidRPr="00CB6154" w:rsidRDefault="000714F6" w:rsidP="692EB4AD">
            <w:pPr>
              <w:pStyle w:val="Sraopastraipa"/>
              <w:numPr>
                <w:ilvl w:val="0"/>
                <w:numId w:val="92"/>
              </w:numPr>
              <w:spacing w:before="60" w:after="60" w:line="23" w:lineRule="atLeast"/>
              <w:jc w:val="both"/>
              <w:rPr>
                <w:rFonts w:ascii="Times New Roman" w:hAnsi="Times New Roman"/>
                <w:sz w:val="22"/>
              </w:rPr>
            </w:pPr>
            <w:r w:rsidRPr="00CB6154">
              <w:rPr>
                <w:rFonts w:ascii="Times New Roman" w:hAnsi="Times New Roman"/>
                <w:sz w:val="22"/>
              </w:rPr>
              <w:t xml:space="preserve">aprašymas; </w:t>
            </w:r>
          </w:p>
          <w:p w14:paraId="0C69769B" w14:textId="77777777" w:rsidR="000714F6" w:rsidRPr="00CB6154" w:rsidRDefault="000714F6" w:rsidP="692EB4AD">
            <w:pPr>
              <w:pStyle w:val="Sraopastraipa"/>
              <w:numPr>
                <w:ilvl w:val="0"/>
                <w:numId w:val="92"/>
              </w:numPr>
              <w:spacing w:before="60" w:after="60" w:line="23" w:lineRule="atLeast"/>
              <w:jc w:val="both"/>
              <w:rPr>
                <w:rFonts w:ascii="Times New Roman" w:hAnsi="Times New Roman"/>
                <w:sz w:val="22"/>
              </w:rPr>
            </w:pPr>
            <w:r w:rsidRPr="00CB6154">
              <w:rPr>
                <w:rFonts w:ascii="Times New Roman" w:hAnsi="Times New Roman"/>
                <w:sz w:val="22"/>
              </w:rPr>
              <w:t>tema (procesų administratorius turi galėti valdyti temų sąrašą);</w:t>
            </w:r>
          </w:p>
          <w:p w14:paraId="5D94B243" w14:textId="77777777" w:rsidR="000714F6" w:rsidRPr="00CB6154" w:rsidRDefault="000714F6" w:rsidP="692EB4AD">
            <w:pPr>
              <w:pStyle w:val="Sraopastraipa"/>
              <w:numPr>
                <w:ilvl w:val="0"/>
                <w:numId w:val="92"/>
              </w:numPr>
              <w:spacing w:before="60" w:after="60" w:line="23" w:lineRule="atLeast"/>
              <w:jc w:val="both"/>
              <w:rPr>
                <w:rFonts w:ascii="Times New Roman" w:hAnsi="Times New Roman"/>
                <w:sz w:val="22"/>
              </w:rPr>
            </w:pPr>
            <w:r w:rsidRPr="00CB6154">
              <w:rPr>
                <w:rFonts w:ascii="Times New Roman" w:hAnsi="Times New Roman"/>
                <w:sz w:val="22"/>
              </w:rPr>
              <w:t>žymės;</w:t>
            </w:r>
          </w:p>
          <w:p w14:paraId="3F1CB142" w14:textId="77777777" w:rsidR="000714F6" w:rsidRPr="00CB6154" w:rsidRDefault="000714F6" w:rsidP="692EB4AD">
            <w:pPr>
              <w:pStyle w:val="Sraopastraipa"/>
              <w:numPr>
                <w:ilvl w:val="0"/>
                <w:numId w:val="92"/>
              </w:numPr>
              <w:spacing w:before="60" w:after="60" w:line="23" w:lineRule="atLeast"/>
              <w:jc w:val="both"/>
              <w:rPr>
                <w:rFonts w:ascii="Times New Roman" w:hAnsi="Times New Roman"/>
                <w:sz w:val="22"/>
              </w:rPr>
            </w:pPr>
            <w:r w:rsidRPr="00CB6154">
              <w:rPr>
                <w:rFonts w:ascii="Times New Roman" w:hAnsi="Times New Roman"/>
                <w:sz w:val="22"/>
              </w:rPr>
              <w:t>prioritetas: aukštas, vidutinis, žemas;</w:t>
            </w:r>
          </w:p>
          <w:p w14:paraId="7A0730F6" w14:textId="77777777" w:rsidR="000714F6" w:rsidRPr="00CB6154" w:rsidRDefault="000714F6" w:rsidP="692EB4AD">
            <w:pPr>
              <w:pStyle w:val="Sraopastraipa"/>
              <w:numPr>
                <w:ilvl w:val="0"/>
                <w:numId w:val="92"/>
              </w:numPr>
              <w:spacing w:before="60" w:after="60" w:line="23" w:lineRule="atLeast"/>
              <w:jc w:val="both"/>
              <w:rPr>
                <w:rFonts w:ascii="Times New Roman" w:hAnsi="Times New Roman"/>
                <w:sz w:val="22"/>
              </w:rPr>
            </w:pPr>
            <w:r w:rsidRPr="00CB6154">
              <w:rPr>
                <w:rFonts w:ascii="Times New Roman" w:hAnsi="Times New Roman"/>
                <w:sz w:val="22"/>
              </w:rPr>
              <w:t>vykdytojai (daugybinis pasirenkamų reikšmių sąrašas iš VRKIS naudotojų klasifikatoriaus);</w:t>
            </w:r>
          </w:p>
          <w:p w14:paraId="64782902" w14:textId="77777777" w:rsidR="000714F6" w:rsidRPr="00CB6154" w:rsidRDefault="000714F6" w:rsidP="692EB4AD">
            <w:pPr>
              <w:pStyle w:val="Sraopastraipa"/>
              <w:numPr>
                <w:ilvl w:val="0"/>
                <w:numId w:val="92"/>
              </w:numPr>
              <w:spacing w:before="60" w:after="60" w:line="23" w:lineRule="atLeast"/>
              <w:jc w:val="both"/>
              <w:rPr>
                <w:rFonts w:ascii="Times New Roman" w:hAnsi="Times New Roman"/>
                <w:sz w:val="22"/>
              </w:rPr>
            </w:pPr>
            <w:r w:rsidRPr="00CB6154">
              <w:rPr>
                <w:rFonts w:ascii="Times New Roman" w:hAnsi="Times New Roman"/>
                <w:sz w:val="22"/>
              </w:rPr>
              <w:t>stebėtojai (daugybinis pasirenkamų reikšmių sąrašas iš VRKIS naudotojų klasifikatoriaus);</w:t>
            </w:r>
          </w:p>
          <w:p w14:paraId="064A7C15" w14:textId="77777777" w:rsidR="000714F6" w:rsidRPr="00CB6154" w:rsidRDefault="000714F6" w:rsidP="692EB4AD">
            <w:pPr>
              <w:pStyle w:val="Sraopastraipa"/>
              <w:numPr>
                <w:ilvl w:val="0"/>
                <w:numId w:val="92"/>
              </w:numPr>
              <w:spacing w:before="60" w:after="60" w:line="23" w:lineRule="atLeast"/>
              <w:jc w:val="both"/>
              <w:rPr>
                <w:rFonts w:ascii="Times New Roman" w:hAnsi="Times New Roman"/>
                <w:sz w:val="22"/>
              </w:rPr>
            </w:pPr>
            <w:r w:rsidRPr="00CB6154">
              <w:rPr>
                <w:rFonts w:ascii="Times New Roman" w:hAnsi="Times New Roman"/>
                <w:sz w:val="22"/>
              </w:rPr>
              <w:t>terminas (dienomis);</w:t>
            </w:r>
          </w:p>
          <w:p w14:paraId="4F3AEF7F" w14:textId="77777777" w:rsidR="000714F6" w:rsidRPr="00CB6154" w:rsidRDefault="000714F6" w:rsidP="692EB4AD">
            <w:pPr>
              <w:pStyle w:val="Sraopastraipa"/>
              <w:numPr>
                <w:ilvl w:val="0"/>
                <w:numId w:val="92"/>
              </w:numPr>
              <w:spacing w:before="60" w:after="60" w:line="23" w:lineRule="atLeast"/>
              <w:jc w:val="both"/>
              <w:rPr>
                <w:rFonts w:ascii="Times New Roman" w:hAnsi="Times New Roman"/>
                <w:sz w:val="22"/>
              </w:rPr>
            </w:pPr>
            <w:r w:rsidRPr="00CB6154">
              <w:rPr>
                <w:rFonts w:ascii="Times New Roman" w:hAnsi="Times New Roman"/>
                <w:sz w:val="22"/>
              </w:rPr>
              <w:t>automatiškai informuoti proceso stebėtojus:</w:t>
            </w:r>
          </w:p>
          <w:p w14:paraId="4B037A79" w14:textId="77777777" w:rsidR="000714F6" w:rsidRPr="00CB6154" w:rsidRDefault="000714F6" w:rsidP="692EB4AD">
            <w:pPr>
              <w:pStyle w:val="Sraopastraipa"/>
              <w:numPr>
                <w:ilvl w:val="1"/>
                <w:numId w:val="92"/>
              </w:numPr>
              <w:spacing w:before="60" w:after="60" w:line="23" w:lineRule="atLeast"/>
              <w:jc w:val="both"/>
              <w:rPr>
                <w:rFonts w:ascii="Times New Roman" w:hAnsi="Times New Roman"/>
                <w:sz w:val="22"/>
              </w:rPr>
            </w:pPr>
            <w:r w:rsidRPr="00CB6154">
              <w:rPr>
                <w:rFonts w:ascii="Times New Roman" w:hAnsi="Times New Roman"/>
                <w:sz w:val="22"/>
              </w:rPr>
              <w:t>pasibaigus terminui;</w:t>
            </w:r>
          </w:p>
          <w:p w14:paraId="33BD8E3B" w14:textId="77777777" w:rsidR="000714F6" w:rsidRPr="00CB6154" w:rsidRDefault="000714F6" w:rsidP="692EB4AD">
            <w:pPr>
              <w:pStyle w:val="Sraopastraipa"/>
              <w:numPr>
                <w:ilvl w:val="1"/>
                <w:numId w:val="92"/>
              </w:numPr>
              <w:spacing w:before="60" w:after="60" w:line="23" w:lineRule="atLeast"/>
              <w:jc w:val="both"/>
              <w:rPr>
                <w:rFonts w:ascii="Times New Roman" w:hAnsi="Times New Roman"/>
                <w:sz w:val="22"/>
              </w:rPr>
            </w:pPr>
            <w:r w:rsidRPr="00CB6154">
              <w:rPr>
                <w:rFonts w:ascii="Times New Roman" w:hAnsi="Times New Roman"/>
                <w:sz w:val="22"/>
              </w:rPr>
              <w:t>iki termino pabaigos likus dienų (turi būti galimybė nurodyti dienų skaičių).</w:t>
            </w:r>
          </w:p>
        </w:tc>
      </w:tr>
      <w:tr w:rsidR="692EB4AD" w:rsidRPr="00CB6154" w14:paraId="26B9457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9952E2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CBF583" w14:textId="77777777" w:rsidR="000714F6" w:rsidRPr="00CB6154" w:rsidRDefault="000714F6" w:rsidP="692EB4AD">
            <w:pPr>
              <w:spacing w:before="60" w:after="60" w:line="23" w:lineRule="atLeast"/>
              <w:rPr>
                <w:sz w:val="22"/>
                <w:szCs w:val="22"/>
              </w:rPr>
            </w:pPr>
            <w:r w:rsidRPr="00CB6154">
              <w:rPr>
                <w:sz w:val="22"/>
                <w:szCs w:val="22"/>
              </w:rPr>
              <w:t>Incidentų valdymo proceso redagavimo teisę turintys naudotojai turi galimybę prisegti dokumentą:</w:t>
            </w:r>
          </w:p>
          <w:p w14:paraId="20C08A3D" w14:textId="62B32A84" w:rsidR="000714F6" w:rsidRPr="00CB6154" w:rsidRDefault="000714F6" w:rsidP="002932A3">
            <w:pPr>
              <w:pStyle w:val="Sraopastraipa"/>
              <w:numPr>
                <w:ilvl w:val="0"/>
                <w:numId w:val="93"/>
              </w:numPr>
              <w:spacing w:before="60" w:after="60" w:line="23" w:lineRule="atLeast"/>
              <w:jc w:val="both"/>
              <w:rPr>
                <w:rFonts w:ascii="Times New Roman" w:hAnsi="Times New Roman"/>
                <w:sz w:val="22"/>
              </w:rPr>
            </w:pPr>
            <w:r w:rsidRPr="00CB6154">
              <w:rPr>
                <w:rFonts w:ascii="Times New Roman" w:hAnsi="Times New Roman"/>
                <w:sz w:val="22"/>
              </w:rPr>
              <w:t>įkeliant rinkmeną;</w:t>
            </w:r>
          </w:p>
        </w:tc>
      </w:tr>
      <w:tr w:rsidR="692EB4AD" w:rsidRPr="00CB6154" w14:paraId="1877B40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51F6CA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0CCAED"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Incidentų valdymo proceso peržiūros teisę turintys naudotojai turi galimybę pateikti komentarus.</w:t>
            </w:r>
          </w:p>
        </w:tc>
      </w:tr>
      <w:tr w:rsidR="692EB4AD" w:rsidRPr="00CB6154" w14:paraId="0DFE19A1"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4B6EC37E"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6A8AB7" w14:textId="77777777" w:rsidR="000714F6" w:rsidRPr="00CB6154" w:rsidRDefault="000714F6" w:rsidP="692EB4AD">
            <w:pPr>
              <w:spacing w:before="60" w:after="60" w:line="23" w:lineRule="atLeast"/>
              <w:rPr>
                <w:sz w:val="22"/>
                <w:szCs w:val="22"/>
              </w:rPr>
            </w:pPr>
            <w:r w:rsidRPr="00CB6154">
              <w:rPr>
                <w:sz w:val="22"/>
                <w:szCs w:val="22"/>
              </w:rPr>
              <w:t>Incidentų valdymo proceso peržiūros teisę turintys naudotojai turi galimybę peržiūrėti proceso:</w:t>
            </w:r>
          </w:p>
          <w:p w14:paraId="421B067B" w14:textId="77777777" w:rsidR="000714F6" w:rsidRPr="00CB6154" w:rsidRDefault="000714F6" w:rsidP="692EB4AD">
            <w:pPr>
              <w:pStyle w:val="Sraopastraipa"/>
              <w:numPr>
                <w:ilvl w:val="0"/>
                <w:numId w:val="94"/>
              </w:numPr>
              <w:spacing w:before="60" w:after="60" w:line="23" w:lineRule="atLeast"/>
              <w:jc w:val="both"/>
              <w:rPr>
                <w:rFonts w:ascii="Times New Roman" w:hAnsi="Times New Roman"/>
                <w:sz w:val="22"/>
              </w:rPr>
            </w:pPr>
            <w:r w:rsidRPr="00CB6154">
              <w:rPr>
                <w:rFonts w:ascii="Times New Roman" w:hAnsi="Times New Roman"/>
                <w:sz w:val="22"/>
              </w:rPr>
              <w:t>metaduomenis;</w:t>
            </w:r>
          </w:p>
          <w:p w14:paraId="515D0F48" w14:textId="77777777" w:rsidR="000714F6" w:rsidRPr="00CB6154" w:rsidRDefault="000714F6" w:rsidP="692EB4AD">
            <w:pPr>
              <w:pStyle w:val="Sraopastraipa"/>
              <w:numPr>
                <w:ilvl w:val="0"/>
                <w:numId w:val="94"/>
              </w:numPr>
              <w:spacing w:before="60" w:after="60" w:line="23" w:lineRule="atLeast"/>
              <w:jc w:val="both"/>
              <w:rPr>
                <w:rFonts w:ascii="Times New Roman" w:hAnsi="Times New Roman"/>
                <w:sz w:val="22"/>
              </w:rPr>
            </w:pPr>
            <w:r w:rsidRPr="00CB6154">
              <w:rPr>
                <w:rFonts w:ascii="Times New Roman" w:hAnsi="Times New Roman"/>
                <w:sz w:val="22"/>
              </w:rPr>
              <w:lastRenderedPageBreak/>
              <w:t>dokumentus:</w:t>
            </w:r>
          </w:p>
          <w:p w14:paraId="195BDD1D" w14:textId="77777777" w:rsidR="000714F6" w:rsidRPr="00CB6154" w:rsidRDefault="000714F6" w:rsidP="692EB4AD">
            <w:pPr>
              <w:pStyle w:val="Sraopastraipa"/>
              <w:numPr>
                <w:ilvl w:val="1"/>
                <w:numId w:val="94"/>
              </w:numPr>
              <w:spacing w:before="60" w:after="60" w:line="23" w:lineRule="atLeast"/>
              <w:jc w:val="both"/>
              <w:rPr>
                <w:rFonts w:ascii="Times New Roman" w:hAnsi="Times New Roman"/>
                <w:sz w:val="22"/>
              </w:rPr>
            </w:pPr>
            <w:r w:rsidRPr="00CB6154">
              <w:rPr>
                <w:rFonts w:ascii="Times New Roman" w:hAnsi="Times New Roman"/>
                <w:sz w:val="22"/>
              </w:rPr>
              <w:t>pavadinimas;</w:t>
            </w:r>
          </w:p>
          <w:p w14:paraId="6E9BA309" w14:textId="77777777" w:rsidR="000714F6" w:rsidRPr="00CB6154" w:rsidRDefault="000714F6" w:rsidP="692EB4AD">
            <w:pPr>
              <w:pStyle w:val="Sraopastraipa"/>
              <w:numPr>
                <w:ilvl w:val="1"/>
                <w:numId w:val="94"/>
              </w:numPr>
              <w:spacing w:before="60" w:after="60" w:line="23" w:lineRule="atLeast"/>
              <w:jc w:val="both"/>
              <w:rPr>
                <w:rFonts w:ascii="Times New Roman" w:hAnsi="Times New Roman"/>
                <w:sz w:val="22"/>
              </w:rPr>
            </w:pPr>
            <w:r w:rsidRPr="00CB6154">
              <w:rPr>
                <w:rFonts w:ascii="Times New Roman" w:hAnsi="Times New Roman"/>
                <w:sz w:val="22"/>
              </w:rPr>
              <w:t>dydis;</w:t>
            </w:r>
          </w:p>
          <w:p w14:paraId="144E57B2" w14:textId="77777777" w:rsidR="000714F6" w:rsidRPr="00CB6154" w:rsidRDefault="000714F6" w:rsidP="692EB4AD">
            <w:pPr>
              <w:pStyle w:val="Sraopastraipa"/>
              <w:numPr>
                <w:ilvl w:val="1"/>
                <w:numId w:val="94"/>
              </w:numPr>
              <w:spacing w:before="60" w:after="60" w:line="23" w:lineRule="atLeast"/>
              <w:jc w:val="both"/>
              <w:rPr>
                <w:rFonts w:ascii="Times New Roman" w:hAnsi="Times New Roman"/>
                <w:sz w:val="22"/>
              </w:rPr>
            </w:pPr>
            <w:r w:rsidRPr="00CB6154">
              <w:rPr>
                <w:rFonts w:ascii="Times New Roman" w:hAnsi="Times New Roman"/>
                <w:sz w:val="22"/>
              </w:rPr>
              <w:t>įkėlimo data;</w:t>
            </w:r>
          </w:p>
          <w:p w14:paraId="2584E047" w14:textId="77777777" w:rsidR="000714F6" w:rsidRPr="00CB6154" w:rsidRDefault="000714F6" w:rsidP="692EB4AD">
            <w:pPr>
              <w:pStyle w:val="Sraopastraipa"/>
              <w:numPr>
                <w:ilvl w:val="0"/>
                <w:numId w:val="94"/>
              </w:numPr>
              <w:spacing w:before="60" w:after="60" w:line="23" w:lineRule="atLeast"/>
              <w:jc w:val="both"/>
              <w:rPr>
                <w:rFonts w:ascii="Times New Roman" w:hAnsi="Times New Roman"/>
                <w:sz w:val="22"/>
              </w:rPr>
            </w:pPr>
            <w:r w:rsidRPr="00CB6154">
              <w:rPr>
                <w:rFonts w:ascii="Times New Roman" w:hAnsi="Times New Roman"/>
                <w:sz w:val="22"/>
              </w:rPr>
              <w:t>komentarus:</w:t>
            </w:r>
          </w:p>
          <w:p w14:paraId="70CACBCA" w14:textId="77777777" w:rsidR="000714F6" w:rsidRPr="00CB6154" w:rsidRDefault="000714F6" w:rsidP="692EB4AD">
            <w:pPr>
              <w:pStyle w:val="Sraopastraipa"/>
              <w:numPr>
                <w:ilvl w:val="1"/>
                <w:numId w:val="94"/>
              </w:numPr>
              <w:spacing w:before="60" w:after="60" w:line="23" w:lineRule="atLeast"/>
              <w:jc w:val="both"/>
              <w:rPr>
                <w:rFonts w:ascii="Times New Roman" w:hAnsi="Times New Roman"/>
                <w:sz w:val="22"/>
              </w:rPr>
            </w:pPr>
            <w:r w:rsidRPr="00CB6154">
              <w:rPr>
                <w:rFonts w:ascii="Times New Roman" w:hAnsi="Times New Roman"/>
                <w:sz w:val="22"/>
              </w:rPr>
              <w:t>komentarą įrašęs asmuo;</w:t>
            </w:r>
          </w:p>
          <w:p w14:paraId="07530B03" w14:textId="77777777" w:rsidR="000714F6" w:rsidRPr="00CB6154" w:rsidRDefault="000714F6" w:rsidP="692EB4AD">
            <w:pPr>
              <w:pStyle w:val="Sraopastraipa"/>
              <w:numPr>
                <w:ilvl w:val="1"/>
                <w:numId w:val="94"/>
              </w:numPr>
              <w:spacing w:before="60" w:after="60" w:line="23" w:lineRule="atLeast"/>
              <w:jc w:val="both"/>
              <w:rPr>
                <w:rFonts w:ascii="Times New Roman" w:hAnsi="Times New Roman"/>
                <w:sz w:val="22"/>
              </w:rPr>
            </w:pPr>
            <w:r w:rsidRPr="00CB6154">
              <w:rPr>
                <w:rFonts w:ascii="Times New Roman" w:hAnsi="Times New Roman"/>
                <w:sz w:val="22"/>
              </w:rPr>
              <w:t>įrašo data;</w:t>
            </w:r>
          </w:p>
          <w:p w14:paraId="0422C4A4" w14:textId="77777777" w:rsidR="000714F6" w:rsidRPr="00CB6154" w:rsidRDefault="000714F6" w:rsidP="692EB4AD">
            <w:pPr>
              <w:pStyle w:val="Sraopastraipa"/>
              <w:numPr>
                <w:ilvl w:val="1"/>
                <w:numId w:val="94"/>
              </w:numPr>
              <w:spacing w:before="60" w:after="60" w:line="23" w:lineRule="atLeast"/>
              <w:jc w:val="both"/>
              <w:rPr>
                <w:rFonts w:ascii="Times New Roman" w:hAnsi="Times New Roman"/>
                <w:sz w:val="22"/>
              </w:rPr>
            </w:pPr>
            <w:r w:rsidRPr="00CB6154">
              <w:rPr>
                <w:rFonts w:ascii="Times New Roman" w:hAnsi="Times New Roman"/>
                <w:sz w:val="22"/>
              </w:rPr>
              <w:t>komentaro tekstas;</w:t>
            </w:r>
          </w:p>
          <w:p w14:paraId="704BE508" w14:textId="77777777" w:rsidR="000714F6" w:rsidRPr="00CB6154" w:rsidRDefault="000714F6" w:rsidP="692EB4AD">
            <w:pPr>
              <w:pStyle w:val="Sraopastraipa"/>
              <w:numPr>
                <w:ilvl w:val="0"/>
                <w:numId w:val="94"/>
              </w:numPr>
              <w:spacing w:before="60" w:after="60" w:line="23" w:lineRule="atLeast"/>
              <w:jc w:val="both"/>
              <w:rPr>
                <w:rFonts w:ascii="Times New Roman" w:hAnsi="Times New Roman"/>
                <w:sz w:val="22"/>
              </w:rPr>
            </w:pPr>
            <w:r w:rsidRPr="00CB6154">
              <w:rPr>
                <w:rFonts w:ascii="Times New Roman" w:hAnsi="Times New Roman"/>
                <w:sz w:val="22"/>
              </w:rPr>
              <w:t>vykdymo istoriją:</w:t>
            </w:r>
          </w:p>
          <w:p w14:paraId="543C507D" w14:textId="77777777" w:rsidR="000714F6" w:rsidRPr="00CB6154" w:rsidRDefault="000714F6" w:rsidP="692EB4AD">
            <w:pPr>
              <w:pStyle w:val="Sraopastraipa"/>
              <w:numPr>
                <w:ilvl w:val="1"/>
                <w:numId w:val="94"/>
              </w:numPr>
              <w:spacing w:before="60" w:after="60" w:line="23" w:lineRule="atLeast"/>
              <w:jc w:val="both"/>
              <w:rPr>
                <w:rFonts w:ascii="Times New Roman" w:hAnsi="Times New Roman"/>
                <w:sz w:val="22"/>
              </w:rPr>
            </w:pPr>
            <w:r w:rsidRPr="00CB6154">
              <w:rPr>
                <w:rFonts w:ascii="Times New Roman" w:hAnsi="Times New Roman"/>
                <w:sz w:val="22"/>
              </w:rPr>
              <w:t>veiksmo data;</w:t>
            </w:r>
          </w:p>
          <w:p w14:paraId="198B7308" w14:textId="77777777" w:rsidR="000714F6" w:rsidRPr="00CB6154" w:rsidRDefault="000714F6" w:rsidP="692EB4AD">
            <w:pPr>
              <w:pStyle w:val="Sraopastraipa"/>
              <w:numPr>
                <w:ilvl w:val="1"/>
                <w:numId w:val="94"/>
              </w:numPr>
              <w:spacing w:before="60" w:after="60" w:line="23" w:lineRule="atLeast"/>
              <w:jc w:val="both"/>
              <w:rPr>
                <w:rFonts w:ascii="Times New Roman" w:hAnsi="Times New Roman"/>
                <w:sz w:val="22"/>
              </w:rPr>
            </w:pPr>
            <w:r w:rsidRPr="00CB6154">
              <w:rPr>
                <w:rFonts w:ascii="Times New Roman" w:hAnsi="Times New Roman"/>
                <w:sz w:val="22"/>
              </w:rPr>
              <w:t>veiksmą atlikęs naudotojas;</w:t>
            </w:r>
          </w:p>
          <w:p w14:paraId="53D8376B" w14:textId="77777777" w:rsidR="000714F6" w:rsidRPr="00CB6154" w:rsidRDefault="000714F6" w:rsidP="692EB4AD">
            <w:pPr>
              <w:pStyle w:val="Sraopastraipa"/>
              <w:numPr>
                <w:ilvl w:val="1"/>
                <w:numId w:val="94"/>
              </w:numPr>
              <w:spacing w:before="60" w:after="60" w:line="23" w:lineRule="atLeast"/>
              <w:jc w:val="both"/>
              <w:rPr>
                <w:rFonts w:ascii="Times New Roman" w:hAnsi="Times New Roman"/>
                <w:sz w:val="22"/>
              </w:rPr>
            </w:pPr>
            <w:r w:rsidRPr="00CB6154">
              <w:rPr>
                <w:rFonts w:ascii="Times New Roman" w:hAnsi="Times New Roman"/>
                <w:sz w:val="22"/>
              </w:rPr>
              <w:t>veiksmo pavadinimas;</w:t>
            </w:r>
          </w:p>
          <w:p w14:paraId="2D9C4C4F"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papildomi sisteminiai veiksmo duomenys (jeigu veiksmas yra metaduomenų korekcija – turi būti rodomi seni duomenys ir nauji, į kuriuos buvo pakeista informacija).</w:t>
            </w:r>
          </w:p>
        </w:tc>
      </w:tr>
      <w:tr w:rsidR="692EB4AD" w:rsidRPr="00CB6154" w14:paraId="63C2A9D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E5505D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216351" w14:textId="77777777" w:rsidR="000714F6" w:rsidRPr="00CB6154" w:rsidRDefault="000714F6" w:rsidP="692EB4AD">
            <w:pPr>
              <w:spacing w:before="60" w:after="60" w:line="23" w:lineRule="atLeast"/>
              <w:rPr>
                <w:sz w:val="22"/>
                <w:szCs w:val="22"/>
              </w:rPr>
            </w:pPr>
            <w:r w:rsidRPr="00CB6154">
              <w:rPr>
                <w:sz w:val="22"/>
                <w:szCs w:val="22"/>
              </w:rPr>
              <w:t>Incidentų valdymo proceso peržiūros teisę turintys naudotojai turi galimybę ieškoti (filtruoti) procesus pagal:</w:t>
            </w:r>
          </w:p>
          <w:p w14:paraId="34EED892" w14:textId="77777777" w:rsidR="000714F6" w:rsidRPr="00CB6154" w:rsidRDefault="000714F6" w:rsidP="692EB4AD">
            <w:pPr>
              <w:pStyle w:val="Sraopastraipa"/>
              <w:numPr>
                <w:ilvl w:val="0"/>
                <w:numId w:val="95"/>
              </w:numPr>
              <w:spacing w:before="60" w:after="60" w:line="23" w:lineRule="atLeast"/>
              <w:jc w:val="both"/>
              <w:rPr>
                <w:rFonts w:ascii="Times New Roman" w:hAnsi="Times New Roman"/>
                <w:sz w:val="22"/>
              </w:rPr>
            </w:pPr>
            <w:r w:rsidRPr="00CB6154">
              <w:rPr>
                <w:rFonts w:ascii="Times New Roman" w:hAnsi="Times New Roman"/>
                <w:sz w:val="22"/>
              </w:rPr>
              <w:t>antraštės fragmentą;</w:t>
            </w:r>
          </w:p>
          <w:p w14:paraId="354F3174" w14:textId="77777777" w:rsidR="000714F6" w:rsidRPr="00CB6154" w:rsidRDefault="000714F6" w:rsidP="692EB4AD">
            <w:pPr>
              <w:pStyle w:val="Sraopastraipa"/>
              <w:numPr>
                <w:ilvl w:val="0"/>
                <w:numId w:val="95"/>
              </w:numPr>
              <w:spacing w:before="60" w:after="60" w:line="23" w:lineRule="atLeast"/>
              <w:jc w:val="both"/>
              <w:rPr>
                <w:rFonts w:ascii="Times New Roman" w:hAnsi="Times New Roman"/>
                <w:sz w:val="22"/>
              </w:rPr>
            </w:pPr>
            <w:r w:rsidRPr="00CB6154">
              <w:rPr>
                <w:rFonts w:ascii="Times New Roman" w:hAnsi="Times New Roman"/>
                <w:sz w:val="22"/>
              </w:rPr>
              <w:t>aprašymo fragmentą;</w:t>
            </w:r>
          </w:p>
          <w:p w14:paraId="03B3D6CB" w14:textId="77777777" w:rsidR="000714F6" w:rsidRPr="00CB6154" w:rsidRDefault="000714F6" w:rsidP="692EB4AD">
            <w:pPr>
              <w:pStyle w:val="Sraopastraipa"/>
              <w:numPr>
                <w:ilvl w:val="0"/>
                <w:numId w:val="95"/>
              </w:numPr>
              <w:spacing w:before="60" w:after="60" w:line="23" w:lineRule="atLeast"/>
              <w:jc w:val="both"/>
              <w:rPr>
                <w:rFonts w:ascii="Times New Roman" w:hAnsi="Times New Roman"/>
                <w:sz w:val="22"/>
              </w:rPr>
            </w:pPr>
            <w:r w:rsidRPr="00CB6154">
              <w:rPr>
                <w:rFonts w:ascii="Times New Roman" w:hAnsi="Times New Roman"/>
                <w:sz w:val="22"/>
              </w:rPr>
              <w:t>temą;</w:t>
            </w:r>
          </w:p>
          <w:p w14:paraId="04DFB9A7" w14:textId="77777777" w:rsidR="000714F6" w:rsidRPr="00CB6154" w:rsidRDefault="000714F6" w:rsidP="692EB4AD">
            <w:pPr>
              <w:pStyle w:val="Sraopastraipa"/>
              <w:numPr>
                <w:ilvl w:val="0"/>
                <w:numId w:val="95"/>
              </w:numPr>
              <w:spacing w:before="60" w:after="60" w:line="23" w:lineRule="atLeast"/>
              <w:jc w:val="both"/>
              <w:rPr>
                <w:rFonts w:ascii="Times New Roman" w:hAnsi="Times New Roman"/>
                <w:sz w:val="22"/>
              </w:rPr>
            </w:pPr>
            <w:r w:rsidRPr="00CB6154">
              <w:rPr>
                <w:rFonts w:ascii="Times New Roman" w:hAnsi="Times New Roman"/>
                <w:sz w:val="22"/>
              </w:rPr>
              <w:t>būseną;</w:t>
            </w:r>
          </w:p>
          <w:p w14:paraId="63225681" w14:textId="77777777" w:rsidR="000714F6" w:rsidRPr="00CB6154" w:rsidRDefault="000714F6" w:rsidP="692EB4AD">
            <w:pPr>
              <w:pStyle w:val="Sraopastraipa"/>
              <w:numPr>
                <w:ilvl w:val="0"/>
                <w:numId w:val="95"/>
              </w:numPr>
              <w:spacing w:before="60" w:after="60" w:line="23" w:lineRule="atLeast"/>
              <w:jc w:val="both"/>
              <w:rPr>
                <w:rFonts w:ascii="Times New Roman" w:hAnsi="Times New Roman"/>
                <w:sz w:val="22"/>
              </w:rPr>
            </w:pPr>
            <w:r w:rsidRPr="00CB6154">
              <w:rPr>
                <w:rFonts w:ascii="Times New Roman" w:hAnsi="Times New Roman"/>
                <w:sz w:val="22"/>
              </w:rPr>
              <w:t>žymes;</w:t>
            </w:r>
          </w:p>
          <w:p w14:paraId="37FE77AE" w14:textId="77777777" w:rsidR="000714F6" w:rsidRPr="00CB6154" w:rsidRDefault="000714F6" w:rsidP="692EB4AD">
            <w:pPr>
              <w:pStyle w:val="Sraopastraipa"/>
              <w:numPr>
                <w:ilvl w:val="0"/>
                <w:numId w:val="95"/>
              </w:numPr>
              <w:spacing w:before="60" w:after="60" w:line="23" w:lineRule="atLeast"/>
              <w:jc w:val="both"/>
              <w:rPr>
                <w:rFonts w:ascii="Times New Roman" w:hAnsi="Times New Roman"/>
                <w:sz w:val="22"/>
              </w:rPr>
            </w:pPr>
            <w:r w:rsidRPr="00CB6154">
              <w:rPr>
                <w:rFonts w:ascii="Times New Roman" w:hAnsi="Times New Roman"/>
                <w:sz w:val="22"/>
              </w:rPr>
              <w:t>prioritetą;</w:t>
            </w:r>
          </w:p>
          <w:p w14:paraId="3F62A973" w14:textId="77777777" w:rsidR="000714F6" w:rsidRPr="00CB6154" w:rsidRDefault="000714F6" w:rsidP="692EB4AD">
            <w:pPr>
              <w:pStyle w:val="Sraopastraipa"/>
              <w:numPr>
                <w:ilvl w:val="0"/>
                <w:numId w:val="95"/>
              </w:numPr>
              <w:spacing w:before="60" w:after="60" w:line="23" w:lineRule="atLeast"/>
              <w:jc w:val="both"/>
              <w:rPr>
                <w:rFonts w:ascii="Times New Roman" w:hAnsi="Times New Roman"/>
                <w:sz w:val="22"/>
              </w:rPr>
            </w:pPr>
            <w:r w:rsidRPr="00CB6154">
              <w:rPr>
                <w:rFonts w:ascii="Times New Roman" w:hAnsi="Times New Roman"/>
                <w:sz w:val="22"/>
              </w:rPr>
              <w:t>vykdytojus;</w:t>
            </w:r>
          </w:p>
          <w:p w14:paraId="65B6BFFA" w14:textId="77777777" w:rsidR="000714F6" w:rsidRPr="00CB6154" w:rsidRDefault="000714F6" w:rsidP="692EB4AD">
            <w:pPr>
              <w:pStyle w:val="Sraopastraipa"/>
              <w:numPr>
                <w:ilvl w:val="0"/>
                <w:numId w:val="95"/>
              </w:numPr>
              <w:spacing w:before="60" w:after="60" w:line="23" w:lineRule="atLeast"/>
              <w:jc w:val="both"/>
              <w:rPr>
                <w:rFonts w:ascii="Times New Roman" w:hAnsi="Times New Roman"/>
                <w:sz w:val="22"/>
              </w:rPr>
            </w:pPr>
            <w:r w:rsidRPr="00CB6154">
              <w:rPr>
                <w:rFonts w:ascii="Times New Roman" w:hAnsi="Times New Roman"/>
                <w:sz w:val="22"/>
              </w:rPr>
              <w:t>inicijavimo datą (intervale);</w:t>
            </w:r>
          </w:p>
          <w:p w14:paraId="62ED3929" w14:textId="77777777" w:rsidR="000714F6" w:rsidRPr="00CB6154" w:rsidRDefault="000714F6" w:rsidP="692EB4AD">
            <w:pPr>
              <w:pStyle w:val="Sraopastraipa"/>
              <w:numPr>
                <w:ilvl w:val="0"/>
                <w:numId w:val="95"/>
              </w:numPr>
              <w:spacing w:before="60" w:after="60" w:line="23" w:lineRule="atLeast"/>
              <w:jc w:val="both"/>
              <w:rPr>
                <w:rFonts w:ascii="Times New Roman" w:hAnsi="Times New Roman"/>
                <w:sz w:val="22"/>
              </w:rPr>
            </w:pPr>
            <w:r w:rsidRPr="00CB6154">
              <w:rPr>
                <w:rFonts w:ascii="Times New Roman" w:hAnsi="Times New Roman"/>
                <w:sz w:val="22"/>
              </w:rPr>
              <w:t>procesą iniciavusį naudotoją.</w:t>
            </w:r>
          </w:p>
        </w:tc>
      </w:tr>
      <w:tr w:rsidR="692EB4AD" w:rsidRPr="00CB6154" w14:paraId="6E6BFC4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4005BD6"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9E532A"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Realizuotas f-as paieškos filtro rezultate peržiūrėti procesų sąrašą grupuojant pagal būsenas.</w:t>
            </w:r>
          </w:p>
        </w:tc>
      </w:tr>
      <w:tr w:rsidR="692EB4AD" w:rsidRPr="00CB6154" w14:paraId="600E150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B2A9B6D"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9DB43D"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eksportuoti paieškos rezultatus XLSX/PDF formatu.</w:t>
            </w:r>
          </w:p>
        </w:tc>
      </w:tr>
      <w:tr w:rsidR="692EB4AD" w:rsidRPr="00CB6154" w14:paraId="19E38306"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180C75A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C5A32D" w14:textId="7440A249"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išsaugoti</w:t>
            </w:r>
            <w:r w:rsidR="002932A3" w:rsidRPr="00CB6154">
              <w:rPr>
                <w:rFonts w:ascii="Times New Roman" w:hAnsi="Times New Roman" w:cs="Times New Roman"/>
                <w:sz w:val="22"/>
                <w:szCs w:val="22"/>
              </w:rPr>
              <w:t xml:space="preserve"> incidentų</w:t>
            </w:r>
            <w:r w:rsidRPr="00CB6154">
              <w:rPr>
                <w:rFonts w:ascii="Times New Roman" w:hAnsi="Times New Roman" w:cs="Times New Roman"/>
                <w:sz w:val="22"/>
                <w:szCs w:val="22"/>
              </w:rPr>
              <w:t xml:space="preserve"> paieško</w:t>
            </w:r>
            <w:r w:rsidR="002932A3" w:rsidRPr="00CB6154">
              <w:rPr>
                <w:rFonts w:ascii="Times New Roman" w:hAnsi="Times New Roman" w:cs="Times New Roman"/>
                <w:sz w:val="22"/>
                <w:szCs w:val="22"/>
              </w:rPr>
              <w:t>s</w:t>
            </w:r>
            <w:r w:rsidRPr="00CB6154">
              <w:rPr>
                <w:rFonts w:ascii="Times New Roman" w:hAnsi="Times New Roman" w:cs="Times New Roman"/>
                <w:sz w:val="22"/>
                <w:szCs w:val="22"/>
              </w:rPr>
              <w:t xml:space="preserve"> filtrą.</w:t>
            </w:r>
          </w:p>
        </w:tc>
      </w:tr>
      <w:tr w:rsidR="692EB4AD" w:rsidRPr="00CB6154" w14:paraId="73EA5D0B"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28F7157"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FEC46" w14:textId="77777777" w:rsidR="000714F6" w:rsidRPr="00CB6154" w:rsidRDefault="000714F6" w:rsidP="692EB4AD">
            <w:pPr>
              <w:spacing w:before="60" w:after="60" w:line="23" w:lineRule="atLeast"/>
              <w:rPr>
                <w:sz w:val="22"/>
                <w:szCs w:val="22"/>
              </w:rPr>
            </w:pPr>
            <w:r w:rsidRPr="00CB6154">
              <w:rPr>
                <w:sz w:val="22"/>
                <w:szCs w:val="22"/>
              </w:rPr>
              <w:t>Sukonfigūruoti standartiniai filtrai:</w:t>
            </w:r>
          </w:p>
          <w:p w14:paraId="776561FE" w14:textId="77777777" w:rsidR="000714F6" w:rsidRPr="00CB6154" w:rsidRDefault="000714F6" w:rsidP="692EB4AD">
            <w:pPr>
              <w:pStyle w:val="Sraopastraipa"/>
              <w:numPr>
                <w:ilvl w:val="0"/>
                <w:numId w:val="96"/>
              </w:numPr>
              <w:spacing w:before="60" w:after="60" w:line="23" w:lineRule="atLeast"/>
              <w:jc w:val="both"/>
              <w:rPr>
                <w:rFonts w:ascii="Times New Roman" w:hAnsi="Times New Roman"/>
                <w:sz w:val="22"/>
              </w:rPr>
            </w:pPr>
            <w:r w:rsidRPr="00CB6154">
              <w:rPr>
                <w:rFonts w:ascii="Times New Roman" w:hAnsi="Times New Roman"/>
                <w:sz w:val="22"/>
              </w:rPr>
              <w:t>man paskirta vykdymui;</w:t>
            </w:r>
          </w:p>
          <w:p w14:paraId="0C10B9BD" w14:textId="77777777" w:rsidR="000714F6" w:rsidRPr="00CB6154" w:rsidRDefault="000714F6" w:rsidP="692EB4AD">
            <w:pPr>
              <w:pStyle w:val="Sraopastraipa"/>
              <w:numPr>
                <w:ilvl w:val="0"/>
                <w:numId w:val="96"/>
              </w:numPr>
              <w:spacing w:before="60" w:after="60" w:line="23" w:lineRule="atLeast"/>
              <w:jc w:val="both"/>
              <w:rPr>
                <w:rFonts w:ascii="Times New Roman" w:hAnsi="Times New Roman"/>
                <w:sz w:val="22"/>
              </w:rPr>
            </w:pPr>
            <w:r w:rsidRPr="00CB6154">
              <w:rPr>
                <w:rFonts w:ascii="Times New Roman" w:hAnsi="Times New Roman"/>
                <w:sz w:val="22"/>
              </w:rPr>
              <w:t>mano inicijuota.</w:t>
            </w:r>
          </w:p>
        </w:tc>
      </w:tr>
      <w:tr w:rsidR="692EB4AD" w:rsidRPr="00CB6154" w14:paraId="7DF74C2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58E13A0"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23BCE2"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Naudotojui sudaryta galimybė grupuoti paskirtas vykdyti užduotis vizualiai užduočių lange išskiriant užduotis į atskiras grupes pagal būsenas ir / arba temas.</w:t>
            </w:r>
          </w:p>
        </w:tc>
      </w:tr>
      <w:tr w:rsidR="692EB4AD" w:rsidRPr="00CB6154" w14:paraId="76043D57"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6DA5889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C5CACD"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naudotojui grupuoti paskirtas vykdyti užduotis.</w:t>
            </w:r>
          </w:p>
        </w:tc>
      </w:tr>
      <w:tr w:rsidR="692EB4AD" w:rsidRPr="00CB6154" w14:paraId="27B62C99"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50AD4089"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6BBB4" w14:textId="77777777" w:rsidR="000714F6" w:rsidRPr="00CB6154" w:rsidRDefault="000714F6" w:rsidP="692EB4AD">
            <w:pPr>
              <w:spacing w:before="60" w:after="60" w:line="23" w:lineRule="atLeast"/>
              <w:rPr>
                <w:sz w:val="22"/>
                <w:szCs w:val="22"/>
              </w:rPr>
            </w:pPr>
            <w:r w:rsidRPr="00CB6154">
              <w:rPr>
                <w:sz w:val="22"/>
                <w:szCs w:val="22"/>
              </w:rPr>
              <w:t xml:space="preserve">Užduotys vykdomos vizualiai užduočių lange, išskiriant užduotis į atskiras </w:t>
            </w:r>
            <w:r w:rsidRPr="00CB6154">
              <w:rPr>
                <w:rFonts w:eastAsia="MS Mincho"/>
                <w:sz w:val="22"/>
                <w:szCs w:val="22"/>
              </w:rPr>
              <w:t>grupes</w:t>
            </w:r>
            <w:r w:rsidRPr="00CB6154">
              <w:rPr>
                <w:sz w:val="22"/>
                <w:szCs w:val="22"/>
              </w:rPr>
              <w:t xml:space="preserve"> pagal:</w:t>
            </w:r>
          </w:p>
          <w:p w14:paraId="7C17FB98" w14:textId="77777777" w:rsidR="000714F6" w:rsidRPr="00CB6154" w:rsidRDefault="000714F6" w:rsidP="692EB4AD">
            <w:pPr>
              <w:pStyle w:val="Sraopastraipa"/>
              <w:numPr>
                <w:ilvl w:val="0"/>
                <w:numId w:val="97"/>
              </w:numPr>
              <w:spacing w:before="60" w:after="60" w:line="23" w:lineRule="atLeast"/>
              <w:jc w:val="both"/>
              <w:rPr>
                <w:rFonts w:ascii="Times New Roman" w:hAnsi="Times New Roman"/>
                <w:sz w:val="22"/>
              </w:rPr>
            </w:pPr>
            <w:r w:rsidRPr="00CB6154">
              <w:rPr>
                <w:rFonts w:ascii="Times New Roman" w:hAnsi="Times New Roman"/>
                <w:sz w:val="22"/>
              </w:rPr>
              <w:t>būsenas;</w:t>
            </w:r>
          </w:p>
          <w:p w14:paraId="4C3B070C" w14:textId="77777777" w:rsidR="000714F6" w:rsidRPr="00CB6154" w:rsidRDefault="000714F6" w:rsidP="692EB4AD">
            <w:pPr>
              <w:pStyle w:val="Sraopastraipa"/>
              <w:numPr>
                <w:ilvl w:val="0"/>
                <w:numId w:val="97"/>
              </w:numPr>
              <w:spacing w:before="60" w:after="60" w:line="23" w:lineRule="atLeast"/>
              <w:jc w:val="both"/>
              <w:rPr>
                <w:rFonts w:ascii="Times New Roman" w:hAnsi="Times New Roman"/>
                <w:sz w:val="22"/>
              </w:rPr>
            </w:pPr>
            <w:r w:rsidRPr="00CB6154">
              <w:rPr>
                <w:rFonts w:ascii="Times New Roman" w:hAnsi="Times New Roman"/>
                <w:sz w:val="22"/>
              </w:rPr>
              <w:t>temas.</w:t>
            </w:r>
          </w:p>
        </w:tc>
      </w:tr>
      <w:tr w:rsidR="692EB4AD" w:rsidRPr="00CB6154" w14:paraId="2632901E"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24CCE1C" w14:textId="77777777" w:rsidR="692EB4AD" w:rsidRPr="00CB6154" w:rsidRDefault="692EB4AD" w:rsidP="692EB4AD">
            <w:pPr>
              <w:pStyle w:val="Sraopastraipa"/>
              <w:numPr>
                <w:ilvl w:val="0"/>
                <w:numId w:val="40"/>
              </w:numPr>
              <w:spacing w:before="60" w:after="60" w:line="240" w:lineRule="auto"/>
              <w:ind w:left="284" w:hanging="284"/>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C18A2D6" w14:textId="6D0FE335" w:rsidR="000714F6" w:rsidRPr="00CB6154" w:rsidRDefault="00F47849" w:rsidP="692EB4AD">
            <w:pPr>
              <w:pStyle w:val="Antrat2"/>
              <w:spacing w:before="60" w:after="60"/>
              <w:rPr>
                <w:rFonts w:ascii="Times New Roman" w:hAnsi="Times New Roman" w:cs="Times New Roman"/>
                <w:sz w:val="22"/>
                <w:szCs w:val="22"/>
                <w:lang w:val="en-US"/>
              </w:rPr>
            </w:pPr>
            <w:bookmarkStart w:id="132" w:name="_Toc196832796"/>
            <w:r w:rsidRPr="00CB6154">
              <w:rPr>
                <w:rFonts w:ascii="Times New Roman" w:hAnsi="Times New Roman" w:cs="Times New Roman"/>
                <w:sz w:val="22"/>
                <w:szCs w:val="22"/>
              </w:rPr>
              <w:t>ĮVYKIŲ ŽURNALIZAVIMO FUNKCIONALUMAI</w:t>
            </w:r>
            <w:bookmarkEnd w:id="132"/>
          </w:p>
        </w:tc>
      </w:tr>
      <w:tr w:rsidR="692EB4AD" w:rsidRPr="00CB6154" w14:paraId="5776D8B3"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2D11E2F5"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09798C4F" w14:textId="77777777" w:rsidR="000714F6" w:rsidRPr="00CB6154" w:rsidRDefault="000714F6" w:rsidP="692EB4AD">
            <w:pPr>
              <w:spacing w:before="60" w:after="60" w:line="23" w:lineRule="atLeast"/>
              <w:rPr>
                <w:sz w:val="22"/>
                <w:szCs w:val="22"/>
              </w:rPr>
            </w:pPr>
            <w:r w:rsidRPr="00CB6154">
              <w:rPr>
                <w:sz w:val="22"/>
                <w:szCs w:val="22"/>
              </w:rPr>
              <w:t xml:space="preserve">Realizuotas šių VRKIS sudedamųjų dalių įvykių </w:t>
            </w:r>
            <w:proofErr w:type="spellStart"/>
            <w:r w:rsidRPr="00CB6154">
              <w:rPr>
                <w:sz w:val="22"/>
                <w:szCs w:val="22"/>
              </w:rPr>
              <w:t>žurnalizavimas</w:t>
            </w:r>
            <w:proofErr w:type="spellEnd"/>
            <w:r w:rsidRPr="00CB6154">
              <w:rPr>
                <w:sz w:val="22"/>
                <w:szCs w:val="22"/>
              </w:rPr>
              <w:t>:</w:t>
            </w:r>
          </w:p>
          <w:p w14:paraId="1DBCC74D" w14:textId="77777777" w:rsidR="000714F6" w:rsidRPr="00CB6154" w:rsidRDefault="000714F6" w:rsidP="692EB4AD">
            <w:pPr>
              <w:pStyle w:val="Sraopastraipa"/>
              <w:numPr>
                <w:ilvl w:val="0"/>
                <w:numId w:val="98"/>
              </w:numPr>
              <w:spacing w:before="60" w:after="60" w:line="23" w:lineRule="atLeast"/>
              <w:jc w:val="both"/>
              <w:rPr>
                <w:rFonts w:ascii="Times New Roman" w:hAnsi="Times New Roman"/>
                <w:sz w:val="22"/>
              </w:rPr>
            </w:pPr>
            <w:r w:rsidRPr="00CB6154">
              <w:rPr>
                <w:rFonts w:ascii="Times New Roman" w:hAnsi="Times New Roman"/>
                <w:sz w:val="22"/>
              </w:rPr>
              <w:t xml:space="preserve">prisijungimai prie VRK svetainės </w:t>
            </w:r>
            <w:hyperlink r:id="rId29">
              <w:r w:rsidRPr="00CB6154">
                <w:rPr>
                  <w:rStyle w:val="Hipersaitas"/>
                  <w:rFonts w:ascii="Times New Roman" w:hAnsi="Times New Roman"/>
                  <w:sz w:val="22"/>
                </w:rPr>
                <w:t>www.vrk.lt</w:t>
              </w:r>
            </w:hyperlink>
            <w:r w:rsidRPr="00CB6154">
              <w:rPr>
                <w:rFonts w:ascii="Times New Roman" w:hAnsi="Times New Roman"/>
                <w:sz w:val="22"/>
              </w:rPr>
              <w:t>;</w:t>
            </w:r>
          </w:p>
          <w:p w14:paraId="3C24A0DB" w14:textId="77777777" w:rsidR="000714F6" w:rsidRPr="00CB6154" w:rsidRDefault="000714F6" w:rsidP="692EB4AD">
            <w:pPr>
              <w:pStyle w:val="Sraopastraipa"/>
              <w:numPr>
                <w:ilvl w:val="0"/>
                <w:numId w:val="98"/>
              </w:numPr>
              <w:spacing w:before="60" w:after="60" w:line="23" w:lineRule="atLeast"/>
              <w:jc w:val="both"/>
              <w:rPr>
                <w:rFonts w:ascii="Times New Roman" w:hAnsi="Times New Roman"/>
                <w:sz w:val="22"/>
              </w:rPr>
            </w:pPr>
            <w:r w:rsidRPr="00CB6154">
              <w:rPr>
                <w:rFonts w:ascii="Times New Roman" w:hAnsi="Times New Roman"/>
                <w:sz w:val="22"/>
              </w:rPr>
              <w:t>prisijungimai prie išorinio portalo „Rinkėjo puslapis“ (</w:t>
            </w:r>
            <w:hyperlink r:id="rId30">
              <w:r w:rsidRPr="00CB6154">
                <w:rPr>
                  <w:rStyle w:val="Hipersaitas"/>
                  <w:rFonts w:ascii="Times New Roman" w:hAnsi="Times New Roman"/>
                  <w:sz w:val="22"/>
                </w:rPr>
                <w:t>www.rinkėjopuslapis.lt</w:t>
              </w:r>
            </w:hyperlink>
            <w:r w:rsidRPr="00CB6154">
              <w:rPr>
                <w:rFonts w:ascii="Times New Roman" w:hAnsi="Times New Roman"/>
                <w:sz w:val="22"/>
              </w:rPr>
              <w:t>);</w:t>
            </w:r>
          </w:p>
          <w:p w14:paraId="77545AFA" w14:textId="77777777" w:rsidR="000714F6" w:rsidRPr="00CB6154" w:rsidRDefault="000714F6" w:rsidP="692EB4AD">
            <w:pPr>
              <w:pStyle w:val="Sraopastraipa"/>
              <w:numPr>
                <w:ilvl w:val="0"/>
                <w:numId w:val="98"/>
              </w:numPr>
              <w:spacing w:before="60" w:after="60" w:line="23" w:lineRule="atLeast"/>
              <w:jc w:val="both"/>
              <w:rPr>
                <w:rFonts w:ascii="Times New Roman" w:hAnsi="Times New Roman"/>
                <w:sz w:val="22"/>
              </w:rPr>
            </w:pPr>
            <w:r w:rsidRPr="00CB6154">
              <w:rPr>
                <w:rFonts w:ascii="Times New Roman" w:hAnsi="Times New Roman"/>
                <w:sz w:val="22"/>
              </w:rPr>
              <w:t>prisijungimai prie vidinio portalo „Rinkėjo puslapis“ (</w:t>
            </w:r>
            <w:hyperlink r:id="rId31">
              <w:r w:rsidRPr="00CB6154">
                <w:rPr>
                  <w:rStyle w:val="Hipersaitas"/>
                  <w:rFonts w:ascii="Times New Roman" w:eastAsia="Calibri" w:hAnsi="Times New Roman"/>
                  <w:sz w:val="22"/>
                </w:rPr>
                <w:t>www.org.rinkejopuslapis.lt</w:t>
              </w:r>
            </w:hyperlink>
            <w:r w:rsidRPr="00CB6154">
              <w:rPr>
                <w:rFonts w:ascii="Times New Roman" w:hAnsi="Times New Roman"/>
                <w:sz w:val="22"/>
              </w:rPr>
              <w:t>);</w:t>
            </w:r>
          </w:p>
          <w:p w14:paraId="2C6A9A80" w14:textId="77777777" w:rsidR="000714F6" w:rsidRPr="00CB6154" w:rsidRDefault="000714F6" w:rsidP="692EB4AD">
            <w:pPr>
              <w:pStyle w:val="Sraopastraipa"/>
              <w:numPr>
                <w:ilvl w:val="0"/>
                <w:numId w:val="98"/>
              </w:numPr>
              <w:spacing w:before="60" w:after="60" w:line="23" w:lineRule="atLeast"/>
              <w:jc w:val="both"/>
              <w:rPr>
                <w:rFonts w:ascii="Times New Roman" w:hAnsi="Times New Roman"/>
                <w:sz w:val="22"/>
              </w:rPr>
            </w:pPr>
            <w:r w:rsidRPr="00CB6154">
              <w:rPr>
                <w:rFonts w:ascii="Times New Roman" w:hAnsi="Times New Roman"/>
                <w:sz w:val="22"/>
              </w:rPr>
              <w:t xml:space="preserve">prisijungimai prie VRK </w:t>
            </w:r>
            <w:proofErr w:type="spellStart"/>
            <w:r w:rsidRPr="00CB6154">
              <w:rPr>
                <w:rFonts w:ascii="Times New Roman" w:hAnsi="Times New Roman"/>
                <w:sz w:val="22"/>
              </w:rPr>
              <w:t>testinės</w:t>
            </w:r>
            <w:proofErr w:type="spellEnd"/>
            <w:r w:rsidRPr="00CB6154">
              <w:rPr>
                <w:rFonts w:ascii="Times New Roman" w:hAnsi="Times New Roman"/>
                <w:sz w:val="22"/>
              </w:rPr>
              <w:t xml:space="preserve"> svetainės;</w:t>
            </w:r>
          </w:p>
          <w:p w14:paraId="0DC061B5" w14:textId="77777777" w:rsidR="000714F6" w:rsidRPr="00CB6154" w:rsidRDefault="000714F6" w:rsidP="692EB4AD">
            <w:pPr>
              <w:pStyle w:val="Sraopastraipa"/>
              <w:numPr>
                <w:ilvl w:val="0"/>
                <w:numId w:val="98"/>
              </w:numPr>
              <w:spacing w:before="60" w:after="60" w:line="23" w:lineRule="atLeast"/>
              <w:jc w:val="both"/>
              <w:rPr>
                <w:rFonts w:ascii="Times New Roman" w:hAnsi="Times New Roman"/>
                <w:sz w:val="22"/>
              </w:rPr>
            </w:pPr>
            <w:r w:rsidRPr="00CB6154">
              <w:rPr>
                <w:rFonts w:ascii="Times New Roman" w:hAnsi="Times New Roman"/>
                <w:sz w:val="22"/>
              </w:rPr>
              <w:t xml:space="preserve">prisijungimai prie išorinio portalo „Rinkėjo puslapis“ </w:t>
            </w:r>
            <w:proofErr w:type="spellStart"/>
            <w:r w:rsidRPr="00CB6154">
              <w:rPr>
                <w:rFonts w:ascii="Times New Roman" w:hAnsi="Times New Roman"/>
                <w:sz w:val="22"/>
              </w:rPr>
              <w:t>testinės</w:t>
            </w:r>
            <w:proofErr w:type="spellEnd"/>
            <w:r w:rsidRPr="00CB6154">
              <w:rPr>
                <w:rFonts w:ascii="Times New Roman" w:hAnsi="Times New Roman"/>
                <w:sz w:val="22"/>
              </w:rPr>
              <w:t xml:space="preserve"> svetainės;</w:t>
            </w:r>
          </w:p>
          <w:p w14:paraId="105331E5" w14:textId="77777777" w:rsidR="000714F6" w:rsidRPr="00CB6154" w:rsidRDefault="000714F6" w:rsidP="692EB4AD">
            <w:pPr>
              <w:pStyle w:val="Sraopastraipa"/>
              <w:numPr>
                <w:ilvl w:val="0"/>
                <w:numId w:val="98"/>
              </w:numPr>
              <w:spacing w:before="60" w:after="60" w:line="23" w:lineRule="atLeast"/>
              <w:jc w:val="both"/>
              <w:rPr>
                <w:rFonts w:ascii="Times New Roman" w:hAnsi="Times New Roman"/>
                <w:sz w:val="22"/>
              </w:rPr>
            </w:pPr>
            <w:r w:rsidRPr="00CB6154">
              <w:rPr>
                <w:rFonts w:ascii="Times New Roman" w:hAnsi="Times New Roman"/>
                <w:sz w:val="22"/>
              </w:rPr>
              <w:t xml:space="preserve">prisijungimai prie vidinio portalo „Rinkėjo puslapis“ </w:t>
            </w:r>
            <w:proofErr w:type="spellStart"/>
            <w:r w:rsidRPr="00CB6154">
              <w:rPr>
                <w:rFonts w:ascii="Times New Roman" w:hAnsi="Times New Roman"/>
                <w:sz w:val="22"/>
              </w:rPr>
              <w:t>testinės</w:t>
            </w:r>
            <w:proofErr w:type="spellEnd"/>
            <w:r w:rsidRPr="00CB6154">
              <w:rPr>
                <w:rFonts w:ascii="Times New Roman" w:hAnsi="Times New Roman"/>
                <w:sz w:val="22"/>
              </w:rPr>
              <w:t xml:space="preserve"> svetainės;</w:t>
            </w:r>
          </w:p>
          <w:p w14:paraId="78A0975C" w14:textId="77777777" w:rsidR="000714F6" w:rsidRPr="00CB6154" w:rsidRDefault="000714F6" w:rsidP="692EB4AD">
            <w:pPr>
              <w:pStyle w:val="Sraopastraipa"/>
              <w:numPr>
                <w:ilvl w:val="0"/>
                <w:numId w:val="98"/>
              </w:numPr>
              <w:spacing w:before="60" w:after="60" w:line="23" w:lineRule="atLeast"/>
              <w:jc w:val="both"/>
              <w:rPr>
                <w:rFonts w:ascii="Times New Roman" w:hAnsi="Times New Roman"/>
                <w:sz w:val="22"/>
              </w:rPr>
            </w:pPr>
            <w:r w:rsidRPr="00CB6154">
              <w:rPr>
                <w:rFonts w:ascii="Times New Roman" w:hAnsi="Times New Roman"/>
                <w:sz w:val="22"/>
              </w:rPr>
              <w:t>prisijungimai prie VRKIS duomenų bazės.</w:t>
            </w:r>
          </w:p>
        </w:tc>
      </w:tr>
      <w:tr w:rsidR="692EB4AD" w:rsidRPr="00CB6154" w14:paraId="3A7CFA4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3D5E945F"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auto"/>
              <w:left w:val="single" w:sz="4" w:space="0" w:color="auto"/>
              <w:bottom w:val="single" w:sz="4" w:space="0" w:color="auto"/>
              <w:right w:val="single" w:sz="4" w:space="0" w:color="auto"/>
            </w:tcBorders>
            <w:shd w:val="clear" w:color="auto" w:fill="auto"/>
            <w:vAlign w:val="center"/>
          </w:tcPr>
          <w:p w14:paraId="1502B306" w14:textId="77777777" w:rsidR="000714F6" w:rsidRPr="00CB6154" w:rsidRDefault="000714F6" w:rsidP="692EB4AD">
            <w:pPr>
              <w:spacing w:before="60" w:after="60" w:line="23" w:lineRule="atLeast"/>
              <w:rPr>
                <w:sz w:val="22"/>
                <w:szCs w:val="22"/>
              </w:rPr>
            </w:pPr>
            <w:r w:rsidRPr="00CB6154">
              <w:rPr>
                <w:sz w:val="22"/>
                <w:szCs w:val="22"/>
              </w:rPr>
              <w:t>Prisijungimų prie VRKIS sudedamųjų dalių įvykių žurnalo elementai (kurie yra fiksuojami dabartinėje VRKIS):</w:t>
            </w:r>
          </w:p>
          <w:p w14:paraId="2F7C40C5"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t>eilės numeris;</w:t>
            </w:r>
          </w:p>
          <w:p w14:paraId="6274E0A9"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t>prisijungimo / veiksmo / atsijungimo data;</w:t>
            </w:r>
          </w:p>
          <w:p w14:paraId="249A6A66"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t>prisijungimo / veiksmo / atsijungimo data;</w:t>
            </w:r>
          </w:p>
          <w:p w14:paraId="5EDD1F91"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t>Vardas, Pavardė;</w:t>
            </w:r>
          </w:p>
          <w:p w14:paraId="78171DC1"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t>asmens kodas;</w:t>
            </w:r>
          </w:p>
          <w:p w14:paraId="35AEB81B"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t>IP adresas;</w:t>
            </w:r>
          </w:p>
          <w:p w14:paraId="00B3239E"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lastRenderedPageBreak/>
              <w:t>autentifikacijos tipas;</w:t>
            </w:r>
          </w:p>
          <w:p w14:paraId="782DC222"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t>vartotojo rolė;</w:t>
            </w:r>
          </w:p>
          <w:p w14:paraId="50AF79F0"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t>prisijungimo statusas;</w:t>
            </w:r>
          </w:p>
          <w:p w14:paraId="7EBBB715"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t>skilties / posistemės / modulio pavadinimas;</w:t>
            </w:r>
          </w:p>
          <w:p w14:paraId="6EDF0D22" w14:textId="77777777" w:rsidR="000714F6" w:rsidRPr="00CB6154" w:rsidRDefault="000714F6" w:rsidP="692EB4AD">
            <w:pPr>
              <w:pStyle w:val="Sraopastraipa"/>
              <w:numPr>
                <w:ilvl w:val="0"/>
                <w:numId w:val="99"/>
              </w:numPr>
              <w:spacing w:before="60" w:after="60" w:line="23" w:lineRule="atLeast"/>
              <w:jc w:val="both"/>
              <w:rPr>
                <w:rFonts w:ascii="Times New Roman" w:hAnsi="Times New Roman"/>
                <w:sz w:val="22"/>
              </w:rPr>
            </w:pPr>
            <w:r w:rsidRPr="00CB6154">
              <w:rPr>
                <w:rFonts w:ascii="Times New Roman" w:hAnsi="Times New Roman"/>
                <w:sz w:val="22"/>
              </w:rPr>
              <w:t>atliktas veiksmas.</w:t>
            </w:r>
          </w:p>
        </w:tc>
      </w:tr>
      <w:tr w:rsidR="692EB4AD" w:rsidRPr="00CB6154" w14:paraId="7635F51D"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40630A2B"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F1353C" w14:textId="77777777" w:rsidR="000714F6" w:rsidRPr="00CB6154" w:rsidRDefault="000714F6" w:rsidP="692EB4AD">
            <w:pPr>
              <w:pStyle w:val="TableNumbering"/>
              <w:numPr>
                <w:ilvl w:val="0"/>
                <w:numId w:val="0"/>
              </w:numPr>
              <w:tabs>
                <w:tab w:val="left" w:pos="1296"/>
              </w:tabs>
              <w:spacing w:before="60" w:after="60"/>
              <w:rPr>
                <w:rFonts w:ascii="Times New Roman" w:hAnsi="Times New Roman" w:cs="Times New Roman"/>
                <w:sz w:val="22"/>
                <w:szCs w:val="22"/>
              </w:rPr>
            </w:pPr>
            <w:r w:rsidRPr="00CB6154">
              <w:rPr>
                <w:rFonts w:ascii="Times New Roman" w:hAnsi="Times New Roman" w:cs="Times New Roman"/>
                <w:sz w:val="22"/>
                <w:szCs w:val="22"/>
              </w:rPr>
              <w:t>Realizuota galimybė VRKIS įvykių žurnalus peržiūrėti per internetinį puslapį.</w:t>
            </w:r>
          </w:p>
        </w:tc>
      </w:tr>
      <w:tr w:rsidR="692EB4AD" w:rsidRPr="00CB6154" w14:paraId="71EB2405" w14:textId="77777777" w:rsidTr="005B2E1C">
        <w:tc>
          <w:tcPr>
            <w:tcW w:w="720" w:type="pct"/>
            <w:tcBorders>
              <w:top w:val="single" w:sz="4" w:space="0" w:color="auto"/>
              <w:left w:val="single" w:sz="4" w:space="0" w:color="auto"/>
              <w:bottom w:val="single" w:sz="4" w:space="0" w:color="auto"/>
              <w:right w:val="single" w:sz="4" w:space="0" w:color="auto"/>
            </w:tcBorders>
            <w:shd w:val="clear" w:color="auto" w:fill="auto"/>
          </w:tcPr>
          <w:p w14:paraId="76C636B8" w14:textId="77777777" w:rsidR="692EB4AD" w:rsidRPr="00CB6154" w:rsidRDefault="692EB4AD" w:rsidP="692EB4AD">
            <w:pPr>
              <w:pStyle w:val="Sraopastraipa"/>
              <w:numPr>
                <w:ilvl w:val="1"/>
                <w:numId w:val="40"/>
              </w:numPr>
              <w:spacing w:before="60" w:after="60" w:line="240" w:lineRule="auto"/>
              <w:rPr>
                <w:rFonts w:ascii="Times New Roman" w:hAnsi="Times New Roman"/>
                <w:sz w:val="22"/>
              </w:rPr>
            </w:pPr>
          </w:p>
        </w:tc>
        <w:tc>
          <w:tcPr>
            <w:tcW w:w="4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7995D0" w14:textId="77777777" w:rsidR="000714F6" w:rsidRPr="00CB6154" w:rsidRDefault="000714F6" w:rsidP="692EB4AD">
            <w:pPr>
              <w:spacing w:before="60" w:after="60" w:line="23" w:lineRule="atLeast"/>
              <w:rPr>
                <w:sz w:val="22"/>
                <w:szCs w:val="22"/>
              </w:rPr>
            </w:pPr>
            <w:r w:rsidRPr="00CB6154">
              <w:rPr>
                <w:sz w:val="22"/>
                <w:szCs w:val="22"/>
              </w:rPr>
              <w:t>Realizuota galimybė VRKIS įvykių žurnalus parsisiųsti CSV formatu.</w:t>
            </w:r>
          </w:p>
        </w:tc>
      </w:tr>
      <w:tr w:rsidR="000714F6" w:rsidRPr="00CB6154" w14:paraId="569F80F7" w14:textId="77777777" w:rsidTr="005B2E1C">
        <w:tc>
          <w:tcPr>
            <w:tcW w:w="720" w:type="pct"/>
            <w:shd w:val="clear" w:color="auto" w:fill="auto"/>
          </w:tcPr>
          <w:p w14:paraId="12F2E24C" w14:textId="1F22608E" w:rsidR="000714F6" w:rsidRPr="00CB6154" w:rsidRDefault="3158E8EA" w:rsidP="23E5FD35">
            <w:pPr>
              <w:pStyle w:val="Sraopastraipa"/>
              <w:spacing w:before="60" w:after="60" w:line="240" w:lineRule="auto"/>
              <w:ind w:left="113"/>
              <w:rPr>
                <w:rFonts w:ascii="Times New Roman" w:hAnsi="Times New Roman"/>
                <w:sz w:val="22"/>
              </w:rPr>
            </w:pPr>
            <w:r w:rsidRPr="00CB6154">
              <w:rPr>
                <w:rFonts w:ascii="Times New Roman" w:hAnsi="Times New Roman"/>
                <w:sz w:val="22"/>
              </w:rPr>
              <w:t>5.6.1.</w:t>
            </w:r>
          </w:p>
        </w:tc>
        <w:tc>
          <w:tcPr>
            <w:tcW w:w="4280" w:type="pct"/>
            <w:shd w:val="clear" w:color="auto" w:fill="auto"/>
            <w:vAlign w:val="center"/>
          </w:tcPr>
          <w:p w14:paraId="0AE036B5" w14:textId="159A0DE6" w:rsidR="000714F6" w:rsidRPr="00CB6154" w:rsidRDefault="54B158C8">
            <w:pPr>
              <w:pStyle w:val="Default"/>
              <w:spacing w:before="60" w:after="60"/>
              <w:rPr>
                <w:color w:val="auto"/>
                <w:sz w:val="22"/>
                <w:szCs w:val="22"/>
                <w:lang w:val="lt-LT"/>
              </w:rPr>
            </w:pPr>
            <w:r w:rsidRPr="00CB6154">
              <w:rPr>
                <w:color w:val="auto"/>
                <w:sz w:val="22"/>
                <w:szCs w:val="22"/>
                <w:lang w:val="lt-LT"/>
              </w:rPr>
              <w:t>Realizuotas f-as kurti grupinius mokėjimus, skirtus viename išrašo faile suformuoti , darbo užmokes</w:t>
            </w:r>
            <w:r w:rsidR="1FA3E548" w:rsidRPr="00CB6154">
              <w:rPr>
                <w:color w:val="auto"/>
                <w:sz w:val="22"/>
                <w:szCs w:val="22"/>
                <w:lang w:val="lt-LT"/>
              </w:rPr>
              <w:t xml:space="preserve">čio </w:t>
            </w:r>
            <w:r w:rsidR="6C8AA8B8" w:rsidRPr="00CB6154">
              <w:rPr>
                <w:color w:val="auto"/>
                <w:sz w:val="22"/>
                <w:szCs w:val="22"/>
                <w:lang w:val="lt-LT"/>
              </w:rPr>
              <w:t xml:space="preserve"> </w:t>
            </w:r>
            <w:proofErr w:type="spellStart"/>
            <w:r w:rsidR="6C8AA8B8" w:rsidRPr="00CB6154">
              <w:rPr>
                <w:color w:val="auto"/>
                <w:sz w:val="22"/>
                <w:szCs w:val="22"/>
                <w:lang w:val="lt-LT"/>
              </w:rPr>
              <w:t>mokėjimus</w:t>
            </w:r>
            <w:r w:rsidRPr="00CB6154">
              <w:rPr>
                <w:color w:val="auto"/>
                <w:sz w:val="22"/>
                <w:szCs w:val="22"/>
                <w:lang w:val="lt-LT"/>
              </w:rPr>
              <w:t>grupei</w:t>
            </w:r>
            <w:proofErr w:type="spellEnd"/>
            <w:r w:rsidRPr="00CB6154">
              <w:rPr>
                <w:color w:val="auto"/>
                <w:sz w:val="22"/>
                <w:szCs w:val="22"/>
                <w:lang w:val="lt-LT"/>
              </w:rPr>
              <w:t xml:space="preserve"> (arba jos daliai) asmenų.</w:t>
            </w:r>
          </w:p>
        </w:tc>
      </w:tr>
      <w:tr w:rsidR="000714F6" w:rsidRPr="00CB6154" w14:paraId="63FB5455" w14:textId="77777777" w:rsidTr="005B2E1C">
        <w:tc>
          <w:tcPr>
            <w:tcW w:w="720" w:type="pct"/>
            <w:shd w:val="clear" w:color="auto" w:fill="auto"/>
          </w:tcPr>
          <w:p w14:paraId="40235AF3" w14:textId="1DC5D223" w:rsidR="000714F6" w:rsidRPr="00CB6154" w:rsidRDefault="37BCEB6F" w:rsidP="23E5FD35">
            <w:pPr>
              <w:pStyle w:val="Sraopastraipa"/>
              <w:spacing w:before="60" w:after="60" w:line="240" w:lineRule="auto"/>
              <w:ind w:left="113"/>
              <w:rPr>
                <w:rFonts w:ascii="Times New Roman" w:hAnsi="Times New Roman"/>
                <w:sz w:val="22"/>
              </w:rPr>
            </w:pPr>
            <w:r w:rsidRPr="00CB6154">
              <w:rPr>
                <w:rFonts w:ascii="Times New Roman" w:hAnsi="Times New Roman"/>
                <w:sz w:val="22"/>
              </w:rPr>
              <w:t>5.6.2.</w:t>
            </w:r>
          </w:p>
        </w:tc>
        <w:tc>
          <w:tcPr>
            <w:tcW w:w="4280" w:type="pct"/>
            <w:shd w:val="clear" w:color="auto" w:fill="auto"/>
            <w:vAlign w:val="center"/>
          </w:tcPr>
          <w:p w14:paraId="2764E03D" w14:textId="2AF6C80B" w:rsidR="000714F6" w:rsidRPr="00CB6154" w:rsidRDefault="54B158C8">
            <w:pPr>
              <w:pStyle w:val="Default"/>
              <w:spacing w:before="60" w:after="60"/>
              <w:rPr>
                <w:color w:val="auto"/>
                <w:sz w:val="22"/>
                <w:szCs w:val="22"/>
                <w:lang w:val="lt-LT"/>
              </w:rPr>
            </w:pPr>
            <w:r w:rsidRPr="00CB6154">
              <w:rPr>
                <w:color w:val="auto"/>
                <w:sz w:val="22"/>
                <w:szCs w:val="22"/>
                <w:lang w:val="lt-LT"/>
              </w:rPr>
              <w:t xml:space="preserve">Realizuotas f-as  kurti vietinius mokėjimus, skirtas viename išrašo faile suformuoti mokėjimą mokesčius SODRAI </w:t>
            </w:r>
            <w:r w:rsidR="372D60E9" w:rsidRPr="00CB6154">
              <w:rPr>
                <w:color w:val="auto"/>
                <w:sz w:val="22"/>
                <w:szCs w:val="22"/>
                <w:lang w:val="lt-LT"/>
              </w:rPr>
              <w:t>ir</w:t>
            </w:r>
            <w:r w:rsidRPr="00CB6154">
              <w:rPr>
                <w:color w:val="auto"/>
                <w:sz w:val="22"/>
                <w:szCs w:val="22"/>
                <w:lang w:val="lt-LT"/>
              </w:rPr>
              <w:t xml:space="preserve"> VMI, už nurodytą grupę (arba jos dalį) asmenų.</w:t>
            </w:r>
          </w:p>
        </w:tc>
      </w:tr>
    </w:tbl>
    <w:p w14:paraId="7DB68F26" w14:textId="77777777" w:rsidR="000714F6" w:rsidRPr="00CB6154" w:rsidRDefault="000714F6" w:rsidP="000714F6">
      <w:pPr>
        <w:rPr>
          <w:sz w:val="22"/>
          <w:szCs w:val="22"/>
        </w:rPr>
      </w:pPr>
      <w:bookmarkStart w:id="133" w:name="_Toc415597317"/>
    </w:p>
    <w:p w14:paraId="5F9E9220" w14:textId="77777777" w:rsidR="000714F6" w:rsidRPr="00CB6154" w:rsidRDefault="000714F6" w:rsidP="00DD0CA6">
      <w:pPr>
        <w:pStyle w:val="Antrat1"/>
        <w:pageBreakBefore/>
        <w:numPr>
          <w:ilvl w:val="0"/>
          <w:numId w:val="52"/>
        </w:numPr>
        <w:spacing w:before="480" w:after="120"/>
        <w:ind w:left="360" w:hanging="360"/>
        <w:rPr>
          <w:rFonts w:cs="Times New Roman"/>
          <w:sz w:val="22"/>
        </w:rPr>
      </w:pPr>
      <w:bookmarkStart w:id="134" w:name="_Toc13665242"/>
      <w:bookmarkStart w:id="135" w:name="_Toc196832797"/>
      <w:r w:rsidRPr="00CB6154">
        <w:rPr>
          <w:rFonts w:cs="Times New Roman"/>
          <w:sz w:val="22"/>
        </w:rPr>
        <w:lastRenderedPageBreak/>
        <w:t>BENDRIEJI NEFUNKCINIAI REIKALAVIMAI</w:t>
      </w:r>
      <w:bookmarkEnd w:id="133"/>
      <w:bookmarkEnd w:id="134"/>
      <w:bookmarkEnd w:id="135"/>
    </w:p>
    <w:p w14:paraId="6158B010" w14:textId="77777777" w:rsidR="000714F6" w:rsidRPr="00CB6154" w:rsidRDefault="000714F6" w:rsidP="000714F6">
      <w:pPr>
        <w:spacing w:before="240" w:after="120"/>
        <w:rPr>
          <w:sz w:val="22"/>
          <w:szCs w:val="22"/>
        </w:rPr>
      </w:pPr>
      <w:r w:rsidRPr="00CB6154">
        <w:rPr>
          <w:sz w:val="22"/>
          <w:szCs w:val="22"/>
        </w:rPr>
        <w:t>Visi VRKIS atliekami programinės įrangos pakeitimai turi atitikti šiuos nefunkcinius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9119"/>
      </w:tblGrid>
      <w:tr w:rsidR="000714F6" w:rsidRPr="00CB6154" w14:paraId="5375228C"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26738DF"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CFD7B6E" w14:textId="77777777" w:rsidR="000714F6" w:rsidRPr="00CB6154" w:rsidRDefault="000714F6">
            <w:pPr>
              <w:pStyle w:val="Antrat2"/>
              <w:spacing w:before="60" w:after="60"/>
              <w:rPr>
                <w:rFonts w:ascii="Times New Roman" w:hAnsi="Times New Roman" w:cs="Times New Roman"/>
                <w:sz w:val="22"/>
                <w:szCs w:val="22"/>
              </w:rPr>
            </w:pPr>
            <w:bookmarkStart w:id="136" w:name="_Toc415597318"/>
            <w:bookmarkStart w:id="137" w:name="_Toc13665243"/>
            <w:bookmarkStart w:id="138" w:name="_Toc196832798"/>
            <w:r w:rsidRPr="00CB6154">
              <w:rPr>
                <w:rFonts w:ascii="Times New Roman" w:hAnsi="Times New Roman" w:cs="Times New Roman"/>
                <w:sz w:val="22"/>
                <w:szCs w:val="22"/>
              </w:rPr>
              <w:t>REIKALAVIMAI SISTEMOS ADMINISTRAVIMUI</w:t>
            </w:r>
            <w:bookmarkEnd w:id="136"/>
            <w:bookmarkEnd w:id="137"/>
            <w:bookmarkEnd w:id="138"/>
          </w:p>
        </w:tc>
      </w:tr>
      <w:tr w:rsidR="000714F6" w:rsidRPr="00CB6154" w14:paraId="1185DC1B"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FBB2ACD"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5A65E16C" w14:textId="77777777" w:rsidR="000714F6" w:rsidRPr="00CB6154" w:rsidRDefault="000714F6">
            <w:pPr>
              <w:pStyle w:val="Default"/>
              <w:spacing w:before="60" w:after="60"/>
              <w:jc w:val="left"/>
              <w:rPr>
                <w:color w:val="auto"/>
                <w:sz w:val="22"/>
                <w:szCs w:val="22"/>
                <w:lang w:val="lt-LT"/>
              </w:rPr>
            </w:pPr>
            <w:r w:rsidRPr="00CB6154">
              <w:rPr>
                <w:color w:val="auto"/>
                <w:sz w:val="22"/>
                <w:szCs w:val="22"/>
                <w:lang w:val="lt-LT"/>
              </w:rPr>
              <w:t>Naudoti bendrą administravimo posistemę kuriamų sistemų / posistemių administravimui.</w:t>
            </w:r>
          </w:p>
        </w:tc>
      </w:tr>
      <w:tr w:rsidR="000714F6" w:rsidRPr="00CB6154" w14:paraId="1FD60D96"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759B28D"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2723B4A6" w14:textId="77777777" w:rsidR="000714F6" w:rsidRPr="00CB6154" w:rsidRDefault="000714F6">
            <w:pPr>
              <w:pStyle w:val="Default"/>
              <w:spacing w:before="60" w:after="60"/>
              <w:jc w:val="left"/>
              <w:rPr>
                <w:color w:val="auto"/>
                <w:sz w:val="22"/>
                <w:szCs w:val="22"/>
                <w:lang w:val="lt-LT"/>
              </w:rPr>
            </w:pPr>
            <w:r w:rsidRPr="00CB6154">
              <w:rPr>
                <w:color w:val="auto"/>
                <w:sz w:val="22"/>
                <w:szCs w:val="22"/>
                <w:lang w:val="lt-LT"/>
              </w:rPr>
              <w:t xml:space="preserve">Naudoti bendrą administravimo (posistemę naudotojų grupių (rolių) ir jų parametrų tvarkymui. </w:t>
            </w:r>
          </w:p>
        </w:tc>
      </w:tr>
      <w:tr w:rsidR="000714F6" w:rsidRPr="00CB6154" w14:paraId="78867D82"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D3FFB1"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D051F16" w14:textId="77777777" w:rsidR="000714F6" w:rsidRPr="00CB6154" w:rsidRDefault="000714F6">
            <w:pPr>
              <w:pStyle w:val="Default"/>
              <w:spacing w:before="60" w:after="60"/>
              <w:jc w:val="left"/>
              <w:rPr>
                <w:color w:val="auto"/>
                <w:sz w:val="22"/>
                <w:szCs w:val="22"/>
                <w:lang w:val="lt-LT"/>
              </w:rPr>
            </w:pPr>
            <w:r w:rsidRPr="00CB6154">
              <w:rPr>
                <w:color w:val="auto"/>
                <w:sz w:val="22"/>
                <w:szCs w:val="22"/>
                <w:lang w:val="lt-LT"/>
              </w:rPr>
              <w:t>Naudoti bendrą administravimo posistemę sistemų / posistemių modulių (kategorijų) bei parametrų tvarkymui.</w:t>
            </w:r>
          </w:p>
        </w:tc>
      </w:tr>
      <w:tr w:rsidR="000714F6" w:rsidRPr="00CB6154" w14:paraId="12D2717D"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A89E16E"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769A26E1" w14:textId="77777777" w:rsidR="000714F6" w:rsidRPr="00CB6154" w:rsidRDefault="000714F6">
            <w:pPr>
              <w:pStyle w:val="Default"/>
              <w:spacing w:before="60" w:after="60"/>
              <w:jc w:val="left"/>
              <w:rPr>
                <w:color w:val="auto"/>
                <w:sz w:val="22"/>
                <w:szCs w:val="22"/>
                <w:lang w:val="lt-LT"/>
              </w:rPr>
            </w:pPr>
            <w:r w:rsidRPr="00CB6154">
              <w:rPr>
                <w:color w:val="auto"/>
                <w:sz w:val="22"/>
                <w:szCs w:val="22"/>
                <w:lang w:val="lt-LT"/>
              </w:rPr>
              <w:t>Tvarkyti (peržiūrėti, kurti, keisti, šalinti, rūšiuoti, filtruoti) posistemės modulių naudotojų grupes (teises).</w:t>
            </w:r>
          </w:p>
        </w:tc>
      </w:tr>
      <w:tr w:rsidR="000714F6" w:rsidRPr="00CB6154" w14:paraId="36BC6DBC"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E5883AE"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14C077B1" w14:textId="77777777" w:rsidR="000714F6" w:rsidRPr="00CB6154" w:rsidRDefault="000714F6">
            <w:pPr>
              <w:spacing w:before="60" w:after="60"/>
              <w:rPr>
                <w:sz w:val="22"/>
                <w:szCs w:val="22"/>
              </w:rPr>
            </w:pPr>
            <w:r w:rsidRPr="00CB6154">
              <w:rPr>
                <w:sz w:val="22"/>
                <w:szCs w:val="22"/>
              </w:rPr>
              <w:t>Naudoti bendrą  administravimo posistemę sistemų / posistemių rinkimų darbų grafiko tvarkymui.</w:t>
            </w:r>
          </w:p>
        </w:tc>
      </w:tr>
      <w:tr w:rsidR="000714F6" w:rsidRPr="00CB6154" w14:paraId="01168882"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5CA941E"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77A14665" w14:textId="77777777" w:rsidR="000714F6" w:rsidRPr="00CB6154" w:rsidRDefault="000714F6">
            <w:pPr>
              <w:pStyle w:val="Default"/>
              <w:spacing w:before="60" w:after="60"/>
              <w:jc w:val="left"/>
              <w:rPr>
                <w:color w:val="auto"/>
                <w:sz w:val="22"/>
                <w:szCs w:val="22"/>
                <w:lang w:val="lt-LT"/>
              </w:rPr>
            </w:pPr>
            <w:r w:rsidRPr="00CB6154">
              <w:rPr>
                <w:color w:val="auto"/>
                <w:sz w:val="22"/>
                <w:szCs w:val="22"/>
                <w:lang w:val="lt-LT"/>
              </w:rPr>
              <w:t>Naudoti bendrą administravimo posistemę sistemų / posistemių naudotojų administravimui.</w:t>
            </w:r>
          </w:p>
        </w:tc>
      </w:tr>
      <w:tr w:rsidR="000714F6" w:rsidRPr="00CB6154" w14:paraId="227356B8"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87F816C"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2E94EDCB" w14:textId="77777777" w:rsidR="000714F6" w:rsidRPr="00CB6154" w:rsidRDefault="000714F6">
            <w:pPr>
              <w:pStyle w:val="Default"/>
              <w:spacing w:before="60" w:after="60"/>
              <w:jc w:val="left"/>
              <w:rPr>
                <w:color w:val="auto"/>
                <w:sz w:val="22"/>
                <w:szCs w:val="22"/>
                <w:lang w:val="lt-LT"/>
              </w:rPr>
            </w:pPr>
            <w:r w:rsidRPr="00CB6154">
              <w:rPr>
                <w:color w:val="auto"/>
                <w:sz w:val="22"/>
                <w:szCs w:val="22"/>
                <w:lang w:val="lt-LT"/>
              </w:rPr>
              <w:t>Naudoti bendrą administravimo posistemę automatinių pranešimų rinkimų komisijoms formavimas ir siuntimas.</w:t>
            </w:r>
          </w:p>
        </w:tc>
      </w:tr>
      <w:tr w:rsidR="000714F6" w:rsidRPr="00CB6154" w14:paraId="47A85F3D"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DD29FBE"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54472020" w14:textId="55C92EFE" w:rsidR="000714F6" w:rsidRPr="00CB6154" w:rsidRDefault="000714F6">
            <w:pPr>
              <w:pStyle w:val="Antrat2"/>
              <w:spacing w:before="60" w:after="60"/>
              <w:rPr>
                <w:rFonts w:ascii="Times New Roman" w:hAnsi="Times New Roman" w:cs="Times New Roman"/>
                <w:sz w:val="22"/>
                <w:szCs w:val="22"/>
                <w:lang w:val="en-US"/>
              </w:rPr>
            </w:pPr>
            <w:bookmarkStart w:id="139" w:name="_Toc13665244"/>
            <w:bookmarkStart w:id="140" w:name="_Toc196832799"/>
            <w:r w:rsidRPr="00CB6154">
              <w:rPr>
                <w:rFonts w:ascii="Times New Roman" w:hAnsi="Times New Roman" w:cs="Times New Roman"/>
                <w:sz w:val="22"/>
                <w:szCs w:val="22"/>
              </w:rPr>
              <w:t xml:space="preserve">REIKALAVIMAI </w:t>
            </w:r>
            <w:r w:rsidR="008002D7" w:rsidRPr="00CB6154">
              <w:rPr>
                <w:rFonts w:ascii="Times New Roman" w:hAnsi="Times New Roman" w:cs="Times New Roman"/>
                <w:sz w:val="22"/>
                <w:szCs w:val="22"/>
              </w:rPr>
              <w:t xml:space="preserve">NAUDOTOJŲ </w:t>
            </w:r>
            <w:r w:rsidRPr="00CB6154">
              <w:rPr>
                <w:rFonts w:ascii="Times New Roman" w:hAnsi="Times New Roman" w:cs="Times New Roman"/>
                <w:sz w:val="22"/>
                <w:szCs w:val="22"/>
              </w:rPr>
              <w:t>AUDITUI</w:t>
            </w:r>
            <w:bookmarkEnd w:id="139"/>
            <w:bookmarkEnd w:id="140"/>
          </w:p>
        </w:tc>
      </w:tr>
      <w:tr w:rsidR="000714F6" w:rsidRPr="00CB6154" w14:paraId="765C54AC"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15A8B6B"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29A33CB2" w14:textId="77777777" w:rsidR="000714F6" w:rsidRPr="00CB6154" w:rsidRDefault="000714F6">
            <w:pPr>
              <w:spacing w:before="60" w:after="60"/>
              <w:rPr>
                <w:sz w:val="22"/>
                <w:szCs w:val="22"/>
              </w:rPr>
            </w:pPr>
            <w:r w:rsidRPr="00CB6154">
              <w:rPr>
                <w:sz w:val="22"/>
                <w:szCs w:val="22"/>
              </w:rPr>
              <w:t>Audituoti VRKIS naudotojus.</w:t>
            </w:r>
          </w:p>
        </w:tc>
      </w:tr>
      <w:tr w:rsidR="000714F6" w:rsidRPr="00CB6154" w14:paraId="326A95DF"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F294CC9"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7E73900F" w14:textId="77777777" w:rsidR="000714F6" w:rsidRPr="00CB6154" w:rsidRDefault="000714F6">
            <w:pPr>
              <w:spacing w:before="60" w:after="60"/>
              <w:rPr>
                <w:sz w:val="22"/>
                <w:szCs w:val="22"/>
              </w:rPr>
            </w:pPr>
            <w:r w:rsidRPr="00CB6154">
              <w:rPr>
                <w:sz w:val="22"/>
                <w:szCs w:val="22"/>
              </w:rPr>
              <w:t>Suteikti prieigą saugos įgaliotiniui peržiūrėti visus VRKIS naudotojus (įskaitant administratorius).</w:t>
            </w:r>
          </w:p>
        </w:tc>
      </w:tr>
      <w:tr w:rsidR="00C73C38" w:rsidRPr="00CB6154" w14:paraId="2989EF3A"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4183CE5" w14:textId="77777777" w:rsidR="00C73C38" w:rsidRPr="00CB6154" w:rsidRDefault="00C73C38" w:rsidP="1421FEF0">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0E4EDF7" w14:textId="3489AFD0" w:rsidR="00C73C38" w:rsidRPr="00CB6154" w:rsidRDefault="008633D6">
            <w:pPr>
              <w:spacing w:before="60" w:after="60"/>
              <w:rPr>
                <w:sz w:val="22"/>
                <w:szCs w:val="22"/>
              </w:rPr>
            </w:pPr>
            <w:r w:rsidRPr="00CB6154">
              <w:rPr>
                <w:sz w:val="22"/>
                <w:szCs w:val="22"/>
              </w:rPr>
              <w:t xml:space="preserve">Naudotojai </w:t>
            </w:r>
            <w:r w:rsidR="0026598C" w:rsidRPr="00CB6154">
              <w:rPr>
                <w:sz w:val="22"/>
                <w:szCs w:val="22"/>
              </w:rPr>
              <w:t>turi turėti unikal</w:t>
            </w:r>
            <w:r w:rsidR="005319BD" w:rsidRPr="00CB6154">
              <w:rPr>
                <w:sz w:val="22"/>
                <w:szCs w:val="22"/>
              </w:rPr>
              <w:t>ius identifikatorius</w:t>
            </w:r>
          </w:p>
        </w:tc>
      </w:tr>
      <w:tr w:rsidR="000714F6" w:rsidRPr="00CB6154" w14:paraId="3B6C5679"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E0460C2"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900B6A9" w14:textId="77777777" w:rsidR="000714F6" w:rsidRPr="00CB6154" w:rsidRDefault="000714F6">
            <w:pPr>
              <w:spacing w:before="60" w:after="60"/>
              <w:rPr>
                <w:sz w:val="22"/>
                <w:szCs w:val="22"/>
              </w:rPr>
            </w:pPr>
            <w:r w:rsidRPr="00CB6154">
              <w:rPr>
                <w:sz w:val="22"/>
                <w:szCs w:val="22"/>
              </w:rPr>
              <w:t>Kas mėnesį teikti ataskaitas ir pagal poreikį apie VRKIS prieinamumą, fiksuotus incidentus, sąrašą naudotojų turinčių administratoriaus teises.</w:t>
            </w:r>
          </w:p>
        </w:tc>
      </w:tr>
      <w:tr w:rsidR="000714F6" w:rsidRPr="00CB6154" w14:paraId="5B3C9230"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63E3B12"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5C6CF695" w14:textId="77777777" w:rsidR="000714F6" w:rsidRPr="00CB6154" w:rsidRDefault="000714F6">
            <w:pPr>
              <w:pStyle w:val="Antrat2"/>
              <w:spacing w:before="60" w:after="60"/>
              <w:rPr>
                <w:rFonts w:ascii="Times New Roman" w:hAnsi="Times New Roman" w:cs="Times New Roman"/>
                <w:sz w:val="22"/>
                <w:szCs w:val="22"/>
              </w:rPr>
            </w:pPr>
            <w:bookmarkStart w:id="141" w:name="_Toc415597319"/>
            <w:bookmarkStart w:id="142" w:name="_Toc13665245"/>
            <w:bookmarkStart w:id="143" w:name="_Toc196832800"/>
            <w:r w:rsidRPr="00CB6154">
              <w:rPr>
                <w:rFonts w:ascii="Times New Roman" w:hAnsi="Times New Roman" w:cs="Times New Roman"/>
                <w:sz w:val="22"/>
                <w:szCs w:val="22"/>
              </w:rPr>
              <w:t>REIKALAVIMAI ARCHITEKTŪRAI</w:t>
            </w:r>
            <w:bookmarkEnd w:id="141"/>
            <w:bookmarkEnd w:id="142"/>
          </w:p>
        </w:tc>
        <w:bookmarkEnd w:id="143"/>
      </w:tr>
      <w:tr w:rsidR="000714F6" w:rsidRPr="00CB6154" w14:paraId="7ADBB845"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DC11008"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3290DF85" w14:textId="77777777" w:rsidR="000714F6" w:rsidRPr="00CB6154" w:rsidRDefault="000714F6">
            <w:pPr>
              <w:spacing w:before="60" w:after="60"/>
              <w:rPr>
                <w:sz w:val="22"/>
                <w:szCs w:val="22"/>
              </w:rPr>
            </w:pPr>
            <w:r w:rsidRPr="00CB6154">
              <w:rPr>
                <w:sz w:val="22"/>
                <w:szCs w:val="22"/>
              </w:rPr>
              <w:t>Programinei įrangai realizuoti turi būti naudojama daugiapakopė (</w:t>
            </w:r>
            <w:proofErr w:type="spellStart"/>
            <w:r w:rsidRPr="00CB6154">
              <w:rPr>
                <w:i/>
                <w:iCs/>
                <w:sz w:val="22"/>
                <w:szCs w:val="22"/>
              </w:rPr>
              <w:t>multi-tier</w:t>
            </w:r>
            <w:proofErr w:type="spellEnd"/>
            <w:r w:rsidRPr="00CB6154">
              <w:rPr>
                <w:i/>
                <w:iCs/>
                <w:sz w:val="22"/>
                <w:szCs w:val="22"/>
              </w:rPr>
              <w:t>, N-</w:t>
            </w:r>
            <w:proofErr w:type="spellStart"/>
            <w:r w:rsidRPr="00CB6154">
              <w:rPr>
                <w:i/>
                <w:iCs/>
                <w:sz w:val="22"/>
                <w:szCs w:val="22"/>
              </w:rPr>
              <w:t>tier</w:t>
            </w:r>
            <w:proofErr w:type="spellEnd"/>
            <w:r w:rsidRPr="00CB6154">
              <w:rPr>
                <w:sz w:val="22"/>
                <w:szCs w:val="22"/>
              </w:rPr>
              <w:t xml:space="preserve">) architektūra, minimaliai 3 sluoksnių (naudotojo ir sąsajų, veiklos logikos, duomenų bazės) bei paremta naujausiomis technologijomis. </w:t>
            </w:r>
          </w:p>
        </w:tc>
      </w:tr>
      <w:tr w:rsidR="000714F6" w:rsidRPr="00CB6154" w14:paraId="060E4008"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A392FCB"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5EEB5AFB" w14:textId="77777777" w:rsidR="000714F6" w:rsidRPr="00CB6154" w:rsidRDefault="000714F6">
            <w:pPr>
              <w:spacing w:before="60" w:after="60"/>
              <w:rPr>
                <w:sz w:val="22"/>
                <w:szCs w:val="22"/>
              </w:rPr>
            </w:pPr>
            <w:r w:rsidRPr="00CB6154">
              <w:rPr>
                <w:sz w:val="22"/>
                <w:szCs w:val="22"/>
              </w:rPr>
              <w:t xml:space="preserve">Programinės įrangos duomenų apsikeitimui ir sąveikai tarp posistemių, be esamų technologijų  naudojama ir paslaugomis grįsta architektūra (SOA). </w:t>
            </w:r>
          </w:p>
        </w:tc>
      </w:tr>
      <w:tr w:rsidR="000714F6" w:rsidRPr="00CB6154" w14:paraId="10F6E6F8"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BBB1525"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03272D06" w14:textId="77777777" w:rsidR="000714F6" w:rsidRPr="00CB6154" w:rsidRDefault="000714F6">
            <w:pPr>
              <w:spacing w:before="60" w:after="60"/>
              <w:rPr>
                <w:sz w:val="22"/>
                <w:szCs w:val="22"/>
              </w:rPr>
            </w:pPr>
            <w:r w:rsidRPr="00CB6154">
              <w:rPr>
                <w:sz w:val="22"/>
                <w:szCs w:val="22"/>
              </w:rPr>
              <w:t>Programinės įrangos</w:t>
            </w:r>
            <w:r w:rsidRPr="00CB6154" w:rsidDel="00B94EBB">
              <w:rPr>
                <w:sz w:val="22"/>
                <w:szCs w:val="22"/>
              </w:rPr>
              <w:t xml:space="preserve"> </w:t>
            </w:r>
            <w:r w:rsidRPr="00CB6154">
              <w:rPr>
                <w:sz w:val="22"/>
                <w:szCs w:val="22"/>
              </w:rPr>
              <w:t xml:space="preserve">paslaugos iškvietimas, priklausomai nuo konkrečios paslaugos pobūdžio, gali būti atliekamas sinchroninio arba asinchroninio kvietimo pagalba. Tikslus konkrečios paslaugos iškvietimo metodas nustatomas specifikavimo metu. </w:t>
            </w:r>
          </w:p>
        </w:tc>
      </w:tr>
      <w:tr w:rsidR="000714F6" w:rsidRPr="00CB6154" w14:paraId="79FCD18B"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B077CE1"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194EAAD8" w14:textId="77777777" w:rsidR="000714F6" w:rsidRPr="00CB6154" w:rsidRDefault="000714F6">
            <w:pPr>
              <w:spacing w:before="60" w:after="60"/>
              <w:rPr>
                <w:sz w:val="22"/>
                <w:szCs w:val="22"/>
              </w:rPr>
            </w:pPr>
            <w:r w:rsidRPr="00CB6154">
              <w:rPr>
                <w:sz w:val="22"/>
                <w:szCs w:val="22"/>
              </w:rPr>
              <w:t xml:space="preserve">Siūloma sprendimo techninė architektūra racionaliam techninės įrangos resursų panaudojimui bei plečiamumui užtikrinti leidžia naudoti </w:t>
            </w:r>
            <w:proofErr w:type="spellStart"/>
            <w:r w:rsidRPr="00CB6154">
              <w:rPr>
                <w:sz w:val="22"/>
                <w:szCs w:val="22"/>
              </w:rPr>
              <w:t>virtualizavimo</w:t>
            </w:r>
            <w:proofErr w:type="spellEnd"/>
            <w:r w:rsidRPr="00CB6154">
              <w:rPr>
                <w:sz w:val="22"/>
                <w:szCs w:val="22"/>
              </w:rPr>
              <w:t xml:space="preserve"> sprendimus. </w:t>
            </w:r>
          </w:p>
        </w:tc>
      </w:tr>
      <w:tr w:rsidR="000714F6" w:rsidRPr="00CB6154" w14:paraId="5CA428A7"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2FFC0B9"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58916387" w14:textId="77777777" w:rsidR="000714F6" w:rsidRPr="00CB6154" w:rsidRDefault="000714F6">
            <w:pPr>
              <w:spacing w:before="60" w:after="60"/>
              <w:rPr>
                <w:sz w:val="22"/>
                <w:szCs w:val="22"/>
              </w:rPr>
            </w:pPr>
            <w:r w:rsidRPr="00CB6154">
              <w:rPr>
                <w:sz w:val="22"/>
                <w:szCs w:val="22"/>
              </w:rPr>
              <w:t>Turi būti griežtai atskirtas duomenų lygmuo, numatytas bendravimas su visomis VRKIS posistemėmis.</w:t>
            </w:r>
          </w:p>
        </w:tc>
      </w:tr>
      <w:tr w:rsidR="000714F6" w:rsidRPr="00CB6154" w14:paraId="246854E1"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0B87D1D"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0A49155" w14:textId="77777777" w:rsidR="000714F6" w:rsidRPr="00CB6154" w:rsidRDefault="000714F6">
            <w:pPr>
              <w:spacing w:before="60" w:after="60"/>
              <w:rPr>
                <w:sz w:val="22"/>
                <w:szCs w:val="22"/>
              </w:rPr>
            </w:pPr>
            <w:r w:rsidRPr="00CB6154">
              <w:rPr>
                <w:sz w:val="22"/>
                <w:szCs w:val="22"/>
              </w:rPr>
              <w:t xml:space="preserve">Architektūra  realizuota, išsaugant duomenų apdorojimo procedūras ir funkcijas duomenų bazės lygyje. </w:t>
            </w:r>
          </w:p>
        </w:tc>
      </w:tr>
      <w:tr w:rsidR="000714F6" w:rsidRPr="00CB6154" w14:paraId="650A0CA0"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18CFDE6"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28F5494E" w14:textId="77777777" w:rsidR="000714F6" w:rsidRPr="00CB6154" w:rsidRDefault="000714F6">
            <w:pPr>
              <w:spacing w:before="60" w:after="60"/>
              <w:rPr>
                <w:sz w:val="22"/>
                <w:szCs w:val="22"/>
              </w:rPr>
            </w:pPr>
            <w:r w:rsidRPr="00CB6154">
              <w:rPr>
                <w:sz w:val="22"/>
                <w:szCs w:val="22"/>
              </w:rPr>
              <w:t xml:space="preserve">Paslaugų teikimas naudotojui   sukurtas remiantis WEB technologijomis. </w:t>
            </w:r>
          </w:p>
        </w:tc>
      </w:tr>
      <w:tr w:rsidR="000714F6" w:rsidRPr="00CB6154" w14:paraId="592F0895"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D93476B"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26279FED" w14:textId="77777777" w:rsidR="000714F6" w:rsidRPr="00CB6154" w:rsidRDefault="000714F6">
            <w:pPr>
              <w:spacing w:before="60" w:after="60"/>
              <w:rPr>
                <w:sz w:val="22"/>
                <w:szCs w:val="22"/>
              </w:rPr>
            </w:pPr>
            <w:r w:rsidRPr="00CB6154">
              <w:rPr>
                <w:sz w:val="22"/>
                <w:szCs w:val="22"/>
              </w:rPr>
              <w:t xml:space="preserve">Sistema turi palaikyti ir būti suderinama su XML ir XML </w:t>
            </w:r>
            <w:proofErr w:type="spellStart"/>
            <w:r w:rsidRPr="00CB6154">
              <w:rPr>
                <w:sz w:val="22"/>
                <w:szCs w:val="22"/>
              </w:rPr>
              <w:t>WebServices</w:t>
            </w:r>
            <w:proofErr w:type="spellEnd"/>
            <w:r w:rsidRPr="00CB6154">
              <w:rPr>
                <w:sz w:val="22"/>
                <w:szCs w:val="22"/>
              </w:rPr>
              <w:t xml:space="preserve">. </w:t>
            </w:r>
          </w:p>
        </w:tc>
      </w:tr>
      <w:tr w:rsidR="000714F6" w:rsidRPr="00CB6154" w14:paraId="1BC28E64"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C6932E3"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AD22AD8" w14:textId="77777777" w:rsidR="000714F6" w:rsidRPr="00CB6154" w:rsidRDefault="000714F6">
            <w:pPr>
              <w:spacing w:before="60" w:after="60"/>
              <w:rPr>
                <w:sz w:val="22"/>
                <w:szCs w:val="22"/>
              </w:rPr>
            </w:pPr>
            <w:r w:rsidRPr="00CB6154">
              <w:rPr>
                <w:sz w:val="22"/>
                <w:szCs w:val="22"/>
              </w:rPr>
              <w:t xml:space="preserve">Visi informacijos pasikeitimai įvedus duomenis viename modulyje, atspindi visuose su juo susijusiuose moduliuose. </w:t>
            </w:r>
          </w:p>
        </w:tc>
      </w:tr>
      <w:tr w:rsidR="000714F6" w:rsidRPr="00CB6154" w14:paraId="35CEB760"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DD57CA"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737DA277" w14:textId="77777777" w:rsidR="000714F6" w:rsidRPr="00CB6154" w:rsidRDefault="000714F6">
            <w:pPr>
              <w:spacing w:before="60" w:after="60"/>
              <w:rPr>
                <w:sz w:val="22"/>
                <w:szCs w:val="22"/>
              </w:rPr>
            </w:pPr>
            <w:r w:rsidRPr="00CB6154">
              <w:rPr>
                <w:sz w:val="22"/>
                <w:szCs w:val="22"/>
              </w:rPr>
              <w:t>Sistemos komponentai turi palaikyti LST ISO/IEC 10646: (</w:t>
            </w:r>
            <w:proofErr w:type="spellStart"/>
            <w:r w:rsidRPr="00CB6154">
              <w:rPr>
                <w:sz w:val="22"/>
                <w:szCs w:val="22"/>
              </w:rPr>
              <w:t>Unicode</w:t>
            </w:r>
            <w:proofErr w:type="spellEnd"/>
            <w:r w:rsidRPr="00CB6154">
              <w:rPr>
                <w:sz w:val="22"/>
                <w:szCs w:val="22"/>
              </w:rPr>
              <w:t xml:space="preserve">) teksto ženklų kodavimo arba lygiavertį standartą. </w:t>
            </w:r>
          </w:p>
        </w:tc>
      </w:tr>
      <w:tr w:rsidR="000714F6" w:rsidRPr="00CB6154" w14:paraId="74A20026"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65DB95D"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49CF64E" w14:textId="77777777" w:rsidR="000714F6" w:rsidRPr="00CB6154" w:rsidRDefault="000714F6">
            <w:pPr>
              <w:spacing w:before="60" w:after="60"/>
              <w:rPr>
                <w:sz w:val="22"/>
                <w:szCs w:val="22"/>
              </w:rPr>
            </w:pPr>
            <w:r w:rsidRPr="00CB6154">
              <w:rPr>
                <w:sz w:val="22"/>
                <w:szCs w:val="22"/>
              </w:rPr>
              <w:t xml:space="preserve">Duomenys saugomi reliacinėse duomenų bazėse, XML duomenų bazėse arba mišriose duomenų bazėse, užtikrinant atvirą dokumentuotą prieigą prie duomenų (ODBC, JDBC ir kt.), greitą paiešką ir lengvą bei lankstų apdorojimą. </w:t>
            </w:r>
          </w:p>
        </w:tc>
      </w:tr>
      <w:tr w:rsidR="000714F6" w:rsidRPr="00CB6154" w14:paraId="333AED1B"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5ECAEA4"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3F46E5E" w14:textId="77777777" w:rsidR="000714F6" w:rsidRPr="00CB6154" w:rsidRDefault="000714F6">
            <w:pPr>
              <w:spacing w:before="60" w:after="60"/>
              <w:rPr>
                <w:sz w:val="22"/>
                <w:szCs w:val="22"/>
              </w:rPr>
            </w:pPr>
            <w:r w:rsidRPr="00CB6154">
              <w:rPr>
                <w:sz w:val="22"/>
                <w:szCs w:val="22"/>
              </w:rPr>
              <w:t xml:space="preserve">Sąsajos su kitomis sistemomis sukurtos taip, kad būtų vykdomas minimalus reikiamų užklausų į kitas sistemas skaičius. </w:t>
            </w:r>
          </w:p>
        </w:tc>
      </w:tr>
      <w:tr w:rsidR="000714F6" w:rsidRPr="00CB6154" w14:paraId="7EDA24CD"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6A7004B"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7FC33521" w14:textId="77777777" w:rsidR="000714F6" w:rsidRPr="00CB6154" w:rsidRDefault="000714F6">
            <w:pPr>
              <w:spacing w:before="60" w:after="60"/>
              <w:rPr>
                <w:sz w:val="22"/>
                <w:szCs w:val="22"/>
              </w:rPr>
            </w:pPr>
            <w:r w:rsidRPr="00CB6154">
              <w:rPr>
                <w:sz w:val="22"/>
                <w:szCs w:val="22"/>
              </w:rPr>
              <w:t xml:space="preserve">Programinė architektūra ir jos įgyvendinimas privalo palaikyti pajėgumų plėtimą, prijungiant papildomą techninę įrangą (angl. </w:t>
            </w:r>
            <w:proofErr w:type="spellStart"/>
            <w:r w:rsidRPr="00CB6154">
              <w:rPr>
                <w:i/>
                <w:iCs/>
                <w:sz w:val="22"/>
                <w:szCs w:val="22"/>
              </w:rPr>
              <w:t>Scaling</w:t>
            </w:r>
            <w:proofErr w:type="spellEnd"/>
            <w:r w:rsidRPr="00CB6154">
              <w:rPr>
                <w:sz w:val="22"/>
                <w:szCs w:val="22"/>
              </w:rPr>
              <w:t xml:space="preserve">). </w:t>
            </w:r>
          </w:p>
        </w:tc>
      </w:tr>
      <w:tr w:rsidR="000714F6" w:rsidRPr="00CB6154" w14:paraId="3ADEA663"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C2C962"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78B46048" w14:textId="77777777" w:rsidR="000714F6" w:rsidRPr="00CB6154" w:rsidRDefault="000714F6">
            <w:pPr>
              <w:spacing w:before="60" w:after="60"/>
              <w:rPr>
                <w:sz w:val="22"/>
                <w:szCs w:val="22"/>
              </w:rPr>
            </w:pPr>
            <w:r w:rsidRPr="00CB6154">
              <w:rPr>
                <w:sz w:val="22"/>
                <w:szCs w:val="22"/>
              </w:rPr>
              <w:t>Sistemos pakeitimai privalo išlaikyti duomenų konfidencialumą užtikrinimą. Tai reiškia, kad Sistema privalo leisti naudotojams matyti tik tuos duomenis, kuriuos jie gali matyti. Konfidencialumas yra siejamas su komunikavimo privatumu, svarbių duomenų saugiu saugojimu ir naudojimu, naudotojų autentifikavimu bei ribotu duomenų matomumu.</w:t>
            </w:r>
          </w:p>
        </w:tc>
      </w:tr>
      <w:tr w:rsidR="000714F6" w:rsidRPr="00CB6154" w14:paraId="5932A86E"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AA2041A"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04840EA6" w14:textId="77777777" w:rsidR="000714F6" w:rsidRPr="00CB6154" w:rsidRDefault="000714F6">
            <w:pPr>
              <w:spacing w:before="60" w:after="60"/>
              <w:rPr>
                <w:sz w:val="22"/>
                <w:szCs w:val="22"/>
              </w:rPr>
            </w:pPr>
            <w:r w:rsidRPr="00CB6154">
              <w:rPr>
                <w:sz w:val="22"/>
                <w:szCs w:val="22"/>
              </w:rPr>
              <w:t xml:space="preserve">Vykdomi pakeitimai duomenų mainuose privalo būti aprašomi naudojant XML (angl. </w:t>
            </w:r>
            <w:proofErr w:type="spellStart"/>
            <w:r w:rsidRPr="00CB6154">
              <w:rPr>
                <w:sz w:val="22"/>
                <w:szCs w:val="22"/>
              </w:rPr>
              <w:t>Extensible</w:t>
            </w:r>
            <w:proofErr w:type="spellEnd"/>
            <w:r w:rsidRPr="00CB6154">
              <w:rPr>
                <w:sz w:val="22"/>
                <w:szCs w:val="22"/>
              </w:rPr>
              <w:t xml:space="preserve"> </w:t>
            </w:r>
            <w:proofErr w:type="spellStart"/>
            <w:r w:rsidRPr="00CB6154">
              <w:rPr>
                <w:sz w:val="22"/>
                <w:szCs w:val="22"/>
              </w:rPr>
              <w:t>Markup</w:t>
            </w:r>
            <w:proofErr w:type="spellEnd"/>
            <w:r w:rsidRPr="00CB6154">
              <w:rPr>
                <w:sz w:val="22"/>
                <w:szCs w:val="22"/>
              </w:rPr>
              <w:t xml:space="preserve"> </w:t>
            </w:r>
            <w:proofErr w:type="spellStart"/>
            <w:r w:rsidRPr="00CB6154">
              <w:rPr>
                <w:sz w:val="22"/>
                <w:szCs w:val="22"/>
              </w:rPr>
              <w:t>Language</w:t>
            </w:r>
            <w:proofErr w:type="spellEnd"/>
            <w:r w:rsidRPr="00CB6154">
              <w:rPr>
                <w:sz w:val="22"/>
                <w:szCs w:val="22"/>
              </w:rPr>
              <w:t xml:space="preserve">., http://www.w3.org/tr/rec-xml) arba </w:t>
            </w:r>
            <w:proofErr w:type="spellStart"/>
            <w:r w:rsidRPr="00CB6154">
              <w:rPr>
                <w:sz w:val="22"/>
                <w:szCs w:val="22"/>
              </w:rPr>
              <w:t>lygiaverčias</w:t>
            </w:r>
            <w:proofErr w:type="spellEnd"/>
            <w:r w:rsidRPr="00CB6154">
              <w:rPr>
                <w:sz w:val="22"/>
                <w:szCs w:val="22"/>
              </w:rPr>
              <w:t xml:space="preserve"> schemas.</w:t>
            </w:r>
          </w:p>
        </w:tc>
      </w:tr>
      <w:tr w:rsidR="000714F6" w:rsidRPr="00CB6154" w14:paraId="3D4928DB"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77471A9"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193910E0" w14:textId="77777777" w:rsidR="000714F6" w:rsidRPr="00CB6154" w:rsidRDefault="000714F6">
            <w:pPr>
              <w:spacing w:before="60" w:after="60"/>
              <w:rPr>
                <w:sz w:val="22"/>
                <w:szCs w:val="22"/>
              </w:rPr>
            </w:pPr>
            <w:r w:rsidRPr="00CB6154">
              <w:rPr>
                <w:sz w:val="22"/>
                <w:szCs w:val="22"/>
              </w:rPr>
              <w:t xml:space="preserve">Programinė įranga privalo būti suprojektuota ir įgyvendinta taip, kad būtų lanksti modifikuojant – įgyvendinus funkcionalumo pakeitimus vienoje ar keliose funkcinėse srityse, pakeitimai neturi būti visos sistemos perkūrimo priežastimi. </w:t>
            </w:r>
          </w:p>
        </w:tc>
      </w:tr>
      <w:tr w:rsidR="000714F6" w:rsidRPr="00CB6154" w14:paraId="792A99FE"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AB13E56"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3CB14ED8" w14:textId="77777777" w:rsidR="000714F6" w:rsidRPr="00CB6154" w:rsidRDefault="000714F6">
            <w:pPr>
              <w:spacing w:before="60" w:after="60"/>
              <w:rPr>
                <w:sz w:val="22"/>
                <w:szCs w:val="22"/>
              </w:rPr>
            </w:pPr>
            <w:r w:rsidRPr="00CB6154">
              <w:rPr>
                <w:sz w:val="22"/>
                <w:szCs w:val="22"/>
              </w:rPr>
              <w:t xml:space="preserve">Programinė įranga privalo turėti priemones integruotis su kitomis informacinėmis sistemomis: </w:t>
            </w:r>
          </w:p>
        </w:tc>
      </w:tr>
      <w:tr w:rsidR="000714F6" w:rsidRPr="00CB6154" w14:paraId="74D35A97"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262AA32" w14:textId="77777777" w:rsidR="000714F6" w:rsidRPr="00CB6154" w:rsidRDefault="000714F6" w:rsidP="00DD0CA6">
            <w:pPr>
              <w:pStyle w:val="Sraopastraipa"/>
              <w:numPr>
                <w:ilvl w:val="2"/>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E2822FE" w14:textId="77777777" w:rsidR="000714F6" w:rsidRPr="00CB6154" w:rsidRDefault="000714F6">
            <w:pPr>
              <w:spacing w:before="60" w:after="60"/>
              <w:rPr>
                <w:sz w:val="22"/>
                <w:szCs w:val="22"/>
              </w:rPr>
            </w:pPr>
            <w:r w:rsidRPr="00CB6154">
              <w:rPr>
                <w:sz w:val="22"/>
                <w:szCs w:val="22"/>
              </w:rPr>
              <w:t xml:space="preserve">duomenų struktūros privalo būti dokumentuotos; </w:t>
            </w:r>
          </w:p>
        </w:tc>
      </w:tr>
      <w:tr w:rsidR="000714F6" w:rsidRPr="00CB6154" w14:paraId="08DEF4D1"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B473768" w14:textId="77777777" w:rsidR="000714F6" w:rsidRPr="00CB6154" w:rsidRDefault="000714F6" w:rsidP="00DD0CA6">
            <w:pPr>
              <w:pStyle w:val="Sraopastraipa"/>
              <w:numPr>
                <w:ilvl w:val="2"/>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262587FE" w14:textId="77777777" w:rsidR="000714F6" w:rsidRPr="00CB6154" w:rsidRDefault="000714F6">
            <w:pPr>
              <w:spacing w:before="60" w:after="60"/>
              <w:rPr>
                <w:sz w:val="22"/>
                <w:szCs w:val="22"/>
              </w:rPr>
            </w:pPr>
            <w:r w:rsidRPr="00CB6154">
              <w:rPr>
                <w:sz w:val="22"/>
                <w:szCs w:val="22"/>
              </w:rPr>
              <w:t xml:space="preserve">duomenų mainų sąsajos privalo būti dokumentuotos; </w:t>
            </w:r>
          </w:p>
        </w:tc>
      </w:tr>
      <w:tr w:rsidR="000714F6" w:rsidRPr="00CB6154" w14:paraId="07BC6C6F"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C62ABB9" w14:textId="77777777" w:rsidR="000714F6" w:rsidRPr="00CB6154" w:rsidRDefault="000714F6" w:rsidP="00DD0CA6">
            <w:pPr>
              <w:pStyle w:val="Sraopastraipa"/>
              <w:numPr>
                <w:ilvl w:val="2"/>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2062C215" w14:textId="77777777" w:rsidR="000714F6" w:rsidRPr="00CB6154" w:rsidRDefault="000714F6">
            <w:pPr>
              <w:spacing w:before="60" w:after="60"/>
              <w:rPr>
                <w:sz w:val="22"/>
                <w:szCs w:val="22"/>
              </w:rPr>
            </w:pPr>
            <w:r w:rsidRPr="00CB6154">
              <w:rPr>
                <w:sz w:val="22"/>
                <w:szCs w:val="22"/>
              </w:rPr>
              <w:t xml:space="preserve">programavimo sąsajos (API) privalo būti dokumentuotos. </w:t>
            </w:r>
          </w:p>
        </w:tc>
      </w:tr>
      <w:tr w:rsidR="000714F6" w:rsidRPr="00CB6154" w14:paraId="3BCAD7AA"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29898C4"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13298B1F" w14:textId="77777777" w:rsidR="000714F6" w:rsidRPr="00CB6154" w:rsidRDefault="000714F6">
            <w:pPr>
              <w:spacing w:before="60" w:after="60"/>
              <w:rPr>
                <w:sz w:val="22"/>
                <w:szCs w:val="22"/>
              </w:rPr>
            </w:pPr>
            <w:r w:rsidRPr="00CB6154">
              <w:rPr>
                <w:sz w:val="22"/>
                <w:szCs w:val="22"/>
              </w:rPr>
              <w:t xml:space="preserve">Tarnybinių stočių programinė įranga privalo veikti 64 bitų platformoje ir pilnai išnaudoti šios platformos teikiamas galimybes. </w:t>
            </w:r>
          </w:p>
        </w:tc>
      </w:tr>
      <w:tr w:rsidR="000714F6" w:rsidRPr="00CB6154" w14:paraId="2329CA17"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FC05F75"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21B0F61" w14:textId="77777777" w:rsidR="000714F6" w:rsidRPr="00CB6154" w:rsidRDefault="000714F6">
            <w:pPr>
              <w:spacing w:before="60" w:after="60"/>
              <w:rPr>
                <w:sz w:val="22"/>
                <w:szCs w:val="22"/>
              </w:rPr>
            </w:pPr>
            <w:r w:rsidRPr="00CB6154">
              <w:rPr>
                <w:sz w:val="22"/>
                <w:szCs w:val="22"/>
              </w:rPr>
              <w:t xml:space="preserve">Programinė įranga privalo palaikyti galimybę dirbti aukšto patikimumo klasterio konfigūracijoje, kai pagrindinės techninės įrangos gedimo atveju jos funkcijas automatiškai perima rezervinė techninė įranga. </w:t>
            </w:r>
          </w:p>
        </w:tc>
      </w:tr>
      <w:tr w:rsidR="000714F6" w:rsidRPr="00CB6154" w14:paraId="0807E98D"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53AA3A2"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05A43813" w14:textId="77777777" w:rsidR="000714F6" w:rsidRPr="00CB6154" w:rsidRDefault="000714F6">
            <w:pPr>
              <w:spacing w:before="60" w:after="60"/>
              <w:rPr>
                <w:sz w:val="22"/>
                <w:szCs w:val="22"/>
              </w:rPr>
            </w:pPr>
            <w:r w:rsidRPr="00CB6154">
              <w:rPr>
                <w:sz w:val="22"/>
                <w:szCs w:val="22"/>
              </w:rPr>
              <w:t xml:space="preserve">Privalo būti galimybė didinti programinės įrangos našumą tiek didinant įrangos pajėgumą, tiek paskirstant funkcijas keliems serveriams. </w:t>
            </w:r>
          </w:p>
        </w:tc>
      </w:tr>
      <w:tr w:rsidR="000714F6" w:rsidRPr="00CB6154" w14:paraId="5445177C"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9785FD"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79FC047D" w14:textId="77777777" w:rsidR="000714F6" w:rsidRPr="00CB6154" w:rsidRDefault="000714F6">
            <w:pPr>
              <w:autoSpaceDE w:val="0"/>
              <w:autoSpaceDN w:val="0"/>
              <w:adjustRightInd w:val="0"/>
              <w:spacing w:before="60" w:after="60"/>
              <w:rPr>
                <w:sz w:val="22"/>
                <w:szCs w:val="22"/>
              </w:rPr>
            </w:pPr>
            <w:r w:rsidRPr="00CB6154">
              <w:rPr>
                <w:sz w:val="22"/>
                <w:szCs w:val="22"/>
              </w:rPr>
              <w:t>Naudoti esamą  (,,Rinkėjo puslapio”) vieningą prisijungimą (</w:t>
            </w:r>
            <w:proofErr w:type="spellStart"/>
            <w:r w:rsidRPr="00CB6154">
              <w:rPr>
                <w:i/>
                <w:iCs/>
                <w:sz w:val="22"/>
                <w:szCs w:val="22"/>
              </w:rPr>
              <w:t>Single</w:t>
            </w:r>
            <w:proofErr w:type="spellEnd"/>
            <w:r w:rsidRPr="00CB6154">
              <w:rPr>
                <w:i/>
                <w:iCs/>
                <w:sz w:val="22"/>
                <w:szCs w:val="22"/>
              </w:rPr>
              <w:t xml:space="preserve"> </w:t>
            </w:r>
            <w:proofErr w:type="spellStart"/>
            <w:r w:rsidRPr="00CB6154">
              <w:rPr>
                <w:i/>
                <w:iCs/>
                <w:sz w:val="22"/>
                <w:szCs w:val="22"/>
              </w:rPr>
              <w:t>Sign</w:t>
            </w:r>
            <w:proofErr w:type="spellEnd"/>
            <w:r w:rsidRPr="00CB6154">
              <w:rPr>
                <w:i/>
                <w:iCs/>
                <w:sz w:val="22"/>
                <w:szCs w:val="22"/>
              </w:rPr>
              <w:t xml:space="preserve"> </w:t>
            </w:r>
            <w:proofErr w:type="spellStart"/>
            <w:r w:rsidRPr="00CB6154">
              <w:rPr>
                <w:i/>
                <w:iCs/>
                <w:sz w:val="22"/>
                <w:szCs w:val="22"/>
              </w:rPr>
              <w:t>On</w:t>
            </w:r>
            <w:proofErr w:type="spellEnd"/>
            <w:r w:rsidRPr="00CB6154">
              <w:rPr>
                <w:i/>
                <w:iCs/>
                <w:sz w:val="22"/>
                <w:szCs w:val="22"/>
              </w:rPr>
              <w:t>, SSO</w:t>
            </w:r>
            <w:r w:rsidRPr="00CB6154">
              <w:rPr>
                <w:sz w:val="22"/>
                <w:szCs w:val="22"/>
              </w:rPr>
              <w:t xml:space="preserve"> – angl.), kuris leistų: </w:t>
            </w:r>
          </w:p>
        </w:tc>
      </w:tr>
      <w:tr w:rsidR="000714F6" w:rsidRPr="00CB6154" w14:paraId="6B6A5A44"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9A2D56C" w14:textId="77777777" w:rsidR="000714F6" w:rsidRPr="00CB6154" w:rsidRDefault="000714F6" w:rsidP="00DD0CA6">
            <w:pPr>
              <w:pStyle w:val="Sraopastraipa"/>
              <w:numPr>
                <w:ilvl w:val="2"/>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76E28738" w14:textId="77777777" w:rsidR="000714F6" w:rsidRPr="00CB6154" w:rsidRDefault="000714F6">
            <w:pPr>
              <w:autoSpaceDE w:val="0"/>
              <w:autoSpaceDN w:val="0"/>
              <w:adjustRightInd w:val="0"/>
              <w:spacing w:before="60" w:after="60"/>
              <w:rPr>
                <w:sz w:val="22"/>
                <w:szCs w:val="22"/>
              </w:rPr>
            </w:pPr>
            <w:r w:rsidRPr="00CB6154">
              <w:rPr>
                <w:sz w:val="22"/>
                <w:szCs w:val="22"/>
              </w:rPr>
              <w:t>VRKIS naudotojams autentifikavus vieną kartą, be papildomo autentifikavimo patekti į kitas VRKIS posistemes;</w:t>
            </w:r>
          </w:p>
        </w:tc>
      </w:tr>
      <w:tr w:rsidR="000714F6" w:rsidRPr="00CB6154" w14:paraId="5C6B1982"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A15C455" w14:textId="77777777" w:rsidR="000714F6" w:rsidRPr="00CB6154" w:rsidRDefault="000714F6" w:rsidP="00DD0CA6">
            <w:pPr>
              <w:pStyle w:val="Sraopastraipa"/>
              <w:numPr>
                <w:ilvl w:val="2"/>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019E4CB" w14:textId="77777777" w:rsidR="000714F6" w:rsidRPr="00CB6154" w:rsidRDefault="000714F6">
            <w:pPr>
              <w:autoSpaceDE w:val="0"/>
              <w:autoSpaceDN w:val="0"/>
              <w:adjustRightInd w:val="0"/>
              <w:spacing w:before="60" w:after="60"/>
              <w:rPr>
                <w:sz w:val="22"/>
                <w:szCs w:val="22"/>
              </w:rPr>
            </w:pPr>
            <w:r w:rsidRPr="00CB6154">
              <w:rPr>
                <w:sz w:val="22"/>
                <w:szCs w:val="22"/>
              </w:rPr>
              <w:t>Kiekvienas naudotojas prisijungęs per SSO pirmiausia matytų VRKIS posistemių sąrašą, su kuriomis dirbti jis turi teises.</w:t>
            </w:r>
          </w:p>
        </w:tc>
      </w:tr>
      <w:tr w:rsidR="000714F6" w:rsidRPr="00CB6154" w14:paraId="6B979B53"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3BE814C"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0E72F7C3" w14:textId="77777777" w:rsidR="000714F6" w:rsidRPr="00CB6154" w:rsidRDefault="000714F6">
            <w:pPr>
              <w:pStyle w:val="Antrat2"/>
              <w:spacing w:before="60" w:after="60"/>
              <w:rPr>
                <w:rFonts w:ascii="Times New Roman" w:hAnsi="Times New Roman" w:cs="Times New Roman"/>
                <w:sz w:val="22"/>
                <w:szCs w:val="22"/>
                <w:lang w:val="pt-BR"/>
              </w:rPr>
            </w:pPr>
            <w:bookmarkStart w:id="144" w:name="_Toc415597320"/>
            <w:bookmarkStart w:id="145" w:name="_Toc13665246"/>
            <w:bookmarkStart w:id="146" w:name="_Toc196832801"/>
            <w:r w:rsidRPr="00CB6154">
              <w:rPr>
                <w:rFonts w:ascii="Times New Roman" w:hAnsi="Times New Roman" w:cs="Times New Roman"/>
                <w:sz w:val="22"/>
                <w:szCs w:val="22"/>
              </w:rPr>
              <w:t>REIKALAVIMAI SISTEMOS DUOMENŲ BAZIŲ VALDYMO SISTEMAI</w:t>
            </w:r>
            <w:bookmarkEnd w:id="144"/>
            <w:bookmarkEnd w:id="145"/>
          </w:p>
        </w:tc>
        <w:bookmarkEnd w:id="146"/>
      </w:tr>
      <w:tr w:rsidR="000714F6" w:rsidRPr="00CB6154" w14:paraId="0EF1677C"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2EB4CA"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4DA8A1E" w14:textId="77777777" w:rsidR="000714F6" w:rsidRPr="00CB6154" w:rsidRDefault="000714F6">
            <w:pPr>
              <w:autoSpaceDE w:val="0"/>
              <w:autoSpaceDN w:val="0"/>
              <w:adjustRightInd w:val="0"/>
              <w:spacing w:before="60" w:after="60"/>
              <w:rPr>
                <w:sz w:val="22"/>
                <w:szCs w:val="22"/>
              </w:rPr>
            </w:pPr>
            <w:r w:rsidRPr="00CB6154">
              <w:rPr>
                <w:sz w:val="22"/>
                <w:szCs w:val="22"/>
              </w:rPr>
              <w:t xml:space="preserve">Duomenų ir informacijos manipuliavimui ir saugojimui turi būti naudojama esama VRKIS duomenų bazių valdymo sistema (toliau – DBVS). </w:t>
            </w:r>
          </w:p>
        </w:tc>
      </w:tr>
      <w:tr w:rsidR="000714F6" w:rsidRPr="00CB6154" w14:paraId="7EF2C52D"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E1BB791"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85E265E" w14:textId="77777777" w:rsidR="000714F6" w:rsidRPr="00CB6154" w:rsidRDefault="000714F6">
            <w:pPr>
              <w:pStyle w:val="Antrat2"/>
              <w:spacing w:before="60" w:after="60"/>
              <w:rPr>
                <w:rFonts w:ascii="Times New Roman" w:hAnsi="Times New Roman" w:cs="Times New Roman"/>
                <w:sz w:val="22"/>
                <w:szCs w:val="22"/>
              </w:rPr>
            </w:pPr>
            <w:bookmarkStart w:id="147" w:name="_Toc13665247"/>
            <w:bookmarkStart w:id="148" w:name="_Toc196832802"/>
            <w:r w:rsidRPr="00CB6154">
              <w:rPr>
                <w:rFonts w:ascii="Times New Roman" w:hAnsi="Times New Roman" w:cs="Times New Roman"/>
                <w:sz w:val="22"/>
                <w:szCs w:val="22"/>
              </w:rPr>
              <w:t>SĄVEIKA SU KITAIS REGISTRAIS, INFORMACINĖMIS SISTEMOMIS, POSISTEMĖMIS</w:t>
            </w:r>
            <w:bookmarkEnd w:id="147"/>
          </w:p>
        </w:tc>
        <w:bookmarkEnd w:id="148"/>
      </w:tr>
      <w:tr w:rsidR="000714F6" w:rsidRPr="00CB6154" w14:paraId="25836CC0"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283582B"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3DA372C" w14:textId="77777777" w:rsidR="000714F6" w:rsidRPr="00CB6154" w:rsidRDefault="000714F6">
            <w:pPr>
              <w:autoSpaceDE w:val="0"/>
              <w:autoSpaceDN w:val="0"/>
              <w:adjustRightInd w:val="0"/>
              <w:spacing w:before="60" w:after="60"/>
              <w:rPr>
                <w:rFonts w:eastAsiaTheme="minorHAnsi"/>
                <w:sz w:val="22"/>
                <w:szCs w:val="22"/>
              </w:rPr>
            </w:pPr>
            <w:r w:rsidRPr="00CB6154">
              <w:rPr>
                <w:rFonts w:eastAsiaTheme="minorHAnsi"/>
                <w:sz w:val="22"/>
                <w:szCs w:val="22"/>
              </w:rPr>
              <w:t xml:space="preserve">Programinė įranga turi užtikrinti sąveiką su kitais registrais, informacinėmis sistemomis ar posistemėmis. Programinė įranga neturi dubliuoti klasifikatorių ar kitos informacijos tvarkymų, esančių kitose sistemose (ar posistemėse), bet naudoti jų (kitų sistemų) klasifikatorius ir informaciją. Programinė įranga turi pateikti kitoms sistemos ir posistemėms savo tvarkomus klasifikatorius ir informaciją. </w:t>
            </w:r>
          </w:p>
        </w:tc>
      </w:tr>
      <w:tr w:rsidR="000714F6" w:rsidRPr="00CB6154" w14:paraId="515FE385"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DEFCC74"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33835BA7" w14:textId="77777777" w:rsidR="000714F6" w:rsidRPr="00CB6154" w:rsidRDefault="000714F6">
            <w:pPr>
              <w:autoSpaceDE w:val="0"/>
              <w:autoSpaceDN w:val="0"/>
              <w:adjustRightInd w:val="0"/>
              <w:spacing w:before="60" w:after="60"/>
              <w:rPr>
                <w:rFonts w:eastAsiaTheme="minorHAnsi"/>
                <w:sz w:val="22"/>
                <w:szCs w:val="22"/>
              </w:rPr>
            </w:pPr>
            <w:r w:rsidRPr="00CB6154">
              <w:rPr>
                <w:rFonts w:eastAsiaTheme="minorHAnsi"/>
                <w:sz w:val="22"/>
                <w:szCs w:val="22"/>
              </w:rPr>
              <w:t xml:space="preserve">Programinė įranga turi pateikti informaciją kitoms sistemos ir priimti iš jų informaciją nustatytais būdais, suderintais formatais, apibrėžtais periodiškumais (pastoviai, nustatytais laiko intervalais ar momentais), nustatyta apimtimi (pvz. pradinis ar pilnas sąrašas ar tik sąrašo pasikeitimai). </w:t>
            </w:r>
          </w:p>
        </w:tc>
      </w:tr>
      <w:tr w:rsidR="000714F6" w:rsidRPr="00CB6154" w14:paraId="509E58B2"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6A83497"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5DF66570" w14:textId="77777777" w:rsidR="000714F6" w:rsidRPr="00CB6154" w:rsidRDefault="000714F6">
            <w:pPr>
              <w:autoSpaceDE w:val="0"/>
              <w:autoSpaceDN w:val="0"/>
              <w:adjustRightInd w:val="0"/>
              <w:spacing w:before="60" w:after="60"/>
              <w:rPr>
                <w:rFonts w:eastAsiaTheme="minorHAnsi"/>
                <w:sz w:val="22"/>
                <w:szCs w:val="22"/>
              </w:rPr>
            </w:pPr>
            <w:r w:rsidRPr="00CB6154">
              <w:rPr>
                <w:rFonts w:eastAsiaTheme="minorHAnsi"/>
                <w:sz w:val="22"/>
                <w:szCs w:val="22"/>
              </w:rPr>
              <w:t xml:space="preserve">Sąveika su kitais registrais, sistemomis, posistemėmis turi vykti pagal darbų grafiką, pvz. tam tikros sąveikos turi būti negalimos pasibaigus rinkimams. Detalūs apribojimai nustatomi reikalavimų analizės metu. </w:t>
            </w:r>
          </w:p>
        </w:tc>
      </w:tr>
      <w:tr w:rsidR="000714F6" w:rsidRPr="00CB6154" w14:paraId="2A5CF33B"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5BD8ACA"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33825754" w14:textId="59283E20" w:rsidR="000714F6" w:rsidRPr="00CB6154" w:rsidRDefault="000714F6">
            <w:pPr>
              <w:autoSpaceDE w:val="0"/>
              <w:autoSpaceDN w:val="0"/>
              <w:adjustRightInd w:val="0"/>
              <w:spacing w:before="60" w:after="60"/>
              <w:rPr>
                <w:sz w:val="22"/>
                <w:szCs w:val="22"/>
              </w:rPr>
            </w:pPr>
            <w:r w:rsidRPr="00CB6154">
              <w:rPr>
                <w:sz w:val="22"/>
                <w:szCs w:val="22"/>
              </w:rPr>
              <w:t>Programinė įranga turi užtikrinti informacijos apsikeitimą (gavimą, pateikimą) su vidinėmis VRKIS posistemėmis (Administravimo, Elektroninių dokumentų pateikimo, Apylinkių / apygardų ribų tvarkymo, Rinkimų tvarkymo, Rinkėjų sąrašų tvarkymo, Mokymų aplinkos, Skundų, pranešimų ir incidentų posistemėmis ) ir kitomis informacinėmis sistemomis ir registrais (Juridinių asmenų registras, Lietuvos Respublikos adresų registras, Lietuvos Respublikos gyventojų registras, Neveiksnių ir ribotai veiksnių asmenų registras, Politinių partijų narių sąrašų informacinė sistema, Valstybės informacinių išteklių sąveikumo platforma, Valstybinės mokesčių inspekcijos Gyventojų pajamų mokesčio informacinė sistema, Valstybinio socialinio draudimo fondo valdybos prie Socialinės apsaugos ir darbo ministerijos informacinė sistema, Privačių interesų registras, Viešosios informacijos rengėjų ir skleidėjų informacinė sistema</w:t>
            </w:r>
            <w:r w:rsidR="57DBC5C9" w:rsidRPr="00CB6154">
              <w:rPr>
                <w:sz w:val="22"/>
                <w:szCs w:val="22"/>
              </w:rPr>
              <w:t>, Informatikos ir ryšių departamentas</w:t>
            </w:r>
            <w:r w:rsidRPr="00CB6154">
              <w:rPr>
                <w:sz w:val="22"/>
                <w:szCs w:val="22"/>
              </w:rPr>
              <w:t>) ir kt.</w:t>
            </w:r>
          </w:p>
        </w:tc>
      </w:tr>
      <w:tr w:rsidR="000714F6" w:rsidRPr="00CB6154" w14:paraId="54E1AB16"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AEBDD5F"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55987587" w14:textId="77777777" w:rsidR="000714F6" w:rsidRPr="00CB6154" w:rsidRDefault="000714F6">
            <w:pPr>
              <w:pStyle w:val="Antrat2"/>
              <w:spacing w:before="60" w:after="60"/>
              <w:rPr>
                <w:rFonts w:ascii="Times New Roman" w:eastAsiaTheme="minorHAnsi" w:hAnsi="Times New Roman" w:cs="Times New Roman"/>
                <w:sz w:val="22"/>
                <w:szCs w:val="22"/>
              </w:rPr>
            </w:pPr>
            <w:bookmarkStart w:id="149" w:name="_Toc415597321"/>
            <w:bookmarkStart w:id="150" w:name="_Toc13665248"/>
            <w:bookmarkStart w:id="151" w:name="_Toc196832803"/>
            <w:r w:rsidRPr="00CB6154">
              <w:rPr>
                <w:rFonts w:ascii="Times New Roman" w:hAnsi="Times New Roman" w:cs="Times New Roman"/>
                <w:sz w:val="22"/>
                <w:szCs w:val="22"/>
              </w:rPr>
              <w:t>REIKALAVIMAI SAUGUMUI</w:t>
            </w:r>
            <w:bookmarkEnd w:id="149"/>
            <w:bookmarkEnd w:id="150"/>
            <w:bookmarkEnd w:id="151"/>
          </w:p>
        </w:tc>
      </w:tr>
      <w:tr w:rsidR="000714F6" w:rsidRPr="00CB6154" w14:paraId="56C9E864"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06D4C2C"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2C102461" w14:textId="76CCC542" w:rsidR="000714F6" w:rsidRPr="00CB6154" w:rsidRDefault="000714F6">
            <w:pPr>
              <w:spacing w:before="60" w:after="60"/>
              <w:rPr>
                <w:sz w:val="22"/>
                <w:szCs w:val="22"/>
              </w:rPr>
            </w:pPr>
            <w:r w:rsidRPr="00CB6154">
              <w:rPr>
                <w:sz w:val="22"/>
                <w:szCs w:val="22"/>
              </w:rPr>
              <w:t xml:space="preserve">Programinė įranga turi būti </w:t>
            </w:r>
            <w:r w:rsidR="00886547" w:rsidRPr="00CB6154">
              <w:rPr>
                <w:sz w:val="22"/>
                <w:szCs w:val="22"/>
              </w:rPr>
              <w:t xml:space="preserve">vystoma </w:t>
            </w:r>
            <w:r w:rsidRPr="00CB6154">
              <w:rPr>
                <w:sz w:val="22"/>
                <w:szCs w:val="22"/>
              </w:rPr>
              <w:t>ir prižiūrima vadovaujantis</w:t>
            </w:r>
            <w:r w:rsidR="00FB4447" w:rsidRPr="00CB6154">
              <w:rPr>
                <w:sz w:val="22"/>
                <w:szCs w:val="22"/>
              </w:rPr>
              <w:t xml:space="preserve"> 3.1 </w:t>
            </w:r>
            <w:r w:rsidR="00C17C08" w:rsidRPr="00CB6154">
              <w:rPr>
                <w:sz w:val="22"/>
                <w:szCs w:val="22"/>
              </w:rPr>
              <w:t>Teisinė aplinka punkte nurodytais teisės aktais;</w:t>
            </w:r>
          </w:p>
          <w:p w14:paraId="6D067FF2" w14:textId="77777777" w:rsidR="000714F6" w:rsidRPr="00CB6154" w:rsidRDefault="000714F6" w:rsidP="00D45120">
            <w:pPr>
              <w:rPr>
                <w:sz w:val="22"/>
              </w:rPr>
            </w:pPr>
            <w:r w:rsidRPr="00CB6154">
              <w:rPr>
                <w:sz w:val="22"/>
                <w:szCs w:val="22"/>
              </w:rPr>
              <w:t>Paslaugų Teikėjas bus supažindinamas ir turės laikytis VRKIS informacijos saugos reikalavimų.</w:t>
            </w:r>
          </w:p>
          <w:p w14:paraId="2D67616C" w14:textId="77777777" w:rsidR="000714F6" w:rsidRPr="00CB6154" w:rsidRDefault="000714F6">
            <w:pPr>
              <w:spacing w:before="60" w:after="60"/>
              <w:rPr>
                <w:sz w:val="22"/>
                <w:szCs w:val="22"/>
              </w:rPr>
            </w:pPr>
            <w:r w:rsidRPr="00CB6154">
              <w:rPr>
                <w:sz w:val="22"/>
                <w:szCs w:val="22"/>
              </w:rPr>
              <w:t>Teikiant paslaugas Teikėjai turi naudoti tik legalią programinę įrangą, atnaujintą iki gamintojo rekomenduojamos versijos ir naudoti priemones apsaugančias nuo kenkėjiško kodo.</w:t>
            </w:r>
          </w:p>
          <w:p w14:paraId="72114579" w14:textId="77777777" w:rsidR="000714F6" w:rsidRPr="00CB6154" w:rsidRDefault="000714F6">
            <w:pPr>
              <w:spacing w:before="60" w:after="60"/>
              <w:rPr>
                <w:sz w:val="22"/>
                <w:szCs w:val="22"/>
              </w:rPr>
            </w:pPr>
            <w:r w:rsidRPr="00CB6154">
              <w:rPr>
                <w:sz w:val="22"/>
                <w:szCs w:val="22"/>
              </w:rPr>
              <w:t>Nuotoliniu būdu prie VRKIS paslaugų Teikėjas galės prisijungti tik naudojant saugų, šifruojamą prisijungimo būdą, patvirtintą VRKIS saugos įgaliotinio.</w:t>
            </w:r>
          </w:p>
          <w:p w14:paraId="1BA3199D" w14:textId="77777777" w:rsidR="000714F6" w:rsidRPr="00CB6154" w:rsidRDefault="000714F6">
            <w:pPr>
              <w:spacing w:before="60" w:after="60"/>
              <w:rPr>
                <w:sz w:val="22"/>
                <w:szCs w:val="22"/>
              </w:rPr>
            </w:pPr>
            <w:r w:rsidRPr="00CB6154">
              <w:rPr>
                <w:sz w:val="22"/>
                <w:szCs w:val="22"/>
              </w:rPr>
              <w:t>Užsakovo administratoriai atsako už programinių, techninių ir kitų prieigos prie VRKIS išteklių organizavimą, suteikimą ir panaikinimą VRKIS techninės ir (arba) programinės priežiūros paslaugos Teikėjui.</w:t>
            </w:r>
          </w:p>
          <w:p w14:paraId="5B1A49D1" w14:textId="77777777" w:rsidR="000714F6" w:rsidRPr="00CB6154" w:rsidRDefault="000714F6">
            <w:pPr>
              <w:spacing w:before="60" w:after="60"/>
              <w:rPr>
                <w:sz w:val="22"/>
                <w:szCs w:val="22"/>
              </w:rPr>
            </w:pPr>
            <w:r w:rsidRPr="00CB6154">
              <w:rPr>
                <w:sz w:val="22"/>
                <w:szCs w:val="22"/>
              </w:rPr>
              <w:t>Užsakovo administratorius suteiks Teikėjui tik tokią prieigą prie VRKIS išteklių, kuri yra būtina, norint atlikti arba vykdyti sutartyje numatytus įsipareigojimus.</w:t>
            </w:r>
          </w:p>
          <w:p w14:paraId="1A8EB018" w14:textId="77777777" w:rsidR="000714F6" w:rsidRPr="00CB6154" w:rsidRDefault="000714F6">
            <w:pPr>
              <w:spacing w:before="60" w:after="60"/>
              <w:rPr>
                <w:sz w:val="22"/>
                <w:szCs w:val="22"/>
              </w:rPr>
            </w:pPr>
            <w:r w:rsidRPr="00CB6154">
              <w:rPr>
                <w:sz w:val="22"/>
                <w:szCs w:val="22"/>
              </w:rPr>
              <w:t>Teikėjo atstovai galės patekti į Užsakovo tarnybinių stočių patalpas tik lydimi Užsakovo administratorių ir (arba) VRKIS saugos įgaliotinio.</w:t>
            </w:r>
          </w:p>
          <w:p w14:paraId="6F064209" w14:textId="77777777" w:rsidR="000714F6" w:rsidRPr="00CB6154" w:rsidRDefault="000714F6">
            <w:pPr>
              <w:spacing w:before="60" w:after="60"/>
              <w:rPr>
                <w:sz w:val="22"/>
                <w:szCs w:val="22"/>
              </w:rPr>
            </w:pPr>
            <w:r w:rsidRPr="00CB6154">
              <w:rPr>
                <w:sz w:val="22"/>
                <w:szCs w:val="22"/>
              </w:rPr>
              <w:t>Pasibaigus sutarties su Teikėju galiojimo terminui ar atsiradus kitoms sutartyje ar VRKIS saugos politiką įgyvendinančiuose dokumentuose įvardytoms sąlygoms, Užsakovo administratoriai nedelsdami panaikins prieigą.</w:t>
            </w:r>
          </w:p>
          <w:p w14:paraId="5E2051BF" w14:textId="77777777" w:rsidR="000714F6" w:rsidRPr="00CB6154" w:rsidRDefault="000714F6">
            <w:pPr>
              <w:spacing w:before="60" w:after="60"/>
              <w:rPr>
                <w:sz w:val="22"/>
                <w:szCs w:val="22"/>
              </w:rPr>
            </w:pPr>
            <w:r w:rsidRPr="00CB6154">
              <w:rPr>
                <w:sz w:val="22"/>
                <w:szCs w:val="22"/>
              </w:rPr>
              <w:t xml:space="preserve">Visų Užsakovo veiklą palaikančių sistemų (elektros energijos, vandens teikimo, nuotekų šalinimo, šildymo, vėdinimo ir oro kondicionavimo sistemos) funkcionalumas, pajėgumas, patikimumas ir kitos savybės turi atitikti sistemų, kurias jos aptarnauja, reikalavimus. </w:t>
            </w:r>
          </w:p>
          <w:p w14:paraId="18ECFD9B" w14:textId="77777777" w:rsidR="000714F6" w:rsidRPr="00CB6154" w:rsidRDefault="000714F6">
            <w:pPr>
              <w:autoSpaceDE w:val="0"/>
              <w:autoSpaceDN w:val="0"/>
              <w:adjustRightInd w:val="0"/>
              <w:spacing w:before="60" w:after="60"/>
              <w:rPr>
                <w:sz w:val="22"/>
                <w:szCs w:val="22"/>
              </w:rPr>
            </w:pPr>
            <w:r w:rsidRPr="00CB6154">
              <w:rPr>
                <w:sz w:val="22"/>
                <w:szCs w:val="22"/>
              </w:rPr>
              <w:t>Teikėjas turi užtikrinti atitiktį Apraše nustatytiems kibernetinio saugumo reikalavimams.</w:t>
            </w:r>
          </w:p>
        </w:tc>
      </w:tr>
      <w:tr w:rsidR="000714F6" w:rsidRPr="00CB6154" w14:paraId="32A4152D"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AE5304D" w14:textId="77777777" w:rsidR="000714F6" w:rsidRPr="00CB6154" w:rsidRDefault="000714F6" w:rsidP="00DD0CA6">
            <w:pPr>
              <w:pStyle w:val="Sraopastraipa"/>
              <w:numPr>
                <w:ilvl w:val="2"/>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57AC9FE" w14:textId="77777777" w:rsidR="000714F6" w:rsidRPr="00CB6154" w:rsidRDefault="000714F6">
            <w:pPr>
              <w:autoSpaceDE w:val="0"/>
              <w:autoSpaceDN w:val="0"/>
              <w:adjustRightInd w:val="0"/>
              <w:spacing w:before="60" w:after="60"/>
              <w:rPr>
                <w:rFonts w:eastAsiaTheme="minorHAnsi"/>
                <w:sz w:val="22"/>
                <w:szCs w:val="22"/>
              </w:rPr>
            </w:pPr>
            <w:r w:rsidRPr="00CB6154">
              <w:rPr>
                <w:rFonts w:eastAsiaTheme="minorHAnsi"/>
                <w:sz w:val="22"/>
                <w:szCs w:val="22"/>
              </w:rPr>
              <w:t xml:space="preserve">Konfidencialūs Sistemos naudotojų duomenys privalo būti saugomi užšifruotame pavidale. </w:t>
            </w:r>
          </w:p>
        </w:tc>
      </w:tr>
      <w:tr w:rsidR="000714F6" w:rsidRPr="00CB6154" w14:paraId="6285B62C"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BCD3B82" w14:textId="77777777" w:rsidR="000714F6" w:rsidRPr="00CB6154" w:rsidRDefault="000714F6" w:rsidP="00DD0CA6">
            <w:pPr>
              <w:pStyle w:val="Sraopastraipa"/>
              <w:numPr>
                <w:ilvl w:val="2"/>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B70D419" w14:textId="77777777" w:rsidR="000714F6" w:rsidRPr="00CB6154" w:rsidRDefault="000714F6">
            <w:pPr>
              <w:autoSpaceDE w:val="0"/>
              <w:autoSpaceDN w:val="0"/>
              <w:adjustRightInd w:val="0"/>
              <w:spacing w:before="60" w:after="60"/>
              <w:rPr>
                <w:rFonts w:eastAsiaTheme="minorHAnsi"/>
                <w:sz w:val="22"/>
                <w:szCs w:val="22"/>
              </w:rPr>
            </w:pPr>
            <w:r w:rsidRPr="00CB6154">
              <w:rPr>
                <w:rFonts w:eastAsiaTheme="minorHAnsi"/>
                <w:sz w:val="22"/>
                <w:szCs w:val="22"/>
              </w:rPr>
              <w:t xml:space="preserve">Sąsajų pagalba perduodami duomenys privalo būti apsaugoti nuo sąmoningo ar nesąmoningo jų iškraipymo. </w:t>
            </w:r>
          </w:p>
        </w:tc>
      </w:tr>
      <w:tr w:rsidR="000714F6" w:rsidRPr="00CB6154" w14:paraId="635B408A"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EAA8FD3" w14:textId="77777777" w:rsidR="000714F6" w:rsidRPr="00CB6154" w:rsidRDefault="000714F6" w:rsidP="00DD0CA6">
            <w:pPr>
              <w:pStyle w:val="Sraopastraipa"/>
              <w:numPr>
                <w:ilvl w:val="2"/>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305C6353" w14:textId="77777777" w:rsidR="000714F6" w:rsidRPr="00CB6154" w:rsidRDefault="000714F6">
            <w:pPr>
              <w:autoSpaceDE w:val="0"/>
              <w:autoSpaceDN w:val="0"/>
              <w:adjustRightInd w:val="0"/>
              <w:spacing w:before="60" w:after="60"/>
              <w:rPr>
                <w:rFonts w:eastAsiaTheme="minorHAnsi"/>
                <w:sz w:val="22"/>
                <w:szCs w:val="22"/>
              </w:rPr>
            </w:pPr>
            <w:r w:rsidRPr="00CB6154">
              <w:rPr>
                <w:rFonts w:eastAsiaTheme="minorHAnsi"/>
                <w:sz w:val="22"/>
                <w:szCs w:val="22"/>
              </w:rPr>
              <w:t xml:space="preserve">Konfidencialių duomenų mainai ir su jais atliekami veiksmai privalo išsaugoti duomenų privatumą. </w:t>
            </w:r>
          </w:p>
        </w:tc>
      </w:tr>
      <w:tr w:rsidR="000714F6" w:rsidRPr="00CB6154" w14:paraId="774C0F57"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EC7E2B9" w14:textId="77777777" w:rsidR="000714F6" w:rsidRPr="00CB6154" w:rsidRDefault="000714F6" w:rsidP="00DD0CA6">
            <w:pPr>
              <w:pStyle w:val="Sraopastraipa"/>
              <w:numPr>
                <w:ilvl w:val="2"/>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15519EF6" w14:textId="77777777" w:rsidR="000714F6" w:rsidRPr="00CB6154" w:rsidRDefault="000714F6">
            <w:pPr>
              <w:autoSpaceDE w:val="0"/>
              <w:autoSpaceDN w:val="0"/>
              <w:adjustRightInd w:val="0"/>
              <w:spacing w:before="60" w:after="60"/>
              <w:rPr>
                <w:sz w:val="22"/>
                <w:szCs w:val="22"/>
              </w:rPr>
            </w:pPr>
            <w:r w:rsidRPr="00CB6154">
              <w:rPr>
                <w:sz w:val="22"/>
                <w:szCs w:val="22"/>
              </w:rPr>
              <w:t>Programinė įranga duomenų perdavimui tarp naudotojo darbo stoties ir Sistemos tarnybinės stoties privalo naudoti šifruotą ryšio kanalą. Ryšio kanalo šifravimui privalo būti naudojamas SSL (</w:t>
            </w:r>
            <w:r w:rsidRPr="00CB6154">
              <w:rPr>
                <w:i/>
                <w:iCs/>
                <w:sz w:val="22"/>
                <w:szCs w:val="22"/>
              </w:rPr>
              <w:t xml:space="preserve">angl. </w:t>
            </w:r>
            <w:proofErr w:type="spellStart"/>
            <w:r w:rsidRPr="00CB6154">
              <w:rPr>
                <w:i/>
                <w:iCs/>
                <w:sz w:val="22"/>
                <w:szCs w:val="22"/>
              </w:rPr>
              <w:t>Secure</w:t>
            </w:r>
            <w:proofErr w:type="spellEnd"/>
            <w:r w:rsidRPr="00CB6154">
              <w:rPr>
                <w:i/>
                <w:iCs/>
                <w:sz w:val="22"/>
                <w:szCs w:val="22"/>
              </w:rPr>
              <w:t xml:space="preserve"> </w:t>
            </w:r>
            <w:proofErr w:type="spellStart"/>
            <w:r w:rsidRPr="00CB6154">
              <w:rPr>
                <w:i/>
                <w:iCs/>
                <w:sz w:val="22"/>
                <w:szCs w:val="22"/>
              </w:rPr>
              <w:t>Socket</w:t>
            </w:r>
            <w:proofErr w:type="spellEnd"/>
            <w:r w:rsidRPr="00CB6154">
              <w:rPr>
                <w:i/>
                <w:iCs/>
                <w:sz w:val="22"/>
                <w:szCs w:val="22"/>
              </w:rPr>
              <w:t xml:space="preserve"> </w:t>
            </w:r>
            <w:proofErr w:type="spellStart"/>
            <w:r w:rsidRPr="00CB6154">
              <w:rPr>
                <w:i/>
                <w:iCs/>
                <w:sz w:val="22"/>
                <w:szCs w:val="22"/>
              </w:rPr>
              <w:t>Layer</w:t>
            </w:r>
            <w:proofErr w:type="spellEnd"/>
            <w:r w:rsidRPr="00CB6154">
              <w:rPr>
                <w:sz w:val="22"/>
                <w:szCs w:val="22"/>
              </w:rPr>
              <w:t xml:space="preserve">) protokolas. </w:t>
            </w:r>
          </w:p>
        </w:tc>
      </w:tr>
      <w:tr w:rsidR="000714F6" w:rsidRPr="00CB6154" w14:paraId="4E071FFE"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BF583DA" w14:textId="77777777" w:rsidR="000714F6" w:rsidRPr="00CB6154" w:rsidRDefault="000714F6" w:rsidP="00DD0CA6">
            <w:pPr>
              <w:pStyle w:val="Sraopastraipa"/>
              <w:numPr>
                <w:ilvl w:val="2"/>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54D016CA" w14:textId="77777777" w:rsidR="000714F6" w:rsidRPr="00CB6154" w:rsidRDefault="000714F6">
            <w:pPr>
              <w:autoSpaceDE w:val="0"/>
              <w:autoSpaceDN w:val="0"/>
              <w:adjustRightInd w:val="0"/>
              <w:spacing w:before="60" w:after="60"/>
              <w:rPr>
                <w:sz w:val="22"/>
                <w:szCs w:val="22"/>
              </w:rPr>
            </w:pPr>
            <w:r w:rsidRPr="00CB6154">
              <w:rPr>
                <w:sz w:val="22"/>
                <w:szCs w:val="22"/>
              </w:rPr>
              <w:t>Duomenų apsikeitimo saugumo ir patikimumo užtikrinimui žiniatinklio paslaugos (</w:t>
            </w:r>
            <w:r w:rsidRPr="00CB6154">
              <w:rPr>
                <w:i/>
                <w:iCs/>
                <w:sz w:val="22"/>
                <w:szCs w:val="22"/>
              </w:rPr>
              <w:t xml:space="preserve">angl. </w:t>
            </w:r>
            <w:proofErr w:type="spellStart"/>
            <w:r w:rsidRPr="00CB6154">
              <w:rPr>
                <w:i/>
                <w:iCs/>
                <w:sz w:val="22"/>
                <w:szCs w:val="22"/>
              </w:rPr>
              <w:t>Web</w:t>
            </w:r>
            <w:proofErr w:type="spellEnd"/>
            <w:r w:rsidRPr="00CB6154">
              <w:rPr>
                <w:i/>
                <w:iCs/>
                <w:sz w:val="22"/>
                <w:szCs w:val="22"/>
              </w:rPr>
              <w:t xml:space="preserve"> Services</w:t>
            </w:r>
            <w:r w:rsidRPr="00CB6154">
              <w:rPr>
                <w:sz w:val="22"/>
                <w:szCs w:val="22"/>
              </w:rPr>
              <w:t>) privalo naudoti WS-* numatytus protokolus: WS-Security, WS-</w:t>
            </w:r>
            <w:proofErr w:type="spellStart"/>
            <w:r w:rsidRPr="00CB6154">
              <w:rPr>
                <w:sz w:val="22"/>
                <w:szCs w:val="22"/>
              </w:rPr>
              <w:t>Secure</w:t>
            </w:r>
            <w:proofErr w:type="spellEnd"/>
            <w:r w:rsidRPr="00CB6154">
              <w:rPr>
                <w:sz w:val="22"/>
                <w:szCs w:val="22"/>
              </w:rPr>
              <w:t xml:space="preserve"> </w:t>
            </w:r>
            <w:proofErr w:type="spellStart"/>
            <w:r w:rsidRPr="00CB6154">
              <w:rPr>
                <w:sz w:val="22"/>
                <w:szCs w:val="22"/>
              </w:rPr>
              <w:t>Conversation</w:t>
            </w:r>
            <w:proofErr w:type="spellEnd"/>
            <w:r w:rsidRPr="00CB6154">
              <w:rPr>
                <w:sz w:val="22"/>
                <w:szCs w:val="22"/>
              </w:rPr>
              <w:t>, WS-</w:t>
            </w:r>
            <w:proofErr w:type="spellStart"/>
            <w:r w:rsidRPr="00CB6154">
              <w:rPr>
                <w:sz w:val="22"/>
                <w:szCs w:val="22"/>
              </w:rPr>
              <w:t>SecurityPolicy</w:t>
            </w:r>
            <w:proofErr w:type="spellEnd"/>
            <w:r w:rsidRPr="00CB6154">
              <w:rPr>
                <w:sz w:val="22"/>
                <w:szCs w:val="22"/>
              </w:rPr>
              <w:t>, WS-</w:t>
            </w:r>
            <w:proofErr w:type="spellStart"/>
            <w:r w:rsidRPr="00CB6154">
              <w:rPr>
                <w:sz w:val="22"/>
                <w:szCs w:val="22"/>
              </w:rPr>
              <w:t>MetadataExchange</w:t>
            </w:r>
            <w:proofErr w:type="spellEnd"/>
            <w:r w:rsidRPr="00CB6154">
              <w:rPr>
                <w:sz w:val="22"/>
                <w:szCs w:val="22"/>
              </w:rPr>
              <w:t>, WS-</w:t>
            </w:r>
            <w:proofErr w:type="spellStart"/>
            <w:r w:rsidRPr="00CB6154">
              <w:rPr>
                <w:sz w:val="22"/>
                <w:szCs w:val="22"/>
              </w:rPr>
              <w:t>Trust</w:t>
            </w:r>
            <w:proofErr w:type="spellEnd"/>
            <w:r w:rsidRPr="00CB6154">
              <w:rPr>
                <w:sz w:val="22"/>
                <w:szCs w:val="22"/>
              </w:rPr>
              <w:t>, WS-</w:t>
            </w:r>
            <w:proofErr w:type="spellStart"/>
            <w:r w:rsidRPr="00CB6154">
              <w:rPr>
                <w:sz w:val="22"/>
                <w:szCs w:val="22"/>
              </w:rPr>
              <w:t>AtomicTransaction</w:t>
            </w:r>
            <w:proofErr w:type="spellEnd"/>
            <w:r w:rsidRPr="00CB6154">
              <w:rPr>
                <w:sz w:val="22"/>
                <w:szCs w:val="22"/>
              </w:rPr>
              <w:t>, WS-</w:t>
            </w:r>
            <w:proofErr w:type="spellStart"/>
            <w:r w:rsidRPr="00CB6154">
              <w:rPr>
                <w:sz w:val="22"/>
                <w:szCs w:val="22"/>
              </w:rPr>
              <w:t>ReliableMessaging</w:t>
            </w:r>
            <w:proofErr w:type="spellEnd"/>
            <w:r w:rsidRPr="00CB6154">
              <w:rPr>
                <w:sz w:val="22"/>
                <w:szCs w:val="22"/>
              </w:rPr>
              <w:t xml:space="preserve"> arba lygiaverčius</w:t>
            </w:r>
            <w:r w:rsidRPr="00CB6154">
              <w:rPr>
                <w:i/>
                <w:iCs/>
                <w:sz w:val="22"/>
                <w:szCs w:val="22"/>
              </w:rPr>
              <w:t xml:space="preserve">. </w:t>
            </w:r>
          </w:p>
        </w:tc>
      </w:tr>
      <w:tr w:rsidR="000714F6" w:rsidRPr="00CB6154" w14:paraId="2727ED38"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2634099"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34B1E195" w14:textId="77777777" w:rsidR="000714F6" w:rsidRPr="00CB6154" w:rsidRDefault="000714F6">
            <w:pPr>
              <w:pStyle w:val="Antrat2"/>
              <w:spacing w:before="60" w:after="60"/>
              <w:rPr>
                <w:rFonts w:ascii="Times New Roman" w:eastAsiaTheme="minorHAnsi" w:hAnsi="Times New Roman" w:cs="Times New Roman"/>
                <w:sz w:val="22"/>
                <w:szCs w:val="22"/>
                <w:lang w:val="en-US"/>
              </w:rPr>
            </w:pPr>
            <w:bookmarkStart w:id="152" w:name="_Toc13665249"/>
            <w:bookmarkStart w:id="153" w:name="_Toc196832804"/>
            <w:r w:rsidRPr="00CB6154">
              <w:rPr>
                <w:rFonts w:ascii="Times New Roman" w:hAnsi="Times New Roman" w:cs="Times New Roman"/>
                <w:sz w:val="22"/>
                <w:szCs w:val="22"/>
              </w:rPr>
              <w:t>REIKALAVIMAI PROGRAMINĖS ĮRANGOS PATIKIMUMUI</w:t>
            </w:r>
            <w:bookmarkEnd w:id="152"/>
            <w:bookmarkEnd w:id="153"/>
          </w:p>
        </w:tc>
      </w:tr>
      <w:tr w:rsidR="00736A81" w:rsidRPr="00CB6154" w14:paraId="4B11B4F5"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85DF7D4" w14:textId="77777777" w:rsidR="00736A81" w:rsidRPr="00CB6154" w:rsidRDefault="00736A81"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7F98936" w14:textId="20AAF637" w:rsidR="00736A81" w:rsidRPr="00CB6154" w:rsidRDefault="002368FE">
            <w:pPr>
              <w:spacing w:before="60" w:after="60"/>
              <w:rPr>
                <w:sz w:val="22"/>
                <w:szCs w:val="22"/>
              </w:rPr>
            </w:pPr>
            <w:r w:rsidRPr="00CB6154">
              <w:rPr>
                <w:sz w:val="22"/>
                <w:szCs w:val="22"/>
              </w:rPr>
              <w:t>Programinė įranga turi veikti toliau net ir įvykus dalinėms sistemos ar įrangos klaidoms, pvz., tinklo sutrikimui, laikino serverio nepasiekiamumo atveju.</w:t>
            </w:r>
          </w:p>
        </w:tc>
      </w:tr>
      <w:tr w:rsidR="00736A81" w:rsidRPr="00CB6154" w14:paraId="4089EFD5"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157FAC4" w14:textId="77777777" w:rsidR="00736A81" w:rsidRPr="00CB6154" w:rsidRDefault="00736A81"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273BE9ED" w14:textId="06A7E7FE" w:rsidR="00736A81" w:rsidRPr="00CB6154" w:rsidRDefault="002368FE">
            <w:pPr>
              <w:spacing w:before="60" w:after="60"/>
              <w:rPr>
                <w:sz w:val="22"/>
                <w:szCs w:val="22"/>
              </w:rPr>
            </w:pPr>
            <w:r w:rsidRPr="00CB6154">
              <w:rPr>
                <w:sz w:val="22"/>
                <w:szCs w:val="22"/>
              </w:rPr>
              <w:t>Sistema turi sugebėti automatiškai atkurti veikimą po sutrikimų, pvz., paleisti procesą iš naujo ar tęsti operaciją nuo paskutinės sėkmingos būsenos.</w:t>
            </w:r>
          </w:p>
        </w:tc>
      </w:tr>
      <w:tr w:rsidR="002368FE" w:rsidRPr="00CB6154" w14:paraId="5F35D21E" w14:textId="77777777" w:rsidTr="002368FE">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CFCE9B3" w14:textId="77777777" w:rsidR="002368FE" w:rsidRPr="00CB6154" w:rsidRDefault="002368FE"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1D9E5BD6" w14:textId="6FE075A2" w:rsidR="002368FE" w:rsidRPr="00CB6154" w:rsidRDefault="002368FE">
            <w:pPr>
              <w:spacing w:before="60" w:after="60"/>
              <w:rPr>
                <w:sz w:val="22"/>
                <w:szCs w:val="22"/>
              </w:rPr>
            </w:pPr>
            <w:r w:rsidRPr="00CB6154">
              <w:rPr>
                <w:sz w:val="22"/>
                <w:szCs w:val="22"/>
              </w:rPr>
              <w:t xml:space="preserve">Turi būti diegta išsami klaidų </w:t>
            </w:r>
            <w:proofErr w:type="spellStart"/>
            <w:r w:rsidRPr="00CB6154">
              <w:rPr>
                <w:sz w:val="22"/>
                <w:szCs w:val="22"/>
              </w:rPr>
              <w:t>žurnalavimo</w:t>
            </w:r>
            <w:proofErr w:type="spellEnd"/>
            <w:r w:rsidRPr="00CB6154">
              <w:rPr>
                <w:sz w:val="22"/>
                <w:szCs w:val="22"/>
              </w:rPr>
              <w:t xml:space="preserve"> sistema, leidžianti greitai identifikuoti ir analizuoti gedimų priežastis.</w:t>
            </w:r>
          </w:p>
        </w:tc>
      </w:tr>
      <w:tr w:rsidR="002368FE" w:rsidRPr="00CB6154" w14:paraId="7131BFBC" w14:textId="77777777" w:rsidTr="002368FE">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C9B902A" w14:textId="77777777" w:rsidR="002368FE" w:rsidRPr="00CB6154" w:rsidRDefault="002368FE"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6F647EA" w14:textId="125312B8" w:rsidR="002368FE" w:rsidRPr="00CB6154" w:rsidRDefault="002368FE">
            <w:pPr>
              <w:spacing w:before="60" w:after="60"/>
              <w:rPr>
                <w:sz w:val="22"/>
                <w:szCs w:val="22"/>
              </w:rPr>
            </w:pPr>
            <w:r w:rsidRPr="00CB6154">
              <w:rPr>
                <w:sz w:val="22"/>
                <w:szCs w:val="22"/>
              </w:rPr>
              <w:t>Sistema turi gebėti dirbti ilgą laiką be pertraukų (pvz., 24/7 veikimo režimu), be atminties nutekėjimų ar našumo degradacijos.</w:t>
            </w:r>
          </w:p>
        </w:tc>
      </w:tr>
      <w:tr w:rsidR="002368FE" w:rsidRPr="00CB6154" w14:paraId="6406EFEA" w14:textId="77777777" w:rsidTr="002368FE">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4592925" w14:textId="77777777" w:rsidR="002368FE" w:rsidRPr="00CB6154" w:rsidRDefault="002368FE"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B8C64E1" w14:textId="1B77B37A" w:rsidR="002368FE" w:rsidRPr="00CB6154" w:rsidRDefault="002368FE">
            <w:pPr>
              <w:spacing w:before="60" w:after="60"/>
              <w:rPr>
                <w:sz w:val="22"/>
                <w:szCs w:val="22"/>
              </w:rPr>
            </w:pPr>
            <w:r w:rsidRPr="00CB6154">
              <w:rPr>
                <w:sz w:val="22"/>
                <w:szCs w:val="22"/>
              </w:rPr>
              <w:t>Net ir sutrikus sistemai ar nutrūkus operacijai, duomenys turi išlikti korektiški, nuoseklūs ir nepakeisti.</w:t>
            </w:r>
          </w:p>
        </w:tc>
      </w:tr>
      <w:tr w:rsidR="002368FE" w:rsidRPr="00CB6154" w14:paraId="2507C853" w14:textId="77777777" w:rsidTr="002368FE">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15DF5A4" w14:textId="77777777" w:rsidR="002368FE" w:rsidRPr="00CB6154" w:rsidRDefault="002368FE"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CA585B8" w14:textId="33A5C143" w:rsidR="002368FE" w:rsidRPr="00CB6154" w:rsidRDefault="002368FE">
            <w:pPr>
              <w:spacing w:before="60" w:after="60"/>
              <w:rPr>
                <w:sz w:val="22"/>
                <w:szCs w:val="22"/>
              </w:rPr>
            </w:pPr>
            <w:r w:rsidRPr="00CB6154">
              <w:rPr>
                <w:sz w:val="22"/>
                <w:szCs w:val="22"/>
              </w:rPr>
              <w:t>Sistema turi būti testuota esant apkrovai, ribotiems ištekliams ar neįprastoms įvestims – tam, kad būtų patikrintas jos patikimumas nestandartinėmis sąlygomis.</w:t>
            </w:r>
          </w:p>
        </w:tc>
      </w:tr>
      <w:tr w:rsidR="002368FE" w:rsidRPr="00CB6154" w14:paraId="1C1289F2" w14:textId="77777777" w:rsidTr="002368FE">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2601DC2" w14:textId="77777777" w:rsidR="002368FE" w:rsidRPr="00CB6154" w:rsidRDefault="002368FE"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C628EF0" w14:textId="2DBBB93C" w:rsidR="002368FE" w:rsidRPr="00CB6154" w:rsidRDefault="002368FE">
            <w:pPr>
              <w:spacing w:before="60" w:after="60"/>
              <w:rPr>
                <w:sz w:val="22"/>
                <w:szCs w:val="22"/>
              </w:rPr>
            </w:pPr>
            <w:r w:rsidRPr="00CB6154">
              <w:rPr>
                <w:sz w:val="22"/>
                <w:szCs w:val="22"/>
              </w:rPr>
              <w:t>Visos programinės įrangos versijos turi būti testuojamos prieš diegimą, kad būtų išvengta regresijų ir nestabilumo.</w:t>
            </w:r>
          </w:p>
        </w:tc>
      </w:tr>
      <w:tr w:rsidR="002368FE" w:rsidRPr="00CB6154" w14:paraId="590D4164" w14:textId="77777777" w:rsidTr="002368FE">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672BF68" w14:textId="77777777" w:rsidR="002368FE" w:rsidRPr="00CB6154" w:rsidRDefault="002368FE"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5B25ED4B" w14:textId="79B27703" w:rsidR="002368FE" w:rsidRPr="00CB6154" w:rsidRDefault="002368FE">
            <w:pPr>
              <w:spacing w:before="60" w:after="60"/>
              <w:rPr>
                <w:sz w:val="22"/>
                <w:szCs w:val="22"/>
              </w:rPr>
            </w:pPr>
            <w:r w:rsidRPr="00CB6154">
              <w:rPr>
                <w:sz w:val="22"/>
                <w:szCs w:val="22"/>
              </w:rPr>
              <w:t>Kritinių veiksmų atveju turi būti galimybė anuliuoti operacijas, jei kilo klaida (pvz., duomenų atnaujinimas).</w:t>
            </w:r>
          </w:p>
        </w:tc>
      </w:tr>
      <w:tr w:rsidR="000714F6" w:rsidRPr="00CB6154" w14:paraId="793D2A3D"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B748EBA"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194819D" w14:textId="77777777" w:rsidR="000714F6" w:rsidRPr="00CB6154" w:rsidRDefault="000714F6">
            <w:pPr>
              <w:pStyle w:val="Antrat2"/>
              <w:spacing w:before="60" w:after="60"/>
              <w:rPr>
                <w:rFonts w:ascii="Times New Roman" w:hAnsi="Times New Roman" w:cs="Times New Roman"/>
                <w:sz w:val="22"/>
                <w:szCs w:val="22"/>
              </w:rPr>
            </w:pPr>
            <w:bookmarkStart w:id="154" w:name="_Toc13665250"/>
            <w:bookmarkStart w:id="155" w:name="_Toc196832805"/>
            <w:r w:rsidRPr="00CB6154">
              <w:rPr>
                <w:rFonts w:ascii="Times New Roman" w:hAnsi="Times New Roman" w:cs="Times New Roman"/>
                <w:sz w:val="22"/>
                <w:szCs w:val="22"/>
              </w:rPr>
              <w:t>REIKALAVIMAI GREITAVEIKAI</w:t>
            </w:r>
            <w:bookmarkEnd w:id="154"/>
            <w:bookmarkEnd w:id="155"/>
          </w:p>
        </w:tc>
      </w:tr>
      <w:tr w:rsidR="000714F6" w:rsidRPr="00CB6154" w14:paraId="2C3C5BDA"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A8A6DEE"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BA82265" w14:textId="77777777" w:rsidR="000714F6" w:rsidRPr="00CB6154" w:rsidRDefault="000714F6">
            <w:pPr>
              <w:spacing w:before="60" w:after="60"/>
              <w:rPr>
                <w:sz w:val="22"/>
                <w:szCs w:val="22"/>
              </w:rPr>
            </w:pPr>
            <w:r w:rsidRPr="00CB6154">
              <w:rPr>
                <w:rFonts w:eastAsiaTheme="minorHAnsi"/>
                <w:sz w:val="22"/>
                <w:szCs w:val="22"/>
              </w:rPr>
              <w:t xml:space="preserve">Programinės įrangos </w:t>
            </w:r>
            <w:r w:rsidRPr="00CB6154">
              <w:rPr>
                <w:sz w:val="22"/>
                <w:szCs w:val="22"/>
              </w:rPr>
              <w:t xml:space="preserve">reakcijos į naudotojo veiksmus laikai privalo būti tokie, jog subjektyviai vertinant Sistemos greitaveiką, ją būtų galima apibūdinti kaip nedelsiamą, įprasto apkrovimo metu. </w:t>
            </w:r>
          </w:p>
        </w:tc>
      </w:tr>
      <w:tr w:rsidR="000714F6" w:rsidRPr="00CB6154" w14:paraId="4FC43E6F"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29C880C"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A1C03A2" w14:textId="77777777" w:rsidR="000714F6" w:rsidRPr="00CB6154" w:rsidRDefault="000714F6">
            <w:pPr>
              <w:spacing w:before="60" w:after="60"/>
              <w:rPr>
                <w:sz w:val="22"/>
                <w:szCs w:val="22"/>
              </w:rPr>
            </w:pPr>
            <w:r w:rsidRPr="00CB6154">
              <w:rPr>
                <w:sz w:val="22"/>
                <w:szCs w:val="22"/>
              </w:rPr>
              <w:t xml:space="preserve">Programinės įrangos reakcijos laikas perėjimo nuo vieno puslapio prie kito atveju, neskaitant tinklo vėlavimo (angl. </w:t>
            </w:r>
            <w:proofErr w:type="spellStart"/>
            <w:r w:rsidRPr="00CB6154">
              <w:rPr>
                <w:i/>
                <w:iCs/>
                <w:sz w:val="22"/>
                <w:szCs w:val="22"/>
              </w:rPr>
              <w:t>Latency</w:t>
            </w:r>
            <w:proofErr w:type="spellEnd"/>
            <w:r w:rsidRPr="00CB6154">
              <w:rPr>
                <w:sz w:val="22"/>
                <w:szCs w:val="22"/>
              </w:rPr>
              <w:t xml:space="preserve">), privalo neviršyti 3 sekundžių (specifinių, didelius duomenų kiekius apimančių veiksmų trukmė gali būti ilgesnė, tačiau privalo būti atskirai su Perkančiąja organizacija suderinta). </w:t>
            </w:r>
          </w:p>
        </w:tc>
      </w:tr>
      <w:tr w:rsidR="000714F6" w:rsidRPr="00CB6154" w14:paraId="0C3BCC4F"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69C0756"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1AD22E02" w14:textId="77777777" w:rsidR="000714F6" w:rsidRPr="00CB6154" w:rsidRDefault="000714F6">
            <w:pPr>
              <w:spacing w:before="60" w:after="60"/>
              <w:rPr>
                <w:sz w:val="22"/>
                <w:szCs w:val="22"/>
              </w:rPr>
            </w:pPr>
            <w:r w:rsidRPr="00CB6154">
              <w:rPr>
                <w:sz w:val="22"/>
                <w:szCs w:val="22"/>
              </w:rPr>
              <w:t xml:space="preserve">Objektyviai ilgesnį laiko tarpą trunkantys procesai privalo būti įgyvendinti taip, kad jie galėtų veikti foniniame režime. Informacija apie tokio proceso eigą privalo būti pateikiama naudotojui dėmesio neblaškančiu būdu. Proceso vykdymo metu naudotojas privalo turėti galimybę pereiti į kitą Sistemos puslapį. </w:t>
            </w:r>
          </w:p>
        </w:tc>
      </w:tr>
      <w:tr w:rsidR="000714F6" w:rsidRPr="00CB6154" w14:paraId="237CD66F"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D19B469"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0E2B0573" w14:textId="77777777" w:rsidR="000714F6" w:rsidRPr="00CB6154" w:rsidRDefault="000714F6">
            <w:pPr>
              <w:spacing w:before="60" w:after="60"/>
              <w:rPr>
                <w:sz w:val="22"/>
                <w:szCs w:val="22"/>
              </w:rPr>
            </w:pPr>
            <w:r w:rsidRPr="00CB6154">
              <w:rPr>
                <w:sz w:val="22"/>
                <w:szCs w:val="22"/>
              </w:rPr>
              <w:t xml:space="preserve">Programinė įranga privalo būti suprojektuota ir įgyvendinta tokiu būdu, kad duomenų iš susijusių sistemų priėmimas bei duomenų susijusioms sistemoms perdavimas neįtakotų bendros Sistemos greitaveikos ir naudotojų galimybės naudotis Sistemos teikiamu funkcionalumu. </w:t>
            </w:r>
          </w:p>
        </w:tc>
      </w:tr>
      <w:tr w:rsidR="000714F6" w:rsidRPr="00CB6154" w14:paraId="4F9F80E3"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73B2902"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03A0EC8D" w14:textId="77777777" w:rsidR="000714F6" w:rsidRPr="00CB6154" w:rsidRDefault="000714F6">
            <w:pPr>
              <w:spacing w:before="60" w:after="60"/>
              <w:rPr>
                <w:sz w:val="22"/>
                <w:szCs w:val="22"/>
              </w:rPr>
            </w:pPr>
            <w:r w:rsidRPr="00CB6154">
              <w:rPr>
                <w:sz w:val="22"/>
                <w:szCs w:val="22"/>
              </w:rPr>
              <w:t xml:space="preserve">Programinė įranga privalo būti suprojektuota ir įgyvendinta tokiu būdu, kad būtų užtikrinamas taupus kompiuterinės technikos išteklių ir ryšių infrastruktūros naudojimas. </w:t>
            </w:r>
          </w:p>
        </w:tc>
      </w:tr>
      <w:tr w:rsidR="00F5484F" w:rsidRPr="00CB6154" w14:paraId="095CDE10" w14:textId="77777777" w:rsidTr="002368FE">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CA73D15" w14:textId="77777777" w:rsidR="00F5484F" w:rsidRPr="00CB6154" w:rsidRDefault="00F5484F"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16DF2360" w14:textId="082CF54D" w:rsidR="00F5484F" w:rsidRPr="00CB6154" w:rsidRDefault="00F5484F">
            <w:pPr>
              <w:spacing w:before="60" w:after="60"/>
              <w:rPr>
                <w:sz w:val="22"/>
                <w:szCs w:val="22"/>
              </w:rPr>
            </w:pPr>
            <w:r w:rsidRPr="00CB6154">
              <w:rPr>
                <w:sz w:val="22"/>
                <w:szCs w:val="22"/>
              </w:rPr>
              <w:t>Sistema turi užtikrinti vienodą veikimo greitį nepriklausomai nuo naudotojo naršyklės ar įrenginio (stalinis kompiuteris, nešiojamas kompiuteris, planšetė).</w:t>
            </w:r>
          </w:p>
        </w:tc>
      </w:tr>
      <w:tr w:rsidR="00F5484F" w:rsidRPr="00CB6154" w14:paraId="1F7348E9" w14:textId="77777777" w:rsidTr="002368FE">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1D7546A" w14:textId="77777777" w:rsidR="00F5484F" w:rsidRPr="00CB6154" w:rsidRDefault="00F5484F"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CCE3FD2" w14:textId="3C19F0F3" w:rsidR="00F5484F" w:rsidRPr="00CB6154" w:rsidRDefault="00F5484F">
            <w:pPr>
              <w:spacing w:before="60" w:after="60"/>
              <w:rPr>
                <w:sz w:val="22"/>
                <w:szCs w:val="22"/>
              </w:rPr>
            </w:pPr>
            <w:r w:rsidRPr="00CB6154">
              <w:rPr>
                <w:sz w:val="22"/>
                <w:szCs w:val="22"/>
              </w:rPr>
              <w:t xml:space="preserve">Turi būti atliekami reguliarūs našumo testai (angl. </w:t>
            </w:r>
            <w:proofErr w:type="spellStart"/>
            <w:r w:rsidRPr="00CB6154">
              <w:rPr>
                <w:i/>
                <w:iCs/>
                <w:sz w:val="22"/>
                <w:szCs w:val="22"/>
              </w:rPr>
              <w:t>performance</w:t>
            </w:r>
            <w:proofErr w:type="spellEnd"/>
            <w:r w:rsidRPr="00CB6154">
              <w:rPr>
                <w:i/>
                <w:iCs/>
                <w:sz w:val="22"/>
                <w:szCs w:val="22"/>
              </w:rPr>
              <w:t xml:space="preserve"> </w:t>
            </w:r>
            <w:proofErr w:type="spellStart"/>
            <w:r w:rsidRPr="00CB6154">
              <w:rPr>
                <w:i/>
                <w:iCs/>
                <w:sz w:val="22"/>
                <w:szCs w:val="22"/>
              </w:rPr>
              <w:t>testing</w:t>
            </w:r>
            <w:proofErr w:type="spellEnd"/>
            <w:r w:rsidRPr="00CB6154">
              <w:rPr>
                <w:sz w:val="22"/>
                <w:szCs w:val="22"/>
              </w:rPr>
              <w:t xml:space="preserve">), kad būtų įvertinta reakcijos laiko atitiktis reikalavimams, esant vidutiniam ir dideliam naudotojų skaičiui. </w:t>
            </w:r>
          </w:p>
        </w:tc>
      </w:tr>
      <w:tr w:rsidR="00F5484F" w:rsidRPr="00CB6154" w14:paraId="6435CDC7" w14:textId="77777777" w:rsidTr="002368FE">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AFADB2D" w14:textId="77777777" w:rsidR="00F5484F" w:rsidRPr="00CB6154" w:rsidRDefault="00F5484F"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4B739EB" w14:textId="0B5B5D91" w:rsidR="00F5484F" w:rsidRPr="00CB6154" w:rsidRDefault="00F5484F">
            <w:pPr>
              <w:spacing w:before="60" w:after="60"/>
              <w:rPr>
                <w:sz w:val="22"/>
                <w:szCs w:val="22"/>
              </w:rPr>
            </w:pPr>
            <w:r w:rsidRPr="00CB6154">
              <w:rPr>
                <w:sz w:val="22"/>
                <w:szCs w:val="22"/>
              </w:rPr>
              <w:t>Programinės įrangos komponentai, kurių reakcijos laikas viršija 3 sekundes (išskyrus suderintus atvejus), turi būti aiškiai identifikuoti dokumentacijoje ir jiems taikomos optimizavimo priemonės.</w:t>
            </w:r>
          </w:p>
        </w:tc>
      </w:tr>
      <w:tr w:rsidR="000714F6" w:rsidRPr="00CB6154" w14:paraId="7CF9CC4F"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5206FFD"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3875097D" w14:textId="77777777" w:rsidR="000714F6" w:rsidRPr="00CB6154" w:rsidDel="000148F8" w:rsidRDefault="000714F6">
            <w:pPr>
              <w:pStyle w:val="Antrat2"/>
              <w:spacing w:before="60" w:after="60"/>
              <w:rPr>
                <w:rFonts w:ascii="Times New Roman" w:hAnsi="Times New Roman" w:cs="Times New Roman"/>
                <w:sz w:val="22"/>
                <w:szCs w:val="22"/>
              </w:rPr>
            </w:pPr>
            <w:bookmarkStart w:id="156" w:name="_Toc13665251"/>
            <w:bookmarkStart w:id="157" w:name="_Toc196832806"/>
            <w:r w:rsidRPr="00CB6154">
              <w:rPr>
                <w:rFonts w:ascii="Times New Roman" w:hAnsi="Times New Roman" w:cs="Times New Roman"/>
                <w:sz w:val="22"/>
                <w:szCs w:val="22"/>
              </w:rPr>
              <w:t>REIKALAVIMAI NAUDOTOJO SĄSAJAI</w:t>
            </w:r>
            <w:bookmarkEnd w:id="156"/>
            <w:bookmarkEnd w:id="157"/>
          </w:p>
        </w:tc>
      </w:tr>
      <w:tr w:rsidR="000714F6" w:rsidRPr="00CB6154" w14:paraId="76DE3922"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61FF2FB"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62B93975" w14:textId="77777777" w:rsidR="000714F6" w:rsidRPr="00CB6154" w:rsidRDefault="000714F6">
            <w:pPr>
              <w:spacing w:before="60" w:after="60"/>
              <w:rPr>
                <w:rFonts w:eastAsia="Calibri"/>
                <w:b/>
                <w:bCs/>
                <w:sz w:val="22"/>
                <w:szCs w:val="22"/>
              </w:rPr>
            </w:pPr>
            <w:r w:rsidRPr="00CB6154">
              <w:rPr>
                <w:sz w:val="22"/>
                <w:szCs w:val="22"/>
              </w:rPr>
              <w:t>Sąsajos pakeitimai naudotojui turi būti lengvai suprantami ir patogūs naudoti, būti intuityvūs, atitikti WWW konsorciumo (W3C) standartus ir rekomendacijas.</w:t>
            </w:r>
          </w:p>
        </w:tc>
      </w:tr>
      <w:tr w:rsidR="000714F6" w:rsidRPr="00CB6154" w14:paraId="57BC9BA3"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642C251"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0A2565BC" w14:textId="77777777" w:rsidR="000714F6" w:rsidRPr="00CB6154" w:rsidRDefault="000714F6">
            <w:pPr>
              <w:spacing w:before="60" w:after="60"/>
              <w:rPr>
                <w:rFonts w:eastAsia="Calibri"/>
                <w:b/>
                <w:bCs/>
                <w:sz w:val="22"/>
                <w:szCs w:val="22"/>
              </w:rPr>
            </w:pPr>
            <w:r w:rsidRPr="00CB6154">
              <w:rPr>
                <w:sz w:val="22"/>
                <w:szCs w:val="22"/>
              </w:rPr>
              <w:t>Sistemos naudotojų sąsajos turi atitikti šiuolaikinius ergonomikos reikalavimus, nurodytus standarte LST EN ISO 9241-110:2006 „Žmogaus ir sistemos sąveikos ergonomika. 110 dalis. Dialogo principai (ISO 9241-110:2006)“ arba lygiaverčius.</w:t>
            </w:r>
          </w:p>
        </w:tc>
      </w:tr>
      <w:tr w:rsidR="000714F6" w:rsidRPr="00CB6154" w14:paraId="57622D04"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9AB9AD9"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4760607B" w14:textId="77777777" w:rsidR="000714F6" w:rsidRPr="00CB6154" w:rsidRDefault="000714F6">
            <w:pPr>
              <w:spacing w:before="60" w:after="60"/>
              <w:rPr>
                <w:rFonts w:eastAsia="Calibri"/>
                <w:b/>
                <w:bCs/>
                <w:sz w:val="22"/>
                <w:szCs w:val="22"/>
              </w:rPr>
            </w:pPr>
            <w:r w:rsidRPr="00CB6154">
              <w:rPr>
                <w:sz w:val="22"/>
                <w:szCs w:val="22"/>
              </w:rPr>
              <w:t xml:space="preserve">Vykdant pakeitimus vartotojo sąsajoje turi būti atliktas pritaikymas neįgaliesiems. Turi būti vadovaujamasi Pasaulinio žiniatinklio konsorciumo 2008 m. gruodžio 11 d. rekomendacijų WCAG 2.0 ar naujesne versija ir </w:t>
            </w:r>
            <w:proofErr w:type="spellStart"/>
            <w:r w:rsidRPr="00CB6154">
              <w:rPr>
                <w:sz w:val="22"/>
                <w:szCs w:val="22"/>
              </w:rPr>
              <w:t>Website</w:t>
            </w:r>
            <w:proofErr w:type="spellEnd"/>
            <w:r w:rsidRPr="00CB6154">
              <w:rPr>
                <w:sz w:val="22"/>
                <w:szCs w:val="22"/>
              </w:rPr>
              <w:t xml:space="preserve"> </w:t>
            </w:r>
            <w:proofErr w:type="spellStart"/>
            <w:r w:rsidRPr="00CB6154">
              <w:rPr>
                <w:sz w:val="22"/>
                <w:szCs w:val="22"/>
              </w:rPr>
              <w:t>Accessibility</w:t>
            </w:r>
            <w:proofErr w:type="spellEnd"/>
            <w:r w:rsidRPr="00CB6154">
              <w:rPr>
                <w:sz w:val="22"/>
                <w:szCs w:val="22"/>
              </w:rPr>
              <w:t xml:space="preserve"> </w:t>
            </w:r>
            <w:proofErr w:type="spellStart"/>
            <w:r w:rsidRPr="00CB6154">
              <w:rPr>
                <w:sz w:val="22"/>
                <w:szCs w:val="22"/>
              </w:rPr>
              <w:t>Conformance</w:t>
            </w:r>
            <w:proofErr w:type="spellEnd"/>
            <w:r w:rsidRPr="00CB6154">
              <w:rPr>
                <w:sz w:val="22"/>
                <w:szCs w:val="22"/>
              </w:rPr>
              <w:t xml:space="preserve"> </w:t>
            </w:r>
            <w:proofErr w:type="spellStart"/>
            <w:r w:rsidRPr="00CB6154">
              <w:rPr>
                <w:sz w:val="22"/>
                <w:szCs w:val="22"/>
              </w:rPr>
              <w:t>Evaluation</w:t>
            </w:r>
            <w:proofErr w:type="spellEnd"/>
            <w:r w:rsidRPr="00CB6154">
              <w:rPr>
                <w:sz w:val="22"/>
                <w:szCs w:val="22"/>
              </w:rPr>
              <w:t xml:space="preserve"> </w:t>
            </w:r>
            <w:proofErr w:type="spellStart"/>
            <w:r w:rsidRPr="00CB6154">
              <w:rPr>
                <w:sz w:val="22"/>
                <w:szCs w:val="22"/>
              </w:rPr>
              <w:t>Methodology</w:t>
            </w:r>
            <w:proofErr w:type="spellEnd"/>
            <w:r w:rsidRPr="00CB6154">
              <w:rPr>
                <w:sz w:val="22"/>
                <w:szCs w:val="22"/>
              </w:rPr>
              <w:t xml:space="preserve"> 1.0 (http://www.w3.org/TR/WCAG-EM/ ).</w:t>
            </w:r>
          </w:p>
        </w:tc>
      </w:tr>
      <w:tr w:rsidR="000714F6" w:rsidRPr="00CB6154" w14:paraId="2F158276"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C65E697"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1C4C1D87" w14:textId="77777777" w:rsidR="000714F6" w:rsidRPr="00CB6154" w:rsidRDefault="000714F6">
            <w:pPr>
              <w:spacing w:before="60" w:after="60"/>
              <w:rPr>
                <w:rFonts w:eastAsia="Calibri"/>
                <w:b/>
                <w:bCs/>
                <w:sz w:val="22"/>
                <w:szCs w:val="22"/>
              </w:rPr>
            </w:pPr>
            <w:r w:rsidRPr="00CB6154">
              <w:rPr>
                <w:sz w:val="22"/>
                <w:szCs w:val="22"/>
              </w:rPr>
              <w:t xml:space="preserve">Vykdant pakeitimus vartotojo sąsajoje privalo būti atnaujinta visa dokumentacija bei el. naudotojo pagalbos sistema. </w:t>
            </w:r>
          </w:p>
        </w:tc>
      </w:tr>
      <w:tr w:rsidR="000714F6" w:rsidRPr="00CB6154" w14:paraId="271D36CE"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73AA81B"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504FF956" w14:textId="77777777" w:rsidR="000714F6" w:rsidRPr="00CB6154" w:rsidRDefault="000714F6">
            <w:pPr>
              <w:pStyle w:val="Antrat2"/>
              <w:spacing w:before="60" w:after="60"/>
              <w:rPr>
                <w:rFonts w:ascii="Times New Roman" w:hAnsi="Times New Roman" w:cs="Times New Roman"/>
                <w:caps/>
                <w:sz w:val="22"/>
                <w:szCs w:val="22"/>
                <w:lang w:val="en-US"/>
              </w:rPr>
            </w:pPr>
            <w:bookmarkStart w:id="158" w:name="_Toc13665252"/>
            <w:bookmarkStart w:id="159" w:name="_Toc196832807"/>
            <w:r w:rsidRPr="00CB6154">
              <w:rPr>
                <w:rFonts w:ascii="Times New Roman" w:hAnsi="Times New Roman" w:cs="Times New Roman"/>
                <w:sz w:val="22"/>
                <w:szCs w:val="22"/>
              </w:rPr>
              <w:t>REIKALAVIMAI DOKUMENTACIJAI</w:t>
            </w:r>
            <w:bookmarkEnd w:id="158"/>
            <w:bookmarkEnd w:id="159"/>
          </w:p>
        </w:tc>
      </w:tr>
      <w:tr w:rsidR="000714F6" w:rsidRPr="00CB6154" w14:paraId="5B6F1432" w14:textId="77777777" w:rsidTr="007134C0">
        <w:trPr>
          <w:trHeight w:val="541"/>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6CC3928"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vAlign w:val="center"/>
          </w:tcPr>
          <w:p w14:paraId="03B96F7A" w14:textId="77777777" w:rsidR="000714F6" w:rsidRPr="00CB6154" w:rsidRDefault="000714F6">
            <w:pPr>
              <w:spacing w:before="60" w:after="60"/>
              <w:rPr>
                <w:sz w:val="22"/>
                <w:szCs w:val="22"/>
              </w:rPr>
            </w:pPr>
            <w:r w:rsidRPr="00CB6154">
              <w:rPr>
                <w:sz w:val="22"/>
                <w:szCs w:val="22"/>
              </w:rPr>
              <w:t>Atlikus pakeitimus turi būti atnaujinta dokumentacija:</w:t>
            </w:r>
          </w:p>
          <w:p w14:paraId="7BF65AC8" w14:textId="77777777" w:rsidR="000714F6" w:rsidRPr="00CB6154" w:rsidRDefault="000714F6" w:rsidP="00DD0CA6">
            <w:pPr>
              <w:pStyle w:val="Sraopastraipa"/>
              <w:numPr>
                <w:ilvl w:val="0"/>
                <w:numId w:val="72"/>
              </w:numPr>
              <w:spacing w:before="60" w:after="60"/>
              <w:rPr>
                <w:rFonts w:ascii="Times New Roman" w:hAnsi="Times New Roman"/>
                <w:sz w:val="22"/>
              </w:rPr>
            </w:pPr>
            <w:r w:rsidRPr="00CB6154">
              <w:rPr>
                <w:rFonts w:ascii="Times New Roman" w:hAnsi="Times New Roman"/>
                <w:sz w:val="22"/>
              </w:rPr>
              <w:t>VRKIS specifikacija;</w:t>
            </w:r>
          </w:p>
          <w:p w14:paraId="3505A517" w14:textId="77777777" w:rsidR="000714F6" w:rsidRPr="00CB6154" w:rsidRDefault="000714F6" w:rsidP="00DD0CA6">
            <w:pPr>
              <w:pStyle w:val="Sraopastraipa"/>
              <w:numPr>
                <w:ilvl w:val="0"/>
                <w:numId w:val="72"/>
              </w:numPr>
              <w:spacing w:before="60" w:after="60"/>
              <w:rPr>
                <w:rFonts w:ascii="Times New Roman" w:hAnsi="Times New Roman"/>
                <w:sz w:val="22"/>
              </w:rPr>
            </w:pPr>
            <w:r w:rsidRPr="00CB6154">
              <w:rPr>
                <w:rFonts w:ascii="Times New Roman" w:hAnsi="Times New Roman"/>
                <w:sz w:val="22"/>
              </w:rPr>
              <w:t>RP Sistemos administratorių vadovas;</w:t>
            </w:r>
          </w:p>
          <w:p w14:paraId="349B35B4" w14:textId="77777777" w:rsidR="000714F6" w:rsidRPr="00CB6154" w:rsidRDefault="000714F6" w:rsidP="00DD0CA6">
            <w:pPr>
              <w:pStyle w:val="Sraopastraipa"/>
              <w:numPr>
                <w:ilvl w:val="0"/>
                <w:numId w:val="72"/>
              </w:numPr>
              <w:spacing w:before="60" w:after="60"/>
              <w:rPr>
                <w:rFonts w:ascii="Times New Roman" w:hAnsi="Times New Roman"/>
                <w:sz w:val="22"/>
              </w:rPr>
            </w:pPr>
            <w:r w:rsidRPr="00CB6154">
              <w:rPr>
                <w:rFonts w:ascii="Times New Roman" w:hAnsi="Times New Roman"/>
                <w:sz w:val="22"/>
              </w:rPr>
              <w:t>RP Sistemos naudotojų (organizatorių) vadovas;</w:t>
            </w:r>
          </w:p>
          <w:p w14:paraId="416805C5" w14:textId="77777777" w:rsidR="000714F6" w:rsidRPr="00CB6154" w:rsidRDefault="000714F6" w:rsidP="00DD0CA6">
            <w:pPr>
              <w:pStyle w:val="Sraopastraipa"/>
              <w:numPr>
                <w:ilvl w:val="0"/>
                <w:numId w:val="72"/>
              </w:numPr>
              <w:spacing w:before="60" w:after="60"/>
              <w:rPr>
                <w:rFonts w:ascii="Times New Roman" w:hAnsi="Times New Roman"/>
                <w:sz w:val="22"/>
              </w:rPr>
            </w:pPr>
            <w:r w:rsidRPr="00CB6154">
              <w:rPr>
                <w:rFonts w:ascii="Times New Roman" w:hAnsi="Times New Roman"/>
                <w:sz w:val="22"/>
              </w:rPr>
              <w:t>RP Sistemos naudotojų (rinkimų dalyvių) vadovas;</w:t>
            </w:r>
          </w:p>
          <w:p w14:paraId="4EB22611" w14:textId="77777777" w:rsidR="000714F6" w:rsidRPr="00CB6154" w:rsidRDefault="000714F6" w:rsidP="00DD0CA6">
            <w:pPr>
              <w:pStyle w:val="Sraopastraipa"/>
              <w:numPr>
                <w:ilvl w:val="0"/>
                <w:numId w:val="72"/>
              </w:numPr>
              <w:spacing w:before="60" w:after="60"/>
              <w:rPr>
                <w:rFonts w:ascii="Times New Roman" w:hAnsi="Times New Roman"/>
                <w:sz w:val="22"/>
              </w:rPr>
            </w:pPr>
            <w:r w:rsidRPr="00CB6154">
              <w:rPr>
                <w:rFonts w:ascii="Times New Roman" w:hAnsi="Times New Roman"/>
                <w:sz w:val="22"/>
              </w:rPr>
              <w:t>RP Sistemos naudotojų (rinkėjų) vadovas;</w:t>
            </w:r>
          </w:p>
          <w:p w14:paraId="236B294D" w14:textId="77777777" w:rsidR="000714F6" w:rsidRPr="00CB6154" w:rsidRDefault="000714F6" w:rsidP="00DD0CA6">
            <w:pPr>
              <w:pStyle w:val="Sraopastraipa"/>
              <w:numPr>
                <w:ilvl w:val="0"/>
                <w:numId w:val="72"/>
              </w:numPr>
              <w:spacing w:before="60" w:after="60"/>
              <w:rPr>
                <w:rFonts w:ascii="Times New Roman" w:hAnsi="Times New Roman"/>
                <w:sz w:val="22"/>
              </w:rPr>
            </w:pPr>
            <w:r w:rsidRPr="00CB6154">
              <w:rPr>
                <w:rFonts w:ascii="Times New Roman" w:hAnsi="Times New Roman"/>
                <w:sz w:val="22"/>
              </w:rPr>
              <w:t>RP Sistemos posistemių ir modulių aprašas;</w:t>
            </w:r>
          </w:p>
          <w:p w14:paraId="611C419E" w14:textId="77777777" w:rsidR="000714F6" w:rsidRPr="00CB6154" w:rsidRDefault="000714F6" w:rsidP="00DD0CA6">
            <w:pPr>
              <w:pStyle w:val="Sraopastraipa"/>
              <w:numPr>
                <w:ilvl w:val="0"/>
                <w:numId w:val="72"/>
              </w:numPr>
              <w:spacing w:before="60" w:after="60"/>
              <w:rPr>
                <w:rFonts w:ascii="Times New Roman" w:hAnsi="Times New Roman"/>
                <w:sz w:val="22"/>
              </w:rPr>
            </w:pPr>
            <w:r w:rsidRPr="00CB6154">
              <w:rPr>
                <w:rFonts w:ascii="Times New Roman" w:hAnsi="Times New Roman"/>
                <w:sz w:val="22"/>
              </w:rPr>
              <w:t>RP Naudotojų teisių bei galimų vykdyti funkcijų aprašas;</w:t>
            </w:r>
          </w:p>
          <w:p w14:paraId="140E31A7" w14:textId="77777777" w:rsidR="000714F6" w:rsidRPr="00CB6154" w:rsidRDefault="000714F6" w:rsidP="00DD0CA6">
            <w:pPr>
              <w:pStyle w:val="Sraopastraipa"/>
              <w:numPr>
                <w:ilvl w:val="0"/>
                <w:numId w:val="72"/>
              </w:numPr>
              <w:spacing w:before="60" w:after="60"/>
              <w:rPr>
                <w:rFonts w:ascii="Times New Roman" w:hAnsi="Times New Roman"/>
                <w:sz w:val="22"/>
              </w:rPr>
            </w:pPr>
            <w:r w:rsidRPr="00CB6154">
              <w:rPr>
                <w:rFonts w:ascii="Times New Roman" w:hAnsi="Times New Roman"/>
                <w:sz w:val="22"/>
              </w:rPr>
              <w:t>RP duomenų bazių aprašas.</w:t>
            </w:r>
          </w:p>
          <w:p w14:paraId="7F9392AE" w14:textId="77777777" w:rsidR="000714F6" w:rsidRPr="00CB6154" w:rsidRDefault="000714F6">
            <w:pPr>
              <w:spacing w:before="60" w:after="60"/>
              <w:rPr>
                <w:rFonts w:eastAsia="Calibri"/>
                <w:b/>
                <w:bCs/>
                <w:caps/>
                <w:sz w:val="22"/>
                <w:szCs w:val="22"/>
              </w:rPr>
            </w:pPr>
          </w:p>
        </w:tc>
      </w:tr>
      <w:tr w:rsidR="000714F6" w:rsidRPr="00CB6154" w14:paraId="0F0715BC" w14:textId="77777777" w:rsidTr="1421F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66AD16" w14:textId="77777777" w:rsidR="000714F6" w:rsidRPr="00CB6154" w:rsidRDefault="000714F6" w:rsidP="00DD0CA6">
            <w:pPr>
              <w:pStyle w:val="Sraopastraipa"/>
              <w:numPr>
                <w:ilvl w:val="1"/>
                <w:numId w:val="64"/>
              </w:numPr>
              <w:spacing w:before="60" w:after="60"/>
              <w:ind w:hanging="968"/>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0B068D" w14:textId="0ED53F1D" w:rsidR="000714F6" w:rsidRPr="00CB6154" w:rsidRDefault="000714F6">
            <w:pPr>
              <w:spacing w:before="60" w:after="60"/>
              <w:rPr>
                <w:sz w:val="22"/>
                <w:szCs w:val="22"/>
              </w:rPr>
            </w:pPr>
            <w:r w:rsidRPr="00CB6154">
              <w:rPr>
                <w:sz w:val="22"/>
                <w:szCs w:val="22"/>
              </w:rPr>
              <w:t xml:space="preserve">Perkančioji organizacija detalią sistemos dokumentaciją saugo JIRA ir CONFLUENCE platformose. Paslaugų teikėjas įsipareigoja naudoti šias ar lygiavertes platformas VRKIS modernizavimui ir palaikymui bei importuoti jau turimus VRK duomenis. </w:t>
            </w:r>
            <w:r w:rsidR="00A334D3" w:rsidRPr="00CB6154">
              <w:rPr>
                <w:sz w:val="22"/>
                <w:szCs w:val="22"/>
              </w:rPr>
              <w:t>Pasibaigus paslaugų teikimui</w:t>
            </w:r>
            <w:r w:rsidR="008310BD" w:rsidRPr="00CB6154">
              <w:rPr>
                <w:sz w:val="22"/>
                <w:szCs w:val="22"/>
              </w:rPr>
              <w:t xml:space="preserve">, </w:t>
            </w:r>
            <w:r w:rsidR="00F71DFD" w:rsidRPr="00CB6154">
              <w:rPr>
                <w:sz w:val="22"/>
                <w:szCs w:val="22"/>
              </w:rPr>
              <w:t>Paslaugų teikėjas</w:t>
            </w:r>
            <w:r w:rsidR="006C1471" w:rsidRPr="00CB6154">
              <w:rPr>
                <w:sz w:val="22"/>
                <w:szCs w:val="22"/>
              </w:rPr>
              <w:t xml:space="preserve">, </w:t>
            </w:r>
            <w:r w:rsidR="00C0340B" w:rsidRPr="00CB6154">
              <w:rPr>
                <w:sz w:val="22"/>
                <w:szCs w:val="22"/>
              </w:rPr>
              <w:t>Perkanč</w:t>
            </w:r>
            <w:r w:rsidR="006C1471" w:rsidRPr="00CB6154">
              <w:rPr>
                <w:sz w:val="22"/>
                <w:szCs w:val="22"/>
              </w:rPr>
              <w:t>iosios organizacijos prašymu, privalo eksportuoti ir perduoti visus</w:t>
            </w:r>
            <w:r w:rsidR="00A33895" w:rsidRPr="00CB6154">
              <w:rPr>
                <w:sz w:val="22"/>
                <w:szCs w:val="22"/>
              </w:rPr>
              <w:t xml:space="preserve"> Paslaugų teikimo metu sukauptus</w:t>
            </w:r>
            <w:r w:rsidR="001E58FB" w:rsidRPr="00CB6154">
              <w:rPr>
                <w:sz w:val="22"/>
                <w:szCs w:val="22"/>
              </w:rPr>
              <w:t xml:space="preserve"> JIRA ir CONFLUENCE</w:t>
            </w:r>
            <w:r w:rsidR="00427169" w:rsidRPr="00CB6154">
              <w:rPr>
                <w:sz w:val="22"/>
                <w:szCs w:val="22"/>
              </w:rPr>
              <w:t xml:space="preserve"> (arba kitų naudojamų platformų) duomenis</w:t>
            </w:r>
            <w:r w:rsidR="00E50E66" w:rsidRPr="00CB6154">
              <w:rPr>
                <w:sz w:val="22"/>
                <w:szCs w:val="22"/>
              </w:rPr>
              <w:t>.</w:t>
            </w:r>
          </w:p>
        </w:tc>
      </w:tr>
      <w:tr w:rsidR="007221BA" w:rsidRPr="00CB6154" w14:paraId="18D5F7BD" w14:textId="77777777" w:rsidTr="1421F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F70A68" w14:textId="77777777" w:rsidR="007221BA" w:rsidRPr="00CB6154" w:rsidRDefault="007221BA" w:rsidP="00DD0CA6">
            <w:pPr>
              <w:pStyle w:val="Sraopastraipa"/>
              <w:numPr>
                <w:ilvl w:val="1"/>
                <w:numId w:val="64"/>
              </w:numPr>
              <w:spacing w:before="60" w:after="60"/>
              <w:ind w:hanging="968"/>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570E8D" w14:textId="0442A79A" w:rsidR="007221BA" w:rsidRPr="00CB6154" w:rsidRDefault="00955E59">
            <w:pPr>
              <w:spacing w:before="60" w:after="60"/>
              <w:rPr>
                <w:sz w:val="22"/>
                <w:szCs w:val="22"/>
              </w:rPr>
            </w:pPr>
            <w:r w:rsidRPr="00CB6154">
              <w:rPr>
                <w:sz w:val="22"/>
                <w:szCs w:val="22"/>
              </w:rPr>
              <w:t xml:space="preserve">Perkančiosios organizacijos prašymu </w:t>
            </w:r>
            <w:r w:rsidR="00660A00" w:rsidRPr="00CB6154">
              <w:rPr>
                <w:sz w:val="22"/>
                <w:szCs w:val="22"/>
              </w:rPr>
              <w:t>Pasibaigus paslaugų teikimui</w:t>
            </w:r>
            <w:r w:rsidR="00A92DA8" w:rsidRPr="00CB6154">
              <w:rPr>
                <w:sz w:val="22"/>
                <w:szCs w:val="22"/>
              </w:rPr>
              <w:t xml:space="preserve"> Paslaugų teikėjas</w:t>
            </w:r>
            <w:r w:rsidR="00FD0BDA" w:rsidRPr="00CB6154">
              <w:rPr>
                <w:sz w:val="22"/>
                <w:szCs w:val="22"/>
              </w:rPr>
              <w:t xml:space="preserve"> privalo</w:t>
            </w:r>
          </w:p>
        </w:tc>
      </w:tr>
      <w:tr w:rsidR="000714F6" w:rsidRPr="00CB6154" w14:paraId="7EACB498" w14:textId="77777777" w:rsidTr="1421F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97DDA"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bookmarkStart w:id="160" w:name="_Toc312155113"/>
            <w:bookmarkStart w:id="161" w:name="_Toc312155114"/>
            <w:bookmarkStart w:id="162" w:name="_Toc312155115"/>
            <w:bookmarkStart w:id="163" w:name="_Toc312155116"/>
            <w:bookmarkStart w:id="164" w:name="_Toc312155117"/>
            <w:bookmarkStart w:id="165" w:name="_Toc312155118"/>
            <w:bookmarkStart w:id="166" w:name="_Toc312155119"/>
            <w:bookmarkStart w:id="167" w:name="_Toc312155122"/>
            <w:bookmarkStart w:id="168" w:name="_Toc312155123"/>
            <w:bookmarkStart w:id="169" w:name="_Toc312155124"/>
            <w:bookmarkStart w:id="170" w:name="_Toc312155125"/>
            <w:bookmarkStart w:id="171" w:name="_Toc312155126"/>
            <w:bookmarkStart w:id="172" w:name="_Toc312155127"/>
            <w:bookmarkStart w:id="173" w:name="_Toc312155128"/>
            <w:bookmarkStart w:id="174" w:name="_Toc312155129"/>
            <w:bookmarkStart w:id="175" w:name="_Toc312247499"/>
            <w:bookmarkStart w:id="176" w:name="_Toc415597325"/>
            <w:bookmarkStart w:id="177" w:name="_Toc393092255"/>
            <w:bookmarkStart w:id="178" w:name="_Toc31223015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c>
        <w:tc>
          <w:tcPr>
            <w:tcW w:w="4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BDE2A5" w14:textId="77777777" w:rsidR="000714F6" w:rsidRPr="00CB6154" w:rsidRDefault="000714F6">
            <w:pPr>
              <w:pStyle w:val="Antrat2"/>
              <w:spacing w:before="60" w:after="60"/>
              <w:rPr>
                <w:rFonts w:ascii="Times New Roman" w:hAnsi="Times New Roman" w:cs="Times New Roman"/>
                <w:sz w:val="22"/>
                <w:szCs w:val="22"/>
              </w:rPr>
            </w:pPr>
            <w:bookmarkStart w:id="179" w:name="_Toc13665253"/>
            <w:bookmarkStart w:id="180" w:name="_Toc196832808"/>
            <w:r w:rsidRPr="00CB6154">
              <w:rPr>
                <w:rFonts w:ascii="Times New Roman" w:hAnsi="Times New Roman" w:cs="Times New Roman"/>
                <w:sz w:val="22"/>
                <w:szCs w:val="22"/>
              </w:rPr>
              <w:t>REIKALAVIMAI PROJEKTO VALDYMUI</w:t>
            </w:r>
            <w:bookmarkEnd w:id="179"/>
            <w:bookmarkEnd w:id="180"/>
          </w:p>
        </w:tc>
      </w:tr>
      <w:tr w:rsidR="000714F6" w:rsidRPr="00CB6154" w14:paraId="7F4C42D3" w14:textId="77777777" w:rsidTr="1421F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9378F"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F54B09" w14:textId="77777777" w:rsidR="000714F6" w:rsidRPr="00CB6154" w:rsidRDefault="000714F6">
            <w:pPr>
              <w:spacing w:before="60" w:after="60"/>
              <w:rPr>
                <w:sz w:val="22"/>
                <w:szCs w:val="22"/>
              </w:rPr>
            </w:pPr>
            <w:r w:rsidRPr="00CB6154">
              <w:rPr>
                <w:sz w:val="22"/>
                <w:szCs w:val="22"/>
              </w:rPr>
              <w:t>Paslaugos teikėjas per 14 dienų nuo Sutarties pasirašymo turi pateikti VRK projekto reglamentą. Projekto reglamentas turi atitikti PMBOK ar kitą tarptautiniu mastu pripažįstama metodologiją.</w:t>
            </w:r>
          </w:p>
        </w:tc>
      </w:tr>
      <w:tr w:rsidR="000714F6" w:rsidRPr="00CB6154" w14:paraId="47CE8612" w14:textId="77777777" w:rsidTr="1421F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C9F73"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6DCFED" w14:textId="77777777" w:rsidR="000714F6" w:rsidRPr="00CB6154" w:rsidRDefault="000714F6">
            <w:pPr>
              <w:spacing w:before="60" w:after="60"/>
              <w:rPr>
                <w:sz w:val="22"/>
                <w:szCs w:val="22"/>
              </w:rPr>
            </w:pPr>
            <w:r w:rsidRPr="00CB6154">
              <w:rPr>
                <w:sz w:val="22"/>
                <w:szCs w:val="22"/>
              </w:rPr>
              <w:t xml:space="preserve">Projekto reglamentas turi būti suderintas per 1 mėnesį nuo Sutarties pasirašymo. Nesuderinus Projekto reglamento, Paslaugų teikimo sutartis gali būti nutraukiama. </w:t>
            </w:r>
          </w:p>
        </w:tc>
      </w:tr>
      <w:tr w:rsidR="000714F6" w:rsidRPr="00CB6154" w14:paraId="5AB71907" w14:textId="77777777" w:rsidTr="1421F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F3622"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3C7DE8" w14:textId="77777777" w:rsidR="000714F6" w:rsidRPr="00CB6154" w:rsidRDefault="000714F6">
            <w:pPr>
              <w:spacing w:before="60" w:after="60"/>
              <w:rPr>
                <w:sz w:val="22"/>
                <w:szCs w:val="22"/>
              </w:rPr>
            </w:pPr>
            <w:r w:rsidRPr="00CB6154">
              <w:rPr>
                <w:sz w:val="22"/>
                <w:szCs w:val="22"/>
              </w:rPr>
              <w:t xml:space="preserve">Projekto valdymo reglamente turi būti aiškiai aprašyta Tiekėjo darbuotojų valandų apskaitos procedūra. </w:t>
            </w:r>
          </w:p>
        </w:tc>
      </w:tr>
      <w:tr w:rsidR="000714F6" w:rsidRPr="00CB6154" w14:paraId="5CA94B72" w14:textId="77777777" w:rsidTr="1421F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48032D"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AEA2D4" w14:textId="77777777" w:rsidR="000714F6" w:rsidRPr="00CB6154" w:rsidRDefault="000714F6">
            <w:pPr>
              <w:spacing w:before="60" w:after="60"/>
              <w:rPr>
                <w:sz w:val="22"/>
                <w:szCs w:val="22"/>
              </w:rPr>
            </w:pPr>
            <w:r w:rsidRPr="00CB6154">
              <w:rPr>
                <w:sz w:val="22"/>
                <w:szCs w:val="22"/>
              </w:rPr>
              <w:t xml:space="preserve">Valandų apskaitos procedūra turi numatyti, kad ne vėliau kaip einamojo mėnesio 5 kalendorinę dieną VRK yra pateikiamas planuojamų atlikti darbų sąrašas su preliminariomis valandomis susietais su žmogiškaisiais resursais. VRK šį sąrašą turi patvirtinti ar motyvuotai atmesti per 5 darbo dienas. Nepatvirtinus sąrašo jokie darbai negali būti atliekami. </w:t>
            </w:r>
          </w:p>
        </w:tc>
      </w:tr>
      <w:tr w:rsidR="000714F6" w:rsidRPr="00CB6154" w14:paraId="1DC2D501" w14:textId="77777777" w:rsidTr="1421F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0499A"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D47615" w14:textId="77777777" w:rsidR="000714F6" w:rsidRPr="00CB6154" w:rsidRDefault="000714F6">
            <w:pPr>
              <w:spacing w:before="60" w:after="60"/>
              <w:rPr>
                <w:sz w:val="22"/>
                <w:szCs w:val="22"/>
              </w:rPr>
            </w:pPr>
            <w:r w:rsidRPr="00CB6154">
              <w:rPr>
                <w:sz w:val="22"/>
                <w:szCs w:val="22"/>
              </w:rPr>
              <w:t>Ne vėliau kaip 5 sekančio mėnesio dieną kartu su planuojamų atlikti darbų sąrašus su preliminariomis valandomis yra pateikiamas iš anksto užsakytų darbų (</w:t>
            </w:r>
            <w:proofErr w:type="spellStart"/>
            <w:r w:rsidRPr="00CB6154">
              <w:rPr>
                <w:sz w:val="22"/>
                <w:szCs w:val="22"/>
              </w:rPr>
              <w:t>Requirement</w:t>
            </w:r>
            <w:proofErr w:type="spellEnd"/>
            <w:r w:rsidRPr="00CB6154">
              <w:rPr>
                <w:sz w:val="22"/>
                <w:szCs w:val="22"/>
              </w:rPr>
              <w:t xml:space="preserve">; </w:t>
            </w:r>
            <w:proofErr w:type="spellStart"/>
            <w:r w:rsidRPr="00CB6154">
              <w:rPr>
                <w:sz w:val="22"/>
                <w:szCs w:val="22"/>
              </w:rPr>
              <w:t>Task</w:t>
            </w:r>
            <w:proofErr w:type="spellEnd"/>
            <w:r w:rsidRPr="00CB6154">
              <w:rPr>
                <w:sz w:val="22"/>
                <w:szCs w:val="22"/>
              </w:rPr>
              <w:t>) realiai išdirbamų valandų skaičius. Jeigu realiai išdirbtų valandų skaičius viršija 10 proc. suplanuotų valandų skaičius, Tiekėjas pateikia motyvuotą paaiškinimą, kodėl yra viršytas valandų skaičius. Registruotų incidentų (</w:t>
            </w:r>
            <w:proofErr w:type="spellStart"/>
            <w:r w:rsidRPr="00CB6154">
              <w:rPr>
                <w:sz w:val="22"/>
                <w:szCs w:val="22"/>
              </w:rPr>
              <w:t>Bug</w:t>
            </w:r>
            <w:proofErr w:type="spellEnd"/>
            <w:r w:rsidRPr="00CB6154">
              <w:rPr>
                <w:sz w:val="22"/>
                <w:szCs w:val="22"/>
              </w:rPr>
              <w:t>) realiai išdirbtų valandų skaičius yra deklaruojamas išsprendus ir uždarius incidentą.</w:t>
            </w:r>
          </w:p>
        </w:tc>
      </w:tr>
      <w:tr w:rsidR="000714F6" w:rsidRPr="00CB6154" w14:paraId="5D39E808" w14:textId="77777777" w:rsidTr="1421F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244E1" w14:textId="77777777" w:rsidR="000714F6" w:rsidRPr="00CB6154" w:rsidRDefault="000714F6" w:rsidP="00DD0CA6">
            <w:pPr>
              <w:pStyle w:val="Sraopastraipa"/>
              <w:numPr>
                <w:ilvl w:val="0"/>
                <w:numId w:val="43"/>
              </w:numPr>
              <w:spacing w:before="60" w:after="60" w:line="240" w:lineRule="auto"/>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C94A72" w14:textId="77777777" w:rsidR="000714F6" w:rsidRPr="00CB6154" w:rsidRDefault="000714F6">
            <w:pPr>
              <w:pStyle w:val="Antrat2"/>
              <w:spacing w:before="60" w:after="60"/>
              <w:rPr>
                <w:rFonts w:ascii="Times New Roman" w:hAnsi="Times New Roman" w:cs="Times New Roman"/>
                <w:sz w:val="22"/>
                <w:szCs w:val="22"/>
              </w:rPr>
            </w:pPr>
            <w:bookmarkStart w:id="181" w:name="_Toc13665254"/>
            <w:bookmarkStart w:id="182" w:name="_Toc196832809"/>
            <w:r w:rsidRPr="00CB6154">
              <w:rPr>
                <w:rFonts w:ascii="Times New Roman" w:hAnsi="Times New Roman" w:cs="Times New Roman"/>
                <w:sz w:val="22"/>
                <w:szCs w:val="22"/>
              </w:rPr>
              <w:t>KITI REIKALAVIMAI</w:t>
            </w:r>
            <w:bookmarkEnd w:id="181"/>
            <w:bookmarkEnd w:id="182"/>
          </w:p>
        </w:tc>
      </w:tr>
      <w:tr w:rsidR="000714F6" w:rsidRPr="00CB6154" w14:paraId="3141C167" w14:textId="77777777" w:rsidTr="1421F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87550C" w14:textId="77777777" w:rsidR="000714F6" w:rsidRPr="00CB6154" w:rsidRDefault="000714F6" w:rsidP="00DD0CA6">
            <w:pPr>
              <w:pStyle w:val="Sraopastraipa"/>
              <w:numPr>
                <w:ilvl w:val="1"/>
                <w:numId w:val="43"/>
              </w:numPr>
              <w:spacing w:before="60" w:after="60" w:line="240" w:lineRule="auto"/>
              <w:ind w:left="360" w:hanging="360"/>
              <w:rPr>
                <w:rFonts w:ascii="Times New Roman" w:hAnsi="Times New Roman"/>
                <w:sz w:val="22"/>
              </w:rPr>
            </w:pPr>
          </w:p>
        </w:tc>
        <w:tc>
          <w:tcPr>
            <w:tcW w:w="4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D6748B" w14:textId="77777777" w:rsidR="000714F6" w:rsidRPr="00CB6154" w:rsidRDefault="000714F6">
            <w:pPr>
              <w:spacing w:before="60" w:after="60"/>
              <w:rPr>
                <w:sz w:val="22"/>
                <w:szCs w:val="22"/>
              </w:rPr>
            </w:pPr>
            <w:r w:rsidRPr="00CB6154">
              <w:rPr>
                <w:sz w:val="22"/>
                <w:szCs w:val="22"/>
              </w:rPr>
              <w:t>Paslaugų teikėjas turi užtikrinti 24/7 aptarnavimą ne tik rinkimų dieną, bet ir išankstinio balsavimo metu.</w:t>
            </w:r>
          </w:p>
        </w:tc>
      </w:tr>
    </w:tbl>
    <w:p w14:paraId="42A55C24" w14:textId="77777777" w:rsidR="000714F6" w:rsidRPr="00CB6154" w:rsidRDefault="000714F6" w:rsidP="00DD0CA6">
      <w:pPr>
        <w:pStyle w:val="Antrat1"/>
        <w:pageBreakBefore/>
        <w:numPr>
          <w:ilvl w:val="0"/>
          <w:numId w:val="52"/>
        </w:numPr>
        <w:spacing w:before="480" w:after="120"/>
        <w:ind w:left="360" w:hanging="360"/>
        <w:rPr>
          <w:rFonts w:cs="Times New Roman"/>
          <w:sz w:val="22"/>
        </w:rPr>
      </w:pPr>
      <w:bookmarkStart w:id="183" w:name="_Toc196832810"/>
      <w:bookmarkStart w:id="184" w:name="_Toc13665255"/>
      <w:r w:rsidRPr="00CB6154">
        <w:rPr>
          <w:rFonts w:cs="Times New Roman"/>
          <w:sz w:val="22"/>
        </w:rPr>
        <w:lastRenderedPageBreak/>
        <w:t>ATASKAITOS</w:t>
      </w:r>
      <w:bookmarkEnd w:id="183"/>
    </w:p>
    <w:p w14:paraId="5CCCB51B" w14:textId="77777777" w:rsidR="000714F6" w:rsidRPr="00CB6154" w:rsidRDefault="000714F6" w:rsidP="000714F6">
      <w:pPr>
        <w:rPr>
          <w:caps/>
          <w:color w:val="FFFFFF" w:themeColor="background1"/>
          <w:spacing w:val="15"/>
          <w:sz w:val="22"/>
          <w:szCs w:val="22"/>
        </w:rPr>
      </w:pPr>
    </w:p>
    <w:p w14:paraId="344CB975" w14:textId="77777777" w:rsidR="000714F6" w:rsidRPr="00CB6154" w:rsidRDefault="000714F6" w:rsidP="000714F6">
      <w:pPr>
        <w:ind w:firstLine="567"/>
        <w:rPr>
          <w:sz w:val="22"/>
          <w:szCs w:val="22"/>
        </w:rPr>
      </w:pPr>
      <w:r w:rsidRPr="00CB6154">
        <w:rPr>
          <w:sz w:val="22"/>
          <w:szCs w:val="22"/>
        </w:rPr>
        <w:t xml:space="preserve">Šiuo metu VRKIS leidžia sugeneruoti ataskaitas </w:t>
      </w:r>
      <w:proofErr w:type="spellStart"/>
      <w:r w:rsidRPr="00CB6154">
        <w:rPr>
          <w:sz w:val="22"/>
          <w:szCs w:val="22"/>
        </w:rPr>
        <w:t>xls</w:t>
      </w:r>
      <w:proofErr w:type="spellEnd"/>
      <w:r w:rsidRPr="00CB6154">
        <w:rPr>
          <w:sz w:val="22"/>
          <w:szCs w:val="22"/>
        </w:rPr>
        <w:t xml:space="preserve">, </w:t>
      </w:r>
      <w:proofErr w:type="spellStart"/>
      <w:r w:rsidRPr="00CB6154">
        <w:rPr>
          <w:sz w:val="22"/>
          <w:szCs w:val="22"/>
        </w:rPr>
        <w:t>xlsx</w:t>
      </w:r>
      <w:proofErr w:type="spellEnd"/>
      <w:r w:rsidRPr="00CB6154">
        <w:rPr>
          <w:sz w:val="22"/>
          <w:szCs w:val="22"/>
        </w:rPr>
        <w:t xml:space="preserve">, </w:t>
      </w:r>
      <w:proofErr w:type="spellStart"/>
      <w:r w:rsidRPr="00CB6154">
        <w:rPr>
          <w:sz w:val="22"/>
          <w:szCs w:val="22"/>
        </w:rPr>
        <w:t>doc</w:t>
      </w:r>
      <w:proofErr w:type="spellEnd"/>
      <w:r w:rsidRPr="00CB6154">
        <w:rPr>
          <w:sz w:val="22"/>
          <w:szCs w:val="22"/>
        </w:rPr>
        <w:t xml:space="preserve">, </w:t>
      </w:r>
      <w:proofErr w:type="spellStart"/>
      <w:r w:rsidRPr="00CB6154">
        <w:rPr>
          <w:sz w:val="22"/>
          <w:szCs w:val="22"/>
        </w:rPr>
        <w:t>pdf</w:t>
      </w:r>
      <w:proofErr w:type="spellEnd"/>
      <w:r w:rsidRPr="00CB6154">
        <w:rPr>
          <w:sz w:val="22"/>
          <w:szCs w:val="22"/>
        </w:rPr>
        <w:t xml:space="preserve">, </w:t>
      </w:r>
      <w:proofErr w:type="spellStart"/>
      <w:r w:rsidRPr="00CB6154">
        <w:rPr>
          <w:sz w:val="22"/>
          <w:szCs w:val="22"/>
        </w:rPr>
        <w:t>csv</w:t>
      </w:r>
      <w:proofErr w:type="spellEnd"/>
      <w:r w:rsidRPr="00CB6154">
        <w:rPr>
          <w:sz w:val="22"/>
          <w:szCs w:val="22"/>
        </w:rPr>
        <w:t xml:space="preserve">, </w:t>
      </w:r>
      <w:proofErr w:type="spellStart"/>
      <w:r w:rsidRPr="00CB6154">
        <w:rPr>
          <w:sz w:val="22"/>
          <w:szCs w:val="22"/>
        </w:rPr>
        <w:t>xml</w:t>
      </w:r>
      <w:proofErr w:type="spellEnd"/>
      <w:r w:rsidRPr="00CB6154">
        <w:rPr>
          <w:sz w:val="22"/>
          <w:szCs w:val="22"/>
        </w:rPr>
        <w:t xml:space="preserve"> formatais. Ataskaitų generavimas paleidžiamas iš tam skirtų formų, kurios prieinamos autentifikuotiems arba neautentifikuotiems naudotojams. </w:t>
      </w:r>
    </w:p>
    <w:p w14:paraId="7E737F83" w14:textId="77777777" w:rsidR="000714F6" w:rsidRPr="00CB6154" w:rsidRDefault="000714F6" w:rsidP="000714F6">
      <w:pPr>
        <w:rPr>
          <w:sz w:val="22"/>
          <w:szCs w:val="22"/>
        </w:rPr>
      </w:pPr>
      <w:bookmarkStart w:id="185" w:name="_Toc312155037"/>
      <w:bookmarkStart w:id="186" w:name="_Toc312155038"/>
      <w:bookmarkStart w:id="187" w:name="_Toc312155039"/>
      <w:bookmarkStart w:id="188" w:name="_Toc312155040"/>
      <w:bookmarkStart w:id="189" w:name="_Toc312155041"/>
      <w:bookmarkStart w:id="190" w:name="_Toc312155042"/>
      <w:bookmarkStart w:id="191" w:name="_Toc312155043"/>
      <w:bookmarkStart w:id="192" w:name="_Toc312155044"/>
      <w:bookmarkStart w:id="193" w:name="_Toc312155045"/>
      <w:bookmarkStart w:id="194" w:name="_Toc312155046"/>
      <w:bookmarkStart w:id="195" w:name="_Toc312155047"/>
      <w:bookmarkStart w:id="196" w:name="_Toc312155048"/>
      <w:bookmarkEnd w:id="185"/>
      <w:bookmarkEnd w:id="186"/>
      <w:bookmarkEnd w:id="187"/>
      <w:bookmarkEnd w:id="188"/>
      <w:bookmarkEnd w:id="189"/>
      <w:bookmarkEnd w:id="190"/>
      <w:bookmarkEnd w:id="191"/>
      <w:bookmarkEnd w:id="192"/>
      <w:bookmarkEnd w:id="193"/>
      <w:bookmarkEnd w:id="194"/>
      <w:bookmarkEnd w:id="195"/>
      <w:bookmarkEnd w:id="196"/>
    </w:p>
    <w:p w14:paraId="2FEFC5C4" w14:textId="77777777" w:rsidR="000714F6" w:rsidRPr="00CB6154" w:rsidRDefault="000714F6" w:rsidP="000714F6">
      <w:pPr>
        <w:rPr>
          <w:sz w:val="22"/>
          <w:szCs w:val="22"/>
        </w:rPr>
      </w:pPr>
      <w:r w:rsidRPr="00CB6154">
        <w:rPr>
          <w:sz w:val="22"/>
          <w:szCs w:val="22"/>
        </w:rPr>
        <w:t>Pateikiamas keletas realizuotų</w:t>
      </w:r>
      <w:r w:rsidRPr="00CB6154">
        <w:rPr>
          <w:b/>
          <w:bCs/>
          <w:sz w:val="22"/>
          <w:szCs w:val="22"/>
        </w:rPr>
        <w:t xml:space="preserve"> </w:t>
      </w:r>
      <w:r w:rsidRPr="00CB6154">
        <w:rPr>
          <w:sz w:val="22"/>
          <w:szCs w:val="22"/>
        </w:rPr>
        <w:t xml:space="preserve"> ataskaitų pvz.</w:t>
      </w:r>
    </w:p>
    <w:p w14:paraId="1C82CFBD" w14:textId="77777777" w:rsidR="000714F6" w:rsidRPr="00CB6154" w:rsidRDefault="000714F6" w:rsidP="000714F6">
      <w:pPr>
        <w:rPr>
          <w:sz w:val="22"/>
          <w:szCs w:val="22"/>
        </w:rPr>
      </w:pPr>
    </w:p>
    <w:p w14:paraId="61684FD6" w14:textId="77777777" w:rsidR="000714F6" w:rsidRPr="00CB6154" w:rsidRDefault="000714F6" w:rsidP="00DD0CA6">
      <w:pPr>
        <w:pStyle w:val="Sraopastraipa"/>
        <w:numPr>
          <w:ilvl w:val="0"/>
          <w:numId w:val="44"/>
        </w:numPr>
        <w:spacing w:before="100" w:after="0" w:line="240" w:lineRule="auto"/>
        <w:rPr>
          <w:rFonts w:ascii="Times New Roman" w:hAnsi="Times New Roman"/>
          <w:b/>
          <w:sz w:val="22"/>
        </w:rPr>
      </w:pPr>
      <w:r w:rsidRPr="00CB6154">
        <w:rPr>
          <w:rFonts w:ascii="Times New Roman" w:hAnsi="Times New Roman"/>
          <w:b/>
          <w:sz w:val="22"/>
        </w:rPr>
        <w:t>EINAMŲ RINKIMŲ INFORMACIJOS TVARKYMAS</w:t>
      </w:r>
    </w:p>
    <w:p w14:paraId="79CBBE33" w14:textId="77777777" w:rsidR="000714F6" w:rsidRPr="00CB6154" w:rsidRDefault="000714F6" w:rsidP="000714F6">
      <w:pPr>
        <w:rPr>
          <w:sz w:val="22"/>
          <w:szCs w:val="22"/>
        </w:rPr>
      </w:pPr>
    </w:p>
    <w:p w14:paraId="184C953A"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Apygardų komisijų sudėties spausdinimas</w:t>
      </w:r>
    </w:p>
    <w:p w14:paraId="4D059EB9"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Apylinkių komisijų sudėties spausdinimas</w:t>
      </w:r>
    </w:p>
    <w:p w14:paraId="6BA6F213"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Galutinių rinkimų rezultatų VRK sprendimo priedas</w:t>
      </w:r>
    </w:p>
    <w:p w14:paraId="7EA1BF0E"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Už partijas paduotų balsų suvestinė</w:t>
      </w:r>
    </w:p>
    <w:p w14:paraId="1E2B7B8B"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Daugiamandatės apygardos apylinkių protokolų suvestinė</w:t>
      </w:r>
    </w:p>
    <w:p w14:paraId="052F35ED"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Balsų skaičiavimo protokolai (apygardos ir apylinkės)</w:t>
      </w:r>
    </w:p>
    <w:p w14:paraId="7F3481F0"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Spausdinti mandatų pasiskirstymo pagal partijas ataskaitą </w:t>
      </w:r>
    </w:p>
    <w:p w14:paraId="1C69C0E9"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Spausdinti suvestinę „Vyrų ir moterų pasiskirstymas tarp išrinktų kandidatų“ </w:t>
      </w:r>
    </w:p>
    <w:p w14:paraId="201A73B4"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Mandatų ir rinkėjų balsų pasiskirstymas pagal partijas </w:t>
      </w:r>
    </w:p>
    <w:p w14:paraId="31D577B0"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Partijų mandatai </w:t>
      </w:r>
    </w:p>
    <w:p w14:paraId="655D76B9"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Savivaldybės tarybos nariai </w:t>
      </w:r>
    </w:p>
    <w:p w14:paraId="4DA0849A"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Ataskaita kandidatų pažymėjimų spausdinimui </w:t>
      </w:r>
    </w:p>
    <w:p w14:paraId="220BE948"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Peržiūrėti partijų sąrašą, kurios turi per trumpus arba per ilgus kandidatų sąrašus apygardose </w:t>
      </w:r>
    </w:p>
    <w:p w14:paraId="3E0120C2"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Asmenys, užimantys kelias pareigas rinkimuose </w:t>
      </w:r>
    </w:p>
    <w:p w14:paraId="4C5295C2"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Peržiūrėti apygardų komisijos narius pagal partijų teikimus </w:t>
      </w:r>
    </w:p>
    <w:p w14:paraId="174800CE"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Visi kandidatų anketos laukai </w:t>
      </w:r>
    </w:p>
    <w:p w14:paraId="4053A3B2"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Peržiūrėti kandidatų, nepateikusių deklaracijų, sąrašą </w:t>
      </w:r>
    </w:p>
    <w:p w14:paraId="63BBBABB"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Kiti rinkimų dalyviai </w:t>
      </w:r>
    </w:p>
    <w:p w14:paraId="33F77452" w14:textId="77777777" w:rsidR="000714F6" w:rsidRPr="00CB6154" w:rsidRDefault="000714F6" w:rsidP="000714F6">
      <w:pPr>
        <w:rPr>
          <w:sz w:val="22"/>
          <w:szCs w:val="22"/>
        </w:rPr>
      </w:pPr>
    </w:p>
    <w:p w14:paraId="37364635" w14:textId="77777777" w:rsidR="000714F6" w:rsidRPr="00CB6154" w:rsidRDefault="000714F6" w:rsidP="00DD0CA6">
      <w:pPr>
        <w:pStyle w:val="Sraopastraipa"/>
        <w:numPr>
          <w:ilvl w:val="0"/>
          <w:numId w:val="44"/>
        </w:numPr>
        <w:spacing w:before="100" w:after="0" w:line="240" w:lineRule="auto"/>
        <w:rPr>
          <w:rFonts w:ascii="Times New Roman" w:hAnsi="Times New Roman"/>
          <w:b/>
          <w:sz w:val="22"/>
        </w:rPr>
      </w:pPr>
      <w:r w:rsidRPr="00CB6154">
        <w:rPr>
          <w:rFonts w:ascii="Times New Roman" w:hAnsi="Times New Roman"/>
          <w:b/>
          <w:sz w:val="22"/>
        </w:rPr>
        <w:t>RINKIMŲ SĄMATOS IR DARBO UŽMOKESČIO APSKAITAI</w:t>
      </w:r>
    </w:p>
    <w:p w14:paraId="38301F9E" w14:textId="77777777" w:rsidR="000714F6" w:rsidRPr="00CB6154" w:rsidRDefault="000714F6" w:rsidP="000714F6">
      <w:pPr>
        <w:rPr>
          <w:sz w:val="22"/>
          <w:szCs w:val="22"/>
        </w:rPr>
      </w:pPr>
    </w:p>
    <w:p w14:paraId="2939CB5D"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Žiniaraštis </w:t>
      </w:r>
    </w:p>
    <w:p w14:paraId="293B75E5"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Ataskaita buhalterinės dalies duomenų tikrinimui</w:t>
      </w:r>
    </w:p>
    <w:p w14:paraId="69269420" w14:textId="77777777" w:rsidR="000714F6" w:rsidRPr="00CB6154" w:rsidRDefault="000714F6" w:rsidP="000714F6">
      <w:pPr>
        <w:rPr>
          <w:sz w:val="22"/>
          <w:szCs w:val="22"/>
        </w:rPr>
      </w:pPr>
    </w:p>
    <w:p w14:paraId="080D89D6" w14:textId="77777777" w:rsidR="000714F6" w:rsidRPr="00CB6154" w:rsidRDefault="000714F6" w:rsidP="00DD0CA6">
      <w:pPr>
        <w:pStyle w:val="Sraopastraipa"/>
        <w:numPr>
          <w:ilvl w:val="0"/>
          <w:numId w:val="44"/>
        </w:numPr>
        <w:spacing w:before="100" w:after="0" w:line="240" w:lineRule="auto"/>
        <w:rPr>
          <w:rFonts w:ascii="Times New Roman" w:hAnsi="Times New Roman"/>
          <w:b/>
          <w:sz w:val="22"/>
        </w:rPr>
      </w:pPr>
      <w:r w:rsidRPr="00CB6154">
        <w:rPr>
          <w:rFonts w:ascii="Times New Roman" w:hAnsi="Times New Roman"/>
          <w:b/>
          <w:sz w:val="22"/>
        </w:rPr>
        <w:t>EINAMŲJŲ RINKIMŲ APYGARDŲ IR APYLINKIŲ KOMISIJŲ BALSŲ SKAIČIAVIMO PROTOKOLŲ DUOMENŲ TVARKYMUI</w:t>
      </w:r>
    </w:p>
    <w:p w14:paraId="0A6D940A" w14:textId="77777777" w:rsidR="000714F6" w:rsidRPr="00CB6154" w:rsidRDefault="000714F6" w:rsidP="000714F6">
      <w:pPr>
        <w:rPr>
          <w:sz w:val="22"/>
          <w:szCs w:val="22"/>
        </w:rPr>
      </w:pPr>
    </w:p>
    <w:p w14:paraId="28D4E713"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Rinkimų eigos suvestinė</w:t>
      </w:r>
    </w:p>
    <w:p w14:paraId="0AB19A86"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Apylinkių protokolų suvestinė</w:t>
      </w:r>
    </w:p>
    <w:p w14:paraId="5A81B941"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Apylinkės protokolo klaidų sąrašas</w:t>
      </w:r>
    </w:p>
    <w:p w14:paraId="3DACE3C1"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Už partijas paduotų balsų suvestinė </w:t>
      </w:r>
    </w:p>
    <w:p w14:paraId="2CAA4798"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Pirmumo balsų suvestinė</w:t>
      </w:r>
    </w:p>
    <w:p w14:paraId="1B895BF3"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Protokolo keitimo istorija</w:t>
      </w:r>
    </w:p>
    <w:p w14:paraId="7F9948EC"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Balsų perskaičiavimas pagal savivaldybes</w:t>
      </w:r>
    </w:p>
    <w:p w14:paraId="368F8929"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 xml:space="preserve">Rinkimų rezultatai </w:t>
      </w:r>
    </w:p>
    <w:p w14:paraId="3B8DB473"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Protokolų identifikavimo žymos</w:t>
      </w:r>
    </w:p>
    <w:p w14:paraId="46506F5A"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Apygardos balsų skaičiavimo protokolas, 1 dalis</w:t>
      </w:r>
    </w:p>
    <w:p w14:paraId="16CCA5CA"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Apygardos balsų skaičiavimo protokolas, 2 dalis (pirmumo balsai)</w:t>
      </w:r>
    </w:p>
    <w:p w14:paraId="440104E8"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Apygardos balsų skaičiavimo protokolo išrašas, 1 dalis</w:t>
      </w:r>
    </w:p>
    <w:p w14:paraId="76261FE7"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Apygardos balsų skaičiavimo protokolo išrašas, 2 dalis (pirmumo balsai)</w:t>
      </w:r>
    </w:p>
    <w:p w14:paraId="2FA2E924"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Apylinkės balsų skaičiavimo protokolas, 1 dalis</w:t>
      </w:r>
    </w:p>
    <w:p w14:paraId="17D6C640"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Apylinkės balsų skaičiavimo protokolas, 2 dalis (pirmumo balsai)</w:t>
      </w:r>
    </w:p>
    <w:p w14:paraId="25803342"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Apylinkės balsų skaičiavimo protokolo išrašas, 1 dalis</w:t>
      </w:r>
    </w:p>
    <w:p w14:paraId="423B32AF"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Apylinkės balsų skaičiavimo protokolo išrašas, 2 dalis (pirmumo balsai)</w:t>
      </w:r>
    </w:p>
    <w:p w14:paraId="741436E4" w14:textId="77777777" w:rsidR="000714F6" w:rsidRPr="00CB6154" w:rsidRDefault="000714F6" w:rsidP="000714F6">
      <w:pPr>
        <w:rPr>
          <w:sz w:val="22"/>
          <w:szCs w:val="22"/>
        </w:rPr>
      </w:pPr>
    </w:p>
    <w:p w14:paraId="468AC86E" w14:textId="77777777" w:rsidR="000714F6" w:rsidRPr="00CB6154" w:rsidRDefault="000714F6" w:rsidP="00DD0CA6">
      <w:pPr>
        <w:pStyle w:val="Sraopastraipa"/>
        <w:numPr>
          <w:ilvl w:val="0"/>
          <w:numId w:val="44"/>
        </w:numPr>
        <w:spacing w:before="100" w:after="0" w:line="240" w:lineRule="auto"/>
        <w:rPr>
          <w:rFonts w:ascii="Times New Roman" w:hAnsi="Times New Roman"/>
          <w:b/>
          <w:sz w:val="22"/>
        </w:rPr>
      </w:pPr>
      <w:r w:rsidRPr="00CB6154">
        <w:rPr>
          <w:rFonts w:ascii="Times New Roman" w:hAnsi="Times New Roman"/>
          <w:b/>
          <w:sz w:val="22"/>
        </w:rPr>
        <w:t>POLITINIŲ PARTIJŲ IR POLITINIŲ KAMPANIJŲ FINANSAVIMO KONTROLĖS  DUOMENŲ TVARKYMAS</w:t>
      </w:r>
    </w:p>
    <w:p w14:paraId="55380AB0" w14:textId="77777777" w:rsidR="000714F6" w:rsidRPr="00CB6154" w:rsidRDefault="000714F6" w:rsidP="000714F6">
      <w:pPr>
        <w:rPr>
          <w:sz w:val="22"/>
          <w:szCs w:val="22"/>
        </w:rPr>
      </w:pPr>
    </w:p>
    <w:p w14:paraId="61FEDCE6"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lastRenderedPageBreak/>
        <w:t>Gautos, grąžintos ar į biudžetą pervestos aukos</w:t>
      </w:r>
    </w:p>
    <w:p w14:paraId="096D5107"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Aukotojų paaukotos sumos</w:t>
      </w:r>
    </w:p>
    <w:p w14:paraId="41CA3B7B"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Stebėsenos duomenų pateikimo statistika</w:t>
      </w:r>
    </w:p>
    <w:p w14:paraId="0658B188"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Politinės kampanijos dalyvių įvestų duomenų patvirtinimas</w:t>
      </w:r>
    </w:p>
    <w:p w14:paraId="139F6BB3"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Viešosios informacijos skleidėjų, politinės kampanijos dalyvių ir stebėsenos duomenų sutapimas</w:t>
      </w:r>
    </w:p>
    <w:p w14:paraId="65F37BD4"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Politinės kampanijos dalyvių suvestinės</w:t>
      </w:r>
    </w:p>
    <w:p w14:paraId="48E270FF"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VIRS ir stebėsenos duomenų sutapimas</w:t>
      </w:r>
    </w:p>
    <w:p w14:paraId="3215BF94"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PKD žiniaraščio eilučių sutapimas su agitacijos eilutėmis</w:t>
      </w:r>
    </w:p>
    <w:p w14:paraId="07635B8C"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Politinės kampanijos dalyvių pajamų, išlaidų ir skolų sutapimas</w:t>
      </w:r>
    </w:p>
    <w:p w14:paraId="09BBC7FB"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Politinės kampanijos dalyvių viršyti didžiausi išlaidų dydžiai</w:t>
      </w:r>
    </w:p>
    <w:p w14:paraId="03F38B8E"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Stebėsenos ir agitacijos eilučių duomenų sutapimas</w:t>
      </w:r>
    </w:p>
    <w:p w14:paraId="313D6FDF" w14:textId="77777777" w:rsidR="000714F6" w:rsidRPr="00CB6154" w:rsidRDefault="000714F6" w:rsidP="00DD0CA6">
      <w:pPr>
        <w:pStyle w:val="Sraopastraipa"/>
        <w:numPr>
          <w:ilvl w:val="1"/>
          <w:numId w:val="44"/>
        </w:numPr>
        <w:spacing w:before="100" w:after="0" w:line="240" w:lineRule="auto"/>
        <w:rPr>
          <w:rFonts w:ascii="Times New Roman" w:hAnsi="Times New Roman"/>
          <w:sz w:val="22"/>
        </w:rPr>
      </w:pPr>
      <w:r w:rsidRPr="00CB6154">
        <w:rPr>
          <w:rFonts w:ascii="Times New Roman" w:hAnsi="Times New Roman"/>
          <w:sz w:val="22"/>
        </w:rPr>
        <w:t>Rengėjų / skleidėjų deklaracijų suvestinė</w:t>
      </w:r>
    </w:p>
    <w:p w14:paraId="1CF99B13" w14:textId="77777777" w:rsidR="000714F6" w:rsidRPr="00CB6154" w:rsidRDefault="000714F6" w:rsidP="000714F6">
      <w:pPr>
        <w:rPr>
          <w:sz w:val="22"/>
          <w:szCs w:val="22"/>
        </w:rPr>
      </w:pPr>
    </w:p>
    <w:p w14:paraId="2EBEF24F" w14:textId="77777777" w:rsidR="000714F6" w:rsidRPr="00CB6154" w:rsidRDefault="000714F6" w:rsidP="00DD0CA6">
      <w:pPr>
        <w:pStyle w:val="Sraopastraipa"/>
        <w:numPr>
          <w:ilvl w:val="0"/>
          <w:numId w:val="44"/>
        </w:numPr>
        <w:spacing w:before="100" w:after="0" w:line="240" w:lineRule="auto"/>
        <w:rPr>
          <w:rFonts w:ascii="Times New Roman" w:hAnsi="Times New Roman"/>
          <w:b/>
          <w:sz w:val="22"/>
        </w:rPr>
      </w:pPr>
      <w:r w:rsidRPr="00CB6154">
        <w:rPr>
          <w:rFonts w:ascii="Times New Roman" w:hAnsi="Times New Roman"/>
          <w:b/>
          <w:sz w:val="22"/>
        </w:rPr>
        <w:t>VIDINIAME IR IŠORINIAME PORTALE „RINKĖJO PUSLAPIS“ REALIZUOTOS ATASKAITOS</w:t>
      </w:r>
    </w:p>
    <w:p w14:paraId="6E628255" w14:textId="77777777" w:rsidR="000714F6" w:rsidRPr="00CB6154" w:rsidRDefault="000714F6" w:rsidP="000714F6">
      <w:pPr>
        <w:rPr>
          <w:sz w:val="22"/>
          <w:szCs w:val="22"/>
        </w:rPr>
      </w:pPr>
    </w:p>
    <w:tbl>
      <w:tblPr>
        <w:tblStyle w:val="Lentelstinklelis"/>
        <w:tblW w:w="9675" w:type="dxa"/>
        <w:tblLook w:val="04A0" w:firstRow="1" w:lastRow="0" w:firstColumn="1" w:lastColumn="0" w:noHBand="0" w:noVBand="1"/>
      </w:tblPr>
      <w:tblGrid>
        <w:gridCol w:w="1412"/>
        <w:gridCol w:w="2625"/>
        <w:gridCol w:w="5638"/>
      </w:tblGrid>
      <w:tr w:rsidR="000714F6" w:rsidRPr="00CB6154" w14:paraId="0298AD12" w14:textId="77777777" w:rsidTr="6D9CA93A">
        <w:trPr>
          <w:tblHeader/>
        </w:trPr>
        <w:tc>
          <w:tcPr>
            <w:tcW w:w="1425" w:type="dxa"/>
            <w:shd w:val="clear" w:color="auto" w:fill="5B9BD5" w:themeFill="accent1"/>
            <w:vAlign w:val="center"/>
          </w:tcPr>
          <w:p w14:paraId="542EFB93" w14:textId="77777777" w:rsidR="000714F6" w:rsidRPr="00CB6154" w:rsidRDefault="000714F6">
            <w:pPr>
              <w:spacing w:before="20" w:after="20"/>
              <w:jc w:val="center"/>
              <w:rPr>
                <w:b/>
                <w:bCs/>
                <w:color w:val="FFFFFF" w:themeColor="background1"/>
                <w:sz w:val="22"/>
                <w:szCs w:val="22"/>
              </w:rPr>
            </w:pPr>
            <w:r w:rsidRPr="00CB6154">
              <w:rPr>
                <w:b/>
                <w:bCs/>
                <w:color w:val="FFFFFF" w:themeColor="background1"/>
                <w:sz w:val="22"/>
                <w:szCs w:val="22"/>
              </w:rPr>
              <w:t xml:space="preserve">Eil. </w:t>
            </w:r>
            <w:proofErr w:type="spellStart"/>
            <w:r w:rsidRPr="00CB6154">
              <w:rPr>
                <w:b/>
                <w:bCs/>
                <w:color w:val="FFFFFF" w:themeColor="background1"/>
                <w:sz w:val="22"/>
                <w:szCs w:val="22"/>
              </w:rPr>
              <w:t>nr.</w:t>
            </w:r>
            <w:proofErr w:type="spellEnd"/>
          </w:p>
        </w:tc>
        <w:tc>
          <w:tcPr>
            <w:tcW w:w="2539" w:type="dxa"/>
            <w:shd w:val="clear" w:color="auto" w:fill="5B9BD5" w:themeFill="accent1"/>
            <w:vAlign w:val="center"/>
          </w:tcPr>
          <w:p w14:paraId="29762A9E" w14:textId="77777777" w:rsidR="000714F6" w:rsidRPr="00CB6154" w:rsidRDefault="000714F6">
            <w:pPr>
              <w:spacing w:before="20" w:after="20"/>
              <w:jc w:val="center"/>
              <w:rPr>
                <w:b/>
                <w:bCs/>
                <w:color w:val="FFFFFF" w:themeColor="background1"/>
                <w:sz w:val="22"/>
                <w:szCs w:val="22"/>
              </w:rPr>
            </w:pPr>
            <w:r w:rsidRPr="00CB6154">
              <w:rPr>
                <w:b/>
                <w:bCs/>
                <w:color w:val="FFFFFF" w:themeColor="background1"/>
                <w:sz w:val="22"/>
                <w:szCs w:val="22"/>
              </w:rPr>
              <w:t>Kodas</w:t>
            </w:r>
          </w:p>
        </w:tc>
        <w:tc>
          <w:tcPr>
            <w:tcW w:w="5711" w:type="dxa"/>
            <w:shd w:val="clear" w:color="auto" w:fill="5B9BD5" w:themeFill="accent1"/>
            <w:vAlign w:val="center"/>
          </w:tcPr>
          <w:p w14:paraId="354DBEAC" w14:textId="77777777" w:rsidR="000714F6" w:rsidRPr="00CB6154" w:rsidRDefault="000714F6">
            <w:pPr>
              <w:spacing w:before="20" w:after="20"/>
              <w:jc w:val="center"/>
              <w:rPr>
                <w:b/>
                <w:bCs/>
                <w:color w:val="FFFFFF" w:themeColor="background1"/>
                <w:sz w:val="22"/>
                <w:szCs w:val="22"/>
              </w:rPr>
            </w:pPr>
            <w:r w:rsidRPr="00CB6154">
              <w:rPr>
                <w:b/>
                <w:bCs/>
                <w:color w:val="FFFFFF" w:themeColor="background1"/>
                <w:sz w:val="22"/>
                <w:szCs w:val="22"/>
              </w:rPr>
              <w:t>Pavadinimas</w:t>
            </w:r>
          </w:p>
        </w:tc>
      </w:tr>
      <w:tr w:rsidR="000714F6" w:rsidRPr="00CB6154" w14:paraId="0E28A535" w14:textId="77777777" w:rsidTr="6D9CA93A">
        <w:tc>
          <w:tcPr>
            <w:tcW w:w="9675" w:type="dxa"/>
            <w:gridSpan w:val="3"/>
            <w:shd w:val="clear" w:color="auto" w:fill="4472C4" w:themeFill="accent5"/>
            <w:vAlign w:val="center"/>
          </w:tcPr>
          <w:p w14:paraId="36344430" w14:textId="77777777" w:rsidR="000714F6" w:rsidRPr="00CB6154" w:rsidRDefault="000714F6">
            <w:pPr>
              <w:spacing w:before="20" w:after="20"/>
              <w:rPr>
                <w:sz w:val="22"/>
                <w:szCs w:val="22"/>
              </w:rPr>
            </w:pPr>
            <w:r w:rsidRPr="00CB6154">
              <w:rPr>
                <w:sz w:val="22"/>
                <w:szCs w:val="22"/>
              </w:rPr>
              <w:t>Ataskaitų grupė: RINKĖJŲ SĄRAŠAI</w:t>
            </w:r>
          </w:p>
        </w:tc>
      </w:tr>
      <w:tr w:rsidR="000714F6" w:rsidRPr="00CB6154" w14:paraId="3ACD7281" w14:textId="77777777" w:rsidTr="6D9CA93A">
        <w:tc>
          <w:tcPr>
            <w:tcW w:w="1425" w:type="dxa"/>
            <w:vAlign w:val="center"/>
          </w:tcPr>
          <w:p w14:paraId="48569C79"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3DBDACF7" w14:textId="77777777" w:rsidR="000714F6" w:rsidRPr="00CB6154" w:rsidRDefault="000714F6">
            <w:pPr>
              <w:spacing w:before="20" w:after="20"/>
              <w:rPr>
                <w:sz w:val="22"/>
                <w:szCs w:val="22"/>
                <w:lang w:val="en-US"/>
              </w:rPr>
            </w:pPr>
            <w:r w:rsidRPr="00CB6154">
              <w:rPr>
                <w:sz w:val="22"/>
                <w:szCs w:val="22"/>
              </w:rPr>
              <w:t>GAL_SAR</w:t>
            </w:r>
          </w:p>
        </w:tc>
        <w:tc>
          <w:tcPr>
            <w:tcW w:w="5711" w:type="dxa"/>
            <w:vAlign w:val="center"/>
          </w:tcPr>
          <w:p w14:paraId="30A165DC" w14:textId="77777777" w:rsidR="000714F6" w:rsidRPr="00CB6154" w:rsidRDefault="000714F6">
            <w:pPr>
              <w:spacing w:before="20" w:after="20"/>
              <w:rPr>
                <w:sz w:val="22"/>
                <w:szCs w:val="22"/>
                <w:lang w:val="en-US"/>
              </w:rPr>
            </w:pPr>
            <w:r w:rsidRPr="00CB6154">
              <w:rPr>
                <w:sz w:val="22"/>
                <w:szCs w:val="22"/>
              </w:rPr>
              <w:t>Galutinis rinkėjų sąrašas (S4)</w:t>
            </w:r>
          </w:p>
        </w:tc>
      </w:tr>
      <w:tr w:rsidR="000714F6" w:rsidRPr="00CB6154" w14:paraId="3541F5D3" w14:textId="77777777" w:rsidTr="6D9CA93A">
        <w:tc>
          <w:tcPr>
            <w:tcW w:w="1425" w:type="dxa"/>
            <w:vAlign w:val="center"/>
          </w:tcPr>
          <w:p w14:paraId="76AE8093"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1F876CB5" w14:textId="77777777" w:rsidR="000714F6" w:rsidRPr="00CB6154" w:rsidRDefault="000714F6">
            <w:pPr>
              <w:spacing w:before="20" w:after="20"/>
              <w:rPr>
                <w:sz w:val="22"/>
                <w:szCs w:val="22"/>
                <w:lang w:val="en-US"/>
              </w:rPr>
            </w:pPr>
            <w:r w:rsidRPr="00CB6154">
              <w:rPr>
                <w:sz w:val="22"/>
                <w:szCs w:val="22"/>
              </w:rPr>
              <w:t>ISA_SAR</w:t>
            </w:r>
          </w:p>
        </w:tc>
        <w:tc>
          <w:tcPr>
            <w:tcW w:w="5711" w:type="dxa"/>
            <w:vAlign w:val="center"/>
          </w:tcPr>
          <w:p w14:paraId="29622569" w14:textId="77777777" w:rsidR="000714F6" w:rsidRPr="00CB6154" w:rsidRDefault="000714F6">
            <w:pPr>
              <w:spacing w:before="20" w:after="20"/>
              <w:rPr>
                <w:sz w:val="22"/>
                <w:szCs w:val="22"/>
                <w:lang w:val="en-US"/>
              </w:rPr>
            </w:pPr>
            <w:r w:rsidRPr="00CB6154">
              <w:rPr>
                <w:sz w:val="22"/>
                <w:szCs w:val="22"/>
              </w:rPr>
              <w:t>Išankstinis rinkėjų sąrašas (S1)</w:t>
            </w:r>
          </w:p>
        </w:tc>
      </w:tr>
      <w:tr w:rsidR="000714F6" w:rsidRPr="00CB6154" w14:paraId="3BAABEEF" w14:textId="77777777" w:rsidTr="6D9CA93A">
        <w:tc>
          <w:tcPr>
            <w:tcW w:w="1425" w:type="dxa"/>
            <w:vAlign w:val="center"/>
          </w:tcPr>
          <w:p w14:paraId="3E8080D6"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62DB5BC5" w14:textId="77777777" w:rsidR="000714F6" w:rsidRPr="00CB6154" w:rsidRDefault="000714F6">
            <w:pPr>
              <w:spacing w:before="20" w:after="20"/>
              <w:rPr>
                <w:sz w:val="22"/>
                <w:szCs w:val="22"/>
                <w:lang w:val="en-US"/>
              </w:rPr>
            </w:pPr>
            <w:r w:rsidRPr="00CB6154">
              <w:rPr>
                <w:sz w:val="22"/>
                <w:szCs w:val="22"/>
              </w:rPr>
              <w:t>ISBR_SAR</w:t>
            </w:r>
          </w:p>
        </w:tc>
        <w:tc>
          <w:tcPr>
            <w:tcW w:w="5711" w:type="dxa"/>
            <w:vAlign w:val="center"/>
          </w:tcPr>
          <w:p w14:paraId="145C8017" w14:textId="77777777" w:rsidR="000714F6" w:rsidRPr="00CB6154" w:rsidRDefault="000714F6">
            <w:pPr>
              <w:spacing w:before="20" w:after="20"/>
              <w:rPr>
                <w:sz w:val="22"/>
                <w:szCs w:val="22"/>
                <w:lang w:val="en-US"/>
              </w:rPr>
            </w:pPr>
            <w:r w:rsidRPr="00CB6154">
              <w:rPr>
                <w:sz w:val="22"/>
                <w:szCs w:val="22"/>
              </w:rPr>
              <w:t>Išbrauktų iš sąrašų rinkėjų sąrašas</w:t>
            </w:r>
          </w:p>
        </w:tc>
      </w:tr>
      <w:tr w:rsidR="000714F6" w:rsidRPr="00CB6154" w14:paraId="48F83935" w14:textId="77777777" w:rsidTr="6D9CA93A">
        <w:tc>
          <w:tcPr>
            <w:tcW w:w="1425" w:type="dxa"/>
            <w:vAlign w:val="center"/>
          </w:tcPr>
          <w:p w14:paraId="206BA2BB"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5C4E937C" w14:textId="77777777" w:rsidR="000714F6" w:rsidRPr="00CB6154" w:rsidRDefault="000714F6">
            <w:pPr>
              <w:spacing w:before="20" w:after="20"/>
              <w:rPr>
                <w:sz w:val="22"/>
                <w:szCs w:val="22"/>
                <w:lang w:val="en-US"/>
              </w:rPr>
            </w:pPr>
            <w:r w:rsidRPr="00CB6154">
              <w:rPr>
                <w:sz w:val="22"/>
                <w:szCs w:val="22"/>
              </w:rPr>
              <w:t>BALS_NAM_SAR</w:t>
            </w:r>
          </w:p>
        </w:tc>
        <w:tc>
          <w:tcPr>
            <w:tcW w:w="5711" w:type="dxa"/>
            <w:vAlign w:val="center"/>
          </w:tcPr>
          <w:p w14:paraId="4D7CD4B0" w14:textId="77777777" w:rsidR="000714F6" w:rsidRPr="00CB6154" w:rsidRDefault="000714F6">
            <w:pPr>
              <w:spacing w:before="20" w:after="20"/>
              <w:rPr>
                <w:sz w:val="22"/>
                <w:szCs w:val="22"/>
                <w:lang w:val="en-US"/>
              </w:rPr>
            </w:pPr>
            <w:r w:rsidRPr="00CB6154">
              <w:rPr>
                <w:sz w:val="22"/>
                <w:szCs w:val="22"/>
              </w:rPr>
              <w:t>Namuose balsuojančių rinkėjų sąrašas (P1)</w:t>
            </w:r>
          </w:p>
        </w:tc>
      </w:tr>
      <w:tr w:rsidR="000714F6" w:rsidRPr="00CB6154" w14:paraId="43E67DA7" w14:textId="77777777" w:rsidTr="6D9CA93A">
        <w:tc>
          <w:tcPr>
            <w:tcW w:w="1425" w:type="dxa"/>
            <w:vAlign w:val="center"/>
          </w:tcPr>
          <w:p w14:paraId="75B774DA"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1A0ABDCB" w14:textId="77777777" w:rsidR="000714F6" w:rsidRPr="00CB6154" w:rsidRDefault="000714F6">
            <w:pPr>
              <w:spacing w:before="20" w:after="20"/>
              <w:rPr>
                <w:sz w:val="22"/>
                <w:szCs w:val="22"/>
                <w:lang w:val="en-US"/>
              </w:rPr>
            </w:pPr>
            <w:r w:rsidRPr="00CB6154">
              <w:rPr>
                <w:sz w:val="22"/>
                <w:szCs w:val="22"/>
              </w:rPr>
              <w:t>PAG_SAR</w:t>
            </w:r>
          </w:p>
        </w:tc>
        <w:tc>
          <w:tcPr>
            <w:tcW w:w="5711" w:type="dxa"/>
            <w:vAlign w:val="center"/>
          </w:tcPr>
          <w:p w14:paraId="291FCC1F" w14:textId="77777777" w:rsidR="000714F6" w:rsidRPr="00CB6154" w:rsidRDefault="000714F6">
            <w:pPr>
              <w:spacing w:before="20" w:after="20"/>
              <w:rPr>
                <w:sz w:val="22"/>
                <w:szCs w:val="22"/>
                <w:lang w:val="en-US"/>
              </w:rPr>
            </w:pPr>
            <w:r w:rsidRPr="00CB6154">
              <w:rPr>
                <w:sz w:val="22"/>
                <w:szCs w:val="22"/>
              </w:rPr>
              <w:t>Pagalbinis rinkėjų sąrašas (S3)</w:t>
            </w:r>
          </w:p>
        </w:tc>
      </w:tr>
      <w:tr w:rsidR="000714F6" w:rsidRPr="00CB6154" w14:paraId="0B55C4EA" w14:textId="77777777" w:rsidTr="6D9CA93A">
        <w:tc>
          <w:tcPr>
            <w:tcW w:w="1425" w:type="dxa"/>
            <w:vAlign w:val="center"/>
          </w:tcPr>
          <w:p w14:paraId="7C6F58F0"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56B3F742" w14:textId="77777777" w:rsidR="000714F6" w:rsidRPr="00CB6154" w:rsidRDefault="000714F6">
            <w:pPr>
              <w:spacing w:before="20" w:after="20"/>
              <w:rPr>
                <w:sz w:val="22"/>
                <w:szCs w:val="22"/>
                <w:lang w:val="en-US"/>
              </w:rPr>
            </w:pPr>
            <w:r w:rsidRPr="00CB6154">
              <w:rPr>
                <w:sz w:val="22"/>
                <w:szCs w:val="22"/>
              </w:rPr>
              <w:t>F5_FORMOS</w:t>
            </w:r>
          </w:p>
        </w:tc>
        <w:tc>
          <w:tcPr>
            <w:tcW w:w="5711" w:type="dxa"/>
            <w:vAlign w:val="center"/>
          </w:tcPr>
          <w:p w14:paraId="5121736C" w14:textId="77777777" w:rsidR="000714F6" w:rsidRPr="00CB6154" w:rsidRDefault="000714F6">
            <w:pPr>
              <w:spacing w:before="20" w:after="20"/>
              <w:rPr>
                <w:sz w:val="22"/>
                <w:szCs w:val="22"/>
                <w:lang w:val="pt-BR"/>
              </w:rPr>
            </w:pPr>
            <w:r w:rsidRPr="00CB6154">
              <w:rPr>
                <w:sz w:val="22"/>
                <w:szCs w:val="22"/>
              </w:rPr>
              <w:t>Pateiktos ir įvykdytos F5 formos</w:t>
            </w:r>
          </w:p>
        </w:tc>
      </w:tr>
      <w:tr w:rsidR="000714F6" w:rsidRPr="00CB6154" w14:paraId="605D793A" w14:textId="77777777" w:rsidTr="6D9CA93A">
        <w:tc>
          <w:tcPr>
            <w:tcW w:w="1425" w:type="dxa"/>
            <w:vAlign w:val="center"/>
          </w:tcPr>
          <w:p w14:paraId="746FEDD7"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05045116" w14:textId="77777777" w:rsidR="000714F6" w:rsidRPr="00CB6154" w:rsidRDefault="000714F6">
            <w:pPr>
              <w:spacing w:before="20" w:after="20"/>
              <w:rPr>
                <w:sz w:val="22"/>
                <w:szCs w:val="22"/>
                <w:lang w:val="en-US"/>
              </w:rPr>
            </w:pPr>
            <w:r w:rsidRPr="00CB6154">
              <w:rPr>
                <w:sz w:val="22"/>
                <w:szCs w:val="22"/>
              </w:rPr>
              <w:t>RIN_SAR_TIKS_FORMA</w:t>
            </w:r>
          </w:p>
        </w:tc>
        <w:tc>
          <w:tcPr>
            <w:tcW w:w="5711" w:type="dxa"/>
            <w:vAlign w:val="center"/>
          </w:tcPr>
          <w:p w14:paraId="11A775C3" w14:textId="77777777" w:rsidR="000714F6" w:rsidRPr="00CB6154" w:rsidRDefault="000714F6">
            <w:pPr>
              <w:spacing w:before="20" w:after="20"/>
              <w:rPr>
                <w:sz w:val="22"/>
                <w:szCs w:val="22"/>
                <w:lang w:val="en-US"/>
              </w:rPr>
            </w:pPr>
            <w:r w:rsidRPr="00CB6154">
              <w:rPr>
                <w:sz w:val="22"/>
                <w:szCs w:val="22"/>
              </w:rPr>
              <w:t>Rinkėjo kortelių įteikimas, balsuojančių namuose sąrašo sudarymas, rinkėjų sąrašų tikslinimas S8 (apylinkėms)</w:t>
            </w:r>
          </w:p>
        </w:tc>
      </w:tr>
      <w:tr w:rsidR="000714F6" w:rsidRPr="00CB6154" w14:paraId="6C1BE87F" w14:textId="77777777" w:rsidTr="6D9CA93A">
        <w:tc>
          <w:tcPr>
            <w:tcW w:w="1425" w:type="dxa"/>
            <w:vAlign w:val="center"/>
          </w:tcPr>
          <w:p w14:paraId="7D009988"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1B0EF317" w14:textId="77777777" w:rsidR="000714F6" w:rsidRPr="00CB6154" w:rsidRDefault="000714F6">
            <w:pPr>
              <w:spacing w:before="20" w:after="20"/>
              <w:rPr>
                <w:sz w:val="22"/>
                <w:szCs w:val="22"/>
                <w:lang w:val="en-US"/>
              </w:rPr>
            </w:pPr>
            <w:r w:rsidRPr="00CB6154">
              <w:rPr>
                <w:sz w:val="22"/>
                <w:szCs w:val="22"/>
              </w:rPr>
              <w:t>BALS_NAM</w:t>
            </w:r>
          </w:p>
        </w:tc>
        <w:tc>
          <w:tcPr>
            <w:tcW w:w="5711" w:type="dxa"/>
            <w:vAlign w:val="center"/>
          </w:tcPr>
          <w:p w14:paraId="2790766D" w14:textId="77777777" w:rsidR="000714F6" w:rsidRPr="00CB6154" w:rsidRDefault="000714F6">
            <w:pPr>
              <w:spacing w:before="20" w:after="20"/>
              <w:rPr>
                <w:sz w:val="22"/>
                <w:szCs w:val="22"/>
                <w:lang w:val="en-US"/>
              </w:rPr>
            </w:pPr>
            <w:r w:rsidRPr="00CB6154">
              <w:rPr>
                <w:sz w:val="22"/>
                <w:szCs w:val="22"/>
              </w:rPr>
              <w:t>Rinkėjų, balsavusių namuose, skaičius (P8)</w:t>
            </w:r>
          </w:p>
        </w:tc>
      </w:tr>
      <w:tr w:rsidR="000714F6" w:rsidRPr="00CB6154" w14:paraId="3D2B001D" w14:textId="77777777" w:rsidTr="6D9CA93A">
        <w:tc>
          <w:tcPr>
            <w:tcW w:w="1425" w:type="dxa"/>
            <w:vAlign w:val="center"/>
          </w:tcPr>
          <w:p w14:paraId="05B3331F"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46BCDDCA" w14:textId="77777777" w:rsidR="000714F6" w:rsidRPr="00CB6154" w:rsidRDefault="000714F6">
            <w:pPr>
              <w:spacing w:before="20" w:after="20"/>
              <w:rPr>
                <w:sz w:val="22"/>
                <w:szCs w:val="22"/>
                <w:lang w:val="en-US"/>
              </w:rPr>
            </w:pPr>
            <w:r w:rsidRPr="00CB6154">
              <w:rPr>
                <w:sz w:val="22"/>
                <w:szCs w:val="22"/>
              </w:rPr>
              <w:t>RIN_BALS_UZS</w:t>
            </w:r>
          </w:p>
        </w:tc>
        <w:tc>
          <w:tcPr>
            <w:tcW w:w="5711" w:type="dxa"/>
            <w:vAlign w:val="center"/>
          </w:tcPr>
          <w:p w14:paraId="56956AB2" w14:textId="77777777" w:rsidR="000714F6" w:rsidRPr="00CB6154" w:rsidRDefault="000714F6">
            <w:pPr>
              <w:spacing w:before="20" w:after="20"/>
              <w:rPr>
                <w:sz w:val="22"/>
                <w:szCs w:val="22"/>
                <w:lang w:val="en-US"/>
              </w:rPr>
            </w:pPr>
            <w:r w:rsidRPr="00CB6154">
              <w:rPr>
                <w:sz w:val="22"/>
                <w:szCs w:val="22"/>
              </w:rPr>
              <w:t>Rinkėjų prašymų balsuoti užsienyje suvestinė</w:t>
            </w:r>
          </w:p>
        </w:tc>
      </w:tr>
      <w:tr w:rsidR="000714F6" w:rsidRPr="00CB6154" w14:paraId="6323EDAF" w14:textId="77777777" w:rsidTr="6D9CA93A">
        <w:tc>
          <w:tcPr>
            <w:tcW w:w="1425" w:type="dxa"/>
            <w:vAlign w:val="center"/>
          </w:tcPr>
          <w:p w14:paraId="35B01D05"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40562368" w14:textId="77777777" w:rsidR="000714F6" w:rsidRPr="00CB6154" w:rsidRDefault="000714F6">
            <w:pPr>
              <w:spacing w:before="20" w:after="20"/>
              <w:rPr>
                <w:sz w:val="22"/>
                <w:szCs w:val="22"/>
                <w:lang w:val="en-US"/>
              </w:rPr>
            </w:pPr>
            <w:r w:rsidRPr="00CB6154">
              <w:rPr>
                <w:sz w:val="22"/>
                <w:szCs w:val="22"/>
              </w:rPr>
              <w:t>PAKR_PROTOK</w:t>
            </w:r>
          </w:p>
        </w:tc>
        <w:tc>
          <w:tcPr>
            <w:tcW w:w="5711" w:type="dxa"/>
            <w:vAlign w:val="center"/>
          </w:tcPr>
          <w:p w14:paraId="43991769" w14:textId="77777777" w:rsidR="000714F6" w:rsidRPr="00CB6154" w:rsidRDefault="000714F6">
            <w:pPr>
              <w:spacing w:before="20" w:after="20"/>
              <w:rPr>
                <w:sz w:val="22"/>
                <w:szCs w:val="22"/>
                <w:lang w:val="en-US"/>
              </w:rPr>
            </w:pPr>
            <w:r w:rsidRPr="00CB6154">
              <w:rPr>
                <w:sz w:val="22"/>
                <w:szCs w:val="22"/>
              </w:rPr>
              <w:t>Rinkėjų sąrašų informacijos įkėlimo iš kitų šaltinių protokolas</w:t>
            </w:r>
          </w:p>
        </w:tc>
      </w:tr>
      <w:tr w:rsidR="000714F6" w:rsidRPr="00CB6154" w14:paraId="207F4C25" w14:textId="77777777" w:rsidTr="6D9CA93A">
        <w:tc>
          <w:tcPr>
            <w:tcW w:w="1425" w:type="dxa"/>
            <w:vAlign w:val="center"/>
          </w:tcPr>
          <w:p w14:paraId="74624AE8"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79E09B8A" w14:textId="77777777" w:rsidR="000714F6" w:rsidRPr="00CB6154" w:rsidRDefault="000714F6">
            <w:pPr>
              <w:spacing w:before="20" w:after="20"/>
              <w:rPr>
                <w:sz w:val="22"/>
                <w:szCs w:val="22"/>
                <w:lang w:val="en-US"/>
              </w:rPr>
            </w:pPr>
            <w:r w:rsidRPr="00CB6154">
              <w:rPr>
                <w:sz w:val="22"/>
                <w:szCs w:val="22"/>
              </w:rPr>
              <w:t>SAR_PROT</w:t>
            </w:r>
          </w:p>
        </w:tc>
        <w:tc>
          <w:tcPr>
            <w:tcW w:w="5711" w:type="dxa"/>
            <w:vAlign w:val="center"/>
          </w:tcPr>
          <w:p w14:paraId="38BC07AD" w14:textId="77777777" w:rsidR="000714F6" w:rsidRPr="00CB6154" w:rsidRDefault="000714F6">
            <w:pPr>
              <w:spacing w:before="20" w:after="20"/>
              <w:rPr>
                <w:sz w:val="22"/>
                <w:szCs w:val="22"/>
                <w:lang w:val="en-US"/>
              </w:rPr>
            </w:pPr>
            <w:r w:rsidRPr="00CB6154">
              <w:rPr>
                <w:sz w:val="22"/>
                <w:szCs w:val="22"/>
              </w:rPr>
              <w:t>Rinkėjų sąrašų sudarymo, atnaujinimo, papildymo protokolas</w:t>
            </w:r>
          </w:p>
        </w:tc>
      </w:tr>
      <w:tr w:rsidR="000714F6" w:rsidRPr="00CB6154" w14:paraId="05A58E15" w14:textId="77777777" w:rsidTr="6D9CA93A">
        <w:tc>
          <w:tcPr>
            <w:tcW w:w="1425" w:type="dxa"/>
            <w:vAlign w:val="center"/>
          </w:tcPr>
          <w:p w14:paraId="4E98E82E"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5B100427" w14:textId="77777777" w:rsidR="000714F6" w:rsidRPr="00CB6154" w:rsidRDefault="000714F6">
            <w:pPr>
              <w:spacing w:before="20" w:after="20"/>
              <w:rPr>
                <w:sz w:val="22"/>
                <w:szCs w:val="22"/>
                <w:lang w:val="en-US"/>
              </w:rPr>
            </w:pPr>
            <w:r w:rsidRPr="00CB6154">
              <w:rPr>
                <w:sz w:val="22"/>
                <w:szCs w:val="22"/>
              </w:rPr>
              <w:t>RIN_SAR_TIKS</w:t>
            </w:r>
          </w:p>
        </w:tc>
        <w:tc>
          <w:tcPr>
            <w:tcW w:w="5711" w:type="dxa"/>
            <w:vAlign w:val="center"/>
          </w:tcPr>
          <w:p w14:paraId="107C2509" w14:textId="77777777" w:rsidR="000714F6" w:rsidRPr="00CB6154" w:rsidRDefault="000714F6">
            <w:pPr>
              <w:spacing w:before="20" w:after="20"/>
              <w:rPr>
                <w:sz w:val="22"/>
                <w:szCs w:val="22"/>
                <w:lang w:val="en-US"/>
              </w:rPr>
            </w:pPr>
            <w:r w:rsidRPr="00CB6154">
              <w:rPr>
                <w:sz w:val="22"/>
                <w:szCs w:val="22"/>
              </w:rPr>
              <w:t>Rinkėjų sąrašų tikslinimas</w:t>
            </w:r>
          </w:p>
        </w:tc>
      </w:tr>
      <w:tr w:rsidR="000714F6" w:rsidRPr="00CB6154" w14:paraId="765F3712" w14:textId="77777777" w:rsidTr="6D9CA93A">
        <w:tc>
          <w:tcPr>
            <w:tcW w:w="1425" w:type="dxa"/>
            <w:vAlign w:val="center"/>
          </w:tcPr>
          <w:p w14:paraId="3B487DDE"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67117700" w14:textId="77777777" w:rsidR="000714F6" w:rsidRPr="00CB6154" w:rsidRDefault="000714F6">
            <w:pPr>
              <w:spacing w:before="20" w:after="20"/>
              <w:rPr>
                <w:sz w:val="22"/>
                <w:szCs w:val="22"/>
                <w:lang w:val="en-US"/>
              </w:rPr>
            </w:pPr>
            <w:r w:rsidRPr="00CB6154">
              <w:rPr>
                <w:sz w:val="22"/>
                <w:szCs w:val="22"/>
              </w:rPr>
              <w:t>RIN_SK</w:t>
            </w:r>
          </w:p>
        </w:tc>
        <w:tc>
          <w:tcPr>
            <w:tcW w:w="5711" w:type="dxa"/>
            <w:vAlign w:val="center"/>
          </w:tcPr>
          <w:p w14:paraId="240F3489" w14:textId="77777777" w:rsidR="000714F6" w:rsidRPr="00CB6154" w:rsidRDefault="000714F6">
            <w:pPr>
              <w:spacing w:before="20" w:after="20"/>
              <w:rPr>
                <w:sz w:val="22"/>
                <w:szCs w:val="22"/>
                <w:lang w:val="en-US"/>
              </w:rPr>
            </w:pPr>
            <w:r w:rsidRPr="00CB6154">
              <w:rPr>
                <w:sz w:val="22"/>
                <w:szCs w:val="22"/>
              </w:rPr>
              <w:t>Rinkėjų skaičius apygardose / savivaldybėse / apylinkėse</w:t>
            </w:r>
          </w:p>
        </w:tc>
      </w:tr>
      <w:tr w:rsidR="000714F6" w:rsidRPr="00CB6154" w14:paraId="34BAB179" w14:textId="77777777" w:rsidTr="6D9CA93A">
        <w:tc>
          <w:tcPr>
            <w:tcW w:w="1425" w:type="dxa"/>
            <w:vAlign w:val="center"/>
          </w:tcPr>
          <w:p w14:paraId="3DD09C6F"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070E2193" w14:textId="77777777" w:rsidR="000714F6" w:rsidRPr="00CB6154" w:rsidRDefault="000714F6">
            <w:pPr>
              <w:spacing w:before="20" w:after="20"/>
              <w:rPr>
                <w:sz w:val="22"/>
                <w:szCs w:val="22"/>
                <w:lang w:val="en-US"/>
              </w:rPr>
            </w:pPr>
            <w:r w:rsidRPr="00CB6154">
              <w:rPr>
                <w:sz w:val="22"/>
                <w:szCs w:val="22"/>
              </w:rPr>
              <w:t>STAT_AMZIUS</w:t>
            </w:r>
          </w:p>
        </w:tc>
        <w:tc>
          <w:tcPr>
            <w:tcW w:w="5711" w:type="dxa"/>
            <w:vAlign w:val="center"/>
          </w:tcPr>
          <w:p w14:paraId="442AB04F" w14:textId="77777777" w:rsidR="000714F6" w:rsidRPr="00CB6154" w:rsidRDefault="000714F6">
            <w:pPr>
              <w:spacing w:before="20" w:after="20"/>
              <w:rPr>
                <w:sz w:val="22"/>
                <w:szCs w:val="22"/>
                <w:lang w:val="pt-BR"/>
              </w:rPr>
            </w:pPr>
            <w:r w:rsidRPr="00CB6154">
              <w:rPr>
                <w:sz w:val="22"/>
                <w:szCs w:val="22"/>
              </w:rPr>
              <w:t>Rinkėjų statistinė informacija pagal amžiaus grupes ir lytį</w:t>
            </w:r>
          </w:p>
        </w:tc>
      </w:tr>
      <w:tr w:rsidR="000714F6" w:rsidRPr="00CB6154" w14:paraId="6389E6A0" w14:textId="77777777" w:rsidTr="6D9CA93A">
        <w:tc>
          <w:tcPr>
            <w:tcW w:w="1425" w:type="dxa"/>
            <w:vAlign w:val="center"/>
          </w:tcPr>
          <w:p w14:paraId="79374293"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5801F684" w14:textId="77777777" w:rsidR="000714F6" w:rsidRPr="00CB6154" w:rsidRDefault="000714F6">
            <w:pPr>
              <w:spacing w:before="20" w:after="20"/>
              <w:rPr>
                <w:sz w:val="22"/>
                <w:szCs w:val="22"/>
                <w:lang w:val="en-US"/>
              </w:rPr>
            </w:pPr>
            <w:r w:rsidRPr="00CB6154">
              <w:rPr>
                <w:sz w:val="22"/>
                <w:szCs w:val="22"/>
              </w:rPr>
              <w:t>RIN_SK_DEKL</w:t>
            </w:r>
          </w:p>
        </w:tc>
        <w:tc>
          <w:tcPr>
            <w:tcW w:w="5711" w:type="dxa"/>
            <w:vAlign w:val="center"/>
          </w:tcPr>
          <w:p w14:paraId="5E5AFC32" w14:textId="77777777" w:rsidR="000714F6" w:rsidRPr="00CB6154" w:rsidRDefault="000714F6">
            <w:pPr>
              <w:spacing w:before="20" w:after="20"/>
              <w:rPr>
                <w:sz w:val="22"/>
                <w:szCs w:val="22"/>
                <w:lang w:val="en-US"/>
              </w:rPr>
            </w:pPr>
            <w:r w:rsidRPr="00CB6154">
              <w:rPr>
                <w:sz w:val="22"/>
                <w:szCs w:val="22"/>
              </w:rPr>
              <w:t>Rinkėjų su deklaruotu adresu skaičius</w:t>
            </w:r>
          </w:p>
        </w:tc>
      </w:tr>
      <w:tr w:rsidR="000714F6" w:rsidRPr="00CB6154" w14:paraId="5F414C81" w14:textId="77777777" w:rsidTr="6D9CA93A">
        <w:tc>
          <w:tcPr>
            <w:tcW w:w="1425" w:type="dxa"/>
            <w:vAlign w:val="center"/>
          </w:tcPr>
          <w:p w14:paraId="3C616782"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7FCCC8D4" w14:textId="77777777" w:rsidR="000714F6" w:rsidRPr="00CB6154" w:rsidRDefault="000714F6">
            <w:pPr>
              <w:spacing w:before="20" w:after="20"/>
              <w:rPr>
                <w:sz w:val="22"/>
                <w:szCs w:val="22"/>
                <w:lang w:val="en-US"/>
              </w:rPr>
            </w:pPr>
            <w:r w:rsidRPr="00CB6154">
              <w:rPr>
                <w:sz w:val="22"/>
                <w:szCs w:val="22"/>
              </w:rPr>
              <w:t>RIBU_ADRESAI</w:t>
            </w:r>
          </w:p>
        </w:tc>
        <w:tc>
          <w:tcPr>
            <w:tcW w:w="5711" w:type="dxa"/>
            <w:vAlign w:val="center"/>
          </w:tcPr>
          <w:p w14:paraId="6E416EB7" w14:textId="77777777" w:rsidR="000714F6" w:rsidRPr="00CB6154" w:rsidRDefault="000714F6">
            <w:pPr>
              <w:spacing w:before="20" w:after="20"/>
              <w:rPr>
                <w:sz w:val="22"/>
                <w:szCs w:val="22"/>
                <w:lang w:val="en-US"/>
              </w:rPr>
            </w:pPr>
            <w:r w:rsidRPr="00CB6154">
              <w:rPr>
                <w:sz w:val="22"/>
                <w:szCs w:val="22"/>
              </w:rPr>
              <w:t>Rinkimų apygardų, apylinkių ribas sudarantys adresai</w:t>
            </w:r>
          </w:p>
        </w:tc>
      </w:tr>
      <w:tr w:rsidR="000714F6" w:rsidRPr="00CB6154" w14:paraId="221D93A0" w14:textId="77777777" w:rsidTr="6D9CA93A">
        <w:tc>
          <w:tcPr>
            <w:tcW w:w="1425" w:type="dxa"/>
            <w:vAlign w:val="center"/>
          </w:tcPr>
          <w:p w14:paraId="6720CB99"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702FAB82" w14:textId="77777777" w:rsidR="000714F6" w:rsidRPr="00CB6154" w:rsidRDefault="000714F6">
            <w:pPr>
              <w:spacing w:before="20" w:after="20"/>
              <w:rPr>
                <w:sz w:val="22"/>
                <w:szCs w:val="22"/>
                <w:lang w:val="en-US"/>
              </w:rPr>
            </w:pPr>
            <w:r w:rsidRPr="00CB6154">
              <w:rPr>
                <w:sz w:val="22"/>
                <w:szCs w:val="22"/>
              </w:rPr>
              <w:t>RIB_RIN_SK</w:t>
            </w:r>
          </w:p>
        </w:tc>
        <w:tc>
          <w:tcPr>
            <w:tcW w:w="5711" w:type="dxa"/>
            <w:vAlign w:val="center"/>
          </w:tcPr>
          <w:p w14:paraId="6FD38EE3" w14:textId="77777777" w:rsidR="000714F6" w:rsidRPr="00CB6154" w:rsidRDefault="000714F6">
            <w:pPr>
              <w:spacing w:before="20" w:after="20"/>
              <w:rPr>
                <w:sz w:val="22"/>
                <w:szCs w:val="22"/>
                <w:lang w:val="en-US"/>
              </w:rPr>
            </w:pPr>
            <w:r w:rsidRPr="00CB6154">
              <w:rPr>
                <w:sz w:val="22"/>
                <w:szCs w:val="22"/>
              </w:rPr>
              <w:t>Rinkimų apygardų, apylinkių ribos ir rinkėjų skaičius jose</w:t>
            </w:r>
          </w:p>
        </w:tc>
      </w:tr>
      <w:tr w:rsidR="000714F6" w:rsidRPr="00CB6154" w14:paraId="2AD79CD2" w14:textId="77777777" w:rsidTr="6D9CA93A">
        <w:tc>
          <w:tcPr>
            <w:tcW w:w="1425" w:type="dxa"/>
            <w:vAlign w:val="center"/>
          </w:tcPr>
          <w:p w14:paraId="63B53006"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39003A49" w14:textId="77777777" w:rsidR="000714F6" w:rsidRPr="00CB6154" w:rsidRDefault="000714F6">
            <w:pPr>
              <w:spacing w:before="20" w:after="20"/>
              <w:rPr>
                <w:sz w:val="22"/>
                <w:szCs w:val="22"/>
                <w:lang w:val="en-US"/>
              </w:rPr>
            </w:pPr>
            <w:r w:rsidRPr="00CB6154">
              <w:rPr>
                <w:sz w:val="22"/>
                <w:szCs w:val="22"/>
              </w:rPr>
              <w:t>APL_SAR</w:t>
            </w:r>
          </w:p>
        </w:tc>
        <w:tc>
          <w:tcPr>
            <w:tcW w:w="5711" w:type="dxa"/>
            <w:vAlign w:val="center"/>
          </w:tcPr>
          <w:p w14:paraId="58C8CFC5" w14:textId="77777777" w:rsidR="000714F6" w:rsidRPr="00CB6154" w:rsidRDefault="000714F6">
            <w:pPr>
              <w:spacing w:before="20" w:after="20"/>
              <w:rPr>
                <w:sz w:val="22"/>
                <w:szCs w:val="22"/>
                <w:lang w:val="en-US"/>
              </w:rPr>
            </w:pPr>
            <w:r w:rsidRPr="00CB6154">
              <w:rPr>
                <w:sz w:val="22"/>
                <w:szCs w:val="22"/>
              </w:rPr>
              <w:t>Rinkimų apylinkių sąrašas pagal apygardas</w:t>
            </w:r>
          </w:p>
        </w:tc>
      </w:tr>
      <w:tr w:rsidR="000714F6" w:rsidRPr="00CB6154" w14:paraId="308F9DE5" w14:textId="77777777" w:rsidTr="6D9CA93A">
        <w:tc>
          <w:tcPr>
            <w:tcW w:w="1425" w:type="dxa"/>
            <w:vAlign w:val="center"/>
          </w:tcPr>
          <w:p w14:paraId="2CA7FF7A"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4400C755" w14:textId="77777777" w:rsidR="000714F6" w:rsidRPr="00CB6154" w:rsidRDefault="000714F6">
            <w:pPr>
              <w:spacing w:before="20" w:after="20"/>
              <w:rPr>
                <w:sz w:val="22"/>
                <w:szCs w:val="22"/>
                <w:lang w:val="en-US"/>
              </w:rPr>
            </w:pPr>
            <w:r w:rsidRPr="00CB6154">
              <w:rPr>
                <w:sz w:val="22"/>
                <w:szCs w:val="22"/>
              </w:rPr>
              <w:t>F5_IRA_ISB</w:t>
            </w:r>
          </w:p>
        </w:tc>
        <w:tc>
          <w:tcPr>
            <w:tcW w:w="5711" w:type="dxa"/>
            <w:vAlign w:val="center"/>
          </w:tcPr>
          <w:p w14:paraId="6CEBE3D0" w14:textId="77777777" w:rsidR="000714F6" w:rsidRPr="00CB6154" w:rsidRDefault="000714F6">
            <w:pPr>
              <w:spacing w:before="20" w:after="20"/>
              <w:rPr>
                <w:sz w:val="22"/>
                <w:szCs w:val="22"/>
                <w:lang w:val="en-US"/>
              </w:rPr>
            </w:pPr>
            <w:r w:rsidRPr="00CB6154">
              <w:rPr>
                <w:sz w:val="22"/>
                <w:szCs w:val="22"/>
              </w:rPr>
              <w:t>Sąrašas rinkėjų,  įrašytų į / išbrauktų iš apylinkės rinkėjų sąrašo, sąrašas</w:t>
            </w:r>
          </w:p>
        </w:tc>
      </w:tr>
      <w:tr w:rsidR="000714F6" w:rsidRPr="00CB6154" w14:paraId="0256FE23" w14:textId="77777777" w:rsidTr="6D9CA93A">
        <w:tc>
          <w:tcPr>
            <w:tcW w:w="1425" w:type="dxa"/>
            <w:vAlign w:val="center"/>
          </w:tcPr>
          <w:p w14:paraId="10A9336F"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4626E99D" w14:textId="77777777" w:rsidR="000714F6" w:rsidRPr="00CB6154" w:rsidRDefault="000714F6">
            <w:pPr>
              <w:spacing w:before="20" w:after="20"/>
              <w:rPr>
                <w:sz w:val="22"/>
                <w:szCs w:val="22"/>
                <w:lang w:val="en-US"/>
              </w:rPr>
            </w:pPr>
            <w:r w:rsidRPr="00CB6154">
              <w:rPr>
                <w:sz w:val="22"/>
                <w:szCs w:val="22"/>
              </w:rPr>
              <w:t>STAT_ATA_RIN</w:t>
            </w:r>
          </w:p>
        </w:tc>
        <w:tc>
          <w:tcPr>
            <w:tcW w:w="5711" w:type="dxa"/>
            <w:vAlign w:val="center"/>
          </w:tcPr>
          <w:p w14:paraId="5DDD0007" w14:textId="77777777" w:rsidR="000714F6" w:rsidRPr="00CB6154" w:rsidRDefault="000714F6">
            <w:pPr>
              <w:spacing w:before="20" w:after="20"/>
              <w:rPr>
                <w:sz w:val="22"/>
                <w:szCs w:val="22"/>
                <w:lang w:val="en-US"/>
              </w:rPr>
            </w:pPr>
            <w:r w:rsidRPr="00CB6154">
              <w:rPr>
                <w:sz w:val="22"/>
                <w:szCs w:val="22"/>
              </w:rPr>
              <w:t>Statistinė ataskaita apie atvykusius balsuoti rinkėjus</w:t>
            </w:r>
          </w:p>
        </w:tc>
      </w:tr>
      <w:tr w:rsidR="000714F6" w:rsidRPr="00CB6154" w14:paraId="65D4FAF9" w14:textId="77777777" w:rsidTr="6D9CA93A">
        <w:tc>
          <w:tcPr>
            <w:tcW w:w="1425" w:type="dxa"/>
            <w:vAlign w:val="center"/>
          </w:tcPr>
          <w:p w14:paraId="5E604647"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2E74E92A" w14:textId="77777777" w:rsidR="000714F6" w:rsidRPr="00CB6154" w:rsidRDefault="000714F6">
            <w:pPr>
              <w:spacing w:before="20" w:after="20"/>
              <w:rPr>
                <w:sz w:val="22"/>
                <w:szCs w:val="22"/>
                <w:lang w:val="en-US"/>
              </w:rPr>
            </w:pPr>
            <w:r w:rsidRPr="00CB6154">
              <w:rPr>
                <w:sz w:val="22"/>
                <w:szCs w:val="22"/>
              </w:rPr>
              <w:t>STAT_ATA_GRA</w:t>
            </w:r>
          </w:p>
        </w:tc>
        <w:tc>
          <w:tcPr>
            <w:tcW w:w="5711" w:type="dxa"/>
            <w:vAlign w:val="center"/>
          </w:tcPr>
          <w:p w14:paraId="5621B2CB" w14:textId="77777777" w:rsidR="000714F6" w:rsidRPr="00CB6154" w:rsidRDefault="000714F6">
            <w:pPr>
              <w:spacing w:before="20" w:after="20"/>
              <w:rPr>
                <w:sz w:val="22"/>
                <w:szCs w:val="22"/>
                <w:lang w:val="pt-BR"/>
              </w:rPr>
            </w:pPr>
            <w:r w:rsidRPr="00CB6154">
              <w:rPr>
                <w:sz w:val="22"/>
                <w:szCs w:val="22"/>
              </w:rPr>
              <w:t>10 aktyviausiai balsavusių apylinkių apygardoje procentais (grafiniai rezultatai)</w:t>
            </w:r>
          </w:p>
        </w:tc>
      </w:tr>
      <w:tr w:rsidR="000714F6" w:rsidRPr="00CB6154" w14:paraId="279F4708" w14:textId="77777777" w:rsidTr="6D9CA93A">
        <w:tc>
          <w:tcPr>
            <w:tcW w:w="9675" w:type="dxa"/>
            <w:gridSpan w:val="3"/>
            <w:shd w:val="clear" w:color="auto" w:fill="4472C4" w:themeFill="accent5"/>
            <w:vAlign w:val="center"/>
          </w:tcPr>
          <w:p w14:paraId="36AD0B82" w14:textId="77777777" w:rsidR="000714F6" w:rsidRPr="00CB6154" w:rsidRDefault="000714F6">
            <w:pPr>
              <w:spacing w:before="20" w:after="20"/>
              <w:ind w:left="454"/>
              <w:rPr>
                <w:sz w:val="22"/>
                <w:szCs w:val="22"/>
              </w:rPr>
            </w:pPr>
            <w:r w:rsidRPr="00CB6154">
              <w:rPr>
                <w:sz w:val="22"/>
                <w:szCs w:val="22"/>
              </w:rPr>
              <w:t>Ataskaitų grupė: RINKIMŲ REZULTATAI</w:t>
            </w:r>
          </w:p>
        </w:tc>
      </w:tr>
      <w:tr w:rsidR="000714F6" w:rsidRPr="00CB6154" w14:paraId="3588655F" w14:textId="77777777" w:rsidTr="6D9CA93A">
        <w:tc>
          <w:tcPr>
            <w:tcW w:w="1425" w:type="dxa"/>
            <w:vAlign w:val="center"/>
          </w:tcPr>
          <w:p w14:paraId="2474B85A"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2CD1223F" w14:textId="77777777" w:rsidR="000714F6" w:rsidRPr="00CB6154" w:rsidRDefault="000714F6">
            <w:pPr>
              <w:spacing w:before="20" w:after="20"/>
              <w:rPr>
                <w:sz w:val="22"/>
                <w:szCs w:val="22"/>
                <w:lang w:val="en-US"/>
              </w:rPr>
            </w:pPr>
            <w:r w:rsidRPr="00CB6154">
              <w:rPr>
                <w:sz w:val="22"/>
                <w:szCs w:val="22"/>
              </w:rPr>
              <w:t>PIRM_BALS</w:t>
            </w:r>
          </w:p>
        </w:tc>
        <w:tc>
          <w:tcPr>
            <w:tcW w:w="5711" w:type="dxa"/>
            <w:vAlign w:val="center"/>
          </w:tcPr>
          <w:p w14:paraId="6E1BA4A6" w14:textId="77777777" w:rsidR="000714F6" w:rsidRPr="00CB6154" w:rsidRDefault="000714F6">
            <w:pPr>
              <w:spacing w:before="20" w:after="20"/>
              <w:rPr>
                <w:sz w:val="22"/>
                <w:szCs w:val="22"/>
                <w:lang w:val="pt-BR"/>
              </w:rPr>
            </w:pPr>
            <w:r w:rsidRPr="00CB6154">
              <w:rPr>
                <w:sz w:val="22"/>
                <w:szCs w:val="22"/>
              </w:rPr>
              <w:t>Pirmumo balsai (paieška pagal pavardę)</w:t>
            </w:r>
          </w:p>
        </w:tc>
      </w:tr>
      <w:tr w:rsidR="000714F6" w:rsidRPr="00CB6154" w14:paraId="053E1A80" w14:textId="77777777" w:rsidTr="6D9CA93A">
        <w:tc>
          <w:tcPr>
            <w:tcW w:w="1425" w:type="dxa"/>
            <w:vAlign w:val="center"/>
          </w:tcPr>
          <w:p w14:paraId="4CA5CB19"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0F6D52E7" w14:textId="77777777" w:rsidR="000714F6" w:rsidRPr="00CB6154" w:rsidRDefault="000714F6">
            <w:pPr>
              <w:spacing w:before="20" w:after="20"/>
              <w:rPr>
                <w:sz w:val="22"/>
                <w:szCs w:val="22"/>
                <w:lang w:val="en-US"/>
              </w:rPr>
            </w:pPr>
            <w:r w:rsidRPr="00CB6154">
              <w:rPr>
                <w:sz w:val="22"/>
                <w:szCs w:val="22"/>
              </w:rPr>
              <w:t>PIRM_BALS_APG</w:t>
            </w:r>
          </w:p>
        </w:tc>
        <w:tc>
          <w:tcPr>
            <w:tcW w:w="5711" w:type="dxa"/>
            <w:vAlign w:val="center"/>
          </w:tcPr>
          <w:p w14:paraId="70123312" w14:textId="77777777" w:rsidR="000714F6" w:rsidRPr="00CB6154" w:rsidRDefault="000714F6">
            <w:pPr>
              <w:spacing w:before="20" w:after="20"/>
              <w:rPr>
                <w:sz w:val="22"/>
                <w:szCs w:val="22"/>
                <w:lang w:val="pt-BR"/>
              </w:rPr>
            </w:pPr>
            <w:r w:rsidRPr="00CB6154">
              <w:rPr>
                <w:sz w:val="22"/>
                <w:szCs w:val="22"/>
              </w:rPr>
              <w:t>Pirmumo balsai rinkimų apygardose (paieška pagal pavardę)</w:t>
            </w:r>
          </w:p>
        </w:tc>
      </w:tr>
      <w:tr w:rsidR="000714F6" w:rsidRPr="00CB6154" w14:paraId="12B6B45A" w14:textId="77777777" w:rsidTr="6D9CA93A">
        <w:tc>
          <w:tcPr>
            <w:tcW w:w="1425" w:type="dxa"/>
            <w:vAlign w:val="center"/>
          </w:tcPr>
          <w:p w14:paraId="3A8B55C6"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0E666C64" w14:textId="77777777" w:rsidR="000714F6" w:rsidRPr="00CB6154" w:rsidRDefault="000714F6">
            <w:pPr>
              <w:spacing w:before="20" w:after="20"/>
              <w:rPr>
                <w:sz w:val="22"/>
                <w:szCs w:val="22"/>
                <w:lang w:val="en-US"/>
              </w:rPr>
            </w:pPr>
            <w:r w:rsidRPr="00CB6154">
              <w:rPr>
                <w:sz w:val="22"/>
                <w:szCs w:val="22"/>
              </w:rPr>
              <w:t>RINK_AKTY_VOKAI</w:t>
            </w:r>
          </w:p>
        </w:tc>
        <w:tc>
          <w:tcPr>
            <w:tcW w:w="5711" w:type="dxa"/>
            <w:vAlign w:val="center"/>
          </w:tcPr>
          <w:p w14:paraId="0A58FB8B" w14:textId="77777777" w:rsidR="000714F6" w:rsidRPr="00CB6154" w:rsidRDefault="000714F6">
            <w:pPr>
              <w:spacing w:before="20" w:after="20"/>
              <w:rPr>
                <w:sz w:val="22"/>
                <w:szCs w:val="22"/>
                <w:lang w:val="en-US"/>
              </w:rPr>
            </w:pPr>
            <w:r w:rsidRPr="00CB6154">
              <w:rPr>
                <w:sz w:val="22"/>
                <w:szCs w:val="22"/>
              </w:rPr>
              <w:t>Rinkėjų aktyvumas balsuojant iš anksto</w:t>
            </w:r>
          </w:p>
        </w:tc>
      </w:tr>
      <w:tr w:rsidR="000714F6" w:rsidRPr="00CB6154" w14:paraId="36C06D12" w14:textId="77777777" w:rsidTr="6D9CA93A">
        <w:tc>
          <w:tcPr>
            <w:tcW w:w="1425" w:type="dxa"/>
            <w:vAlign w:val="center"/>
          </w:tcPr>
          <w:p w14:paraId="0631A4A9"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39869135" w14:textId="77777777" w:rsidR="000714F6" w:rsidRPr="00CB6154" w:rsidRDefault="000714F6">
            <w:pPr>
              <w:spacing w:before="20" w:after="20"/>
              <w:rPr>
                <w:sz w:val="22"/>
                <w:szCs w:val="22"/>
                <w:lang w:val="en-US"/>
              </w:rPr>
            </w:pPr>
            <w:r w:rsidRPr="00CB6154">
              <w:rPr>
                <w:sz w:val="22"/>
                <w:szCs w:val="22"/>
              </w:rPr>
              <w:t>RINK_AKTYVUMAS</w:t>
            </w:r>
          </w:p>
        </w:tc>
        <w:tc>
          <w:tcPr>
            <w:tcW w:w="5711" w:type="dxa"/>
            <w:vAlign w:val="center"/>
          </w:tcPr>
          <w:p w14:paraId="7A7D5F5D" w14:textId="77777777" w:rsidR="000714F6" w:rsidRPr="00CB6154" w:rsidRDefault="000714F6">
            <w:pPr>
              <w:spacing w:before="20" w:after="20"/>
              <w:rPr>
                <w:sz w:val="22"/>
                <w:szCs w:val="22"/>
                <w:lang w:val="en-US"/>
              </w:rPr>
            </w:pPr>
            <w:r w:rsidRPr="00CB6154">
              <w:rPr>
                <w:sz w:val="22"/>
                <w:szCs w:val="22"/>
              </w:rPr>
              <w:t>Rinkėjų aktyvumas (nuo 2015 m.)</w:t>
            </w:r>
          </w:p>
        </w:tc>
      </w:tr>
      <w:tr w:rsidR="000714F6" w:rsidRPr="00CB6154" w14:paraId="4C338419" w14:textId="77777777" w:rsidTr="6D9CA93A">
        <w:tc>
          <w:tcPr>
            <w:tcW w:w="1425" w:type="dxa"/>
            <w:vAlign w:val="center"/>
          </w:tcPr>
          <w:p w14:paraId="0F250FCD"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1BDBF129" w14:textId="77777777" w:rsidR="000714F6" w:rsidRPr="00CB6154" w:rsidRDefault="000714F6">
            <w:pPr>
              <w:spacing w:before="20" w:after="20"/>
              <w:rPr>
                <w:sz w:val="22"/>
                <w:szCs w:val="22"/>
                <w:lang w:val="en-US"/>
              </w:rPr>
            </w:pPr>
            <w:r w:rsidRPr="00CB6154">
              <w:rPr>
                <w:sz w:val="22"/>
                <w:szCs w:val="22"/>
              </w:rPr>
              <w:t>RINK_AKTY</w:t>
            </w:r>
          </w:p>
        </w:tc>
        <w:tc>
          <w:tcPr>
            <w:tcW w:w="5711" w:type="dxa"/>
            <w:vAlign w:val="center"/>
          </w:tcPr>
          <w:p w14:paraId="5FBF6285" w14:textId="77777777" w:rsidR="000714F6" w:rsidRPr="00CB6154" w:rsidRDefault="000714F6">
            <w:pPr>
              <w:spacing w:before="20" w:after="20"/>
              <w:rPr>
                <w:sz w:val="22"/>
                <w:szCs w:val="22"/>
                <w:lang w:val="pt-BR"/>
              </w:rPr>
            </w:pPr>
            <w:r w:rsidRPr="00CB6154">
              <w:rPr>
                <w:sz w:val="22"/>
                <w:szCs w:val="22"/>
              </w:rPr>
              <w:t>Rinkėjų aktyvumas rinkimų dieną (pagal valandas)</w:t>
            </w:r>
          </w:p>
        </w:tc>
      </w:tr>
      <w:tr w:rsidR="000714F6" w:rsidRPr="00CB6154" w14:paraId="56686340" w14:textId="77777777" w:rsidTr="6D9CA93A">
        <w:tc>
          <w:tcPr>
            <w:tcW w:w="1425" w:type="dxa"/>
            <w:vAlign w:val="center"/>
          </w:tcPr>
          <w:p w14:paraId="6F5F8F9E"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401586C0" w14:textId="77777777" w:rsidR="000714F6" w:rsidRPr="00CB6154" w:rsidRDefault="000714F6">
            <w:pPr>
              <w:spacing w:before="20" w:after="20"/>
              <w:rPr>
                <w:sz w:val="22"/>
                <w:szCs w:val="22"/>
                <w:lang w:val="en-US"/>
              </w:rPr>
            </w:pPr>
            <w:r w:rsidRPr="00CB6154">
              <w:rPr>
                <w:sz w:val="22"/>
                <w:szCs w:val="22"/>
              </w:rPr>
              <w:t>REZ_APL_DAUG_B</w:t>
            </w:r>
          </w:p>
        </w:tc>
        <w:tc>
          <w:tcPr>
            <w:tcW w:w="5711" w:type="dxa"/>
            <w:vAlign w:val="center"/>
          </w:tcPr>
          <w:p w14:paraId="14DF5263" w14:textId="77777777" w:rsidR="000714F6" w:rsidRPr="00CB6154" w:rsidRDefault="000714F6">
            <w:pPr>
              <w:spacing w:before="20" w:after="20"/>
              <w:rPr>
                <w:sz w:val="22"/>
                <w:szCs w:val="22"/>
                <w:lang w:val="pt-BR"/>
              </w:rPr>
            </w:pPr>
            <w:r w:rsidRPr="00CB6154">
              <w:rPr>
                <w:sz w:val="22"/>
                <w:szCs w:val="22"/>
              </w:rPr>
              <w:t>Rinkimų rezultatai daugiamandatėje apygardoje (nuo 1992 m.)(gauti balsai)</w:t>
            </w:r>
          </w:p>
        </w:tc>
      </w:tr>
      <w:tr w:rsidR="000714F6" w:rsidRPr="00CB6154" w14:paraId="5A4467CF" w14:textId="77777777" w:rsidTr="6D9CA93A">
        <w:tc>
          <w:tcPr>
            <w:tcW w:w="1425" w:type="dxa"/>
            <w:vAlign w:val="center"/>
          </w:tcPr>
          <w:p w14:paraId="7DB46C6E"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0DB0C488" w14:textId="77777777" w:rsidR="000714F6" w:rsidRPr="00CB6154" w:rsidRDefault="000714F6">
            <w:pPr>
              <w:spacing w:before="20" w:after="20"/>
              <w:rPr>
                <w:sz w:val="22"/>
                <w:szCs w:val="22"/>
                <w:lang w:val="en-US"/>
              </w:rPr>
            </w:pPr>
            <w:r w:rsidRPr="00CB6154">
              <w:rPr>
                <w:sz w:val="22"/>
                <w:szCs w:val="22"/>
              </w:rPr>
              <w:t>REZ_APL_DAUG_D</w:t>
            </w:r>
          </w:p>
        </w:tc>
        <w:tc>
          <w:tcPr>
            <w:tcW w:w="5711" w:type="dxa"/>
            <w:vAlign w:val="center"/>
          </w:tcPr>
          <w:p w14:paraId="51703F97" w14:textId="77777777" w:rsidR="000714F6" w:rsidRPr="00CB6154" w:rsidRDefault="000714F6">
            <w:pPr>
              <w:spacing w:before="20" w:after="20"/>
              <w:rPr>
                <w:sz w:val="22"/>
                <w:szCs w:val="22"/>
                <w:lang w:val="en-US"/>
              </w:rPr>
            </w:pPr>
            <w:r w:rsidRPr="00CB6154">
              <w:rPr>
                <w:sz w:val="22"/>
                <w:szCs w:val="22"/>
              </w:rPr>
              <w:t>Rinkimų rezultatai daugiamandatėje apygardoje (nuo 1992 m.)(rinkėjų dalyvavimas)</w:t>
            </w:r>
          </w:p>
        </w:tc>
      </w:tr>
      <w:tr w:rsidR="000714F6" w:rsidRPr="00CB6154" w14:paraId="11E8FDD6" w14:textId="77777777" w:rsidTr="6D9CA93A">
        <w:tc>
          <w:tcPr>
            <w:tcW w:w="1425" w:type="dxa"/>
            <w:vAlign w:val="center"/>
          </w:tcPr>
          <w:p w14:paraId="0D4F55E1"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379E5EDF" w14:textId="77777777" w:rsidR="000714F6" w:rsidRPr="00CB6154" w:rsidRDefault="000714F6">
            <w:pPr>
              <w:spacing w:before="20" w:after="20"/>
              <w:rPr>
                <w:sz w:val="22"/>
                <w:szCs w:val="22"/>
                <w:lang w:val="en-US"/>
              </w:rPr>
            </w:pPr>
            <w:r w:rsidRPr="00CB6154">
              <w:rPr>
                <w:sz w:val="22"/>
                <w:szCs w:val="22"/>
              </w:rPr>
              <w:t>REZ_REF_B</w:t>
            </w:r>
          </w:p>
        </w:tc>
        <w:tc>
          <w:tcPr>
            <w:tcW w:w="5711" w:type="dxa"/>
            <w:vAlign w:val="center"/>
          </w:tcPr>
          <w:p w14:paraId="51AA6B73" w14:textId="77777777" w:rsidR="000714F6" w:rsidRPr="00CB6154" w:rsidRDefault="000714F6">
            <w:pPr>
              <w:spacing w:before="20" w:after="20"/>
              <w:rPr>
                <w:sz w:val="22"/>
                <w:szCs w:val="22"/>
                <w:lang w:val="en-US"/>
              </w:rPr>
            </w:pPr>
            <w:r w:rsidRPr="00CB6154">
              <w:rPr>
                <w:sz w:val="22"/>
                <w:szCs w:val="22"/>
              </w:rPr>
              <w:t>Rinkimų rezultatai referendume (nuo 1992 m.) (gauti balsai)</w:t>
            </w:r>
          </w:p>
        </w:tc>
      </w:tr>
      <w:tr w:rsidR="000714F6" w:rsidRPr="00CB6154" w14:paraId="5BF71026" w14:textId="77777777" w:rsidTr="6D9CA93A">
        <w:tc>
          <w:tcPr>
            <w:tcW w:w="1425" w:type="dxa"/>
            <w:vAlign w:val="center"/>
          </w:tcPr>
          <w:p w14:paraId="325EB32A"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760C237A" w14:textId="77777777" w:rsidR="000714F6" w:rsidRPr="00CB6154" w:rsidRDefault="000714F6">
            <w:pPr>
              <w:spacing w:before="20" w:after="20"/>
              <w:rPr>
                <w:sz w:val="22"/>
                <w:szCs w:val="22"/>
                <w:lang w:val="en-US"/>
              </w:rPr>
            </w:pPr>
            <w:r w:rsidRPr="00CB6154">
              <w:rPr>
                <w:sz w:val="22"/>
                <w:szCs w:val="22"/>
              </w:rPr>
              <w:t>REZ_REF_D</w:t>
            </w:r>
          </w:p>
        </w:tc>
        <w:tc>
          <w:tcPr>
            <w:tcW w:w="5711" w:type="dxa"/>
            <w:vAlign w:val="center"/>
          </w:tcPr>
          <w:p w14:paraId="4AB9FBA0" w14:textId="77777777" w:rsidR="000714F6" w:rsidRPr="00CB6154" w:rsidRDefault="000714F6">
            <w:pPr>
              <w:spacing w:before="20" w:after="20"/>
              <w:rPr>
                <w:sz w:val="22"/>
                <w:szCs w:val="22"/>
                <w:lang w:val="en-US"/>
              </w:rPr>
            </w:pPr>
            <w:r w:rsidRPr="00CB6154">
              <w:rPr>
                <w:sz w:val="22"/>
                <w:szCs w:val="22"/>
              </w:rPr>
              <w:t>Rinkimų rezultatai referendume (nuo 1992 m.) (rinkėjų dalyvavimas)</w:t>
            </w:r>
          </w:p>
        </w:tc>
      </w:tr>
      <w:tr w:rsidR="000714F6" w:rsidRPr="00CB6154" w14:paraId="28232C4C" w14:textId="77777777" w:rsidTr="6D9CA93A">
        <w:tc>
          <w:tcPr>
            <w:tcW w:w="1425" w:type="dxa"/>
            <w:vAlign w:val="center"/>
          </w:tcPr>
          <w:p w14:paraId="303378A4"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41A80890" w14:textId="77777777" w:rsidR="000714F6" w:rsidRPr="00CB6154" w:rsidRDefault="000714F6">
            <w:pPr>
              <w:spacing w:before="20" w:after="20"/>
              <w:rPr>
                <w:sz w:val="22"/>
                <w:szCs w:val="22"/>
                <w:lang w:val="en-US"/>
              </w:rPr>
            </w:pPr>
            <w:r w:rsidRPr="00CB6154">
              <w:rPr>
                <w:sz w:val="22"/>
                <w:szCs w:val="22"/>
              </w:rPr>
              <w:t>REZ_APG_VIEN_B</w:t>
            </w:r>
          </w:p>
        </w:tc>
        <w:tc>
          <w:tcPr>
            <w:tcW w:w="5711" w:type="dxa"/>
            <w:vAlign w:val="center"/>
          </w:tcPr>
          <w:p w14:paraId="665D661C" w14:textId="77777777" w:rsidR="000714F6" w:rsidRPr="00CB6154" w:rsidRDefault="000714F6">
            <w:pPr>
              <w:spacing w:before="20" w:after="20"/>
              <w:rPr>
                <w:sz w:val="22"/>
                <w:szCs w:val="22"/>
                <w:lang w:val="en-US"/>
              </w:rPr>
            </w:pPr>
            <w:r w:rsidRPr="00CB6154">
              <w:rPr>
                <w:sz w:val="22"/>
                <w:szCs w:val="22"/>
              </w:rPr>
              <w:t>Rinkimų rezultatai vienmandatėse apygardose (nuo 1992 m.)(gauti balsai)</w:t>
            </w:r>
          </w:p>
        </w:tc>
      </w:tr>
      <w:tr w:rsidR="000714F6" w:rsidRPr="00CB6154" w14:paraId="5FA1062E" w14:textId="77777777" w:rsidTr="6D9CA93A">
        <w:tc>
          <w:tcPr>
            <w:tcW w:w="1425" w:type="dxa"/>
            <w:vAlign w:val="center"/>
          </w:tcPr>
          <w:p w14:paraId="68671734"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55F21D8D" w14:textId="77777777" w:rsidR="000714F6" w:rsidRPr="00CB6154" w:rsidRDefault="000714F6">
            <w:pPr>
              <w:spacing w:before="20" w:after="20"/>
              <w:rPr>
                <w:sz w:val="22"/>
                <w:szCs w:val="22"/>
                <w:lang w:val="en-US"/>
              </w:rPr>
            </w:pPr>
            <w:r w:rsidRPr="00CB6154">
              <w:rPr>
                <w:sz w:val="22"/>
                <w:szCs w:val="22"/>
              </w:rPr>
              <w:t>REZ_APG_VIEN_D</w:t>
            </w:r>
          </w:p>
        </w:tc>
        <w:tc>
          <w:tcPr>
            <w:tcW w:w="5711" w:type="dxa"/>
            <w:vAlign w:val="center"/>
          </w:tcPr>
          <w:p w14:paraId="44648722" w14:textId="77777777" w:rsidR="000714F6" w:rsidRPr="00CB6154" w:rsidRDefault="000714F6">
            <w:pPr>
              <w:spacing w:before="20" w:after="20"/>
              <w:rPr>
                <w:sz w:val="22"/>
                <w:szCs w:val="22"/>
                <w:lang w:val="en-US"/>
              </w:rPr>
            </w:pPr>
            <w:r w:rsidRPr="00CB6154">
              <w:rPr>
                <w:sz w:val="22"/>
                <w:szCs w:val="22"/>
              </w:rPr>
              <w:t>Rinkimų rezultatai vienmandatėse apygardose (nuo 1992 m.)(rinkėjų dalyvavimas)</w:t>
            </w:r>
          </w:p>
        </w:tc>
      </w:tr>
      <w:tr w:rsidR="000714F6" w:rsidRPr="00CB6154" w14:paraId="53B9283A" w14:textId="77777777" w:rsidTr="6D9CA93A">
        <w:tc>
          <w:tcPr>
            <w:tcW w:w="9675" w:type="dxa"/>
            <w:gridSpan w:val="3"/>
            <w:shd w:val="clear" w:color="auto" w:fill="4472C4" w:themeFill="accent5"/>
            <w:vAlign w:val="center"/>
          </w:tcPr>
          <w:p w14:paraId="3F7702F4" w14:textId="77777777" w:rsidR="000714F6" w:rsidRPr="00CB6154" w:rsidRDefault="000714F6">
            <w:pPr>
              <w:spacing w:before="20" w:after="20"/>
              <w:ind w:left="454"/>
              <w:rPr>
                <w:sz w:val="22"/>
                <w:szCs w:val="22"/>
              </w:rPr>
            </w:pPr>
            <w:r w:rsidRPr="00CB6154">
              <w:rPr>
                <w:sz w:val="22"/>
                <w:szCs w:val="22"/>
              </w:rPr>
              <w:t>Ataskaitų grupė: RINKIMŲ ORGANIZAVIMAS</w:t>
            </w:r>
          </w:p>
        </w:tc>
      </w:tr>
      <w:tr w:rsidR="000714F6" w:rsidRPr="00CB6154" w14:paraId="1872B008" w14:textId="77777777" w:rsidTr="6D9CA93A">
        <w:tc>
          <w:tcPr>
            <w:tcW w:w="1425" w:type="dxa"/>
            <w:vAlign w:val="center"/>
          </w:tcPr>
          <w:p w14:paraId="01490DE5"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6AA6AEFB" w14:textId="77777777" w:rsidR="000714F6" w:rsidRPr="00CB6154" w:rsidRDefault="000714F6">
            <w:pPr>
              <w:spacing w:before="20" w:after="20"/>
              <w:rPr>
                <w:sz w:val="22"/>
                <w:szCs w:val="22"/>
                <w:lang w:val="en-US"/>
              </w:rPr>
            </w:pPr>
            <w:r w:rsidRPr="00CB6154">
              <w:rPr>
                <w:sz w:val="22"/>
                <w:szCs w:val="22"/>
              </w:rPr>
              <w:t>KOM_NARAPG</w:t>
            </w:r>
          </w:p>
        </w:tc>
        <w:tc>
          <w:tcPr>
            <w:tcW w:w="5711" w:type="dxa"/>
            <w:vAlign w:val="center"/>
          </w:tcPr>
          <w:p w14:paraId="1793B425" w14:textId="77777777" w:rsidR="000714F6" w:rsidRPr="00CB6154" w:rsidRDefault="000714F6">
            <w:pPr>
              <w:spacing w:before="20" w:after="20"/>
              <w:rPr>
                <w:sz w:val="22"/>
                <w:szCs w:val="22"/>
                <w:lang w:val="pt-BR"/>
              </w:rPr>
            </w:pPr>
            <w:r w:rsidRPr="00CB6154">
              <w:rPr>
                <w:sz w:val="22"/>
                <w:szCs w:val="22"/>
              </w:rPr>
              <w:t>Apygardų komisijų nariai ir kontaktai (paieška pagal pavardę)</w:t>
            </w:r>
          </w:p>
        </w:tc>
      </w:tr>
      <w:tr w:rsidR="000714F6" w:rsidRPr="00CB6154" w14:paraId="184B2E22" w14:textId="77777777" w:rsidTr="6D9CA93A">
        <w:tc>
          <w:tcPr>
            <w:tcW w:w="1425" w:type="dxa"/>
            <w:vAlign w:val="center"/>
          </w:tcPr>
          <w:p w14:paraId="02D7EC6A"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30955941" w14:textId="77777777" w:rsidR="000714F6" w:rsidRPr="00CB6154" w:rsidRDefault="000714F6">
            <w:pPr>
              <w:spacing w:before="20" w:after="20"/>
              <w:rPr>
                <w:sz w:val="22"/>
                <w:szCs w:val="22"/>
                <w:lang w:val="en-US"/>
              </w:rPr>
            </w:pPr>
            <w:r w:rsidRPr="00CB6154">
              <w:rPr>
                <w:sz w:val="22"/>
                <w:szCs w:val="22"/>
              </w:rPr>
              <w:t>KOM_NARAPL</w:t>
            </w:r>
          </w:p>
        </w:tc>
        <w:tc>
          <w:tcPr>
            <w:tcW w:w="5711" w:type="dxa"/>
            <w:vAlign w:val="center"/>
          </w:tcPr>
          <w:p w14:paraId="6C8DD5AD" w14:textId="77777777" w:rsidR="000714F6" w:rsidRPr="00CB6154" w:rsidRDefault="000714F6">
            <w:pPr>
              <w:spacing w:before="20" w:after="20"/>
              <w:rPr>
                <w:sz w:val="22"/>
                <w:szCs w:val="22"/>
                <w:lang w:val="pt-BR"/>
              </w:rPr>
            </w:pPr>
            <w:r w:rsidRPr="00CB6154">
              <w:rPr>
                <w:sz w:val="22"/>
                <w:szCs w:val="22"/>
              </w:rPr>
              <w:t>Apylinkių komisijų nariai ir kontaktai (paieška pagal pavardę)</w:t>
            </w:r>
          </w:p>
        </w:tc>
      </w:tr>
      <w:tr w:rsidR="000714F6" w:rsidRPr="00CB6154" w14:paraId="3DFC2F66" w14:textId="77777777" w:rsidTr="6D9CA93A">
        <w:tc>
          <w:tcPr>
            <w:tcW w:w="1425" w:type="dxa"/>
            <w:vAlign w:val="center"/>
          </w:tcPr>
          <w:p w14:paraId="17359191"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7D1E1887" w14:textId="77777777" w:rsidR="000714F6" w:rsidRPr="00CB6154" w:rsidRDefault="000714F6">
            <w:pPr>
              <w:spacing w:before="20" w:after="20"/>
              <w:rPr>
                <w:sz w:val="22"/>
                <w:szCs w:val="22"/>
                <w:lang w:val="en-US"/>
              </w:rPr>
            </w:pPr>
            <w:r w:rsidRPr="00CB6154">
              <w:rPr>
                <w:sz w:val="22"/>
                <w:szCs w:val="22"/>
              </w:rPr>
              <w:t>ATESTAVIMAI</w:t>
            </w:r>
          </w:p>
        </w:tc>
        <w:tc>
          <w:tcPr>
            <w:tcW w:w="5711" w:type="dxa"/>
            <w:vAlign w:val="center"/>
          </w:tcPr>
          <w:p w14:paraId="069FDD5F" w14:textId="77777777" w:rsidR="000714F6" w:rsidRPr="00CB6154" w:rsidRDefault="000714F6">
            <w:pPr>
              <w:spacing w:before="20" w:after="20"/>
              <w:rPr>
                <w:sz w:val="22"/>
                <w:szCs w:val="22"/>
                <w:lang w:val="en-US"/>
              </w:rPr>
            </w:pPr>
            <w:r w:rsidRPr="00CB6154">
              <w:rPr>
                <w:sz w:val="22"/>
                <w:szCs w:val="22"/>
              </w:rPr>
              <w:t>Atestavimo rezultatai</w:t>
            </w:r>
          </w:p>
        </w:tc>
      </w:tr>
      <w:tr w:rsidR="000714F6" w:rsidRPr="00CB6154" w14:paraId="3BE0F105" w14:textId="77777777" w:rsidTr="6D9CA93A">
        <w:tc>
          <w:tcPr>
            <w:tcW w:w="1425" w:type="dxa"/>
            <w:vAlign w:val="center"/>
          </w:tcPr>
          <w:p w14:paraId="0EB32424"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097E2284" w14:textId="77777777" w:rsidR="000714F6" w:rsidRPr="00CB6154" w:rsidRDefault="000714F6">
            <w:pPr>
              <w:spacing w:before="20" w:after="20"/>
              <w:rPr>
                <w:sz w:val="22"/>
                <w:szCs w:val="22"/>
                <w:lang w:val="en-US"/>
              </w:rPr>
            </w:pPr>
            <w:r w:rsidRPr="00CB6154">
              <w:rPr>
                <w:sz w:val="22"/>
                <w:szCs w:val="22"/>
              </w:rPr>
              <w:t>ATSTO_APG</w:t>
            </w:r>
          </w:p>
        </w:tc>
        <w:tc>
          <w:tcPr>
            <w:tcW w:w="5711" w:type="dxa"/>
            <w:vAlign w:val="center"/>
          </w:tcPr>
          <w:p w14:paraId="46FEE696" w14:textId="77777777" w:rsidR="000714F6" w:rsidRPr="00CB6154" w:rsidRDefault="000714F6">
            <w:pPr>
              <w:spacing w:before="20" w:after="20"/>
              <w:rPr>
                <w:sz w:val="22"/>
                <w:szCs w:val="22"/>
                <w:lang w:val="pt-BR"/>
              </w:rPr>
            </w:pPr>
            <w:r w:rsidRPr="00CB6154">
              <w:rPr>
                <w:sz w:val="22"/>
                <w:szCs w:val="22"/>
              </w:rPr>
              <w:t>Atstovai rinkimams apygardose (paieška pagal pavardę)</w:t>
            </w:r>
          </w:p>
        </w:tc>
      </w:tr>
      <w:tr w:rsidR="000714F6" w:rsidRPr="00CB6154" w14:paraId="7E422D69" w14:textId="77777777" w:rsidTr="6D9CA93A">
        <w:tc>
          <w:tcPr>
            <w:tcW w:w="1425" w:type="dxa"/>
            <w:vAlign w:val="center"/>
          </w:tcPr>
          <w:p w14:paraId="3F8B0F34"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54D3152E" w14:textId="77777777" w:rsidR="000714F6" w:rsidRPr="00CB6154" w:rsidRDefault="000714F6">
            <w:pPr>
              <w:spacing w:before="20" w:after="20"/>
              <w:rPr>
                <w:sz w:val="22"/>
                <w:szCs w:val="22"/>
                <w:lang w:val="en-US"/>
              </w:rPr>
            </w:pPr>
            <w:r w:rsidRPr="00CB6154">
              <w:rPr>
                <w:sz w:val="22"/>
                <w:szCs w:val="22"/>
              </w:rPr>
              <w:t>BDAR</w:t>
            </w:r>
          </w:p>
        </w:tc>
        <w:tc>
          <w:tcPr>
            <w:tcW w:w="5711" w:type="dxa"/>
            <w:vAlign w:val="center"/>
          </w:tcPr>
          <w:p w14:paraId="40E07701" w14:textId="77777777" w:rsidR="000714F6" w:rsidRPr="00CB6154" w:rsidRDefault="000714F6">
            <w:pPr>
              <w:spacing w:before="20" w:after="20"/>
              <w:rPr>
                <w:sz w:val="22"/>
                <w:szCs w:val="22"/>
                <w:lang w:val="en-US"/>
              </w:rPr>
            </w:pPr>
            <w:r w:rsidRPr="00CB6154">
              <w:rPr>
                <w:sz w:val="22"/>
                <w:szCs w:val="22"/>
              </w:rPr>
              <w:t>BDAR ir pasižadėjimų ataskaita</w:t>
            </w:r>
          </w:p>
        </w:tc>
      </w:tr>
      <w:tr w:rsidR="000714F6" w:rsidRPr="00CB6154" w14:paraId="53AA9809" w14:textId="77777777" w:rsidTr="6D9CA93A">
        <w:tc>
          <w:tcPr>
            <w:tcW w:w="1425" w:type="dxa"/>
            <w:vAlign w:val="center"/>
          </w:tcPr>
          <w:p w14:paraId="4BD5235C"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4ABA50F8" w14:textId="77777777" w:rsidR="000714F6" w:rsidRPr="00CB6154" w:rsidRDefault="000714F6">
            <w:pPr>
              <w:spacing w:before="20" w:after="20"/>
              <w:rPr>
                <w:sz w:val="22"/>
                <w:szCs w:val="22"/>
                <w:lang w:val="en-US"/>
              </w:rPr>
            </w:pPr>
            <w:r w:rsidRPr="00CB6154">
              <w:rPr>
                <w:sz w:val="22"/>
                <w:szCs w:val="22"/>
              </w:rPr>
              <w:t>INCIDENTAI</w:t>
            </w:r>
          </w:p>
        </w:tc>
        <w:tc>
          <w:tcPr>
            <w:tcW w:w="5711" w:type="dxa"/>
            <w:vAlign w:val="center"/>
          </w:tcPr>
          <w:p w14:paraId="68C11E0C" w14:textId="77777777" w:rsidR="000714F6" w:rsidRPr="00CB6154" w:rsidRDefault="000714F6">
            <w:pPr>
              <w:spacing w:before="20" w:after="20"/>
              <w:rPr>
                <w:sz w:val="22"/>
                <w:szCs w:val="22"/>
                <w:lang w:val="en-US"/>
              </w:rPr>
            </w:pPr>
            <w:r w:rsidRPr="00CB6154">
              <w:rPr>
                <w:sz w:val="22"/>
                <w:szCs w:val="22"/>
              </w:rPr>
              <w:t>Incidentai</w:t>
            </w:r>
          </w:p>
        </w:tc>
      </w:tr>
      <w:tr w:rsidR="000714F6" w:rsidRPr="00CB6154" w14:paraId="0C1E35A4" w14:textId="77777777" w:rsidTr="6D9CA93A">
        <w:tc>
          <w:tcPr>
            <w:tcW w:w="1425" w:type="dxa"/>
            <w:vAlign w:val="center"/>
          </w:tcPr>
          <w:p w14:paraId="52977DC4"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18C0A2A5" w14:textId="77777777" w:rsidR="000714F6" w:rsidRPr="00CB6154" w:rsidRDefault="000714F6">
            <w:pPr>
              <w:spacing w:before="20" w:after="20"/>
              <w:rPr>
                <w:sz w:val="22"/>
                <w:szCs w:val="22"/>
                <w:lang w:val="en-US"/>
              </w:rPr>
            </w:pPr>
            <w:r w:rsidRPr="00CB6154">
              <w:rPr>
                <w:sz w:val="22"/>
                <w:szCs w:val="22"/>
              </w:rPr>
              <w:t>RIB_EIL</w:t>
            </w:r>
          </w:p>
        </w:tc>
        <w:tc>
          <w:tcPr>
            <w:tcW w:w="5711" w:type="dxa"/>
            <w:vAlign w:val="center"/>
          </w:tcPr>
          <w:p w14:paraId="312C50A2" w14:textId="77777777" w:rsidR="000714F6" w:rsidRPr="00CB6154" w:rsidRDefault="000714F6">
            <w:pPr>
              <w:spacing w:before="20" w:after="20"/>
              <w:rPr>
                <w:sz w:val="22"/>
                <w:szCs w:val="22"/>
                <w:lang w:val="en-US"/>
              </w:rPr>
            </w:pPr>
            <w:r w:rsidRPr="00CB6154">
              <w:rPr>
                <w:sz w:val="22"/>
                <w:szCs w:val="22"/>
              </w:rPr>
              <w:t>Informacija apie surūšiuotas apylinkes</w:t>
            </w:r>
          </w:p>
        </w:tc>
      </w:tr>
      <w:tr w:rsidR="000714F6" w:rsidRPr="00CB6154" w14:paraId="66ABAC6D" w14:textId="77777777" w:rsidTr="6D9CA93A">
        <w:tc>
          <w:tcPr>
            <w:tcW w:w="1425" w:type="dxa"/>
            <w:vAlign w:val="center"/>
          </w:tcPr>
          <w:p w14:paraId="7DFC7F6F"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5AB1C1A1" w14:textId="77777777" w:rsidR="000714F6" w:rsidRPr="00CB6154" w:rsidRDefault="000714F6">
            <w:pPr>
              <w:spacing w:before="20" w:after="20"/>
              <w:rPr>
                <w:sz w:val="22"/>
                <w:szCs w:val="22"/>
                <w:lang w:val="en-US"/>
              </w:rPr>
            </w:pPr>
            <w:r w:rsidRPr="00CB6154">
              <w:rPr>
                <w:sz w:val="22"/>
                <w:szCs w:val="22"/>
              </w:rPr>
              <w:t>MOKYMAI</w:t>
            </w:r>
          </w:p>
        </w:tc>
        <w:tc>
          <w:tcPr>
            <w:tcW w:w="5711" w:type="dxa"/>
            <w:vAlign w:val="center"/>
          </w:tcPr>
          <w:p w14:paraId="705E2483" w14:textId="77777777" w:rsidR="000714F6" w:rsidRPr="00CB6154" w:rsidRDefault="000714F6">
            <w:pPr>
              <w:spacing w:before="20" w:after="20"/>
              <w:rPr>
                <w:sz w:val="22"/>
                <w:szCs w:val="22"/>
                <w:lang w:val="en-US"/>
              </w:rPr>
            </w:pPr>
            <w:r w:rsidRPr="00CB6154">
              <w:rPr>
                <w:sz w:val="22"/>
                <w:szCs w:val="22"/>
              </w:rPr>
              <w:t>Mokymų rezultatai</w:t>
            </w:r>
          </w:p>
        </w:tc>
      </w:tr>
      <w:tr w:rsidR="000714F6" w:rsidRPr="00CB6154" w14:paraId="7997DDC8" w14:textId="77777777" w:rsidTr="6D9CA93A">
        <w:tc>
          <w:tcPr>
            <w:tcW w:w="1425" w:type="dxa"/>
            <w:vAlign w:val="center"/>
          </w:tcPr>
          <w:p w14:paraId="6302AEBB"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78F633AA" w14:textId="77777777" w:rsidR="000714F6" w:rsidRPr="00CB6154" w:rsidRDefault="000714F6">
            <w:pPr>
              <w:spacing w:before="20" w:after="20"/>
              <w:rPr>
                <w:sz w:val="22"/>
                <w:szCs w:val="22"/>
                <w:lang w:val="en-US"/>
              </w:rPr>
            </w:pPr>
            <w:r w:rsidRPr="00CB6154">
              <w:rPr>
                <w:sz w:val="22"/>
                <w:szCs w:val="22"/>
              </w:rPr>
              <w:t>SKUNDAI</w:t>
            </w:r>
          </w:p>
        </w:tc>
        <w:tc>
          <w:tcPr>
            <w:tcW w:w="5711" w:type="dxa"/>
            <w:vAlign w:val="center"/>
          </w:tcPr>
          <w:p w14:paraId="18290B01" w14:textId="77777777" w:rsidR="000714F6" w:rsidRPr="00CB6154" w:rsidRDefault="000714F6">
            <w:pPr>
              <w:spacing w:before="20" w:after="20"/>
              <w:rPr>
                <w:sz w:val="22"/>
                <w:szCs w:val="22"/>
                <w:lang w:val="en-US"/>
              </w:rPr>
            </w:pPr>
            <w:r w:rsidRPr="00CB6154">
              <w:rPr>
                <w:sz w:val="22"/>
                <w:szCs w:val="22"/>
              </w:rPr>
              <w:t>Pranešimai ir skundai</w:t>
            </w:r>
          </w:p>
        </w:tc>
      </w:tr>
      <w:tr w:rsidR="000714F6" w:rsidRPr="00CB6154" w14:paraId="61625D94" w14:textId="77777777" w:rsidTr="6D9CA93A">
        <w:tc>
          <w:tcPr>
            <w:tcW w:w="1425" w:type="dxa"/>
            <w:vAlign w:val="center"/>
          </w:tcPr>
          <w:p w14:paraId="5224393E"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52B4D577" w14:textId="77777777" w:rsidR="000714F6" w:rsidRPr="00CB6154" w:rsidRDefault="000714F6">
            <w:pPr>
              <w:spacing w:before="20" w:after="20"/>
              <w:rPr>
                <w:sz w:val="22"/>
                <w:szCs w:val="22"/>
                <w:lang w:val="en-US"/>
              </w:rPr>
            </w:pPr>
            <w:r w:rsidRPr="00CB6154">
              <w:rPr>
                <w:sz w:val="22"/>
                <w:szCs w:val="22"/>
              </w:rPr>
              <w:t>PRISIJUNG</w:t>
            </w:r>
          </w:p>
        </w:tc>
        <w:tc>
          <w:tcPr>
            <w:tcW w:w="5711" w:type="dxa"/>
            <w:vAlign w:val="center"/>
          </w:tcPr>
          <w:p w14:paraId="7E6E1D2E" w14:textId="77777777" w:rsidR="000714F6" w:rsidRPr="00CB6154" w:rsidRDefault="000714F6">
            <w:pPr>
              <w:spacing w:before="20" w:after="20"/>
              <w:rPr>
                <w:sz w:val="22"/>
                <w:szCs w:val="22"/>
                <w:lang w:val="en-US"/>
              </w:rPr>
            </w:pPr>
            <w:r w:rsidRPr="00CB6154">
              <w:rPr>
                <w:sz w:val="22"/>
                <w:szCs w:val="22"/>
              </w:rPr>
              <w:t>Prisijungimai prie sistemos</w:t>
            </w:r>
          </w:p>
        </w:tc>
      </w:tr>
      <w:tr w:rsidR="000714F6" w:rsidRPr="00CB6154" w14:paraId="3C7E1A80" w14:textId="77777777" w:rsidTr="6D9CA93A">
        <w:tc>
          <w:tcPr>
            <w:tcW w:w="1425" w:type="dxa"/>
            <w:vAlign w:val="center"/>
          </w:tcPr>
          <w:p w14:paraId="15ACD7F3"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22E54F4F" w14:textId="77777777" w:rsidR="000714F6" w:rsidRPr="00CB6154" w:rsidRDefault="000714F6">
            <w:pPr>
              <w:spacing w:before="20" w:after="20"/>
              <w:rPr>
                <w:sz w:val="22"/>
                <w:szCs w:val="22"/>
                <w:lang w:val="en-US"/>
              </w:rPr>
            </w:pPr>
            <w:r w:rsidRPr="00CB6154">
              <w:rPr>
                <w:sz w:val="22"/>
                <w:szCs w:val="22"/>
              </w:rPr>
              <w:t>APYL_APYG</w:t>
            </w:r>
          </w:p>
        </w:tc>
        <w:tc>
          <w:tcPr>
            <w:tcW w:w="5711" w:type="dxa"/>
            <w:vAlign w:val="center"/>
          </w:tcPr>
          <w:p w14:paraId="52204EDB" w14:textId="77777777" w:rsidR="000714F6" w:rsidRPr="00CB6154" w:rsidRDefault="000714F6">
            <w:pPr>
              <w:spacing w:before="20" w:after="20"/>
              <w:rPr>
                <w:sz w:val="22"/>
                <w:szCs w:val="22"/>
                <w:lang w:val="en-US"/>
              </w:rPr>
            </w:pPr>
            <w:r w:rsidRPr="00CB6154">
              <w:rPr>
                <w:sz w:val="22"/>
                <w:szCs w:val="22"/>
              </w:rPr>
              <w:t>Rinkimų apylinkės ir apygardos</w:t>
            </w:r>
          </w:p>
        </w:tc>
      </w:tr>
      <w:tr w:rsidR="000714F6" w:rsidRPr="00CB6154" w14:paraId="51FD5196" w14:textId="77777777" w:rsidTr="6D9CA93A">
        <w:tc>
          <w:tcPr>
            <w:tcW w:w="1425" w:type="dxa"/>
            <w:vAlign w:val="center"/>
          </w:tcPr>
          <w:p w14:paraId="4CCB6C67"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330A8555" w14:textId="77777777" w:rsidR="000714F6" w:rsidRPr="00CB6154" w:rsidRDefault="000714F6">
            <w:pPr>
              <w:spacing w:before="20" w:after="20"/>
              <w:rPr>
                <w:sz w:val="22"/>
                <w:szCs w:val="22"/>
                <w:lang w:val="en-US"/>
              </w:rPr>
            </w:pPr>
            <w:r w:rsidRPr="00CB6154">
              <w:rPr>
                <w:sz w:val="22"/>
                <w:szCs w:val="22"/>
              </w:rPr>
              <w:t>KOM_NARIAI</w:t>
            </w:r>
          </w:p>
        </w:tc>
        <w:tc>
          <w:tcPr>
            <w:tcW w:w="5711" w:type="dxa"/>
            <w:vAlign w:val="center"/>
          </w:tcPr>
          <w:p w14:paraId="35A9E685" w14:textId="77777777" w:rsidR="000714F6" w:rsidRPr="00CB6154" w:rsidRDefault="000714F6">
            <w:pPr>
              <w:spacing w:before="20" w:after="20"/>
              <w:rPr>
                <w:sz w:val="22"/>
                <w:szCs w:val="22"/>
                <w:lang w:val="pt-BR"/>
              </w:rPr>
            </w:pPr>
            <w:r w:rsidRPr="00CB6154">
              <w:rPr>
                <w:sz w:val="22"/>
                <w:szCs w:val="22"/>
              </w:rPr>
              <w:t>Rinkimų komisijų nariai, stebėtojai, atstovai, patikėtiniai (paieška pagal pavardę)</w:t>
            </w:r>
          </w:p>
        </w:tc>
      </w:tr>
      <w:tr w:rsidR="000714F6" w:rsidRPr="00CB6154" w14:paraId="027E6BD9" w14:textId="77777777" w:rsidTr="6D9CA93A">
        <w:tc>
          <w:tcPr>
            <w:tcW w:w="1425" w:type="dxa"/>
            <w:vAlign w:val="center"/>
          </w:tcPr>
          <w:p w14:paraId="7E2FB617"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07697EF4" w14:textId="77777777" w:rsidR="000714F6" w:rsidRPr="00CB6154" w:rsidRDefault="000714F6">
            <w:pPr>
              <w:spacing w:before="20" w:after="20"/>
              <w:rPr>
                <w:sz w:val="22"/>
                <w:szCs w:val="22"/>
                <w:lang w:val="en-US"/>
              </w:rPr>
            </w:pPr>
            <w:r w:rsidRPr="00CB6154">
              <w:rPr>
                <w:sz w:val="22"/>
                <w:szCs w:val="22"/>
              </w:rPr>
              <w:t>RINK_STEB</w:t>
            </w:r>
          </w:p>
        </w:tc>
        <w:tc>
          <w:tcPr>
            <w:tcW w:w="5711" w:type="dxa"/>
            <w:vAlign w:val="center"/>
          </w:tcPr>
          <w:p w14:paraId="75380E02" w14:textId="77777777" w:rsidR="000714F6" w:rsidRPr="00CB6154" w:rsidRDefault="000714F6">
            <w:pPr>
              <w:spacing w:before="20" w:after="20"/>
              <w:rPr>
                <w:sz w:val="22"/>
                <w:szCs w:val="22"/>
                <w:lang w:val="pt-BR"/>
              </w:rPr>
            </w:pPr>
            <w:r w:rsidRPr="00CB6154">
              <w:rPr>
                <w:sz w:val="22"/>
                <w:szCs w:val="22"/>
              </w:rPr>
              <w:t>Rinkimų stebėtojai (paieška pagal pavardę)</w:t>
            </w:r>
          </w:p>
        </w:tc>
      </w:tr>
      <w:tr w:rsidR="000714F6" w:rsidRPr="00CB6154" w14:paraId="526CE879" w14:textId="77777777" w:rsidTr="6D9CA93A">
        <w:tc>
          <w:tcPr>
            <w:tcW w:w="9675" w:type="dxa"/>
            <w:gridSpan w:val="3"/>
            <w:shd w:val="clear" w:color="auto" w:fill="4472C4" w:themeFill="accent5"/>
            <w:vAlign w:val="center"/>
          </w:tcPr>
          <w:p w14:paraId="46FC26E5" w14:textId="77777777" w:rsidR="000714F6" w:rsidRPr="00CB6154" w:rsidRDefault="000714F6">
            <w:pPr>
              <w:spacing w:before="20" w:after="20"/>
              <w:ind w:left="454"/>
              <w:rPr>
                <w:sz w:val="22"/>
                <w:szCs w:val="22"/>
              </w:rPr>
            </w:pPr>
            <w:r w:rsidRPr="00CB6154">
              <w:rPr>
                <w:sz w:val="22"/>
                <w:szCs w:val="22"/>
              </w:rPr>
              <w:t>Ataskaitų grupė: POLITINIŲ PARTIJŲ IR KAMPANIJŲ FINANSAVIMAS</w:t>
            </w:r>
          </w:p>
        </w:tc>
      </w:tr>
      <w:tr w:rsidR="000714F6" w:rsidRPr="00CB6154" w14:paraId="642817EE" w14:textId="77777777" w:rsidTr="6D9CA93A">
        <w:tc>
          <w:tcPr>
            <w:tcW w:w="1425" w:type="dxa"/>
            <w:vAlign w:val="center"/>
          </w:tcPr>
          <w:p w14:paraId="371F4D2A"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46E00A9E" w14:textId="77777777" w:rsidR="000714F6" w:rsidRPr="00CB6154" w:rsidRDefault="000714F6">
            <w:pPr>
              <w:spacing w:before="20" w:after="20"/>
              <w:rPr>
                <w:sz w:val="22"/>
                <w:szCs w:val="22"/>
                <w:lang w:val="en-US"/>
              </w:rPr>
            </w:pPr>
            <w:r w:rsidRPr="00CB6154">
              <w:rPr>
                <w:sz w:val="22"/>
                <w:szCs w:val="22"/>
              </w:rPr>
              <w:t>PK_AUDIT</w:t>
            </w:r>
          </w:p>
        </w:tc>
        <w:tc>
          <w:tcPr>
            <w:tcW w:w="5711" w:type="dxa"/>
            <w:vAlign w:val="center"/>
          </w:tcPr>
          <w:p w14:paraId="1C041862" w14:textId="77777777" w:rsidR="000714F6" w:rsidRPr="00CB6154" w:rsidRDefault="000714F6">
            <w:pPr>
              <w:spacing w:before="20" w:after="20"/>
              <w:rPr>
                <w:sz w:val="22"/>
                <w:szCs w:val="22"/>
                <w:lang w:val="pt-BR"/>
              </w:rPr>
            </w:pPr>
            <w:r w:rsidRPr="00CB6154">
              <w:rPr>
                <w:sz w:val="22"/>
                <w:szCs w:val="22"/>
              </w:rPr>
              <w:t>Auditorių ataskaitos dėl pastebėtų faktų (nuo 2012 m.)</w:t>
            </w:r>
          </w:p>
        </w:tc>
      </w:tr>
      <w:tr w:rsidR="000714F6" w:rsidRPr="00CB6154" w14:paraId="3E170066" w14:textId="77777777" w:rsidTr="6D9CA93A">
        <w:tc>
          <w:tcPr>
            <w:tcW w:w="1425" w:type="dxa"/>
            <w:vAlign w:val="center"/>
          </w:tcPr>
          <w:p w14:paraId="712AE55E"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15AE342C" w14:textId="77777777" w:rsidR="000714F6" w:rsidRPr="00CB6154" w:rsidRDefault="000714F6">
            <w:pPr>
              <w:spacing w:before="20" w:after="20"/>
              <w:rPr>
                <w:sz w:val="22"/>
                <w:szCs w:val="22"/>
                <w:lang w:val="en-US"/>
              </w:rPr>
            </w:pPr>
            <w:r w:rsidRPr="00CB6154">
              <w:rPr>
                <w:sz w:val="22"/>
                <w:szCs w:val="22"/>
              </w:rPr>
              <w:t>PK_SUTART</w:t>
            </w:r>
          </w:p>
        </w:tc>
        <w:tc>
          <w:tcPr>
            <w:tcW w:w="5711" w:type="dxa"/>
            <w:vAlign w:val="center"/>
          </w:tcPr>
          <w:p w14:paraId="57143A8C" w14:textId="77777777" w:rsidR="000714F6" w:rsidRPr="00CB6154" w:rsidRDefault="000714F6">
            <w:pPr>
              <w:spacing w:before="20" w:after="20"/>
              <w:rPr>
                <w:sz w:val="22"/>
                <w:szCs w:val="22"/>
                <w:lang w:val="en-US"/>
              </w:rPr>
            </w:pPr>
            <w:r w:rsidRPr="00CB6154">
              <w:rPr>
                <w:sz w:val="22"/>
                <w:szCs w:val="22"/>
              </w:rPr>
              <w:t>Duomenys apie politinės kampanijos sutartis (nuo 2008 m.)</w:t>
            </w:r>
          </w:p>
        </w:tc>
      </w:tr>
      <w:tr w:rsidR="000714F6" w:rsidRPr="00CB6154" w14:paraId="61393B66" w14:textId="77777777" w:rsidTr="6D9CA93A">
        <w:tc>
          <w:tcPr>
            <w:tcW w:w="1425" w:type="dxa"/>
            <w:vAlign w:val="center"/>
          </w:tcPr>
          <w:p w14:paraId="13772658"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5D06B6EA" w14:textId="77777777" w:rsidR="000714F6" w:rsidRPr="00CB6154" w:rsidRDefault="000714F6">
            <w:pPr>
              <w:spacing w:before="20" w:after="20"/>
              <w:rPr>
                <w:sz w:val="22"/>
                <w:szCs w:val="22"/>
                <w:lang w:val="en-US"/>
              </w:rPr>
            </w:pPr>
            <w:r w:rsidRPr="00CB6154">
              <w:rPr>
                <w:sz w:val="22"/>
                <w:szCs w:val="22"/>
              </w:rPr>
              <w:t>PK_DAL_DUOM</w:t>
            </w:r>
          </w:p>
        </w:tc>
        <w:tc>
          <w:tcPr>
            <w:tcW w:w="5711" w:type="dxa"/>
            <w:vAlign w:val="center"/>
          </w:tcPr>
          <w:p w14:paraId="65A40AA5" w14:textId="77777777" w:rsidR="000714F6" w:rsidRPr="00CB6154" w:rsidRDefault="000714F6">
            <w:pPr>
              <w:spacing w:before="20" w:after="20"/>
              <w:rPr>
                <w:sz w:val="22"/>
                <w:szCs w:val="22"/>
                <w:lang w:val="en-US"/>
              </w:rPr>
            </w:pPr>
            <w:r w:rsidRPr="00CB6154">
              <w:rPr>
                <w:sz w:val="22"/>
                <w:szCs w:val="22"/>
              </w:rPr>
              <w:t>Politinės kampanijos dalyvių duomenys apie paskleistą politinę reklamą (nuo 2011 m.)</w:t>
            </w:r>
          </w:p>
        </w:tc>
      </w:tr>
      <w:tr w:rsidR="000714F6" w:rsidRPr="00CB6154" w14:paraId="52CBC7A7" w14:textId="77777777" w:rsidTr="6D9CA93A">
        <w:tc>
          <w:tcPr>
            <w:tcW w:w="1425" w:type="dxa"/>
            <w:vAlign w:val="center"/>
          </w:tcPr>
          <w:p w14:paraId="6BA8A1A0"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3F4D74B5" w14:textId="77777777" w:rsidR="000714F6" w:rsidRPr="00CB6154" w:rsidRDefault="000714F6">
            <w:pPr>
              <w:spacing w:before="20" w:after="20"/>
              <w:rPr>
                <w:sz w:val="22"/>
                <w:szCs w:val="22"/>
                <w:lang w:val="en-US"/>
              </w:rPr>
            </w:pPr>
            <w:r w:rsidRPr="00CB6154">
              <w:rPr>
                <w:sz w:val="22"/>
                <w:szCs w:val="22"/>
              </w:rPr>
              <w:t>PK_SUVESTINE</w:t>
            </w:r>
          </w:p>
        </w:tc>
        <w:tc>
          <w:tcPr>
            <w:tcW w:w="5711" w:type="dxa"/>
            <w:vAlign w:val="center"/>
          </w:tcPr>
          <w:p w14:paraId="198307B7" w14:textId="77777777" w:rsidR="000714F6" w:rsidRPr="00CB6154" w:rsidRDefault="000714F6">
            <w:pPr>
              <w:spacing w:before="20" w:after="20"/>
              <w:rPr>
                <w:sz w:val="22"/>
                <w:szCs w:val="22"/>
                <w:lang w:val="pt-BR"/>
              </w:rPr>
            </w:pPr>
            <w:r w:rsidRPr="00CB6154">
              <w:rPr>
                <w:sz w:val="22"/>
                <w:szCs w:val="22"/>
              </w:rPr>
              <w:t>Politinės kampanijos dalyvių finansavimo suvestinė (nuo 2016 m.)</w:t>
            </w:r>
          </w:p>
        </w:tc>
      </w:tr>
      <w:tr w:rsidR="000714F6" w:rsidRPr="00CB6154" w14:paraId="6625AA0A" w14:textId="77777777" w:rsidTr="6D9CA93A">
        <w:tc>
          <w:tcPr>
            <w:tcW w:w="1425" w:type="dxa"/>
            <w:vAlign w:val="center"/>
          </w:tcPr>
          <w:p w14:paraId="6EB73924"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0618145D" w14:textId="77777777" w:rsidR="000714F6" w:rsidRPr="00CB6154" w:rsidRDefault="000714F6">
            <w:pPr>
              <w:spacing w:before="20" w:after="20"/>
              <w:rPr>
                <w:sz w:val="22"/>
                <w:szCs w:val="22"/>
                <w:lang w:val="en-US"/>
              </w:rPr>
            </w:pPr>
            <w:r w:rsidRPr="00CB6154">
              <w:rPr>
                <w:sz w:val="22"/>
                <w:szCs w:val="22"/>
              </w:rPr>
              <w:t>PK_DAL_SAR</w:t>
            </w:r>
          </w:p>
        </w:tc>
        <w:tc>
          <w:tcPr>
            <w:tcW w:w="5711" w:type="dxa"/>
            <w:vAlign w:val="center"/>
          </w:tcPr>
          <w:p w14:paraId="64D1F80B" w14:textId="77777777" w:rsidR="000714F6" w:rsidRPr="00CB6154" w:rsidRDefault="000714F6">
            <w:pPr>
              <w:spacing w:before="20" w:after="20"/>
              <w:rPr>
                <w:sz w:val="22"/>
                <w:szCs w:val="22"/>
                <w:lang w:val="en-US"/>
              </w:rPr>
            </w:pPr>
            <w:r w:rsidRPr="00CB6154">
              <w:rPr>
                <w:sz w:val="22"/>
                <w:szCs w:val="22"/>
              </w:rPr>
              <w:t>Politinės kampanijos dalyvių sąrašas</w:t>
            </w:r>
          </w:p>
        </w:tc>
      </w:tr>
      <w:tr w:rsidR="000714F6" w:rsidRPr="00CB6154" w14:paraId="6588CD26" w14:textId="77777777" w:rsidTr="6D9CA93A">
        <w:tc>
          <w:tcPr>
            <w:tcW w:w="1425" w:type="dxa"/>
            <w:vAlign w:val="center"/>
          </w:tcPr>
          <w:p w14:paraId="4DF93EFD"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6DF24553" w14:textId="77777777" w:rsidR="000714F6" w:rsidRPr="00CB6154" w:rsidRDefault="000714F6">
            <w:pPr>
              <w:spacing w:before="20" w:after="20"/>
              <w:rPr>
                <w:sz w:val="22"/>
                <w:szCs w:val="22"/>
                <w:lang w:val="en-US"/>
              </w:rPr>
            </w:pPr>
            <w:r w:rsidRPr="00CB6154">
              <w:rPr>
                <w:sz w:val="22"/>
                <w:szCs w:val="22"/>
              </w:rPr>
              <w:t>APS_ZINIA</w:t>
            </w:r>
          </w:p>
        </w:tc>
        <w:tc>
          <w:tcPr>
            <w:tcW w:w="5711" w:type="dxa"/>
            <w:vAlign w:val="center"/>
          </w:tcPr>
          <w:p w14:paraId="025A840E" w14:textId="77777777" w:rsidR="000714F6" w:rsidRPr="00CB6154" w:rsidRDefault="000714F6">
            <w:pPr>
              <w:spacing w:before="20" w:after="20"/>
              <w:rPr>
                <w:sz w:val="22"/>
                <w:szCs w:val="22"/>
                <w:lang w:val="pt-BR"/>
              </w:rPr>
            </w:pPr>
            <w:r w:rsidRPr="00CB6154">
              <w:rPr>
                <w:sz w:val="22"/>
                <w:szCs w:val="22"/>
              </w:rPr>
              <w:t>Politinės kampanijos finansavimo apskaitos žiniaraščių duomenys (apie pajamas nuo 2008 m. ir išlaidas nuo 2020 m.)</w:t>
            </w:r>
          </w:p>
        </w:tc>
      </w:tr>
      <w:tr w:rsidR="000714F6" w:rsidRPr="00CB6154" w14:paraId="7C71C6AF" w14:textId="77777777" w:rsidTr="6D9CA93A">
        <w:tc>
          <w:tcPr>
            <w:tcW w:w="1425" w:type="dxa"/>
            <w:vAlign w:val="center"/>
          </w:tcPr>
          <w:p w14:paraId="4C331042"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5E03A292" w14:textId="77777777" w:rsidR="000714F6" w:rsidRPr="00CB6154" w:rsidRDefault="000714F6">
            <w:pPr>
              <w:spacing w:before="20" w:after="20"/>
              <w:rPr>
                <w:sz w:val="22"/>
                <w:szCs w:val="22"/>
                <w:lang w:val="en-US"/>
              </w:rPr>
            </w:pPr>
            <w:r w:rsidRPr="00CB6154">
              <w:rPr>
                <w:sz w:val="22"/>
                <w:szCs w:val="22"/>
              </w:rPr>
              <w:t>MOK_STAT</w:t>
            </w:r>
          </w:p>
        </w:tc>
        <w:tc>
          <w:tcPr>
            <w:tcW w:w="5711" w:type="dxa"/>
            <w:vAlign w:val="center"/>
          </w:tcPr>
          <w:p w14:paraId="4C8098C6" w14:textId="77777777" w:rsidR="000714F6" w:rsidRPr="00CB6154" w:rsidRDefault="000714F6">
            <w:pPr>
              <w:spacing w:before="20" w:after="20"/>
              <w:rPr>
                <w:sz w:val="22"/>
                <w:szCs w:val="22"/>
                <w:lang w:val="en-US"/>
              </w:rPr>
            </w:pPr>
            <w:r w:rsidRPr="00CB6154">
              <w:rPr>
                <w:sz w:val="22"/>
                <w:szCs w:val="22"/>
              </w:rPr>
              <w:t>Politinės partijos gautų narių mokesčių statistika (nuo 2015 m.)</w:t>
            </w:r>
          </w:p>
        </w:tc>
      </w:tr>
      <w:tr w:rsidR="000714F6" w:rsidRPr="00CB6154" w14:paraId="12B50656" w14:textId="77777777" w:rsidTr="6D9CA93A">
        <w:tc>
          <w:tcPr>
            <w:tcW w:w="1425" w:type="dxa"/>
            <w:vAlign w:val="center"/>
          </w:tcPr>
          <w:p w14:paraId="33E010D9"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35F3369D" w14:textId="77777777" w:rsidR="000714F6" w:rsidRPr="00CB6154" w:rsidRDefault="000714F6">
            <w:pPr>
              <w:spacing w:before="20" w:after="20"/>
              <w:rPr>
                <w:sz w:val="22"/>
                <w:szCs w:val="22"/>
                <w:lang w:val="en-US"/>
              </w:rPr>
            </w:pPr>
            <w:r w:rsidRPr="00CB6154">
              <w:rPr>
                <w:sz w:val="22"/>
                <w:szCs w:val="22"/>
              </w:rPr>
              <w:t>PP_REKLAMOS</w:t>
            </w:r>
          </w:p>
        </w:tc>
        <w:tc>
          <w:tcPr>
            <w:tcW w:w="5711" w:type="dxa"/>
            <w:vAlign w:val="center"/>
          </w:tcPr>
          <w:p w14:paraId="4E830072" w14:textId="77777777" w:rsidR="000714F6" w:rsidRPr="00CB6154" w:rsidRDefault="000714F6">
            <w:pPr>
              <w:spacing w:before="20" w:after="20"/>
              <w:rPr>
                <w:sz w:val="22"/>
                <w:szCs w:val="22"/>
                <w:lang w:val="pt-BR"/>
              </w:rPr>
            </w:pPr>
            <w:r w:rsidRPr="00CB6154">
              <w:rPr>
                <w:sz w:val="22"/>
                <w:szCs w:val="22"/>
              </w:rPr>
              <w:t>Politinės partijos informacija apie paskleistą politinę reklamą ir jos finansavimo šaltinius (nuo 2020 m.)</w:t>
            </w:r>
          </w:p>
        </w:tc>
      </w:tr>
      <w:tr w:rsidR="000714F6" w:rsidRPr="00CB6154" w14:paraId="4C71E76A" w14:textId="77777777" w:rsidTr="6D9CA93A">
        <w:tc>
          <w:tcPr>
            <w:tcW w:w="1425" w:type="dxa"/>
            <w:vAlign w:val="center"/>
          </w:tcPr>
          <w:p w14:paraId="45C0BA74"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0DBDCA3D" w14:textId="77777777" w:rsidR="000714F6" w:rsidRPr="00CB6154" w:rsidRDefault="000714F6">
            <w:pPr>
              <w:spacing w:before="20" w:after="20"/>
              <w:rPr>
                <w:sz w:val="22"/>
                <w:szCs w:val="22"/>
                <w:lang w:val="en-US"/>
              </w:rPr>
            </w:pPr>
            <w:r w:rsidRPr="00CB6154">
              <w:rPr>
                <w:sz w:val="22"/>
                <w:szCs w:val="22"/>
              </w:rPr>
              <w:t>REKL_IKAIN</w:t>
            </w:r>
          </w:p>
        </w:tc>
        <w:tc>
          <w:tcPr>
            <w:tcW w:w="5711" w:type="dxa"/>
            <w:vAlign w:val="center"/>
          </w:tcPr>
          <w:p w14:paraId="45042E52" w14:textId="77777777" w:rsidR="000714F6" w:rsidRPr="00CB6154" w:rsidRDefault="000714F6">
            <w:pPr>
              <w:spacing w:before="20" w:after="20"/>
              <w:rPr>
                <w:sz w:val="22"/>
                <w:szCs w:val="22"/>
                <w:lang w:val="en-US"/>
              </w:rPr>
            </w:pPr>
            <w:r w:rsidRPr="00CB6154">
              <w:rPr>
                <w:sz w:val="22"/>
                <w:szCs w:val="22"/>
              </w:rPr>
              <w:t>Politinės reklamos įkainiai</w:t>
            </w:r>
          </w:p>
        </w:tc>
      </w:tr>
      <w:tr w:rsidR="000714F6" w:rsidRPr="00CB6154" w14:paraId="38118E09" w14:textId="77777777" w:rsidTr="6D9CA93A">
        <w:tc>
          <w:tcPr>
            <w:tcW w:w="1425" w:type="dxa"/>
            <w:vAlign w:val="center"/>
          </w:tcPr>
          <w:p w14:paraId="48C7AF5D"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2F9F652B" w14:textId="77777777" w:rsidR="000714F6" w:rsidRPr="00CB6154" w:rsidRDefault="000714F6">
            <w:pPr>
              <w:spacing w:before="20" w:after="20"/>
              <w:rPr>
                <w:sz w:val="22"/>
                <w:szCs w:val="22"/>
                <w:lang w:val="en-US"/>
              </w:rPr>
            </w:pPr>
            <w:r w:rsidRPr="00CB6154">
              <w:rPr>
                <w:sz w:val="22"/>
                <w:szCs w:val="22"/>
              </w:rPr>
              <w:t>REKL_STEBES</w:t>
            </w:r>
          </w:p>
        </w:tc>
        <w:tc>
          <w:tcPr>
            <w:tcW w:w="5711" w:type="dxa"/>
            <w:vAlign w:val="center"/>
          </w:tcPr>
          <w:p w14:paraId="10F8E90F" w14:textId="77777777" w:rsidR="000714F6" w:rsidRPr="00CB6154" w:rsidRDefault="000714F6">
            <w:pPr>
              <w:spacing w:before="20" w:after="20"/>
              <w:rPr>
                <w:sz w:val="22"/>
                <w:szCs w:val="22"/>
                <w:lang w:val="pt-BR"/>
              </w:rPr>
            </w:pPr>
            <w:r w:rsidRPr="00CB6154">
              <w:rPr>
                <w:sz w:val="22"/>
                <w:szCs w:val="22"/>
              </w:rPr>
              <w:t>Politinės reklamos stebėsenos duomenys (nuo 2008 m.)</w:t>
            </w:r>
          </w:p>
        </w:tc>
      </w:tr>
      <w:tr w:rsidR="000714F6" w:rsidRPr="00CB6154" w14:paraId="3C02A57B" w14:textId="77777777" w:rsidTr="6D9CA93A">
        <w:tc>
          <w:tcPr>
            <w:tcW w:w="1425" w:type="dxa"/>
            <w:vAlign w:val="center"/>
          </w:tcPr>
          <w:p w14:paraId="1482C1D8"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77533563" w14:textId="77777777" w:rsidR="000714F6" w:rsidRPr="00CB6154" w:rsidRDefault="000714F6">
            <w:pPr>
              <w:spacing w:before="20" w:after="20"/>
              <w:rPr>
                <w:sz w:val="22"/>
                <w:szCs w:val="22"/>
                <w:lang w:val="en-US"/>
              </w:rPr>
            </w:pPr>
            <w:r w:rsidRPr="00CB6154">
              <w:rPr>
                <w:sz w:val="22"/>
                <w:szCs w:val="22"/>
              </w:rPr>
              <w:t>NARIU_MOKE</w:t>
            </w:r>
          </w:p>
        </w:tc>
        <w:tc>
          <w:tcPr>
            <w:tcW w:w="5711" w:type="dxa"/>
            <w:vAlign w:val="center"/>
          </w:tcPr>
          <w:p w14:paraId="4E340077" w14:textId="77777777" w:rsidR="000714F6" w:rsidRPr="00CB6154" w:rsidRDefault="000714F6">
            <w:pPr>
              <w:spacing w:before="20" w:after="20"/>
              <w:rPr>
                <w:sz w:val="22"/>
                <w:szCs w:val="22"/>
                <w:lang w:val="en-US"/>
              </w:rPr>
            </w:pPr>
            <w:r w:rsidRPr="00CB6154">
              <w:rPr>
                <w:sz w:val="22"/>
                <w:szCs w:val="22"/>
              </w:rPr>
              <w:t>Politinių partijų narių, per kalendorinius metus sumokėjusių daugiau negu 360 eurų nario mokestį, sąrašai (nuo 2020 m.)</w:t>
            </w:r>
          </w:p>
        </w:tc>
      </w:tr>
      <w:tr w:rsidR="000714F6" w:rsidRPr="00CB6154" w14:paraId="7DC9CB29" w14:textId="77777777" w:rsidTr="6D9CA93A">
        <w:tc>
          <w:tcPr>
            <w:tcW w:w="1425" w:type="dxa"/>
            <w:vAlign w:val="center"/>
          </w:tcPr>
          <w:p w14:paraId="4C9327C4"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44695A00" w14:textId="77777777" w:rsidR="000714F6" w:rsidRPr="00CB6154" w:rsidRDefault="000714F6">
            <w:pPr>
              <w:spacing w:before="20" w:after="20"/>
              <w:rPr>
                <w:sz w:val="22"/>
                <w:szCs w:val="22"/>
                <w:lang w:val="en-US"/>
              </w:rPr>
            </w:pPr>
            <w:r w:rsidRPr="00CB6154">
              <w:rPr>
                <w:sz w:val="22"/>
                <w:szCs w:val="22"/>
              </w:rPr>
              <w:t>REKL_DEKL</w:t>
            </w:r>
          </w:p>
        </w:tc>
        <w:tc>
          <w:tcPr>
            <w:tcW w:w="5711" w:type="dxa"/>
            <w:vAlign w:val="center"/>
          </w:tcPr>
          <w:p w14:paraId="18AE9D00" w14:textId="77777777" w:rsidR="000714F6" w:rsidRPr="00CB6154" w:rsidRDefault="000714F6">
            <w:pPr>
              <w:spacing w:before="20" w:after="20"/>
              <w:rPr>
                <w:sz w:val="22"/>
                <w:szCs w:val="22"/>
                <w:lang w:val="pt-BR"/>
              </w:rPr>
            </w:pPr>
            <w:r w:rsidRPr="00CB6154">
              <w:rPr>
                <w:sz w:val="22"/>
                <w:szCs w:val="22"/>
              </w:rPr>
              <w:t xml:space="preserve">Viešosios informacijos rengėjų ar skleidėjų deklaracijos (nuo 2008 m. </w:t>
            </w:r>
            <w:r w:rsidRPr="00CB6154">
              <w:rPr>
                <w:rFonts w:eastAsia="Calibri"/>
                <w:color w:val="000000" w:themeColor="text1"/>
                <w:sz w:val="22"/>
                <w:szCs w:val="22"/>
              </w:rPr>
              <w:t>–</w:t>
            </w:r>
            <w:r w:rsidRPr="00CB6154">
              <w:rPr>
                <w:sz w:val="22"/>
                <w:szCs w:val="22"/>
              </w:rPr>
              <w:t xml:space="preserve">  politinių kampanijų, nuo 2020 m. </w:t>
            </w:r>
            <w:r w:rsidRPr="00CB6154">
              <w:rPr>
                <w:rFonts w:eastAsia="Calibri"/>
                <w:color w:val="000000" w:themeColor="text1"/>
                <w:sz w:val="22"/>
                <w:szCs w:val="22"/>
              </w:rPr>
              <w:t>–</w:t>
            </w:r>
            <w:r w:rsidRPr="00CB6154">
              <w:rPr>
                <w:sz w:val="22"/>
                <w:szCs w:val="22"/>
              </w:rPr>
              <w:t xml:space="preserve"> metinės)</w:t>
            </w:r>
          </w:p>
        </w:tc>
      </w:tr>
      <w:tr w:rsidR="000714F6" w:rsidRPr="00CB6154" w14:paraId="784EAD61" w14:textId="77777777" w:rsidTr="6D9CA93A">
        <w:tc>
          <w:tcPr>
            <w:tcW w:w="9675" w:type="dxa"/>
            <w:gridSpan w:val="3"/>
            <w:shd w:val="clear" w:color="auto" w:fill="4472C4" w:themeFill="accent5"/>
            <w:vAlign w:val="center"/>
          </w:tcPr>
          <w:p w14:paraId="4183CCA5" w14:textId="77777777" w:rsidR="000714F6" w:rsidRPr="00CB6154" w:rsidRDefault="000714F6">
            <w:pPr>
              <w:spacing w:before="20" w:after="20"/>
              <w:ind w:left="454"/>
              <w:rPr>
                <w:sz w:val="22"/>
                <w:szCs w:val="22"/>
              </w:rPr>
            </w:pPr>
            <w:r w:rsidRPr="00CB6154">
              <w:rPr>
                <w:sz w:val="22"/>
                <w:szCs w:val="22"/>
              </w:rPr>
              <w:t>Ataskaitų grupė: KANDIDATAI</w:t>
            </w:r>
          </w:p>
        </w:tc>
      </w:tr>
      <w:tr w:rsidR="000714F6" w:rsidRPr="00CB6154" w14:paraId="26C010D3" w14:textId="77777777" w:rsidTr="6D9CA93A">
        <w:tc>
          <w:tcPr>
            <w:tcW w:w="1425" w:type="dxa"/>
            <w:vAlign w:val="center"/>
          </w:tcPr>
          <w:p w14:paraId="7D5E6177"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28CDFC8E" w14:textId="77777777" w:rsidR="000714F6" w:rsidRPr="00CB6154" w:rsidRDefault="000714F6">
            <w:pPr>
              <w:spacing w:before="20" w:after="20"/>
              <w:rPr>
                <w:sz w:val="22"/>
                <w:szCs w:val="22"/>
                <w:lang w:val="en-US"/>
              </w:rPr>
            </w:pPr>
            <w:r w:rsidRPr="00CB6154">
              <w:rPr>
                <w:sz w:val="22"/>
                <w:szCs w:val="22"/>
              </w:rPr>
              <w:t>KAND_AMZ_GRA</w:t>
            </w:r>
          </w:p>
        </w:tc>
        <w:tc>
          <w:tcPr>
            <w:tcW w:w="5711" w:type="dxa"/>
            <w:vAlign w:val="center"/>
          </w:tcPr>
          <w:p w14:paraId="015EA3D7" w14:textId="77777777" w:rsidR="000714F6" w:rsidRPr="00CB6154" w:rsidRDefault="000714F6">
            <w:pPr>
              <w:spacing w:before="20" w:after="20"/>
              <w:rPr>
                <w:sz w:val="22"/>
                <w:szCs w:val="22"/>
                <w:lang w:val="en-US"/>
              </w:rPr>
            </w:pPr>
            <w:r w:rsidRPr="00CB6154">
              <w:rPr>
                <w:sz w:val="22"/>
                <w:szCs w:val="22"/>
              </w:rPr>
              <w:t>Išrinktų kandidatų amžiaus vidurkis (grafikas)</w:t>
            </w:r>
          </w:p>
        </w:tc>
      </w:tr>
      <w:tr w:rsidR="000714F6" w:rsidRPr="00CB6154" w14:paraId="228B9926" w14:textId="77777777" w:rsidTr="6D9CA93A">
        <w:tc>
          <w:tcPr>
            <w:tcW w:w="1425" w:type="dxa"/>
            <w:vAlign w:val="center"/>
          </w:tcPr>
          <w:p w14:paraId="31523E74"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3B32B847" w14:textId="77777777" w:rsidR="000714F6" w:rsidRPr="00CB6154" w:rsidRDefault="000714F6">
            <w:pPr>
              <w:spacing w:before="20" w:after="20"/>
              <w:rPr>
                <w:sz w:val="22"/>
                <w:szCs w:val="22"/>
                <w:lang w:val="en-US"/>
              </w:rPr>
            </w:pPr>
            <w:r w:rsidRPr="00CB6154">
              <w:rPr>
                <w:sz w:val="22"/>
                <w:szCs w:val="22"/>
              </w:rPr>
              <w:t>KAND_ISRINK</w:t>
            </w:r>
          </w:p>
        </w:tc>
        <w:tc>
          <w:tcPr>
            <w:tcW w:w="5711" w:type="dxa"/>
            <w:vAlign w:val="center"/>
          </w:tcPr>
          <w:p w14:paraId="23D44C9B" w14:textId="77777777" w:rsidR="000714F6" w:rsidRPr="00CB6154" w:rsidRDefault="000714F6">
            <w:pPr>
              <w:spacing w:before="20" w:after="20"/>
              <w:rPr>
                <w:sz w:val="22"/>
                <w:szCs w:val="22"/>
                <w:lang w:val="en-US"/>
              </w:rPr>
            </w:pPr>
            <w:r w:rsidRPr="00CB6154">
              <w:rPr>
                <w:sz w:val="22"/>
                <w:szCs w:val="22"/>
              </w:rPr>
              <w:t>Kandidatai</w:t>
            </w:r>
          </w:p>
        </w:tc>
      </w:tr>
      <w:tr w:rsidR="000714F6" w:rsidRPr="00CB6154" w14:paraId="3D1C2171" w14:textId="77777777" w:rsidTr="007134C0">
        <w:trPr>
          <w:trHeight w:val="300"/>
        </w:trPr>
        <w:tc>
          <w:tcPr>
            <w:tcW w:w="1425" w:type="dxa"/>
            <w:vAlign w:val="center"/>
          </w:tcPr>
          <w:p w14:paraId="607EFB2E"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0276EC48" w14:textId="77777777" w:rsidR="000714F6" w:rsidRPr="00CB6154" w:rsidRDefault="000714F6">
            <w:pPr>
              <w:spacing w:before="20" w:after="20"/>
              <w:rPr>
                <w:sz w:val="22"/>
                <w:szCs w:val="22"/>
                <w:lang w:val="en-US"/>
              </w:rPr>
            </w:pPr>
            <w:r w:rsidRPr="00CB6154">
              <w:rPr>
                <w:sz w:val="22"/>
                <w:szCs w:val="22"/>
              </w:rPr>
              <w:t>EP_PAR_DOK</w:t>
            </w:r>
          </w:p>
        </w:tc>
        <w:tc>
          <w:tcPr>
            <w:tcW w:w="5711" w:type="dxa"/>
            <w:vAlign w:val="center"/>
          </w:tcPr>
          <w:p w14:paraId="27532E18" w14:textId="77777777" w:rsidR="000714F6" w:rsidRPr="00CB6154" w:rsidRDefault="000714F6">
            <w:pPr>
              <w:spacing w:before="20" w:after="20"/>
              <w:rPr>
                <w:sz w:val="22"/>
                <w:szCs w:val="22"/>
                <w:lang w:val="pt-BR"/>
              </w:rPr>
            </w:pPr>
            <w:r w:rsidRPr="00CB6154">
              <w:rPr>
                <w:sz w:val="22"/>
                <w:szCs w:val="22"/>
              </w:rPr>
              <w:t>Kandidatų į Europos Parlamento narius pareiškiniai dokumentai (anketa, biografija, turto ir pajamų deklaracijos)</w:t>
            </w:r>
          </w:p>
        </w:tc>
      </w:tr>
      <w:tr w:rsidR="000714F6" w:rsidRPr="00CB6154" w14:paraId="18DA1683" w14:textId="77777777" w:rsidTr="6D9CA93A">
        <w:tc>
          <w:tcPr>
            <w:tcW w:w="1425" w:type="dxa"/>
            <w:vAlign w:val="center"/>
          </w:tcPr>
          <w:p w14:paraId="7B3BCAE8"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3FE424D6" w14:textId="77777777" w:rsidR="000714F6" w:rsidRPr="00CB6154" w:rsidRDefault="000714F6">
            <w:pPr>
              <w:spacing w:before="20" w:after="20"/>
              <w:rPr>
                <w:sz w:val="22"/>
                <w:szCs w:val="22"/>
                <w:lang w:val="en-US"/>
              </w:rPr>
            </w:pPr>
            <w:r w:rsidRPr="00CB6154">
              <w:rPr>
                <w:sz w:val="22"/>
                <w:szCs w:val="22"/>
              </w:rPr>
              <w:t>PRE_PAR_DOK</w:t>
            </w:r>
          </w:p>
        </w:tc>
        <w:tc>
          <w:tcPr>
            <w:tcW w:w="5711" w:type="dxa"/>
            <w:vAlign w:val="center"/>
          </w:tcPr>
          <w:p w14:paraId="2E65F7A4" w14:textId="77777777" w:rsidR="000714F6" w:rsidRPr="00CB6154" w:rsidRDefault="000714F6">
            <w:pPr>
              <w:spacing w:before="20" w:after="20"/>
              <w:rPr>
                <w:sz w:val="22"/>
                <w:szCs w:val="22"/>
                <w:lang w:val="pt-BR"/>
              </w:rPr>
            </w:pPr>
            <w:r w:rsidRPr="00CB6154">
              <w:rPr>
                <w:sz w:val="22"/>
                <w:szCs w:val="22"/>
              </w:rPr>
              <w:t>Kandidatų į Respublikos Prezidentus pareiškiniai dokumentai (anketa, biografija, turto ir pajamų deklaracijos)</w:t>
            </w:r>
          </w:p>
        </w:tc>
      </w:tr>
      <w:tr w:rsidR="000714F6" w:rsidRPr="00CB6154" w14:paraId="4B69555D" w14:textId="77777777" w:rsidTr="6D9CA93A">
        <w:tc>
          <w:tcPr>
            <w:tcW w:w="1425" w:type="dxa"/>
            <w:vAlign w:val="center"/>
          </w:tcPr>
          <w:p w14:paraId="019E6175"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340D6C05" w14:textId="77777777" w:rsidR="000714F6" w:rsidRPr="00CB6154" w:rsidRDefault="000714F6">
            <w:pPr>
              <w:spacing w:before="20" w:after="20"/>
              <w:rPr>
                <w:sz w:val="22"/>
                <w:szCs w:val="22"/>
                <w:lang w:val="en-US"/>
              </w:rPr>
            </w:pPr>
            <w:r w:rsidRPr="00CB6154">
              <w:rPr>
                <w:sz w:val="22"/>
                <w:szCs w:val="22"/>
              </w:rPr>
              <w:t>SAV_PAR_DOK</w:t>
            </w:r>
          </w:p>
        </w:tc>
        <w:tc>
          <w:tcPr>
            <w:tcW w:w="5711" w:type="dxa"/>
            <w:vAlign w:val="center"/>
          </w:tcPr>
          <w:p w14:paraId="01F5BD3C" w14:textId="77777777" w:rsidR="000714F6" w:rsidRPr="00CB6154" w:rsidRDefault="000714F6">
            <w:pPr>
              <w:spacing w:before="20" w:after="20"/>
              <w:rPr>
                <w:sz w:val="22"/>
                <w:szCs w:val="22"/>
                <w:lang w:val="pt-BR"/>
              </w:rPr>
            </w:pPr>
            <w:r w:rsidRPr="00CB6154">
              <w:rPr>
                <w:sz w:val="22"/>
                <w:szCs w:val="22"/>
              </w:rPr>
              <w:t>Kandidatų į Savivaldybių tarybų narius pareiškiniai dokumentai (anketa, biografija, turto ir pajamų deklaracijos)</w:t>
            </w:r>
          </w:p>
        </w:tc>
      </w:tr>
      <w:tr w:rsidR="000714F6" w:rsidRPr="00CB6154" w14:paraId="658FD8AA" w14:textId="77777777" w:rsidTr="6D9CA93A">
        <w:tc>
          <w:tcPr>
            <w:tcW w:w="1425" w:type="dxa"/>
            <w:vAlign w:val="center"/>
          </w:tcPr>
          <w:p w14:paraId="22FCB994"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54681AF6" w14:textId="77777777" w:rsidR="000714F6" w:rsidRPr="00CB6154" w:rsidRDefault="000714F6">
            <w:pPr>
              <w:spacing w:before="20" w:after="20"/>
              <w:rPr>
                <w:sz w:val="22"/>
                <w:szCs w:val="22"/>
                <w:lang w:val="en-US"/>
              </w:rPr>
            </w:pPr>
            <w:r w:rsidRPr="00CB6154">
              <w:rPr>
                <w:sz w:val="22"/>
                <w:szCs w:val="22"/>
              </w:rPr>
              <w:t>SEI_PAR_DOK</w:t>
            </w:r>
          </w:p>
        </w:tc>
        <w:tc>
          <w:tcPr>
            <w:tcW w:w="5711" w:type="dxa"/>
            <w:vAlign w:val="center"/>
          </w:tcPr>
          <w:p w14:paraId="38DF320C" w14:textId="77777777" w:rsidR="000714F6" w:rsidRPr="00CB6154" w:rsidRDefault="000714F6">
            <w:pPr>
              <w:spacing w:before="20" w:after="20"/>
              <w:rPr>
                <w:sz w:val="22"/>
                <w:szCs w:val="22"/>
                <w:lang w:val="pt-BR"/>
              </w:rPr>
            </w:pPr>
            <w:r w:rsidRPr="00CB6154">
              <w:rPr>
                <w:sz w:val="22"/>
                <w:szCs w:val="22"/>
              </w:rPr>
              <w:t>Kandidatų į Seimo narius pareiškiniai dokumentai (anketa, biografija, turto ir pajamų deklaracijos)</w:t>
            </w:r>
          </w:p>
        </w:tc>
      </w:tr>
      <w:tr w:rsidR="000714F6" w:rsidRPr="00CB6154" w14:paraId="3C60DE08" w14:textId="77777777" w:rsidTr="6D9CA93A">
        <w:tc>
          <w:tcPr>
            <w:tcW w:w="1425" w:type="dxa"/>
            <w:vAlign w:val="center"/>
          </w:tcPr>
          <w:p w14:paraId="5A77D796"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42966990" w14:textId="77777777" w:rsidR="000714F6" w:rsidRPr="00CB6154" w:rsidRDefault="000714F6">
            <w:pPr>
              <w:spacing w:before="20" w:after="20"/>
              <w:rPr>
                <w:sz w:val="22"/>
                <w:szCs w:val="22"/>
                <w:lang w:val="en-US"/>
              </w:rPr>
            </w:pPr>
            <w:r w:rsidRPr="00CB6154">
              <w:rPr>
                <w:sz w:val="22"/>
                <w:szCs w:val="22"/>
              </w:rPr>
              <w:t>KAND_PAREM</w:t>
            </w:r>
          </w:p>
        </w:tc>
        <w:tc>
          <w:tcPr>
            <w:tcW w:w="5711" w:type="dxa"/>
            <w:vAlign w:val="center"/>
          </w:tcPr>
          <w:p w14:paraId="1F5C8B83" w14:textId="77777777" w:rsidR="000714F6" w:rsidRPr="00CB6154" w:rsidRDefault="000714F6">
            <w:pPr>
              <w:spacing w:before="20" w:after="20"/>
              <w:rPr>
                <w:sz w:val="22"/>
                <w:szCs w:val="22"/>
                <w:lang w:val="en-US"/>
              </w:rPr>
            </w:pPr>
            <w:r w:rsidRPr="00CB6154">
              <w:rPr>
                <w:sz w:val="22"/>
                <w:szCs w:val="22"/>
              </w:rPr>
              <w:t>Kandidatų, kandidatų sąrašo išsikėlimo kandidatu parėmimas</w:t>
            </w:r>
          </w:p>
        </w:tc>
      </w:tr>
      <w:tr w:rsidR="000714F6" w:rsidRPr="00CB6154" w14:paraId="74E9EB64" w14:textId="77777777" w:rsidTr="6D9CA93A">
        <w:tc>
          <w:tcPr>
            <w:tcW w:w="1425" w:type="dxa"/>
            <w:vAlign w:val="center"/>
          </w:tcPr>
          <w:p w14:paraId="6B32B0A5"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12AF9EAF" w14:textId="77777777" w:rsidR="000714F6" w:rsidRPr="00CB6154" w:rsidRDefault="000714F6">
            <w:pPr>
              <w:spacing w:before="20" w:after="20"/>
              <w:rPr>
                <w:sz w:val="22"/>
                <w:szCs w:val="22"/>
                <w:lang w:val="en-US"/>
              </w:rPr>
            </w:pPr>
            <w:r w:rsidRPr="00CB6154">
              <w:rPr>
                <w:sz w:val="22"/>
                <w:szCs w:val="22"/>
              </w:rPr>
              <w:t>KAND_PAREM_STAT</w:t>
            </w:r>
          </w:p>
        </w:tc>
        <w:tc>
          <w:tcPr>
            <w:tcW w:w="5711" w:type="dxa"/>
            <w:vAlign w:val="center"/>
          </w:tcPr>
          <w:p w14:paraId="7667530C" w14:textId="77777777" w:rsidR="000714F6" w:rsidRPr="00CB6154" w:rsidRDefault="000714F6">
            <w:pPr>
              <w:spacing w:before="20" w:after="20"/>
              <w:rPr>
                <w:sz w:val="22"/>
                <w:szCs w:val="22"/>
                <w:lang w:val="en-US"/>
              </w:rPr>
            </w:pPr>
            <w:r w:rsidRPr="00CB6154">
              <w:rPr>
                <w:sz w:val="22"/>
                <w:szCs w:val="22"/>
              </w:rPr>
              <w:t>Kandidatų, kandidatų sąrašo parėmimo statistika (nuo 2016 m.)</w:t>
            </w:r>
          </w:p>
        </w:tc>
      </w:tr>
      <w:tr w:rsidR="000714F6" w:rsidRPr="00CB6154" w14:paraId="10B66E7D" w14:textId="77777777" w:rsidTr="6D9CA93A">
        <w:tc>
          <w:tcPr>
            <w:tcW w:w="1425" w:type="dxa"/>
            <w:vAlign w:val="center"/>
          </w:tcPr>
          <w:p w14:paraId="4CF85B3B"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6ED0C2AB" w14:textId="77777777" w:rsidR="000714F6" w:rsidRPr="00CB6154" w:rsidRDefault="000714F6">
            <w:pPr>
              <w:spacing w:before="20" w:after="20"/>
              <w:rPr>
                <w:sz w:val="22"/>
                <w:szCs w:val="22"/>
                <w:lang w:val="en-US"/>
              </w:rPr>
            </w:pPr>
            <w:r w:rsidRPr="00CB6154">
              <w:rPr>
                <w:sz w:val="22"/>
                <w:szCs w:val="22"/>
              </w:rPr>
              <w:t>KAND_PID_DEKL</w:t>
            </w:r>
          </w:p>
        </w:tc>
        <w:tc>
          <w:tcPr>
            <w:tcW w:w="5711" w:type="dxa"/>
            <w:vAlign w:val="center"/>
          </w:tcPr>
          <w:p w14:paraId="59C90AF6" w14:textId="77777777" w:rsidR="000714F6" w:rsidRPr="00CB6154" w:rsidRDefault="000714F6">
            <w:pPr>
              <w:spacing w:before="20" w:after="20"/>
              <w:rPr>
                <w:sz w:val="22"/>
                <w:szCs w:val="22"/>
                <w:lang w:val="pt-BR"/>
              </w:rPr>
            </w:pPr>
            <w:r w:rsidRPr="00CB6154">
              <w:rPr>
                <w:sz w:val="22"/>
                <w:szCs w:val="22"/>
              </w:rPr>
              <w:t>Kandidatų privačių interesų deklaracijos (nuo 2021 m.)</w:t>
            </w:r>
          </w:p>
        </w:tc>
      </w:tr>
      <w:tr w:rsidR="000714F6" w:rsidRPr="00CB6154" w14:paraId="36A662C4" w14:textId="77777777" w:rsidTr="6D9CA93A">
        <w:tc>
          <w:tcPr>
            <w:tcW w:w="1425" w:type="dxa"/>
            <w:vAlign w:val="center"/>
          </w:tcPr>
          <w:p w14:paraId="41B97333"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02853171" w14:textId="77777777" w:rsidR="000714F6" w:rsidRPr="00CB6154" w:rsidRDefault="000714F6">
            <w:pPr>
              <w:spacing w:before="20" w:after="20"/>
              <w:rPr>
                <w:sz w:val="22"/>
                <w:szCs w:val="22"/>
                <w:lang w:val="en-US"/>
              </w:rPr>
            </w:pPr>
            <w:r w:rsidRPr="00CB6154">
              <w:rPr>
                <w:sz w:val="22"/>
                <w:szCs w:val="22"/>
              </w:rPr>
              <w:t>KAND_SAR</w:t>
            </w:r>
          </w:p>
        </w:tc>
        <w:tc>
          <w:tcPr>
            <w:tcW w:w="5711" w:type="dxa"/>
            <w:vAlign w:val="center"/>
          </w:tcPr>
          <w:p w14:paraId="4AC65B38" w14:textId="77777777" w:rsidR="000714F6" w:rsidRPr="00CB6154" w:rsidRDefault="000714F6">
            <w:pPr>
              <w:spacing w:before="20" w:after="20"/>
              <w:rPr>
                <w:sz w:val="22"/>
                <w:szCs w:val="22"/>
                <w:lang w:val="en-US"/>
              </w:rPr>
            </w:pPr>
            <w:r w:rsidRPr="00CB6154">
              <w:rPr>
                <w:sz w:val="22"/>
                <w:szCs w:val="22"/>
              </w:rPr>
              <w:t>Kandidatų sąrašai</w:t>
            </w:r>
          </w:p>
        </w:tc>
      </w:tr>
      <w:tr w:rsidR="000714F6" w:rsidRPr="00CB6154" w14:paraId="35FDB397" w14:textId="77777777" w:rsidTr="6D9CA93A">
        <w:tc>
          <w:tcPr>
            <w:tcW w:w="1425" w:type="dxa"/>
            <w:vAlign w:val="center"/>
          </w:tcPr>
          <w:p w14:paraId="2827C781"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191D7296" w14:textId="77777777" w:rsidR="000714F6" w:rsidRPr="00CB6154" w:rsidRDefault="000714F6">
            <w:pPr>
              <w:spacing w:before="20" w:after="20"/>
              <w:rPr>
                <w:sz w:val="22"/>
                <w:szCs w:val="22"/>
                <w:lang w:val="en-US"/>
              </w:rPr>
            </w:pPr>
            <w:r w:rsidRPr="00CB6154">
              <w:rPr>
                <w:sz w:val="22"/>
                <w:szCs w:val="22"/>
              </w:rPr>
              <w:t>SAV_SUDETIS</w:t>
            </w:r>
          </w:p>
        </w:tc>
        <w:tc>
          <w:tcPr>
            <w:tcW w:w="5711" w:type="dxa"/>
            <w:vAlign w:val="center"/>
          </w:tcPr>
          <w:p w14:paraId="19C1AC5A" w14:textId="77777777" w:rsidR="000714F6" w:rsidRPr="00CB6154" w:rsidRDefault="000714F6">
            <w:pPr>
              <w:spacing w:before="20" w:after="20"/>
              <w:rPr>
                <w:sz w:val="22"/>
                <w:szCs w:val="22"/>
                <w:lang w:val="en-US"/>
              </w:rPr>
            </w:pPr>
            <w:r w:rsidRPr="00CB6154">
              <w:rPr>
                <w:sz w:val="22"/>
                <w:szCs w:val="22"/>
              </w:rPr>
              <w:t>Savivaldybės tarybų aktuali sudėtis</w:t>
            </w:r>
          </w:p>
        </w:tc>
      </w:tr>
      <w:tr w:rsidR="000714F6" w:rsidRPr="00CB6154" w14:paraId="1066DC3A" w14:textId="77777777" w:rsidTr="6D9CA93A">
        <w:tc>
          <w:tcPr>
            <w:tcW w:w="1425" w:type="dxa"/>
            <w:vAlign w:val="center"/>
          </w:tcPr>
          <w:p w14:paraId="60DF78DA"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en-US"/>
              </w:rPr>
            </w:pPr>
          </w:p>
        </w:tc>
        <w:tc>
          <w:tcPr>
            <w:tcW w:w="2539" w:type="dxa"/>
            <w:vAlign w:val="center"/>
          </w:tcPr>
          <w:p w14:paraId="782C2A98" w14:textId="77777777" w:rsidR="000714F6" w:rsidRPr="00CB6154" w:rsidRDefault="000714F6">
            <w:pPr>
              <w:spacing w:before="20" w:after="20"/>
              <w:rPr>
                <w:sz w:val="22"/>
                <w:szCs w:val="22"/>
                <w:lang w:val="en-US"/>
              </w:rPr>
            </w:pPr>
            <w:r w:rsidRPr="00CB6154">
              <w:rPr>
                <w:sz w:val="22"/>
                <w:szCs w:val="22"/>
              </w:rPr>
              <w:t>SEI_SUDETIS</w:t>
            </w:r>
          </w:p>
        </w:tc>
        <w:tc>
          <w:tcPr>
            <w:tcW w:w="5711" w:type="dxa"/>
            <w:vAlign w:val="center"/>
          </w:tcPr>
          <w:p w14:paraId="516AFC88" w14:textId="77777777" w:rsidR="000714F6" w:rsidRPr="00CB6154" w:rsidRDefault="000714F6">
            <w:pPr>
              <w:spacing w:before="20" w:after="20"/>
              <w:rPr>
                <w:sz w:val="22"/>
                <w:szCs w:val="22"/>
                <w:lang w:val="en-US"/>
              </w:rPr>
            </w:pPr>
            <w:r w:rsidRPr="00CB6154">
              <w:rPr>
                <w:sz w:val="22"/>
                <w:szCs w:val="22"/>
              </w:rPr>
              <w:t>Seimo aktuali sudėtis</w:t>
            </w:r>
          </w:p>
        </w:tc>
      </w:tr>
      <w:tr w:rsidR="6DC427DF" w:rsidRPr="00CB6154" w14:paraId="64EBCF94" w14:textId="77777777" w:rsidTr="6D9CA93A">
        <w:trPr>
          <w:trHeight w:val="300"/>
        </w:trPr>
        <w:tc>
          <w:tcPr>
            <w:tcW w:w="1425" w:type="dxa"/>
            <w:vAlign w:val="center"/>
          </w:tcPr>
          <w:p w14:paraId="49393E83" w14:textId="285E612F" w:rsidR="6DC427DF" w:rsidRPr="00CB6154" w:rsidRDefault="31217B2C" w:rsidP="1421FEF0">
            <w:pPr>
              <w:pStyle w:val="Sraopastraipa"/>
              <w:spacing w:line="240" w:lineRule="auto"/>
              <w:ind w:left="0"/>
              <w:rPr>
                <w:rFonts w:ascii="Times New Roman" w:hAnsi="Times New Roman"/>
                <w:lang w:val="en-US"/>
              </w:rPr>
            </w:pPr>
            <w:r w:rsidRPr="00CB6154">
              <w:rPr>
                <w:rFonts w:ascii="Times New Roman" w:hAnsi="Times New Roman"/>
                <w:lang w:val="en-US"/>
              </w:rPr>
              <w:t>5.70</w:t>
            </w:r>
            <w:r w:rsidR="3AAF266A" w:rsidRPr="00CB6154">
              <w:rPr>
                <w:rFonts w:ascii="Times New Roman" w:hAnsi="Times New Roman"/>
                <w:lang w:val="en-US"/>
              </w:rPr>
              <w:t>.</w:t>
            </w:r>
          </w:p>
        </w:tc>
        <w:tc>
          <w:tcPr>
            <w:tcW w:w="2539" w:type="dxa"/>
            <w:vAlign w:val="center"/>
          </w:tcPr>
          <w:p w14:paraId="5C3C46D9" w14:textId="4583F741" w:rsidR="6DC427DF" w:rsidRPr="00CB6154" w:rsidRDefault="5E08972C" w:rsidP="6DC427DF">
            <w:pPr>
              <w:rPr>
                <w:color w:val="202020"/>
                <w:sz w:val="22"/>
                <w:szCs w:val="22"/>
              </w:rPr>
            </w:pPr>
            <w:r w:rsidRPr="00CB6154">
              <w:rPr>
                <w:rFonts w:eastAsia="Arial"/>
                <w:color w:val="202020"/>
                <w:sz w:val="22"/>
                <w:szCs w:val="22"/>
              </w:rPr>
              <w:t>KAND_BIOGRA</w:t>
            </w:r>
          </w:p>
        </w:tc>
        <w:tc>
          <w:tcPr>
            <w:tcW w:w="5711" w:type="dxa"/>
            <w:vAlign w:val="center"/>
          </w:tcPr>
          <w:p w14:paraId="0B2212BB" w14:textId="7A174C3D" w:rsidR="6DC427DF" w:rsidRPr="00CB6154" w:rsidRDefault="3AAF266A" w:rsidP="6DC427DF">
            <w:pPr>
              <w:rPr>
                <w:sz w:val="22"/>
                <w:szCs w:val="22"/>
              </w:rPr>
            </w:pPr>
            <w:r w:rsidRPr="00CB6154">
              <w:rPr>
                <w:sz w:val="22"/>
                <w:szCs w:val="22"/>
              </w:rPr>
              <w:t>Kandidatų biografijos</w:t>
            </w:r>
          </w:p>
        </w:tc>
      </w:tr>
      <w:tr w:rsidR="000714F6" w:rsidRPr="00CB6154" w14:paraId="17A551BA" w14:textId="77777777" w:rsidTr="6D9CA93A">
        <w:tc>
          <w:tcPr>
            <w:tcW w:w="9675" w:type="dxa"/>
            <w:gridSpan w:val="3"/>
            <w:shd w:val="clear" w:color="auto" w:fill="4472C4" w:themeFill="accent5"/>
            <w:vAlign w:val="center"/>
          </w:tcPr>
          <w:p w14:paraId="551B6959" w14:textId="77777777" w:rsidR="000714F6" w:rsidRPr="00CB6154" w:rsidRDefault="000714F6">
            <w:pPr>
              <w:spacing w:before="20" w:after="20"/>
              <w:ind w:left="454"/>
              <w:rPr>
                <w:sz w:val="22"/>
                <w:szCs w:val="22"/>
              </w:rPr>
            </w:pPr>
            <w:r w:rsidRPr="00CB6154">
              <w:rPr>
                <w:sz w:val="22"/>
                <w:szCs w:val="22"/>
              </w:rPr>
              <w:t>Ataskaitų grupė: TVARKOMI ASMENS DUOMENYS</w:t>
            </w:r>
          </w:p>
        </w:tc>
      </w:tr>
      <w:tr w:rsidR="000714F6" w:rsidRPr="00CB6154" w14:paraId="1E2CD8A6" w14:textId="77777777" w:rsidTr="6D9CA93A">
        <w:tc>
          <w:tcPr>
            <w:tcW w:w="1425" w:type="dxa"/>
            <w:vAlign w:val="center"/>
          </w:tcPr>
          <w:p w14:paraId="3C3D109B" w14:textId="77777777" w:rsidR="000714F6" w:rsidRPr="00CB6154" w:rsidRDefault="000714F6" w:rsidP="00DD0CA6">
            <w:pPr>
              <w:pStyle w:val="Sraopastraipa"/>
              <w:numPr>
                <w:ilvl w:val="1"/>
                <w:numId w:val="44"/>
              </w:numPr>
              <w:spacing w:before="20" w:after="20" w:line="240" w:lineRule="auto"/>
              <w:ind w:left="454"/>
              <w:rPr>
                <w:rFonts w:ascii="Times New Roman" w:hAnsi="Times New Roman"/>
                <w:sz w:val="22"/>
                <w:lang w:val="pt-BR"/>
              </w:rPr>
            </w:pPr>
          </w:p>
        </w:tc>
        <w:tc>
          <w:tcPr>
            <w:tcW w:w="2539" w:type="dxa"/>
            <w:vAlign w:val="center"/>
          </w:tcPr>
          <w:p w14:paraId="0DB2E174" w14:textId="77777777" w:rsidR="000714F6" w:rsidRPr="00CB6154" w:rsidRDefault="000714F6">
            <w:pPr>
              <w:spacing w:before="20" w:after="20"/>
              <w:rPr>
                <w:sz w:val="22"/>
                <w:szCs w:val="22"/>
                <w:lang w:val="en-US"/>
              </w:rPr>
            </w:pPr>
            <w:r w:rsidRPr="00CB6154">
              <w:rPr>
                <w:sz w:val="22"/>
                <w:szCs w:val="22"/>
              </w:rPr>
              <w:t>ASM_DUOM_MIN</w:t>
            </w:r>
          </w:p>
        </w:tc>
        <w:tc>
          <w:tcPr>
            <w:tcW w:w="5711" w:type="dxa"/>
            <w:vAlign w:val="center"/>
          </w:tcPr>
          <w:p w14:paraId="227FDC22" w14:textId="77777777" w:rsidR="000714F6" w:rsidRPr="00CB6154" w:rsidRDefault="000714F6">
            <w:pPr>
              <w:spacing w:before="20" w:after="20"/>
              <w:rPr>
                <w:sz w:val="22"/>
                <w:szCs w:val="22"/>
                <w:lang w:val="en-US"/>
              </w:rPr>
            </w:pPr>
            <w:r w:rsidRPr="00CB6154">
              <w:rPr>
                <w:sz w:val="22"/>
                <w:szCs w:val="22"/>
              </w:rPr>
              <w:t>Mano tvarkomų duomenų išrašas</w:t>
            </w:r>
          </w:p>
        </w:tc>
      </w:tr>
      <w:tr w:rsidR="08BAF6F4" w:rsidRPr="00CB6154" w14:paraId="25494A07" w14:textId="77777777" w:rsidTr="6D9CA93A">
        <w:trPr>
          <w:trHeight w:val="300"/>
        </w:trPr>
        <w:tc>
          <w:tcPr>
            <w:tcW w:w="1425" w:type="dxa"/>
            <w:vAlign w:val="center"/>
          </w:tcPr>
          <w:p w14:paraId="4AE848CB" w14:textId="4EA8D57B" w:rsidR="08BAF6F4" w:rsidRPr="00CB6154" w:rsidRDefault="4F860E31">
            <w:pPr>
              <w:rPr>
                <w:sz w:val="22"/>
                <w:szCs w:val="22"/>
                <w:lang w:val="pt-BR"/>
              </w:rPr>
            </w:pPr>
            <w:r w:rsidRPr="00CB6154">
              <w:rPr>
                <w:sz w:val="22"/>
                <w:szCs w:val="22"/>
                <w:lang w:val="pt-BR"/>
              </w:rPr>
              <w:t xml:space="preserve"> 5.7.</w:t>
            </w:r>
          </w:p>
        </w:tc>
        <w:tc>
          <w:tcPr>
            <w:tcW w:w="2539" w:type="dxa"/>
            <w:vAlign w:val="center"/>
          </w:tcPr>
          <w:p w14:paraId="66CF9CD6" w14:textId="7DDC839B" w:rsidR="08BAF6F4" w:rsidRPr="00CB6154" w:rsidRDefault="549AD758" w:rsidP="08BAF6F4">
            <w:pPr>
              <w:rPr>
                <w:sz w:val="22"/>
                <w:szCs w:val="22"/>
              </w:rPr>
            </w:pPr>
            <w:r w:rsidRPr="00CB6154">
              <w:rPr>
                <w:color w:val="202020"/>
                <w:sz w:val="22"/>
                <w:szCs w:val="22"/>
              </w:rPr>
              <w:t>PAYSLIP</w:t>
            </w:r>
          </w:p>
        </w:tc>
        <w:tc>
          <w:tcPr>
            <w:tcW w:w="5711" w:type="dxa"/>
            <w:vAlign w:val="center"/>
          </w:tcPr>
          <w:p w14:paraId="66598477" w14:textId="32C30486" w:rsidR="08BAF6F4" w:rsidRPr="00CB6154" w:rsidRDefault="549AD758" w:rsidP="08BAF6F4">
            <w:pPr>
              <w:rPr>
                <w:sz w:val="22"/>
                <w:szCs w:val="22"/>
              </w:rPr>
            </w:pPr>
            <w:r w:rsidRPr="00CB6154">
              <w:rPr>
                <w:sz w:val="22"/>
                <w:szCs w:val="22"/>
              </w:rPr>
              <w:t>Atsiskaitymo lapelis</w:t>
            </w:r>
          </w:p>
        </w:tc>
      </w:tr>
    </w:tbl>
    <w:p w14:paraId="3980190B" w14:textId="77777777" w:rsidR="000714F6" w:rsidRPr="00CB6154" w:rsidRDefault="000714F6" w:rsidP="000714F6">
      <w:pPr>
        <w:rPr>
          <w:sz w:val="22"/>
          <w:szCs w:val="22"/>
        </w:rPr>
      </w:pPr>
    </w:p>
    <w:p w14:paraId="024D9271" w14:textId="77777777" w:rsidR="000714F6" w:rsidRPr="00CB6154" w:rsidRDefault="000714F6" w:rsidP="000714F6">
      <w:pPr>
        <w:rPr>
          <w:sz w:val="22"/>
          <w:szCs w:val="22"/>
        </w:rPr>
      </w:pPr>
      <w:r w:rsidRPr="00CB6154">
        <w:rPr>
          <w:sz w:val="22"/>
          <w:szCs w:val="22"/>
        </w:rPr>
        <w:br w:type="page"/>
      </w:r>
    </w:p>
    <w:p w14:paraId="74F7AB8D" w14:textId="77777777" w:rsidR="000714F6" w:rsidRPr="00CB6154" w:rsidRDefault="000714F6" w:rsidP="00DD0CA6">
      <w:pPr>
        <w:pStyle w:val="Sraopastraipa"/>
        <w:numPr>
          <w:ilvl w:val="0"/>
          <w:numId w:val="44"/>
        </w:numPr>
        <w:spacing w:before="100" w:after="0" w:line="240" w:lineRule="auto"/>
        <w:rPr>
          <w:rFonts w:ascii="Times New Roman" w:hAnsi="Times New Roman"/>
          <w:b/>
          <w:bCs/>
          <w:sz w:val="22"/>
        </w:rPr>
      </w:pPr>
      <w:r w:rsidRPr="00CB6154">
        <w:rPr>
          <w:rFonts w:ascii="Times New Roman" w:hAnsi="Times New Roman"/>
          <w:b/>
          <w:bCs/>
          <w:sz w:val="22"/>
        </w:rPr>
        <w:lastRenderedPageBreak/>
        <w:t xml:space="preserve">VIDINIAME ATASKAITŲ MODULYJE APEX REALIZUOTOS ATASKAITOS </w:t>
      </w:r>
    </w:p>
    <w:p w14:paraId="5C7D2A66" w14:textId="77777777" w:rsidR="000714F6" w:rsidRPr="00CB6154" w:rsidRDefault="000714F6" w:rsidP="000714F6">
      <w:pPr>
        <w:rPr>
          <w:b/>
          <w:bCs/>
          <w:sz w:val="22"/>
          <w:szCs w:val="22"/>
        </w:rPr>
      </w:pPr>
    </w:p>
    <w:tbl>
      <w:tblPr>
        <w:tblStyle w:val="Lentelstinklelis"/>
        <w:tblW w:w="0" w:type="auto"/>
        <w:tblLayout w:type="fixed"/>
        <w:tblLook w:val="04A0" w:firstRow="1" w:lastRow="0" w:firstColumn="1" w:lastColumn="0" w:noHBand="0" w:noVBand="1"/>
      </w:tblPr>
      <w:tblGrid>
        <w:gridCol w:w="1125"/>
        <w:gridCol w:w="8490"/>
      </w:tblGrid>
      <w:tr w:rsidR="000714F6" w:rsidRPr="00CB6154" w14:paraId="2998868D" w14:textId="77777777">
        <w:trPr>
          <w:tblHeader/>
        </w:trPr>
        <w:tc>
          <w:tcPr>
            <w:tcW w:w="1125" w:type="dxa"/>
            <w:shd w:val="clear" w:color="auto" w:fill="5B9BD5" w:themeFill="accent1"/>
            <w:vAlign w:val="center"/>
          </w:tcPr>
          <w:p w14:paraId="48D0644B" w14:textId="77777777" w:rsidR="000714F6" w:rsidRPr="00CB6154" w:rsidRDefault="000714F6">
            <w:pPr>
              <w:spacing w:before="20" w:after="20" w:line="276" w:lineRule="auto"/>
              <w:rPr>
                <w:rFonts w:eastAsia="Calibri"/>
                <w:color w:val="FFFFFF" w:themeColor="background1"/>
                <w:sz w:val="22"/>
                <w:szCs w:val="22"/>
              </w:rPr>
            </w:pPr>
            <w:r w:rsidRPr="00CB6154">
              <w:rPr>
                <w:rFonts w:eastAsia="Calibri"/>
                <w:b/>
                <w:bCs/>
                <w:color w:val="FFFFFF" w:themeColor="background1"/>
                <w:sz w:val="22"/>
                <w:szCs w:val="22"/>
              </w:rPr>
              <w:t>Eil. Nr.</w:t>
            </w:r>
          </w:p>
        </w:tc>
        <w:tc>
          <w:tcPr>
            <w:tcW w:w="8490" w:type="dxa"/>
            <w:shd w:val="clear" w:color="auto" w:fill="5B9BD5" w:themeFill="accent1"/>
            <w:vAlign w:val="center"/>
          </w:tcPr>
          <w:p w14:paraId="7DA477E5" w14:textId="77777777" w:rsidR="000714F6" w:rsidRPr="00CB6154" w:rsidRDefault="000714F6">
            <w:pPr>
              <w:spacing w:before="20" w:after="20" w:line="276" w:lineRule="auto"/>
              <w:jc w:val="center"/>
              <w:rPr>
                <w:rFonts w:eastAsia="Calibri"/>
                <w:color w:val="FFFFFF" w:themeColor="background1"/>
                <w:sz w:val="22"/>
                <w:szCs w:val="22"/>
              </w:rPr>
            </w:pPr>
            <w:r w:rsidRPr="00CB6154">
              <w:rPr>
                <w:rFonts w:eastAsia="Calibri"/>
                <w:b/>
                <w:bCs/>
                <w:color w:val="FFFFFF" w:themeColor="background1"/>
                <w:sz w:val="22"/>
                <w:szCs w:val="22"/>
              </w:rPr>
              <w:t>Pavadinimas</w:t>
            </w:r>
          </w:p>
        </w:tc>
      </w:tr>
      <w:tr w:rsidR="000714F6" w:rsidRPr="00CB6154" w14:paraId="341BDBA6" w14:textId="77777777">
        <w:tc>
          <w:tcPr>
            <w:tcW w:w="1125" w:type="dxa"/>
            <w:vAlign w:val="center"/>
          </w:tcPr>
          <w:p w14:paraId="5B6E9A86"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w:t>
            </w:r>
          </w:p>
        </w:tc>
        <w:tc>
          <w:tcPr>
            <w:tcW w:w="8490" w:type="dxa"/>
            <w:vAlign w:val="center"/>
          </w:tcPr>
          <w:p w14:paraId="3D2AF593"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Vienmandatės apygardos rezultatai</w:t>
            </w:r>
          </w:p>
        </w:tc>
      </w:tr>
      <w:tr w:rsidR="000714F6" w:rsidRPr="00CB6154" w14:paraId="625784F7" w14:textId="77777777">
        <w:tc>
          <w:tcPr>
            <w:tcW w:w="1125" w:type="dxa"/>
            <w:vAlign w:val="center"/>
          </w:tcPr>
          <w:p w14:paraId="2BC64194"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6.2.</w:t>
            </w:r>
          </w:p>
        </w:tc>
        <w:tc>
          <w:tcPr>
            <w:tcW w:w="8490" w:type="dxa"/>
            <w:vAlign w:val="center"/>
          </w:tcPr>
          <w:p w14:paraId="6FCE8F2C"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Politinės kampanijos finansavimo ataskaita</w:t>
            </w:r>
          </w:p>
        </w:tc>
      </w:tr>
      <w:tr w:rsidR="000714F6" w:rsidRPr="00CB6154" w14:paraId="0D7272B6" w14:textId="77777777">
        <w:tc>
          <w:tcPr>
            <w:tcW w:w="1125" w:type="dxa"/>
            <w:vAlign w:val="center"/>
          </w:tcPr>
          <w:p w14:paraId="5294ECD8" w14:textId="77777777" w:rsidR="000714F6" w:rsidRPr="00CB6154" w:rsidRDefault="000714F6">
            <w:pPr>
              <w:pStyle w:val="Sraopastraipa"/>
              <w:spacing w:before="20" w:after="20"/>
              <w:ind w:left="0"/>
              <w:rPr>
                <w:rFonts w:ascii="Times New Roman" w:eastAsia="Calibri" w:hAnsi="Times New Roman"/>
                <w:color w:val="000000" w:themeColor="text1"/>
                <w:sz w:val="22"/>
              </w:rPr>
            </w:pPr>
            <w:r w:rsidRPr="00CB6154">
              <w:rPr>
                <w:rFonts w:ascii="Times New Roman" w:eastAsia="Calibri" w:hAnsi="Times New Roman"/>
                <w:color w:val="000000" w:themeColor="text1"/>
                <w:sz w:val="22"/>
              </w:rPr>
              <w:t>6.3.</w:t>
            </w:r>
          </w:p>
        </w:tc>
        <w:tc>
          <w:tcPr>
            <w:tcW w:w="8490" w:type="dxa"/>
            <w:vAlign w:val="center"/>
          </w:tcPr>
          <w:p w14:paraId="364EF0A3"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Tarybų sudėčių ataskaita</w:t>
            </w:r>
          </w:p>
        </w:tc>
      </w:tr>
      <w:tr w:rsidR="000714F6" w:rsidRPr="00CB6154" w14:paraId="0FAC5331" w14:textId="77777777">
        <w:tc>
          <w:tcPr>
            <w:tcW w:w="1125" w:type="dxa"/>
            <w:vAlign w:val="center"/>
          </w:tcPr>
          <w:p w14:paraId="7AA76D41"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6.4.</w:t>
            </w:r>
          </w:p>
        </w:tc>
        <w:tc>
          <w:tcPr>
            <w:tcW w:w="8490" w:type="dxa"/>
            <w:vAlign w:val="center"/>
          </w:tcPr>
          <w:p w14:paraId="04175F36"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Dvigubų pareigų tikrinimo ataskaita</w:t>
            </w:r>
          </w:p>
        </w:tc>
      </w:tr>
      <w:tr w:rsidR="000714F6" w:rsidRPr="00CB6154" w14:paraId="1F9ACFDC" w14:textId="77777777">
        <w:tc>
          <w:tcPr>
            <w:tcW w:w="1125" w:type="dxa"/>
            <w:vAlign w:val="center"/>
          </w:tcPr>
          <w:p w14:paraId="61003798"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6.5.</w:t>
            </w:r>
          </w:p>
        </w:tc>
        <w:tc>
          <w:tcPr>
            <w:tcW w:w="8490" w:type="dxa"/>
            <w:vAlign w:val="center"/>
          </w:tcPr>
          <w:p w14:paraId="6061B648"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Kandidatų pirmumo balsų rezultatų nustatymo ataskaita</w:t>
            </w:r>
          </w:p>
        </w:tc>
      </w:tr>
      <w:tr w:rsidR="000714F6" w:rsidRPr="00CB6154" w14:paraId="17153318" w14:textId="77777777">
        <w:tc>
          <w:tcPr>
            <w:tcW w:w="1125" w:type="dxa"/>
            <w:vAlign w:val="center"/>
          </w:tcPr>
          <w:p w14:paraId="1124ED63"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6.6.</w:t>
            </w:r>
          </w:p>
        </w:tc>
        <w:tc>
          <w:tcPr>
            <w:tcW w:w="8490" w:type="dxa"/>
            <w:vAlign w:val="center"/>
          </w:tcPr>
          <w:p w14:paraId="50B3A6DC"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Kandidatų pirmumo balsų rezultatų ataskaita (prieš 2016 m.)</w:t>
            </w:r>
          </w:p>
        </w:tc>
      </w:tr>
      <w:tr w:rsidR="000714F6" w:rsidRPr="00CB6154" w14:paraId="6F0906B8" w14:textId="77777777">
        <w:tc>
          <w:tcPr>
            <w:tcW w:w="1125" w:type="dxa"/>
            <w:vAlign w:val="center"/>
          </w:tcPr>
          <w:p w14:paraId="2355EC26"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6.7.</w:t>
            </w:r>
          </w:p>
        </w:tc>
        <w:tc>
          <w:tcPr>
            <w:tcW w:w="8490" w:type="dxa"/>
            <w:vAlign w:val="center"/>
          </w:tcPr>
          <w:p w14:paraId="32512BC6"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Rinkimų biuletenių reitingavimo ir pirmumo balsų ataskaita</w:t>
            </w:r>
          </w:p>
        </w:tc>
      </w:tr>
      <w:tr w:rsidR="000714F6" w:rsidRPr="00CB6154" w14:paraId="05ED1A03" w14:textId="77777777">
        <w:tc>
          <w:tcPr>
            <w:tcW w:w="1125" w:type="dxa"/>
            <w:vAlign w:val="center"/>
          </w:tcPr>
          <w:p w14:paraId="4853BF19"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6.8.</w:t>
            </w:r>
          </w:p>
        </w:tc>
        <w:tc>
          <w:tcPr>
            <w:tcW w:w="8490" w:type="dxa"/>
            <w:vAlign w:val="center"/>
          </w:tcPr>
          <w:p w14:paraId="4FD6FE78"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Vienmandatės ir daugiamandatės rinkėjų skaičiaus neatitikimų ataskaitos</w:t>
            </w:r>
          </w:p>
        </w:tc>
      </w:tr>
      <w:tr w:rsidR="000714F6" w:rsidRPr="00CB6154" w14:paraId="43108911" w14:textId="77777777">
        <w:tc>
          <w:tcPr>
            <w:tcW w:w="1125" w:type="dxa"/>
            <w:vAlign w:val="center"/>
          </w:tcPr>
          <w:p w14:paraId="740BA573"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6.9.</w:t>
            </w:r>
          </w:p>
        </w:tc>
        <w:tc>
          <w:tcPr>
            <w:tcW w:w="8490" w:type="dxa"/>
            <w:vAlign w:val="center"/>
          </w:tcPr>
          <w:p w14:paraId="7DD72E1A"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Protokolų patvirtinimo datos rinkimų dieną ataskaita</w:t>
            </w:r>
          </w:p>
        </w:tc>
      </w:tr>
      <w:tr w:rsidR="000714F6" w:rsidRPr="00CB6154" w14:paraId="6D44AD98" w14:textId="77777777">
        <w:tc>
          <w:tcPr>
            <w:tcW w:w="1125" w:type="dxa"/>
            <w:vAlign w:val="center"/>
          </w:tcPr>
          <w:p w14:paraId="6C67211F"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6.10.</w:t>
            </w:r>
          </w:p>
        </w:tc>
        <w:tc>
          <w:tcPr>
            <w:tcW w:w="8490" w:type="dxa"/>
            <w:vAlign w:val="center"/>
          </w:tcPr>
          <w:p w14:paraId="4B6E9B32"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Gauti balsai, mandatai ir kandidatų sąrašuose gauti pirmumo balsai</w:t>
            </w:r>
          </w:p>
        </w:tc>
      </w:tr>
      <w:tr w:rsidR="000714F6" w:rsidRPr="00CB6154" w14:paraId="6F119847" w14:textId="77777777">
        <w:tc>
          <w:tcPr>
            <w:tcW w:w="1125" w:type="dxa"/>
            <w:vAlign w:val="center"/>
          </w:tcPr>
          <w:p w14:paraId="7EC497A7"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6.11.</w:t>
            </w:r>
          </w:p>
        </w:tc>
        <w:tc>
          <w:tcPr>
            <w:tcW w:w="8490" w:type="dxa"/>
            <w:vAlign w:val="center"/>
          </w:tcPr>
          <w:p w14:paraId="56FAD030"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Daugiamandatė apygardos rezultatų ataskaita</w:t>
            </w:r>
          </w:p>
        </w:tc>
      </w:tr>
      <w:tr w:rsidR="000714F6" w:rsidRPr="00CB6154" w14:paraId="0E72F39F" w14:textId="77777777">
        <w:tc>
          <w:tcPr>
            <w:tcW w:w="1125" w:type="dxa"/>
            <w:vAlign w:val="center"/>
          </w:tcPr>
          <w:p w14:paraId="110BC9A4"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6.12.</w:t>
            </w:r>
          </w:p>
        </w:tc>
        <w:tc>
          <w:tcPr>
            <w:tcW w:w="8490" w:type="dxa"/>
            <w:vAlign w:val="center"/>
          </w:tcPr>
          <w:p w14:paraId="0C435726"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Kandidatų deklaruotų gyvenamųjų vietų ataskaita</w:t>
            </w:r>
          </w:p>
        </w:tc>
      </w:tr>
      <w:tr w:rsidR="000714F6" w:rsidRPr="00CB6154" w14:paraId="649B8ABD" w14:textId="77777777">
        <w:tc>
          <w:tcPr>
            <w:tcW w:w="1125" w:type="dxa"/>
            <w:vAlign w:val="center"/>
          </w:tcPr>
          <w:p w14:paraId="6AF8D1AF"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6.13.</w:t>
            </w:r>
          </w:p>
        </w:tc>
        <w:tc>
          <w:tcPr>
            <w:tcW w:w="8490" w:type="dxa"/>
            <w:vAlign w:val="center"/>
          </w:tcPr>
          <w:p w14:paraId="669105E2"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Kandidatų anketinių duomenų ataskaita</w:t>
            </w:r>
          </w:p>
        </w:tc>
      </w:tr>
      <w:tr w:rsidR="000714F6" w:rsidRPr="00CB6154" w14:paraId="49FDB52C" w14:textId="77777777">
        <w:tc>
          <w:tcPr>
            <w:tcW w:w="1125" w:type="dxa"/>
            <w:vAlign w:val="center"/>
          </w:tcPr>
          <w:p w14:paraId="3E26541F"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6.14.</w:t>
            </w:r>
          </w:p>
        </w:tc>
        <w:tc>
          <w:tcPr>
            <w:tcW w:w="8490" w:type="dxa"/>
            <w:vAlign w:val="center"/>
          </w:tcPr>
          <w:p w14:paraId="5F75EC79"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Referendumų duomenų ataskaita</w:t>
            </w:r>
          </w:p>
        </w:tc>
      </w:tr>
      <w:tr w:rsidR="000714F6" w:rsidRPr="00CB6154" w14:paraId="196E3B7E" w14:textId="77777777">
        <w:tc>
          <w:tcPr>
            <w:tcW w:w="1125" w:type="dxa"/>
            <w:vAlign w:val="center"/>
          </w:tcPr>
          <w:p w14:paraId="251C434F"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6.15.</w:t>
            </w:r>
          </w:p>
        </w:tc>
        <w:tc>
          <w:tcPr>
            <w:tcW w:w="8490" w:type="dxa"/>
            <w:vAlign w:val="center"/>
          </w:tcPr>
          <w:p w14:paraId="484EFDDF"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Balsuoti užsienyje registruoti rinkėjai</w:t>
            </w:r>
          </w:p>
        </w:tc>
      </w:tr>
      <w:tr w:rsidR="000714F6" w:rsidRPr="00CB6154" w14:paraId="441575C3" w14:textId="77777777">
        <w:tc>
          <w:tcPr>
            <w:tcW w:w="1125" w:type="dxa"/>
            <w:vAlign w:val="center"/>
          </w:tcPr>
          <w:p w14:paraId="34ECFE55"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6.16.</w:t>
            </w:r>
          </w:p>
        </w:tc>
        <w:tc>
          <w:tcPr>
            <w:tcW w:w="8490" w:type="dxa"/>
            <w:vAlign w:val="center"/>
          </w:tcPr>
          <w:p w14:paraId="02E5C725"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Rinkėjai (LT piliečiai), kurie deklaravo išvykimą į užsienį</w:t>
            </w:r>
          </w:p>
        </w:tc>
      </w:tr>
      <w:tr w:rsidR="000714F6" w:rsidRPr="00CB6154" w14:paraId="3B4BB6F2" w14:textId="77777777">
        <w:tc>
          <w:tcPr>
            <w:tcW w:w="1125" w:type="dxa"/>
            <w:vAlign w:val="center"/>
          </w:tcPr>
          <w:p w14:paraId="065390D6"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6.17.</w:t>
            </w:r>
          </w:p>
        </w:tc>
        <w:tc>
          <w:tcPr>
            <w:tcW w:w="8490" w:type="dxa"/>
            <w:vAlign w:val="center"/>
          </w:tcPr>
          <w:p w14:paraId="4EE827CD"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Aukos ir aukotojai</w:t>
            </w:r>
          </w:p>
        </w:tc>
      </w:tr>
      <w:tr w:rsidR="000714F6" w:rsidRPr="00CB6154" w14:paraId="5B27CCED" w14:textId="77777777">
        <w:tc>
          <w:tcPr>
            <w:tcW w:w="1125" w:type="dxa"/>
            <w:vAlign w:val="center"/>
          </w:tcPr>
          <w:p w14:paraId="62B622BA"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6.18.</w:t>
            </w:r>
          </w:p>
        </w:tc>
        <w:tc>
          <w:tcPr>
            <w:tcW w:w="8490" w:type="dxa"/>
            <w:vAlign w:val="center"/>
          </w:tcPr>
          <w:p w14:paraId="005F17FC"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Kandidatai visuose rinkimuose</w:t>
            </w:r>
          </w:p>
        </w:tc>
      </w:tr>
      <w:tr w:rsidR="000714F6" w:rsidRPr="00CB6154" w14:paraId="3EDD9F19" w14:textId="77777777">
        <w:tc>
          <w:tcPr>
            <w:tcW w:w="1125" w:type="dxa"/>
            <w:vAlign w:val="center"/>
          </w:tcPr>
          <w:p w14:paraId="20ED8AA6"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6.19.</w:t>
            </w:r>
          </w:p>
        </w:tc>
        <w:tc>
          <w:tcPr>
            <w:tcW w:w="8490" w:type="dxa"/>
            <w:vAlign w:val="center"/>
          </w:tcPr>
          <w:p w14:paraId="53ECCF68"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Kandidatų anketinių duomenų ataskaita (Seimo rinkimai)</w:t>
            </w:r>
          </w:p>
        </w:tc>
      </w:tr>
      <w:tr w:rsidR="000714F6" w:rsidRPr="00CB6154" w14:paraId="1997E72E" w14:textId="77777777">
        <w:tc>
          <w:tcPr>
            <w:tcW w:w="1125" w:type="dxa"/>
            <w:vAlign w:val="center"/>
          </w:tcPr>
          <w:p w14:paraId="572D6583"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6.20.</w:t>
            </w:r>
          </w:p>
        </w:tc>
        <w:tc>
          <w:tcPr>
            <w:tcW w:w="8490" w:type="dxa"/>
            <w:vAlign w:val="center"/>
          </w:tcPr>
          <w:p w14:paraId="039C2DDB" w14:textId="77777777" w:rsidR="000714F6" w:rsidRPr="00CB6154" w:rsidRDefault="000714F6">
            <w:pPr>
              <w:spacing w:before="20" w:after="20" w:line="276" w:lineRule="auto"/>
              <w:rPr>
                <w:rFonts w:eastAsia="Calibri"/>
                <w:color w:val="000000" w:themeColor="text1"/>
                <w:sz w:val="22"/>
                <w:szCs w:val="22"/>
              </w:rPr>
            </w:pPr>
            <w:r w:rsidRPr="00CB6154">
              <w:rPr>
                <w:rFonts w:eastAsia="Calibri"/>
                <w:color w:val="000000" w:themeColor="text1"/>
                <w:sz w:val="22"/>
                <w:szCs w:val="22"/>
              </w:rPr>
              <w:t xml:space="preserve">VMI deklaracijos </w:t>
            </w:r>
          </w:p>
        </w:tc>
      </w:tr>
      <w:tr w:rsidR="000714F6" w:rsidRPr="00CB6154" w14:paraId="7B64D296" w14:textId="77777777">
        <w:trPr>
          <w:trHeight w:val="363"/>
        </w:trPr>
        <w:tc>
          <w:tcPr>
            <w:tcW w:w="1125" w:type="dxa"/>
            <w:vAlign w:val="center"/>
          </w:tcPr>
          <w:p w14:paraId="738C8129" w14:textId="77777777" w:rsidR="000714F6" w:rsidRPr="00CB6154" w:rsidRDefault="000714F6">
            <w:pPr>
              <w:rPr>
                <w:rFonts w:eastAsiaTheme="minorEastAsia"/>
                <w:sz w:val="22"/>
                <w:szCs w:val="22"/>
              </w:rPr>
            </w:pPr>
            <w:r w:rsidRPr="00CB6154">
              <w:rPr>
                <w:rFonts w:eastAsiaTheme="minorEastAsia"/>
                <w:sz w:val="22"/>
                <w:szCs w:val="22"/>
              </w:rPr>
              <w:t>6.21.</w:t>
            </w:r>
          </w:p>
        </w:tc>
        <w:tc>
          <w:tcPr>
            <w:tcW w:w="8490" w:type="dxa"/>
            <w:vAlign w:val="center"/>
          </w:tcPr>
          <w:p w14:paraId="7043FD99" w14:textId="77777777" w:rsidR="000714F6" w:rsidRPr="00CB6154" w:rsidRDefault="000714F6">
            <w:pPr>
              <w:rPr>
                <w:rFonts w:eastAsiaTheme="minorEastAsia"/>
                <w:sz w:val="22"/>
                <w:szCs w:val="22"/>
              </w:rPr>
            </w:pPr>
            <w:r w:rsidRPr="00CB6154">
              <w:rPr>
                <w:rFonts w:eastAsiaTheme="minorEastAsia"/>
                <w:sz w:val="22"/>
                <w:szCs w:val="22"/>
              </w:rPr>
              <w:t>VMI deklaracijų išrašai</w:t>
            </w:r>
          </w:p>
        </w:tc>
      </w:tr>
      <w:tr w:rsidR="000714F6" w:rsidRPr="00CB6154" w14:paraId="303533EF" w14:textId="77777777">
        <w:tc>
          <w:tcPr>
            <w:tcW w:w="1125" w:type="dxa"/>
            <w:vAlign w:val="center"/>
          </w:tcPr>
          <w:p w14:paraId="65EFB602" w14:textId="77777777" w:rsidR="000714F6" w:rsidRPr="00CB6154" w:rsidRDefault="000714F6">
            <w:pPr>
              <w:rPr>
                <w:rFonts w:eastAsiaTheme="minorEastAsia"/>
                <w:sz w:val="22"/>
                <w:szCs w:val="22"/>
              </w:rPr>
            </w:pPr>
            <w:r w:rsidRPr="00CB6154">
              <w:rPr>
                <w:rFonts w:eastAsiaTheme="minorEastAsia"/>
                <w:sz w:val="22"/>
                <w:szCs w:val="22"/>
              </w:rPr>
              <w:t>6.22.</w:t>
            </w:r>
          </w:p>
        </w:tc>
        <w:tc>
          <w:tcPr>
            <w:tcW w:w="8490" w:type="dxa"/>
            <w:vAlign w:val="center"/>
          </w:tcPr>
          <w:p w14:paraId="38264BC2" w14:textId="77777777" w:rsidR="000714F6" w:rsidRPr="00CB6154" w:rsidRDefault="000714F6">
            <w:pPr>
              <w:rPr>
                <w:rFonts w:eastAsiaTheme="minorEastAsia"/>
                <w:sz w:val="22"/>
                <w:szCs w:val="22"/>
              </w:rPr>
            </w:pPr>
            <w:r w:rsidRPr="00CB6154">
              <w:rPr>
                <w:rFonts w:eastAsiaTheme="minorEastAsia"/>
                <w:sz w:val="22"/>
                <w:szCs w:val="22"/>
              </w:rPr>
              <w:t>VMI sinchronizuojami asmenys</w:t>
            </w:r>
          </w:p>
        </w:tc>
      </w:tr>
      <w:tr w:rsidR="000714F6" w:rsidRPr="00CB6154" w14:paraId="4C196380" w14:textId="77777777">
        <w:tc>
          <w:tcPr>
            <w:tcW w:w="1125" w:type="dxa"/>
            <w:vAlign w:val="center"/>
          </w:tcPr>
          <w:p w14:paraId="0416253B" w14:textId="77777777" w:rsidR="000714F6" w:rsidRPr="00CB6154" w:rsidRDefault="000714F6">
            <w:pPr>
              <w:rPr>
                <w:rFonts w:eastAsiaTheme="minorEastAsia"/>
                <w:sz w:val="22"/>
                <w:szCs w:val="22"/>
              </w:rPr>
            </w:pPr>
            <w:r w:rsidRPr="00CB6154">
              <w:rPr>
                <w:rFonts w:eastAsiaTheme="minorEastAsia"/>
                <w:sz w:val="22"/>
                <w:szCs w:val="22"/>
              </w:rPr>
              <w:t>6.23.</w:t>
            </w:r>
          </w:p>
        </w:tc>
        <w:tc>
          <w:tcPr>
            <w:tcW w:w="8490" w:type="dxa"/>
            <w:vAlign w:val="center"/>
          </w:tcPr>
          <w:p w14:paraId="609EEDE5" w14:textId="77777777" w:rsidR="000714F6" w:rsidRPr="00CB6154" w:rsidRDefault="000714F6">
            <w:pPr>
              <w:rPr>
                <w:rFonts w:eastAsiaTheme="minorEastAsia"/>
                <w:sz w:val="22"/>
                <w:szCs w:val="22"/>
              </w:rPr>
            </w:pPr>
            <w:r w:rsidRPr="00CB6154">
              <w:rPr>
                <w:rFonts w:eastAsiaTheme="minorEastAsia"/>
                <w:sz w:val="22"/>
                <w:szCs w:val="22"/>
              </w:rPr>
              <w:t>Pasirašymo už kandidatų sąrašus ir kandidatus ataskaita</w:t>
            </w:r>
          </w:p>
        </w:tc>
      </w:tr>
      <w:tr w:rsidR="000714F6" w:rsidRPr="00CB6154" w14:paraId="6B9D64EA" w14:textId="77777777">
        <w:tc>
          <w:tcPr>
            <w:tcW w:w="1125" w:type="dxa"/>
            <w:vAlign w:val="center"/>
          </w:tcPr>
          <w:p w14:paraId="050B0244" w14:textId="77777777" w:rsidR="000714F6" w:rsidRPr="00CB6154" w:rsidRDefault="000714F6">
            <w:pPr>
              <w:rPr>
                <w:rFonts w:eastAsiaTheme="minorEastAsia"/>
                <w:sz w:val="22"/>
                <w:szCs w:val="22"/>
              </w:rPr>
            </w:pPr>
            <w:r w:rsidRPr="00CB6154">
              <w:rPr>
                <w:rFonts w:eastAsiaTheme="minorEastAsia"/>
                <w:sz w:val="22"/>
                <w:szCs w:val="22"/>
              </w:rPr>
              <w:t>6.24.</w:t>
            </w:r>
          </w:p>
        </w:tc>
        <w:tc>
          <w:tcPr>
            <w:tcW w:w="8490" w:type="dxa"/>
            <w:vAlign w:val="center"/>
          </w:tcPr>
          <w:p w14:paraId="1262993D" w14:textId="77777777" w:rsidR="000714F6" w:rsidRPr="00CB6154" w:rsidRDefault="000714F6">
            <w:pPr>
              <w:rPr>
                <w:rFonts w:eastAsiaTheme="minorEastAsia"/>
                <w:sz w:val="22"/>
                <w:szCs w:val="22"/>
              </w:rPr>
            </w:pPr>
            <w:r w:rsidRPr="00CB6154">
              <w:rPr>
                <w:rFonts w:eastAsiaTheme="minorEastAsia"/>
                <w:sz w:val="22"/>
                <w:szCs w:val="22"/>
              </w:rPr>
              <w:t>Kandidatų anketinių duomenų ataskaita (Savivaldybės rinkimai)</w:t>
            </w:r>
          </w:p>
        </w:tc>
      </w:tr>
      <w:tr w:rsidR="000714F6" w:rsidRPr="00CB6154" w14:paraId="47C74DC5" w14:textId="77777777">
        <w:tc>
          <w:tcPr>
            <w:tcW w:w="1125" w:type="dxa"/>
            <w:vAlign w:val="center"/>
          </w:tcPr>
          <w:p w14:paraId="10356836" w14:textId="77777777" w:rsidR="000714F6" w:rsidRPr="00CB6154" w:rsidRDefault="000714F6">
            <w:pPr>
              <w:rPr>
                <w:rFonts w:eastAsiaTheme="minorEastAsia"/>
                <w:sz w:val="22"/>
                <w:szCs w:val="22"/>
              </w:rPr>
            </w:pPr>
            <w:r w:rsidRPr="00CB6154">
              <w:rPr>
                <w:rFonts w:eastAsiaTheme="minorEastAsia"/>
                <w:sz w:val="22"/>
                <w:szCs w:val="22"/>
              </w:rPr>
              <w:t>6.25.</w:t>
            </w:r>
          </w:p>
        </w:tc>
        <w:tc>
          <w:tcPr>
            <w:tcW w:w="8490" w:type="dxa"/>
            <w:vAlign w:val="center"/>
          </w:tcPr>
          <w:p w14:paraId="6BEB9530" w14:textId="77777777" w:rsidR="000714F6" w:rsidRPr="00CB6154" w:rsidRDefault="000714F6">
            <w:pPr>
              <w:rPr>
                <w:rFonts w:eastAsiaTheme="minorEastAsia"/>
                <w:sz w:val="22"/>
                <w:szCs w:val="22"/>
              </w:rPr>
            </w:pPr>
            <w:r w:rsidRPr="00CB6154">
              <w:rPr>
                <w:rFonts w:eastAsiaTheme="minorEastAsia"/>
                <w:sz w:val="22"/>
                <w:szCs w:val="22"/>
              </w:rPr>
              <w:t>Kandidatų sąrašai (Savivaldybės rinkimai)</w:t>
            </w:r>
          </w:p>
        </w:tc>
      </w:tr>
      <w:tr w:rsidR="000714F6" w:rsidRPr="00CB6154" w14:paraId="48FA6F68" w14:textId="77777777">
        <w:tc>
          <w:tcPr>
            <w:tcW w:w="1125" w:type="dxa"/>
            <w:vAlign w:val="center"/>
          </w:tcPr>
          <w:p w14:paraId="43FF57CE" w14:textId="77777777" w:rsidR="000714F6" w:rsidRPr="00CB6154" w:rsidRDefault="000714F6">
            <w:pPr>
              <w:rPr>
                <w:rFonts w:eastAsiaTheme="minorEastAsia"/>
                <w:sz w:val="22"/>
                <w:szCs w:val="22"/>
              </w:rPr>
            </w:pPr>
            <w:r w:rsidRPr="00CB6154">
              <w:rPr>
                <w:rFonts w:eastAsiaTheme="minorEastAsia"/>
                <w:sz w:val="22"/>
                <w:szCs w:val="22"/>
              </w:rPr>
              <w:t>6.26.</w:t>
            </w:r>
          </w:p>
        </w:tc>
        <w:tc>
          <w:tcPr>
            <w:tcW w:w="8490" w:type="dxa"/>
            <w:vAlign w:val="center"/>
          </w:tcPr>
          <w:p w14:paraId="35D8607D" w14:textId="77777777" w:rsidR="000714F6" w:rsidRPr="00CB6154" w:rsidRDefault="000714F6">
            <w:pPr>
              <w:rPr>
                <w:rFonts w:eastAsiaTheme="minorEastAsia"/>
                <w:sz w:val="22"/>
                <w:szCs w:val="22"/>
              </w:rPr>
            </w:pPr>
            <w:r w:rsidRPr="00CB6154">
              <w:rPr>
                <w:rFonts w:eastAsiaTheme="minorEastAsia"/>
                <w:sz w:val="22"/>
                <w:szCs w:val="22"/>
              </w:rPr>
              <w:t>VTEK deklaracijų duomenų ataskaitos</w:t>
            </w:r>
          </w:p>
        </w:tc>
      </w:tr>
      <w:tr w:rsidR="000714F6" w:rsidRPr="00CB6154" w14:paraId="112B160A" w14:textId="77777777">
        <w:tc>
          <w:tcPr>
            <w:tcW w:w="1125" w:type="dxa"/>
            <w:vAlign w:val="center"/>
          </w:tcPr>
          <w:p w14:paraId="4A90B402" w14:textId="77777777" w:rsidR="000714F6" w:rsidRPr="00CB6154" w:rsidRDefault="000714F6">
            <w:pPr>
              <w:rPr>
                <w:rFonts w:eastAsiaTheme="minorEastAsia"/>
                <w:sz w:val="22"/>
                <w:szCs w:val="22"/>
              </w:rPr>
            </w:pPr>
            <w:r w:rsidRPr="00CB6154">
              <w:rPr>
                <w:rFonts w:eastAsiaTheme="minorEastAsia"/>
                <w:sz w:val="22"/>
                <w:szCs w:val="22"/>
              </w:rPr>
              <w:t>6.27.</w:t>
            </w:r>
          </w:p>
        </w:tc>
        <w:tc>
          <w:tcPr>
            <w:tcW w:w="8490" w:type="dxa"/>
            <w:vAlign w:val="center"/>
          </w:tcPr>
          <w:p w14:paraId="2C5698A7" w14:textId="77777777" w:rsidR="000714F6" w:rsidRPr="00CB6154" w:rsidRDefault="000714F6">
            <w:pPr>
              <w:rPr>
                <w:rFonts w:eastAsiaTheme="minorEastAsia"/>
                <w:sz w:val="22"/>
                <w:szCs w:val="22"/>
              </w:rPr>
            </w:pPr>
            <w:r w:rsidRPr="00CB6154">
              <w:rPr>
                <w:rFonts w:eastAsiaTheme="minorEastAsia"/>
                <w:sz w:val="22"/>
                <w:szCs w:val="22"/>
              </w:rPr>
              <w:t>Deklaruojančiojo asmens sutuoktinis, sugyventinis, partneris</w:t>
            </w:r>
          </w:p>
        </w:tc>
      </w:tr>
      <w:tr w:rsidR="000714F6" w:rsidRPr="00CB6154" w14:paraId="3579EF73" w14:textId="77777777">
        <w:tc>
          <w:tcPr>
            <w:tcW w:w="1125" w:type="dxa"/>
            <w:vAlign w:val="center"/>
          </w:tcPr>
          <w:p w14:paraId="3CF9292B" w14:textId="77777777" w:rsidR="000714F6" w:rsidRPr="00CB6154" w:rsidRDefault="000714F6">
            <w:pPr>
              <w:rPr>
                <w:rFonts w:eastAsiaTheme="minorEastAsia"/>
                <w:sz w:val="22"/>
                <w:szCs w:val="22"/>
              </w:rPr>
            </w:pPr>
            <w:r w:rsidRPr="00CB6154">
              <w:rPr>
                <w:rFonts w:eastAsiaTheme="minorEastAsia"/>
                <w:sz w:val="22"/>
                <w:szCs w:val="22"/>
              </w:rPr>
              <w:t>6.28.</w:t>
            </w:r>
          </w:p>
        </w:tc>
        <w:tc>
          <w:tcPr>
            <w:tcW w:w="8490" w:type="dxa"/>
            <w:vAlign w:val="center"/>
          </w:tcPr>
          <w:p w14:paraId="3DAD1E8D" w14:textId="77777777" w:rsidR="000714F6" w:rsidRPr="00CB6154" w:rsidRDefault="000714F6">
            <w:pPr>
              <w:rPr>
                <w:rFonts w:eastAsiaTheme="minorEastAsia"/>
                <w:sz w:val="22"/>
                <w:szCs w:val="22"/>
              </w:rPr>
            </w:pPr>
            <w:r w:rsidRPr="00CB6154">
              <w:rPr>
                <w:rFonts w:eastAsiaTheme="minorEastAsia"/>
                <w:sz w:val="22"/>
                <w:szCs w:val="22"/>
              </w:rPr>
              <w:t>Ryšių su juridiniais asmenimis ataskaita</w:t>
            </w:r>
          </w:p>
        </w:tc>
      </w:tr>
      <w:tr w:rsidR="000714F6" w:rsidRPr="00CB6154" w14:paraId="52CF47D8" w14:textId="77777777">
        <w:tc>
          <w:tcPr>
            <w:tcW w:w="1125" w:type="dxa"/>
            <w:vAlign w:val="center"/>
          </w:tcPr>
          <w:p w14:paraId="21E3DBA8" w14:textId="77777777" w:rsidR="000714F6" w:rsidRPr="00CB6154" w:rsidRDefault="000714F6">
            <w:pPr>
              <w:rPr>
                <w:rFonts w:eastAsiaTheme="minorEastAsia"/>
                <w:sz w:val="22"/>
                <w:szCs w:val="22"/>
              </w:rPr>
            </w:pPr>
            <w:r w:rsidRPr="00CB6154">
              <w:rPr>
                <w:rFonts w:eastAsiaTheme="minorEastAsia"/>
                <w:sz w:val="22"/>
                <w:szCs w:val="22"/>
              </w:rPr>
              <w:t>6.29.</w:t>
            </w:r>
          </w:p>
        </w:tc>
        <w:tc>
          <w:tcPr>
            <w:tcW w:w="8490" w:type="dxa"/>
            <w:vAlign w:val="center"/>
          </w:tcPr>
          <w:p w14:paraId="3D6E7D72" w14:textId="77777777" w:rsidR="000714F6" w:rsidRPr="00CB6154" w:rsidRDefault="000714F6">
            <w:pPr>
              <w:rPr>
                <w:rFonts w:eastAsiaTheme="minorEastAsia"/>
                <w:sz w:val="22"/>
                <w:szCs w:val="22"/>
              </w:rPr>
            </w:pPr>
            <w:r w:rsidRPr="00CB6154">
              <w:rPr>
                <w:rFonts w:eastAsiaTheme="minorEastAsia"/>
                <w:sz w:val="22"/>
                <w:szCs w:val="22"/>
              </w:rPr>
              <w:t>Sandorių ataskaita</w:t>
            </w:r>
          </w:p>
        </w:tc>
      </w:tr>
      <w:tr w:rsidR="000714F6" w:rsidRPr="00CB6154" w14:paraId="6877209D" w14:textId="77777777">
        <w:tc>
          <w:tcPr>
            <w:tcW w:w="1125" w:type="dxa"/>
            <w:vAlign w:val="center"/>
          </w:tcPr>
          <w:p w14:paraId="7504039B" w14:textId="77777777" w:rsidR="000714F6" w:rsidRPr="00CB6154" w:rsidRDefault="000714F6">
            <w:pPr>
              <w:rPr>
                <w:rFonts w:eastAsiaTheme="minorEastAsia"/>
                <w:sz w:val="22"/>
                <w:szCs w:val="22"/>
              </w:rPr>
            </w:pPr>
            <w:r w:rsidRPr="00CB6154">
              <w:rPr>
                <w:rFonts w:eastAsiaTheme="minorEastAsia"/>
                <w:sz w:val="22"/>
                <w:szCs w:val="22"/>
              </w:rPr>
              <w:t>6.30.</w:t>
            </w:r>
          </w:p>
        </w:tc>
        <w:tc>
          <w:tcPr>
            <w:tcW w:w="8490" w:type="dxa"/>
            <w:vAlign w:val="center"/>
          </w:tcPr>
          <w:p w14:paraId="360B3EDB" w14:textId="77777777" w:rsidR="000714F6" w:rsidRPr="00CB6154" w:rsidRDefault="000714F6">
            <w:pPr>
              <w:rPr>
                <w:rFonts w:eastAsiaTheme="minorEastAsia"/>
                <w:sz w:val="22"/>
                <w:szCs w:val="22"/>
              </w:rPr>
            </w:pPr>
            <w:r w:rsidRPr="00CB6154">
              <w:rPr>
                <w:rFonts w:eastAsiaTheme="minorEastAsia"/>
                <w:sz w:val="22"/>
                <w:szCs w:val="22"/>
              </w:rPr>
              <w:t>Ryšių su fiziniais asmenimis ataskaita</w:t>
            </w:r>
          </w:p>
        </w:tc>
      </w:tr>
      <w:tr w:rsidR="000714F6" w:rsidRPr="00CB6154" w14:paraId="1B64B52D" w14:textId="77777777">
        <w:tc>
          <w:tcPr>
            <w:tcW w:w="1125" w:type="dxa"/>
            <w:vAlign w:val="center"/>
          </w:tcPr>
          <w:p w14:paraId="3D2B04B2" w14:textId="77777777" w:rsidR="000714F6" w:rsidRPr="00CB6154" w:rsidRDefault="000714F6">
            <w:pPr>
              <w:rPr>
                <w:rFonts w:eastAsiaTheme="minorEastAsia"/>
                <w:sz w:val="22"/>
                <w:szCs w:val="22"/>
              </w:rPr>
            </w:pPr>
            <w:r w:rsidRPr="00CB6154">
              <w:rPr>
                <w:rFonts w:eastAsiaTheme="minorEastAsia"/>
                <w:sz w:val="22"/>
                <w:szCs w:val="22"/>
              </w:rPr>
              <w:t>6.31.</w:t>
            </w:r>
          </w:p>
        </w:tc>
        <w:tc>
          <w:tcPr>
            <w:tcW w:w="8490" w:type="dxa"/>
            <w:vAlign w:val="center"/>
          </w:tcPr>
          <w:p w14:paraId="365FFC74" w14:textId="77777777" w:rsidR="000714F6" w:rsidRPr="00CB6154" w:rsidRDefault="000714F6">
            <w:pPr>
              <w:rPr>
                <w:rFonts w:eastAsiaTheme="minorEastAsia"/>
                <w:sz w:val="22"/>
                <w:szCs w:val="22"/>
              </w:rPr>
            </w:pPr>
            <w:r w:rsidRPr="00CB6154">
              <w:rPr>
                <w:rFonts w:eastAsiaTheme="minorEastAsia"/>
                <w:sz w:val="22"/>
                <w:szCs w:val="22"/>
              </w:rPr>
              <w:t>Individualios veiklos ataskaita</w:t>
            </w:r>
          </w:p>
        </w:tc>
      </w:tr>
      <w:tr w:rsidR="000714F6" w:rsidRPr="00CB6154" w14:paraId="776F989B" w14:textId="77777777">
        <w:tc>
          <w:tcPr>
            <w:tcW w:w="1125" w:type="dxa"/>
            <w:vAlign w:val="center"/>
          </w:tcPr>
          <w:p w14:paraId="01873A52" w14:textId="77777777" w:rsidR="000714F6" w:rsidRPr="00CB6154" w:rsidRDefault="000714F6">
            <w:pPr>
              <w:rPr>
                <w:rFonts w:eastAsiaTheme="minorEastAsia"/>
                <w:sz w:val="22"/>
                <w:szCs w:val="22"/>
              </w:rPr>
            </w:pPr>
            <w:r w:rsidRPr="00CB6154">
              <w:rPr>
                <w:rFonts w:eastAsiaTheme="minorEastAsia"/>
                <w:sz w:val="22"/>
                <w:szCs w:val="22"/>
              </w:rPr>
              <w:t>6.32.</w:t>
            </w:r>
          </w:p>
        </w:tc>
        <w:tc>
          <w:tcPr>
            <w:tcW w:w="8490" w:type="dxa"/>
            <w:vAlign w:val="center"/>
          </w:tcPr>
          <w:p w14:paraId="3BD50D64" w14:textId="77777777" w:rsidR="000714F6" w:rsidRPr="00CB6154" w:rsidRDefault="000714F6">
            <w:pPr>
              <w:rPr>
                <w:rFonts w:eastAsiaTheme="minorEastAsia"/>
                <w:sz w:val="22"/>
                <w:szCs w:val="22"/>
              </w:rPr>
            </w:pPr>
            <w:r w:rsidRPr="00CB6154">
              <w:rPr>
                <w:rFonts w:eastAsiaTheme="minorEastAsia"/>
                <w:sz w:val="22"/>
                <w:szCs w:val="22"/>
              </w:rPr>
              <w:t>Kitų duomenų, dėl kurių gali kilti interesų konfliktas, ataskaita</w:t>
            </w:r>
          </w:p>
        </w:tc>
      </w:tr>
      <w:tr w:rsidR="000714F6" w:rsidRPr="00CB6154" w14:paraId="5F4D4221" w14:textId="77777777">
        <w:tc>
          <w:tcPr>
            <w:tcW w:w="1125" w:type="dxa"/>
            <w:vAlign w:val="center"/>
          </w:tcPr>
          <w:p w14:paraId="0F3E7177" w14:textId="77777777" w:rsidR="000714F6" w:rsidRPr="00CB6154" w:rsidRDefault="000714F6">
            <w:pPr>
              <w:rPr>
                <w:rFonts w:eastAsiaTheme="minorEastAsia"/>
                <w:sz w:val="22"/>
                <w:szCs w:val="22"/>
              </w:rPr>
            </w:pPr>
            <w:r w:rsidRPr="00CB6154">
              <w:rPr>
                <w:rFonts w:eastAsiaTheme="minorEastAsia"/>
                <w:sz w:val="22"/>
                <w:szCs w:val="22"/>
              </w:rPr>
              <w:t>6.33.</w:t>
            </w:r>
          </w:p>
        </w:tc>
        <w:tc>
          <w:tcPr>
            <w:tcW w:w="8490" w:type="dxa"/>
            <w:vAlign w:val="center"/>
          </w:tcPr>
          <w:p w14:paraId="69939F25" w14:textId="77777777" w:rsidR="000714F6" w:rsidRPr="00CB6154" w:rsidRDefault="000714F6">
            <w:pPr>
              <w:rPr>
                <w:rFonts w:eastAsiaTheme="minorEastAsia"/>
                <w:sz w:val="22"/>
                <w:szCs w:val="22"/>
              </w:rPr>
            </w:pPr>
            <w:r w:rsidRPr="00CB6154">
              <w:rPr>
                <w:rFonts w:eastAsiaTheme="minorEastAsia"/>
                <w:sz w:val="22"/>
                <w:szCs w:val="22"/>
              </w:rPr>
              <w:t>Duomenų apie ryšius ataskaita</w:t>
            </w:r>
          </w:p>
        </w:tc>
      </w:tr>
      <w:tr w:rsidR="000714F6" w:rsidRPr="00CB6154" w14:paraId="7F575AF5" w14:textId="77777777">
        <w:tc>
          <w:tcPr>
            <w:tcW w:w="1125" w:type="dxa"/>
            <w:vAlign w:val="center"/>
          </w:tcPr>
          <w:p w14:paraId="31EED736" w14:textId="77777777" w:rsidR="000714F6" w:rsidRPr="00CB6154" w:rsidRDefault="000714F6">
            <w:pPr>
              <w:rPr>
                <w:rFonts w:eastAsiaTheme="minorEastAsia"/>
                <w:sz w:val="22"/>
                <w:szCs w:val="22"/>
              </w:rPr>
            </w:pPr>
            <w:r w:rsidRPr="00CB6154">
              <w:rPr>
                <w:rFonts w:eastAsiaTheme="minorEastAsia"/>
                <w:sz w:val="22"/>
                <w:szCs w:val="22"/>
              </w:rPr>
              <w:t>6.34.</w:t>
            </w:r>
          </w:p>
        </w:tc>
        <w:tc>
          <w:tcPr>
            <w:tcW w:w="8490" w:type="dxa"/>
            <w:vAlign w:val="center"/>
          </w:tcPr>
          <w:p w14:paraId="32C309AF" w14:textId="77777777" w:rsidR="000714F6" w:rsidRPr="00CB6154" w:rsidRDefault="000714F6">
            <w:pPr>
              <w:rPr>
                <w:rFonts w:eastAsiaTheme="minorEastAsia"/>
                <w:sz w:val="22"/>
                <w:szCs w:val="22"/>
              </w:rPr>
            </w:pPr>
            <w:r w:rsidRPr="00CB6154">
              <w:rPr>
                <w:rFonts w:eastAsiaTheme="minorEastAsia"/>
                <w:sz w:val="22"/>
                <w:szCs w:val="22"/>
              </w:rPr>
              <w:t xml:space="preserve">Elektroninio pašto </w:t>
            </w:r>
            <w:hyperlink r:id="rId32">
              <w:r w:rsidRPr="00CB6154">
                <w:rPr>
                  <w:rStyle w:val="Hipersaitas"/>
                  <w:rFonts w:eastAsiaTheme="minorEastAsia"/>
                  <w:sz w:val="22"/>
                  <w:szCs w:val="22"/>
                </w:rPr>
                <w:t>finkontrole@vrk.lt</w:t>
              </w:r>
            </w:hyperlink>
            <w:r w:rsidRPr="00CB6154">
              <w:rPr>
                <w:rFonts w:eastAsiaTheme="minorEastAsia"/>
                <w:sz w:val="22"/>
                <w:szCs w:val="22"/>
              </w:rPr>
              <w:t xml:space="preserve"> laiškai</w:t>
            </w:r>
          </w:p>
        </w:tc>
      </w:tr>
      <w:tr w:rsidR="000714F6" w:rsidRPr="00CB6154" w14:paraId="57756C90" w14:textId="77777777">
        <w:tc>
          <w:tcPr>
            <w:tcW w:w="1125" w:type="dxa"/>
            <w:vAlign w:val="center"/>
          </w:tcPr>
          <w:p w14:paraId="554967C8" w14:textId="77777777" w:rsidR="000714F6" w:rsidRPr="00CB6154" w:rsidRDefault="000714F6">
            <w:pPr>
              <w:rPr>
                <w:rFonts w:eastAsiaTheme="minorEastAsia"/>
                <w:sz w:val="22"/>
                <w:szCs w:val="22"/>
              </w:rPr>
            </w:pPr>
            <w:r w:rsidRPr="00CB6154">
              <w:rPr>
                <w:rFonts w:eastAsiaTheme="minorEastAsia"/>
                <w:sz w:val="22"/>
                <w:szCs w:val="22"/>
              </w:rPr>
              <w:t>6.35.</w:t>
            </w:r>
          </w:p>
        </w:tc>
        <w:tc>
          <w:tcPr>
            <w:tcW w:w="8490" w:type="dxa"/>
            <w:vAlign w:val="center"/>
          </w:tcPr>
          <w:p w14:paraId="7C1F4A61" w14:textId="77777777" w:rsidR="000714F6" w:rsidRPr="00CB6154" w:rsidRDefault="000714F6">
            <w:pPr>
              <w:rPr>
                <w:rFonts w:eastAsiaTheme="minorEastAsia"/>
                <w:sz w:val="22"/>
                <w:szCs w:val="22"/>
              </w:rPr>
            </w:pPr>
            <w:r w:rsidRPr="00CB6154">
              <w:rPr>
                <w:rFonts w:eastAsiaTheme="minorEastAsia"/>
                <w:sz w:val="22"/>
                <w:szCs w:val="22"/>
              </w:rPr>
              <w:t>Politinės kampanijos dalyvių Išlaidos (iki 2016 m.)</w:t>
            </w:r>
          </w:p>
        </w:tc>
      </w:tr>
      <w:tr w:rsidR="000714F6" w:rsidRPr="00CB6154" w14:paraId="2F9123A2" w14:textId="77777777">
        <w:tc>
          <w:tcPr>
            <w:tcW w:w="1125" w:type="dxa"/>
            <w:vAlign w:val="center"/>
          </w:tcPr>
          <w:p w14:paraId="4ED2BDEF" w14:textId="77777777" w:rsidR="000714F6" w:rsidRPr="00CB6154" w:rsidRDefault="000714F6">
            <w:pPr>
              <w:rPr>
                <w:rFonts w:eastAsiaTheme="minorEastAsia"/>
                <w:sz w:val="22"/>
                <w:szCs w:val="22"/>
              </w:rPr>
            </w:pPr>
            <w:r w:rsidRPr="00CB6154">
              <w:rPr>
                <w:rFonts w:eastAsiaTheme="minorEastAsia"/>
                <w:sz w:val="22"/>
                <w:szCs w:val="22"/>
              </w:rPr>
              <w:t>6.36.</w:t>
            </w:r>
          </w:p>
        </w:tc>
        <w:tc>
          <w:tcPr>
            <w:tcW w:w="8490" w:type="dxa"/>
            <w:vAlign w:val="center"/>
          </w:tcPr>
          <w:p w14:paraId="05CD49B4" w14:textId="77777777" w:rsidR="000714F6" w:rsidRPr="00CB6154" w:rsidRDefault="000714F6">
            <w:pPr>
              <w:rPr>
                <w:rFonts w:eastAsiaTheme="minorEastAsia"/>
                <w:sz w:val="22"/>
                <w:szCs w:val="22"/>
              </w:rPr>
            </w:pPr>
            <w:r w:rsidRPr="00CB6154">
              <w:rPr>
                <w:rFonts w:eastAsiaTheme="minorEastAsia"/>
                <w:sz w:val="22"/>
                <w:szCs w:val="22"/>
              </w:rPr>
              <w:t>Kandidatų anketinių duomenų ataskaita (EP)</w:t>
            </w:r>
          </w:p>
        </w:tc>
      </w:tr>
      <w:tr w:rsidR="000714F6" w:rsidRPr="00CB6154" w14:paraId="424F1E7C" w14:textId="77777777">
        <w:tc>
          <w:tcPr>
            <w:tcW w:w="1125" w:type="dxa"/>
            <w:vAlign w:val="center"/>
          </w:tcPr>
          <w:p w14:paraId="6E10BBE4" w14:textId="77777777" w:rsidR="000714F6" w:rsidRPr="00CB6154" w:rsidRDefault="000714F6">
            <w:pPr>
              <w:rPr>
                <w:rFonts w:eastAsiaTheme="minorEastAsia"/>
                <w:sz w:val="22"/>
                <w:szCs w:val="22"/>
              </w:rPr>
            </w:pPr>
            <w:r w:rsidRPr="00CB6154">
              <w:rPr>
                <w:rFonts w:eastAsiaTheme="minorEastAsia"/>
                <w:sz w:val="22"/>
                <w:szCs w:val="22"/>
              </w:rPr>
              <w:t>6.37.</w:t>
            </w:r>
          </w:p>
        </w:tc>
        <w:tc>
          <w:tcPr>
            <w:tcW w:w="8490" w:type="dxa"/>
            <w:vAlign w:val="center"/>
          </w:tcPr>
          <w:p w14:paraId="130502F5" w14:textId="77777777" w:rsidR="000714F6" w:rsidRPr="00CB6154" w:rsidRDefault="000714F6">
            <w:pPr>
              <w:rPr>
                <w:rFonts w:eastAsiaTheme="minorEastAsia"/>
                <w:sz w:val="22"/>
                <w:szCs w:val="22"/>
              </w:rPr>
            </w:pPr>
            <w:r w:rsidRPr="00CB6154">
              <w:rPr>
                <w:rFonts w:eastAsiaTheme="minorEastAsia"/>
                <w:sz w:val="22"/>
                <w:szCs w:val="22"/>
              </w:rPr>
              <w:t>SAV rinkimų rezultatai daugiamandatėje apygardoje</w:t>
            </w:r>
          </w:p>
        </w:tc>
      </w:tr>
      <w:tr w:rsidR="000714F6" w:rsidRPr="00CB6154" w14:paraId="43C0F9DB" w14:textId="77777777">
        <w:tc>
          <w:tcPr>
            <w:tcW w:w="1125" w:type="dxa"/>
            <w:vAlign w:val="center"/>
          </w:tcPr>
          <w:p w14:paraId="70515EB3" w14:textId="77777777" w:rsidR="000714F6" w:rsidRPr="00CB6154" w:rsidRDefault="000714F6">
            <w:pPr>
              <w:rPr>
                <w:rFonts w:eastAsiaTheme="minorEastAsia"/>
                <w:sz w:val="22"/>
                <w:szCs w:val="22"/>
              </w:rPr>
            </w:pPr>
            <w:r w:rsidRPr="00CB6154">
              <w:rPr>
                <w:rFonts w:eastAsiaTheme="minorEastAsia"/>
                <w:sz w:val="22"/>
                <w:szCs w:val="22"/>
              </w:rPr>
              <w:t>6.38.</w:t>
            </w:r>
          </w:p>
        </w:tc>
        <w:tc>
          <w:tcPr>
            <w:tcW w:w="8490" w:type="dxa"/>
            <w:vAlign w:val="center"/>
          </w:tcPr>
          <w:p w14:paraId="7CAAE931" w14:textId="77777777" w:rsidR="000714F6" w:rsidRPr="00CB6154" w:rsidRDefault="000714F6">
            <w:pPr>
              <w:rPr>
                <w:rFonts w:eastAsiaTheme="minorEastAsia"/>
                <w:sz w:val="22"/>
                <w:szCs w:val="22"/>
              </w:rPr>
            </w:pPr>
            <w:r w:rsidRPr="00CB6154">
              <w:rPr>
                <w:rFonts w:eastAsiaTheme="minorEastAsia"/>
                <w:sz w:val="22"/>
                <w:szCs w:val="22"/>
              </w:rPr>
              <w:t>Darbo sutarčių ir tabelių ataskaita</w:t>
            </w:r>
          </w:p>
        </w:tc>
      </w:tr>
      <w:tr w:rsidR="000714F6" w:rsidRPr="00CB6154" w14:paraId="662F35FE" w14:textId="77777777">
        <w:tc>
          <w:tcPr>
            <w:tcW w:w="1125" w:type="dxa"/>
            <w:vAlign w:val="center"/>
          </w:tcPr>
          <w:p w14:paraId="5D3E268A" w14:textId="77777777" w:rsidR="000714F6" w:rsidRPr="00CB6154" w:rsidRDefault="000714F6">
            <w:pPr>
              <w:rPr>
                <w:rFonts w:eastAsiaTheme="minorEastAsia"/>
                <w:sz w:val="22"/>
                <w:szCs w:val="22"/>
              </w:rPr>
            </w:pPr>
            <w:r w:rsidRPr="00CB6154">
              <w:rPr>
                <w:rFonts w:eastAsiaTheme="minorEastAsia"/>
                <w:sz w:val="22"/>
                <w:szCs w:val="22"/>
              </w:rPr>
              <w:t>6.39.</w:t>
            </w:r>
          </w:p>
        </w:tc>
        <w:tc>
          <w:tcPr>
            <w:tcW w:w="8490" w:type="dxa"/>
            <w:vAlign w:val="center"/>
          </w:tcPr>
          <w:p w14:paraId="3459701F" w14:textId="77777777" w:rsidR="000714F6" w:rsidRPr="00CB6154" w:rsidRDefault="000714F6">
            <w:pPr>
              <w:rPr>
                <w:rFonts w:eastAsiaTheme="minorEastAsia"/>
                <w:sz w:val="22"/>
                <w:szCs w:val="22"/>
              </w:rPr>
            </w:pPr>
            <w:r w:rsidRPr="00CB6154">
              <w:rPr>
                <w:rFonts w:eastAsiaTheme="minorEastAsia"/>
                <w:sz w:val="22"/>
                <w:szCs w:val="22"/>
              </w:rPr>
              <w:t>Darbo užmokesčio ataskaita</w:t>
            </w:r>
          </w:p>
        </w:tc>
      </w:tr>
    </w:tbl>
    <w:p w14:paraId="3C373E38" w14:textId="77777777" w:rsidR="000714F6" w:rsidRPr="00CB6154" w:rsidRDefault="000714F6" w:rsidP="000714F6">
      <w:pPr>
        <w:rPr>
          <w:sz w:val="22"/>
          <w:szCs w:val="22"/>
        </w:rPr>
      </w:pPr>
    </w:p>
    <w:p w14:paraId="2E5AC83B" w14:textId="77777777" w:rsidR="000714F6" w:rsidRPr="00CB6154" w:rsidRDefault="000714F6" w:rsidP="000714F6">
      <w:pPr>
        <w:rPr>
          <w:sz w:val="22"/>
          <w:szCs w:val="22"/>
        </w:rPr>
      </w:pPr>
    </w:p>
    <w:p w14:paraId="6BC049C3" w14:textId="75C98D95" w:rsidR="000714F6" w:rsidRPr="00CB6154" w:rsidRDefault="00B60A8B" w:rsidP="000714F6">
      <w:pPr>
        <w:rPr>
          <w:sz w:val="22"/>
          <w:szCs w:val="22"/>
        </w:rPr>
      </w:pPr>
      <w:r w:rsidRPr="00CB6154">
        <w:rPr>
          <w:sz w:val="22"/>
          <w:szCs w:val="22"/>
        </w:rPr>
        <w:t xml:space="preserve">Informacija apie </w:t>
      </w:r>
      <w:proofErr w:type="spellStart"/>
      <w:r w:rsidRPr="00CB6154">
        <w:rPr>
          <w:sz w:val="22"/>
          <w:szCs w:val="22"/>
        </w:rPr>
        <w:t>Oracle</w:t>
      </w:r>
      <w:proofErr w:type="spellEnd"/>
      <w:r w:rsidRPr="00CB6154">
        <w:rPr>
          <w:sz w:val="22"/>
          <w:szCs w:val="22"/>
        </w:rPr>
        <w:t xml:space="preserve"> siunčiamas ataskaitas (Tarybos narių gyv. vietos)</w:t>
      </w:r>
    </w:p>
    <w:p w14:paraId="4ADA9EDF" w14:textId="77777777" w:rsidR="000714F6" w:rsidRPr="00CB6154" w:rsidRDefault="000714F6" w:rsidP="00DD0CA6">
      <w:pPr>
        <w:pStyle w:val="Antrat1"/>
        <w:pageBreakBefore/>
        <w:numPr>
          <w:ilvl w:val="0"/>
          <w:numId w:val="52"/>
        </w:numPr>
        <w:spacing w:before="480" w:after="120"/>
        <w:ind w:left="360" w:hanging="360"/>
        <w:rPr>
          <w:rFonts w:cs="Times New Roman"/>
          <w:sz w:val="22"/>
        </w:rPr>
      </w:pPr>
      <w:bookmarkStart w:id="197" w:name="_Toc196832811"/>
      <w:bookmarkEnd w:id="184"/>
      <w:r w:rsidRPr="00CB6154">
        <w:rPr>
          <w:rFonts w:cs="Times New Roman"/>
          <w:sz w:val="22"/>
        </w:rPr>
        <w:lastRenderedPageBreak/>
        <w:t>REIKALAVIMAI VRKIS PROGRAMINĖS ĮRANGOS PRIEŽIŪROS IR VYSTYMO PASLAUGOS TEIKIMUI</w:t>
      </w:r>
      <w:bookmarkEnd w:id="197"/>
    </w:p>
    <w:bookmarkEnd w:id="175"/>
    <w:bookmarkEnd w:id="176"/>
    <w:bookmarkEnd w:id="177"/>
    <w:bookmarkEnd w:id="178"/>
    <w:p w14:paraId="400DB38B" w14:textId="77777777" w:rsidR="000714F6" w:rsidRPr="00CB6154" w:rsidRDefault="000714F6" w:rsidP="000714F6">
      <w:pPr>
        <w:tabs>
          <w:tab w:val="left" w:pos="3544"/>
        </w:tabs>
        <w:rPr>
          <w:sz w:val="22"/>
          <w:szCs w:val="22"/>
        </w:rPr>
      </w:pPr>
    </w:p>
    <w:p w14:paraId="68ADAFDD" w14:textId="77777777" w:rsidR="000714F6" w:rsidRPr="00CB6154" w:rsidRDefault="000714F6" w:rsidP="000714F6">
      <w:pPr>
        <w:pStyle w:val="Antrat3"/>
        <w:rPr>
          <w:sz w:val="22"/>
          <w:szCs w:val="22"/>
          <w:lang w:val="pt-BR"/>
        </w:rPr>
      </w:pPr>
      <w:r w:rsidRPr="00CB6154">
        <w:rPr>
          <w:sz w:val="22"/>
          <w:szCs w:val="22"/>
          <w:lang w:val="pt-BR"/>
        </w:rPr>
        <w:t xml:space="preserve">6.1 </w:t>
      </w:r>
      <w:r w:rsidRPr="00CB6154">
        <w:rPr>
          <w:sz w:val="22"/>
          <w:szCs w:val="22"/>
        </w:rPr>
        <w:t>BENDRI REIKALAVIMAI VRKIS PRIEŽIŪROS IR VYSTYMO PASLAUGOS TEIKIMUI</w:t>
      </w:r>
    </w:p>
    <w:p w14:paraId="6A409F5A" w14:textId="77777777" w:rsidR="000714F6" w:rsidRPr="00CB6154" w:rsidRDefault="000714F6" w:rsidP="000714F6">
      <w:pPr>
        <w:pStyle w:val="Antrat"/>
        <w:spacing w:before="120" w:after="240"/>
        <w:rPr>
          <w:rFonts w:ascii="Times New Roman" w:hAnsi="Times New Roman"/>
          <w:sz w:val="22"/>
          <w:szCs w:val="22"/>
        </w:rPr>
      </w:pPr>
      <w:proofErr w:type="spellStart"/>
      <w:r w:rsidRPr="00CB6154">
        <w:rPr>
          <w:rFonts w:ascii="Times New Roman" w:hAnsi="Times New Roman"/>
          <w:sz w:val="22"/>
          <w:szCs w:val="22"/>
        </w:rPr>
        <w:t>Bendri</w:t>
      </w:r>
      <w:proofErr w:type="spellEnd"/>
      <w:r w:rsidRPr="00CB6154">
        <w:rPr>
          <w:rFonts w:ascii="Times New Roman" w:hAnsi="Times New Roman"/>
          <w:sz w:val="22"/>
          <w:szCs w:val="22"/>
        </w:rPr>
        <w:t xml:space="preserve"> </w:t>
      </w:r>
      <w:proofErr w:type="spellStart"/>
      <w:r w:rsidRPr="00CB6154">
        <w:rPr>
          <w:rFonts w:ascii="Times New Roman" w:hAnsi="Times New Roman"/>
          <w:sz w:val="22"/>
          <w:szCs w:val="22"/>
        </w:rPr>
        <w:t>reikalavimai</w:t>
      </w:r>
      <w:proofErr w:type="spellEnd"/>
      <w:r w:rsidRPr="00CB6154">
        <w:rPr>
          <w:rFonts w:ascii="Times New Roman" w:hAnsi="Times New Roman"/>
          <w:sz w:val="22"/>
          <w:szCs w:val="22"/>
        </w:rPr>
        <w:t xml:space="preserve"> </w:t>
      </w:r>
      <w:proofErr w:type="spellStart"/>
      <w:r w:rsidRPr="00CB6154">
        <w:rPr>
          <w:rFonts w:ascii="Times New Roman" w:hAnsi="Times New Roman"/>
          <w:sz w:val="22"/>
          <w:szCs w:val="22"/>
        </w:rPr>
        <w:t>paslaugų</w:t>
      </w:r>
      <w:proofErr w:type="spellEnd"/>
      <w:r w:rsidRPr="00CB6154">
        <w:rPr>
          <w:rFonts w:ascii="Times New Roman" w:hAnsi="Times New Roman"/>
          <w:sz w:val="22"/>
          <w:szCs w:val="22"/>
        </w:rPr>
        <w:t xml:space="preserve"> </w:t>
      </w:r>
      <w:proofErr w:type="spellStart"/>
      <w:r w:rsidRPr="00CB6154">
        <w:rPr>
          <w:rFonts w:ascii="Times New Roman" w:hAnsi="Times New Roman"/>
          <w:sz w:val="22"/>
          <w:szCs w:val="22"/>
        </w:rPr>
        <w:t>teikimui</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09"/>
        <w:gridCol w:w="6608"/>
      </w:tblGrid>
      <w:tr w:rsidR="000714F6" w:rsidRPr="00CB6154" w14:paraId="48A2E974" w14:textId="77777777" w:rsidTr="00AF56EE">
        <w:trPr>
          <w:tblHeader/>
          <w:jc w:val="center"/>
        </w:trPr>
        <w:tc>
          <w:tcPr>
            <w:tcW w:w="44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C2E3961" w14:textId="77777777" w:rsidR="000714F6" w:rsidRPr="00CB6154" w:rsidRDefault="000714F6">
            <w:pPr>
              <w:spacing w:line="256" w:lineRule="auto"/>
              <w:jc w:val="center"/>
              <w:rPr>
                <w:b/>
                <w:sz w:val="22"/>
                <w:szCs w:val="22"/>
              </w:rPr>
            </w:pPr>
            <w:r w:rsidRPr="00CB6154">
              <w:rPr>
                <w:b/>
                <w:sz w:val="22"/>
                <w:szCs w:val="22"/>
              </w:rPr>
              <w:t>Eil. Nr.</w:t>
            </w:r>
          </w:p>
        </w:tc>
        <w:tc>
          <w:tcPr>
            <w:tcW w:w="1255"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45C177B" w14:textId="77777777" w:rsidR="000714F6" w:rsidRPr="00CB6154" w:rsidRDefault="000714F6">
            <w:pPr>
              <w:spacing w:line="256" w:lineRule="auto"/>
              <w:ind w:left="-197" w:right="-108"/>
              <w:jc w:val="center"/>
              <w:rPr>
                <w:b/>
                <w:sz w:val="22"/>
                <w:szCs w:val="22"/>
              </w:rPr>
            </w:pPr>
            <w:r w:rsidRPr="00CB6154">
              <w:rPr>
                <w:b/>
                <w:sz w:val="22"/>
                <w:szCs w:val="22"/>
              </w:rPr>
              <w:t>Charakteristika</w:t>
            </w:r>
          </w:p>
        </w:tc>
        <w:tc>
          <w:tcPr>
            <w:tcW w:w="3305"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BFD89F8" w14:textId="77777777" w:rsidR="000714F6" w:rsidRPr="00CB6154" w:rsidRDefault="000714F6">
            <w:pPr>
              <w:spacing w:line="256" w:lineRule="auto"/>
              <w:jc w:val="center"/>
              <w:rPr>
                <w:b/>
                <w:sz w:val="22"/>
                <w:szCs w:val="22"/>
              </w:rPr>
            </w:pPr>
            <w:r w:rsidRPr="00CB6154">
              <w:rPr>
                <w:b/>
                <w:sz w:val="22"/>
                <w:szCs w:val="22"/>
              </w:rPr>
              <w:t>Reikalavimas</w:t>
            </w:r>
          </w:p>
        </w:tc>
      </w:tr>
      <w:tr w:rsidR="000714F6" w:rsidRPr="00CB6154" w14:paraId="296BF12B"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2CE2D272"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14B027F3" w14:textId="77777777" w:rsidR="000714F6" w:rsidRPr="00CB6154" w:rsidRDefault="000714F6">
            <w:pPr>
              <w:rPr>
                <w:sz w:val="22"/>
                <w:szCs w:val="22"/>
              </w:rPr>
            </w:pPr>
            <w:r w:rsidRPr="00CB6154">
              <w:rPr>
                <w:sz w:val="22"/>
                <w:szCs w:val="22"/>
              </w:rPr>
              <w:t>Sistemos priežiūros paslaugos</w:t>
            </w:r>
          </w:p>
        </w:tc>
        <w:tc>
          <w:tcPr>
            <w:tcW w:w="3305" w:type="pct"/>
            <w:tcBorders>
              <w:top w:val="single" w:sz="4" w:space="0" w:color="auto"/>
              <w:left w:val="single" w:sz="4" w:space="0" w:color="auto"/>
              <w:bottom w:val="single" w:sz="4" w:space="0" w:color="auto"/>
              <w:right w:val="single" w:sz="4" w:space="0" w:color="auto"/>
            </w:tcBorders>
            <w:vAlign w:val="center"/>
            <w:hideMark/>
          </w:tcPr>
          <w:p w14:paraId="44F94229" w14:textId="77777777" w:rsidR="000714F6" w:rsidRPr="00CB6154" w:rsidRDefault="000714F6">
            <w:pPr>
              <w:rPr>
                <w:sz w:val="22"/>
                <w:szCs w:val="22"/>
              </w:rPr>
            </w:pPr>
            <w:r w:rsidRPr="00CB6154">
              <w:rPr>
                <w:sz w:val="22"/>
                <w:szCs w:val="22"/>
              </w:rPr>
              <w:t xml:space="preserve">Sistemos sutrikimų šalinimas. Apie Sistemoje pastebėtus sutrikimus yra pranešama Teikėjui naudojant perkančiosios organizacijos VRKIS Skundų, pranešimų ir incidentų modulį (Incidentų dalį). Su sutrikimu susijęs susirašinėjimas ir sutrikimo sprendimo būdas turi būti pateikiami naudojantis aukščiau minėta perkančiosios organizacijos naudojama VRKIS. Prie sutrikimo sprendimo būdo visada turės būti pateikta nuoroda į vartotojo arba administratoriaus vadovą. Nepateikus tokios nuorodos sutrikimas bus grąžintas spręsti. Konsultacijos Sistemos naudojimo klausimais: konsultacijų teikimas Perkančiosios organizacijos paskirtiems specialistams. Konsultacijos turi būti teikiamos naudojant VRKIS Skundų, pranešimų ir incidentų modulį (Incidentų dalį), el. paštu ir / ar telefonu, JIRA ir CONFLUENCE platformas ar kitas lygiavertes. Paslaugų teikėjo platformas. </w:t>
            </w:r>
          </w:p>
        </w:tc>
      </w:tr>
      <w:tr w:rsidR="000714F6" w:rsidRPr="00CB6154" w14:paraId="5A990BEA"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2D0FC308"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50B9DD87" w14:textId="77777777" w:rsidR="000714F6" w:rsidRPr="00CB6154" w:rsidRDefault="000714F6">
            <w:pPr>
              <w:rPr>
                <w:sz w:val="22"/>
                <w:szCs w:val="22"/>
              </w:rPr>
            </w:pPr>
            <w:r w:rsidRPr="00CB6154">
              <w:rPr>
                <w:sz w:val="22"/>
                <w:szCs w:val="22"/>
              </w:rPr>
              <w:t>Veikimo sutrikimas</w:t>
            </w:r>
          </w:p>
        </w:tc>
        <w:tc>
          <w:tcPr>
            <w:tcW w:w="3305" w:type="pct"/>
            <w:tcBorders>
              <w:top w:val="single" w:sz="4" w:space="0" w:color="auto"/>
              <w:left w:val="single" w:sz="4" w:space="0" w:color="auto"/>
              <w:bottom w:val="single" w:sz="4" w:space="0" w:color="auto"/>
              <w:right w:val="single" w:sz="4" w:space="0" w:color="auto"/>
            </w:tcBorders>
            <w:vAlign w:val="center"/>
            <w:hideMark/>
          </w:tcPr>
          <w:p w14:paraId="057452CC" w14:textId="77777777" w:rsidR="000714F6" w:rsidRPr="00CB6154" w:rsidRDefault="000714F6">
            <w:pPr>
              <w:rPr>
                <w:sz w:val="22"/>
                <w:szCs w:val="22"/>
              </w:rPr>
            </w:pPr>
            <w:r w:rsidRPr="00CB6154">
              <w:rPr>
                <w:sz w:val="22"/>
                <w:szCs w:val="22"/>
              </w:rPr>
              <w:t>Kai Perkančiosios organizacijos vidiniai arba išorės naudotojai dėl operacinės sistemos, techninės įrangos, „</w:t>
            </w:r>
            <w:proofErr w:type="spellStart"/>
            <w:r w:rsidRPr="00CB6154">
              <w:rPr>
                <w:sz w:val="22"/>
                <w:szCs w:val="22"/>
              </w:rPr>
              <w:t>Oracle</w:t>
            </w:r>
            <w:proofErr w:type="spellEnd"/>
            <w:r w:rsidRPr="00CB6154">
              <w:rPr>
                <w:sz w:val="22"/>
                <w:szCs w:val="22"/>
              </w:rPr>
              <w:t>“ standartinės programinės įrangos funkcionalumo ar taikomosios programinės įrangos sutrikimų (esant tvarkingai IT infrastruktūrai) negali atlikti numatytų VRKIS sistemos funkcijų.</w:t>
            </w:r>
          </w:p>
        </w:tc>
      </w:tr>
      <w:tr w:rsidR="000714F6" w:rsidRPr="00CB6154" w14:paraId="35862927"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3C6AE580"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6BF34301" w14:textId="77777777" w:rsidR="000714F6" w:rsidRPr="00CB6154" w:rsidRDefault="000714F6">
            <w:pPr>
              <w:rPr>
                <w:sz w:val="22"/>
                <w:szCs w:val="22"/>
              </w:rPr>
            </w:pPr>
            <w:r w:rsidRPr="00CB6154">
              <w:rPr>
                <w:sz w:val="22"/>
                <w:szCs w:val="22"/>
              </w:rPr>
              <w:t>VRKIS pasiekiamumas</w:t>
            </w:r>
          </w:p>
        </w:tc>
        <w:tc>
          <w:tcPr>
            <w:tcW w:w="3305" w:type="pct"/>
            <w:tcBorders>
              <w:top w:val="single" w:sz="4" w:space="0" w:color="auto"/>
              <w:left w:val="single" w:sz="4" w:space="0" w:color="auto"/>
              <w:bottom w:val="single" w:sz="4" w:space="0" w:color="auto"/>
              <w:right w:val="single" w:sz="4" w:space="0" w:color="auto"/>
            </w:tcBorders>
            <w:vAlign w:val="center"/>
            <w:hideMark/>
          </w:tcPr>
          <w:p w14:paraId="6E5E5F97" w14:textId="77777777" w:rsidR="000714F6" w:rsidRPr="00CB6154" w:rsidRDefault="000714F6">
            <w:pPr>
              <w:rPr>
                <w:sz w:val="22"/>
                <w:szCs w:val="22"/>
              </w:rPr>
            </w:pPr>
            <w:r w:rsidRPr="00CB6154">
              <w:rPr>
                <w:sz w:val="22"/>
                <w:szCs w:val="22"/>
              </w:rPr>
              <w:t xml:space="preserve">Programinės įrangos funkcionavimas, leidžiantis naudotojams normaliu režimu dirbti su VRKIS. </w:t>
            </w:r>
          </w:p>
        </w:tc>
      </w:tr>
      <w:tr w:rsidR="000714F6" w:rsidRPr="00CB6154" w14:paraId="1385AB88"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76E59C66"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61ADF016" w14:textId="77777777" w:rsidR="000714F6" w:rsidRPr="00CB6154" w:rsidRDefault="000714F6">
            <w:pPr>
              <w:rPr>
                <w:sz w:val="22"/>
                <w:szCs w:val="22"/>
              </w:rPr>
            </w:pPr>
            <w:r w:rsidRPr="00CB6154">
              <w:rPr>
                <w:sz w:val="22"/>
                <w:szCs w:val="22"/>
              </w:rPr>
              <w:t>VRKIS / Sistemos prieinamumas („</w:t>
            </w:r>
            <w:proofErr w:type="spellStart"/>
            <w:r w:rsidRPr="00CB6154">
              <w:rPr>
                <w:sz w:val="22"/>
                <w:szCs w:val="22"/>
              </w:rPr>
              <w:t>Availability</w:t>
            </w:r>
            <w:proofErr w:type="spellEnd"/>
            <w:r w:rsidRPr="00CB6154">
              <w:rPr>
                <w:sz w:val="22"/>
                <w:szCs w:val="22"/>
              </w:rPr>
              <w:t>“)</w:t>
            </w:r>
          </w:p>
        </w:tc>
        <w:tc>
          <w:tcPr>
            <w:tcW w:w="3305" w:type="pct"/>
            <w:tcBorders>
              <w:top w:val="single" w:sz="4" w:space="0" w:color="auto"/>
              <w:left w:val="single" w:sz="4" w:space="0" w:color="auto"/>
              <w:bottom w:val="single" w:sz="4" w:space="0" w:color="auto"/>
              <w:right w:val="single" w:sz="4" w:space="0" w:color="auto"/>
            </w:tcBorders>
            <w:vAlign w:val="center"/>
            <w:hideMark/>
          </w:tcPr>
          <w:p w14:paraId="68E05FB8" w14:textId="77777777" w:rsidR="000714F6" w:rsidRPr="00CB6154" w:rsidRDefault="000714F6">
            <w:pPr>
              <w:rPr>
                <w:sz w:val="22"/>
                <w:szCs w:val="22"/>
              </w:rPr>
            </w:pPr>
            <w:r w:rsidRPr="00CB6154">
              <w:rPr>
                <w:sz w:val="22"/>
                <w:szCs w:val="22"/>
              </w:rPr>
              <w:t>Sistema turi būti technologiškai funkcionali pagal principą „24 valandos per dieną, 7 dienos per savaitę, 365 dienos per metus“. Iš viso per metus Sistema dėl gedimų ar profilaktikos gali nefunkcionuoti ne daugiau 90 valandų.</w:t>
            </w:r>
          </w:p>
          <w:p w14:paraId="02C50CFC" w14:textId="77777777" w:rsidR="000714F6" w:rsidRPr="00CB6154" w:rsidRDefault="000714F6">
            <w:pPr>
              <w:rPr>
                <w:sz w:val="22"/>
                <w:szCs w:val="22"/>
              </w:rPr>
            </w:pPr>
            <w:r w:rsidRPr="00CB6154">
              <w:rPr>
                <w:sz w:val="22"/>
                <w:szCs w:val="22"/>
              </w:rPr>
              <w:t>Vienos pertraukos profilaktikai ar perderinimui trukmė negali būti ilgesnė kaip 8 valandų ir gali būti atliekami tik su Perkančiąja organizacija suderintu laiku. Sistemos gedimo atveju prastova negali būti ilgesnė kaip 8 valandų.</w:t>
            </w:r>
          </w:p>
          <w:p w14:paraId="5C8FCBAE" w14:textId="77777777" w:rsidR="000714F6" w:rsidRPr="00CB6154" w:rsidRDefault="000714F6">
            <w:pPr>
              <w:rPr>
                <w:sz w:val="22"/>
                <w:szCs w:val="22"/>
              </w:rPr>
            </w:pPr>
            <w:r w:rsidRPr="00CB6154">
              <w:rPr>
                <w:sz w:val="22"/>
                <w:szCs w:val="22"/>
              </w:rPr>
              <w:t>Sistemos funkcionavimo atstatymas turi būti vykdomas pagal šiame dokumente  nustatytus incidentų sprendimo ir reakcijos laikus.</w:t>
            </w:r>
          </w:p>
        </w:tc>
      </w:tr>
      <w:tr w:rsidR="000714F6" w:rsidRPr="00CB6154" w14:paraId="5BF4026D" w14:textId="77777777">
        <w:trPr>
          <w:trHeight w:val="3853"/>
          <w:jc w:val="center"/>
        </w:trPr>
        <w:tc>
          <w:tcPr>
            <w:tcW w:w="440" w:type="pct"/>
            <w:tcBorders>
              <w:top w:val="single" w:sz="4" w:space="0" w:color="auto"/>
              <w:left w:val="single" w:sz="4" w:space="0" w:color="auto"/>
              <w:bottom w:val="single" w:sz="4" w:space="0" w:color="auto"/>
              <w:right w:val="single" w:sz="4" w:space="0" w:color="auto"/>
            </w:tcBorders>
            <w:vAlign w:val="center"/>
          </w:tcPr>
          <w:p w14:paraId="0A12384E"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7806CF24" w14:textId="77777777" w:rsidR="000714F6" w:rsidRPr="00CB6154" w:rsidRDefault="000714F6">
            <w:pPr>
              <w:rPr>
                <w:sz w:val="22"/>
                <w:szCs w:val="22"/>
              </w:rPr>
            </w:pPr>
            <w:r w:rsidRPr="00CB6154">
              <w:rPr>
                <w:sz w:val="22"/>
                <w:szCs w:val="22"/>
              </w:rPr>
              <w:t>Incidentų klasifikavimas</w:t>
            </w:r>
          </w:p>
        </w:tc>
        <w:tc>
          <w:tcPr>
            <w:tcW w:w="3305" w:type="pct"/>
            <w:tcBorders>
              <w:top w:val="single" w:sz="4" w:space="0" w:color="auto"/>
              <w:left w:val="single" w:sz="4" w:space="0" w:color="auto"/>
              <w:bottom w:val="single" w:sz="4" w:space="0" w:color="auto"/>
              <w:right w:val="single" w:sz="4" w:space="0" w:color="auto"/>
            </w:tcBorders>
            <w:vAlign w:val="center"/>
            <w:hideMark/>
          </w:tcPr>
          <w:p w14:paraId="38458ADE" w14:textId="77777777" w:rsidR="000714F6" w:rsidRPr="00CB6154" w:rsidRDefault="000714F6">
            <w:pPr>
              <w:rPr>
                <w:sz w:val="22"/>
                <w:szCs w:val="22"/>
              </w:rPr>
            </w:pPr>
            <w:r w:rsidRPr="00CB6154">
              <w:rPr>
                <w:sz w:val="22"/>
                <w:szCs w:val="22"/>
              </w:rPr>
              <w:t>Blokuojantis incidentas – incidentas, dėl kurio Sistemos naudotojas negali toliau naudotis Sistema.</w:t>
            </w:r>
          </w:p>
          <w:p w14:paraId="5EED4AFA" w14:textId="77777777" w:rsidR="000714F6" w:rsidRPr="00CB6154" w:rsidRDefault="000714F6">
            <w:pPr>
              <w:rPr>
                <w:sz w:val="22"/>
                <w:szCs w:val="22"/>
              </w:rPr>
            </w:pPr>
            <w:r w:rsidRPr="00CB6154">
              <w:rPr>
                <w:sz w:val="22"/>
                <w:szCs w:val="22"/>
              </w:rPr>
              <w:t>Kritinis incidentas – incidentas, dėl kurio naudotojas negali vykdyti numatytų funkcijų ir nežinomas joks kitas alternatyvus šios funkcijos vykdymas.</w:t>
            </w:r>
          </w:p>
          <w:p w14:paraId="50623AFA" w14:textId="77777777" w:rsidR="000714F6" w:rsidRPr="00CB6154" w:rsidRDefault="000714F6">
            <w:pPr>
              <w:rPr>
                <w:sz w:val="22"/>
                <w:szCs w:val="22"/>
              </w:rPr>
            </w:pPr>
            <w:r w:rsidRPr="00CB6154">
              <w:rPr>
                <w:sz w:val="22"/>
                <w:szCs w:val="22"/>
              </w:rPr>
              <w:t>Didelės svarbos incidentas – incidentas, kuris kliudo vykdyti būtinas funkcijas, tačiau yra žinomas alternatyvus funkcijos vykdymas.</w:t>
            </w:r>
          </w:p>
          <w:p w14:paraId="637D60B6" w14:textId="77777777" w:rsidR="000714F6" w:rsidRPr="00CB6154" w:rsidRDefault="000714F6">
            <w:pPr>
              <w:rPr>
                <w:sz w:val="22"/>
                <w:szCs w:val="22"/>
              </w:rPr>
            </w:pPr>
            <w:r w:rsidRPr="00CB6154">
              <w:rPr>
                <w:sz w:val="22"/>
                <w:szCs w:val="22"/>
              </w:rPr>
              <w:t>Kitas incidentas – incidentas, kuris sukelia sunkumus naudojantis Sistema, bet neįtakoja Sistemos funkcijų veikimo ir nedaro jokio kito poveikio Sistemai.</w:t>
            </w:r>
          </w:p>
        </w:tc>
      </w:tr>
      <w:tr w:rsidR="000714F6" w:rsidRPr="00CB6154" w14:paraId="671D454E"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3B0E0769"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243F0BA2" w14:textId="77777777" w:rsidR="000714F6" w:rsidRPr="00CB6154" w:rsidRDefault="000714F6">
            <w:pPr>
              <w:rPr>
                <w:sz w:val="22"/>
                <w:szCs w:val="22"/>
              </w:rPr>
            </w:pPr>
            <w:r w:rsidRPr="00CB6154">
              <w:rPr>
                <w:sz w:val="22"/>
                <w:szCs w:val="22"/>
              </w:rPr>
              <w:t>Incidentų sprendimo ir reakcijos laikas</w:t>
            </w:r>
          </w:p>
        </w:tc>
        <w:tc>
          <w:tcPr>
            <w:tcW w:w="3305" w:type="pct"/>
            <w:tcBorders>
              <w:top w:val="single" w:sz="4" w:space="0" w:color="auto"/>
              <w:left w:val="single" w:sz="4" w:space="0" w:color="auto"/>
              <w:bottom w:val="single" w:sz="4" w:space="0" w:color="auto"/>
              <w:right w:val="single" w:sz="4" w:space="0" w:color="auto"/>
            </w:tcBorders>
            <w:vAlign w:val="center"/>
            <w:hideMark/>
          </w:tcPr>
          <w:p w14:paraId="21ADFA14" w14:textId="77777777" w:rsidR="000714F6" w:rsidRPr="00CB6154" w:rsidRDefault="000714F6">
            <w:pPr>
              <w:rPr>
                <w:sz w:val="22"/>
                <w:szCs w:val="22"/>
              </w:rPr>
            </w:pPr>
          </w:p>
          <w:tbl>
            <w:tblPr>
              <w:tblStyle w:val="Lentelstinklelis"/>
              <w:tblW w:w="5000" w:type="pct"/>
              <w:tblLook w:val="04A0" w:firstRow="1" w:lastRow="0" w:firstColumn="1" w:lastColumn="0" w:noHBand="0" w:noVBand="1"/>
            </w:tblPr>
            <w:tblGrid>
              <w:gridCol w:w="528"/>
              <w:gridCol w:w="2099"/>
              <w:gridCol w:w="2075"/>
              <w:gridCol w:w="1680"/>
            </w:tblGrid>
            <w:tr w:rsidR="000714F6" w:rsidRPr="00CB6154" w14:paraId="17DB02DE" w14:textId="77777777">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5F9BE5" w14:textId="77777777" w:rsidR="000714F6" w:rsidRPr="00CB6154" w:rsidRDefault="000714F6">
                  <w:pPr>
                    <w:spacing w:before="120"/>
                    <w:jc w:val="center"/>
                    <w:rPr>
                      <w:sz w:val="22"/>
                      <w:szCs w:val="22"/>
                    </w:rPr>
                  </w:pPr>
                  <w:r w:rsidRPr="00CB6154">
                    <w:rPr>
                      <w:sz w:val="22"/>
                      <w:szCs w:val="22"/>
                    </w:rPr>
                    <w:lastRenderedPageBreak/>
                    <w:t>Eil. Nr.</w:t>
                  </w:r>
                </w:p>
                <w:p w14:paraId="30EC76BC" w14:textId="77777777" w:rsidR="000714F6" w:rsidRPr="00CB6154" w:rsidRDefault="000714F6">
                  <w:pPr>
                    <w:spacing w:before="120"/>
                    <w:jc w:val="center"/>
                    <w:rPr>
                      <w:sz w:val="22"/>
                      <w:szCs w:val="22"/>
                    </w:rPr>
                  </w:pP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93DC44" w14:textId="77777777" w:rsidR="000714F6" w:rsidRPr="00CB6154" w:rsidRDefault="000714F6">
                  <w:pPr>
                    <w:spacing w:before="120"/>
                    <w:jc w:val="center"/>
                    <w:rPr>
                      <w:sz w:val="22"/>
                      <w:szCs w:val="22"/>
                    </w:rPr>
                  </w:pPr>
                  <w:r w:rsidRPr="00CB6154">
                    <w:rPr>
                      <w:sz w:val="22"/>
                      <w:szCs w:val="22"/>
                    </w:rPr>
                    <w:t>Incidento tipas</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7611F8" w14:textId="77777777" w:rsidR="000714F6" w:rsidRPr="00CB6154" w:rsidRDefault="000714F6">
                  <w:pPr>
                    <w:spacing w:before="120"/>
                    <w:jc w:val="center"/>
                    <w:rPr>
                      <w:sz w:val="22"/>
                      <w:szCs w:val="22"/>
                    </w:rPr>
                  </w:pPr>
                  <w:r w:rsidRPr="00CB6154">
                    <w:rPr>
                      <w:sz w:val="22"/>
                      <w:szCs w:val="22"/>
                    </w:rPr>
                    <w:t>Vidutinė Incidento sprendimo trukmė</w:t>
                  </w:r>
                  <w:r w:rsidRPr="00CB6154">
                    <w:rPr>
                      <w:rStyle w:val="Puslapioinaosnuoroda"/>
                      <w:sz w:val="22"/>
                      <w:szCs w:val="22"/>
                    </w:rPr>
                    <w:footnoteReference w:id="2"/>
                  </w:r>
                  <w:r w:rsidRPr="00CB6154">
                    <w:rPr>
                      <w:sz w:val="22"/>
                      <w:szCs w:val="22"/>
                    </w:rPr>
                    <w:t>, darbo val.</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C14E8" w14:textId="77777777" w:rsidR="000714F6" w:rsidRPr="00CB6154" w:rsidRDefault="000714F6">
                  <w:pPr>
                    <w:spacing w:before="120"/>
                    <w:jc w:val="center"/>
                    <w:rPr>
                      <w:sz w:val="22"/>
                      <w:szCs w:val="22"/>
                    </w:rPr>
                  </w:pPr>
                  <w:r w:rsidRPr="00CB6154">
                    <w:rPr>
                      <w:sz w:val="22"/>
                      <w:szCs w:val="22"/>
                    </w:rPr>
                    <w:t>Vidutinis Reakcijos trukmė, darbo val.</w:t>
                  </w:r>
                </w:p>
              </w:tc>
            </w:tr>
            <w:tr w:rsidR="000714F6" w:rsidRPr="00CB6154" w14:paraId="57B045D1" w14:textId="77777777">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9B86B" w14:textId="77777777" w:rsidR="000714F6" w:rsidRPr="00CB6154" w:rsidRDefault="000714F6">
                  <w:pPr>
                    <w:spacing w:before="120"/>
                    <w:rPr>
                      <w:sz w:val="22"/>
                      <w:szCs w:val="22"/>
                    </w:rPr>
                  </w:pPr>
                  <w:r w:rsidRPr="00CB6154">
                    <w:rPr>
                      <w:sz w:val="22"/>
                      <w:szCs w:val="22"/>
                    </w:rPr>
                    <w:t>1.</w:t>
                  </w: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4BC6F" w14:textId="77777777" w:rsidR="000714F6" w:rsidRPr="00CB6154" w:rsidRDefault="000714F6">
                  <w:pPr>
                    <w:spacing w:before="120"/>
                    <w:rPr>
                      <w:sz w:val="22"/>
                      <w:szCs w:val="22"/>
                    </w:rPr>
                  </w:pPr>
                  <w:r w:rsidRPr="00CB6154">
                    <w:rPr>
                      <w:sz w:val="22"/>
                      <w:szCs w:val="22"/>
                    </w:rPr>
                    <w:t>Blokuojantis incidentas</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DC6D1" w14:textId="77777777" w:rsidR="000714F6" w:rsidRPr="00CB6154" w:rsidRDefault="000714F6">
                  <w:pPr>
                    <w:spacing w:before="120"/>
                    <w:jc w:val="center"/>
                    <w:rPr>
                      <w:sz w:val="22"/>
                      <w:szCs w:val="22"/>
                    </w:rPr>
                  </w:pPr>
                  <w:r w:rsidRPr="00CB6154">
                    <w:rPr>
                      <w:sz w:val="22"/>
                      <w:szCs w:val="22"/>
                    </w:rPr>
                    <w:t>4</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10742" w14:textId="77777777" w:rsidR="000714F6" w:rsidRPr="00CB6154" w:rsidRDefault="000714F6">
                  <w:pPr>
                    <w:spacing w:before="120"/>
                    <w:jc w:val="center"/>
                    <w:rPr>
                      <w:sz w:val="22"/>
                      <w:szCs w:val="22"/>
                    </w:rPr>
                  </w:pPr>
                  <w:r w:rsidRPr="00CB6154">
                    <w:rPr>
                      <w:sz w:val="22"/>
                      <w:szCs w:val="22"/>
                    </w:rPr>
                    <w:t>15 min.</w:t>
                  </w:r>
                </w:p>
              </w:tc>
            </w:tr>
            <w:tr w:rsidR="000714F6" w:rsidRPr="00CB6154" w14:paraId="401C7D3D" w14:textId="77777777">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350C6" w14:textId="77777777" w:rsidR="000714F6" w:rsidRPr="00CB6154" w:rsidRDefault="000714F6">
                  <w:pPr>
                    <w:spacing w:before="120"/>
                    <w:rPr>
                      <w:sz w:val="22"/>
                      <w:szCs w:val="22"/>
                    </w:rPr>
                  </w:pPr>
                  <w:r w:rsidRPr="00CB6154">
                    <w:rPr>
                      <w:sz w:val="22"/>
                      <w:szCs w:val="22"/>
                    </w:rPr>
                    <w:t>2.</w:t>
                  </w: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E7A59" w14:textId="77777777" w:rsidR="000714F6" w:rsidRPr="00CB6154" w:rsidRDefault="000714F6">
                  <w:pPr>
                    <w:spacing w:before="120"/>
                    <w:rPr>
                      <w:sz w:val="22"/>
                      <w:szCs w:val="22"/>
                    </w:rPr>
                  </w:pPr>
                  <w:r w:rsidRPr="00CB6154">
                    <w:rPr>
                      <w:sz w:val="22"/>
                      <w:szCs w:val="22"/>
                    </w:rPr>
                    <w:t>Kritinis incidentas</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86793" w14:textId="77777777" w:rsidR="000714F6" w:rsidRPr="00CB6154" w:rsidRDefault="000714F6">
                  <w:pPr>
                    <w:spacing w:before="120"/>
                    <w:jc w:val="center"/>
                    <w:rPr>
                      <w:sz w:val="22"/>
                      <w:szCs w:val="22"/>
                    </w:rPr>
                  </w:pPr>
                  <w:r w:rsidRPr="00CB6154">
                    <w:rPr>
                      <w:sz w:val="22"/>
                      <w:szCs w:val="22"/>
                    </w:rPr>
                    <w:t>8</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A3192" w14:textId="77777777" w:rsidR="000714F6" w:rsidRPr="00CB6154" w:rsidRDefault="000714F6">
                  <w:pPr>
                    <w:spacing w:before="120"/>
                    <w:jc w:val="center"/>
                    <w:rPr>
                      <w:sz w:val="22"/>
                      <w:szCs w:val="22"/>
                    </w:rPr>
                  </w:pPr>
                  <w:r w:rsidRPr="00CB6154">
                    <w:rPr>
                      <w:sz w:val="22"/>
                      <w:szCs w:val="22"/>
                    </w:rPr>
                    <w:t>2</w:t>
                  </w:r>
                </w:p>
              </w:tc>
            </w:tr>
            <w:tr w:rsidR="000714F6" w:rsidRPr="00CB6154" w14:paraId="7EC3DF96" w14:textId="77777777">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D66C7" w14:textId="77777777" w:rsidR="000714F6" w:rsidRPr="00CB6154" w:rsidRDefault="000714F6">
                  <w:pPr>
                    <w:spacing w:before="120"/>
                    <w:rPr>
                      <w:sz w:val="22"/>
                      <w:szCs w:val="22"/>
                    </w:rPr>
                  </w:pPr>
                  <w:r w:rsidRPr="00CB6154">
                    <w:rPr>
                      <w:sz w:val="22"/>
                      <w:szCs w:val="22"/>
                    </w:rPr>
                    <w:t>3.</w:t>
                  </w: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C9D0F" w14:textId="77777777" w:rsidR="000714F6" w:rsidRPr="00CB6154" w:rsidRDefault="000714F6">
                  <w:pPr>
                    <w:spacing w:before="120"/>
                    <w:rPr>
                      <w:sz w:val="22"/>
                      <w:szCs w:val="22"/>
                    </w:rPr>
                  </w:pPr>
                  <w:r w:rsidRPr="00CB6154">
                    <w:rPr>
                      <w:sz w:val="22"/>
                      <w:szCs w:val="22"/>
                    </w:rPr>
                    <w:t>Didelės svarbos incidentas</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22E34" w14:textId="77777777" w:rsidR="000714F6" w:rsidRPr="00CB6154" w:rsidRDefault="000714F6">
                  <w:pPr>
                    <w:spacing w:before="120"/>
                    <w:jc w:val="center"/>
                    <w:rPr>
                      <w:sz w:val="22"/>
                      <w:szCs w:val="22"/>
                    </w:rPr>
                  </w:pPr>
                  <w:r w:rsidRPr="00CB6154">
                    <w:rPr>
                      <w:sz w:val="22"/>
                      <w:szCs w:val="22"/>
                    </w:rPr>
                    <w:t>16</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34DFE" w14:textId="77777777" w:rsidR="000714F6" w:rsidRPr="00CB6154" w:rsidRDefault="000714F6">
                  <w:pPr>
                    <w:spacing w:before="120"/>
                    <w:jc w:val="center"/>
                    <w:rPr>
                      <w:sz w:val="22"/>
                      <w:szCs w:val="22"/>
                    </w:rPr>
                  </w:pPr>
                  <w:r w:rsidRPr="00CB6154">
                    <w:rPr>
                      <w:sz w:val="22"/>
                      <w:szCs w:val="22"/>
                    </w:rPr>
                    <w:t>4</w:t>
                  </w:r>
                </w:p>
              </w:tc>
            </w:tr>
            <w:tr w:rsidR="000714F6" w:rsidRPr="00CB6154" w14:paraId="06BA8A75" w14:textId="77777777">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58749" w14:textId="77777777" w:rsidR="000714F6" w:rsidRPr="00CB6154" w:rsidRDefault="000714F6">
                  <w:pPr>
                    <w:spacing w:before="120"/>
                    <w:rPr>
                      <w:sz w:val="22"/>
                      <w:szCs w:val="22"/>
                    </w:rPr>
                  </w:pPr>
                  <w:r w:rsidRPr="00CB6154">
                    <w:rPr>
                      <w:sz w:val="22"/>
                      <w:szCs w:val="22"/>
                    </w:rPr>
                    <w:t>4.</w:t>
                  </w:r>
                </w:p>
              </w:tc>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3D6DB" w14:textId="77777777" w:rsidR="000714F6" w:rsidRPr="00CB6154" w:rsidRDefault="000714F6">
                  <w:pPr>
                    <w:spacing w:before="120"/>
                    <w:rPr>
                      <w:sz w:val="22"/>
                      <w:szCs w:val="22"/>
                    </w:rPr>
                  </w:pPr>
                  <w:r w:rsidRPr="00CB6154">
                    <w:rPr>
                      <w:sz w:val="22"/>
                      <w:szCs w:val="22"/>
                    </w:rPr>
                    <w:t>Kitas incidentas</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67982" w14:textId="77777777" w:rsidR="000714F6" w:rsidRPr="00CB6154" w:rsidRDefault="000714F6">
                  <w:pPr>
                    <w:spacing w:before="120"/>
                    <w:jc w:val="center"/>
                    <w:rPr>
                      <w:sz w:val="22"/>
                      <w:szCs w:val="22"/>
                    </w:rPr>
                  </w:pPr>
                  <w:r w:rsidRPr="00CB6154">
                    <w:rPr>
                      <w:sz w:val="22"/>
                      <w:szCs w:val="22"/>
                    </w:rPr>
                    <w:t>32</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043EC" w14:textId="77777777" w:rsidR="000714F6" w:rsidRPr="00CB6154" w:rsidRDefault="000714F6">
                  <w:pPr>
                    <w:spacing w:before="120"/>
                    <w:jc w:val="center"/>
                    <w:rPr>
                      <w:sz w:val="22"/>
                      <w:szCs w:val="22"/>
                    </w:rPr>
                  </w:pPr>
                  <w:r w:rsidRPr="00CB6154">
                    <w:rPr>
                      <w:sz w:val="22"/>
                      <w:szCs w:val="22"/>
                    </w:rPr>
                    <w:t>6</w:t>
                  </w:r>
                </w:p>
              </w:tc>
            </w:tr>
          </w:tbl>
          <w:p w14:paraId="3D5E5630" w14:textId="77777777" w:rsidR="000714F6" w:rsidRPr="00CB6154" w:rsidRDefault="000714F6">
            <w:pPr>
              <w:spacing w:before="240"/>
              <w:rPr>
                <w:sz w:val="22"/>
                <w:szCs w:val="22"/>
              </w:rPr>
            </w:pPr>
            <w:r w:rsidRPr="00CB6154">
              <w:rPr>
                <w:sz w:val="22"/>
                <w:szCs w:val="22"/>
              </w:rPr>
              <w:t>Jei incidento išspręsti neįmanoma per lentelėje nurodytą incidento išsprendimo trukmę, Šalys gali susitarti dėl kitos incidento išsprendimo trukmės.</w:t>
            </w:r>
          </w:p>
        </w:tc>
      </w:tr>
      <w:tr w:rsidR="000714F6" w:rsidRPr="00CB6154" w14:paraId="2D5F15B2"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68F8A151"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2551946B" w14:textId="77777777" w:rsidR="000714F6" w:rsidRPr="00CB6154" w:rsidRDefault="000714F6">
            <w:pPr>
              <w:rPr>
                <w:sz w:val="22"/>
                <w:szCs w:val="22"/>
              </w:rPr>
            </w:pPr>
            <w:r w:rsidRPr="00CB6154">
              <w:rPr>
                <w:sz w:val="22"/>
                <w:szCs w:val="22"/>
              </w:rPr>
              <w:t>Priežiūros paslaugų teikimo laikas</w:t>
            </w:r>
          </w:p>
        </w:tc>
        <w:tc>
          <w:tcPr>
            <w:tcW w:w="3305" w:type="pct"/>
            <w:tcBorders>
              <w:top w:val="single" w:sz="4" w:space="0" w:color="auto"/>
              <w:left w:val="single" w:sz="4" w:space="0" w:color="auto"/>
              <w:bottom w:val="single" w:sz="4" w:space="0" w:color="auto"/>
              <w:right w:val="single" w:sz="4" w:space="0" w:color="auto"/>
            </w:tcBorders>
            <w:vAlign w:val="center"/>
            <w:hideMark/>
          </w:tcPr>
          <w:p w14:paraId="45B7873D" w14:textId="77777777" w:rsidR="000714F6" w:rsidRPr="00CB6154" w:rsidRDefault="000714F6">
            <w:pPr>
              <w:rPr>
                <w:sz w:val="22"/>
                <w:szCs w:val="22"/>
              </w:rPr>
            </w:pPr>
            <w:r w:rsidRPr="00CB6154">
              <w:rPr>
                <w:sz w:val="22"/>
                <w:szCs w:val="22"/>
              </w:rPr>
              <w:t>Priežiūros paslaugos teikiamos darbo dienomis Perkančiosios organizacijos darbo valandomis. Darbo valandos darbo dienomis nuo 8 iki 17 val.</w:t>
            </w:r>
          </w:p>
          <w:p w14:paraId="2CCC1C1B" w14:textId="77777777" w:rsidR="000714F6" w:rsidRPr="00CB6154" w:rsidRDefault="000714F6">
            <w:pPr>
              <w:rPr>
                <w:sz w:val="22"/>
                <w:szCs w:val="22"/>
              </w:rPr>
            </w:pPr>
            <w:r w:rsidRPr="00CB6154">
              <w:rPr>
                <w:sz w:val="22"/>
                <w:szCs w:val="22"/>
              </w:rPr>
              <w:t>Nedarbo valandos – darbo dienomis nuo 17 iki 8 val. ir visos nedarbo dienos.</w:t>
            </w:r>
          </w:p>
        </w:tc>
      </w:tr>
      <w:tr w:rsidR="000714F6" w:rsidRPr="00CB6154" w14:paraId="19BB50A3"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33D017FE"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51354C4E" w14:textId="77777777" w:rsidR="000714F6" w:rsidRPr="00CB6154" w:rsidRDefault="000714F6">
            <w:pPr>
              <w:rPr>
                <w:sz w:val="22"/>
                <w:szCs w:val="22"/>
              </w:rPr>
            </w:pPr>
            <w:r w:rsidRPr="00CB6154">
              <w:rPr>
                <w:sz w:val="22"/>
                <w:szCs w:val="22"/>
              </w:rPr>
              <w:t>Paslaugų lygio užtikrinimas</w:t>
            </w:r>
          </w:p>
        </w:tc>
        <w:tc>
          <w:tcPr>
            <w:tcW w:w="3305" w:type="pct"/>
            <w:tcBorders>
              <w:top w:val="single" w:sz="4" w:space="0" w:color="auto"/>
              <w:left w:val="single" w:sz="4" w:space="0" w:color="auto"/>
              <w:bottom w:val="single" w:sz="4" w:space="0" w:color="auto"/>
              <w:right w:val="single" w:sz="4" w:space="0" w:color="auto"/>
            </w:tcBorders>
            <w:vAlign w:val="center"/>
            <w:hideMark/>
          </w:tcPr>
          <w:p w14:paraId="04BD2ECC" w14:textId="77777777" w:rsidR="000714F6" w:rsidRPr="00CB6154" w:rsidRDefault="000714F6">
            <w:pPr>
              <w:rPr>
                <w:sz w:val="22"/>
                <w:szCs w:val="22"/>
              </w:rPr>
            </w:pPr>
            <w:r w:rsidRPr="00CB6154">
              <w:rPr>
                <w:sz w:val="22"/>
                <w:szCs w:val="22"/>
              </w:rPr>
              <w:t>Incidentų išsprendimo ir reakcijos laiko užtikrinimas. Paslaugų lygio užtikrinimas įeina į valandinį Sistemos priežiūros  ir vystymo paslaugų įkainį (mėnesinis fiksuotas sistemos priežiūros mokestis nėra taikomas).</w:t>
            </w:r>
          </w:p>
          <w:p w14:paraId="68B8EF25" w14:textId="77777777" w:rsidR="000714F6" w:rsidRPr="00CB6154" w:rsidRDefault="000714F6">
            <w:pPr>
              <w:rPr>
                <w:sz w:val="22"/>
                <w:szCs w:val="22"/>
              </w:rPr>
            </w:pPr>
            <w:r w:rsidRPr="00CB6154">
              <w:rPr>
                <w:sz w:val="22"/>
                <w:szCs w:val="22"/>
              </w:rPr>
              <w:t>Konsultavimo trukmės laikas apvalinamas 15 min. tikslumu, į didesnę pusę.</w:t>
            </w:r>
          </w:p>
        </w:tc>
      </w:tr>
      <w:tr w:rsidR="000714F6" w:rsidRPr="00CB6154" w14:paraId="4D03A467"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421129CC"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277D53DF" w14:textId="77777777" w:rsidR="000714F6" w:rsidRPr="00CB6154" w:rsidRDefault="000714F6">
            <w:pPr>
              <w:rPr>
                <w:sz w:val="22"/>
                <w:szCs w:val="22"/>
              </w:rPr>
            </w:pPr>
            <w:r w:rsidRPr="00CB6154">
              <w:rPr>
                <w:sz w:val="22"/>
                <w:szCs w:val="22"/>
              </w:rPr>
              <w:t>Sistemos vystymo paslaugos</w:t>
            </w:r>
          </w:p>
        </w:tc>
        <w:tc>
          <w:tcPr>
            <w:tcW w:w="3305" w:type="pct"/>
            <w:tcBorders>
              <w:top w:val="single" w:sz="4" w:space="0" w:color="auto"/>
              <w:left w:val="single" w:sz="4" w:space="0" w:color="auto"/>
              <w:bottom w:val="single" w:sz="4" w:space="0" w:color="auto"/>
              <w:right w:val="single" w:sz="4" w:space="0" w:color="auto"/>
            </w:tcBorders>
            <w:vAlign w:val="center"/>
            <w:hideMark/>
          </w:tcPr>
          <w:p w14:paraId="48DC4758" w14:textId="77777777" w:rsidR="002255F2" w:rsidRPr="00CB6154" w:rsidRDefault="000714F6">
            <w:pPr>
              <w:rPr>
                <w:sz w:val="22"/>
                <w:szCs w:val="22"/>
              </w:rPr>
            </w:pPr>
            <w:r w:rsidRPr="00CB6154">
              <w:rPr>
                <w:sz w:val="22"/>
                <w:szCs w:val="22"/>
              </w:rPr>
              <w:t>Nenumatytos Sistemos paslaugos užsakomos pagal Perkančiosios organizacijos poreikį.</w:t>
            </w:r>
          </w:p>
          <w:p w14:paraId="0E0766E9" w14:textId="1E5A417C" w:rsidR="000714F6" w:rsidRPr="00CB6154" w:rsidRDefault="002255F2">
            <w:pPr>
              <w:rPr>
                <w:sz w:val="22"/>
                <w:szCs w:val="22"/>
              </w:rPr>
            </w:pPr>
            <w:r w:rsidRPr="00CB6154">
              <w:rPr>
                <w:sz w:val="22"/>
                <w:szCs w:val="22"/>
              </w:rPr>
              <w:t xml:space="preserve">Perkančioji organizacija </w:t>
            </w:r>
          </w:p>
        </w:tc>
      </w:tr>
      <w:tr w:rsidR="000714F6" w:rsidRPr="00CB6154" w14:paraId="38E92CAB" w14:textId="77777777" w:rsidTr="00205A5C">
        <w:trPr>
          <w:trHeight w:val="7950"/>
          <w:jc w:val="center"/>
        </w:trPr>
        <w:tc>
          <w:tcPr>
            <w:tcW w:w="440" w:type="pct"/>
            <w:tcBorders>
              <w:top w:val="single" w:sz="4" w:space="0" w:color="auto"/>
              <w:left w:val="single" w:sz="4" w:space="0" w:color="auto"/>
              <w:bottom w:val="single" w:sz="4" w:space="0" w:color="auto"/>
              <w:right w:val="single" w:sz="4" w:space="0" w:color="auto"/>
            </w:tcBorders>
            <w:vAlign w:val="center"/>
          </w:tcPr>
          <w:p w14:paraId="1FC6E042"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587F3A33" w14:textId="77777777" w:rsidR="000714F6" w:rsidRPr="00CB6154" w:rsidRDefault="000714F6">
            <w:pPr>
              <w:rPr>
                <w:sz w:val="22"/>
                <w:szCs w:val="22"/>
              </w:rPr>
            </w:pPr>
            <w:r w:rsidRPr="00CB6154">
              <w:rPr>
                <w:sz w:val="22"/>
                <w:szCs w:val="22"/>
              </w:rPr>
              <w:t>Paslaugų apimtys</w:t>
            </w:r>
          </w:p>
          <w:p w14:paraId="341CC647" w14:textId="69531549" w:rsidR="008A10B7" w:rsidRPr="00CB6154" w:rsidRDefault="008A10B7" w:rsidP="008A10B7">
            <w:pPr>
              <w:rPr>
                <w:sz w:val="22"/>
                <w:szCs w:val="22"/>
              </w:rPr>
            </w:pPr>
            <w:r w:rsidRPr="00CB6154">
              <w:rPr>
                <w:sz w:val="22"/>
                <w:szCs w:val="22"/>
              </w:rPr>
              <w:t>(paslaugos bus perkamos pagal faktinį perkančiosios organizacijos poreikį ir suderintą darbų grafiką)</w:t>
            </w:r>
          </w:p>
          <w:p w14:paraId="2B95F97A" w14:textId="34EF398A" w:rsidR="008A10B7" w:rsidRPr="00CB6154" w:rsidRDefault="008A10B7">
            <w:pPr>
              <w:rPr>
                <w:sz w:val="22"/>
                <w:szCs w:val="22"/>
              </w:rPr>
            </w:pPr>
          </w:p>
        </w:tc>
        <w:tc>
          <w:tcPr>
            <w:tcW w:w="3305" w:type="pct"/>
            <w:tcBorders>
              <w:top w:val="single" w:sz="4" w:space="0" w:color="auto"/>
              <w:left w:val="single" w:sz="4" w:space="0" w:color="auto"/>
              <w:bottom w:val="single" w:sz="4" w:space="0" w:color="auto"/>
              <w:right w:val="single" w:sz="4" w:space="0" w:color="auto"/>
            </w:tcBorders>
            <w:vAlign w:val="center"/>
          </w:tcPr>
          <w:p w14:paraId="33908B52" w14:textId="1A3FAC76" w:rsidR="000714F6" w:rsidRPr="00CB6154" w:rsidRDefault="006215DB" w:rsidP="008574FA">
            <w:pPr>
              <w:shd w:val="clear" w:color="auto" w:fill="FFFF00"/>
              <w:rPr>
                <w:sz w:val="22"/>
                <w:szCs w:val="22"/>
              </w:rPr>
            </w:pPr>
            <w:r w:rsidRPr="00CB6154">
              <w:rPr>
                <w:sz w:val="22"/>
                <w:szCs w:val="22"/>
              </w:rPr>
              <w:t>Preliminarios r</w:t>
            </w:r>
            <w:r w:rsidR="000714F6" w:rsidRPr="00CB6154">
              <w:rPr>
                <w:sz w:val="22"/>
                <w:szCs w:val="22"/>
              </w:rPr>
              <w:t xml:space="preserve">inkimų organizavimo ir sistemos priežiūros  ir vystymo paslaugos </w:t>
            </w:r>
          </w:p>
          <w:p w14:paraId="4B116BE9" w14:textId="77777777" w:rsidR="00B63827" w:rsidRPr="00CB6154" w:rsidRDefault="00B63827">
            <w:pPr>
              <w:rPr>
                <w:sz w:val="22"/>
                <w:szCs w:val="22"/>
              </w:rPr>
            </w:pPr>
          </w:p>
          <w:tbl>
            <w:tblPr>
              <w:tblStyle w:val="Lentelstinklelis"/>
              <w:tblW w:w="5000" w:type="pct"/>
              <w:tblLook w:val="04A0" w:firstRow="1" w:lastRow="0" w:firstColumn="1" w:lastColumn="0" w:noHBand="0" w:noVBand="1"/>
            </w:tblPr>
            <w:tblGrid>
              <w:gridCol w:w="757"/>
              <w:gridCol w:w="3243"/>
              <w:gridCol w:w="2382"/>
            </w:tblGrid>
            <w:tr w:rsidR="000714F6" w:rsidRPr="00CB6154" w14:paraId="208C49DF" w14:textId="77777777" w:rsidTr="00D45120">
              <w:tc>
                <w:tcPr>
                  <w:tcW w:w="593" w:type="pct"/>
                </w:tcPr>
                <w:p w14:paraId="4B3DA600" w14:textId="77777777" w:rsidR="000714F6" w:rsidRPr="00CB6154" w:rsidRDefault="000714F6">
                  <w:pPr>
                    <w:jc w:val="center"/>
                    <w:rPr>
                      <w:sz w:val="22"/>
                      <w:szCs w:val="22"/>
                    </w:rPr>
                  </w:pPr>
                  <w:r w:rsidRPr="00CB6154">
                    <w:rPr>
                      <w:sz w:val="22"/>
                      <w:szCs w:val="22"/>
                    </w:rPr>
                    <w:t>Eil. Nr.</w:t>
                  </w:r>
                </w:p>
              </w:tc>
              <w:tc>
                <w:tcPr>
                  <w:tcW w:w="2541" w:type="pct"/>
                </w:tcPr>
                <w:p w14:paraId="17162658" w14:textId="77777777" w:rsidR="000714F6" w:rsidRPr="00CB6154" w:rsidRDefault="000714F6">
                  <w:pPr>
                    <w:jc w:val="center"/>
                    <w:rPr>
                      <w:sz w:val="22"/>
                      <w:szCs w:val="22"/>
                    </w:rPr>
                  </w:pPr>
                  <w:r w:rsidRPr="00CB6154">
                    <w:rPr>
                      <w:sz w:val="22"/>
                      <w:szCs w:val="22"/>
                    </w:rPr>
                    <w:t>Paslauga</w:t>
                  </w:r>
                </w:p>
              </w:tc>
              <w:tc>
                <w:tcPr>
                  <w:tcW w:w="1866" w:type="pct"/>
                  <w:shd w:val="clear" w:color="auto" w:fill="auto"/>
                </w:tcPr>
                <w:p w14:paraId="47C9B75D" w14:textId="77777777" w:rsidR="000714F6" w:rsidRPr="00CB6154" w:rsidRDefault="000714F6">
                  <w:pPr>
                    <w:jc w:val="center"/>
                    <w:rPr>
                      <w:sz w:val="22"/>
                      <w:szCs w:val="22"/>
                    </w:rPr>
                  </w:pPr>
                  <w:r w:rsidRPr="00CB6154">
                    <w:rPr>
                      <w:sz w:val="22"/>
                      <w:szCs w:val="22"/>
                    </w:rPr>
                    <w:t>Preliminari apimtis, val. nuo-iki</w:t>
                  </w:r>
                </w:p>
              </w:tc>
            </w:tr>
            <w:tr w:rsidR="000714F6" w:rsidRPr="00CB6154" w14:paraId="566F994D" w14:textId="77777777" w:rsidTr="00D45120">
              <w:tc>
                <w:tcPr>
                  <w:tcW w:w="593" w:type="pct"/>
                  <w:vAlign w:val="center"/>
                </w:tcPr>
                <w:p w14:paraId="40FAB6BF" w14:textId="77777777" w:rsidR="000714F6" w:rsidRPr="00CB6154" w:rsidRDefault="000714F6" w:rsidP="00DD0CA6">
                  <w:pPr>
                    <w:pStyle w:val="Sraopastraipa"/>
                    <w:numPr>
                      <w:ilvl w:val="0"/>
                      <w:numId w:val="73"/>
                    </w:numPr>
                    <w:spacing w:before="120" w:after="120" w:line="240" w:lineRule="auto"/>
                    <w:rPr>
                      <w:rFonts w:ascii="Times New Roman" w:hAnsi="Times New Roman"/>
                      <w:b/>
                      <w:bCs/>
                      <w:sz w:val="22"/>
                    </w:rPr>
                  </w:pPr>
                </w:p>
              </w:tc>
              <w:tc>
                <w:tcPr>
                  <w:tcW w:w="2541" w:type="pct"/>
                  <w:vAlign w:val="center"/>
                </w:tcPr>
                <w:p w14:paraId="6D4182D8" w14:textId="17CA62DC" w:rsidR="000714F6" w:rsidRPr="00CB6154" w:rsidRDefault="000714F6">
                  <w:pPr>
                    <w:spacing w:before="120" w:after="120"/>
                    <w:rPr>
                      <w:sz w:val="22"/>
                      <w:szCs w:val="22"/>
                    </w:rPr>
                  </w:pPr>
                  <w:r w:rsidRPr="00CB6154">
                    <w:rPr>
                      <w:sz w:val="22"/>
                      <w:szCs w:val="22"/>
                    </w:rPr>
                    <w:t>202</w:t>
                  </w:r>
                  <w:r w:rsidR="00C5355A" w:rsidRPr="00CB6154">
                    <w:rPr>
                      <w:sz w:val="22"/>
                      <w:szCs w:val="22"/>
                    </w:rPr>
                    <w:t>7</w:t>
                  </w:r>
                  <w:r w:rsidRPr="00CB6154">
                    <w:rPr>
                      <w:sz w:val="22"/>
                      <w:szCs w:val="22"/>
                    </w:rPr>
                    <w:t xml:space="preserve"> m. savivaldybių tarybų </w:t>
                  </w:r>
                  <w:r w:rsidR="00C5355A" w:rsidRPr="00CB6154">
                    <w:rPr>
                      <w:sz w:val="22"/>
                      <w:szCs w:val="22"/>
                    </w:rPr>
                    <w:t>ir mer</w:t>
                  </w:r>
                  <w:r w:rsidR="005506C7" w:rsidRPr="00CB6154">
                    <w:rPr>
                      <w:sz w:val="22"/>
                      <w:szCs w:val="22"/>
                    </w:rPr>
                    <w:t>ų</w:t>
                  </w:r>
                  <w:r w:rsidR="00C5355A" w:rsidRPr="00CB6154">
                    <w:rPr>
                      <w:sz w:val="22"/>
                      <w:szCs w:val="22"/>
                    </w:rPr>
                    <w:t xml:space="preserve"> </w:t>
                  </w:r>
                  <w:r w:rsidRPr="00CB6154">
                    <w:rPr>
                      <w:sz w:val="22"/>
                      <w:szCs w:val="22"/>
                    </w:rPr>
                    <w:t>rinkimų organizavimas</w:t>
                  </w:r>
                </w:p>
              </w:tc>
              <w:tc>
                <w:tcPr>
                  <w:tcW w:w="1866" w:type="pct"/>
                  <w:shd w:val="clear" w:color="auto" w:fill="auto"/>
                  <w:vAlign w:val="center"/>
                </w:tcPr>
                <w:p w14:paraId="054580EC" w14:textId="3B5F0285" w:rsidR="000714F6" w:rsidRPr="00CB6154" w:rsidRDefault="008E3D74">
                  <w:pPr>
                    <w:spacing w:before="120" w:after="120"/>
                    <w:jc w:val="center"/>
                    <w:rPr>
                      <w:sz w:val="22"/>
                      <w:szCs w:val="22"/>
                      <w:lang w:val="en-US"/>
                    </w:rPr>
                  </w:pPr>
                  <w:r w:rsidRPr="00CB6154">
                    <w:rPr>
                      <w:sz w:val="22"/>
                      <w:szCs w:val="22"/>
                      <w:lang w:val="en-US"/>
                    </w:rPr>
                    <w:t>5</w:t>
                  </w:r>
                  <w:r w:rsidR="00F86E3D" w:rsidRPr="00CB6154">
                    <w:rPr>
                      <w:sz w:val="22"/>
                      <w:szCs w:val="22"/>
                      <w:lang w:val="en-US"/>
                    </w:rPr>
                    <w:t>0</w:t>
                  </w:r>
                  <w:r w:rsidR="005506C7" w:rsidRPr="00CB6154">
                    <w:rPr>
                      <w:sz w:val="22"/>
                      <w:szCs w:val="22"/>
                      <w:lang w:val="en-US"/>
                    </w:rPr>
                    <w:t>0</w:t>
                  </w:r>
                  <w:r w:rsidR="00F86E3D" w:rsidRPr="00CB6154">
                    <w:rPr>
                      <w:sz w:val="22"/>
                      <w:szCs w:val="22"/>
                      <w:lang w:val="en-US"/>
                    </w:rPr>
                    <w:t>0</w:t>
                  </w:r>
                  <w:r w:rsidR="000714F6" w:rsidRPr="00CB6154">
                    <w:rPr>
                      <w:sz w:val="22"/>
                      <w:szCs w:val="22"/>
                      <w:lang w:val="en-US"/>
                    </w:rPr>
                    <w:t>-</w:t>
                  </w:r>
                  <w:r w:rsidR="0018425B" w:rsidRPr="00CB6154">
                    <w:rPr>
                      <w:sz w:val="22"/>
                      <w:szCs w:val="22"/>
                      <w:lang w:val="en-US"/>
                    </w:rPr>
                    <w:t>6</w:t>
                  </w:r>
                  <w:r w:rsidR="00F86E3D" w:rsidRPr="00CB6154">
                    <w:rPr>
                      <w:sz w:val="22"/>
                      <w:szCs w:val="22"/>
                      <w:lang w:val="en-US"/>
                    </w:rPr>
                    <w:t>0</w:t>
                  </w:r>
                  <w:r w:rsidR="005506C7" w:rsidRPr="00CB6154">
                    <w:rPr>
                      <w:sz w:val="22"/>
                      <w:szCs w:val="22"/>
                      <w:lang w:val="en-US"/>
                    </w:rPr>
                    <w:t>0</w:t>
                  </w:r>
                  <w:r w:rsidR="00F86E3D" w:rsidRPr="00CB6154">
                    <w:rPr>
                      <w:sz w:val="22"/>
                      <w:szCs w:val="22"/>
                      <w:lang w:val="en-US"/>
                    </w:rPr>
                    <w:t>0</w:t>
                  </w:r>
                </w:p>
              </w:tc>
            </w:tr>
            <w:tr w:rsidR="000714F6" w:rsidRPr="00CB6154" w14:paraId="290C99F6" w14:textId="77777777" w:rsidTr="00D45120">
              <w:tc>
                <w:tcPr>
                  <w:tcW w:w="593" w:type="pct"/>
                  <w:vAlign w:val="center"/>
                </w:tcPr>
                <w:p w14:paraId="6D5C8F63" w14:textId="77777777" w:rsidR="000714F6" w:rsidRPr="00CB6154" w:rsidRDefault="000714F6" w:rsidP="00DD0CA6">
                  <w:pPr>
                    <w:pStyle w:val="Sraopastraipa"/>
                    <w:numPr>
                      <w:ilvl w:val="0"/>
                      <w:numId w:val="73"/>
                    </w:numPr>
                    <w:spacing w:before="120" w:after="120" w:line="240" w:lineRule="auto"/>
                    <w:rPr>
                      <w:rFonts w:ascii="Times New Roman" w:hAnsi="Times New Roman"/>
                      <w:b/>
                      <w:bCs/>
                      <w:sz w:val="22"/>
                    </w:rPr>
                  </w:pPr>
                </w:p>
              </w:tc>
              <w:tc>
                <w:tcPr>
                  <w:tcW w:w="2541" w:type="pct"/>
                  <w:vAlign w:val="center"/>
                </w:tcPr>
                <w:p w14:paraId="12F5A8A7" w14:textId="624F1EC0" w:rsidR="000714F6" w:rsidRPr="00CB6154" w:rsidRDefault="000714F6">
                  <w:pPr>
                    <w:spacing w:before="120" w:after="120"/>
                    <w:rPr>
                      <w:sz w:val="22"/>
                      <w:szCs w:val="22"/>
                    </w:rPr>
                  </w:pPr>
                  <w:r w:rsidRPr="00CB6154">
                    <w:rPr>
                      <w:sz w:val="22"/>
                      <w:szCs w:val="22"/>
                    </w:rPr>
                    <w:t>Referendumo, vykstančio atskirai nuo rinkimų, organizavimas</w:t>
                  </w:r>
                </w:p>
              </w:tc>
              <w:tc>
                <w:tcPr>
                  <w:tcW w:w="1866" w:type="pct"/>
                  <w:shd w:val="clear" w:color="auto" w:fill="auto"/>
                  <w:vAlign w:val="center"/>
                </w:tcPr>
                <w:p w14:paraId="7553C07E" w14:textId="12EF68FE" w:rsidR="000714F6" w:rsidRPr="00CB6154" w:rsidRDefault="00A1550A">
                  <w:pPr>
                    <w:spacing w:before="120" w:after="120"/>
                    <w:jc w:val="center"/>
                    <w:rPr>
                      <w:sz w:val="22"/>
                      <w:szCs w:val="22"/>
                      <w:lang w:val="en-US"/>
                    </w:rPr>
                  </w:pPr>
                  <w:r w:rsidRPr="00CB6154">
                    <w:rPr>
                      <w:sz w:val="22"/>
                      <w:szCs w:val="22"/>
                      <w:lang w:val="en-US"/>
                    </w:rPr>
                    <w:t>3</w:t>
                  </w:r>
                  <w:r w:rsidR="00C22AFF" w:rsidRPr="00CB6154">
                    <w:rPr>
                      <w:sz w:val="22"/>
                      <w:szCs w:val="22"/>
                      <w:lang w:val="en-US"/>
                    </w:rPr>
                    <w:t>0</w:t>
                  </w:r>
                  <w:r w:rsidR="0018425B" w:rsidRPr="00CB6154">
                    <w:rPr>
                      <w:sz w:val="22"/>
                      <w:szCs w:val="22"/>
                      <w:lang w:val="en-US"/>
                    </w:rPr>
                    <w:t>00</w:t>
                  </w:r>
                  <w:r w:rsidR="000714F6" w:rsidRPr="00CB6154">
                    <w:rPr>
                      <w:sz w:val="22"/>
                      <w:szCs w:val="22"/>
                      <w:lang w:val="en-US"/>
                    </w:rPr>
                    <w:t>-</w:t>
                  </w:r>
                  <w:r w:rsidR="002B0D41" w:rsidRPr="00CB6154">
                    <w:rPr>
                      <w:sz w:val="22"/>
                      <w:szCs w:val="22"/>
                      <w:lang w:val="en-US"/>
                    </w:rPr>
                    <w:t>4000</w:t>
                  </w:r>
                </w:p>
              </w:tc>
            </w:tr>
            <w:tr w:rsidR="008616DB" w:rsidRPr="00CB6154" w14:paraId="57428195" w14:textId="77777777" w:rsidTr="00D45120">
              <w:tc>
                <w:tcPr>
                  <w:tcW w:w="593" w:type="pct"/>
                  <w:vAlign w:val="center"/>
                </w:tcPr>
                <w:p w14:paraId="18F152BC" w14:textId="77777777" w:rsidR="008616DB" w:rsidRPr="00CB6154" w:rsidRDefault="008616DB" w:rsidP="00DD0CA6">
                  <w:pPr>
                    <w:pStyle w:val="Sraopastraipa"/>
                    <w:numPr>
                      <w:ilvl w:val="0"/>
                      <w:numId w:val="73"/>
                    </w:numPr>
                    <w:spacing w:before="120" w:after="120" w:line="240" w:lineRule="auto"/>
                    <w:rPr>
                      <w:rFonts w:ascii="Times New Roman" w:hAnsi="Times New Roman"/>
                      <w:b/>
                      <w:bCs/>
                      <w:sz w:val="22"/>
                    </w:rPr>
                  </w:pPr>
                </w:p>
              </w:tc>
              <w:tc>
                <w:tcPr>
                  <w:tcW w:w="2541" w:type="pct"/>
                  <w:vAlign w:val="center"/>
                </w:tcPr>
                <w:p w14:paraId="7CFFAC64" w14:textId="04D22461" w:rsidR="008616DB" w:rsidRPr="00CB6154" w:rsidRDefault="00F8457E">
                  <w:pPr>
                    <w:spacing w:before="120" w:after="120"/>
                    <w:rPr>
                      <w:sz w:val="22"/>
                      <w:szCs w:val="22"/>
                    </w:rPr>
                  </w:pPr>
                  <w:r w:rsidRPr="00CB6154">
                    <w:rPr>
                      <w:sz w:val="22"/>
                      <w:szCs w:val="22"/>
                    </w:rPr>
                    <w:t>Referendumo, vykstančio kartu</w:t>
                  </w:r>
                  <w:r w:rsidR="00826C6F" w:rsidRPr="00CB6154">
                    <w:rPr>
                      <w:sz w:val="22"/>
                      <w:szCs w:val="22"/>
                    </w:rPr>
                    <w:t xml:space="preserve"> su rinkimais, organizavimas</w:t>
                  </w:r>
                </w:p>
              </w:tc>
              <w:tc>
                <w:tcPr>
                  <w:tcW w:w="1866" w:type="pct"/>
                  <w:shd w:val="clear" w:color="auto" w:fill="auto"/>
                  <w:vAlign w:val="center"/>
                </w:tcPr>
                <w:p w14:paraId="77857E12" w14:textId="3C586A65" w:rsidR="008616DB" w:rsidRPr="00CB6154" w:rsidRDefault="00826C6F">
                  <w:pPr>
                    <w:spacing w:before="120" w:after="120"/>
                    <w:jc w:val="center"/>
                    <w:rPr>
                      <w:sz w:val="22"/>
                      <w:szCs w:val="22"/>
                      <w:lang w:val="en-US"/>
                    </w:rPr>
                  </w:pPr>
                  <w:r w:rsidRPr="00CB6154">
                    <w:rPr>
                      <w:sz w:val="22"/>
                      <w:szCs w:val="22"/>
                      <w:lang w:val="en-US"/>
                    </w:rPr>
                    <w:t>1500-2</w:t>
                  </w:r>
                  <w:r w:rsidR="00C22AFF" w:rsidRPr="00CB6154">
                    <w:rPr>
                      <w:sz w:val="22"/>
                      <w:szCs w:val="22"/>
                      <w:lang w:val="en-US"/>
                    </w:rPr>
                    <w:t>0</w:t>
                  </w:r>
                  <w:r w:rsidRPr="00CB6154">
                    <w:rPr>
                      <w:sz w:val="22"/>
                      <w:szCs w:val="22"/>
                      <w:lang w:val="en-US"/>
                    </w:rPr>
                    <w:t>00</w:t>
                  </w:r>
                </w:p>
              </w:tc>
            </w:tr>
            <w:tr w:rsidR="000714F6" w:rsidRPr="00CB6154" w14:paraId="742F8A75" w14:textId="77777777" w:rsidTr="00D45120">
              <w:tc>
                <w:tcPr>
                  <w:tcW w:w="593" w:type="pct"/>
                  <w:vAlign w:val="center"/>
                </w:tcPr>
                <w:p w14:paraId="637B3354" w14:textId="77777777" w:rsidR="000714F6" w:rsidRPr="00CB6154" w:rsidRDefault="000714F6" w:rsidP="00DD0CA6">
                  <w:pPr>
                    <w:pStyle w:val="Sraopastraipa"/>
                    <w:numPr>
                      <w:ilvl w:val="0"/>
                      <w:numId w:val="73"/>
                    </w:numPr>
                    <w:spacing w:before="120" w:after="120" w:line="240" w:lineRule="auto"/>
                    <w:rPr>
                      <w:rFonts w:ascii="Times New Roman" w:hAnsi="Times New Roman"/>
                      <w:b/>
                      <w:bCs/>
                      <w:sz w:val="22"/>
                    </w:rPr>
                  </w:pPr>
                </w:p>
              </w:tc>
              <w:tc>
                <w:tcPr>
                  <w:tcW w:w="2541" w:type="pct"/>
                  <w:vAlign w:val="center"/>
                </w:tcPr>
                <w:p w14:paraId="086D09DE" w14:textId="38615DC5" w:rsidR="000714F6" w:rsidRPr="00CB6154" w:rsidRDefault="005B19A5">
                  <w:pPr>
                    <w:spacing w:before="120" w:after="120"/>
                    <w:rPr>
                      <w:sz w:val="22"/>
                      <w:szCs w:val="22"/>
                    </w:rPr>
                  </w:pPr>
                  <w:r w:rsidRPr="00CB6154">
                    <w:rPr>
                      <w:sz w:val="22"/>
                      <w:szCs w:val="22"/>
                    </w:rPr>
                    <w:t>Trijų</w:t>
                  </w:r>
                  <w:r w:rsidR="000714F6" w:rsidRPr="00CB6154">
                    <w:rPr>
                      <w:sz w:val="22"/>
                      <w:szCs w:val="22"/>
                    </w:rPr>
                    <w:t xml:space="preserve"> nevisuotinių</w:t>
                  </w:r>
                  <w:r w:rsidR="0088749A" w:rsidRPr="00CB6154">
                    <w:rPr>
                      <w:sz w:val="22"/>
                      <w:szCs w:val="22"/>
                    </w:rPr>
                    <w:t xml:space="preserve"> (kai rinkimai vykdomi iki </w:t>
                  </w:r>
                  <w:r w:rsidR="00982C6D" w:rsidRPr="00CB6154">
                    <w:rPr>
                      <w:sz w:val="22"/>
                      <w:szCs w:val="22"/>
                    </w:rPr>
                    <w:t>10</w:t>
                  </w:r>
                  <w:r w:rsidR="0088749A" w:rsidRPr="00CB6154">
                    <w:rPr>
                      <w:sz w:val="22"/>
                      <w:szCs w:val="22"/>
                    </w:rPr>
                    <w:t xml:space="preserve"> apygardų)</w:t>
                  </w:r>
                  <w:r w:rsidR="000714F6" w:rsidRPr="00CB6154">
                    <w:rPr>
                      <w:sz w:val="22"/>
                      <w:szCs w:val="22"/>
                    </w:rPr>
                    <w:t xml:space="preserve"> rinkimų organizavimas </w:t>
                  </w:r>
                </w:p>
              </w:tc>
              <w:tc>
                <w:tcPr>
                  <w:tcW w:w="1866" w:type="pct"/>
                  <w:shd w:val="clear" w:color="auto" w:fill="auto"/>
                  <w:vAlign w:val="center"/>
                </w:tcPr>
                <w:p w14:paraId="5A202FC9" w14:textId="05DEDA59" w:rsidR="000714F6" w:rsidRPr="00CB6154" w:rsidRDefault="00523DA9">
                  <w:pPr>
                    <w:spacing w:before="120" w:after="120"/>
                    <w:jc w:val="center"/>
                    <w:rPr>
                      <w:sz w:val="22"/>
                      <w:szCs w:val="22"/>
                      <w:lang w:val="en-US"/>
                    </w:rPr>
                  </w:pPr>
                  <w:r w:rsidRPr="00CB6154">
                    <w:rPr>
                      <w:sz w:val="22"/>
                      <w:szCs w:val="22"/>
                      <w:lang w:val="en-US"/>
                    </w:rPr>
                    <w:t>6</w:t>
                  </w:r>
                  <w:r w:rsidR="00BC2FE5" w:rsidRPr="00CB6154">
                    <w:rPr>
                      <w:sz w:val="22"/>
                      <w:szCs w:val="22"/>
                      <w:lang w:val="en-US"/>
                    </w:rPr>
                    <w:t>0</w:t>
                  </w:r>
                  <w:r w:rsidR="00565CF3" w:rsidRPr="00CB6154">
                    <w:rPr>
                      <w:sz w:val="22"/>
                      <w:szCs w:val="22"/>
                      <w:lang w:val="en-US"/>
                    </w:rPr>
                    <w:t>00</w:t>
                  </w:r>
                  <w:r w:rsidR="000714F6" w:rsidRPr="00CB6154">
                    <w:rPr>
                      <w:sz w:val="22"/>
                      <w:szCs w:val="22"/>
                      <w:lang w:val="en-US"/>
                    </w:rPr>
                    <w:t>-</w:t>
                  </w:r>
                  <w:r w:rsidRPr="00CB6154">
                    <w:rPr>
                      <w:sz w:val="22"/>
                      <w:szCs w:val="22"/>
                      <w:lang w:val="en-US"/>
                    </w:rPr>
                    <w:t>7500</w:t>
                  </w:r>
                </w:p>
                <w:p w14:paraId="1FD61D52" w14:textId="0631BC26" w:rsidR="000714F6" w:rsidRPr="00CB6154" w:rsidRDefault="000714F6">
                  <w:pPr>
                    <w:spacing w:before="120" w:after="120"/>
                    <w:jc w:val="center"/>
                    <w:rPr>
                      <w:sz w:val="22"/>
                      <w:szCs w:val="22"/>
                      <w:lang w:val="en-US"/>
                    </w:rPr>
                  </w:pPr>
                  <w:r w:rsidRPr="00CB6154">
                    <w:rPr>
                      <w:sz w:val="22"/>
                      <w:szCs w:val="22"/>
                      <w:lang w:val="en-US"/>
                    </w:rPr>
                    <w:t>(</w:t>
                  </w:r>
                  <w:r w:rsidRPr="00CB6154">
                    <w:rPr>
                      <w:sz w:val="22"/>
                      <w:szCs w:val="22"/>
                    </w:rPr>
                    <w:t xml:space="preserve">vienų nevisuotinių rinkimų organizavimas: </w:t>
                  </w:r>
                  <w:r w:rsidR="00BC2FE5" w:rsidRPr="00CB6154">
                    <w:rPr>
                      <w:sz w:val="22"/>
                      <w:szCs w:val="22"/>
                    </w:rPr>
                    <w:t>2000</w:t>
                  </w:r>
                  <w:r w:rsidRPr="00CB6154">
                    <w:rPr>
                      <w:sz w:val="22"/>
                      <w:szCs w:val="22"/>
                      <w:lang w:val="en-US"/>
                    </w:rPr>
                    <w:t>-</w:t>
                  </w:r>
                  <w:r w:rsidR="002B0D41" w:rsidRPr="00CB6154">
                    <w:rPr>
                      <w:sz w:val="22"/>
                      <w:szCs w:val="22"/>
                      <w:lang w:val="en-US"/>
                    </w:rPr>
                    <w:t>2500</w:t>
                  </w:r>
                  <w:r w:rsidRPr="00CB6154">
                    <w:rPr>
                      <w:sz w:val="22"/>
                      <w:szCs w:val="22"/>
                      <w:lang w:val="en-US"/>
                    </w:rPr>
                    <w:t>)</w:t>
                  </w:r>
                </w:p>
              </w:tc>
            </w:tr>
            <w:tr w:rsidR="000714F6" w:rsidRPr="00CB6154" w14:paraId="346238A9" w14:textId="77777777" w:rsidTr="00D45120">
              <w:tc>
                <w:tcPr>
                  <w:tcW w:w="593" w:type="pct"/>
                  <w:vAlign w:val="center"/>
                </w:tcPr>
                <w:p w14:paraId="5EDFA922" w14:textId="77777777" w:rsidR="000714F6" w:rsidRPr="00CB6154" w:rsidRDefault="000714F6" w:rsidP="00DD0CA6">
                  <w:pPr>
                    <w:pStyle w:val="Sraopastraipa"/>
                    <w:numPr>
                      <w:ilvl w:val="0"/>
                      <w:numId w:val="73"/>
                    </w:numPr>
                    <w:spacing w:before="120" w:after="120" w:line="240" w:lineRule="auto"/>
                    <w:rPr>
                      <w:rFonts w:ascii="Times New Roman" w:hAnsi="Times New Roman"/>
                      <w:b/>
                      <w:bCs/>
                      <w:sz w:val="22"/>
                    </w:rPr>
                  </w:pPr>
                </w:p>
              </w:tc>
              <w:tc>
                <w:tcPr>
                  <w:tcW w:w="2541" w:type="pct"/>
                  <w:vAlign w:val="center"/>
                </w:tcPr>
                <w:p w14:paraId="4568564B" w14:textId="77777777" w:rsidR="000714F6" w:rsidRPr="00CB6154" w:rsidRDefault="000714F6">
                  <w:pPr>
                    <w:spacing w:before="120" w:after="120"/>
                    <w:rPr>
                      <w:sz w:val="22"/>
                      <w:szCs w:val="22"/>
                    </w:rPr>
                  </w:pPr>
                  <w:r w:rsidRPr="00CB6154">
                    <w:rPr>
                      <w:sz w:val="22"/>
                      <w:szCs w:val="22"/>
                    </w:rPr>
                    <w:t>VRKIS priežiūros ir vystymo paslaugos</w:t>
                  </w:r>
                </w:p>
              </w:tc>
              <w:tc>
                <w:tcPr>
                  <w:tcW w:w="1866" w:type="pct"/>
                  <w:shd w:val="clear" w:color="auto" w:fill="auto"/>
                  <w:vAlign w:val="center"/>
                </w:tcPr>
                <w:p w14:paraId="4EC34606" w14:textId="689E117D" w:rsidR="000714F6" w:rsidRPr="00CB6154" w:rsidRDefault="001C0D50">
                  <w:pPr>
                    <w:spacing w:before="120" w:after="120"/>
                    <w:jc w:val="center"/>
                    <w:rPr>
                      <w:sz w:val="22"/>
                      <w:szCs w:val="22"/>
                      <w:lang w:val="en-US"/>
                    </w:rPr>
                  </w:pPr>
                  <w:r w:rsidRPr="00CB6154">
                    <w:rPr>
                      <w:sz w:val="22"/>
                      <w:szCs w:val="22"/>
                      <w:lang w:val="en-US"/>
                    </w:rPr>
                    <w:t>4000</w:t>
                  </w:r>
                  <w:r w:rsidR="000714F6" w:rsidRPr="00CB6154">
                    <w:rPr>
                      <w:sz w:val="22"/>
                      <w:szCs w:val="22"/>
                      <w:lang w:val="en-US"/>
                    </w:rPr>
                    <w:t>-</w:t>
                  </w:r>
                  <w:r w:rsidRPr="00CB6154">
                    <w:rPr>
                      <w:sz w:val="22"/>
                      <w:szCs w:val="22"/>
                      <w:lang w:val="en-US"/>
                    </w:rPr>
                    <w:t>9</w:t>
                  </w:r>
                  <w:r w:rsidR="00053A11" w:rsidRPr="00CB6154">
                    <w:rPr>
                      <w:sz w:val="22"/>
                      <w:szCs w:val="22"/>
                      <w:lang w:val="en-US"/>
                    </w:rPr>
                    <w:t>000</w:t>
                  </w:r>
                </w:p>
              </w:tc>
            </w:tr>
          </w:tbl>
          <w:p w14:paraId="2B2B585A" w14:textId="77777777" w:rsidR="000714F6" w:rsidRPr="00CB6154" w:rsidRDefault="000714F6">
            <w:pPr>
              <w:rPr>
                <w:sz w:val="22"/>
                <w:szCs w:val="22"/>
              </w:rPr>
            </w:pPr>
          </w:p>
        </w:tc>
      </w:tr>
      <w:tr w:rsidR="000714F6" w:rsidRPr="00CB6154" w14:paraId="2F0A48C3"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646369E5"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54E264DC" w14:textId="77777777" w:rsidR="000714F6" w:rsidRPr="00CB6154" w:rsidRDefault="000714F6">
            <w:pPr>
              <w:rPr>
                <w:sz w:val="22"/>
                <w:szCs w:val="22"/>
              </w:rPr>
            </w:pPr>
            <w:r w:rsidRPr="00CB6154">
              <w:rPr>
                <w:sz w:val="22"/>
                <w:szCs w:val="22"/>
              </w:rPr>
              <w:t>Bendros sąlygos</w:t>
            </w:r>
          </w:p>
        </w:tc>
        <w:tc>
          <w:tcPr>
            <w:tcW w:w="3305" w:type="pct"/>
            <w:tcBorders>
              <w:top w:val="single" w:sz="4" w:space="0" w:color="auto"/>
              <w:left w:val="single" w:sz="4" w:space="0" w:color="auto"/>
              <w:bottom w:val="single" w:sz="4" w:space="0" w:color="auto"/>
              <w:right w:val="single" w:sz="4" w:space="0" w:color="auto"/>
            </w:tcBorders>
            <w:vAlign w:val="center"/>
            <w:hideMark/>
          </w:tcPr>
          <w:p w14:paraId="0C4430A1" w14:textId="0B5E3AEB" w:rsidR="000714F6" w:rsidRPr="00CB6154" w:rsidRDefault="000714F6">
            <w:pPr>
              <w:rPr>
                <w:sz w:val="22"/>
                <w:szCs w:val="22"/>
              </w:rPr>
            </w:pPr>
            <w:r w:rsidRPr="00CB6154">
              <w:rPr>
                <w:sz w:val="22"/>
                <w:szCs w:val="22"/>
              </w:rPr>
              <w:t xml:space="preserve">Sistemos priežiūros ir vystymo paslaugos teikiamos </w:t>
            </w:r>
            <w:r w:rsidR="009B246E" w:rsidRPr="00CB6154">
              <w:rPr>
                <w:sz w:val="22"/>
                <w:szCs w:val="22"/>
              </w:rPr>
              <w:t>26</w:t>
            </w:r>
            <w:r w:rsidR="00FF7E99" w:rsidRPr="00CB6154">
              <w:rPr>
                <w:sz w:val="22"/>
                <w:szCs w:val="22"/>
              </w:rPr>
              <w:t xml:space="preserve"> </w:t>
            </w:r>
            <w:r w:rsidRPr="00CB6154">
              <w:rPr>
                <w:sz w:val="22"/>
                <w:szCs w:val="22"/>
              </w:rPr>
              <w:t>mėn. nuo sutarties įsigaliojimo dienos.</w:t>
            </w:r>
          </w:p>
        </w:tc>
      </w:tr>
      <w:tr w:rsidR="000714F6" w:rsidRPr="00CB6154" w14:paraId="2F31F490"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38962420"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72F4BDCF" w14:textId="77777777" w:rsidR="000714F6" w:rsidRPr="00CB6154" w:rsidRDefault="000714F6">
            <w:pPr>
              <w:rPr>
                <w:sz w:val="22"/>
                <w:szCs w:val="22"/>
              </w:rPr>
            </w:pPr>
            <w:r w:rsidRPr="00CB6154">
              <w:rPr>
                <w:sz w:val="22"/>
                <w:szCs w:val="22"/>
              </w:rPr>
              <w:t>Suteiktų modernizavimo paslaugų  ir panaudotų valandų stebėsena</w:t>
            </w:r>
          </w:p>
        </w:tc>
        <w:tc>
          <w:tcPr>
            <w:tcW w:w="3305" w:type="pct"/>
            <w:tcBorders>
              <w:top w:val="single" w:sz="4" w:space="0" w:color="auto"/>
              <w:left w:val="single" w:sz="4" w:space="0" w:color="auto"/>
              <w:bottom w:val="single" w:sz="4" w:space="0" w:color="auto"/>
              <w:right w:val="single" w:sz="4" w:space="0" w:color="auto"/>
            </w:tcBorders>
            <w:vAlign w:val="center"/>
          </w:tcPr>
          <w:p w14:paraId="32229467" w14:textId="77777777" w:rsidR="000714F6" w:rsidRPr="00CB6154" w:rsidRDefault="000714F6">
            <w:pPr>
              <w:rPr>
                <w:sz w:val="22"/>
                <w:szCs w:val="22"/>
              </w:rPr>
            </w:pPr>
            <w:r w:rsidRPr="00CB6154">
              <w:rPr>
                <w:sz w:val="22"/>
                <w:szCs w:val="22"/>
              </w:rPr>
              <w:t>Paslaugų Teikėjas turi suteikti galimybę bet kuriuo metu Perkančiajai organizacijai matyti per pasirinktą mėnesį suteiktų paslaugų skaičių ir pobūdį (incidentų registravimo sistemoje ar pan.):</w:t>
            </w:r>
          </w:p>
          <w:p w14:paraId="73A403F7" w14:textId="77777777" w:rsidR="000714F6" w:rsidRPr="00CB6154" w:rsidRDefault="000714F6">
            <w:pPr>
              <w:rPr>
                <w:sz w:val="22"/>
                <w:szCs w:val="22"/>
              </w:rPr>
            </w:pPr>
            <w:r w:rsidRPr="00CB6154">
              <w:rPr>
                <w:sz w:val="22"/>
                <w:szCs w:val="22"/>
              </w:rPr>
              <w:t>- Sistemos modernizavimo paslaugų teikimo pobūdis ir kiekis;</w:t>
            </w:r>
          </w:p>
          <w:p w14:paraId="7638FEAF" w14:textId="77777777" w:rsidR="000714F6" w:rsidRPr="00CB6154" w:rsidRDefault="000714F6">
            <w:pPr>
              <w:rPr>
                <w:sz w:val="22"/>
                <w:szCs w:val="22"/>
              </w:rPr>
            </w:pPr>
            <w:r w:rsidRPr="00CB6154">
              <w:rPr>
                <w:sz w:val="22"/>
                <w:szCs w:val="22"/>
              </w:rPr>
              <w:t>- Sistemos priežiūros ir konsultavimo paslaugų teikimo pobūdis ir kiekis.</w:t>
            </w:r>
          </w:p>
          <w:p w14:paraId="038F6568" w14:textId="77777777" w:rsidR="000714F6" w:rsidRPr="00CB6154" w:rsidRDefault="000714F6">
            <w:pPr>
              <w:rPr>
                <w:sz w:val="22"/>
                <w:szCs w:val="22"/>
              </w:rPr>
            </w:pPr>
          </w:p>
        </w:tc>
      </w:tr>
      <w:tr w:rsidR="000714F6" w:rsidRPr="00CB6154" w14:paraId="23BFA0C8" w14:textId="77777777">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2A80117B" w14:textId="77777777" w:rsidR="000714F6" w:rsidRPr="00CB6154" w:rsidRDefault="000714F6" w:rsidP="00DD0CA6">
            <w:pPr>
              <w:pStyle w:val="Sraopastraipa"/>
              <w:numPr>
                <w:ilvl w:val="0"/>
                <w:numId w:val="61"/>
              </w:numPr>
              <w:spacing w:before="100"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0E2B5502" w14:textId="77777777" w:rsidR="000714F6" w:rsidRPr="00CB6154" w:rsidRDefault="000714F6">
            <w:pPr>
              <w:rPr>
                <w:sz w:val="22"/>
                <w:szCs w:val="22"/>
              </w:rPr>
            </w:pPr>
            <w:r w:rsidRPr="00CB6154">
              <w:rPr>
                <w:sz w:val="22"/>
                <w:szCs w:val="22"/>
              </w:rPr>
              <w:t>Kitos sąlygos</w:t>
            </w:r>
          </w:p>
        </w:tc>
        <w:tc>
          <w:tcPr>
            <w:tcW w:w="3305" w:type="pct"/>
            <w:tcBorders>
              <w:top w:val="single" w:sz="4" w:space="0" w:color="auto"/>
              <w:left w:val="single" w:sz="4" w:space="0" w:color="auto"/>
              <w:bottom w:val="single" w:sz="4" w:space="0" w:color="auto"/>
              <w:right w:val="single" w:sz="4" w:space="0" w:color="auto"/>
            </w:tcBorders>
            <w:vAlign w:val="center"/>
            <w:hideMark/>
          </w:tcPr>
          <w:p w14:paraId="2F68DF7B" w14:textId="77777777" w:rsidR="000714F6" w:rsidRPr="00CB6154" w:rsidRDefault="000714F6">
            <w:pPr>
              <w:rPr>
                <w:sz w:val="22"/>
                <w:szCs w:val="22"/>
              </w:rPr>
            </w:pPr>
            <w:r w:rsidRPr="00CB6154">
              <w:rPr>
                <w:sz w:val="22"/>
                <w:szCs w:val="22"/>
              </w:rPr>
              <w:t xml:space="preserve">Po kiekvieno įvykdyto informacinės Sistemos keitimo ar išspręsto sutrikimo, paslaugų Teikėjas Perkančiajai organizacijai reikalaujant, turės būti atnaujinti vartotojo ir administratoriaus vadovai, architektūriniai ir kiti reikalingi dokumentai. Naudotojų ir administratoriaus vadovai, turi būti pateikiami tokio detalumo, kad </w:t>
            </w:r>
            <w:r w:rsidRPr="00CB6154">
              <w:rPr>
                <w:sz w:val="22"/>
                <w:szCs w:val="22"/>
              </w:rPr>
              <w:br/>
              <w:t>Sistemos vartotojas arba administratorius be Teikėjo konsultacijos gebėtų atlikti visas jam priskirtas funkcijas. Teikėjas turi laikytis Perkančiosios organizacijos saugumo politikos ir teisės aktų, reglamentuojančių Perkančiosios organizacijos informacinių sistemų saugumą, reikalavimų (ir tais atvejais, jeigu tokie reikalavimai keičiasi arba jų atsiranda po sutarties pasirašymo). Apie naujus reikalavimus Perkančiosios organizacijos paskirtas tarnautojas turi informuoti Teikėją raštu.</w:t>
            </w:r>
          </w:p>
          <w:p w14:paraId="65523C89" w14:textId="77777777" w:rsidR="000714F6" w:rsidRPr="00CB6154" w:rsidRDefault="000714F6">
            <w:pPr>
              <w:rPr>
                <w:sz w:val="22"/>
                <w:szCs w:val="22"/>
              </w:rPr>
            </w:pPr>
            <w:r w:rsidRPr="00CB6154">
              <w:rPr>
                <w:sz w:val="22"/>
                <w:szCs w:val="22"/>
              </w:rPr>
              <w:t xml:space="preserve">Suteikęs paslaugas Teikėjas turės pateikti atnaujintą vartotojo ir administratoriaus vadovą, VRKIS techninę specifikaciją, taip pat detalų Sistemos architektūros aprašymą bei schemą, įskaitant visus informacinėje Sistemoje modernizuotus naudojamus komponentus, </w:t>
            </w:r>
            <w:r w:rsidRPr="00CB6154">
              <w:rPr>
                <w:sz w:val="22"/>
                <w:szCs w:val="22"/>
              </w:rPr>
              <w:lastRenderedPageBreak/>
              <w:t>duomenų srautus bei komponentų tarpusavio ryšius fiziniame ir loginiame sluoksniuose.</w:t>
            </w:r>
          </w:p>
          <w:p w14:paraId="1EE93F38" w14:textId="77777777" w:rsidR="000714F6" w:rsidRPr="00CB6154" w:rsidRDefault="000714F6">
            <w:pPr>
              <w:rPr>
                <w:sz w:val="22"/>
                <w:szCs w:val="22"/>
              </w:rPr>
            </w:pPr>
            <w:r w:rsidRPr="00CB6154">
              <w:rPr>
                <w:sz w:val="22"/>
                <w:szCs w:val="22"/>
              </w:rPr>
              <w:t>Teikėjas privalo nedelsdamas pranešti Perkančiosios organizacijos atsakingam asmeniui apie įvykusius incidentus, susijusius su Paslaugomis.</w:t>
            </w:r>
          </w:p>
          <w:p w14:paraId="752B0CF3" w14:textId="77777777" w:rsidR="000714F6" w:rsidRPr="00CB6154" w:rsidRDefault="000714F6">
            <w:pPr>
              <w:rPr>
                <w:sz w:val="22"/>
                <w:szCs w:val="22"/>
              </w:rPr>
            </w:pPr>
            <w:r w:rsidRPr="00CB6154">
              <w:rPr>
                <w:sz w:val="22"/>
                <w:szCs w:val="22"/>
              </w:rPr>
              <w:t>Jeigu Teikėjas teikdamas Paslaugas nustato, kad VRKIS veikimas sutrikęs dėl ne Teikėjo teikiamų Paslaugų, informuodamas Perkančiąją organizaciją turi nurodyti spėjamą sutrikimo priežastį ir prielaidas, dėl kurių Teikėjas tai nustatė.</w:t>
            </w:r>
          </w:p>
          <w:p w14:paraId="0F9CBCAB" w14:textId="77777777" w:rsidR="000714F6" w:rsidRPr="00CB6154" w:rsidRDefault="000714F6">
            <w:pPr>
              <w:rPr>
                <w:sz w:val="22"/>
                <w:szCs w:val="22"/>
              </w:rPr>
            </w:pPr>
            <w:r w:rsidRPr="00CB6154">
              <w:rPr>
                <w:sz w:val="22"/>
                <w:szCs w:val="22"/>
              </w:rPr>
              <w:t>Teikėjas neturi teisės atskleisti jokios su Paslauga susijusios informacijos trečiosioms šalims be Perkančiosios organizacijos raštiško leidimo.</w:t>
            </w:r>
          </w:p>
          <w:p w14:paraId="0AFE9F4D" w14:textId="77777777" w:rsidR="000714F6" w:rsidRPr="00CB6154" w:rsidRDefault="000714F6">
            <w:pPr>
              <w:rPr>
                <w:sz w:val="22"/>
                <w:szCs w:val="22"/>
              </w:rPr>
            </w:pPr>
            <w:r w:rsidRPr="00CB6154">
              <w:rPr>
                <w:sz w:val="22"/>
                <w:szCs w:val="22"/>
              </w:rPr>
              <w:t xml:space="preserve">Perkančioji organizacija visus atliekamus Paslaugos darbus suderina su Teikėjo atsakingu asmeniu. </w:t>
            </w:r>
          </w:p>
          <w:p w14:paraId="653202C5" w14:textId="77777777" w:rsidR="000714F6" w:rsidRPr="00CB6154" w:rsidRDefault="000714F6">
            <w:pPr>
              <w:rPr>
                <w:sz w:val="22"/>
                <w:szCs w:val="22"/>
              </w:rPr>
            </w:pPr>
            <w:r w:rsidRPr="00CB6154">
              <w:rPr>
                <w:sz w:val="22"/>
                <w:szCs w:val="22"/>
              </w:rPr>
              <w:t>Teikėjo atstovams, teikiantiems Paslaugas, Perkančioji organizacija suteiks teisę naudotis programinės įrangos, reikalingos aplinkų funkcionavimui licencijomis.</w:t>
            </w:r>
          </w:p>
          <w:p w14:paraId="4AA12971" w14:textId="77777777" w:rsidR="000714F6" w:rsidRPr="00CB6154" w:rsidRDefault="000714F6">
            <w:pPr>
              <w:rPr>
                <w:sz w:val="22"/>
                <w:szCs w:val="22"/>
              </w:rPr>
            </w:pPr>
            <w:r w:rsidRPr="00CB6154">
              <w:rPr>
                <w:sz w:val="22"/>
                <w:szCs w:val="22"/>
              </w:rPr>
              <w:t>Perkančioji organizacija paskirs asmenį (Perkančiosios organizacijos darbuotoją), kuris bus atsakingas už visų klausimų, susijusių su Paslaugomis, valdymą.</w:t>
            </w:r>
          </w:p>
        </w:tc>
      </w:tr>
    </w:tbl>
    <w:p w14:paraId="0987CC23" w14:textId="77777777" w:rsidR="000714F6" w:rsidRPr="00CB6154" w:rsidRDefault="000714F6" w:rsidP="000714F6">
      <w:pPr>
        <w:rPr>
          <w:sz w:val="22"/>
          <w:szCs w:val="22"/>
        </w:rPr>
      </w:pPr>
    </w:p>
    <w:p w14:paraId="39AF0606" w14:textId="77777777" w:rsidR="000714F6" w:rsidRPr="00CB6154" w:rsidRDefault="000714F6" w:rsidP="000714F6">
      <w:pPr>
        <w:pStyle w:val="Antrat3"/>
        <w:rPr>
          <w:sz w:val="22"/>
          <w:szCs w:val="22"/>
          <w:lang w:val="pt-BR"/>
        </w:rPr>
      </w:pPr>
      <w:r w:rsidRPr="00CB6154">
        <w:rPr>
          <w:sz w:val="22"/>
          <w:szCs w:val="22"/>
        </w:rPr>
        <w:t>6.2 REIKALAVIMAI VRKIS PROGRAMINĖS ĮRANGOS PRIEŽIŪROS IR VYSTYMO PASLAUGŲ TEIKIMUI</w:t>
      </w:r>
    </w:p>
    <w:p w14:paraId="0A86ED93" w14:textId="46B24955" w:rsidR="000714F6" w:rsidRPr="00CB6154" w:rsidRDefault="000714F6" w:rsidP="000714F6">
      <w:pPr>
        <w:ind w:firstLine="567"/>
        <w:jc w:val="both"/>
        <w:rPr>
          <w:sz w:val="22"/>
          <w:szCs w:val="22"/>
        </w:rPr>
      </w:pPr>
      <w:r w:rsidRPr="00CB6154">
        <w:rPr>
          <w:sz w:val="22"/>
          <w:szCs w:val="22"/>
        </w:rPr>
        <w:t>Kiekvienu vystymo paslaugų atveju, Teikėjas su Perkančiąja organizacija turi suderinti planuojamų atlikimo vystymo darbų užsakymą žemiau nurodyta tvarka. Vystymo paslaugos suprantamos kaip Sistemos tobulinimo, naujų funkcijų kūrimo ir integravimo paslaugos.</w:t>
      </w:r>
    </w:p>
    <w:p w14:paraId="7554C843" w14:textId="77777777" w:rsidR="000714F6" w:rsidRPr="00CB6154" w:rsidRDefault="000714F6" w:rsidP="000714F6">
      <w:pPr>
        <w:rPr>
          <w:sz w:val="22"/>
          <w:szCs w:val="22"/>
        </w:rPr>
      </w:pPr>
    </w:p>
    <w:p w14:paraId="5093A474" w14:textId="77777777" w:rsidR="000714F6" w:rsidRPr="00CB6154" w:rsidRDefault="000714F6" w:rsidP="000714F6">
      <w:pPr>
        <w:rPr>
          <w:b/>
          <w:sz w:val="22"/>
          <w:szCs w:val="22"/>
        </w:rPr>
      </w:pPr>
      <w:r w:rsidRPr="00CB6154">
        <w:rPr>
          <w:b/>
          <w:sz w:val="22"/>
          <w:szCs w:val="22"/>
        </w:rPr>
        <w:t>VRKIS priežiūros ir vystymo paslaugų teikimo sąlygos</w:t>
      </w:r>
    </w:p>
    <w:tbl>
      <w:tblPr>
        <w:tblStyle w:val="Lentelstinklelis"/>
        <w:tblW w:w="5000" w:type="pct"/>
        <w:tblLook w:val="04A0" w:firstRow="1" w:lastRow="0" w:firstColumn="1" w:lastColumn="0" w:noHBand="0" w:noVBand="1"/>
      </w:tblPr>
      <w:tblGrid>
        <w:gridCol w:w="880"/>
        <w:gridCol w:w="9117"/>
      </w:tblGrid>
      <w:tr w:rsidR="000714F6" w:rsidRPr="00CB6154" w14:paraId="7B58D415" w14:textId="77777777" w:rsidTr="00B760A5">
        <w:trPr>
          <w:tblHeader/>
        </w:trPr>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vAlign w:val="center"/>
            <w:hideMark/>
          </w:tcPr>
          <w:p w14:paraId="4B18E88E" w14:textId="77777777" w:rsidR="000714F6" w:rsidRPr="00CB6154" w:rsidRDefault="000714F6">
            <w:pPr>
              <w:spacing w:before="120" w:after="120"/>
              <w:jc w:val="center"/>
              <w:rPr>
                <w:b/>
                <w:bCs/>
                <w:sz w:val="22"/>
                <w:szCs w:val="22"/>
              </w:rPr>
            </w:pPr>
            <w:r w:rsidRPr="00CB6154">
              <w:rPr>
                <w:b/>
                <w:bCs/>
                <w:sz w:val="22"/>
                <w:szCs w:val="22"/>
              </w:rPr>
              <w:t>Eil. Nr.</w:t>
            </w:r>
          </w:p>
        </w:tc>
        <w:tc>
          <w:tcPr>
            <w:tcW w:w="4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vAlign w:val="center"/>
            <w:hideMark/>
          </w:tcPr>
          <w:p w14:paraId="159E7771" w14:textId="77777777" w:rsidR="000714F6" w:rsidRPr="00CB6154" w:rsidRDefault="000714F6">
            <w:pPr>
              <w:spacing w:before="120" w:after="120"/>
              <w:jc w:val="center"/>
              <w:rPr>
                <w:b/>
                <w:bCs/>
                <w:sz w:val="22"/>
                <w:szCs w:val="22"/>
              </w:rPr>
            </w:pPr>
            <w:r w:rsidRPr="00CB6154">
              <w:rPr>
                <w:b/>
                <w:bCs/>
                <w:sz w:val="22"/>
                <w:szCs w:val="22"/>
              </w:rPr>
              <w:t>Reikalavimas</w:t>
            </w:r>
          </w:p>
        </w:tc>
      </w:tr>
      <w:tr w:rsidR="000714F6" w:rsidRPr="00CB6154" w14:paraId="76B08DAF" w14:textId="77777777">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2603" w14:textId="77777777" w:rsidR="000714F6" w:rsidRPr="00CB6154" w:rsidRDefault="000714F6" w:rsidP="00DD0CA6">
            <w:pPr>
              <w:pStyle w:val="Sraopastraipa"/>
              <w:numPr>
                <w:ilvl w:val="0"/>
                <w:numId w:val="63"/>
              </w:numPr>
              <w:spacing w:before="240" w:after="0" w:line="240" w:lineRule="auto"/>
              <w:jc w:val="both"/>
              <w:rPr>
                <w:rFonts w:ascii="Times New Roman" w:hAnsi="Times New Roman"/>
                <w:sz w:val="22"/>
              </w:rPr>
            </w:pPr>
            <w:bookmarkStart w:id="198" w:name="_Ref282512688"/>
          </w:p>
        </w:tc>
        <w:tc>
          <w:tcPr>
            <w:tcW w:w="45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DA51A" w14:textId="79A14109" w:rsidR="000714F6" w:rsidRPr="00CB6154" w:rsidRDefault="000714F6">
            <w:pPr>
              <w:rPr>
                <w:sz w:val="22"/>
                <w:szCs w:val="22"/>
              </w:rPr>
            </w:pPr>
            <w:r w:rsidRPr="00CB6154">
              <w:rPr>
                <w:sz w:val="22"/>
                <w:szCs w:val="22"/>
              </w:rPr>
              <w:t>Perkančioji organizacija raštu pateikia Teikėjui</w:t>
            </w:r>
            <w:r w:rsidR="007F5D9A" w:rsidRPr="00CB6154">
              <w:rPr>
                <w:sz w:val="22"/>
                <w:szCs w:val="22"/>
              </w:rPr>
              <w:t xml:space="preserve"> </w:t>
            </w:r>
            <w:r w:rsidRPr="00CB6154">
              <w:rPr>
                <w:sz w:val="22"/>
                <w:szCs w:val="22"/>
              </w:rPr>
              <w:t>informaciją apie klaidingai veikiantį VRKIS funkcionalumą, elektroninę paslaugą ar jos komponentą, pageidavimą modifikuoti VRKIS funkcionalumą, elektroninę paslaugą ar jos komponentą, ar poreikį kurti naują VRKIS funkcionalumą, konstruoti paslaugą arba jos komponentą.</w:t>
            </w:r>
          </w:p>
          <w:p w14:paraId="6E3808A5" w14:textId="4D2A8557" w:rsidR="00E40E39" w:rsidRPr="00CB6154" w:rsidRDefault="00E40E39">
            <w:pPr>
              <w:rPr>
                <w:sz w:val="22"/>
                <w:szCs w:val="22"/>
              </w:rPr>
            </w:pPr>
          </w:p>
        </w:tc>
      </w:tr>
      <w:tr w:rsidR="000714F6" w:rsidRPr="00CB6154" w14:paraId="5EFA7AB1" w14:textId="77777777">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87A91" w14:textId="77777777" w:rsidR="000714F6" w:rsidRPr="00CB6154" w:rsidRDefault="000714F6" w:rsidP="00DD0CA6">
            <w:pPr>
              <w:pStyle w:val="Sraopastraipa"/>
              <w:numPr>
                <w:ilvl w:val="0"/>
                <w:numId w:val="63"/>
              </w:numPr>
              <w:spacing w:before="240" w:after="0" w:line="240" w:lineRule="auto"/>
              <w:jc w:val="both"/>
              <w:rPr>
                <w:rFonts w:ascii="Times New Roman" w:hAnsi="Times New Roman"/>
                <w:sz w:val="22"/>
              </w:rPr>
            </w:pPr>
          </w:p>
        </w:tc>
        <w:tc>
          <w:tcPr>
            <w:tcW w:w="45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41DB0" w14:textId="3A48EF81" w:rsidR="000714F6" w:rsidRPr="00CB6154" w:rsidRDefault="000714F6">
            <w:pPr>
              <w:rPr>
                <w:sz w:val="22"/>
                <w:szCs w:val="22"/>
              </w:rPr>
            </w:pPr>
            <w:r w:rsidRPr="00CB6154">
              <w:rPr>
                <w:sz w:val="22"/>
                <w:szCs w:val="22"/>
              </w:rPr>
              <w:t>Teikėjas, gavęs informaciją iš Perkančiosios organizacijos, įvertina reikalingos Paslaugos apimtį, techninius, funkcinius, saugumo ir kokybės reikalavimus. Atlikęs minėtą įvertinimą, Teikėjas raštu pateikia užsakymo įgyvendinimo aprašymą, nurodo Paslaugų suteikimo trukmės įvertinimą valandomis ir realizuotų pakeitimų pateikimo Perkančiajai organizacijai datą. Paslaugų suteikimo trukmės įvertinimas turi atitikti „Programinės įrangos vystymo imlumas paslaugų teikimo trukmei“ lentelėje nustatytas ribas.</w:t>
            </w:r>
          </w:p>
          <w:p w14:paraId="07C30098" w14:textId="26B71DD2" w:rsidR="00C33075" w:rsidRPr="00CB6154" w:rsidRDefault="00C33075">
            <w:pPr>
              <w:rPr>
                <w:sz w:val="22"/>
                <w:szCs w:val="22"/>
              </w:rPr>
            </w:pPr>
          </w:p>
        </w:tc>
      </w:tr>
      <w:tr w:rsidR="000714F6" w:rsidRPr="00CB6154" w14:paraId="59A2B113" w14:textId="77777777">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1D056" w14:textId="77777777" w:rsidR="000714F6" w:rsidRPr="00CB6154" w:rsidRDefault="000714F6" w:rsidP="00DD0CA6">
            <w:pPr>
              <w:pStyle w:val="Sraopastraipa"/>
              <w:numPr>
                <w:ilvl w:val="0"/>
                <w:numId w:val="63"/>
              </w:numPr>
              <w:spacing w:before="100" w:after="0" w:line="240" w:lineRule="auto"/>
              <w:rPr>
                <w:rFonts w:ascii="Times New Roman" w:hAnsi="Times New Roman"/>
                <w:sz w:val="22"/>
              </w:rPr>
            </w:pPr>
          </w:p>
        </w:tc>
        <w:tc>
          <w:tcPr>
            <w:tcW w:w="45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24CA1" w14:textId="67425F76" w:rsidR="000714F6" w:rsidRPr="00CB6154" w:rsidRDefault="000714F6">
            <w:pPr>
              <w:rPr>
                <w:sz w:val="22"/>
                <w:szCs w:val="22"/>
              </w:rPr>
            </w:pPr>
            <w:r w:rsidRPr="00CB6154">
              <w:rPr>
                <w:sz w:val="22"/>
                <w:szCs w:val="22"/>
              </w:rPr>
              <w:t>Perkančioji organizacija, gavusi VRKIS  užsakymo įgyvendinimo aprašymą ir įvertinimą, priima sprendimą dėl užsakymo įgyvendinimo. Jei užsakymo įgyvendinimo aprašymas išsamus ir nurodytos sąnaudos tinkamos, patvirtina užsakymą. Jei nusprendžia, kad Paslaugos, nurodytos gautame užsakyme yra nereikalingos dėl netinkamo kaštų ir naudos santykio, užsakymas nepatvirtinamas. Jei įvertinimo aprašymas yra neaiškus, Perkančioji organizacija gali paprašyti Teikėjo</w:t>
            </w:r>
            <w:r w:rsidR="00F909DD" w:rsidRPr="00CB6154">
              <w:rPr>
                <w:sz w:val="22"/>
                <w:szCs w:val="22"/>
              </w:rPr>
              <w:t xml:space="preserve"> </w:t>
            </w:r>
            <w:r w:rsidRPr="00CB6154">
              <w:rPr>
                <w:sz w:val="22"/>
                <w:szCs w:val="22"/>
              </w:rPr>
              <w:t>detalizuoti VRKIS pakeitimo įvertinime minimas Paslaugas bei jų laiko sąnaudų įvertinimą. Teikėjas</w:t>
            </w:r>
            <w:r w:rsidR="00F909DD" w:rsidRPr="00CB6154">
              <w:rPr>
                <w:sz w:val="22"/>
                <w:szCs w:val="22"/>
              </w:rPr>
              <w:t xml:space="preserve"> </w:t>
            </w:r>
            <w:r w:rsidRPr="00CB6154">
              <w:rPr>
                <w:sz w:val="22"/>
                <w:szCs w:val="22"/>
              </w:rPr>
              <w:t>privalo atsakyti į Perkančiosios organizacijos pateiktus klausimus ne vėliau kaip per 5 darbo dienas.</w:t>
            </w:r>
          </w:p>
        </w:tc>
      </w:tr>
      <w:tr w:rsidR="000714F6" w:rsidRPr="00CB6154" w14:paraId="0C73A3A2" w14:textId="77777777">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01804" w14:textId="77777777" w:rsidR="000714F6" w:rsidRPr="00CB6154" w:rsidRDefault="000714F6" w:rsidP="00DD0CA6">
            <w:pPr>
              <w:pStyle w:val="Sraopastraipa"/>
              <w:numPr>
                <w:ilvl w:val="0"/>
                <w:numId w:val="63"/>
              </w:numPr>
              <w:spacing w:before="100" w:after="0" w:line="240" w:lineRule="auto"/>
              <w:rPr>
                <w:rFonts w:ascii="Times New Roman" w:hAnsi="Times New Roman"/>
                <w:sz w:val="22"/>
              </w:rPr>
            </w:pPr>
          </w:p>
        </w:tc>
        <w:tc>
          <w:tcPr>
            <w:tcW w:w="45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43CB" w14:textId="78552182" w:rsidR="000714F6" w:rsidRPr="00CB6154" w:rsidRDefault="000714F6">
            <w:pPr>
              <w:rPr>
                <w:sz w:val="22"/>
                <w:szCs w:val="22"/>
              </w:rPr>
            </w:pPr>
            <w:r w:rsidRPr="00CB6154">
              <w:rPr>
                <w:sz w:val="22"/>
                <w:szCs w:val="22"/>
              </w:rPr>
              <w:t>Jeigu pakeitimo realizavimo metu yra būtina tikslinti Paslaugos suteikimo reikalavimus, Teikėjas</w:t>
            </w:r>
            <w:r w:rsidR="00FA665B" w:rsidRPr="00CB6154">
              <w:rPr>
                <w:sz w:val="22"/>
                <w:szCs w:val="22"/>
              </w:rPr>
              <w:t xml:space="preserve">  </w:t>
            </w:r>
            <w:r w:rsidRPr="00CB6154">
              <w:rPr>
                <w:sz w:val="22"/>
                <w:szCs w:val="22"/>
              </w:rPr>
              <w:t xml:space="preserve"> patikslina realizavimo aprašymą, kurį tarpusavyje suderina su Perkančiąja organizacija, jei reikia, patikslinami užsakymo atlikimo terminai bei laiko sąnaudos.</w:t>
            </w:r>
          </w:p>
        </w:tc>
      </w:tr>
      <w:tr w:rsidR="000714F6" w:rsidRPr="00CB6154" w14:paraId="346BED97" w14:textId="77777777">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92C02" w14:textId="77777777" w:rsidR="000714F6" w:rsidRPr="00CB6154" w:rsidRDefault="000714F6" w:rsidP="00DD0CA6">
            <w:pPr>
              <w:pStyle w:val="Sraopastraipa"/>
              <w:numPr>
                <w:ilvl w:val="0"/>
                <w:numId w:val="63"/>
              </w:numPr>
              <w:spacing w:before="100" w:after="0" w:line="240" w:lineRule="auto"/>
              <w:rPr>
                <w:rFonts w:ascii="Times New Roman" w:hAnsi="Times New Roman"/>
                <w:sz w:val="22"/>
              </w:rPr>
            </w:pPr>
          </w:p>
        </w:tc>
        <w:tc>
          <w:tcPr>
            <w:tcW w:w="45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BC3F8" w14:textId="3F673B83" w:rsidR="008839B6" w:rsidRPr="00CB6154" w:rsidRDefault="000714F6">
            <w:pPr>
              <w:rPr>
                <w:sz w:val="22"/>
                <w:szCs w:val="22"/>
              </w:rPr>
            </w:pPr>
            <w:r w:rsidRPr="00CB6154">
              <w:rPr>
                <w:sz w:val="22"/>
                <w:szCs w:val="22"/>
              </w:rPr>
              <w:t xml:space="preserve">Teikėjas, įgyvendinęs užsakymą, pateikia: </w:t>
            </w:r>
          </w:p>
          <w:p w14:paraId="3FF40F9F" w14:textId="77777777" w:rsidR="008839B6" w:rsidRPr="00CB6154" w:rsidRDefault="008839B6" w:rsidP="00951613">
            <w:pPr>
              <w:numPr>
                <w:ilvl w:val="0"/>
                <w:numId w:val="124"/>
              </w:numPr>
              <w:rPr>
                <w:sz w:val="22"/>
                <w:szCs w:val="22"/>
              </w:rPr>
            </w:pPr>
            <w:r w:rsidRPr="00CB6154">
              <w:rPr>
                <w:sz w:val="22"/>
                <w:szCs w:val="22"/>
              </w:rPr>
              <w:t xml:space="preserve">visus išeities failus, </w:t>
            </w:r>
          </w:p>
          <w:p w14:paraId="110823AD" w14:textId="77777777" w:rsidR="008839B6" w:rsidRPr="00CB6154" w:rsidRDefault="008839B6" w:rsidP="00951613">
            <w:pPr>
              <w:numPr>
                <w:ilvl w:val="0"/>
                <w:numId w:val="124"/>
              </w:numPr>
              <w:rPr>
                <w:sz w:val="22"/>
                <w:szCs w:val="22"/>
              </w:rPr>
            </w:pPr>
            <w:r w:rsidRPr="00CB6154">
              <w:rPr>
                <w:sz w:val="22"/>
                <w:szCs w:val="22"/>
              </w:rPr>
              <w:t xml:space="preserve">diegimo instrukciją, </w:t>
            </w:r>
          </w:p>
          <w:p w14:paraId="004D6052" w14:textId="77777777" w:rsidR="008839B6" w:rsidRPr="00CB6154" w:rsidRDefault="008839B6" w:rsidP="00951613">
            <w:pPr>
              <w:numPr>
                <w:ilvl w:val="0"/>
                <w:numId w:val="124"/>
              </w:numPr>
              <w:rPr>
                <w:sz w:val="22"/>
                <w:szCs w:val="22"/>
              </w:rPr>
            </w:pPr>
            <w:r w:rsidRPr="00CB6154">
              <w:rPr>
                <w:sz w:val="22"/>
                <w:szCs w:val="22"/>
              </w:rPr>
              <w:t xml:space="preserve">testavimo ataskaitą (Teikėjo išvadas apie atliktą testavimą, užsakymą vykdžiusių darbuotojų sąrašą ir t.t.), </w:t>
            </w:r>
          </w:p>
          <w:p w14:paraId="3374CD4E" w14:textId="77777777" w:rsidR="008839B6" w:rsidRPr="00CB6154" w:rsidRDefault="008839B6" w:rsidP="00951613">
            <w:pPr>
              <w:numPr>
                <w:ilvl w:val="0"/>
                <w:numId w:val="124"/>
              </w:numPr>
              <w:rPr>
                <w:sz w:val="22"/>
                <w:szCs w:val="22"/>
              </w:rPr>
            </w:pPr>
            <w:r w:rsidRPr="00CB6154">
              <w:rPr>
                <w:sz w:val="22"/>
                <w:szCs w:val="22"/>
              </w:rPr>
              <w:lastRenderedPageBreak/>
              <w:t>atnaujintą / sukurtą naudotojo, administratoriaus dokumentaciją</w:t>
            </w:r>
          </w:p>
          <w:p w14:paraId="22F506ED" w14:textId="77777777" w:rsidR="008839B6" w:rsidRPr="00CB6154" w:rsidRDefault="008839B6" w:rsidP="00951613">
            <w:pPr>
              <w:numPr>
                <w:ilvl w:val="0"/>
                <w:numId w:val="124"/>
              </w:numPr>
              <w:rPr>
                <w:sz w:val="22"/>
                <w:szCs w:val="22"/>
              </w:rPr>
            </w:pPr>
            <w:r w:rsidRPr="00CB6154">
              <w:rPr>
                <w:sz w:val="22"/>
                <w:szCs w:val="22"/>
              </w:rPr>
              <w:t>kitus sutartus pateikti dokumentus.</w:t>
            </w:r>
          </w:p>
          <w:p w14:paraId="36FA1E5F" w14:textId="74F36ACA" w:rsidR="008839B6" w:rsidRPr="00CB6154" w:rsidRDefault="008839B6">
            <w:pPr>
              <w:rPr>
                <w:sz w:val="22"/>
                <w:szCs w:val="22"/>
              </w:rPr>
            </w:pPr>
          </w:p>
        </w:tc>
      </w:tr>
      <w:tr w:rsidR="000714F6" w:rsidRPr="00CB6154" w14:paraId="65E3C169" w14:textId="77777777">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693D9" w14:textId="77777777" w:rsidR="000714F6" w:rsidRPr="00CB6154" w:rsidRDefault="000714F6" w:rsidP="00DD0CA6">
            <w:pPr>
              <w:pStyle w:val="Sraopastraipa"/>
              <w:numPr>
                <w:ilvl w:val="0"/>
                <w:numId w:val="63"/>
              </w:numPr>
              <w:spacing w:before="100" w:after="0" w:line="240" w:lineRule="auto"/>
              <w:rPr>
                <w:rFonts w:ascii="Times New Roman" w:hAnsi="Times New Roman"/>
                <w:sz w:val="22"/>
              </w:rPr>
            </w:pPr>
          </w:p>
        </w:tc>
        <w:tc>
          <w:tcPr>
            <w:tcW w:w="45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2A513" w14:textId="77777777" w:rsidR="000714F6" w:rsidRPr="00CB6154" w:rsidRDefault="000714F6">
            <w:pPr>
              <w:rPr>
                <w:sz w:val="22"/>
                <w:szCs w:val="22"/>
              </w:rPr>
            </w:pPr>
            <w:r w:rsidRPr="00CB6154">
              <w:rPr>
                <w:sz w:val="22"/>
                <w:szCs w:val="22"/>
              </w:rPr>
              <w:t>Perkančioji organizacija atlieka gauto VRKIS pakeitimo testavimą testavimui skirtoje aplinkoje.</w:t>
            </w:r>
          </w:p>
        </w:tc>
      </w:tr>
      <w:tr w:rsidR="000714F6" w:rsidRPr="00CB6154" w14:paraId="2331EEAF" w14:textId="77777777">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CE7B" w14:textId="77777777" w:rsidR="000714F6" w:rsidRPr="00CB6154" w:rsidRDefault="000714F6" w:rsidP="00DD0CA6">
            <w:pPr>
              <w:pStyle w:val="Sraopastraipa"/>
              <w:numPr>
                <w:ilvl w:val="0"/>
                <w:numId w:val="63"/>
              </w:numPr>
              <w:spacing w:before="100" w:after="0" w:line="240" w:lineRule="auto"/>
              <w:rPr>
                <w:rFonts w:ascii="Times New Roman" w:hAnsi="Times New Roman"/>
                <w:sz w:val="22"/>
              </w:rPr>
            </w:pPr>
          </w:p>
        </w:tc>
        <w:tc>
          <w:tcPr>
            <w:tcW w:w="45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12FC1" w14:textId="744E76A8" w:rsidR="000714F6" w:rsidRPr="00CB6154" w:rsidRDefault="000714F6">
            <w:pPr>
              <w:rPr>
                <w:sz w:val="22"/>
                <w:szCs w:val="22"/>
              </w:rPr>
            </w:pPr>
            <w:r w:rsidRPr="00CB6154">
              <w:rPr>
                <w:sz w:val="22"/>
                <w:szCs w:val="22"/>
              </w:rPr>
              <w:t>Jei Perkančiosios organizacijos testavimas vyksta nesklandžiai, Teikėjas įsipareigoja Perkančiosios organizacijos rezultatų patikrinimo metu pastebėtus trūkumus pašalinti nemokamai ir pateikti visus rezultatus iš naujo patikrinimui, vadovaujantis VRKIS  priežiūros paslaugų teikimo terminais</w:t>
            </w:r>
            <w:r w:rsidR="0002478D" w:rsidRPr="00CB6154">
              <w:rPr>
                <w:sz w:val="22"/>
                <w:szCs w:val="22"/>
              </w:rPr>
              <w:t xml:space="preserve"> (žr. Incidentų sprendimo ir reakcijos laikas)</w:t>
            </w:r>
            <w:r w:rsidRPr="00CB6154">
              <w:rPr>
                <w:sz w:val="22"/>
                <w:szCs w:val="22"/>
              </w:rPr>
              <w:t>.</w:t>
            </w:r>
          </w:p>
        </w:tc>
      </w:tr>
      <w:tr w:rsidR="000714F6" w:rsidRPr="00CB6154" w14:paraId="7533F32A" w14:textId="77777777">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E74CF" w14:textId="77777777" w:rsidR="000714F6" w:rsidRPr="00CB6154" w:rsidRDefault="000714F6" w:rsidP="00DD0CA6">
            <w:pPr>
              <w:pStyle w:val="Sraopastraipa"/>
              <w:numPr>
                <w:ilvl w:val="0"/>
                <w:numId w:val="63"/>
              </w:numPr>
              <w:spacing w:before="100" w:after="0" w:line="240" w:lineRule="auto"/>
              <w:rPr>
                <w:rFonts w:ascii="Times New Roman" w:hAnsi="Times New Roman"/>
                <w:sz w:val="22"/>
              </w:rPr>
            </w:pPr>
          </w:p>
        </w:tc>
        <w:tc>
          <w:tcPr>
            <w:tcW w:w="45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3FCBE" w14:textId="77777777" w:rsidR="000714F6" w:rsidRPr="00CB6154" w:rsidRDefault="000714F6">
            <w:pPr>
              <w:rPr>
                <w:sz w:val="22"/>
                <w:szCs w:val="22"/>
              </w:rPr>
            </w:pPr>
            <w:r w:rsidRPr="00CB6154">
              <w:rPr>
                <w:sz w:val="22"/>
                <w:szCs w:val="22"/>
              </w:rPr>
              <w:t>Jei testavimas vyko sklandžiai ir nebuvo nustatyta realizavimo trūkumų, Perkančioji organizacija užsakymo įvykdymą patvirtina ir nustato, pakeitimų įtraukimo į gamybinę VRKIS  aplinką, datą.</w:t>
            </w:r>
          </w:p>
        </w:tc>
      </w:tr>
    </w:tbl>
    <w:p w14:paraId="650492E8" w14:textId="77777777" w:rsidR="000714F6" w:rsidRPr="00CB6154" w:rsidRDefault="000714F6" w:rsidP="000714F6">
      <w:pPr>
        <w:rPr>
          <w:sz w:val="22"/>
          <w:szCs w:val="22"/>
        </w:rPr>
      </w:pPr>
    </w:p>
    <w:p w14:paraId="7B84C9D6" w14:textId="77777777" w:rsidR="000714F6" w:rsidRPr="00CB6154" w:rsidRDefault="000714F6" w:rsidP="000714F6">
      <w:pPr>
        <w:rPr>
          <w:b/>
          <w:bCs/>
          <w:sz w:val="22"/>
          <w:szCs w:val="22"/>
        </w:rPr>
      </w:pPr>
      <w:r w:rsidRPr="00CB6154">
        <w:rPr>
          <w:b/>
          <w:bCs/>
          <w:sz w:val="22"/>
          <w:szCs w:val="22"/>
        </w:rPr>
        <w:t xml:space="preserve"> Programinės įrangos vystymo imlumas paslaugų teikimo trukmei </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048"/>
        <w:gridCol w:w="2323"/>
        <w:gridCol w:w="1048"/>
        <w:gridCol w:w="1795"/>
        <w:gridCol w:w="1072"/>
      </w:tblGrid>
      <w:tr w:rsidR="000714F6" w:rsidRPr="00CB6154" w14:paraId="63C18058" w14:textId="77777777" w:rsidTr="00B760A5">
        <w:trPr>
          <w:tblHeader/>
        </w:trPr>
        <w:tc>
          <w:tcPr>
            <w:tcW w:w="1375"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04004BD" w14:textId="77777777" w:rsidR="000714F6" w:rsidRPr="00CB6154" w:rsidRDefault="000714F6">
            <w:pPr>
              <w:rPr>
                <w:b/>
                <w:sz w:val="22"/>
                <w:szCs w:val="22"/>
              </w:rPr>
            </w:pPr>
            <w:r w:rsidRPr="00CB6154">
              <w:rPr>
                <w:b/>
                <w:sz w:val="22"/>
                <w:szCs w:val="22"/>
              </w:rPr>
              <w:t>Nesudėtingas vystymo poreikis</w:t>
            </w:r>
          </w:p>
        </w:tc>
        <w:tc>
          <w:tcPr>
            <w:tcW w:w="486"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3029304" w14:textId="77777777" w:rsidR="000714F6" w:rsidRPr="00CB6154" w:rsidRDefault="000714F6">
            <w:pPr>
              <w:rPr>
                <w:b/>
                <w:sz w:val="22"/>
                <w:szCs w:val="22"/>
              </w:rPr>
            </w:pPr>
            <w:r w:rsidRPr="00CB6154">
              <w:rPr>
                <w:b/>
                <w:sz w:val="22"/>
                <w:szCs w:val="22"/>
              </w:rPr>
              <w:t>Imlumas val.</w:t>
            </w:r>
          </w:p>
        </w:tc>
        <w:tc>
          <w:tcPr>
            <w:tcW w:w="118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4CEB774" w14:textId="77777777" w:rsidR="000714F6" w:rsidRPr="00CB6154" w:rsidRDefault="000714F6">
            <w:pPr>
              <w:rPr>
                <w:b/>
                <w:sz w:val="22"/>
                <w:szCs w:val="22"/>
              </w:rPr>
            </w:pPr>
            <w:r w:rsidRPr="00CB6154">
              <w:rPr>
                <w:b/>
                <w:sz w:val="22"/>
                <w:szCs w:val="22"/>
              </w:rPr>
              <w:t>Vidutinis vystymo poreikis</w:t>
            </w:r>
          </w:p>
        </w:tc>
        <w:tc>
          <w:tcPr>
            <w:tcW w:w="486"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9609D0D" w14:textId="77777777" w:rsidR="000714F6" w:rsidRPr="00CB6154" w:rsidRDefault="000714F6">
            <w:pPr>
              <w:rPr>
                <w:b/>
                <w:sz w:val="22"/>
                <w:szCs w:val="22"/>
              </w:rPr>
            </w:pPr>
            <w:r w:rsidRPr="00CB6154">
              <w:rPr>
                <w:b/>
                <w:sz w:val="22"/>
                <w:szCs w:val="22"/>
              </w:rPr>
              <w:t>Imlumas val.</w:t>
            </w:r>
          </w:p>
        </w:tc>
        <w:tc>
          <w:tcPr>
            <w:tcW w:w="917"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75F99B" w14:textId="77777777" w:rsidR="000714F6" w:rsidRPr="00CB6154" w:rsidRDefault="000714F6">
            <w:pPr>
              <w:rPr>
                <w:b/>
                <w:sz w:val="22"/>
                <w:szCs w:val="22"/>
              </w:rPr>
            </w:pPr>
            <w:r w:rsidRPr="00CB6154">
              <w:rPr>
                <w:b/>
                <w:sz w:val="22"/>
                <w:szCs w:val="22"/>
              </w:rPr>
              <w:t>Sudėtingas vystymo poreikis</w:t>
            </w:r>
          </w:p>
        </w:tc>
        <w:tc>
          <w:tcPr>
            <w:tcW w:w="556"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AF568C7" w14:textId="77777777" w:rsidR="000714F6" w:rsidRPr="00CB6154" w:rsidRDefault="000714F6">
            <w:pPr>
              <w:rPr>
                <w:b/>
                <w:sz w:val="22"/>
                <w:szCs w:val="22"/>
              </w:rPr>
            </w:pPr>
            <w:r w:rsidRPr="00CB6154">
              <w:rPr>
                <w:b/>
                <w:sz w:val="22"/>
                <w:szCs w:val="22"/>
              </w:rPr>
              <w:t>Imlumas val.</w:t>
            </w:r>
          </w:p>
        </w:tc>
      </w:tr>
      <w:tr w:rsidR="000714F6" w:rsidRPr="00CB6154" w14:paraId="01AF017E" w14:textId="77777777" w:rsidTr="00B760A5">
        <w:tc>
          <w:tcPr>
            <w:tcW w:w="5000" w:type="pct"/>
            <w:gridSpan w:val="6"/>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1659919" w14:textId="77777777" w:rsidR="000714F6" w:rsidRPr="00CB6154" w:rsidRDefault="000714F6">
            <w:pPr>
              <w:rPr>
                <w:sz w:val="22"/>
                <w:szCs w:val="22"/>
              </w:rPr>
            </w:pPr>
            <w:r w:rsidRPr="00CB6154">
              <w:rPr>
                <w:sz w:val="22"/>
                <w:szCs w:val="22"/>
              </w:rPr>
              <w:t>Duomenų įvedimo formų taisymo ir kūrimo darbai</w:t>
            </w:r>
          </w:p>
        </w:tc>
      </w:tr>
      <w:tr w:rsidR="000714F6" w:rsidRPr="00CB6154" w14:paraId="6ACE0438" w14:textId="77777777">
        <w:tc>
          <w:tcPr>
            <w:tcW w:w="1375" w:type="pct"/>
            <w:tcBorders>
              <w:top w:val="single" w:sz="4" w:space="0" w:color="auto"/>
              <w:left w:val="single" w:sz="4" w:space="0" w:color="auto"/>
              <w:bottom w:val="single" w:sz="4" w:space="0" w:color="auto"/>
              <w:right w:val="single" w:sz="4" w:space="0" w:color="auto"/>
            </w:tcBorders>
            <w:hideMark/>
          </w:tcPr>
          <w:p w14:paraId="31D8F519" w14:textId="77777777" w:rsidR="000714F6" w:rsidRPr="00CB6154" w:rsidRDefault="000714F6">
            <w:pPr>
              <w:rPr>
                <w:sz w:val="22"/>
                <w:szCs w:val="22"/>
              </w:rPr>
            </w:pPr>
            <w:r w:rsidRPr="00CB6154">
              <w:rPr>
                <w:sz w:val="22"/>
                <w:szCs w:val="22"/>
              </w:rPr>
              <w:t>Esamos duomenų formos tikslinimas, nekeičiant duomenų modelio</w:t>
            </w:r>
          </w:p>
        </w:tc>
        <w:tc>
          <w:tcPr>
            <w:tcW w:w="486" w:type="pct"/>
            <w:tcBorders>
              <w:top w:val="single" w:sz="4" w:space="0" w:color="auto"/>
              <w:left w:val="single" w:sz="4" w:space="0" w:color="auto"/>
              <w:bottom w:val="single" w:sz="4" w:space="0" w:color="auto"/>
              <w:right w:val="single" w:sz="4" w:space="0" w:color="auto"/>
            </w:tcBorders>
            <w:hideMark/>
          </w:tcPr>
          <w:p w14:paraId="6B3F8E02" w14:textId="77777777" w:rsidR="000714F6" w:rsidRPr="00CB6154" w:rsidRDefault="000714F6">
            <w:pPr>
              <w:rPr>
                <w:sz w:val="22"/>
                <w:szCs w:val="22"/>
              </w:rPr>
            </w:pPr>
            <w:r w:rsidRPr="00CB6154">
              <w:rPr>
                <w:sz w:val="22"/>
                <w:szCs w:val="22"/>
              </w:rPr>
              <w:t>Iki 16</w:t>
            </w:r>
          </w:p>
        </w:tc>
        <w:tc>
          <w:tcPr>
            <w:tcW w:w="1181" w:type="pct"/>
            <w:tcBorders>
              <w:top w:val="single" w:sz="4" w:space="0" w:color="auto"/>
              <w:left w:val="single" w:sz="4" w:space="0" w:color="auto"/>
              <w:bottom w:val="single" w:sz="4" w:space="0" w:color="auto"/>
              <w:right w:val="single" w:sz="4" w:space="0" w:color="auto"/>
            </w:tcBorders>
            <w:hideMark/>
          </w:tcPr>
          <w:p w14:paraId="0037CFFA" w14:textId="77777777" w:rsidR="000714F6" w:rsidRPr="00CB6154" w:rsidRDefault="000714F6">
            <w:pPr>
              <w:rPr>
                <w:sz w:val="22"/>
                <w:szCs w:val="22"/>
              </w:rPr>
            </w:pPr>
            <w:r w:rsidRPr="00CB6154">
              <w:rPr>
                <w:sz w:val="22"/>
                <w:szCs w:val="22"/>
              </w:rPr>
              <w:t>Esamos duomenų formos tikslinimas keičiant duomenų modelį bei atnaujinant dokumentaciją</w:t>
            </w:r>
          </w:p>
        </w:tc>
        <w:tc>
          <w:tcPr>
            <w:tcW w:w="486" w:type="pct"/>
            <w:tcBorders>
              <w:top w:val="single" w:sz="4" w:space="0" w:color="auto"/>
              <w:left w:val="single" w:sz="4" w:space="0" w:color="auto"/>
              <w:bottom w:val="single" w:sz="4" w:space="0" w:color="auto"/>
              <w:right w:val="single" w:sz="4" w:space="0" w:color="auto"/>
            </w:tcBorders>
            <w:hideMark/>
          </w:tcPr>
          <w:p w14:paraId="78325700" w14:textId="77777777" w:rsidR="000714F6" w:rsidRPr="00CB6154" w:rsidRDefault="000714F6">
            <w:pPr>
              <w:rPr>
                <w:sz w:val="22"/>
                <w:szCs w:val="22"/>
              </w:rPr>
            </w:pPr>
            <w:r w:rsidRPr="00CB6154">
              <w:rPr>
                <w:sz w:val="22"/>
                <w:szCs w:val="22"/>
              </w:rPr>
              <w:t>16-40</w:t>
            </w:r>
          </w:p>
        </w:tc>
        <w:tc>
          <w:tcPr>
            <w:tcW w:w="917" w:type="pct"/>
            <w:tcBorders>
              <w:top w:val="single" w:sz="4" w:space="0" w:color="auto"/>
              <w:left w:val="single" w:sz="4" w:space="0" w:color="auto"/>
              <w:bottom w:val="single" w:sz="4" w:space="0" w:color="auto"/>
              <w:right w:val="single" w:sz="4" w:space="0" w:color="auto"/>
            </w:tcBorders>
            <w:hideMark/>
          </w:tcPr>
          <w:p w14:paraId="3E408925" w14:textId="77777777" w:rsidR="000714F6" w:rsidRPr="00CB6154" w:rsidRDefault="000714F6">
            <w:pPr>
              <w:rPr>
                <w:sz w:val="22"/>
                <w:szCs w:val="22"/>
              </w:rPr>
            </w:pPr>
            <w:r w:rsidRPr="00CB6154">
              <w:rPr>
                <w:sz w:val="22"/>
                <w:szCs w:val="22"/>
              </w:rPr>
              <w:t>Naujos duomenų formos sukūrimas apibrėžiant naujus elementus duomenų modelyje bei atnaujinant susijusią dokumentaciją</w:t>
            </w:r>
          </w:p>
        </w:tc>
        <w:tc>
          <w:tcPr>
            <w:tcW w:w="556" w:type="pct"/>
            <w:tcBorders>
              <w:top w:val="single" w:sz="4" w:space="0" w:color="auto"/>
              <w:left w:val="single" w:sz="4" w:space="0" w:color="auto"/>
              <w:bottom w:val="single" w:sz="4" w:space="0" w:color="auto"/>
              <w:right w:val="single" w:sz="4" w:space="0" w:color="auto"/>
            </w:tcBorders>
            <w:hideMark/>
          </w:tcPr>
          <w:p w14:paraId="4CDA391E" w14:textId="77777777" w:rsidR="000714F6" w:rsidRPr="00CB6154" w:rsidRDefault="000714F6">
            <w:pPr>
              <w:rPr>
                <w:sz w:val="22"/>
                <w:szCs w:val="22"/>
              </w:rPr>
            </w:pPr>
            <w:r w:rsidRPr="00CB6154">
              <w:rPr>
                <w:sz w:val="22"/>
                <w:szCs w:val="22"/>
              </w:rPr>
              <w:t>40-60</w:t>
            </w:r>
          </w:p>
        </w:tc>
      </w:tr>
      <w:tr w:rsidR="000714F6" w:rsidRPr="00CB6154" w14:paraId="0DD6573C" w14:textId="77777777" w:rsidTr="00B760A5">
        <w:tc>
          <w:tcPr>
            <w:tcW w:w="5000" w:type="pct"/>
            <w:gridSpan w:val="6"/>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C84CDC1" w14:textId="77777777" w:rsidR="000714F6" w:rsidRPr="00CB6154" w:rsidRDefault="000714F6">
            <w:pPr>
              <w:rPr>
                <w:sz w:val="22"/>
                <w:szCs w:val="22"/>
              </w:rPr>
            </w:pPr>
            <w:r w:rsidRPr="00CB6154">
              <w:rPr>
                <w:sz w:val="22"/>
                <w:szCs w:val="22"/>
              </w:rPr>
              <w:t>Tinklo paslaugų (</w:t>
            </w:r>
            <w:proofErr w:type="spellStart"/>
            <w:r w:rsidRPr="00CB6154">
              <w:rPr>
                <w:sz w:val="22"/>
                <w:szCs w:val="22"/>
              </w:rPr>
              <w:t>web-services</w:t>
            </w:r>
            <w:proofErr w:type="spellEnd"/>
            <w:r w:rsidRPr="00CB6154">
              <w:rPr>
                <w:sz w:val="22"/>
                <w:szCs w:val="22"/>
              </w:rPr>
              <w:t>) kūrimo ir taisymo darbai</w:t>
            </w:r>
          </w:p>
        </w:tc>
      </w:tr>
      <w:tr w:rsidR="000714F6" w:rsidRPr="00CB6154" w14:paraId="301DED67" w14:textId="77777777">
        <w:tc>
          <w:tcPr>
            <w:tcW w:w="1375" w:type="pct"/>
            <w:tcBorders>
              <w:top w:val="single" w:sz="4" w:space="0" w:color="auto"/>
              <w:left w:val="single" w:sz="4" w:space="0" w:color="auto"/>
              <w:bottom w:val="single" w:sz="4" w:space="0" w:color="auto"/>
              <w:right w:val="single" w:sz="4" w:space="0" w:color="auto"/>
            </w:tcBorders>
            <w:hideMark/>
          </w:tcPr>
          <w:p w14:paraId="72DD3E7C" w14:textId="77777777" w:rsidR="000714F6" w:rsidRPr="00CB6154" w:rsidRDefault="000714F6">
            <w:pPr>
              <w:rPr>
                <w:sz w:val="22"/>
                <w:szCs w:val="22"/>
              </w:rPr>
            </w:pPr>
            <w:r w:rsidRPr="00CB6154">
              <w:rPr>
                <w:sz w:val="22"/>
                <w:szCs w:val="22"/>
              </w:rPr>
              <w:t>Esamų integracijos servisų modifikavimas bei taisymas juos plečiant neprivalomais laukais bei neprivaloma informacija taip, kad tai neįtakotų esamų paslaugų veikimo</w:t>
            </w:r>
          </w:p>
        </w:tc>
        <w:tc>
          <w:tcPr>
            <w:tcW w:w="486" w:type="pct"/>
            <w:tcBorders>
              <w:top w:val="single" w:sz="4" w:space="0" w:color="auto"/>
              <w:left w:val="single" w:sz="4" w:space="0" w:color="auto"/>
              <w:bottom w:val="single" w:sz="4" w:space="0" w:color="auto"/>
              <w:right w:val="single" w:sz="4" w:space="0" w:color="auto"/>
            </w:tcBorders>
            <w:hideMark/>
          </w:tcPr>
          <w:p w14:paraId="2CB302E6" w14:textId="77777777" w:rsidR="000714F6" w:rsidRPr="00CB6154" w:rsidRDefault="000714F6">
            <w:pPr>
              <w:rPr>
                <w:sz w:val="22"/>
                <w:szCs w:val="22"/>
              </w:rPr>
            </w:pPr>
            <w:r w:rsidRPr="00CB6154">
              <w:rPr>
                <w:sz w:val="22"/>
                <w:szCs w:val="22"/>
              </w:rPr>
              <w:t>Iki 20</w:t>
            </w:r>
          </w:p>
        </w:tc>
        <w:tc>
          <w:tcPr>
            <w:tcW w:w="1181" w:type="pct"/>
            <w:tcBorders>
              <w:top w:val="single" w:sz="4" w:space="0" w:color="auto"/>
              <w:left w:val="single" w:sz="4" w:space="0" w:color="auto"/>
              <w:bottom w:val="single" w:sz="4" w:space="0" w:color="auto"/>
              <w:right w:val="single" w:sz="4" w:space="0" w:color="auto"/>
            </w:tcBorders>
            <w:hideMark/>
          </w:tcPr>
          <w:p w14:paraId="6A83021A" w14:textId="77777777" w:rsidR="000714F6" w:rsidRPr="00CB6154" w:rsidRDefault="000714F6">
            <w:pPr>
              <w:rPr>
                <w:sz w:val="22"/>
                <w:szCs w:val="22"/>
              </w:rPr>
            </w:pPr>
            <w:r w:rsidRPr="00CB6154">
              <w:rPr>
                <w:sz w:val="22"/>
                <w:szCs w:val="22"/>
              </w:rPr>
              <w:t>Esamų servisų modifikavimas, reikalaujantis servisus naudojančių sistemų pakeitimų bei dokumentacijos atnaujinimo darbų</w:t>
            </w:r>
          </w:p>
        </w:tc>
        <w:tc>
          <w:tcPr>
            <w:tcW w:w="486" w:type="pct"/>
            <w:tcBorders>
              <w:top w:val="single" w:sz="4" w:space="0" w:color="auto"/>
              <w:left w:val="single" w:sz="4" w:space="0" w:color="auto"/>
              <w:bottom w:val="single" w:sz="4" w:space="0" w:color="auto"/>
              <w:right w:val="single" w:sz="4" w:space="0" w:color="auto"/>
            </w:tcBorders>
            <w:hideMark/>
          </w:tcPr>
          <w:p w14:paraId="3EF48366" w14:textId="77777777" w:rsidR="000714F6" w:rsidRPr="00CB6154" w:rsidRDefault="000714F6">
            <w:pPr>
              <w:rPr>
                <w:sz w:val="22"/>
                <w:szCs w:val="22"/>
              </w:rPr>
            </w:pPr>
            <w:r w:rsidRPr="00CB6154">
              <w:rPr>
                <w:sz w:val="22"/>
                <w:szCs w:val="22"/>
              </w:rPr>
              <w:t>20-60</w:t>
            </w:r>
          </w:p>
        </w:tc>
        <w:tc>
          <w:tcPr>
            <w:tcW w:w="917" w:type="pct"/>
            <w:tcBorders>
              <w:top w:val="single" w:sz="4" w:space="0" w:color="auto"/>
              <w:left w:val="single" w:sz="4" w:space="0" w:color="auto"/>
              <w:bottom w:val="single" w:sz="4" w:space="0" w:color="auto"/>
              <w:right w:val="single" w:sz="4" w:space="0" w:color="auto"/>
            </w:tcBorders>
            <w:hideMark/>
          </w:tcPr>
          <w:p w14:paraId="4561C5BB" w14:textId="77777777" w:rsidR="000714F6" w:rsidRPr="00CB6154" w:rsidRDefault="000714F6">
            <w:pPr>
              <w:rPr>
                <w:sz w:val="22"/>
                <w:szCs w:val="22"/>
              </w:rPr>
            </w:pPr>
            <w:r w:rsidRPr="00CB6154">
              <w:rPr>
                <w:sz w:val="22"/>
                <w:szCs w:val="22"/>
              </w:rPr>
              <w:t>Naujų servisų sukūrimas, įskaitant projektavimo bei specifikavimo dokumentacijos atnaujinimo darbus</w:t>
            </w:r>
          </w:p>
        </w:tc>
        <w:tc>
          <w:tcPr>
            <w:tcW w:w="556" w:type="pct"/>
            <w:tcBorders>
              <w:top w:val="single" w:sz="4" w:space="0" w:color="auto"/>
              <w:left w:val="single" w:sz="4" w:space="0" w:color="auto"/>
              <w:bottom w:val="single" w:sz="4" w:space="0" w:color="auto"/>
              <w:right w:val="single" w:sz="4" w:space="0" w:color="auto"/>
            </w:tcBorders>
            <w:hideMark/>
          </w:tcPr>
          <w:p w14:paraId="52EB836E" w14:textId="77777777" w:rsidR="000714F6" w:rsidRPr="00CB6154" w:rsidRDefault="000714F6">
            <w:pPr>
              <w:rPr>
                <w:sz w:val="22"/>
                <w:szCs w:val="22"/>
              </w:rPr>
            </w:pPr>
            <w:r w:rsidRPr="00CB6154">
              <w:rPr>
                <w:sz w:val="22"/>
                <w:szCs w:val="22"/>
              </w:rPr>
              <w:t>60-120</w:t>
            </w:r>
          </w:p>
        </w:tc>
      </w:tr>
      <w:tr w:rsidR="000714F6" w:rsidRPr="00CB6154" w14:paraId="554D21F5" w14:textId="77777777" w:rsidTr="00B760A5">
        <w:tc>
          <w:tcPr>
            <w:tcW w:w="5000" w:type="pct"/>
            <w:gridSpan w:val="6"/>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729451D" w14:textId="77777777" w:rsidR="000714F6" w:rsidRPr="00CB6154" w:rsidRDefault="000714F6">
            <w:pPr>
              <w:rPr>
                <w:sz w:val="22"/>
                <w:szCs w:val="22"/>
              </w:rPr>
            </w:pPr>
            <w:r w:rsidRPr="00CB6154">
              <w:rPr>
                <w:sz w:val="22"/>
                <w:szCs w:val="22"/>
              </w:rPr>
              <w:t>Architektūrinių komponentų modifikavimo darbai</w:t>
            </w:r>
          </w:p>
        </w:tc>
      </w:tr>
      <w:tr w:rsidR="000714F6" w:rsidRPr="00CB6154" w14:paraId="7BC21093" w14:textId="77777777">
        <w:tc>
          <w:tcPr>
            <w:tcW w:w="1375" w:type="pct"/>
            <w:tcBorders>
              <w:top w:val="single" w:sz="4" w:space="0" w:color="auto"/>
              <w:left w:val="single" w:sz="4" w:space="0" w:color="auto"/>
              <w:bottom w:val="single" w:sz="4" w:space="0" w:color="auto"/>
              <w:right w:val="single" w:sz="4" w:space="0" w:color="auto"/>
            </w:tcBorders>
            <w:hideMark/>
          </w:tcPr>
          <w:p w14:paraId="0B1C853B" w14:textId="77777777" w:rsidR="000714F6" w:rsidRPr="00CB6154" w:rsidRDefault="000714F6">
            <w:pPr>
              <w:rPr>
                <w:sz w:val="22"/>
                <w:szCs w:val="22"/>
              </w:rPr>
            </w:pPr>
            <w:r w:rsidRPr="00CB6154">
              <w:rPr>
                <w:sz w:val="22"/>
                <w:szCs w:val="22"/>
              </w:rPr>
              <w:t>Įdiegtų architektūrinių komponentų atnaujinimas naujomis versijomis</w:t>
            </w:r>
          </w:p>
        </w:tc>
        <w:tc>
          <w:tcPr>
            <w:tcW w:w="486" w:type="pct"/>
            <w:tcBorders>
              <w:top w:val="single" w:sz="4" w:space="0" w:color="auto"/>
              <w:left w:val="single" w:sz="4" w:space="0" w:color="auto"/>
              <w:bottom w:val="single" w:sz="4" w:space="0" w:color="auto"/>
              <w:right w:val="single" w:sz="4" w:space="0" w:color="auto"/>
            </w:tcBorders>
            <w:hideMark/>
          </w:tcPr>
          <w:p w14:paraId="602FD803" w14:textId="77777777" w:rsidR="000714F6" w:rsidRPr="00CB6154" w:rsidRDefault="000714F6">
            <w:pPr>
              <w:rPr>
                <w:sz w:val="22"/>
                <w:szCs w:val="22"/>
              </w:rPr>
            </w:pPr>
            <w:r w:rsidRPr="00CB6154">
              <w:rPr>
                <w:sz w:val="22"/>
                <w:szCs w:val="22"/>
              </w:rPr>
              <w:t>Iki 20</w:t>
            </w:r>
          </w:p>
        </w:tc>
        <w:tc>
          <w:tcPr>
            <w:tcW w:w="1181" w:type="pct"/>
            <w:tcBorders>
              <w:top w:val="single" w:sz="4" w:space="0" w:color="auto"/>
              <w:left w:val="single" w:sz="4" w:space="0" w:color="auto"/>
              <w:bottom w:val="single" w:sz="4" w:space="0" w:color="auto"/>
              <w:right w:val="single" w:sz="4" w:space="0" w:color="auto"/>
            </w:tcBorders>
            <w:hideMark/>
          </w:tcPr>
          <w:p w14:paraId="267ED20B" w14:textId="77777777" w:rsidR="000714F6" w:rsidRPr="00CB6154" w:rsidRDefault="000714F6">
            <w:pPr>
              <w:rPr>
                <w:sz w:val="22"/>
                <w:szCs w:val="22"/>
              </w:rPr>
            </w:pPr>
            <w:r w:rsidRPr="00CB6154">
              <w:rPr>
                <w:sz w:val="22"/>
                <w:szCs w:val="22"/>
              </w:rPr>
              <w:t>Architektūrinių komponentų atnaujinimas ir konfigūracijos keitimas, įtakojantis įdiegtų funkcijų veiklą bei reikalaujantis pakeitimų įdiegtų funkcijų nustatymuose</w:t>
            </w:r>
          </w:p>
        </w:tc>
        <w:tc>
          <w:tcPr>
            <w:tcW w:w="486" w:type="pct"/>
            <w:tcBorders>
              <w:top w:val="single" w:sz="4" w:space="0" w:color="auto"/>
              <w:left w:val="single" w:sz="4" w:space="0" w:color="auto"/>
              <w:bottom w:val="single" w:sz="4" w:space="0" w:color="auto"/>
              <w:right w:val="single" w:sz="4" w:space="0" w:color="auto"/>
            </w:tcBorders>
            <w:hideMark/>
          </w:tcPr>
          <w:p w14:paraId="6A4CB980" w14:textId="77777777" w:rsidR="000714F6" w:rsidRPr="00CB6154" w:rsidRDefault="000714F6">
            <w:pPr>
              <w:rPr>
                <w:sz w:val="22"/>
                <w:szCs w:val="22"/>
              </w:rPr>
            </w:pPr>
            <w:r w:rsidRPr="00CB6154">
              <w:rPr>
                <w:sz w:val="22"/>
                <w:szCs w:val="22"/>
              </w:rPr>
              <w:t>20-40</w:t>
            </w:r>
          </w:p>
        </w:tc>
        <w:tc>
          <w:tcPr>
            <w:tcW w:w="917" w:type="pct"/>
            <w:tcBorders>
              <w:top w:val="single" w:sz="4" w:space="0" w:color="auto"/>
              <w:left w:val="single" w:sz="4" w:space="0" w:color="auto"/>
              <w:bottom w:val="single" w:sz="4" w:space="0" w:color="auto"/>
              <w:right w:val="single" w:sz="4" w:space="0" w:color="auto"/>
            </w:tcBorders>
            <w:hideMark/>
          </w:tcPr>
          <w:p w14:paraId="1C75449C" w14:textId="77777777" w:rsidR="000714F6" w:rsidRPr="00CB6154" w:rsidRDefault="000714F6">
            <w:pPr>
              <w:rPr>
                <w:sz w:val="22"/>
                <w:szCs w:val="22"/>
              </w:rPr>
            </w:pPr>
            <w:r w:rsidRPr="00CB6154">
              <w:rPr>
                <w:sz w:val="22"/>
                <w:szCs w:val="22"/>
              </w:rPr>
              <w:t>Komponentų atnaujinimas, ar pakeitimas kitais komponentais (pvz. DBVS keitimas) reikalaujantis programinių pakeitimų realizuotose funkcijose, duomenų struktūrose ir pan.</w:t>
            </w:r>
          </w:p>
        </w:tc>
        <w:tc>
          <w:tcPr>
            <w:tcW w:w="556" w:type="pct"/>
            <w:tcBorders>
              <w:top w:val="single" w:sz="4" w:space="0" w:color="auto"/>
              <w:left w:val="single" w:sz="4" w:space="0" w:color="auto"/>
              <w:bottom w:val="single" w:sz="4" w:space="0" w:color="auto"/>
              <w:right w:val="single" w:sz="4" w:space="0" w:color="auto"/>
            </w:tcBorders>
            <w:hideMark/>
          </w:tcPr>
          <w:p w14:paraId="59D5D7BB" w14:textId="77777777" w:rsidR="000714F6" w:rsidRPr="00CB6154" w:rsidRDefault="000714F6">
            <w:pPr>
              <w:rPr>
                <w:sz w:val="22"/>
                <w:szCs w:val="22"/>
              </w:rPr>
            </w:pPr>
            <w:r w:rsidRPr="00CB6154">
              <w:rPr>
                <w:sz w:val="22"/>
                <w:szCs w:val="22"/>
              </w:rPr>
              <w:t>40-120</w:t>
            </w:r>
          </w:p>
        </w:tc>
      </w:tr>
      <w:tr w:rsidR="000714F6" w:rsidRPr="00CB6154" w14:paraId="090AFE99" w14:textId="77777777" w:rsidTr="00B760A5">
        <w:tc>
          <w:tcPr>
            <w:tcW w:w="5000" w:type="pct"/>
            <w:gridSpan w:val="6"/>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F02C9F7" w14:textId="77777777" w:rsidR="000714F6" w:rsidRPr="00CB6154" w:rsidRDefault="000714F6">
            <w:pPr>
              <w:rPr>
                <w:sz w:val="22"/>
                <w:szCs w:val="22"/>
              </w:rPr>
            </w:pPr>
            <w:r w:rsidRPr="00CB6154">
              <w:rPr>
                <w:sz w:val="22"/>
                <w:szCs w:val="22"/>
              </w:rPr>
              <w:t>Konfigūravimo darbai</w:t>
            </w:r>
          </w:p>
        </w:tc>
      </w:tr>
      <w:tr w:rsidR="000714F6" w:rsidRPr="00CB6154" w14:paraId="3C857CEB" w14:textId="77777777">
        <w:tc>
          <w:tcPr>
            <w:tcW w:w="1375" w:type="pct"/>
            <w:tcBorders>
              <w:top w:val="single" w:sz="4" w:space="0" w:color="auto"/>
              <w:left w:val="single" w:sz="4" w:space="0" w:color="auto"/>
              <w:bottom w:val="single" w:sz="4" w:space="0" w:color="auto"/>
              <w:right w:val="single" w:sz="4" w:space="0" w:color="auto"/>
            </w:tcBorders>
            <w:hideMark/>
          </w:tcPr>
          <w:p w14:paraId="05D5DC59" w14:textId="77777777" w:rsidR="000714F6" w:rsidRPr="00CB6154" w:rsidRDefault="000714F6">
            <w:pPr>
              <w:rPr>
                <w:sz w:val="22"/>
                <w:szCs w:val="22"/>
              </w:rPr>
            </w:pPr>
            <w:r w:rsidRPr="00CB6154">
              <w:rPr>
                <w:sz w:val="22"/>
                <w:szCs w:val="22"/>
              </w:rPr>
              <w:t>Sisteminės programinės įrangos konfigūravimo darbai, tiesiogiai neįtakojantys taikomosios programinės įrangos veikimo.</w:t>
            </w:r>
          </w:p>
        </w:tc>
        <w:tc>
          <w:tcPr>
            <w:tcW w:w="486" w:type="pct"/>
            <w:tcBorders>
              <w:top w:val="single" w:sz="4" w:space="0" w:color="auto"/>
              <w:left w:val="single" w:sz="4" w:space="0" w:color="auto"/>
              <w:bottom w:val="single" w:sz="4" w:space="0" w:color="auto"/>
              <w:right w:val="single" w:sz="4" w:space="0" w:color="auto"/>
            </w:tcBorders>
            <w:hideMark/>
          </w:tcPr>
          <w:p w14:paraId="7872EE9D" w14:textId="77777777" w:rsidR="000714F6" w:rsidRPr="00CB6154" w:rsidRDefault="000714F6">
            <w:pPr>
              <w:rPr>
                <w:sz w:val="22"/>
                <w:szCs w:val="22"/>
              </w:rPr>
            </w:pPr>
            <w:r w:rsidRPr="00CB6154">
              <w:rPr>
                <w:sz w:val="22"/>
                <w:szCs w:val="22"/>
              </w:rPr>
              <w:t>Iki 20</w:t>
            </w:r>
          </w:p>
        </w:tc>
        <w:tc>
          <w:tcPr>
            <w:tcW w:w="1181" w:type="pct"/>
            <w:tcBorders>
              <w:top w:val="single" w:sz="4" w:space="0" w:color="auto"/>
              <w:left w:val="single" w:sz="4" w:space="0" w:color="auto"/>
              <w:bottom w:val="single" w:sz="4" w:space="0" w:color="auto"/>
              <w:right w:val="single" w:sz="4" w:space="0" w:color="auto"/>
            </w:tcBorders>
            <w:hideMark/>
          </w:tcPr>
          <w:p w14:paraId="6C38E449" w14:textId="77777777" w:rsidR="000714F6" w:rsidRPr="00CB6154" w:rsidRDefault="000714F6">
            <w:pPr>
              <w:rPr>
                <w:sz w:val="22"/>
                <w:szCs w:val="22"/>
              </w:rPr>
            </w:pPr>
            <w:r w:rsidRPr="00CB6154">
              <w:rPr>
                <w:sz w:val="22"/>
                <w:szCs w:val="22"/>
              </w:rPr>
              <w:t xml:space="preserve">Taikomosios programinės įrangos konfigūracijos keitimas susijęs su naujos sisteminės įrangos diegimu, resursų </w:t>
            </w:r>
            <w:r w:rsidRPr="00CB6154">
              <w:rPr>
                <w:sz w:val="22"/>
                <w:szCs w:val="22"/>
              </w:rPr>
              <w:lastRenderedPageBreak/>
              <w:t>pakeitimais, informacijos šaltinių pakeitimais</w:t>
            </w:r>
          </w:p>
        </w:tc>
        <w:tc>
          <w:tcPr>
            <w:tcW w:w="486" w:type="pct"/>
            <w:tcBorders>
              <w:top w:val="single" w:sz="4" w:space="0" w:color="auto"/>
              <w:left w:val="single" w:sz="4" w:space="0" w:color="auto"/>
              <w:bottom w:val="single" w:sz="4" w:space="0" w:color="auto"/>
              <w:right w:val="single" w:sz="4" w:space="0" w:color="auto"/>
            </w:tcBorders>
            <w:hideMark/>
          </w:tcPr>
          <w:p w14:paraId="5D9AAA0C" w14:textId="77777777" w:rsidR="000714F6" w:rsidRPr="00CB6154" w:rsidRDefault="000714F6">
            <w:pPr>
              <w:rPr>
                <w:sz w:val="22"/>
                <w:szCs w:val="22"/>
              </w:rPr>
            </w:pPr>
            <w:r w:rsidRPr="00CB6154">
              <w:rPr>
                <w:sz w:val="22"/>
                <w:szCs w:val="22"/>
              </w:rPr>
              <w:lastRenderedPageBreak/>
              <w:t>20-80</w:t>
            </w:r>
          </w:p>
        </w:tc>
        <w:tc>
          <w:tcPr>
            <w:tcW w:w="917" w:type="pct"/>
            <w:tcBorders>
              <w:top w:val="single" w:sz="4" w:space="0" w:color="auto"/>
              <w:left w:val="single" w:sz="4" w:space="0" w:color="auto"/>
              <w:bottom w:val="single" w:sz="4" w:space="0" w:color="auto"/>
              <w:right w:val="single" w:sz="4" w:space="0" w:color="auto"/>
            </w:tcBorders>
            <w:hideMark/>
          </w:tcPr>
          <w:p w14:paraId="117A6CFF" w14:textId="77777777" w:rsidR="000714F6" w:rsidRPr="00CB6154" w:rsidRDefault="000714F6">
            <w:pPr>
              <w:rPr>
                <w:sz w:val="22"/>
                <w:szCs w:val="22"/>
              </w:rPr>
            </w:pPr>
            <w:r w:rsidRPr="00CB6154">
              <w:rPr>
                <w:sz w:val="22"/>
                <w:szCs w:val="22"/>
              </w:rPr>
              <w:t xml:space="preserve">Esminiai konfigūracijos pakeitimai, reikalaujantys projektinės dokumentacijos </w:t>
            </w:r>
            <w:r w:rsidRPr="00CB6154">
              <w:rPr>
                <w:sz w:val="22"/>
                <w:szCs w:val="22"/>
              </w:rPr>
              <w:lastRenderedPageBreak/>
              <w:t>atnaujinimų bei nuodugnaus sistemos testavimo</w:t>
            </w:r>
          </w:p>
        </w:tc>
        <w:tc>
          <w:tcPr>
            <w:tcW w:w="556" w:type="pct"/>
            <w:tcBorders>
              <w:top w:val="single" w:sz="4" w:space="0" w:color="auto"/>
              <w:left w:val="single" w:sz="4" w:space="0" w:color="auto"/>
              <w:bottom w:val="single" w:sz="4" w:space="0" w:color="auto"/>
              <w:right w:val="single" w:sz="4" w:space="0" w:color="auto"/>
            </w:tcBorders>
            <w:hideMark/>
          </w:tcPr>
          <w:p w14:paraId="20B435ED" w14:textId="77777777" w:rsidR="000714F6" w:rsidRPr="00CB6154" w:rsidRDefault="000714F6">
            <w:pPr>
              <w:rPr>
                <w:sz w:val="22"/>
                <w:szCs w:val="22"/>
              </w:rPr>
            </w:pPr>
            <w:r w:rsidRPr="00CB6154">
              <w:rPr>
                <w:sz w:val="22"/>
                <w:szCs w:val="22"/>
              </w:rPr>
              <w:lastRenderedPageBreak/>
              <w:t>Nuo 80</w:t>
            </w:r>
          </w:p>
        </w:tc>
      </w:tr>
      <w:tr w:rsidR="000714F6" w:rsidRPr="00CB6154" w14:paraId="3545BCF4" w14:textId="77777777" w:rsidTr="00B760A5">
        <w:tc>
          <w:tcPr>
            <w:tcW w:w="5000" w:type="pct"/>
            <w:gridSpan w:val="6"/>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8162992" w14:textId="77777777" w:rsidR="000714F6" w:rsidRPr="00CB6154" w:rsidRDefault="000714F6">
            <w:pPr>
              <w:rPr>
                <w:sz w:val="22"/>
                <w:szCs w:val="22"/>
              </w:rPr>
            </w:pPr>
            <w:r w:rsidRPr="00CB6154">
              <w:rPr>
                <w:sz w:val="22"/>
                <w:szCs w:val="22"/>
              </w:rPr>
              <w:t>Naudotojo sąsajos elementų taisymo ir kūrimo darbai</w:t>
            </w:r>
          </w:p>
        </w:tc>
      </w:tr>
      <w:tr w:rsidR="000714F6" w:rsidRPr="00CB6154" w14:paraId="723ED006" w14:textId="77777777">
        <w:tc>
          <w:tcPr>
            <w:tcW w:w="1375" w:type="pct"/>
            <w:tcBorders>
              <w:top w:val="single" w:sz="4" w:space="0" w:color="auto"/>
              <w:left w:val="single" w:sz="4" w:space="0" w:color="auto"/>
              <w:bottom w:val="single" w:sz="4" w:space="0" w:color="auto"/>
              <w:right w:val="single" w:sz="4" w:space="0" w:color="auto"/>
            </w:tcBorders>
            <w:hideMark/>
          </w:tcPr>
          <w:p w14:paraId="4F6E9A3B" w14:textId="77777777" w:rsidR="000714F6" w:rsidRPr="00CB6154" w:rsidRDefault="000714F6">
            <w:pPr>
              <w:rPr>
                <w:sz w:val="22"/>
                <w:szCs w:val="22"/>
              </w:rPr>
            </w:pPr>
            <w:r w:rsidRPr="00CB6154">
              <w:rPr>
                <w:sz w:val="22"/>
                <w:szCs w:val="22"/>
              </w:rPr>
              <w:t>Nedidelis pakeitimas, reikalaujantis pakeitimo tik portalo GUI dalyje realizuotiems elementams bei neįtakojantis kitų komponentų veiklos</w:t>
            </w:r>
          </w:p>
        </w:tc>
        <w:tc>
          <w:tcPr>
            <w:tcW w:w="486" w:type="pct"/>
            <w:tcBorders>
              <w:top w:val="single" w:sz="4" w:space="0" w:color="auto"/>
              <w:left w:val="single" w:sz="4" w:space="0" w:color="auto"/>
              <w:bottom w:val="single" w:sz="4" w:space="0" w:color="auto"/>
              <w:right w:val="single" w:sz="4" w:space="0" w:color="auto"/>
            </w:tcBorders>
            <w:hideMark/>
          </w:tcPr>
          <w:p w14:paraId="611FAF1C" w14:textId="77777777" w:rsidR="000714F6" w:rsidRPr="00CB6154" w:rsidRDefault="000714F6">
            <w:pPr>
              <w:rPr>
                <w:sz w:val="22"/>
                <w:szCs w:val="22"/>
              </w:rPr>
            </w:pPr>
            <w:r w:rsidRPr="00CB6154">
              <w:rPr>
                <w:sz w:val="22"/>
                <w:szCs w:val="22"/>
              </w:rPr>
              <w:t>iki 40</w:t>
            </w:r>
          </w:p>
        </w:tc>
        <w:tc>
          <w:tcPr>
            <w:tcW w:w="1181" w:type="pct"/>
            <w:tcBorders>
              <w:top w:val="single" w:sz="4" w:space="0" w:color="auto"/>
              <w:left w:val="single" w:sz="4" w:space="0" w:color="auto"/>
              <w:bottom w:val="single" w:sz="4" w:space="0" w:color="auto"/>
              <w:right w:val="single" w:sz="4" w:space="0" w:color="auto"/>
            </w:tcBorders>
            <w:hideMark/>
          </w:tcPr>
          <w:p w14:paraId="178DB1AC" w14:textId="77777777" w:rsidR="000714F6" w:rsidRPr="00CB6154" w:rsidRDefault="000714F6">
            <w:pPr>
              <w:rPr>
                <w:sz w:val="22"/>
                <w:szCs w:val="22"/>
              </w:rPr>
            </w:pPr>
            <w:r w:rsidRPr="00CB6154">
              <w:rPr>
                <w:sz w:val="22"/>
                <w:szCs w:val="22"/>
              </w:rPr>
              <w:t>Pakeitimas, reikalaujantis pakeitimų susijusiuose komponentuose. Pakeitimas, reikalaujantis techninės dokumentacijos atnaujinimo</w:t>
            </w:r>
          </w:p>
        </w:tc>
        <w:tc>
          <w:tcPr>
            <w:tcW w:w="486" w:type="pct"/>
            <w:tcBorders>
              <w:top w:val="single" w:sz="4" w:space="0" w:color="auto"/>
              <w:left w:val="single" w:sz="4" w:space="0" w:color="auto"/>
              <w:bottom w:val="single" w:sz="4" w:space="0" w:color="auto"/>
              <w:right w:val="single" w:sz="4" w:space="0" w:color="auto"/>
            </w:tcBorders>
            <w:hideMark/>
          </w:tcPr>
          <w:p w14:paraId="31E5C790" w14:textId="77777777" w:rsidR="000714F6" w:rsidRPr="00CB6154" w:rsidRDefault="000714F6">
            <w:pPr>
              <w:rPr>
                <w:sz w:val="22"/>
                <w:szCs w:val="22"/>
              </w:rPr>
            </w:pPr>
            <w:r w:rsidRPr="00CB6154">
              <w:rPr>
                <w:sz w:val="22"/>
                <w:szCs w:val="22"/>
              </w:rPr>
              <w:t>40-60</w:t>
            </w:r>
          </w:p>
        </w:tc>
        <w:tc>
          <w:tcPr>
            <w:tcW w:w="917" w:type="pct"/>
            <w:tcBorders>
              <w:top w:val="single" w:sz="4" w:space="0" w:color="auto"/>
              <w:left w:val="single" w:sz="4" w:space="0" w:color="auto"/>
              <w:bottom w:val="single" w:sz="4" w:space="0" w:color="auto"/>
              <w:right w:val="single" w:sz="4" w:space="0" w:color="auto"/>
            </w:tcBorders>
            <w:hideMark/>
          </w:tcPr>
          <w:p w14:paraId="57259C01" w14:textId="77777777" w:rsidR="000714F6" w:rsidRPr="00CB6154" w:rsidRDefault="000714F6">
            <w:pPr>
              <w:rPr>
                <w:sz w:val="22"/>
                <w:szCs w:val="22"/>
              </w:rPr>
            </w:pPr>
            <w:r w:rsidRPr="00CB6154">
              <w:rPr>
                <w:sz w:val="22"/>
                <w:szCs w:val="22"/>
              </w:rPr>
              <w:t>Pakeitimas, reikalaujantis analizės ir projektavimo dokumentacijos atnaujinimo. Pakeitimo realizavimui reikalingi pakeitimai kituose architektūros sluoksniuose.</w:t>
            </w:r>
          </w:p>
        </w:tc>
        <w:tc>
          <w:tcPr>
            <w:tcW w:w="556" w:type="pct"/>
            <w:tcBorders>
              <w:top w:val="single" w:sz="4" w:space="0" w:color="auto"/>
              <w:left w:val="single" w:sz="4" w:space="0" w:color="auto"/>
              <w:bottom w:val="single" w:sz="4" w:space="0" w:color="auto"/>
              <w:right w:val="single" w:sz="4" w:space="0" w:color="auto"/>
            </w:tcBorders>
            <w:hideMark/>
          </w:tcPr>
          <w:p w14:paraId="58DEB125" w14:textId="77777777" w:rsidR="000714F6" w:rsidRPr="00CB6154" w:rsidRDefault="000714F6">
            <w:pPr>
              <w:rPr>
                <w:sz w:val="22"/>
                <w:szCs w:val="22"/>
              </w:rPr>
            </w:pPr>
            <w:r w:rsidRPr="00CB6154">
              <w:rPr>
                <w:sz w:val="22"/>
                <w:szCs w:val="22"/>
              </w:rPr>
              <w:t>60-120</w:t>
            </w:r>
          </w:p>
        </w:tc>
      </w:tr>
      <w:tr w:rsidR="000714F6" w:rsidRPr="00CB6154" w14:paraId="4197E613" w14:textId="77777777" w:rsidTr="00B760A5">
        <w:tc>
          <w:tcPr>
            <w:tcW w:w="5000" w:type="pct"/>
            <w:gridSpan w:val="6"/>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EBF727C" w14:textId="77777777" w:rsidR="000714F6" w:rsidRPr="00CB6154" w:rsidRDefault="000714F6">
            <w:pPr>
              <w:rPr>
                <w:sz w:val="22"/>
                <w:szCs w:val="22"/>
              </w:rPr>
            </w:pPr>
            <w:r w:rsidRPr="00CB6154">
              <w:rPr>
                <w:sz w:val="22"/>
                <w:szCs w:val="22"/>
              </w:rPr>
              <w:t xml:space="preserve">Paslaugų ir funkcionalumų perkėlimas į </w:t>
            </w:r>
            <w:proofErr w:type="spellStart"/>
            <w:r w:rsidRPr="00CB6154">
              <w:rPr>
                <w:sz w:val="22"/>
                <w:szCs w:val="22"/>
              </w:rPr>
              <w:t>virtualizuotą</w:t>
            </w:r>
            <w:proofErr w:type="spellEnd"/>
            <w:r w:rsidRPr="00CB6154">
              <w:rPr>
                <w:sz w:val="22"/>
                <w:szCs w:val="22"/>
              </w:rPr>
              <w:t xml:space="preserve"> aplinką (tame tarpe ir gamybinę)</w:t>
            </w:r>
          </w:p>
        </w:tc>
      </w:tr>
      <w:tr w:rsidR="000714F6" w:rsidRPr="00CB6154" w14:paraId="456152D2" w14:textId="77777777">
        <w:tc>
          <w:tcPr>
            <w:tcW w:w="1375" w:type="pct"/>
            <w:tcBorders>
              <w:top w:val="single" w:sz="4" w:space="0" w:color="auto"/>
              <w:left w:val="single" w:sz="4" w:space="0" w:color="auto"/>
              <w:bottom w:val="single" w:sz="4" w:space="0" w:color="auto"/>
              <w:right w:val="single" w:sz="4" w:space="0" w:color="auto"/>
            </w:tcBorders>
            <w:hideMark/>
          </w:tcPr>
          <w:p w14:paraId="7B623772" w14:textId="77777777" w:rsidR="000714F6" w:rsidRPr="00CB6154" w:rsidRDefault="000714F6">
            <w:pPr>
              <w:rPr>
                <w:sz w:val="22"/>
                <w:szCs w:val="22"/>
              </w:rPr>
            </w:pPr>
            <w:r w:rsidRPr="00CB6154">
              <w:rPr>
                <w:sz w:val="22"/>
                <w:szCs w:val="22"/>
              </w:rPr>
              <w:t>Paslaugos perkėlimas nekeičiant paslaugos realizacijos</w:t>
            </w:r>
          </w:p>
        </w:tc>
        <w:tc>
          <w:tcPr>
            <w:tcW w:w="486" w:type="pct"/>
            <w:tcBorders>
              <w:top w:val="single" w:sz="4" w:space="0" w:color="auto"/>
              <w:left w:val="single" w:sz="4" w:space="0" w:color="auto"/>
              <w:bottom w:val="single" w:sz="4" w:space="0" w:color="auto"/>
              <w:right w:val="single" w:sz="4" w:space="0" w:color="auto"/>
            </w:tcBorders>
            <w:hideMark/>
          </w:tcPr>
          <w:p w14:paraId="01F61ABC" w14:textId="77777777" w:rsidR="000714F6" w:rsidRPr="00CB6154" w:rsidRDefault="000714F6">
            <w:pPr>
              <w:rPr>
                <w:sz w:val="22"/>
                <w:szCs w:val="22"/>
              </w:rPr>
            </w:pPr>
            <w:r w:rsidRPr="00CB6154">
              <w:rPr>
                <w:sz w:val="22"/>
                <w:szCs w:val="22"/>
              </w:rPr>
              <w:t>Iki 20 val.</w:t>
            </w:r>
          </w:p>
        </w:tc>
        <w:tc>
          <w:tcPr>
            <w:tcW w:w="1181" w:type="pct"/>
            <w:tcBorders>
              <w:top w:val="single" w:sz="4" w:space="0" w:color="auto"/>
              <w:left w:val="single" w:sz="4" w:space="0" w:color="auto"/>
              <w:bottom w:val="single" w:sz="4" w:space="0" w:color="auto"/>
              <w:right w:val="single" w:sz="4" w:space="0" w:color="auto"/>
            </w:tcBorders>
            <w:hideMark/>
          </w:tcPr>
          <w:p w14:paraId="596C5DC3" w14:textId="77777777" w:rsidR="000714F6" w:rsidRPr="00CB6154" w:rsidRDefault="000714F6">
            <w:pPr>
              <w:rPr>
                <w:sz w:val="22"/>
                <w:szCs w:val="22"/>
              </w:rPr>
            </w:pPr>
            <w:r w:rsidRPr="00CB6154">
              <w:rPr>
                <w:sz w:val="22"/>
                <w:szCs w:val="22"/>
              </w:rPr>
              <w:t>Paslaugos perkėlimas, modifikuojant perkeliamos paslaugos realizaciją ir / ar funkcinę specifikaciją</w:t>
            </w:r>
          </w:p>
        </w:tc>
        <w:tc>
          <w:tcPr>
            <w:tcW w:w="486" w:type="pct"/>
            <w:tcBorders>
              <w:top w:val="single" w:sz="4" w:space="0" w:color="auto"/>
              <w:left w:val="single" w:sz="4" w:space="0" w:color="auto"/>
              <w:bottom w:val="single" w:sz="4" w:space="0" w:color="auto"/>
              <w:right w:val="single" w:sz="4" w:space="0" w:color="auto"/>
            </w:tcBorders>
            <w:hideMark/>
          </w:tcPr>
          <w:p w14:paraId="2D55D5EA" w14:textId="77777777" w:rsidR="000714F6" w:rsidRPr="00CB6154" w:rsidRDefault="000714F6">
            <w:pPr>
              <w:rPr>
                <w:sz w:val="22"/>
                <w:szCs w:val="22"/>
              </w:rPr>
            </w:pPr>
            <w:r w:rsidRPr="00CB6154">
              <w:rPr>
                <w:sz w:val="22"/>
                <w:szCs w:val="22"/>
              </w:rPr>
              <w:t>20-80</w:t>
            </w:r>
          </w:p>
        </w:tc>
        <w:tc>
          <w:tcPr>
            <w:tcW w:w="917" w:type="pct"/>
            <w:tcBorders>
              <w:top w:val="single" w:sz="4" w:space="0" w:color="auto"/>
              <w:left w:val="single" w:sz="4" w:space="0" w:color="auto"/>
              <w:bottom w:val="single" w:sz="4" w:space="0" w:color="auto"/>
              <w:right w:val="single" w:sz="4" w:space="0" w:color="auto"/>
            </w:tcBorders>
            <w:hideMark/>
          </w:tcPr>
          <w:p w14:paraId="50FC34D8" w14:textId="77777777" w:rsidR="000714F6" w:rsidRPr="00CB6154" w:rsidRDefault="000714F6">
            <w:pPr>
              <w:rPr>
                <w:sz w:val="22"/>
                <w:szCs w:val="22"/>
              </w:rPr>
            </w:pPr>
            <w:r w:rsidRPr="00CB6154">
              <w:rPr>
                <w:sz w:val="22"/>
                <w:szCs w:val="22"/>
              </w:rPr>
              <w:t>Paslaugos perkėlimas pakeičiant paslaugos realizavimo architektūrinius sprendimus, paslaugos veiklos logiką, kiti pakeitimai, reikalaujantys specifikacijos atnaujinimo</w:t>
            </w:r>
          </w:p>
        </w:tc>
        <w:tc>
          <w:tcPr>
            <w:tcW w:w="556" w:type="pct"/>
            <w:tcBorders>
              <w:top w:val="single" w:sz="4" w:space="0" w:color="auto"/>
              <w:left w:val="single" w:sz="4" w:space="0" w:color="auto"/>
              <w:bottom w:val="single" w:sz="4" w:space="0" w:color="auto"/>
              <w:right w:val="single" w:sz="4" w:space="0" w:color="auto"/>
            </w:tcBorders>
            <w:hideMark/>
          </w:tcPr>
          <w:p w14:paraId="76841D34" w14:textId="77777777" w:rsidR="000714F6" w:rsidRPr="00CB6154" w:rsidRDefault="000714F6">
            <w:pPr>
              <w:rPr>
                <w:sz w:val="22"/>
                <w:szCs w:val="22"/>
              </w:rPr>
            </w:pPr>
            <w:r w:rsidRPr="00CB6154">
              <w:rPr>
                <w:sz w:val="22"/>
                <w:szCs w:val="22"/>
              </w:rPr>
              <w:t>80-120</w:t>
            </w:r>
          </w:p>
        </w:tc>
      </w:tr>
      <w:tr w:rsidR="000714F6" w:rsidRPr="00CB6154" w14:paraId="0D960352" w14:textId="77777777" w:rsidTr="00B760A5">
        <w:tc>
          <w:tcPr>
            <w:tcW w:w="5000" w:type="pct"/>
            <w:gridSpan w:val="6"/>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1B310BD" w14:textId="77777777" w:rsidR="000714F6" w:rsidRPr="00CB6154" w:rsidRDefault="000714F6">
            <w:pPr>
              <w:rPr>
                <w:sz w:val="22"/>
                <w:szCs w:val="22"/>
              </w:rPr>
            </w:pPr>
            <w:r w:rsidRPr="00CB6154">
              <w:rPr>
                <w:sz w:val="22"/>
                <w:szCs w:val="22"/>
              </w:rPr>
              <w:t>Kiti konsultavimo darbai</w:t>
            </w:r>
          </w:p>
        </w:tc>
      </w:tr>
      <w:tr w:rsidR="000714F6" w:rsidRPr="00CB6154" w14:paraId="2EBBDBE9" w14:textId="77777777">
        <w:tc>
          <w:tcPr>
            <w:tcW w:w="1375" w:type="pct"/>
            <w:tcBorders>
              <w:top w:val="single" w:sz="4" w:space="0" w:color="auto"/>
              <w:left w:val="single" w:sz="4" w:space="0" w:color="auto"/>
              <w:bottom w:val="single" w:sz="4" w:space="0" w:color="auto"/>
              <w:right w:val="single" w:sz="4" w:space="0" w:color="auto"/>
            </w:tcBorders>
            <w:hideMark/>
          </w:tcPr>
          <w:p w14:paraId="4F0A2067" w14:textId="77777777" w:rsidR="000714F6" w:rsidRPr="00CB6154" w:rsidRDefault="000714F6">
            <w:pPr>
              <w:rPr>
                <w:sz w:val="22"/>
                <w:szCs w:val="22"/>
              </w:rPr>
            </w:pPr>
            <w:r w:rsidRPr="00CB6154">
              <w:rPr>
                <w:sz w:val="22"/>
                <w:szCs w:val="22"/>
              </w:rPr>
              <w:t>Konsultacijos funkcijų diegimo, kūrimo, konfigūravimo klausimais, teikiant trumpą (iki 2 psl., apimties) aiškinamąjį dokumentą</w:t>
            </w:r>
          </w:p>
        </w:tc>
        <w:tc>
          <w:tcPr>
            <w:tcW w:w="486" w:type="pct"/>
            <w:tcBorders>
              <w:top w:val="single" w:sz="4" w:space="0" w:color="auto"/>
              <w:left w:val="single" w:sz="4" w:space="0" w:color="auto"/>
              <w:bottom w:val="single" w:sz="4" w:space="0" w:color="auto"/>
              <w:right w:val="single" w:sz="4" w:space="0" w:color="auto"/>
            </w:tcBorders>
            <w:hideMark/>
          </w:tcPr>
          <w:p w14:paraId="5289F16C" w14:textId="77777777" w:rsidR="000714F6" w:rsidRPr="00CB6154" w:rsidRDefault="000714F6">
            <w:pPr>
              <w:rPr>
                <w:sz w:val="22"/>
                <w:szCs w:val="22"/>
              </w:rPr>
            </w:pPr>
            <w:r w:rsidRPr="00CB6154">
              <w:rPr>
                <w:sz w:val="22"/>
                <w:szCs w:val="22"/>
              </w:rPr>
              <w:t>Iki 20</w:t>
            </w:r>
          </w:p>
        </w:tc>
        <w:tc>
          <w:tcPr>
            <w:tcW w:w="1181" w:type="pct"/>
            <w:tcBorders>
              <w:top w:val="single" w:sz="4" w:space="0" w:color="auto"/>
              <w:left w:val="single" w:sz="4" w:space="0" w:color="auto"/>
              <w:bottom w:val="single" w:sz="4" w:space="0" w:color="auto"/>
              <w:right w:val="single" w:sz="4" w:space="0" w:color="auto"/>
            </w:tcBorders>
            <w:hideMark/>
          </w:tcPr>
          <w:p w14:paraId="10FFAC8E" w14:textId="77777777" w:rsidR="000714F6" w:rsidRPr="00CB6154" w:rsidRDefault="000714F6">
            <w:pPr>
              <w:rPr>
                <w:sz w:val="22"/>
                <w:szCs w:val="22"/>
              </w:rPr>
            </w:pPr>
            <w:r w:rsidRPr="00CB6154">
              <w:rPr>
                <w:sz w:val="22"/>
                <w:szCs w:val="22"/>
              </w:rPr>
              <w:t>Darbų tvarkos, atskirų modulių techninių aprašų rengimas, konsultavimas našumo, pajėgumų plėtros klausimais, kitos konsultacijos, kurių apimtyje teikiamas suderintas dokumentas</w:t>
            </w:r>
          </w:p>
        </w:tc>
        <w:tc>
          <w:tcPr>
            <w:tcW w:w="486" w:type="pct"/>
            <w:tcBorders>
              <w:top w:val="single" w:sz="4" w:space="0" w:color="auto"/>
              <w:left w:val="single" w:sz="4" w:space="0" w:color="auto"/>
              <w:bottom w:val="single" w:sz="4" w:space="0" w:color="auto"/>
              <w:right w:val="single" w:sz="4" w:space="0" w:color="auto"/>
            </w:tcBorders>
            <w:hideMark/>
          </w:tcPr>
          <w:p w14:paraId="3B8B81C7" w14:textId="77777777" w:rsidR="000714F6" w:rsidRPr="00CB6154" w:rsidRDefault="000714F6">
            <w:pPr>
              <w:rPr>
                <w:sz w:val="22"/>
                <w:szCs w:val="22"/>
              </w:rPr>
            </w:pPr>
            <w:r w:rsidRPr="00CB6154">
              <w:rPr>
                <w:sz w:val="22"/>
                <w:szCs w:val="22"/>
              </w:rPr>
              <w:t>20-40</w:t>
            </w:r>
          </w:p>
        </w:tc>
        <w:tc>
          <w:tcPr>
            <w:tcW w:w="917" w:type="pct"/>
            <w:tcBorders>
              <w:top w:val="single" w:sz="4" w:space="0" w:color="auto"/>
              <w:left w:val="single" w:sz="4" w:space="0" w:color="auto"/>
              <w:bottom w:val="single" w:sz="4" w:space="0" w:color="auto"/>
              <w:right w:val="single" w:sz="4" w:space="0" w:color="auto"/>
            </w:tcBorders>
            <w:hideMark/>
          </w:tcPr>
          <w:p w14:paraId="71FE7FFD" w14:textId="77777777" w:rsidR="000714F6" w:rsidRPr="00CB6154" w:rsidRDefault="000714F6">
            <w:pPr>
              <w:rPr>
                <w:sz w:val="22"/>
                <w:szCs w:val="22"/>
              </w:rPr>
            </w:pPr>
            <w:r w:rsidRPr="00CB6154">
              <w:rPr>
                <w:sz w:val="22"/>
                <w:szCs w:val="22"/>
              </w:rPr>
              <w:t>Specifikacijų, analizės ataskaitų rengimas, kurių rengime įtraukiamas dokumentų derinimas su kitomis institucijomis</w:t>
            </w:r>
          </w:p>
        </w:tc>
        <w:tc>
          <w:tcPr>
            <w:tcW w:w="556" w:type="pct"/>
            <w:tcBorders>
              <w:top w:val="single" w:sz="4" w:space="0" w:color="auto"/>
              <w:left w:val="single" w:sz="4" w:space="0" w:color="auto"/>
              <w:bottom w:val="single" w:sz="4" w:space="0" w:color="auto"/>
              <w:right w:val="single" w:sz="4" w:space="0" w:color="auto"/>
            </w:tcBorders>
            <w:hideMark/>
          </w:tcPr>
          <w:p w14:paraId="4B80FECD" w14:textId="77777777" w:rsidR="000714F6" w:rsidRPr="00CB6154" w:rsidRDefault="000714F6">
            <w:pPr>
              <w:rPr>
                <w:sz w:val="22"/>
                <w:szCs w:val="22"/>
              </w:rPr>
            </w:pPr>
            <w:r w:rsidRPr="00CB6154">
              <w:rPr>
                <w:sz w:val="22"/>
                <w:szCs w:val="22"/>
              </w:rPr>
              <w:t>Nuo 40</w:t>
            </w:r>
          </w:p>
        </w:tc>
      </w:tr>
    </w:tbl>
    <w:p w14:paraId="77F04086" w14:textId="77777777" w:rsidR="000714F6" w:rsidRPr="00CB6154" w:rsidRDefault="000714F6" w:rsidP="000714F6">
      <w:pPr>
        <w:rPr>
          <w:sz w:val="22"/>
          <w:szCs w:val="22"/>
        </w:rPr>
      </w:pPr>
    </w:p>
    <w:p w14:paraId="56E84E70" w14:textId="77777777" w:rsidR="000714F6" w:rsidRPr="00CB6154" w:rsidRDefault="000714F6" w:rsidP="000714F6">
      <w:pPr>
        <w:tabs>
          <w:tab w:val="left" w:pos="3544"/>
        </w:tabs>
        <w:jc w:val="center"/>
        <w:rPr>
          <w:sz w:val="22"/>
          <w:szCs w:val="22"/>
        </w:rPr>
      </w:pPr>
      <w:bookmarkStart w:id="199" w:name="_Toc411352704"/>
      <w:bookmarkStart w:id="200" w:name="_Toc411352837"/>
      <w:bookmarkStart w:id="201" w:name="_Toc411352895"/>
      <w:bookmarkStart w:id="202" w:name="_Toc411352936"/>
      <w:bookmarkStart w:id="203" w:name="_Toc411353043"/>
      <w:bookmarkStart w:id="204" w:name="_Toc411353067"/>
      <w:bookmarkStart w:id="205" w:name="_Toc411415105"/>
      <w:bookmarkStart w:id="206" w:name="_Toc411415368"/>
      <w:bookmarkStart w:id="207" w:name="_Toc411415424"/>
      <w:bookmarkStart w:id="208" w:name="_Toc411415749"/>
      <w:bookmarkStart w:id="209" w:name="_Toc411418275"/>
      <w:bookmarkStart w:id="210" w:name="_Toc411418313"/>
      <w:bookmarkStart w:id="211" w:name="_Toc411423906"/>
      <w:bookmarkStart w:id="212" w:name="_Toc411425021"/>
      <w:bookmarkStart w:id="213" w:name="_Toc411352706"/>
      <w:bookmarkStart w:id="214" w:name="_Toc411352839"/>
      <w:bookmarkStart w:id="215" w:name="_Toc411352897"/>
      <w:bookmarkStart w:id="216" w:name="_Toc411352938"/>
      <w:bookmarkStart w:id="217" w:name="_Toc411353045"/>
      <w:bookmarkStart w:id="218" w:name="_Toc411353069"/>
      <w:bookmarkStart w:id="219" w:name="_Toc411415107"/>
      <w:bookmarkStart w:id="220" w:name="_Toc411415370"/>
      <w:bookmarkStart w:id="221" w:name="_Toc411415426"/>
      <w:bookmarkStart w:id="222" w:name="_Toc411415751"/>
      <w:bookmarkStart w:id="223" w:name="_Toc411418277"/>
      <w:bookmarkStart w:id="224" w:name="_Toc411418315"/>
      <w:bookmarkStart w:id="225" w:name="_Toc411423908"/>
      <w:bookmarkStart w:id="226" w:name="_Toc411425023"/>
      <w:bookmarkStart w:id="227" w:name="_Toc411415372"/>
      <w:bookmarkStart w:id="228" w:name="_Toc411415428"/>
      <w:bookmarkStart w:id="229" w:name="_Toc411415753"/>
      <w:bookmarkStart w:id="230" w:name="_Toc411418279"/>
      <w:bookmarkStart w:id="231" w:name="_Toc411418317"/>
      <w:bookmarkStart w:id="232" w:name="_Toc411423910"/>
      <w:bookmarkStart w:id="233" w:name="_Toc411425025"/>
      <w:bookmarkStart w:id="234" w:name="_Toc411352709"/>
      <w:bookmarkStart w:id="235" w:name="_Toc411352842"/>
      <w:bookmarkStart w:id="236" w:name="_Toc411352900"/>
      <w:bookmarkStart w:id="237" w:name="_Toc411352941"/>
      <w:bookmarkStart w:id="238" w:name="_Toc411353048"/>
      <w:bookmarkStart w:id="239" w:name="_Toc411353072"/>
      <w:bookmarkStart w:id="240" w:name="_Toc411415110"/>
      <w:bookmarkStart w:id="241" w:name="_Toc411415374"/>
      <w:bookmarkStart w:id="242" w:name="_Toc411415430"/>
      <w:bookmarkStart w:id="243" w:name="_Toc411415755"/>
      <w:bookmarkStart w:id="244" w:name="_Toc411418281"/>
      <w:bookmarkStart w:id="245" w:name="_Toc411418319"/>
      <w:bookmarkStart w:id="246" w:name="_Toc411423912"/>
      <w:bookmarkStart w:id="247" w:name="_Toc411425027"/>
      <w:bookmarkStart w:id="248" w:name="_Toc411418284"/>
      <w:bookmarkStart w:id="249" w:name="_Toc411418322"/>
      <w:bookmarkStart w:id="250" w:name="_Toc411423915"/>
      <w:bookmarkStart w:id="251" w:name="_Toc411425030"/>
      <w:bookmarkStart w:id="252" w:name="_Toc411418288"/>
      <w:bookmarkStart w:id="253" w:name="_Toc411418326"/>
      <w:bookmarkStart w:id="254" w:name="_Toc411423919"/>
      <w:bookmarkStart w:id="255" w:name="_Toc411425034"/>
      <w:bookmarkStart w:id="256" w:name="_Toc411418291"/>
      <w:bookmarkStart w:id="257" w:name="_Toc411418329"/>
      <w:bookmarkStart w:id="258" w:name="_Toc411423922"/>
      <w:bookmarkStart w:id="259" w:name="_Toc411425037"/>
      <w:bookmarkStart w:id="260" w:name="_Toc411418294"/>
      <w:bookmarkStart w:id="261" w:name="_Toc411418332"/>
      <w:bookmarkStart w:id="262" w:name="_Toc411423925"/>
      <w:bookmarkStart w:id="263" w:name="_Toc411425040"/>
      <w:bookmarkStart w:id="264" w:name="_Toc411418297"/>
      <w:bookmarkStart w:id="265" w:name="_Toc411418335"/>
      <w:bookmarkStart w:id="266" w:name="_Toc411423928"/>
      <w:bookmarkStart w:id="267" w:name="_Toc411425043"/>
      <w:bookmarkStart w:id="268" w:name="_Toc411418300"/>
      <w:bookmarkStart w:id="269" w:name="_Toc411418338"/>
      <w:bookmarkStart w:id="270" w:name="_Toc411423931"/>
      <w:bookmarkStart w:id="271" w:name="_Toc411425046"/>
      <w:bookmarkStart w:id="272" w:name="_Toc411418303"/>
      <w:bookmarkStart w:id="273" w:name="_Toc411418341"/>
      <w:bookmarkStart w:id="274" w:name="_Toc411423934"/>
      <w:bookmarkStart w:id="275" w:name="_Toc411425049"/>
      <w:bookmarkStart w:id="276" w:name="_Toc411418304"/>
      <w:bookmarkStart w:id="277" w:name="_Toc411418342"/>
      <w:bookmarkStart w:id="278" w:name="_Toc411423935"/>
      <w:bookmarkStart w:id="279" w:name="_Toc411425050"/>
      <w:bookmarkStart w:id="280" w:name="_Toc411415759"/>
      <w:bookmarkStart w:id="281" w:name="_Toc411418306"/>
      <w:bookmarkStart w:id="282" w:name="_Toc411418344"/>
      <w:bookmarkStart w:id="283" w:name="_Toc411425052"/>
      <w:bookmarkStart w:id="284" w:name="_Toc411425053"/>
      <w:bookmarkStart w:id="285" w:name="_Toc411425054"/>
      <w:bookmarkStart w:id="286" w:name="_Toc411425056"/>
      <w:bookmarkStart w:id="287" w:name="_Toc411425072"/>
      <w:bookmarkStart w:id="288" w:name="_Toc411425077"/>
      <w:bookmarkStart w:id="289" w:name="_Toc41142507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CB6154">
        <w:rPr>
          <w:sz w:val="22"/>
          <w:szCs w:val="22"/>
        </w:rPr>
        <w:t>_______________</w:t>
      </w:r>
    </w:p>
    <w:p w14:paraId="2915FEF9" w14:textId="77777777" w:rsidR="000714F6" w:rsidRPr="00CB6154" w:rsidRDefault="000714F6" w:rsidP="000714F6">
      <w:pPr>
        <w:rPr>
          <w:sz w:val="22"/>
          <w:szCs w:val="22"/>
        </w:rPr>
      </w:pPr>
      <w:r w:rsidRPr="00CB6154">
        <w:rPr>
          <w:sz w:val="22"/>
          <w:szCs w:val="22"/>
        </w:rPr>
        <w:br w:type="page"/>
      </w:r>
    </w:p>
    <w:p w14:paraId="4BE35998" w14:textId="77777777" w:rsidR="000714F6" w:rsidRPr="00CB6154" w:rsidRDefault="000714F6" w:rsidP="000714F6">
      <w:pPr>
        <w:pStyle w:val="Antrat1"/>
        <w:rPr>
          <w:rFonts w:cs="Times New Roman"/>
          <w:sz w:val="22"/>
        </w:rPr>
      </w:pPr>
      <w:bookmarkStart w:id="290" w:name="_Toc196832812"/>
      <w:r w:rsidRPr="00CB6154">
        <w:rPr>
          <w:rFonts w:cs="Times New Roman"/>
          <w:sz w:val="22"/>
        </w:rPr>
        <w:lastRenderedPageBreak/>
        <w:t>PRIEDAI</w:t>
      </w:r>
      <w:bookmarkEnd w:id="290"/>
    </w:p>
    <w:p w14:paraId="6BF0EC77" w14:textId="77777777" w:rsidR="000714F6" w:rsidRPr="00CB6154" w:rsidRDefault="000714F6" w:rsidP="000714F6">
      <w:pPr>
        <w:tabs>
          <w:tab w:val="left" w:pos="3544"/>
        </w:tabs>
        <w:jc w:val="center"/>
        <w:rPr>
          <w:sz w:val="22"/>
          <w:szCs w:val="22"/>
        </w:rPr>
      </w:pPr>
    </w:p>
    <w:p w14:paraId="14AC7FAE" w14:textId="77777777" w:rsidR="000714F6" w:rsidRPr="00CB6154" w:rsidRDefault="000714F6" w:rsidP="000714F6">
      <w:pPr>
        <w:pStyle w:val="Antrat3"/>
        <w:rPr>
          <w:sz w:val="22"/>
          <w:szCs w:val="22"/>
        </w:rPr>
      </w:pPr>
      <w:r w:rsidRPr="00CB6154">
        <w:rPr>
          <w:sz w:val="22"/>
          <w:szCs w:val="22"/>
        </w:rPr>
        <w:t>Iliustracijų sąrašas</w:t>
      </w:r>
    </w:p>
    <w:p w14:paraId="7EFACA82" w14:textId="77777777" w:rsidR="00B457A6" w:rsidRPr="00CB6154" w:rsidRDefault="00B457A6" w:rsidP="00B457A6">
      <w:pPr>
        <w:rPr>
          <w:lang w:eastAsia="lt-LT"/>
        </w:rPr>
      </w:pPr>
    </w:p>
    <w:p w14:paraId="38AADFCC" w14:textId="2484D479" w:rsidR="000714F6" w:rsidRPr="00CB6154" w:rsidRDefault="000714F6" w:rsidP="000714F6">
      <w:pPr>
        <w:pStyle w:val="Iliustracijsraas"/>
        <w:tabs>
          <w:tab w:val="right" w:leader="dot" w:pos="9628"/>
        </w:tabs>
        <w:rPr>
          <w:noProof/>
          <w:sz w:val="22"/>
          <w:szCs w:val="22"/>
          <w:lang w:eastAsia="lt-LT"/>
        </w:rPr>
      </w:pPr>
      <w:r w:rsidRPr="00CB6154">
        <w:rPr>
          <w:sz w:val="22"/>
          <w:szCs w:val="22"/>
        </w:rPr>
        <w:fldChar w:fldCharType="begin"/>
      </w:r>
      <w:r w:rsidRPr="00CB6154">
        <w:rPr>
          <w:sz w:val="22"/>
          <w:szCs w:val="22"/>
        </w:rPr>
        <w:instrText xml:space="preserve"> TOC \h \z \c "pav." </w:instrText>
      </w:r>
      <w:r w:rsidRPr="00CB6154">
        <w:rPr>
          <w:sz w:val="22"/>
          <w:szCs w:val="22"/>
        </w:rPr>
        <w:fldChar w:fldCharType="separate"/>
      </w:r>
      <w:hyperlink w:anchor="_Toc85806294" w:history="1">
        <w:r w:rsidRPr="00CB6154">
          <w:rPr>
            <w:rStyle w:val="Hipersaitas"/>
            <w:noProof/>
            <w:sz w:val="22"/>
            <w:szCs w:val="22"/>
          </w:rPr>
          <w:t>1 pav. Kontekstinis veiklos procesų modelis</w:t>
        </w:r>
        <w:r w:rsidRPr="00CB6154">
          <w:rPr>
            <w:noProof/>
            <w:webHidden/>
            <w:sz w:val="22"/>
            <w:szCs w:val="22"/>
          </w:rPr>
          <w:tab/>
        </w:r>
        <w:r w:rsidRPr="00CB6154">
          <w:rPr>
            <w:noProof/>
            <w:webHidden/>
            <w:sz w:val="22"/>
            <w:szCs w:val="22"/>
          </w:rPr>
          <w:fldChar w:fldCharType="begin"/>
        </w:r>
        <w:r w:rsidRPr="00CB6154">
          <w:rPr>
            <w:noProof/>
            <w:webHidden/>
            <w:sz w:val="22"/>
            <w:szCs w:val="22"/>
          </w:rPr>
          <w:instrText xml:space="preserve"> PAGEREF _Toc85806294 \h </w:instrText>
        </w:r>
        <w:r w:rsidRPr="00CB6154">
          <w:rPr>
            <w:noProof/>
            <w:webHidden/>
            <w:sz w:val="22"/>
            <w:szCs w:val="22"/>
          </w:rPr>
        </w:r>
        <w:r w:rsidRPr="00CB6154">
          <w:rPr>
            <w:noProof/>
            <w:webHidden/>
            <w:sz w:val="22"/>
            <w:szCs w:val="22"/>
          </w:rPr>
          <w:fldChar w:fldCharType="separate"/>
        </w:r>
        <w:r w:rsidR="0039480E" w:rsidRPr="00CB6154">
          <w:rPr>
            <w:noProof/>
            <w:webHidden/>
            <w:sz w:val="22"/>
            <w:szCs w:val="22"/>
          </w:rPr>
          <w:t>17</w:t>
        </w:r>
        <w:r w:rsidRPr="00CB6154">
          <w:rPr>
            <w:noProof/>
            <w:webHidden/>
            <w:sz w:val="22"/>
            <w:szCs w:val="22"/>
          </w:rPr>
          <w:fldChar w:fldCharType="end"/>
        </w:r>
      </w:hyperlink>
    </w:p>
    <w:p w14:paraId="0E5867AF" w14:textId="7435AC8B" w:rsidR="000714F6" w:rsidRPr="00CB6154" w:rsidRDefault="000714F6" w:rsidP="000714F6">
      <w:pPr>
        <w:pStyle w:val="Iliustracijsraas"/>
        <w:tabs>
          <w:tab w:val="right" w:leader="dot" w:pos="9628"/>
        </w:tabs>
        <w:rPr>
          <w:noProof/>
          <w:sz w:val="22"/>
          <w:szCs w:val="22"/>
          <w:lang w:eastAsia="lt-LT"/>
        </w:rPr>
      </w:pPr>
      <w:hyperlink w:anchor="_Toc85806295" w:history="1">
        <w:r w:rsidRPr="00CB6154">
          <w:rPr>
            <w:rStyle w:val="Hipersaitas"/>
            <w:noProof/>
            <w:sz w:val="22"/>
            <w:szCs w:val="22"/>
          </w:rPr>
          <w:t>2 pav. Funkcinė VRKIS struktūra</w:t>
        </w:r>
        <w:r w:rsidRPr="00CB6154">
          <w:rPr>
            <w:noProof/>
            <w:webHidden/>
            <w:sz w:val="22"/>
            <w:szCs w:val="22"/>
          </w:rPr>
          <w:tab/>
        </w:r>
        <w:r w:rsidRPr="00CB6154">
          <w:rPr>
            <w:noProof/>
            <w:webHidden/>
            <w:sz w:val="22"/>
            <w:szCs w:val="22"/>
          </w:rPr>
          <w:fldChar w:fldCharType="begin"/>
        </w:r>
        <w:r w:rsidRPr="00CB6154">
          <w:rPr>
            <w:noProof/>
            <w:webHidden/>
            <w:sz w:val="22"/>
            <w:szCs w:val="22"/>
          </w:rPr>
          <w:instrText xml:space="preserve"> PAGEREF _Toc85806295 \h </w:instrText>
        </w:r>
        <w:r w:rsidRPr="00CB6154">
          <w:rPr>
            <w:noProof/>
            <w:webHidden/>
            <w:sz w:val="22"/>
            <w:szCs w:val="22"/>
          </w:rPr>
        </w:r>
        <w:r w:rsidRPr="00CB6154">
          <w:rPr>
            <w:noProof/>
            <w:webHidden/>
            <w:sz w:val="22"/>
            <w:szCs w:val="22"/>
          </w:rPr>
          <w:fldChar w:fldCharType="separate"/>
        </w:r>
        <w:r w:rsidR="0039480E" w:rsidRPr="00CB6154">
          <w:rPr>
            <w:noProof/>
            <w:webHidden/>
            <w:sz w:val="22"/>
            <w:szCs w:val="22"/>
          </w:rPr>
          <w:t>19</w:t>
        </w:r>
        <w:r w:rsidRPr="00CB6154">
          <w:rPr>
            <w:noProof/>
            <w:webHidden/>
            <w:sz w:val="22"/>
            <w:szCs w:val="22"/>
          </w:rPr>
          <w:fldChar w:fldCharType="end"/>
        </w:r>
      </w:hyperlink>
    </w:p>
    <w:p w14:paraId="708E5E7E" w14:textId="2A551F74" w:rsidR="000714F6" w:rsidRPr="00CB6154" w:rsidRDefault="000714F6" w:rsidP="000714F6">
      <w:pPr>
        <w:pStyle w:val="Iliustracijsraas"/>
        <w:tabs>
          <w:tab w:val="right" w:leader="dot" w:pos="9628"/>
        </w:tabs>
        <w:rPr>
          <w:noProof/>
          <w:sz w:val="22"/>
          <w:szCs w:val="22"/>
          <w:lang w:eastAsia="lt-LT"/>
        </w:rPr>
      </w:pPr>
      <w:hyperlink w:anchor="_Toc85806296" w:history="1">
        <w:r w:rsidRPr="00CB6154">
          <w:rPr>
            <w:rStyle w:val="Hipersaitas"/>
            <w:noProof/>
            <w:sz w:val="22"/>
            <w:szCs w:val="22"/>
          </w:rPr>
          <w:t>3 pav. Techninės architektūros schema</w:t>
        </w:r>
        <w:r w:rsidRPr="00CB6154">
          <w:rPr>
            <w:noProof/>
            <w:webHidden/>
            <w:sz w:val="22"/>
            <w:szCs w:val="22"/>
          </w:rPr>
          <w:tab/>
        </w:r>
        <w:r w:rsidRPr="00CB6154">
          <w:rPr>
            <w:noProof/>
            <w:webHidden/>
            <w:sz w:val="22"/>
            <w:szCs w:val="22"/>
          </w:rPr>
          <w:fldChar w:fldCharType="begin"/>
        </w:r>
        <w:r w:rsidRPr="00CB6154">
          <w:rPr>
            <w:noProof/>
            <w:webHidden/>
            <w:sz w:val="22"/>
            <w:szCs w:val="22"/>
          </w:rPr>
          <w:instrText xml:space="preserve"> PAGEREF _Toc85806296 \h </w:instrText>
        </w:r>
        <w:r w:rsidRPr="00CB6154">
          <w:rPr>
            <w:noProof/>
            <w:webHidden/>
            <w:sz w:val="22"/>
            <w:szCs w:val="22"/>
          </w:rPr>
        </w:r>
        <w:r w:rsidRPr="00CB6154">
          <w:rPr>
            <w:noProof/>
            <w:webHidden/>
            <w:sz w:val="22"/>
            <w:szCs w:val="22"/>
          </w:rPr>
          <w:fldChar w:fldCharType="separate"/>
        </w:r>
        <w:r w:rsidR="0039480E" w:rsidRPr="00CB6154">
          <w:rPr>
            <w:noProof/>
            <w:webHidden/>
            <w:sz w:val="22"/>
            <w:szCs w:val="22"/>
          </w:rPr>
          <w:t>21</w:t>
        </w:r>
        <w:r w:rsidRPr="00CB6154">
          <w:rPr>
            <w:noProof/>
            <w:webHidden/>
            <w:sz w:val="22"/>
            <w:szCs w:val="22"/>
          </w:rPr>
          <w:fldChar w:fldCharType="end"/>
        </w:r>
      </w:hyperlink>
    </w:p>
    <w:p w14:paraId="20CBF146" w14:textId="2577AE13" w:rsidR="000714F6" w:rsidRPr="00CB6154" w:rsidRDefault="000714F6" w:rsidP="000714F6">
      <w:pPr>
        <w:pStyle w:val="Iliustracijsraas"/>
        <w:tabs>
          <w:tab w:val="right" w:leader="dot" w:pos="9628"/>
        </w:tabs>
        <w:rPr>
          <w:noProof/>
          <w:sz w:val="22"/>
          <w:szCs w:val="22"/>
          <w:lang w:eastAsia="lt-LT"/>
        </w:rPr>
      </w:pPr>
      <w:hyperlink w:anchor="_Toc85806297" w:history="1">
        <w:r w:rsidRPr="00CB6154">
          <w:rPr>
            <w:rStyle w:val="Hipersaitas"/>
            <w:noProof/>
            <w:sz w:val="22"/>
            <w:szCs w:val="22"/>
          </w:rPr>
          <w:t>4 pav. Bendra VRKIS architektūros schema (supaprastinta)</w:t>
        </w:r>
        <w:r w:rsidRPr="00CB6154">
          <w:rPr>
            <w:noProof/>
            <w:webHidden/>
            <w:sz w:val="22"/>
            <w:szCs w:val="22"/>
          </w:rPr>
          <w:tab/>
        </w:r>
        <w:r w:rsidRPr="00CB6154">
          <w:rPr>
            <w:noProof/>
            <w:webHidden/>
            <w:sz w:val="22"/>
            <w:szCs w:val="22"/>
          </w:rPr>
          <w:fldChar w:fldCharType="begin"/>
        </w:r>
        <w:r w:rsidRPr="00CB6154">
          <w:rPr>
            <w:noProof/>
            <w:webHidden/>
            <w:sz w:val="22"/>
            <w:szCs w:val="22"/>
          </w:rPr>
          <w:instrText xml:space="preserve"> PAGEREF _Toc85806297 \h </w:instrText>
        </w:r>
        <w:r w:rsidRPr="00CB6154">
          <w:rPr>
            <w:noProof/>
            <w:webHidden/>
            <w:sz w:val="22"/>
            <w:szCs w:val="22"/>
          </w:rPr>
        </w:r>
        <w:r w:rsidRPr="00CB6154">
          <w:rPr>
            <w:noProof/>
            <w:webHidden/>
            <w:sz w:val="22"/>
            <w:szCs w:val="22"/>
          </w:rPr>
          <w:fldChar w:fldCharType="separate"/>
        </w:r>
        <w:r w:rsidR="0039480E" w:rsidRPr="00CB6154">
          <w:rPr>
            <w:noProof/>
            <w:webHidden/>
            <w:sz w:val="22"/>
            <w:szCs w:val="22"/>
          </w:rPr>
          <w:t>22</w:t>
        </w:r>
        <w:r w:rsidRPr="00CB6154">
          <w:rPr>
            <w:noProof/>
            <w:webHidden/>
            <w:sz w:val="22"/>
            <w:szCs w:val="22"/>
          </w:rPr>
          <w:fldChar w:fldCharType="end"/>
        </w:r>
      </w:hyperlink>
    </w:p>
    <w:p w14:paraId="4AF3DAAD" w14:textId="5C57B6F6" w:rsidR="000714F6" w:rsidRPr="00CB6154" w:rsidRDefault="000714F6" w:rsidP="000714F6">
      <w:pPr>
        <w:pStyle w:val="Iliustracijsraas"/>
        <w:tabs>
          <w:tab w:val="right" w:leader="dot" w:pos="9628"/>
        </w:tabs>
        <w:rPr>
          <w:noProof/>
          <w:sz w:val="22"/>
          <w:szCs w:val="22"/>
          <w:lang w:eastAsia="lt-LT"/>
        </w:rPr>
      </w:pPr>
      <w:hyperlink w:anchor="_Toc85806298" w:history="1">
        <w:r w:rsidRPr="00CB6154">
          <w:rPr>
            <w:rStyle w:val="Hipersaitas"/>
            <w:noProof/>
            <w:sz w:val="22"/>
            <w:szCs w:val="22"/>
          </w:rPr>
          <w:t>5 pav. VRKIS principinė schema</w:t>
        </w:r>
        <w:r w:rsidRPr="00CB6154">
          <w:rPr>
            <w:noProof/>
            <w:webHidden/>
            <w:sz w:val="22"/>
            <w:szCs w:val="22"/>
          </w:rPr>
          <w:tab/>
        </w:r>
        <w:r w:rsidRPr="00CB6154">
          <w:rPr>
            <w:noProof/>
            <w:webHidden/>
            <w:sz w:val="22"/>
            <w:szCs w:val="22"/>
          </w:rPr>
          <w:fldChar w:fldCharType="begin"/>
        </w:r>
        <w:r w:rsidRPr="00CB6154">
          <w:rPr>
            <w:noProof/>
            <w:webHidden/>
            <w:sz w:val="22"/>
            <w:szCs w:val="22"/>
          </w:rPr>
          <w:instrText xml:space="preserve"> PAGEREF _Toc85806298 \h </w:instrText>
        </w:r>
        <w:r w:rsidRPr="00CB6154">
          <w:rPr>
            <w:noProof/>
            <w:webHidden/>
            <w:sz w:val="22"/>
            <w:szCs w:val="22"/>
          </w:rPr>
        </w:r>
        <w:r w:rsidRPr="00CB6154">
          <w:rPr>
            <w:noProof/>
            <w:webHidden/>
            <w:sz w:val="22"/>
            <w:szCs w:val="22"/>
          </w:rPr>
          <w:fldChar w:fldCharType="separate"/>
        </w:r>
        <w:r w:rsidR="0039480E" w:rsidRPr="00CB6154">
          <w:rPr>
            <w:noProof/>
            <w:webHidden/>
            <w:sz w:val="22"/>
            <w:szCs w:val="22"/>
          </w:rPr>
          <w:t>23</w:t>
        </w:r>
        <w:r w:rsidRPr="00CB6154">
          <w:rPr>
            <w:noProof/>
            <w:webHidden/>
            <w:sz w:val="22"/>
            <w:szCs w:val="22"/>
          </w:rPr>
          <w:fldChar w:fldCharType="end"/>
        </w:r>
      </w:hyperlink>
    </w:p>
    <w:p w14:paraId="08190D4C" w14:textId="0924948E" w:rsidR="003D0A53" w:rsidRPr="00CB6154" w:rsidRDefault="000714F6" w:rsidP="000714F6">
      <w:pPr>
        <w:tabs>
          <w:tab w:val="left" w:pos="3544"/>
        </w:tabs>
        <w:jc w:val="center"/>
        <w:rPr>
          <w:sz w:val="22"/>
          <w:szCs w:val="22"/>
        </w:rPr>
      </w:pPr>
      <w:r w:rsidRPr="00CB6154">
        <w:rPr>
          <w:sz w:val="22"/>
          <w:szCs w:val="22"/>
        </w:rPr>
        <w:fldChar w:fldCharType="end"/>
      </w:r>
      <w:bookmarkEnd w:id="37"/>
    </w:p>
    <w:sectPr w:rsidR="003D0A53" w:rsidRPr="00CB6154" w:rsidSect="002472AD">
      <w:headerReference w:type="default" r:id="rId33"/>
      <w:pgSz w:w="11906" w:h="16838" w:code="9"/>
      <w:pgMar w:top="993" w:right="566" w:bottom="249" w:left="1276" w:header="284" w:footer="284" w:gutter="5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762E" w14:textId="77777777" w:rsidR="00A00AC1" w:rsidRDefault="00A00AC1" w:rsidP="00C659FE">
      <w:r>
        <w:separator/>
      </w:r>
    </w:p>
  </w:endnote>
  <w:endnote w:type="continuationSeparator" w:id="0">
    <w:p w14:paraId="15EA703A" w14:textId="77777777" w:rsidR="00A00AC1" w:rsidRDefault="00A00AC1" w:rsidP="00C659FE">
      <w:r>
        <w:continuationSeparator/>
      </w:r>
    </w:p>
  </w:endnote>
  <w:endnote w:type="continuationNotice" w:id="1">
    <w:p w14:paraId="7AB4772E" w14:textId="77777777" w:rsidR="00A00AC1" w:rsidRDefault="00A0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1D5B" w14:textId="77777777" w:rsidR="006813AE" w:rsidRPr="002D0C10" w:rsidRDefault="006813AE" w:rsidP="004163FA">
    <w:r w:rsidRPr="002D0C10">
      <w:fldChar w:fldCharType="begin"/>
    </w:r>
    <w:r w:rsidRPr="002D0C10">
      <w:instrText xml:space="preserve">PAGE  </w:instrText>
    </w:r>
    <w:r w:rsidRPr="002D0C10">
      <w:fldChar w:fldCharType="end"/>
    </w:r>
  </w:p>
  <w:p w14:paraId="672415A1" w14:textId="77777777" w:rsidR="006813AE" w:rsidRPr="002D0C10" w:rsidRDefault="006813AE"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7009" w14:textId="77777777" w:rsidR="00A00AC1" w:rsidRDefault="00A00AC1" w:rsidP="00C659FE">
      <w:r>
        <w:separator/>
      </w:r>
    </w:p>
  </w:footnote>
  <w:footnote w:type="continuationSeparator" w:id="0">
    <w:p w14:paraId="63434E21" w14:textId="77777777" w:rsidR="00A00AC1" w:rsidRDefault="00A00AC1" w:rsidP="00C659FE">
      <w:r>
        <w:continuationSeparator/>
      </w:r>
    </w:p>
  </w:footnote>
  <w:footnote w:type="continuationNotice" w:id="1">
    <w:p w14:paraId="682AC890" w14:textId="77777777" w:rsidR="00A00AC1" w:rsidRDefault="00A00AC1"/>
  </w:footnote>
  <w:footnote w:id="2">
    <w:p w14:paraId="45B03F3D" w14:textId="77777777" w:rsidR="000714F6" w:rsidRDefault="000714F6" w:rsidP="000714F6">
      <w:pPr>
        <w:pStyle w:val="Puslapioinaostekstas"/>
      </w:pPr>
      <w:r w:rsidRPr="003A7AEB">
        <w:rPr>
          <w:rStyle w:val="Puslapioinaosnuoroda"/>
        </w:rPr>
        <w:footnoteRef/>
      </w:r>
      <w:r w:rsidRPr="003A7AEB">
        <w:t xml:space="preserve"> Incidento sprendimo trukmė - laiko tarpas nuo kreipinio gavimo iš Perkančiosios organizacijos iki užklausos, incidento išsprendimo ar pakeitimo įgyvendinimo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AB89" w14:textId="77777777" w:rsidR="006813AE" w:rsidRPr="00F836C4" w:rsidRDefault="006813AE"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13F45FB8" w14:textId="77777777" w:rsidR="006813AE" w:rsidRPr="002D0C10" w:rsidRDefault="006813AE" w:rsidP="00416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748403"/>
      <w:docPartObj>
        <w:docPartGallery w:val="Page Numbers (Top of Page)"/>
        <w:docPartUnique/>
      </w:docPartObj>
    </w:sdtPr>
    <w:sdtEndPr/>
    <w:sdtContent>
      <w:p w14:paraId="66860BFB" w14:textId="25114E5A" w:rsidR="00CF3735" w:rsidRDefault="00CF3735">
        <w:pPr>
          <w:pStyle w:val="Antrats"/>
          <w:jc w:val="center"/>
        </w:pPr>
        <w:r>
          <w:fldChar w:fldCharType="begin"/>
        </w:r>
        <w:r>
          <w:instrText>PAGE   \* MERGEFORMAT</w:instrText>
        </w:r>
        <w:r>
          <w:fldChar w:fldCharType="separate"/>
        </w:r>
        <w:r>
          <w:t>2</w:t>
        </w:r>
        <w:r>
          <w:fldChar w:fldCharType="end"/>
        </w:r>
      </w:p>
    </w:sdtContent>
  </w:sdt>
  <w:p w14:paraId="3798A34D" w14:textId="77777777" w:rsidR="00CF3735" w:rsidRDefault="00CF373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BD60" w14:textId="77777777" w:rsidR="00DE47B8" w:rsidRPr="00F836C4" w:rsidRDefault="00DE47B8"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1930FCA5" w14:textId="77777777" w:rsidR="00DE47B8" w:rsidRPr="002D0C10" w:rsidRDefault="00DE47B8"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5B762FD0"/>
    <w:lvl w:ilvl="0">
      <w:start w:val="1"/>
      <w:numFmt w:val="decimal"/>
      <w:suff w:val="space"/>
      <w:lvlText w:val="%1."/>
      <w:lvlJc w:val="left"/>
      <w:pPr>
        <w:ind w:left="-142"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42"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2"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284" w:firstLine="0"/>
      </w:pPr>
      <w:rPr>
        <w:rFonts w:ascii="Times New Roman" w:hAnsi="Times New Roman" w:cs="Times New Roman" w:hint="default"/>
        <w:sz w:val="22"/>
        <w:szCs w:val="22"/>
      </w:rPr>
    </w:lvl>
    <w:lvl w:ilvl="4">
      <w:start w:val="1"/>
      <w:numFmt w:val="decimal"/>
      <w:lvlText w:val="%1.%2.%3.%4.%5"/>
      <w:lvlJc w:val="left"/>
      <w:pPr>
        <w:ind w:left="-142" w:firstLine="0"/>
      </w:pPr>
      <w:rPr>
        <w:rFonts w:ascii="Arial" w:hAnsi="Arial" w:cs="Arial" w:hint="default"/>
        <w:color w:val="0000FF"/>
      </w:rPr>
    </w:lvl>
    <w:lvl w:ilvl="5">
      <w:start w:val="1"/>
      <w:numFmt w:val="decimal"/>
      <w:lvlText w:val="%1.%2.%3.%4.%5.%6"/>
      <w:lvlJc w:val="left"/>
      <w:pPr>
        <w:ind w:left="-142" w:firstLine="0"/>
      </w:pPr>
      <w:rPr>
        <w:rFonts w:hint="default"/>
        <w:color w:val="0000FF"/>
      </w:rPr>
    </w:lvl>
    <w:lvl w:ilvl="6">
      <w:start w:val="1"/>
      <w:numFmt w:val="decimal"/>
      <w:lvlText w:val="%1.%2.%3.%4.%5.%6.%7"/>
      <w:lvlJc w:val="left"/>
      <w:pPr>
        <w:ind w:left="-142" w:firstLine="0"/>
      </w:pPr>
      <w:rPr>
        <w:rFonts w:hint="default"/>
      </w:rPr>
    </w:lvl>
    <w:lvl w:ilvl="7">
      <w:start w:val="1"/>
      <w:numFmt w:val="decimal"/>
      <w:lvlText w:val="%1.%2.%3.%4.%5.%6.%7.%8"/>
      <w:lvlJc w:val="left"/>
      <w:pPr>
        <w:ind w:left="-142" w:firstLine="0"/>
      </w:pPr>
      <w:rPr>
        <w:rFonts w:hint="default"/>
      </w:rPr>
    </w:lvl>
    <w:lvl w:ilvl="8">
      <w:start w:val="1"/>
      <w:numFmt w:val="decimal"/>
      <w:lvlText w:val="%1.%2.%3.%4.%5.%6.%7.%8.%9"/>
      <w:lvlJc w:val="left"/>
      <w:pPr>
        <w:ind w:left="-142" w:firstLine="0"/>
      </w:pPr>
      <w:rPr>
        <w:rFonts w:hint="default"/>
      </w:rPr>
    </w:lvl>
  </w:abstractNum>
  <w:abstractNum w:abstractNumId="2" w15:restartNumberingAfterBreak="0">
    <w:nsid w:val="0178149E"/>
    <w:multiLevelType w:val="hybridMultilevel"/>
    <w:tmpl w:val="2BF0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D2E31"/>
    <w:multiLevelType w:val="hybridMultilevel"/>
    <w:tmpl w:val="90A6B3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8E7CCE"/>
    <w:multiLevelType w:val="multilevel"/>
    <w:tmpl w:val="578038C8"/>
    <w:lvl w:ilvl="0">
      <w:start w:val="3"/>
      <w:numFmt w:val="decimal"/>
      <w:suff w:val="space"/>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F7544F"/>
    <w:multiLevelType w:val="hybridMultilevel"/>
    <w:tmpl w:val="222E86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41B32F3"/>
    <w:multiLevelType w:val="hybridMultilevel"/>
    <w:tmpl w:val="40B0250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42776E4"/>
    <w:multiLevelType w:val="hybridMultilevel"/>
    <w:tmpl w:val="8B3E6ED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050E0E59"/>
    <w:multiLevelType w:val="multilevel"/>
    <w:tmpl w:val="A15E2358"/>
    <w:lvl w:ilvl="0">
      <w:start w:val="1"/>
      <w:numFmt w:val="decimal"/>
      <w:lvlText w:val="%1."/>
      <w:lvlJc w:val="left"/>
      <w:pPr>
        <w:tabs>
          <w:tab w:val="num" w:pos="340"/>
        </w:tabs>
        <w:ind w:left="340" w:hanging="340"/>
      </w:pPr>
      <w:rPr>
        <w:rFonts w:cs="Times New Roman" w:hint="default"/>
      </w:rPr>
    </w:lvl>
    <w:lvl w:ilvl="1">
      <w:start w:val="1"/>
      <w:numFmt w:val="decimal"/>
      <w:lvlText w:val="%1.%2."/>
      <w:lvlJc w:val="left"/>
      <w:pPr>
        <w:tabs>
          <w:tab w:val="num" w:pos="340"/>
        </w:tabs>
        <w:ind w:left="340" w:hanging="340"/>
      </w:pPr>
      <w:rPr>
        <w:rFonts w:cs="Times New Roman" w:hint="default"/>
      </w:rPr>
    </w:lvl>
    <w:lvl w:ilvl="2">
      <w:start w:val="1"/>
      <w:numFmt w:val="decimal"/>
      <w:lvlText w:val="%1.%2.%3."/>
      <w:lvlJc w:val="left"/>
      <w:pPr>
        <w:tabs>
          <w:tab w:val="num" w:pos="340"/>
        </w:tabs>
        <w:ind w:left="340" w:hanging="340"/>
      </w:pPr>
      <w:rPr>
        <w:rFonts w:cs="Times New Roman" w:hint="default"/>
      </w:rPr>
    </w:lvl>
    <w:lvl w:ilvl="3">
      <w:start w:val="1"/>
      <w:numFmt w:val="decimal"/>
      <w:pStyle w:val="TableNumbering4"/>
      <w:lvlText w:val="%1.%2.%3.%4."/>
      <w:lvlJc w:val="left"/>
      <w:pPr>
        <w:tabs>
          <w:tab w:val="num" w:pos="340"/>
        </w:tabs>
        <w:ind w:left="340" w:hanging="340"/>
      </w:pPr>
      <w:rPr>
        <w:rFonts w:cs="Times New Roman" w:hint="default"/>
      </w:rPr>
    </w:lvl>
    <w:lvl w:ilvl="4">
      <w:start w:val="1"/>
      <w:numFmt w:val="decimal"/>
      <w:pStyle w:val="TableNumbering5"/>
      <w:lvlText w:val="%1.%2.%3.%4.%5."/>
      <w:lvlJc w:val="left"/>
      <w:pPr>
        <w:tabs>
          <w:tab w:val="num" w:pos="340"/>
        </w:tabs>
        <w:ind w:left="340" w:hanging="340"/>
      </w:pPr>
      <w:rPr>
        <w:rFonts w:cs="Times New Roman" w:hint="default"/>
      </w:rPr>
    </w:lvl>
    <w:lvl w:ilvl="5">
      <w:start w:val="1"/>
      <w:numFmt w:val="decimal"/>
      <w:lvlText w:val="%1.%2.%3.%4.%5.%6"/>
      <w:lvlJc w:val="left"/>
      <w:pPr>
        <w:tabs>
          <w:tab w:val="num" w:pos="301"/>
        </w:tabs>
        <w:ind w:left="301" w:hanging="1152"/>
      </w:pPr>
      <w:rPr>
        <w:rFonts w:cs="Times New Roman" w:hint="default"/>
      </w:rPr>
    </w:lvl>
    <w:lvl w:ilvl="6">
      <w:start w:val="1"/>
      <w:numFmt w:val="decimal"/>
      <w:lvlText w:val="%1.%2.%3.%4.%5.%6.%7"/>
      <w:lvlJc w:val="left"/>
      <w:pPr>
        <w:tabs>
          <w:tab w:val="num" w:pos="445"/>
        </w:tabs>
        <w:ind w:left="445" w:hanging="1296"/>
      </w:pPr>
      <w:rPr>
        <w:rFonts w:cs="Times New Roman" w:hint="default"/>
      </w:rPr>
    </w:lvl>
    <w:lvl w:ilvl="7">
      <w:start w:val="1"/>
      <w:numFmt w:val="decimal"/>
      <w:lvlText w:val="%1.%2.%3.%4.%5.%6.%7.%8"/>
      <w:lvlJc w:val="left"/>
      <w:pPr>
        <w:tabs>
          <w:tab w:val="num" w:pos="589"/>
        </w:tabs>
        <w:ind w:left="589" w:hanging="1440"/>
      </w:pPr>
      <w:rPr>
        <w:rFonts w:cs="Times New Roman" w:hint="default"/>
      </w:rPr>
    </w:lvl>
    <w:lvl w:ilvl="8">
      <w:start w:val="1"/>
      <w:numFmt w:val="decimal"/>
      <w:lvlText w:val="%1.%2.%3.%4.%5.%6.%7.%8.%9"/>
      <w:lvlJc w:val="left"/>
      <w:pPr>
        <w:tabs>
          <w:tab w:val="num" w:pos="733"/>
        </w:tabs>
        <w:ind w:left="733" w:hanging="1584"/>
      </w:pPr>
      <w:rPr>
        <w:rFonts w:cs="Times New Roman" w:hint="default"/>
      </w:rPr>
    </w:lvl>
  </w:abstractNum>
  <w:abstractNum w:abstractNumId="9" w15:restartNumberingAfterBreak="0">
    <w:nsid w:val="07D350F1"/>
    <w:multiLevelType w:val="singleLevel"/>
    <w:tmpl w:val="8A36B78C"/>
    <w:name w:val="Bullet (1)"/>
    <w:lvl w:ilvl="0">
      <w:start w:val="1"/>
      <w:numFmt w:val="bullet"/>
      <w:lvlText w:val=""/>
      <w:lvlJc w:val="left"/>
      <w:pPr>
        <w:tabs>
          <w:tab w:val="num" w:pos="1134"/>
        </w:tabs>
        <w:ind w:left="1134" w:hanging="567"/>
      </w:pPr>
      <w:rPr>
        <w:rFonts w:ascii="Symbol" w:hAnsi="Symbol" w:hint="default"/>
      </w:rPr>
    </w:lvl>
  </w:abstractNum>
  <w:abstractNum w:abstractNumId="10" w15:restartNumberingAfterBreak="0">
    <w:nsid w:val="082A6487"/>
    <w:multiLevelType w:val="hybridMultilevel"/>
    <w:tmpl w:val="A5E00A18"/>
    <w:lvl w:ilvl="0" w:tplc="FFFFFFFF">
      <w:start w:val="1"/>
      <w:numFmt w:val="bullet"/>
      <w:lvlText w:val="-"/>
      <w:lvlJc w:val="left"/>
      <w:pPr>
        <w:tabs>
          <w:tab w:val="num" w:pos="900"/>
        </w:tabs>
        <w:ind w:left="900" w:hanging="360"/>
      </w:pPr>
      <w:rPr>
        <w:rFonts w:ascii="Courier New" w:hAnsi="Courier New" w:cs="Times New Roman" w:hint="default"/>
      </w:rPr>
    </w:lvl>
    <w:lvl w:ilvl="1" w:tplc="FFFFFFFF">
      <w:start w:val="1"/>
      <w:numFmt w:val="bullet"/>
      <w:lvlText w:val="o"/>
      <w:lvlJc w:val="left"/>
      <w:pPr>
        <w:tabs>
          <w:tab w:val="num" w:pos="900"/>
        </w:tabs>
        <w:ind w:left="900" w:hanging="360"/>
      </w:pPr>
      <w:rPr>
        <w:rFonts w:ascii="Courier New" w:hAnsi="Courier New" w:cs="Times New Roman" w:hint="default"/>
      </w:rPr>
    </w:lvl>
    <w:lvl w:ilvl="2" w:tplc="FFFFFFFF">
      <w:start w:val="1"/>
      <w:numFmt w:val="bullet"/>
      <w:lvlText w:val=""/>
      <w:lvlJc w:val="left"/>
      <w:pPr>
        <w:tabs>
          <w:tab w:val="num" w:pos="1620"/>
        </w:tabs>
        <w:ind w:left="1620" w:hanging="360"/>
      </w:pPr>
      <w:rPr>
        <w:rFonts w:ascii="Wingdings" w:hAnsi="Wingdings" w:hint="default"/>
      </w:rPr>
    </w:lvl>
    <w:lvl w:ilvl="3" w:tplc="FFFFFFFF">
      <w:start w:val="1"/>
      <w:numFmt w:val="bullet"/>
      <w:lvlText w:val=""/>
      <w:lvlJc w:val="left"/>
      <w:pPr>
        <w:tabs>
          <w:tab w:val="num" w:pos="2340"/>
        </w:tabs>
        <w:ind w:left="2340" w:hanging="360"/>
      </w:pPr>
      <w:rPr>
        <w:rFonts w:ascii="Symbol" w:hAnsi="Symbol" w:hint="default"/>
      </w:rPr>
    </w:lvl>
    <w:lvl w:ilvl="4" w:tplc="FFFFFFFF">
      <w:start w:val="1"/>
      <w:numFmt w:val="bullet"/>
      <w:lvlText w:val="o"/>
      <w:lvlJc w:val="left"/>
      <w:pPr>
        <w:tabs>
          <w:tab w:val="num" w:pos="3060"/>
        </w:tabs>
        <w:ind w:left="3060" w:hanging="360"/>
      </w:pPr>
      <w:rPr>
        <w:rFonts w:ascii="Courier New" w:hAnsi="Courier New" w:cs="Times New Roman" w:hint="default"/>
      </w:rPr>
    </w:lvl>
    <w:lvl w:ilvl="5" w:tplc="FFFFFFFF">
      <w:start w:val="1"/>
      <w:numFmt w:val="bullet"/>
      <w:lvlText w:val=""/>
      <w:lvlJc w:val="left"/>
      <w:pPr>
        <w:tabs>
          <w:tab w:val="num" w:pos="3780"/>
        </w:tabs>
        <w:ind w:left="3780" w:hanging="360"/>
      </w:pPr>
      <w:rPr>
        <w:rFonts w:ascii="Wingdings" w:hAnsi="Wingdings" w:hint="default"/>
      </w:rPr>
    </w:lvl>
    <w:lvl w:ilvl="6" w:tplc="FFFFFFFF">
      <w:start w:val="1"/>
      <w:numFmt w:val="bullet"/>
      <w:lvlText w:val=""/>
      <w:lvlJc w:val="left"/>
      <w:pPr>
        <w:tabs>
          <w:tab w:val="num" w:pos="4500"/>
        </w:tabs>
        <w:ind w:left="4500" w:hanging="360"/>
      </w:pPr>
      <w:rPr>
        <w:rFonts w:ascii="Symbol" w:hAnsi="Symbol" w:hint="default"/>
      </w:rPr>
    </w:lvl>
    <w:lvl w:ilvl="7" w:tplc="FFFFFFFF">
      <w:start w:val="1"/>
      <w:numFmt w:val="bullet"/>
      <w:lvlText w:val="o"/>
      <w:lvlJc w:val="left"/>
      <w:pPr>
        <w:tabs>
          <w:tab w:val="num" w:pos="5220"/>
        </w:tabs>
        <w:ind w:left="5220" w:hanging="360"/>
      </w:pPr>
      <w:rPr>
        <w:rFonts w:ascii="Courier New" w:hAnsi="Courier New" w:cs="Times New Roman" w:hint="default"/>
      </w:rPr>
    </w:lvl>
    <w:lvl w:ilvl="8" w:tplc="FFFFFFFF">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08C76FD1"/>
    <w:multiLevelType w:val="hybridMultilevel"/>
    <w:tmpl w:val="A726ED7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331929"/>
    <w:multiLevelType w:val="hybridMultilevel"/>
    <w:tmpl w:val="5D108B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14"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15"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hint="default"/>
      </w:rPr>
    </w:lvl>
    <w:lvl w:ilvl="1">
      <w:start w:val="1"/>
      <w:numFmt w:val="decimal"/>
      <w:pStyle w:val="Normalnumbered2"/>
      <w:lvlText w:val="%1.%2."/>
      <w:lvlJc w:val="left"/>
      <w:pPr>
        <w:tabs>
          <w:tab w:val="num" w:pos="1644"/>
        </w:tabs>
        <w:ind w:left="1644" w:hanging="453"/>
      </w:pPr>
      <w:rPr>
        <w:rFonts w:cs="Times New Roman" w:hint="default"/>
      </w:rPr>
    </w:lvl>
    <w:lvl w:ilvl="2">
      <w:start w:val="1"/>
      <w:numFmt w:val="decimal"/>
      <w:pStyle w:val="Normalnumbered3"/>
      <w:lvlText w:val="%1.%2.%3."/>
      <w:lvlJc w:val="left"/>
      <w:pPr>
        <w:tabs>
          <w:tab w:val="num" w:pos="2325"/>
        </w:tabs>
        <w:ind w:left="2325" w:hanging="681"/>
      </w:pPr>
      <w:rPr>
        <w:rFonts w:cs="Times New Roman" w:hint="default"/>
      </w:rPr>
    </w:lvl>
    <w:lvl w:ilvl="3">
      <w:start w:val="1"/>
      <w:numFmt w:val="decimal"/>
      <w:pStyle w:val="Normalnumbered4"/>
      <w:lvlText w:val="%1.%2.%3.%4."/>
      <w:lvlJc w:val="left"/>
      <w:pPr>
        <w:tabs>
          <w:tab w:val="num" w:pos="3119"/>
        </w:tabs>
        <w:ind w:left="3119"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0CA83A7B"/>
    <w:multiLevelType w:val="hybridMultilevel"/>
    <w:tmpl w:val="A526156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0DB20FDC"/>
    <w:multiLevelType w:val="hybridMultilevel"/>
    <w:tmpl w:val="50BA69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DD7214A"/>
    <w:multiLevelType w:val="hybridMultilevel"/>
    <w:tmpl w:val="7974E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E4178C7"/>
    <w:multiLevelType w:val="hybridMultilevel"/>
    <w:tmpl w:val="ECEA5D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E493269"/>
    <w:multiLevelType w:val="hybridMultilevel"/>
    <w:tmpl w:val="3A8A363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1" w15:restartNumberingAfterBreak="0">
    <w:nsid w:val="0E4A63F9"/>
    <w:multiLevelType w:val="hybridMultilevel"/>
    <w:tmpl w:val="0FDE261C"/>
    <w:lvl w:ilvl="0" w:tplc="464C3B46">
      <w:start w:val="1"/>
      <w:numFmt w:val="bullet"/>
      <w:lvlText w:val=""/>
      <w:lvlJc w:val="left"/>
      <w:pPr>
        <w:ind w:left="720" w:hanging="360"/>
      </w:pPr>
      <w:rPr>
        <w:rFonts w:ascii="Symbol" w:hAnsi="Symbol"/>
      </w:rPr>
    </w:lvl>
    <w:lvl w:ilvl="1" w:tplc="60C86678">
      <w:start w:val="1"/>
      <w:numFmt w:val="bullet"/>
      <w:lvlText w:val=""/>
      <w:lvlJc w:val="left"/>
      <w:pPr>
        <w:ind w:left="720" w:hanging="360"/>
      </w:pPr>
      <w:rPr>
        <w:rFonts w:ascii="Symbol" w:hAnsi="Symbol"/>
      </w:rPr>
    </w:lvl>
    <w:lvl w:ilvl="2" w:tplc="8F042884">
      <w:start w:val="1"/>
      <w:numFmt w:val="bullet"/>
      <w:lvlText w:val=""/>
      <w:lvlJc w:val="left"/>
      <w:pPr>
        <w:ind w:left="720" w:hanging="360"/>
      </w:pPr>
      <w:rPr>
        <w:rFonts w:ascii="Symbol" w:hAnsi="Symbol"/>
      </w:rPr>
    </w:lvl>
    <w:lvl w:ilvl="3" w:tplc="929C0988">
      <w:start w:val="1"/>
      <w:numFmt w:val="bullet"/>
      <w:lvlText w:val=""/>
      <w:lvlJc w:val="left"/>
      <w:pPr>
        <w:ind w:left="720" w:hanging="360"/>
      </w:pPr>
      <w:rPr>
        <w:rFonts w:ascii="Symbol" w:hAnsi="Symbol"/>
      </w:rPr>
    </w:lvl>
    <w:lvl w:ilvl="4" w:tplc="EC5E5F4E">
      <w:start w:val="1"/>
      <w:numFmt w:val="bullet"/>
      <w:lvlText w:val=""/>
      <w:lvlJc w:val="left"/>
      <w:pPr>
        <w:ind w:left="720" w:hanging="360"/>
      </w:pPr>
      <w:rPr>
        <w:rFonts w:ascii="Symbol" w:hAnsi="Symbol"/>
      </w:rPr>
    </w:lvl>
    <w:lvl w:ilvl="5" w:tplc="CA048BAC">
      <w:start w:val="1"/>
      <w:numFmt w:val="bullet"/>
      <w:lvlText w:val=""/>
      <w:lvlJc w:val="left"/>
      <w:pPr>
        <w:ind w:left="720" w:hanging="360"/>
      </w:pPr>
      <w:rPr>
        <w:rFonts w:ascii="Symbol" w:hAnsi="Symbol"/>
      </w:rPr>
    </w:lvl>
    <w:lvl w:ilvl="6" w:tplc="BB5EAA42">
      <w:start w:val="1"/>
      <w:numFmt w:val="bullet"/>
      <w:lvlText w:val=""/>
      <w:lvlJc w:val="left"/>
      <w:pPr>
        <w:ind w:left="720" w:hanging="360"/>
      </w:pPr>
      <w:rPr>
        <w:rFonts w:ascii="Symbol" w:hAnsi="Symbol"/>
      </w:rPr>
    </w:lvl>
    <w:lvl w:ilvl="7" w:tplc="1C822026">
      <w:start w:val="1"/>
      <w:numFmt w:val="bullet"/>
      <w:lvlText w:val=""/>
      <w:lvlJc w:val="left"/>
      <w:pPr>
        <w:ind w:left="720" w:hanging="360"/>
      </w:pPr>
      <w:rPr>
        <w:rFonts w:ascii="Symbol" w:hAnsi="Symbol"/>
      </w:rPr>
    </w:lvl>
    <w:lvl w:ilvl="8" w:tplc="A0F085CE">
      <w:start w:val="1"/>
      <w:numFmt w:val="bullet"/>
      <w:lvlText w:val=""/>
      <w:lvlJc w:val="left"/>
      <w:pPr>
        <w:ind w:left="720" w:hanging="360"/>
      </w:pPr>
      <w:rPr>
        <w:rFonts w:ascii="Symbol" w:hAnsi="Symbol"/>
      </w:rPr>
    </w:lvl>
  </w:abstractNum>
  <w:abstractNum w:abstractNumId="22" w15:restartNumberingAfterBreak="0">
    <w:nsid w:val="0E9A605B"/>
    <w:multiLevelType w:val="multilevel"/>
    <w:tmpl w:val="11C877A6"/>
    <w:lvl w:ilvl="0">
      <w:start w:val="10"/>
      <w:numFmt w:val="decimal"/>
      <w:suff w:val="space"/>
      <w:lvlText w:val="%1."/>
      <w:lvlJc w:val="left"/>
      <w:pPr>
        <w:ind w:left="360" w:hanging="360"/>
      </w:pPr>
      <w:rPr>
        <w:rFonts w:cs="Times New Roman" w:hint="default"/>
        <w:b/>
        <w:sz w:val="20"/>
        <w:szCs w:val="20"/>
      </w:rPr>
    </w:lvl>
    <w:lvl w:ilvl="1">
      <w:start w:val="2"/>
      <w:numFmt w:val="decimal"/>
      <w:suff w:val="space"/>
      <w:lvlText w:val="%1.%2."/>
      <w:lvlJc w:val="left"/>
      <w:pPr>
        <w:ind w:left="1000" w:hanging="432"/>
      </w:pPr>
      <w:rPr>
        <w:rFonts w:cs="Times New Roman" w:hint="default"/>
        <w:sz w:val="20"/>
        <w:szCs w:val="20"/>
      </w:rPr>
    </w:lvl>
    <w:lvl w:ilvl="2">
      <w:start w:val="1"/>
      <w:numFmt w:val="decimal"/>
      <w:lvlText w:val="%1.%2.%3."/>
      <w:lvlJc w:val="left"/>
      <w:pPr>
        <w:ind w:left="680" w:hanging="25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0F653FA9"/>
    <w:multiLevelType w:val="hybridMultilevel"/>
    <w:tmpl w:val="C95435AE"/>
    <w:lvl w:ilvl="0" w:tplc="CF3CABF0">
      <w:start w:val="1"/>
      <w:numFmt w:val="lowerLetter"/>
      <w:lvlText w:val="%1)"/>
      <w:lvlJc w:val="left"/>
      <w:pPr>
        <w:ind w:left="720" w:hanging="360"/>
      </w:pPr>
      <w:rPr>
        <w:rFonts w:cstheme="minorBid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0F85185A"/>
    <w:multiLevelType w:val="multilevel"/>
    <w:tmpl w:val="ECFA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FE2D16"/>
    <w:multiLevelType w:val="multilevel"/>
    <w:tmpl w:val="ABE4E07A"/>
    <w:lvl w:ilvl="0">
      <w:start w:val="4"/>
      <w:numFmt w:val="decimal"/>
      <w:lvlText w:val="%1."/>
      <w:lvlJc w:val="left"/>
      <w:pPr>
        <w:ind w:left="360" w:hanging="360"/>
      </w:pPr>
      <w:rPr>
        <w:rFonts w:hint="default"/>
        <w:b/>
      </w:rPr>
    </w:lvl>
    <w:lvl w:ilvl="1">
      <w:start w:val="1"/>
      <w:numFmt w:val="decimal"/>
      <w:lvlText w:val="%1.%2."/>
      <w:lvlJc w:val="left"/>
      <w:pPr>
        <w:ind w:left="0" w:firstLine="113"/>
      </w:pPr>
      <w:rPr>
        <w:rFonts w:hint="default"/>
        <w:sz w:val="20"/>
      </w:rPr>
    </w:lvl>
    <w:lvl w:ilvl="2">
      <w:start w:val="1"/>
      <w:numFmt w:val="decimal"/>
      <w:lvlText w:val="%1.%2.%3."/>
      <w:lvlJc w:val="left"/>
      <w:pPr>
        <w:ind w:left="1224" w:hanging="1111"/>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01D56E4"/>
    <w:multiLevelType w:val="hybridMultilevel"/>
    <w:tmpl w:val="F3A6C3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119A0748"/>
    <w:multiLevelType w:val="hybridMultilevel"/>
    <w:tmpl w:val="17427EAA"/>
    <w:lvl w:ilvl="0" w:tplc="04270001">
      <w:start w:val="1"/>
      <w:numFmt w:val="bullet"/>
      <w:lvlText w:val=""/>
      <w:lvlJc w:val="left"/>
      <w:pPr>
        <w:ind w:left="855" w:hanging="360"/>
      </w:pPr>
      <w:rPr>
        <w:rFonts w:ascii="Symbol" w:hAnsi="Symbol" w:hint="default"/>
      </w:rPr>
    </w:lvl>
    <w:lvl w:ilvl="1" w:tplc="04270003" w:tentative="1">
      <w:start w:val="1"/>
      <w:numFmt w:val="bullet"/>
      <w:lvlText w:val="o"/>
      <w:lvlJc w:val="left"/>
      <w:pPr>
        <w:ind w:left="1575" w:hanging="360"/>
      </w:pPr>
      <w:rPr>
        <w:rFonts w:ascii="Courier New" w:hAnsi="Courier New" w:cs="Courier New" w:hint="default"/>
      </w:rPr>
    </w:lvl>
    <w:lvl w:ilvl="2" w:tplc="04270005" w:tentative="1">
      <w:start w:val="1"/>
      <w:numFmt w:val="bullet"/>
      <w:lvlText w:val=""/>
      <w:lvlJc w:val="left"/>
      <w:pPr>
        <w:ind w:left="2295" w:hanging="360"/>
      </w:pPr>
      <w:rPr>
        <w:rFonts w:ascii="Wingdings" w:hAnsi="Wingdings" w:hint="default"/>
      </w:rPr>
    </w:lvl>
    <w:lvl w:ilvl="3" w:tplc="04270001" w:tentative="1">
      <w:start w:val="1"/>
      <w:numFmt w:val="bullet"/>
      <w:lvlText w:val=""/>
      <w:lvlJc w:val="left"/>
      <w:pPr>
        <w:ind w:left="3015" w:hanging="360"/>
      </w:pPr>
      <w:rPr>
        <w:rFonts w:ascii="Symbol" w:hAnsi="Symbol" w:hint="default"/>
      </w:rPr>
    </w:lvl>
    <w:lvl w:ilvl="4" w:tplc="04270003" w:tentative="1">
      <w:start w:val="1"/>
      <w:numFmt w:val="bullet"/>
      <w:lvlText w:val="o"/>
      <w:lvlJc w:val="left"/>
      <w:pPr>
        <w:ind w:left="3735" w:hanging="360"/>
      </w:pPr>
      <w:rPr>
        <w:rFonts w:ascii="Courier New" w:hAnsi="Courier New" w:cs="Courier New" w:hint="default"/>
      </w:rPr>
    </w:lvl>
    <w:lvl w:ilvl="5" w:tplc="04270005" w:tentative="1">
      <w:start w:val="1"/>
      <w:numFmt w:val="bullet"/>
      <w:lvlText w:val=""/>
      <w:lvlJc w:val="left"/>
      <w:pPr>
        <w:ind w:left="4455" w:hanging="360"/>
      </w:pPr>
      <w:rPr>
        <w:rFonts w:ascii="Wingdings" w:hAnsi="Wingdings" w:hint="default"/>
      </w:rPr>
    </w:lvl>
    <w:lvl w:ilvl="6" w:tplc="04270001" w:tentative="1">
      <w:start w:val="1"/>
      <w:numFmt w:val="bullet"/>
      <w:lvlText w:val=""/>
      <w:lvlJc w:val="left"/>
      <w:pPr>
        <w:ind w:left="5175" w:hanging="360"/>
      </w:pPr>
      <w:rPr>
        <w:rFonts w:ascii="Symbol" w:hAnsi="Symbol" w:hint="default"/>
      </w:rPr>
    </w:lvl>
    <w:lvl w:ilvl="7" w:tplc="04270003" w:tentative="1">
      <w:start w:val="1"/>
      <w:numFmt w:val="bullet"/>
      <w:lvlText w:val="o"/>
      <w:lvlJc w:val="left"/>
      <w:pPr>
        <w:ind w:left="5895" w:hanging="360"/>
      </w:pPr>
      <w:rPr>
        <w:rFonts w:ascii="Courier New" w:hAnsi="Courier New" w:cs="Courier New" w:hint="default"/>
      </w:rPr>
    </w:lvl>
    <w:lvl w:ilvl="8" w:tplc="04270005" w:tentative="1">
      <w:start w:val="1"/>
      <w:numFmt w:val="bullet"/>
      <w:lvlText w:val=""/>
      <w:lvlJc w:val="left"/>
      <w:pPr>
        <w:ind w:left="6615" w:hanging="360"/>
      </w:pPr>
      <w:rPr>
        <w:rFonts w:ascii="Wingdings" w:hAnsi="Wingdings" w:hint="default"/>
      </w:rPr>
    </w:lvl>
  </w:abstractNum>
  <w:abstractNum w:abstractNumId="29"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30"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A24EDC"/>
    <w:multiLevelType w:val="hybridMultilevel"/>
    <w:tmpl w:val="05920FB2"/>
    <w:lvl w:ilvl="0" w:tplc="0409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626742A"/>
    <w:multiLevelType w:val="hybridMultilevel"/>
    <w:tmpl w:val="8536D2D8"/>
    <w:lvl w:ilvl="0" w:tplc="47944EC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6DE731E"/>
    <w:multiLevelType w:val="hybridMultilevel"/>
    <w:tmpl w:val="50E6EEA4"/>
    <w:lvl w:ilvl="0" w:tplc="F4D2BDE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85CD37C"/>
    <w:multiLevelType w:val="hybridMultilevel"/>
    <w:tmpl w:val="FFFFFFFF"/>
    <w:lvl w:ilvl="0" w:tplc="4BEAAFF2">
      <w:numFmt w:val="none"/>
      <w:lvlText w:val=""/>
      <w:lvlJc w:val="left"/>
      <w:pPr>
        <w:tabs>
          <w:tab w:val="num" w:pos="360"/>
        </w:tabs>
      </w:pPr>
    </w:lvl>
    <w:lvl w:ilvl="1" w:tplc="622E1DB0">
      <w:start w:val="1"/>
      <w:numFmt w:val="lowerLetter"/>
      <w:lvlText w:val="%2."/>
      <w:lvlJc w:val="left"/>
      <w:pPr>
        <w:ind w:left="1800" w:hanging="360"/>
      </w:pPr>
    </w:lvl>
    <w:lvl w:ilvl="2" w:tplc="531A8056">
      <w:start w:val="1"/>
      <w:numFmt w:val="lowerRoman"/>
      <w:lvlText w:val="%3."/>
      <w:lvlJc w:val="right"/>
      <w:pPr>
        <w:ind w:left="2520" w:hanging="180"/>
      </w:pPr>
    </w:lvl>
    <w:lvl w:ilvl="3" w:tplc="07D2417E">
      <w:start w:val="1"/>
      <w:numFmt w:val="decimal"/>
      <w:lvlText w:val="%4."/>
      <w:lvlJc w:val="left"/>
      <w:pPr>
        <w:ind w:left="3240" w:hanging="360"/>
      </w:pPr>
    </w:lvl>
    <w:lvl w:ilvl="4" w:tplc="0BA05026">
      <w:start w:val="1"/>
      <w:numFmt w:val="lowerLetter"/>
      <w:lvlText w:val="%5."/>
      <w:lvlJc w:val="left"/>
      <w:pPr>
        <w:ind w:left="3960" w:hanging="360"/>
      </w:pPr>
    </w:lvl>
    <w:lvl w:ilvl="5" w:tplc="51AEE62E">
      <w:start w:val="1"/>
      <w:numFmt w:val="lowerRoman"/>
      <w:lvlText w:val="%6."/>
      <w:lvlJc w:val="right"/>
      <w:pPr>
        <w:ind w:left="4680" w:hanging="180"/>
      </w:pPr>
    </w:lvl>
    <w:lvl w:ilvl="6" w:tplc="2562912C">
      <w:start w:val="1"/>
      <w:numFmt w:val="decimal"/>
      <w:lvlText w:val="%7."/>
      <w:lvlJc w:val="left"/>
      <w:pPr>
        <w:ind w:left="5400" w:hanging="360"/>
      </w:pPr>
    </w:lvl>
    <w:lvl w:ilvl="7" w:tplc="F22E6B36">
      <w:start w:val="1"/>
      <w:numFmt w:val="lowerLetter"/>
      <w:lvlText w:val="%8."/>
      <w:lvlJc w:val="left"/>
      <w:pPr>
        <w:ind w:left="6120" w:hanging="360"/>
      </w:pPr>
    </w:lvl>
    <w:lvl w:ilvl="8" w:tplc="5BA646EA">
      <w:start w:val="1"/>
      <w:numFmt w:val="lowerRoman"/>
      <w:lvlText w:val="%9."/>
      <w:lvlJc w:val="right"/>
      <w:pPr>
        <w:ind w:left="6840" w:hanging="180"/>
      </w:pPr>
    </w:lvl>
  </w:abstractNum>
  <w:abstractNum w:abstractNumId="35" w15:restartNumberingAfterBreak="0">
    <w:nsid w:val="1B010E91"/>
    <w:multiLevelType w:val="hybridMultilevel"/>
    <w:tmpl w:val="FFFFFFFF"/>
    <w:lvl w:ilvl="0" w:tplc="175ECAA2">
      <w:numFmt w:val="none"/>
      <w:lvlText w:val=""/>
      <w:lvlJc w:val="left"/>
      <w:pPr>
        <w:tabs>
          <w:tab w:val="num" w:pos="360"/>
        </w:tabs>
      </w:pPr>
    </w:lvl>
    <w:lvl w:ilvl="1" w:tplc="586EFE3E">
      <w:start w:val="1"/>
      <w:numFmt w:val="lowerLetter"/>
      <w:lvlText w:val="%2."/>
      <w:lvlJc w:val="left"/>
      <w:pPr>
        <w:ind w:left="1800" w:hanging="360"/>
      </w:pPr>
    </w:lvl>
    <w:lvl w:ilvl="2" w:tplc="1A7AFA28">
      <w:start w:val="1"/>
      <w:numFmt w:val="lowerRoman"/>
      <w:lvlText w:val="%3."/>
      <w:lvlJc w:val="right"/>
      <w:pPr>
        <w:ind w:left="2520" w:hanging="180"/>
      </w:pPr>
    </w:lvl>
    <w:lvl w:ilvl="3" w:tplc="9948F322">
      <w:start w:val="1"/>
      <w:numFmt w:val="decimal"/>
      <w:lvlText w:val="%4."/>
      <w:lvlJc w:val="left"/>
      <w:pPr>
        <w:ind w:left="3240" w:hanging="360"/>
      </w:pPr>
    </w:lvl>
    <w:lvl w:ilvl="4" w:tplc="DFC068DA">
      <w:start w:val="1"/>
      <w:numFmt w:val="lowerLetter"/>
      <w:lvlText w:val="%5."/>
      <w:lvlJc w:val="left"/>
      <w:pPr>
        <w:ind w:left="3960" w:hanging="360"/>
      </w:pPr>
    </w:lvl>
    <w:lvl w:ilvl="5" w:tplc="DA441BC4">
      <w:start w:val="1"/>
      <w:numFmt w:val="lowerRoman"/>
      <w:lvlText w:val="%6."/>
      <w:lvlJc w:val="right"/>
      <w:pPr>
        <w:ind w:left="4680" w:hanging="180"/>
      </w:pPr>
    </w:lvl>
    <w:lvl w:ilvl="6" w:tplc="6E229D46">
      <w:start w:val="1"/>
      <w:numFmt w:val="decimal"/>
      <w:lvlText w:val="%7."/>
      <w:lvlJc w:val="left"/>
      <w:pPr>
        <w:ind w:left="5400" w:hanging="360"/>
      </w:pPr>
    </w:lvl>
    <w:lvl w:ilvl="7" w:tplc="FADEBF6A">
      <w:start w:val="1"/>
      <w:numFmt w:val="lowerLetter"/>
      <w:lvlText w:val="%8."/>
      <w:lvlJc w:val="left"/>
      <w:pPr>
        <w:ind w:left="6120" w:hanging="360"/>
      </w:pPr>
    </w:lvl>
    <w:lvl w:ilvl="8" w:tplc="F3CC76D8">
      <w:start w:val="1"/>
      <w:numFmt w:val="lowerRoman"/>
      <w:lvlText w:val="%9."/>
      <w:lvlJc w:val="right"/>
      <w:pPr>
        <w:ind w:left="6840" w:hanging="180"/>
      </w:pPr>
    </w:lvl>
  </w:abstractNum>
  <w:abstractNum w:abstractNumId="36" w15:restartNumberingAfterBreak="0">
    <w:nsid w:val="1C0F1AEC"/>
    <w:multiLevelType w:val="hybridMultilevel"/>
    <w:tmpl w:val="6C28A2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1C9527F1"/>
    <w:multiLevelType w:val="multilevel"/>
    <w:tmpl w:val="4E1625CA"/>
    <w:lvl w:ilvl="0">
      <w:start w:val="9"/>
      <w:numFmt w:val="decimal"/>
      <w:suff w:val="space"/>
      <w:lvlText w:val="%1."/>
      <w:lvlJc w:val="left"/>
      <w:pPr>
        <w:ind w:left="540" w:hanging="540"/>
      </w:pPr>
      <w:rPr>
        <w:rFonts w:hint="default"/>
        <w:b/>
        <w:bCs/>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1CCB3C24"/>
    <w:multiLevelType w:val="hybridMultilevel"/>
    <w:tmpl w:val="E47024B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1E1B1FD5"/>
    <w:multiLevelType w:val="hybridMultilevel"/>
    <w:tmpl w:val="3386231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0" w15:restartNumberingAfterBreak="0">
    <w:nsid w:val="2B052280"/>
    <w:multiLevelType w:val="multilevel"/>
    <w:tmpl w:val="6964C044"/>
    <w:lvl w:ilvl="0">
      <w:start w:val="1"/>
      <w:numFmt w:val="decimal"/>
      <w:suff w:val="space"/>
      <w:lvlText w:val="%1."/>
      <w:lvlJc w:val="left"/>
      <w:pPr>
        <w:ind w:left="540" w:hanging="540"/>
      </w:pPr>
      <w:rPr>
        <w:rFonts w:hint="default"/>
        <w:b/>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2704"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43" w15:restartNumberingAfterBreak="0">
    <w:nsid w:val="306D75A6"/>
    <w:multiLevelType w:val="hybridMultilevel"/>
    <w:tmpl w:val="964433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1266251"/>
    <w:multiLevelType w:val="multilevel"/>
    <w:tmpl w:val="FFFFFFFF"/>
    <w:lvl w:ilvl="0">
      <w:start w:val="1"/>
      <w:numFmt w:val="decimal"/>
      <w:lvlText w:val="%1."/>
      <w:lvlJc w:val="left"/>
      <w:pPr>
        <w:ind w:left="382" w:hanging="360"/>
      </w:pPr>
    </w:lvl>
    <w:lvl w:ilvl="1">
      <w:start w:val="71"/>
      <w:numFmt w:val="decimal"/>
      <w:lvlText w:val="%1.%2."/>
      <w:lvlJc w:val="left"/>
      <w:pPr>
        <w:ind w:left="1102" w:hanging="360"/>
      </w:pPr>
    </w:lvl>
    <w:lvl w:ilvl="2">
      <w:start w:val="1"/>
      <w:numFmt w:val="decimal"/>
      <w:lvlText w:val="%1.%2.%3."/>
      <w:lvlJc w:val="left"/>
      <w:pPr>
        <w:ind w:left="1822" w:hanging="180"/>
      </w:pPr>
    </w:lvl>
    <w:lvl w:ilvl="3">
      <w:start w:val="1"/>
      <w:numFmt w:val="decimal"/>
      <w:lvlText w:val="%1.%2.%3.%4."/>
      <w:lvlJc w:val="left"/>
      <w:pPr>
        <w:ind w:left="2542" w:hanging="360"/>
      </w:pPr>
    </w:lvl>
    <w:lvl w:ilvl="4">
      <w:start w:val="1"/>
      <w:numFmt w:val="decimal"/>
      <w:lvlText w:val="%1.%2.%3.%4.%5."/>
      <w:lvlJc w:val="left"/>
      <w:pPr>
        <w:ind w:left="3262" w:hanging="360"/>
      </w:pPr>
    </w:lvl>
    <w:lvl w:ilvl="5">
      <w:start w:val="1"/>
      <w:numFmt w:val="decimal"/>
      <w:lvlText w:val="%1.%2.%3.%4.%5.%6."/>
      <w:lvlJc w:val="left"/>
      <w:pPr>
        <w:ind w:left="3982" w:hanging="180"/>
      </w:pPr>
    </w:lvl>
    <w:lvl w:ilvl="6">
      <w:start w:val="1"/>
      <w:numFmt w:val="decimal"/>
      <w:lvlText w:val="%1.%2.%3.%4.%5.%6.%7."/>
      <w:lvlJc w:val="left"/>
      <w:pPr>
        <w:ind w:left="4702" w:hanging="360"/>
      </w:pPr>
    </w:lvl>
    <w:lvl w:ilvl="7">
      <w:start w:val="1"/>
      <w:numFmt w:val="decimal"/>
      <w:lvlText w:val="%1.%2.%3.%4.%5.%6.%7.%8."/>
      <w:lvlJc w:val="left"/>
      <w:pPr>
        <w:ind w:left="5422" w:hanging="360"/>
      </w:pPr>
    </w:lvl>
    <w:lvl w:ilvl="8">
      <w:start w:val="1"/>
      <w:numFmt w:val="decimal"/>
      <w:lvlText w:val="%1.%2.%3.%4.%5.%6.%7.%8.%9."/>
      <w:lvlJc w:val="left"/>
      <w:pPr>
        <w:ind w:left="6142" w:hanging="180"/>
      </w:pPr>
    </w:lvl>
  </w:abstractNum>
  <w:abstractNum w:abstractNumId="45" w15:restartNumberingAfterBreak="0">
    <w:nsid w:val="319B3EBA"/>
    <w:multiLevelType w:val="hybridMultilevel"/>
    <w:tmpl w:val="DBD8AA6A"/>
    <w:lvl w:ilvl="0" w:tplc="04270001">
      <w:start w:val="1"/>
      <w:numFmt w:val="bullet"/>
      <w:lvlText w:val=""/>
      <w:lvlJc w:val="left"/>
      <w:pPr>
        <w:ind w:left="720" w:hanging="360"/>
      </w:pPr>
      <w:rPr>
        <w:rFonts w:ascii="Symbol" w:hAnsi="Symbol" w:hint="default"/>
      </w:rPr>
    </w:lvl>
    <w:lvl w:ilvl="1" w:tplc="50B24198">
      <w:start w:val="1"/>
      <w:numFmt w:val="lowerLetter"/>
      <w:lvlText w:val="%2)"/>
      <w:lvlJc w:val="left"/>
      <w:pPr>
        <w:ind w:left="2010" w:hanging="930"/>
      </w:pPr>
      <w:rPr>
        <w:rFonts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340B4670"/>
    <w:multiLevelType w:val="hybridMultilevel"/>
    <w:tmpl w:val="4EA80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4816E7D"/>
    <w:multiLevelType w:val="hybridMultilevel"/>
    <w:tmpl w:val="ACC212C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49D317A"/>
    <w:multiLevelType w:val="multilevel"/>
    <w:tmpl w:val="C590C506"/>
    <w:lvl w:ilvl="0">
      <w:start w:val="1"/>
      <w:numFmt w:val="decimal"/>
      <w:lvlText w:val="%1."/>
      <w:lvlJc w:val="left"/>
      <w:pPr>
        <w:tabs>
          <w:tab w:val="num" w:pos="360"/>
        </w:tabs>
        <w:ind w:left="360" w:hanging="360"/>
      </w:pPr>
      <w:rPr>
        <w:rFonts w:cs="Times New Roman" w:hint="default"/>
        <w:i w:val="0"/>
      </w:rPr>
    </w:lvl>
    <w:lvl w:ilvl="1">
      <w:start w:val="1"/>
      <w:numFmt w:val="decimal"/>
      <w:pStyle w:val="prastasisTarpaitarpeiluiKeli1"/>
      <w:lvlText w:val="%1.%2."/>
      <w:lvlJc w:val="left"/>
      <w:pPr>
        <w:tabs>
          <w:tab w:val="num" w:pos="792"/>
        </w:tabs>
        <w:ind w:left="792" w:hanging="432"/>
      </w:pPr>
      <w:rPr>
        <w:rFonts w:cs="Times New Roman" w:hint="default"/>
        <w:b w:val="0"/>
        <w:i/>
      </w:rPr>
    </w:lvl>
    <w:lvl w:ilvl="2">
      <w:start w:val="1"/>
      <w:numFmt w:val="decimal"/>
      <w:lvlText w:val="%1.%2.%3."/>
      <w:lvlJc w:val="left"/>
      <w:pPr>
        <w:tabs>
          <w:tab w:val="num" w:pos="1440"/>
        </w:tabs>
        <w:ind w:left="1224" w:hanging="504"/>
      </w:pPr>
      <w:rPr>
        <w:rFonts w:cs="Times New Roman" w:hint="default"/>
        <w:i/>
      </w:rPr>
    </w:lvl>
    <w:lvl w:ilvl="3">
      <w:start w:val="1"/>
      <w:numFmt w:val="decimal"/>
      <w:lvlText w:val="%1.%2.%3.%4."/>
      <w:lvlJc w:val="left"/>
      <w:pPr>
        <w:tabs>
          <w:tab w:val="num" w:pos="1800"/>
        </w:tabs>
        <w:ind w:left="1728" w:hanging="648"/>
      </w:pPr>
      <w:rPr>
        <w:rFonts w:cs="Times New Roman" w:hint="default"/>
        <w:i/>
      </w:rPr>
    </w:lvl>
    <w:lvl w:ilvl="4">
      <w:start w:val="1"/>
      <w:numFmt w:val="decimal"/>
      <w:lvlText w:val="%1.%2.%3.%4.%5."/>
      <w:lvlJc w:val="left"/>
      <w:pPr>
        <w:tabs>
          <w:tab w:val="num" w:pos="2520"/>
        </w:tabs>
        <w:ind w:left="2232" w:hanging="792"/>
      </w:pPr>
      <w:rPr>
        <w:rFonts w:cs="Times New Roman" w:hint="default"/>
        <w:i/>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3696490D"/>
    <w:multiLevelType w:val="multilevel"/>
    <w:tmpl w:val="6A48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431232"/>
    <w:multiLevelType w:val="multilevel"/>
    <w:tmpl w:val="B0BE0EA6"/>
    <w:lvl w:ilvl="0">
      <w:start w:val="1"/>
      <w:numFmt w:val="decimal"/>
      <w:lvlText w:val="%1."/>
      <w:lvlJc w:val="left"/>
      <w:pPr>
        <w:ind w:left="360" w:hanging="360"/>
      </w:pPr>
      <w:rPr>
        <w:rFonts w:hint="default"/>
      </w:rPr>
    </w:lvl>
    <w:lvl w:ilvl="1">
      <w:start w:val="5"/>
      <w:numFmt w:val="decimal"/>
      <w:suff w:val="space"/>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38BC42F1"/>
    <w:multiLevelType w:val="hybridMultilevel"/>
    <w:tmpl w:val="93B4FB7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54" w15:restartNumberingAfterBreak="0">
    <w:nsid w:val="38F70B43"/>
    <w:multiLevelType w:val="multilevel"/>
    <w:tmpl w:val="C5CE095A"/>
    <w:lvl w:ilvl="0">
      <w:start w:val="10"/>
      <w:numFmt w:val="decimal"/>
      <w:lvlText w:val="%1."/>
      <w:lvlJc w:val="left"/>
      <w:pPr>
        <w:ind w:left="1331" w:hanging="480"/>
      </w:pPr>
      <w:rPr>
        <w:rFonts w:hint="default"/>
      </w:rPr>
    </w:lvl>
    <w:lvl w:ilvl="1">
      <w:start w:val="1"/>
      <w:numFmt w:val="decimal"/>
      <w:lvlText w:val="%1.%2."/>
      <w:lvlJc w:val="left"/>
      <w:pPr>
        <w:ind w:left="4733"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3A0048D4"/>
    <w:multiLevelType w:val="multilevel"/>
    <w:tmpl w:val="9A8EA48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A052CAF"/>
    <w:multiLevelType w:val="hybridMultilevel"/>
    <w:tmpl w:val="FFFFFFFF"/>
    <w:lvl w:ilvl="0" w:tplc="2D00C7B2">
      <w:numFmt w:val="none"/>
      <w:lvlText w:val=""/>
      <w:lvlJc w:val="left"/>
      <w:pPr>
        <w:tabs>
          <w:tab w:val="num" w:pos="360"/>
        </w:tabs>
      </w:pPr>
    </w:lvl>
    <w:lvl w:ilvl="1" w:tplc="7FF2E25E">
      <w:start w:val="1"/>
      <w:numFmt w:val="lowerLetter"/>
      <w:lvlText w:val="%2."/>
      <w:lvlJc w:val="left"/>
      <w:pPr>
        <w:ind w:left="1800" w:hanging="360"/>
      </w:pPr>
    </w:lvl>
    <w:lvl w:ilvl="2" w:tplc="C10098FA">
      <w:start w:val="1"/>
      <w:numFmt w:val="lowerRoman"/>
      <w:lvlText w:val="%3."/>
      <w:lvlJc w:val="right"/>
      <w:pPr>
        <w:ind w:left="2520" w:hanging="180"/>
      </w:pPr>
    </w:lvl>
    <w:lvl w:ilvl="3" w:tplc="585EA15A">
      <w:start w:val="1"/>
      <w:numFmt w:val="decimal"/>
      <w:lvlText w:val="%4."/>
      <w:lvlJc w:val="left"/>
      <w:pPr>
        <w:ind w:left="3240" w:hanging="360"/>
      </w:pPr>
    </w:lvl>
    <w:lvl w:ilvl="4" w:tplc="AB5A3CFC">
      <w:start w:val="1"/>
      <w:numFmt w:val="lowerLetter"/>
      <w:lvlText w:val="%5."/>
      <w:lvlJc w:val="left"/>
      <w:pPr>
        <w:ind w:left="3960" w:hanging="360"/>
      </w:pPr>
    </w:lvl>
    <w:lvl w:ilvl="5" w:tplc="E8FC9ACC">
      <w:start w:val="1"/>
      <w:numFmt w:val="lowerRoman"/>
      <w:lvlText w:val="%6."/>
      <w:lvlJc w:val="right"/>
      <w:pPr>
        <w:ind w:left="4680" w:hanging="180"/>
      </w:pPr>
    </w:lvl>
    <w:lvl w:ilvl="6" w:tplc="318C1882">
      <w:start w:val="1"/>
      <w:numFmt w:val="decimal"/>
      <w:lvlText w:val="%7."/>
      <w:lvlJc w:val="left"/>
      <w:pPr>
        <w:ind w:left="5400" w:hanging="360"/>
      </w:pPr>
    </w:lvl>
    <w:lvl w:ilvl="7" w:tplc="9E0A84D4">
      <w:start w:val="1"/>
      <w:numFmt w:val="lowerLetter"/>
      <w:lvlText w:val="%8."/>
      <w:lvlJc w:val="left"/>
      <w:pPr>
        <w:ind w:left="6120" w:hanging="360"/>
      </w:pPr>
    </w:lvl>
    <w:lvl w:ilvl="8" w:tplc="38A2FAEC">
      <w:start w:val="1"/>
      <w:numFmt w:val="lowerRoman"/>
      <w:lvlText w:val="%9."/>
      <w:lvlJc w:val="right"/>
      <w:pPr>
        <w:ind w:left="6840" w:hanging="180"/>
      </w:pPr>
    </w:lvl>
  </w:abstractNum>
  <w:abstractNum w:abstractNumId="57" w15:restartNumberingAfterBreak="0">
    <w:nsid w:val="3B9C0691"/>
    <w:multiLevelType w:val="hybridMultilevel"/>
    <w:tmpl w:val="4C1C24C8"/>
    <w:lvl w:ilvl="0" w:tplc="FFFFFFFF">
      <w:start w:val="1"/>
      <w:numFmt w:val="decimal"/>
      <w:pStyle w:val="Topic"/>
      <w:lvlText w:val="%1."/>
      <w:lvlJc w:val="left"/>
      <w:pPr>
        <w:tabs>
          <w:tab w:val="num" w:pos="360"/>
        </w:tabs>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647"/>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59" w15:restartNumberingAfterBreak="0">
    <w:nsid w:val="3D5D6ADC"/>
    <w:multiLevelType w:val="hybridMultilevel"/>
    <w:tmpl w:val="982404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E1020A8"/>
    <w:multiLevelType w:val="hybridMultilevel"/>
    <w:tmpl w:val="1B00264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62" w15:restartNumberingAfterBreak="0">
    <w:nsid w:val="3F526061"/>
    <w:multiLevelType w:val="hybridMultilevel"/>
    <w:tmpl w:val="81C2507A"/>
    <w:lvl w:ilvl="0" w:tplc="ED1E278C">
      <w:start w:val="1"/>
      <w:numFmt w:val="decimal"/>
      <w:lvlText w:val="%1)"/>
      <w:lvlJc w:val="left"/>
      <w:pPr>
        <w:ind w:left="1020" w:hanging="360"/>
      </w:pPr>
    </w:lvl>
    <w:lvl w:ilvl="1" w:tplc="AD368A94">
      <w:start w:val="1"/>
      <w:numFmt w:val="decimal"/>
      <w:lvlText w:val="%2)"/>
      <w:lvlJc w:val="left"/>
      <w:pPr>
        <w:ind w:left="1020" w:hanging="360"/>
      </w:pPr>
    </w:lvl>
    <w:lvl w:ilvl="2" w:tplc="D3BC948E">
      <w:start w:val="1"/>
      <w:numFmt w:val="decimal"/>
      <w:lvlText w:val="%3)"/>
      <w:lvlJc w:val="left"/>
      <w:pPr>
        <w:ind w:left="1020" w:hanging="360"/>
      </w:pPr>
    </w:lvl>
    <w:lvl w:ilvl="3" w:tplc="A0963DDE">
      <w:start w:val="1"/>
      <w:numFmt w:val="decimal"/>
      <w:lvlText w:val="%4)"/>
      <w:lvlJc w:val="left"/>
      <w:pPr>
        <w:ind w:left="1020" w:hanging="360"/>
      </w:pPr>
    </w:lvl>
    <w:lvl w:ilvl="4" w:tplc="EFA8ABCA">
      <w:start w:val="1"/>
      <w:numFmt w:val="decimal"/>
      <w:lvlText w:val="%5)"/>
      <w:lvlJc w:val="left"/>
      <w:pPr>
        <w:ind w:left="1020" w:hanging="360"/>
      </w:pPr>
    </w:lvl>
    <w:lvl w:ilvl="5" w:tplc="09625156">
      <w:start w:val="1"/>
      <w:numFmt w:val="decimal"/>
      <w:lvlText w:val="%6)"/>
      <w:lvlJc w:val="left"/>
      <w:pPr>
        <w:ind w:left="1020" w:hanging="360"/>
      </w:pPr>
    </w:lvl>
    <w:lvl w:ilvl="6" w:tplc="E57C4CC2">
      <w:start w:val="1"/>
      <w:numFmt w:val="decimal"/>
      <w:lvlText w:val="%7)"/>
      <w:lvlJc w:val="left"/>
      <w:pPr>
        <w:ind w:left="1020" w:hanging="360"/>
      </w:pPr>
    </w:lvl>
    <w:lvl w:ilvl="7" w:tplc="019E6800">
      <w:start w:val="1"/>
      <w:numFmt w:val="decimal"/>
      <w:lvlText w:val="%8)"/>
      <w:lvlJc w:val="left"/>
      <w:pPr>
        <w:ind w:left="1020" w:hanging="360"/>
      </w:pPr>
    </w:lvl>
    <w:lvl w:ilvl="8" w:tplc="33C6ADEE">
      <w:start w:val="1"/>
      <w:numFmt w:val="decimal"/>
      <w:lvlText w:val="%9)"/>
      <w:lvlJc w:val="left"/>
      <w:pPr>
        <w:ind w:left="1020" w:hanging="360"/>
      </w:pPr>
    </w:lvl>
  </w:abstractNum>
  <w:abstractNum w:abstractNumId="63" w15:restartNumberingAfterBreak="0">
    <w:nsid w:val="3FE16CC2"/>
    <w:multiLevelType w:val="hybridMultilevel"/>
    <w:tmpl w:val="0880976E"/>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0315BC2"/>
    <w:multiLevelType w:val="hybridMultilevel"/>
    <w:tmpl w:val="E4E02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0F06E26"/>
    <w:multiLevelType w:val="multilevel"/>
    <w:tmpl w:val="8444C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27002E4"/>
    <w:multiLevelType w:val="multilevel"/>
    <w:tmpl w:val="674AE04C"/>
    <w:lvl w:ilvl="0">
      <w:start w:val="1"/>
      <w:numFmt w:val="decimal"/>
      <w:lvlText w:val="%1."/>
      <w:lvlJc w:val="left"/>
      <w:pPr>
        <w:ind w:left="928" w:hanging="360"/>
      </w:pPr>
    </w:lvl>
    <w:lvl w:ilvl="1">
      <w:start w:val="1"/>
      <w:numFmt w:val="decimal"/>
      <w:lvlText w:val="%1.%2."/>
      <w:lvlJc w:val="left"/>
      <w:pPr>
        <w:ind w:left="687" w:hanging="432"/>
      </w:pPr>
      <w:rPr>
        <w:strike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7" w15:restartNumberingAfterBreak="0">
    <w:nsid w:val="42766944"/>
    <w:multiLevelType w:val="hybridMultilevel"/>
    <w:tmpl w:val="53DEF238"/>
    <w:lvl w:ilvl="0" w:tplc="04270017">
      <w:start w:val="1"/>
      <w:numFmt w:val="lowerLetter"/>
      <w:lvlText w:val="%1)"/>
      <w:lvlJc w:val="left"/>
      <w:pPr>
        <w:ind w:left="1287" w:hanging="360"/>
      </w:pPr>
      <w:rPr>
        <w:rFonts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8" w15:restartNumberingAfterBreak="0">
    <w:nsid w:val="44AC4F0C"/>
    <w:multiLevelType w:val="multilevel"/>
    <w:tmpl w:val="852E98C4"/>
    <w:lvl w:ilvl="0">
      <w:start w:val="3"/>
      <w:numFmt w:val="decimal"/>
      <w:lvlText w:val="%1"/>
      <w:lvlJc w:val="left"/>
      <w:pPr>
        <w:ind w:left="480" w:hanging="480"/>
      </w:pPr>
      <w:rPr>
        <w:rFonts w:hint="default"/>
        <w:b w:val="0"/>
        <w:color w:val="auto"/>
        <w:u w:val="none"/>
      </w:rPr>
    </w:lvl>
    <w:lvl w:ilvl="1">
      <w:start w:val="1"/>
      <w:numFmt w:val="decimal"/>
      <w:lvlText w:val="%1.%2"/>
      <w:lvlJc w:val="left"/>
      <w:pPr>
        <w:ind w:left="1560" w:hanging="480"/>
      </w:pPr>
      <w:rPr>
        <w:rFonts w:hint="default"/>
        <w:b w:val="0"/>
        <w:color w:val="auto"/>
        <w:u w:val="none"/>
      </w:rPr>
    </w:lvl>
    <w:lvl w:ilvl="2">
      <w:start w:val="2"/>
      <w:numFmt w:val="decimal"/>
      <w:lvlText w:val="%1.%2.%3"/>
      <w:lvlJc w:val="left"/>
      <w:pPr>
        <w:ind w:left="2880" w:hanging="720"/>
      </w:pPr>
      <w:rPr>
        <w:rFonts w:ascii="Times New Roman" w:hAnsi="Times New Roman" w:cs="Times New Roman" w:hint="default"/>
        <w:b w:val="0"/>
        <w:color w:val="auto"/>
        <w:u w:val="none"/>
      </w:rPr>
    </w:lvl>
    <w:lvl w:ilvl="3">
      <w:start w:val="1"/>
      <w:numFmt w:val="decimal"/>
      <w:lvlText w:val="%1.%2.%3.%4"/>
      <w:lvlJc w:val="left"/>
      <w:pPr>
        <w:ind w:left="3960" w:hanging="720"/>
      </w:pPr>
      <w:rPr>
        <w:rFonts w:hint="default"/>
        <w:b w:val="0"/>
        <w:color w:val="auto"/>
        <w:u w:val="none"/>
      </w:rPr>
    </w:lvl>
    <w:lvl w:ilvl="4">
      <w:start w:val="1"/>
      <w:numFmt w:val="decimal"/>
      <w:lvlText w:val="%1.%2.%3.%4.%5"/>
      <w:lvlJc w:val="left"/>
      <w:pPr>
        <w:ind w:left="5400" w:hanging="1080"/>
      </w:pPr>
      <w:rPr>
        <w:rFonts w:hint="default"/>
        <w:b w:val="0"/>
        <w:color w:val="auto"/>
        <w:u w:val="none"/>
      </w:rPr>
    </w:lvl>
    <w:lvl w:ilvl="5">
      <w:start w:val="1"/>
      <w:numFmt w:val="decimal"/>
      <w:lvlText w:val="%1.%2.%3.%4.%5.%6"/>
      <w:lvlJc w:val="left"/>
      <w:pPr>
        <w:ind w:left="6480" w:hanging="1080"/>
      </w:pPr>
      <w:rPr>
        <w:rFonts w:hint="default"/>
        <w:b w:val="0"/>
        <w:color w:val="auto"/>
        <w:u w:val="none"/>
      </w:rPr>
    </w:lvl>
    <w:lvl w:ilvl="6">
      <w:start w:val="1"/>
      <w:numFmt w:val="decimal"/>
      <w:lvlText w:val="%1.%2.%3.%4.%5.%6.%7"/>
      <w:lvlJc w:val="left"/>
      <w:pPr>
        <w:ind w:left="7920" w:hanging="1440"/>
      </w:pPr>
      <w:rPr>
        <w:rFonts w:hint="default"/>
        <w:b w:val="0"/>
        <w:color w:val="auto"/>
        <w:u w:val="none"/>
      </w:rPr>
    </w:lvl>
    <w:lvl w:ilvl="7">
      <w:start w:val="1"/>
      <w:numFmt w:val="decimal"/>
      <w:lvlText w:val="%1.%2.%3.%4.%5.%6.%7.%8"/>
      <w:lvlJc w:val="left"/>
      <w:pPr>
        <w:ind w:left="9000" w:hanging="1440"/>
      </w:pPr>
      <w:rPr>
        <w:rFonts w:hint="default"/>
        <w:b w:val="0"/>
        <w:color w:val="auto"/>
        <w:u w:val="none"/>
      </w:rPr>
    </w:lvl>
    <w:lvl w:ilvl="8">
      <w:start w:val="1"/>
      <w:numFmt w:val="decimal"/>
      <w:lvlText w:val="%1.%2.%3.%4.%5.%6.%7.%8.%9"/>
      <w:lvlJc w:val="left"/>
      <w:pPr>
        <w:ind w:left="10440" w:hanging="1800"/>
      </w:pPr>
      <w:rPr>
        <w:rFonts w:hint="default"/>
        <w:b w:val="0"/>
        <w:color w:val="auto"/>
        <w:u w:val="none"/>
      </w:rPr>
    </w:lvl>
  </w:abstractNum>
  <w:abstractNum w:abstractNumId="69"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0"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15:restartNumberingAfterBreak="0">
    <w:nsid w:val="4921283D"/>
    <w:multiLevelType w:val="multilevel"/>
    <w:tmpl w:val="7E200EB8"/>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A101641"/>
    <w:multiLevelType w:val="multilevel"/>
    <w:tmpl w:val="0CC6472E"/>
    <w:lvl w:ilvl="0">
      <w:start w:val="2"/>
      <w:numFmt w:val="decimal"/>
      <w:suff w:val="space"/>
      <w:lvlText w:val="%1."/>
      <w:lvlJc w:val="left"/>
      <w:pPr>
        <w:ind w:left="360" w:hanging="360"/>
      </w:pPr>
      <w:rPr>
        <w:rFonts w:hint="default"/>
      </w:rPr>
    </w:lvl>
    <w:lvl w:ilvl="1">
      <w:start w:val="2"/>
      <w:numFmt w:val="decimal"/>
      <w:suff w:val="space"/>
      <w:lvlText w:val="%1.%2."/>
      <w:lvlJc w:val="left"/>
      <w:pPr>
        <w:ind w:left="1080" w:hanging="360"/>
      </w:pPr>
      <w:rPr>
        <w:rFonts w:ascii="Times New Roman" w:hAnsi="Times New Roman" w:cs="Times New Roman" w:hint="default"/>
      </w:rPr>
    </w:lvl>
    <w:lvl w:ilvl="2">
      <w:start w:val="1"/>
      <w:numFmt w:val="decimal"/>
      <w:lvlText w:val="%1.%2.%3."/>
      <w:lvlJc w:val="left"/>
      <w:pPr>
        <w:ind w:left="213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4" w15:restartNumberingAfterBreak="0">
    <w:nsid w:val="4CD550B2"/>
    <w:multiLevelType w:val="hybridMultilevel"/>
    <w:tmpl w:val="C29A0F8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5"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6"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7" w15:restartNumberingAfterBreak="0">
    <w:nsid w:val="532F023B"/>
    <w:multiLevelType w:val="multilevel"/>
    <w:tmpl w:val="5AE46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33E3D35"/>
    <w:multiLevelType w:val="hybridMultilevel"/>
    <w:tmpl w:val="00589A8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9" w15:restartNumberingAfterBreak="0">
    <w:nsid w:val="54336679"/>
    <w:multiLevelType w:val="hybridMultilevel"/>
    <w:tmpl w:val="2C703636"/>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5FD148B"/>
    <w:multiLevelType w:val="hybridMultilevel"/>
    <w:tmpl w:val="11D454B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82" w15:restartNumberingAfterBreak="0">
    <w:nsid w:val="565C5538"/>
    <w:multiLevelType w:val="hybridMultilevel"/>
    <w:tmpl w:val="23E0BFF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3" w15:restartNumberingAfterBreak="0">
    <w:nsid w:val="58033F92"/>
    <w:multiLevelType w:val="multilevel"/>
    <w:tmpl w:val="8F46FD66"/>
    <w:lvl w:ilvl="0">
      <w:start w:val="1"/>
      <w:numFmt w:val="decimal"/>
      <w:suff w:val="space"/>
      <w:lvlText w:val="%1."/>
      <w:lvlJc w:val="left"/>
      <w:pPr>
        <w:ind w:left="360" w:hanging="360"/>
      </w:pPr>
      <w:rPr>
        <w:rFonts w:cs="Times New Roman" w:hint="default"/>
        <w:b/>
      </w:rPr>
    </w:lvl>
    <w:lvl w:ilvl="1">
      <w:start w:val="1"/>
      <w:numFmt w:val="decimal"/>
      <w:suff w:val="space"/>
      <w:lvlText w:val="%1.%2."/>
      <w:lvlJc w:val="left"/>
      <w:pPr>
        <w:ind w:left="1000" w:hanging="432"/>
      </w:pPr>
      <w:rPr>
        <w:rFonts w:cs="Times New Roman" w:hint="default"/>
        <w:sz w:val="20"/>
        <w:szCs w:val="20"/>
      </w:rPr>
    </w:lvl>
    <w:lvl w:ilvl="2">
      <w:start w:val="1"/>
      <w:numFmt w:val="decimal"/>
      <w:lvlText w:val="%1.%2.%3."/>
      <w:lvlJc w:val="left"/>
      <w:pPr>
        <w:ind w:left="680" w:hanging="25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4" w15:restartNumberingAfterBreak="0">
    <w:nsid w:val="584D49E1"/>
    <w:multiLevelType w:val="hybridMultilevel"/>
    <w:tmpl w:val="857AFD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90D2135"/>
    <w:multiLevelType w:val="hybridMultilevel"/>
    <w:tmpl w:val="6D56F49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6" w15:restartNumberingAfterBreak="0">
    <w:nsid w:val="5AC62C79"/>
    <w:multiLevelType w:val="hybridMultilevel"/>
    <w:tmpl w:val="B0424BD8"/>
    <w:lvl w:ilvl="0" w:tplc="47944EC2">
      <w:start w:val="1"/>
      <w:numFmt w:val="lowerLetter"/>
      <w:lvlText w:val="%1)"/>
      <w:lvlJc w:val="left"/>
      <w:pPr>
        <w:ind w:left="144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7" w15:restartNumberingAfterBreak="0">
    <w:nsid w:val="5BCC7DAC"/>
    <w:multiLevelType w:val="hybridMultilevel"/>
    <w:tmpl w:val="4EB28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CB26155"/>
    <w:multiLevelType w:val="hybridMultilevel"/>
    <w:tmpl w:val="4B88FE0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5DEF52C1"/>
    <w:multiLevelType w:val="hybridMultilevel"/>
    <w:tmpl w:val="0110FBAE"/>
    <w:lvl w:ilvl="0" w:tplc="F1FAA34A">
      <w:numFmt w:val="none"/>
      <w:lvlText w:val=""/>
      <w:lvlJc w:val="left"/>
      <w:pPr>
        <w:tabs>
          <w:tab w:val="num" w:pos="360"/>
        </w:tabs>
      </w:pPr>
    </w:lvl>
    <w:lvl w:ilvl="1" w:tplc="F618A384">
      <w:start w:val="1"/>
      <w:numFmt w:val="lowerLetter"/>
      <w:lvlText w:val="%2."/>
      <w:lvlJc w:val="left"/>
      <w:pPr>
        <w:ind w:left="1800" w:hanging="360"/>
      </w:pPr>
    </w:lvl>
    <w:lvl w:ilvl="2" w:tplc="AC5A7C1E">
      <w:start w:val="1"/>
      <w:numFmt w:val="lowerRoman"/>
      <w:lvlText w:val="%3."/>
      <w:lvlJc w:val="right"/>
      <w:pPr>
        <w:ind w:left="2520" w:hanging="180"/>
      </w:pPr>
    </w:lvl>
    <w:lvl w:ilvl="3" w:tplc="07F6C234">
      <w:start w:val="1"/>
      <w:numFmt w:val="decimal"/>
      <w:lvlText w:val="%4."/>
      <w:lvlJc w:val="left"/>
      <w:pPr>
        <w:ind w:left="3240" w:hanging="360"/>
      </w:pPr>
    </w:lvl>
    <w:lvl w:ilvl="4" w:tplc="E20EB35A">
      <w:start w:val="1"/>
      <w:numFmt w:val="lowerLetter"/>
      <w:lvlText w:val="%5."/>
      <w:lvlJc w:val="left"/>
      <w:pPr>
        <w:ind w:left="3960" w:hanging="360"/>
      </w:pPr>
    </w:lvl>
    <w:lvl w:ilvl="5" w:tplc="0F466ECC">
      <w:start w:val="1"/>
      <w:numFmt w:val="lowerRoman"/>
      <w:lvlText w:val="%6."/>
      <w:lvlJc w:val="right"/>
      <w:pPr>
        <w:ind w:left="4680" w:hanging="180"/>
      </w:pPr>
    </w:lvl>
    <w:lvl w:ilvl="6" w:tplc="01240D52">
      <w:start w:val="1"/>
      <w:numFmt w:val="decimal"/>
      <w:lvlText w:val="%7."/>
      <w:lvlJc w:val="left"/>
      <w:pPr>
        <w:ind w:left="5400" w:hanging="360"/>
      </w:pPr>
    </w:lvl>
    <w:lvl w:ilvl="7" w:tplc="4EC8CDCA">
      <w:start w:val="1"/>
      <w:numFmt w:val="lowerLetter"/>
      <w:lvlText w:val="%8."/>
      <w:lvlJc w:val="left"/>
      <w:pPr>
        <w:ind w:left="6120" w:hanging="360"/>
      </w:pPr>
    </w:lvl>
    <w:lvl w:ilvl="8" w:tplc="565EDBE6">
      <w:start w:val="1"/>
      <w:numFmt w:val="lowerRoman"/>
      <w:lvlText w:val="%9."/>
      <w:lvlJc w:val="right"/>
      <w:pPr>
        <w:ind w:left="6840" w:hanging="180"/>
      </w:pPr>
    </w:lvl>
  </w:abstractNum>
  <w:abstractNum w:abstractNumId="90" w15:restartNumberingAfterBreak="0">
    <w:nsid w:val="5F767D49"/>
    <w:multiLevelType w:val="multilevel"/>
    <w:tmpl w:val="6DA2571C"/>
    <w:lvl w:ilvl="0">
      <w:start w:val="1"/>
      <w:numFmt w:val="decimal"/>
      <w:lvlText w:val="%1."/>
      <w:lvlJc w:val="left"/>
      <w:pPr>
        <w:ind w:left="360" w:hanging="360"/>
      </w:pPr>
      <w:rPr>
        <w:rFonts w:cs="Times New Roman" w:hint="default"/>
        <w:b/>
        <w:i w:val="0"/>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1" w15:restartNumberingAfterBreak="0">
    <w:nsid w:val="5F8F49CD"/>
    <w:multiLevelType w:val="hybridMultilevel"/>
    <w:tmpl w:val="F524F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607950F3"/>
    <w:multiLevelType w:val="hybridMultilevel"/>
    <w:tmpl w:val="69CC1DC0"/>
    <w:lvl w:ilvl="0" w:tplc="B6D82F90">
      <w:start w:val="1"/>
      <w:numFmt w:val="bullet"/>
      <w:lvlText w:val=""/>
      <w:lvlJc w:val="left"/>
      <w:pPr>
        <w:ind w:left="720" w:hanging="360"/>
      </w:pPr>
      <w:rPr>
        <w:rFonts w:ascii="Symbol" w:hAnsi="Symbol"/>
      </w:rPr>
    </w:lvl>
    <w:lvl w:ilvl="1" w:tplc="063A618E">
      <w:start w:val="1"/>
      <w:numFmt w:val="bullet"/>
      <w:lvlText w:val=""/>
      <w:lvlJc w:val="left"/>
      <w:pPr>
        <w:ind w:left="720" w:hanging="360"/>
      </w:pPr>
      <w:rPr>
        <w:rFonts w:ascii="Symbol" w:hAnsi="Symbol"/>
      </w:rPr>
    </w:lvl>
    <w:lvl w:ilvl="2" w:tplc="DAE87F60">
      <w:start w:val="1"/>
      <w:numFmt w:val="bullet"/>
      <w:lvlText w:val=""/>
      <w:lvlJc w:val="left"/>
      <w:pPr>
        <w:ind w:left="720" w:hanging="360"/>
      </w:pPr>
      <w:rPr>
        <w:rFonts w:ascii="Symbol" w:hAnsi="Symbol"/>
      </w:rPr>
    </w:lvl>
    <w:lvl w:ilvl="3" w:tplc="F222C060">
      <w:start w:val="1"/>
      <w:numFmt w:val="bullet"/>
      <w:lvlText w:val=""/>
      <w:lvlJc w:val="left"/>
      <w:pPr>
        <w:ind w:left="720" w:hanging="360"/>
      </w:pPr>
      <w:rPr>
        <w:rFonts w:ascii="Symbol" w:hAnsi="Symbol"/>
      </w:rPr>
    </w:lvl>
    <w:lvl w:ilvl="4" w:tplc="C8A4DA00">
      <w:start w:val="1"/>
      <w:numFmt w:val="bullet"/>
      <w:lvlText w:val=""/>
      <w:lvlJc w:val="left"/>
      <w:pPr>
        <w:ind w:left="720" w:hanging="360"/>
      </w:pPr>
      <w:rPr>
        <w:rFonts w:ascii="Symbol" w:hAnsi="Symbol"/>
      </w:rPr>
    </w:lvl>
    <w:lvl w:ilvl="5" w:tplc="E3FE1C26">
      <w:start w:val="1"/>
      <w:numFmt w:val="bullet"/>
      <w:lvlText w:val=""/>
      <w:lvlJc w:val="left"/>
      <w:pPr>
        <w:ind w:left="720" w:hanging="360"/>
      </w:pPr>
      <w:rPr>
        <w:rFonts w:ascii="Symbol" w:hAnsi="Symbol"/>
      </w:rPr>
    </w:lvl>
    <w:lvl w:ilvl="6" w:tplc="3264B2F8">
      <w:start w:val="1"/>
      <w:numFmt w:val="bullet"/>
      <w:lvlText w:val=""/>
      <w:lvlJc w:val="left"/>
      <w:pPr>
        <w:ind w:left="720" w:hanging="360"/>
      </w:pPr>
      <w:rPr>
        <w:rFonts w:ascii="Symbol" w:hAnsi="Symbol"/>
      </w:rPr>
    </w:lvl>
    <w:lvl w:ilvl="7" w:tplc="839466D0">
      <w:start w:val="1"/>
      <w:numFmt w:val="bullet"/>
      <w:lvlText w:val=""/>
      <w:lvlJc w:val="left"/>
      <w:pPr>
        <w:ind w:left="720" w:hanging="360"/>
      </w:pPr>
      <w:rPr>
        <w:rFonts w:ascii="Symbol" w:hAnsi="Symbol"/>
      </w:rPr>
    </w:lvl>
    <w:lvl w:ilvl="8" w:tplc="B4581FA6">
      <w:start w:val="1"/>
      <w:numFmt w:val="bullet"/>
      <w:lvlText w:val=""/>
      <w:lvlJc w:val="left"/>
      <w:pPr>
        <w:ind w:left="720" w:hanging="360"/>
      </w:pPr>
      <w:rPr>
        <w:rFonts w:ascii="Symbol" w:hAnsi="Symbol"/>
      </w:rPr>
    </w:lvl>
  </w:abstractNum>
  <w:abstractNum w:abstractNumId="93" w15:restartNumberingAfterBreak="0">
    <w:nsid w:val="61583BBC"/>
    <w:multiLevelType w:val="hybridMultilevel"/>
    <w:tmpl w:val="CE24D842"/>
    <w:lvl w:ilvl="0" w:tplc="01A8E250">
      <w:start w:val="1"/>
      <w:numFmt w:val="bullet"/>
      <w:lvlText w:val=""/>
      <w:lvlJc w:val="left"/>
      <w:pPr>
        <w:ind w:left="720" w:hanging="360"/>
      </w:pPr>
      <w:rPr>
        <w:rFonts w:ascii="Symbol" w:hAnsi="Symbol"/>
      </w:rPr>
    </w:lvl>
    <w:lvl w:ilvl="1" w:tplc="BACA8D62">
      <w:start w:val="1"/>
      <w:numFmt w:val="bullet"/>
      <w:lvlText w:val=""/>
      <w:lvlJc w:val="left"/>
      <w:pPr>
        <w:ind w:left="720" w:hanging="360"/>
      </w:pPr>
      <w:rPr>
        <w:rFonts w:ascii="Symbol" w:hAnsi="Symbol"/>
      </w:rPr>
    </w:lvl>
    <w:lvl w:ilvl="2" w:tplc="6A9C5CBC">
      <w:start w:val="1"/>
      <w:numFmt w:val="bullet"/>
      <w:lvlText w:val=""/>
      <w:lvlJc w:val="left"/>
      <w:pPr>
        <w:ind w:left="720" w:hanging="360"/>
      </w:pPr>
      <w:rPr>
        <w:rFonts w:ascii="Symbol" w:hAnsi="Symbol"/>
      </w:rPr>
    </w:lvl>
    <w:lvl w:ilvl="3" w:tplc="299252B8">
      <w:start w:val="1"/>
      <w:numFmt w:val="bullet"/>
      <w:lvlText w:val=""/>
      <w:lvlJc w:val="left"/>
      <w:pPr>
        <w:ind w:left="720" w:hanging="360"/>
      </w:pPr>
      <w:rPr>
        <w:rFonts w:ascii="Symbol" w:hAnsi="Symbol"/>
      </w:rPr>
    </w:lvl>
    <w:lvl w:ilvl="4" w:tplc="D9E498A4">
      <w:start w:val="1"/>
      <w:numFmt w:val="bullet"/>
      <w:lvlText w:val=""/>
      <w:lvlJc w:val="left"/>
      <w:pPr>
        <w:ind w:left="720" w:hanging="360"/>
      </w:pPr>
      <w:rPr>
        <w:rFonts w:ascii="Symbol" w:hAnsi="Symbol"/>
      </w:rPr>
    </w:lvl>
    <w:lvl w:ilvl="5" w:tplc="4EB00D06">
      <w:start w:val="1"/>
      <w:numFmt w:val="bullet"/>
      <w:lvlText w:val=""/>
      <w:lvlJc w:val="left"/>
      <w:pPr>
        <w:ind w:left="720" w:hanging="360"/>
      </w:pPr>
      <w:rPr>
        <w:rFonts w:ascii="Symbol" w:hAnsi="Symbol"/>
      </w:rPr>
    </w:lvl>
    <w:lvl w:ilvl="6" w:tplc="0DAAA78C">
      <w:start w:val="1"/>
      <w:numFmt w:val="bullet"/>
      <w:lvlText w:val=""/>
      <w:lvlJc w:val="left"/>
      <w:pPr>
        <w:ind w:left="720" w:hanging="360"/>
      </w:pPr>
      <w:rPr>
        <w:rFonts w:ascii="Symbol" w:hAnsi="Symbol"/>
      </w:rPr>
    </w:lvl>
    <w:lvl w:ilvl="7" w:tplc="4AC4CC5C">
      <w:start w:val="1"/>
      <w:numFmt w:val="bullet"/>
      <w:lvlText w:val=""/>
      <w:lvlJc w:val="left"/>
      <w:pPr>
        <w:ind w:left="720" w:hanging="360"/>
      </w:pPr>
      <w:rPr>
        <w:rFonts w:ascii="Symbol" w:hAnsi="Symbol"/>
      </w:rPr>
    </w:lvl>
    <w:lvl w:ilvl="8" w:tplc="8786C0F8">
      <w:start w:val="1"/>
      <w:numFmt w:val="bullet"/>
      <w:lvlText w:val=""/>
      <w:lvlJc w:val="left"/>
      <w:pPr>
        <w:ind w:left="720" w:hanging="360"/>
      </w:pPr>
      <w:rPr>
        <w:rFonts w:ascii="Symbol" w:hAnsi="Symbol"/>
      </w:rPr>
    </w:lvl>
  </w:abstractNum>
  <w:abstractNum w:abstractNumId="94" w15:restartNumberingAfterBreak="0">
    <w:nsid w:val="61665B4B"/>
    <w:multiLevelType w:val="hybridMultilevel"/>
    <w:tmpl w:val="EDA4409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16EAEF8"/>
    <w:multiLevelType w:val="hybridMultilevel"/>
    <w:tmpl w:val="29B2145C"/>
    <w:lvl w:ilvl="0" w:tplc="706E8DC0">
      <w:numFmt w:val="none"/>
      <w:lvlText w:val=""/>
      <w:lvlJc w:val="left"/>
      <w:pPr>
        <w:tabs>
          <w:tab w:val="num" w:pos="360"/>
        </w:tabs>
      </w:pPr>
    </w:lvl>
    <w:lvl w:ilvl="1" w:tplc="9D1A67D0">
      <w:start w:val="1"/>
      <w:numFmt w:val="lowerLetter"/>
      <w:lvlText w:val="%2."/>
      <w:lvlJc w:val="left"/>
      <w:pPr>
        <w:ind w:left="1800" w:hanging="360"/>
      </w:pPr>
    </w:lvl>
    <w:lvl w:ilvl="2" w:tplc="131A1C24">
      <w:start w:val="1"/>
      <w:numFmt w:val="lowerRoman"/>
      <w:lvlText w:val="%3."/>
      <w:lvlJc w:val="right"/>
      <w:pPr>
        <w:ind w:left="2520" w:hanging="180"/>
      </w:pPr>
    </w:lvl>
    <w:lvl w:ilvl="3" w:tplc="FDE4DB68">
      <w:start w:val="1"/>
      <w:numFmt w:val="decimal"/>
      <w:lvlText w:val="%4."/>
      <w:lvlJc w:val="left"/>
      <w:pPr>
        <w:ind w:left="3240" w:hanging="360"/>
      </w:pPr>
    </w:lvl>
    <w:lvl w:ilvl="4" w:tplc="B68E086C">
      <w:start w:val="1"/>
      <w:numFmt w:val="lowerLetter"/>
      <w:lvlText w:val="%5."/>
      <w:lvlJc w:val="left"/>
      <w:pPr>
        <w:ind w:left="3960" w:hanging="360"/>
      </w:pPr>
    </w:lvl>
    <w:lvl w:ilvl="5" w:tplc="8DA0A3D2">
      <w:start w:val="1"/>
      <w:numFmt w:val="lowerRoman"/>
      <w:lvlText w:val="%6."/>
      <w:lvlJc w:val="right"/>
      <w:pPr>
        <w:ind w:left="4680" w:hanging="180"/>
      </w:pPr>
    </w:lvl>
    <w:lvl w:ilvl="6" w:tplc="1B6C4256">
      <w:start w:val="1"/>
      <w:numFmt w:val="decimal"/>
      <w:lvlText w:val="%7."/>
      <w:lvlJc w:val="left"/>
      <w:pPr>
        <w:ind w:left="5400" w:hanging="360"/>
      </w:pPr>
    </w:lvl>
    <w:lvl w:ilvl="7" w:tplc="48380A8A">
      <w:start w:val="1"/>
      <w:numFmt w:val="lowerLetter"/>
      <w:lvlText w:val="%8."/>
      <w:lvlJc w:val="left"/>
      <w:pPr>
        <w:ind w:left="6120" w:hanging="360"/>
      </w:pPr>
    </w:lvl>
    <w:lvl w:ilvl="8" w:tplc="B2B4432E">
      <w:start w:val="1"/>
      <w:numFmt w:val="lowerRoman"/>
      <w:lvlText w:val="%9."/>
      <w:lvlJc w:val="right"/>
      <w:pPr>
        <w:ind w:left="6840" w:hanging="180"/>
      </w:pPr>
    </w:lvl>
  </w:abstractNum>
  <w:abstractNum w:abstractNumId="96" w15:restartNumberingAfterBreak="0">
    <w:nsid w:val="622D302F"/>
    <w:multiLevelType w:val="multilevel"/>
    <w:tmpl w:val="0409001F"/>
    <w:lvl w:ilvl="0">
      <w:start w:val="1"/>
      <w:numFmt w:val="decimal"/>
      <w:lvlText w:val="%1."/>
      <w:lvlJc w:val="left"/>
      <w:pPr>
        <w:ind w:left="4188"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4567382"/>
    <w:multiLevelType w:val="hybridMultilevel"/>
    <w:tmpl w:val="6FE6624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474749D"/>
    <w:multiLevelType w:val="hybridMultilevel"/>
    <w:tmpl w:val="DEE820F8"/>
    <w:lvl w:ilvl="0" w:tplc="1794063A">
      <w:start w:val="1"/>
      <w:numFmt w:val="bullet"/>
      <w:lvlText w:val=""/>
      <w:lvlJc w:val="left"/>
      <w:pPr>
        <w:ind w:left="720" w:hanging="360"/>
      </w:pPr>
      <w:rPr>
        <w:rFonts w:ascii="Symbol" w:hAnsi="Symbol"/>
      </w:rPr>
    </w:lvl>
    <w:lvl w:ilvl="1" w:tplc="437AF852">
      <w:start w:val="1"/>
      <w:numFmt w:val="bullet"/>
      <w:lvlText w:val=""/>
      <w:lvlJc w:val="left"/>
      <w:pPr>
        <w:ind w:left="720" w:hanging="360"/>
      </w:pPr>
      <w:rPr>
        <w:rFonts w:ascii="Symbol" w:hAnsi="Symbol"/>
      </w:rPr>
    </w:lvl>
    <w:lvl w:ilvl="2" w:tplc="EC8A1F00">
      <w:start w:val="1"/>
      <w:numFmt w:val="bullet"/>
      <w:lvlText w:val=""/>
      <w:lvlJc w:val="left"/>
      <w:pPr>
        <w:ind w:left="720" w:hanging="360"/>
      </w:pPr>
      <w:rPr>
        <w:rFonts w:ascii="Symbol" w:hAnsi="Symbol"/>
      </w:rPr>
    </w:lvl>
    <w:lvl w:ilvl="3" w:tplc="8A8ED6F4">
      <w:start w:val="1"/>
      <w:numFmt w:val="bullet"/>
      <w:lvlText w:val=""/>
      <w:lvlJc w:val="left"/>
      <w:pPr>
        <w:ind w:left="720" w:hanging="360"/>
      </w:pPr>
      <w:rPr>
        <w:rFonts w:ascii="Symbol" w:hAnsi="Symbol"/>
      </w:rPr>
    </w:lvl>
    <w:lvl w:ilvl="4" w:tplc="F780B660">
      <w:start w:val="1"/>
      <w:numFmt w:val="bullet"/>
      <w:lvlText w:val=""/>
      <w:lvlJc w:val="left"/>
      <w:pPr>
        <w:ind w:left="720" w:hanging="360"/>
      </w:pPr>
      <w:rPr>
        <w:rFonts w:ascii="Symbol" w:hAnsi="Symbol"/>
      </w:rPr>
    </w:lvl>
    <w:lvl w:ilvl="5" w:tplc="F65A8054">
      <w:start w:val="1"/>
      <w:numFmt w:val="bullet"/>
      <w:lvlText w:val=""/>
      <w:lvlJc w:val="left"/>
      <w:pPr>
        <w:ind w:left="720" w:hanging="360"/>
      </w:pPr>
      <w:rPr>
        <w:rFonts w:ascii="Symbol" w:hAnsi="Symbol"/>
      </w:rPr>
    </w:lvl>
    <w:lvl w:ilvl="6" w:tplc="791A448E">
      <w:start w:val="1"/>
      <w:numFmt w:val="bullet"/>
      <w:lvlText w:val=""/>
      <w:lvlJc w:val="left"/>
      <w:pPr>
        <w:ind w:left="720" w:hanging="360"/>
      </w:pPr>
      <w:rPr>
        <w:rFonts w:ascii="Symbol" w:hAnsi="Symbol"/>
      </w:rPr>
    </w:lvl>
    <w:lvl w:ilvl="7" w:tplc="880811CE">
      <w:start w:val="1"/>
      <w:numFmt w:val="bullet"/>
      <w:lvlText w:val=""/>
      <w:lvlJc w:val="left"/>
      <w:pPr>
        <w:ind w:left="720" w:hanging="360"/>
      </w:pPr>
      <w:rPr>
        <w:rFonts w:ascii="Symbol" w:hAnsi="Symbol"/>
      </w:rPr>
    </w:lvl>
    <w:lvl w:ilvl="8" w:tplc="7804AA00">
      <w:start w:val="1"/>
      <w:numFmt w:val="bullet"/>
      <w:lvlText w:val=""/>
      <w:lvlJc w:val="left"/>
      <w:pPr>
        <w:ind w:left="720" w:hanging="360"/>
      </w:pPr>
      <w:rPr>
        <w:rFonts w:ascii="Symbol" w:hAnsi="Symbol"/>
      </w:rPr>
    </w:lvl>
  </w:abstractNum>
  <w:abstractNum w:abstractNumId="99" w15:restartNumberingAfterBreak="0">
    <w:nsid w:val="652B7206"/>
    <w:multiLevelType w:val="hybridMultilevel"/>
    <w:tmpl w:val="1C44B0EE"/>
    <w:lvl w:ilvl="0" w:tplc="FFFFFFFF">
      <w:start w:val="1"/>
      <w:numFmt w:val="decimal"/>
      <w:lvlRestart w:val="0"/>
      <w:pStyle w:val="TableNumbering"/>
      <w:lvlText w:val="%1."/>
      <w:lvlJc w:val="left"/>
      <w:pPr>
        <w:tabs>
          <w:tab w:val="num" w:pos="0"/>
        </w:tabs>
        <w:ind w:left="284"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0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2"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103" w15:restartNumberingAfterBreak="0">
    <w:nsid w:val="6A0930A0"/>
    <w:multiLevelType w:val="multilevel"/>
    <w:tmpl w:val="5600B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A760509"/>
    <w:multiLevelType w:val="hybridMultilevel"/>
    <w:tmpl w:val="D04CB334"/>
    <w:lvl w:ilvl="0" w:tplc="04090017">
      <w:start w:val="1"/>
      <w:numFmt w:val="lowerLetter"/>
      <w:lvlText w:val="%1)"/>
      <w:lvlJc w:val="left"/>
      <w:pPr>
        <w:ind w:left="360" w:hanging="360"/>
      </w:pPr>
      <w:rPr>
        <w:rFonts w:hint="default"/>
      </w:rPr>
    </w:lvl>
    <w:lvl w:ilvl="1" w:tplc="47944EC2">
      <w:start w:val="1"/>
      <w:numFmt w:val="lowerLetter"/>
      <w:lvlText w:val="%2)"/>
      <w:lvlJc w:val="left"/>
      <w:pPr>
        <w:ind w:left="1080" w:hanging="360"/>
      </w:pPr>
      <w:rPr>
        <w:rFont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5" w15:restartNumberingAfterBreak="0">
    <w:nsid w:val="6E700E48"/>
    <w:multiLevelType w:val="hybridMultilevel"/>
    <w:tmpl w:val="293C6DD0"/>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6"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107" w15:restartNumberingAfterBreak="0">
    <w:nsid w:val="6FB5CE7C"/>
    <w:multiLevelType w:val="hybridMultilevel"/>
    <w:tmpl w:val="FFFFFFFF"/>
    <w:lvl w:ilvl="0" w:tplc="71820448">
      <w:start w:val="1"/>
      <w:numFmt w:val="decimal"/>
      <w:lvlText w:val="%1."/>
      <w:lvlJc w:val="left"/>
      <w:pPr>
        <w:ind w:left="720" w:hanging="360"/>
      </w:pPr>
    </w:lvl>
    <w:lvl w:ilvl="1" w:tplc="AF44746A">
      <w:start w:val="1"/>
      <w:numFmt w:val="lowerLetter"/>
      <w:lvlText w:val="%2."/>
      <w:lvlJc w:val="left"/>
      <w:pPr>
        <w:ind w:left="1440" w:hanging="360"/>
      </w:pPr>
    </w:lvl>
    <w:lvl w:ilvl="2" w:tplc="A8EE3E84">
      <w:start w:val="1"/>
      <w:numFmt w:val="lowerRoman"/>
      <w:lvlText w:val="%3."/>
      <w:lvlJc w:val="right"/>
      <w:pPr>
        <w:ind w:left="2160" w:hanging="180"/>
      </w:pPr>
    </w:lvl>
    <w:lvl w:ilvl="3" w:tplc="DAACB5E4">
      <w:start w:val="1"/>
      <w:numFmt w:val="decimal"/>
      <w:lvlText w:val="%4."/>
      <w:lvlJc w:val="left"/>
      <w:pPr>
        <w:ind w:left="2880" w:hanging="360"/>
      </w:pPr>
    </w:lvl>
    <w:lvl w:ilvl="4" w:tplc="9B72C9D2">
      <w:start w:val="1"/>
      <w:numFmt w:val="lowerLetter"/>
      <w:lvlText w:val="%5."/>
      <w:lvlJc w:val="left"/>
      <w:pPr>
        <w:ind w:left="3600" w:hanging="360"/>
      </w:pPr>
    </w:lvl>
    <w:lvl w:ilvl="5" w:tplc="0CF674EE">
      <w:start w:val="1"/>
      <w:numFmt w:val="lowerRoman"/>
      <w:lvlText w:val="%6."/>
      <w:lvlJc w:val="right"/>
      <w:pPr>
        <w:ind w:left="4320" w:hanging="180"/>
      </w:pPr>
    </w:lvl>
    <w:lvl w:ilvl="6" w:tplc="7414938E">
      <w:start w:val="1"/>
      <w:numFmt w:val="decimal"/>
      <w:lvlText w:val="%7."/>
      <w:lvlJc w:val="left"/>
      <w:pPr>
        <w:ind w:left="5040" w:hanging="360"/>
      </w:pPr>
    </w:lvl>
    <w:lvl w:ilvl="7" w:tplc="1A2212BA">
      <w:start w:val="1"/>
      <w:numFmt w:val="lowerLetter"/>
      <w:lvlText w:val="%8."/>
      <w:lvlJc w:val="left"/>
      <w:pPr>
        <w:ind w:left="5760" w:hanging="360"/>
      </w:pPr>
    </w:lvl>
    <w:lvl w:ilvl="8" w:tplc="B12A38D0">
      <w:start w:val="1"/>
      <w:numFmt w:val="lowerRoman"/>
      <w:lvlText w:val="%9."/>
      <w:lvlJc w:val="right"/>
      <w:pPr>
        <w:ind w:left="6480" w:hanging="180"/>
      </w:pPr>
    </w:lvl>
  </w:abstractNum>
  <w:abstractNum w:abstractNumId="108" w15:restartNumberingAfterBreak="0">
    <w:nsid w:val="6FDA49DA"/>
    <w:multiLevelType w:val="hybridMultilevel"/>
    <w:tmpl w:val="94C4AF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0" w15:restartNumberingAfterBreak="0">
    <w:nsid w:val="71A647C5"/>
    <w:multiLevelType w:val="multilevel"/>
    <w:tmpl w:val="2C041A0E"/>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2265951"/>
    <w:multiLevelType w:val="hybridMultilevel"/>
    <w:tmpl w:val="86BC51D8"/>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12" w15:restartNumberingAfterBreak="0">
    <w:nsid w:val="73AD7739"/>
    <w:multiLevelType w:val="hybridMultilevel"/>
    <w:tmpl w:val="4EA80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73B411CC"/>
    <w:multiLevelType w:val="hybridMultilevel"/>
    <w:tmpl w:val="DF8E0A0A"/>
    <w:lvl w:ilvl="0" w:tplc="7A5ED752">
      <w:start w:val="1"/>
      <w:numFmt w:val="bullet"/>
      <w:lvlText w:val=""/>
      <w:lvlJc w:val="left"/>
      <w:pPr>
        <w:ind w:left="1571" w:hanging="360"/>
      </w:pPr>
      <w:rPr>
        <w:rFonts w:ascii="Symbol" w:hAnsi="Symbol" w:hint="default"/>
      </w:rPr>
    </w:lvl>
    <w:lvl w:ilvl="1" w:tplc="0CE28582">
      <w:start w:val="1"/>
      <w:numFmt w:val="bullet"/>
      <w:lvlText w:val="o"/>
      <w:lvlJc w:val="left"/>
      <w:pPr>
        <w:ind w:left="2291" w:hanging="360"/>
      </w:pPr>
      <w:rPr>
        <w:rFonts w:ascii="Courier New" w:hAnsi="Courier New" w:cs="Courier New" w:hint="default"/>
      </w:rPr>
    </w:lvl>
    <w:lvl w:ilvl="2" w:tplc="4650CAEA">
      <w:start w:val="1"/>
      <w:numFmt w:val="bullet"/>
      <w:lvlText w:val=""/>
      <w:lvlJc w:val="left"/>
      <w:pPr>
        <w:ind w:left="3011" w:hanging="360"/>
      </w:pPr>
      <w:rPr>
        <w:rFonts w:ascii="Wingdings" w:hAnsi="Wingdings" w:hint="default"/>
      </w:rPr>
    </w:lvl>
    <w:lvl w:ilvl="3" w:tplc="F104BE76">
      <w:start w:val="1"/>
      <w:numFmt w:val="bullet"/>
      <w:lvlText w:val=""/>
      <w:lvlJc w:val="left"/>
      <w:pPr>
        <w:ind w:left="3731" w:hanging="360"/>
      </w:pPr>
      <w:rPr>
        <w:rFonts w:ascii="Symbol" w:hAnsi="Symbol" w:hint="default"/>
      </w:rPr>
    </w:lvl>
    <w:lvl w:ilvl="4" w:tplc="35BA7DA6">
      <w:start w:val="1"/>
      <w:numFmt w:val="bullet"/>
      <w:lvlText w:val="o"/>
      <w:lvlJc w:val="left"/>
      <w:pPr>
        <w:ind w:left="4451" w:hanging="360"/>
      </w:pPr>
      <w:rPr>
        <w:rFonts w:ascii="Courier New" w:hAnsi="Courier New" w:cs="Courier New" w:hint="default"/>
      </w:rPr>
    </w:lvl>
    <w:lvl w:ilvl="5" w:tplc="C7464214">
      <w:start w:val="1"/>
      <w:numFmt w:val="bullet"/>
      <w:lvlText w:val=""/>
      <w:lvlJc w:val="left"/>
      <w:pPr>
        <w:ind w:left="5171" w:hanging="360"/>
      </w:pPr>
      <w:rPr>
        <w:rFonts w:ascii="Wingdings" w:hAnsi="Wingdings" w:hint="default"/>
      </w:rPr>
    </w:lvl>
    <w:lvl w:ilvl="6" w:tplc="622E0C36">
      <w:start w:val="1"/>
      <w:numFmt w:val="bullet"/>
      <w:lvlText w:val=""/>
      <w:lvlJc w:val="left"/>
      <w:pPr>
        <w:ind w:left="5891" w:hanging="360"/>
      </w:pPr>
      <w:rPr>
        <w:rFonts w:ascii="Symbol" w:hAnsi="Symbol" w:hint="default"/>
      </w:rPr>
    </w:lvl>
    <w:lvl w:ilvl="7" w:tplc="D1DA37D0">
      <w:start w:val="1"/>
      <w:numFmt w:val="bullet"/>
      <w:lvlText w:val="o"/>
      <w:lvlJc w:val="left"/>
      <w:pPr>
        <w:ind w:left="6611" w:hanging="360"/>
      </w:pPr>
      <w:rPr>
        <w:rFonts w:ascii="Courier New" w:hAnsi="Courier New" w:cs="Courier New" w:hint="default"/>
      </w:rPr>
    </w:lvl>
    <w:lvl w:ilvl="8" w:tplc="73C6F000">
      <w:start w:val="1"/>
      <w:numFmt w:val="bullet"/>
      <w:lvlText w:val=""/>
      <w:lvlJc w:val="left"/>
      <w:pPr>
        <w:ind w:left="7331" w:hanging="360"/>
      </w:pPr>
      <w:rPr>
        <w:rFonts w:ascii="Wingdings" w:hAnsi="Wingdings" w:hint="default"/>
      </w:rPr>
    </w:lvl>
  </w:abstractNum>
  <w:abstractNum w:abstractNumId="114" w15:restartNumberingAfterBreak="0">
    <w:nsid w:val="73D62D3F"/>
    <w:multiLevelType w:val="multilevel"/>
    <w:tmpl w:val="01C8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646CCC"/>
    <w:multiLevelType w:val="hybridMultilevel"/>
    <w:tmpl w:val="D04CB334"/>
    <w:lvl w:ilvl="0" w:tplc="04090017">
      <w:start w:val="1"/>
      <w:numFmt w:val="lowerLetter"/>
      <w:lvlText w:val="%1)"/>
      <w:lvlJc w:val="left"/>
      <w:pPr>
        <w:ind w:left="360" w:hanging="360"/>
      </w:pPr>
      <w:rPr>
        <w:rFonts w:hint="default"/>
      </w:rPr>
    </w:lvl>
    <w:lvl w:ilvl="1" w:tplc="47944EC2">
      <w:start w:val="1"/>
      <w:numFmt w:val="lowerLetter"/>
      <w:lvlText w:val="%2)"/>
      <w:lvlJc w:val="left"/>
      <w:pPr>
        <w:ind w:left="1080" w:hanging="360"/>
      </w:pPr>
      <w:rPr>
        <w:rFont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6" w15:restartNumberingAfterBreak="0">
    <w:nsid w:val="747B6B30"/>
    <w:multiLevelType w:val="hybridMultilevel"/>
    <w:tmpl w:val="4CF8538A"/>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77096191"/>
    <w:multiLevelType w:val="hybridMultilevel"/>
    <w:tmpl w:val="729E9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78552CBE"/>
    <w:multiLevelType w:val="multilevel"/>
    <w:tmpl w:val="1598E23C"/>
    <w:lvl w:ilvl="0">
      <w:start w:val="1"/>
      <w:numFmt w:val="decimal"/>
      <w:suff w:val="space"/>
      <w:lvlText w:val="%1."/>
      <w:lvlJc w:val="left"/>
      <w:pPr>
        <w:ind w:left="360" w:hanging="360"/>
      </w:pPr>
      <w:rPr>
        <w:rFonts w:asciiTheme="minorHAnsi" w:hAnsiTheme="minorHAnsi" w:cstheme="minorHAnsi" w:hint="default"/>
        <w:b w:val="0"/>
        <w:bCs w:val="0"/>
      </w:rPr>
    </w:lvl>
    <w:lvl w:ilvl="1">
      <w:start w:val="1"/>
      <w:numFmt w:val="decimal"/>
      <w:suff w:val="space"/>
      <w:lvlText w:val="%1.%2."/>
      <w:lvlJc w:val="left"/>
      <w:pPr>
        <w:ind w:left="1000" w:hanging="432"/>
      </w:pPr>
      <w:rPr>
        <w:rFonts w:cs="Times New Roman" w:hint="default"/>
        <w:sz w:val="22"/>
        <w:szCs w:val="22"/>
      </w:rPr>
    </w:lvl>
    <w:lvl w:ilvl="2">
      <w:start w:val="1"/>
      <w:numFmt w:val="decimal"/>
      <w:lvlText w:val="%1.%2.%3."/>
      <w:lvlJc w:val="left"/>
      <w:pPr>
        <w:ind w:left="680" w:hanging="25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0" w15:restartNumberingAfterBreak="0">
    <w:nsid w:val="7889753F"/>
    <w:multiLevelType w:val="hybridMultilevel"/>
    <w:tmpl w:val="7250C65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21"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122" w15:restartNumberingAfterBreak="0">
    <w:nsid w:val="7AAD050F"/>
    <w:multiLevelType w:val="multilevel"/>
    <w:tmpl w:val="DB6C76FA"/>
    <w:lvl w:ilvl="0">
      <w:start w:val="1"/>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3"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hint="default"/>
      </w:rPr>
    </w:lvl>
    <w:lvl w:ilvl="1">
      <w:start w:val="1"/>
      <w:numFmt w:val="decimal"/>
      <w:pStyle w:val="TableNumbering2"/>
      <w:lvlText w:val="%1.%2."/>
      <w:lvlJc w:val="left"/>
      <w:pPr>
        <w:tabs>
          <w:tab w:val="num" w:pos="1066"/>
        </w:tabs>
        <w:ind w:left="1066"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abstractNum w:abstractNumId="124"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num w:numId="1" w16cid:durableId="1568226334">
    <w:abstractNumId w:val="95"/>
  </w:num>
  <w:num w:numId="2" w16cid:durableId="1655059501">
    <w:abstractNumId w:val="89"/>
  </w:num>
  <w:num w:numId="3" w16cid:durableId="1969969820">
    <w:abstractNumId w:val="27"/>
  </w:num>
  <w:num w:numId="4" w16cid:durableId="1560021469">
    <w:abstractNumId w:val="75"/>
  </w:num>
  <w:num w:numId="5" w16cid:durableId="527256306">
    <w:abstractNumId w:val="46"/>
  </w:num>
  <w:num w:numId="6" w16cid:durableId="1870533366">
    <w:abstractNumId w:val="109"/>
  </w:num>
  <w:num w:numId="7" w16cid:durableId="2098207368">
    <w:abstractNumId w:val="40"/>
  </w:num>
  <w:num w:numId="8" w16cid:durableId="1722443090">
    <w:abstractNumId w:val="76"/>
  </w:num>
  <w:num w:numId="9" w16cid:durableId="883369897">
    <w:abstractNumId w:val="41"/>
  </w:num>
  <w:num w:numId="10" w16cid:durableId="589702327">
    <w:abstractNumId w:val="4"/>
  </w:num>
  <w:num w:numId="11" w16cid:durableId="1643387810">
    <w:abstractNumId w:val="69"/>
  </w:num>
  <w:num w:numId="12" w16cid:durableId="1296329587">
    <w:abstractNumId w:val="54"/>
  </w:num>
  <w:num w:numId="13" w16cid:durableId="1930115980">
    <w:abstractNumId w:val="101"/>
  </w:num>
  <w:num w:numId="14" w16cid:durableId="1367946728">
    <w:abstractNumId w:val="100"/>
  </w:num>
  <w:num w:numId="15" w16cid:durableId="1316226796">
    <w:abstractNumId w:val="73"/>
  </w:num>
  <w:num w:numId="16" w16cid:durableId="415637147">
    <w:abstractNumId w:val="30"/>
  </w:num>
  <w:num w:numId="17" w16cid:durableId="945696025">
    <w:abstractNumId w:val="70"/>
  </w:num>
  <w:num w:numId="18" w16cid:durableId="2073774928">
    <w:abstractNumId w:val="117"/>
  </w:num>
  <w:num w:numId="19" w16cid:durableId="1776441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101375">
    <w:abstractNumId w:val="29"/>
  </w:num>
  <w:num w:numId="21" w16cid:durableId="538593145">
    <w:abstractNumId w:val="121"/>
  </w:num>
  <w:num w:numId="22" w16cid:durableId="164825325">
    <w:abstractNumId w:val="0"/>
  </w:num>
  <w:num w:numId="23" w16cid:durableId="11410757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1013295">
    <w:abstractNumId w:val="55"/>
  </w:num>
  <w:num w:numId="25" w16cid:durableId="1599874434">
    <w:abstractNumId w:val="10"/>
  </w:num>
  <w:num w:numId="26" w16cid:durableId="12402160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7563797">
    <w:abstractNumId w:val="81"/>
  </w:num>
  <w:num w:numId="28" w16cid:durableId="1249004200">
    <w:abstractNumId w:val="106"/>
  </w:num>
  <w:num w:numId="29" w16cid:durableId="574166984">
    <w:abstractNumId w:val="124"/>
  </w:num>
  <w:num w:numId="30" w16cid:durableId="438454373">
    <w:abstractNumId w:val="14"/>
  </w:num>
  <w:num w:numId="31" w16cid:durableId="1253004512">
    <w:abstractNumId w:val="102"/>
  </w:num>
  <w:num w:numId="32" w16cid:durableId="613753304">
    <w:abstractNumId w:val="58"/>
  </w:num>
  <w:num w:numId="33" w16cid:durableId="1803958561">
    <w:abstractNumId w:val="99"/>
  </w:num>
  <w:num w:numId="34" w16cid:durableId="1105199754">
    <w:abstractNumId w:val="123"/>
  </w:num>
  <w:num w:numId="35" w16cid:durableId="2100906282">
    <w:abstractNumId w:val="8"/>
  </w:num>
  <w:num w:numId="36" w16cid:durableId="495416335">
    <w:abstractNumId w:val="57"/>
  </w:num>
  <w:num w:numId="37" w16cid:durableId="18316239">
    <w:abstractNumId w:val="15"/>
  </w:num>
  <w:num w:numId="38" w16cid:durableId="1684480617">
    <w:abstractNumId w:val="42"/>
  </w:num>
  <w:num w:numId="39" w16cid:durableId="459154781">
    <w:abstractNumId w:val="49"/>
  </w:num>
  <w:num w:numId="40" w16cid:durableId="1684698041">
    <w:abstractNumId w:val="25"/>
  </w:num>
  <w:num w:numId="41" w16cid:durableId="1615868964">
    <w:abstractNumId w:val="33"/>
  </w:num>
  <w:num w:numId="42" w16cid:durableId="687215145">
    <w:abstractNumId w:val="45"/>
  </w:num>
  <w:num w:numId="43" w16cid:durableId="2128574355">
    <w:abstractNumId w:val="83"/>
  </w:num>
  <w:num w:numId="44" w16cid:durableId="1037200611">
    <w:abstractNumId w:val="122"/>
  </w:num>
  <w:num w:numId="45" w16cid:durableId="1373119147">
    <w:abstractNumId w:val="38"/>
  </w:num>
  <w:num w:numId="46" w16cid:durableId="2045907630">
    <w:abstractNumId w:val="39"/>
  </w:num>
  <w:num w:numId="47" w16cid:durableId="1704285343">
    <w:abstractNumId w:val="20"/>
  </w:num>
  <w:num w:numId="48" w16cid:durableId="104034216">
    <w:abstractNumId w:val="113"/>
  </w:num>
  <w:num w:numId="49" w16cid:durableId="520053974">
    <w:abstractNumId w:val="61"/>
  </w:num>
  <w:num w:numId="50" w16cid:durableId="1476072397">
    <w:abstractNumId w:val="120"/>
  </w:num>
  <w:num w:numId="51" w16cid:durableId="72438365">
    <w:abstractNumId w:val="111"/>
  </w:num>
  <w:num w:numId="52" w16cid:durableId="1335185103">
    <w:abstractNumId w:val="1"/>
  </w:num>
  <w:num w:numId="53" w16cid:durableId="422535435">
    <w:abstractNumId w:val="7"/>
  </w:num>
  <w:num w:numId="54" w16cid:durableId="2035449636">
    <w:abstractNumId w:val="74"/>
  </w:num>
  <w:num w:numId="55" w16cid:durableId="1298340731">
    <w:abstractNumId w:val="5"/>
  </w:num>
  <w:num w:numId="56" w16cid:durableId="314144858">
    <w:abstractNumId w:val="82"/>
  </w:num>
  <w:num w:numId="57" w16cid:durableId="2067140144">
    <w:abstractNumId w:val="80"/>
  </w:num>
  <w:num w:numId="58" w16cid:durableId="911697368">
    <w:abstractNumId w:val="16"/>
  </w:num>
  <w:num w:numId="59" w16cid:durableId="1866941574">
    <w:abstractNumId w:val="105"/>
  </w:num>
  <w:num w:numId="60" w16cid:durableId="1641106227">
    <w:abstractNumId w:val="118"/>
  </w:num>
  <w:num w:numId="61" w16cid:durableId="281111368">
    <w:abstractNumId w:val="112"/>
  </w:num>
  <w:num w:numId="62" w16cid:durableId="527261395">
    <w:abstractNumId w:val="2"/>
  </w:num>
  <w:num w:numId="63" w16cid:durableId="1526676350">
    <w:abstractNumId w:val="47"/>
  </w:num>
  <w:num w:numId="64" w16cid:durableId="946929731">
    <w:abstractNumId w:val="22"/>
  </w:num>
  <w:num w:numId="65" w16cid:durableId="88206116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60529635">
    <w:abstractNumId w:val="37"/>
  </w:num>
  <w:num w:numId="67" w16cid:durableId="31002278">
    <w:abstractNumId w:val="110"/>
  </w:num>
  <w:num w:numId="68" w16cid:durableId="166597903">
    <w:abstractNumId w:val="72"/>
  </w:num>
  <w:num w:numId="69" w16cid:durableId="606470555">
    <w:abstractNumId w:val="68"/>
  </w:num>
  <w:num w:numId="70" w16cid:durableId="623971840">
    <w:abstractNumId w:val="59"/>
  </w:num>
  <w:num w:numId="71" w16cid:durableId="776294751">
    <w:abstractNumId w:val="28"/>
  </w:num>
  <w:num w:numId="72" w16cid:durableId="613440436">
    <w:abstractNumId w:val="91"/>
  </w:num>
  <w:num w:numId="73" w16cid:durableId="61487757">
    <w:abstractNumId w:val="119"/>
  </w:num>
  <w:num w:numId="74" w16cid:durableId="733745391">
    <w:abstractNumId w:val="85"/>
  </w:num>
  <w:num w:numId="75" w16cid:durableId="1755517531">
    <w:abstractNumId w:val="87"/>
  </w:num>
  <w:num w:numId="76" w16cid:durableId="1600484587">
    <w:abstractNumId w:val="104"/>
  </w:num>
  <w:num w:numId="77" w16cid:durableId="1542942149">
    <w:abstractNumId w:val="31"/>
  </w:num>
  <w:num w:numId="78" w16cid:durableId="150829068">
    <w:abstractNumId w:val="67"/>
  </w:num>
  <w:num w:numId="79" w16cid:durableId="1333144245">
    <w:abstractNumId w:val="115"/>
  </w:num>
  <w:num w:numId="80" w16cid:durableId="1604924004">
    <w:abstractNumId w:val="3"/>
  </w:num>
  <w:num w:numId="81" w16cid:durableId="333343236">
    <w:abstractNumId w:val="32"/>
  </w:num>
  <w:num w:numId="82" w16cid:durableId="1727214965">
    <w:abstractNumId w:val="86"/>
  </w:num>
  <w:num w:numId="83" w16cid:durableId="241331271">
    <w:abstractNumId w:val="36"/>
  </w:num>
  <w:num w:numId="84" w16cid:durableId="1934050012">
    <w:abstractNumId w:val="79"/>
  </w:num>
  <w:num w:numId="85" w16cid:durableId="527525207">
    <w:abstractNumId w:val="23"/>
  </w:num>
  <w:num w:numId="86" w16cid:durableId="440997521">
    <w:abstractNumId w:val="19"/>
  </w:num>
  <w:num w:numId="87" w16cid:durableId="1846743460">
    <w:abstractNumId w:val="12"/>
  </w:num>
  <w:num w:numId="88" w16cid:durableId="2074813153">
    <w:abstractNumId w:val="11"/>
  </w:num>
  <w:num w:numId="89" w16cid:durableId="154683733">
    <w:abstractNumId w:val="52"/>
  </w:num>
  <w:num w:numId="90" w16cid:durableId="98376533">
    <w:abstractNumId w:val="116"/>
  </w:num>
  <w:num w:numId="91" w16cid:durableId="1653293493">
    <w:abstractNumId w:val="108"/>
  </w:num>
  <w:num w:numId="92" w16cid:durableId="623656227">
    <w:abstractNumId w:val="88"/>
  </w:num>
  <w:num w:numId="93" w16cid:durableId="656300232">
    <w:abstractNumId w:val="43"/>
  </w:num>
  <w:num w:numId="94" w16cid:durableId="1483501066">
    <w:abstractNumId w:val="63"/>
  </w:num>
  <w:num w:numId="95" w16cid:durableId="1499269045">
    <w:abstractNumId w:val="48"/>
  </w:num>
  <w:num w:numId="96" w16cid:durableId="1574000054">
    <w:abstractNumId w:val="26"/>
  </w:num>
  <w:num w:numId="97" w16cid:durableId="72631616">
    <w:abstractNumId w:val="84"/>
  </w:num>
  <w:num w:numId="98" w16cid:durableId="212158417">
    <w:abstractNumId w:val="97"/>
  </w:num>
  <w:num w:numId="99" w16cid:durableId="1108426277">
    <w:abstractNumId w:val="94"/>
  </w:num>
  <w:num w:numId="100" w16cid:durableId="621033671">
    <w:abstractNumId w:val="6"/>
  </w:num>
  <w:num w:numId="101" w16cid:durableId="1574654602">
    <w:abstractNumId w:val="78"/>
  </w:num>
  <w:num w:numId="102" w16cid:durableId="2106925267">
    <w:abstractNumId w:val="51"/>
  </w:num>
  <w:num w:numId="103" w16cid:durableId="1255557928">
    <w:abstractNumId w:val="71"/>
  </w:num>
  <w:num w:numId="104" w16cid:durableId="428430073">
    <w:abstractNumId w:val="96"/>
  </w:num>
  <w:num w:numId="105" w16cid:durableId="434785465">
    <w:abstractNumId w:val="98"/>
  </w:num>
  <w:num w:numId="106" w16cid:durableId="1208756851">
    <w:abstractNumId w:val="92"/>
  </w:num>
  <w:num w:numId="107" w16cid:durableId="1821994166">
    <w:abstractNumId w:val="21"/>
  </w:num>
  <w:num w:numId="108" w16cid:durableId="1101754177">
    <w:abstractNumId w:val="93"/>
  </w:num>
  <w:num w:numId="109" w16cid:durableId="1260869114">
    <w:abstractNumId w:val="17"/>
  </w:num>
  <w:num w:numId="110" w16cid:durableId="233274744">
    <w:abstractNumId w:val="114"/>
  </w:num>
  <w:num w:numId="111" w16cid:durableId="503982234">
    <w:abstractNumId w:val="50"/>
  </w:num>
  <w:num w:numId="112" w16cid:durableId="1878665123">
    <w:abstractNumId w:val="66"/>
  </w:num>
  <w:num w:numId="113" w16cid:durableId="1387997728">
    <w:abstractNumId w:val="64"/>
  </w:num>
  <w:num w:numId="114" w16cid:durableId="662708214">
    <w:abstractNumId w:val="34"/>
  </w:num>
  <w:num w:numId="115" w16cid:durableId="1746150802">
    <w:abstractNumId w:val="56"/>
  </w:num>
  <w:num w:numId="116" w16cid:durableId="1288005320">
    <w:abstractNumId w:val="107"/>
  </w:num>
  <w:num w:numId="117" w16cid:durableId="710571935">
    <w:abstractNumId w:val="44"/>
  </w:num>
  <w:num w:numId="118" w16cid:durableId="982924286">
    <w:abstractNumId w:val="35"/>
  </w:num>
  <w:num w:numId="119" w16cid:durableId="2052076472">
    <w:abstractNumId w:val="62"/>
  </w:num>
  <w:num w:numId="120" w16cid:durableId="2250263">
    <w:abstractNumId w:val="103"/>
  </w:num>
  <w:num w:numId="121" w16cid:durableId="1254700341">
    <w:abstractNumId w:val="77"/>
  </w:num>
  <w:num w:numId="122" w16cid:durableId="489909422">
    <w:abstractNumId w:val="18"/>
  </w:num>
  <w:num w:numId="123" w16cid:durableId="680011930">
    <w:abstractNumId w:val="24"/>
  </w:num>
  <w:num w:numId="124" w16cid:durableId="1976644686">
    <w:abstractNumId w:val="65"/>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28F"/>
    <w:rsid w:val="000008F4"/>
    <w:rsid w:val="000010C0"/>
    <w:rsid w:val="00001841"/>
    <w:rsid w:val="00001955"/>
    <w:rsid w:val="000029FA"/>
    <w:rsid w:val="00002DBE"/>
    <w:rsid w:val="00002FD9"/>
    <w:rsid w:val="00003046"/>
    <w:rsid w:val="00003C5D"/>
    <w:rsid w:val="00004892"/>
    <w:rsid w:val="00005244"/>
    <w:rsid w:val="00006BCF"/>
    <w:rsid w:val="000078D1"/>
    <w:rsid w:val="00010C35"/>
    <w:rsid w:val="00011007"/>
    <w:rsid w:val="0001199C"/>
    <w:rsid w:val="00012884"/>
    <w:rsid w:val="0001431A"/>
    <w:rsid w:val="000164B6"/>
    <w:rsid w:val="00016813"/>
    <w:rsid w:val="0001781E"/>
    <w:rsid w:val="00020247"/>
    <w:rsid w:val="00020CDA"/>
    <w:rsid w:val="00022602"/>
    <w:rsid w:val="00022E29"/>
    <w:rsid w:val="000233EF"/>
    <w:rsid w:val="00023A5B"/>
    <w:rsid w:val="0002478D"/>
    <w:rsid w:val="000264BC"/>
    <w:rsid w:val="00027CA4"/>
    <w:rsid w:val="00027D2B"/>
    <w:rsid w:val="00030D49"/>
    <w:rsid w:val="00031AB6"/>
    <w:rsid w:val="00032A80"/>
    <w:rsid w:val="00032F73"/>
    <w:rsid w:val="000334B8"/>
    <w:rsid w:val="00033D03"/>
    <w:rsid w:val="00033EAB"/>
    <w:rsid w:val="000347FC"/>
    <w:rsid w:val="00034CC9"/>
    <w:rsid w:val="000364E0"/>
    <w:rsid w:val="00041497"/>
    <w:rsid w:val="00041D4D"/>
    <w:rsid w:val="000423FD"/>
    <w:rsid w:val="00042AE0"/>
    <w:rsid w:val="0004381E"/>
    <w:rsid w:val="00043FF1"/>
    <w:rsid w:val="00044F2B"/>
    <w:rsid w:val="000461AA"/>
    <w:rsid w:val="00046472"/>
    <w:rsid w:val="00046A0D"/>
    <w:rsid w:val="00050202"/>
    <w:rsid w:val="00050A54"/>
    <w:rsid w:val="00052DD3"/>
    <w:rsid w:val="0005316C"/>
    <w:rsid w:val="00053A11"/>
    <w:rsid w:val="00053F8E"/>
    <w:rsid w:val="000552BD"/>
    <w:rsid w:val="000563F7"/>
    <w:rsid w:val="00056FD4"/>
    <w:rsid w:val="00057E77"/>
    <w:rsid w:val="0006169B"/>
    <w:rsid w:val="00063263"/>
    <w:rsid w:val="00063D8D"/>
    <w:rsid w:val="0006514D"/>
    <w:rsid w:val="000654F5"/>
    <w:rsid w:val="00066CB0"/>
    <w:rsid w:val="0006723A"/>
    <w:rsid w:val="00067776"/>
    <w:rsid w:val="00070F37"/>
    <w:rsid w:val="000714F6"/>
    <w:rsid w:val="00071638"/>
    <w:rsid w:val="0007214D"/>
    <w:rsid w:val="000749D2"/>
    <w:rsid w:val="000757EA"/>
    <w:rsid w:val="00076DD7"/>
    <w:rsid w:val="000806B2"/>
    <w:rsid w:val="00085755"/>
    <w:rsid w:val="00085867"/>
    <w:rsid w:val="0008669C"/>
    <w:rsid w:val="00091320"/>
    <w:rsid w:val="000935A2"/>
    <w:rsid w:val="00094871"/>
    <w:rsid w:val="000948FD"/>
    <w:rsid w:val="0009545A"/>
    <w:rsid w:val="000962A0"/>
    <w:rsid w:val="00096466"/>
    <w:rsid w:val="000968BF"/>
    <w:rsid w:val="00096C6E"/>
    <w:rsid w:val="00097121"/>
    <w:rsid w:val="00097C6E"/>
    <w:rsid w:val="000A08CA"/>
    <w:rsid w:val="000A0D66"/>
    <w:rsid w:val="000A1B73"/>
    <w:rsid w:val="000A1E5F"/>
    <w:rsid w:val="000A3554"/>
    <w:rsid w:val="000A46E8"/>
    <w:rsid w:val="000A523A"/>
    <w:rsid w:val="000A5B77"/>
    <w:rsid w:val="000A5DCF"/>
    <w:rsid w:val="000A7828"/>
    <w:rsid w:val="000A7CED"/>
    <w:rsid w:val="000A7FEA"/>
    <w:rsid w:val="000B19A1"/>
    <w:rsid w:val="000B3770"/>
    <w:rsid w:val="000B39D9"/>
    <w:rsid w:val="000B6A9D"/>
    <w:rsid w:val="000B7273"/>
    <w:rsid w:val="000C051E"/>
    <w:rsid w:val="000C1DAB"/>
    <w:rsid w:val="000C228D"/>
    <w:rsid w:val="000C2CD2"/>
    <w:rsid w:val="000C52B2"/>
    <w:rsid w:val="000C71A7"/>
    <w:rsid w:val="000D1C7D"/>
    <w:rsid w:val="000D1DE3"/>
    <w:rsid w:val="000D3228"/>
    <w:rsid w:val="000D3A1E"/>
    <w:rsid w:val="000D5149"/>
    <w:rsid w:val="000D5CE7"/>
    <w:rsid w:val="000D6EDE"/>
    <w:rsid w:val="000E00CB"/>
    <w:rsid w:val="000E0150"/>
    <w:rsid w:val="000E03C5"/>
    <w:rsid w:val="000E12EC"/>
    <w:rsid w:val="000E46BE"/>
    <w:rsid w:val="000E48AE"/>
    <w:rsid w:val="000E517B"/>
    <w:rsid w:val="000E5B3F"/>
    <w:rsid w:val="000E644B"/>
    <w:rsid w:val="000E7512"/>
    <w:rsid w:val="000E7A77"/>
    <w:rsid w:val="000F1063"/>
    <w:rsid w:val="000F124C"/>
    <w:rsid w:val="000F1430"/>
    <w:rsid w:val="000F2B32"/>
    <w:rsid w:val="000F2F0A"/>
    <w:rsid w:val="000F6274"/>
    <w:rsid w:val="000F7229"/>
    <w:rsid w:val="001001AC"/>
    <w:rsid w:val="00100A3F"/>
    <w:rsid w:val="00100D8B"/>
    <w:rsid w:val="00101C11"/>
    <w:rsid w:val="001031DF"/>
    <w:rsid w:val="001032FE"/>
    <w:rsid w:val="001033A4"/>
    <w:rsid w:val="001036D9"/>
    <w:rsid w:val="001039F6"/>
    <w:rsid w:val="00103AEB"/>
    <w:rsid w:val="00104F0F"/>
    <w:rsid w:val="001050A0"/>
    <w:rsid w:val="001077BD"/>
    <w:rsid w:val="00111282"/>
    <w:rsid w:val="001118CF"/>
    <w:rsid w:val="00111E7C"/>
    <w:rsid w:val="001121A6"/>
    <w:rsid w:val="00112A66"/>
    <w:rsid w:val="00112B75"/>
    <w:rsid w:val="00113620"/>
    <w:rsid w:val="00113AC3"/>
    <w:rsid w:val="00113FD3"/>
    <w:rsid w:val="00115451"/>
    <w:rsid w:val="001174FB"/>
    <w:rsid w:val="00117626"/>
    <w:rsid w:val="00120E71"/>
    <w:rsid w:val="00123A54"/>
    <w:rsid w:val="00124160"/>
    <w:rsid w:val="001246AF"/>
    <w:rsid w:val="001275FE"/>
    <w:rsid w:val="00130530"/>
    <w:rsid w:val="001307EE"/>
    <w:rsid w:val="00130E14"/>
    <w:rsid w:val="00130EEE"/>
    <w:rsid w:val="0013147B"/>
    <w:rsid w:val="00131499"/>
    <w:rsid w:val="0013182C"/>
    <w:rsid w:val="0013328A"/>
    <w:rsid w:val="0013375F"/>
    <w:rsid w:val="00135972"/>
    <w:rsid w:val="00135B56"/>
    <w:rsid w:val="00140AE4"/>
    <w:rsid w:val="00141FDC"/>
    <w:rsid w:val="001422CC"/>
    <w:rsid w:val="0014273D"/>
    <w:rsid w:val="001447F0"/>
    <w:rsid w:val="00144D2C"/>
    <w:rsid w:val="001458B3"/>
    <w:rsid w:val="0014659A"/>
    <w:rsid w:val="001474C0"/>
    <w:rsid w:val="00150F77"/>
    <w:rsid w:val="00152134"/>
    <w:rsid w:val="00152299"/>
    <w:rsid w:val="0015274E"/>
    <w:rsid w:val="00153702"/>
    <w:rsid w:val="00160B5E"/>
    <w:rsid w:val="00161232"/>
    <w:rsid w:val="001617ED"/>
    <w:rsid w:val="001659F9"/>
    <w:rsid w:val="00166913"/>
    <w:rsid w:val="0017157F"/>
    <w:rsid w:val="001748E8"/>
    <w:rsid w:val="001748F1"/>
    <w:rsid w:val="001759D7"/>
    <w:rsid w:val="00176E97"/>
    <w:rsid w:val="00177032"/>
    <w:rsid w:val="001802BE"/>
    <w:rsid w:val="001807F7"/>
    <w:rsid w:val="0018425B"/>
    <w:rsid w:val="00184BAC"/>
    <w:rsid w:val="0018513D"/>
    <w:rsid w:val="00185402"/>
    <w:rsid w:val="00185F6F"/>
    <w:rsid w:val="001864F6"/>
    <w:rsid w:val="00186ADA"/>
    <w:rsid w:val="001875E2"/>
    <w:rsid w:val="00190936"/>
    <w:rsid w:val="00190B79"/>
    <w:rsid w:val="00191ECA"/>
    <w:rsid w:val="00193AD6"/>
    <w:rsid w:val="00196A70"/>
    <w:rsid w:val="00197304"/>
    <w:rsid w:val="001978C0"/>
    <w:rsid w:val="00197AAA"/>
    <w:rsid w:val="001A017B"/>
    <w:rsid w:val="001A0303"/>
    <w:rsid w:val="001A14D0"/>
    <w:rsid w:val="001A1594"/>
    <w:rsid w:val="001A2480"/>
    <w:rsid w:val="001A2600"/>
    <w:rsid w:val="001A4AA5"/>
    <w:rsid w:val="001A4CBD"/>
    <w:rsid w:val="001A554E"/>
    <w:rsid w:val="001A5F16"/>
    <w:rsid w:val="001A6F3B"/>
    <w:rsid w:val="001A75C8"/>
    <w:rsid w:val="001B0359"/>
    <w:rsid w:val="001B0557"/>
    <w:rsid w:val="001B1044"/>
    <w:rsid w:val="001B19DB"/>
    <w:rsid w:val="001B3094"/>
    <w:rsid w:val="001B4579"/>
    <w:rsid w:val="001B511F"/>
    <w:rsid w:val="001B5A34"/>
    <w:rsid w:val="001B5D84"/>
    <w:rsid w:val="001B5F16"/>
    <w:rsid w:val="001B6271"/>
    <w:rsid w:val="001B682C"/>
    <w:rsid w:val="001B73C7"/>
    <w:rsid w:val="001C0D50"/>
    <w:rsid w:val="001C42F1"/>
    <w:rsid w:val="001C5B98"/>
    <w:rsid w:val="001C74DF"/>
    <w:rsid w:val="001C77D6"/>
    <w:rsid w:val="001D0CC2"/>
    <w:rsid w:val="001D0E8C"/>
    <w:rsid w:val="001D1E5D"/>
    <w:rsid w:val="001D2D7D"/>
    <w:rsid w:val="001D2F43"/>
    <w:rsid w:val="001D3751"/>
    <w:rsid w:val="001D406A"/>
    <w:rsid w:val="001D41D2"/>
    <w:rsid w:val="001D5180"/>
    <w:rsid w:val="001D52C2"/>
    <w:rsid w:val="001D701B"/>
    <w:rsid w:val="001E0273"/>
    <w:rsid w:val="001E05A9"/>
    <w:rsid w:val="001E1DF3"/>
    <w:rsid w:val="001E24E1"/>
    <w:rsid w:val="001E2EAE"/>
    <w:rsid w:val="001E58FB"/>
    <w:rsid w:val="001F4251"/>
    <w:rsid w:val="001F4D69"/>
    <w:rsid w:val="001F5090"/>
    <w:rsid w:val="001F5B53"/>
    <w:rsid w:val="001F6402"/>
    <w:rsid w:val="001F74EA"/>
    <w:rsid w:val="002009D9"/>
    <w:rsid w:val="00200CDA"/>
    <w:rsid w:val="00200D54"/>
    <w:rsid w:val="00201077"/>
    <w:rsid w:val="00201FFB"/>
    <w:rsid w:val="00204DE4"/>
    <w:rsid w:val="0020508B"/>
    <w:rsid w:val="00205A5C"/>
    <w:rsid w:val="0020605D"/>
    <w:rsid w:val="00206541"/>
    <w:rsid w:val="00206822"/>
    <w:rsid w:val="00207321"/>
    <w:rsid w:val="00207953"/>
    <w:rsid w:val="002105B7"/>
    <w:rsid w:val="002126F8"/>
    <w:rsid w:val="0021505E"/>
    <w:rsid w:val="00216428"/>
    <w:rsid w:val="002165D5"/>
    <w:rsid w:val="0022047D"/>
    <w:rsid w:val="00222BC3"/>
    <w:rsid w:val="00223AE6"/>
    <w:rsid w:val="00225151"/>
    <w:rsid w:val="002255F2"/>
    <w:rsid w:val="0022681F"/>
    <w:rsid w:val="0022778F"/>
    <w:rsid w:val="00230AE0"/>
    <w:rsid w:val="00231E92"/>
    <w:rsid w:val="0023299E"/>
    <w:rsid w:val="00233DA1"/>
    <w:rsid w:val="00235C5B"/>
    <w:rsid w:val="002368FE"/>
    <w:rsid w:val="00237AD5"/>
    <w:rsid w:val="00241691"/>
    <w:rsid w:val="00241EEA"/>
    <w:rsid w:val="00242AD2"/>
    <w:rsid w:val="0024392E"/>
    <w:rsid w:val="00244612"/>
    <w:rsid w:val="00245AF9"/>
    <w:rsid w:val="00245BA7"/>
    <w:rsid w:val="002466D6"/>
    <w:rsid w:val="002472AD"/>
    <w:rsid w:val="00247880"/>
    <w:rsid w:val="002500A4"/>
    <w:rsid w:val="00250B6A"/>
    <w:rsid w:val="00251462"/>
    <w:rsid w:val="00253283"/>
    <w:rsid w:val="00253C3D"/>
    <w:rsid w:val="00254391"/>
    <w:rsid w:val="00255218"/>
    <w:rsid w:val="00255F33"/>
    <w:rsid w:val="00256480"/>
    <w:rsid w:val="0025682A"/>
    <w:rsid w:val="002568B5"/>
    <w:rsid w:val="0025727B"/>
    <w:rsid w:val="0025791D"/>
    <w:rsid w:val="0026174A"/>
    <w:rsid w:val="00263A6E"/>
    <w:rsid w:val="0026598C"/>
    <w:rsid w:val="0027072C"/>
    <w:rsid w:val="00271ACF"/>
    <w:rsid w:val="00271DA7"/>
    <w:rsid w:val="0027209B"/>
    <w:rsid w:val="0027347D"/>
    <w:rsid w:val="0027367B"/>
    <w:rsid w:val="00273954"/>
    <w:rsid w:val="00273A46"/>
    <w:rsid w:val="00274D03"/>
    <w:rsid w:val="00275A08"/>
    <w:rsid w:val="00276491"/>
    <w:rsid w:val="00276987"/>
    <w:rsid w:val="00276B90"/>
    <w:rsid w:val="0027714B"/>
    <w:rsid w:val="0027720E"/>
    <w:rsid w:val="0027758E"/>
    <w:rsid w:val="00281CA4"/>
    <w:rsid w:val="002828C4"/>
    <w:rsid w:val="00282A43"/>
    <w:rsid w:val="00283594"/>
    <w:rsid w:val="002860F0"/>
    <w:rsid w:val="00286175"/>
    <w:rsid w:val="00287563"/>
    <w:rsid w:val="0029028A"/>
    <w:rsid w:val="0029041E"/>
    <w:rsid w:val="0029110B"/>
    <w:rsid w:val="0029306F"/>
    <w:rsid w:val="002932A3"/>
    <w:rsid w:val="00293844"/>
    <w:rsid w:val="00293FCC"/>
    <w:rsid w:val="00295AC3"/>
    <w:rsid w:val="00296497"/>
    <w:rsid w:val="00296C08"/>
    <w:rsid w:val="00296FF8"/>
    <w:rsid w:val="00297D70"/>
    <w:rsid w:val="002A1806"/>
    <w:rsid w:val="002A2330"/>
    <w:rsid w:val="002A27F8"/>
    <w:rsid w:val="002A3758"/>
    <w:rsid w:val="002A45A4"/>
    <w:rsid w:val="002A5028"/>
    <w:rsid w:val="002B0D41"/>
    <w:rsid w:val="002B1500"/>
    <w:rsid w:val="002B1DF5"/>
    <w:rsid w:val="002B319E"/>
    <w:rsid w:val="002B3541"/>
    <w:rsid w:val="002B4747"/>
    <w:rsid w:val="002B57E7"/>
    <w:rsid w:val="002B6456"/>
    <w:rsid w:val="002B7EB4"/>
    <w:rsid w:val="002C0744"/>
    <w:rsid w:val="002C2479"/>
    <w:rsid w:val="002C2CF9"/>
    <w:rsid w:val="002C337E"/>
    <w:rsid w:val="002C4664"/>
    <w:rsid w:val="002C4932"/>
    <w:rsid w:val="002C494B"/>
    <w:rsid w:val="002C681E"/>
    <w:rsid w:val="002D2261"/>
    <w:rsid w:val="002D249F"/>
    <w:rsid w:val="002D2E86"/>
    <w:rsid w:val="002D4485"/>
    <w:rsid w:val="002D608F"/>
    <w:rsid w:val="002D61A1"/>
    <w:rsid w:val="002D6828"/>
    <w:rsid w:val="002D6BA7"/>
    <w:rsid w:val="002D6C25"/>
    <w:rsid w:val="002D7105"/>
    <w:rsid w:val="002E391C"/>
    <w:rsid w:val="002E409A"/>
    <w:rsid w:val="002E5743"/>
    <w:rsid w:val="002E5BC2"/>
    <w:rsid w:val="002E5BD0"/>
    <w:rsid w:val="002E65E1"/>
    <w:rsid w:val="002E6C6F"/>
    <w:rsid w:val="002E7007"/>
    <w:rsid w:val="002E763D"/>
    <w:rsid w:val="002E7E69"/>
    <w:rsid w:val="002F0BF4"/>
    <w:rsid w:val="002F1522"/>
    <w:rsid w:val="002F1B9B"/>
    <w:rsid w:val="002F21AE"/>
    <w:rsid w:val="002F222D"/>
    <w:rsid w:val="002F22B6"/>
    <w:rsid w:val="002F3835"/>
    <w:rsid w:val="002F3962"/>
    <w:rsid w:val="002F42A4"/>
    <w:rsid w:val="002F4E52"/>
    <w:rsid w:val="002F7BDD"/>
    <w:rsid w:val="00302819"/>
    <w:rsid w:val="00303008"/>
    <w:rsid w:val="00304951"/>
    <w:rsid w:val="00305025"/>
    <w:rsid w:val="00305C4B"/>
    <w:rsid w:val="003069FF"/>
    <w:rsid w:val="00310550"/>
    <w:rsid w:val="0031132A"/>
    <w:rsid w:val="0031174E"/>
    <w:rsid w:val="00311D0A"/>
    <w:rsid w:val="00312256"/>
    <w:rsid w:val="003153CB"/>
    <w:rsid w:val="003155EF"/>
    <w:rsid w:val="00316BF7"/>
    <w:rsid w:val="00320434"/>
    <w:rsid w:val="00320D60"/>
    <w:rsid w:val="0032164F"/>
    <w:rsid w:val="00322318"/>
    <w:rsid w:val="003239DD"/>
    <w:rsid w:val="00324962"/>
    <w:rsid w:val="00326254"/>
    <w:rsid w:val="0032653F"/>
    <w:rsid w:val="003266C0"/>
    <w:rsid w:val="00326E3E"/>
    <w:rsid w:val="00327502"/>
    <w:rsid w:val="0032776E"/>
    <w:rsid w:val="003302C3"/>
    <w:rsid w:val="00331494"/>
    <w:rsid w:val="00333373"/>
    <w:rsid w:val="003333FC"/>
    <w:rsid w:val="003334B6"/>
    <w:rsid w:val="00333812"/>
    <w:rsid w:val="00336430"/>
    <w:rsid w:val="003367F3"/>
    <w:rsid w:val="00336C0B"/>
    <w:rsid w:val="0034096D"/>
    <w:rsid w:val="00341C0B"/>
    <w:rsid w:val="00341D47"/>
    <w:rsid w:val="00342394"/>
    <w:rsid w:val="003426EA"/>
    <w:rsid w:val="003428A2"/>
    <w:rsid w:val="00342CE3"/>
    <w:rsid w:val="00342DD0"/>
    <w:rsid w:val="003439A5"/>
    <w:rsid w:val="00343C35"/>
    <w:rsid w:val="00344298"/>
    <w:rsid w:val="00344462"/>
    <w:rsid w:val="003452F9"/>
    <w:rsid w:val="0034572F"/>
    <w:rsid w:val="00346D5E"/>
    <w:rsid w:val="00347FF5"/>
    <w:rsid w:val="00351053"/>
    <w:rsid w:val="00351718"/>
    <w:rsid w:val="00352215"/>
    <w:rsid w:val="00352A81"/>
    <w:rsid w:val="003531D6"/>
    <w:rsid w:val="003538F4"/>
    <w:rsid w:val="003542C5"/>
    <w:rsid w:val="003554EC"/>
    <w:rsid w:val="00356904"/>
    <w:rsid w:val="00357486"/>
    <w:rsid w:val="003615A7"/>
    <w:rsid w:val="00362BEA"/>
    <w:rsid w:val="003645D7"/>
    <w:rsid w:val="00364F4B"/>
    <w:rsid w:val="003677BF"/>
    <w:rsid w:val="00367A49"/>
    <w:rsid w:val="0037016E"/>
    <w:rsid w:val="0037121D"/>
    <w:rsid w:val="00371C3B"/>
    <w:rsid w:val="00372E0E"/>
    <w:rsid w:val="00373291"/>
    <w:rsid w:val="00375BAD"/>
    <w:rsid w:val="003760F7"/>
    <w:rsid w:val="00377071"/>
    <w:rsid w:val="00377326"/>
    <w:rsid w:val="00377F05"/>
    <w:rsid w:val="00377FF0"/>
    <w:rsid w:val="003807B1"/>
    <w:rsid w:val="00380E0A"/>
    <w:rsid w:val="003810E8"/>
    <w:rsid w:val="00381ACB"/>
    <w:rsid w:val="00381E56"/>
    <w:rsid w:val="00381EB2"/>
    <w:rsid w:val="00384A68"/>
    <w:rsid w:val="003859C6"/>
    <w:rsid w:val="00385C01"/>
    <w:rsid w:val="003873A0"/>
    <w:rsid w:val="003904B4"/>
    <w:rsid w:val="00390F32"/>
    <w:rsid w:val="00391908"/>
    <w:rsid w:val="0039212A"/>
    <w:rsid w:val="00392A5C"/>
    <w:rsid w:val="00392DB3"/>
    <w:rsid w:val="00393C69"/>
    <w:rsid w:val="00393D7B"/>
    <w:rsid w:val="0039480E"/>
    <w:rsid w:val="00394CC7"/>
    <w:rsid w:val="00395254"/>
    <w:rsid w:val="00395685"/>
    <w:rsid w:val="00395D58"/>
    <w:rsid w:val="003A351A"/>
    <w:rsid w:val="003A46D1"/>
    <w:rsid w:val="003A470B"/>
    <w:rsid w:val="003A5113"/>
    <w:rsid w:val="003A549C"/>
    <w:rsid w:val="003A5B16"/>
    <w:rsid w:val="003A7117"/>
    <w:rsid w:val="003B0131"/>
    <w:rsid w:val="003B3662"/>
    <w:rsid w:val="003B3CCF"/>
    <w:rsid w:val="003B6A03"/>
    <w:rsid w:val="003B6C75"/>
    <w:rsid w:val="003B7B27"/>
    <w:rsid w:val="003C07FA"/>
    <w:rsid w:val="003C0921"/>
    <w:rsid w:val="003C0C54"/>
    <w:rsid w:val="003C26A4"/>
    <w:rsid w:val="003C2D71"/>
    <w:rsid w:val="003C587B"/>
    <w:rsid w:val="003C5C72"/>
    <w:rsid w:val="003C611E"/>
    <w:rsid w:val="003C6527"/>
    <w:rsid w:val="003C6CA1"/>
    <w:rsid w:val="003C7CFC"/>
    <w:rsid w:val="003D0A53"/>
    <w:rsid w:val="003D3360"/>
    <w:rsid w:val="003D3381"/>
    <w:rsid w:val="003D3633"/>
    <w:rsid w:val="003D4318"/>
    <w:rsid w:val="003D4ADD"/>
    <w:rsid w:val="003D52BF"/>
    <w:rsid w:val="003D691D"/>
    <w:rsid w:val="003E0207"/>
    <w:rsid w:val="003E0B11"/>
    <w:rsid w:val="003E1615"/>
    <w:rsid w:val="003E17CC"/>
    <w:rsid w:val="003E257A"/>
    <w:rsid w:val="003E432D"/>
    <w:rsid w:val="003E48B6"/>
    <w:rsid w:val="003E66AC"/>
    <w:rsid w:val="003E698E"/>
    <w:rsid w:val="003E7989"/>
    <w:rsid w:val="003F0A2F"/>
    <w:rsid w:val="003F1256"/>
    <w:rsid w:val="003F1FB8"/>
    <w:rsid w:val="003F350C"/>
    <w:rsid w:val="003F373C"/>
    <w:rsid w:val="003F47FF"/>
    <w:rsid w:val="003F4835"/>
    <w:rsid w:val="003F48ED"/>
    <w:rsid w:val="00403C00"/>
    <w:rsid w:val="0040444D"/>
    <w:rsid w:val="004065D2"/>
    <w:rsid w:val="00407689"/>
    <w:rsid w:val="00411089"/>
    <w:rsid w:val="004111D7"/>
    <w:rsid w:val="004137CA"/>
    <w:rsid w:val="00414131"/>
    <w:rsid w:val="0041413F"/>
    <w:rsid w:val="004163FA"/>
    <w:rsid w:val="004167AC"/>
    <w:rsid w:val="0041701F"/>
    <w:rsid w:val="00417D80"/>
    <w:rsid w:val="00421397"/>
    <w:rsid w:val="004215C3"/>
    <w:rsid w:val="00421A9A"/>
    <w:rsid w:val="00422AA8"/>
    <w:rsid w:val="00423218"/>
    <w:rsid w:val="00424F0E"/>
    <w:rsid w:val="00425A30"/>
    <w:rsid w:val="00427169"/>
    <w:rsid w:val="00427B0B"/>
    <w:rsid w:val="00427B33"/>
    <w:rsid w:val="0043044B"/>
    <w:rsid w:val="00430560"/>
    <w:rsid w:val="00430B26"/>
    <w:rsid w:val="00434B5C"/>
    <w:rsid w:val="00435083"/>
    <w:rsid w:val="0043576D"/>
    <w:rsid w:val="00436688"/>
    <w:rsid w:val="00436B68"/>
    <w:rsid w:val="00437576"/>
    <w:rsid w:val="00437721"/>
    <w:rsid w:val="004434B7"/>
    <w:rsid w:val="004436F1"/>
    <w:rsid w:val="00444F0C"/>
    <w:rsid w:val="00446982"/>
    <w:rsid w:val="00446989"/>
    <w:rsid w:val="00446AD4"/>
    <w:rsid w:val="00446D59"/>
    <w:rsid w:val="00446EB3"/>
    <w:rsid w:val="00447C5E"/>
    <w:rsid w:val="00450D5B"/>
    <w:rsid w:val="0045105A"/>
    <w:rsid w:val="0045216F"/>
    <w:rsid w:val="004526A5"/>
    <w:rsid w:val="00452C58"/>
    <w:rsid w:val="00453077"/>
    <w:rsid w:val="00457CC8"/>
    <w:rsid w:val="0046019C"/>
    <w:rsid w:val="00460B85"/>
    <w:rsid w:val="00461EEC"/>
    <w:rsid w:val="00462016"/>
    <w:rsid w:val="00465A85"/>
    <w:rsid w:val="00466707"/>
    <w:rsid w:val="0046763F"/>
    <w:rsid w:val="00467BEE"/>
    <w:rsid w:val="00470D92"/>
    <w:rsid w:val="0047112D"/>
    <w:rsid w:val="0047170E"/>
    <w:rsid w:val="0047289A"/>
    <w:rsid w:val="00473081"/>
    <w:rsid w:val="00473874"/>
    <w:rsid w:val="00474DC9"/>
    <w:rsid w:val="0047536D"/>
    <w:rsid w:val="0047590A"/>
    <w:rsid w:val="00475E2E"/>
    <w:rsid w:val="004765D4"/>
    <w:rsid w:val="0047674C"/>
    <w:rsid w:val="0047689A"/>
    <w:rsid w:val="00482150"/>
    <w:rsid w:val="00482CCC"/>
    <w:rsid w:val="00483740"/>
    <w:rsid w:val="00483911"/>
    <w:rsid w:val="00484074"/>
    <w:rsid w:val="00485F1B"/>
    <w:rsid w:val="004862D7"/>
    <w:rsid w:val="00486ABA"/>
    <w:rsid w:val="0048773D"/>
    <w:rsid w:val="00487E7C"/>
    <w:rsid w:val="00487EB7"/>
    <w:rsid w:val="0049023D"/>
    <w:rsid w:val="00491565"/>
    <w:rsid w:val="0049169B"/>
    <w:rsid w:val="004A000F"/>
    <w:rsid w:val="004A16C3"/>
    <w:rsid w:val="004A2645"/>
    <w:rsid w:val="004A3534"/>
    <w:rsid w:val="004A3680"/>
    <w:rsid w:val="004A4D05"/>
    <w:rsid w:val="004A5857"/>
    <w:rsid w:val="004A5B15"/>
    <w:rsid w:val="004A5C6B"/>
    <w:rsid w:val="004B0EF9"/>
    <w:rsid w:val="004B0F54"/>
    <w:rsid w:val="004B41A8"/>
    <w:rsid w:val="004B56FD"/>
    <w:rsid w:val="004B5973"/>
    <w:rsid w:val="004B5EF8"/>
    <w:rsid w:val="004B63E0"/>
    <w:rsid w:val="004B7242"/>
    <w:rsid w:val="004B7A48"/>
    <w:rsid w:val="004C09E2"/>
    <w:rsid w:val="004C10A9"/>
    <w:rsid w:val="004C18E3"/>
    <w:rsid w:val="004D00EE"/>
    <w:rsid w:val="004D1422"/>
    <w:rsid w:val="004D19CC"/>
    <w:rsid w:val="004D1B96"/>
    <w:rsid w:val="004D3160"/>
    <w:rsid w:val="004D4626"/>
    <w:rsid w:val="004D504E"/>
    <w:rsid w:val="004D52C2"/>
    <w:rsid w:val="004D6511"/>
    <w:rsid w:val="004D74AF"/>
    <w:rsid w:val="004D7F81"/>
    <w:rsid w:val="004E1547"/>
    <w:rsid w:val="004E1E02"/>
    <w:rsid w:val="004E3FB0"/>
    <w:rsid w:val="004E47D9"/>
    <w:rsid w:val="004E5DB9"/>
    <w:rsid w:val="004E67B4"/>
    <w:rsid w:val="004E6A88"/>
    <w:rsid w:val="004E6E50"/>
    <w:rsid w:val="004E7319"/>
    <w:rsid w:val="004E76F4"/>
    <w:rsid w:val="004E7F9C"/>
    <w:rsid w:val="004F1002"/>
    <w:rsid w:val="004F10C2"/>
    <w:rsid w:val="004F25DC"/>
    <w:rsid w:val="004F3163"/>
    <w:rsid w:val="004F3201"/>
    <w:rsid w:val="004F32E5"/>
    <w:rsid w:val="004F46F8"/>
    <w:rsid w:val="004F65E6"/>
    <w:rsid w:val="004F682F"/>
    <w:rsid w:val="004F6EFD"/>
    <w:rsid w:val="004F7217"/>
    <w:rsid w:val="00501149"/>
    <w:rsid w:val="00504B8F"/>
    <w:rsid w:val="00504C9D"/>
    <w:rsid w:val="00504DA5"/>
    <w:rsid w:val="00506665"/>
    <w:rsid w:val="005108F9"/>
    <w:rsid w:val="0051092F"/>
    <w:rsid w:val="0051143D"/>
    <w:rsid w:val="005135BE"/>
    <w:rsid w:val="00513811"/>
    <w:rsid w:val="00515331"/>
    <w:rsid w:val="00515505"/>
    <w:rsid w:val="005158D3"/>
    <w:rsid w:val="00516F5B"/>
    <w:rsid w:val="005205F8"/>
    <w:rsid w:val="005211EA"/>
    <w:rsid w:val="005218C0"/>
    <w:rsid w:val="00521A1A"/>
    <w:rsid w:val="00522561"/>
    <w:rsid w:val="0052393B"/>
    <w:rsid w:val="00523DA9"/>
    <w:rsid w:val="00523FF6"/>
    <w:rsid w:val="0052414C"/>
    <w:rsid w:val="00524CE7"/>
    <w:rsid w:val="005257D6"/>
    <w:rsid w:val="0052580B"/>
    <w:rsid w:val="0052774E"/>
    <w:rsid w:val="005319BD"/>
    <w:rsid w:val="005322D8"/>
    <w:rsid w:val="00532B86"/>
    <w:rsid w:val="00532F5B"/>
    <w:rsid w:val="00533E72"/>
    <w:rsid w:val="0053490F"/>
    <w:rsid w:val="00534E35"/>
    <w:rsid w:val="0053520C"/>
    <w:rsid w:val="005364A3"/>
    <w:rsid w:val="005365A9"/>
    <w:rsid w:val="00537D34"/>
    <w:rsid w:val="005420C1"/>
    <w:rsid w:val="0054261C"/>
    <w:rsid w:val="0054279D"/>
    <w:rsid w:val="005450E0"/>
    <w:rsid w:val="00546249"/>
    <w:rsid w:val="00547D76"/>
    <w:rsid w:val="00550443"/>
    <w:rsid w:val="005506C7"/>
    <w:rsid w:val="00550CD5"/>
    <w:rsid w:val="005511C3"/>
    <w:rsid w:val="005550A8"/>
    <w:rsid w:val="0055547A"/>
    <w:rsid w:val="0055744E"/>
    <w:rsid w:val="005614F3"/>
    <w:rsid w:val="00561683"/>
    <w:rsid w:val="00561787"/>
    <w:rsid w:val="00562FD1"/>
    <w:rsid w:val="00563912"/>
    <w:rsid w:val="00564B4D"/>
    <w:rsid w:val="00565472"/>
    <w:rsid w:val="00565663"/>
    <w:rsid w:val="00565CF3"/>
    <w:rsid w:val="005666A6"/>
    <w:rsid w:val="005677CE"/>
    <w:rsid w:val="00567825"/>
    <w:rsid w:val="00572B1C"/>
    <w:rsid w:val="00572D1C"/>
    <w:rsid w:val="00573774"/>
    <w:rsid w:val="00576976"/>
    <w:rsid w:val="00577C1D"/>
    <w:rsid w:val="00577FCE"/>
    <w:rsid w:val="0058034E"/>
    <w:rsid w:val="00580884"/>
    <w:rsid w:val="00580B43"/>
    <w:rsid w:val="00584272"/>
    <w:rsid w:val="00584924"/>
    <w:rsid w:val="0058693D"/>
    <w:rsid w:val="005872D7"/>
    <w:rsid w:val="00592D7E"/>
    <w:rsid w:val="00593D28"/>
    <w:rsid w:val="00594589"/>
    <w:rsid w:val="0059502F"/>
    <w:rsid w:val="00596B82"/>
    <w:rsid w:val="00596E56"/>
    <w:rsid w:val="00597418"/>
    <w:rsid w:val="00597B75"/>
    <w:rsid w:val="005A001C"/>
    <w:rsid w:val="005A047C"/>
    <w:rsid w:val="005A1470"/>
    <w:rsid w:val="005A15F5"/>
    <w:rsid w:val="005A3DE9"/>
    <w:rsid w:val="005A3F45"/>
    <w:rsid w:val="005A49AF"/>
    <w:rsid w:val="005A4C6C"/>
    <w:rsid w:val="005A5AF5"/>
    <w:rsid w:val="005A6175"/>
    <w:rsid w:val="005A75F1"/>
    <w:rsid w:val="005B19A5"/>
    <w:rsid w:val="005B24BF"/>
    <w:rsid w:val="005B2800"/>
    <w:rsid w:val="005B296B"/>
    <w:rsid w:val="005B2E1C"/>
    <w:rsid w:val="005B465D"/>
    <w:rsid w:val="005B4D89"/>
    <w:rsid w:val="005B5591"/>
    <w:rsid w:val="005B5FF2"/>
    <w:rsid w:val="005B6694"/>
    <w:rsid w:val="005B7958"/>
    <w:rsid w:val="005B7F87"/>
    <w:rsid w:val="005C06F0"/>
    <w:rsid w:val="005C0E16"/>
    <w:rsid w:val="005C243E"/>
    <w:rsid w:val="005C361B"/>
    <w:rsid w:val="005C57AF"/>
    <w:rsid w:val="005C6005"/>
    <w:rsid w:val="005C6971"/>
    <w:rsid w:val="005C7589"/>
    <w:rsid w:val="005D028B"/>
    <w:rsid w:val="005D037A"/>
    <w:rsid w:val="005D2C17"/>
    <w:rsid w:val="005D33BC"/>
    <w:rsid w:val="005D36FC"/>
    <w:rsid w:val="005D5984"/>
    <w:rsid w:val="005D74D7"/>
    <w:rsid w:val="005D7A02"/>
    <w:rsid w:val="005E01F0"/>
    <w:rsid w:val="005E02B4"/>
    <w:rsid w:val="005E031C"/>
    <w:rsid w:val="005E067C"/>
    <w:rsid w:val="005E2C84"/>
    <w:rsid w:val="005E3797"/>
    <w:rsid w:val="005E3EDC"/>
    <w:rsid w:val="005E4657"/>
    <w:rsid w:val="005E4A73"/>
    <w:rsid w:val="005E4B83"/>
    <w:rsid w:val="005E4C3E"/>
    <w:rsid w:val="005E4F90"/>
    <w:rsid w:val="005E6AE7"/>
    <w:rsid w:val="005E7D4C"/>
    <w:rsid w:val="005F00BF"/>
    <w:rsid w:val="005F0DC2"/>
    <w:rsid w:val="005F1473"/>
    <w:rsid w:val="005F30E4"/>
    <w:rsid w:val="005F3356"/>
    <w:rsid w:val="005F36D4"/>
    <w:rsid w:val="005F3C45"/>
    <w:rsid w:val="005F65CA"/>
    <w:rsid w:val="005F672E"/>
    <w:rsid w:val="005F693F"/>
    <w:rsid w:val="005F7F8C"/>
    <w:rsid w:val="00600DE0"/>
    <w:rsid w:val="006020AA"/>
    <w:rsid w:val="0060242C"/>
    <w:rsid w:val="00602B0B"/>
    <w:rsid w:val="00602C90"/>
    <w:rsid w:val="006050EC"/>
    <w:rsid w:val="006067E6"/>
    <w:rsid w:val="00612BE8"/>
    <w:rsid w:val="00612E0F"/>
    <w:rsid w:val="006131E9"/>
    <w:rsid w:val="00613E0D"/>
    <w:rsid w:val="00614AB9"/>
    <w:rsid w:val="006154B7"/>
    <w:rsid w:val="00616930"/>
    <w:rsid w:val="00620F1D"/>
    <w:rsid w:val="0062141E"/>
    <w:rsid w:val="006215DB"/>
    <w:rsid w:val="00622160"/>
    <w:rsid w:val="006240F9"/>
    <w:rsid w:val="00624CE3"/>
    <w:rsid w:val="006251AF"/>
    <w:rsid w:val="0062615A"/>
    <w:rsid w:val="0062623D"/>
    <w:rsid w:val="00631B55"/>
    <w:rsid w:val="0063238B"/>
    <w:rsid w:val="00633A97"/>
    <w:rsid w:val="00636B5D"/>
    <w:rsid w:val="00640F2F"/>
    <w:rsid w:val="00642CF9"/>
    <w:rsid w:val="00643209"/>
    <w:rsid w:val="006434D0"/>
    <w:rsid w:val="00643CF0"/>
    <w:rsid w:val="00643E8E"/>
    <w:rsid w:val="006441AF"/>
    <w:rsid w:val="00644C0D"/>
    <w:rsid w:val="006471F5"/>
    <w:rsid w:val="006478AA"/>
    <w:rsid w:val="0065040F"/>
    <w:rsid w:val="006512B0"/>
    <w:rsid w:val="00651D49"/>
    <w:rsid w:val="006539C2"/>
    <w:rsid w:val="00654BA3"/>
    <w:rsid w:val="00654D12"/>
    <w:rsid w:val="00654F66"/>
    <w:rsid w:val="00657E3F"/>
    <w:rsid w:val="00660A00"/>
    <w:rsid w:val="00660D38"/>
    <w:rsid w:val="00662FC9"/>
    <w:rsid w:val="006638C6"/>
    <w:rsid w:val="00664A53"/>
    <w:rsid w:val="00665B8C"/>
    <w:rsid w:val="006666DF"/>
    <w:rsid w:val="0066711D"/>
    <w:rsid w:val="00667B30"/>
    <w:rsid w:val="006703C4"/>
    <w:rsid w:val="006725C0"/>
    <w:rsid w:val="00673A25"/>
    <w:rsid w:val="0067548B"/>
    <w:rsid w:val="006762B1"/>
    <w:rsid w:val="00676FD4"/>
    <w:rsid w:val="00677869"/>
    <w:rsid w:val="00680401"/>
    <w:rsid w:val="006808CD"/>
    <w:rsid w:val="00681141"/>
    <w:rsid w:val="006813AE"/>
    <w:rsid w:val="00681F68"/>
    <w:rsid w:val="00683E81"/>
    <w:rsid w:val="00684D14"/>
    <w:rsid w:val="006857A2"/>
    <w:rsid w:val="00687661"/>
    <w:rsid w:val="006902E0"/>
    <w:rsid w:val="00690BB5"/>
    <w:rsid w:val="0069122A"/>
    <w:rsid w:val="006916D3"/>
    <w:rsid w:val="006933FE"/>
    <w:rsid w:val="0069474C"/>
    <w:rsid w:val="00696469"/>
    <w:rsid w:val="00697E82"/>
    <w:rsid w:val="006A0021"/>
    <w:rsid w:val="006A04DB"/>
    <w:rsid w:val="006A0563"/>
    <w:rsid w:val="006A06F0"/>
    <w:rsid w:val="006A171C"/>
    <w:rsid w:val="006A17D5"/>
    <w:rsid w:val="006A2AED"/>
    <w:rsid w:val="006A4345"/>
    <w:rsid w:val="006A6C27"/>
    <w:rsid w:val="006B0824"/>
    <w:rsid w:val="006B1426"/>
    <w:rsid w:val="006B38DB"/>
    <w:rsid w:val="006B3AD1"/>
    <w:rsid w:val="006B4940"/>
    <w:rsid w:val="006B6153"/>
    <w:rsid w:val="006B69AB"/>
    <w:rsid w:val="006B6AB6"/>
    <w:rsid w:val="006B6CA6"/>
    <w:rsid w:val="006B6D01"/>
    <w:rsid w:val="006B7641"/>
    <w:rsid w:val="006B7660"/>
    <w:rsid w:val="006C0435"/>
    <w:rsid w:val="006C12C4"/>
    <w:rsid w:val="006C1471"/>
    <w:rsid w:val="006C1A50"/>
    <w:rsid w:val="006C2883"/>
    <w:rsid w:val="006C3C9E"/>
    <w:rsid w:val="006C3FE2"/>
    <w:rsid w:val="006C454B"/>
    <w:rsid w:val="006C5EC2"/>
    <w:rsid w:val="006C69E0"/>
    <w:rsid w:val="006D08D7"/>
    <w:rsid w:val="006D1F2D"/>
    <w:rsid w:val="006D497E"/>
    <w:rsid w:val="006D4BAC"/>
    <w:rsid w:val="006D5362"/>
    <w:rsid w:val="006D55C6"/>
    <w:rsid w:val="006D5CAA"/>
    <w:rsid w:val="006D6EBA"/>
    <w:rsid w:val="006E1A4E"/>
    <w:rsid w:val="006E1F4E"/>
    <w:rsid w:val="006E4EBF"/>
    <w:rsid w:val="006E5BA7"/>
    <w:rsid w:val="006E70CE"/>
    <w:rsid w:val="006E7725"/>
    <w:rsid w:val="006F1500"/>
    <w:rsid w:val="006F1F4D"/>
    <w:rsid w:val="006F3181"/>
    <w:rsid w:val="006F32B9"/>
    <w:rsid w:val="006F3C5A"/>
    <w:rsid w:val="006F3D9B"/>
    <w:rsid w:val="006F42FF"/>
    <w:rsid w:val="006F4F0F"/>
    <w:rsid w:val="006F50A9"/>
    <w:rsid w:val="006F53CB"/>
    <w:rsid w:val="006F637B"/>
    <w:rsid w:val="006F6451"/>
    <w:rsid w:val="006F70FC"/>
    <w:rsid w:val="00700CAD"/>
    <w:rsid w:val="0070330B"/>
    <w:rsid w:val="00703359"/>
    <w:rsid w:val="0070391A"/>
    <w:rsid w:val="00703E7E"/>
    <w:rsid w:val="00704AE1"/>
    <w:rsid w:val="00705BF4"/>
    <w:rsid w:val="00705CBD"/>
    <w:rsid w:val="00705CD8"/>
    <w:rsid w:val="00705E9A"/>
    <w:rsid w:val="00706202"/>
    <w:rsid w:val="00706977"/>
    <w:rsid w:val="0071287D"/>
    <w:rsid w:val="00712E9E"/>
    <w:rsid w:val="007134C0"/>
    <w:rsid w:val="00713C7D"/>
    <w:rsid w:val="0071405C"/>
    <w:rsid w:val="0071446A"/>
    <w:rsid w:val="00714777"/>
    <w:rsid w:val="007163A6"/>
    <w:rsid w:val="00716A8E"/>
    <w:rsid w:val="00717491"/>
    <w:rsid w:val="007213A4"/>
    <w:rsid w:val="007213CE"/>
    <w:rsid w:val="007221BA"/>
    <w:rsid w:val="0072419B"/>
    <w:rsid w:val="00724A43"/>
    <w:rsid w:val="00724C87"/>
    <w:rsid w:val="00730771"/>
    <w:rsid w:val="00731714"/>
    <w:rsid w:val="00731D48"/>
    <w:rsid w:val="007334BC"/>
    <w:rsid w:val="00733CDC"/>
    <w:rsid w:val="00735F55"/>
    <w:rsid w:val="00735FED"/>
    <w:rsid w:val="00736071"/>
    <w:rsid w:val="007366B8"/>
    <w:rsid w:val="00736A81"/>
    <w:rsid w:val="0074141B"/>
    <w:rsid w:val="00741471"/>
    <w:rsid w:val="007416A8"/>
    <w:rsid w:val="00741778"/>
    <w:rsid w:val="00743C94"/>
    <w:rsid w:val="00743D7D"/>
    <w:rsid w:val="00744DB0"/>
    <w:rsid w:val="00745DE5"/>
    <w:rsid w:val="00747459"/>
    <w:rsid w:val="007503C0"/>
    <w:rsid w:val="0075143B"/>
    <w:rsid w:val="00751E40"/>
    <w:rsid w:val="00752C9C"/>
    <w:rsid w:val="00752EF8"/>
    <w:rsid w:val="00753247"/>
    <w:rsid w:val="00753D58"/>
    <w:rsid w:val="00755577"/>
    <w:rsid w:val="0075579C"/>
    <w:rsid w:val="00756F3C"/>
    <w:rsid w:val="00756F5A"/>
    <w:rsid w:val="0075737E"/>
    <w:rsid w:val="007604E2"/>
    <w:rsid w:val="00760E5C"/>
    <w:rsid w:val="00761C05"/>
    <w:rsid w:val="007621F1"/>
    <w:rsid w:val="00763332"/>
    <w:rsid w:val="00763FF6"/>
    <w:rsid w:val="007646BC"/>
    <w:rsid w:val="00765098"/>
    <w:rsid w:val="007664B6"/>
    <w:rsid w:val="0077033C"/>
    <w:rsid w:val="007724E2"/>
    <w:rsid w:val="00773077"/>
    <w:rsid w:val="00774E37"/>
    <w:rsid w:val="00776255"/>
    <w:rsid w:val="007774BC"/>
    <w:rsid w:val="00777D2B"/>
    <w:rsid w:val="00780836"/>
    <w:rsid w:val="007815E6"/>
    <w:rsid w:val="007828A9"/>
    <w:rsid w:val="007837A1"/>
    <w:rsid w:val="007846D5"/>
    <w:rsid w:val="00784B74"/>
    <w:rsid w:val="00785D5F"/>
    <w:rsid w:val="00785E7E"/>
    <w:rsid w:val="00787CC3"/>
    <w:rsid w:val="00787ECA"/>
    <w:rsid w:val="00790919"/>
    <w:rsid w:val="007922CD"/>
    <w:rsid w:val="00792B36"/>
    <w:rsid w:val="0079448F"/>
    <w:rsid w:val="00796735"/>
    <w:rsid w:val="00796D4E"/>
    <w:rsid w:val="007971EF"/>
    <w:rsid w:val="007A0317"/>
    <w:rsid w:val="007A047D"/>
    <w:rsid w:val="007A0ED6"/>
    <w:rsid w:val="007A150E"/>
    <w:rsid w:val="007A1FA1"/>
    <w:rsid w:val="007A3304"/>
    <w:rsid w:val="007A388B"/>
    <w:rsid w:val="007A3B09"/>
    <w:rsid w:val="007A3D1D"/>
    <w:rsid w:val="007A46A8"/>
    <w:rsid w:val="007A4A03"/>
    <w:rsid w:val="007A54F3"/>
    <w:rsid w:val="007A6F32"/>
    <w:rsid w:val="007B006B"/>
    <w:rsid w:val="007B0115"/>
    <w:rsid w:val="007B0694"/>
    <w:rsid w:val="007B075C"/>
    <w:rsid w:val="007B1BAE"/>
    <w:rsid w:val="007B1F2E"/>
    <w:rsid w:val="007B221F"/>
    <w:rsid w:val="007B4934"/>
    <w:rsid w:val="007B5350"/>
    <w:rsid w:val="007B6215"/>
    <w:rsid w:val="007B6516"/>
    <w:rsid w:val="007C0284"/>
    <w:rsid w:val="007C1A0A"/>
    <w:rsid w:val="007C32AE"/>
    <w:rsid w:val="007C3332"/>
    <w:rsid w:val="007C431D"/>
    <w:rsid w:val="007C4C16"/>
    <w:rsid w:val="007C63C4"/>
    <w:rsid w:val="007C68FD"/>
    <w:rsid w:val="007C7A40"/>
    <w:rsid w:val="007D0155"/>
    <w:rsid w:val="007D427C"/>
    <w:rsid w:val="007D4527"/>
    <w:rsid w:val="007D4EC0"/>
    <w:rsid w:val="007D5BCB"/>
    <w:rsid w:val="007D5CF2"/>
    <w:rsid w:val="007D5F7E"/>
    <w:rsid w:val="007D6246"/>
    <w:rsid w:val="007D6BA5"/>
    <w:rsid w:val="007D7758"/>
    <w:rsid w:val="007D7902"/>
    <w:rsid w:val="007E0C57"/>
    <w:rsid w:val="007E1A6D"/>
    <w:rsid w:val="007E1C24"/>
    <w:rsid w:val="007E2D2C"/>
    <w:rsid w:val="007E3E58"/>
    <w:rsid w:val="007E5A6B"/>
    <w:rsid w:val="007E6478"/>
    <w:rsid w:val="007E7DC2"/>
    <w:rsid w:val="007F1073"/>
    <w:rsid w:val="007F1EF5"/>
    <w:rsid w:val="007F2897"/>
    <w:rsid w:val="007F39A0"/>
    <w:rsid w:val="007F3C3B"/>
    <w:rsid w:val="007F3F21"/>
    <w:rsid w:val="007F563A"/>
    <w:rsid w:val="007F5D9A"/>
    <w:rsid w:val="007F69EF"/>
    <w:rsid w:val="007F7202"/>
    <w:rsid w:val="008002D7"/>
    <w:rsid w:val="0080054D"/>
    <w:rsid w:val="00800959"/>
    <w:rsid w:val="00800C49"/>
    <w:rsid w:val="0080142C"/>
    <w:rsid w:val="0080199E"/>
    <w:rsid w:val="008019CB"/>
    <w:rsid w:val="00802D29"/>
    <w:rsid w:val="00804736"/>
    <w:rsid w:val="008060D9"/>
    <w:rsid w:val="0080665F"/>
    <w:rsid w:val="00807858"/>
    <w:rsid w:val="0081004F"/>
    <w:rsid w:val="00811087"/>
    <w:rsid w:val="00811850"/>
    <w:rsid w:val="00812744"/>
    <w:rsid w:val="00813365"/>
    <w:rsid w:val="00813DB7"/>
    <w:rsid w:val="00814138"/>
    <w:rsid w:val="00814588"/>
    <w:rsid w:val="00814AFD"/>
    <w:rsid w:val="00814BB9"/>
    <w:rsid w:val="00814FB8"/>
    <w:rsid w:val="008163AD"/>
    <w:rsid w:val="00817734"/>
    <w:rsid w:val="00817C2D"/>
    <w:rsid w:val="00820F61"/>
    <w:rsid w:val="008235C3"/>
    <w:rsid w:val="008236A0"/>
    <w:rsid w:val="00823B17"/>
    <w:rsid w:val="0082481A"/>
    <w:rsid w:val="00824AB8"/>
    <w:rsid w:val="00824F20"/>
    <w:rsid w:val="00826C6F"/>
    <w:rsid w:val="00827B80"/>
    <w:rsid w:val="00827EBF"/>
    <w:rsid w:val="008310BD"/>
    <w:rsid w:val="008323DC"/>
    <w:rsid w:val="00833200"/>
    <w:rsid w:val="00834CBF"/>
    <w:rsid w:val="0083706E"/>
    <w:rsid w:val="008370DA"/>
    <w:rsid w:val="00837656"/>
    <w:rsid w:val="00840411"/>
    <w:rsid w:val="0084070B"/>
    <w:rsid w:val="00840758"/>
    <w:rsid w:val="0084081E"/>
    <w:rsid w:val="008412DD"/>
    <w:rsid w:val="00843089"/>
    <w:rsid w:val="00843109"/>
    <w:rsid w:val="008441E6"/>
    <w:rsid w:val="00844378"/>
    <w:rsid w:val="00846619"/>
    <w:rsid w:val="00846D77"/>
    <w:rsid w:val="0084783C"/>
    <w:rsid w:val="00847B44"/>
    <w:rsid w:val="008516FA"/>
    <w:rsid w:val="00851EB6"/>
    <w:rsid w:val="008527D2"/>
    <w:rsid w:val="0085309D"/>
    <w:rsid w:val="008533C2"/>
    <w:rsid w:val="008537E7"/>
    <w:rsid w:val="00854981"/>
    <w:rsid w:val="00855C41"/>
    <w:rsid w:val="008570CC"/>
    <w:rsid w:val="008572BC"/>
    <w:rsid w:val="008574FA"/>
    <w:rsid w:val="008604C0"/>
    <w:rsid w:val="00860790"/>
    <w:rsid w:val="008607E6"/>
    <w:rsid w:val="008616DB"/>
    <w:rsid w:val="00861970"/>
    <w:rsid w:val="00861ED5"/>
    <w:rsid w:val="00862A93"/>
    <w:rsid w:val="008633D6"/>
    <w:rsid w:val="00864568"/>
    <w:rsid w:val="00864E3F"/>
    <w:rsid w:val="008658A0"/>
    <w:rsid w:val="00865918"/>
    <w:rsid w:val="00865C89"/>
    <w:rsid w:val="00865DC0"/>
    <w:rsid w:val="008660BB"/>
    <w:rsid w:val="008671A8"/>
    <w:rsid w:val="00872750"/>
    <w:rsid w:val="0087390B"/>
    <w:rsid w:val="00873DEF"/>
    <w:rsid w:val="00873F44"/>
    <w:rsid w:val="008746C7"/>
    <w:rsid w:val="00874D73"/>
    <w:rsid w:val="008757AE"/>
    <w:rsid w:val="008761FD"/>
    <w:rsid w:val="00880104"/>
    <w:rsid w:val="00880123"/>
    <w:rsid w:val="00880355"/>
    <w:rsid w:val="00882862"/>
    <w:rsid w:val="008839B6"/>
    <w:rsid w:val="00884321"/>
    <w:rsid w:val="00884360"/>
    <w:rsid w:val="00884893"/>
    <w:rsid w:val="00884C66"/>
    <w:rsid w:val="00884E93"/>
    <w:rsid w:val="00886547"/>
    <w:rsid w:val="0088688E"/>
    <w:rsid w:val="00887172"/>
    <w:rsid w:val="0088749A"/>
    <w:rsid w:val="00892C65"/>
    <w:rsid w:val="008958C1"/>
    <w:rsid w:val="00895DCD"/>
    <w:rsid w:val="008966AC"/>
    <w:rsid w:val="0089796E"/>
    <w:rsid w:val="008A00DF"/>
    <w:rsid w:val="008A10B7"/>
    <w:rsid w:val="008A1E84"/>
    <w:rsid w:val="008A1F26"/>
    <w:rsid w:val="008A23E4"/>
    <w:rsid w:val="008A2686"/>
    <w:rsid w:val="008A29C7"/>
    <w:rsid w:val="008A31CB"/>
    <w:rsid w:val="008A32BE"/>
    <w:rsid w:val="008A5E5D"/>
    <w:rsid w:val="008B07E0"/>
    <w:rsid w:val="008B290D"/>
    <w:rsid w:val="008B37AF"/>
    <w:rsid w:val="008B37FA"/>
    <w:rsid w:val="008B7332"/>
    <w:rsid w:val="008B7A5D"/>
    <w:rsid w:val="008B7EEC"/>
    <w:rsid w:val="008C1531"/>
    <w:rsid w:val="008C1B16"/>
    <w:rsid w:val="008C2EAE"/>
    <w:rsid w:val="008C3427"/>
    <w:rsid w:val="008C3818"/>
    <w:rsid w:val="008C3AA8"/>
    <w:rsid w:val="008C4996"/>
    <w:rsid w:val="008C6385"/>
    <w:rsid w:val="008C6975"/>
    <w:rsid w:val="008C7B94"/>
    <w:rsid w:val="008D1869"/>
    <w:rsid w:val="008D58BD"/>
    <w:rsid w:val="008D612B"/>
    <w:rsid w:val="008E050A"/>
    <w:rsid w:val="008E05CD"/>
    <w:rsid w:val="008E09A4"/>
    <w:rsid w:val="008E1030"/>
    <w:rsid w:val="008E125E"/>
    <w:rsid w:val="008E1D98"/>
    <w:rsid w:val="008E313D"/>
    <w:rsid w:val="008E3D74"/>
    <w:rsid w:val="008E3FC0"/>
    <w:rsid w:val="008E4EB0"/>
    <w:rsid w:val="008E59B6"/>
    <w:rsid w:val="008E6AF8"/>
    <w:rsid w:val="008E798D"/>
    <w:rsid w:val="008F133F"/>
    <w:rsid w:val="008F160D"/>
    <w:rsid w:val="008F2915"/>
    <w:rsid w:val="008F2E9E"/>
    <w:rsid w:val="008F30C6"/>
    <w:rsid w:val="008F43BC"/>
    <w:rsid w:val="008F4F21"/>
    <w:rsid w:val="008F61FE"/>
    <w:rsid w:val="008F654E"/>
    <w:rsid w:val="008F6587"/>
    <w:rsid w:val="008F7C32"/>
    <w:rsid w:val="009024A2"/>
    <w:rsid w:val="009037FA"/>
    <w:rsid w:val="0090442E"/>
    <w:rsid w:val="00904F4D"/>
    <w:rsid w:val="0090568F"/>
    <w:rsid w:val="00905B7F"/>
    <w:rsid w:val="00905FBE"/>
    <w:rsid w:val="00906055"/>
    <w:rsid w:val="00907EE3"/>
    <w:rsid w:val="009130DF"/>
    <w:rsid w:val="00913666"/>
    <w:rsid w:val="00913D8B"/>
    <w:rsid w:val="00913ED0"/>
    <w:rsid w:val="009159AF"/>
    <w:rsid w:val="00915C61"/>
    <w:rsid w:val="009164BD"/>
    <w:rsid w:val="009165E5"/>
    <w:rsid w:val="00917483"/>
    <w:rsid w:val="009203F5"/>
    <w:rsid w:val="0092114B"/>
    <w:rsid w:val="009232FB"/>
    <w:rsid w:val="0092468C"/>
    <w:rsid w:val="009266F2"/>
    <w:rsid w:val="00926903"/>
    <w:rsid w:val="00926E10"/>
    <w:rsid w:val="0092754E"/>
    <w:rsid w:val="00930553"/>
    <w:rsid w:val="009340D0"/>
    <w:rsid w:val="009344B3"/>
    <w:rsid w:val="00934C2C"/>
    <w:rsid w:val="009358D9"/>
    <w:rsid w:val="00935A6E"/>
    <w:rsid w:val="009360B3"/>
    <w:rsid w:val="00941697"/>
    <w:rsid w:val="009416B9"/>
    <w:rsid w:val="00943663"/>
    <w:rsid w:val="00944CD9"/>
    <w:rsid w:val="009452C4"/>
    <w:rsid w:val="00945EBB"/>
    <w:rsid w:val="00946902"/>
    <w:rsid w:val="00951613"/>
    <w:rsid w:val="00951C7B"/>
    <w:rsid w:val="00951EBB"/>
    <w:rsid w:val="009523FC"/>
    <w:rsid w:val="00953BDA"/>
    <w:rsid w:val="00953E1D"/>
    <w:rsid w:val="00954B71"/>
    <w:rsid w:val="00954E80"/>
    <w:rsid w:val="00955526"/>
    <w:rsid w:val="00955E59"/>
    <w:rsid w:val="00956750"/>
    <w:rsid w:val="009568F2"/>
    <w:rsid w:val="00956925"/>
    <w:rsid w:val="009571AE"/>
    <w:rsid w:val="0095782E"/>
    <w:rsid w:val="00957BEA"/>
    <w:rsid w:val="00960111"/>
    <w:rsid w:val="0096047B"/>
    <w:rsid w:val="00961E44"/>
    <w:rsid w:val="00961E89"/>
    <w:rsid w:val="00962A6D"/>
    <w:rsid w:val="009651A8"/>
    <w:rsid w:val="0096676E"/>
    <w:rsid w:val="00966831"/>
    <w:rsid w:val="009672BD"/>
    <w:rsid w:val="00972407"/>
    <w:rsid w:val="009724DF"/>
    <w:rsid w:val="009727E1"/>
    <w:rsid w:val="0097369F"/>
    <w:rsid w:val="00973782"/>
    <w:rsid w:val="00973A49"/>
    <w:rsid w:val="0097520E"/>
    <w:rsid w:val="009756AD"/>
    <w:rsid w:val="00975945"/>
    <w:rsid w:val="00975A03"/>
    <w:rsid w:val="009763E9"/>
    <w:rsid w:val="00980048"/>
    <w:rsid w:val="009812C7"/>
    <w:rsid w:val="00981780"/>
    <w:rsid w:val="00981C39"/>
    <w:rsid w:val="00982C6D"/>
    <w:rsid w:val="009834AF"/>
    <w:rsid w:val="009861E2"/>
    <w:rsid w:val="00986C40"/>
    <w:rsid w:val="00986EE6"/>
    <w:rsid w:val="00990D58"/>
    <w:rsid w:val="00991C45"/>
    <w:rsid w:val="00992E4E"/>
    <w:rsid w:val="00993D7A"/>
    <w:rsid w:val="00994783"/>
    <w:rsid w:val="00995A30"/>
    <w:rsid w:val="00995D76"/>
    <w:rsid w:val="00997642"/>
    <w:rsid w:val="009A0D3E"/>
    <w:rsid w:val="009A1CBC"/>
    <w:rsid w:val="009A27D3"/>
    <w:rsid w:val="009A4686"/>
    <w:rsid w:val="009A5B7F"/>
    <w:rsid w:val="009A7355"/>
    <w:rsid w:val="009A7C24"/>
    <w:rsid w:val="009B1F7C"/>
    <w:rsid w:val="009B246E"/>
    <w:rsid w:val="009B3A73"/>
    <w:rsid w:val="009B4265"/>
    <w:rsid w:val="009B5C1C"/>
    <w:rsid w:val="009B5FB6"/>
    <w:rsid w:val="009B6B09"/>
    <w:rsid w:val="009B7524"/>
    <w:rsid w:val="009C106E"/>
    <w:rsid w:val="009C1DE9"/>
    <w:rsid w:val="009C428B"/>
    <w:rsid w:val="009C4F63"/>
    <w:rsid w:val="009C65CD"/>
    <w:rsid w:val="009C6844"/>
    <w:rsid w:val="009C698A"/>
    <w:rsid w:val="009C6CEF"/>
    <w:rsid w:val="009C7A26"/>
    <w:rsid w:val="009D2996"/>
    <w:rsid w:val="009D2CCB"/>
    <w:rsid w:val="009D41E1"/>
    <w:rsid w:val="009D43EB"/>
    <w:rsid w:val="009D4BA1"/>
    <w:rsid w:val="009D4E48"/>
    <w:rsid w:val="009E01C2"/>
    <w:rsid w:val="009E0469"/>
    <w:rsid w:val="009E1DD7"/>
    <w:rsid w:val="009E2A73"/>
    <w:rsid w:val="009E2E2C"/>
    <w:rsid w:val="009E3A5B"/>
    <w:rsid w:val="009E54BF"/>
    <w:rsid w:val="009E5686"/>
    <w:rsid w:val="009E6F79"/>
    <w:rsid w:val="009E7606"/>
    <w:rsid w:val="009E7AA3"/>
    <w:rsid w:val="009E7C9E"/>
    <w:rsid w:val="009E7F72"/>
    <w:rsid w:val="009F0E24"/>
    <w:rsid w:val="009F1356"/>
    <w:rsid w:val="009F1443"/>
    <w:rsid w:val="009F184A"/>
    <w:rsid w:val="00A00AC1"/>
    <w:rsid w:val="00A02663"/>
    <w:rsid w:val="00A04ED2"/>
    <w:rsid w:val="00A077CB"/>
    <w:rsid w:val="00A112B4"/>
    <w:rsid w:val="00A1182D"/>
    <w:rsid w:val="00A11F68"/>
    <w:rsid w:val="00A13B80"/>
    <w:rsid w:val="00A13E14"/>
    <w:rsid w:val="00A13E60"/>
    <w:rsid w:val="00A14B7D"/>
    <w:rsid w:val="00A1550A"/>
    <w:rsid w:val="00A15921"/>
    <w:rsid w:val="00A15BF3"/>
    <w:rsid w:val="00A177DF"/>
    <w:rsid w:val="00A201C3"/>
    <w:rsid w:val="00A204FA"/>
    <w:rsid w:val="00A22C47"/>
    <w:rsid w:val="00A23C27"/>
    <w:rsid w:val="00A24964"/>
    <w:rsid w:val="00A249E3"/>
    <w:rsid w:val="00A24DA8"/>
    <w:rsid w:val="00A259BF"/>
    <w:rsid w:val="00A262F8"/>
    <w:rsid w:val="00A263DC"/>
    <w:rsid w:val="00A30FF8"/>
    <w:rsid w:val="00A32B33"/>
    <w:rsid w:val="00A32BAF"/>
    <w:rsid w:val="00A32C4B"/>
    <w:rsid w:val="00A334D3"/>
    <w:rsid w:val="00A33895"/>
    <w:rsid w:val="00A34E76"/>
    <w:rsid w:val="00A356C6"/>
    <w:rsid w:val="00A4284A"/>
    <w:rsid w:val="00A429EA"/>
    <w:rsid w:val="00A43BAE"/>
    <w:rsid w:val="00A444BA"/>
    <w:rsid w:val="00A44B2A"/>
    <w:rsid w:val="00A44BA1"/>
    <w:rsid w:val="00A4603F"/>
    <w:rsid w:val="00A51914"/>
    <w:rsid w:val="00A523FA"/>
    <w:rsid w:val="00A52AAB"/>
    <w:rsid w:val="00A55C65"/>
    <w:rsid w:val="00A55D0F"/>
    <w:rsid w:val="00A56CFE"/>
    <w:rsid w:val="00A57111"/>
    <w:rsid w:val="00A57F03"/>
    <w:rsid w:val="00A614E9"/>
    <w:rsid w:val="00A63518"/>
    <w:rsid w:val="00A6391F"/>
    <w:rsid w:val="00A64CAC"/>
    <w:rsid w:val="00A65509"/>
    <w:rsid w:val="00A657F0"/>
    <w:rsid w:val="00A6622B"/>
    <w:rsid w:val="00A677E4"/>
    <w:rsid w:val="00A728B8"/>
    <w:rsid w:val="00A76773"/>
    <w:rsid w:val="00A80A4F"/>
    <w:rsid w:val="00A80C12"/>
    <w:rsid w:val="00A80C21"/>
    <w:rsid w:val="00A817E4"/>
    <w:rsid w:val="00A842A6"/>
    <w:rsid w:val="00A848D2"/>
    <w:rsid w:val="00A855D0"/>
    <w:rsid w:val="00A87043"/>
    <w:rsid w:val="00A87FAA"/>
    <w:rsid w:val="00A909EE"/>
    <w:rsid w:val="00A91060"/>
    <w:rsid w:val="00A91B27"/>
    <w:rsid w:val="00A91EDF"/>
    <w:rsid w:val="00A92DA8"/>
    <w:rsid w:val="00A93ABC"/>
    <w:rsid w:val="00A93DB3"/>
    <w:rsid w:val="00A947F1"/>
    <w:rsid w:val="00A94BC8"/>
    <w:rsid w:val="00A95024"/>
    <w:rsid w:val="00A95FD6"/>
    <w:rsid w:val="00A97B88"/>
    <w:rsid w:val="00A97DB9"/>
    <w:rsid w:val="00AA0C7B"/>
    <w:rsid w:val="00AA0DA4"/>
    <w:rsid w:val="00AA14AA"/>
    <w:rsid w:val="00AA236B"/>
    <w:rsid w:val="00AA3902"/>
    <w:rsid w:val="00AA3F85"/>
    <w:rsid w:val="00AA456C"/>
    <w:rsid w:val="00AA5245"/>
    <w:rsid w:val="00AA5F32"/>
    <w:rsid w:val="00AA60A4"/>
    <w:rsid w:val="00AA6BF0"/>
    <w:rsid w:val="00AA7021"/>
    <w:rsid w:val="00AB08FC"/>
    <w:rsid w:val="00AB15E5"/>
    <w:rsid w:val="00AB2477"/>
    <w:rsid w:val="00AB24E7"/>
    <w:rsid w:val="00AB3981"/>
    <w:rsid w:val="00AB4876"/>
    <w:rsid w:val="00AB48C8"/>
    <w:rsid w:val="00AB59DA"/>
    <w:rsid w:val="00AB672C"/>
    <w:rsid w:val="00AC02EB"/>
    <w:rsid w:val="00AC07D1"/>
    <w:rsid w:val="00AC11C3"/>
    <w:rsid w:val="00AC16CA"/>
    <w:rsid w:val="00AC27B2"/>
    <w:rsid w:val="00AC2976"/>
    <w:rsid w:val="00AC2AC8"/>
    <w:rsid w:val="00AC2F4F"/>
    <w:rsid w:val="00AC2F51"/>
    <w:rsid w:val="00AC3476"/>
    <w:rsid w:val="00AC71F4"/>
    <w:rsid w:val="00AC7973"/>
    <w:rsid w:val="00AD0429"/>
    <w:rsid w:val="00AD359B"/>
    <w:rsid w:val="00AD37AE"/>
    <w:rsid w:val="00AD5C0C"/>
    <w:rsid w:val="00AE0315"/>
    <w:rsid w:val="00AE0367"/>
    <w:rsid w:val="00AE169C"/>
    <w:rsid w:val="00AE1753"/>
    <w:rsid w:val="00AE23B9"/>
    <w:rsid w:val="00AE33AE"/>
    <w:rsid w:val="00AE37BE"/>
    <w:rsid w:val="00AE3B77"/>
    <w:rsid w:val="00AE40CD"/>
    <w:rsid w:val="00AE4A3F"/>
    <w:rsid w:val="00AE4FB1"/>
    <w:rsid w:val="00AE6499"/>
    <w:rsid w:val="00AE7363"/>
    <w:rsid w:val="00AF0A7D"/>
    <w:rsid w:val="00AF1E63"/>
    <w:rsid w:val="00AF28F4"/>
    <w:rsid w:val="00AF56EE"/>
    <w:rsid w:val="00AF60EB"/>
    <w:rsid w:val="00AF664C"/>
    <w:rsid w:val="00AF6685"/>
    <w:rsid w:val="00AF66FD"/>
    <w:rsid w:val="00B00CD1"/>
    <w:rsid w:val="00B01181"/>
    <w:rsid w:val="00B02E80"/>
    <w:rsid w:val="00B031BE"/>
    <w:rsid w:val="00B036B6"/>
    <w:rsid w:val="00B03965"/>
    <w:rsid w:val="00B0423C"/>
    <w:rsid w:val="00B05083"/>
    <w:rsid w:val="00B05561"/>
    <w:rsid w:val="00B06F0D"/>
    <w:rsid w:val="00B07F0C"/>
    <w:rsid w:val="00B1036C"/>
    <w:rsid w:val="00B10C3B"/>
    <w:rsid w:val="00B11CC6"/>
    <w:rsid w:val="00B1217D"/>
    <w:rsid w:val="00B1229B"/>
    <w:rsid w:val="00B15789"/>
    <w:rsid w:val="00B15836"/>
    <w:rsid w:val="00B15853"/>
    <w:rsid w:val="00B226C0"/>
    <w:rsid w:val="00B22F8B"/>
    <w:rsid w:val="00B23985"/>
    <w:rsid w:val="00B24A20"/>
    <w:rsid w:val="00B2505B"/>
    <w:rsid w:val="00B2506C"/>
    <w:rsid w:val="00B2510F"/>
    <w:rsid w:val="00B25FD8"/>
    <w:rsid w:val="00B2635A"/>
    <w:rsid w:val="00B2717F"/>
    <w:rsid w:val="00B30DB3"/>
    <w:rsid w:val="00B31B7A"/>
    <w:rsid w:val="00B31EFA"/>
    <w:rsid w:val="00B326AA"/>
    <w:rsid w:val="00B32D72"/>
    <w:rsid w:val="00B34B9D"/>
    <w:rsid w:val="00B35CE9"/>
    <w:rsid w:val="00B3760D"/>
    <w:rsid w:val="00B376BD"/>
    <w:rsid w:val="00B413BB"/>
    <w:rsid w:val="00B41C79"/>
    <w:rsid w:val="00B43A02"/>
    <w:rsid w:val="00B43FCA"/>
    <w:rsid w:val="00B457A6"/>
    <w:rsid w:val="00B5061C"/>
    <w:rsid w:val="00B50E75"/>
    <w:rsid w:val="00B52A69"/>
    <w:rsid w:val="00B53818"/>
    <w:rsid w:val="00B5529B"/>
    <w:rsid w:val="00B5662B"/>
    <w:rsid w:val="00B56D91"/>
    <w:rsid w:val="00B60673"/>
    <w:rsid w:val="00B60A8B"/>
    <w:rsid w:val="00B616AE"/>
    <w:rsid w:val="00B6260D"/>
    <w:rsid w:val="00B6316D"/>
    <w:rsid w:val="00B63827"/>
    <w:rsid w:val="00B65F84"/>
    <w:rsid w:val="00B664AC"/>
    <w:rsid w:val="00B67961"/>
    <w:rsid w:val="00B67BDA"/>
    <w:rsid w:val="00B70503"/>
    <w:rsid w:val="00B70B8A"/>
    <w:rsid w:val="00B715A0"/>
    <w:rsid w:val="00B721CA"/>
    <w:rsid w:val="00B737A8"/>
    <w:rsid w:val="00B74F0F"/>
    <w:rsid w:val="00B75A81"/>
    <w:rsid w:val="00B75E4F"/>
    <w:rsid w:val="00B760A5"/>
    <w:rsid w:val="00B76664"/>
    <w:rsid w:val="00B82B04"/>
    <w:rsid w:val="00B855EB"/>
    <w:rsid w:val="00B867EF"/>
    <w:rsid w:val="00B86D48"/>
    <w:rsid w:val="00B87F59"/>
    <w:rsid w:val="00B90CFC"/>
    <w:rsid w:val="00B914D4"/>
    <w:rsid w:val="00B91506"/>
    <w:rsid w:val="00B9180B"/>
    <w:rsid w:val="00B91EFC"/>
    <w:rsid w:val="00B921FF"/>
    <w:rsid w:val="00B92D40"/>
    <w:rsid w:val="00B93552"/>
    <w:rsid w:val="00B93974"/>
    <w:rsid w:val="00B96E93"/>
    <w:rsid w:val="00BA13E6"/>
    <w:rsid w:val="00BA1405"/>
    <w:rsid w:val="00BA2F92"/>
    <w:rsid w:val="00BA306B"/>
    <w:rsid w:val="00BA3FBA"/>
    <w:rsid w:val="00BA4D1A"/>
    <w:rsid w:val="00BA6904"/>
    <w:rsid w:val="00BA6939"/>
    <w:rsid w:val="00BA6A62"/>
    <w:rsid w:val="00BA6D64"/>
    <w:rsid w:val="00BA77B2"/>
    <w:rsid w:val="00BA7A70"/>
    <w:rsid w:val="00BB0531"/>
    <w:rsid w:val="00BB06F0"/>
    <w:rsid w:val="00BB1622"/>
    <w:rsid w:val="00BB1B08"/>
    <w:rsid w:val="00BB1D84"/>
    <w:rsid w:val="00BB1FD3"/>
    <w:rsid w:val="00BB2912"/>
    <w:rsid w:val="00BB2930"/>
    <w:rsid w:val="00BB2CEB"/>
    <w:rsid w:val="00BB39F2"/>
    <w:rsid w:val="00BB3BD8"/>
    <w:rsid w:val="00BB50EC"/>
    <w:rsid w:val="00BB5649"/>
    <w:rsid w:val="00BB56BC"/>
    <w:rsid w:val="00BC1AE6"/>
    <w:rsid w:val="00BC2FE5"/>
    <w:rsid w:val="00BC4444"/>
    <w:rsid w:val="00BC5659"/>
    <w:rsid w:val="00BC56A6"/>
    <w:rsid w:val="00BC61D8"/>
    <w:rsid w:val="00BC6796"/>
    <w:rsid w:val="00BC782E"/>
    <w:rsid w:val="00BD1EF5"/>
    <w:rsid w:val="00BD295D"/>
    <w:rsid w:val="00BD35A0"/>
    <w:rsid w:val="00BD416F"/>
    <w:rsid w:val="00BD5263"/>
    <w:rsid w:val="00BD6F8B"/>
    <w:rsid w:val="00BD7752"/>
    <w:rsid w:val="00BE10C8"/>
    <w:rsid w:val="00BE2897"/>
    <w:rsid w:val="00BE2A94"/>
    <w:rsid w:val="00BE3480"/>
    <w:rsid w:val="00BE3F92"/>
    <w:rsid w:val="00BE4184"/>
    <w:rsid w:val="00BE41C7"/>
    <w:rsid w:val="00BE4B6C"/>
    <w:rsid w:val="00BE4C6D"/>
    <w:rsid w:val="00BE7DFB"/>
    <w:rsid w:val="00BF0CAD"/>
    <w:rsid w:val="00BF0DEC"/>
    <w:rsid w:val="00BF152D"/>
    <w:rsid w:val="00BF30FF"/>
    <w:rsid w:val="00BF414A"/>
    <w:rsid w:val="00BF4879"/>
    <w:rsid w:val="00BF4CBA"/>
    <w:rsid w:val="00BF4DE0"/>
    <w:rsid w:val="00BF52AD"/>
    <w:rsid w:val="00BF6D51"/>
    <w:rsid w:val="00C00CBF"/>
    <w:rsid w:val="00C00D7F"/>
    <w:rsid w:val="00C0340B"/>
    <w:rsid w:val="00C03450"/>
    <w:rsid w:val="00C03AED"/>
    <w:rsid w:val="00C03BF6"/>
    <w:rsid w:val="00C04093"/>
    <w:rsid w:val="00C044F2"/>
    <w:rsid w:val="00C04D5D"/>
    <w:rsid w:val="00C05481"/>
    <w:rsid w:val="00C05745"/>
    <w:rsid w:val="00C05F5C"/>
    <w:rsid w:val="00C0766A"/>
    <w:rsid w:val="00C10245"/>
    <w:rsid w:val="00C10330"/>
    <w:rsid w:val="00C11789"/>
    <w:rsid w:val="00C11AC9"/>
    <w:rsid w:val="00C11BC5"/>
    <w:rsid w:val="00C11C84"/>
    <w:rsid w:val="00C11F07"/>
    <w:rsid w:val="00C11FE5"/>
    <w:rsid w:val="00C15178"/>
    <w:rsid w:val="00C152C5"/>
    <w:rsid w:val="00C1540D"/>
    <w:rsid w:val="00C15C69"/>
    <w:rsid w:val="00C16256"/>
    <w:rsid w:val="00C162C2"/>
    <w:rsid w:val="00C17C08"/>
    <w:rsid w:val="00C20509"/>
    <w:rsid w:val="00C20E50"/>
    <w:rsid w:val="00C21873"/>
    <w:rsid w:val="00C22474"/>
    <w:rsid w:val="00C22AFF"/>
    <w:rsid w:val="00C22F32"/>
    <w:rsid w:val="00C2306F"/>
    <w:rsid w:val="00C23758"/>
    <w:rsid w:val="00C23EA9"/>
    <w:rsid w:val="00C24B7B"/>
    <w:rsid w:val="00C261B9"/>
    <w:rsid w:val="00C266B6"/>
    <w:rsid w:val="00C26F47"/>
    <w:rsid w:val="00C30E96"/>
    <w:rsid w:val="00C32BEF"/>
    <w:rsid w:val="00C33075"/>
    <w:rsid w:val="00C34AD7"/>
    <w:rsid w:val="00C35A2A"/>
    <w:rsid w:val="00C3711F"/>
    <w:rsid w:val="00C377E0"/>
    <w:rsid w:val="00C37F56"/>
    <w:rsid w:val="00C42E06"/>
    <w:rsid w:val="00C43871"/>
    <w:rsid w:val="00C44231"/>
    <w:rsid w:val="00C455CF"/>
    <w:rsid w:val="00C466EC"/>
    <w:rsid w:val="00C4673D"/>
    <w:rsid w:val="00C471CB"/>
    <w:rsid w:val="00C47794"/>
    <w:rsid w:val="00C5040A"/>
    <w:rsid w:val="00C50E37"/>
    <w:rsid w:val="00C51A02"/>
    <w:rsid w:val="00C5355A"/>
    <w:rsid w:val="00C54C77"/>
    <w:rsid w:val="00C56ABC"/>
    <w:rsid w:val="00C5791F"/>
    <w:rsid w:val="00C606DE"/>
    <w:rsid w:val="00C60E9A"/>
    <w:rsid w:val="00C62E4E"/>
    <w:rsid w:val="00C63F05"/>
    <w:rsid w:val="00C6449D"/>
    <w:rsid w:val="00C6455E"/>
    <w:rsid w:val="00C6535F"/>
    <w:rsid w:val="00C659FE"/>
    <w:rsid w:val="00C65DCD"/>
    <w:rsid w:val="00C66130"/>
    <w:rsid w:val="00C675E8"/>
    <w:rsid w:val="00C67CB1"/>
    <w:rsid w:val="00C72F66"/>
    <w:rsid w:val="00C734C8"/>
    <w:rsid w:val="00C73C38"/>
    <w:rsid w:val="00C75536"/>
    <w:rsid w:val="00C75BD3"/>
    <w:rsid w:val="00C76E1D"/>
    <w:rsid w:val="00C778AA"/>
    <w:rsid w:val="00C80FC5"/>
    <w:rsid w:val="00C810DF"/>
    <w:rsid w:val="00C8217B"/>
    <w:rsid w:val="00C82412"/>
    <w:rsid w:val="00C84578"/>
    <w:rsid w:val="00C84993"/>
    <w:rsid w:val="00C84CCD"/>
    <w:rsid w:val="00C84D25"/>
    <w:rsid w:val="00C86A09"/>
    <w:rsid w:val="00C87A56"/>
    <w:rsid w:val="00C90B34"/>
    <w:rsid w:val="00C94E70"/>
    <w:rsid w:val="00C97A0E"/>
    <w:rsid w:val="00CA0455"/>
    <w:rsid w:val="00CA051B"/>
    <w:rsid w:val="00CA19A9"/>
    <w:rsid w:val="00CA2817"/>
    <w:rsid w:val="00CA5B0D"/>
    <w:rsid w:val="00CA78C6"/>
    <w:rsid w:val="00CA7A6C"/>
    <w:rsid w:val="00CB014D"/>
    <w:rsid w:val="00CB22FB"/>
    <w:rsid w:val="00CB2D0C"/>
    <w:rsid w:val="00CB3C04"/>
    <w:rsid w:val="00CB4EFE"/>
    <w:rsid w:val="00CB5FD7"/>
    <w:rsid w:val="00CB6154"/>
    <w:rsid w:val="00CB6454"/>
    <w:rsid w:val="00CB6B68"/>
    <w:rsid w:val="00CC0BCA"/>
    <w:rsid w:val="00CC0F47"/>
    <w:rsid w:val="00CC109E"/>
    <w:rsid w:val="00CC150F"/>
    <w:rsid w:val="00CC1736"/>
    <w:rsid w:val="00CC1C05"/>
    <w:rsid w:val="00CC1C14"/>
    <w:rsid w:val="00CC23C1"/>
    <w:rsid w:val="00CC2496"/>
    <w:rsid w:val="00CC44A5"/>
    <w:rsid w:val="00CC4C5E"/>
    <w:rsid w:val="00CC5989"/>
    <w:rsid w:val="00CC755A"/>
    <w:rsid w:val="00CC7CA3"/>
    <w:rsid w:val="00CD1415"/>
    <w:rsid w:val="00CD1660"/>
    <w:rsid w:val="00CD33E9"/>
    <w:rsid w:val="00CD3AEC"/>
    <w:rsid w:val="00CD442A"/>
    <w:rsid w:val="00CD48F2"/>
    <w:rsid w:val="00CD5C3B"/>
    <w:rsid w:val="00CD5E8A"/>
    <w:rsid w:val="00CD60D3"/>
    <w:rsid w:val="00CD69A7"/>
    <w:rsid w:val="00CD6EB5"/>
    <w:rsid w:val="00CD7628"/>
    <w:rsid w:val="00CE0381"/>
    <w:rsid w:val="00CE2B84"/>
    <w:rsid w:val="00CE2DEF"/>
    <w:rsid w:val="00CE2F52"/>
    <w:rsid w:val="00CE3ECC"/>
    <w:rsid w:val="00CE424C"/>
    <w:rsid w:val="00CE46AF"/>
    <w:rsid w:val="00CE4FA1"/>
    <w:rsid w:val="00CE57B0"/>
    <w:rsid w:val="00CE59E1"/>
    <w:rsid w:val="00CE5E01"/>
    <w:rsid w:val="00CE7972"/>
    <w:rsid w:val="00CE7F82"/>
    <w:rsid w:val="00CF089E"/>
    <w:rsid w:val="00CF0C04"/>
    <w:rsid w:val="00CF0D00"/>
    <w:rsid w:val="00CF3735"/>
    <w:rsid w:val="00CF509F"/>
    <w:rsid w:val="00CF583B"/>
    <w:rsid w:val="00D0118B"/>
    <w:rsid w:val="00D016C0"/>
    <w:rsid w:val="00D020FF"/>
    <w:rsid w:val="00D03121"/>
    <w:rsid w:val="00D03413"/>
    <w:rsid w:val="00D036FF"/>
    <w:rsid w:val="00D03E7D"/>
    <w:rsid w:val="00D03F23"/>
    <w:rsid w:val="00D100B1"/>
    <w:rsid w:val="00D113BA"/>
    <w:rsid w:val="00D11B8D"/>
    <w:rsid w:val="00D145F0"/>
    <w:rsid w:val="00D15AC3"/>
    <w:rsid w:val="00D21089"/>
    <w:rsid w:val="00D2212E"/>
    <w:rsid w:val="00D23218"/>
    <w:rsid w:val="00D24E68"/>
    <w:rsid w:val="00D2502D"/>
    <w:rsid w:val="00D264F9"/>
    <w:rsid w:val="00D278AB"/>
    <w:rsid w:val="00D27AEC"/>
    <w:rsid w:val="00D3024F"/>
    <w:rsid w:val="00D304DC"/>
    <w:rsid w:val="00D30609"/>
    <w:rsid w:val="00D30C00"/>
    <w:rsid w:val="00D30D6C"/>
    <w:rsid w:val="00D3153F"/>
    <w:rsid w:val="00D31AD6"/>
    <w:rsid w:val="00D32BFB"/>
    <w:rsid w:val="00D334EC"/>
    <w:rsid w:val="00D33EBE"/>
    <w:rsid w:val="00D33EE4"/>
    <w:rsid w:val="00D36EA5"/>
    <w:rsid w:val="00D4256D"/>
    <w:rsid w:val="00D42BAA"/>
    <w:rsid w:val="00D42F5F"/>
    <w:rsid w:val="00D43D1E"/>
    <w:rsid w:val="00D43D5D"/>
    <w:rsid w:val="00D443A4"/>
    <w:rsid w:val="00D45120"/>
    <w:rsid w:val="00D45B2A"/>
    <w:rsid w:val="00D4601D"/>
    <w:rsid w:val="00D47424"/>
    <w:rsid w:val="00D47570"/>
    <w:rsid w:val="00D53537"/>
    <w:rsid w:val="00D55B5A"/>
    <w:rsid w:val="00D6139A"/>
    <w:rsid w:val="00D6176A"/>
    <w:rsid w:val="00D625E6"/>
    <w:rsid w:val="00D633DD"/>
    <w:rsid w:val="00D63AF5"/>
    <w:rsid w:val="00D64414"/>
    <w:rsid w:val="00D64CDD"/>
    <w:rsid w:val="00D65B1C"/>
    <w:rsid w:val="00D65EAE"/>
    <w:rsid w:val="00D67E2E"/>
    <w:rsid w:val="00D67F7E"/>
    <w:rsid w:val="00D7027F"/>
    <w:rsid w:val="00D7159F"/>
    <w:rsid w:val="00D727B6"/>
    <w:rsid w:val="00D75216"/>
    <w:rsid w:val="00D7563D"/>
    <w:rsid w:val="00D7716B"/>
    <w:rsid w:val="00D77D43"/>
    <w:rsid w:val="00D77D4A"/>
    <w:rsid w:val="00D8089B"/>
    <w:rsid w:val="00D815D9"/>
    <w:rsid w:val="00D82068"/>
    <w:rsid w:val="00D82153"/>
    <w:rsid w:val="00D821CE"/>
    <w:rsid w:val="00D82354"/>
    <w:rsid w:val="00D82475"/>
    <w:rsid w:val="00D82874"/>
    <w:rsid w:val="00D84155"/>
    <w:rsid w:val="00D8561C"/>
    <w:rsid w:val="00D866E0"/>
    <w:rsid w:val="00D874FE"/>
    <w:rsid w:val="00D91D52"/>
    <w:rsid w:val="00D9275B"/>
    <w:rsid w:val="00D92D28"/>
    <w:rsid w:val="00D92DA5"/>
    <w:rsid w:val="00D934B2"/>
    <w:rsid w:val="00D93A3C"/>
    <w:rsid w:val="00D94C27"/>
    <w:rsid w:val="00D94DF3"/>
    <w:rsid w:val="00D95692"/>
    <w:rsid w:val="00D95B40"/>
    <w:rsid w:val="00D965C6"/>
    <w:rsid w:val="00D96AC9"/>
    <w:rsid w:val="00D9785F"/>
    <w:rsid w:val="00D97BF8"/>
    <w:rsid w:val="00DA0D7B"/>
    <w:rsid w:val="00DA1AD8"/>
    <w:rsid w:val="00DA297B"/>
    <w:rsid w:val="00DA6062"/>
    <w:rsid w:val="00DA653B"/>
    <w:rsid w:val="00DA6AC5"/>
    <w:rsid w:val="00DA73B2"/>
    <w:rsid w:val="00DB0EC7"/>
    <w:rsid w:val="00DB2315"/>
    <w:rsid w:val="00DB2389"/>
    <w:rsid w:val="00DB2EC5"/>
    <w:rsid w:val="00DB3060"/>
    <w:rsid w:val="00DB36B7"/>
    <w:rsid w:val="00DB452D"/>
    <w:rsid w:val="00DC046F"/>
    <w:rsid w:val="00DC1D8C"/>
    <w:rsid w:val="00DC2877"/>
    <w:rsid w:val="00DC2DD6"/>
    <w:rsid w:val="00DC3068"/>
    <w:rsid w:val="00DC3727"/>
    <w:rsid w:val="00DC5766"/>
    <w:rsid w:val="00DC579C"/>
    <w:rsid w:val="00DC5962"/>
    <w:rsid w:val="00DC6C99"/>
    <w:rsid w:val="00DD0CA6"/>
    <w:rsid w:val="00DD0D34"/>
    <w:rsid w:val="00DD1F22"/>
    <w:rsid w:val="00DD2137"/>
    <w:rsid w:val="00DD22D4"/>
    <w:rsid w:val="00DD44BD"/>
    <w:rsid w:val="00DD4949"/>
    <w:rsid w:val="00DD4D37"/>
    <w:rsid w:val="00DD5D43"/>
    <w:rsid w:val="00DD64D9"/>
    <w:rsid w:val="00DD69BC"/>
    <w:rsid w:val="00DD6D7C"/>
    <w:rsid w:val="00DD78FC"/>
    <w:rsid w:val="00DE0238"/>
    <w:rsid w:val="00DE057C"/>
    <w:rsid w:val="00DE07E4"/>
    <w:rsid w:val="00DE2491"/>
    <w:rsid w:val="00DE29FE"/>
    <w:rsid w:val="00DE47B8"/>
    <w:rsid w:val="00DE6169"/>
    <w:rsid w:val="00DF0A3C"/>
    <w:rsid w:val="00DF21B2"/>
    <w:rsid w:val="00DF37E9"/>
    <w:rsid w:val="00DF39CC"/>
    <w:rsid w:val="00DF3B61"/>
    <w:rsid w:val="00DF3B96"/>
    <w:rsid w:val="00DF4AEC"/>
    <w:rsid w:val="00DF62B0"/>
    <w:rsid w:val="00DF6401"/>
    <w:rsid w:val="00DF7ECF"/>
    <w:rsid w:val="00E01171"/>
    <w:rsid w:val="00E0191D"/>
    <w:rsid w:val="00E0286C"/>
    <w:rsid w:val="00E05498"/>
    <w:rsid w:val="00E0625E"/>
    <w:rsid w:val="00E07038"/>
    <w:rsid w:val="00E073EE"/>
    <w:rsid w:val="00E07D58"/>
    <w:rsid w:val="00E130EF"/>
    <w:rsid w:val="00E13CC2"/>
    <w:rsid w:val="00E16F44"/>
    <w:rsid w:val="00E171CB"/>
    <w:rsid w:val="00E17B8A"/>
    <w:rsid w:val="00E2296E"/>
    <w:rsid w:val="00E24004"/>
    <w:rsid w:val="00E2493C"/>
    <w:rsid w:val="00E254FE"/>
    <w:rsid w:val="00E259F9"/>
    <w:rsid w:val="00E30029"/>
    <w:rsid w:val="00E30B7B"/>
    <w:rsid w:val="00E30BC0"/>
    <w:rsid w:val="00E32418"/>
    <w:rsid w:val="00E333E5"/>
    <w:rsid w:val="00E337E0"/>
    <w:rsid w:val="00E33A6C"/>
    <w:rsid w:val="00E36201"/>
    <w:rsid w:val="00E36669"/>
    <w:rsid w:val="00E37B98"/>
    <w:rsid w:val="00E37DD4"/>
    <w:rsid w:val="00E402A1"/>
    <w:rsid w:val="00E4041C"/>
    <w:rsid w:val="00E406BC"/>
    <w:rsid w:val="00E40E39"/>
    <w:rsid w:val="00E41328"/>
    <w:rsid w:val="00E414AC"/>
    <w:rsid w:val="00E42838"/>
    <w:rsid w:val="00E42E86"/>
    <w:rsid w:val="00E44142"/>
    <w:rsid w:val="00E46073"/>
    <w:rsid w:val="00E50E66"/>
    <w:rsid w:val="00E51304"/>
    <w:rsid w:val="00E536B5"/>
    <w:rsid w:val="00E53FED"/>
    <w:rsid w:val="00E54558"/>
    <w:rsid w:val="00E55218"/>
    <w:rsid w:val="00E553A5"/>
    <w:rsid w:val="00E55785"/>
    <w:rsid w:val="00E55788"/>
    <w:rsid w:val="00E55EA8"/>
    <w:rsid w:val="00E572BD"/>
    <w:rsid w:val="00E6101B"/>
    <w:rsid w:val="00E621FD"/>
    <w:rsid w:val="00E628CB"/>
    <w:rsid w:val="00E63F13"/>
    <w:rsid w:val="00E677E4"/>
    <w:rsid w:val="00E7161B"/>
    <w:rsid w:val="00E723F5"/>
    <w:rsid w:val="00E726E1"/>
    <w:rsid w:val="00E72FF0"/>
    <w:rsid w:val="00E73447"/>
    <w:rsid w:val="00E76BDC"/>
    <w:rsid w:val="00E77875"/>
    <w:rsid w:val="00E80472"/>
    <w:rsid w:val="00E808A3"/>
    <w:rsid w:val="00E80EF5"/>
    <w:rsid w:val="00E81A7C"/>
    <w:rsid w:val="00E82CCC"/>
    <w:rsid w:val="00E834B9"/>
    <w:rsid w:val="00E84F17"/>
    <w:rsid w:val="00E853F3"/>
    <w:rsid w:val="00E85457"/>
    <w:rsid w:val="00E86120"/>
    <w:rsid w:val="00E86282"/>
    <w:rsid w:val="00E8643B"/>
    <w:rsid w:val="00E864B0"/>
    <w:rsid w:val="00E86A7E"/>
    <w:rsid w:val="00E8703B"/>
    <w:rsid w:val="00E917D1"/>
    <w:rsid w:val="00E9303A"/>
    <w:rsid w:val="00E93FE9"/>
    <w:rsid w:val="00E945CF"/>
    <w:rsid w:val="00E94D50"/>
    <w:rsid w:val="00E95A7C"/>
    <w:rsid w:val="00E960C5"/>
    <w:rsid w:val="00E9689A"/>
    <w:rsid w:val="00EA0034"/>
    <w:rsid w:val="00EA1045"/>
    <w:rsid w:val="00EA13E7"/>
    <w:rsid w:val="00EA2AF5"/>
    <w:rsid w:val="00EA2E4E"/>
    <w:rsid w:val="00EA4318"/>
    <w:rsid w:val="00EA44BE"/>
    <w:rsid w:val="00EA491E"/>
    <w:rsid w:val="00EA4EE2"/>
    <w:rsid w:val="00EA72AD"/>
    <w:rsid w:val="00EB137E"/>
    <w:rsid w:val="00EB162B"/>
    <w:rsid w:val="00EB1B0C"/>
    <w:rsid w:val="00EB1B74"/>
    <w:rsid w:val="00EB3B62"/>
    <w:rsid w:val="00EB522A"/>
    <w:rsid w:val="00EB5F34"/>
    <w:rsid w:val="00EB6195"/>
    <w:rsid w:val="00EB70CA"/>
    <w:rsid w:val="00EB7EA9"/>
    <w:rsid w:val="00EC02F4"/>
    <w:rsid w:val="00EC163C"/>
    <w:rsid w:val="00EC41B0"/>
    <w:rsid w:val="00EC5347"/>
    <w:rsid w:val="00ED01A2"/>
    <w:rsid w:val="00ED0549"/>
    <w:rsid w:val="00ED05E3"/>
    <w:rsid w:val="00ED0EE8"/>
    <w:rsid w:val="00ED15DA"/>
    <w:rsid w:val="00ED1AD2"/>
    <w:rsid w:val="00ED21F8"/>
    <w:rsid w:val="00ED4131"/>
    <w:rsid w:val="00ED4740"/>
    <w:rsid w:val="00ED6286"/>
    <w:rsid w:val="00ED63BA"/>
    <w:rsid w:val="00ED6AF0"/>
    <w:rsid w:val="00ED6B22"/>
    <w:rsid w:val="00ED71D2"/>
    <w:rsid w:val="00ED7406"/>
    <w:rsid w:val="00ED7C6C"/>
    <w:rsid w:val="00EE5E23"/>
    <w:rsid w:val="00EE6481"/>
    <w:rsid w:val="00EE681F"/>
    <w:rsid w:val="00EE6E2C"/>
    <w:rsid w:val="00EE755A"/>
    <w:rsid w:val="00EF06AE"/>
    <w:rsid w:val="00EF1CBB"/>
    <w:rsid w:val="00EF2994"/>
    <w:rsid w:val="00EF2ADC"/>
    <w:rsid w:val="00EF2B63"/>
    <w:rsid w:val="00EF3587"/>
    <w:rsid w:val="00EF422A"/>
    <w:rsid w:val="00EF6834"/>
    <w:rsid w:val="00EF6CFD"/>
    <w:rsid w:val="00F0032F"/>
    <w:rsid w:val="00F00681"/>
    <w:rsid w:val="00F006A2"/>
    <w:rsid w:val="00F00E7F"/>
    <w:rsid w:val="00F02736"/>
    <w:rsid w:val="00F029AD"/>
    <w:rsid w:val="00F0377D"/>
    <w:rsid w:val="00F038BB"/>
    <w:rsid w:val="00F040F1"/>
    <w:rsid w:val="00F04644"/>
    <w:rsid w:val="00F06F90"/>
    <w:rsid w:val="00F07D24"/>
    <w:rsid w:val="00F107CA"/>
    <w:rsid w:val="00F10958"/>
    <w:rsid w:val="00F11800"/>
    <w:rsid w:val="00F11CC2"/>
    <w:rsid w:val="00F1346C"/>
    <w:rsid w:val="00F13485"/>
    <w:rsid w:val="00F13551"/>
    <w:rsid w:val="00F14305"/>
    <w:rsid w:val="00F14933"/>
    <w:rsid w:val="00F16805"/>
    <w:rsid w:val="00F17315"/>
    <w:rsid w:val="00F1747C"/>
    <w:rsid w:val="00F17754"/>
    <w:rsid w:val="00F20037"/>
    <w:rsid w:val="00F21F1C"/>
    <w:rsid w:val="00F222CC"/>
    <w:rsid w:val="00F22881"/>
    <w:rsid w:val="00F23110"/>
    <w:rsid w:val="00F233F1"/>
    <w:rsid w:val="00F2359D"/>
    <w:rsid w:val="00F235AB"/>
    <w:rsid w:val="00F23879"/>
    <w:rsid w:val="00F256F0"/>
    <w:rsid w:val="00F25772"/>
    <w:rsid w:val="00F25CBA"/>
    <w:rsid w:val="00F260F1"/>
    <w:rsid w:val="00F30E8C"/>
    <w:rsid w:val="00F31524"/>
    <w:rsid w:val="00F31878"/>
    <w:rsid w:val="00F3221C"/>
    <w:rsid w:val="00F3252C"/>
    <w:rsid w:val="00F3359E"/>
    <w:rsid w:val="00F3730A"/>
    <w:rsid w:val="00F37514"/>
    <w:rsid w:val="00F3757D"/>
    <w:rsid w:val="00F375FB"/>
    <w:rsid w:val="00F37BEF"/>
    <w:rsid w:val="00F410DF"/>
    <w:rsid w:val="00F41992"/>
    <w:rsid w:val="00F45142"/>
    <w:rsid w:val="00F47849"/>
    <w:rsid w:val="00F518FF"/>
    <w:rsid w:val="00F51B47"/>
    <w:rsid w:val="00F51CA3"/>
    <w:rsid w:val="00F528D5"/>
    <w:rsid w:val="00F5387C"/>
    <w:rsid w:val="00F53D3D"/>
    <w:rsid w:val="00F53EAE"/>
    <w:rsid w:val="00F5484F"/>
    <w:rsid w:val="00F54A5B"/>
    <w:rsid w:val="00F54CE5"/>
    <w:rsid w:val="00F555D8"/>
    <w:rsid w:val="00F56062"/>
    <w:rsid w:val="00F575FD"/>
    <w:rsid w:val="00F600E4"/>
    <w:rsid w:val="00F61CDD"/>
    <w:rsid w:val="00F62DB7"/>
    <w:rsid w:val="00F62F64"/>
    <w:rsid w:val="00F63B48"/>
    <w:rsid w:val="00F64C0A"/>
    <w:rsid w:val="00F64E42"/>
    <w:rsid w:val="00F65FEE"/>
    <w:rsid w:val="00F67CC9"/>
    <w:rsid w:val="00F71DFD"/>
    <w:rsid w:val="00F72C47"/>
    <w:rsid w:val="00F72E10"/>
    <w:rsid w:val="00F72E70"/>
    <w:rsid w:val="00F73A0F"/>
    <w:rsid w:val="00F760E9"/>
    <w:rsid w:val="00F7661B"/>
    <w:rsid w:val="00F77482"/>
    <w:rsid w:val="00F77B28"/>
    <w:rsid w:val="00F805F8"/>
    <w:rsid w:val="00F80701"/>
    <w:rsid w:val="00F8174F"/>
    <w:rsid w:val="00F81E78"/>
    <w:rsid w:val="00F823A0"/>
    <w:rsid w:val="00F82ACE"/>
    <w:rsid w:val="00F82F16"/>
    <w:rsid w:val="00F8347D"/>
    <w:rsid w:val="00F836C4"/>
    <w:rsid w:val="00F83BF1"/>
    <w:rsid w:val="00F84283"/>
    <w:rsid w:val="00F842FA"/>
    <w:rsid w:val="00F8457E"/>
    <w:rsid w:val="00F84CF4"/>
    <w:rsid w:val="00F855F7"/>
    <w:rsid w:val="00F85B3C"/>
    <w:rsid w:val="00F86E3D"/>
    <w:rsid w:val="00F87E43"/>
    <w:rsid w:val="00F87F2C"/>
    <w:rsid w:val="00F909DD"/>
    <w:rsid w:val="00F909F3"/>
    <w:rsid w:val="00F9300F"/>
    <w:rsid w:val="00F94109"/>
    <w:rsid w:val="00F97027"/>
    <w:rsid w:val="00F976EF"/>
    <w:rsid w:val="00FA203B"/>
    <w:rsid w:val="00FA219D"/>
    <w:rsid w:val="00FA37C3"/>
    <w:rsid w:val="00FA393D"/>
    <w:rsid w:val="00FA4723"/>
    <w:rsid w:val="00FA51F4"/>
    <w:rsid w:val="00FA5427"/>
    <w:rsid w:val="00FA604B"/>
    <w:rsid w:val="00FA60C0"/>
    <w:rsid w:val="00FA665B"/>
    <w:rsid w:val="00FA7ECD"/>
    <w:rsid w:val="00FB1466"/>
    <w:rsid w:val="00FB19D5"/>
    <w:rsid w:val="00FB1CC1"/>
    <w:rsid w:val="00FB33B9"/>
    <w:rsid w:val="00FB4447"/>
    <w:rsid w:val="00FC2A6A"/>
    <w:rsid w:val="00FC340F"/>
    <w:rsid w:val="00FC3A51"/>
    <w:rsid w:val="00FC47D1"/>
    <w:rsid w:val="00FC5911"/>
    <w:rsid w:val="00FC5978"/>
    <w:rsid w:val="00FC7BB8"/>
    <w:rsid w:val="00FD0BDA"/>
    <w:rsid w:val="00FD17C5"/>
    <w:rsid w:val="00FD285D"/>
    <w:rsid w:val="00FD2C58"/>
    <w:rsid w:val="00FD2F09"/>
    <w:rsid w:val="00FD3C52"/>
    <w:rsid w:val="00FD4235"/>
    <w:rsid w:val="00FD5947"/>
    <w:rsid w:val="00FD5C76"/>
    <w:rsid w:val="00FD5DEB"/>
    <w:rsid w:val="00FD5F63"/>
    <w:rsid w:val="00FD6280"/>
    <w:rsid w:val="00FD6C2D"/>
    <w:rsid w:val="00FE042A"/>
    <w:rsid w:val="00FE1F18"/>
    <w:rsid w:val="00FE3340"/>
    <w:rsid w:val="00FE4ACC"/>
    <w:rsid w:val="00FE4EA8"/>
    <w:rsid w:val="00FE56DC"/>
    <w:rsid w:val="00FE591B"/>
    <w:rsid w:val="00FE5AF2"/>
    <w:rsid w:val="00FE67BF"/>
    <w:rsid w:val="00FF05B6"/>
    <w:rsid w:val="00FF19C5"/>
    <w:rsid w:val="00FF2CBF"/>
    <w:rsid w:val="00FF52E9"/>
    <w:rsid w:val="00FF62B3"/>
    <w:rsid w:val="00FF6353"/>
    <w:rsid w:val="00FF7829"/>
    <w:rsid w:val="00FF7C70"/>
    <w:rsid w:val="00FF7E99"/>
    <w:rsid w:val="0196EA6B"/>
    <w:rsid w:val="035A41A9"/>
    <w:rsid w:val="03B8F56A"/>
    <w:rsid w:val="04179E37"/>
    <w:rsid w:val="04A54387"/>
    <w:rsid w:val="05AF7ADD"/>
    <w:rsid w:val="05FFED87"/>
    <w:rsid w:val="06907895"/>
    <w:rsid w:val="069CB2AB"/>
    <w:rsid w:val="06DBA8AC"/>
    <w:rsid w:val="071881B2"/>
    <w:rsid w:val="075D07C7"/>
    <w:rsid w:val="087150D2"/>
    <w:rsid w:val="08A0FC0B"/>
    <w:rsid w:val="08BAF6F4"/>
    <w:rsid w:val="08DBBE70"/>
    <w:rsid w:val="0916B9E0"/>
    <w:rsid w:val="09468958"/>
    <w:rsid w:val="09C63A68"/>
    <w:rsid w:val="09D1A5DD"/>
    <w:rsid w:val="0A33D296"/>
    <w:rsid w:val="0A751285"/>
    <w:rsid w:val="0B7E66B8"/>
    <w:rsid w:val="0C9D95D6"/>
    <w:rsid w:val="0D6EFE71"/>
    <w:rsid w:val="0D988965"/>
    <w:rsid w:val="0E2E490C"/>
    <w:rsid w:val="0E6756A3"/>
    <w:rsid w:val="0E96B02A"/>
    <w:rsid w:val="0F196618"/>
    <w:rsid w:val="0F58D2CA"/>
    <w:rsid w:val="0FA7BDCE"/>
    <w:rsid w:val="1036F171"/>
    <w:rsid w:val="109419FF"/>
    <w:rsid w:val="10D51441"/>
    <w:rsid w:val="112850D3"/>
    <w:rsid w:val="1136A025"/>
    <w:rsid w:val="1181A374"/>
    <w:rsid w:val="122A5832"/>
    <w:rsid w:val="128F9DCE"/>
    <w:rsid w:val="12D51BF8"/>
    <w:rsid w:val="13010FB0"/>
    <w:rsid w:val="132C4940"/>
    <w:rsid w:val="135BD8A8"/>
    <w:rsid w:val="1421FEF0"/>
    <w:rsid w:val="14635FB7"/>
    <w:rsid w:val="14C06912"/>
    <w:rsid w:val="1537095C"/>
    <w:rsid w:val="1575C707"/>
    <w:rsid w:val="15DA1D7D"/>
    <w:rsid w:val="16239B8E"/>
    <w:rsid w:val="16334AA6"/>
    <w:rsid w:val="164B6983"/>
    <w:rsid w:val="165BD767"/>
    <w:rsid w:val="16B4771D"/>
    <w:rsid w:val="1784C8B6"/>
    <w:rsid w:val="188D388A"/>
    <w:rsid w:val="18CD1473"/>
    <w:rsid w:val="195FC1F3"/>
    <w:rsid w:val="1A9B7E53"/>
    <w:rsid w:val="1AA5357B"/>
    <w:rsid w:val="1AD75A10"/>
    <w:rsid w:val="1AD91FF4"/>
    <w:rsid w:val="1B793ADD"/>
    <w:rsid w:val="1B7A4C62"/>
    <w:rsid w:val="1B84B7EC"/>
    <w:rsid w:val="1BA418EC"/>
    <w:rsid w:val="1BC18186"/>
    <w:rsid w:val="1BCDC001"/>
    <w:rsid w:val="1BED128E"/>
    <w:rsid w:val="1C0FDA0A"/>
    <w:rsid w:val="1C3CBCBA"/>
    <w:rsid w:val="1CD344A5"/>
    <w:rsid w:val="1E289D62"/>
    <w:rsid w:val="1E5AAB99"/>
    <w:rsid w:val="1F02A6BD"/>
    <w:rsid w:val="1F1FA283"/>
    <w:rsid w:val="1F67AE21"/>
    <w:rsid w:val="1F921836"/>
    <w:rsid w:val="1FA3E548"/>
    <w:rsid w:val="2011EEB3"/>
    <w:rsid w:val="201EF18E"/>
    <w:rsid w:val="205B2619"/>
    <w:rsid w:val="208DC757"/>
    <w:rsid w:val="20D1C71D"/>
    <w:rsid w:val="214CA288"/>
    <w:rsid w:val="2172C779"/>
    <w:rsid w:val="21DD62DB"/>
    <w:rsid w:val="226A19A7"/>
    <w:rsid w:val="229A4903"/>
    <w:rsid w:val="232DC605"/>
    <w:rsid w:val="2367E7B3"/>
    <w:rsid w:val="23E5FD35"/>
    <w:rsid w:val="241846F9"/>
    <w:rsid w:val="244F2F1B"/>
    <w:rsid w:val="24859C00"/>
    <w:rsid w:val="25E17D46"/>
    <w:rsid w:val="2623ACCB"/>
    <w:rsid w:val="262FCA2F"/>
    <w:rsid w:val="27A65539"/>
    <w:rsid w:val="27CD94B6"/>
    <w:rsid w:val="28506FF1"/>
    <w:rsid w:val="287DD599"/>
    <w:rsid w:val="28B37B16"/>
    <w:rsid w:val="28FAF0D8"/>
    <w:rsid w:val="291357FF"/>
    <w:rsid w:val="2994D9F9"/>
    <w:rsid w:val="2AB59A0C"/>
    <w:rsid w:val="2ADA16C1"/>
    <w:rsid w:val="2B2715AE"/>
    <w:rsid w:val="2C58ACB1"/>
    <w:rsid w:val="2CE97B74"/>
    <w:rsid w:val="2CEB505A"/>
    <w:rsid w:val="2DD0C2F6"/>
    <w:rsid w:val="2E0ABADC"/>
    <w:rsid w:val="2E537F8F"/>
    <w:rsid w:val="2F8E031B"/>
    <w:rsid w:val="2FB76B7A"/>
    <w:rsid w:val="2FE32852"/>
    <w:rsid w:val="2FF50A75"/>
    <w:rsid w:val="3084CC26"/>
    <w:rsid w:val="30AC7CB0"/>
    <w:rsid w:val="30B145C2"/>
    <w:rsid w:val="30DDB634"/>
    <w:rsid w:val="31217B2C"/>
    <w:rsid w:val="3158E8EA"/>
    <w:rsid w:val="31C6FC34"/>
    <w:rsid w:val="32536242"/>
    <w:rsid w:val="32C086C0"/>
    <w:rsid w:val="32E1F3F0"/>
    <w:rsid w:val="32FCEB45"/>
    <w:rsid w:val="334D7311"/>
    <w:rsid w:val="334ED8AC"/>
    <w:rsid w:val="3394C4C2"/>
    <w:rsid w:val="33C1EAF3"/>
    <w:rsid w:val="33F1A333"/>
    <w:rsid w:val="3447082B"/>
    <w:rsid w:val="3475409D"/>
    <w:rsid w:val="34C95564"/>
    <w:rsid w:val="34D17137"/>
    <w:rsid w:val="34DCFEAF"/>
    <w:rsid w:val="366568E9"/>
    <w:rsid w:val="36916D9A"/>
    <w:rsid w:val="369E87DD"/>
    <w:rsid w:val="36EAA42C"/>
    <w:rsid w:val="372D60E9"/>
    <w:rsid w:val="378A87F8"/>
    <w:rsid w:val="37BCEB6F"/>
    <w:rsid w:val="37C6722B"/>
    <w:rsid w:val="381EBED1"/>
    <w:rsid w:val="39A88904"/>
    <w:rsid w:val="3A04998B"/>
    <w:rsid w:val="3A792512"/>
    <w:rsid w:val="3AAF266A"/>
    <w:rsid w:val="3B0C4403"/>
    <w:rsid w:val="3B95F027"/>
    <w:rsid w:val="3D050ABF"/>
    <w:rsid w:val="3D242415"/>
    <w:rsid w:val="3DC66A1B"/>
    <w:rsid w:val="3DF2B7EB"/>
    <w:rsid w:val="3F22583D"/>
    <w:rsid w:val="3F5001E4"/>
    <w:rsid w:val="3F60ACA1"/>
    <w:rsid w:val="3FD4F4B1"/>
    <w:rsid w:val="4071BFC7"/>
    <w:rsid w:val="410566F9"/>
    <w:rsid w:val="4108F4E9"/>
    <w:rsid w:val="417A7C22"/>
    <w:rsid w:val="41AD7692"/>
    <w:rsid w:val="42B94B3D"/>
    <w:rsid w:val="430B5545"/>
    <w:rsid w:val="433AD071"/>
    <w:rsid w:val="43BE84EA"/>
    <w:rsid w:val="43C1C369"/>
    <w:rsid w:val="43FC4F8E"/>
    <w:rsid w:val="440231B2"/>
    <w:rsid w:val="44960ACE"/>
    <w:rsid w:val="44CD5B2C"/>
    <w:rsid w:val="453E2810"/>
    <w:rsid w:val="457881D5"/>
    <w:rsid w:val="45E49121"/>
    <w:rsid w:val="46685FBC"/>
    <w:rsid w:val="467D2E1A"/>
    <w:rsid w:val="47293AFE"/>
    <w:rsid w:val="47738BD3"/>
    <w:rsid w:val="482999E9"/>
    <w:rsid w:val="490DA7D1"/>
    <w:rsid w:val="492058B2"/>
    <w:rsid w:val="4977D917"/>
    <w:rsid w:val="4A4E9824"/>
    <w:rsid w:val="4A6AF329"/>
    <w:rsid w:val="4A970978"/>
    <w:rsid w:val="4B50E017"/>
    <w:rsid w:val="4B8E3885"/>
    <w:rsid w:val="4BA9E907"/>
    <w:rsid w:val="4BF19CED"/>
    <w:rsid w:val="4C016908"/>
    <w:rsid w:val="4C2C4A4A"/>
    <w:rsid w:val="4C3D6218"/>
    <w:rsid w:val="4C6978FA"/>
    <w:rsid w:val="4CC98EB2"/>
    <w:rsid w:val="4DB7E60D"/>
    <w:rsid w:val="4E536F4F"/>
    <w:rsid w:val="4E9D0317"/>
    <w:rsid w:val="4EBC57AA"/>
    <w:rsid w:val="4F277EC2"/>
    <w:rsid w:val="4F6223C9"/>
    <w:rsid w:val="4F860E31"/>
    <w:rsid w:val="504BB3ED"/>
    <w:rsid w:val="508548D4"/>
    <w:rsid w:val="51EC88C7"/>
    <w:rsid w:val="5200E5C8"/>
    <w:rsid w:val="527EF730"/>
    <w:rsid w:val="529A91AB"/>
    <w:rsid w:val="52C44DAC"/>
    <w:rsid w:val="5340F9F5"/>
    <w:rsid w:val="5417A272"/>
    <w:rsid w:val="5459582C"/>
    <w:rsid w:val="545F0215"/>
    <w:rsid w:val="549AD758"/>
    <w:rsid w:val="54B158C8"/>
    <w:rsid w:val="555B94DC"/>
    <w:rsid w:val="57045C4D"/>
    <w:rsid w:val="570D8DB3"/>
    <w:rsid w:val="57111B18"/>
    <w:rsid w:val="573E72BA"/>
    <w:rsid w:val="57DBC5C9"/>
    <w:rsid w:val="583A3D3A"/>
    <w:rsid w:val="584CFC10"/>
    <w:rsid w:val="5976272F"/>
    <w:rsid w:val="598B0ED2"/>
    <w:rsid w:val="5A36AE23"/>
    <w:rsid w:val="5AFC590A"/>
    <w:rsid w:val="5B03830F"/>
    <w:rsid w:val="5B435805"/>
    <w:rsid w:val="5B4B5564"/>
    <w:rsid w:val="5B919A13"/>
    <w:rsid w:val="5BB4E878"/>
    <w:rsid w:val="5C6A481E"/>
    <w:rsid w:val="5D1F56C3"/>
    <w:rsid w:val="5D7EA291"/>
    <w:rsid w:val="5E08972C"/>
    <w:rsid w:val="5E109782"/>
    <w:rsid w:val="5E1F19AA"/>
    <w:rsid w:val="5EEEA3DE"/>
    <w:rsid w:val="5F04B927"/>
    <w:rsid w:val="5F361F77"/>
    <w:rsid w:val="5F6F04EB"/>
    <w:rsid w:val="5F89C761"/>
    <w:rsid w:val="5F96AF2D"/>
    <w:rsid w:val="604BACC1"/>
    <w:rsid w:val="6079FFCD"/>
    <w:rsid w:val="608A766C"/>
    <w:rsid w:val="60F6B47A"/>
    <w:rsid w:val="6160D0FA"/>
    <w:rsid w:val="626A02E3"/>
    <w:rsid w:val="6320B795"/>
    <w:rsid w:val="639892E6"/>
    <w:rsid w:val="63C66251"/>
    <w:rsid w:val="646A24ED"/>
    <w:rsid w:val="64EBD35F"/>
    <w:rsid w:val="65BF2F74"/>
    <w:rsid w:val="65F048FF"/>
    <w:rsid w:val="6618079D"/>
    <w:rsid w:val="663B9B3D"/>
    <w:rsid w:val="665175CA"/>
    <w:rsid w:val="666A5346"/>
    <w:rsid w:val="673E5983"/>
    <w:rsid w:val="67949D26"/>
    <w:rsid w:val="67B99E04"/>
    <w:rsid w:val="681FA5A7"/>
    <w:rsid w:val="68857919"/>
    <w:rsid w:val="68F9254D"/>
    <w:rsid w:val="692EB4AD"/>
    <w:rsid w:val="6950DA0C"/>
    <w:rsid w:val="698D9EF4"/>
    <w:rsid w:val="6A3A5C30"/>
    <w:rsid w:val="6AD9AFC3"/>
    <w:rsid w:val="6AF880EC"/>
    <w:rsid w:val="6B0FEAFB"/>
    <w:rsid w:val="6B66995F"/>
    <w:rsid w:val="6BD3FD92"/>
    <w:rsid w:val="6C4CA57B"/>
    <w:rsid w:val="6C846881"/>
    <w:rsid w:val="6C8AA8B8"/>
    <w:rsid w:val="6CB96AF3"/>
    <w:rsid w:val="6CC4B333"/>
    <w:rsid w:val="6CFE2043"/>
    <w:rsid w:val="6D9CA93A"/>
    <w:rsid w:val="6DC427DF"/>
    <w:rsid w:val="6E549C43"/>
    <w:rsid w:val="6E6FEFE7"/>
    <w:rsid w:val="6EF60310"/>
    <w:rsid w:val="6F577E28"/>
    <w:rsid w:val="6F77F9F6"/>
    <w:rsid w:val="703569E0"/>
    <w:rsid w:val="7046F51D"/>
    <w:rsid w:val="706593CB"/>
    <w:rsid w:val="70920586"/>
    <w:rsid w:val="710B84F6"/>
    <w:rsid w:val="71A7C282"/>
    <w:rsid w:val="71E66681"/>
    <w:rsid w:val="720B95F2"/>
    <w:rsid w:val="72477D4A"/>
    <w:rsid w:val="72BC2AC9"/>
    <w:rsid w:val="72F7B431"/>
    <w:rsid w:val="73164546"/>
    <w:rsid w:val="734F3223"/>
    <w:rsid w:val="7387E3EE"/>
    <w:rsid w:val="73B5F2A1"/>
    <w:rsid w:val="73F08431"/>
    <w:rsid w:val="73F41927"/>
    <w:rsid w:val="73F8F4B0"/>
    <w:rsid w:val="749B680D"/>
    <w:rsid w:val="74D77A65"/>
    <w:rsid w:val="751EDEB0"/>
    <w:rsid w:val="75A95A1E"/>
    <w:rsid w:val="75B5098E"/>
    <w:rsid w:val="76385845"/>
    <w:rsid w:val="765ED909"/>
    <w:rsid w:val="767E70CB"/>
    <w:rsid w:val="768CB508"/>
    <w:rsid w:val="76AA2849"/>
    <w:rsid w:val="774C5ED2"/>
    <w:rsid w:val="77AE48F4"/>
    <w:rsid w:val="7853EB1A"/>
    <w:rsid w:val="791976D4"/>
    <w:rsid w:val="798BB510"/>
    <w:rsid w:val="7A2C2617"/>
    <w:rsid w:val="7A3E1B76"/>
    <w:rsid w:val="7A6F2782"/>
    <w:rsid w:val="7A944053"/>
    <w:rsid w:val="7B98A27F"/>
    <w:rsid w:val="7BEA5BF8"/>
    <w:rsid w:val="7C326ACC"/>
    <w:rsid w:val="7CA3AE2A"/>
    <w:rsid w:val="7D60ED88"/>
    <w:rsid w:val="7E0DAEC8"/>
    <w:rsid w:val="7E5E08AB"/>
    <w:rsid w:val="7EED0197"/>
    <w:rsid w:val="7F367BB1"/>
    <w:rsid w:val="7F8C064A"/>
    <w:rsid w:val="7FA9FD32"/>
    <w:rsid w:val="7FF2EE4B"/>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F9D39"/>
  <w15:docId w15:val="{58D4AE80-0CF7-4504-A732-4C6CA7E5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uiPriority w:val="9"/>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h2,2"/>
    <w:basedOn w:val="prastasis"/>
    <w:next w:val="prastasis"/>
    <w:link w:val="Antrat2Diagrama"/>
    <w:uiPriority w:val="9"/>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H3,Heading 3 (nevda),Diagrama14,Headline 3,h3,h31,h32,H31,Proposa,Heading 4 Proposal,DNV-H3,3,summit,3m,Paragraaf,head 3,header3,head 31,header31,head 32,header32,h33,head 33,header33,h311"/>
    <w:basedOn w:val="prastasis"/>
    <w:next w:val="prastasis"/>
    <w:link w:val="Antrat3Diagrama"/>
    <w:uiPriority w:val="9"/>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uiPriority w:val="9"/>
    <w:qFormat/>
    <w:rsid w:val="0065040F"/>
    <w:pPr>
      <w:keepNext/>
      <w:tabs>
        <w:tab w:val="num" w:pos="1584"/>
      </w:tabs>
      <w:ind w:left="1584" w:hanging="864"/>
      <w:outlineLvl w:val="3"/>
    </w:pPr>
    <w:rPr>
      <w:b/>
      <w:sz w:val="44"/>
      <w:lang w:eastAsia="lt-LT"/>
    </w:rPr>
  </w:style>
  <w:style w:type="paragraph" w:styleId="Antrat5">
    <w:name w:val="heading 5"/>
    <w:aliases w:val=" Diagrama,H5,Diagrama,Heading 5 CFMU,Para 5,h5,Heading 5(war),DNV-H5,Block Label,Titre51,t5,Roman list,1-1-1-1-,(Alt+5),Titre niveau 5,Titre5,heading 5,H51,Знак"/>
    <w:basedOn w:val="prastasis"/>
    <w:next w:val="prastasis"/>
    <w:link w:val="Antrat5Diagrama"/>
    <w:uiPriority w:val="9"/>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qFormat/>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qFormat/>
    <w:rsid w:val="00D75216"/>
    <w:pPr>
      <w:tabs>
        <w:tab w:val="left" w:pos="561"/>
        <w:tab w:val="right" w:leader="dot" w:pos="9628"/>
      </w:tabs>
    </w:pPr>
    <w:rPr>
      <w:color w:val="000000"/>
      <w:szCs w:val="22"/>
      <w:lang w:eastAsia="lt-LT"/>
    </w:rPr>
  </w:style>
  <w:style w:type="paragraph" w:customStyle="1" w:styleId="Lentaprasas">
    <w:name w:val="Lent.aprasas"/>
    <w:basedOn w:val="prastasis"/>
    <w:uiPriority w:val="99"/>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uiPriority w:val="99"/>
    <w:rsid w:val="00C471CB"/>
    <w:pPr>
      <w:numPr>
        <w:numId w:val="3"/>
      </w:numPr>
      <w:jc w:val="both"/>
    </w:pPr>
    <w:rPr>
      <w:szCs w:val="24"/>
    </w:rPr>
  </w:style>
  <w:style w:type="paragraph" w:customStyle="1" w:styleId="Head2">
    <w:name w:val="Head2"/>
    <w:basedOn w:val="prastasis"/>
    <w:uiPriority w:val="99"/>
    <w:rsid w:val="00C471CB"/>
    <w:pPr>
      <w:numPr>
        <w:ilvl w:val="3"/>
        <w:numId w:val="3"/>
      </w:numPr>
      <w:jc w:val="both"/>
    </w:pPr>
    <w:rPr>
      <w:szCs w:val="24"/>
    </w:rPr>
  </w:style>
  <w:style w:type="paragraph" w:customStyle="1" w:styleId="Head3">
    <w:name w:val="Head3"/>
    <w:basedOn w:val="prastasis"/>
    <w:uiPriority w:val="99"/>
    <w:rsid w:val="00C471CB"/>
    <w:pPr>
      <w:numPr>
        <w:ilvl w:val="2"/>
        <w:numId w:val="3"/>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471CB"/>
    <w:rPr>
      <w:rFonts w:ascii="Calibri" w:eastAsia="Times New Roman" w:hAnsi="Calibri" w:cs="Times New Roman"/>
      <w:sz w:val="24"/>
    </w:rPr>
  </w:style>
  <w:style w:type="paragraph" w:customStyle="1" w:styleId="Dok1">
    <w:name w:val="Dok1"/>
    <w:basedOn w:val="prastasis"/>
    <w:uiPriority w:val="99"/>
    <w:rsid w:val="00C471CB"/>
    <w:pPr>
      <w:tabs>
        <w:tab w:val="num" w:pos="4139"/>
      </w:tabs>
      <w:ind w:left="3686" w:firstLine="454"/>
      <w:jc w:val="center"/>
    </w:pPr>
    <w:rPr>
      <w:b/>
      <w:szCs w:val="24"/>
    </w:rPr>
  </w:style>
  <w:style w:type="paragraph" w:styleId="Betarp">
    <w:name w:val="No Spacing"/>
    <w:link w:val="BetarpDiagrama"/>
    <w:uiPriority w:val="1"/>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C659F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C659FE"/>
    <w:rPr>
      <w:rFonts w:ascii="Times New Roman" w:eastAsia="Times New Roman" w:hAnsi="Times New Roman" w:cs="Times New Roman"/>
      <w:sz w:val="20"/>
      <w:szCs w:val="20"/>
    </w:rPr>
  </w:style>
  <w:style w:type="character" w:styleId="Puslapioinaosnuoroda">
    <w:name w:val="footnote reference"/>
    <w:basedOn w:val="Numatytasispastraiposriftas"/>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style>
  <w:style w:type="character" w:customStyle="1" w:styleId="PoratDiagrama">
    <w:name w:val="Poraštė Diagrama"/>
    <w:basedOn w:val="Numatytasispastraiposriftas"/>
    <w:link w:val="Porat"/>
    <w:uiPriority w:val="99"/>
    <w:rsid w:val="00016813"/>
    <w:rPr>
      <w:rFonts w:ascii="Times New Roman" w:eastAsia="Times New Roman" w:hAnsi="Times New Roman" w:cs="Times New Roman"/>
      <w:sz w:val="24"/>
      <w:szCs w:val="20"/>
    </w:rPr>
  </w:style>
  <w:style w:type="paragraph" w:customStyle="1" w:styleId="Hyperlink1">
    <w:name w:val="Hyperlink1"/>
    <w:uiPriority w:val="99"/>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uiPriority w:val="99"/>
    <w:rsid w:val="00D92DA5"/>
    <w:pPr>
      <w:ind w:firstLine="720"/>
      <w:jc w:val="both"/>
    </w:p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h2 Diagrama"/>
    <w:basedOn w:val="Numatytasispastraiposriftas"/>
    <w:link w:val="Antrat2"/>
    <w:uiPriority w:val="9"/>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aliases w:val=" Diagrama Diagrama,H5 Diagrama,Diagrama Diagrama,Heading 5 CFMU Diagrama,Para 5 Diagrama,h5 Diagrama,Heading 5(war) Diagrama,DNV-H5 Diagrama,Block Label Diagrama,Titre51 Diagrama,t5 Diagrama,Roman list Diagrama,1-1-1-1-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5"/>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uiPriority w:val="99"/>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H3 Diagrama,Heading 3 (nevda) Diagrama,Diagrama14 Diagrama,Headline 3 Diagrama,h3 Diagrama,h31 Diagrama,h32 Diagrama,H31 Diagrama,Proposa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65040F"/>
    <w:rPr>
      <w:rFonts w:ascii="Times New Roman" w:eastAsia="Times New Roman" w:hAnsi="Times New Roman" w:cs="Times New Roman"/>
      <w:sz w:val="40"/>
      <w:szCs w:val="20"/>
      <w:lang w:eastAsia="lt-LT"/>
    </w:rPr>
  </w:style>
  <w:style w:type="paragraph" w:customStyle="1" w:styleId="Patvirtinta">
    <w:name w:val="Patvirtinta"/>
    <w:uiPriority w:val="99"/>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uiPriority w:val="99"/>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uiPriority w:val="99"/>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uiPriority w:val="99"/>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uiPriority w:val="99"/>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uiPriority w:val="99"/>
    <w:rsid w:val="008537E7"/>
    <w:pPr>
      <w:ind w:left="1440" w:right="142"/>
      <w:jc w:val="both"/>
    </w:pPr>
    <w:rPr>
      <w:rFonts w:eastAsia="SimSun"/>
    </w:rPr>
  </w:style>
  <w:style w:type="paragraph" w:customStyle="1" w:styleId="EYBulletText">
    <w:name w:val="EY Bullet Text"/>
    <w:basedOn w:val="prastasis"/>
    <w:uiPriority w:val="99"/>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uiPriority w:val="99"/>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uiPriority w:val="99"/>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uiPriority w:val="99"/>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uiPriority w:val="99"/>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aliases w:val="body indent Char1,ändrad Char1,Body single Char1,EHPT Char1,Body Text2 Char1,Body Text1 Char1,Standard paragraph Char1,Char Char Char1,body text Char1,contents Char1,bt Char1,Corps de texte Char1,body tesx Char1,heading_txt Char1"/>
    <w:uiPriority w:val="99"/>
    <w:locked/>
    <w:rsid w:val="008537E7"/>
    <w:rPr>
      <w:rFonts w:ascii="Times New Roman" w:hAnsi="Times New Roman"/>
      <w:sz w:val="24"/>
    </w:rPr>
  </w:style>
  <w:style w:type="character" w:styleId="Puslapionumeris">
    <w:name w:val="page number"/>
    <w:uiPriority w:val="99"/>
    <w:rsid w:val="008537E7"/>
    <w:rPr>
      <w:rFonts w:cs="Times New Roman"/>
    </w:rPr>
  </w:style>
  <w:style w:type="paragraph" w:customStyle="1" w:styleId="pavadinimas1">
    <w:name w:val="pavadinimas1"/>
    <w:basedOn w:val="prastasis"/>
    <w:uiPriority w:val="99"/>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uiPriority w:val="99"/>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8537E7"/>
    <w:pPr>
      <w:spacing w:before="40" w:after="40"/>
      <w:jc w:val="both"/>
    </w:pPr>
    <w:rPr>
      <w:rFonts w:ascii="Arial" w:hAnsi="Arial"/>
      <w:sz w:val="16"/>
      <w:lang w:val="en-US"/>
    </w:rPr>
  </w:style>
  <w:style w:type="paragraph" w:customStyle="1" w:styleId="TableSmHeading">
    <w:name w:val="Table_Sm_Heading"/>
    <w:basedOn w:val="prastasis"/>
    <w:uiPriority w:val="99"/>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Pieš"/>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uiPriority w:val="99"/>
    <w:rsid w:val="008537E7"/>
    <w:pPr>
      <w:keepLines w:val="0"/>
      <w:numPr>
        <w:numId w:val="13"/>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8537E7"/>
    <w:pPr>
      <w:keepLines w:val="0"/>
      <w:numPr>
        <w:ilvl w:val="1"/>
        <w:numId w:val="13"/>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8537E7"/>
    <w:pPr>
      <w:numPr>
        <w:ilvl w:val="2"/>
        <w:numId w:val="13"/>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8537E7"/>
    <w:pPr>
      <w:numPr>
        <w:ilvl w:val="3"/>
        <w:numId w:val="13"/>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14"/>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Pieš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uiPriority w:val="99"/>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uiPriority w:val="99"/>
    <w:rsid w:val="008537E7"/>
    <w:pPr>
      <w:numPr>
        <w:numId w:val="16"/>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7"/>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5"/>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qFormat/>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uiPriority w:val="99"/>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unhideWhenUsed/>
    <w:qFormat/>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uiPriority w:val="99"/>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locked/>
    <w:rsid w:val="008537E7"/>
    <w:rPr>
      <w:rFonts w:ascii="TimesLT" w:hAnsi="TimesLT" w:cs="TimesLT"/>
      <w:sz w:val="24"/>
      <w:szCs w:val="24"/>
    </w:rPr>
  </w:style>
  <w:style w:type="paragraph" w:customStyle="1" w:styleId="Style17">
    <w:name w:val="Style17"/>
    <w:basedOn w:val="prastasis"/>
    <w:uiPriority w:val="99"/>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uiPriority w:val="99"/>
    <w:rsid w:val="008537E7"/>
    <w:pPr>
      <w:tabs>
        <w:tab w:val="left" w:pos="709"/>
      </w:tabs>
      <w:jc w:val="both"/>
    </w:pPr>
    <w:rPr>
      <w:b/>
      <w:i/>
      <w:sz w:val="20"/>
      <w:lang w:val="en-GB"/>
    </w:rPr>
  </w:style>
  <w:style w:type="paragraph" w:customStyle="1" w:styleId="Rub2">
    <w:name w:val="Rub2"/>
    <w:basedOn w:val="prastasis"/>
    <w:next w:val="prastasis"/>
    <w:uiPriority w:val="99"/>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8537E7"/>
    <w:pPr>
      <w:tabs>
        <w:tab w:val="left" w:pos="1276"/>
      </w:tabs>
      <w:jc w:val="both"/>
    </w:pPr>
    <w:rPr>
      <w:b/>
      <w:smallCaps/>
      <w:sz w:val="20"/>
      <w:lang w:val="en-GB"/>
    </w:rPr>
  </w:style>
  <w:style w:type="paragraph" w:customStyle="1" w:styleId="xl67">
    <w:name w:val="xl67"/>
    <w:basedOn w:val="prastasis"/>
    <w:uiPriority w:val="99"/>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uiPriority w:val="99"/>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uiPriority w:val="99"/>
    <w:rsid w:val="008537E7"/>
    <w:pPr>
      <w:numPr>
        <w:ilvl w:val="2"/>
        <w:numId w:val="19"/>
      </w:numPr>
      <w:spacing w:before="120" w:line="276" w:lineRule="auto"/>
      <w:ind w:left="-294" w:firstLine="720"/>
      <w:contextualSpacing/>
      <w:jc w:val="both"/>
    </w:pPr>
    <w:rPr>
      <w:rFonts w:eastAsia="Calibri"/>
      <w:szCs w:val="24"/>
    </w:rPr>
  </w:style>
  <w:style w:type="paragraph" w:customStyle="1" w:styleId="TS111">
    <w:name w:val="TS 1.1.1."/>
    <w:basedOn w:val="prastasis"/>
    <w:uiPriority w:val="99"/>
    <w:rsid w:val="008537E7"/>
    <w:pPr>
      <w:numPr>
        <w:ilvl w:val="3"/>
        <w:numId w:val="19"/>
      </w:numPr>
      <w:spacing w:line="276" w:lineRule="auto"/>
      <w:contextualSpacing/>
      <w:jc w:val="both"/>
    </w:pPr>
    <w:rPr>
      <w:sz w:val="20"/>
      <w:lang w:eastAsia="lt-LT"/>
    </w:rPr>
  </w:style>
  <w:style w:type="character" w:customStyle="1" w:styleId="TS1111Diagrama">
    <w:name w:val="TS 1.1.1.1. Diagrama"/>
    <w:link w:val="TS1111"/>
    <w:uiPriority w:val="99"/>
    <w:locked/>
    <w:rsid w:val="008537E7"/>
  </w:style>
  <w:style w:type="paragraph" w:customStyle="1" w:styleId="TS1111">
    <w:name w:val="TS 1.1.1.1."/>
    <w:basedOn w:val="prastasis"/>
    <w:link w:val="TS1111Diagrama"/>
    <w:uiPriority w:val="99"/>
    <w:rsid w:val="008537E7"/>
    <w:pPr>
      <w:numPr>
        <w:ilvl w:val="4"/>
        <w:numId w:val="19"/>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uiPriority w:val="99"/>
    <w:rsid w:val="008537E7"/>
    <w:pPr>
      <w:numPr>
        <w:ilvl w:val="5"/>
        <w:numId w:val="19"/>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uiPriority w:val="99"/>
    <w:rsid w:val="008537E7"/>
    <w:pPr>
      <w:numPr>
        <w:ilvl w:val="6"/>
        <w:numId w:val="19"/>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uiPriority w:val="99"/>
    <w:rsid w:val="008537E7"/>
    <w:pPr>
      <w:numPr>
        <w:ilvl w:val="7"/>
        <w:numId w:val="19"/>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uiPriority w:val="99"/>
    <w:rsid w:val="008537E7"/>
    <w:pPr>
      <w:numPr>
        <w:ilvl w:val="8"/>
        <w:numId w:val="19"/>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uiPriority w:val="99"/>
    <w:rsid w:val="008537E7"/>
    <w:pPr>
      <w:keepNext/>
      <w:pageBreakBefore/>
      <w:numPr>
        <w:numId w:val="19"/>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uiPriority w:val="99"/>
    <w:rsid w:val="008537E7"/>
    <w:pPr>
      <w:keepNext/>
      <w:numPr>
        <w:ilvl w:val="1"/>
        <w:numId w:val="19"/>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uiPriority w:val="99"/>
    <w:rsid w:val="008537E7"/>
    <w:pPr>
      <w:numPr>
        <w:numId w:val="20"/>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uiPriority w:val="99"/>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uiPriority w:val="99"/>
    <w:rsid w:val="008537E7"/>
    <w:pPr>
      <w:keepNext w:val="0"/>
      <w:keepLines w:val="0"/>
      <w:widowControl w:val="0"/>
      <w:numPr>
        <w:numId w:val="21"/>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8537E7"/>
    <w:pPr>
      <w:numPr>
        <w:ilvl w:val="1"/>
      </w:numPr>
      <w:tabs>
        <w:tab w:val="clear" w:pos="531"/>
        <w:tab w:val="num" w:pos="360"/>
        <w:tab w:val="left" w:pos="1276"/>
      </w:tabs>
    </w:pPr>
  </w:style>
  <w:style w:type="paragraph" w:customStyle="1" w:styleId="Style4">
    <w:name w:val="Style4"/>
    <w:basedOn w:val="prastasis"/>
    <w:link w:val="Style4Char"/>
    <w:uiPriority w:val="99"/>
    <w:qFormat/>
    <w:rsid w:val="008537E7"/>
    <w:pPr>
      <w:numPr>
        <w:numId w:val="18"/>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uiPriority w:val="99"/>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22"/>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uiPriority w:val="99"/>
    <w:qFormat/>
    <w:rsid w:val="00DF6401"/>
    <w:pPr>
      <w:numPr>
        <w:numId w:val="23"/>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DF6401"/>
    <w:pPr>
      <w:numPr>
        <w:ilvl w:val="1"/>
      </w:numPr>
      <w:tabs>
        <w:tab w:val="num" w:pos="360"/>
      </w:tabs>
    </w:pPr>
  </w:style>
  <w:style w:type="paragraph" w:customStyle="1" w:styleId="L3pastraipa">
    <w:name w:val="L3 pastraipa"/>
    <w:basedOn w:val="L2pastraipa"/>
    <w:uiPriority w:val="99"/>
    <w:qFormat/>
    <w:rsid w:val="00DF6401"/>
    <w:pPr>
      <w:numPr>
        <w:ilvl w:val="2"/>
      </w:numPr>
      <w:tabs>
        <w:tab w:val="num" w:pos="360"/>
      </w:tabs>
      <w:ind w:left="851" w:hanging="851"/>
    </w:pPr>
  </w:style>
  <w:style w:type="paragraph" w:customStyle="1" w:styleId="Regulartext">
    <w:name w:val="Regular text"/>
    <w:basedOn w:val="prastasis"/>
    <w:uiPriority w:val="99"/>
    <w:rsid w:val="00FD5C76"/>
    <w:pPr>
      <w:spacing w:before="120" w:after="120"/>
      <w:ind w:left="142"/>
      <w:jc w:val="both"/>
    </w:pPr>
    <w:rPr>
      <w:rFonts w:ascii="Verdana" w:hAnsi="Verdana"/>
      <w:sz w:val="18"/>
    </w:rPr>
  </w:style>
  <w:style w:type="paragraph" w:customStyle="1" w:styleId="Paraas1">
    <w:name w:val="Parašas1"/>
    <w:basedOn w:val="prastasis"/>
    <w:uiPriority w:val="99"/>
    <w:rsid w:val="00FD5C76"/>
    <w:pPr>
      <w:spacing w:line="360" w:lineRule="auto"/>
      <w:jc w:val="both"/>
    </w:pPr>
    <w:rPr>
      <w:rFonts w:ascii="Arial Narrow" w:hAnsi="Arial Narrow"/>
    </w:rPr>
  </w:style>
  <w:style w:type="character" w:customStyle="1" w:styleId="CharChar13">
    <w:name w:val="Char Char13"/>
    <w:rsid w:val="00FD5C76"/>
    <w:rPr>
      <w:sz w:val="24"/>
      <w:lang w:val="lt-LT" w:eastAsia="lt-LT" w:bidi="ar-SA"/>
    </w:rPr>
  </w:style>
  <w:style w:type="character" w:customStyle="1" w:styleId="CharChar11">
    <w:name w:val="Char Char11"/>
    <w:rsid w:val="00FD5C76"/>
    <w:rPr>
      <w:b/>
      <w:sz w:val="44"/>
      <w:lang w:val="lt-LT" w:eastAsia="lt-LT" w:bidi="ar-SA"/>
    </w:rPr>
  </w:style>
  <w:style w:type="paragraph" w:customStyle="1" w:styleId="Linija0">
    <w:name w:val="Linija"/>
    <w:basedOn w:val="MAZAS"/>
    <w:uiPriority w:val="99"/>
    <w:rsid w:val="00FD5C76"/>
    <w:pPr>
      <w:ind w:firstLine="0"/>
      <w:jc w:val="center"/>
    </w:pPr>
    <w:rPr>
      <w:color w:val="auto"/>
      <w:sz w:val="12"/>
      <w:szCs w:val="12"/>
    </w:rPr>
  </w:style>
  <w:style w:type="character" w:customStyle="1" w:styleId="Pagrindinistekstas3Diagrama1">
    <w:name w:val="Pagrindinis tekstas 3 Diagrama1"/>
    <w:basedOn w:val="Numatytasispastraiposriftas"/>
    <w:uiPriority w:val="99"/>
    <w:semiHidden/>
    <w:rsid w:val="00FD5C76"/>
    <w:rPr>
      <w:rFonts w:ascii="Times New Roman" w:eastAsia="Times New Roman" w:hAnsi="Times New Roman" w:cs="Times New Roman"/>
      <w:sz w:val="16"/>
      <w:szCs w:val="16"/>
    </w:rPr>
  </w:style>
  <w:style w:type="paragraph" w:styleId="Literatrossraoantrat">
    <w:name w:val="toa heading"/>
    <w:basedOn w:val="prastasis"/>
    <w:next w:val="prastasis"/>
    <w:uiPriority w:val="99"/>
    <w:rsid w:val="00FD5C76"/>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link w:val="Dokumentoinaostekstas"/>
    <w:uiPriority w:val="99"/>
    <w:semiHidden/>
    <w:rsid w:val="00FD5C76"/>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FD5C76"/>
    <w:rPr>
      <w:sz w:val="20"/>
    </w:rPr>
  </w:style>
  <w:style w:type="character" w:customStyle="1" w:styleId="DokumentoinaostekstasDiagrama1">
    <w:name w:val="Dokumento išnašos tekstas Diagrama1"/>
    <w:basedOn w:val="Numatytasispastraiposriftas"/>
    <w:uiPriority w:val="99"/>
    <w:semiHidden/>
    <w:rsid w:val="00FD5C76"/>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FD5C76"/>
    <w:pPr>
      <w:spacing w:after="160" w:line="240" w:lineRule="exact"/>
    </w:pPr>
    <w:rPr>
      <w:rFonts w:ascii="Tahoma" w:hAnsi="Tahoma"/>
      <w:sz w:val="20"/>
      <w:lang w:val="en-US"/>
    </w:rPr>
  </w:style>
  <w:style w:type="character" w:customStyle="1" w:styleId="zinlist1">
    <w:name w:val="zin_list1"/>
    <w:basedOn w:val="Numatytasispastraiposriftas"/>
    <w:rsid w:val="00FD5C76"/>
    <w:rPr>
      <w:i/>
      <w:iCs/>
      <w:sz w:val="17"/>
      <w:szCs w:val="17"/>
    </w:rPr>
  </w:style>
  <w:style w:type="paragraph" w:customStyle="1" w:styleId="Pointabc">
    <w:name w:val="Point abc"/>
    <w:basedOn w:val="prastasis"/>
    <w:uiPriority w:val="99"/>
    <w:rsid w:val="00FD5C76"/>
    <w:pPr>
      <w:tabs>
        <w:tab w:val="num" w:pos="567"/>
      </w:tabs>
      <w:spacing w:before="120" w:after="120" w:line="360" w:lineRule="auto"/>
      <w:ind w:left="567" w:hanging="567"/>
    </w:pPr>
    <w:rPr>
      <w:rFonts w:eastAsiaTheme="minorHAnsi"/>
      <w:szCs w:val="24"/>
      <w:lang w:val="en-US"/>
    </w:rPr>
  </w:style>
  <w:style w:type="paragraph" w:customStyle="1" w:styleId="Pointabc1">
    <w:name w:val="Point abc (1)"/>
    <w:basedOn w:val="prastasis"/>
    <w:uiPriority w:val="99"/>
    <w:rsid w:val="00FD5C76"/>
    <w:pPr>
      <w:tabs>
        <w:tab w:val="num" w:pos="1134"/>
      </w:tabs>
      <w:spacing w:before="120" w:after="120" w:line="360" w:lineRule="auto"/>
      <w:ind w:left="1134" w:hanging="567"/>
    </w:pPr>
    <w:rPr>
      <w:rFonts w:eastAsiaTheme="minorHAnsi"/>
      <w:szCs w:val="24"/>
      <w:lang w:val="en-US"/>
    </w:rPr>
  </w:style>
  <w:style w:type="paragraph" w:customStyle="1" w:styleId="Pointabc2">
    <w:name w:val="Point abc (2)"/>
    <w:basedOn w:val="prastasis"/>
    <w:uiPriority w:val="99"/>
    <w:rsid w:val="00FD5C76"/>
    <w:pPr>
      <w:tabs>
        <w:tab w:val="num" w:pos="1701"/>
      </w:tabs>
      <w:spacing w:before="120" w:after="120" w:line="360" w:lineRule="auto"/>
      <w:ind w:left="1701" w:hanging="567"/>
    </w:pPr>
    <w:rPr>
      <w:rFonts w:eastAsiaTheme="minorHAnsi"/>
      <w:szCs w:val="24"/>
      <w:lang w:val="en-US"/>
    </w:rPr>
  </w:style>
  <w:style w:type="paragraph" w:customStyle="1" w:styleId="Pointabc3">
    <w:name w:val="Point abc (3)"/>
    <w:basedOn w:val="prastasis"/>
    <w:uiPriority w:val="99"/>
    <w:rsid w:val="00FD5C76"/>
    <w:pPr>
      <w:tabs>
        <w:tab w:val="num" w:pos="2268"/>
      </w:tabs>
      <w:spacing w:before="120" w:after="120" w:line="360" w:lineRule="auto"/>
      <w:ind w:left="2268" w:hanging="567"/>
    </w:pPr>
    <w:rPr>
      <w:rFonts w:eastAsiaTheme="minorHAnsi"/>
      <w:szCs w:val="24"/>
      <w:lang w:val="en-US"/>
    </w:rPr>
  </w:style>
  <w:style w:type="paragraph" w:customStyle="1" w:styleId="Pointabc4">
    <w:name w:val="Point abc (4)"/>
    <w:basedOn w:val="prastasis"/>
    <w:uiPriority w:val="99"/>
    <w:rsid w:val="00FD5C76"/>
    <w:pPr>
      <w:tabs>
        <w:tab w:val="num" w:pos="2835"/>
      </w:tabs>
      <w:spacing w:before="120" w:after="120" w:line="360" w:lineRule="auto"/>
      <w:ind w:left="2835" w:hanging="567"/>
    </w:pPr>
    <w:rPr>
      <w:rFonts w:eastAsiaTheme="minorHAnsi"/>
      <w:szCs w:val="24"/>
      <w:lang w:val="en-US"/>
    </w:rPr>
  </w:style>
  <w:style w:type="paragraph" w:customStyle="1" w:styleId="Point123">
    <w:name w:val="Point 123"/>
    <w:basedOn w:val="prastasis"/>
    <w:uiPriority w:val="99"/>
    <w:rsid w:val="00FD5C76"/>
    <w:pPr>
      <w:numPr>
        <w:ilvl w:val="3"/>
        <w:numId w:val="26"/>
      </w:numPr>
      <w:tabs>
        <w:tab w:val="clear" w:pos="1134"/>
        <w:tab w:val="num" w:pos="709"/>
      </w:tabs>
      <w:spacing w:before="120" w:after="120" w:line="360" w:lineRule="auto"/>
      <w:ind w:left="709"/>
    </w:pPr>
    <w:rPr>
      <w:rFonts w:eastAsiaTheme="minorHAnsi"/>
      <w:szCs w:val="24"/>
      <w:lang w:val="en-US"/>
    </w:rPr>
  </w:style>
  <w:style w:type="paragraph" w:customStyle="1" w:styleId="Point1231">
    <w:name w:val="Point 123 (1)"/>
    <w:basedOn w:val="prastasis"/>
    <w:uiPriority w:val="99"/>
    <w:rsid w:val="00FD5C76"/>
    <w:pPr>
      <w:numPr>
        <w:ilvl w:val="5"/>
        <w:numId w:val="26"/>
      </w:numPr>
      <w:tabs>
        <w:tab w:val="clear" w:pos="1701"/>
        <w:tab w:val="num" w:pos="1134"/>
      </w:tabs>
      <w:spacing w:before="120" w:after="120" w:line="360" w:lineRule="auto"/>
      <w:ind w:left="1134"/>
    </w:pPr>
    <w:rPr>
      <w:rFonts w:eastAsiaTheme="minorHAnsi"/>
      <w:szCs w:val="24"/>
      <w:lang w:val="en-US"/>
    </w:rPr>
  </w:style>
  <w:style w:type="paragraph" w:customStyle="1" w:styleId="Point1232">
    <w:name w:val="Point 123 (2)"/>
    <w:basedOn w:val="prastasis"/>
    <w:uiPriority w:val="99"/>
    <w:rsid w:val="00FD5C76"/>
    <w:pPr>
      <w:numPr>
        <w:ilvl w:val="7"/>
        <w:numId w:val="26"/>
      </w:numPr>
      <w:tabs>
        <w:tab w:val="clear" w:pos="2268"/>
        <w:tab w:val="num" w:pos="1701"/>
      </w:tabs>
      <w:spacing w:before="120" w:after="120" w:line="360" w:lineRule="auto"/>
      <w:ind w:left="1701"/>
    </w:pPr>
    <w:rPr>
      <w:rFonts w:eastAsiaTheme="minorHAnsi"/>
      <w:szCs w:val="24"/>
      <w:lang w:val="en-US"/>
    </w:rPr>
  </w:style>
  <w:style w:type="paragraph" w:customStyle="1" w:styleId="Point1233">
    <w:name w:val="Point 123 (3)"/>
    <w:basedOn w:val="prastasis"/>
    <w:uiPriority w:val="99"/>
    <w:rsid w:val="00FD5C76"/>
    <w:pPr>
      <w:numPr>
        <w:ilvl w:val="8"/>
        <w:numId w:val="26"/>
      </w:numPr>
      <w:tabs>
        <w:tab w:val="clear" w:pos="2835"/>
        <w:tab w:val="num" w:pos="2268"/>
      </w:tabs>
      <w:spacing w:before="120" w:after="120" w:line="360" w:lineRule="auto"/>
      <w:ind w:left="2268"/>
    </w:pPr>
    <w:rPr>
      <w:rFonts w:eastAsiaTheme="minorHAnsi"/>
      <w:szCs w:val="24"/>
      <w:lang w:val="en-US"/>
    </w:rPr>
  </w:style>
  <w:style w:type="character" w:customStyle="1" w:styleId="HTMLiankstoformatuotasDiagrama1">
    <w:name w:val="HTML iš anksto formatuotas Diagrama1"/>
    <w:rsid w:val="00FD5C76"/>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FD5C76"/>
    <w:rPr>
      <w:rFonts w:ascii="Times New Roman" w:eastAsia="Times New Roman" w:hAnsi="Times New Roman" w:cs="Times New Roman"/>
      <w:sz w:val="24"/>
      <w:szCs w:val="20"/>
    </w:rPr>
  </w:style>
  <w:style w:type="character" w:customStyle="1" w:styleId="Pagrindiniotekstotrauka3Diagrama1">
    <w:name w:val="Pagrindinio teksto įtrauka 3 Diagrama1"/>
    <w:rsid w:val="00FD5C76"/>
    <w:rPr>
      <w:rFonts w:ascii="Times New Roman" w:eastAsia="Times New Roman" w:hAnsi="Times New Roman" w:cs="Times New Roman"/>
      <w:sz w:val="16"/>
      <w:szCs w:val="16"/>
    </w:rPr>
  </w:style>
  <w:style w:type="paragraph" w:customStyle="1" w:styleId="prastasis2">
    <w:name w:val="Įprastasis2"/>
    <w:uiPriority w:val="99"/>
    <w:rsid w:val="00FD5C76"/>
    <w:pPr>
      <w:spacing w:after="200" w:line="276" w:lineRule="auto"/>
    </w:pPr>
    <w:rPr>
      <w:rFonts w:ascii="Times New Roman" w:eastAsia="ヒラギノ角ゴ Pro W3" w:hAnsi="Times New Roman" w:cs="Times New Roman"/>
      <w:color w:val="000000"/>
      <w:sz w:val="24"/>
      <w:szCs w:val="20"/>
      <w:lang w:val="en-US"/>
    </w:rPr>
  </w:style>
  <w:style w:type="character" w:customStyle="1" w:styleId="quatationtext">
    <w:name w:val="quatation_text"/>
    <w:basedOn w:val="Numatytasispastraiposriftas"/>
    <w:rsid w:val="00FD5C76"/>
    <w:rPr>
      <w:rFonts w:ascii="Arial" w:hAnsi="Arial" w:cs="Arial" w:hint="default"/>
      <w:b/>
      <w:bCs/>
      <w:vanish w:val="0"/>
      <w:webHidden w:val="0"/>
      <w:color w:val="4A473C"/>
      <w:sz w:val="17"/>
      <w:szCs w:val="17"/>
      <w:specVanish w:val="0"/>
    </w:rPr>
  </w:style>
  <w:style w:type="character" w:customStyle="1" w:styleId="PoratDiagrama1">
    <w:name w:val="Poraštė Diagrama1"/>
    <w:rsid w:val="00FD5C76"/>
    <w:rPr>
      <w:rFonts w:ascii="Times New Roman" w:eastAsia="Times New Roman" w:hAnsi="Times New Roman" w:cs="Times New Roman"/>
      <w:sz w:val="24"/>
      <w:szCs w:val="20"/>
    </w:rPr>
  </w:style>
  <w:style w:type="paragraph" w:customStyle="1" w:styleId="tin">
    <w:name w:val="tin"/>
    <w:basedOn w:val="prastasis"/>
    <w:uiPriority w:val="99"/>
    <w:rsid w:val="00FD5C76"/>
    <w:pPr>
      <w:spacing w:before="100" w:beforeAutospacing="1" w:after="100" w:afterAutospacing="1"/>
    </w:pPr>
    <w:rPr>
      <w:szCs w:val="24"/>
      <w:lang w:eastAsia="lt-LT"/>
    </w:rPr>
  </w:style>
  <w:style w:type="paragraph" w:customStyle="1" w:styleId="tactin">
    <w:name w:val="tactin"/>
    <w:basedOn w:val="prastasis"/>
    <w:uiPriority w:val="99"/>
    <w:rsid w:val="00FD5C76"/>
    <w:pPr>
      <w:spacing w:before="100" w:beforeAutospacing="1" w:after="100" w:afterAutospacing="1"/>
    </w:pPr>
    <w:rPr>
      <w:szCs w:val="24"/>
      <w:lang w:eastAsia="lt-LT"/>
    </w:rPr>
  </w:style>
  <w:style w:type="paragraph" w:customStyle="1" w:styleId="authorgroup">
    <w:name w:val="authorgroup"/>
    <w:basedOn w:val="prastasis"/>
    <w:uiPriority w:val="99"/>
    <w:rsid w:val="00FD5C76"/>
    <w:pPr>
      <w:spacing w:before="100" w:beforeAutospacing="1" w:after="100" w:afterAutospacing="1"/>
    </w:pPr>
    <w:rPr>
      <w:szCs w:val="24"/>
      <w:lang w:val="en-US"/>
    </w:rPr>
  </w:style>
  <w:style w:type="paragraph" w:customStyle="1" w:styleId="DiagramaDiagrama1">
    <w:name w:val="Diagrama Diagrama1"/>
    <w:basedOn w:val="prastasis"/>
    <w:uiPriority w:val="99"/>
    <w:rsid w:val="00FD5C76"/>
    <w:pPr>
      <w:spacing w:after="160" w:line="240" w:lineRule="exact"/>
    </w:pPr>
    <w:rPr>
      <w:rFonts w:ascii="Tahoma" w:hAnsi="Tahoma"/>
      <w:sz w:val="20"/>
      <w:lang w:val="en-US"/>
    </w:rPr>
  </w:style>
  <w:style w:type="character" w:customStyle="1" w:styleId="t198">
    <w:name w:val="t198"/>
    <w:basedOn w:val="Numatytasispastraiposriftas"/>
    <w:rsid w:val="00FD5C76"/>
  </w:style>
  <w:style w:type="character" w:customStyle="1" w:styleId="t199">
    <w:name w:val="t199"/>
    <w:basedOn w:val="Numatytasispastraiposriftas"/>
    <w:rsid w:val="00FD5C76"/>
  </w:style>
  <w:style w:type="character" w:customStyle="1" w:styleId="FootnoteAnchor">
    <w:name w:val="Footnote Anchor"/>
    <w:rsid w:val="00FD5C76"/>
    <w:rPr>
      <w:vertAlign w:val="superscript"/>
    </w:rPr>
  </w:style>
  <w:style w:type="paragraph" w:customStyle="1" w:styleId="Footnote">
    <w:name w:val="Footnote"/>
    <w:basedOn w:val="prastasis"/>
    <w:uiPriority w:val="99"/>
    <w:rsid w:val="00FD5C76"/>
    <w:pPr>
      <w:suppressAutoHyphens/>
    </w:pPr>
    <w:rPr>
      <w:szCs w:val="24"/>
    </w:rPr>
  </w:style>
  <w:style w:type="character" w:customStyle="1" w:styleId="Neapdorotaspaminjimas1">
    <w:name w:val="Neapdorotas paminėjimas1"/>
    <w:basedOn w:val="Numatytasispastraiposriftas"/>
    <w:uiPriority w:val="99"/>
    <w:semiHidden/>
    <w:unhideWhenUsed/>
    <w:rsid w:val="00FD5C76"/>
    <w:rPr>
      <w:color w:val="808080"/>
      <w:shd w:val="clear" w:color="auto" w:fill="E6E6E6"/>
    </w:rPr>
  </w:style>
  <w:style w:type="paragraph" w:styleId="Turinys3">
    <w:name w:val="toc 3"/>
    <w:basedOn w:val="prastasis"/>
    <w:next w:val="prastasis"/>
    <w:autoRedefine/>
    <w:uiPriority w:val="39"/>
    <w:unhideWhenUsed/>
    <w:qFormat/>
    <w:rsid w:val="00AE0315"/>
    <w:pPr>
      <w:spacing w:after="100"/>
      <w:ind w:left="480"/>
    </w:p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AE0315"/>
    <w:rPr>
      <w:rFonts w:ascii="Cambria" w:hAnsi="Cambria" w:cs="Times New Roman"/>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AE0315"/>
    <w:rPr>
      <w:rFonts w:cs="Times New Roman"/>
      <w:b/>
    </w:rPr>
  </w:style>
  <w:style w:type="character" w:customStyle="1" w:styleId="Heading2Char2">
    <w:name w:val="Heading 2 Char2"/>
    <w:aliases w:val="HD2 Char"/>
    <w:locked/>
    <w:rsid w:val="00AE0315"/>
    <w:rPr>
      <w:rFonts w:ascii="Cambria" w:hAnsi="Cambria" w:cs="Times New Roman"/>
      <w:b/>
      <w:smallCaps/>
      <w:color w:val="0070C0"/>
      <w:sz w:val="20"/>
      <w:szCs w:val="20"/>
      <w:lang w:val="x-none" w:eastAsia="en-US"/>
    </w:rPr>
  </w:style>
  <w:style w:type="paragraph" w:customStyle="1" w:styleId="AppendixHeading1">
    <w:name w:val="Appendix Heading 1"/>
    <w:next w:val="prastasis"/>
    <w:uiPriority w:val="99"/>
    <w:rsid w:val="00AE0315"/>
    <w:pPr>
      <w:numPr>
        <w:numId w:val="32"/>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AE0315"/>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AE0315"/>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AE0315"/>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AE0315"/>
    <w:pPr>
      <w:spacing w:before="240"/>
      <w:ind w:left="851"/>
      <w:jc w:val="both"/>
    </w:pPr>
    <w:rPr>
      <w:rFonts w:ascii="Courier New" w:hAnsi="Courier New" w:cs="Arial"/>
      <w:b/>
      <w:noProof/>
      <w:sz w:val="20"/>
    </w:rPr>
  </w:style>
  <w:style w:type="paragraph" w:customStyle="1" w:styleId="Frame">
    <w:name w:val="Frame"/>
    <w:basedOn w:val="prastasis"/>
    <w:uiPriority w:val="99"/>
    <w:rsid w:val="00AE0315"/>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sz w:val="20"/>
    </w:rPr>
  </w:style>
  <w:style w:type="paragraph" w:customStyle="1" w:styleId="TableNumbering1">
    <w:name w:val="Table Numbering 1"/>
    <w:basedOn w:val="Table"/>
    <w:rsid w:val="00AE0315"/>
    <w:pPr>
      <w:numPr>
        <w:numId w:val="34"/>
      </w:numPr>
      <w:tabs>
        <w:tab w:val="clear" w:pos="1060"/>
        <w:tab w:val="num" w:pos="360"/>
        <w:tab w:val="num" w:pos="720"/>
      </w:tabs>
      <w:ind w:left="0" w:firstLine="0"/>
    </w:pPr>
  </w:style>
  <w:style w:type="paragraph" w:customStyle="1" w:styleId="Headingpp">
    <w:name w:val="Heading_pp"/>
    <w:basedOn w:val="prastasis"/>
    <w:uiPriority w:val="99"/>
    <w:rsid w:val="00AE0315"/>
    <w:pPr>
      <w:keepNext/>
      <w:spacing w:before="480" w:after="240"/>
      <w:jc w:val="center"/>
    </w:pPr>
    <w:rPr>
      <w:rFonts w:ascii="Arial" w:hAnsi="Arial" w:cs="Arial"/>
      <w:b/>
      <w:caps/>
    </w:rPr>
  </w:style>
  <w:style w:type="paragraph" w:customStyle="1" w:styleId="ListBullet1">
    <w:name w:val="List Bullet 1"/>
    <w:basedOn w:val="prastasis"/>
    <w:uiPriority w:val="99"/>
    <w:rsid w:val="00AE0315"/>
    <w:pPr>
      <w:numPr>
        <w:numId w:val="27"/>
      </w:numPr>
      <w:tabs>
        <w:tab w:val="clear" w:pos="360"/>
      </w:tabs>
      <w:spacing w:before="120"/>
      <w:ind w:left="1276" w:hanging="284"/>
      <w:jc w:val="both"/>
    </w:pPr>
    <w:rPr>
      <w:rFonts w:ascii="Arial" w:hAnsi="Arial" w:cs="Arial"/>
      <w:sz w:val="20"/>
    </w:rPr>
  </w:style>
  <w:style w:type="paragraph" w:styleId="Sraassuenkleliais3">
    <w:name w:val="List Bullet 3"/>
    <w:basedOn w:val="Sraassuenkleliais2"/>
    <w:autoRedefine/>
    <w:uiPriority w:val="99"/>
    <w:rsid w:val="00AE0315"/>
    <w:pPr>
      <w:numPr>
        <w:numId w:val="28"/>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rsid w:val="00AE0315"/>
    <w:pPr>
      <w:numPr>
        <w:numId w:val="29"/>
      </w:numPr>
      <w:tabs>
        <w:tab w:val="clear" w:pos="2061"/>
      </w:tabs>
      <w:spacing w:before="60"/>
      <w:ind w:left="2552"/>
      <w:jc w:val="both"/>
    </w:pPr>
    <w:rPr>
      <w:rFonts w:ascii="Arial" w:hAnsi="Arial" w:cs="Arial"/>
      <w:sz w:val="20"/>
    </w:rPr>
  </w:style>
  <w:style w:type="paragraph" w:customStyle="1" w:styleId="Normal2">
    <w:name w:val="Normal 2"/>
    <w:basedOn w:val="prastasis"/>
    <w:uiPriority w:val="99"/>
    <w:rsid w:val="00AE0315"/>
    <w:pPr>
      <w:spacing w:before="120"/>
      <w:ind w:left="1276"/>
      <w:jc w:val="both"/>
    </w:pPr>
    <w:rPr>
      <w:rFonts w:ascii="Arial" w:hAnsi="Arial" w:cs="Arial"/>
      <w:sz w:val="20"/>
    </w:rPr>
  </w:style>
  <w:style w:type="paragraph" w:customStyle="1" w:styleId="Normal3">
    <w:name w:val="Normal 3"/>
    <w:basedOn w:val="Normal2"/>
    <w:uiPriority w:val="99"/>
    <w:rsid w:val="00AE0315"/>
    <w:pPr>
      <w:spacing w:before="60"/>
      <w:ind w:left="1701"/>
    </w:pPr>
  </w:style>
  <w:style w:type="paragraph" w:customStyle="1" w:styleId="Normal4">
    <w:name w:val="Normal 4"/>
    <w:basedOn w:val="Normal3"/>
    <w:uiPriority w:val="99"/>
    <w:rsid w:val="00AE0315"/>
    <w:pPr>
      <w:ind w:left="2126"/>
    </w:pPr>
  </w:style>
  <w:style w:type="paragraph" w:customStyle="1" w:styleId="Normal5">
    <w:name w:val="Normal 5"/>
    <w:basedOn w:val="Normal4"/>
    <w:uiPriority w:val="99"/>
    <w:rsid w:val="00AE0315"/>
    <w:pPr>
      <w:ind w:left="2552"/>
    </w:pPr>
  </w:style>
  <w:style w:type="paragraph" w:customStyle="1" w:styleId="NormalNoSpace">
    <w:name w:val="Normal No Space"/>
    <w:basedOn w:val="prastasis"/>
    <w:uiPriority w:val="99"/>
    <w:rsid w:val="00AE0315"/>
    <w:pPr>
      <w:ind w:left="851"/>
      <w:jc w:val="both"/>
    </w:pPr>
    <w:rPr>
      <w:rFonts w:ascii="Arial" w:hAnsi="Arial" w:cs="Arial"/>
      <w:sz w:val="20"/>
    </w:rPr>
  </w:style>
  <w:style w:type="paragraph" w:customStyle="1" w:styleId="NormalNotJustified">
    <w:name w:val="Normal Not Justified"/>
    <w:basedOn w:val="prastasis"/>
    <w:next w:val="prastasis"/>
    <w:uiPriority w:val="99"/>
    <w:rsid w:val="00AE0315"/>
    <w:pPr>
      <w:spacing w:before="240"/>
      <w:ind w:left="851"/>
    </w:pPr>
    <w:rPr>
      <w:rFonts w:ascii="Arial" w:hAnsi="Arial" w:cs="Arial"/>
      <w:sz w:val="20"/>
    </w:rPr>
  </w:style>
  <w:style w:type="paragraph" w:customStyle="1" w:styleId="Normalnumbered4">
    <w:name w:val="Normal numbered 4"/>
    <w:basedOn w:val="Normalnumbered3"/>
    <w:rsid w:val="00AE0315"/>
    <w:pPr>
      <w:numPr>
        <w:ilvl w:val="3"/>
      </w:numPr>
      <w:tabs>
        <w:tab w:val="num" w:pos="2325"/>
        <w:tab w:val="num" w:pos="2880"/>
      </w:tabs>
    </w:pPr>
  </w:style>
  <w:style w:type="paragraph" w:customStyle="1" w:styleId="Table">
    <w:name w:val="Table"/>
    <w:basedOn w:val="prastasis"/>
    <w:link w:val="TableChar"/>
    <w:rsid w:val="00AE0315"/>
    <w:pPr>
      <w:spacing w:before="40" w:after="40"/>
    </w:pPr>
    <w:rPr>
      <w:rFonts w:ascii="Arial" w:hAnsi="Arial" w:cs="Arial"/>
      <w:sz w:val="20"/>
    </w:rPr>
  </w:style>
  <w:style w:type="paragraph" w:customStyle="1" w:styleId="TableTitle">
    <w:name w:val="Table Title"/>
    <w:basedOn w:val="Table"/>
    <w:uiPriority w:val="99"/>
    <w:rsid w:val="00AE0315"/>
    <w:pPr>
      <w:keepNext/>
      <w:spacing w:before="80" w:after="80"/>
      <w:jc w:val="center"/>
    </w:pPr>
    <w:rPr>
      <w:b/>
    </w:rPr>
  </w:style>
  <w:style w:type="paragraph" w:customStyle="1" w:styleId="TaBult1">
    <w:name w:val="TaBult 1"/>
    <w:basedOn w:val="Table"/>
    <w:uiPriority w:val="99"/>
    <w:rsid w:val="00AE0315"/>
    <w:pPr>
      <w:numPr>
        <w:numId w:val="30"/>
      </w:numPr>
      <w:tabs>
        <w:tab w:val="clear" w:pos="425"/>
        <w:tab w:val="num" w:pos="2061"/>
      </w:tabs>
      <w:ind w:left="1985" w:hanging="284"/>
    </w:pPr>
  </w:style>
  <w:style w:type="paragraph" w:customStyle="1" w:styleId="TaBult2">
    <w:name w:val="TaBult 2"/>
    <w:basedOn w:val="TaBult1"/>
    <w:uiPriority w:val="99"/>
    <w:rsid w:val="00AE0315"/>
    <w:pPr>
      <w:numPr>
        <w:numId w:val="31"/>
      </w:numPr>
      <w:tabs>
        <w:tab w:val="clear" w:pos="709"/>
        <w:tab w:val="num" w:pos="425"/>
      </w:tabs>
      <w:spacing w:before="0"/>
      <w:ind w:left="425" w:hanging="283"/>
    </w:pPr>
  </w:style>
  <w:style w:type="paragraph" w:customStyle="1" w:styleId="TOC0">
    <w:name w:val="TOC 0"/>
    <w:basedOn w:val="Turinys1"/>
    <w:uiPriority w:val="99"/>
    <w:rsid w:val="00AE0315"/>
    <w:pPr>
      <w:tabs>
        <w:tab w:val="clear" w:pos="561"/>
        <w:tab w:val="left" w:pos="440"/>
        <w:tab w:val="right" w:pos="8313"/>
      </w:tabs>
      <w:spacing w:before="480" w:after="240"/>
      <w:jc w:val="center"/>
    </w:pPr>
    <w:rPr>
      <w:rFonts w:ascii="Cambria" w:hAnsi="Cambria" w:cs="Calibri"/>
      <w:bCs/>
      <w:color w:val="auto"/>
      <w:sz w:val="20"/>
      <w:szCs w:val="20"/>
    </w:rPr>
  </w:style>
  <w:style w:type="paragraph" w:styleId="Turinys4">
    <w:name w:val="toc 4"/>
    <w:basedOn w:val="Turinys3"/>
    <w:autoRedefine/>
    <w:uiPriority w:val="99"/>
    <w:rsid w:val="00AE0315"/>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rsid w:val="00AE0315"/>
    <w:pPr>
      <w:ind w:left="880"/>
    </w:pPr>
  </w:style>
  <w:style w:type="paragraph" w:styleId="Turinys6">
    <w:name w:val="toc 6"/>
    <w:basedOn w:val="Turinys5"/>
    <w:autoRedefine/>
    <w:uiPriority w:val="99"/>
    <w:rsid w:val="00AE0315"/>
    <w:pPr>
      <w:ind w:left="1100"/>
    </w:pPr>
  </w:style>
  <w:style w:type="paragraph" w:styleId="Turinys7">
    <w:name w:val="toc 7"/>
    <w:basedOn w:val="prastasis"/>
    <w:next w:val="prastasis"/>
    <w:autoRedefine/>
    <w:uiPriority w:val="99"/>
    <w:rsid w:val="00AE0315"/>
    <w:pPr>
      <w:ind w:left="1320"/>
    </w:pPr>
    <w:rPr>
      <w:rFonts w:ascii="Calibri" w:hAnsi="Calibri" w:cs="Calibri"/>
      <w:sz w:val="18"/>
      <w:szCs w:val="18"/>
      <w:lang w:eastAsia="lt-LT"/>
    </w:rPr>
  </w:style>
  <w:style w:type="paragraph" w:customStyle="1" w:styleId="Note">
    <w:name w:val="Note"/>
    <w:basedOn w:val="prastasis"/>
    <w:uiPriority w:val="99"/>
    <w:rsid w:val="00AE0315"/>
    <w:pPr>
      <w:spacing w:before="60"/>
      <w:ind w:left="851"/>
      <w:jc w:val="both"/>
    </w:pPr>
    <w:rPr>
      <w:rFonts w:ascii="Arial" w:hAnsi="Arial" w:cs="Arial"/>
      <w:i/>
      <w:sz w:val="16"/>
    </w:rPr>
  </w:style>
  <w:style w:type="paragraph" w:styleId="Turinys8">
    <w:name w:val="toc 8"/>
    <w:basedOn w:val="prastasis"/>
    <w:next w:val="prastasis"/>
    <w:autoRedefine/>
    <w:uiPriority w:val="99"/>
    <w:rsid w:val="00AE0315"/>
    <w:pPr>
      <w:ind w:left="1540"/>
    </w:pPr>
    <w:rPr>
      <w:rFonts w:ascii="Calibri" w:hAnsi="Calibri" w:cs="Calibri"/>
      <w:sz w:val="18"/>
      <w:szCs w:val="18"/>
      <w:lang w:eastAsia="lt-LT"/>
    </w:rPr>
  </w:style>
  <w:style w:type="paragraph" w:styleId="Turinys9">
    <w:name w:val="toc 9"/>
    <w:basedOn w:val="prastasis"/>
    <w:next w:val="prastasis"/>
    <w:autoRedefine/>
    <w:uiPriority w:val="99"/>
    <w:rsid w:val="00AE0315"/>
    <w:pPr>
      <w:ind w:left="1760"/>
    </w:pPr>
    <w:rPr>
      <w:rFonts w:ascii="Calibri" w:hAnsi="Calibri" w:cs="Calibri"/>
      <w:sz w:val="18"/>
      <w:szCs w:val="18"/>
      <w:lang w:eastAsia="lt-LT"/>
    </w:rPr>
  </w:style>
  <w:style w:type="paragraph" w:customStyle="1" w:styleId="Table2">
    <w:name w:val="Table 2"/>
    <w:basedOn w:val="Table"/>
    <w:uiPriority w:val="99"/>
    <w:rsid w:val="00AE0315"/>
    <w:pPr>
      <w:ind w:left="425"/>
    </w:pPr>
  </w:style>
  <w:style w:type="paragraph" w:customStyle="1" w:styleId="Table3">
    <w:name w:val="Table 3"/>
    <w:basedOn w:val="Table2"/>
    <w:uiPriority w:val="99"/>
    <w:rsid w:val="00AE0315"/>
    <w:pPr>
      <w:spacing w:before="0"/>
      <w:ind w:left="709"/>
    </w:pPr>
  </w:style>
  <w:style w:type="paragraph" w:customStyle="1" w:styleId="Normalnumbered1">
    <w:name w:val="Normal numbered 1"/>
    <w:basedOn w:val="prastasis"/>
    <w:uiPriority w:val="99"/>
    <w:rsid w:val="00AE0315"/>
    <w:pPr>
      <w:numPr>
        <w:numId w:val="37"/>
      </w:numPr>
      <w:spacing w:before="120"/>
      <w:jc w:val="both"/>
    </w:pPr>
    <w:rPr>
      <w:rFonts w:ascii="Arial" w:hAnsi="Arial" w:cs="Arial"/>
      <w:sz w:val="20"/>
    </w:rPr>
  </w:style>
  <w:style w:type="paragraph" w:customStyle="1" w:styleId="Normalnumbered3">
    <w:name w:val="Normal numbered 3"/>
    <w:basedOn w:val="Normalnumbered2"/>
    <w:rsid w:val="00AE0315"/>
    <w:pPr>
      <w:numPr>
        <w:ilvl w:val="2"/>
      </w:numPr>
      <w:tabs>
        <w:tab w:val="num" w:pos="2160"/>
      </w:tabs>
    </w:pPr>
  </w:style>
  <w:style w:type="paragraph" w:customStyle="1" w:styleId="TableNumbering">
    <w:name w:val="Table Numbering"/>
    <w:basedOn w:val="Table"/>
    <w:uiPriority w:val="99"/>
    <w:rsid w:val="00AE0315"/>
    <w:pPr>
      <w:numPr>
        <w:numId w:val="33"/>
      </w:numPr>
      <w:tabs>
        <w:tab w:val="clear" w:pos="0"/>
        <w:tab w:val="num" w:pos="851"/>
      </w:tabs>
      <w:ind w:left="851" w:hanging="851"/>
    </w:pPr>
  </w:style>
  <w:style w:type="paragraph" w:customStyle="1" w:styleId="ProgramCode">
    <w:name w:val="Program Code"/>
    <w:basedOn w:val="Code"/>
    <w:uiPriority w:val="99"/>
    <w:rsid w:val="00AE0315"/>
    <w:pPr>
      <w:spacing w:before="0"/>
      <w:ind w:left="0"/>
      <w:jc w:val="left"/>
    </w:pPr>
    <w:rPr>
      <w:b w:val="0"/>
      <w:sz w:val="16"/>
    </w:rPr>
  </w:style>
  <w:style w:type="paragraph" w:customStyle="1" w:styleId="Normalnumbered2">
    <w:name w:val="Normal numbered 2"/>
    <w:basedOn w:val="Normalnumbered1"/>
    <w:uiPriority w:val="99"/>
    <w:rsid w:val="00AE0315"/>
    <w:pPr>
      <w:numPr>
        <w:ilvl w:val="1"/>
      </w:numPr>
      <w:tabs>
        <w:tab w:val="clear" w:pos="1644"/>
        <w:tab w:val="num" w:pos="1440"/>
      </w:tabs>
      <w:ind w:left="1440" w:hanging="360"/>
    </w:pPr>
  </w:style>
  <w:style w:type="paragraph" w:customStyle="1" w:styleId="TableNumbering2">
    <w:name w:val="Table Numbering 2"/>
    <w:basedOn w:val="TableNumbering1"/>
    <w:rsid w:val="00AE0315"/>
    <w:pPr>
      <w:numPr>
        <w:ilvl w:val="1"/>
      </w:numPr>
      <w:tabs>
        <w:tab w:val="clear" w:pos="1066"/>
        <w:tab w:val="num" w:pos="709"/>
        <w:tab w:val="num" w:pos="1440"/>
        <w:tab w:val="num" w:pos="1571"/>
      </w:tabs>
      <w:ind w:left="792" w:hanging="432"/>
    </w:pPr>
  </w:style>
  <w:style w:type="paragraph" w:customStyle="1" w:styleId="TableNumbering3">
    <w:name w:val="Table Numbering 3"/>
    <w:basedOn w:val="TableNumbering2"/>
    <w:rsid w:val="00AE0315"/>
    <w:pPr>
      <w:numPr>
        <w:ilvl w:val="2"/>
      </w:numPr>
      <w:tabs>
        <w:tab w:val="clear" w:pos="1066"/>
        <w:tab w:val="num" w:pos="709"/>
        <w:tab w:val="num" w:pos="2160"/>
      </w:tabs>
      <w:ind w:left="1224" w:hanging="504"/>
    </w:pPr>
  </w:style>
  <w:style w:type="paragraph" w:customStyle="1" w:styleId="TableNumbering4">
    <w:name w:val="Table Numbering 4"/>
    <w:basedOn w:val="TableNumbering3"/>
    <w:next w:val="TableNumbering3"/>
    <w:rsid w:val="00AE0315"/>
    <w:pPr>
      <w:numPr>
        <w:ilvl w:val="3"/>
        <w:numId w:val="35"/>
      </w:numPr>
      <w:tabs>
        <w:tab w:val="clear" w:pos="340"/>
        <w:tab w:val="clear" w:pos="1440"/>
        <w:tab w:val="num" w:pos="992"/>
        <w:tab w:val="num" w:pos="1066"/>
      </w:tabs>
      <w:ind w:left="1066" w:hanging="346"/>
    </w:pPr>
  </w:style>
  <w:style w:type="paragraph" w:customStyle="1" w:styleId="TableNumbering5">
    <w:name w:val="Table Numbering 5"/>
    <w:basedOn w:val="TableNumbering4"/>
    <w:next w:val="TableNumbering4"/>
    <w:rsid w:val="00AE0315"/>
    <w:pPr>
      <w:numPr>
        <w:ilvl w:val="4"/>
      </w:numPr>
      <w:tabs>
        <w:tab w:val="clear" w:pos="340"/>
        <w:tab w:val="clear" w:pos="1066"/>
        <w:tab w:val="num" w:pos="992"/>
        <w:tab w:val="num" w:pos="1080"/>
      </w:tabs>
      <w:ind w:left="993" w:hanging="284"/>
    </w:pPr>
  </w:style>
  <w:style w:type="paragraph" w:customStyle="1" w:styleId="statymopavad">
    <w:name w:val="statymopavad"/>
    <w:basedOn w:val="prastasis"/>
    <w:uiPriority w:val="99"/>
    <w:rsid w:val="00AE0315"/>
    <w:pPr>
      <w:spacing w:before="100" w:beforeAutospacing="1" w:after="100" w:afterAutospacing="1"/>
    </w:pPr>
    <w:rPr>
      <w:rFonts w:eastAsia="Calibri"/>
      <w:szCs w:val="24"/>
      <w:lang w:eastAsia="lt-LT"/>
    </w:rPr>
  </w:style>
  <w:style w:type="character" w:customStyle="1" w:styleId="datametai">
    <w:name w:val="datametai"/>
    <w:rsid w:val="00AE0315"/>
    <w:rPr>
      <w:rFonts w:cs="Times New Roman"/>
    </w:rPr>
  </w:style>
  <w:style w:type="character" w:customStyle="1" w:styleId="datamnuo">
    <w:name w:val="datamnuo"/>
    <w:rsid w:val="00AE0315"/>
    <w:rPr>
      <w:rFonts w:cs="Times New Roman"/>
    </w:rPr>
  </w:style>
  <w:style w:type="character" w:customStyle="1" w:styleId="datadiena">
    <w:name w:val="datadiena"/>
    <w:rsid w:val="00AE0315"/>
    <w:rPr>
      <w:rFonts w:cs="Times New Roman"/>
    </w:rPr>
  </w:style>
  <w:style w:type="character" w:customStyle="1" w:styleId="statymonr">
    <w:name w:val="statymonr"/>
    <w:rsid w:val="00AE0315"/>
    <w:rPr>
      <w:rFonts w:cs="Times New Roman"/>
    </w:rPr>
  </w:style>
  <w:style w:type="paragraph" w:customStyle="1" w:styleId="Content0">
    <w:name w:val="Content"/>
    <w:basedOn w:val="Antrat"/>
    <w:next w:val="Pagrindinistekstas"/>
    <w:autoRedefine/>
    <w:uiPriority w:val="99"/>
    <w:rsid w:val="00AE0315"/>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AE0315"/>
    <w:pPr>
      <w:keepNext/>
      <w:keepLines/>
      <w:numPr>
        <w:numId w:val="36"/>
      </w:numPr>
      <w:spacing w:before="120" w:after="120"/>
    </w:pPr>
    <w:rPr>
      <w:rFonts w:eastAsia="Calibri"/>
      <w:b/>
      <w:szCs w:val="24"/>
    </w:rPr>
  </w:style>
  <w:style w:type="character" w:customStyle="1" w:styleId="boldbodycopy">
    <w:name w:val="boldbodycopy"/>
    <w:rsid w:val="00AE0315"/>
    <w:rPr>
      <w:rFonts w:cs="Times New Roman"/>
    </w:rPr>
  </w:style>
  <w:style w:type="paragraph" w:customStyle="1" w:styleId="Tekstas0">
    <w:name w:val="Tekstas"/>
    <w:basedOn w:val="prastasis"/>
    <w:uiPriority w:val="99"/>
    <w:rsid w:val="00AE0315"/>
    <w:pPr>
      <w:keepLines/>
      <w:spacing w:before="120" w:after="120"/>
      <w:ind w:firstLine="567"/>
      <w:jc w:val="both"/>
    </w:pPr>
    <w:rPr>
      <w:rFonts w:ascii="Arial" w:eastAsia="Calibri" w:hAnsi="Arial"/>
      <w:noProof/>
      <w:sz w:val="20"/>
    </w:rPr>
  </w:style>
  <w:style w:type="paragraph" w:customStyle="1" w:styleId="ListBullet5o">
    <w:name w:val="List Bullet 5o"/>
    <w:basedOn w:val="Sraassuenkleliais5"/>
    <w:uiPriority w:val="99"/>
    <w:rsid w:val="00AE0315"/>
    <w:pPr>
      <w:tabs>
        <w:tab w:val="clear" w:pos="1492"/>
        <w:tab w:val="left" w:pos="1418"/>
        <w:tab w:val="num" w:pos="1494"/>
      </w:tabs>
      <w:spacing w:before="120" w:after="120"/>
      <w:ind w:left="1494"/>
      <w:jc w:val="left"/>
    </w:pPr>
    <w:rPr>
      <w:rFonts w:eastAsia="Calibri" w:cs="Times New Roman"/>
    </w:rPr>
  </w:style>
  <w:style w:type="paragraph" w:styleId="Sraassuenkleliais5">
    <w:name w:val="List Bullet 5"/>
    <w:basedOn w:val="prastasis"/>
    <w:uiPriority w:val="99"/>
    <w:rsid w:val="00AE0315"/>
    <w:pPr>
      <w:tabs>
        <w:tab w:val="num" w:pos="1492"/>
      </w:tabs>
      <w:spacing w:before="240"/>
      <w:ind w:left="1492" w:hanging="360"/>
      <w:jc w:val="both"/>
    </w:pPr>
    <w:rPr>
      <w:rFonts w:ascii="Arial" w:hAnsi="Arial" w:cs="Arial"/>
      <w:sz w:val="20"/>
    </w:rPr>
  </w:style>
  <w:style w:type="character" w:customStyle="1" w:styleId="TableChar">
    <w:name w:val="Table Char"/>
    <w:link w:val="Table"/>
    <w:locked/>
    <w:rsid w:val="00AE0315"/>
    <w:rPr>
      <w:rFonts w:ascii="Arial" w:eastAsia="Times New Roman" w:hAnsi="Arial" w:cs="Arial"/>
      <w:sz w:val="20"/>
      <w:szCs w:val="20"/>
    </w:rPr>
  </w:style>
  <w:style w:type="paragraph" w:customStyle="1" w:styleId="DefaultParagraphFontParaChar">
    <w:name w:val="Default Paragraph Font Para Char"/>
    <w:basedOn w:val="prastasis"/>
    <w:uiPriority w:val="99"/>
    <w:rsid w:val="00AE0315"/>
    <w:pPr>
      <w:spacing w:after="160" w:line="240" w:lineRule="exact"/>
    </w:pPr>
    <w:rPr>
      <w:rFonts w:ascii="Verdana" w:eastAsia="Calibri" w:hAnsi="Verdana"/>
      <w:sz w:val="20"/>
      <w:lang w:val="en-US"/>
    </w:rPr>
  </w:style>
  <w:style w:type="paragraph" w:customStyle="1" w:styleId="Lentele">
    <w:name w:val="Lentele"/>
    <w:basedOn w:val="prastasis"/>
    <w:uiPriority w:val="99"/>
    <w:rsid w:val="00AE0315"/>
    <w:rPr>
      <w:rFonts w:eastAsia="Calibri"/>
      <w:sz w:val="20"/>
    </w:rPr>
  </w:style>
  <w:style w:type="paragraph" w:customStyle="1" w:styleId="Bulleted">
    <w:name w:val="Bulleted"/>
    <w:aliases w:val="Symbol (symbol),Left:  2.24 cm,Hanging:  0.63 cm"/>
    <w:basedOn w:val="prastasis"/>
    <w:link w:val="BulletedChar"/>
    <w:uiPriority w:val="99"/>
    <w:rsid w:val="00AE0315"/>
    <w:pPr>
      <w:numPr>
        <w:numId w:val="38"/>
      </w:numPr>
      <w:spacing w:before="240"/>
      <w:jc w:val="both"/>
    </w:pPr>
    <w:rPr>
      <w:rFonts w:ascii="Arial" w:hAnsi="Arial" w:cs="Arial"/>
      <w:kern w:val="36"/>
      <w:sz w:val="31"/>
      <w:szCs w:val="31"/>
    </w:rPr>
  </w:style>
  <w:style w:type="character" w:customStyle="1" w:styleId="BulletedChar">
    <w:name w:val="Bulleted Char"/>
    <w:aliases w:val="Symbol (symbol) Char,Left:  2.24 cm Char,Hanging:  0.63 cm Char"/>
    <w:link w:val="Bulleted"/>
    <w:uiPriority w:val="99"/>
    <w:locked/>
    <w:rsid w:val="00AE0315"/>
    <w:rPr>
      <w:rFonts w:ascii="Arial" w:eastAsia="Times New Roman" w:hAnsi="Arial" w:cs="Arial"/>
      <w:kern w:val="36"/>
      <w:sz w:val="31"/>
      <w:szCs w:val="31"/>
    </w:rPr>
  </w:style>
  <w:style w:type="paragraph" w:customStyle="1" w:styleId="prastasisTarpaitarpeiluiKeli1">
    <w:name w:val="Įprastasis + Tarpai tarp eilučių:  Keli 1"/>
    <w:aliases w:val="3 li"/>
    <w:basedOn w:val="prastasis"/>
    <w:uiPriority w:val="99"/>
    <w:rsid w:val="00AE0315"/>
    <w:pPr>
      <w:numPr>
        <w:ilvl w:val="1"/>
        <w:numId w:val="39"/>
      </w:numPr>
      <w:spacing w:after="200" w:line="408" w:lineRule="auto"/>
      <w:ind w:left="788" w:hanging="431"/>
    </w:pPr>
    <w:rPr>
      <w:szCs w:val="24"/>
    </w:rPr>
  </w:style>
  <w:style w:type="paragraph" w:customStyle="1" w:styleId="TOCHeading1">
    <w:name w:val="TOC Heading1"/>
    <w:basedOn w:val="Antrat1"/>
    <w:next w:val="prastasis"/>
    <w:uiPriority w:val="99"/>
    <w:rsid w:val="00AE0315"/>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hidden/>
    <w:uiPriority w:val="99"/>
    <w:semiHidden/>
    <w:rsid w:val="00AE0315"/>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AE0315"/>
    <w:pPr>
      <w:jc w:val="center"/>
    </w:pPr>
    <w:rPr>
      <w:rFonts w:eastAsia="Calibri"/>
      <w:lang w:val="en-GB"/>
    </w:rPr>
  </w:style>
  <w:style w:type="character" w:customStyle="1" w:styleId="apple-style-span">
    <w:name w:val="apple-style-span"/>
    <w:rsid w:val="00AE0315"/>
    <w:rPr>
      <w:rFonts w:cs="Times New Roman"/>
    </w:rPr>
  </w:style>
  <w:style w:type="paragraph" w:styleId="Indeksas5">
    <w:name w:val="index 5"/>
    <w:basedOn w:val="prastasis"/>
    <w:next w:val="prastasis"/>
    <w:autoRedefine/>
    <w:uiPriority w:val="99"/>
    <w:semiHidden/>
    <w:rsid w:val="00AE0315"/>
    <w:pPr>
      <w:ind w:left="1100" w:hanging="220"/>
    </w:pPr>
    <w:rPr>
      <w:rFonts w:ascii="Calibri" w:hAnsi="Calibri" w:cs="Calibri"/>
      <w:sz w:val="22"/>
      <w:szCs w:val="22"/>
      <w:lang w:eastAsia="lt-LT"/>
    </w:rPr>
  </w:style>
  <w:style w:type="paragraph" w:customStyle="1" w:styleId="IntenseQuote1">
    <w:name w:val="Intense Quote1"/>
    <w:basedOn w:val="prastasis"/>
    <w:next w:val="prastasis"/>
    <w:link w:val="IntenseQuoteChar"/>
    <w:rsid w:val="00AE0315"/>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link w:val="IntenseQuote1"/>
    <w:locked/>
    <w:rsid w:val="00AE0315"/>
    <w:rPr>
      <w:rFonts w:ascii="Calibri" w:eastAsia="Times New Roman" w:hAnsi="Calibri" w:cs="Calibri"/>
      <w:b/>
      <w:bCs/>
      <w:i/>
      <w:iCs/>
      <w:color w:val="4F81BD"/>
      <w:lang w:eastAsia="lt-LT"/>
    </w:rPr>
  </w:style>
  <w:style w:type="character" w:customStyle="1" w:styleId="SubtleReference1">
    <w:name w:val="Subtle Reference1"/>
    <w:rsid w:val="00AE0315"/>
    <w:rPr>
      <w:rFonts w:cs="Times New Roman"/>
      <w:smallCaps/>
      <w:color w:val="C0504D"/>
      <w:u w:val="single"/>
    </w:rPr>
  </w:style>
  <w:style w:type="character" w:customStyle="1" w:styleId="IntenseReference1">
    <w:name w:val="Intense Reference1"/>
    <w:rsid w:val="00AE0315"/>
    <w:rPr>
      <w:rFonts w:cs="Times New Roman"/>
      <w:b/>
      <w:bCs/>
      <w:smallCaps/>
      <w:color w:val="C0504D"/>
      <w:spacing w:val="5"/>
      <w:u w:val="single"/>
    </w:rPr>
  </w:style>
  <w:style w:type="character" w:customStyle="1" w:styleId="BookTitle1">
    <w:name w:val="Book Title1"/>
    <w:rsid w:val="00AE0315"/>
    <w:rPr>
      <w:rFonts w:cs="Times New Roman"/>
      <w:b/>
      <w:bCs/>
      <w:smallCaps/>
      <w:spacing w:val="5"/>
    </w:rPr>
  </w:style>
  <w:style w:type="table" w:customStyle="1" w:styleId="TableGrid1">
    <w:name w:val="Table Grid1"/>
    <w:rsid w:val="00AE0315"/>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dat">
    <w:name w:val="ddat"/>
    <w:rsid w:val="00AE0315"/>
    <w:rPr>
      <w:rFonts w:cs="Times New Roman"/>
    </w:rPr>
  </w:style>
  <w:style w:type="character" w:customStyle="1" w:styleId="dnr">
    <w:name w:val="dnr"/>
    <w:rsid w:val="00AE0315"/>
    <w:rPr>
      <w:rFonts w:cs="Times New Roman"/>
    </w:rPr>
  </w:style>
  <w:style w:type="character" w:customStyle="1" w:styleId="dtip">
    <w:name w:val="dtip"/>
    <w:rsid w:val="00AE0315"/>
    <w:rPr>
      <w:rFonts w:cs="Times New Roman"/>
    </w:rPr>
  </w:style>
  <w:style w:type="character" w:customStyle="1" w:styleId="PlainTextChar1">
    <w:name w:val="Plain Text Char1"/>
    <w:basedOn w:val="Numatytasispastraiposriftas"/>
    <w:uiPriority w:val="99"/>
    <w:semiHidden/>
    <w:rsid w:val="00AE0315"/>
    <w:rPr>
      <w:rFonts w:ascii="Courier New" w:eastAsia="Times New Roman" w:hAnsi="Courier New" w:cs="Times New Roman"/>
      <w:sz w:val="24"/>
      <w:szCs w:val="20"/>
      <w:lang w:eastAsia="lt-LT"/>
    </w:rPr>
  </w:style>
  <w:style w:type="character" w:customStyle="1" w:styleId="BodyTextChar1">
    <w:name w:val="Body Text Char1"/>
    <w:aliases w:val="Char Char1, Char Char,bodytxy2... Char,Body Text Char11,Char Char12"/>
    <w:basedOn w:val="Numatytasispastraiposriftas"/>
    <w:rsid w:val="00AE0315"/>
    <w:rPr>
      <w:rFonts w:ascii="Times New Roman" w:eastAsia="Times New Roman" w:hAnsi="Times New Roman" w:cs="Times New Roman"/>
      <w:sz w:val="24"/>
      <w:szCs w:val="20"/>
      <w:lang w:eastAsia="lt-LT"/>
    </w:rPr>
  </w:style>
  <w:style w:type="character" w:customStyle="1" w:styleId="UnresolvedMention1">
    <w:name w:val="Unresolved Mention1"/>
    <w:basedOn w:val="Numatytasispastraiposriftas"/>
    <w:uiPriority w:val="99"/>
    <w:semiHidden/>
    <w:unhideWhenUsed/>
    <w:rsid w:val="00AE0315"/>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050A54"/>
    <w:rPr>
      <w:rFonts w:asciiTheme="majorHAnsi" w:eastAsiaTheme="majorEastAsia" w:hAnsiTheme="majorHAnsi" w:cstheme="majorBidi"/>
      <w:color w:val="2E74B5"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050A54"/>
    <w:rPr>
      <w:rFonts w:asciiTheme="majorHAnsi" w:eastAsiaTheme="majorEastAsia" w:hAnsiTheme="majorHAnsi" w:cstheme="majorBidi"/>
      <w:i/>
      <w:iCs/>
      <w:color w:val="2E74B5" w:themeColor="accent1" w:themeShade="BF"/>
      <w:sz w:val="24"/>
    </w:rPr>
  </w:style>
  <w:style w:type="character" w:customStyle="1" w:styleId="Heading5Char1">
    <w:name w:val="Heading 5 Char1"/>
    <w:aliases w:val="Diagrama Char1,H5 Char1"/>
    <w:basedOn w:val="Numatytasispastraiposriftas"/>
    <w:semiHidden/>
    <w:rsid w:val="00050A54"/>
    <w:rPr>
      <w:rFonts w:asciiTheme="majorHAnsi" w:eastAsiaTheme="majorEastAsia" w:hAnsiTheme="majorHAnsi" w:cstheme="majorBidi"/>
      <w:color w:val="2E74B5" w:themeColor="accent1" w:themeShade="BF"/>
      <w:sz w:val="24"/>
    </w:rPr>
  </w:style>
  <w:style w:type="paragraph" w:customStyle="1" w:styleId="msonormal0">
    <w:name w:val="msonormal"/>
    <w:basedOn w:val="prastasis"/>
    <w:uiPriority w:val="99"/>
    <w:rsid w:val="00050A54"/>
    <w:pPr>
      <w:spacing w:before="100" w:beforeAutospacing="1" w:after="100" w:afterAutospacing="1"/>
      <w:jc w:val="both"/>
    </w:pPr>
    <w:rPr>
      <w:rFonts w:ascii="Arial" w:hAnsi="Arial" w:cs="Arial"/>
      <w:sz w:val="18"/>
      <w:szCs w:val="18"/>
      <w:lang w:eastAsia="lt-LT"/>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050A54"/>
    <w:rPr>
      <w:rFonts w:ascii="Times New Roman" w:eastAsia="Times New Roman" w:hAnsi="Times New Roman" w:cs="Times New Roman"/>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050A54"/>
    <w:rPr>
      <w:rFonts w:ascii="Times New Roman" w:eastAsia="Times New Roman" w:hAnsi="Times New Roman" w:cs="Times New Roman"/>
      <w:sz w:val="24"/>
      <w:szCs w:val="20"/>
    </w:rPr>
  </w:style>
  <w:style w:type="character" w:customStyle="1" w:styleId="TitleChar1">
    <w:name w:val="Title Char1"/>
    <w:aliases w:val="Diagrama Diagrama Diagrama Diagrama Char1"/>
    <w:basedOn w:val="Numatytasispastraiposriftas"/>
    <w:uiPriority w:val="99"/>
    <w:rsid w:val="00050A54"/>
    <w:rPr>
      <w:rFonts w:asciiTheme="majorHAnsi" w:eastAsiaTheme="majorEastAsia" w:hAnsiTheme="majorHAnsi" w:cstheme="majorBidi"/>
      <w:spacing w:val="-10"/>
      <w:kern w:val="28"/>
      <w:sz w:val="56"/>
      <w:szCs w:val="56"/>
    </w:rPr>
  </w:style>
  <w:style w:type="character" w:customStyle="1" w:styleId="EndnoteTextChar1">
    <w:name w:val="Endnote Text Char1"/>
    <w:basedOn w:val="Numatytasispastraiposriftas"/>
    <w:uiPriority w:val="99"/>
    <w:semiHidden/>
    <w:rsid w:val="00050A54"/>
    <w:rPr>
      <w:rFonts w:ascii="Times New Roman" w:eastAsia="Times New Roman" w:hAnsi="Times New Roman" w:cs="Times New Roman" w:hint="default"/>
      <w:sz w:val="20"/>
      <w:szCs w:val="20"/>
    </w:rPr>
  </w:style>
  <w:style w:type="paragraph" w:styleId="Citata">
    <w:name w:val="Quote"/>
    <w:basedOn w:val="prastasis"/>
    <w:next w:val="prastasis"/>
    <w:link w:val="CitataDiagrama"/>
    <w:uiPriority w:val="29"/>
    <w:qFormat/>
    <w:rsid w:val="000714F6"/>
    <w:pPr>
      <w:spacing w:before="100" w:after="200" w:line="276" w:lineRule="auto"/>
    </w:pPr>
    <w:rPr>
      <w:rFonts w:asciiTheme="minorHAnsi" w:eastAsiaTheme="minorEastAsia" w:hAnsiTheme="minorHAnsi" w:cstheme="minorBidi"/>
      <w:i/>
      <w:iCs/>
      <w:szCs w:val="24"/>
    </w:rPr>
  </w:style>
  <w:style w:type="character" w:customStyle="1" w:styleId="CitataDiagrama">
    <w:name w:val="Citata Diagrama"/>
    <w:basedOn w:val="Numatytasispastraiposriftas"/>
    <w:link w:val="Citata"/>
    <w:uiPriority w:val="29"/>
    <w:rsid w:val="000714F6"/>
    <w:rPr>
      <w:rFonts w:eastAsiaTheme="minorEastAsia"/>
      <w:i/>
      <w:iCs/>
      <w:sz w:val="24"/>
      <w:szCs w:val="24"/>
    </w:rPr>
  </w:style>
  <w:style w:type="paragraph" w:styleId="Iskirtacitata">
    <w:name w:val="Intense Quote"/>
    <w:basedOn w:val="prastasis"/>
    <w:next w:val="prastasis"/>
    <w:link w:val="IskirtacitataDiagrama"/>
    <w:uiPriority w:val="30"/>
    <w:qFormat/>
    <w:rsid w:val="000714F6"/>
    <w:pPr>
      <w:spacing w:before="240" w:after="240"/>
      <w:ind w:left="1080" w:right="1080"/>
      <w:jc w:val="center"/>
    </w:pPr>
    <w:rPr>
      <w:rFonts w:asciiTheme="minorHAnsi" w:eastAsiaTheme="minorEastAsia" w:hAnsiTheme="minorHAnsi" w:cstheme="minorBidi"/>
      <w:color w:val="5B9BD5" w:themeColor="accent1"/>
      <w:szCs w:val="24"/>
    </w:rPr>
  </w:style>
  <w:style w:type="character" w:customStyle="1" w:styleId="IskirtacitataDiagrama">
    <w:name w:val="Išskirta citata Diagrama"/>
    <w:basedOn w:val="Numatytasispastraiposriftas"/>
    <w:link w:val="Iskirtacitata"/>
    <w:uiPriority w:val="30"/>
    <w:rsid w:val="000714F6"/>
    <w:rPr>
      <w:rFonts w:eastAsiaTheme="minorEastAsia"/>
      <w:color w:val="5B9BD5" w:themeColor="accent1"/>
      <w:sz w:val="24"/>
      <w:szCs w:val="24"/>
    </w:rPr>
  </w:style>
  <w:style w:type="character" w:styleId="Rykuspabraukimas">
    <w:name w:val="Intense Emphasis"/>
    <w:uiPriority w:val="21"/>
    <w:qFormat/>
    <w:rsid w:val="000714F6"/>
    <w:rPr>
      <w:b/>
      <w:bCs/>
      <w:caps/>
      <w:color w:val="1F4D78" w:themeColor="accent1" w:themeShade="7F"/>
      <w:spacing w:val="10"/>
    </w:rPr>
  </w:style>
  <w:style w:type="character" w:styleId="Nerykinuoroda">
    <w:name w:val="Subtle Reference"/>
    <w:uiPriority w:val="31"/>
    <w:qFormat/>
    <w:rsid w:val="000714F6"/>
    <w:rPr>
      <w:b/>
      <w:bCs/>
      <w:color w:val="5B9BD5" w:themeColor="accent1"/>
    </w:rPr>
  </w:style>
  <w:style w:type="character" w:styleId="Rykinuoroda">
    <w:name w:val="Intense Reference"/>
    <w:uiPriority w:val="32"/>
    <w:qFormat/>
    <w:rsid w:val="000714F6"/>
    <w:rPr>
      <w:b/>
      <w:bCs/>
      <w:i/>
      <w:iCs/>
      <w:caps/>
      <w:color w:val="5B9BD5" w:themeColor="accent1"/>
    </w:rPr>
  </w:style>
  <w:style w:type="character" w:styleId="Knygospavadinimas">
    <w:name w:val="Book Title"/>
    <w:uiPriority w:val="33"/>
    <w:qFormat/>
    <w:rsid w:val="000714F6"/>
    <w:rPr>
      <w:b/>
      <w:bCs/>
      <w:i/>
      <w:iCs/>
      <w:spacing w:val="0"/>
    </w:rPr>
  </w:style>
  <w:style w:type="character" w:styleId="Paminjimas">
    <w:name w:val="Mention"/>
    <w:basedOn w:val="Numatytasispastraiposriftas"/>
    <w:uiPriority w:val="99"/>
    <w:unhideWhenUsed/>
    <w:rsid w:val="00DD4949"/>
    <w:rPr>
      <w:color w:val="2B579A"/>
      <w:shd w:val="clear" w:color="auto" w:fill="E1DFDD"/>
    </w:rPr>
  </w:style>
  <w:style w:type="paragraph" w:customStyle="1" w:styleId="Punktas">
    <w:name w:val="Punktas"/>
    <w:basedOn w:val="Pagrindiniotekstotrauka"/>
    <w:link w:val="PunktasChar"/>
    <w:qFormat/>
    <w:rsid w:val="004E7F9C"/>
    <w:pPr>
      <w:spacing w:before="60" w:after="60" w:line="240" w:lineRule="auto"/>
      <w:ind w:left="0"/>
      <w:jc w:val="both"/>
    </w:pPr>
    <w:rPr>
      <w:rFonts w:ascii="Times New Roman" w:eastAsia="MS Mincho" w:hAnsi="Times New Roman"/>
      <w:b/>
      <w:color w:val="44697D"/>
      <w:sz w:val="28"/>
      <w:szCs w:val="24"/>
    </w:rPr>
  </w:style>
  <w:style w:type="character" w:customStyle="1" w:styleId="PunktasChar">
    <w:name w:val="Punktas Char"/>
    <w:basedOn w:val="Numatytasispastraiposriftas"/>
    <w:link w:val="Punktas"/>
    <w:rsid w:val="004E7F9C"/>
    <w:rPr>
      <w:rFonts w:ascii="Times New Roman" w:eastAsia="MS Mincho" w:hAnsi="Times New Roman" w:cs="Times New Roman"/>
      <w:b/>
      <w:color w:val="44697D"/>
      <w:sz w:val="28"/>
      <w:szCs w:val="24"/>
    </w:rPr>
  </w:style>
  <w:style w:type="table" w:customStyle="1" w:styleId="Tablewithoutheader1">
    <w:name w:val="Table without header1"/>
    <w:basedOn w:val="prastojilentel"/>
    <w:next w:val="Lentelstinklelis"/>
    <w:uiPriority w:val="39"/>
    <w:rsid w:val="00D94DF3"/>
    <w:pPr>
      <w:spacing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198668723">
      <w:bodyDiv w:val="1"/>
      <w:marLeft w:val="0"/>
      <w:marRight w:val="0"/>
      <w:marTop w:val="0"/>
      <w:marBottom w:val="0"/>
      <w:divBdr>
        <w:top w:val="none" w:sz="0" w:space="0" w:color="auto"/>
        <w:left w:val="none" w:sz="0" w:space="0" w:color="auto"/>
        <w:bottom w:val="none" w:sz="0" w:space="0" w:color="auto"/>
        <w:right w:val="none" w:sz="0" w:space="0" w:color="auto"/>
      </w:divBdr>
    </w:div>
    <w:div w:id="239877765">
      <w:bodyDiv w:val="1"/>
      <w:marLeft w:val="0"/>
      <w:marRight w:val="0"/>
      <w:marTop w:val="0"/>
      <w:marBottom w:val="0"/>
      <w:divBdr>
        <w:top w:val="none" w:sz="0" w:space="0" w:color="auto"/>
        <w:left w:val="none" w:sz="0" w:space="0" w:color="auto"/>
        <w:bottom w:val="none" w:sz="0" w:space="0" w:color="auto"/>
        <w:right w:val="none" w:sz="0" w:space="0" w:color="auto"/>
      </w:divBdr>
    </w:div>
    <w:div w:id="300119108">
      <w:bodyDiv w:val="1"/>
      <w:marLeft w:val="0"/>
      <w:marRight w:val="0"/>
      <w:marTop w:val="0"/>
      <w:marBottom w:val="0"/>
      <w:divBdr>
        <w:top w:val="none" w:sz="0" w:space="0" w:color="auto"/>
        <w:left w:val="none" w:sz="0" w:space="0" w:color="auto"/>
        <w:bottom w:val="none" w:sz="0" w:space="0" w:color="auto"/>
        <w:right w:val="none" w:sz="0" w:space="0" w:color="auto"/>
      </w:divBdr>
    </w:div>
    <w:div w:id="538594155">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658507927">
      <w:bodyDiv w:val="1"/>
      <w:marLeft w:val="0"/>
      <w:marRight w:val="0"/>
      <w:marTop w:val="0"/>
      <w:marBottom w:val="0"/>
      <w:divBdr>
        <w:top w:val="none" w:sz="0" w:space="0" w:color="auto"/>
        <w:left w:val="none" w:sz="0" w:space="0" w:color="auto"/>
        <w:bottom w:val="none" w:sz="0" w:space="0" w:color="auto"/>
        <w:right w:val="none" w:sz="0" w:space="0" w:color="auto"/>
      </w:divBdr>
    </w:div>
    <w:div w:id="841165932">
      <w:bodyDiv w:val="1"/>
      <w:marLeft w:val="0"/>
      <w:marRight w:val="0"/>
      <w:marTop w:val="0"/>
      <w:marBottom w:val="0"/>
      <w:divBdr>
        <w:top w:val="none" w:sz="0" w:space="0" w:color="auto"/>
        <w:left w:val="none" w:sz="0" w:space="0" w:color="auto"/>
        <w:bottom w:val="none" w:sz="0" w:space="0" w:color="auto"/>
        <w:right w:val="none" w:sz="0" w:space="0" w:color="auto"/>
      </w:divBdr>
    </w:div>
    <w:div w:id="993067714">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51887237">
      <w:bodyDiv w:val="1"/>
      <w:marLeft w:val="0"/>
      <w:marRight w:val="0"/>
      <w:marTop w:val="0"/>
      <w:marBottom w:val="0"/>
      <w:divBdr>
        <w:top w:val="none" w:sz="0" w:space="0" w:color="auto"/>
        <w:left w:val="none" w:sz="0" w:space="0" w:color="auto"/>
        <w:bottom w:val="none" w:sz="0" w:space="0" w:color="auto"/>
        <w:right w:val="none" w:sz="0" w:space="0" w:color="auto"/>
      </w:divBdr>
    </w:div>
    <w:div w:id="1334533129">
      <w:bodyDiv w:val="1"/>
      <w:marLeft w:val="0"/>
      <w:marRight w:val="0"/>
      <w:marTop w:val="0"/>
      <w:marBottom w:val="0"/>
      <w:divBdr>
        <w:top w:val="none" w:sz="0" w:space="0" w:color="auto"/>
        <w:left w:val="none" w:sz="0" w:space="0" w:color="auto"/>
        <w:bottom w:val="none" w:sz="0" w:space="0" w:color="auto"/>
        <w:right w:val="none" w:sz="0" w:space="0" w:color="auto"/>
      </w:divBdr>
    </w:div>
    <w:div w:id="1427337996">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663923479">
      <w:bodyDiv w:val="1"/>
      <w:marLeft w:val="0"/>
      <w:marRight w:val="0"/>
      <w:marTop w:val="0"/>
      <w:marBottom w:val="0"/>
      <w:divBdr>
        <w:top w:val="none" w:sz="0" w:space="0" w:color="auto"/>
        <w:left w:val="none" w:sz="0" w:space="0" w:color="auto"/>
        <w:bottom w:val="none" w:sz="0" w:space="0" w:color="auto"/>
        <w:right w:val="none" w:sz="0" w:space="0" w:color="auto"/>
      </w:divBdr>
    </w:div>
    <w:div w:id="1667706887">
      <w:bodyDiv w:val="1"/>
      <w:marLeft w:val="0"/>
      <w:marRight w:val="0"/>
      <w:marTop w:val="0"/>
      <w:marBottom w:val="0"/>
      <w:divBdr>
        <w:top w:val="none" w:sz="0" w:space="0" w:color="auto"/>
        <w:left w:val="none" w:sz="0" w:space="0" w:color="auto"/>
        <w:bottom w:val="none" w:sz="0" w:space="0" w:color="auto"/>
        <w:right w:val="none" w:sz="0" w:space="0" w:color="auto"/>
      </w:divBdr>
    </w:div>
    <w:div w:id="1696732765">
      <w:bodyDiv w:val="1"/>
      <w:marLeft w:val="0"/>
      <w:marRight w:val="0"/>
      <w:marTop w:val="0"/>
      <w:marBottom w:val="0"/>
      <w:divBdr>
        <w:top w:val="none" w:sz="0" w:space="0" w:color="auto"/>
        <w:left w:val="none" w:sz="0" w:space="0" w:color="auto"/>
        <w:bottom w:val="none" w:sz="0" w:space="0" w:color="auto"/>
        <w:right w:val="none" w:sz="0" w:space="0" w:color="auto"/>
      </w:divBdr>
    </w:div>
    <w:div w:id="1707833721">
      <w:bodyDiv w:val="1"/>
      <w:marLeft w:val="0"/>
      <w:marRight w:val="0"/>
      <w:marTop w:val="0"/>
      <w:marBottom w:val="0"/>
      <w:divBdr>
        <w:top w:val="none" w:sz="0" w:space="0" w:color="auto"/>
        <w:left w:val="none" w:sz="0" w:space="0" w:color="auto"/>
        <w:bottom w:val="none" w:sz="0" w:space="0" w:color="auto"/>
        <w:right w:val="none" w:sz="0" w:space="0" w:color="auto"/>
      </w:divBdr>
    </w:div>
    <w:div w:id="1927642618">
      <w:bodyDiv w:val="1"/>
      <w:marLeft w:val="0"/>
      <w:marRight w:val="0"/>
      <w:marTop w:val="0"/>
      <w:marBottom w:val="0"/>
      <w:divBdr>
        <w:top w:val="none" w:sz="0" w:space="0" w:color="auto"/>
        <w:left w:val="none" w:sz="0" w:space="0" w:color="auto"/>
        <w:bottom w:val="none" w:sz="0" w:space="0" w:color="auto"/>
        <w:right w:val="none" w:sz="0" w:space="0" w:color="auto"/>
      </w:divBdr>
    </w:div>
    <w:div w:id="202578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lrs.lt/home/Konstitucija/Konstitucija.htm" TargetMode="External"/><Relationship Id="rId18" Type="http://schemas.openxmlformats.org/officeDocument/2006/relationships/hyperlink" Target="https://www.e-tar.lt/portal/lt/legalAct/TAR.2B866DFF7D43/asr" TargetMode="External"/><Relationship Id="rId26" Type="http://schemas.openxmlformats.org/officeDocument/2006/relationships/hyperlink" Target="http://www.vrk.lt"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e-tar.lt/portal/lt/legalAct/4ebe66c0262311e5bf92d6af3f6a2e8b/asr" TargetMode="External"/><Relationship Id="rId25" Type="http://schemas.openxmlformats.org/officeDocument/2006/relationships/image" Target="media/image6.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tar.lt/portal/lt/legalAct/TAR.8624542DCE85/asr" TargetMode="External"/><Relationship Id="rId20" Type="http://schemas.openxmlformats.org/officeDocument/2006/relationships/hyperlink" Target="https://e-seimas.lrs.lt/portal/legalAct/lt/TAD/bc0837f27f9511e89188e16a6495e98c" TargetMode="External"/><Relationship Id="rId29" Type="http://schemas.openxmlformats.org/officeDocument/2006/relationships/hyperlink" Target="http://www.vrk.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yperlink" Target="mailto:finkontrole@vrk.lt" TargetMode="External"/><Relationship Id="rId5" Type="http://schemas.openxmlformats.org/officeDocument/2006/relationships/webSettings" Target="webSettings.xml"/><Relationship Id="rId15" Type="http://schemas.openxmlformats.org/officeDocument/2006/relationships/hyperlink" Target="https://e-seimas.lrs.lt/portal/legalAct/lt/TAD/TAIS.69953/asr" TargetMode="External"/><Relationship Id="rId23" Type="http://schemas.openxmlformats.org/officeDocument/2006/relationships/image" Target="media/image4.png"/><Relationship Id="rId28" Type="http://schemas.openxmlformats.org/officeDocument/2006/relationships/hyperlink" Target="http://www.vrk.lt" TargetMode="External"/><Relationship Id="rId36" Type="http://schemas.microsoft.com/office/2019/05/relationships/documenttasks" Target="documenttasks/documenttasks1.xml"/><Relationship Id="rId10" Type="http://schemas.openxmlformats.org/officeDocument/2006/relationships/header" Target="header1.xml"/><Relationship Id="rId19" Type="http://schemas.openxmlformats.org/officeDocument/2006/relationships/hyperlink" Target="https://e-seimas.lrs.lt/portal/legalAct/lt/TAD/15e540727ac211e89188e16a6495e98c" TargetMode="External"/><Relationship Id="rId31" Type="http://schemas.openxmlformats.org/officeDocument/2006/relationships/hyperlink" Target="http://www.org.rinkejopuslapi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tar.lt/portal/lt/legalAct/TAR.2C523B544966/asr" TargetMode="External"/><Relationship Id="rId22" Type="http://schemas.openxmlformats.org/officeDocument/2006/relationships/image" Target="media/image3.png"/><Relationship Id="rId27" Type="http://schemas.openxmlformats.org/officeDocument/2006/relationships/hyperlink" Target="http://www.vrk.lt" TargetMode="External"/><Relationship Id="rId30" Type="http://schemas.openxmlformats.org/officeDocument/2006/relationships/hyperlink" Target="http://www.rink&#279;jopuslapis.lt" TargetMode="External"/><Relationship Id="rId35" Type="http://schemas.openxmlformats.org/officeDocument/2006/relationships/theme" Target="theme/theme1.xml"/><Relationship Id="rId8"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53E4E6A-7C8A-4AFF-83A8-8BDAD300279C}">
    <t:Anchor>
      <t:Comment id="37216942"/>
    </t:Anchor>
    <t:History>
      <t:Event id="{402C297B-2677-4764-B8CE-8AD8B6D98CD6}" time="2025-03-28T13:49:48.516Z">
        <t:Attribution userId="S::gaizauskas.d@vrk.lt::cdc63c37-b190-423c-8510-8ee875d34804" userProvider="AD" userName="GAIŽAUSKAS Darius"/>
        <t:Anchor>
          <t:Comment id="37216942"/>
        </t:Anchor>
        <t:Create/>
      </t:Event>
      <t:Event id="{564029B0-BC74-44F8-B085-B8D04E32F96C}" time="2025-03-28T13:49:48.516Z">
        <t:Attribution userId="S::gaizauskas.d@vrk.lt::cdc63c37-b190-423c-8510-8ee875d34804" userProvider="AD" userName="GAIŽAUSKAS Darius"/>
        <t:Anchor>
          <t:Comment id="37216942"/>
        </t:Anchor>
        <t:Assign userId="S::sakalauskiene.s@vrk.lt::8359e203-6817-4293-b232-9405ec258954" userProvider="AD" userName="SAKALAUSKIENĖ Silvija"/>
      </t:Event>
      <t:Event id="{8919AAAF-E632-49E7-87A0-7008974A899C}" time="2025-03-28T13:49:48.516Z">
        <t:Attribution userId="S::gaizauskas.d@vrk.lt::cdc63c37-b190-423c-8510-8ee875d34804" userProvider="AD" userName="GAIŽAUSKAS Darius"/>
        <t:Anchor>
          <t:Comment id="37216942"/>
        </t:Anchor>
        <t:SetTitle title="@SAKALAUSKIENĖ Silvija prašau peržiūrėti, aktualizuoti pagal dabartinę situaciją"/>
      </t:Event>
      <t:Event id="{0869EB5F-3F42-41BD-BF58-A147F93092DB}" time="2025-04-04T06:22:42.485Z">
        <t:Attribution userId="S::gaizauskas.d@vrk.lt::cdc63c37-b190-423c-8510-8ee875d34804" userProvider="AD" userName="GAIŽAUSKAS Darius"/>
        <t:Anchor>
          <t:Comment id="1031748259"/>
        </t:Anchor>
        <t:UnassignAll/>
      </t:Event>
      <t:Event id="{9AA2CAF1-2DDF-4EA1-9A28-CB2F64109F8F}" time="2025-04-04T06:22:42.485Z">
        <t:Attribution userId="S::gaizauskas.d@vrk.lt::cdc63c37-b190-423c-8510-8ee875d34804" userProvider="AD" userName="GAIŽAUSKAS Darius"/>
        <t:Anchor>
          <t:Comment id="1031748259"/>
        </t:Anchor>
        <t:Assign userId="S::norkeliune.i@vrk.lt::894cee4d-9a3f-4038-bbab-e6e08092b987" userProvider="AD" userName="NORKELIŪNĖ Indrė"/>
      </t:Event>
      <t:Event id="{85DBA658-4F1B-4FDA-B394-1D89B144E171}" time="2025-06-04T13:02:36.692Z">
        <t:Attribution userId="S::gaizauskas.d@vrk.lt::cdc63c37-b190-423c-8510-8ee875d34804" userProvider="AD" userName="GAIŽAUSKAS Darius"/>
        <t:Progress percentComplete="100"/>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3F6E3-15CB-4ED7-A629-074FE8B1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95790</Words>
  <Characters>54601</Characters>
  <Application>Microsoft Office Word</Application>
  <DocSecurity>0</DocSecurity>
  <Lines>455</Lines>
  <Paragraphs>300</Paragraphs>
  <ScaleCrop>false</ScaleCrop>
  <Company>VMI</Company>
  <LinksUpToDate>false</LinksUpToDate>
  <CharactersWithSpaces>150091</CharactersWithSpaces>
  <SharedDoc>false</SharedDoc>
  <HLinks>
    <vt:vector size="642" baseType="variant">
      <vt:variant>
        <vt:i4>1572927</vt:i4>
      </vt:variant>
      <vt:variant>
        <vt:i4>311</vt:i4>
      </vt:variant>
      <vt:variant>
        <vt:i4>0</vt:i4>
      </vt:variant>
      <vt:variant>
        <vt:i4>5</vt:i4>
      </vt:variant>
      <vt:variant>
        <vt:lpwstr/>
      </vt:variant>
      <vt:variant>
        <vt:lpwstr>_Toc85806298</vt:lpwstr>
      </vt:variant>
      <vt:variant>
        <vt:i4>1507391</vt:i4>
      </vt:variant>
      <vt:variant>
        <vt:i4>305</vt:i4>
      </vt:variant>
      <vt:variant>
        <vt:i4>0</vt:i4>
      </vt:variant>
      <vt:variant>
        <vt:i4>5</vt:i4>
      </vt:variant>
      <vt:variant>
        <vt:lpwstr/>
      </vt:variant>
      <vt:variant>
        <vt:lpwstr>_Toc85806297</vt:lpwstr>
      </vt:variant>
      <vt:variant>
        <vt:i4>1441855</vt:i4>
      </vt:variant>
      <vt:variant>
        <vt:i4>299</vt:i4>
      </vt:variant>
      <vt:variant>
        <vt:i4>0</vt:i4>
      </vt:variant>
      <vt:variant>
        <vt:i4>5</vt:i4>
      </vt:variant>
      <vt:variant>
        <vt:lpwstr/>
      </vt:variant>
      <vt:variant>
        <vt:lpwstr>_Toc85806296</vt:lpwstr>
      </vt:variant>
      <vt:variant>
        <vt:i4>1376319</vt:i4>
      </vt:variant>
      <vt:variant>
        <vt:i4>293</vt:i4>
      </vt:variant>
      <vt:variant>
        <vt:i4>0</vt:i4>
      </vt:variant>
      <vt:variant>
        <vt:i4>5</vt:i4>
      </vt:variant>
      <vt:variant>
        <vt:lpwstr/>
      </vt:variant>
      <vt:variant>
        <vt:lpwstr>_Toc85806295</vt:lpwstr>
      </vt:variant>
      <vt:variant>
        <vt:i4>1310783</vt:i4>
      </vt:variant>
      <vt:variant>
        <vt:i4>287</vt:i4>
      </vt:variant>
      <vt:variant>
        <vt:i4>0</vt:i4>
      </vt:variant>
      <vt:variant>
        <vt:i4>5</vt:i4>
      </vt:variant>
      <vt:variant>
        <vt:lpwstr/>
      </vt:variant>
      <vt:variant>
        <vt:lpwstr>_Toc85806294</vt:lpwstr>
      </vt:variant>
      <vt:variant>
        <vt:i4>655396</vt:i4>
      </vt:variant>
      <vt:variant>
        <vt:i4>282</vt:i4>
      </vt:variant>
      <vt:variant>
        <vt:i4>0</vt:i4>
      </vt:variant>
      <vt:variant>
        <vt:i4>5</vt:i4>
      </vt:variant>
      <vt:variant>
        <vt:lpwstr>mailto:finkontrole@vrk.lt</vt:lpwstr>
      </vt:variant>
      <vt:variant>
        <vt:lpwstr/>
      </vt:variant>
      <vt:variant>
        <vt:i4>7077941</vt:i4>
      </vt:variant>
      <vt:variant>
        <vt:i4>279</vt:i4>
      </vt:variant>
      <vt:variant>
        <vt:i4>0</vt:i4>
      </vt:variant>
      <vt:variant>
        <vt:i4>5</vt:i4>
      </vt:variant>
      <vt:variant>
        <vt:lpwstr>http://www.org.rinkejopuslapis.lt/</vt:lpwstr>
      </vt:variant>
      <vt:variant>
        <vt:lpwstr/>
      </vt:variant>
      <vt:variant>
        <vt:i4>18219113</vt:i4>
      </vt:variant>
      <vt:variant>
        <vt:i4>276</vt:i4>
      </vt:variant>
      <vt:variant>
        <vt:i4>0</vt:i4>
      </vt:variant>
      <vt:variant>
        <vt:i4>5</vt:i4>
      </vt:variant>
      <vt:variant>
        <vt:lpwstr>http://www.rinkėjopuslapis.lt/</vt:lpwstr>
      </vt:variant>
      <vt:variant>
        <vt:lpwstr/>
      </vt:variant>
      <vt:variant>
        <vt:i4>7667832</vt:i4>
      </vt:variant>
      <vt:variant>
        <vt:i4>273</vt:i4>
      </vt:variant>
      <vt:variant>
        <vt:i4>0</vt:i4>
      </vt:variant>
      <vt:variant>
        <vt:i4>5</vt:i4>
      </vt:variant>
      <vt:variant>
        <vt:lpwstr>http://www.vrk.lt/</vt:lpwstr>
      </vt:variant>
      <vt:variant>
        <vt:lpwstr/>
      </vt:variant>
      <vt:variant>
        <vt:i4>7667832</vt:i4>
      </vt:variant>
      <vt:variant>
        <vt:i4>270</vt:i4>
      </vt:variant>
      <vt:variant>
        <vt:i4>0</vt:i4>
      </vt:variant>
      <vt:variant>
        <vt:i4>5</vt:i4>
      </vt:variant>
      <vt:variant>
        <vt:lpwstr>http://www.vrk.lt/</vt:lpwstr>
      </vt:variant>
      <vt:variant>
        <vt:lpwstr/>
      </vt:variant>
      <vt:variant>
        <vt:i4>7667832</vt:i4>
      </vt:variant>
      <vt:variant>
        <vt:i4>267</vt:i4>
      </vt:variant>
      <vt:variant>
        <vt:i4>0</vt:i4>
      </vt:variant>
      <vt:variant>
        <vt:i4>5</vt:i4>
      </vt:variant>
      <vt:variant>
        <vt:lpwstr>http://www.vrk.lt/</vt:lpwstr>
      </vt:variant>
      <vt:variant>
        <vt:lpwstr/>
      </vt:variant>
      <vt:variant>
        <vt:i4>7667832</vt:i4>
      </vt:variant>
      <vt:variant>
        <vt:i4>264</vt:i4>
      </vt:variant>
      <vt:variant>
        <vt:i4>0</vt:i4>
      </vt:variant>
      <vt:variant>
        <vt:i4>5</vt:i4>
      </vt:variant>
      <vt:variant>
        <vt:lpwstr>http://www.vrk.lt/</vt:lpwstr>
      </vt:variant>
      <vt:variant>
        <vt:lpwstr/>
      </vt:variant>
      <vt:variant>
        <vt:i4>8257645</vt:i4>
      </vt:variant>
      <vt:variant>
        <vt:i4>246</vt:i4>
      </vt:variant>
      <vt:variant>
        <vt:i4>0</vt:i4>
      </vt:variant>
      <vt:variant>
        <vt:i4>5</vt:i4>
      </vt:variant>
      <vt:variant>
        <vt:lpwstr>https://e-seimas.lrs.lt/portal/legalAct/lt/TAD/bc0837f27f9511e89188e16a6495e98c</vt:lpwstr>
      </vt:variant>
      <vt:variant>
        <vt:lpwstr/>
      </vt:variant>
      <vt:variant>
        <vt:i4>7602225</vt:i4>
      </vt:variant>
      <vt:variant>
        <vt:i4>243</vt:i4>
      </vt:variant>
      <vt:variant>
        <vt:i4>0</vt:i4>
      </vt:variant>
      <vt:variant>
        <vt:i4>5</vt:i4>
      </vt:variant>
      <vt:variant>
        <vt:lpwstr>https://e-seimas.lrs.lt/portal/legalAct/lt/TAD/15e540727ac211e89188e16a6495e98c</vt:lpwstr>
      </vt:variant>
      <vt:variant>
        <vt:lpwstr/>
      </vt:variant>
      <vt:variant>
        <vt:i4>1048646</vt:i4>
      </vt:variant>
      <vt:variant>
        <vt:i4>240</vt:i4>
      </vt:variant>
      <vt:variant>
        <vt:i4>0</vt:i4>
      </vt:variant>
      <vt:variant>
        <vt:i4>5</vt:i4>
      </vt:variant>
      <vt:variant>
        <vt:lpwstr>https://www.e-tar.lt/portal/lt/legalAct/TAR.2B866DFF7D43/asr</vt:lpwstr>
      </vt:variant>
      <vt:variant>
        <vt:lpwstr/>
      </vt:variant>
      <vt:variant>
        <vt:i4>6094879</vt:i4>
      </vt:variant>
      <vt:variant>
        <vt:i4>237</vt:i4>
      </vt:variant>
      <vt:variant>
        <vt:i4>0</vt:i4>
      </vt:variant>
      <vt:variant>
        <vt:i4>5</vt:i4>
      </vt:variant>
      <vt:variant>
        <vt:lpwstr>https://www.e-tar.lt/portal/lt/legalAct/4ebe66c0262311e5bf92d6af3f6a2e8b/asr</vt:lpwstr>
      </vt:variant>
      <vt:variant>
        <vt:lpwstr/>
      </vt:variant>
      <vt:variant>
        <vt:i4>1245257</vt:i4>
      </vt:variant>
      <vt:variant>
        <vt:i4>234</vt:i4>
      </vt:variant>
      <vt:variant>
        <vt:i4>0</vt:i4>
      </vt:variant>
      <vt:variant>
        <vt:i4>5</vt:i4>
      </vt:variant>
      <vt:variant>
        <vt:lpwstr>https://www.e-tar.lt/portal/lt/legalAct/TAR.8624542DCE85/asr</vt:lpwstr>
      </vt:variant>
      <vt:variant>
        <vt:lpwstr/>
      </vt:variant>
      <vt:variant>
        <vt:i4>4194375</vt:i4>
      </vt:variant>
      <vt:variant>
        <vt:i4>231</vt:i4>
      </vt:variant>
      <vt:variant>
        <vt:i4>0</vt:i4>
      </vt:variant>
      <vt:variant>
        <vt:i4>5</vt:i4>
      </vt:variant>
      <vt:variant>
        <vt:lpwstr>https://e-seimas.lrs.lt/portal/legalAct/lt/TAD/TAIS.69953/asr</vt:lpwstr>
      </vt:variant>
      <vt:variant>
        <vt:lpwstr/>
      </vt:variant>
      <vt:variant>
        <vt:i4>1638428</vt:i4>
      </vt:variant>
      <vt:variant>
        <vt:i4>228</vt:i4>
      </vt:variant>
      <vt:variant>
        <vt:i4>0</vt:i4>
      </vt:variant>
      <vt:variant>
        <vt:i4>5</vt:i4>
      </vt:variant>
      <vt:variant>
        <vt:lpwstr>https://www.e-tar.lt/portal/lt/legalAct/TAR.2C523B544966/asr</vt:lpwstr>
      </vt:variant>
      <vt:variant>
        <vt:lpwstr/>
      </vt:variant>
      <vt:variant>
        <vt:i4>5832792</vt:i4>
      </vt:variant>
      <vt:variant>
        <vt:i4>225</vt:i4>
      </vt:variant>
      <vt:variant>
        <vt:i4>0</vt:i4>
      </vt:variant>
      <vt:variant>
        <vt:i4>5</vt:i4>
      </vt:variant>
      <vt:variant>
        <vt:lpwstr>http://www3.lrs.lt/home/Konstitucija/Konstitucija.htm</vt:lpwstr>
      </vt:variant>
      <vt:variant>
        <vt:lpwstr/>
      </vt:variant>
      <vt:variant>
        <vt:i4>5832792</vt:i4>
      </vt:variant>
      <vt:variant>
        <vt:i4>222</vt:i4>
      </vt:variant>
      <vt:variant>
        <vt:i4>0</vt:i4>
      </vt:variant>
      <vt:variant>
        <vt:i4>5</vt:i4>
      </vt:variant>
      <vt:variant>
        <vt:lpwstr>http://www3.lrs.lt/home/Konstitucija/Konstitucija.htm</vt:lpwstr>
      </vt:variant>
      <vt:variant>
        <vt:lpwstr/>
      </vt:variant>
      <vt:variant>
        <vt:i4>1376316</vt:i4>
      </vt:variant>
      <vt:variant>
        <vt:i4>215</vt:i4>
      </vt:variant>
      <vt:variant>
        <vt:i4>0</vt:i4>
      </vt:variant>
      <vt:variant>
        <vt:i4>5</vt:i4>
      </vt:variant>
      <vt:variant>
        <vt:lpwstr/>
      </vt:variant>
      <vt:variant>
        <vt:lpwstr>_Toc196832812</vt:lpwstr>
      </vt:variant>
      <vt:variant>
        <vt:i4>1376316</vt:i4>
      </vt:variant>
      <vt:variant>
        <vt:i4>209</vt:i4>
      </vt:variant>
      <vt:variant>
        <vt:i4>0</vt:i4>
      </vt:variant>
      <vt:variant>
        <vt:i4>5</vt:i4>
      </vt:variant>
      <vt:variant>
        <vt:lpwstr/>
      </vt:variant>
      <vt:variant>
        <vt:lpwstr>_Toc196832811</vt:lpwstr>
      </vt:variant>
      <vt:variant>
        <vt:i4>1376316</vt:i4>
      </vt:variant>
      <vt:variant>
        <vt:i4>203</vt:i4>
      </vt:variant>
      <vt:variant>
        <vt:i4>0</vt:i4>
      </vt:variant>
      <vt:variant>
        <vt:i4>5</vt:i4>
      </vt:variant>
      <vt:variant>
        <vt:lpwstr/>
      </vt:variant>
      <vt:variant>
        <vt:lpwstr>_Toc196832810</vt:lpwstr>
      </vt:variant>
      <vt:variant>
        <vt:i4>1310780</vt:i4>
      </vt:variant>
      <vt:variant>
        <vt:i4>197</vt:i4>
      </vt:variant>
      <vt:variant>
        <vt:i4>0</vt:i4>
      </vt:variant>
      <vt:variant>
        <vt:i4>5</vt:i4>
      </vt:variant>
      <vt:variant>
        <vt:lpwstr/>
      </vt:variant>
      <vt:variant>
        <vt:lpwstr>_Toc196832809</vt:lpwstr>
      </vt:variant>
      <vt:variant>
        <vt:i4>1310780</vt:i4>
      </vt:variant>
      <vt:variant>
        <vt:i4>191</vt:i4>
      </vt:variant>
      <vt:variant>
        <vt:i4>0</vt:i4>
      </vt:variant>
      <vt:variant>
        <vt:i4>5</vt:i4>
      </vt:variant>
      <vt:variant>
        <vt:lpwstr/>
      </vt:variant>
      <vt:variant>
        <vt:lpwstr>_Toc196832808</vt:lpwstr>
      </vt:variant>
      <vt:variant>
        <vt:i4>1310780</vt:i4>
      </vt:variant>
      <vt:variant>
        <vt:i4>185</vt:i4>
      </vt:variant>
      <vt:variant>
        <vt:i4>0</vt:i4>
      </vt:variant>
      <vt:variant>
        <vt:i4>5</vt:i4>
      </vt:variant>
      <vt:variant>
        <vt:lpwstr/>
      </vt:variant>
      <vt:variant>
        <vt:lpwstr>_Toc196832807</vt:lpwstr>
      </vt:variant>
      <vt:variant>
        <vt:i4>1310780</vt:i4>
      </vt:variant>
      <vt:variant>
        <vt:i4>179</vt:i4>
      </vt:variant>
      <vt:variant>
        <vt:i4>0</vt:i4>
      </vt:variant>
      <vt:variant>
        <vt:i4>5</vt:i4>
      </vt:variant>
      <vt:variant>
        <vt:lpwstr/>
      </vt:variant>
      <vt:variant>
        <vt:lpwstr>_Toc196832806</vt:lpwstr>
      </vt:variant>
      <vt:variant>
        <vt:i4>1310780</vt:i4>
      </vt:variant>
      <vt:variant>
        <vt:i4>173</vt:i4>
      </vt:variant>
      <vt:variant>
        <vt:i4>0</vt:i4>
      </vt:variant>
      <vt:variant>
        <vt:i4>5</vt:i4>
      </vt:variant>
      <vt:variant>
        <vt:lpwstr/>
      </vt:variant>
      <vt:variant>
        <vt:lpwstr>_Toc196832805</vt:lpwstr>
      </vt:variant>
      <vt:variant>
        <vt:i4>1310780</vt:i4>
      </vt:variant>
      <vt:variant>
        <vt:i4>167</vt:i4>
      </vt:variant>
      <vt:variant>
        <vt:i4>0</vt:i4>
      </vt:variant>
      <vt:variant>
        <vt:i4>5</vt:i4>
      </vt:variant>
      <vt:variant>
        <vt:lpwstr/>
      </vt:variant>
      <vt:variant>
        <vt:lpwstr>_Toc196832804</vt:lpwstr>
      </vt:variant>
      <vt:variant>
        <vt:i4>1310780</vt:i4>
      </vt:variant>
      <vt:variant>
        <vt:i4>161</vt:i4>
      </vt:variant>
      <vt:variant>
        <vt:i4>0</vt:i4>
      </vt:variant>
      <vt:variant>
        <vt:i4>5</vt:i4>
      </vt:variant>
      <vt:variant>
        <vt:lpwstr/>
      </vt:variant>
      <vt:variant>
        <vt:lpwstr>_Toc196832803</vt:lpwstr>
      </vt:variant>
      <vt:variant>
        <vt:i4>1310780</vt:i4>
      </vt:variant>
      <vt:variant>
        <vt:i4>155</vt:i4>
      </vt:variant>
      <vt:variant>
        <vt:i4>0</vt:i4>
      </vt:variant>
      <vt:variant>
        <vt:i4>5</vt:i4>
      </vt:variant>
      <vt:variant>
        <vt:lpwstr/>
      </vt:variant>
      <vt:variant>
        <vt:lpwstr>_Toc196832802</vt:lpwstr>
      </vt:variant>
      <vt:variant>
        <vt:i4>1310780</vt:i4>
      </vt:variant>
      <vt:variant>
        <vt:i4>149</vt:i4>
      </vt:variant>
      <vt:variant>
        <vt:i4>0</vt:i4>
      </vt:variant>
      <vt:variant>
        <vt:i4>5</vt:i4>
      </vt:variant>
      <vt:variant>
        <vt:lpwstr/>
      </vt:variant>
      <vt:variant>
        <vt:lpwstr>_Toc196832801</vt:lpwstr>
      </vt:variant>
      <vt:variant>
        <vt:i4>1310780</vt:i4>
      </vt:variant>
      <vt:variant>
        <vt:i4>143</vt:i4>
      </vt:variant>
      <vt:variant>
        <vt:i4>0</vt:i4>
      </vt:variant>
      <vt:variant>
        <vt:i4>5</vt:i4>
      </vt:variant>
      <vt:variant>
        <vt:lpwstr/>
      </vt:variant>
      <vt:variant>
        <vt:lpwstr>_Toc196832800</vt:lpwstr>
      </vt:variant>
      <vt:variant>
        <vt:i4>1900595</vt:i4>
      </vt:variant>
      <vt:variant>
        <vt:i4>137</vt:i4>
      </vt:variant>
      <vt:variant>
        <vt:i4>0</vt:i4>
      </vt:variant>
      <vt:variant>
        <vt:i4>5</vt:i4>
      </vt:variant>
      <vt:variant>
        <vt:lpwstr/>
      </vt:variant>
      <vt:variant>
        <vt:lpwstr>_Toc196832799</vt:lpwstr>
      </vt:variant>
      <vt:variant>
        <vt:i4>1900595</vt:i4>
      </vt:variant>
      <vt:variant>
        <vt:i4>131</vt:i4>
      </vt:variant>
      <vt:variant>
        <vt:i4>0</vt:i4>
      </vt:variant>
      <vt:variant>
        <vt:i4>5</vt:i4>
      </vt:variant>
      <vt:variant>
        <vt:lpwstr/>
      </vt:variant>
      <vt:variant>
        <vt:lpwstr>_Toc196832798</vt:lpwstr>
      </vt:variant>
      <vt:variant>
        <vt:i4>1900595</vt:i4>
      </vt:variant>
      <vt:variant>
        <vt:i4>125</vt:i4>
      </vt:variant>
      <vt:variant>
        <vt:i4>0</vt:i4>
      </vt:variant>
      <vt:variant>
        <vt:i4>5</vt:i4>
      </vt:variant>
      <vt:variant>
        <vt:lpwstr/>
      </vt:variant>
      <vt:variant>
        <vt:lpwstr>_Toc196832797</vt:lpwstr>
      </vt:variant>
      <vt:variant>
        <vt:i4>1900595</vt:i4>
      </vt:variant>
      <vt:variant>
        <vt:i4>119</vt:i4>
      </vt:variant>
      <vt:variant>
        <vt:i4>0</vt:i4>
      </vt:variant>
      <vt:variant>
        <vt:i4>5</vt:i4>
      </vt:variant>
      <vt:variant>
        <vt:lpwstr/>
      </vt:variant>
      <vt:variant>
        <vt:lpwstr>_Toc196832796</vt:lpwstr>
      </vt:variant>
      <vt:variant>
        <vt:i4>1900595</vt:i4>
      </vt:variant>
      <vt:variant>
        <vt:i4>113</vt:i4>
      </vt:variant>
      <vt:variant>
        <vt:i4>0</vt:i4>
      </vt:variant>
      <vt:variant>
        <vt:i4>5</vt:i4>
      </vt:variant>
      <vt:variant>
        <vt:lpwstr/>
      </vt:variant>
      <vt:variant>
        <vt:lpwstr>_Toc196832795</vt:lpwstr>
      </vt:variant>
      <vt:variant>
        <vt:i4>1900595</vt:i4>
      </vt:variant>
      <vt:variant>
        <vt:i4>107</vt:i4>
      </vt:variant>
      <vt:variant>
        <vt:i4>0</vt:i4>
      </vt:variant>
      <vt:variant>
        <vt:i4>5</vt:i4>
      </vt:variant>
      <vt:variant>
        <vt:lpwstr/>
      </vt:variant>
      <vt:variant>
        <vt:lpwstr>_Toc196832794</vt:lpwstr>
      </vt:variant>
      <vt:variant>
        <vt:i4>1900595</vt:i4>
      </vt:variant>
      <vt:variant>
        <vt:i4>101</vt:i4>
      </vt:variant>
      <vt:variant>
        <vt:i4>0</vt:i4>
      </vt:variant>
      <vt:variant>
        <vt:i4>5</vt:i4>
      </vt:variant>
      <vt:variant>
        <vt:lpwstr/>
      </vt:variant>
      <vt:variant>
        <vt:lpwstr>_Toc196832793</vt:lpwstr>
      </vt:variant>
      <vt:variant>
        <vt:i4>1900595</vt:i4>
      </vt:variant>
      <vt:variant>
        <vt:i4>95</vt:i4>
      </vt:variant>
      <vt:variant>
        <vt:i4>0</vt:i4>
      </vt:variant>
      <vt:variant>
        <vt:i4>5</vt:i4>
      </vt:variant>
      <vt:variant>
        <vt:lpwstr/>
      </vt:variant>
      <vt:variant>
        <vt:lpwstr>_Toc196832792</vt:lpwstr>
      </vt:variant>
      <vt:variant>
        <vt:i4>1900595</vt:i4>
      </vt:variant>
      <vt:variant>
        <vt:i4>89</vt:i4>
      </vt:variant>
      <vt:variant>
        <vt:i4>0</vt:i4>
      </vt:variant>
      <vt:variant>
        <vt:i4>5</vt:i4>
      </vt:variant>
      <vt:variant>
        <vt:lpwstr/>
      </vt:variant>
      <vt:variant>
        <vt:lpwstr>_Toc196832791</vt:lpwstr>
      </vt:variant>
      <vt:variant>
        <vt:i4>1900595</vt:i4>
      </vt:variant>
      <vt:variant>
        <vt:i4>83</vt:i4>
      </vt:variant>
      <vt:variant>
        <vt:i4>0</vt:i4>
      </vt:variant>
      <vt:variant>
        <vt:i4>5</vt:i4>
      </vt:variant>
      <vt:variant>
        <vt:lpwstr/>
      </vt:variant>
      <vt:variant>
        <vt:lpwstr>_Toc196832790</vt:lpwstr>
      </vt:variant>
      <vt:variant>
        <vt:i4>1835059</vt:i4>
      </vt:variant>
      <vt:variant>
        <vt:i4>77</vt:i4>
      </vt:variant>
      <vt:variant>
        <vt:i4>0</vt:i4>
      </vt:variant>
      <vt:variant>
        <vt:i4>5</vt:i4>
      </vt:variant>
      <vt:variant>
        <vt:lpwstr/>
      </vt:variant>
      <vt:variant>
        <vt:lpwstr>_Toc196832789</vt:lpwstr>
      </vt:variant>
      <vt:variant>
        <vt:i4>1835059</vt:i4>
      </vt:variant>
      <vt:variant>
        <vt:i4>71</vt:i4>
      </vt:variant>
      <vt:variant>
        <vt:i4>0</vt:i4>
      </vt:variant>
      <vt:variant>
        <vt:i4>5</vt:i4>
      </vt:variant>
      <vt:variant>
        <vt:lpwstr/>
      </vt:variant>
      <vt:variant>
        <vt:lpwstr>_Toc196832788</vt:lpwstr>
      </vt:variant>
      <vt:variant>
        <vt:i4>1835059</vt:i4>
      </vt:variant>
      <vt:variant>
        <vt:i4>65</vt:i4>
      </vt:variant>
      <vt:variant>
        <vt:i4>0</vt:i4>
      </vt:variant>
      <vt:variant>
        <vt:i4>5</vt:i4>
      </vt:variant>
      <vt:variant>
        <vt:lpwstr/>
      </vt:variant>
      <vt:variant>
        <vt:lpwstr>_Toc196832787</vt:lpwstr>
      </vt:variant>
      <vt:variant>
        <vt:i4>1835059</vt:i4>
      </vt:variant>
      <vt:variant>
        <vt:i4>59</vt:i4>
      </vt:variant>
      <vt:variant>
        <vt:i4>0</vt:i4>
      </vt:variant>
      <vt:variant>
        <vt:i4>5</vt:i4>
      </vt:variant>
      <vt:variant>
        <vt:lpwstr/>
      </vt:variant>
      <vt:variant>
        <vt:lpwstr>_Toc196832786</vt:lpwstr>
      </vt:variant>
      <vt:variant>
        <vt:i4>1835059</vt:i4>
      </vt:variant>
      <vt:variant>
        <vt:i4>53</vt:i4>
      </vt:variant>
      <vt:variant>
        <vt:i4>0</vt:i4>
      </vt:variant>
      <vt:variant>
        <vt:i4>5</vt:i4>
      </vt:variant>
      <vt:variant>
        <vt:lpwstr/>
      </vt:variant>
      <vt:variant>
        <vt:lpwstr>_Toc196832785</vt:lpwstr>
      </vt:variant>
      <vt:variant>
        <vt:i4>1835059</vt:i4>
      </vt:variant>
      <vt:variant>
        <vt:i4>47</vt:i4>
      </vt:variant>
      <vt:variant>
        <vt:i4>0</vt:i4>
      </vt:variant>
      <vt:variant>
        <vt:i4>5</vt:i4>
      </vt:variant>
      <vt:variant>
        <vt:lpwstr/>
      </vt:variant>
      <vt:variant>
        <vt:lpwstr>_Toc196832784</vt:lpwstr>
      </vt:variant>
      <vt:variant>
        <vt:i4>1835059</vt:i4>
      </vt:variant>
      <vt:variant>
        <vt:i4>41</vt:i4>
      </vt:variant>
      <vt:variant>
        <vt:i4>0</vt:i4>
      </vt:variant>
      <vt:variant>
        <vt:i4>5</vt:i4>
      </vt:variant>
      <vt:variant>
        <vt:lpwstr/>
      </vt:variant>
      <vt:variant>
        <vt:lpwstr>_Toc196832783</vt:lpwstr>
      </vt:variant>
      <vt:variant>
        <vt:i4>1835059</vt:i4>
      </vt:variant>
      <vt:variant>
        <vt:i4>35</vt:i4>
      </vt:variant>
      <vt:variant>
        <vt:i4>0</vt:i4>
      </vt:variant>
      <vt:variant>
        <vt:i4>5</vt:i4>
      </vt:variant>
      <vt:variant>
        <vt:lpwstr/>
      </vt:variant>
      <vt:variant>
        <vt:lpwstr>_Toc196832782</vt:lpwstr>
      </vt:variant>
      <vt:variant>
        <vt:i4>1835059</vt:i4>
      </vt:variant>
      <vt:variant>
        <vt:i4>29</vt:i4>
      </vt:variant>
      <vt:variant>
        <vt:i4>0</vt:i4>
      </vt:variant>
      <vt:variant>
        <vt:i4>5</vt:i4>
      </vt:variant>
      <vt:variant>
        <vt:lpwstr/>
      </vt:variant>
      <vt:variant>
        <vt:lpwstr>_Toc196832781</vt:lpwstr>
      </vt:variant>
      <vt:variant>
        <vt:i4>1835059</vt:i4>
      </vt:variant>
      <vt:variant>
        <vt:i4>23</vt:i4>
      </vt:variant>
      <vt:variant>
        <vt:i4>0</vt:i4>
      </vt:variant>
      <vt:variant>
        <vt:i4>5</vt:i4>
      </vt:variant>
      <vt:variant>
        <vt:lpwstr/>
      </vt:variant>
      <vt:variant>
        <vt:lpwstr>_Toc196832780</vt:lpwstr>
      </vt:variant>
      <vt:variant>
        <vt:i4>1245235</vt:i4>
      </vt:variant>
      <vt:variant>
        <vt:i4>17</vt:i4>
      </vt:variant>
      <vt:variant>
        <vt:i4>0</vt:i4>
      </vt:variant>
      <vt:variant>
        <vt:i4>5</vt:i4>
      </vt:variant>
      <vt:variant>
        <vt:lpwstr/>
      </vt:variant>
      <vt:variant>
        <vt:lpwstr>_Toc196832779</vt:lpwstr>
      </vt:variant>
      <vt:variant>
        <vt:i4>1245235</vt:i4>
      </vt:variant>
      <vt:variant>
        <vt:i4>11</vt:i4>
      </vt:variant>
      <vt:variant>
        <vt:i4>0</vt:i4>
      </vt:variant>
      <vt:variant>
        <vt:i4>5</vt:i4>
      </vt:variant>
      <vt:variant>
        <vt:lpwstr/>
      </vt:variant>
      <vt:variant>
        <vt:lpwstr>_Toc196832778</vt:lpwstr>
      </vt:variant>
      <vt:variant>
        <vt:i4>1245235</vt:i4>
      </vt:variant>
      <vt:variant>
        <vt:i4>5</vt:i4>
      </vt:variant>
      <vt:variant>
        <vt:i4>0</vt:i4>
      </vt:variant>
      <vt:variant>
        <vt:i4>5</vt:i4>
      </vt:variant>
      <vt:variant>
        <vt:lpwstr/>
      </vt:variant>
      <vt:variant>
        <vt:lpwstr>_Toc196832777</vt:lpwstr>
      </vt:variant>
      <vt:variant>
        <vt:i4>196726</vt:i4>
      </vt:variant>
      <vt:variant>
        <vt:i4>147</vt:i4>
      </vt:variant>
      <vt:variant>
        <vt:i4>0</vt:i4>
      </vt:variant>
      <vt:variant>
        <vt:i4>5</vt:i4>
      </vt:variant>
      <vt:variant>
        <vt:lpwstr>mailto:gurinskas.s@vrk.lt</vt:lpwstr>
      </vt:variant>
      <vt:variant>
        <vt:lpwstr/>
      </vt:variant>
      <vt:variant>
        <vt:i4>5898282</vt:i4>
      </vt:variant>
      <vt:variant>
        <vt:i4>144</vt:i4>
      </vt:variant>
      <vt:variant>
        <vt:i4>0</vt:i4>
      </vt:variant>
      <vt:variant>
        <vt:i4>5</vt:i4>
      </vt:variant>
      <vt:variant>
        <vt:lpwstr>mailto:norkeliune.i@vrk.lt</vt:lpwstr>
      </vt:variant>
      <vt:variant>
        <vt:lpwstr/>
      </vt:variant>
      <vt:variant>
        <vt:i4>983148</vt:i4>
      </vt:variant>
      <vt:variant>
        <vt:i4>141</vt:i4>
      </vt:variant>
      <vt:variant>
        <vt:i4>0</vt:i4>
      </vt:variant>
      <vt:variant>
        <vt:i4>5</vt:i4>
      </vt:variant>
      <vt:variant>
        <vt:lpwstr>mailto:rukas.v@vrk.lt</vt:lpwstr>
      </vt:variant>
      <vt:variant>
        <vt:lpwstr/>
      </vt:variant>
      <vt:variant>
        <vt:i4>5898282</vt:i4>
      </vt:variant>
      <vt:variant>
        <vt:i4>138</vt:i4>
      </vt:variant>
      <vt:variant>
        <vt:i4>0</vt:i4>
      </vt:variant>
      <vt:variant>
        <vt:i4>5</vt:i4>
      </vt:variant>
      <vt:variant>
        <vt:lpwstr>mailto:norkeliune.i@vrk.lt</vt:lpwstr>
      </vt:variant>
      <vt:variant>
        <vt:lpwstr/>
      </vt:variant>
      <vt:variant>
        <vt:i4>5832745</vt:i4>
      </vt:variant>
      <vt:variant>
        <vt:i4>135</vt:i4>
      </vt:variant>
      <vt:variant>
        <vt:i4>0</vt:i4>
      </vt:variant>
      <vt:variant>
        <vt:i4>5</vt:i4>
      </vt:variant>
      <vt:variant>
        <vt:lpwstr>mailto:gaizauskas.d@vrk.lt</vt:lpwstr>
      </vt:variant>
      <vt:variant>
        <vt:lpwstr/>
      </vt:variant>
      <vt:variant>
        <vt:i4>5898282</vt:i4>
      </vt:variant>
      <vt:variant>
        <vt:i4>132</vt:i4>
      </vt:variant>
      <vt:variant>
        <vt:i4>0</vt:i4>
      </vt:variant>
      <vt:variant>
        <vt:i4>5</vt:i4>
      </vt:variant>
      <vt:variant>
        <vt:lpwstr>mailto:norkeliune.i@vrk.lt</vt:lpwstr>
      </vt:variant>
      <vt:variant>
        <vt:lpwstr/>
      </vt:variant>
      <vt:variant>
        <vt:i4>196726</vt:i4>
      </vt:variant>
      <vt:variant>
        <vt:i4>129</vt:i4>
      </vt:variant>
      <vt:variant>
        <vt:i4>0</vt:i4>
      </vt:variant>
      <vt:variant>
        <vt:i4>5</vt:i4>
      </vt:variant>
      <vt:variant>
        <vt:lpwstr>mailto:gurinskas.s@vrk.lt</vt:lpwstr>
      </vt:variant>
      <vt:variant>
        <vt:lpwstr/>
      </vt:variant>
      <vt:variant>
        <vt:i4>196726</vt:i4>
      </vt:variant>
      <vt:variant>
        <vt:i4>126</vt:i4>
      </vt:variant>
      <vt:variant>
        <vt:i4>0</vt:i4>
      </vt:variant>
      <vt:variant>
        <vt:i4>5</vt:i4>
      </vt:variant>
      <vt:variant>
        <vt:lpwstr>mailto:gurinskas.s@vrk.lt</vt:lpwstr>
      </vt:variant>
      <vt:variant>
        <vt:lpwstr/>
      </vt:variant>
      <vt:variant>
        <vt:i4>196726</vt:i4>
      </vt:variant>
      <vt:variant>
        <vt:i4>123</vt:i4>
      </vt:variant>
      <vt:variant>
        <vt:i4>0</vt:i4>
      </vt:variant>
      <vt:variant>
        <vt:i4>5</vt:i4>
      </vt:variant>
      <vt:variant>
        <vt:lpwstr>mailto:gurinskas.s@vrk.lt</vt:lpwstr>
      </vt:variant>
      <vt:variant>
        <vt:lpwstr/>
      </vt:variant>
      <vt:variant>
        <vt:i4>983148</vt:i4>
      </vt:variant>
      <vt:variant>
        <vt:i4>120</vt:i4>
      </vt:variant>
      <vt:variant>
        <vt:i4>0</vt:i4>
      </vt:variant>
      <vt:variant>
        <vt:i4>5</vt:i4>
      </vt:variant>
      <vt:variant>
        <vt:lpwstr>mailto:rukas.v@vrk.lt</vt:lpwstr>
      </vt:variant>
      <vt:variant>
        <vt:lpwstr/>
      </vt:variant>
      <vt:variant>
        <vt:i4>983148</vt:i4>
      </vt:variant>
      <vt:variant>
        <vt:i4>117</vt:i4>
      </vt:variant>
      <vt:variant>
        <vt:i4>0</vt:i4>
      </vt:variant>
      <vt:variant>
        <vt:i4>5</vt:i4>
      </vt:variant>
      <vt:variant>
        <vt:lpwstr>mailto:rukas.v@vrk.lt</vt:lpwstr>
      </vt:variant>
      <vt:variant>
        <vt:lpwstr/>
      </vt:variant>
      <vt:variant>
        <vt:i4>983148</vt:i4>
      </vt:variant>
      <vt:variant>
        <vt:i4>114</vt:i4>
      </vt:variant>
      <vt:variant>
        <vt:i4>0</vt:i4>
      </vt:variant>
      <vt:variant>
        <vt:i4>5</vt:i4>
      </vt:variant>
      <vt:variant>
        <vt:lpwstr>mailto:rukas.v@vrk.lt</vt:lpwstr>
      </vt:variant>
      <vt:variant>
        <vt:lpwstr/>
      </vt:variant>
      <vt:variant>
        <vt:i4>196726</vt:i4>
      </vt:variant>
      <vt:variant>
        <vt:i4>111</vt:i4>
      </vt:variant>
      <vt:variant>
        <vt:i4>0</vt:i4>
      </vt:variant>
      <vt:variant>
        <vt:i4>5</vt:i4>
      </vt:variant>
      <vt:variant>
        <vt:lpwstr>mailto:gurinskas.s@vrk.lt</vt:lpwstr>
      </vt:variant>
      <vt:variant>
        <vt:lpwstr/>
      </vt:variant>
      <vt:variant>
        <vt:i4>655469</vt:i4>
      </vt:variant>
      <vt:variant>
        <vt:i4>108</vt:i4>
      </vt:variant>
      <vt:variant>
        <vt:i4>0</vt:i4>
      </vt:variant>
      <vt:variant>
        <vt:i4>5</vt:i4>
      </vt:variant>
      <vt:variant>
        <vt:lpwstr>mailto:sakalauskiene.s@vrk.lt</vt:lpwstr>
      </vt:variant>
      <vt:variant>
        <vt:lpwstr/>
      </vt:variant>
      <vt:variant>
        <vt:i4>196726</vt:i4>
      </vt:variant>
      <vt:variant>
        <vt:i4>105</vt:i4>
      </vt:variant>
      <vt:variant>
        <vt:i4>0</vt:i4>
      </vt:variant>
      <vt:variant>
        <vt:i4>5</vt:i4>
      </vt:variant>
      <vt:variant>
        <vt:lpwstr>mailto:gurinskas.s@vrk.lt</vt:lpwstr>
      </vt:variant>
      <vt:variant>
        <vt:lpwstr/>
      </vt:variant>
      <vt:variant>
        <vt:i4>196726</vt:i4>
      </vt:variant>
      <vt:variant>
        <vt:i4>102</vt:i4>
      </vt:variant>
      <vt:variant>
        <vt:i4>0</vt:i4>
      </vt:variant>
      <vt:variant>
        <vt:i4>5</vt:i4>
      </vt:variant>
      <vt:variant>
        <vt:lpwstr>mailto:gurinskas.s@vrk.lt</vt:lpwstr>
      </vt:variant>
      <vt:variant>
        <vt:lpwstr/>
      </vt:variant>
      <vt:variant>
        <vt:i4>196726</vt:i4>
      </vt:variant>
      <vt:variant>
        <vt:i4>99</vt:i4>
      </vt:variant>
      <vt:variant>
        <vt:i4>0</vt:i4>
      </vt:variant>
      <vt:variant>
        <vt:i4>5</vt:i4>
      </vt:variant>
      <vt:variant>
        <vt:lpwstr>mailto:gurinskas.s@vrk.lt</vt:lpwstr>
      </vt:variant>
      <vt:variant>
        <vt:lpwstr/>
      </vt:variant>
      <vt:variant>
        <vt:i4>983148</vt:i4>
      </vt:variant>
      <vt:variant>
        <vt:i4>96</vt:i4>
      </vt:variant>
      <vt:variant>
        <vt:i4>0</vt:i4>
      </vt:variant>
      <vt:variant>
        <vt:i4>5</vt:i4>
      </vt:variant>
      <vt:variant>
        <vt:lpwstr>mailto:rukas.v@vrk.lt</vt:lpwstr>
      </vt:variant>
      <vt:variant>
        <vt:lpwstr/>
      </vt:variant>
      <vt:variant>
        <vt:i4>655469</vt:i4>
      </vt:variant>
      <vt:variant>
        <vt:i4>93</vt:i4>
      </vt:variant>
      <vt:variant>
        <vt:i4>0</vt:i4>
      </vt:variant>
      <vt:variant>
        <vt:i4>5</vt:i4>
      </vt:variant>
      <vt:variant>
        <vt:lpwstr>mailto:sakalauskiene.s@vrk.lt</vt:lpwstr>
      </vt:variant>
      <vt:variant>
        <vt:lpwstr/>
      </vt:variant>
      <vt:variant>
        <vt:i4>655469</vt:i4>
      </vt:variant>
      <vt:variant>
        <vt:i4>90</vt:i4>
      </vt:variant>
      <vt:variant>
        <vt:i4>0</vt:i4>
      </vt:variant>
      <vt:variant>
        <vt:i4>5</vt:i4>
      </vt:variant>
      <vt:variant>
        <vt:lpwstr>mailto:sakalauskiene.s@vrk.lt</vt:lpwstr>
      </vt:variant>
      <vt:variant>
        <vt:lpwstr/>
      </vt:variant>
      <vt:variant>
        <vt:i4>196726</vt:i4>
      </vt:variant>
      <vt:variant>
        <vt:i4>87</vt:i4>
      </vt:variant>
      <vt:variant>
        <vt:i4>0</vt:i4>
      </vt:variant>
      <vt:variant>
        <vt:i4>5</vt:i4>
      </vt:variant>
      <vt:variant>
        <vt:lpwstr>mailto:gurinskas.s@vrk.lt</vt:lpwstr>
      </vt:variant>
      <vt:variant>
        <vt:lpwstr/>
      </vt:variant>
      <vt:variant>
        <vt:i4>655469</vt:i4>
      </vt:variant>
      <vt:variant>
        <vt:i4>84</vt:i4>
      </vt:variant>
      <vt:variant>
        <vt:i4>0</vt:i4>
      </vt:variant>
      <vt:variant>
        <vt:i4>5</vt:i4>
      </vt:variant>
      <vt:variant>
        <vt:lpwstr>mailto:sakalauskiene.s@vrk.lt</vt:lpwstr>
      </vt:variant>
      <vt:variant>
        <vt:lpwstr/>
      </vt:variant>
      <vt:variant>
        <vt:i4>983148</vt:i4>
      </vt:variant>
      <vt:variant>
        <vt:i4>81</vt:i4>
      </vt:variant>
      <vt:variant>
        <vt:i4>0</vt:i4>
      </vt:variant>
      <vt:variant>
        <vt:i4>5</vt:i4>
      </vt:variant>
      <vt:variant>
        <vt:lpwstr>mailto:rukas.v@vrk.lt</vt:lpwstr>
      </vt:variant>
      <vt:variant>
        <vt:lpwstr/>
      </vt:variant>
      <vt:variant>
        <vt:i4>655469</vt:i4>
      </vt:variant>
      <vt:variant>
        <vt:i4>78</vt:i4>
      </vt:variant>
      <vt:variant>
        <vt:i4>0</vt:i4>
      </vt:variant>
      <vt:variant>
        <vt:i4>5</vt:i4>
      </vt:variant>
      <vt:variant>
        <vt:lpwstr>mailto:sakalauskiene.s@vrk.lt</vt:lpwstr>
      </vt:variant>
      <vt:variant>
        <vt:lpwstr/>
      </vt:variant>
      <vt:variant>
        <vt:i4>655469</vt:i4>
      </vt:variant>
      <vt:variant>
        <vt:i4>75</vt:i4>
      </vt:variant>
      <vt:variant>
        <vt:i4>0</vt:i4>
      </vt:variant>
      <vt:variant>
        <vt:i4>5</vt:i4>
      </vt:variant>
      <vt:variant>
        <vt:lpwstr>mailto:sakalauskiene.s@vrk.lt</vt:lpwstr>
      </vt:variant>
      <vt:variant>
        <vt:lpwstr/>
      </vt:variant>
      <vt:variant>
        <vt:i4>196726</vt:i4>
      </vt:variant>
      <vt:variant>
        <vt:i4>72</vt:i4>
      </vt:variant>
      <vt:variant>
        <vt:i4>0</vt:i4>
      </vt:variant>
      <vt:variant>
        <vt:i4>5</vt:i4>
      </vt:variant>
      <vt:variant>
        <vt:lpwstr>mailto:gurinskas.s@vrk.lt</vt:lpwstr>
      </vt:variant>
      <vt:variant>
        <vt:lpwstr/>
      </vt:variant>
      <vt:variant>
        <vt:i4>196726</vt:i4>
      </vt:variant>
      <vt:variant>
        <vt:i4>69</vt:i4>
      </vt:variant>
      <vt:variant>
        <vt:i4>0</vt:i4>
      </vt:variant>
      <vt:variant>
        <vt:i4>5</vt:i4>
      </vt:variant>
      <vt:variant>
        <vt:lpwstr>mailto:gurinskas.s@vrk.lt</vt:lpwstr>
      </vt:variant>
      <vt:variant>
        <vt:lpwstr/>
      </vt:variant>
      <vt:variant>
        <vt:i4>5898282</vt:i4>
      </vt:variant>
      <vt:variant>
        <vt:i4>66</vt:i4>
      </vt:variant>
      <vt:variant>
        <vt:i4>0</vt:i4>
      </vt:variant>
      <vt:variant>
        <vt:i4>5</vt:i4>
      </vt:variant>
      <vt:variant>
        <vt:lpwstr>mailto:norkeliune.i@vrk.lt</vt:lpwstr>
      </vt:variant>
      <vt:variant>
        <vt:lpwstr/>
      </vt:variant>
      <vt:variant>
        <vt:i4>655469</vt:i4>
      </vt:variant>
      <vt:variant>
        <vt:i4>63</vt:i4>
      </vt:variant>
      <vt:variant>
        <vt:i4>0</vt:i4>
      </vt:variant>
      <vt:variant>
        <vt:i4>5</vt:i4>
      </vt:variant>
      <vt:variant>
        <vt:lpwstr>mailto:sakalauskiene.s@vrk.lt</vt:lpwstr>
      </vt:variant>
      <vt:variant>
        <vt:lpwstr/>
      </vt:variant>
      <vt:variant>
        <vt:i4>655469</vt:i4>
      </vt:variant>
      <vt:variant>
        <vt:i4>60</vt:i4>
      </vt:variant>
      <vt:variant>
        <vt:i4>0</vt:i4>
      </vt:variant>
      <vt:variant>
        <vt:i4>5</vt:i4>
      </vt:variant>
      <vt:variant>
        <vt:lpwstr>mailto:sakalauskiene.s@vrk.lt</vt:lpwstr>
      </vt:variant>
      <vt:variant>
        <vt:lpwstr/>
      </vt:variant>
      <vt:variant>
        <vt:i4>5832745</vt:i4>
      </vt:variant>
      <vt:variant>
        <vt:i4>57</vt:i4>
      </vt:variant>
      <vt:variant>
        <vt:i4>0</vt:i4>
      </vt:variant>
      <vt:variant>
        <vt:i4>5</vt:i4>
      </vt:variant>
      <vt:variant>
        <vt:lpwstr>mailto:gaizauskas.d@vrk.lt</vt:lpwstr>
      </vt:variant>
      <vt:variant>
        <vt:lpwstr/>
      </vt:variant>
      <vt:variant>
        <vt:i4>196726</vt:i4>
      </vt:variant>
      <vt:variant>
        <vt:i4>54</vt:i4>
      </vt:variant>
      <vt:variant>
        <vt:i4>0</vt:i4>
      </vt:variant>
      <vt:variant>
        <vt:i4>5</vt:i4>
      </vt:variant>
      <vt:variant>
        <vt:lpwstr>mailto:gurinskas.s@vrk.lt</vt:lpwstr>
      </vt:variant>
      <vt:variant>
        <vt:lpwstr/>
      </vt:variant>
      <vt:variant>
        <vt:i4>196726</vt:i4>
      </vt:variant>
      <vt:variant>
        <vt:i4>51</vt:i4>
      </vt:variant>
      <vt:variant>
        <vt:i4>0</vt:i4>
      </vt:variant>
      <vt:variant>
        <vt:i4>5</vt:i4>
      </vt:variant>
      <vt:variant>
        <vt:lpwstr>mailto:gurinskas.s@vrk.lt</vt:lpwstr>
      </vt:variant>
      <vt:variant>
        <vt:lpwstr/>
      </vt:variant>
      <vt:variant>
        <vt:i4>655469</vt:i4>
      </vt:variant>
      <vt:variant>
        <vt:i4>48</vt:i4>
      </vt:variant>
      <vt:variant>
        <vt:i4>0</vt:i4>
      </vt:variant>
      <vt:variant>
        <vt:i4>5</vt:i4>
      </vt:variant>
      <vt:variant>
        <vt:lpwstr>mailto:sakalauskiene.s@vrk.lt</vt:lpwstr>
      </vt:variant>
      <vt:variant>
        <vt:lpwstr/>
      </vt:variant>
      <vt:variant>
        <vt:i4>655469</vt:i4>
      </vt:variant>
      <vt:variant>
        <vt:i4>45</vt:i4>
      </vt:variant>
      <vt:variant>
        <vt:i4>0</vt:i4>
      </vt:variant>
      <vt:variant>
        <vt:i4>5</vt:i4>
      </vt:variant>
      <vt:variant>
        <vt:lpwstr>mailto:sakalauskiene.s@vrk.lt</vt:lpwstr>
      </vt:variant>
      <vt:variant>
        <vt:lpwstr/>
      </vt:variant>
      <vt:variant>
        <vt:i4>196726</vt:i4>
      </vt:variant>
      <vt:variant>
        <vt:i4>42</vt:i4>
      </vt:variant>
      <vt:variant>
        <vt:i4>0</vt:i4>
      </vt:variant>
      <vt:variant>
        <vt:i4>5</vt:i4>
      </vt:variant>
      <vt:variant>
        <vt:lpwstr>mailto:gurinskas.s@vrk.lt</vt:lpwstr>
      </vt:variant>
      <vt:variant>
        <vt:lpwstr/>
      </vt:variant>
      <vt:variant>
        <vt:i4>196726</vt:i4>
      </vt:variant>
      <vt:variant>
        <vt:i4>39</vt:i4>
      </vt:variant>
      <vt:variant>
        <vt:i4>0</vt:i4>
      </vt:variant>
      <vt:variant>
        <vt:i4>5</vt:i4>
      </vt:variant>
      <vt:variant>
        <vt:lpwstr>mailto:gurinskas.s@vrk.lt</vt:lpwstr>
      </vt:variant>
      <vt:variant>
        <vt:lpwstr/>
      </vt:variant>
      <vt:variant>
        <vt:i4>655469</vt:i4>
      </vt:variant>
      <vt:variant>
        <vt:i4>36</vt:i4>
      </vt:variant>
      <vt:variant>
        <vt:i4>0</vt:i4>
      </vt:variant>
      <vt:variant>
        <vt:i4>5</vt:i4>
      </vt:variant>
      <vt:variant>
        <vt:lpwstr>mailto:sakalauskiene.s@vrk.lt</vt:lpwstr>
      </vt:variant>
      <vt:variant>
        <vt:lpwstr/>
      </vt:variant>
      <vt:variant>
        <vt:i4>5832745</vt:i4>
      </vt:variant>
      <vt:variant>
        <vt:i4>33</vt:i4>
      </vt:variant>
      <vt:variant>
        <vt:i4>0</vt:i4>
      </vt:variant>
      <vt:variant>
        <vt:i4>5</vt:i4>
      </vt:variant>
      <vt:variant>
        <vt:lpwstr>mailto:gaizauskas.d@vrk.lt</vt:lpwstr>
      </vt:variant>
      <vt:variant>
        <vt:lpwstr/>
      </vt:variant>
      <vt:variant>
        <vt:i4>5898282</vt:i4>
      </vt:variant>
      <vt:variant>
        <vt:i4>30</vt:i4>
      </vt:variant>
      <vt:variant>
        <vt:i4>0</vt:i4>
      </vt:variant>
      <vt:variant>
        <vt:i4>5</vt:i4>
      </vt:variant>
      <vt:variant>
        <vt:lpwstr>mailto:norkeliune.i@vrk.lt</vt:lpwstr>
      </vt:variant>
      <vt:variant>
        <vt:lpwstr/>
      </vt:variant>
      <vt:variant>
        <vt:i4>655469</vt:i4>
      </vt:variant>
      <vt:variant>
        <vt:i4>27</vt:i4>
      </vt:variant>
      <vt:variant>
        <vt:i4>0</vt:i4>
      </vt:variant>
      <vt:variant>
        <vt:i4>5</vt:i4>
      </vt:variant>
      <vt:variant>
        <vt:lpwstr>mailto:sakalauskiene.s@vrk.lt</vt:lpwstr>
      </vt:variant>
      <vt:variant>
        <vt:lpwstr/>
      </vt:variant>
      <vt:variant>
        <vt:i4>5832745</vt:i4>
      </vt:variant>
      <vt:variant>
        <vt:i4>24</vt:i4>
      </vt:variant>
      <vt:variant>
        <vt:i4>0</vt:i4>
      </vt:variant>
      <vt:variant>
        <vt:i4>5</vt:i4>
      </vt:variant>
      <vt:variant>
        <vt:lpwstr>mailto:gaizauskas.d@vrk.lt</vt:lpwstr>
      </vt:variant>
      <vt:variant>
        <vt:lpwstr/>
      </vt:variant>
      <vt:variant>
        <vt:i4>196726</vt:i4>
      </vt:variant>
      <vt:variant>
        <vt:i4>21</vt:i4>
      </vt:variant>
      <vt:variant>
        <vt:i4>0</vt:i4>
      </vt:variant>
      <vt:variant>
        <vt:i4>5</vt:i4>
      </vt:variant>
      <vt:variant>
        <vt:lpwstr>mailto:gurinskas.s@vrk.lt</vt:lpwstr>
      </vt:variant>
      <vt:variant>
        <vt:lpwstr/>
      </vt:variant>
      <vt:variant>
        <vt:i4>6619182</vt:i4>
      </vt:variant>
      <vt:variant>
        <vt:i4>18</vt:i4>
      </vt:variant>
      <vt:variant>
        <vt:i4>0</vt:i4>
      </vt:variant>
      <vt:variant>
        <vt:i4>5</vt:i4>
      </vt:variant>
      <vt:variant>
        <vt:lpwstr>https://www.vrk.lt/teisine-informacija</vt:lpwstr>
      </vt:variant>
      <vt:variant>
        <vt:lpwstr/>
      </vt:variant>
      <vt:variant>
        <vt:i4>5898282</vt:i4>
      </vt:variant>
      <vt:variant>
        <vt:i4>15</vt:i4>
      </vt:variant>
      <vt:variant>
        <vt:i4>0</vt:i4>
      </vt:variant>
      <vt:variant>
        <vt:i4>5</vt:i4>
      </vt:variant>
      <vt:variant>
        <vt:lpwstr>mailto:norkeliune.i@vrk.lt</vt:lpwstr>
      </vt:variant>
      <vt:variant>
        <vt:lpwstr/>
      </vt:variant>
      <vt:variant>
        <vt:i4>5832745</vt:i4>
      </vt:variant>
      <vt:variant>
        <vt:i4>12</vt:i4>
      </vt:variant>
      <vt:variant>
        <vt:i4>0</vt:i4>
      </vt:variant>
      <vt:variant>
        <vt:i4>5</vt:i4>
      </vt:variant>
      <vt:variant>
        <vt:lpwstr>mailto:gaizauskas.d@vrk.lt</vt:lpwstr>
      </vt:variant>
      <vt:variant>
        <vt:lpwstr/>
      </vt:variant>
      <vt:variant>
        <vt:i4>655469</vt:i4>
      </vt:variant>
      <vt:variant>
        <vt:i4>9</vt:i4>
      </vt:variant>
      <vt:variant>
        <vt:i4>0</vt:i4>
      </vt:variant>
      <vt:variant>
        <vt:i4>5</vt:i4>
      </vt:variant>
      <vt:variant>
        <vt:lpwstr>mailto:sakalauskiene.s@vrk.lt</vt:lpwstr>
      </vt:variant>
      <vt:variant>
        <vt:lpwstr/>
      </vt:variant>
      <vt:variant>
        <vt:i4>5832745</vt:i4>
      </vt:variant>
      <vt:variant>
        <vt:i4>6</vt:i4>
      </vt:variant>
      <vt:variant>
        <vt:i4>0</vt:i4>
      </vt:variant>
      <vt:variant>
        <vt:i4>5</vt:i4>
      </vt:variant>
      <vt:variant>
        <vt:lpwstr>mailto:gaizauskas.d@vrk.lt</vt:lpwstr>
      </vt:variant>
      <vt:variant>
        <vt:lpwstr/>
      </vt:variant>
      <vt:variant>
        <vt:i4>5832745</vt:i4>
      </vt:variant>
      <vt:variant>
        <vt:i4>3</vt:i4>
      </vt:variant>
      <vt:variant>
        <vt:i4>0</vt:i4>
      </vt:variant>
      <vt:variant>
        <vt:i4>5</vt:i4>
      </vt:variant>
      <vt:variant>
        <vt:lpwstr>mailto:gaizauskas.d@vrk.lt</vt:lpwstr>
      </vt:variant>
      <vt:variant>
        <vt:lpwstr/>
      </vt:variant>
      <vt:variant>
        <vt:i4>5898282</vt:i4>
      </vt:variant>
      <vt:variant>
        <vt:i4>0</vt:i4>
      </vt:variant>
      <vt:variant>
        <vt:i4>0</vt:i4>
      </vt:variant>
      <vt:variant>
        <vt:i4>5</vt:i4>
      </vt:variant>
      <vt:variant>
        <vt:lpwstr>mailto:norkeliune.i@vrk.lt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Batkauskienė</dc:creator>
  <cp:keywords/>
  <cp:lastModifiedBy>GAIŽAUSKAS Darius</cp:lastModifiedBy>
  <cp:revision>5</cp:revision>
  <cp:lastPrinted>2025-05-01T04:13:00Z</cp:lastPrinted>
  <dcterms:created xsi:type="dcterms:W3CDTF">2025-06-04T13:04:00Z</dcterms:created>
  <dcterms:modified xsi:type="dcterms:W3CDTF">2025-06-04T13:05:00Z</dcterms:modified>
</cp:coreProperties>
</file>