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9DAE" w14:textId="4EA0938C" w:rsidR="006D45F8" w:rsidRDefault="00047029" w:rsidP="00047029">
      <w:r>
        <w:t xml:space="preserve">1. </w:t>
      </w:r>
      <w:r w:rsidR="006D45F8" w:rsidRPr="006D45F8">
        <w:t>Alksnyno g. numatyta g/b atramos h-9 m demontavimas. Ar prijunta atrama ar vertinti tik pašalinimą be atjungimo ?Kur ją reiks pristatyti?</w:t>
      </w:r>
    </w:p>
    <w:p w14:paraId="215AC651" w14:textId="77777777" w:rsidR="00047029" w:rsidRDefault="00047029" w:rsidP="00047029"/>
    <w:p w14:paraId="1138E5EC" w14:textId="53EBD434" w:rsidR="00047029" w:rsidRPr="00FC7435" w:rsidRDefault="00FC7435" w:rsidP="00047029">
      <w:pPr>
        <w:rPr>
          <w:b/>
          <w:bCs/>
        </w:rPr>
      </w:pPr>
      <w:r w:rsidRPr="00FC7435">
        <w:rPr>
          <w:b/>
          <w:bCs/>
        </w:rPr>
        <w:t>Vertintis tik pašalinimą, atram</w:t>
      </w:r>
      <w:r>
        <w:rPr>
          <w:b/>
          <w:bCs/>
        </w:rPr>
        <w:t>ą</w:t>
      </w:r>
      <w:r w:rsidRPr="00FC7435">
        <w:rPr>
          <w:b/>
          <w:bCs/>
        </w:rPr>
        <w:t xml:space="preserve"> utilizuoja </w:t>
      </w:r>
      <w:r>
        <w:rPr>
          <w:b/>
          <w:bCs/>
        </w:rPr>
        <w:t>t</w:t>
      </w:r>
      <w:r>
        <w:rPr>
          <w:b/>
          <w:bCs/>
        </w:rPr>
        <w:t>iekėjas</w:t>
      </w:r>
      <w:r w:rsidRPr="00FC7435">
        <w:rPr>
          <w:b/>
          <w:bCs/>
        </w:rPr>
        <w:t>.</w:t>
      </w:r>
    </w:p>
    <w:p w14:paraId="7F5AE875" w14:textId="77777777" w:rsidR="00047029" w:rsidRDefault="00047029" w:rsidP="00047029"/>
    <w:p w14:paraId="133717AF" w14:textId="620B1A36" w:rsidR="006D45F8" w:rsidRDefault="00047029">
      <w:r>
        <w:t xml:space="preserve">2. </w:t>
      </w:r>
      <w:r w:rsidR="006D45F8" w:rsidRPr="006D45F8">
        <w:t>Ar teisingai suprantame, kad pagal pridėtus dokumentus "TU Vidaus keliai" ir "ODKŽ Vidaus keliai" - reikia atlikti darbus ir projekto jokio šiai daliai rengti nereikia?</w:t>
      </w:r>
    </w:p>
    <w:p w14:paraId="47855BA3" w14:textId="0DB1F539" w:rsidR="00047029" w:rsidRPr="00CA41A8" w:rsidRDefault="00047029">
      <w:pPr>
        <w:rPr>
          <w:b/>
          <w:bCs/>
        </w:rPr>
      </w:pPr>
      <w:r w:rsidRPr="00CA41A8">
        <w:rPr>
          <w:b/>
          <w:bCs/>
        </w:rPr>
        <w:t>Vienas iš vidaus kelių (</w:t>
      </w:r>
      <w:r w:rsidR="00CA41A8" w:rsidRPr="00CA41A8">
        <w:rPr>
          <w:b/>
          <w:bCs/>
        </w:rPr>
        <w:t>Privažiavimo kelio (prie buitinių nuotekų valyklos) įrengimas</w:t>
      </w:r>
      <w:r w:rsidRPr="00CA41A8">
        <w:rPr>
          <w:b/>
          <w:bCs/>
        </w:rPr>
        <w:t xml:space="preserve">) yra suprojektuotas </w:t>
      </w:r>
      <w:r w:rsidRPr="00CA41A8">
        <w:rPr>
          <w:b/>
          <w:bCs/>
        </w:rPr>
        <w:t xml:space="preserve">Inžinerinių tinklų (buitinių nuotekų) rekonstravimo, kitos paskirties inžinerinių statinių (nuotekų valyklos, aikštelės) ir susisiekimo komunikacijų (kelio) statybos Varėnos r. sav., Vydenių sen., </w:t>
      </w:r>
      <w:proofErr w:type="spellStart"/>
      <w:r w:rsidRPr="00CA41A8">
        <w:rPr>
          <w:b/>
          <w:bCs/>
        </w:rPr>
        <w:t>Krivilių</w:t>
      </w:r>
      <w:proofErr w:type="spellEnd"/>
      <w:r w:rsidRPr="00CA41A8">
        <w:rPr>
          <w:b/>
          <w:bCs/>
        </w:rPr>
        <w:t xml:space="preserve"> k. projekt</w:t>
      </w:r>
      <w:r w:rsidRPr="00CA41A8">
        <w:rPr>
          <w:b/>
          <w:bCs/>
        </w:rPr>
        <w:t xml:space="preserve">e. Rengti kitam vidaus keliui </w:t>
      </w:r>
      <w:r w:rsidR="00CA41A8" w:rsidRPr="00CA41A8">
        <w:rPr>
          <w:b/>
          <w:bCs/>
        </w:rPr>
        <w:t>(</w:t>
      </w:r>
      <w:r w:rsidR="00CA41A8" w:rsidRPr="00CA41A8">
        <w:rPr>
          <w:b/>
          <w:bCs/>
        </w:rPr>
        <w:t>Vyd-60v keli</w:t>
      </w:r>
      <w:r w:rsidR="00CA41A8" w:rsidRPr="00CA41A8">
        <w:rPr>
          <w:b/>
          <w:bCs/>
        </w:rPr>
        <w:t>as</w:t>
      </w:r>
      <w:r w:rsidR="00CA41A8" w:rsidRPr="00CA41A8">
        <w:rPr>
          <w:b/>
          <w:bCs/>
        </w:rPr>
        <w:t xml:space="preserve"> jungian</w:t>
      </w:r>
      <w:r w:rsidR="00CA41A8" w:rsidRPr="00CA41A8">
        <w:rPr>
          <w:b/>
          <w:bCs/>
        </w:rPr>
        <w:t>tis</w:t>
      </w:r>
      <w:r w:rsidR="00CA41A8" w:rsidRPr="00CA41A8">
        <w:rPr>
          <w:b/>
          <w:bCs/>
        </w:rPr>
        <w:t xml:space="preserve"> </w:t>
      </w:r>
      <w:proofErr w:type="spellStart"/>
      <w:r w:rsidR="00CA41A8" w:rsidRPr="00CA41A8">
        <w:rPr>
          <w:b/>
          <w:bCs/>
        </w:rPr>
        <w:t>Krivilių</w:t>
      </w:r>
      <w:proofErr w:type="spellEnd"/>
      <w:r w:rsidR="00CA41A8" w:rsidRPr="00CA41A8">
        <w:rPr>
          <w:b/>
          <w:bCs/>
        </w:rPr>
        <w:t xml:space="preserve"> k. Liepų ir Alksnyno gatv</w:t>
      </w:r>
      <w:r w:rsidR="00CA41A8" w:rsidRPr="00CA41A8">
        <w:rPr>
          <w:b/>
          <w:bCs/>
        </w:rPr>
        <w:t xml:space="preserve">es) </w:t>
      </w:r>
      <w:r w:rsidRPr="00CA41A8">
        <w:rPr>
          <w:b/>
          <w:bCs/>
        </w:rPr>
        <w:t>projekt</w:t>
      </w:r>
      <w:r w:rsidR="00CA41A8" w:rsidRPr="00CA41A8">
        <w:rPr>
          <w:b/>
          <w:bCs/>
        </w:rPr>
        <w:t>o</w:t>
      </w:r>
      <w:r w:rsidRPr="00CA41A8">
        <w:rPr>
          <w:b/>
          <w:bCs/>
        </w:rPr>
        <w:t xml:space="preserve"> perkančioji organizacija nereikalauja.</w:t>
      </w:r>
    </w:p>
    <w:p w14:paraId="0123E778" w14:textId="77777777" w:rsidR="00047029" w:rsidRDefault="00047029"/>
    <w:p w14:paraId="5CA6865B" w14:textId="605B4445" w:rsidR="006D45F8" w:rsidRDefault="00047029">
      <w:r>
        <w:t xml:space="preserve">3. </w:t>
      </w:r>
      <w:r w:rsidR="006D45F8" w:rsidRPr="006D45F8">
        <w:t>Ar galima keisti vamzdyno įrengimo būdą.</w:t>
      </w:r>
    </w:p>
    <w:p w14:paraId="2D585340" w14:textId="383BFEFA" w:rsidR="00047029" w:rsidRPr="00CA41A8" w:rsidRDefault="00CA41A8">
      <w:pPr>
        <w:rPr>
          <w:b/>
          <w:bCs/>
        </w:rPr>
      </w:pPr>
      <w:r w:rsidRPr="00CA41A8">
        <w:rPr>
          <w:b/>
          <w:bCs/>
        </w:rPr>
        <w:t>Taip, tiekėjas gali vietojo atviro rinktis uždar</w:t>
      </w:r>
      <w:r>
        <w:rPr>
          <w:b/>
          <w:bCs/>
        </w:rPr>
        <w:t>ą</w:t>
      </w:r>
      <w:r w:rsidRPr="00CA41A8">
        <w:rPr>
          <w:b/>
          <w:bCs/>
        </w:rPr>
        <w:t xml:space="preserve"> klojimo būdą.</w:t>
      </w:r>
    </w:p>
    <w:p w14:paraId="2490CD37" w14:textId="77777777" w:rsidR="00047029" w:rsidRDefault="00047029"/>
    <w:p w14:paraId="374FCF62" w14:textId="35987256" w:rsidR="006D45F8" w:rsidRDefault="00047029" w:rsidP="00047029">
      <w:r>
        <w:t>4.</w:t>
      </w:r>
      <w:r w:rsidR="006D45F8">
        <w:t>Orientaciniame darbų kiekių žiniaraštyje Alksnyno g. nėra numatyta „kiti darbai (medžiai)“, o veiklų sąraše yra 8 eilutė.</w:t>
      </w:r>
    </w:p>
    <w:p w14:paraId="0BD3A837" w14:textId="77777777" w:rsidR="006D45F8" w:rsidRDefault="006D45F8" w:rsidP="006D45F8">
      <w:r w:rsidRPr="00621320">
        <w:rPr>
          <w:noProof/>
        </w:rPr>
        <w:drawing>
          <wp:inline distT="0" distB="0" distL="0" distR="0" wp14:anchorId="01FA4D4F" wp14:editId="7A7478D5">
            <wp:extent cx="5731510" cy="3655060"/>
            <wp:effectExtent l="0" t="0" r="2540" b="2540"/>
            <wp:docPr id="9094300" name="Paveikslėlis 1" descr="Paveikslėlis, kuriame yra tekstas, ekrano kopija,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300" name="Paveikslėlis 1" descr="Paveikslėlis, kuriame yra tekstas, ekrano kopija, skaičius, linija&#10;&#10;Dirbtinio intelekto sugeneruotas turinys gali būti neteisingas."/>
                    <pic:cNvPicPr/>
                  </pic:nvPicPr>
                  <pic:blipFill>
                    <a:blip r:embed="rId5"/>
                    <a:stretch>
                      <a:fillRect/>
                    </a:stretch>
                  </pic:blipFill>
                  <pic:spPr>
                    <a:xfrm>
                      <a:off x="0" y="0"/>
                      <a:ext cx="5731510" cy="3655060"/>
                    </a:xfrm>
                    <a:prstGeom prst="rect">
                      <a:avLst/>
                    </a:prstGeom>
                  </pic:spPr>
                </pic:pic>
              </a:graphicData>
            </a:graphic>
          </wp:inline>
        </w:drawing>
      </w:r>
    </w:p>
    <w:p w14:paraId="51E8EFA4" w14:textId="77777777" w:rsidR="006D45F8" w:rsidRDefault="006D45F8" w:rsidP="006D45F8"/>
    <w:p w14:paraId="33BCDA9C" w14:textId="1497D20A" w:rsidR="00420DDF" w:rsidRPr="00420DDF" w:rsidRDefault="00420DDF" w:rsidP="006D45F8">
      <w:pPr>
        <w:rPr>
          <w:b/>
          <w:bCs/>
        </w:rPr>
      </w:pPr>
      <w:r w:rsidRPr="00420DDF">
        <w:rPr>
          <w:b/>
          <w:bCs/>
        </w:rPr>
        <w:t>Techninė klaida, pridedamas patikslintas veiklų sąrašas.</w:t>
      </w:r>
    </w:p>
    <w:p w14:paraId="59FF7879" w14:textId="7B84F3E3" w:rsidR="006D45F8" w:rsidRDefault="00CA41A8" w:rsidP="006D45F8">
      <w:r>
        <w:lastRenderedPageBreak/>
        <w:t xml:space="preserve">5. </w:t>
      </w:r>
      <w:r w:rsidR="006D45F8">
        <w:t xml:space="preserve">Projekte numatyta 21 </w:t>
      </w:r>
      <w:proofErr w:type="spellStart"/>
      <w:r w:rsidR="006D45F8">
        <w:t>vnt</w:t>
      </w:r>
      <w:proofErr w:type="spellEnd"/>
      <w:r w:rsidR="006D45F8">
        <w:t xml:space="preserve"> atsodinamų medžių.</w:t>
      </w:r>
      <w:r>
        <w:t xml:space="preserve"> </w:t>
      </w:r>
      <w:r w:rsidR="006D45F8">
        <w:t>Prašome paaiškinti ar Rangovai turi įsivertinti medžių atsodinimą. Nes pateikti orientaciniai kiekių žiniaraščiai klaidina, kadangi jie nesutampa su projekto kiekių žiniaraščiais.</w:t>
      </w:r>
      <w:r>
        <w:t xml:space="preserve"> </w:t>
      </w:r>
      <w:r w:rsidR="006D45F8">
        <w:t>Jeigu medžių atsodinimas reikia įvertinti, prašome įtraukti ir į orientacinių kiekių žiniaraštį.</w:t>
      </w:r>
    </w:p>
    <w:p w14:paraId="38BD949F" w14:textId="5EF437D2" w:rsidR="006D45F8" w:rsidRPr="00420DDF" w:rsidRDefault="00420DDF" w:rsidP="006D45F8">
      <w:pPr>
        <w:rPr>
          <w:b/>
          <w:bCs/>
        </w:rPr>
      </w:pPr>
      <w:r w:rsidRPr="00420DDF">
        <w:rPr>
          <w:b/>
          <w:bCs/>
        </w:rPr>
        <w:t>Medžių atsodinimo darbai nėra perkami.</w:t>
      </w:r>
      <w:r w:rsidR="00502A84">
        <w:rPr>
          <w:b/>
          <w:bCs/>
        </w:rPr>
        <w:t xml:space="preserve"> Tiekėjas nesivertina medžių atkuriamosios vertės.</w:t>
      </w:r>
    </w:p>
    <w:p w14:paraId="7BCF9868" w14:textId="77777777" w:rsidR="00420DDF" w:rsidRDefault="00420DDF" w:rsidP="006D45F8"/>
    <w:p w14:paraId="5BFB695B" w14:textId="2D2EEF0C" w:rsidR="006D45F8" w:rsidRDefault="00CA41A8" w:rsidP="00CA41A8">
      <w:r>
        <w:t>6.</w:t>
      </w:r>
      <w:r w:rsidR="006D45F8">
        <w:t>Projekte numatyta eismo organizavimo darbai, Alksnyno g., orientaciniame kiekių žiniaraštyje eismo organizavimo darbų nėra. Prašome paaiškinti ar Rangovai turi įsivertinti eismo organizavimo darbus. Nes pateikti orientaciniai kiekių žiniaraščiai klaidina, kadangi jie nesutampa su projekto kiekių žiniaraščiais. Eismo organizavimo darbų taip pat nėra veiklų sąraše.</w:t>
      </w:r>
    </w:p>
    <w:p w14:paraId="3B19DE1D" w14:textId="77777777" w:rsidR="00CA41A8" w:rsidRDefault="006D45F8" w:rsidP="00CA41A8">
      <w:r>
        <w:t>Jeigu eismo organizavimas turi būti įvertintas, prašome įtraukti ir į orientacinių kiekių žiniaraštį bei veiklų sąrašą.</w:t>
      </w:r>
    </w:p>
    <w:p w14:paraId="7E613E17" w14:textId="10D125C5" w:rsidR="00502A84" w:rsidRDefault="00502A84" w:rsidP="00CA41A8">
      <w:pPr>
        <w:rPr>
          <w:b/>
          <w:bCs/>
        </w:rPr>
      </w:pPr>
      <w:r w:rsidRPr="00502A84">
        <w:rPr>
          <w:b/>
          <w:bCs/>
        </w:rPr>
        <w:t>E</w:t>
      </w:r>
      <w:r w:rsidRPr="00502A84">
        <w:rPr>
          <w:b/>
          <w:bCs/>
        </w:rPr>
        <w:t>ismo organizavimo darb</w:t>
      </w:r>
      <w:r w:rsidRPr="00502A84">
        <w:rPr>
          <w:b/>
          <w:bCs/>
        </w:rPr>
        <w:t xml:space="preserve">ai neperkami, todėl atitinkamos eilutės nėra įtrauktos į </w:t>
      </w:r>
      <w:r w:rsidRPr="00502A84">
        <w:rPr>
          <w:b/>
          <w:bCs/>
        </w:rPr>
        <w:t>orientacinių kiekių žiniaraštį bei veiklų sąrašą.</w:t>
      </w:r>
    </w:p>
    <w:p w14:paraId="793F0D2D" w14:textId="77777777" w:rsidR="00502A84" w:rsidRPr="00502A84" w:rsidRDefault="00502A84" w:rsidP="00CA41A8">
      <w:pPr>
        <w:rPr>
          <w:b/>
          <w:bCs/>
        </w:rPr>
      </w:pPr>
    </w:p>
    <w:p w14:paraId="12C3F0D1" w14:textId="309FB383" w:rsidR="006D45F8" w:rsidRDefault="00CA41A8" w:rsidP="00CA41A8">
      <w:r>
        <w:t xml:space="preserve">7. </w:t>
      </w:r>
      <w:r w:rsidR="006D45F8" w:rsidRPr="006D45F8">
        <w:t>Pastebėjome, kad veiklų sąraše nėra "Vandens surinkimo įrenginiai", projekto kiekių žiniaraščio 6 skyrius (Alksnyno g.) Ar perkami šie darbai ?</w:t>
      </w:r>
    </w:p>
    <w:p w14:paraId="026338F5" w14:textId="77777777" w:rsidR="00502A84" w:rsidRPr="00420DDF" w:rsidRDefault="00502A84" w:rsidP="00502A84">
      <w:pPr>
        <w:rPr>
          <w:b/>
          <w:bCs/>
        </w:rPr>
      </w:pPr>
      <w:r w:rsidRPr="00420DDF">
        <w:rPr>
          <w:b/>
          <w:bCs/>
        </w:rPr>
        <w:t>Techninė klaida, pridedamas patikslintas veiklų sąrašas.</w:t>
      </w:r>
    </w:p>
    <w:p w14:paraId="18FDDDE6" w14:textId="77777777" w:rsidR="00502A84" w:rsidRPr="00621320" w:rsidRDefault="00502A84" w:rsidP="00CA41A8"/>
    <w:p w14:paraId="52D423B7" w14:textId="71B3AA39" w:rsidR="006D45F8" w:rsidRPr="006D45F8" w:rsidRDefault="00CA41A8" w:rsidP="006D45F8">
      <w:r>
        <w:t xml:space="preserve">8. </w:t>
      </w:r>
      <w:r w:rsidR="006D45F8" w:rsidRPr="006D45F8">
        <w:t>Specialiose sąlygose pirkimo objektas aprašytas taip</w:t>
      </w:r>
    </w:p>
    <w:p w14:paraId="2F6B08A3" w14:textId="671F6BEB" w:rsidR="006D45F8" w:rsidRPr="006D45F8" w:rsidRDefault="006D45F8" w:rsidP="006D45F8">
      <w:r w:rsidRPr="006D45F8">
        <w:drawing>
          <wp:inline distT="0" distB="0" distL="0" distR="0" wp14:anchorId="30F8C617" wp14:editId="58704BF9">
            <wp:extent cx="5730240" cy="1988820"/>
            <wp:effectExtent l="0" t="0" r="3810" b="0"/>
            <wp:docPr id="1097369507" name="Paveikslėlis 2" descr="Paveikslėlis, kuriame yra tekstas, ekrano kopija, Šriftas, dokumen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Šriftas, dokumentas&#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1988820"/>
                    </a:xfrm>
                    <a:prstGeom prst="rect">
                      <a:avLst/>
                    </a:prstGeom>
                    <a:noFill/>
                    <a:ln>
                      <a:noFill/>
                    </a:ln>
                  </pic:spPr>
                </pic:pic>
              </a:graphicData>
            </a:graphic>
          </wp:inline>
        </w:drawing>
      </w:r>
    </w:p>
    <w:p w14:paraId="383710EF" w14:textId="77777777" w:rsidR="006D45F8" w:rsidRPr="006D45F8" w:rsidRDefault="006D45F8" w:rsidP="006D45F8"/>
    <w:p w14:paraId="339171BF" w14:textId="77777777" w:rsidR="006D45F8" w:rsidRPr="006D45F8" w:rsidRDefault="006D45F8" w:rsidP="006D45F8">
      <w:r w:rsidRPr="006D45F8">
        <w:t>2.1.3 p. įvardinta kad perkami darbai pagal projektą :</w:t>
      </w:r>
      <w:r w:rsidRPr="006D45F8">
        <w:rPr>
          <w:bCs/>
        </w:rPr>
        <w:t xml:space="preserve">Inžinerinių tinklų (buitinių nuotekų) rekonstravimo, kitos paskirties inžinerinių statinių (nuotekų valyklos, aikštelės) ir susisiekimo komunikacijų (kelio) statybos Varėnos r. sav., Vydenių sen., </w:t>
      </w:r>
      <w:proofErr w:type="spellStart"/>
      <w:r w:rsidRPr="006D45F8">
        <w:rPr>
          <w:bCs/>
        </w:rPr>
        <w:t>Krivilių</w:t>
      </w:r>
      <w:proofErr w:type="spellEnd"/>
      <w:r w:rsidRPr="006D45F8">
        <w:rPr>
          <w:bCs/>
        </w:rPr>
        <w:t xml:space="preserve"> k. projekto  (</w:t>
      </w:r>
      <w:r w:rsidRPr="006D45F8">
        <w:t>16 priedas);</w:t>
      </w:r>
    </w:p>
    <w:p w14:paraId="6DC58CD1" w14:textId="77777777" w:rsidR="006D45F8" w:rsidRPr="006D45F8" w:rsidRDefault="006D45F8" w:rsidP="006D45F8">
      <w:r w:rsidRPr="006D45F8">
        <w:t>Šiame projekte numatyti kiekiai neatitinka su orientaciniuose kiekių žiniaraščiuose pateiktais:</w:t>
      </w:r>
    </w:p>
    <w:p w14:paraId="4EB8255C" w14:textId="77777777" w:rsidR="006D45F8" w:rsidRPr="006D45F8" w:rsidRDefault="006D45F8" w:rsidP="006D45F8">
      <w:r w:rsidRPr="006D45F8">
        <w:t>Projekto kiekiai</w:t>
      </w:r>
    </w:p>
    <w:p w14:paraId="7D02CD74" w14:textId="6F07E65E" w:rsidR="00502A84" w:rsidRPr="00502A84" w:rsidRDefault="00502A84" w:rsidP="00502A84">
      <w:r w:rsidRPr="00502A84">
        <w:lastRenderedPageBreak/>
        <w:drawing>
          <wp:inline distT="0" distB="0" distL="0" distR="0" wp14:anchorId="0D5F4B6F" wp14:editId="022C0D53">
            <wp:extent cx="5730240" cy="5204460"/>
            <wp:effectExtent l="0" t="0" r="3810" b="0"/>
            <wp:docPr id="285493517" name="Paveikslėlis 8"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veikslėlis, kuriame yra tekstas, ekrano kopija, skaičius, Paralelė&#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5204460"/>
                    </a:xfrm>
                    <a:prstGeom prst="rect">
                      <a:avLst/>
                    </a:prstGeom>
                    <a:noFill/>
                    <a:ln>
                      <a:noFill/>
                    </a:ln>
                  </pic:spPr>
                </pic:pic>
              </a:graphicData>
            </a:graphic>
          </wp:inline>
        </w:drawing>
      </w:r>
    </w:p>
    <w:p w14:paraId="6F90C6BC" w14:textId="6E17D439" w:rsidR="00502A84" w:rsidRPr="00502A84" w:rsidRDefault="00502A84" w:rsidP="00502A84">
      <w:r w:rsidRPr="00502A84">
        <w:drawing>
          <wp:inline distT="0" distB="0" distL="0" distR="0" wp14:anchorId="1BDD9301" wp14:editId="2FEE9005">
            <wp:extent cx="5730240" cy="3467100"/>
            <wp:effectExtent l="0" t="0" r="3810" b="0"/>
            <wp:docPr id="460358349" name="Paveikslėlis 7"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veikslėlis, kuriame yra tekstas, ekrano kopija, skaičius, Šrift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467100"/>
                    </a:xfrm>
                    <a:prstGeom prst="rect">
                      <a:avLst/>
                    </a:prstGeom>
                    <a:noFill/>
                    <a:ln>
                      <a:noFill/>
                    </a:ln>
                  </pic:spPr>
                </pic:pic>
              </a:graphicData>
            </a:graphic>
          </wp:inline>
        </w:drawing>
      </w:r>
    </w:p>
    <w:p w14:paraId="20251435" w14:textId="77777777" w:rsidR="00502A84" w:rsidRPr="00502A84" w:rsidRDefault="00502A84" w:rsidP="00502A84">
      <w:r w:rsidRPr="00502A84">
        <w:lastRenderedPageBreak/>
        <w:t>Orientaciniai kiekių žiniaraščio kiekiai</w:t>
      </w:r>
    </w:p>
    <w:p w14:paraId="4984FD1C" w14:textId="12744B2E" w:rsidR="00502A84" w:rsidRPr="00502A84" w:rsidRDefault="00502A84" w:rsidP="00502A84">
      <w:r w:rsidRPr="00502A84">
        <w:drawing>
          <wp:inline distT="0" distB="0" distL="0" distR="0" wp14:anchorId="1E5D5140" wp14:editId="386193EA">
            <wp:extent cx="5730240" cy="6431280"/>
            <wp:effectExtent l="0" t="0" r="3810" b="7620"/>
            <wp:docPr id="828043615" name="Paveikslėlis 6" descr="Paveikslėlis, kuriame yra tekstas, skaičius, Šriftas,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skaičius, Šriftas, kvit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6431280"/>
                    </a:xfrm>
                    <a:prstGeom prst="rect">
                      <a:avLst/>
                    </a:prstGeom>
                    <a:noFill/>
                    <a:ln>
                      <a:noFill/>
                    </a:ln>
                  </pic:spPr>
                </pic:pic>
              </a:graphicData>
            </a:graphic>
          </wp:inline>
        </w:drawing>
      </w:r>
    </w:p>
    <w:p w14:paraId="0DEEFC6F" w14:textId="77777777" w:rsidR="00502A84" w:rsidRPr="00502A84" w:rsidRDefault="00502A84" w:rsidP="00502A84"/>
    <w:p w14:paraId="2456D8F6" w14:textId="77777777" w:rsidR="00502A84" w:rsidRPr="00502A84" w:rsidRDefault="00502A84" w:rsidP="00502A84">
      <w:r w:rsidRPr="00502A84">
        <w:t>Prašome aiškiai įvardinti ar Rangovai teikdami pasiūlymą ir užpildytus veiklų sąrašus turi vadovautis projektais ar orientaciniais kiekių žiniaraščiais. Ir prašome pateikti tik aktualią, neklaidinančią pirkimo dokumentaciją.</w:t>
      </w:r>
    </w:p>
    <w:p w14:paraId="3DDA626D" w14:textId="77777777" w:rsidR="006D45F8" w:rsidRDefault="006D45F8"/>
    <w:p w14:paraId="430203D8" w14:textId="5434D4EF" w:rsidR="00502A84" w:rsidRPr="00502A84" w:rsidRDefault="00502A84">
      <w:pPr>
        <w:rPr>
          <w:b/>
          <w:bCs/>
        </w:rPr>
      </w:pPr>
      <w:r w:rsidRPr="00502A84">
        <w:rPr>
          <w:b/>
          <w:bCs/>
        </w:rPr>
        <w:t xml:space="preserve">Informuojame, kad darbai pagal </w:t>
      </w:r>
      <w:r w:rsidRPr="00502A84">
        <w:rPr>
          <w:b/>
          <w:bCs/>
        </w:rPr>
        <w:t xml:space="preserve">Inžinerinių tinklų (buitinių nuotekų) rekonstravimo, kitos paskirties inžinerinių statinių (nuotekų valyklos, aikštelės) ir susisiekimo komunikacijų (kelio) statybos Varėnos r. sav., Vydenių sen., </w:t>
      </w:r>
      <w:proofErr w:type="spellStart"/>
      <w:r w:rsidRPr="00502A84">
        <w:rPr>
          <w:b/>
          <w:bCs/>
        </w:rPr>
        <w:t>Krivilių</w:t>
      </w:r>
      <w:proofErr w:type="spellEnd"/>
      <w:r w:rsidRPr="00502A84">
        <w:rPr>
          <w:b/>
          <w:bCs/>
        </w:rPr>
        <w:t xml:space="preserve"> k. projekt</w:t>
      </w:r>
      <w:r w:rsidRPr="00502A84">
        <w:rPr>
          <w:b/>
          <w:bCs/>
        </w:rPr>
        <w:t xml:space="preserve">ą perkami ne pilna apimtimi, t.y. perkami tik privažiavimo kelio </w:t>
      </w:r>
      <w:r w:rsidR="007E0A08">
        <w:rPr>
          <w:b/>
          <w:bCs/>
        </w:rPr>
        <w:t xml:space="preserve">ir aikštelės šalia planuojamos statyti nuotekų valyklos </w:t>
      </w:r>
      <w:r w:rsidRPr="00502A84">
        <w:rPr>
          <w:b/>
          <w:bCs/>
        </w:rPr>
        <w:t>įrengimo darbai (</w:t>
      </w:r>
      <w:r w:rsidR="007E0A08">
        <w:rPr>
          <w:b/>
          <w:bCs/>
        </w:rPr>
        <w:t>žvyro skaldos dangos</w:t>
      </w:r>
      <w:r w:rsidR="007E0A08">
        <w:rPr>
          <w:b/>
          <w:bCs/>
        </w:rPr>
        <w:t xml:space="preserve">, </w:t>
      </w:r>
      <w:r w:rsidRPr="00502A84">
        <w:rPr>
          <w:b/>
          <w:bCs/>
        </w:rPr>
        <w:t>1</w:t>
      </w:r>
      <w:r w:rsidR="007E0A08">
        <w:rPr>
          <w:b/>
          <w:bCs/>
        </w:rPr>
        <w:t>150</w:t>
      </w:r>
      <w:r w:rsidRPr="00502A84">
        <w:rPr>
          <w:b/>
          <w:bCs/>
        </w:rPr>
        <w:t xml:space="preserve"> </w:t>
      </w:r>
      <w:proofErr w:type="spellStart"/>
      <w:r w:rsidRPr="00502A84">
        <w:rPr>
          <w:b/>
          <w:bCs/>
        </w:rPr>
        <w:t>kv.m</w:t>
      </w:r>
      <w:proofErr w:type="spellEnd"/>
      <w:r w:rsidRPr="00502A84">
        <w:rPr>
          <w:b/>
          <w:bCs/>
        </w:rPr>
        <w:t xml:space="preserve">), </w:t>
      </w:r>
      <w:r w:rsidRPr="00502A84">
        <w:rPr>
          <w:b/>
          <w:bCs/>
        </w:rPr>
        <w:lastRenderedPageBreak/>
        <w:t xml:space="preserve">kitų darbų </w:t>
      </w:r>
      <w:r w:rsidR="007E0A08">
        <w:rPr>
          <w:b/>
          <w:bCs/>
        </w:rPr>
        <w:t xml:space="preserve">pagal šį projektą </w:t>
      </w:r>
      <w:r w:rsidRPr="00502A84">
        <w:rPr>
          <w:b/>
          <w:bCs/>
        </w:rPr>
        <w:t>vykdymui bus organizuojamas atskiras pirkimas. Ji vykdys UAB „</w:t>
      </w:r>
      <w:r w:rsidR="007E0A08">
        <w:rPr>
          <w:b/>
          <w:bCs/>
        </w:rPr>
        <w:t>V</w:t>
      </w:r>
      <w:r w:rsidRPr="00502A84">
        <w:rPr>
          <w:b/>
          <w:bCs/>
        </w:rPr>
        <w:t>arėnos vandenys“.</w:t>
      </w:r>
    </w:p>
    <w:sectPr w:rsidR="00502A84" w:rsidRPr="00502A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A7AEE"/>
    <w:multiLevelType w:val="hybridMultilevel"/>
    <w:tmpl w:val="D3866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441373"/>
    <w:multiLevelType w:val="hybridMultilevel"/>
    <w:tmpl w:val="5B647D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6E2C78"/>
    <w:multiLevelType w:val="hybridMultilevel"/>
    <w:tmpl w:val="39E676F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17616B"/>
    <w:multiLevelType w:val="hybridMultilevel"/>
    <w:tmpl w:val="C0AC0B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091308">
    <w:abstractNumId w:val="3"/>
  </w:num>
  <w:num w:numId="2" w16cid:durableId="2047094092">
    <w:abstractNumId w:val="0"/>
  </w:num>
  <w:num w:numId="3" w16cid:durableId="1096944351">
    <w:abstractNumId w:val="1"/>
  </w:num>
  <w:num w:numId="4" w16cid:durableId="192394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F8"/>
    <w:rsid w:val="00047029"/>
    <w:rsid w:val="00420DDF"/>
    <w:rsid w:val="00502A84"/>
    <w:rsid w:val="006D45F8"/>
    <w:rsid w:val="007E0A08"/>
    <w:rsid w:val="00CA0E0B"/>
    <w:rsid w:val="00CA41A8"/>
    <w:rsid w:val="00D550FA"/>
    <w:rsid w:val="00FC7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1370"/>
  <w15:chartTrackingRefBased/>
  <w15:docId w15:val="{4E5C6A45-DC87-4BAF-8374-E340E242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4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4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45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45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45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45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45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45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45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5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45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45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45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45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45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5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5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5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5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45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45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5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45F8"/>
    <w:rPr>
      <w:i/>
      <w:iCs/>
      <w:color w:val="404040" w:themeColor="text1" w:themeTint="BF"/>
    </w:rPr>
  </w:style>
  <w:style w:type="paragraph" w:styleId="Sraopastraipa">
    <w:name w:val="List Paragraph"/>
    <w:basedOn w:val="prastasis"/>
    <w:uiPriority w:val="34"/>
    <w:qFormat/>
    <w:rsid w:val="006D45F8"/>
    <w:pPr>
      <w:ind w:left="720"/>
      <w:contextualSpacing/>
    </w:pPr>
  </w:style>
  <w:style w:type="character" w:styleId="Rykuspabraukimas">
    <w:name w:val="Intense Emphasis"/>
    <w:basedOn w:val="Numatytasispastraiposriftas"/>
    <w:uiPriority w:val="21"/>
    <w:qFormat/>
    <w:rsid w:val="006D45F8"/>
    <w:rPr>
      <w:i/>
      <w:iCs/>
      <w:color w:val="2F5496" w:themeColor="accent1" w:themeShade="BF"/>
    </w:rPr>
  </w:style>
  <w:style w:type="paragraph" w:styleId="Iskirtacitata">
    <w:name w:val="Intense Quote"/>
    <w:basedOn w:val="prastasis"/>
    <w:next w:val="prastasis"/>
    <w:link w:val="IskirtacitataDiagrama"/>
    <w:uiPriority w:val="30"/>
    <w:qFormat/>
    <w:rsid w:val="006D4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45F8"/>
    <w:rPr>
      <w:i/>
      <w:iCs/>
      <w:color w:val="2F5496" w:themeColor="accent1" w:themeShade="BF"/>
    </w:rPr>
  </w:style>
  <w:style w:type="character" w:styleId="Rykinuoroda">
    <w:name w:val="Intense Reference"/>
    <w:basedOn w:val="Numatytasispastraiposriftas"/>
    <w:uiPriority w:val="32"/>
    <w:qFormat/>
    <w:rsid w:val="006D4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7785">
      <w:bodyDiv w:val="1"/>
      <w:marLeft w:val="0"/>
      <w:marRight w:val="0"/>
      <w:marTop w:val="0"/>
      <w:marBottom w:val="0"/>
      <w:divBdr>
        <w:top w:val="none" w:sz="0" w:space="0" w:color="auto"/>
        <w:left w:val="none" w:sz="0" w:space="0" w:color="auto"/>
        <w:bottom w:val="none" w:sz="0" w:space="0" w:color="auto"/>
        <w:right w:val="none" w:sz="0" w:space="0" w:color="auto"/>
      </w:divBdr>
    </w:div>
    <w:div w:id="196309168">
      <w:bodyDiv w:val="1"/>
      <w:marLeft w:val="0"/>
      <w:marRight w:val="0"/>
      <w:marTop w:val="0"/>
      <w:marBottom w:val="0"/>
      <w:divBdr>
        <w:top w:val="none" w:sz="0" w:space="0" w:color="auto"/>
        <w:left w:val="none" w:sz="0" w:space="0" w:color="auto"/>
        <w:bottom w:val="none" w:sz="0" w:space="0" w:color="auto"/>
        <w:right w:val="none" w:sz="0" w:space="0" w:color="auto"/>
      </w:divBdr>
    </w:div>
    <w:div w:id="912857600">
      <w:bodyDiv w:val="1"/>
      <w:marLeft w:val="0"/>
      <w:marRight w:val="0"/>
      <w:marTop w:val="0"/>
      <w:marBottom w:val="0"/>
      <w:divBdr>
        <w:top w:val="none" w:sz="0" w:space="0" w:color="auto"/>
        <w:left w:val="none" w:sz="0" w:space="0" w:color="auto"/>
        <w:bottom w:val="none" w:sz="0" w:space="0" w:color="auto"/>
        <w:right w:val="none" w:sz="0" w:space="0" w:color="auto"/>
      </w:divBdr>
    </w:div>
    <w:div w:id="9228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2310</Words>
  <Characters>1318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c:creator>
  <cp:keywords/>
  <dc:description/>
  <cp:lastModifiedBy>EZ</cp:lastModifiedBy>
  <cp:revision>1</cp:revision>
  <dcterms:created xsi:type="dcterms:W3CDTF">2025-06-20T06:44:00Z</dcterms:created>
  <dcterms:modified xsi:type="dcterms:W3CDTF">2025-06-20T08:04:00Z</dcterms:modified>
</cp:coreProperties>
</file>