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D875" w14:textId="41704872" w:rsidR="00B3538E" w:rsidRPr="002447AA" w:rsidRDefault="00B3538E" w:rsidP="00B3538E">
      <w:pPr>
        <w:pStyle w:val="Paantrat"/>
        <w:spacing w:line="240" w:lineRule="auto"/>
        <w:jc w:val="center"/>
        <w:rPr>
          <w:rFonts w:ascii="Times New Roman" w:hAnsi="Times New Roman" w:cs="Times New Roman"/>
          <w:b/>
          <w:bCs/>
          <w:smallCaps/>
          <w:color w:val="auto"/>
          <w:sz w:val="24"/>
          <w:szCs w:val="24"/>
        </w:rPr>
      </w:pPr>
      <w:r w:rsidRPr="002447AA">
        <w:rPr>
          <w:rFonts w:ascii="Times New Roman" w:hAnsi="Times New Roman" w:cs="Times New Roman"/>
          <w:b/>
          <w:bCs/>
          <w:smallCaps/>
          <w:color w:val="auto"/>
          <w:sz w:val="24"/>
          <w:szCs w:val="24"/>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111"/>
        <w:gridCol w:w="3544"/>
        <w:gridCol w:w="3118"/>
      </w:tblGrid>
      <w:tr w:rsidR="00ED3332" w:rsidRPr="00ED3332" w14:paraId="6F659848" w14:textId="77777777" w:rsidTr="001E79A7">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111"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544"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17056213" w:rsidR="00ED3332" w:rsidRPr="00ED3332" w:rsidRDefault="00ED3332" w:rsidP="00164549">
            <w:pPr>
              <w:pStyle w:val="Sraopastraipa"/>
              <w:ind w:left="0"/>
              <w:jc w:val="both"/>
              <w:rPr>
                <w:rFonts w:ascii="Times New Roman" w:hAnsi="Times New Roman" w:cs="Times New Roman"/>
              </w:rPr>
            </w:pPr>
          </w:p>
        </w:tc>
        <w:tc>
          <w:tcPr>
            <w:tcW w:w="9773" w:type="dxa"/>
            <w:gridSpan w:val="3"/>
          </w:tcPr>
          <w:p w14:paraId="5786F9E5" w14:textId="6595F29D" w:rsidR="00ED3332" w:rsidRPr="00AC5D86" w:rsidRDefault="00AC5D86" w:rsidP="00164549">
            <w:pPr>
              <w:pStyle w:val="Sraopastraipa"/>
              <w:ind w:left="0"/>
              <w:jc w:val="both"/>
              <w:rPr>
                <w:rFonts w:ascii="Times New Roman" w:hAnsi="Times New Roman" w:cs="Times New Roman"/>
                <w:b/>
                <w:bCs/>
              </w:rPr>
            </w:pPr>
            <w:r w:rsidRPr="00AC5D86">
              <w:rPr>
                <w:rFonts w:ascii="Times New Roman" w:hAnsi="Times New Roman" w:cs="Times New Roman"/>
                <w:b/>
                <w:bCs/>
              </w:rPr>
              <w:t>Teisė verstis veikla</w:t>
            </w:r>
          </w:p>
        </w:tc>
      </w:tr>
      <w:tr w:rsidR="004313DF" w:rsidRPr="00ED3332" w14:paraId="1C1DCB9B" w14:textId="77777777" w:rsidTr="004A2DA1">
        <w:tc>
          <w:tcPr>
            <w:tcW w:w="570" w:type="dxa"/>
            <w:tcBorders>
              <w:right w:val="single" w:sz="4" w:space="0" w:color="auto"/>
            </w:tcBorders>
            <w:shd w:val="clear" w:color="auto" w:fill="auto"/>
          </w:tcPr>
          <w:p w14:paraId="7084B166" w14:textId="1D06FBCC" w:rsidR="004313DF" w:rsidRDefault="004313DF" w:rsidP="004313DF">
            <w:pPr>
              <w:pStyle w:val="Sraopastraipa"/>
              <w:ind w:left="0"/>
              <w:jc w:val="both"/>
              <w:rPr>
                <w:rFonts w:ascii="Times New Roman" w:hAnsi="Times New Roman" w:cs="Times New Roman"/>
              </w:rPr>
            </w:pPr>
            <w:r>
              <w:rPr>
                <w:rFonts w:ascii="Times New Roman" w:hAnsi="Times New Roman" w:cs="Times New Roman"/>
              </w:rPr>
              <w:t>1.</w:t>
            </w:r>
          </w:p>
        </w:tc>
        <w:tc>
          <w:tcPr>
            <w:tcW w:w="3111" w:type="dxa"/>
          </w:tcPr>
          <w:p w14:paraId="330350BB" w14:textId="77777777" w:rsidR="004313DF" w:rsidRPr="004313DF" w:rsidRDefault="004313DF" w:rsidP="004313DF">
            <w:pPr>
              <w:spacing w:line="240" w:lineRule="auto"/>
              <w:jc w:val="both"/>
              <w:rPr>
                <w:rFonts w:ascii="Times New Roman" w:hAnsi="Times New Roman" w:cs="Times New Roman"/>
                <w:sz w:val="22"/>
                <w:szCs w:val="22"/>
              </w:rPr>
            </w:pPr>
            <w:r w:rsidRPr="004313DF">
              <w:rPr>
                <w:rFonts w:ascii="Times New Roman" w:hAnsi="Times New Roman" w:cs="Times New Roman"/>
                <w:sz w:val="22"/>
                <w:szCs w:val="22"/>
              </w:rPr>
              <w:t xml:space="preserve">Tiekėjas per paskutinius 3 metus  iki pasiūlymo pateikimo termino pabaigos pagal vieną ar daugiau sutarčių yra savo jėgomis pristatęs ir įrengęs </w:t>
            </w:r>
            <w:r w:rsidRPr="004313DF">
              <w:rPr>
                <w:rFonts w:ascii="Times New Roman" w:hAnsi="Times New Roman" w:cs="Times New Roman"/>
                <w:b/>
                <w:bCs/>
                <w:i/>
                <w:iCs/>
                <w:sz w:val="22"/>
                <w:szCs w:val="22"/>
              </w:rPr>
              <w:t>vaikų žaidimų aikštelių įrenginius,</w:t>
            </w:r>
            <w:r w:rsidRPr="004313DF">
              <w:rPr>
                <w:rFonts w:ascii="Times New Roman" w:hAnsi="Times New Roman" w:cs="Times New Roman"/>
                <w:sz w:val="22"/>
                <w:szCs w:val="22"/>
              </w:rPr>
              <w:t xml:space="preserve"> kurių vertė ne mažesnė kaip:</w:t>
            </w:r>
          </w:p>
          <w:p w14:paraId="213CD447" w14:textId="50FBEF6E" w:rsidR="004313DF" w:rsidRPr="004313DF" w:rsidRDefault="004313DF" w:rsidP="004313DF">
            <w:pPr>
              <w:spacing w:line="240" w:lineRule="auto"/>
              <w:jc w:val="both"/>
              <w:rPr>
                <w:rFonts w:ascii="Times New Roman" w:hAnsi="Times New Roman" w:cs="Times New Roman"/>
                <w:sz w:val="22"/>
                <w:szCs w:val="22"/>
              </w:rPr>
            </w:pPr>
            <w:r w:rsidRPr="004313DF">
              <w:rPr>
                <w:rFonts w:ascii="Times New Roman" w:hAnsi="Times New Roman" w:cs="Times New Roman"/>
                <w:sz w:val="22"/>
                <w:szCs w:val="22"/>
              </w:rPr>
              <w:t xml:space="preserve">I pirkimo objekto daliai – </w:t>
            </w:r>
            <w:r>
              <w:rPr>
                <w:rFonts w:ascii="Times New Roman" w:hAnsi="Times New Roman" w:cs="Times New Roman"/>
                <w:sz w:val="22"/>
                <w:szCs w:val="22"/>
              </w:rPr>
              <w:t>17300,00</w:t>
            </w:r>
            <w:r w:rsidRPr="004313DF">
              <w:rPr>
                <w:rFonts w:ascii="Times New Roman" w:hAnsi="Times New Roman" w:cs="Times New Roman"/>
                <w:sz w:val="22"/>
                <w:szCs w:val="22"/>
              </w:rPr>
              <w:t xml:space="preserve"> Eur be PVM;</w:t>
            </w:r>
          </w:p>
          <w:p w14:paraId="457BA00D" w14:textId="7796C1C5" w:rsidR="004313DF" w:rsidRPr="001319CF" w:rsidRDefault="004313DF" w:rsidP="004313DF">
            <w:pPr>
              <w:spacing w:line="240" w:lineRule="auto"/>
              <w:jc w:val="both"/>
              <w:rPr>
                <w:rFonts w:ascii="Times New Roman" w:hAnsi="Times New Roman" w:cs="Times New Roman"/>
                <w:sz w:val="22"/>
                <w:szCs w:val="22"/>
              </w:rPr>
            </w:pPr>
            <w:r w:rsidRPr="001319CF">
              <w:rPr>
                <w:rFonts w:ascii="Times New Roman" w:hAnsi="Times New Roman" w:cs="Times New Roman"/>
                <w:sz w:val="22"/>
                <w:szCs w:val="22"/>
              </w:rPr>
              <w:t xml:space="preserve">IV pirkimo objekto daliai – </w:t>
            </w:r>
            <w:r w:rsidR="00661211" w:rsidRPr="001319CF">
              <w:rPr>
                <w:rFonts w:ascii="Times New Roman" w:hAnsi="Times New Roman" w:cs="Times New Roman"/>
                <w:sz w:val="22"/>
                <w:szCs w:val="22"/>
              </w:rPr>
              <w:t>7100,</w:t>
            </w:r>
            <w:r w:rsidRPr="001319CF">
              <w:rPr>
                <w:rFonts w:ascii="Times New Roman" w:hAnsi="Times New Roman" w:cs="Times New Roman"/>
                <w:sz w:val="22"/>
                <w:szCs w:val="22"/>
              </w:rPr>
              <w:t>00 Eur be PVM.</w:t>
            </w:r>
          </w:p>
          <w:p w14:paraId="32B7F8ED" w14:textId="77777777" w:rsidR="004313DF" w:rsidRPr="004313DF" w:rsidRDefault="004313DF" w:rsidP="004313DF">
            <w:pPr>
              <w:pStyle w:val="Sraopastraipa"/>
              <w:spacing w:line="240" w:lineRule="auto"/>
              <w:ind w:left="0"/>
              <w:jc w:val="both"/>
              <w:rPr>
                <w:rFonts w:ascii="Times New Roman" w:hAnsi="Times New Roman" w:cs="Times New Roman"/>
              </w:rPr>
            </w:pPr>
          </w:p>
          <w:p w14:paraId="56D56CA5" w14:textId="0133428E" w:rsidR="004313DF" w:rsidRPr="004313DF" w:rsidRDefault="004313DF" w:rsidP="004313DF">
            <w:pPr>
              <w:pStyle w:val="Sraopastraipa"/>
              <w:spacing w:line="240" w:lineRule="auto"/>
              <w:ind w:left="0"/>
              <w:jc w:val="both"/>
              <w:rPr>
                <w:rFonts w:ascii="Times New Roman" w:hAnsi="Times New Roman" w:cs="Times New Roman"/>
                <w:b/>
                <w:i/>
              </w:rPr>
            </w:pPr>
            <w:r w:rsidRPr="004313DF">
              <w:rPr>
                <w:rFonts w:ascii="Times New Roman" w:hAnsi="Times New Roman" w:cs="Times New Roman"/>
                <w:b/>
                <w:i/>
              </w:rPr>
              <w:t>Jei teikiamas pasiūlymas</w:t>
            </w:r>
            <w:r w:rsidR="001319CF">
              <w:rPr>
                <w:rFonts w:ascii="Times New Roman" w:hAnsi="Times New Roman" w:cs="Times New Roman"/>
                <w:b/>
                <w:i/>
              </w:rPr>
              <w:t xml:space="preserve"> I ir IV </w:t>
            </w:r>
            <w:r w:rsidRPr="004313DF">
              <w:rPr>
                <w:rFonts w:ascii="Times New Roman" w:hAnsi="Times New Roman" w:cs="Times New Roman"/>
                <w:b/>
                <w:i/>
              </w:rPr>
              <w:t>pirkimo</w:t>
            </w:r>
            <w:r w:rsidR="001319CF">
              <w:rPr>
                <w:rFonts w:ascii="Times New Roman" w:hAnsi="Times New Roman" w:cs="Times New Roman"/>
                <w:b/>
                <w:i/>
              </w:rPr>
              <w:t xml:space="preserve"> objekto </w:t>
            </w:r>
            <w:r w:rsidRPr="004313DF">
              <w:rPr>
                <w:rFonts w:ascii="Times New Roman" w:hAnsi="Times New Roman" w:cs="Times New Roman"/>
                <w:b/>
                <w:i/>
              </w:rPr>
              <w:t xml:space="preserve">dalims – už ne mažiau kaip </w:t>
            </w:r>
            <w:r w:rsidR="001319CF">
              <w:rPr>
                <w:rFonts w:ascii="Times New Roman" w:hAnsi="Times New Roman" w:cs="Times New Roman"/>
                <w:b/>
                <w:i/>
              </w:rPr>
              <w:t>244</w:t>
            </w:r>
            <w:r w:rsidR="00706758">
              <w:rPr>
                <w:rFonts w:ascii="Times New Roman" w:hAnsi="Times New Roman" w:cs="Times New Roman"/>
                <w:b/>
                <w:i/>
              </w:rPr>
              <w:t>00</w:t>
            </w:r>
            <w:r w:rsidRPr="004313DF">
              <w:rPr>
                <w:rFonts w:ascii="Times New Roman" w:hAnsi="Times New Roman" w:cs="Times New Roman"/>
                <w:b/>
                <w:i/>
              </w:rPr>
              <w:t>,00 Eur be PVM.</w:t>
            </w:r>
          </w:p>
          <w:p w14:paraId="54B5D9E5" w14:textId="77777777" w:rsidR="004313DF" w:rsidRPr="004313DF" w:rsidRDefault="004313DF" w:rsidP="004313DF">
            <w:pPr>
              <w:pStyle w:val="Sraopastraipa"/>
              <w:spacing w:line="240" w:lineRule="auto"/>
              <w:ind w:left="0"/>
              <w:jc w:val="both"/>
              <w:rPr>
                <w:rFonts w:ascii="Times New Roman" w:hAnsi="Times New Roman" w:cs="Times New Roman"/>
                <w:b/>
                <w:i/>
                <w:iCs/>
              </w:rPr>
            </w:pPr>
          </w:p>
          <w:p w14:paraId="2D968121" w14:textId="77777777" w:rsidR="004313DF" w:rsidRPr="004313DF" w:rsidRDefault="004313DF" w:rsidP="004313DF">
            <w:pPr>
              <w:spacing w:line="240" w:lineRule="auto"/>
              <w:jc w:val="both"/>
              <w:rPr>
                <w:rFonts w:ascii="Times New Roman" w:hAnsi="Times New Roman" w:cs="Times New Roman"/>
                <w:sz w:val="22"/>
                <w:szCs w:val="22"/>
              </w:rPr>
            </w:pPr>
          </w:p>
        </w:tc>
        <w:tc>
          <w:tcPr>
            <w:tcW w:w="3544" w:type="dxa"/>
          </w:tcPr>
          <w:p w14:paraId="5F750BDE" w14:textId="77777777" w:rsidR="004313DF" w:rsidRPr="004313DF" w:rsidRDefault="004313DF" w:rsidP="004313DF">
            <w:pPr>
              <w:tabs>
                <w:tab w:val="left" w:pos="273"/>
                <w:tab w:val="left" w:pos="438"/>
                <w:tab w:val="num" w:pos="2160"/>
              </w:tabs>
              <w:spacing w:line="240" w:lineRule="auto"/>
              <w:ind w:left="34"/>
              <w:jc w:val="both"/>
              <w:rPr>
                <w:rFonts w:ascii="Times New Roman" w:hAnsi="Times New Roman" w:cs="Times New Roman"/>
                <w:sz w:val="22"/>
                <w:szCs w:val="22"/>
              </w:rPr>
            </w:pPr>
            <w:r w:rsidRPr="004313DF">
              <w:rPr>
                <w:rFonts w:ascii="Times New Roman" w:eastAsia="Calibri" w:hAnsi="Times New Roman" w:cs="Times New Roman"/>
                <w:b/>
                <w:bCs/>
                <w:color w:val="000000" w:themeColor="text1"/>
                <w:spacing w:val="-8"/>
                <w:sz w:val="22"/>
                <w:szCs w:val="22"/>
              </w:rPr>
              <w:t>Tiekėjas, kuris pagal vertinimo rezultatus galės būti pripažintas laimėjusiu Perkančiajai organizacijai paprašius pateikia</w:t>
            </w:r>
            <w:r w:rsidRPr="004313DF">
              <w:rPr>
                <w:rFonts w:ascii="Times New Roman" w:hAnsi="Times New Roman" w:cs="Times New Roman"/>
                <w:sz w:val="22"/>
                <w:szCs w:val="22"/>
              </w:rPr>
              <w:t xml:space="preserve"> :</w:t>
            </w:r>
          </w:p>
          <w:p w14:paraId="28553025" w14:textId="6981AC53" w:rsidR="004313DF" w:rsidRPr="004313DF" w:rsidRDefault="004313DF" w:rsidP="004313DF">
            <w:pPr>
              <w:tabs>
                <w:tab w:val="left" w:pos="273"/>
                <w:tab w:val="left" w:pos="438"/>
                <w:tab w:val="num" w:pos="2160"/>
              </w:tabs>
              <w:spacing w:line="240" w:lineRule="auto"/>
              <w:ind w:left="34"/>
              <w:jc w:val="both"/>
              <w:rPr>
                <w:rFonts w:ascii="Times New Roman" w:hAnsi="Times New Roman" w:cs="Times New Roman"/>
                <w:b/>
                <w:bCs/>
                <w:sz w:val="22"/>
                <w:szCs w:val="22"/>
              </w:rPr>
            </w:pPr>
            <w:r w:rsidRPr="004313DF">
              <w:rPr>
                <w:rFonts w:ascii="Times New Roman" w:hAnsi="Times New Roman" w:cs="Times New Roman"/>
                <w:sz w:val="22"/>
                <w:szCs w:val="22"/>
              </w:rPr>
              <w:t>1) Įvykdytos(-ų)* sutarties(-</w:t>
            </w:r>
            <w:proofErr w:type="spellStart"/>
            <w:r w:rsidRPr="004313DF">
              <w:rPr>
                <w:rFonts w:ascii="Times New Roman" w:hAnsi="Times New Roman" w:cs="Times New Roman"/>
                <w:sz w:val="22"/>
                <w:szCs w:val="22"/>
              </w:rPr>
              <w:t>čių</w:t>
            </w:r>
            <w:proofErr w:type="spellEnd"/>
            <w:r w:rsidRPr="004313DF">
              <w:rPr>
                <w:rFonts w:ascii="Times New Roman" w:hAnsi="Times New Roman" w:cs="Times New Roman"/>
                <w:sz w:val="22"/>
                <w:szCs w:val="22"/>
              </w:rPr>
              <w:t xml:space="preserve">) sąrašą (Konkurso sąlygų </w:t>
            </w:r>
            <w:r>
              <w:rPr>
                <w:rFonts w:ascii="Times New Roman" w:hAnsi="Times New Roman" w:cs="Times New Roman"/>
                <w:sz w:val="22"/>
                <w:szCs w:val="22"/>
              </w:rPr>
              <w:t>8</w:t>
            </w:r>
            <w:r w:rsidRPr="004313DF">
              <w:rPr>
                <w:rFonts w:ascii="Times New Roman" w:hAnsi="Times New Roman" w:cs="Times New Roman"/>
                <w:sz w:val="22"/>
                <w:szCs w:val="22"/>
              </w:rPr>
              <w:t xml:space="preserve"> priedas), nurodant sutarties vertę, sutarties įsigaliojimo ir pabaigos (įvykdymo) datą, sutarties objektą, užsakovą, neatsižvelgiant į tai, ar užsakovas yra Perkančioji organizacija, ar ne;</w:t>
            </w:r>
          </w:p>
          <w:p w14:paraId="6724D5E1" w14:textId="77777777" w:rsidR="004313DF" w:rsidRPr="004313DF" w:rsidRDefault="004313DF" w:rsidP="004313DF">
            <w:pPr>
              <w:tabs>
                <w:tab w:val="left" w:pos="273"/>
                <w:tab w:val="left" w:pos="438"/>
                <w:tab w:val="num" w:pos="2160"/>
              </w:tabs>
              <w:spacing w:line="240" w:lineRule="auto"/>
              <w:ind w:left="34"/>
              <w:jc w:val="both"/>
              <w:rPr>
                <w:rFonts w:ascii="Times New Roman" w:hAnsi="Times New Roman" w:cs="Times New Roman"/>
                <w:sz w:val="22"/>
                <w:szCs w:val="22"/>
              </w:rPr>
            </w:pPr>
            <w:r w:rsidRPr="004313DF">
              <w:rPr>
                <w:rFonts w:ascii="Times New Roman" w:hAnsi="Times New Roman" w:cs="Times New Roman"/>
                <w:sz w:val="22"/>
                <w:szCs w:val="22"/>
              </w:rPr>
              <w:t>2) Įrodymui apie tinkamą sutarties(-</w:t>
            </w:r>
            <w:proofErr w:type="spellStart"/>
            <w:r w:rsidRPr="004313DF">
              <w:rPr>
                <w:rFonts w:ascii="Times New Roman" w:hAnsi="Times New Roman" w:cs="Times New Roman"/>
                <w:sz w:val="22"/>
                <w:szCs w:val="22"/>
              </w:rPr>
              <w:t>čių</w:t>
            </w:r>
            <w:proofErr w:type="spellEnd"/>
            <w:r w:rsidRPr="004313DF">
              <w:rPr>
                <w:rFonts w:ascii="Times New Roman" w:hAnsi="Times New Roman" w:cs="Times New Roman"/>
                <w:sz w:val="22"/>
                <w:szCs w:val="22"/>
              </w:rPr>
              <w:t xml:space="preserve">) įvykdymą tiekėjas pateikia užsakovo pažymos kopiją arba perdavimo - priėmimo akto kopiją arba kitą lygiavertį dokumentą. </w:t>
            </w:r>
            <w:r w:rsidRPr="004313DF">
              <w:rPr>
                <w:rFonts w:ascii="Times New Roman" w:hAnsi="Times New Roman" w:cs="Times New Roman"/>
                <w:bCs/>
                <w:sz w:val="22"/>
                <w:szCs w:val="22"/>
              </w:rPr>
              <w:t xml:space="preserve">Pažymose turi būti nurodytos </w:t>
            </w:r>
            <w:r w:rsidRPr="004313DF">
              <w:rPr>
                <w:rFonts w:ascii="Times New Roman" w:hAnsi="Times New Roman" w:cs="Times New Roman"/>
                <w:sz w:val="22"/>
                <w:szCs w:val="22"/>
              </w:rPr>
              <w:t xml:space="preserve"> vaikų žaidimų aikštelių įrenginių</w:t>
            </w:r>
            <w:r w:rsidRPr="004313DF">
              <w:rPr>
                <w:rFonts w:ascii="Times New Roman" w:hAnsi="Times New Roman" w:cs="Times New Roman"/>
                <w:bCs/>
                <w:sz w:val="22"/>
                <w:szCs w:val="22"/>
              </w:rPr>
              <w:t xml:space="preserve"> bendros su montavimu sumos, datos ir vieta, ar prekės buvo pristatytos ir sumontuotos pagal pirkimo sutarties vykdymą reglamentuojančių teisės aktų bei pirkimo sutarties reikalavimus.</w:t>
            </w:r>
          </w:p>
          <w:p w14:paraId="0B2DFBCC" w14:textId="77777777" w:rsidR="004313DF" w:rsidRPr="004313DF" w:rsidRDefault="004313DF" w:rsidP="004313DF">
            <w:pPr>
              <w:tabs>
                <w:tab w:val="left" w:pos="273"/>
                <w:tab w:val="left" w:pos="438"/>
                <w:tab w:val="num" w:pos="2160"/>
              </w:tabs>
              <w:spacing w:line="240" w:lineRule="auto"/>
              <w:ind w:left="34"/>
              <w:jc w:val="both"/>
              <w:rPr>
                <w:rFonts w:ascii="Times New Roman" w:hAnsi="Times New Roman" w:cs="Times New Roman"/>
                <w:sz w:val="22"/>
                <w:szCs w:val="22"/>
              </w:rPr>
            </w:pPr>
          </w:p>
          <w:p w14:paraId="7E217987" w14:textId="77777777" w:rsidR="004313DF" w:rsidRPr="004313DF" w:rsidRDefault="004313DF" w:rsidP="004313DF">
            <w:pPr>
              <w:spacing w:line="240" w:lineRule="auto"/>
              <w:jc w:val="both"/>
              <w:rPr>
                <w:rFonts w:ascii="Times New Roman" w:hAnsi="Times New Roman" w:cs="Times New Roman"/>
                <w:sz w:val="22"/>
                <w:szCs w:val="22"/>
              </w:rPr>
            </w:pPr>
            <w:r w:rsidRPr="004313DF">
              <w:rPr>
                <w:rFonts w:ascii="Times New Roman" w:hAnsi="Times New Roman" w:cs="Times New Roman"/>
                <w:sz w:val="22"/>
                <w:szCs w:val="22"/>
              </w:rPr>
              <w:t xml:space="preserve">Įrodymui bus priimti ir Prekių priėmimo - perdavimo aktai ar lygiaverčiai dokumentai, ar užsakovo pasirašyti ir, jei turi, antspaudu patvirtinti darbų/prekių priėmimo-perdavimo aktai, jei juose bus visa reikalaujama informacija. </w:t>
            </w:r>
          </w:p>
          <w:p w14:paraId="654027A0" w14:textId="77777777" w:rsidR="004313DF" w:rsidRPr="004313DF" w:rsidRDefault="004313DF" w:rsidP="004313DF">
            <w:pPr>
              <w:widowControl w:val="0"/>
              <w:tabs>
                <w:tab w:val="left" w:pos="1276"/>
              </w:tabs>
              <w:spacing w:line="240" w:lineRule="auto"/>
              <w:jc w:val="both"/>
              <w:outlineLvl w:val="1"/>
              <w:rPr>
                <w:rFonts w:ascii="Times New Roman" w:eastAsia="Calibri" w:hAnsi="Times New Roman" w:cs="Times New Roman"/>
                <w:spacing w:val="-8"/>
                <w:sz w:val="22"/>
                <w:szCs w:val="22"/>
              </w:rPr>
            </w:pPr>
          </w:p>
          <w:p w14:paraId="693D216E" w14:textId="77777777" w:rsidR="004313DF" w:rsidRPr="004313DF" w:rsidRDefault="004313DF" w:rsidP="004313DF">
            <w:pPr>
              <w:widowControl w:val="0"/>
              <w:tabs>
                <w:tab w:val="left" w:pos="1276"/>
              </w:tabs>
              <w:spacing w:line="240" w:lineRule="auto"/>
              <w:jc w:val="both"/>
              <w:outlineLvl w:val="1"/>
              <w:rPr>
                <w:rFonts w:ascii="Times New Roman" w:eastAsia="Calibri" w:hAnsi="Times New Roman" w:cs="Times New Roman"/>
                <w:spacing w:val="-8"/>
                <w:sz w:val="22"/>
                <w:szCs w:val="22"/>
              </w:rPr>
            </w:pPr>
            <w:r w:rsidRPr="004313DF">
              <w:rPr>
                <w:rFonts w:ascii="Times New Roman" w:eastAsia="Calibri" w:hAnsi="Times New Roman" w:cs="Times New Roman"/>
                <w:spacing w:val="-8"/>
                <w:sz w:val="22"/>
                <w:szCs w:val="22"/>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p>
          <w:p w14:paraId="69385FE9" w14:textId="77777777" w:rsidR="004313DF" w:rsidRPr="004313DF" w:rsidRDefault="004313DF" w:rsidP="004313DF">
            <w:pPr>
              <w:widowControl w:val="0"/>
              <w:tabs>
                <w:tab w:val="left" w:pos="1276"/>
              </w:tabs>
              <w:spacing w:line="240" w:lineRule="auto"/>
              <w:jc w:val="both"/>
              <w:outlineLvl w:val="1"/>
              <w:rPr>
                <w:rFonts w:ascii="Times New Roman" w:eastAsia="Calibri" w:hAnsi="Times New Roman" w:cs="Times New Roman"/>
                <w:spacing w:val="-8"/>
                <w:sz w:val="22"/>
                <w:szCs w:val="22"/>
              </w:rPr>
            </w:pPr>
            <w:r w:rsidRPr="004313DF">
              <w:rPr>
                <w:rFonts w:ascii="Times New Roman" w:eastAsia="Calibri" w:hAnsi="Times New Roman" w:cs="Times New Roman"/>
                <w:spacing w:val="-8"/>
                <w:sz w:val="22"/>
                <w:szCs w:val="22"/>
              </w:rPr>
              <w:lastRenderedPageBreak/>
              <w:t>Perkančioji organizacija, siekdama patikslinti informaciją, pasilieka teisę be išankstinio įspėjimo susisiekti su tiekėjo nurodytu užsakovo kontaktiniu asmeniu.</w:t>
            </w:r>
          </w:p>
          <w:p w14:paraId="32C45D83" w14:textId="77777777" w:rsidR="004313DF" w:rsidRPr="004313DF" w:rsidRDefault="004313DF" w:rsidP="004313DF">
            <w:pPr>
              <w:widowControl w:val="0"/>
              <w:tabs>
                <w:tab w:val="left" w:pos="1276"/>
              </w:tabs>
              <w:spacing w:line="240" w:lineRule="auto"/>
              <w:jc w:val="both"/>
              <w:outlineLvl w:val="1"/>
              <w:rPr>
                <w:rFonts w:ascii="Times New Roman" w:eastAsia="Calibri" w:hAnsi="Times New Roman" w:cs="Times New Roman"/>
                <w:spacing w:val="-8"/>
                <w:sz w:val="22"/>
                <w:szCs w:val="22"/>
              </w:rPr>
            </w:pPr>
          </w:p>
          <w:p w14:paraId="01E49833" w14:textId="32444BB3" w:rsidR="004313DF" w:rsidRPr="004313DF" w:rsidRDefault="004313DF" w:rsidP="004313DF">
            <w:pPr>
              <w:tabs>
                <w:tab w:val="left" w:pos="372"/>
              </w:tabs>
              <w:suppressAutoHyphens/>
              <w:autoSpaceDN w:val="0"/>
              <w:spacing w:after="120"/>
              <w:jc w:val="both"/>
              <w:rPr>
                <w:rFonts w:ascii="Times New Roman" w:eastAsia="Calibri" w:hAnsi="Times New Roman" w:cs="Times New Roman"/>
                <w:bCs/>
                <w:sz w:val="22"/>
                <w:szCs w:val="22"/>
                <w:lang w:eastAsia="ar-SA"/>
              </w:rPr>
            </w:pPr>
            <w:r w:rsidRPr="004313DF">
              <w:rPr>
                <w:rFonts w:ascii="Times New Roman" w:eastAsia="Calibri" w:hAnsi="Times New Roman" w:cs="Times New Roman"/>
                <w:b/>
                <w:bCs/>
                <w:i/>
                <w:iCs/>
                <w:spacing w:val="-8"/>
                <w:sz w:val="22"/>
                <w:szCs w:val="22"/>
              </w:rPr>
              <w:t>Pateikiamos tiekėjo skaitmeninės dokumentų kopijos.</w:t>
            </w:r>
          </w:p>
        </w:tc>
        <w:tc>
          <w:tcPr>
            <w:tcW w:w="3118" w:type="dxa"/>
          </w:tcPr>
          <w:p w14:paraId="0118D518" w14:textId="77777777" w:rsidR="004313DF" w:rsidRPr="004313DF" w:rsidRDefault="004313DF" w:rsidP="004313DF">
            <w:pPr>
              <w:spacing w:line="240" w:lineRule="auto"/>
              <w:jc w:val="both"/>
              <w:rPr>
                <w:rFonts w:ascii="Times New Roman" w:hAnsi="Times New Roman" w:cs="Times New Roman"/>
                <w:i/>
                <w:iCs/>
                <w:color w:val="000000"/>
                <w:sz w:val="22"/>
                <w:szCs w:val="22"/>
              </w:rPr>
            </w:pPr>
            <w:r w:rsidRPr="004313DF">
              <w:rPr>
                <w:rFonts w:ascii="Times New Roman" w:hAnsi="Times New Roman" w:cs="Times New Roman"/>
                <w:color w:val="000000"/>
                <w:sz w:val="22"/>
                <w:szCs w:val="22"/>
              </w:rPr>
              <w:lastRenderedPageBreak/>
              <w:t xml:space="preserve">- </w:t>
            </w:r>
            <w:r w:rsidRPr="004313DF">
              <w:rPr>
                <w:rFonts w:ascii="Times New Roman" w:hAnsi="Times New Roman" w:cs="Times New Roman"/>
                <w:i/>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30B39CA3" w14:textId="77777777" w:rsidR="004313DF" w:rsidRPr="004313DF" w:rsidRDefault="004313DF" w:rsidP="004313DF">
            <w:pPr>
              <w:spacing w:line="240" w:lineRule="auto"/>
              <w:jc w:val="both"/>
              <w:rPr>
                <w:rFonts w:ascii="Times New Roman" w:hAnsi="Times New Roman" w:cs="Times New Roman"/>
                <w:i/>
                <w:iCs/>
                <w:color w:val="000000"/>
                <w:sz w:val="22"/>
                <w:szCs w:val="22"/>
              </w:rPr>
            </w:pPr>
            <w:r w:rsidRPr="004313DF">
              <w:rPr>
                <w:rFonts w:ascii="Times New Roman" w:hAnsi="Times New Roman" w:cs="Times New Roman"/>
                <w:i/>
                <w:iCs/>
                <w:color w:val="000000"/>
                <w:sz w:val="22"/>
                <w:szCs w:val="22"/>
              </w:rPr>
              <w:t>- tiekėjas gali remtis kitų ūkio subjektų pajėgumais tik tuo atveju, jeigu tie subjektai patys vykdys tą pirkimo sutarties dalį, kuriai reikia jų turimų pajėgumų.</w:t>
            </w:r>
          </w:p>
          <w:p w14:paraId="758CE56A" w14:textId="77777777" w:rsidR="004313DF" w:rsidRPr="004313DF" w:rsidRDefault="004313DF" w:rsidP="004313DF">
            <w:pPr>
              <w:spacing w:line="240" w:lineRule="auto"/>
              <w:jc w:val="both"/>
              <w:rPr>
                <w:rFonts w:ascii="Times New Roman" w:hAnsi="Times New Roman" w:cs="Times New Roman"/>
                <w:i/>
                <w:iCs/>
                <w:color w:val="000000"/>
                <w:sz w:val="22"/>
                <w:szCs w:val="22"/>
              </w:rPr>
            </w:pPr>
            <w:r w:rsidRPr="004313DF">
              <w:rPr>
                <w:rFonts w:ascii="Times New Roman" w:hAnsi="Times New Roman" w:cs="Times New Roman"/>
                <w:i/>
                <w:iCs/>
                <w:color w:val="000000"/>
                <w:sz w:val="22"/>
                <w:szCs w:val="22"/>
              </w:rPr>
              <w:t>- subtiekėjams šis reikalavimas nenustatomas.</w:t>
            </w:r>
          </w:p>
          <w:p w14:paraId="39AF7B66" w14:textId="72F8E551" w:rsidR="004313DF" w:rsidRPr="004313DF" w:rsidRDefault="004313DF" w:rsidP="004313DF">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4313DF">
              <w:rPr>
                <w:rFonts w:ascii="Times New Roman" w:eastAsia="Calibri" w:hAnsi="Times New Roman" w:cs="Times New Roman"/>
                <w:i/>
                <w:iCs/>
                <w:spacing w:val="-8"/>
              </w:rPr>
              <w:t>Tiekėjui nedraudžiama remtis sutartimi, kurią tiekėjas vykdė ne vienas, bet kartu su kitais ūkio subjektais. Tačiau tokiu atveju turi būti vertinami būtent konkretaus tiekėjo, dalyvaujančio viešajame pirkime, pristatytos ir sumontuotos prekės, jų apimtis, vertė, o ne visas vykdytos sutarties objektas.</w:t>
            </w: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43794B70" w14:textId="77777777" w:rsidR="0078383E" w:rsidRDefault="0078383E" w:rsidP="002447AA">
      <w:pPr>
        <w:tabs>
          <w:tab w:val="left" w:pos="720"/>
        </w:tabs>
        <w:spacing w:after="0"/>
        <w:ind w:firstLine="567"/>
        <w:jc w:val="center"/>
        <w:rPr>
          <w:rFonts w:ascii="Times New Roman" w:eastAsia="Calibri" w:hAnsi="Times New Roman" w:cs="Times New Roman"/>
          <w:b/>
          <w:bCs/>
          <w:sz w:val="24"/>
          <w:szCs w:val="24"/>
          <w:lang w:eastAsia="en-US"/>
        </w:rPr>
      </w:pPr>
    </w:p>
    <w:p w14:paraId="58F4F4F2" w14:textId="444C7034" w:rsidR="002447AA" w:rsidRPr="002447AA" w:rsidRDefault="002447AA" w:rsidP="002447AA">
      <w:pPr>
        <w:tabs>
          <w:tab w:val="left" w:pos="720"/>
        </w:tabs>
        <w:spacing w:after="0"/>
        <w:ind w:firstLine="567"/>
        <w:jc w:val="center"/>
        <w:rPr>
          <w:rFonts w:ascii="Times New Roman" w:eastAsia="Calibri" w:hAnsi="Times New Roman" w:cs="Times New Roman"/>
          <w:b/>
          <w:bCs/>
          <w:sz w:val="24"/>
          <w:szCs w:val="24"/>
          <w:lang w:eastAsia="en-US"/>
        </w:rPr>
      </w:pPr>
      <w:r w:rsidRPr="002447AA">
        <w:rPr>
          <w:rFonts w:ascii="Times New Roman" w:eastAsia="Calibri" w:hAnsi="Times New Roman" w:cs="Times New Roman"/>
          <w:b/>
          <w:bCs/>
          <w:sz w:val="24"/>
          <w:szCs w:val="24"/>
          <w:lang w:eastAsia="en-US"/>
        </w:rPr>
        <w:t>TIEKĖJŲ KVALIFIKACIJOS REIKALAVIMAI IR REIKALAVIMAI LAIKYTIS KOKYBĖS VADYBOS SISTEMOS IR (ARBA) APLINKOS APSAUGOS VADYBOS SISTEMOS STANDARTŲ</w:t>
      </w:r>
    </w:p>
    <w:p w14:paraId="0445A798" w14:textId="4865DED3" w:rsidR="00ED3332" w:rsidRPr="007B33C3" w:rsidRDefault="00ED3332" w:rsidP="007B33C3">
      <w:pPr>
        <w:tabs>
          <w:tab w:val="left" w:pos="720"/>
        </w:tabs>
        <w:spacing w:after="0" w:line="240" w:lineRule="auto"/>
        <w:ind w:firstLine="567"/>
        <w:jc w:val="center"/>
        <w:rPr>
          <w:rFonts w:ascii="Times New Roman" w:eastAsia="Calibri" w:hAnsi="Times New Roman" w:cs="Times New Roman"/>
          <w:sz w:val="22"/>
          <w:szCs w:val="22"/>
        </w:rPr>
      </w:pPr>
    </w:p>
    <w:p w14:paraId="0ECD4DF3" w14:textId="382F1DB0" w:rsidR="00E66EDF" w:rsidRPr="002447AA" w:rsidRDefault="00E66EDF" w:rsidP="00E66EDF">
      <w:pPr>
        <w:pStyle w:val="Sraopastraipa"/>
        <w:spacing w:after="0" w:line="240" w:lineRule="auto"/>
        <w:ind w:left="0" w:firstLine="567"/>
        <w:jc w:val="both"/>
        <w:rPr>
          <w:rFonts w:ascii="Times New Roman" w:hAnsi="Times New Roman" w:cs="Times New Roman"/>
          <w:sz w:val="24"/>
          <w:szCs w:val="24"/>
        </w:rPr>
      </w:pPr>
      <w:r w:rsidRPr="002447AA">
        <w:rPr>
          <w:rFonts w:ascii="Times New Roman" w:hAnsi="Times New Roman" w:cs="Times New Roman"/>
          <w:sz w:val="24"/>
          <w:szCs w:val="24"/>
        </w:rPr>
        <w:t>Perkančioji organizacija nereikalauja, kad tiekėjai laikytųsi k</w:t>
      </w:r>
      <w:r w:rsidRPr="002447AA">
        <w:rPr>
          <w:rFonts w:ascii="Times New Roman" w:hAnsi="Times New Roman" w:cs="Times New Roman"/>
          <w:iCs/>
          <w:sz w:val="24"/>
          <w:szCs w:val="24"/>
        </w:rPr>
        <w:t>okybės vadybos sistemos ir (arba) aplinkos apsaugos vadybos sistemos standartų.</w:t>
      </w:r>
    </w:p>
    <w:sectPr w:rsidR="00E66EDF" w:rsidRPr="002447AA" w:rsidSect="007A4B35">
      <w:headerReference w:type="default" r:id="rId8"/>
      <w:headerReference w:type="first" r:id="rId9"/>
      <w:footerReference w:type="first" r:id="rId10"/>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141A" w14:textId="77777777" w:rsidR="00FF0DD4" w:rsidRDefault="00FF0DD4" w:rsidP="00B3538E">
      <w:pPr>
        <w:spacing w:after="0" w:line="240" w:lineRule="auto"/>
      </w:pPr>
      <w:r>
        <w:separator/>
      </w:r>
    </w:p>
  </w:endnote>
  <w:endnote w:type="continuationSeparator" w:id="0">
    <w:p w14:paraId="66565EF0" w14:textId="77777777" w:rsidR="00FF0DD4" w:rsidRDefault="00FF0DD4"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E33E" w14:textId="77777777" w:rsidR="00FF0DD4" w:rsidRDefault="00FF0DD4" w:rsidP="00B3538E">
      <w:pPr>
        <w:spacing w:after="0" w:line="240" w:lineRule="auto"/>
      </w:pPr>
      <w:r>
        <w:separator/>
      </w:r>
    </w:p>
  </w:footnote>
  <w:footnote w:type="continuationSeparator" w:id="0">
    <w:p w14:paraId="4ECC35C2" w14:textId="77777777" w:rsidR="00FF0DD4" w:rsidRDefault="00FF0DD4"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9FFF" w14:textId="29CD74BA" w:rsidR="00D66E28" w:rsidRPr="00D66E28" w:rsidRDefault="00D66E28" w:rsidP="00D66E28">
    <w:pPr>
      <w:keepNext/>
      <w:keepLines/>
      <w:spacing w:before="120" w:after="0" w:line="240" w:lineRule="auto"/>
      <w:ind w:left="5387"/>
      <w:jc w:val="right"/>
      <w:outlineLvl w:val="1"/>
      <w:rPr>
        <w:rFonts w:ascii="Times New Roman" w:eastAsia="Calibri" w:hAnsi="Times New Roman" w:cs="Times New Roman"/>
        <w:color w:val="0070C0"/>
        <w:sz w:val="24"/>
        <w:szCs w:val="24"/>
      </w:rPr>
    </w:pPr>
    <w:bookmarkStart w:id="0" w:name="_Toc126333939"/>
    <w:bookmarkStart w:id="1" w:name="_Ref38540913"/>
    <w:bookmarkStart w:id="2" w:name="_Ref38898051"/>
    <w:bookmarkStart w:id="3" w:name="_Ref38901392"/>
    <w:bookmarkStart w:id="4" w:name="_Toc126333944"/>
    <w:r w:rsidRPr="00D66E28">
      <w:rPr>
        <w:rFonts w:ascii="Times New Roman" w:eastAsia="Calibri" w:hAnsi="Times New Roman" w:cs="Times New Roman"/>
        <w:color w:val="0070C0"/>
        <w:sz w:val="24"/>
        <w:szCs w:val="24"/>
      </w:rPr>
      <w:t xml:space="preserve">Konkurso specialiųjų sąlygų </w:t>
    </w:r>
    <w:r w:rsidR="0041667E">
      <w:rPr>
        <w:rFonts w:ascii="Times New Roman" w:eastAsia="Calibri" w:hAnsi="Times New Roman" w:cs="Times New Roman"/>
        <w:color w:val="0070C0"/>
        <w:sz w:val="24"/>
        <w:szCs w:val="24"/>
      </w:rPr>
      <w:t>7</w:t>
    </w:r>
    <w:r w:rsidRPr="00D66E28">
      <w:rPr>
        <w:rFonts w:ascii="Times New Roman" w:eastAsia="Calibri" w:hAnsi="Times New Roman" w:cs="Times New Roman"/>
        <w:color w:val="0070C0"/>
        <w:sz w:val="24"/>
        <w:szCs w:val="24"/>
      </w:rPr>
      <w:t xml:space="preserve"> priedas „</w:t>
    </w:r>
    <w:r w:rsidRPr="00D66E28">
      <w:rPr>
        <w:rFonts w:ascii="Times New Roman" w:eastAsia="Calibri" w:hAnsi="Times New Roman" w:cs="Times New Roman"/>
        <w:i/>
        <w:iCs/>
        <w:color w:val="0070C0"/>
        <w:sz w:val="24"/>
        <w:szCs w:val="24"/>
      </w:rPr>
      <w:t>Tiekėjų kvalifikacijos ir kiti reikalavimai</w:t>
    </w:r>
    <w:r w:rsidRPr="00D66E28">
      <w:rPr>
        <w:rFonts w:ascii="Times New Roman" w:eastAsia="Calibri" w:hAnsi="Times New Roman" w:cs="Times New Roman"/>
        <w:color w:val="0070C0"/>
        <w:sz w:val="24"/>
        <w:szCs w:val="24"/>
      </w:rPr>
      <w:t>“</w:t>
    </w:r>
    <w:bookmarkEnd w:id="0"/>
  </w:p>
  <w:bookmarkEnd w:id="1"/>
  <w:bookmarkEnd w:id="2"/>
  <w:bookmarkEnd w:id="3"/>
  <w:bookmarkEnd w:id="4"/>
  <w:p w14:paraId="08D38520" w14:textId="77777777" w:rsidR="00B642AA" w:rsidRDefault="00B64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5" w:name="_Ref38291223"/>
    <w:bookmarkStart w:id="6" w:name="_Ref38291334"/>
    <w:bookmarkStart w:id="7" w:name="_Ref38533412"/>
    <w:bookmarkStart w:id="8" w:name="_Toc147997576"/>
    <w:bookmarkStart w:id="9"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5"/>
    <w:bookmarkEnd w:id="6"/>
    <w:bookmarkEnd w:id="7"/>
    <w:bookmarkEnd w:id="8"/>
  </w:p>
  <w:bookmarkEnd w:id="9"/>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AB64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3C7507EB"/>
    <w:multiLevelType w:val="hybridMultilevel"/>
    <w:tmpl w:val="77B263CE"/>
    <w:lvl w:ilvl="0" w:tplc="63EE0D96">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3"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7"/>
  </w:num>
  <w:num w:numId="2" w16cid:durableId="1996449446">
    <w:abstractNumId w:val="11"/>
  </w:num>
  <w:num w:numId="3" w16cid:durableId="880745504">
    <w:abstractNumId w:val="6"/>
  </w:num>
  <w:num w:numId="4" w16cid:durableId="682129280">
    <w:abstractNumId w:val="3"/>
  </w:num>
  <w:num w:numId="5" w16cid:durableId="1949895190">
    <w:abstractNumId w:val="12"/>
  </w:num>
  <w:num w:numId="6" w16cid:durableId="283583768">
    <w:abstractNumId w:val="5"/>
  </w:num>
  <w:num w:numId="7" w16cid:durableId="1813516783">
    <w:abstractNumId w:val="13"/>
  </w:num>
  <w:num w:numId="8" w16cid:durableId="1012876875">
    <w:abstractNumId w:val="9"/>
  </w:num>
  <w:num w:numId="9" w16cid:durableId="1933126380">
    <w:abstractNumId w:val="10"/>
  </w:num>
  <w:num w:numId="10" w16cid:durableId="1014649518">
    <w:abstractNumId w:val="8"/>
  </w:num>
  <w:num w:numId="11" w16cid:durableId="808400558">
    <w:abstractNumId w:val="1"/>
  </w:num>
  <w:num w:numId="12" w16cid:durableId="754672954">
    <w:abstractNumId w:val="2"/>
  </w:num>
  <w:num w:numId="13" w16cid:durableId="1140465463">
    <w:abstractNumId w:val="4"/>
  </w:num>
  <w:num w:numId="14" w16cid:durableId="80061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468E8"/>
    <w:rsid w:val="000473CD"/>
    <w:rsid w:val="0005074D"/>
    <w:rsid w:val="00051891"/>
    <w:rsid w:val="000834D6"/>
    <w:rsid w:val="000A61EC"/>
    <w:rsid w:val="000B07A7"/>
    <w:rsid w:val="000B1628"/>
    <w:rsid w:val="000B596E"/>
    <w:rsid w:val="000C0CBA"/>
    <w:rsid w:val="000D173B"/>
    <w:rsid w:val="001067D2"/>
    <w:rsid w:val="001319CF"/>
    <w:rsid w:val="00150DD0"/>
    <w:rsid w:val="0015429C"/>
    <w:rsid w:val="0017160C"/>
    <w:rsid w:val="00174449"/>
    <w:rsid w:val="00194536"/>
    <w:rsid w:val="001A0289"/>
    <w:rsid w:val="001E79A7"/>
    <w:rsid w:val="001F7C3E"/>
    <w:rsid w:val="00221E09"/>
    <w:rsid w:val="00233B0D"/>
    <w:rsid w:val="002447AA"/>
    <w:rsid w:val="00255F7A"/>
    <w:rsid w:val="00261BCD"/>
    <w:rsid w:val="002763CF"/>
    <w:rsid w:val="0029041A"/>
    <w:rsid w:val="00295DCD"/>
    <w:rsid w:val="002A46D9"/>
    <w:rsid w:val="002D3A69"/>
    <w:rsid w:val="002E2129"/>
    <w:rsid w:val="002E3328"/>
    <w:rsid w:val="002E47D0"/>
    <w:rsid w:val="003078EE"/>
    <w:rsid w:val="00325157"/>
    <w:rsid w:val="00326FEA"/>
    <w:rsid w:val="00330C37"/>
    <w:rsid w:val="00353203"/>
    <w:rsid w:val="00356B2C"/>
    <w:rsid w:val="003614AC"/>
    <w:rsid w:val="00365732"/>
    <w:rsid w:val="00377ED7"/>
    <w:rsid w:val="003A7373"/>
    <w:rsid w:val="003C64E1"/>
    <w:rsid w:val="003D273C"/>
    <w:rsid w:val="0041667E"/>
    <w:rsid w:val="004313DF"/>
    <w:rsid w:val="0043730E"/>
    <w:rsid w:val="00444229"/>
    <w:rsid w:val="00450951"/>
    <w:rsid w:val="004607F3"/>
    <w:rsid w:val="0048779C"/>
    <w:rsid w:val="004E66AD"/>
    <w:rsid w:val="004F4841"/>
    <w:rsid w:val="004F6AC4"/>
    <w:rsid w:val="00501CEF"/>
    <w:rsid w:val="00505383"/>
    <w:rsid w:val="00522B0B"/>
    <w:rsid w:val="00563A6E"/>
    <w:rsid w:val="005707C1"/>
    <w:rsid w:val="005716EC"/>
    <w:rsid w:val="00575852"/>
    <w:rsid w:val="00576D75"/>
    <w:rsid w:val="00577734"/>
    <w:rsid w:val="005876EB"/>
    <w:rsid w:val="005B691B"/>
    <w:rsid w:val="005C20DB"/>
    <w:rsid w:val="005C4443"/>
    <w:rsid w:val="005D08AF"/>
    <w:rsid w:val="005F289A"/>
    <w:rsid w:val="005F5975"/>
    <w:rsid w:val="005F7FCC"/>
    <w:rsid w:val="00601630"/>
    <w:rsid w:val="00621DCB"/>
    <w:rsid w:val="006347C5"/>
    <w:rsid w:val="00635371"/>
    <w:rsid w:val="00650D55"/>
    <w:rsid w:val="00655D31"/>
    <w:rsid w:val="00661211"/>
    <w:rsid w:val="00671D48"/>
    <w:rsid w:val="006930E7"/>
    <w:rsid w:val="006B3369"/>
    <w:rsid w:val="006B5E69"/>
    <w:rsid w:val="00701C92"/>
    <w:rsid w:val="00706758"/>
    <w:rsid w:val="00726FDA"/>
    <w:rsid w:val="00774920"/>
    <w:rsid w:val="00781D6D"/>
    <w:rsid w:val="0078383E"/>
    <w:rsid w:val="007A4B35"/>
    <w:rsid w:val="007B33C3"/>
    <w:rsid w:val="00826695"/>
    <w:rsid w:val="00837B18"/>
    <w:rsid w:val="00877C51"/>
    <w:rsid w:val="0089112C"/>
    <w:rsid w:val="008B5A14"/>
    <w:rsid w:val="008D5E0C"/>
    <w:rsid w:val="008F33BA"/>
    <w:rsid w:val="00957CC5"/>
    <w:rsid w:val="009777B1"/>
    <w:rsid w:val="00984652"/>
    <w:rsid w:val="009B4858"/>
    <w:rsid w:val="009E54C0"/>
    <w:rsid w:val="009E6CA0"/>
    <w:rsid w:val="009E7037"/>
    <w:rsid w:val="00A115EE"/>
    <w:rsid w:val="00A30370"/>
    <w:rsid w:val="00A354EC"/>
    <w:rsid w:val="00A53991"/>
    <w:rsid w:val="00A54F8F"/>
    <w:rsid w:val="00A62B00"/>
    <w:rsid w:val="00A65206"/>
    <w:rsid w:val="00A6525E"/>
    <w:rsid w:val="00A82690"/>
    <w:rsid w:val="00AA630B"/>
    <w:rsid w:val="00AA6E14"/>
    <w:rsid w:val="00AC5D86"/>
    <w:rsid w:val="00AC7D91"/>
    <w:rsid w:val="00AD4A06"/>
    <w:rsid w:val="00AE158D"/>
    <w:rsid w:val="00AE346C"/>
    <w:rsid w:val="00B10761"/>
    <w:rsid w:val="00B226C7"/>
    <w:rsid w:val="00B23F0A"/>
    <w:rsid w:val="00B3538E"/>
    <w:rsid w:val="00B642AA"/>
    <w:rsid w:val="00B84FAC"/>
    <w:rsid w:val="00BA37C1"/>
    <w:rsid w:val="00BA652C"/>
    <w:rsid w:val="00BB1277"/>
    <w:rsid w:val="00BC0D1B"/>
    <w:rsid w:val="00BD0D3A"/>
    <w:rsid w:val="00BD4EC0"/>
    <w:rsid w:val="00BD5C7D"/>
    <w:rsid w:val="00BF2A3D"/>
    <w:rsid w:val="00C03EA9"/>
    <w:rsid w:val="00C35F17"/>
    <w:rsid w:val="00C76D34"/>
    <w:rsid w:val="00C913DB"/>
    <w:rsid w:val="00CA5D23"/>
    <w:rsid w:val="00CD4104"/>
    <w:rsid w:val="00CE3563"/>
    <w:rsid w:val="00D00813"/>
    <w:rsid w:val="00D00E40"/>
    <w:rsid w:val="00D16223"/>
    <w:rsid w:val="00D30EA0"/>
    <w:rsid w:val="00D4427D"/>
    <w:rsid w:val="00D66E28"/>
    <w:rsid w:val="00DA0E4D"/>
    <w:rsid w:val="00DA11FD"/>
    <w:rsid w:val="00DB2A12"/>
    <w:rsid w:val="00DF6F8D"/>
    <w:rsid w:val="00E006E2"/>
    <w:rsid w:val="00E03FBB"/>
    <w:rsid w:val="00E22D18"/>
    <w:rsid w:val="00E41088"/>
    <w:rsid w:val="00E5015E"/>
    <w:rsid w:val="00E5015F"/>
    <w:rsid w:val="00E66EDF"/>
    <w:rsid w:val="00E87810"/>
    <w:rsid w:val="00EA6CC7"/>
    <w:rsid w:val="00EB084C"/>
    <w:rsid w:val="00ED3332"/>
    <w:rsid w:val="00ED6B77"/>
    <w:rsid w:val="00EE0522"/>
    <w:rsid w:val="00EE58C4"/>
    <w:rsid w:val="00F0078C"/>
    <w:rsid w:val="00F03EDE"/>
    <w:rsid w:val="00F13F75"/>
    <w:rsid w:val="00F2161A"/>
    <w:rsid w:val="00F42CE8"/>
    <w:rsid w:val="00F475D1"/>
    <w:rsid w:val="00F539DB"/>
    <w:rsid w:val="00F74C50"/>
    <w:rsid w:val="00F85BCA"/>
    <w:rsid w:val="00F87846"/>
    <w:rsid w:val="00F87D97"/>
    <w:rsid w:val="00F96905"/>
    <w:rsid w:val="00FC7969"/>
    <w:rsid w:val="00FD099E"/>
    <w:rsid w:val="00FD5734"/>
    <w:rsid w:val="00FD707F"/>
    <w:rsid w:val="00FE6410"/>
    <w:rsid w:val="00FF0D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67602369">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2038</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14</cp:revision>
  <cp:lastPrinted>2024-11-07T10:59:00Z</cp:lastPrinted>
  <dcterms:created xsi:type="dcterms:W3CDTF">2025-02-18T09:37:00Z</dcterms:created>
  <dcterms:modified xsi:type="dcterms:W3CDTF">2025-06-17T11:08:00Z</dcterms:modified>
</cp:coreProperties>
</file>