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BD6E" w14:textId="423BCABE" w:rsidR="00146C24" w:rsidRPr="00146C24" w:rsidRDefault="00146C24" w:rsidP="00146C24">
      <w:pPr>
        <w:keepNext/>
        <w:keepLines/>
        <w:spacing w:before="120"/>
        <w:ind w:left="5670" w:hanging="141"/>
        <w:jc w:val="center"/>
        <w:outlineLvl w:val="1"/>
        <w:rPr>
          <w:rFonts w:eastAsia="Calibri"/>
          <w:color w:val="0070C0"/>
          <w:sz w:val="22"/>
          <w:szCs w:val="22"/>
          <w:lang w:eastAsia="lt-LT"/>
        </w:rPr>
      </w:pPr>
      <w:r w:rsidRPr="00146C24">
        <w:rPr>
          <w:rFonts w:eastAsia="Calibri"/>
          <w:color w:val="0070C0"/>
          <w:sz w:val="22"/>
          <w:szCs w:val="22"/>
          <w:lang w:eastAsia="lt-LT"/>
        </w:rPr>
        <w:t xml:space="preserve">Pirkimo sąlygų </w:t>
      </w:r>
      <w:r w:rsidR="00E11489">
        <w:rPr>
          <w:rFonts w:eastAsia="Calibri"/>
          <w:color w:val="0070C0"/>
          <w:sz w:val="22"/>
          <w:szCs w:val="22"/>
          <w:lang w:eastAsia="lt-LT"/>
        </w:rPr>
        <w:t>10</w:t>
      </w:r>
      <w:r w:rsidRPr="00146C24">
        <w:rPr>
          <w:rFonts w:eastAsia="Calibri"/>
          <w:color w:val="0070C0"/>
          <w:sz w:val="22"/>
          <w:szCs w:val="22"/>
          <w:lang w:eastAsia="lt-LT"/>
        </w:rPr>
        <w:t xml:space="preserve"> priedas „Prekių pirkimo-pardavimo sutarties Specialiosios sąlygos“</w:t>
      </w:r>
    </w:p>
    <w:p w14:paraId="1A7F6B5D" w14:textId="77777777" w:rsidR="00B767F3" w:rsidRDefault="00B767F3">
      <w:pPr>
        <w:tabs>
          <w:tab w:val="center" w:pos="4680"/>
          <w:tab w:val="right" w:pos="9360"/>
        </w:tabs>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B926621" w:rsidR="00B767F3" w:rsidRDefault="00DF2295">
            <w:pPr>
              <w:jc w:val="both"/>
              <w:rPr>
                <w:kern w:val="2"/>
                <w:szCs w:val="24"/>
              </w:rPr>
            </w:pPr>
            <w:r w:rsidRPr="00447DA9">
              <w:rPr>
                <w:b/>
                <w:bCs/>
                <w:szCs w:val="24"/>
              </w:rPr>
              <w:t>Visagino miesto vaikų žaidimų aikštelių įranga su montavimu šalia daugiabučių gyvenamųjų namų</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DF2295" w14:paraId="3344BE00" w14:textId="77777777">
        <w:tc>
          <w:tcPr>
            <w:tcW w:w="2808" w:type="dxa"/>
            <w:vMerge w:val="restart"/>
          </w:tcPr>
          <w:p w14:paraId="6455DD5F" w14:textId="77777777" w:rsidR="00DF2295" w:rsidRDefault="00DF2295" w:rsidP="00DF2295">
            <w:pPr>
              <w:jc w:val="center"/>
              <w:rPr>
                <w:b/>
                <w:bCs/>
                <w:kern w:val="2"/>
                <w:szCs w:val="24"/>
              </w:rPr>
            </w:pPr>
          </w:p>
          <w:p w14:paraId="4D1A8138" w14:textId="77777777" w:rsidR="00DF2295" w:rsidRDefault="00DF2295" w:rsidP="00DF2295">
            <w:pPr>
              <w:jc w:val="center"/>
              <w:rPr>
                <w:b/>
                <w:bCs/>
                <w:kern w:val="2"/>
                <w:szCs w:val="24"/>
              </w:rPr>
            </w:pPr>
          </w:p>
          <w:p w14:paraId="0CDC16EA" w14:textId="77777777" w:rsidR="00DF2295" w:rsidRDefault="00DF2295" w:rsidP="00DF2295">
            <w:pPr>
              <w:jc w:val="center"/>
              <w:rPr>
                <w:b/>
                <w:bCs/>
                <w:kern w:val="2"/>
                <w:szCs w:val="24"/>
              </w:rPr>
            </w:pPr>
          </w:p>
          <w:p w14:paraId="7267D31D" w14:textId="77777777" w:rsidR="00DF2295" w:rsidRDefault="00DF2295" w:rsidP="00DF2295">
            <w:pPr>
              <w:rPr>
                <w:b/>
                <w:bCs/>
                <w:kern w:val="2"/>
                <w:szCs w:val="24"/>
              </w:rPr>
            </w:pPr>
          </w:p>
          <w:p w14:paraId="141B0403" w14:textId="77777777" w:rsidR="00DF2295" w:rsidRDefault="00DF2295" w:rsidP="00DF2295">
            <w:pPr>
              <w:rPr>
                <w:b/>
                <w:bCs/>
                <w:kern w:val="2"/>
                <w:szCs w:val="24"/>
              </w:rPr>
            </w:pPr>
            <w:r>
              <w:rPr>
                <w:b/>
                <w:bCs/>
                <w:kern w:val="2"/>
                <w:szCs w:val="24"/>
              </w:rPr>
              <w:t>1.1. Pirkėjas</w:t>
            </w:r>
          </w:p>
        </w:tc>
        <w:tc>
          <w:tcPr>
            <w:tcW w:w="3240" w:type="dxa"/>
          </w:tcPr>
          <w:p w14:paraId="6B759FF5" w14:textId="77777777" w:rsidR="00DF2295" w:rsidRDefault="00DF2295" w:rsidP="00DF2295">
            <w:pPr>
              <w:rPr>
                <w:kern w:val="2"/>
                <w:szCs w:val="24"/>
              </w:rPr>
            </w:pPr>
            <w:r>
              <w:rPr>
                <w:kern w:val="2"/>
                <w:szCs w:val="24"/>
              </w:rPr>
              <w:t>1.1.1. Pavadinimas</w:t>
            </w:r>
          </w:p>
        </w:tc>
        <w:tc>
          <w:tcPr>
            <w:tcW w:w="3510" w:type="dxa"/>
          </w:tcPr>
          <w:p w14:paraId="1A86750A" w14:textId="783083D4" w:rsidR="00DF2295" w:rsidRDefault="00DF2295" w:rsidP="00DF2295">
            <w:pPr>
              <w:jc w:val="center"/>
              <w:rPr>
                <w:kern w:val="2"/>
                <w:szCs w:val="24"/>
              </w:rPr>
            </w:pPr>
            <w:r w:rsidRPr="00FC24C1">
              <w:rPr>
                <w:kern w:val="2"/>
                <w:szCs w:val="24"/>
              </w:rPr>
              <w:t xml:space="preserve">Visagino </w:t>
            </w:r>
            <w:r>
              <w:rPr>
                <w:kern w:val="2"/>
                <w:szCs w:val="24"/>
              </w:rPr>
              <w:t>savivaldybės administracija</w:t>
            </w:r>
          </w:p>
        </w:tc>
      </w:tr>
      <w:tr w:rsidR="00DF2295" w14:paraId="3C548A23" w14:textId="77777777">
        <w:tc>
          <w:tcPr>
            <w:tcW w:w="2808" w:type="dxa"/>
            <w:vMerge/>
          </w:tcPr>
          <w:p w14:paraId="6F39D6C5" w14:textId="77777777" w:rsidR="00DF2295" w:rsidRDefault="00DF2295" w:rsidP="00DF2295">
            <w:pPr>
              <w:rPr>
                <w:kern w:val="2"/>
                <w:szCs w:val="24"/>
              </w:rPr>
            </w:pPr>
          </w:p>
        </w:tc>
        <w:tc>
          <w:tcPr>
            <w:tcW w:w="3240" w:type="dxa"/>
          </w:tcPr>
          <w:p w14:paraId="18F13C6E" w14:textId="77777777" w:rsidR="00DF2295" w:rsidRDefault="00DF2295" w:rsidP="00DF2295">
            <w:pPr>
              <w:rPr>
                <w:kern w:val="2"/>
                <w:szCs w:val="24"/>
              </w:rPr>
            </w:pPr>
            <w:r>
              <w:rPr>
                <w:kern w:val="2"/>
                <w:szCs w:val="24"/>
              </w:rPr>
              <w:t>1.1.2. Juridinio asmens kodas</w:t>
            </w:r>
          </w:p>
        </w:tc>
        <w:tc>
          <w:tcPr>
            <w:tcW w:w="3510" w:type="dxa"/>
          </w:tcPr>
          <w:p w14:paraId="79A7FAFC" w14:textId="783E5E17" w:rsidR="00DF2295" w:rsidRDefault="00DF2295" w:rsidP="00DF2295">
            <w:pPr>
              <w:jc w:val="center"/>
              <w:rPr>
                <w:kern w:val="2"/>
                <w:szCs w:val="24"/>
              </w:rPr>
            </w:pPr>
            <w:r w:rsidRPr="00CB3B45">
              <w:rPr>
                <w:kern w:val="2"/>
                <w:szCs w:val="24"/>
              </w:rPr>
              <w:t>188711925</w:t>
            </w:r>
          </w:p>
        </w:tc>
      </w:tr>
      <w:tr w:rsidR="00DF2295" w14:paraId="7E406A40" w14:textId="77777777">
        <w:tc>
          <w:tcPr>
            <w:tcW w:w="2808" w:type="dxa"/>
            <w:vMerge/>
          </w:tcPr>
          <w:p w14:paraId="12442C78" w14:textId="77777777" w:rsidR="00DF2295" w:rsidRDefault="00DF2295" w:rsidP="00DF2295">
            <w:pPr>
              <w:rPr>
                <w:kern w:val="2"/>
                <w:szCs w:val="24"/>
              </w:rPr>
            </w:pPr>
          </w:p>
        </w:tc>
        <w:tc>
          <w:tcPr>
            <w:tcW w:w="3240" w:type="dxa"/>
          </w:tcPr>
          <w:p w14:paraId="5C6AC392" w14:textId="77777777" w:rsidR="00DF2295" w:rsidRDefault="00DF2295" w:rsidP="00DF2295">
            <w:pPr>
              <w:rPr>
                <w:kern w:val="2"/>
                <w:szCs w:val="24"/>
              </w:rPr>
            </w:pPr>
            <w:r>
              <w:rPr>
                <w:kern w:val="2"/>
                <w:szCs w:val="24"/>
              </w:rPr>
              <w:t>1.1.3. Adresas</w:t>
            </w:r>
          </w:p>
        </w:tc>
        <w:tc>
          <w:tcPr>
            <w:tcW w:w="3510" w:type="dxa"/>
          </w:tcPr>
          <w:p w14:paraId="06DD98ED" w14:textId="0BAC7EC9" w:rsidR="00DF2295" w:rsidRDefault="00DF2295" w:rsidP="00DF2295">
            <w:pPr>
              <w:jc w:val="center"/>
              <w:rPr>
                <w:kern w:val="2"/>
                <w:szCs w:val="24"/>
              </w:rPr>
            </w:pPr>
            <w:r w:rsidRPr="00495E12">
              <w:rPr>
                <w:szCs w:val="24"/>
                <w:lang w:eastAsia="en-GB"/>
              </w:rPr>
              <w:t>Parko g. 14, LT-31139, Visaginas</w:t>
            </w:r>
          </w:p>
        </w:tc>
      </w:tr>
      <w:tr w:rsidR="00DF2295" w14:paraId="3B5E3967" w14:textId="77777777">
        <w:tc>
          <w:tcPr>
            <w:tcW w:w="2808" w:type="dxa"/>
            <w:vMerge/>
          </w:tcPr>
          <w:p w14:paraId="08391543" w14:textId="77777777" w:rsidR="00DF2295" w:rsidRDefault="00DF2295" w:rsidP="00DF2295">
            <w:pPr>
              <w:rPr>
                <w:kern w:val="2"/>
                <w:szCs w:val="24"/>
              </w:rPr>
            </w:pPr>
          </w:p>
        </w:tc>
        <w:tc>
          <w:tcPr>
            <w:tcW w:w="3240" w:type="dxa"/>
          </w:tcPr>
          <w:p w14:paraId="10F15022" w14:textId="77777777" w:rsidR="00DF2295" w:rsidRDefault="00DF2295" w:rsidP="00DF2295">
            <w:pPr>
              <w:rPr>
                <w:kern w:val="2"/>
                <w:szCs w:val="24"/>
              </w:rPr>
            </w:pPr>
            <w:r>
              <w:rPr>
                <w:kern w:val="2"/>
                <w:szCs w:val="24"/>
              </w:rPr>
              <w:t>1.1.4. PVM mokėtojo kodas</w:t>
            </w:r>
          </w:p>
        </w:tc>
        <w:tc>
          <w:tcPr>
            <w:tcW w:w="3510" w:type="dxa"/>
          </w:tcPr>
          <w:p w14:paraId="149BE2F3" w14:textId="7388A42E" w:rsidR="00DF2295" w:rsidRDefault="00DF2295" w:rsidP="00DF2295">
            <w:pPr>
              <w:jc w:val="center"/>
              <w:rPr>
                <w:kern w:val="2"/>
                <w:szCs w:val="24"/>
              </w:rPr>
            </w:pPr>
            <w:r w:rsidRPr="00495E12">
              <w:rPr>
                <w:kern w:val="2"/>
                <w:szCs w:val="24"/>
              </w:rPr>
              <w:t>-</w:t>
            </w:r>
          </w:p>
        </w:tc>
      </w:tr>
      <w:tr w:rsidR="00DF2295" w14:paraId="0320FC63" w14:textId="77777777">
        <w:tc>
          <w:tcPr>
            <w:tcW w:w="2808" w:type="dxa"/>
            <w:vMerge/>
          </w:tcPr>
          <w:p w14:paraId="28CCF5F1" w14:textId="77777777" w:rsidR="00DF2295" w:rsidRDefault="00DF2295" w:rsidP="00DF2295">
            <w:pPr>
              <w:rPr>
                <w:kern w:val="2"/>
                <w:szCs w:val="24"/>
              </w:rPr>
            </w:pPr>
          </w:p>
        </w:tc>
        <w:tc>
          <w:tcPr>
            <w:tcW w:w="3240" w:type="dxa"/>
          </w:tcPr>
          <w:p w14:paraId="5A03EA01" w14:textId="77777777" w:rsidR="00DF2295" w:rsidRDefault="00DF2295" w:rsidP="00DF2295">
            <w:pPr>
              <w:rPr>
                <w:kern w:val="2"/>
                <w:szCs w:val="24"/>
              </w:rPr>
            </w:pPr>
            <w:r>
              <w:rPr>
                <w:kern w:val="2"/>
                <w:szCs w:val="24"/>
              </w:rPr>
              <w:t>1.1.5. Atsiskaitomoji sąskaita</w:t>
            </w:r>
          </w:p>
        </w:tc>
        <w:tc>
          <w:tcPr>
            <w:tcW w:w="3510" w:type="dxa"/>
          </w:tcPr>
          <w:p w14:paraId="6334FED4" w14:textId="5C0F7DA2" w:rsidR="00DF2295" w:rsidRDefault="00DF2295" w:rsidP="00DF2295">
            <w:pPr>
              <w:jc w:val="center"/>
              <w:rPr>
                <w:kern w:val="2"/>
                <w:szCs w:val="24"/>
              </w:rPr>
            </w:pPr>
            <w:r w:rsidRPr="00495E12">
              <w:rPr>
                <w:kern w:val="2"/>
                <w:szCs w:val="24"/>
              </w:rPr>
              <w:t>LT95 7300 0100 4214 4361</w:t>
            </w:r>
          </w:p>
        </w:tc>
      </w:tr>
      <w:tr w:rsidR="00DF2295" w14:paraId="1FDDE4A8" w14:textId="77777777">
        <w:tc>
          <w:tcPr>
            <w:tcW w:w="2808" w:type="dxa"/>
            <w:vMerge/>
          </w:tcPr>
          <w:p w14:paraId="237F0EA0" w14:textId="77777777" w:rsidR="00DF2295" w:rsidRDefault="00DF2295" w:rsidP="00DF2295">
            <w:pPr>
              <w:rPr>
                <w:kern w:val="2"/>
                <w:szCs w:val="24"/>
              </w:rPr>
            </w:pPr>
          </w:p>
        </w:tc>
        <w:tc>
          <w:tcPr>
            <w:tcW w:w="3240" w:type="dxa"/>
          </w:tcPr>
          <w:p w14:paraId="5C60CD7E" w14:textId="77777777" w:rsidR="00DF2295" w:rsidRDefault="00DF2295" w:rsidP="00DF2295">
            <w:pPr>
              <w:rPr>
                <w:kern w:val="2"/>
                <w:szCs w:val="24"/>
              </w:rPr>
            </w:pPr>
            <w:r>
              <w:rPr>
                <w:kern w:val="2"/>
                <w:szCs w:val="24"/>
              </w:rPr>
              <w:t>1.1.6. Bankas, banko kodas</w:t>
            </w:r>
          </w:p>
        </w:tc>
        <w:tc>
          <w:tcPr>
            <w:tcW w:w="3510" w:type="dxa"/>
          </w:tcPr>
          <w:p w14:paraId="08B8428E" w14:textId="595392AE" w:rsidR="00DF2295" w:rsidRDefault="00DF2295" w:rsidP="00DF2295">
            <w:pPr>
              <w:jc w:val="center"/>
              <w:rPr>
                <w:kern w:val="2"/>
                <w:szCs w:val="24"/>
              </w:rPr>
            </w:pPr>
            <w:r w:rsidRPr="00495E12">
              <w:rPr>
                <w:kern w:val="2"/>
                <w:szCs w:val="24"/>
              </w:rPr>
              <w:t>73000</w:t>
            </w:r>
          </w:p>
        </w:tc>
      </w:tr>
      <w:tr w:rsidR="00DF2295" w14:paraId="708A92F3" w14:textId="77777777">
        <w:tc>
          <w:tcPr>
            <w:tcW w:w="2808" w:type="dxa"/>
            <w:vMerge/>
          </w:tcPr>
          <w:p w14:paraId="1E99B4CF" w14:textId="77777777" w:rsidR="00DF2295" w:rsidRDefault="00DF2295" w:rsidP="00DF2295">
            <w:pPr>
              <w:rPr>
                <w:kern w:val="2"/>
                <w:szCs w:val="24"/>
              </w:rPr>
            </w:pPr>
          </w:p>
        </w:tc>
        <w:tc>
          <w:tcPr>
            <w:tcW w:w="3240" w:type="dxa"/>
          </w:tcPr>
          <w:p w14:paraId="09BA3062" w14:textId="77777777" w:rsidR="00DF2295" w:rsidRDefault="00DF2295" w:rsidP="00DF2295">
            <w:pPr>
              <w:rPr>
                <w:kern w:val="2"/>
                <w:szCs w:val="24"/>
              </w:rPr>
            </w:pPr>
            <w:r>
              <w:rPr>
                <w:kern w:val="2"/>
                <w:szCs w:val="24"/>
              </w:rPr>
              <w:t>1.1.7. Telefonas</w:t>
            </w:r>
          </w:p>
        </w:tc>
        <w:tc>
          <w:tcPr>
            <w:tcW w:w="3510" w:type="dxa"/>
          </w:tcPr>
          <w:p w14:paraId="46DEE882" w14:textId="762F0D73" w:rsidR="00DF2295" w:rsidRDefault="00DF2295" w:rsidP="00DF2295">
            <w:pPr>
              <w:jc w:val="center"/>
              <w:rPr>
                <w:kern w:val="2"/>
                <w:szCs w:val="24"/>
              </w:rPr>
            </w:pPr>
            <w:r w:rsidRPr="00495E12">
              <w:rPr>
                <w:kern w:val="2"/>
                <w:szCs w:val="24"/>
              </w:rPr>
              <w:t>+370 386 31551</w:t>
            </w:r>
          </w:p>
        </w:tc>
      </w:tr>
      <w:tr w:rsidR="00DF2295" w14:paraId="78C537A6" w14:textId="77777777">
        <w:tc>
          <w:tcPr>
            <w:tcW w:w="2808" w:type="dxa"/>
            <w:vMerge/>
          </w:tcPr>
          <w:p w14:paraId="0F34584F" w14:textId="77777777" w:rsidR="00DF2295" w:rsidRDefault="00DF2295" w:rsidP="00DF2295">
            <w:pPr>
              <w:rPr>
                <w:kern w:val="2"/>
                <w:szCs w:val="24"/>
              </w:rPr>
            </w:pPr>
          </w:p>
        </w:tc>
        <w:tc>
          <w:tcPr>
            <w:tcW w:w="3240" w:type="dxa"/>
          </w:tcPr>
          <w:p w14:paraId="662C950E" w14:textId="77777777" w:rsidR="00DF2295" w:rsidRDefault="00DF2295" w:rsidP="00DF2295">
            <w:pPr>
              <w:rPr>
                <w:kern w:val="2"/>
                <w:szCs w:val="24"/>
              </w:rPr>
            </w:pPr>
            <w:r>
              <w:rPr>
                <w:kern w:val="2"/>
                <w:szCs w:val="24"/>
              </w:rPr>
              <w:t>1.1.8. El. paštas</w:t>
            </w:r>
          </w:p>
        </w:tc>
        <w:tc>
          <w:tcPr>
            <w:tcW w:w="3510" w:type="dxa"/>
          </w:tcPr>
          <w:p w14:paraId="575F296E" w14:textId="0623F8BB" w:rsidR="00DF2295" w:rsidRDefault="00DF2295" w:rsidP="00DF2295">
            <w:pPr>
              <w:jc w:val="center"/>
              <w:rPr>
                <w:kern w:val="2"/>
                <w:szCs w:val="24"/>
              </w:rPr>
            </w:pPr>
            <w:hyperlink r:id="rId9" w:history="1">
              <w:r w:rsidRPr="002042BD">
                <w:rPr>
                  <w:rStyle w:val="Hipersaitas"/>
                  <w:color w:val="5B9BD5" w:themeColor="accent1"/>
                  <w:kern w:val="2"/>
                  <w:szCs w:val="24"/>
                </w:rPr>
                <w:t>visaginas@visaginas.lt</w:t>
              </w:r>
            </w:hyperlink>
          </w:p>
        </w:tc>
      </w:tr>
      <w:tr w:rsidR="00DF2295" w14:paraId="75BE758F" w14:textId="77777777">
        <w:tc>
          <w:tcPr>
            <w:tcW w:w="2808" w:type="dxa"/>
            <w:vMerge/>
          </w:tcPr>
          <w:p w14:paraId="40F4E194" w14:textId="77777777" w:rsidR="00DF2295" w:rsidRDefault="00DF2295" w:rsidP="00DF2295">
            <w:pPr>
              <w:rPr>
                <w:kern w:val="2"/>
                <w:szCs w:val="24"/>
              </w:rPr>
            </w:pPr>
          </w:p>
        </w:tc>
        <w:tc>
          <w:tcPr>
            <w:tcW w:w="3240" w:type="dxa"/>
          </w:tcPr>
          <w:p w14:paraId="0D7EB16D" w14:textId="77777777" w:rsidR="00DF2295" w:rsidRDefault="00DF2295" w:rsidP="00DF2295">
            <w:pPr>
              <w:rPr>
                <w:kern w:val="2"/>
                <w:szCs w:val="24"/>
              </w:rPr>
            </w:pPr>
            <w:r>
              <w:rPr>
                <w:kern w:val="2"/>
                <w:szCs w:val="24"/>
              </w:rPr>
              <w:t>1.1.9. Šalies atstovas</w:t>
            </w:r>
          </w:p>
        </w:tc>
        <w:tc>
          <w:tcPr>
            <w:tcW w:w="3510" w:type="dxa"/>
          </w:tcPr>
          <w:p w14:paraId="50696116" w14:textId="77777777" w:rsidR="00DF2295" w:rsidRDefault="00DF2295" w:rsidP="00DF2295">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CC4DDF0" w:rsidR="00B767F3" w:rsidRDefault="00DF2295">
            <w:pPr>
              <w:rPr>
                <w:color w:val="4472C4"/>
                <w:kern w:val="2"/>
                <w:szCs w:val="24"/>
              </w:rPr>
            </w:pPr>
            <w:r w:rsidRPr="00CB3B45">
              <w:rPr>
                <w:kern w:val="2"/>
                <w:szCs w:val="24"/>
              </w:rPr>
              <w:t xml:space="preserve">Visagino savivaldybės administracijos </w:t>
            </w:r>
            <w:r>
              <w:rPr>
                <w:kern w:val="2"/>
                <w:szCs w:val="24"/>
              </w:rPr>
              <w:t>Vietinio ūkio valdymo ir statybos</w:t>
            </w:r>
            <w:r w:rsidRPr="00CB3B45">
              <w:rPr>
                <w:kern w:val="2"/>
                <w:szCs w:val="24"/>
              </w:rPr>
              <w:t xml:space="preserve"> skyriaus </w:t>
            </w:r>
            <w:r>
              <w:rPr>
                <w:kern w:val="2"/>
                <w:szCs w:val="24"/>
              </w:rPr>
              <w:t xml:space="preserve">inžinierius statybai (vyriausiasis specialistas) Viktor Voronin </w:t>
            </w:r>
            <w:r w:rsidRPr="00CB3B45">
              <w:rPr>
                <w:kern w:val="2"/>
                <w:szCs w:val="24"/>
              </w:rPr>
              <w:t xml:space="preserve">, tel. </w:t>
            </w:r>
            <w:r>
              <w:rPr>
                <w:kern w:val="2"/>
                <w:szCs w:val="24"/>
              </w:rPr>
              <w:t>+370 386</w:t>
            </w:r>
            <w:r w:rsidRPr="00CB3B45">
              <w:rPr>
                <w:kern w:val="2"/>
                <w:szCs w:val="24"/>
              </w:rPr>
              <w:t xml:space="preserve"> </w:t>
            </w:r>
            <w:r>
              <w:rPr>
                <w:kern w:val="2"/>
                <w:szCs w:val="24"/>
              </w:rPr>
              <w:t xml:space="preserve">36 069, +370 626 43008, el. paštas </w:t>
            </w:r>
            <w:hyperlink r:id="rId10" w:history="1">
              <w:r w:rsidRPr="00EE10AA">
                <w:rPr>
                  <w:rStyle w:val="Hipersaitas"/>
                </w:rPr>
                <w:t>viktor.voronin</w:t>
              </w:r>
              <w:r w:rsidRPr="00EE10AA">
                <w:rPr>
                  <w:rStyle w:val="Hipersaitas"/>
                  <w:kern w:val="2"/>
                  <w:szCs w:val="24"/>
                </w:rPr>
                <w:t>@visaginas.lt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799C163" w14:textId="77777777" w:rsidR="00DF2295" w:rsidRPr="00F43E30" w:rsidRDefault="00DF2295" w:rsidP="00DF2295">
            <w:pPr>
              <w:jc w:val="both"/>
              <w:rPr>
                <w:kern w:val="2"/>
                <w:szCs w:val="24"/>
              </w:rPr>
            </w:pPr>
            <w:r w:rsidRPr="006C3376">
              <w:rPr>
                <w:kern w:val="2"/>
                <w:szCs w:val="24"/>
              </w:rPr>
              <w:t xml:space="preserve">Tiekėjas įsipareigoja </w:t>
            </w:r>
            <w:r w:rsidRPr="00F43E30">
              <w:rPr>
                <w:kern w:val="2"/>
                <w:szCs w:val="24"/>
              </w:rPr>
              <w:t>Sutartyje numatytomis sąlygomis sumontuoti ir perduoti Pirkėjui v</w:t>
            </w:r>
            <w:r w:rsidRPr="00F43E30">
              <w:t>aikų žaidimų aikštelių įrangą</w:t>
            </w:r>
            <w:r w:rsidRPr="00F43E30">
              <w:rPr>
                <w:kern w:val="2"/>
                <w:szCs w:val="24"/>
              </w:rPr>
              <w:t xml:space="preserve"> (toliau – Prekės).</w:t>
            </w:r>
          </w:p>
          <w:p w14:paraId="74009C55" w14:textId="209CB7C0" w:rsidR="00B767F3" w:rsidRDefault="00DF2295" w:rsidP="00DF2295">
            <w:pPr>
              <w:jc w:val="both"/>
              <w:rPr>
                <w:color w:val="000000"/>
                <w:kern w:val="2"/>
                <w:szCs w:val="24"/>
              </w:rPr>
            </w:pPr>
            <w:r w:rsidRPr="00F43E30">
              <w:rPr>
                <w:kern w:val="2"/>
                <w:szCs w:val="24"/>
              </w:rPr>
              <w:t xml:space="preserve">Išsamus Prekių aprašymas ir kiti reikalavimai tiekiamoms </w:t>
            </w:r>
            <w:r w:rsidRPr="006C3376">
              <w:rPr>
                <w:kern w:val="2"/>
                <w:szCs w:val="24"/>
              </w:rPr>
              <w:t xml:space="preserve">Prekėms nustatyti Sutarties priede Nr. </w:t>
            </w:r>
            <w:r w:rsidRPr="006C3376">
              <w:rPr>
                <w:kern w:val="2"/>
                <w:szCs w:val="24"/>
                <w:highlight w:val="yellow"/>
              </w:rPr>
              <w:t>[1]</w:t>
            </w:r>
            <w:r w:rsidRPr="006C3376">
              <w:rPr>
                <w:kern w:val="2"/>
                <w:szCs w:val="24"/>
              </w:rPr>
              <w:t xml:space="preserve"> „Techninė užduotis“ (toliau – Techninė užduoti) ir Sutarties priede Nr. </w:t>
            </w:r>
            <w:r w:rsidRPr="006C3376">
              <w:rPr>
                <w:kern w:val="2"/>
                <w:szCs w:val="24"/>
                <w:highlight w:val="yellow"/>
              </w:rPr>
              <w:t>[2]</w:t>
            </w:r>
            <w:r w:rsidRPr="006C3376">
              <w:rPr>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504422A5"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63D96A2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65C2A0" w14:textId="77777777" w:rsidR="00DF2295" w:rsidRPr="00F43E30" w:rsidRDefault="00DF2295" w:rsidP="00DF2295">
            <w:pPr>
              <w:jc w:val="both"/>
              <w:rPr>
                <w:kern w:val="2"/>
                <w:szCs w:val="24"/>
              </w:rPr>
            </w:pPr>
            <w:r w:rsidRPr="00F43E30">
              <w:rPr>
                <w:kern w:val="2"/>
                <w:szCs w:val="24"/>
              </w:rPr>
              <w:t xml:space="preserve">Tiekėjas Prekes įsipareigoja pristatyti ir sumontuoti </w:t>
            </w:r>
            <w:r w:rsidRPr="00F43E30">
              <w:rPr>
                <w:b/>
                <w:bCs/>
                <w:kern w:val="2"/>
                <w:szCs w:val="24"/>
              </w:rPr>
              <w:t>ne vėliau kaip per</w:t>
            </w:r>
            <w:r w:rsidRPr="00F43E30">
              <w:rPr>
                <w:kern w:val="2"/>
                <w:szCs w:val="24"/>
              </w:rPr>
              <w:t xml:space="preserve"> 60 kalendorinių dienų nuo Sutarties įsigaliojimo dienos Visagino mieste, techninėje užduotyje nurodytose vietose.</w:t>
            </w:r>
          </w:p>
          <w:p w14:paraId="692B09C4" w14:textId="51E86BC9" w:rsidR="00B767F3" w:rsidRDefault="00DF2295" w:rsidP="00DF2295">
            <w:pPr>
              <w:textAlignment w:val="baseline"/>
              <w:rPr>
                <w:szCs w:val="24"/>
              </w:rPr>
            </w:pPr>
            <w:r>
              <w:rPr>
                <w:szCs w:val="24"/>
              </w:rPr>
              <w:t xml:space="preserve">Tiekėjas </w:t>
            </w:r>
            <w:r w:rsidRPr="00FC2E3A">
              <w:rPr>
                <w:szCs w:val="24"/>
              </w:rPr>
              <w:t>ne vėliau kaip per 14 kalendorinių dienų nuo Sutarties įsigaliojimo dienos</w:t>
            </w:r>
            <w:r>
              <w:rPr>
                <w:szCs w:val="24"/>
              </w:rPr>
              <w:t xml:space="preserve"> turi</w:t>
            </w:r>
            <w:r w:rsidRPr="00FC2E3A">
              <w:rPr>
                <w:szCs w:val="24"/>
              </w:rPr>
              <w:t xml:space="preserve"> parengti ir suderinti su Pirkėju vaikų žaidim</w:t>
            </w:r>
            <w:r>
              <w:rPr>
                <w:szCs w:val="24"/>
              </w:rPr>
              <w:t>ų</w:t>
            </w:r>
            <w:r w:rsidRPr="00FC2E3A">
              <w:rPr>
                <w:szCs w:val="24"/>
              </w:rPr>
              <w:t xml:space="preserve"> aikštelių įrangos išdėstymo schemas kartu su įrangos aprašymu,</w:t>
            </w:r>
            <w:r>
              <w:rPr>
                <w:szCs w:val="24"/>
              </w:rPr>
              <w:t xml:space="preserve"> kuriame turi būti nurodyti</w:t>
            </w:r>
            <w:r w:rsidRPr="00FC2E3A">
              <w:rPr>
                <w:szCs w:val="24"/>
              </w:rPr>
              <w:t xml:space="preserve"> Prekių technini</w:t>
            </w:r>
            <w:r>
              <w:rPr>
                <w:szCs w:val="24"/>
              </w:rPr>
              <w:t>ai</w:t>
            </w:r>
            <w:r w:rsidRPr="00FC2E3A">
              <w:rPr>
                <w:szCs w:val="24"/>
              </w:rPr>
              <w:t xml:space="preserve"> parametr</w:t>
            </w:r>
            <w:r>
              <w:rPr>
                <w:szCs w:val="24"/>
              </w:rPr>
              <w:t>ai</w:t>
            </w:r>
            <w:r w:rsidRPr="00FC2E3A">
              <w:rPr>
                <w:szCs w:val="24"/>
              </w:rPr>
              <w:t xml:space="preserve"> (naudojam</w:t>
            </w:r>
            <w:r>
              <w:rPr>
                <w:szCs w:val="24"/>
              </w:rPr>
              <w:t>o</w:t>
            </w:r>
            <w:r w:rsidRPr="00FC2E3A">
              <w:rPr>
                <w:szCs w:val="24"/>
              </w:rPr>
              <w:t>s medžiag</w:t>
            </w:r>
            <w:r>
              <w:rPr>
                <w:szCs w:val="24"/>
              </w:rPr>
              <w:t>o</w:t>
            </w:r>
            <w:r w:rsidRPr="00FC2E3A">
              <w:rPr>
                <w:szCs w:val="24"/>
              </w:rPr>
              <w:t>s, spalv</w:t>
            </w:r>
            <w:r>
              <w:rPr>
                <w:szCs w:val="24"/>
              </w:rPr>
              <w:t>a</w:t>
            </w:r>
            <w:r w:rsidRPr="00FC2E3A">
              <w:rPr>
                <w:szCs w:val="24"/>
              </w:rPr>
              <w:t xml:space="preserve"> ir t.t.);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6D19D03" w:rsidR="00B767F3" w:rsidRDefault="00DF2295">
            <w:pPr>
              <w:rPr>
                <w:kern w:val="2"/>
                <w:szCs w:val="24"/>
              </w:rPr>
            </w:pPr>
            <w:r w:rsidRPr="000404F1">
              <w:rPr>
                <w:kern w:val="2"/>
                <w:szCs w:val="24"/>
              </w:rPr>
              <w:t xml:space="preserve">Tiekėjas turi </w:t>
            </w:r>
            <w:r w:rsidRPr="00F43E30">
              <w:rPr>
                <w:kern w:val="2"/>
                <w:szCs w:val="24"/>
              </w:rPr>
              <w:t xml:space="preserve">teisę į Prekių pristatymo ir sumontavimo </w:t>
            </w:r>
            <w:r w:rsidRPr="000404F1">
              <w:rPr>
                <w:kern w:val="2"/>
                <w:szCs w:val="24"/>
              </w:rPr>
              <w:t>termino pratęsimą, tačiau tik tuo atveju, jei atsiranda įrodymais pagrįstų kliūčių ar trukdymų, kurių atsiradimui Tiekėjas neturi įtakos ir už kuriuos jis neatsako</w:t>
            </w:r>
            <w:r>
              <w:rPr>
                <w:kern w:val="2"/>
                <w:szCs w:val="24"/>
              </w:rPr>
              <w:t>,</w:t>
            </w:r>
            <w:r w:rsidRPr="000404F1">
              <w:rPr>
                <w:kern w:val="2"/>
                <w:szCs w:val="24"/>
              </w:rPr>
              <w:t xml:space="preserve"> ir kurie sukelti ir priskirtini tretiesiems asmenims, ar kitų aplinkybių, kurių Tiekėjas negalėjo iš anksto numatyti. Aplinkybės, kuriomis grindžiama būtinybė pratęsti Prek</w:t>
            </w:r>
            <w:r>
              <w:rPr>
                <w:kern w:val="2"/>
                <w:szCs w:val="24"/>
              </w:rPr>
              <w:t>ės</w:t>
            </w:r>
            <w:r w:rsidRPr="000404F1">
              <w:rPr>
                <w:kern w:val="2"/>
                <w:szCs w:val="24"/>
              </w:rPr>
              <w:t xml:space="preserve"> tiekimo terminą, jokiu būdu negali priklausyti nuo Tiekėjo. Kiekvienu tokiu atveju, Tiekėjas raštu nedelsdamas, bet ne vėliau kaip per 30 kalendorinių dienų, apie tai praneša Pirkėjui, pateikdamas minėtų aplinkybių egzistavimo įrodymus. Nurodytas aplinkybes vertina Pirkėjas. Pirkėjui sutikus, </w:t>
            </w:r>
            <w:r w:rsidRPr="00366B9A">
              <w:rPr>
                <w:kern w:val="2"/>
                <w:szCs w:val="24"/>
              </w:rPr>
              <w:t>Prekės pristatymo terminas gali būti pratęsiamas tik minėtų aplinkybių egzistavimo laikotarpiui, bet ne ilgiau nei 30 kalendorinių dienų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128176AD"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757CFFC" w:rsidR="00B767F3" w:rsidRPr="00DF2295" w:rsidRDefault="00B767F3">
            <w:pPr>
              <w:rPr>
                <w:color w:val="FF0000"/>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F13AE2E" w14:textId="77777777" w:rsidR="00DF2295" w:rsidRPr="00FC2E3A" w:rsidRDefault="00DF2295" w:rsidP="00DF2295">
            <w:pPr>
              <w:rPr>
                <w:color w:val="FF0000"/>
                <w:kern w:val="2"/>
                <w:szCs w:val="24"/>
              </w:rPr>
            </w:pPr>
            <w:r>
              <w:rPr>
                <w:kern w:val="2"/>
                <w:szCs w:val="24"/>
              </w:rPr>
              <w:t>Kartu su Prekėmis pateikiami šie dokumentai:</w:t>
            </w:r>
          </w:p>
          <w:p w14:paraId="210DF48D" w14:textId="77777777" w:rsidR="00DF2295" w:rsidRPr="00A4196E" w:rsidRDefault="00DF2295" w:rsidP="00DF2295">
            <w:pPr>
              <w:ind w:firstLine="284"/>
              <w:jc w:val="both"/>
              <w:rPr>
                <w:color w:val="212121"/>
                <w:szCs w:val="24"/>
              </w:rPr>
            </w:pPr>
            <w:r>
              <w:rPr>
                <w:color w:val="212121"/>
                <w:szCs w:val="24"/>
              </w:rPr>
              <w:t>1. D</w:t>
            </w:r>
            <w:r w:rsidRPr="00A4196E">
              <w:rPr>
                <w:color w:val="212121"/>
                <w:szCs w:val="24"/>
              </w:rPr>
              <w:t xml:space="preserve">eklaracija </w:t>
            </w:r>
            <w:r>
              <w:rPr>
                <w:color w:val="212121"/>
                <w:szCs w:val="24"/>
              </w:rPr>
              <w:t>ir/</w:t>
            </w:r>
            <w:r w:rsidRPr="00A4196E">
              <w:rPr>
                <w:color w:val="212121"/>
                <w:szCs w:val="24"/>
              </w:rPr>
              <w:t>arba sertifikat</w:t>
            </w:r>
            <w:r>
              <w:rPr>
                <w:color w:val="212121"/>
                <w:szCs w:val="24"/>
              </w:rPr>
              <w:t>as</w:t>
            </w:r>
            <w:r w:rsidRPr="00A4196E">
              <w:rPr>
                <w:color w:val="212121"/>
                <w:szCs w:val="24"/>
              </w:rPr>
              <w:t>, nurodant:</w:t>
            </w:r>
          </w:p>
          <w:p w14:paraId="2F6B96E5" w14:textId="77777777" w:rsidR="00DF2295" w:rsidRPr="00A4196E" w:rsidRDefault="00DF2295" w:rsidP="00DF2295">
            <w:pPr>
              <w:shd w:val="clear" w:color="auto" w:fill="FFFFFF"/>
              <w:ind w:firstLine="284"/>
              <w:jc w:val="both"/>
              <w:rPr>
                <w:color w:val="212121"/>
                <w:szCs w:val="24"/>
              </w:rPr>
            </w:pPr>
            <w:r w:rsidRPr="00A4196E">
              <w:rPr>
                <w:color w:val="212121"/>
                <w:szCs w:val="24"/>
              </w:rPr>
              <w:t>- gamintojo rekvizitus, gamintojo atpažinimo ženklą;</w:t>
            </w:r>
          </w:p>
          <w:p w14:paraId="4D88A895" w14:textId="77777777" w:rsidR="00DF2295" w:rsidRPr="00A4196E" w:rsidRDefault="00DF2295" w:rsidP="00DF2295">
            <w:pPr>
              <w:shd w:val="clear" w:color="auto" w:fill="FFFFFF"/>
              <w:ind w:firstLine="284"/>
              <w:jc w:val="both"/>
              <w:rPr>
                <w:color w:val="212121"/>
                <w:szCs w:val="24"/>
              </w:rPr>
            </w:pPr>
            <w:r w:rsidRPr="00A4196E">
              <w:rPr>
                <w:color w:val="212121"/>
                <w:szCs w:val="24"/>
              </w:rPr>
              <w:t>- technines savybes;</w:t>
            </w:r>
          </w:p>
          <w:p w14:paraId="0EB82A5B" w14:textId="77777777" w:rsidR="00DF2295" w:rsidRPr="00A4196E" w:rsidRDefault="00DF2295" w:rsidP="00DF2295">
            <w:pPr>
              <w:shd w:val="clear" w:color="auto" w:fill="FFFFFF"/>
              <w:ind w:firstLine="284"/>
              <w:jc w:val="both"/>
              <w:rPr>
                <w:color w:val="212121"/>
                <w:szCs w:val="24"/>
              </w:rPr>
            </w:pPr>
            <w:r w:rsidRPr="00A4196E">
              <w:rPr>
                <w:color w:val="212121"/>
                <w:szCs w:val="24"/>
              </w:rPr>
              <w:lastRenderedPageBreak/>
              <w:t>- kokybines medžiagų savybes;</w:t>
            </w:r>
          </w:p>
          <w:p w14:paraId="4A3DB0D0" w14:textId="77777777" w:rsidR="00DF2295" w:rsidRPr="00A4196E" w:rsidRDefault="00DF2295" w:rsidP="00DF2295">
            <w:pPr>
              <w:shd w:val="clear" w:color="auto" w:fill="FFFFFF"/>
              <w:ind w:firstLine="284"/>
              <w:jc w:val="both"/>
              <w:rPr>
                <w:color w:val="212121"/>
                <w:szCs w:val="24"/>
              </w:rPr>
            </w:pPr>
            <w:r w:rsidRPr="00A4196E">
              <w:rPr>
                <w:color w:val="212121"/>
                <w:szCs w:val="24"/>
              </w:rPr>
              <w:t>- spalvos nuorodą;</w:t>
            </w:r>
          </w:p>
          <w:p w14:paraId="3BB4E78A" w14:textId="77777777" w:rsidR="00DF2295" w:rsidRPr="00A4196E" w:rsidRDefault="00DF2295" w:rsidP="00DF2295">
            <w:pPr>
              <w:shd w:val="clear" w:color="auto" w:fill="FFFFFF"/>
              <w:ind w:firstLine="284"/>
              <w:jc w:val="both"/>
              <w:rPr>
                <w:color w:val="212121"/>
                <w:szCs w:val="24"/>
              </w:rPr>
            </w:pPr>
            <w:r w:rsidRPr="00A4196E">
              <w:rPr>
                <w:color w:val="212121"/>
                <w:szCs w:val="24"/>
              </w:rPr>
              <w:t>- įrenginio pagaminimo datą;</w:t>
            </w:r>
          </w:p>
          <w:p w14:paraId="26237A04" w14:textId="77777777" w:rsidR="00DF2295" w:rsidRPr="005B7A4A" w:rsidRDefault="00DF2295" w:rsidP="00DF2295">
            <w:pPr>
              <w:shd w:val="clear" w:color="auto" w:fill="FFFFFF"/>
              <w:ind w:firstLine="284"/>
              <w:jc w:val="both"/>
              <w:rPr>
                <w:bCs/>
                <w:szCs w:val="24"/>
              </w:rPr>
            </w:pPr>
            <w:r w:rsidRPr="00A4196E">
              <w:rPr>
                <w:color w:val="212121"/>
                <w:szCs w:val="24"/>
              </w:rPr>
              <w:t>- galiojančių saugumo standartų taikymą.</w:t>
            </w:r>
          </w:p>
          <w:p w14:paraId="3A0CBFF9" w14:textId="77777777" w:rsidR="00DF2295" w:rsidRDefault="00DF2295" w:rsidP="00DF2295">
            <w:pPr>
              <w:ind w:firstLine="284"/>
              <w:rPr>
                <w:bCs/>
              </w:rPr>
            </w:pPr>
            <w:r>
              <w:rPr>
                <w:bCs/>
              </w:rPr>
              <w:t>2. V</w:t>
            </w:r>
            <w:r w:rsidRPr="00A4196E">
              <w:rPr>
                <w:bCs/>
              </w:rPr>
              <w:t>aikų žaidim</w:t>
            </w:r>
            <w:r>
              <w:rPr>
                <w:bCs/>
              </w:rPr>
              <w:t>ų</w:t>
            </w:r>
            <w:r w:rsidRPr="00A4196E">
              <w:rPr>
                <w:bCs/>
              </w:rPr>
              <w:t xml:space="preserve"> aikštelės patikrinim</w:t>
            </w:r>
            <w:r>
              <w:rPr>
                <w:bCs/>
              </w:rPr>
              <w:t>o aktas.</w:t>
            </w:r>
          </w:p>
          <w:p w14:paraId="162D891A" w14:textId="77777777" w:rsidR="00DF2295" w:rsidRDefault="00DF2295" w:rsidP="00DF2295">
            <w:pPr>
              <w:ind w:firstLine="284"/>
              <w:rPr>
                <w:kern w:val="2"/>
                <w:szCs w:val="24"/>
              </w:rPr>
            </w:pPr>
            <w:r>
              <w:rPr>
                <w:bCs/>
                <w:kern w:val="2"/>
              </w:rPr>
              <w:t>3.Vaikų žaidimų įrenginių naudojimo ir priežiūros instrukcija.</w:t>
            </w:r>
          </w:p>
          <w:p w14:paraId="73FFA04B" w14:textId="6BF17585" w:rsidR="00B767F3" w:rsidRDefault="00DF2295" w:rsidP="00DF2295">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71DDD523" w14:textId="23659797" w:rsidR="00B767F3" w:rsidRDefault="00DD7479">
            <w:pPr>
              <w:rPr>
                <w:kern w:val="2"/>
                <w:szCs w:val="24"/>
              </w:rPr>
            </w:pPr>
            <w:r>
              <w:rPr>
                <w:kern w:val="2"/>
                <w:szCs w:val="24"/>
              </w:rPr>
              <w:t>Fiksuotos kainos kainodara</w:t>
            </w:r>
          </w:p>
          <w:p w14:paraId="5898D319" w14:textId="28857852"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DF229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B753F5F" w:rsidR="00B767F3" w:rsidRDefault="00DD7479">
            <w:pPr>
              <w:rPr>
                <w:kern w:val="2"/>
                <w:szCs w:val="24"/>
              </w:rPr>
            </w:pPr>
            <w:r>
              <w:rPr>
                <w:kern w:val="2"/>
                <w:szCs w:val="24"/>
              </w:rPr>
              <w:t xml:space="preserve">Sutarties </w:t>
            </w:r>
            <w:r w:rsidRPr="00DF2295">
              <w:rPr>
                <w:kern w:val="2"/>
                <w:szCs w:val="24"/>
              </w:rPr>
              <w:t xml:space="preserve">kaina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7CE73E9A" w14:textId="389F2F0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B0FB29" w14:textId="77777777" w:rsidR="00DF2295" w:rsidRPr="00FC24C1" w:rsidRDefault="00DF2295" w:rsidP="00DF2295">
            <w:pPr>
              <w:jc w:val="both"/>
              <w:rPr>
                <w:kern w:val="2"/>
                <w:szCs w:val="24"/>
              </w:rPr>
            </w:pPr>
            <w:r w:rsidRPr="00FC24C1">
              <w:rPr>
                <w:kern w:val="2"/>
                <w:szCs w:val="24"/>
              </w:rPr>
              <w:t>Jeigu Sutarties vykdymo metu pasikeičia PVM mokėjimą reglamentuojantys teisės aktai, darantys tiesioginę įtaką Tiekėjo tiekia</w:t>
            </w:r>
            <w:r>
              <w:rPr>
                <w:kern w:val="2"/>
                <w:szCs w:val="24"/>
              </w:rPr>
              <w:t>mos</w:t>
            </w:r>
            <w:r w:rsidRPr="00FC24C1">
              <w:rPr>
                <w:kern w:val="2"/>
                <w:szCs w:val="24"/>
              </w:rPr>
              <w:t xml:space="preserve"> Prek</w:t>
            </w:r>
            <w:r>
              <w:rPr>
                <w:kern w:val="2"/>
                <w:szCs w:val="24"/>
              </w:rPr>
              <w:t>ės</w:t>
            </w:r>
            <w:r w:rsidRPr="00FC24C1">
              <w:rPr>
                <w:kern w:val="2"/>
                <w:szCs w:val="24"/>
              </w:rPr>
              <w:t xml:space="preserve"> Sutartyje nurodytai kainai, Sutarties kaina  perskaičiuojam</w:t>
            </w:r>
            <w:r>
              <w:rPr>
                <w:kern w:val="2"/>
                <w:szCs w:val="24"/>
              </w:rPr>
              <w:t xml:space="preserve">a </w:t>
            </w:r>
            <w:r w:rsidRPr="00FC24C1">
              <w:rPr>
                <w:kern w:val="2"/>
                <w:szCs w:val="24"/>
              </w:rPr>
              <w:t>nekeičiant Prek</w:t>
            </w:r>
            <w:r>
              <w:rPr>
                <w:kern w:val="2"/>
                <w:szCs w:val="24"/>
              </w:rPr>
              <w:t>ės</w:t>
            </w:r>
            <w:r w:rsidRPr="00FC24C1">
              <w:rPr>
                <w:kern w:val="2"/>
                <w:szCs w:val="24"/>
              </w:rPr>
              <w:t xml:space="preserve"> kainos be PVM. </w:t>
            </w:r>
          </w:p>
          <w:p w14:paraId="449693C2" w14:textId="72BFAAB7" w:rsidR="00B767F3" w:rsidRDefault="00DF2295" w:rsidP="00DF2295">
            <w:pPr>
              <w:jc w:val="both"/>
              <w:rPr>
                <w:kern w:val="2"/>
                <w:szCs w:val="24"/>
              </w:rPr>
            </w:pPr>
            <w:r w:rsidRPr="00FC24C1">
              <w:rPr>
                <w:kern w:val="2"/>
              </w:rPr>
              <w:t>Perskaičiavimas įforminamas Susitarimu ne vėliau kaip per 15 kalendorinių dienų nuo PVM mokėjimą reglamentuojančių teisės aktų pasikeitimo, kuris tampa neatskiriama Sutarties dalimi. Perskaičiuota Sutarties kaina taikoma (-as) už tą Prek</w:t>
            </w:r>
            <w:r>
              <w:rPr>
                <w:kern w:val="2"/>
              </w:rPr>
              <w:t>ės</w:t>
            </w:r>
            <w:r w:rsidRPr="00FC24C1">
              <w:rPr>
                <w:kern w:val="2"/>
              </w:rPr>
              <w:t xml:space="preserve"> dalį, kurios bus tiekiamos 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3E05160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6F8A38BB" w:rsidR="00B767F3" w:rsidRDefault="00DD7479" w:rsidP="00DF2295">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F9BAC93" w:rsidR="00B767F3" w:rsidRDefault="00B767F3" w:rsidP="00DF2295">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449C09AB" w14:textId="24AF5B84"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8488C2C"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5EB1B45" w:rsidR="00B767F3" w:rsidRDefault="00DD7479">
            <w:pPr>
              <w:rPr>
                <w:kern w:val="2"/>
                <w:szCs w:val="24"/>
              </w:rPr>
            </w:pPr>
            <w:r>
              <w:rPr>
                <w:kern w:val="2"/>
                <w:szCs w:val="24"/>
              </w:rPr>
              <w:t xml:space="preserve">Pirkėjas atsiskaito su Tiekėju ne vėliau kaip per </w:t>
            </w:r>
            <w:r w:rsidR="00DF2295">
              <w:rPr>
                <w:kern w:val="2"/>
                <w:szCs w:val="24"/>
              </w:rPr>
              <w:t>30 kalendorinių dienų</w:t>
            </w:r>
            <w:r>
              <w:rPr>
                <w:kern w:val="2"/>
                <w:szCs w:val="24"/>
              </w:rPr>
              <w:t xml:space="preserve"> nuo Sąskaitos gavimo dienos.</w:t>
            </w:r>
          </w:p>
          <w:p w14:paraId="2D8ED721" w14:textId="77777777" w:rsidR="00B767F3" w:rsidRDefault="00B767F3">
            <w:pPr>
              <w:rPr>
                <w:kern w:val="2"/>
                <w:szCs w:val="24"/>
              </w:rPr>
            </w:pPr>
          </w:p>
          <w:p w14:paraId="5BDFE28E" w14:textId="2AA76E8E"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04C22127" w14:textId="4CA8D1DB" w:rsidR="00B767F3" w:rsidRDefault="00DD7479" w:rsidP="00DF2295">
            <w:pPr>
              <w:rPr>
                <w:color w:val="000000"/>
                <w:kern w:val="2"/>
                <w:szCs w:val="24"/>
                <w:shd w:val="clear" w:color="auto" w:fill="FFFFFF"/>
              </w:rPr>
            </w:pPr>
            <w:r>
              <w:rPr>
                <w:color w:val="FF0000"/>
                <w:kern w:val="2"/>
                <w:szCs w:val="24"/>
                <w:shd w:val="clear" w:color="auto" w:fill="FFFFFF"/>
              </w:rPr>
              <w:t>1) įvykdžius visus sutartinius įsipareigojimus, sumokama visa Sutarties kaina</w:t>
            </w:r>
            <w:r w:rsidR="00DF2295">
              <w:rPr>
                <w:color w:val="FF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638B859" w:rsidR="00B767F3" w:rsidRDefault="00DD7479" w:rsidP="00DF2295">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5BC4CEF5" w:rsidR="00B767F3" w:rsidRDefault="00DD7479">
            <w:pPr>
              <w:rPr>
                <w:kern w:val="2"/>
                <w:szCs w:val="24"/>
              </w:rPr>
            </w:pPr>
            <w:r>
              <w:rPr>
                <w:kern w:val="2"/>
                <w:szCs w:val="24"/>
              </w:rPr>
              <w:t>Netaikoma</w:t>
            </w:r>
          </w:p>
          <w:p w14:paraId="7D06D0D9" w14:textId="4904E4A8"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829BF9" w14:textId="77777777" w:rsidR="00DF2295" w:rsidRDefault="00DF2295" w:rsidP="00DF2295">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7C54E1">
              <w:rPr>
                <w:kern w:val="2"/>
                <w:szCs w:val="24"/>
              </w:rPr>
              <w:t>24 mėnesiai.</w:t>
            </w:r>
            <w:r>
              <w:rPr>
                <w:kern w:val="2"/>
                <w:szCs w:val="24"/>
              </w:rPr>
              <w:t xml:space="preserve"> </w:t>
            </w:r>
          </w:p>
          <w:p w14:paraId="60A67553" w14:textId="77777777" w:rsidR="00DF2295" w:rsidRDefault="00DF2295" w:rsidP="00DF2295">
            <w:pPr>
              <w:jc w:val="both"/>
              <w:rPr>
                <w:kern w:val="2"/>
                <w:szCs w:val="24"/>
              </w:rPr>
            </w:pPr>
          </w:p>
          <w:p w14:paraId="6CEFD122" w14:textId="77777777" w:rsidR="00DF2295" w:rsidRPr="008C0372" w:rsidRDefault="00DF2295" w:rsidP="00DF2295">
            <w:pPr>
              <w:jc w:val="both"/>
              <w:rPr>
                <w:i/>
                <w:iCs/>
                <w:color w:val="EE0000"/>
                <w:kern w:val="2"/>
                <w:szCs w:val="24"/>
              </w:rPr>
            </w:pPr>
            <w:r w:rsidRPr="008C0372">
              <w:rPr>
                <w:i/>
                <w:iCs/>
                <w:color w:val="EE0000"/>
                <w:kern w:val="2"/>
                <w:szCs w:val="24"/>
              </w:rPr>
              <w:t>Jei taikoma:</w:t>
            </w:r>
          </w:p>
          <w:p w14:paraId="4736F957" w14:textId="77777777" w:rsidR="00DF2295" w:rsidRPr="008C0372" w:rsidRDefault="00DF2295" w:rsidP="00DF2295">
            <w:pPr>
              <w:jc w:val="both"/>
              <w:rPr>
                <w:color w:val="EE0000"/>
                <w:kern w:val="2"/>
                <w:szCs w:val="24"/>
              </w:rPr>
            </w:pPr>
            <w:r w:rsidRPr="008C0372">
              <w:rPr>
                <w:color w:val="EE0000"/>
                <w:kern w:val="2"/>
                <w:szCs w:val="24"/>
              </w:rPr>
              <w:t xml:space="preserve">Prekėms nustatomas Tiekėjo pasiūlytas </w:t>
            </w:r>
            <w:r w:rsidRPr="008C0372">
              <w:rPr>
                <w:i/>
                <w:iCs/>
                <w:color w:val="EE0000"/>
                <w:kern w:val="2"/>
                <w:szCs w:val="24"/>
              </w:rPr>
              <w:t>papildomas</w:t>
            </w:r>
            <w:r w:rsidRPr="008C0372">
              <w:rPr>
                <w:color w:val="EE0000"/>
                <w:kern w:val="2"/>
                <w:szCs w:val="24"/>
              </w:rPr>
              <w:t xml:space="preserve"> garantinis terminas:</w:t>
            </w:r>
            <w:r w:rsidRPr="008C0372">
              <w:rPr>
                <w:rFonts w:eastAsiaTheme="minorEastAsia"/>
                <w:color w:val="EE0000"/>
                <w:szCs w:val="24"/>
                <w:lang w:eastAsia="lt-LT"/>
              </w:rPr>
              <w:t xml:space="preserve"> </w:t>
            </w:r>
            <w:r w:rsidRPr="008C0372">
              <w:rPr>
                <w:b/>
                <w:bCs/>
                <w:color w:val="EE0000"/>
                <w:kern w:val="2"/>
                <w:szCs w:val="24"/>
              </w:rPr>
              <w:t>vaikų žaidimų aikštelių įrenginiams  ..................... mėnesių</w:t>
            </w:r>
            <w:r>
              <w:rPr>
                <w:b/>
                <w:bCs/>
                <w:color w:val="EE0000"/>
                <w:kern w:val="2"/>
                <w:szCs w:val="24"/>
              </w:rPr>
              <w:t>.</w:t>
            </w:r>
            <w:r w:rsidRPr="008C0372">
              <w:rPr>
                <w:color w:val="EE0000"/>
                <w:kern w:val="2"/>
                <w:szCs w:val="24"/>
              </w:rPr>
              <w:t xml:space="preserve"> </w:t>
            </w:r>
          </w:p>
          <w:p w14:paraId="23085F57" w14:textId="77777777" w:rsidR="00DF2295" w:rsidRDefault="00DF2295" w:rsidP="00DF2295">
            <w:pPr>
              <w:jc w:val="both"/>
              <w:rPr>
                <w:kern w:val="2"/>
                <w:szCs w:val="24"/>
                <w:highlight w:val="yellow"/>
              </w:rPr>
            </w:pPr>
          </w:p>
          <w:p w14:paraId="5290D4C5" w14:textId="133E5331" w:rsidR="00B767F3" w:rsidRDefault="00DF2295" w:rsidP="00DF2295">
            <w:pPr>
              <w:rPr>
                <w:kern w:val="2"/>
                <w:szCs w:val="24"/>
              </w:rPr>
            </w:pPr>
            <w:r w:rsidRPr="008C0372">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3CD872E8" w:rsidR="00B767F3" w:rsidRDefault="00D31561" w:rsidP="00D31561">
            <w:pPr>
              <w:jc w:val="both"/>
              <w:rPr>
                <w:kern w:val="2"/>
                <w:szCs w:val="24"/>
              </w:rPr>
            </w:pPr>
            <w:r>
              <w:rPr>
                <w:kern w:val="2"/>
                <w:szCs w:val="24"/>
              </w:rPr>
              <w:t xml:space="preserve">Garantinio termino laikotarpiu Tiekėjas, gavęs pranešimą apie </w:t>
            </w:r>
            <w:r w:rsidRPr="00F43E30">
              <w:rPr>
                <w:kern w:val="2"/>
                <w:szCs w:val="24"/>
              </w:rPr>
              <w:t>Prekių t</w:t>
            </w:r>
            <w:r>
              <w:rPr>
                <w:kern w:val="2"/>
                <w:szCs w:val="24"/>
              </w:rPr>
              <w:t xml:space="preserve">rūkumus, turi atvykti </w:t>
            </w:r>
            <w:r>
              <w:rPr>
                <w:b/>
                <w:bCs/>
                <w:kern w:val="2"/>
                <w:szCs w:val="24"/>
              </w:rPr>
              <w:t>ne vėliau kaip</w:t>
            </w:r>
            <w:r>
              <w:rPr>
                <w:kern w:val="2"/>
                <w:szCs w:val="24"/>
              </w:rPr>
              <w:t xml:space="preserve"> </w:t>
            </w:r>
            <w:r w:rsidRPr="007831BE">
              <w:rPr>
                <w:szCs w:val="24"/>
              </w:rPr>
              <w:t xml:space="preserve">per 10 (dešimt) darbo dienų </w:t>
            </w:r>
            <w:r>
              <w:rPr>
                <w:kern w:val="2"/>
                <w:szCs w:val="24"/>
              </w:rPr>
              <w:t>nuo pranešimo apie trūkumus Tiekėjui gavimo.</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CF70176" w14:textId="77777777" w:rsidR="00D31561" w:rsidRDefault="00DD7479">
            <w:pPr>
              <w:rPr>
                <w:kern w:val="2"/>
                <w:szCs w:val="24"/>
              </w:rPr>
            </w:pPr>
            <w:r>
              <w:rPr>
                <w:kern w:val="2"/>
                <w:szCs w:val="24"/>
              </w:rPr>
              <w:t>Netaikoma</w:t>
            </w:r>
          </w:p>
          <w:p w14:paraId="4D580A95" w14:textId="1AFFD274"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025274A4" w14:textId="77777777" w:rsidR="00B767F3" w:rsidRDefault="00DD7479">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3CA79F3B" w14:textId="77777777" w:rsidR="00D31561" w:rsidRDefault="00D31561">
            <w:pPr>
              <w:rPr>
                <w:b/>
                <w:bCs/>
                <w:kern w:val="2"/>
                <w:szCs w:val="24"/>
              </w:rPr>
            </w:pPr>
          </w:p>
          <w:p w14:paraId="5CFEABC6" w14:textId="05945E06" w:rsidR="00D31561" w:rsidRDefault="00D31561">
            <w:pPr>
              <w:rPr>
                <w:b/>
                <w:bCs/>
                <w:kern w:val="2"/>
                <w:szCs w:val="24"/>
              </w:rPr>
            </w:pPr>
            <w:r w:rsidRPr="00D90C86">
              <w:rPr>
                <w:i/>
                <w:iCs/>
                <w:color w:val="EE0000"/>
                <w:kern w:val="2"/>
                <w:szCs w:val="24"/>
              </w:rPr>
              <w:t>(pasirašant sutartį, bus paliktas tinkamas variantas)</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E228194" w:rsidR="00B767F3" w:rsidRDefault="00DD7479">
            <w:pPr>
              <w:rPr>
                <w:kern w:val="2"/>
                <w:szCs w:val="24"/>
              </w:rPr>
            </w:pPr>
            <w:r>
              <w:rPr>
                <w:kern w:val="2"/>
                <w:szCs w:val="24"/>
              </w:rPr>
              <w:t>Prievolių pagal Sutartį įvykdymas užtikrinamas:</w:t>
            </w:r>
          </w:p>
          <w:p w14:paraId="12472A74" w14:textId="586689DB" w:rsidR="00B767F3" w:rsidRDefault="00DD7479">
            <w:pPr>
              <w:rPr>
                <w:kern w:val="2"/>
                <w:szCs w:val="24"/>
              </w:rPr>
            </w:pPr>
            <w:r>
              <w:rPr>
                <w:kern w:val="2"/>
                <w:szCs w:val="24"/>
              </w:rPr>
              <w:t>Netesybomis (delspinigiais, bauda)</w:t>
            </w:r>
            <w:r w:rsidR="00D31561">
              <w:rPr>
                <w:kern w:val="2"/>
                <w:szCs w:val="24"/>
              </w:rPr>
              <w:t>.</w:t>
            </w:r>
          </w:p>
          <w:p w14:paraId="544E68EF" w14:textId="4CD1E727" w:rsidR="00B767F3" w:rsidRDefault="00B767F3" w:rsidP="00D31561">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AB40EF2"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38AE024D" w:rsidR="00B767F3" w:rsidRDefault="00B767F3" w:rsidP="00D31561">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D57408B" w:rsidR="00B767F3" w:rsidRDefault="00D31561">
            <w:pPr>
              <w:spacing w:line="259" w:lineRule="auto"/>
              <w:rPr>
                <w:color w:val="000000"/>
                <w:kern w:val="2"/>
                <w:szCs w:val="24"/>
              </w:rPr>
            </w:pPr>
            <w:r w:rsidRPr="00FC24C1">
              <w:rPr>
                <w:kern w:val="2"/>
                <w:szCs w:val="24"/>
              </w:rPr>
              <w:t xml:space="preserve">Jei Pirkėjas, gavęs tinkamai pateiktą ir užpildytą Sąskaitą, uždelsia atsiskaityti už tinkamai </w:t>
            </w:r>
            <w:r w:rsidRPr="00F43E30">
              <w:rPr>
                <w:kern w:val="2"/>
                <w:szCs w:val="24"/>
              </w:rPr>
              <w:t xml:space="preserve">Tiekėjo  perduotą kokybišką Prekes per Sutartyje nurodytą terminą, Tiekėjas nuo kitos nei nustatytas </w:t>
            </w:r>
            <w:r w:rsidRPr="00FC24C1">
              <w:rPr>
                <w:kern w:val="2"/>
                <w:szCs w:val="24"/>
              </w:rPr>
              <w:t>terminas dienos skaičiuoja Pirkėjui 0,</w:t>
            </w:r>
            <w:r>
              <w:rPr>
                <w:kern w:val="2"/>
                <w:szCs w:val="24"/>
              </w:rPr>
              <w:t>03</w:t>
            </w:r>
            <w:r w:rsidRPr="00FC24C1">
              <w:rPr>
                <w:kern w:val="2"/>
                <w:szCs w:val="24"/>
              </w:rPr>
              <w:t xml:space="preserve"> (</w:t>
            </w:r>
            <w:r w:rsidRPr="002521E2">
              <w:rPr>
                <w:kern w:val="2"/>
                <w:szCs w:val="24"/>
              </w:rPr>
              <w:t>tris šimtąsias</w:t>
            </w:r>
            <w:r w:rsidRPr="00FC24C1">
              <w:rPr>
                <w:kern w:val="2"/>
                <w:szCs w:val="24"/>
              </w:rPr>
              <w:t>) procento dydžio delspinigius nuo neapmokėtos sumos be PVM už kiekvieną vėlavimo dieną.</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86D3FF2" w14:textId="6C90CBDA" w:rsidR="00D31561" w:rsidRDefault="00D31561" w:rsidP="00D31561">
            <w:pPr>
              <w:jc w:val="both"/>
              <w:rPr>
                <w:color w:val="000000"/>
                <w:kern w:val="2"/>
                <w:szCs w:val="24"/>
              </w:rPr>
            </w:pPr>
            <w:bookmarkStart w:id="0" w:name="_Hlk160526810"/>
            <w:r>
              <w:rPr>
                <w:kern w:val="2"/>
                <w:szCs w:val="24"/>
              </w:rPr>
              <w:t xml:space="preserve"> </w:t>
            </w:r>
            <w:r>
              <w:rPr>
                <w:kern w:val="2"/>
                <w:szCs w:val="24"/>
              </w:rPr>
              <w:t xml:space="preserve">9.2.1. </w:t>
            </w:r>
            <w:r w:rsidRPr="00FC24C1">
              <w:rPr>
                <w:kern w:val="2"/>
                <w:szCs w:val="24"/>
              </w:rPr>
              <w:t xml:space="preserve">Jeigu Tiekėjas </w:t>
            </w:r>
            <w:r w:rsidRPr="00F43E30">
              <w:rPr>
                <w:kern w:val="2"/>
                <w:szCs w:val="24"/>
              </w:rPr>
              <w:t xml:space="preserve">vėluoja vykdyti užsakymą, tiekti Prekes ar ištaisyti jos trūkumus arba nevykdo kitų sutartinių įsipareigojimų, Pirkėjas nuo kitos nei nustatytas terminas dienos Tiekėjui skaičiuoja  0,03 procento dydžio delspinigius už kiekvieną uždelstą dieną nuo laiku neperduotų Prekių ar Prekių, turinčių </w:t>
            </w:r>
            <w:r w:rsidRPr="00FC24C1">
              <w:rPr>
                <w:kern w:val="2"/>
                <w:szCs w:val="24"/>
              </w:rPr>
              <w:t>trūkumų, kainos be PVM. </w:t>
            </w:r>
            <w:r w:rsidRPr="00FC24C1">
              <w:rPr>
                <w:strike/>
                <w:kern w:val="2"/>
                <w:szCs w:val="24"/>
              </w:rPr>
              <w:t xml:space="preserve"> </w:t>
            </w:r>
            <w:bookmarkEnd w:id="0"/>
          </w:p>
          <w:p w14:paraId="63704FE1" w14:textId="323AEBD9" w:rsidR="00B767F3" w:rsidRDefault="00D31561" w:rsidP="00D31561">
            <w:pPr>
              <w:rPr>
                <w:b/>
                <w:kern w:val="2"/>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C25917">
              <w:rPr>
                <w:kern w:val="2"/>
                <w:szCs w:val="24"/>
              </w:rPr>
              <w:t>10 darbo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3528014" w14:textId="77777777" w:rsidR="00D31561" w:rsidRDefault="00D31561" w:rsidP="00D31561">
            <w:pPr>
              <w:jc w:val="both"/>
              <w:rPr>
                <w:kern w:val="2"/>
                <w:szCs w:val="24"/>
              </w:rPr>
            </w:pPr>
            <w:r>
              <w:rPr>
                <w:kern w:val="2"/>
                <w:szCs w:val="24"/>
              </w:rPr>
              <w:t xml:space="preserve">Nutraukus Sutartį dėl esminio Sutarties pažeidimo, nustatyto Sutarties Specialiosiose sąlygose, mokama 10 procentų dydžio bauda nuo Pradinės Sutarties vertės be PVM, nurodytos Specialiųjų sąlygų 5.2 punkte. </w:t>
            </w:r>
          </w:p>
          <w:p w14:paraId="48292084" w14:textId="5BF7FA84"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D3156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3C9B2FF" w:rsidR="00B767F3" w:rsidRDefault="003B5E2F" w:rsidP="003B5E2F">
            <w:pPr>
              <w:jc w:val="both"/>
              <w:rPr>
                <w:color w:val="4472C4"/>
                <w:kern w:val="2"/>
                <w:szCs w:val="24"/>
              </w:rPr>
            </w:pPr>
            <w:r w:rsidRPr="003B5E2F">
              <w:rPr>
                <w:bCs/>
                <w:kern w:val="2"/>
                <w:szCs w:val="24"/>
              </w:rPr>
              <w:t>Vaikų žaidimų aikštelių į</w:t>
            </w:r>
            <w:r w:rsidR="00D31561" w:rsidRPr="003B5E2F">
              <w:rPr>
                <w:bCs/>
                <w:kern w:val="2"/>
                <w:szCs w:val="24"/>
              </w:rPr>
              <w:t xml:space="preserve">renginiai privalo atitikti visus ES reikalaujamus gamybos ir kokybės standartus bei turėti atitinkamus sertifikatus pagal </w:t>
            </w:r>
            <w:r w:rsidR="00D31561" w:rsidRPr="003B5E2F">
              <w:rPr>
                <w:b/>
                <w:bCs/>
                <w:kern w:val="2"/>
                <w:szCs w:val="24"/>
              </w:rPr>
              <w:t>EN 1176:2018, EN 1177:2018, EN 957-1:2006 standartus</w:t>
            </w:r>
            <w:r w:rsidR="00D31561" w:rsidRPr="003B5E2F">
              <w:rPr>
                <w:bCs/>
                <w:kern w:val="2"/>
                <w:szCs w:val="24"/>
              </w:rPr>
              <w:t xml:space="preserve"> bei atitikti Higienos normos HN131:2015 reikalavimus. Sertifikate privalo būti nurodytas būtent to įrenginio kodas.</w:t>
            </w:r>
            <w:r w:rsidR="00D31561" w:rsidRPr="003B5E2F">
              <w:rPr>
                <w:bCs/>
                <w:kern w:val="2"/>
                <w:szCs w:val="24"/>
              </w:rPr>
              <w:t xml:space="preserve">, jei sutarties vykdymo metu paaiškėja, kad </w:t>
            </w:r>
            <w:r w:rsidRPr="003B5E2F">
              <w:rPr>
                <w:bCs/>
                <w:kern w:val="2"/>
                <w:szCs w:val="24"/>
              </w:rPr>
              <w:t xml:space="preserve">vaikų žaidimų aikštelių įrenginiai neatitinka šio reikalavimo, tiekėjui taikoma </w:t>
            </w:r>
            <w:r w:rsidRPr="003B5E2F">
              <w:rPr>
                <w:bCs/>
                <w:kern w:val="2"/>
                <w:szCs w:val="24"/>
              </w:rPr>
              <w:t xml:space="preserve">10 procentų </w:t>
            </w:r>
            <w:r w:rsidRPr="003B5E2F">
              <w:rPr>
                <w:bCs/>
                <w:kern w:val="2"/>
                <w:szCs w:val="24"/>
              </w:rPr>
              <w:lastRenderedPageBreak/>
              <w:t xml:space="preserve">dydžio bauda nuo Pradinės Sutarties vertės be PVM, nurodytos Specialiųjų sąlygų 5.2 punkte. </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6BE4935C" w:rsidR="00B767F3" w:rsidRDefault="00B767F3" w:rsidP="003B5E2F">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446A623" w14:textId="77777777" w:rsidR="003B5E2F" w:rsidRDefault="00DD7479">
            <w:pPr>
              <w:rPr>
                <w:kern w:val="2"/>
                <w:szCs w:val="24"/>
              </w:rPr>
            </w:pPr>
            <w:r>
              <w:rPr>
                <w:kern w:val="2"/>
                <w:szCs w:val="24"/>
              </w:rPr>
              <w:t>Netaikoma</w:t>
            </w:r>
          </w:p>
          <w:p w14:paraId="5175C2CA" w14:textId="77777777" w:rsidR="003B5E2F" w:rsidRDefault="003B5E2F">
            <w:pPr>
              <w:rPr>
                <w:kern w:val="2"/>
                <w:szCs w:val="24"/>
              </w:rPr>
            </w:pPr>
          </w:p>
          <w:p w14:paraId="5C591A2E" w14:textId="3A322EAC" w:rsidR="00B767F3" w:rsidRDefault="00DD7479" w:rsidP="003B5E2F">
            <w:pPr>
              <w:rPr>
                <w:color w:val="4472C4"/>
                <w:kern w:val="2"/>
                <w:szCs w:val="24"/>
              </w:rPr>
            </w:pPr>
            <w:r>
              <w:rPr>
                <w:kern w:val="2"/>
                <w:szCs w:val="24"/>
              </w:rPr>
              <w:t xml:space="preserve">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2355DAB"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0522453"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4A487718"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7AB170AC" w14:textId="77777777" w:rsidR="003B5E2F" w:rsidRDefault="00DD7479">
            <w:pPr>
              <w:rPr>
                <w:kern w:val="2"/>
                <w:szCs w:val="24"/>
              </w:rPr>
            </w:pPr>
            <w:r>
              <w:rPr>
                <w:kern w:val="2"/>
                <w:szCs w:val="24"/>
              </w:rPr>
              <w:t xml:space="preserve">Netaikoma </w:t>
            </w:r>
          </w:p>
          <w:p w14:paraId="27FF7C68" w14:textId="470BFAD0" w:rsidR="00B767F3" w:rsidRDefault="00B767F3" w:rsidP="003B5E2F">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530F01F" w14:textId="77777777" w:rsidR="003B5E2F" w:rsidRPr="003B5E2F" w:rsidRDefault="003B5E2F" w:rsidP="003B5E2F">
            <w:pPr>
              <w:jc w:val="both"/>
              <w:rPr>
                <w:kern w:val="2"/>
                <w:szCs w:val="24"/>
              </w:rPr>
            </w:pPr>
            <w:r w:rsidRPr="003B5E2F">
              <w:rPr>
                <w:kern w:val="2"/>
                <w:szCs w:val="24"/>
              </w:rPr>
              <w:t>Ši Sutartis laikoma sudaryta ir įsigalioja nuo Sutarties pasirašymo dienos (antrosios Šalies pasirašymo dieną).</w:t>
            </w:r>
          </w:p>
          <w:p w14:paraId="5178B34C" w14:textId="7D37A86B" w:rsidR="003B5E2F" w:rsidRPr="003B5E2F" w:rsidRDefault="003B5E2F" w:rsidP="003B5E2F">
            <w:pPr>
              <w:jc w:val="both"/>
              <w:rPr>
                <w:kern w:val="2"/>
                <w:szCs w:val="24"/>
              </w:rPr>
            </w:pPr>
            <w:r w:rsidRPr="003B5E2F">
              <w:rPr>
                <w:kern w:val="2"/>
                <w:szCs w:val="24"/>
              </w:rPr>
              <w:t xml:space="preserve">Sutartis galioja iki visiško prievolių </w:t>
            </w:r>
            <w:r w:rsidRPr="00CF7352">
              <w:rPr>
                <w:kern w:val="2"/>
                <w:szCs w:val="24"/>
              </w:rPr>
              <w:t>įvykdymo (jos</w:t>
            </w:r>
            <w:r w:rsidRPr="003B5E2F">
              <w:rPr>
                <w:kern w:val="2"/>
                <w:szCs w:val="24"/>
              </w:rPr>
              <w:t xml:space="preserve"> terminas negali būti ilgesnis kaip </w:t>
            </w:r>
            <w:r w:rsidR="00CF7352">
              <w:rPr>
                <w:kern w:val="2"/>
                <w:szCs w:val="24"/>
              </w:rPr>
              <w:t xml:space="preserve">90 </w:t>
            </w:r>
            <w:r w:rsidRPr="003B5E2F">
              <w:rPr>
                <w:kern w:val="2"/>
                <w:szCs w:val="24"/>
              </w:rPr>
              <w:t>kalendorinių dienų nuo sutarties įsigaliojimo.).</w:t>
            </w:r>
          </w:p>
          <w:p w14:paraId="64CDD2EE" w14:textId="6315C4EF" w:rsidR="00B767F3" w:rsidRDefault="00B767F3" w:rsidP="003B5E2F">
            <w:pPr>
              <w:rPr>
                <w:color w:val="4472C4"/>
                <w:kern w:val="2"/>
                <w:szCs w:val="24"/>
              </w:rPr>
            </w:pPr>
          </w:p>
          <w:p w14:paraId="4721CEAD" w14:textId="77777777" w:rsidR="00B767F3" w:rsidRDefault="00B767F3">
            <w:pPr>
              <w:rPr>
                <w:kern w:val="2"/>
                <w:szCs w:val="24"/>
              </w:rPr>
            </w:pPr>
          </w:p>
          <w:p w14:paraId="0DC01EF2" w14:textId="34E9BA4B"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C9972F2" w:rsidR="00B767F3" w:rsidRDefault="00CF7352">
            <w:pPr>
              <w:rPr>
                <w:kern w:val="2"/>
                <w:szCs w:val="24"/>
              </w:rPr>
            </w:pPr>
            <w:r w:rsidRPr="00366B9A">
              <w:rPr>
                <w:kern w:val="2"/>
                <w:szCs w:val="24"/>
              </w:rPr>
              <w:t>Šalių abipusiu rašytiniu Susitarimu Sutartis tomis pačiomis sąlygomis nedidinant Sutarties kainos gali būti pratęsta 1 (vieną) kartą 30 (trisdešimt) kalendorinių dienų.</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6ED01CA" w:rsidR="00B767F3" w:rsidRDefault="00DD7479" w:rsidP="00CF7352">
            <w:pPr>
              <w:jc w:val="both"/>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51C7FB21" w14:textId="5743CFF4" w:rsidR="00CF7352" w:rsidRPr="00026E13" w:rsidRDefault="00CF7352" w:rsidP="00CF7352">
            <w:pPr>
              <w:rPr>
                <w:kern w:val="2"/>
                <w:szCs w:val="24"/>
              </w:rPr>
            </w:pPr>
            <w:r w:rsidRPr="00026E13">
              <w:rPr>
                <w:kern w:val="2"/>
                <w:szCs w:val="24"/>
              </w:rPr>
              <w:t>1</w:t>
            </w:r>
            <w:r>
              <w:rPr>
                <w:kern w:val="2"/>
                <w:szCs w:val="24"/>
              </w:rPr>
              <w:t>2</w:t>
            </w:r>
            <w:r w:rsidRPr="00026E13">
              <w:rPr>
                <w:kern w:val="2"/>
                <w:szCs w:val="24"/>
              </w:rPr>
              <w:t>.2.1. jeigu Tiekėjas nevykdo prisiimtų įsipareigojimų už Sutartyje nustatytą Sutarties kainą;</w:t>
            </w:r>
          </w:p>
          <w:p w14:paraId="7FF9F3DB" w14:textId="56F08894" w:rsidR="00CF7352" w:rsidRPr="00026E13" w:rsidRDefault="00CF7352" w:rsidP="00CF7352">
            <w:pPr>
              <w:tabs>
                <w:tab w:val="left" w:pos="567"/>
                <w:tab w:val="left" w:pos="851"/>
                <w:tab w:val="left" w:pos="992"/>
                <w:tab w:val="left" w:pos="1134"/>
              </w:tabs>
              <w:spacing w:line="257" w:lineRule="auto"/>
              <w:jc w:val="both"/>
              <w:rPr>
                <w:rFonts w:eastAsia="Arial"/>
                <w:kern w:val="2"/>
                <w:szCs w:val="24"/>
                <w:lang w:val="lt"/>
              </w:rPr>
            </w:pPr>
            <w:r w:rsidRPr="00026E13">
              <w:rPr>
                <w:rFonts w:eastAsia="Arial"/>
                <w:kern w:val="2"/>
                <w:szCs w:val="24"/>
                <w:lang w:val="lt"/>
              </w:rPr>
              <w:t>1</w:t>
            </w:r>
            <w:r>
              <w:rPr>
                <w:rFonts w:eastAsia="Arial"/>
                <w:kern w:val="2"/>
                <w:szCs w:val="24"/>
                <w:lang w:val="lt"/>
              </w:rPr>
              <w:t>2</w:t>
            </w:r>
            <w:r w:rsidRPr="00026E13">
              <w:rPr>
                <w:rFonts w:eastAsia="Arial"/>
                <w:kern w:val="2"/>
                <w:szCs w:val="24"/>
                <w:lang w:val="lt"/>
              </w:rPr>
              <w:t>.2.2. Tiekėjas pažeidžia Prekių pristatymo terminus ir dėl Prekių pristatymo vėlavimo Prekės tampa nebereikalingos;</w:t>
            </w:r>
          </w:p>
          <w:p w14:paraId="330D14B7" w14:textId="7B244837" w:rsidR="00CF7352" w:rsidRPr="00026E13" w:rsidRDefault="00CF7352" w:rsidP="00CF7352">
            <w:pPr>
              <w:tabs>
                <w:tab w:val="left" w:pos="567"/>
                <w:tab w:val="left" w:pos="851"/>
                <w:tab w:val="left" w:pos="992"/>
                <w:tab w:val="left" w:pos="1134"/>
              </w:tabs>
              <w:spacing w:line="257" w:lineRule="auto"/>
              <w:jc w:val="both"/>
              <w:rPr>
                <w:rFonts w:eastAsia="Arial"/>
                <w:kern w:val="2"/>
                <w:szCs w:val="24"/>
                <w:lang w:val="lt"/>
              </w:rPr>
            </w:pPr>
            <w:r w:rsidRPr="00026E13">
              <w:rPr>
                <w:rFonts w:eastAsia="Arial"/>
                <w:kern w:val="2"/>
                <w:szCs w:val="24"/>
                <w:lang w:val="lt"/>
              </w:rPr>
              <w:t>1</w:t>
            </w:r>
            <w:r>
              <w:rPr>
                <w:rFonts w:eastAsia="Arial"/>
                <w:kern w:val="2"/>
                <w:szCs w:val="24"/>
                <w:lang w:val="lt"/>
              </w:rPr>
              <w:t>2</w:t>
            </w:r>
            <w:r w:rsidRPr="00026E13">
              <w:rPr>
                <w:rFonts w:eastAsia="Arial"/>
                <w:kern w:val="2"/>
                <w:szCs w:val="24"/>
                <w:lang w:val="lt"/>
              </w:rPr>
              <w:t>.2.3. Tiekėjas daugiau kaip 2 (du) kartus pristato Prekes, kurios neatitinka Sutartyje ir (ar) Įstatymuose nustatytų reikalavimų Prekėms;</w:t>
            </w:r>
          </w:p>
          <w:p w14:paraId="03DDA9E3" w14:textId="4A1CA564" w:rsidR="00B767F3" w:rsidRDefault="00CF7352" w:rsidP="00CF7352">
            <w:pPr>
              <w:rPr>
                <w:rFonts w:eastAsia="Arial"/>
                <w:color w:val="FF0000"/>
                <w:kern w:val="2"/>
                <w:szCs w:val="24"/>
              </w:rPr>
            </w:pPr>
            <w:r w:rsidRPr="00026E13">
              <w:rPr>
                <w:rFonts w:eastAsia="Arial"/>
                <w:kern w:val="2"/>
                <w:szCs w:val="24"/>
                <w:lang w:val="lt"/>
              </w:rPr>
              <w:t>1</w:t>
            </w:r>
            <w:r>
              <w:rPr>
                <w:rFonts w:eastAsia="Arial"/>
                <w:kern w:val="2"/>
                <w:szCs w:val="24"/>
                <w:lang w:val="lt"/>
              </w:rPr>
              <w:t>2</w:t>
            </w:r>
            <w:r w:rsidRPr="00026E13">
              <w:rPr>
                <w:rFonts w:eastAsia="Arial"/>
                <w:kern w:val="2"/>
                <w:szCs w:val="24"/>
                <w:lang w:val="lt"/>
              </w:rPr>
              <w:t>.2.4. Tiekėjas pažeidžia Bendrųjų sąlygų nuostatas dėl Sutarties vykdymui pasitelkiamų naujų subtiekėjų ir (ar specialistų) / esamų subtiekėjų ir (ar) specialistų keitimo.</w:t>
            </w:r>
          </w:p>
        </w:tc>
      </w:tr>
      <w:tr w:rsidR="00B767F3" w14:paraId="66C5FB47" w14:textId="77777777">
        <w:trPr>
          <w:trHeight w:val="300"/>
        </w:trPr>
        <w:tc>
          <w:tcPr>
            <w:tcW w:w="9535" w:type="dxa"/>
            <w:gridSpan w:val="5"/>
          </w:tcPr>
          <w:p w14:paraId="2E78AE5D" w14:textId="180763A7"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BD6FC3B" w14:textId="11107B29" w:rsidR="00CF7352" w:rsidRPr="00CF7352" w:rsidRDefault="00DD7479" w:rsidP="00CF7352">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CF7352" w:rsidRPr="00CF7352">
              <w:rPr>
                <w:color w:val="000000"/>
                <w:kern w:val="2"/>
                <w:szCs w:val="24"/>
                <w:shd w:val="clear" w:color="auto" w:fill="FFFFFF"/>
              </w:rPr>
              <w:t>2 priedo II skyriaus 2 punk</w:t>
            </w:r>
            <w:r w:rsidR="00CF7352">
              <w:rPr>
                <w:color w:val="000000"/>
                <w:kern w:val="2"/>
                <w:szCs w:val="24"/>
                <w:shd w:val="clear" w:color="auto" w:fill="FFFFFF"/>
              </w:rPr>
              <w:t>u</w:t>
            </w:r>
            <w:r w:rsidR="00CF7352" w:rsidRPr="00CF7352">
              <w:rPr>
                <w:color w:val="000000"/>
                <w:kern w:val="2"/>
                <w:szCs w:val="24"/>
                <w:shd w:val="clear" w:color="auto" w:fill="FFFFFF"/>
              </w:rPr>
              <w:t xml:space="preserve">: </w:t>
            </w:r>
          </w:p>
          <w:p w14:paraId="21972F30" w14:textId="77777777" w:rsidR="00CF7352" w:rsidRPr="00CF7352" w:rsidRDefault="00CF7352" w:rsidP="00CF7352">
            <w:pPr>
              <w:jc w:val="both"/>
              <w:rPr>
                <w:color w:val="000000"/>
                <w:kern w:val="2"/>
                <w:szCs w:val="24"/>
                <w:shd w:val="clear" w:color="auto" w:fill="FFFFFF"/>
              </w:rPr>
            </w:pPr>
            <w:r w:rsidRPr="00CF7352">
              <w:rPr>
                <w:color w:val="000000"/>
                <w:kern w:val="2"/>
                <w:szCs w:val="24"/>
                <w:shd w:val="clear" w:color="auto" w:fill="FFFFFF"/>
              </w:rPr>
              <w:t>„Pakuotės: turi būti laikytinos perdirbamosiomis pakuotėmis pagal Lietuvos Respublikos mokesčio už aplinkos teršimą įstatymo nuostatas ir (ar) turi būti vienalytės (homogeniškos) pakuotės, pagamintos iš vienos rūšies medžiagos“.</w:t>
            </w:r>
          </w:p>
          <w:p w14:paraId="021E7457" w14:textId="12C31930" w:rsidR="00CF7352" w:rsidRDefault="00DD7479">
            <w:pPr>
              <w:rPr>
                <w:color w:val="000000"/>
                <w:kern w:val="2"/>
                <w:szCs w:val="24"/>
              </w:rPr>
            </w:pPr>
            <w:r>
              <w:rPr>
                <w:color w:val="000000"/>
                <w:kern w:val="2"/>
                <w:szCs w:val="24"/>
                <w:shd w:val="clear" w:color="auto" w:fill="FFFFFF"/>
              </w:rPr>
              <w:t xml:space="preserve">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801BA0E"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3076C1AE" w14:textId="77777777" w:rsidR="00B767F3" w:rsidRDefault="00DD7479">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B767F3" w:rsidRDefault="00B767F3">
            <w:pPr>
              <w:rPr>
                <w:color w:val="0070C0"/>
                <w:kern w:val="2"/>
                <w:szCs w:val="24"/>
              </w:rPr>
            </w:pP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lastRenderedPageBreak/>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0D41874" w:rsidR="00B767F3" w:rsidRPr="00CF7352" w:rsidRDefault="00CF7352" w:rsidP="00CF7352">
            <w:pPr>
              <w:rPr>
                <w:kern w:val="2"/>
                <w:szCs w:val="24"/>
              </w:rPr>
            </w:pPr>
            <w:r w:rsidRPr="00CF7352">
              <w:rPr>
                <w:kern w:val="2"/>
                <w:szCs w:val="24"/>
              </w:rPr>
              <w:t>Techninė užduotis Visagino miesto vaikų žaidimų aikštelių įranga su montavimu šalia daugiabučių gyvenamųjų namų</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043B7679" w:rsidR="00B767F3" w:rsidRPr="00CF7352" w:rsidRDefault="00CF7352" w:rsidP="00CF7352">
            <w:pPr>
              <w:rPr>
                <w:kern w:val="2"/>
                <w:szCs w:val="24"/>
              </w:rPr>
            </w:pPr>
            <w:r w:rsidRPr="00CF7352">
              <w:rPr>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5670" w14:textId="77777777" w:rsidR="00C93A06" w:rsidRDefault="00C93A06">
      <w:r>
        <w:separator/>
      </w:r>
    </w:p>
  </w:endnote>
  <w:endnote w:type="continuationSeparator" w:id="0">
    <w:p w14:paraId="60F7C6D6" w14:textId="77777777" w:rsidR="00C93A06" w:rsidRDefault="00C9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ABFB" w14:textId="77777777" w:rsidR="00C93A06" w:rsidRDefault="00C93A06">
      <w:r>
        <w:separator/>
      </w:r>
    </w:p>
  </w:footnote>
  <w:footnote w:type="continuationSeparator" w:id="0">
    <w:p w14:paraId="3D460C5B" w14:textId="77777777" w:rsidR="00C93A06" w:rsidRDefault="00C9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46C24"/>
    <w:rsid w:val="001B2EB7"/>
    <w:rsid w:val="00201517"/>
    <w:rsid w:val="00202E5E"/>
    <w:rsid w:val="002F0B5F"/>
    <w:rsid w:val="003B2818"/>
    <w:rsid w:val="003B5E2F"/>
    <w:rsid w:val="003E5D1D"/>
    <w:rsid w:val="005828DD"/>
    <w:rsid w:val="00587E3C"/>
    <w:rsid w:val="00716401"/>
    <w:rsid w:val="00726F34"/>
    <w:rsid w:val="007919E1"/>
    <w:rsid w:val="009F3926"/>
    <w:rsid w:val="00A64B2C"/>
    <w:rsid w:val="00B767F3"/>
    <w:rsid w:val="00C93A06"/>
    <w:rsid w:val="00CF7352"/>
    <w:rsid w:val="00D31561"/>
    <w:rsid w:val="00DD7479"/>
    <w:rsid w:val="00DF2295"/>
    <w:rsid w:val="00E11489"/>
    <w:rsid w:val="00E9701D"/>
    <w:rsid w:val="00F038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85DD14F-3659-4C2D-83EB-236A7DD4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DF22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viktor.voronin@visaginas.lt" TargetMode="External"/><Relationship Id="rId4" Type="http://schemas.openxmlformats.org/officeDocument/2006/relationships/styles" Target="styles.xml"/><Relationship Id="rId9" Type="http://schemas.openxmlformats.org/officeDocument/2006/relationships/hyperlink" Target="mailto:visaginas@visagina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9303</Words>
  <Characters>5303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Rūta Mikulėnė</cp:lastModifiedBy>
  <cp:revision>4</cp:revision>
  <dcterms:created xsi:type="dcterms:W3CDTF">2025-04-23T06:56:00Z</dcterms:created>
  <dcterms:modified xsi:type="dcterms:W3CDTF">2025-06-19T08:43:00Z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