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8211" w14:textId="77777777" w:rsidR="004E2B4D" w:rsidRPr="009227C7" w:rsidRDefault="004E2B4D" w:rsidP="00211A85">
      <w:pPr>
        <w:spacing w:line="240" w:lineRule="auto"/>
        <w:jc w:val="right"/>
        <w:rPr>
          <w:rFonts w:ascii="Times New Roman" w:eastAsia="Calibri" w:hAnsi="Times New Roman" w:cs="Times New Roman"/>
          <w:i/>
          <w:color w:val="000000" w:themeColor="text1"/>
          <w:sz w:val="24"/>
          <w:szCs w:val="24"/>
          <w:lang w:val="en-US"/>
        </w:rPr>
      </w:pPr>
      <w:r w:rsidRPr="009227C7">
        <w:rPr>
          <w:rFonts w:ascii="Times New Roman" w:eastAsia="Calibri" w:hAnsi="Times New Roman" w:cs="Times New Roman"/>
          <w:i/>
          <w:color w:val="000000" w:themeColor="text1"/>
          <w:sz w:val="24"/>
          <w:szCs w:val="24"/>
          <w:lang w:val="en-US"/>
        </w:rPr>
        <w:t>Sutarties 1 priedas</w:t>
      </w:r>
    </w:p>
    <w:p w14:paraId="5CD280B9" w14:textId="77777777" w:rsidR="004E2B4D" w:rsidRPr="009227C7" w:rsidRDefault="004E2B4D" w:rsidP="00211A85">
      <w:pPr>
        <w:autoSpaceDE w:val="0"/>
        <w:autoSpaceDN w:val="0"/>
        <w:adjustRightInd w:val="0"/>
        <w:spacing w:after="0" w:line="240" w:lineRule="auto"/>
        <w:ind w:firstLine="567"/>
        <w:jc w:val="center"/>
        <w:rPr>
          <w:rFonts w:ascii="Times New Roman" w:eastAsia="SimSun" w:hAnsi="Times New Roman" w:cs="Times New Roman"/>
          <w:b/>
          <w:bCs/>
          <w:color w:val="000000" w:themeColor="text1"/>
          <w:sz w:val="24"/>
          <w:szCs w:val="24"/>
          <w:lang w:val="en-US" w:eastAsia="lt-LT"/>
        </w:rPr>
      </w:pPr>
      <w:r w:rsidRPr="009227C7">
        <w:rPr>
          <w:rFonts w:ascii="Times New Roman" w:eastAsia="SimSun" w:hAnsi="Times New Roman" w:cs="Times New Roman"/>
          <w:b/>
          <w:bCs/>
          <w:color w:val="000000" w:themeColor="text1"/>
          <w:sz w:val="24"/>
          <w:szCs w:val="24"/>
          <w:lang w:val="en-US" w:eastAsia="lt-LT"/>
        </w:rPr>
        <w:t>NACIONALINĖ ŠVIETIMO AGENTŪRA</w:t>
      </w:r>
    </w:p>
    <w:p w14:paraId="12A11047" w14:textId="77777777" w:rsidR="004E2B4D" w:rsidRPr="009227C7" w:rsidRDefault="004E2B4D" w:rsidP="00211A85">
      <w:pPr>
        <w:autoSpaceDE w:val="0"/>
        <w:autoSpaceDN w:val="0"/>
        <w:adjustRightInd w:val="0"/>
        <w:spacing w:after="0" w:line="240" w:lineRule="auto"/>
        <w:ind w:firstLine="567"/>
        <w:jc w:val="center"/>
        <w:rPr>
          <w:rFonts w:ascii="Times New Roman" w:eastAsia="SimSun" w:hAnsi="Times New Roman" w:cs="Times New Roman"/>
          <w:b/>
          <w:bCs/>
          <w:color w:val="000000" w:themeColor="text1"/>
          <w:sz w:val="24"/>
          <w:szCs w:val="24"/>
          <w:lang w:val="en-US" w:eastAsia="lt-LT"/>
        </w:rPr>
      </w:pPr>
    </w:p>
    <w:p w14:paraId="698249D5" w14:textId="77777777" w:rsidR="00B34125" w:rsidRPr="009227C7" w:rsidRDefault="00B34125" w:rsidP="00211A85">
      <w:pPr>
        <w:tabs>
          <w:tab w:val="left" w:pos="0"/>
          <w:tab w:val="left" w:pos="720"/>
        </w:tabs>
        <w:spacing w:after="0" w:line="240" w:lineRule="auto"/>
        <w:jc w:val="center"/>
        <w:rPr>
          <w:rFonts w:ascii="Times New Roman" w:eastAsia="Calibri" w:hAnsi="Times New Roman" w:cs="Times New Roman"/>
          <w:b/>
          <w:bCs/>
          <w:color w:val="000000" w:themeColor="text1"/>
          <w:sz w:val="24"/>
          <w:szCs w:val="24"/>
          <w:shd w:val="clear" w:color="auto" w:fill="FFFFFF"/>
        </w:rPr>
      </w:pPr>
    </w:p>
    <w:p w14:paraId="47FA29D1" w14:textId="20310B04" w:rsidR="004E2B4D" w:rsidRPr="009227C7" w:rsidRDefault="00550BEE" w:rsidP="00211A85">
      <w:pPr>
        <w:spacing w:after="0" w:line="240" w:lineRule="auto"/>
        <w:jc w:val="center"/>
        <w:rPr>
          <w:rFonts w:ascii="Times New Roman" w:eastAsia="Times New Roman" w:hAnsi="Times New Roman" w:cs="Times New Roman"/>
          <w:b/>
          <w:bCs/>
          <w:color w:val="000000" w:themeColor="text1"/>
          <w:sz w:val="24"/>
          <w:szCs w:val="24"/>
          <w:lang w:eastAsia="lt-LT"/>
        </w:rPr>
      </w:pPr>
      <w:r w:rsidRPr="009227C7">
        <w:rPr>
          <w:rFonts w:ascii="Times New Roman" w:eastAsia="Times New Roman" w:hAnsi="Times New Roman" w:cs="Times New Roman"/>
          <w:b/>
          <w:bCs/>
          <w:color w:val="000000" w:themeColor="text1"/>
          <w:sz w:val="24"/>
          <w:szCs w:val="24"/>
          <w:lang w:eastAsia="lt-LT"/>
        </w:rPr>
        <w:t xml:space="preserve">LIETUVIŲ KALBOS LYGIO NUSTATYMO EGZAMINO KALBĖJIMO DALIES VERTINTOJŲ MOKYMŲ (24 ASMENYS, KONTAKTINIAI MOKYMAI) ORGANIZAVIMO </w:t>
      </w:r>
      <w:r w:rsidRPr="009227C7">
        <w:rPr>
          <w:rFonts w:ascii="Times New Roman" w:eastAsia="SimSun" w:hAnsi="Times New Roman" w:cs="Times New Roman"/>
          <w:b/>
          <w:bCs/>
          <w:color w:val="000000" w:themeColor="text1"/>
          <w:sz w:val="24"/>
          <w:szCs w:val="24"/>
          <w:lang w:val="en-US" w:eastAsia="lt-LT"/>
        </w:rPr>
        <w:t>PASLAUGŲ PIRKIMO</w:t>
      </w:r>
    </w:p>
    <w:p w14:paraId="63230F57" w14:textId="77777777" w:rsidR="004E2B4D" w:rsidRPr="009227C7" w:rsidRDefault="004E2B4D" w:rsidP="00211A85">
      <w:pPr>
        <w:widowControl w:val="0"/>
        <w:spacing w:after="0" w:line="240" w:lineRule="auto"/>
        <w:jc w:val="center"/>
        <w:rPr>
          <w:rFonts w:ascii="Times New Roman" w:eastAsia="SimSun" w:hAnsi="Times New Roman" w:cs="Times New Roman"/>
          <w:b/>
          <w:color w:val="000000" w:themeColor="text1"/>
          <w:sz w:val="24"/>
          <w:szCs w:val="24"/>
          <w:lang w:val="en-US" w:eastAsia="lt-LT"/>
        </w:rPr>
      </w:pPr>
    </w:p>
    <w:p w14:paraId="5CDE5D1E" w14:textId="77777777" w:rsidR="00192A42" w:rsidRPr="009227C7" w:rsidRDefault="00192A42" w:rsidP="00211A85">
      <w:pPr>
        <w:widowControl w:val="0"/>
        <w:spacing w:after="0" w:line="240" w:lineRule="auto"/>
        <w:jc w:val="center"/>
        <w:rPr>
          <w:rFonts w:ascii="Times New Roman" w:eastAsia="SimSun" w:hAnsi="Times New Roman" w:cs="Times New Roman"/>
          <w:b/>
          <w:color w:val="000000" w:themeColor="text1"/>
          <w:sz w:val="24"/>
          <w:szCs w:val="24"/>
          <w:lang w:val="en-US" w:eastAsia="lt-LT"/>
        </w:rPr>
      </w:pPr>
    </w:p>
    <w:p w14:paraId="53106355" w14:textId="77777777" w:rsidR="004E2B4D" w:rsidRPr="009227C7" w:rsidRDefault="004E2B4D" w:rsidP="00211A85">
      <w:pPr>
        <w:widowControl w:val="0"/>
        <w:spacing w:after="0" w:line="240" w:lineRule="auto"/>
        <w:jc w:val="center"/>
        <w:outlineLvl w:val="0"/>
        <w:rPr>
          <w:rFonts w:ascii="Times New Roman" w:eastAsia="SimSun" w:hAnsi="Times New Roman" w:cs="Times New Roman"/>
          <w:b/>
          <w:color w:val="000000" w:themeColor="text1"/>
          <w:sz w:val="24"/>
          <w:szCs w:val="24"/>
          <w:lang w:val="en-US" w:eastAsia="lt-LT"/>
        </w:rPr>
      </w:pPr>
      <w:r w:rsidRPr="009227C7">
        <w:rPr>
          <w:rFonts w:ascii="Times New Roman" w:eastAsia="SimSun" w:hAnsi="Times New Roman" w:cs="Times New Roman"/>
          <w:b/>
          <w:color w:val="000000" w:themeColor="text1"/>
          <w:sz w:val="24"/>
          <w:szCs w:val="24"/>
          <w:lang w:val="en-US" w:eastAsia="lt-LT"/>
        </w:rPr>
        <w:t>TECHNINĖ SPECIFIKACIJA</w:t>
      </w:r>
    </w:p>
    <w:p w14:paraId="6DD7BB93" w14:textId="77777777" w:rsidR="004E2B4D" w:rsidRPr="009227C7" w:rsidRDefault="004E2B4D" w:rsidP="00211A85">
      <w:pPr>
        <w:spacing w:after="0" w:line="240" w:lineRule="auto"/>
        <w:jc w:val="both"/>
        <w:rPr>
          <w:rFonts w:ascii="Times New Roman" w:eastAsia="SimSun" w:hAnsi="Times New Roman" w:cs="Times New Roman"/>
          <w:b/>
          <w:color w:val="000000" w:themeColor="text1"/>
          <w:sz w:val="24"/>
          <w:szCs w:val="24"/>
          <w:lang w:val="en-US" w:eastAsia="lt-LT"/>
        </w:rPr>
      </w:pPr>
    </w:p>
    <w:p w14:paraId="0843DEB5" w14:textId="77777777" w:rsidR="004E2B4D" w:rsidRPr="009227C7" w:rsidRDefault="004E2B4D" w:rsidP="00211A85">
      <w:pPr>
        <w:numPr>
          <w:ilvl w:val="0"/>
          <w:numId w:val="1"/>
        </w:numPr>
        <w:tabs>
          <w:tab w:val="left" w:pos="0"/>
          <w:tab w:val="left" w:pos="570"/>
          <w:tab w:val="left" w:pos="930"/>
        </w:tabs>
        <w:spacing w:after="0" w:line="240" w:lineRule="auto"/>
        <w:ind w:firstLine="280"/>
        <w:jc w:val="both"/>
        <w:rPr>
          <w:rFonts w:ascii="Times New Roman" w:eastAsia="SimSun" w:hAnsi="Times New Roman" w:cs="Times New Roman"/>
          <w:b/>
          <w:color w:val="000000" w:themeColor="text1"/>
          <w:sz w:val="24"/>
          <w:szCs w:val="24"/>
          <w:lang w:val="en-US" w:eastAsia="lt-LT"/>
        </w:rPr>
      </w:pPr>
      <w:r w:rsidRPr="009227C7">
        <w:rPr>
          <w:rFonts w:ascii="Times New Roman" w:eastAsia="SimSun" w:hAnsi="Times New Roman" w:cs="Times New Roman"/>
          <w:b/>
          <w:color w:val="000000" w:themeColor="text1"/>
          <w:sz w:val="24"/>
          <w:szCs w:val="24"/>
          <w:lang w:val="en-US" w:eastAsia="lt-LT"/>
        </w:rPr>
        <w:t>ĮVADINĖ DALIS</w:t>
      </w:r>
    </w:p>
    <w:p w14:paraId="2EC3733D" w14:textId="14F9EB2C" w:rsidR="004E2B4D" w:rsidRPr="009227C7" w:rsidRDefault="004E2B4D" w:rsidP="00211A85">
      <w:pPr>
        <w:tabs>
          <w:tab w:val="left" w:pos="570"/>
        </w:tabs>
        <w:spacing w:after="0" w:line="240" w:lineRule="auto"/>
        <w:ind w:left="709"/>
        <w:jc w:val="both"/>
        <w:rPr>
          <w:rFonts w:ascii="Times New Roman" w:eastAsia="SimSun" w:hAnsi="Times New Roman" w:cs="Times New Roman"/>
          <w:b/>
          <w:color w:val="000000" w:themeColor="text1"/>
          <w:sz w:val="24"/>
          <w:szCs w:val="24"/>
          <w:lang w:eastAsia="lt-LT"/>
        </w:rPr>
      </w:pPr>
    </w:p>
    <w:p w14:paraId="208AA50E" w14:textId="4DD66159" w:rsidR="00550BEE" w:rsidRPr="009227C7" w:rsidRDefault="00550BEE" w:rsidP="00211A85">
      <w:pPr>
        <w:pStyle w:val="paragraph"/>
        <w:shd w:val="clear" w:color="auto" w:fill="FFFFFF"/>
        <w:ind w:right="-1" w:firstLine="567"/>
        <w:jc w:val="both"/>
        <w:rPr>
          <w:rStyle w:val="eop"/>
          <w:rFonts w:ascii="Times New Roman" w:hAnsi="Times New Roman" w:cs="Times New Roman"/>
          <w:color w:val="000000" w:themeColor="text1"/>
          <w:sz w:val="24"/>
          <w:szCs w:val="24"/>
        </w:rPr>
      </w:pPr>
      <w:r w:rsidRPr="009227C7">
        <w:rPr>
          <w:rFonts w:ascii="Times New Roman" w:eastAsia="Calibri" w:hAnsi="Times New Roman" w:cs="Times New Roman"/>
          <w:color w:val="000000" w:themeColor="text1"/>
          <w:sz w:val="24"/>
          <w:szCs w:val="24"/>
        </w:rPr>
        <w:t>1.1. Perkančioji organizacija</w:t>
      </w:r>
      <w:r w:rsidRPr="009227C7">
        <w:rPr>
          <w:rStyle w:val="normaltextrun"/>
          <w:rFonts w:ascii="Times New Roman" w:hAnsi="Times New Roman" w:cs="Times New Roman"/>
          <w:color w:val="000000" w:themeColor="text1"/>
          <w:sz w:val="24"/>
          <w:szCs w:val="24"/>
        </w:rPr>
        <w:t xml:space="preserve"> – </w:t>
      </w:r>
      <w:bookmarkStart w:id="0" w:name="_Hlk198826468"/>
      <w:r w:rsidRPr="009227C7">
        <w:rPr>
          <w:rFonts w:ascii="Times New Roman" w:eastAsia="Calibri" w:hAnsi="Times New Roman" w:cs="Times New Roman"/>
          <w:color w:val="000000" w:themeColor="text1"/>
          <w:sz w:val="24"/>
          <w:szCs w:val="24"/>
        </w:rPr>
        <w:t>Nacionalinė švietimo agentūra (toliau</w:t>
      </w:r>
      <w:r w:rsidRPr="009227C7">
        <w:rPr>
          <w:rFonts w:ascii="Times New Roman" w:hAnsi="Times New Roman" w:cs="Times New Roman"/>
          <w:color w:val="000000" w:themeColor="text1"/>
          <w:sz w:val="24"/>
          <w:szCs w:val="24"/>
        </w:rPr>
        <w:t> </w:t>
      </w:r>
      <w:r w:rsidRPr="009227C7">
        <w:rPr>
          <w:rStyle w:val="normaltextrun"/>
          <w:rFonts w:ascii="Times New Roman" w:hAnsi="Times New Roman" w:cs="Times New Roman"/>
          <w:color w:val="000000" w:themeColor="text1"/>
          <w:sz w:val="24"/>
          <w:szCs w:val="24"/>
        </w:rPr>
        <w:t>–</w:t>
      </w:r>
      <w:r w:rsidRPr="009227C7">
        <w:rPr>
          <w:rFonts w:ascii="Times New Roman" w:hAnsi="Times New Roman" w:cs="Times New Roman"/>
          <w:color w:val="000000" w:themeColor="text1"/>
          <w:sz w:val="24"/>
          <w:szCs w:val="24"/>
        </w:rPr>
        <w:t> </w:t>
      </w:r>
      <w:r w:rsidRPr="009227C7">
        <w:rPr>
          <w:rFonts w:ascii="Times New Roman" w:eastAsia="Calibri" w:hAnsi="Times New Roman" w:cs="Times New Roman"/>
          <w:color w:val="000000" w:themeColor="text1"/>
          <w:sz w:val="24"/>
          <w:szCs w:val="24"/>
        </w:rPr>
        <w:t xml:space="preserve">Perkančioji organizacija, PO) – įgyvendinanti </w:t>
      </w:r>
      <w:r w:rsidRPr="009227C7">
        <w:rPr>
          <w:rStyle w:val="normaltextrun"/>
          <w:rFonts w:ascii="Times New Roman" w:hAnsi="Times New Roman" w:cs="Times New Roman"/>
          <w:color w:val="000000" w:themeColor="text1"/>
          <w:sz w:val="24"/>
          <w:szCs w:val="24"/>
        </w:rPr>
        <w:t>Lietuvos Respublikos švietimo, mokslo ir sporto ministro 2021–2030</w:t>
      </w:r>
      <w:r w:rsidRPr="009227C7">
        <w:rPr>
          <w:rFonts w:ascii="Times New Roman" w:hAnsi="Times New Roman" w:cs="Times New Roman"/>
          <w:color w:val="000000" w:themeColor="text1"/>
          <w:sz w:val="24"/>
          <w:szCs w:val="24"/>
        </w:rPr>
        <w:t> </w:t>
      </w:r>
      <w:r w:rsidRPr="009227C7">
        <w:rPr>
          <w:rStyle w:val="normaltextrun"/>
          <w:rFonts w:ascii="Times New Roman" w:hAnsi="Times New Roman" w:cs="Times New Roman"/>
          <w:color w:val="000000" w:themeColor="text1"/>
          <w:sz w:val="24"/>
          <w:szCs w:val="24"/>
        </w:rPr>
        <w:t>m. plėtros programos valdytojos</w:t>
      </w:r>
      <w:r w:rsidRPr="009227C7">
        <w:rPr>
          <w:rFonts w:ascii="Times New Roman" w:hAnsi="Times New Roman" w:cs="Times New Roman"/>
          <w:color w:val="000000" w:themeColor="text1"/>
          <w:sz w:val="24"/>
          <w:szCs w:val="24"/>
        </w:rPr>
        <w:t xml:space="preserve"> 2023 m. rugpjūčio 11 d. įsakymu Nr. V-1063 patvirtintos 2021–2030 m. plėtros programos pažangos priemonės Nr.  12-003-03-01-03 projekto „Kalbėkime Lietuvai</w:t>
      </w:r>
      <w:r w:rsidRPr="009227C7">
        <w:rPr>
          <w:rStyle w:val="normaltextrun"/>
          <w:rFonts w:ascii="Times New Roman" w:hAnsi="Times New Roman" w:cs="Times New Roman"/>
          <w:color w:val="000000" w:themeColor="text1"/>
          <w:sz w:val="24"/>
          <w:szCs w:val="24"/>
        </w:rPr>
        <w:t>“</w:t>
      </w:r>
      <w:r w:rsidRPr="009227C7">
        <w:rPr>
          <w:rFonts w:ascii="Times New Roman" w:hAnsi="Times New Roman" w:cs="Times New Roman"/>
          <w:color w:val="000000" w:themeColor="text1"/>
          <w:sz w:val="24"/>
          <w:szCs w:val="24"/>
        </w:rPr>
        <w:t> (toliau – projektas) veiklas.</w:t>
      </w:r>
      <w:bookmarkEnd w:id="0"/>
    </w:p>
    <w:p w14:paraId="01EAD099" w14:textId="7952245E" w:rsidR="00550BEE" w:rsidRPr="009227C7" w:rsidRDefault="00550BEE" w:rsidP="00211A85">
      <w:pPr>
        <w:pStyle w:val="paragraph"/>
        <w:shd w:val="clear" w:color="auto" w:fill="FFFFFF"/>
        <w:ind w:right="-1" w:firstLine="567"/>
        <w:jc w:val="both"/>
        <w:rPr>
          <w:rStyle w:val="normaltextrun"/>
          <w:rFonts w:ascii="Times New Roman" w:hAnsi="Times New Roman" w:cs="Times New Roman"/>
          <w:color w:val="000000" w:themeColor="text1"/>
          <w:sz w:val="24"/>
          <w:szCs w:val="24"/>
        </w:rPr>
      </w:pPr>
      <w:r w:rsidRPr="009227C7">
        <w:rPr>
          <w:rFonts w:ascii="Times New Roman" w:hAnsi="Times New Roman" w:cs="Times New Roman"/>
          <w:color w:val="000000" w:themeColor="text1"/>
          <w:sz w:val="24"/>
          <w:szCs w:val="24"/>
        </w:rPr>
        <w:t>1.2</w:t>
      </w:r>
      <w:r w:rsidRPr="009227C7">
        <w:rPr>
          <w:rFonts w:ascii="Times New Roman" w:hAnsi="Times New Roman" w:cs="Times New Roman"/>
          <w:bCs/>
          <w:color w:val="000000" w:themeColor="text1"/>
          <w:sz w:val="24"/>
          <w:szCs w:val="24"/>
        </w:rPr>
        <w:t xml:space="preserve">. </w:t>
      </w:r>
      <w:r w:rsidRPr="009227C7">
        <w:rPr>
          <w:rFonts w:ascii="Times New Roman" w:hAnsi="Times New Roman" w:cs="Times New Roman"/>
          <w:color w:val="000000" w:themeColor="text1"/>
          <w:sz w:val="24"/>
          <w:szCs w:val="24"/>
        </w:rPr>
        <w:t>Informacija apie projektą</w:t>
      </w:r>
      <w:r w:rsidRPr="009227C7">
        <w:rPr>
          <w:rStyle w:val="normaltextrun"/>
          <w:rFonts w:ascii="Times New Roman" w:hAnsi="Times New Roman" w:cs="Times New Roman"/>
          <w:color w:val="000000" w:themeColor="text1"/>
          <w:sz w:val="24"/>
          <w:szCs w:val="24"/>
        </w:rPr>
        <w:t>. Lituanistinis švietimas įgauna vis didesnę reikšmę lietuvių diasporoje, todėl siekiama užtikrinti kokybišką lituanistinį švietimą plėtojant lietuvių kalbos testavimo sistemą bei parengiant reikalingas mokymo priemones. Šiuo metu pasaulyje veikia 298 lituanistinės mokyklos; pagal Lituanistinio švietimo integruotą programą, kuriai įgyvendinti kuriamos priemonės, dirba 122 lituanistinės mokyklos ir mokosi apie 6 tūkst. vaikų. Viena iš projekte numatytų veiklų – plėtoti lietuvių kalbos lygio nustatymo testavimo sistemą, pagrįstą kalbos mokėjimo lygiais ir susietą su Lietuvoje veikiančia pasiekimų vertinimo sistema, planuojama baigti kurti lietuvių kalbos lygio nustatymo modelius: lietuvių kalbos A2–B1 ir B1–B2 lygių nustatymo modelius 10–13 m. vaikams, taip pat numatoma papildyti esamą užduočių banką naujais lietuvių kalbos A2, B1, B2 ir C1 lygio nustatymo testais, lietuvių kalbos A1–A2, A2–B1 ir B1–B2 lygių nustatymo testais 10–13 metų vaikams bei lietuvių kalbos A1–A2, A2–B1 ir B1–B2 lygių nustatymo testais 14–17 metų vaikams, skirtais užsienio lituanistinių mokyklų mokiniams bei baltistikos centrų studentams. Kad sklandžiai, skaidriai ir kokybiškai veiktų testavimo sistema, reikalinga į ją įtraukti kvalifikuotus kalbėjimo dalies vertintojus.</w:t>
      </w:r>
    </w:p>
    <w:p w14:paraId="28512E23" w14:textId="3CC5DF2B" w:rsidR="00550BEE" w:rsidRPr="009227C7" w:rsidRDefault="00550BEE" w:rsidP="00211A85">
      <w:pPr>
        <w:pStyle w:val="paragraph"/>
        <w:shd w:val="clear" w:color="auto" w:fill="FFFFFF"/>
        <w:ind w:right="-1" w:firstLine="567"/>
        <w:jc w:val="both"/>
        <w:rPr>
          <w:rFonts w:ascii="Times New Roman" w:eastAsia="Times" w:hAnsi="Times New Roman" w:cs="Times New Roman"/>
          <w:color w:val="000000" w:themeColor="text1"/>
          <w:sz w:val="24"/>
          <w:szCs w:val="24"/>
        </w:rPr>
      </w:pPr>
      <w:r w:rsidRPr="009227C7">
        <w:rPr>
          <w:rFonts w:ascii="Times New Roman" w:eastAsia="Times" w:hAnsi="Times New Roman" w:cs="Times New Roman"/>
          <w:bCs/>
          <w:color w:val="000000" w:themeColor="text1"/>
          <w:sz w:val="24"/>
          <w:szCs w:val="24"/>
        </w:rPr>
        <w:t>1.3. Pirkimo objektas</w:t>
      </w:r>
      <w:r w:rsidRPr="009227C7">
        <w:rPr>
          <w:rFonts w:ascii="Times New Roman" w:eastAsia="Times" w:hAnsi="Times New Roman" w:cs="Times New Roman"/>
          <w:color w:val="000000" w:themeColor="text1"/>
          <w:sz w:val="24"/>
          <w:szCs w:val="24"/>
        </w:rPr>
        <w:t xml:space="preserve"> </w:t>
      </w:r>
      <w:bookmarkStart w:id="1" w:name="_Hlk114831204"/>
      <w:r w:rsidRPr="009227C7">
        <w:rPr>
          <w:rFonts w:ascii="Times New Roman" w:eastAsia="Times" w:hAnsi="Times New Roman" w:cs="Times New Roman"/>
          <w:color w:val="000000" w:themeColor="text1"/>
          <w:sz w:val="24"/>
          <w:szCs w:val="24"/>
        </w:rPr>
        <w:t>–</w:t>
      </w:r>
      <w:bookmarkEnd w:id="1"/>
      <w:r w:rsidRPr="009227C7">
        <w:rPr>
          <w:rFonts w:ascii="Times New Roman" w:eastAsia="Times" w:hAnsi="Times New Roman" w:cs="Times New Roman"/>
          <w:color w:val="000000" w:themeColor="text1"/>
          <w:sz w:val="24"/>
          <w:szCs w:val="24"/>
        </w:rPr>
        <w:t xml:space="preserve"> </w:t>
      </w:r>
      <w:bookmarkStart w:id="2" w:name="_Hlk175215634"/>
      <w:r w:rsidRPr="009227C7">
        <w:rPr>
          <w:rFonts w:ascii="Times New Roman" w:eastAsia="Times New Roman" w:hAnsi="Times New Roman" w:cs="Times New Roman"/>
          <w:bCs/>
          <w:color w:val="000000" w:themeColor="text1"/>
          <w:sz w:val="24"/>
          <w:szCs w:val="24"/>
        </w:rPr>
        <w:t>lietuvių kalbos lygio nustatymo egzamino kalbėjimo dalies vertintojų mokymų (24  asmenys, kontaktiniai mokymai) organizavimo</w:t>
      </w:r>
      <w:r w:rsidRPr="009227C7">
        <w:rPr>
          <w:rFonts w:ascii="Times New Roman" w:eastAsia="Times New Roman" w:hAnsi="Times New Roman" w:cs="Times New Roman"/>
          <w:b/>
          <w:bCs/>
          <w:color w:val="000000" w:themeColor="text1"/>
          <w:sz w:val="24"/>
          <w:szCs w:val="24"/>
        </w:rPr>
        <w:t xml:space="preserve"> </w:t>
      </w:r>
      <w:r w:rsidRPr="009227C7">
        <w:rPr>
          <w:rFonts w:ascii="Times New Roman" w:eastAsia="Times" w:hAnsi="Times New Roman" w:cs="Times New Roman"/>
          <w:color w:val="000000" w:themeColor="text1"/>
          <w:sz w:val="24"/>
          <w:szCs w:val="24"/>
        </w:rPr>
        <w:t>paslaugos.</w:t>
      </w:r>
      <w:bookmarkEnd w:id="2"/>
    </w:p>
    <w:p w14:paraId="4D63C32B" w14:textId="0CBCF8D3" w:rsidR="00550BEE" w:rsidRPr="009227C7" w:rsidRDefault="00550BEE" w:rsidP="00211A85">
      <w:pPr>
        <w:spacing w:after="0" w:line="240" w:lineRule="auto"/>
        <w:ind w:right="-1" w:firstLine="567"/>
        <w:contextualSpacing/>
        <w:jc w:val="both"/>
        <w:rPr>
          <w:rFonts w:ascii="Times New Roman" w:eastAsiaTheme="minorEastAsia" w:hAnsi="Times New Roman" w:cs="Times New Roman"/>
          <w:color w:val="000000" w:themeColor="text1"/>
          <w:sz w:val="24"/>
          <w:szCs w:val="24"/>
        </w:rPr>
      </w:pPr>
      <w:r w:rsidRPr="009227C7">
        <w:rPr>
          <w:rFonts w:ascii="Times New Roman" w:eastAsia="Times" w:hAnsi="Times New Roman" w:cs="Times New Roman"/>
          <w:color w:val="000000" w:themeColor="text1"/>
          <w:sz w:val="24"/>
          <w:szCs w:val="24"/>
        </w:rPr>
        <w:t>1.4. Pirkimas į dalis neskaidomas</w:t>
      </w:r>
      <w:r w:rsidR="00CA09E0" w:rsidRPr="00CA09E0">
        <w:rPr>
          <w:rFonts w:ascii="Times New Roman" w:eastAsia="Times" w:hAnsi="Times New Roman" w:cs="Times New Roman"/>
          <w:color w:val="000000" w:themeColor="text1"/>
          <w:sz w:val="24"/>
          <w:szCs w:val="24"/>
        </w:rPr>
        <w:t>, nes perkamos paslaugos tarpusavyje susijusios</w:t>
      </w:r>
      <w:r w:rsidRPr="009227C7">
        <w:rPr>
          <w:rFonts w:ascii="Times New Roman" w:eastAsia="Times" w:hAnsi="Times New Roman" w:cs="Times New Roman"/>
          <w:color w:val="000000" w:themeColor="text1"/>
          <w:sz w:val="24"/>
          <w:szCs w:val="24"/>
        </w:rPr>
        <w:t xml:space="preserve">. </w:t>
      </w:r>
    </w:p>
    <w:p w14:paraId="316E9BB3" w14:textId="0F2305F6" w:rsidR="00550BEE" w:rsidRPr="009227C7" w:rsidRDefault="00550BEE" w:rsidP="00211A85">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 xml:space="preserve">1.5. Paslaugos turi būti suteiktos per </w:t>
      </w:r>
      <w:r w:rsidR="002D6E0C">
        <w:rPr>
          <w:rFonts w:ascii="Times New Roman" w:eastAsia="Times New Roman" w:hAnsi="Times New Roman" w:cs="Times New Roman"/>
          <w:color w:val="000000" w:themeColor="text1"/>
          <w:sz w:val="24"/>
          <w:szCs w:val="24"/>
        </w:rPr>
        <w:t>3 mėn.</w:t>
      </w:r>
      <w:r w:rsidRPr="009227C7">
        <w:rPr>
          <w:rFonts w:ascii="Times New Roman" w:eastAsia="Times New Roman" w:hAnsi="Times New Roman" w:cs="Times New Roman"/>
          <w:color w:val="000000" w:themeColor="text1"/>
          <w:sz w:val="24"/>
          <w:szCs w:val="24"/>
        </w:rPr>
        <w:t xml:space="preserve"> nuo sutarties pasirašymo dienos.</w:t>
      </w:r>
    </w:p>
    <w:p w14:paraId="674328F3" w14:textId="24EBD693" w:rsidR="004E2B4D" w:rsidRPr="009227C7" w:rsidRDefault="00550BEE" w:rsidP="00211A85">
      <w:pPr>
        <w:spacing w:after="0" w:line="240" w:lineRule="auto"/>
        <w:ind w:right="-1" w:firstLine="567"/>
        <w:contextualSpacing/>
        <w:jc w:val="both"/>
        <w:rPr>
          <w:rFonts w:ascii="Times New Roman" w:eastAsia="SimSun" w:hAnsi="Times New Roman" w:cs="Times New Roman"/>
          <w:color w:val="000000" w:themeColor="text1"/>
          <w:sz w:val="24"/>
          <w:szCs w:val="24"/>
          <w:lang w:eastAsia="lt-LT"/>
        </w:rPr>
      </w:pPr>
      <w:r w:rsidRPr="009227C7">
        <w:rPr>
          <w:rFonts w:ascii="Times New Roman" w:eastAsia="Times New Roman" w:hAnsi="Times New Roman" w:cs="Times New Roman"/>
          <w:color w:val="000000" w:themeColor="text1"/>
          <w:sz w:val="24"/>
          <w:szCs w:val="24"/>
        </w:rPr>
        <w:t xml:space="preserve">1.6. </w:t>
      </w:r>
      <w:r w:rsidR="004E2B4D" w:rsidRPr="009227C7">
        <w:rPr>
          <w:rFonts w:ascii="Times New Roman" w:eastAsia="SimSun" w:hAnsi="Times New Roman" w:cs="Times New Roman"/>
          <w:color w:val="000000" w:themeColor="text1"/>
          <w:sz w:val="24"/>
          <w:szCs w:val="24"/>
          <w:lang w:eastAsia="lt-LT"/>
        </w:rPr>
        <w:t xml:space="preserve">Tikslinė grupė – </w:t>
      </w:r>
      <w:r w:rsidR="00754A31" w:rsidRPr="009227C7">
        <w:rPr>
          <w:rFonts w:ascii="Times New Roman" w:eastAsia="SimSun" w:hAnsi="Times New Roman" w:cs="Times New Roman"/>
          <w:color w:val="000000" w:themeColor="text1"/>
          <w:sz w:val="24"/>
          <w:szCs w:val="24"/>
          <w:lang w:eastAsia="lt-LT"/>
        </w:rPr>
        <w:t xml:space="preserve">Lietuvoje ir užsienyje dirbantys pedagoginiai darbuotojai, </w:t>
      </w:r>
      <w:r w:rsidR="00E20E70" w:rsidRPr="009227C7">
        <w:rPr>
          <w:rFonts w:ascii="Times New Roman" w:eastAsia="SimSun" w:hAnsi="Times New Roman" w:cs="Times New Roman"/>
          <w:color w:val="000000" w:themeColor="text1"/>
          <w:sz w:val="24"/>
          <w:szCs w:val="24"/>
          <w:lang w:eastAsia="lt-LT"/>
        </w:rPr>
        <w:t xml:space="preserve">dirbantys </w:t>
      </w:r>
      <w:r w:rsidRPr="009227C7">
        <w:rPr>
          <w:rFonts w:ascii="Times New Roman" w:eastAsia="SimSun" w:hAnsi="Times New Roman" w:cs="Times New Roman"/>
          <w:color w:val="000000" w:themeColor="text1"/>
          <w:sz w:val="24"/>
          <w:szCs w:val="24"/>
          <w:lang w:eastAsia="lt-LT"/>
        </w:rPr>
        <w:t xml:space="preserve">lietuvių kalbos </w:t>
      </w:r>
      <w:r w:rsidR="004E2B4D" w:rsidRPr="009227C7">
        <w:rPr>
          <w:rFonts w:ascii="Times New Roman" w:eastAsia="SimSun" w:hAnsi="Times New Roman" w:cs="Times New Roman"/>
          <w:color w:val="000000" w:themeColor="text1"/>
          <w:sz w:val="24"/>
          <w:szCs w:val="24"/>
          <w:lang w:eastAsia="lt-LT"/>
        </w:rPr>
        <w:t>mokytojai</w:t>
      </w:r>
      <w:r w:rsidR="00E20E70" w:rsidRPr="009227C7">
        <w:rPr>
          <w:rFonts w:ascii="Times New Roman" w:eastAsia="SimSun" w:hAnsi="Times New Roman" w:cs="Times New Roman"/>
          <w:color w:val="000000" w:themeColor="text1"/>
          <w:sz w:val="24"/>
          <w:szCs w:val="24"/>
          <w:lang w:eastAsia="lt-LT"/>
        </w:rPr>
        <w:t>s</w:t>
      </w:r>
      <w:r w:rsidRPr="009227C7">
        <w:rPr>
          <w:rFonts w:ascii="Times New Roman" w:eastAsia="SimSun" w:hAnsi="Times New Roman" w:cs="Times New Roman"/>
          <w:color w:val="000000" w:themeColor="text1"/>
          <w:sz w:val="24"/>
          <w:szCs w:val="24"/>
          <w:lang w:eastAsia="lt-LT"/>
        </w:rPr>
        <w:t xml:space="preserve"> ir dėstytojai</w:t>
      </w:r>
      <w:r w:rsidR="00E20E70" w:rsidRPr="009227C7">
        <w:rPr>
          <w:rFonts w:ascii="Times New Roman" w:eastAsia="SimSun" w:hAnsi="Times New Roman" w:cs="Times New Roman"/>
          <w:color w:val="000000" w:themeColor="text1"/>
          <w:sz w:val="24"/>
          <w:szCs w:val="24"/>
          <w:lang w:eastAsia="lt-LT"/>
        </w:rPr>
        <w:t xml:space="preserve">s Lietuvoje arba užsienyje, kurie yra įgiję </w:t>
      </w:r>
      <w:r w:rsidR="00E20E70" w:rsidRPr="00367457">
        <w:rPr>
          <w:rFonts w:ascii="Times New Roman" w:eastAsia="SimSun" w:hAnsi="Times New Roman" w:cs="Times New Roman"/>
          <w:color w:val="000000" w:themeColor="text1"/>
          <w:sz w:val="24"/>
          <w:szCs w:val="24"/>
          <w:lang w:eastAsia="lt-LT"/>
        </w:rPr>
        <w:t>ISCED 5,</w:t>
      </w:r>
      <w:r w:rsidR="00E20E70" w:rsidRPr="009227C7">
        <w:rPr>
          <w:rFonts w:ascii="Times New Roman" w:eastAsia="SimSun" w:hAnsi="Times New Roman" w:cs="Times New Roman"/>
          <w:color w:val="000000" w:themeColor="text1"/>
          <w:sz w:val="24"/>
          <w:szCs w:val="24"/>
          <w:lang w:eastAsia="lt-LT"/>
        </w:rPr>
        <w:t xml:space="preserve"> ISCED 6, ISCED 7 arba ISCED 8 išsilavinimą pagal Tarptautinio standartizuoto švietimo klasifikatoriaus (ISCED) 2011 m. išsilavinimo klasifikaciją (žr. LR švietimo, mokslo ir sporto ministro</w:t>
      </w:r>
      <w:r w:rsidR="00E20E70" w:rsidRPr="009227C7">
        <w:rPr>
          <w:color w:val="000000" w:themeColor="text1"/>
        </w:rPr>
        <w:t xml:space="preserve"> </w:t>
      </w:r>
      <w:r w:rsidR="00E20E70" w:rsidRPr="009227C7">
        <w:rPr>
          <w:rFonts w:ascii="Times New Roman" w:eastAsia="SimSun" w:hAnsi="Times New Roman" w:cs="Times New Roman"/>
          <w:color w:val="000000" w:themeColor="text1"/>
          <w:sz w:val="24"/>
          <w:szCs w:val="24"/>
          <w:lang w:eastAsia="lt-LT"/>
        </w:rPr>
        <w:t xml:space="preserve">2013 m. gruodžio 11 d. patvirtintą </w:t>
      </w:r>
      <w:r w:rsidR="000B1523" w:rsidRPr="009227C7">
        <w:rPr>
          <w:rFonts w:ascii="Times New Roman" w:eastAsia="SimSun" w:hAnsi="Times New Roman" w:cs="Times New Roman"/>
          <w:color w:val="000000" w:themeColor="text1"/>
          <w:sz w:val="24"/>
          <w:szCs w:val="24"/>
          <w:lang w:eastAsia="lt-LT"/>
        </w:rPr>
        <w:t>L</w:t>
      </w:r>
      <w:r w:rsidR="00E20E70" w:rsidRPr="009227C7">
        <w:rPr>
          <w:rFonts w:ascii="Times New Roman" w:eastAsia="SimSun" w:hAnsi="Times New Roman" w:cs="Times New Roman"/>
          <w:color w:val="000000" w:themeColor="text1"/>
          <w:sz w:val="24"/>
          <w:szCs w:val="24"/>
          <w:lang w:eastAsia="lt-LT"/>
        </w:rPr>
        <w:t>ietuvos standartizuot</w:t>
      </w:r>
      <w:r w:rsidR="000B1523" w:rsidRPr="009227C7">
        <w:rPr>
          <w:rFonts w:ascii="Times New Roman" w:eastAsia="SimSun" w:hAnsi="Times New Roman" w:cs="Times New Roman"/>
          <w:color w:val="000000" w:themeColor="text1"/>
          <w:sz w:val="24"/>
          <w:szCs w:val="24"/>
          <w:lang w:eastAsia="lt-LT"/>
        </w:rPr>
        <w:t>o</w:t>
      </w:r>
      <w:r w:rsidR="00E20E70" w:rsidRPr="009227C7">
        <w:rPr>
          <w:rFonts w:ascii="Times New Roman" w:eastAsia="SimSun" w:hAnsi="Times New Roman" w:cs="Times New Roman"/>
          <w:color w:val="000000" w:themeColor="text1"/>
          <w:sz w:val="24"/>
          <w:szCs w:val="24"/>
          <w:lang w:eastAsia="lt-LT"/>
        </w:rPr>
        <w:t xml:space="preserve"> švietimo klasifikatori</w:t>
      </w:r>
      <w:r w:rsidR="000B1523" w:rsidRPr="009227C7">
        <w:rPr>
          <w:rFonts w:ascii="Times New Roman" w:eastAsia="SimSun" w:hAnsi="Times New Roman" w:cs="Times New Roman"/>
          <w:color w:val="000000" w:themeColor="text1"/>
          <w:sz w:val="24"/>
          <w:szCs w:val="24"/>
          <w:lang w:eastAsia="lt-LT"/>
        </w:rPr>
        <w:t>a</w:t>
      </w:r>
      <w:r w:rsidR="00E20E70" w:rsidRPr="009227C7">
        <w:rPr>
          <w:rFonts w:ascii="Times New Roman" w:eastAsia="SimSun" w:hAnsi="Times New Roman" w:cs="Times New Roman"/>
          <w:color w:val="000000" w:themeColor="text1"/>
          <w:sz w:val="24"/>
          <w:szCs w:val="24"/>
          <w:lang w:eastAsia="lt-LT"/>
        </w:rPr>
        <w:t>us švietimo programoms pagal lygius klasifikuoti</w:t>
      </w:r>
      <w:r w:rsidR="000B1523" w:rsidRPr="009227C7">
        <w:rPr>
          <w:rFonts w:ascii="Times New Roman" w:eastAsia="SimSun" w:hAnsi="Times New Roman" w:cs="Times New Roman"/>
          <w:color w:val="000000" w:themeColor="text1"/>
          <w:sz w:val="24"/>
          <w:szCs w:val="24"/>
          <w:lang w:eastAsia="lt-LT"/>
        </w:rPr>
        <w:t xml:space="preserve"> paskutinę versiją)</w:t>
      </w:r>
      <w:r w:rsidR="006F1AE3">
        <w:rPr>
          <w:rFonts w:ascii="Times New Roman" w:eastAsia="SimSun" w:hAnsi="Times New Roman" w:cs="Times New Roman"/>
          <w:color w:val="000000" w:themeColor="text1"/>
          <w:sz w:val="24"/>
          <w:szCs w:val="24"/>
          <w:lang w:eastAsia="lt-LT"/>
        </w:rPr>
        <w:t xml:space="preserve"> (</w:t>
      </w:r>
      <w:r w:rsidR="00A1111A" w:rsidRPr="009227C7">
        <w:rPr>
          <w:rFonts w:ascii="Times New Roman" w:eastAsia="Times New Roman" w:hAnsi="Times New Roman" w:cs="Times New Roman"/>
          <w:bCs/>
          <w:color w:val="000000" w:themeColor="text1"/>
          <w:sz w:val="24"/>
          <w:szCs w:val="24"/>
        </w:rPr>
        <w:t>lietuvių kalbos lygio nustatymo egzamino kalbėjimo dalies vertintoj</w:t>
      </w:r>
      <w:r w:rsidR="00A1111A">
        <w:rPr>
          <w:rFonts w:ascii="Times New Roman" w:eastAsia="Times New Roman" w:hAnsi="Times New Roman" w:cs="Times New Roman"/>
          <w:bCs/>
          <w:color w:val="000000" w:themeColor="text1"/>
          <w:sz w:val="24"/>
          <w:szCs w:val="24"/>
        </w:rPr>
        <w:t>ai turi</w:t>
      </w:r>
      <w:r w:rsidR="00396EBA">
        <w:rPr>
          <w:rFonts w:ascii="Times New Roman" w:eastAsia="SimSun" w:hAnsi="Times New Roman" w:cs="Times New Roman"/>
          <w:color w:val="000000" w:themeColor="text1"/>
          <w:sz w:val="24"/>
          <w:szCs w:val="24"/>
          <w:lang w:eastAsia="lt-LT"/>
        </w:rPr>
        <w:t xml:space="preserve"> būti lietuvių kalbos ir literatūros specialistai remiantis </w:t>
      </w:r>
      <w:r w:rsidR="00396EBA" w:rsidRPr="00396EBA">
        <w:rPr>
          <w:rFonts w:ascii="Times New Roman" w:eastAsia="SimSun" w:hAnsi="Times New Roman" w:cs="Times New Roman"/>
          <w:color w:val="000000" w:themeColor="text1"/>
          <w:sz w:val="24"/>
          <w:szCs w:val="24"/>
          <w:lang w:eastAsia="lt-LT"/>
        </w:rPr>
        <w:t>Lietuvių kalbos mokėjimo lygio ir (arba) valstybinės kalbos mokėjimo kategorijos nustatymo, egzaminų organizavimo, vykdymo ir apmokėjimo bei pažymėjimo turinio, formos ir išdavimo tvarkos apraš</w:t>
      </w:r>
      <w:r w:rsidR="00396EBA">
        <w:rPr>
          <w:rFonts w:ascii="Times New Roman" w:eastAsia="SimSun" w:hAnsi="Times New Roman" w:cs="Times New Roman"/>
          <w:color w:val="000000" w:themeColor="text1"/>
          <w:sz w:val="24"/>
          <w:szCs w:val="24"/>
          <w:lang w:eastAsia="lt-LT"/>
        </w:rPr>
        <w:t>o</w:t>
      </w:r>
      <w:r w:rsidR="00396EBA" w:rsidRPr="00396EBA">
        <w:rPr>
          <w:rFonts w:ascii="Times New Roman" w:eastAsia="SimSun" w:hAnsi="Times New Roman" w:cs="Times New Roman"/>
          <w:color w:val="000000" w:themeColor="text1"/>
          <w:sz w:val="24"/>
          <w:szCs w:val="24"/>
          <w:lang w:eastAsia="lt-LT"/>
        </w:rPr>
        <w:t xml:space="preserve">, patvirtinto Lietuvos Respublikos švietimo, mokslo ir sporto ministro 2022 m. vasario 10 d. įsakymu Nr. V-234 „Dėl Lietuvių kalbos mokėjimo lygio ir (arba) valstybinės kalbos mokėjimo kategorijos nustatymo, egzaminų organizavimo, vykdymo ir apmokėjimo bei pažymėjimo turinio, formos ir išdavimo tvarkos aprašo patvirtinimo“, </w:t>
      </w:r>
      <w:r w:rsidR="00396EBA">
        <w:rPr>
          <w:rFonts w:ascii="Times New Roman" w:eastAsia="SimSun" w:hAnsi="Times New Roman" w:cs="Times New Roman"/>
          <w:color w:val="000000" w:themeColor="text1"/>
          <w:sz w:val="24"/>
          <w:szCs w:val="24"/>
          <w:lang w:eastAsia="lt-LT"/>
        </w:rPr>
        <w:t>65</w:t>
      </w:r>
      <w:r w:rsidR="00396EBA" w:rsidRPr="00396EBA">
        <w:rPr>
          <w:rFonts w:ascii="Times New Roman" w:eastAsia="SimSun" w:hAnsi="Times New Roman" w:cs="Times New Roman"/>
          <w:color w:val="000000" w:themeColor="text1"/>
          <w:sz w:val="24"/>
          <w:szCs w:val="24"/>
          <w:lang w:eastAsia="lt-LT"/>
        </w:rPr>
        <w:t xml:space="preserve"> punktu</w:t>
      </w:r>
      <w:r w:rsidR="00396EBA">
        <w:rPr>
          <w:rFonts w:ascii="Times New Roman" w:eastAsia="SimSun" w:hAnsi="Times New Roman" w:cs="Times New Roman"/>
          <w:color w:val="000000" w:themeColor="text1"/>
          <w:sz w:val="24"/>
          <w:szCs w:val="24"/>
          <w:lang w:eastAsia="lt-LT"/>
        </w:rPr>
        <w:t xml:space="preserve">: </w:t>
      </w:r>
      <w:hyperlink r:id="rId11" w:history="1">
        <w:r w:rsidR="00396EBA" w:rsidRPr="00396EBA">
          <w:rPr>
            <w:color w:val="0000FF"/>
            <w:u w:val="single"/>
          </w:rPr>
          <w:t>V-234 Dėl Lietuvių kalbos mokėjimo lygio ir (arba) valstybinės kalbos mokėjimo kategorijos nustatymo, e...</w:t>
        </w:r>
      </w:hyperlink>
      <w:r w:rsidR="00396EBA">
        <w:rPr>
          <w:rFonts w:ascii="Times New Roman" w:eastAsia="SimSun" w:hAnsi="Times New Roman" w:cs="Times New Roman"/>
          <w:color w:val="000000" w:themeColor="text1"/>
          <w:sz w:val="24"/>
          <w:szCs w:val="24"/>
          <w:lang w:eastAsia="lt-LT"/>
        </w:rPr>
        <w:t>)</w:t>
      </w:r>
      <w:r w:rsidR="00A1111A">
        <w:rPr>
          <w:rFonts w:ascii="Times New Roman" w:eastAsia="SimSun" w:hAnsi="Times New Roman" w:cs="Times New Roman"/>
          <w:color w:val="000000" w:themeColor="text1"/>
          <w:sz w:val="24"/>
          <w:szCs w:val="24"/>
          <w:lang w:eastAsia="lt-LT"/>
        </w:rPr>
        <w:t>.</w:t>
      </w:r>
      <w:r w:rsidR="00E20E70" w:rsidRPr="009227C7">
        <w:rPr>
          <w:rFonts w:ascii="Times New Roman" w:eastAsia="SimSun" w:hAnsi="Times New Roman" w:cs="Times New Roman"/>
          <w:color w:val="000000" w:themeColor="text1"/>
          <w:sz w:val="24"/>
          <w:szCs w:val="24"/>
          <w:lang w:eastAsia="lt-LT"/>
        </w:rPr>
        <w:t xml:space="preserve"> </w:t>
      </w:r>
      <w:r w:rsidR="0077638B" w:rsidRPr="009227C7">
        <w:rPr>
          <w:rFonts w:ascii="Times New Roman" w:eastAsia="Calibri" w:hAnsi="Times New Roman" w:cs="Times New Roman"/>
          <w:color w:val="000000" w:themeColor="text1"/>
          <w:sz w:val="24"/>
          <w:szCs w:val="24"/>
          <w:shd w:val="clear" w:color="auto" w:fill="FFFFFF"/>
        </w:rPr>
        <w:t xml:space="preserve"> </w:t>
      </w:r>
    </w:p>
    <w:p w14:paraId="3515371A" w14:textId="367FAF24" w:rsidR="009667F8" w:rsidRPr="009227C7" w:rsidRDefault="00550BEE" w:rsidP="00211A85">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1.7. Teikiant paslaugas,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w:t>
      </w:r>
      <w:r w:rsidR="006130DA" w:rsidRPr="009227C7">
        <w:rPr>
          <w:rFonts w:ascii="Times New Roman" w:eastAsia="Times New Roman" w:hAnsi="Times New Roman" w:cs="Times New Roman"/>
          <w:color w:val="000000" w:themeColor="text1"/>
          <w:sz w:val="24"/>
          <w:szCs w:val="24"/>
        </w:rPr>
        <w:t xml:space="preserve"> M</w:t>
      </w:r>
      <w:r w:rsidR="007A3589" w:rsidRPr="009227C7">
        <w:rPr>
          <w:rFonts w:ascii="Times New Roman" w:eastAsia="Times New Roman" w:hAnsi="Times New Roman" w:cs="Times New Roman"/>
          <w:color w:val="000000" w:themeColor="text1"/>
          <w:sz w:val="24"/>
          <w:szCs w:val="24"/>
        </w:rPr>
        <w:t xml:space="preserve">okymų metu </w:t>
      </w:r>
      <w:r w:rsidR="006130DA" w:rsidRPr="009227C7">
        <w:rPr>
          <w:rFonts w:ascii="Times New Roman" w:eastAsia="Times New Roman" w:hAnsi="Times New Roman" w:cs="Times New Roman"/>
          <w:color w:val="000000" w:themeColor="text1"/>
          <w:sz w:val="24"/>
          <w:szCs w:val="24"/>
        </w:rPr>
        <w:t xml:space="preserve">turi būti </w:t>
      </w:r>
      <w:r w:rsidR="007A3589" w:rsidRPr="009227C7">
        <w:rPr>
          <w:rFonts w:ascii="Times New Roman" w:eastAsia="Times New Roman" w:hAnsi="Times New Roman" w:cs="Times New Roman"/>
          <w:color w:val="000000" w:themeColor="text1"/>
          <w:sz w:val="24"/>
          <w:szCs w:val="24"/>
        </w:rPr>
        <w:t>užtikrin</w:t>
      </w:r>
      <w:r w:rsidR="006130DA" w:rsidRPr="009227C7">
        <w:rPr>
          <w:rFonts w:ascii="Times New Roman" w:eastAsia="Times New Roman" w:hAnsi="Times New Roman" w:cs="Times New Roman"/>
          <w:color w:val="000000" w:themeColor="text1"/>
          <w:sz w:val="24"/>
          <w:szCs w:val="24"/>
        </w:rPr>
        <w:t>amas</w:t>
      </w:r>
      <w:r w:rsidR="007A3589" w:rsidRPr="009227C7">
        <w:rPr>
          <w:rFonts w:ascii="Times New Roman" w:eastAsia="Times New Roman" w:hAnsi="Times New Roman" w:cs="Times New Roman"/>
          <w:color w:val="000000" w:themeColor="text1"/>
          <w:sz w:val="24"/>
          <w:szCs w:val="24"/>
        </w:rPr>
        <w:t xml:space="preserve"> prieinamum</w:t>
      </w:r>
      <w:r w:rsidR="006130DA" w:rsidRPr="009227C7">
        <w:rPr>
          <w:rFonts w:ascii="Times New Roman" w:eastAsia="Times New Roman" w:hAnsi="Times New Roman" w:cs="Times New Roman"/>
          <w:color w:val="000000" w:themeColor="text1"/>
          <w:sz w:val="24"/>
          <w:szCs w:val="24"/>
        </w:rPr>
        <w:t>as</w:t>
      </w:r>
      <w:r w:rsidR="007A3589" w:rsidRPr="009227C7">
        <w:rPr>
          <w:rFonts w:ascii="Times New Roman" w:eastAsia="Times New Roman" w:hAnsi="Times New Roman" w:cs="Times New Roman"/>
          <w:color w:val="000000" w:themeColor="text1"/>
          <w:sz w:val="24"/>
          <w:szCs w:val="24"/>
        </w:rPr>
        <w:t xml:space="preserve"> asmenims su </w:t>
      </w:r>
      <w:r w:rsidR="007A3589" w:rsidRPr="009227C7">
        <w:rPr>
          <w:rFonts w:ascii="Times New Roman" w:eastAsia="Times New Roman" w:hAnsi="Times New Roman" w:cs="Times New Roman"/>
          <w:color w:val="000000" w:themeColor="text1"/>
          <w:sz w:val="24"/>
          <w:szCs w:val="24"/>
        </w:rPr>
        <w:lastRenderedPageBreak/>
        <w:t>specialiaisiais poreikiais, prieš tai apklausos būdu išsiaiškinus</w:t>
      </w:r>
      <w:r w:rsidR="006130DA" w:rsidRPr="009227C7">
        <w:rPr>
          <w:rFonts w:ascii="Times New Roman" w:eastAsia="Times New Roman" w:hAnsi="Times New Roman" w:cs="Times New Roman"/>
          <w:color w:val="000000" w:themeColor="text1"/>
          <w:sz w:val="24"/>
          <w:szCs w:val="24"/>
        </w:rPr>
        <w:t xml:space="preserve"> mokymų</w:t>
      </w:r>
      <w:r w:rsidR="007A3589" w:rsidRPr="009227C7">
        <w:rPr>
          <w:rFonts w:ascii="Times New Roman" w:eastAsia="Times New Roman" w:hAnsi="Times New Roman" w:cs="Times New Roman"/>
          <w:color w:val="000000" w:themeColor="text1"/>
          <w:sz w:val="24"/>
          <w:szCs w:val="24"/>
        </w:rPr>
        <w:t xml:space="preserve"> dalyvių poreikius</w:t>
      </w:r>
      <w:r w:rsidR="006130DA" w:rsidRPr="009227C7">
        <w:rPr>
          <w:rFonts w:ascii="Times New Roman" w:eastAsia="Times New Roman" w:hAnsi="Times New Roman" w:cs="Times New Roman"/>
          <w:color w:val="000000" w:themeColor="text1"/>
          <w:sz w:val="24"/>
          <w:szCs w:val="24"/>
        </w:rPr>
        <w:t xml:space="preserve">, </w:t>
      </w:r>
      <w:r w:rsidR="009667F8" w:rsidRPr="009227C7">
        <w:rPr>
          <w:rFonts w:ascii="Times New Roman" w:eastAsia="Times New Roman" w:hAnsi="Times New Roman" w:cs="Times New Roman"/>
          <w:color w:val="000000" w:themeColor="text1"/>
          <w:sz w:val="24"/>
          <w:szCs w:val="24"/>
        </w:rPr>
        <w:t xml:space="preserve">į kuriuos </w:t>
      </w:r>
      <w:r w:rsidR="006130DA" w:rsidRPr="009227C7">
        <w:rPr>
          <w:rFonts w:ascii="Times New Roman" w:eastAsia="Times New Roman" w:hAnsi="Times New Roman" w:cs="Times New Roman"/>
          <w:color w:val="000000" w:themeColor="text1"/>
          <w:sz w:val="24"/>
          <w:szCs w:val="24"/>
        </w:rPr>
        <w:t>paslaugos tiekėjas</w:t>
      </w:r>
      <w:r w:rsidR="009667F8" w:rsidRPr="009227C7">
        <w:rPr>
          <w:rFonts w:ascii="Times New Roman" w:eastAsia="Times New Roman" w:hAnsi="Times New Roman" w:cs="Times New Roman"/>
          <w:color w:val="000000" w:themeColor="text1"/>
          <w:sz w:val="24"/>
          <w:szCs w:val="24"/>
        </w:rPr>
        <w:t xml:space="preserve"> turėtų atsižvelgti (pvz., parinkdamas mokymų vietą, prieinamą žmonėms su judėjimo negalia, suorganizuodamas gestų kalbos specialisto paslaugą, parinkdamas tinkamas mokomąsias priemones akliesiems ar silpnaregiams ir pan.); </w:t>
      </w:r>
    </w:p>
    <w:p w14:paraId="7E4259ED" w14:textId="57116372" w:rsidR="00356E14" w:rsidRPr="00356E14" w:rsidRDefault="006130DA" w:rsidP="00211A85">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 xml:space="preserve">1.8. </w:t>
      </w:r>
      <w:r w:rsidR="00356E14">
        <w:rPr>
          <w:rFonts w:ascii="Times New Roman" w:eastAsia="Times New Roman" w:hAnsi="Times New Roman" w:cs="Times New Roman"/>
          <w:color w:val="000000" w:themeColor="text1"/>
          <w:sz w:val="24"/>
          <w:szCs w:val="24"/>
        </w:rPr>
        <w:t>P</w:t>
      </w:r>
      <w:r w:rsidR="00356E14" w:rsidRPr="00356E14">
        <w:rPr>
          <w:rFonts w:ascii="Times New Roman" w:eastAsia="Times New Roman" w:hAnsi="Times New Roman" w:cs="Times New Roman"/>
          <w:color w:val="000000" w:themeColor="text1"/>
          <w:sz w:val="24"/>
          <w:szCs w:val="24"/>
        </w:rPr>
        <w:t>irkimo objektas</w:t>
      </w:r>
      <w:r w:rsidR="00356E14">
        <w:rPr>
          <w:rFonts w:ascii="Times New Roman" w:eastAsia="Times New Roman" w:hAnsi="Times New Roman" w:cs="Times New Roman"/>
          <w:color w:val="000000" w:themeColor="text1"/>
          <w:sz w:val="24"/>
          <w:szCs w:val="24"/>
        </w:rPr>
        <w:t xml:space="preserve"> </w:t>
      </w:r>
      <w:r w:rsidR="00356E14" w:rsidRPr="00356E14">
        <w:rPr>
          <w:rFonts w:ascii="Times New Roman" w:eastAsia="Times New Roman" w:hAnsi="Times New Roman" w:cs="Times New Roman"/>
          <w:color w:val="000000" w:themeColor="text1"/>
          <w:sz w:val="24"/>
          <w:szCs w:val="24"/>
        </w:rPr>
        <w:t>tenkina Aplinkos ministro įsakymu Nr. D1-401 patvirtinto „Aplinkos apsaugos kriterijų taikymo, vykdant žaliuosius pirkimus,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w:t>
      </w:r>
      <w:r w:rsidR="001672CF">
        <w:rPr>
          <w:rFonts w:ascii="Times New Roman" w:eastAsia="Times New Roman" w:hAnsi="Times New Roman" w:cs="Times New Roman"/>
          <w:color w:val="000000" w:themeColor="text1"/>
          <w:sz w:val="24"/>
          <w:szCs w:val="24"/>
        </w:rPr>
        <w:t>s. T</w:t>
      </w:r>
      <w:r w:rsidR="00356E14" w:rsidRPr="00356E14">
        <w:rPr>
          <w:rFonts w:ascii="Times New Roman" w:eastAsia="Times New Roman" w:hAnsi="Times New Roman" w:cs="Times New Roman"/>
          <w:color w:val="000000" w:themeColor="text1"/>
          <w:sz w:val="24"/>
          <w:szCs w:val="24"/>
        </w:rPr>
        <w: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00356E14">
        <w:rPr>
          <w:rStyle w:val="Puslapioinaosnuoroda"/>
          <w:rFonts w:ascii="Times New Roman" w:eastAsia="Times New Roman" w:hAnsi="Times New Roman" w:cs="Times New Roman"/>
          <w:color w:val="000000" w:themeColor="text1"/>
          <w:sz w:val="24"/>
          <w:szCs w:val="24"/>
        </w:rPr>
        <w:footnoteReference w:id="1"/>
      </w:r>
      <w:r w:rsidR="00356E14" w:rsidRPr="00356E14">
        <w:rPr>
          <w:rFonts w:ascii="Times New Roman" w:eastAsia="Times New Roman" w:hAnsi="Times New Roman" w:cs="Times New Roman"/>
          <w:color w:val="000000" w:themeColor="text1"/>
          <w:sz w:val="24"/>
          <w:szCs w:val="24"/>
        </w:rPr>
        <w:t>.</w:t>
      </w:r>
      <w:r w:rsidR="001672CF">
        <w:rPr>
          <w:rFonts w:ascii="Times New Roman" w:eastAsia="Times New Roman" w:hAnsi="Times New Roman" w:cs="Times New Roman"/>
          <w:color w:val="000000" w:themeColor="text1"/>
          <w:sz w:val="24"/>
          <w:szCs w:val="24"/>
        </w:rPr>
        <w:t xml:space="preserve"> </w:t>
      </w:r>
      <w:r w:rsidR="00356E14" w:rsidRPr="00356E14">
        <w:rPr>
          <w:rFonts w:ascii="Times New Roman" w:eastAsia="Times New Roman" w:hAnsi="Times New Roman" w:cs="Times New Roman"/>
          <w:color w:val="000000" w:themeColor="text1"/>
          <w:sz w:val="24"/>
          <w:szCs w:val="24"/>
        </w:rPr>
        <w:t>Maistas ir gėrimai turi būti pateikiami naudojant daugkartinio naudojimo stalo įrankius, stiklinius ir kitokius indus bei staltieses arba atsinaujinančių išteklių pagrindu pagamintus stalo įrankius, indus bei viešojo maitinimo reikmenis.</w:t>
      </w:r>
    </w:p>
    <w:p w14:paraId="7FEF95D6" w14:textId="77777777" w:rsidR="006130DA" w:rsidRPr="009227C7" w:rsidRDefault="006130DA" w:rsidP="00211A85">
      <w:pPr>
        <w:spacing w:after="0" w:line="240" w:lineRule="auto"/>
        <w:ind w:right="-1" w:firstLine="567"/>
        <w:contextualSpacing/>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 xml:space="preserve">1.9. Visoje paslaugos teikimo metu naudojamoje dokumentacijoje (darbotvarkėje, mokomojoje medžiagoje, dokumentų formose ir kt.) privalo būti naudojami viešinimo ženklai, nurodytas PO vykdomo projekto pavadinimas – „Kalbėkime Lietuvai“, naudojami privalomi viešinimo ženklai: Europos Sąjungos emblema su teiginiu: „Finansuoja Europos Sąjunga“ (toliau – ženklas), kurio viešinimo reikalavimai nurodyti interneto svetainėje https://2021.esinvesticijos.lt/igyvendinimas-1/viesinimas, PO logotipas, pateikiamas interneto svetainėje https://www.nsa.smm.lt/apie-nsa/nsa-logotipas/, Lietuvos Respublikos švietimo, mokslo ir sporto ministerijos logotipas, pateikiamas interneto svetainėje </w:t>
      </w:r>
      <w:hyperlink r:id="rId12" w:history="1">
        <w:r w:rsidRPr="009227C7">
          <w:rPr>
            <w:rStyle w:val="Hipersaitas"/>
            <w:rFonts w:ascii="Times New Roman" w:eastAsia="Times New Roman" w:hAnsi="Times New Roman" w:cs="Times New Roman"/>
            <w:color w:val="000000" w:themeColor="text1"/>
            <w:sz w:val="24"/>
            <w:szCs w:val="24"/>
          </w:rPr>
          <w:t>https://smsm.lrv.lt/lt/administracine-informacija/ministerijos-logotipas</w:t>
        </w:r>
      </w:hyperlink>
      <w:r w:rsidRPr="009227C7">
        <w:rPr>
          <w:rFonts w:ascii="Times New Roman" w:eastAsia="Times New Roman" w:hAnsi="Times New Roman" w:cs="Times New Roman"/>
          <w:color w:val="000000" w:themeColor="text1"/>
          <w:sz w:val="24"/>
          <w:szCs w:val="24"/>
        </w:rPr>
        <w:t>.</w:t>
      </w:r>
    </w:p>
    <w:p w14:paraId="11DA54B0" w14:textId="77777777" w:rsidR="006130DA" w:rsidRPr="009227C7" w:rsidRDefault="006130DA" w:rsidP="00211A85">
      <w:pPr>
        <w:spacing w:after="0" w:line="240" w:lineRule="auto"/>
        <w:ind w:right="-1" w:firstLine="567"/>
        <w:contextualSpacing/>
        <w:jc w:val="both"/>
        <w:rPr>
          <w:rFonts w:ascii="Times New Roman" w:eastAsia="Times New Roman" w:hAnsi="Times New Roman" w:cs="Times New Roman"/>
          <w:color w:val="000000" w:themeColor="text1"/>
          <w:sz w:val="24"/>
          <w:szCs w:val="24"/>
        </w:rPr>
      </w:pPr>
    </w:p>
    <w:p w14:paraId="6DD20FEA" w14:textId="41D8743D" w:rsidR="004E2B4D" w:rsidRPr="009227C7" w:rsidRDefault="004E2B4D" w:rsidP="00211A85">
      <w:pPr>
        <w:tabs>
          <w:tab w:val="left" w:pos="709"/>
        </w:tabs>
        <w:spacing w:after="0" w:line="240" w:lineRule="auto"/>
        <w:ind w:left="568"/>
        <w:jc w:val="both"/>
        <w:rPr>
          <w:rFonts w:ascii="Times New Roman" w:eastAsia="SimSun" w:hAnsi="Times New Roman" w:cs="Times New Roman"/>
          <w:color w:val="000000" w:themeColor="text1"/>
          <w:sz w:val="24"/>
          <w:szCs w:val="24"/>
          <w:lang w:eastAsia="lt-LT"/>
        </w:rPr>
      </w:pPr>
    </w:p>
    <w:p w14:paraId="1985B1D2" w14:textId="143F10F9" w:rsidR="004E2B4D" w:rsidRPr="009227C7" w:rsidRDefault="00550BEE" w:rsidP="00211A85">
      <w:pPr>
        <w:tabs>
          <w:tab w:val="left" w:pos="540"/>
        </w:tabs>
        <w:spacing w:after="0" w:line="240" w:lineRule="auto"/>
        <w:ind w:left="2694"/>
        <w:rPr>
          <w:rFonts w:ascii="Times New Roman" w:eastAsia="SimSun" w:hAnsi="Times New Roman" w:cs="Times New Roman"/>
          <w:b/>
          <w:color w:val="000000" w:themeColor="text1"/>
          <w:sz w:val="24"/>
          <w:szCs w:val="24"/>
          <w:lang w:eastAsia="lt-LT"/>
        </w:rPr>
      </w:pPr>
      <w:r w:rsidRPr="009227C7">
        <w:rPr>
          <w:rFonts w:ascii="Times New Roman" w:eastAsia="SimSun" w:hAnsi="Times New Roman" w:cs="Times New Roman"/>
          <w:b/>
          <w:color w:val="000000" w:themeColor="text1"/>
          <w:sz w:val="24"/>
          <w:szCs w:val="24"/>
          <w:lang w:eastAsia="lt-LT"/>
        </w:rPr>
        <w:t xml:space="preserve">2. </w:t>
      </w:r>
      <w:r w:rsidR="004E2B4D" w:rsidRPr="009227C7">
        <w:rPr>
          <w:rFonts w:ascii="Times New Roman" w:eastAsia="SimSun" w:hAnsi="Times New Roman" w:cs="Times New Roman"/>
          <w:b/>
          <w:color w:val="000000" w:themeColor="text1"/>
          <w:sz w:val="24"/>
          <w:szCs w:val="24"/>
          <w:lang w:eastAsia="lt-LT"/>
        </w:rPr>
        <w:t>REIKALAVIMAI PASLAUGOMS</w:t>
      </w:r>
    </w:p>
    <w:p w14:paraId="3903734C" w14:textId="77777777" w:rsidR="004E2B4D" w:rsidRPr="009227C7" w:rsidRDefault="004E2B4D" w:rsidP="00211A85">
      <w:pPr>
        <w:tabs>
          <w:tab w:val="left" w:pos="540"/>
        </w:tabs>
        <w:spacing w:after="0" w:line="240" w:lineRule="auto"/>
        <w:ind w:left="709"/>
        <w:jc w:val="both"/>
        <w:rPr>
          <w:rFonts w:ascii="Times New Roman" w:eastAsia="SimSun" w:hAnsi="Times New Roman" w:cs="Times New Roman"/>
          <w:b/>
          <w:color w:val="000000" w:themeColor="text1"/>
          <w:sz w:val="24"/>
          <w:szCs w:val="24"/>
          <w:lang w:eastAsia="lt-LT"/>
        </w:rPr>
      </w:pPr>
    </w:p>
    <w:p w14:paraId="0D54ADC6" w14:textId="4D725919" w:rsidR="00855910" w:rsidRPr="00370524" w:rsidRDefault="00370524" w:rsidP="00211A85">
      <w:pPr>
        <w:pStyle w:val="Sraopastraipa"/>
        <w:numPr>
          <w:ilvl w:val="1"/>
          <w:numId w:val="36"/>
        </w:numPr>
        <w:tabs>
          <w:tab w:val="left" w:pos="0"/>
          <w:tab w:val="left" w:pos="1276"/>
        </w:tabs>
        <w:spacing w:after="0" w:line="240" w:lineRule="auto"/>
        <w:ind w:left="142" w:firstLine="425"/>
        <w:jc w:val="both"/>
        <w:rPr>
          <w:rFonts w:ascii="Times New Roman" w:eastAsia="SimSun" w:hAnsi="Times New Roman" w:cs="Times New Roman"/>
          <w:color w:val="000000" w:themeColor="text1"/>
          <w:sz w:val="24"/>
          <w:szCs w:val="24"/>
          <w:lang w:eastAsia="lt-LT"/>
        </w:rPr>
      </w:pPr>
      <w:r>
        <w:rPr>
          <w:rFonts w:ascii="Times New Roman" w:eastAsia="SimSun" w:hAnsi="Times New Roman" w:cs="Times New Roman"/>
          <w:color w:val="000000" w:themeColor="text1"/>
          <w:sz w:val="24"/>
          <w:szCs w:val="24"/>
          <w:lang w:eastAsia="lt-LT"/>
        </w:rPr>
        <w:t xml:space="preserve"> </w:t>
      </w:r>
      <w:r w:rsidR="00550BEE" w:rsidRPr="00370524">
        <w:rPr>
          <w:rFonts w:ascii="Times New Roman" w:eastAsia="SimSun" w:hAnsi="Times New Roman" w:cs="Times New Roman"/>
          <w:color w:val="000000" w:themeColor="text1"/>
          <w:sz w:val="24"/>
          <w:szCs w:val="24"/>
          <w:lang w:eastAsia="lt-LT"/>
        </w:rPr>
        <w:t>Mokymų t</w:t>
      </w:r>
      <w:r w:rsidR="00E3294E" w:rsidRPr="00370524">
        <w:rPr>
          <w:rFonts w:ascii="Times New Roman" w:eastAsia="SimSun" w:hAnsi="Times New Roman" w:cs="Times New Roman"/>
          <w:color w:val="000000" w:themeColor="text1"/>
          <w:sz w:val="24"/>
          <w:szCs w:val="24"/>
          <w:lang w:eastAsia="lt-LT"/>
        </w:rPr>
        <w:t xml:space="preserve">ikslas – </w:t>
      </w:r>
      <w:bookmarkStart w:id="3" w:name="_Hlk198826690"/>
      <w:r w:rsidR="00550BEE" w:rsidRPr="00370524">
        <w:rPr>
          <w:rFonts w:ascii="Times New Roman" w:eastAsia="SimSun" w:hAnsi="Times New Roman" w:cs="Times New Roman"/>
          <w:color w:val="000000" w:themeColor="text1"/>
          <w:sz w:val="24"/>
          <w:szCs w:val="24"/>
          <w:lang w:eastAsia="lt-LT"/>
        </w:rPr>
        <w:t xml:space="preserve">paruošti </w:t>
      </w:r>
      <w:r w:rsidR="00D20BDF" w:rsidRPr="00370524">
        <w:rPr>
          <w:rFonts w:ascii="Times New Roman" w:eastAsia="SimSun" w:hAnsi="Times New Roman" w:cs="Times New Roman"/>
          <w:color w:val="000000" w:themeColor="text1"/>
          <w:sz w:val="24"/>
          <w:szCs w:val="24"/>
          <w:lang w:eastAsia="lt-LT"/>
        </w:rPr>
        <w:t xml:space="preserve">lietuvių kalbos </w:t>
      </w:r>
      <w:r w:rsidR="00E5340B" w:rsidRPr="00370524">
        <w:rPr>
          <w:rFonts w:ascii="Times New Roman" w:eastAsia="SimSun" w:hAnsi="Times New Roman" w:cs="Times New Roman"/>
          <w:color w:val="000000" w:themeColor="text1"/>
          <w:sz w:val="24"/>
          <w:szCs w:val="24"/>
          <w:lang w:eastAsia="lt-LT"/>
        </w:rPr>
        <w:t xml:space="preserve">mokėjimo lygių nustatymui </w:t>
      </w:r>
      <w:r w:rsidR="00550BEE" w:rsidRPr="00370524">
        <w:rPr>
          <w:rFonts w:ascii="Times New Roman" w:eastAsia="SimSun" w:hAnsi="Times New Roman" w:cs="Times New Roman"/>
          <w:color w:val="000000" w:themeColor="text1"/>
          <w:sz w:val="24"/>
          <w:szCs w:val="24"/>
          <w:lang w:eastAsia="lt-LT"/>
        </w:rPr>
        <w:t xml:space="preserve">kvalifikuotus kalbėjimo dalies vertintojus, supažindinti juos su kalbėjimo dalies vertintojo darbo specifika, pristatyti skirtingo amžiaus testuojamųjų ypatumus, aptarti lietuvių kalbos mokėjimo lygių pagal Bendruosius Europos kalbų mokymosi, mokymo ir vertinimo metmenis (toliau – BEKM) skirtumus, per praktines užduotis mokyti kalbos lygius nustatyti ir pan. </w:t>
      </w:r>
    </w:p>
    <w:bookmarkEnd w:id="3"/>
    <w:p w14:paraId="6E11EC3D" w14:textId="5D390960" w:rsidR="00183698" w:rsidRPr="009227C7" w:rsidRDefault="00C60D73" w:rsidP="00211A85">
      <w:pPr>
        <w:pStyle w:val="Sraopastraipa"/>
        <w:numPr>
          <w:ilvl w:val="1"/>
          <w:numId w:val="36"/>
        </w:numPr>
        <w:spacing w:after="0" w:line="240" w:lineRule="auto"/>
        <w:ind w:left="567" w:firstLine="0"/>
        <w:jc w:val="both"/>
        <w:textAlignment w:val="baseline"/>
        <w:rPr>
          <w:rFonts w:ascii="Times New Roman" w:eastAsia="SimSun" w:hAnsi="Times New Roman" w:cs="Times New Roman"/>
          <w:b/>
          <w:color w:val="000000" w:themeColor="text1"/>
          <w:sz w:val="24"/>
          <w:szCs w:val="24"/>
          <w:lang w:eastAsia="lt-LT"/>
        </w:rPr>
      </w:pPr>
      <w:r w:rsidRPr="009227C7">
        <w:rPr>
          <w:rFonts w:ascii="Times New Roman" w:hAnsi="Times New Roman" w:cs="Times New Roman"/>
          <w:b/>
          <w:color w:val="000000" w:themeColor="text1"/>
          <w:sz w:val="24"/>
          <w:szCs w:val="24"/>
        </w:rPr>
        <w:t>Reikalavimai m</w:t>
      </w:r>
      <w:r w:rsidR="00183698" w:rsidRPr="009227C7">
        <w:rPr>
          <w:rFonts w:ascii="Times New Roman" w:hAnsi="Times New Roman" w:cs="Times New Roman"/>
          <w:b/>
          <w:color w:val="000000" w:themeColor="text1"/>
          <w:sz w:val="24"/>
          <w:szCs w:val="24"/>
        </w:rPr>
        <w:t>okymų vedim</w:t>
      </w:r>
      <w:r w:rsidRPr="009227C7">
        <w:rPr>
          <w:rFonts w:ascii="Times New Roman" w:hAnsi="Times New Roman" w:cs="Times New Roman"/>
          <w:b/>
          <w:color w:val="000000" w:themeColor="text1"/>
          <w:sz w:val="24"/>
          <w:szCs w:val="24"/>
        </w:rPr>
        <w:t>ui</w:t>
      </w:r>
      <w:r w:rsidR="00183698" w:rsidRPr="009227C7">
        <w:rPr>
          <w:rFonts w:ascii="Times New Roman" w:hAnsi="Times New Roman" w:cs="Times New Roman"/>
          <w:b/>
          <w:color w:val="000000" w:themeColor="text1"/>
          <w:sz w:val="24"/>
          <w:szCs w:val="24"/>
        </w:rPr>
        <w:t>:</w:t>
      </w:r>
    </w:p>
    <w:p w14:paraId="546AF251" w14:textId="026CE7B7" w:rsidR="004E2B4D" w:rsidRPr="008775BA" w:rsidRDefault="008C02EB" w:rsidP="00FF7D60">
      <w:pPr>
        <w:pStyle w:val="Sraopastraipa"/>
        <w:numPr>
          <w:ilvl w:val="2"/>
          <w:numId w:val="36"/>
        </w:numPr>
        <w:spacing w:after="0" w:line="240" w:lineRule="auto"/>
        <w:ind w:left="0" w:firstLine="567"/>
        <w:jc w:val="both"/>
        <w:rPr>
          <w:rFonts w:ascii="Times New Roman" w:eastAsia="SimSun" w:hAnsi="Times New Roman" w:cs="Times New Roman"/>
          <w:color w:val="000000" w:themeColor="text1"/>
          <w:sz w:val="24"/>
          <w:szCs w:val="24"/>
          <w:lang w:eastAsia="lt-LT"/>
        </w:rPr>
      </w:pPr>
      <w:r w:rsidRPr="008775BA">
        <w:rPr>
          <w:rFonts w:ascii="Times New Roman" w:eastAsia="SimSun" w:hAnsi="Times New Roman" w:cs="Times New Roman"/>
          <w:color w:val="000000" w:themeColor="text1"/>
          <w:sz w:val="24"/>
          <w:szCs w:val="24"/>
          <w:lang w:eastAsia="lt-LT"/>
        </w:rPr>
        <w:t>Bendra m</w:t>
      </w:r>
      <w:r w:rsidR="004E2B4D" w:rsidRPr="008775BA">
        <w:rPr>
          <w:rFonts w:ascii="Times New Roman" w:eastAsia="SimSun" w:hAnsi="Times New Roman" w:cs="Times New Roman"/>
          <w:color w:val="000000" w:themeColor="text1"/>
          <w:sz w:val="24"/>
          <w:szCs w:val="24"/>
          <w:lang w:eastAsia="lt-LT"/>
        </w:rPr>
        <w:t xml:space="preserve">okymų trukmė – </w:t>
      </w:r>
      <w:r w:rsidR="00550BEE" w:rsidRPr="008775BA">
        <w:rPr>
          <w:rFonts w:ascii="Times New Roman" w:eastAsia="SimSun" w:hAnsi="Times New Roman" w:cs="Times New Roman"/>
          <w:b/>
          <w:bCs/>
          <w:color w:val="000000" w:themeColor="text1"/>
          <w:sz w:val="24"/>
          <w:szCs w:val="24"/>
          <w:lang w:eastAsia="lt-LT"/>
        </w:rPr>
        <w:t>3</w:t>
      </w:r>
      <w:r w:rsidR="004E2B4D" w:rsidRPr="008775BA">
        <w:rPr>
          <w:rFonts w:ascii="Times New Roman" w:eastAsia="SimSun" w:hAnsi="Times New Roman" w:cs="Times New Roman"/>
          <w:b/>
          <w:bCs/>
          <w:color w:val="000000" w:themeColor="text1"/>
          <w:sz w:val="24"/>
          <w:szCs w:val="24"/>
          <w:lang w:eastAsia="lt-LT"/>
        </w:rPr>
        <w:t xml:space="preserve"> </w:t>
      </w:r>
      <w:r w:rsidR="004E2B4D" w:rsidRPr="008775BA">
        <w:rPr>
          <w:rFonts w:ascii="Times New Roman" w:eastAsia="SimSun" w:hAnsi="Times New Roman" w:cs="Times New Roman"/>
          <w:color w:val="000000" w:themeColor="text1"/>
          <w:sz w:val="24"/>
          <w:szCs w:val="24"/>
          <w:lang w:eastAsia="lt-LT"/>
        </w:rPr>
        <w:t>dien</w:t>
      </w:r>
      <w:r w:rsidR="00820B8A" w:rsidRPr="008775BA">
        <w:rPr>
          <w:rFonts w:ascii="Times New Roman" w:eastAsia="SimSun" w:hAnsi="Times New Roman" w:cs="Times New Roman"/>
          <w:color w:val="000000" w:themeColor="text1"/>
          <w:sz w:val="24"/>
          <w:szCs w:val="24"/>
          <w:lang w:eastAsia="lt-LT"/>
        </w:rPr>
        <w:t>os</w:t>
      </w:r>
      <w:r w:rsidR="000E4BB6" w:rsidRPr="008775BA">
        <w:rPr>
          <w:rFonts w:ascii="Times New Roman" w:eastAsia="SimSun" w:hAnsi="Times New Roman" w:cs="Times New Roman"/>
          <w:color w:val="000000" w:themeColor="text1"/>
          <w:sz w:val="24"/>
          <w:szCs w:val="24"/>
          <w:lang w:eastAsia="lt-LT"/>
        </w:rPr>
        <w:t>.</w:t>
      </w:r>
      <w:r w:rsidR="00FF4AA5" w:rsidRPr="008775BA">
        <w:rPr>
          <w:rFonts w:ascii="Times New Roman" w:eastAsia="SimSun" w:hAnsi="Times New Roman" w:cs="Times New Roman"/>
          <w:color w:val="000000" w:themeColor="text1"/>
          <w:sz w:val="24"/>
          <w:szCs w:val="24"/>
          <w:lang w:eastAsia="lt-LT"/>
        </w:rPr>
        <w:t xml:space="preserve"> </w:t>
      </w:r>
      <w:r w:rsidR="008775BA">
        <w:rPr>
          <w:rFonts w:ascii="Times New Roman" w:eastAsia="SimSun" w:hAnsi="Times New Roman" w:cs="Times New Roman"/>
          <w:color w:val="000000" w:themeColor="text1"/>
          <w:sz w:val="24"/>
          <w:szCs w:val="24"/>
          <w:lang w:eastAsia="lt-LT"/>
        </w:rPr>
        <w:t>K</w:t>
      </w:r>
      <w:r w:rsidR="00FF4AA5" w:rsidRPr="008775BA">
        <w:rPr>
          <w:rFonts w:ascii="Times New Roman" w:eastAsia="SimSun" w:hAnsi="Times New Roman" w:cs="Times New Roman"/>
          <w:color w:val="000000" w:themeColor="text1"/>
          <w:sz w:val="24"/>
          <w:szCs w:val="24"/>
          <w:lang w:eastAsia="lt-LT"/>
        </w:rPr>
        <w:t xml:space="preserve">ontaktinių mokymų trukmė valandomis tenkanti dalyviui – 16 val. </w:t>
      </w:r>
      <w:r w:rsidR="00375A33">
        <w:rPr>
          <w:rFonts w:ascii="Times New Roman" w:eastAsia="SimSun" w:hAnsi="Times New Roman" w:cs="Times New Roman"/>
          <w:color w:val="000000" w:themeColor="text1"/>
          <w:sz w:val="24"/>
          <w:szCs w:val="24"/>
          <w:lang w:eastAsia="lt-LT"/>
        </w:rPr>
        <w:t>Plačiau ž</w:t>
      </w:r>
      <w:r w:rsidR="008775BA">
        <w:rPr>
          <w:rFonts w:ascii="Times New Roman" w:eastAsia="SimSun" w:hAnsi="Times New Roman" w:cs="Times New Roman"/>
          <w:color w:val="000000" w:themeColor="text1"/>
          <w:sz w:val="24"/>
          <w:szCs w:val="24"/>
          <w:lang w:eastAsia="lt-LT"/>
        </w:rPr>
        <w:t>r. 2.2.3 papunktį.</w:t>
      </w:r>
    </w:p>
    <w:p w14:paraId="72D46144" w14:textId="169031FB" w:rsidR="006123D8" w:rsidRPr="009227C7" w:rsidRDefault="004E2B4D" w:rsidP="00211A85">
      <w:pPr>
        <w:pStyle w:val="Sraopastraipa"/>
        <w:numPr>
          <w:ilvl w:val="2"/>
          <w:numId w:val="36"/>
        </w:numPr>
        <w:spacing w:after="0" w:line="240" w:lineRule="auto"/>
        <w:ind w:left="0" w:firstLine="567"/>
        <w:jc w:val="both"/>
        <w:rPr>
          <w:rFonts w:eastAsia="SimSun"/>
          <w:color w:val="000000" w:themeColor="text1"/>
        </w:rPr>
      </w:pPr>
      <w:r w:rsidRPr="009227C7">
        <w:rPr>
          <w:rFonts w:ascii="Times New Roman" w:eastAsia="SimSun" w:hAnsi="Times New Roman" w:cs="Times New Roman"/>
          <w:color w:val="000000" w:themeColor="text1"/>
          <w:sz w:val="24"/>
          <w:szCs w:val="24"/>
          <w:lang w:eastAsia="lt-LT"/>
        </w:rPr>
        <w:t xml:space="preserve">Tiekėjas turi organizuoti </w:t>
      </w:r>
      <w:r w:rsidR="00550BEE" w:rsidRPr="009227C7">
        <w:rPr>
          <w:rFonts w:ascii="Times New Roman" w:eastAsia="SimSun" w:hAnsi="Times New Roman" w:cs="Times New Roman"/>
          <w:color w:val="000000" w:themeColor="text1"/>
          <w:sz w:val="24"/>
          <w:szCs w:val="24"/>
          <w:lang w:eastAsia="lt-LT"/>
        </w:rPr>
        <w:t xml:space="preserve">kontaktinius </w:t>
      </w:r>
      <w:r w:rsidRPr="009227C7">
        <w:rPr>
          <w:rFonts w:ascii="Times New Roman" w:eastAsia="SimSun" w:hAnsi="Times New Roman" w:cs="Times New Roman"/>
          <w:color w:val="000000" w:themeColor="text1"/>
          <w:sz w:val="24"/>
          <w:szCs w:val="24"/>
          <w:lang w:eastAsia="lt-LT"/>
        </w:rPr>
        <w:t>mokymus</w:t>
      </w:r>
      <w:r w:rsidR="0028630A" w:rsidRPr="009227C7">
        <w:rPr>
          <w:rFonts w:ascii="Times New Roman" w:eastAsia="SimSun" w:hAnsi="Times New Roman" w:cs="Times New Roman"/>
          <w:color w:val="000000" w:themeColor="text1"/>
          <w:sz w:val="24"/>
          <w:szCs w:val="24"/>
          <w:lang w:eastAsia="lt-LT"/>
        </w:rPr>
        <w:t xml:space="preserve">, kuriuose turi dalyvauti </w:t>
      </w:r>
      <w:r w:rsidR="00AB5A4B" w:rsidRPr="009227C7">
        <w:rPr>
          <w:rFonts w:ascii="Times New Roman" w:eastAsia="SimSun" w:hAnsi="Times New Roman" w:cs="Times New Roman"/>
          <w:color w:val="000000" w:themeColor="text1"/>
          <w:sz w:val="24"/>
          <w:szCs w:val="24"/>
          <w:lang w:eastAsia="lt-LT"/>
        </w:rPr>
        <w:t xml:space="preserve">ne mažiau kaip </w:t>
      </w:r>
      <w:r w:rsidR="00550BEE" w:rsidRPr="009227C7">
        <w:rPr>
          <w:rFonts w:ascii="Times New Roman" w:eastAsia="SimSun" w:hAnsi="Times New Roman" w:cs="Times New Roman"/>
          <w:color w:val="000000" w:themeColor="text1"/>
          <w:sz w:val="24"/>
          <w:szCs w:val="24"/>
          <w:lang w:eastAsia="lt-LT"/>
        </w:rPr>
        <w:t>24 dalyviai</w:t>
      </w:r>
      <w:r w:rsidR="0020704A" w:rsidRPr="009227C7">
        <w:rPr>
          <w:rFonts w:ascii="Times New Roman" w:eastAsia="SimSun" w:hAnsi="Times New Roman" w:cs="Times New Roman"/>
          <w:color w:val="000000" w:themeColor="text1"/>
          <w:sz w:val="24"/>
          <w:szCs w:val="24"/>
          <w:lang w:eastAsia="lt-LT"/>
        </w:rPr>
        <w:t>.</w:t>
      </w:r>
      <w:r w:rsidR="00E5340B" w:rsidRPr="009227C7">
        <w:rPr>
          <w:rFonts w:ascii="Times New Roman" w:eastAsia="SimSun" w:hAnsi="Times New Roman" w:cs="Times New Roman"/>
          <w:color w:val="000000" w:themeColor="text1"/>
          <w:sz w:val="24"/>
          <w:szCs w:val="24"/>
          <w:lang w:eastAsia="lt-LT"/>
        </w:rPr>
        <w:t xml:space="preserve"> Kviečiamų dalyvių sąrašą pateikia PO, žr. 3.2 papunktį.</w:t>
      </w:r>
    </w:p>
    <w:p w14:paraId="62396018" w14:textId="34A15E08" w:rsidR="006123D8" w:rsidRDefault="00550BEE" w:rsidP="00FF7D60">
      <w:pPr>
        <w:pStyle w:val="Sraopastraipa"/>
        <w:numPr>
          <w:ilvl w:val="2"/>
          <w:numId w:val="36"/>
        </w:numPr>
        <w:tabs>
          <w:tab w:val="left" w:pos="1418"/>
        </w:tabs>
        <w:spacing w:after="0" w:line="240" w:lineRule="auto"/>
        <w:ind w:left="0" w:firstLine="567"/>
        <w:jc w:val="both"/>
        <w:rPr>
          <w:rFonts w:ascii="Times New Roman" w:eastAsia="SimSun" w:hAnsi="Times New Roman" w:cs="Times New Roman"/>
          <w:color w:val="000000" w:themeColor="text1"/>
          <w:sz w:val="24"/>
          <w:szCs w:val="24"/>
          <w:lang w:eastAsia="lt-LT"/>
        </w:rPr>
      </w:pPr>
      <w:r w:rsidRPr="009227C7">
        <w:rPr>
          <w:rFonts w:ascii="Times New Roman" w:eastAsia="SimSun" w:hAnsi="Times New Roman" w:cs="Times New Roman"/>
          <w:color w:val="000000" w:themeColor="text1"/>
          <w:sz w:val="24"/>
          <w:szCs w:val="24"/>
          <w:lang w:eastAsia="lt-LT"/>
        </w:rPr>
        <w:t>Mokymus sudaro dvi dalys: I dalis – įvadas apie kalbos lygius,</w:t>
      </w:r>
      <w:r w:rsidRPr="009227C7">
        <w:rPr>
          <w:color w:val="000000" w:themeColor="text1"/>
        </w:rPr>
        <w:t xml:space="preserve"> </w:t>
      </w:r>
      <w:r w:rsidRPr="009227C7">
        <w:rPr>
          <w:rFonts w:ascii="Times New Roman" w:eastAsia="SimSun" w:hAnsi="Times New Roman" w:cs="Times New Roman"/>
          <w:color w:val="000000" w:themeColor="text1"/>
          <w:sz w:val="24"/>
          <w:szCs w:val="24"/>
          <w:lang w:eastAsia="lt-LT"/>
        </w:rPr>
        <w:t xml:space="preserve">vertintojo darbo specifiką, skirtingo amžiaus testuojamųjų ypatumus (suaugusieji, 10–13, 14–17 metų amžiaus grupės), trukmė: 6 </w:t>
      </w:r>
      <w:r w:rsidRPr="009227C7">
        <w:rPr>
          <w:rFonts w:ascii="Times New Roman" w:eastAsia="SimSun" w:hAnsi="Times New Roman" w:cs="Times New Roman"/>
          <w:color w:val="000000" w:themeColor="text1"/>
          <w:sz w:val="24"/>
          <w:szCs w:val="24"/>
          <w:lang w:eastAsia="lt-LT"/>
        </w:rPr>
        <w:lastRenderedPageBreak/>
        <w:t>val., asmenų skaičius: 24 asmenys, II dalis – praktiniai užsiėmimai su dviem grupėmis po 12</w:t>
      </w:r>
      <w:r w:rsidR="00E5340B" w:rsidRPr="009227C7">
        <w:rPr>
          <w:rFonts w:ascii="Times New Roman" w:eastAsia="SimSun" w:hAnsi="Times New Roman" w:cs="Times New Roman"/>
          <w:color w:val="000000" w:themeColor="text1"/>
          <w:sz w:val="24"/>
          <w:szCs w:val="24"/>
          <w:lang w:eastAsia="lt-LT"/>
        </w:rPr>
        <w:t> </w:t>
      </w:r>
      <w:r w:rsidRPr="009227C7">
        <w:rPr>
          <w:rFonts w:ascii="Times New Roman" w:eastAsia="SimSun" w:hAnsi="Times New Roman" w:cs="Times New Roman"/>
          <w:color w:val="000000" w:themeColor="text1"/>
          <w:sz w:val="24"/>
          <w:szCs w:val="24"/>
          <w:lang w:eastAsia="lt-LT"/>
        </w:rPr>
        <w:t xml:space="preserve"> asmenų, trukmė: po 10 val. kiekvienai grupei</w:t>
      </w:r>
      <w:r w:rsidR="00C662C9">
        <w:rPr>
          <w:rFonts w:ascii="Times New Roman" w:eastAsia="SimSun" w:hAnsi="Times New Roman" w:cs="Times New Roman"/>
          <w:color w:val="000000" w:themeColor="text1"/>
          <w:sz w:val="24"/>
          <w:szCs w:val="24"/>
          <w:lang w:eastAsia="lt-LT"/>
        </w:rPr>
        <w:t xml:space="preserve"> (</w:t>
      </w:r>
      <w:r w:rsidR="00175AE1">
        <w:rPr>
          <w:rFonts w:ascii="Times New Roman" w:eastAsia="SimSun" w:hAnsi="Times New Roman" w:cs="Times New Roman"/>
          <w:color w:val="000000" w:themeColor="text1"/>
          <w:sz w:val="24"/>
          <w:szCs w:val="24"/>
          <w:lang w:eastAsia="lt-LT"/>
        </w:rPr>
        <w:t>preliminariai antrą–trečią mokymų dieną po 5 val.)</w:t>
      </w:r>
      <w:r w:rsidRPr="009227C7">
        <w:rPr>
          <w:rFonts w:ascii="Times New Roman" w:eastAsia="SimSun" w:hAnsi="Times New Roman" w:cs="Times New Roman"/>
          <w:color w:val="000000" w:themeColor="text1"/>
          <w:sz w:val="24"/>
          <w:szCs w:val="24"/>
          <w:lang w:eastAsia="lt-LT"/>
        </w:rPr>
        <w:t>. Teorinių užsiėmimų, savarankiškų bei praktinių užduočių santykis mokymuose gali būti keičiamas pasitarus su PO.</w:t>
      </w:r>
    </w:p>
    <w:p w14:paraId="7822A758" w14:textId="0A36C645" w:rsidR="00BC223E" w:rsidRPr="00BC223E" w:rsidRDefault="00BC223E" w:rsidP="00211A85">
      <w:pPr>
        <w:pStyle w:val="Sraopastraipa"/>
        <w:numPr>
          <w:ilvl w:val="2"/>
          <w:numId w:val="36"/>
        </w:numPr>
        <w:spacing w:after="0" w:line="240" w:lineRule="auto"/>
        <w:ind w:left="0" w:firstLine="567"/>
        <w:jc w:val="both"/>
        <w:rPr>
          <w:rFonts w:ascii="Times New Roman" w:eastAsia="SimSun" w:hAnsi="Times New Roman" w:cs="Times New Roman"/>
          <w:color w:val="000000" w:themeColor="text1"/>
          <w:sz w:val="24"/>
          <w:szCs w:val="24"/>
          <w:lang w:eastAsia="lt-LT"/>
        </w:rPr>
      </w:pPr>
      <w:r w:rsidRPr="00BC223E">
        <w:rPr>
          <w:rFonts w:ascii="Times New Roman" w:eastAsia="SimSun" w:hAnsi="Times New Roman" w:cs="Times New Roman"/>
          <w:color w:val="000000" w:themeColor="text1"/>
          <w:sz w:val="24"/>
          <w:szCs w:val="24"/>
          <w:lang w:eastAsia="lt-LT"/>
        </w:rPr>
        <w:t>pirmą mokymų dieną turi dirbti 1 lektorius, antrą–trečią mokymų dieną 2 lektoriai.</w:t>
      </w:r>
    </w:p>
    <w:p w14:paraId="235BB013" w14:textId="26F0A81F" w:rsidR="00550BEE" w:rsidRPr="009227C7" w:rsidRDefault="004E2B4D" w:rsidP="00211A85">
      <w:pPr>
        <w:pStyle w:val="Sraopastraipa"/>
        <w:numPr>
          <w:ilvl w:val="2"/>
          <w:numId w:val="36"/>
        </w:numPr>
        <w:spacing w:after="0" w:line="240" w:lineRule="auto"/>
        <w:ind w:left="567" w:firstLine="0"/>
        <w:jc w:val="both"/>
        <w:rPr>
          <w:rFonts w:ascii="Times New Roman" w:eastAsia="SimSun" w:hAnsi="Times New Roman" w:cs="Times New Roman"/>
          <w:color w:val="000000" w:themeColor="text1"/>
          <w:sz w:val="24"/>
          <w:szCs w:val="24"/>
          <w:lang w:eastAsia="lt-LT"/>
        </w:rPr>
      </w:pPr>
      <w:r w:rsidRPr="009227C7">
        <w:rPr>
          <w:rFonts w:ascii="Times New Roman" w:eastAsia="SimSun" w:hAnsi="Times New Roman" w:cs="Times New Roman"/>
          <w:color w:val="000000" w:themeColor="text1"/>
          <w:sz w:val="24"/>
          <w:szCs w:val="24"/>
          <w:lang w:eastAsia="lt-LT"/>
        </w:rPr>
        <w:t xml:space="preserve">Mokymų turinys, metodai ir teikiamos kompetencijos turi </w:t>
      </w:r>
      <w:r w:rsidR="00550BEE" w:rsidRPr="009227C7">
        <w:rPr>
          <w:rFonts w:ascii="Times New Roman" w:eastAsia="SimSun" w:hAnsi="Times New Roman" w:cs="Times New Roman"/>
          <w:color w:val="000000" w:themeColor="text1"/>
          <w:sz w:val="24"/>
          <w:szCs w:val="24"/>
          <w:lang w:eastAsia="lt-LT"/>
        </w:rPr>
        <w:t>atitikti</w:t>
      </w:r>
      <w:r w:rsidRPr="009227C7">
        <w:rPr>
          <w:rFonts w:ascii="Times New Roman" w:eastAsia="SimSun" w:hAnsi="Times New Roman" w:cs="Times New Roman"/>
          <w:color w:val="000000" w:themeColor="text1"/>
          <w:sz w:val="24"/>
          <w:szCs w:val="24"/>
          <w:lang w:eastAsia="lt-LT"/>
        </w:rPr>
        <w:t xml:space="preserve"> </w:t>
      </w:r>
      <w:r w:rsidR="00550BEE" w:rsidRPr="009227C7">
        <w:rPr>
          <w:rFonts w:ascii="Times New Roman" w:eastAsia="SimSun" w:hAnsi="Times New Roman" w:cs="Times New Roman"/>
          <w:color w:val="000000" w:themeColor="text1"/>
          <w:sz w:val="24"/>
          <w:szCs w:val="24"/>
          <w:lang w:eastAsia="lt-LT"/>
        </w:rPr>
        <w:t>BEK</w:t>
      </w:r>
      <w:r w:rsidR="00E5340B" w:rsidRPr="009227C7">
        <w:rPr>
          <w:rFonts w:ascii="Times New Roman" w:eastAsia="SimSun" w:hAnsi="Times New Roman" w:cs="Times New Roman"/>
          <w:color w:val="000000" w:themeColor="text1"/>
          <w:sz w:val="24"/>
          <w:szCs w:val="24"/>
          <w:lang w:eastAsia="lt-LT"/>
        </w:rPr>
        <w:t>M</w:t>
      </w:r>
      <w:r w:rsidR="00550BEE" w:rsidRPr="009227C7">
        <w:rPr>
          <w:rFonts w:ascii="Times New Roman" w:eastAsia="SimSun" w:hAnsi="Times New Roman" w:cs="Times New Roman"/>
          <w:color w:val="000000" w:themeColor="text1"/>
          <w:sz w:val="24"/>
          <w:szCs w:val="24"/>
          <w:lang w:eastAsia="lt-LT"/>
        </w:rPr>
        <w:t>.</w:t>
      </w:r>
    </w:p>
    <w:p w14:paraId="643807DA" w14:textId="470E88AC" w:rsidR="004E2B4D" w:rsidRPr="009227C7" w:rsidRDefault="004E2B4D" w:rsidP="00211A85">
      <w:pPr>
        <w:pStyle w:val="Sraopastraipa"/>
        <w:numPr>
          <w:ilvl w:val="2"/>
          <w:numId w:val="36"/>
        </w:numPr>
        <w:tabs>
          <w:tab w:val="left" w:pos="1134"/>
        </w:tabs>
        <w:spacing w:after="0" w:line="240" w:lineRule="auto"/>
        <w:ind w:left="0" w:firstLine="567"/>
        <w:jc w:val="both"/>
        <w:rPr>
          <w:rFonts w:ascii="Times New Roman" w:eastAsia="SimSun" w:hAnsi="Times New Roman" w:cs="Times New Roman"/>
          <w:color w:val="000000" w:themeColor="text1"/>
          <w:sz w:val="24"/>
          <w:szCs w:val="24"/>
          <w:lang w:eastAsia="lt-LT"/>
        </w:rPr>
      </w:pPr>
      <w:r w:rsidRPr="009227C7">
        <w:rPr>
          <w:rFonts w:ascii="Times New Roman" w:eastAsia="SimSun" w:hAnsi="Times New Roman" w:cs="Times New Roman"/>
          <w:color w:val="000000" w:themeColor="text1"/>
          <w:sz w:val="24"/>
          <w:szCs w:val="24"/>
          <w:lang w:eastAsia="lt-LT"/>
        </w:rPr>
        <w:t xml:space="preserve">Mokymai turi vykti laikantis renginio darbotvarkės, kuri turi būti suderinta su </w:t>
      </w:r>
      <w:r w:rsidR="00550BEE" w:rsidRPr="009227C7">
        <w:rPr>
          <w:rFonts w:ascii="Times New Roman" w:eastAsia="SimSun" w:hAnsi="Times New Roman" w:cs="Times New Roman"/>
          <w:color w:val="000000" w:themeColor="text1"/>
          <w:sz w:val="24"/>
          <w:szCs w:val="24"/>
          <w:lang w:eastAsia="lt-LT"/>
        </w:rPr>
        <w:t>PO</w:t>
      </w:r>
      <w:r w:rsidRPr="009227C7">
        <w:rPr>
          <w:rFonts w:ascii="Times New Roman" w:eastAsia="SimSun" w:hAnsi="Times New Roman" w:cs="Times New Roman"/>
          <w:color w:val="000000" w:themeColor="text1"/>
          <w:sz w:val="24"/>
          <w:szCs w:val="24"/>
          <w:lang w:eastAsia="lt-LT"/>
        </w:rPr>
        <w:t xml:space="preserve">, likus ne mažiau kaip </w:t>
      </w:r>
      <w:r w:rsidR="00550BEE" w:rsidRPr="009227C7">
        <w:rPr>
          <w:rFonts w:ascii="Times New Roman" w:eastAsia="SimSun" w:hAnsi="Times New Roman" w:cs="Times New Roman"/>
          <w:color w:val="000000" w:themeColor="text1"/>
          <w:sz w:val="24"/>
          <w:szCs w:val="24"/>
          <w:lang w:eastAsia="lt-LT"/>
        </w:rPr>
        <w:t>30</w:t>
      </w:r>
      <w:r w:rsidRPr="009227C7">
        <w:rPr>
          <w:rFonts w:ascii="Times New Roman" w:eastAsia="SimSun" w:hAnsi="Times New Roman" w:cs="Times New Roman"/>
          <w:color w:val="000000" w:themeColor="text1"/>
          <w:sz w:val="24"/>
          <w:szCs w:val="24"/>
          <w:lang w:eastAsia="lt-LT"/>
        </w:rPr>
        <w:t xml:space="preserve"> dien</w:t>
      </w:r>
      <w:r w:rsidR="00550BEE" w:rsidRPr="009227C7">
        <w:rPr>
          <w:rFonts w:ascii="Times New Roman" w:eastAsia="SimSun" w:hAnsi="Times New Roman" w:cs="Times New Roman"/>
          <w:color w:val="000000" w:themeColor="text1"/>
          <w:sz w:val="24"/>
          <w:szCs w:val="24"/>
          <w:lang w:eastAsia="lt-LT"/>
        </w:rPr>
        <w:t xml:space="preserve">ų </w:t>
      </w:r>
      <w:r w:rsidRPr="009227C7">
        <w:rPr>
          <w:rFonts w:ascii="Times New Roman" w:eastAsia="SimSun" w:hAnsi="Times New Roman" w:cs="Times New Roman"/>
          <w:color w:val="000000" w:themeColor="text1"/>
          <w:sz w:val="24"/>
          <w:szCs w:val="24"/>
          <w:lang w:eastAsia="lt-LT"/>
        </w:rPr>
        <w:t>iki mokymų pradžios.</w:t>
      </w:r>
    </w:p>
    <w:p w14:paraId="39AE0013" w14:textId="4F5C17CF" w:rsidR="00C60D73" w:rsidRPr="009227C7" w:rsidRDefault="00C60D73" w:rsidP="00211A85">
      <w:pPr>
        <w:numPr>
          <w:ilvl w:val="1"/>
          <w:numId w:val="36"/>
        </w:numPr>
        <w:spacing w:after="0" w:line="240" w:lineRule="auto"/>
        <w:ind w:left="0" w:firstLine="567"/>
        <w:jc w:val="both"/>
        <w:rPr>
          <w:rFonts w:ascii="Times New Roman" w:eastAsia="SimSun" w:hAnsi="Times New Roman" w:cs="Times New Roman"/>
          <w:b/>
          <w:color w:val="000000" w:themeColor="text1"/>
          <w:sz w:val="24"/>
          <w:szCs w:val="24"/>
          <w:lang w:eastAsia="lt-LT"/>
        </w:rPr>
      </w:pPr>
      <w:r w:rsidRPr="009227C7">
        <w:rPr>
          <w:rFonts w:ascii="Times New Roman" w:eastAsia="SimSun" w:hAnsi="Times New Roman" w:cs="Times New Roman"/>
          <w:b/>
          <w:color w:val="000000" w:themeColor="text1"/>
          <w:sz w:val="24"/>
          <w:szCs w:val="24"/>
          <w:lang w:eastAsia="lt-LT"/>
        </w:rPr>
        <w:t>Reikalavimai mokymų įgyvendinimo klausimams derinti:</w:t>
      </w:r>
    </w:p>
    <w:p w14:paraId="549215E1" w14:textId="34BDFB2C" w:rsidR="004E2B4D" w:rsidRPr="009227C7" w:rsidRDefault="00BC223E" w:rsidP="00211A85">
      <w:pPr>
        <w:spacing w:after="0" w:line="240" w:lineRule="auto"/>
        <w:ind w:firstLine="567"/>
        <w:jc w:val="both"/>
        <w:rPr>
          <w:rFonts w:ascii="Times New Roman" w:eastAsia="SimSun" w:hAnsi="Times New Roman" w:cs="Times New Roman"/>
          <w:color w:val="000000" w:themeColor="text1"/>
          <w:sz w:val="24"/>
          <w:szCs w:val="24"/>
          <w:lang w:eastAsia="lt-LT"/>
        </w:rPr>
      </w:pPr>
      <w:r>
        <w:rPr>
          <w:rFonts w:ascii="Times New Roman" w:eastAsia="SimSun" w:hAnsi="Times New Roman" w:cs="Times New Roman"/>
          <w:color w:val="000000" w:themeColor="text1"/>
          <w:sz w:val="24"/>
          <w:szCs w:val="24"/>
          <w:lang w:eastAsia="lt-LT"/>
        </w:rPr>
        <w:t>2</w:t>
      </w:r>
      <w:r w:rsidR="00C60D73" w:rsidRPr="009227C7">
        <w:rPr>
          <w:rFonts w:ascii="Times New Roman" w:eastAsia="SimSun" w:hAnsi="Times New Roman" w:cs="Times New Roman"/>
          <w:color w:val="000000" w:themeColor="text1"/>
          <w:sz w:val="24"/>
          <w:szCs w:val="24"/>
          <w:lang w:eastAsia="lt-LT"/>
        </w:rPr>
        <w:t>.3.1.</w:t>
      </w:r>
      <w:r w:rsidR="00550BEE" w:rsidRPr="009227C7">
        <w:rPr>
          <w:rFonts w:ascii="Times New Roman" w:eastAsia="SimSun" w:hAnsi="Times New Roman" w:cs="Times New Roman"/>
          <w:color w:val="000000" w:themeColor="text1"/>
          <w:sz w:val="24"/>
          <w:szCs w:val="24"/>
          <w:lang w:eastAsia="lt-LT"/>
        </w:rPr>
        <w:t xml:space="preserve"> </w:t>
      </w:r>
      <w:r w:rsidR="004E2B4D" w:rsidRPr="009227C7">
        <w:rPr>
          <w:rFonts w:ascii="Times New Roman" w:eastAsia="SimSun" w:hAnsi="Times New Roman" w:cs="Times New Roman"/>
          <w:color w:val="000000" w:themeColor="text1"/>
          <w:sz w:val="24"/>
          <w:szCs w:val="24"/>
          <w:lang w:eastAsia="lt-LT"/>
        </w:rPr>
        <w:t>Tiekėjas mokymų įgyvendinimo klausimus (dokumentacijos, mokymų laiko, vietos</w:t>
      </w:r>
      <w:r w:rsidR="00496EDE" w:rsidRPr="009227C7">
        <w:rPr>
          <w:rFonts w:ascii="Times New Roman" w:eastAsia="SimSun" w:hAnsi="Times New Roman" w:cs="Times New Roman"/>
          <w:color w:val="000000" w:themeColor="text1"/>
          <w:sz w:val="24"/>
          <w:szCs w:val="24"/>
          <w:lang w:eastAsia="lt-LT"/>
        </w:rPr>
        <w:t>, lektorių</w:t>
      </w:r>
      <w:r w:rsidR="00B4496D" w:rsidRPr="009227C7">
        <w:rPr>
          <w:rFonts w:ascii="Times New Roman" w:eastAsia="SimSun" w:hAnsi="Times New Roman" w:cs="Times New Roman"/>
          <w:color w:val="000000" w:themeColor="text1"/>
          <w:sz w:val="24"/>
          <w:szCs w:val="24"/>
          <w:lang w:eastAsia="lt-LT"/>
        </w:rPr>
        <w:t xml:space="preserve">, </w:t>
      </w:r>
      <w:r w:rsidR="005C74AA" w:rsidRPr="009227C7">
        <w:rPr>
          <w:rFonts w:ascii="Times New Roman" w:eastAsia="SimSun" w:hAnsi="Times New Roman" w:cs="Times New Roman"/>
          <w:color w:val="000000" w:themeColor="text1"/>
          <w:sz w:val="24"/>
          <w:szCs w:val="24"/>
          <w:lang w:eastAsia="lt-LT"/>
        </w:rPr>
        <w:t>mokomosios medžiagos</w:t>
      </w:r>
      <w:r w:rsidR="00496EDE" w:rsidRPr="009227C7">
        <w:rPr>
          <w:rFonts w:ascii="Times New Roman" w:eastAsia="SimSun" w:hAnsi="Times New Roman" w:cs="Times New Roman"/>
          <w:color w:val="000000" w:themeColor="text1"/>
          <w:sz w:val="24"/>
          <w:szCs w:val="24"/>
          <w:lang w:eastAsia="lt-LT"/>
        </w:rPr>
        <w:t xml:space="preserve"> </w:t>
      </w:r>
      <w:r w:rsidR="004E2B4D" w:rsidRPr="009227C7">
        <w:rPr>
          <w:rFonts w:ascii="Times New Roman" w:eastAsia="SimSun" w:hAnsi="Times New Roman" w:cs="Times New Roman"/>
          <w:color w:val="000000" w:themeColor="text1"/>
          <w:sz w:val="24"/>
          <w:szCs w:val="24"/>
          <w:lang w:eastAsia="lt-LT"/>
        </w:rPr>
        <w:t xml:space="preserve">ir kt.) privalo </w:t>
      </w:r>
      <w:r w:rsidR="00496EDE" w:rsidRPr="009227C7">
        <w:rPr>
          <w:rFonts w:ascii="Times New Roman" w:eastAsia="SimSun" w:hAnsi="Times New Roman" w:cs="Times New Roman"/>
          <w:color w:val="000000" w:themeColor="text1"/>
          <w:sz w:val="24"/>
          <w:szCs w:val="24"/>
          <w:lang w:eastAsia="lt-LT"/>
        </w:rPr>
        <w:t>su</w:t>
      </w:r>
      <w:r w:rsidR="004E2B4D" w:rsidRPr="009227C7">
        <w:rPr>
          <w:rFonts w:ascii="Times New Roman" w:eastAsia="SimSun" w:hAnsi="Times New Roman" w:cs="Times New Roman"/>
          <w:color w:val="000000" w:themeColor="text1"/>
          <w:sz w:val="24"/>
          <w:szCs w:val="24"/>
          <w:lang w:eastAsia="lt-LT"/>
        </w:rPr>
        <w:t xml:space="preserve">derinti su </w:t>
      </w:r>
      <w:r w:rsidR="00550BEE" w:rsidRPr="009227C7">
        <w:rPr>
          <w:rFonts w:ascii="Times New Roman" w:eastAsia="SimSun" w:hAnsi="Times New Roman" w:cs="Times New Roman"/>
          <w:color w:val="000000" w:themeColor="text1"/>
          <w:sz w:val="24"/>
          <w:szCs w:val="24"/>
          <w:lang w:eastAsia="lt-LT"/>
        </w:rPr>
        <w:t>PO.</w:t>
      </w:r>
    </w:p>
    <w:p w14:paraId="7105EA9B" w14:textId="4CE13AEA" w:rsidR="00BE1545" w:rsidRPr="00BC223E" w:rsidRDefault="00BE1545" w:rsidP="00211A85">
      <w:pPr>
        <w:pStyle w:val="Sraopastraipa"/>
        <w:numPr>
          <w:ilvl w:val="2"/>
          <w:numId w:val="37"/>
        </w:numPr>
        <w:spacing w:after="0" w:line="240" w:lineRule="auto"/>
        <w:ind w:hanging="153"/>
        <w:jc w:val="both"/>
        <w:rPr>
          <w:rFonts w:ascii="Times New Roman" w:eastAsia="SimSun" w:hAnsi="Times New Roman" w:cs="Times New Roman"/>
          <w:color w:val="000000" w:themeColor="text1"/>
          <w:sz w:val="24"/>
          <w:szCs w:val="24"/>
        </w:rPr>
      </w:pPr>
      <w:r w:rsidRPr="00BC223E">
        <w:rPr>
          <w:rFonts w:ascii="Times New Roman" w:eastAsia="SimSun" w:hAnsi="Times New Roman" w:cs="Times New Roman"/>
          <w:color w:val="000000" w:themeColor="text1"/>
          <w:sz w:val="24"/>
          <w:szCs w:val="24"/>
          <w:lang w:eastAsia="lt-LT"/>
        </w:rPr>
        <w:t xml:space="preserve">Mokymai turi vykti su </w:t>
      </w:r>
      <w:r w:rsidR="00550BEE" w:rsidRPr="00BC223E">
        <w:rPr>
          <w:rFonts w:ascii="Times New Roman" w:eastAsia="SimSun" w:hAnsi="Times New Roman" w:cs="Times New Roman"/>
          <w:color w:val="000000" w:themeColor="text1"/>
          <w:sz w:val="24"/>
          <w:szCs w:val="24"/>
          <w:lang w:eastAsia="lt-LT"/>
        </w:rPr>
        <w:t>PO</w:t>
      </w:r>
      <w:r w:rsidRPr="00BC223E">
        <w:rPr>
          <w:rFonts w:ascii="Times New Roman" w:eastAsia="SimSun" w:hAnsi="Times New Roman" w:cs="Times New Roman"/>
          <w:color w:val="000000" w:themeColor="text1"/>
          <w:sz w:val="24"/>
          <w:szCs w:val="24"/>
          <w:lang w:eastAsia="lt-LT"/>
        </w:rPr>
        <w:t xml:space="preserve"> iš anksto suderinto</w:t>
      </w:r>
      <w:r w:rsidR="00550BEE" w:rsidRPr="00BC223E">
        <w:rPr>
          <w:rFonts w:ascii="Times New Roman" w:eastAsia="SimSun" w:hAnsi="Times New Roman" w:cs="Times New Roman"/>
          <w:color w:val="000000" w:themeColor="text1"/>
          <w:sz w:val="24"/>
          <w:szCs w:val="24"/>
          <w:lang w:eastAsia="lt-LT"/>
        </w:rPr>
        <w:t>je vietoje Vilniuje.</w:t>
      </w:r>
      <w:r w:rsidRPr="00BC223E">
        <w:rPr>
          <w:rFonts w:ascii="Times New Roman" w:eastAsia="SimSun" w:hAnsi="Times New Roman" w:cs="Times New Roman"/>
          <w:color w:val="000000" w:themeColor="text1"/>
          <w:sz w:val="24"/>
          <w:szCs w:val="24"/>
          <w:lang w:eastAsia="lt-LT"/>
        </w:rPr>
        <w:t xml:space="preserve"> </w:t>
      </w:r>
      <w:r w:rsidR="00100D9D">
        <w:rPr>
          <w:rFonts w:ascii="Times New Roman" w:eastAsia="SimSun" w:hAnsi="Times New Roman" w:cs="Times New Roman"/>
          <w:color w:val="000000" w:themeColor="text1"/>
          <w:sz w:val="24"/>
          <w:szCs w:val="24"/>
          <w:lang w:eastAsia="lt-LT"/>
        </w:rPr>
        <w:t>Ž</w:t>
      </w:r>
      <w:r w:rsidR="00100D9D" w:rsidRPr="00100D9D">
        <w:rPr>
          <w:rFonts w:ascii="Times New Roman" w:eastAsia="SimSun" w:hAnsi="Times New Roman" w:cs="Times New Roman"/>
          <w:color w:val="000000" w:themeColor="text1"/>
          <w:sz w:val="24"/>
          <w:szCs w:val="24"/>
          <w:lang w:eastAsia="lt-LT"/>
        </w:rPr>
        <w:t>r. papunktį 3.2.</w:t>
      </w:r>
    </w:p>
    <w:p w14:paraId="329B210D" w14:textId="4C437B66" w:rsidR="00714049" w:rsidRPr="00BC223E" w:rsidRDefault="00714049" w:rsidP="00FF7D60">
      <w:pPr>
        <w:pStyle w:val="Sraopastraipa"/>
        <w:numPr>
          <w:ilvl w:val="2"/>
          <w:numId w:val="37"/>
        </w:numPr>
        <w:spacing w:after="0" w:line="240" w:lineRule="auto"/>
        <w:ind w:left="0" w:firstLine="567"/>
        <w:jc w:val="both"/>
        <w:rPr>
          <w:rFonts w:ascii="Times New Roman" w:eastAsia="SimSun" w:hAnsi="Times New Roman" w:cs="Times New Roman"/>
          <w:color w:val="000000" w:themeColor="text1"/>
          <w:sz w:val="24"/>
          <w:szCs w:val="24"/>
        </w:rPr>
      </w:pPr>
      <w:bookmarkStart w:id="4" w:name="_Hlk194495129"/>
      <w:r w:rsidRPr="00BC223E">
        <w:rPr>
          <w:rFonts w:ascii="Times New Roman" w:eastAsia="SimSun" w:hAnsi="Times New Roman" w:cs="Times New Roman"/>
          <w:color w:val="000000" w:themeColor="text1"/>
          <w:sz w:val="24"/>
          <w:szCs w:val="24"/>
          <w:lang w:eastAsia="lt-LT"/>
        </w:rPr>
        <w:t>Mokym</w:t>
      </w:r>
      <w:r w:rsidR="00550BEE" w:rsidRPr="00BC223E">
        <w:rPr>
          <w:rFonts w:ascii="Times New Roman" w:eastAsia="SimSun" w:hAnsi="Times New Roman" w:cs="Times New Roman"/>
          <w:color w:val="000000" w:themeColor="text1"/>
          <w:sz w:val="24"/>
          <w:szCs w:val="24"/>
          <w:lang w:eastAsia="lt-LT"/>
        </w:rPr>
        <w:t>ų organizavimo paslaugos turi būti teikiamos pagal</w:t>
      </w:r>
      <w:r w:rsidRPr="00BC223E">
        <w:rPr>
          <w:rFonts w:ascii="Times New Roman" w:eastAsia="SimSun" w:hAnsi="Times New Roman" w:cs="Times New Roman"/>
          <w:color w:val="000000" w:themeColor="text1"/>
          <w:sz w:val="24"/>
          <w:szCs w:val="24"/>
          <w:lang w:eastAsia="lt-LT"/>
        </w:rPr>
        <w:t xml:space="preserve"> su </w:t>
      </w:r>
      <w:r w:rsidR="00550BEE" w:rsidRPr="00BC223E">
        <w:rPr>
          <w:rFonts w:ascii="Times New Roman" w:eastAsia="SimSun" w:hAnsi="Times New Roman" w:cs="Times New Roman"/>
          <w:color w:val="000000" w:themeColor="text1"/>
          <w:sz w:val="24"/>
          <w:szCs w:val="24"/>
          <w:lang w:eastAsia="lt-LT"/>
        </w:rPr>
        <w:t>PO</w:t>
      </w:r>
      <w:r w:rsidRPr="00BC223E">
        <w:rPr>
          <w:rFonts w:ascii="Times New Roman" w:eastAsia="SimSun" w:hAnsi="Times New Roman" w:cs="Times New Roman"/>
          <w:color w:val="000000" w:themeColor="text1"/>
          <w:sz w:val="24"/>
          <w:szCs w:val="24"/>
          <w:lang w:eastAsia="lt-LT"/>
        </w:rPr>
        <w:t xml:space="preserve"> iš anksto suderint</w:t>
      </w:r>
      <w:r w:rsidR="00550BEE" w:rsidRPr="00BC223E">
        <w:rPr>
          <w:rFonts w:ascii="Times New Roman" w:eastAsia="SimSun" w:hAnsi="Times New Roman" w:cs="Times New Roman"/>
          <w:color w:val="000000" w:themeColor="text1"/>
          <w:sz w:val="24"/>
          <w:szCs w:val="24"/>
          <w:lang w:eastAsia="lt-LT"/>
        </w:rPr>
        <w:t>ą</w:t>
      </w:r>
      <w:r w:rsidRPr="00BC223E">
        <w:rPr>
          <w:rFonts w:ascii="Times New Roman" w:eastAsia="SimSun" w:hAnsi="Times New Roman" w:cs="Times New Roman"/>
          <w:color w:val="000000" w:themeColor="text1"/>
          <w:sz w:val="24"/>
          <w:szCs w:val="24"/>
          <w:lang w:eastAsia="lt-LT"/>
        </w:rPr>
        <w:t xml:space="preserve"> paslaugų teikimo grafik</w:t>
      </w:r>
      <w:r w:rsidR="00550BEE" w:rsidRPr="00BC223E">
        <w:rPr>
          <w:rFonts w:ascii="Times New Roman" w:eastAsia="SimSun" w:hAnsi="Times New Roman" w:cs="Times New Roman"/>
          <w:color w:val="000000" w:themeColor="text1"/>
          <w:sz w:val="24"/>
          <w:szCs w:val="24"/>
          <w:lang w:eastAsia="lt-LT"/>
        </w:rPr>
        <w:t>ą (žr. papunktį 3.2)</w:t>
      </w:r>
      <w:r w:rsidRPr="00BC223E">
        <w:rPr>
          <w:rFonts w:ascii="Times New Roman" w:eastAsia="SimSun" w:hAnsi="Times New Roman" w:cs="Times New Roman"/>
          <w:color w:val="000000" w:themeColor="text1"/>
          <w:sz w:val="24"/>
          <w:szCs w:val="24"/>
          <w:lang w:eastAsia="lt-LT"/>
        </w:rPr>
        <w:t xml:space="preserve">. </w:t>
      </w:r>
    </w:p>
    <w:bookmarkEnd w:id="4"/>
    <w:p w14:paraId="7E062574" w14:textId="7AB9126D" w:rsidR="00D14E0C" w:rsidRPr="009227C7" w:rsidRDefault="00D14E0C" w:rsidP="00FF7D60">
      <w:pPr>
        <w:pStyle w:val="Sraopastraipa"/>
        <w:numPr>
          <w:ilvl w:val="2"/>
          <w:numId w:val="37"/>
        </w:numPr>
        <w:tabs>
          <w:tab w:val="left" w:pos="567"/>
        </w:tabs>
        <w:spacing w:after="0" w:line="240" w:lineRule="auto"/>
        <w:ind w:left="0" w:firstLine="567"/>
        <w:jc w:val="both"/>
        <w:rPr>
          <w:rFonts w:ascii="Times New Roman" w:eastAsia="Calibri"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 xml:space="preserve">Už mokymų koordinavimą, informacijos mokymų dalyviams pateikimą atsako Tiekėjas. PO atsako už mokymų paslaugos teikimo priežiūrą. </w:t>
      </w:r>
    </w:p>
    <w:p w14:paraId="710516CE" w14:textId="58BFB2E2" w:rsidR="000B0138" w:rsidRPr="009227C7" w:rsidRDefault="00FB3D00" w:rsidP="00211A85">
      <w:pPr>
        <w:tabs>
          <w:tab w:val="left" w:pos="709"/>
        </w:tabs>
        <w:spacing w:after="0" w:line="240" w:lineRule="auto"/>
        <w:ind w:firstLine="709"/>
        <w:jc w:val="both"/>
        <w:rPr>
          <w:color w:val="000000" w:themeColor="text1"/>
        </w:rPr>
      </w:pPr>
      <w:r w:rsidRPr="009227C7">
        <w:rPr>
          <w:rFonts w:ascii="Times New Roman" w:eastAsia="SimSun" w:hAnsi="Times New Roman" w:cs="Times New Roman"/>
          <w:b/>
          <w:color w:val="000000" w:themeColor="text1"/>
          <w:sz w:val="24"/>
          <w:szCs w:val="24"/>
          <w:lang w:eastAsia="lt-LT"/>
        </w:rPr>
        <w:t>2</w:t>
      </w:r>
      <w:r w:rsidR="00D730DC" w:rsidRPr="009227C7">
        <w:rPr>
          <w:rFonts w:ascii="Times New Roman" w:eastAsia="SimSun" w:hAnsi="Times New Roman" w:cs="Times New Roman"/>
          <w:b/>
          <w:color w:val="000000" w:themeColor="text1"/>
          <w:sz w:val="24"/>
          <w:szCs w:val="24"/>
          <w:lang w:eastAsia="lt-LT"/>
        </w:rPr>
        <w:t>.</w:t>
      </w:r>
      <w:r w:rsidR="00C60D73" w:rsidRPr="009227C7">
        <w:rPr>
          <w:rFonts w:ascii="Times New Roman" w:eastAsia="SimSun" w:hAnsi="Times New Roman" w:cs="Times New Roman"/>
          <w:b/>
          <w:color w:val="000000" w:themeColor="text1"/>
          <w:sz w:val="24"/>
          <w:szCs w:val="24"/>
          <w:lang w:eastAsia="lt-LT"/>
        </w:rPr>
        <w:t>4</w:t>
      </w:r>
      <w:r w:rsidR="00D730DC" w:rsidRPr="009227C7">
        <w:rPr>
          <w:rFonts w:ascii="Times New Roman" w:eastAsia="SimSun" w:hAnsi="Times New Roman" w:cs="Times New Roman"/>
          <w:b/>
          <w:color w:val="000000" w:themeColor="text1"/>
          <w:sz w:val="24"/>
          <w:szCs w:val="24"/>
          <w:lang w:eastAsia="lt-LT"/>
        </w:rPr>
        <w:t>.</w:t>
      </w:r>
      <w:r w:rsidR="00D730DC" w:rsidRPr="009227C7">
        <w:rPr>
          <w:rFonts w:ascii="Times New Roman" w:eastAsia="SimSun" w:hAnsi="Times New Roman" w:cs="Times New Roman"/>
          <w:color w:val="000000" w:themeColor="text1"/>
          <w:sz w:val="24"/>
          <w:szCs w:val="24"/>
          <w:lang w:eastAsia="lt-LT"/>
        </w:rPr>
        <w:t xml:space="preserve"> </w:t>
      </w:r>
      <w:r w:rsidR="00036FD5" w:rsidRPr="009227C7">
        <w:rPr>
          <w:rFonts w:ascii="Times New Roman" w:hAnsi="Times New Roman" w:cs="Times New Roman"/>
          <w:b/>
          <w:color w:val="000000" w:themeColor="text1"/>
          <w:sz w:val="24"/>
          <w:szCs w:val="24"/>
        </w:rPr>
        <w:t>Reikalavimai mokymų dalyvių maitinimo organizavimui</w:t>
      </w:r>
      <w:r w:rsidR="00036FD5" w:rsidRPr="009227C7">
        <w:rPr>
          <w:color w:val="000000" w:themeColor="text1"/>
        </w:rPr>
        <w:t>:</w:t>
      </w:r>
    </w:p>
    <w:p w14:paraId="61DF4236" w14:textId="0A071EF2" w:rsidR="000B0138" w:rsidRPr="009227C7" w:rsidRDefault="00C60D73" w:rsidP="00211A85">
      <w:pPr>
        <w:tabs>
          <w:tab w:val="left" w:pos="709"/>
        </w:tabs>
        <w:spacing w:after="0" w:line="240" w:lineRule="auto"/>
        <w:ind w:firstLine="709"/>
        <w:jc w:val="both"/>
        <w:rPr>
          <w:rFonts w:ascii="Times New Roman" w:eastAsia="SimSun" w:hAnsi="Times New Roman" w:cs="Times New Roman"/>
          <w:color w:val="000000" w:themeColor="text1"/>
          <w:sz w:val="24"/>
          <w:szCs w:val="24"/>
          <w:lang w:eastAsia="lt-LT"/>
        </w:rPr>
      </w:pPr>
      <w:r w:rsidRPr="009227C7">
        <w:rPr>
          <w:rFonts w:ascii="Times New Roman" w:eastAsia="SimSun" w:hAnsi="Times New Roman" w:cs="Times New Roman"/>
          <w:color w:val="000000" w:themeColor="text1"/>
          <w:sz w:val="24"/>
          <w:szCs w:val="24"/>
          <w:lang w:eastAsia="lt-LT"/>
        </w:rPr>
        <w:t xml:space="preserve">2.4.1. </w:t>
      </w:r>
      <w:r w:rsidR="00827FAF" w:rsidRPr="009227C7">
        <w:rPr>
          <w:rFonts w:ascii="Times New Roman" w:eastAsia="SimSun" w:hAnsi="Times New Roman" w:cs="Times New Roman"/>
          <w:color w:val="000000" w:themeColor="text1"/>
          <w:sz w:val="24"/>
          <w:szCs w:val="24"/>
          <w:lang w:eastAsia="lt-LT"/>
        </w:rPr>
        <w:t>O</w:t>
      </w:r>
      <w:r w:rsidR="004E2B4D" w:rsidRPr="009227C7">
        <w:rPr>
          <w:rFonts w:ascii="Times New Roman" w:eastAsia="SimSun" w:hAnsi="Times New Roman" w:cs="Times New Roman"/>
          <w:color w:val="000000" w:themeColor="text1"/>
          <w:sz w:val="24"/>
          <w:szCs w:val="24"/>
          <w:lang w:eastAsia="lt-LT"/>
        </w:rPr>
        <w:t xml:space="preserve">rganizuoti </w:t>
      </w:r>
      <w:r w:rsidR="000238D2" w:rsidRPr="009227C7">
        <w:rPr>
          <w:rFonts w:ascii="Times New Roman" w:eastAsia="SimSun" w:hAnsi="Times New Roman" w:cs="Times New Roman"/>
          <w:color w:val="000000" w:themeColor="text1"/>
          <w:sz w:val="24"/>
          <w:szCs w:val="24"/>
          <w:lang w:eastAsia="lt-LT"/>
        </w:rPr>
        <w:t xml:space="preserve">kontaktinių </w:t>
      </w:r>
      <w:r w:rsidR="004E2B4D" w:rsidRPr="009227C7">
        <w:rPr>
          <w:rFonts w:ascii="Times New Roman" w:eastAsia="SimSun" w:hAnsi="Times New Roman" w:cs="Times New Roman"/>
          <w:color w:val="000000" w:themeColor="text1"/>
          <w:sz w:val="24"/>
          <w:szCs w:val="24"/>
          <w:lang w:eastAsia="lt-LT"/>
        </w:rPr>
        <w:t xml:space="preserve">mokymų dalyviams maitinimą: </w:t>
      </w:r>
      <w:r w:rsidR="00550BEE" w:rsidRPr="009227C7">
        <w:rPr>
          <w:rFonts w:ascii="Times New Roman" w:eastAsia="SimSun" w:hAnsi="Times New Roman" w:cs="Times New Roman"/>
          <w:color w:val="000000" w:themeColor="text1"/>
          <w:sz w:val="24"/>
          <w:szCs w:val="24"/>
          <w:lang w:eastAsia="lt-LT"/>
        </w:rPr>
        <w:t xml:space="preserve">visas 3 dienas dviejų pertraukų metu </w:t>
      </w:r>
      <w:r w:rsidR="004E2B4D" w:rsidRPr="009227C7">
        <w:rPr>
          <w:rFonts w:ascii="Times New Roman" w:eastAsia="SimSun" w:hAnsi="Times New Roman" w:cs="Times New Roman"/>
          <w:color w:val="000000" w:themeColor="text1"/>
          <w:sz w:val="24"/>
          <w:szCs w:val="24"/>
          <w:lang w:eastAsia="lt-LT"/>
        </w:rPr>
        <w:t>(kava</w:t>
      </w:r>
      <w:r w:rsidR="00E976CD" w:rsidRPr="009227C7">
        <w:rPr>
          <w:rFonts w:ascii="Times New Roman" w:eastAsia="SimSun" w:hAnsi="Times New Roman" w:cs="Times New Roman"/>
          <w:color w:val="000000" w:themeColor="text1"/>
          <w:sz w:val="24"/>
          <w:szCs w:val="24"/>
          <w:lang w:eastAsia="lt-LT"/>
        </w:rPr>
        <w:t xml:space="preserve"> </w:t>
      </w:r>
      <w:r w:rsidR="004E2B4D" w:rsidRPr="009227C7">
        <w:rPr>
          <w:rFonts w:ascii="Times New Roman" w:eastAsia="SimSun" w:hAnsi="Times New Roman" w:cs="Times New Roman"/>
          <w:color w:val="000000" w:themeColor="text1"/>
          <w:sz w:val="24"/>
          <w:szCs w:val="24"/>
          <w:lang w:eastAsia="lt-LT"/>
        </w:rPr>
        <w:t>/</w:t>
      </w:r>
      <w:r w:rsidR="00E976CD" w:rsidRPr="009227C7">
        <w:rPr>
          <w:rFonts w:ascii="Times New Roman" w:eastAsia="SimSun" w:hAnsi="Times New Roman" w:cs="Times New Roman"/>
          <w:color w:val="000000" w:themeColor="text1"/>
          <w:sz w:val="24"/>
          <w:szCs w:val="24"/>
          <w:lang w:eastAsia="lt-LT"/>
        </w:rPr>
        <w:t xml:space="preserve"> </w:t>
      </w:r>
      <w:r w:rsidR="004E2B4D" w:rsidRPr="009227C7">
        <w:rPr>
          <w:rFonts w:ascii="Times New Roman" w:eastAsia="SimSun" w:hAnsi="Times New Roman" w:cs="Times New Roman"/>
          <w:color w:val="000000" w:themeColor="text1"/>
          <w:sz w:val="24"/>
          <w:szCs w:val="24"/>
          <w:lang w:eastAsia="lt-LT"/>
        </w:rPr>
        <w:t>arbata, vanduo, užkandžiai)</w:t>
      </w:r>
      <w:r w:rsidR="00550BEE" w:rsidRPr="009227C7">
        <w:rPr>
          <w:rFonts w:ascii="Times New Roman" w:eastAsia="SimSun" w:hAnsi="Times New Roman" w:cs="Times New Roman"/>
          <w:color w:val="000000" w:themeColor="text1"/>
          <w:sz w:val="24"/>
          <w:szCs w:val="24"/>
          <w:lang w:eastAsia="lt-LT"/>
        </w:rPr>
        <w:t xml:space="preserve"> bei per </w:t>
      </w:r>
      <w:r w:rsidR="004E2B4D" w:rsidRPr="009227C7">
        <w:rPr>
          <w:rFonts w:ascii="Times New Roman" w:eastAsia="SimSun" w:hAnsi="Times New Roman" w:cs="Times New Roman"/>
          <w:color w:val="000000" w:themeColor="text1"/>
          <w:sz w:val="24"/>
          <w:szCs w:val="24"/>
          <w:lang w:eastAsia="lt-LT"/>
        </w:rPr>
        <w:t>piet</w:t>
      </w:r>
      <w:r w:rsidR="00550BEE" w:rsidRPr="009227C7">
        <w:rPr>
          <w:rFonts w:ascii="Times New Roman" w:eastAsia="SimSun" w:hAnsi="Times New Roman" w:cs="Times New Roman"/>
          <w:color w:val="000000" w:themeColor="text1"/>
          <w:sz w:val="24"/>
          <w:szCs w:val="24"/>
          <w:lang w:eastAsia="lt-LT"/>
        </w:rPr>
        <w:t>u</w:t>
      </w:r>
      <w:r w:rsidR="004E2B4D" w:rsidRPr="009227C7">
        <w:rPr>
          <w:rFonts w:ascii="Times New Roman" w:eastAsia="SimSun" w:hAnsi="Times New Roman" w:cs="Times New Roman"/>
          <w:color w:val="000000" w:themeColor="text1"/>
          <w:sz w:val="24"/>
          <w:szCs w:val="24"/>
          <w:lang w:eastAsia="lt-LT"/>
        </w:rPr>
        <w:t>s (sriuba</w:t>
      </w:r>
      <w:r w:rsidR="00E976CD" w:rsidRPr="009227C7">
        <w:rPr>
          <w:rFonts w:ascii="Times New Roman" w:eastAsia="SimSun" w:hAnsi="Times New Roman" w:cs="Times New Roman"/>
          <w:color w:val="000000" w:themeColor="text1"/>
          <w:sz w:val="24"/>
          <w:szCs w:val="24"/>
          <w:lang w:eastAsia="lt-LT"/>
        </w:rPr>
        <w:t xml:space="preserve"> </w:t>
      </w:r>
      <w:r w:rsidR="004E2B4D" w:rsidRPr="009227C7">
        <w:rPr>
          <w:rFonts w:ascii="Times New Roman" w:eastAsia="SimSun" w:hAnsi="Times New Roman" w:cs="Times New Roman"/>
          <w:color w:val="000000" w:themeColor="text1"/>
          <w:sz w:val="24"/>
          <w:szCs w:val="24"/>
          <w:lang w:eastAsia="lt-LT"/>
        </w:rPr>
        <w:t>/</w:t>
      </w:r>
      <w:r w:rsidR="00E976CD" w:rsidRPr="009227C7">
        <w:rPr>
          <w:rFonts w:ascii="Times New Roman" w:eastAsia="SimSun" w:hAnsi="Times New Roman" w:cs="Times New Roman"/>
          <w:color w:val="000000" w:themeColor="text1"/>
          <w:sz w:val="24"/>
          <w:szCs w:val="24"/>
          <w:lang w:eastAsia="lt-LT"/>
        </w:rPr>
        <w:t xml:space="preserve"> </w:t>
      </w:r>
      <w:r w:rsidR="004E2B4D" w:rsidRPr="009227C7">
        <w:rPr>
          <w:rFonts w:ascii="Times New Roman" w:eastAsia="SimSun" w:hAnsi="Times New Roman" w:cs="Times New Roman"/>
          <w:color w:val="000000" w:themeColor="text1"/>
          <w:sz w:val="24"/>
          <w:szCs w:val="24"/>
          <w:lang w:eastAsia="lt-LT"/>
        </w:rPr>
        <w:t xml:space="preserve">salotos, karštas patiekalas, </w:t>
      </w:r>
      <w:r w:rsidR="00550BEE" w:rsidRPr="009227C7">
        <w:rPr>
          <w:rFonts w:ascii="Times New Roman" w:eastAsia="SimSun" w:hAnsi="Times New Roman" w:cs="Times New Roman"/>
          <w:color w:val="000000" w:themeColor="text1"/>
          <w:sz w:val="24"/>
          <w:szCs w:val="24"/>
          <w:lang w:eastAsia="lt-LT"/>
        </w:rPr>
        <w:t>vanduo, kava / arbata</w:t>
      </w:r>
      <w:r w:rsidR="004E2B4D" w:rsidRPr="009227C7">
        <w:rPr>
          <w:rFonts w:ascii="Times New Roman" w:eastAsia="SimSun" w:hAnsi="Times New Roman" w:cs="Times New Roman"/>
          <w:color w:val="000000" w:themeColor="text1"/>
          <w:sz w:val="24"/>
          <w:szCs w:val="24"/>
          <w:lang w:eastAsia="lt-LT"/>
        </w:rPr>
        <w:t>).</w:t>
      </w:r>
      <w:r w:rsidR="00EA40CD" w:rsidRPr="009227C7">
        <w:rPr>
          <w:rFonts w:ascii="Times New Roman" w:eastAsia="SimSun" w:hAnsi="Times New Roman" w:cs="Times New Roman"/>
          <w:color w:val="000000" w:themeColor="text1"/>
          <w:sz w:val="24"/>
          <w:szCs w:val="24"/>
          <w:lang w:eastAsia="lt-LT"/>
        </w:rPr>
        <w:t xml:space="preserve"> </w:t>
      </w:r>
    </w:p>
    <w:p w14:paraId="160F664F" w14:textId="673231AB" w:rsidR="000B0138" w:rsidRPr="009227C7" w:rsidRDefault="00C60D73" w:rsidP="00211A85">
      <w:pPr>
        <w:tabs>
          <w:tab w:val="left" w:pos="993"/>
        </w:tabs>
        <w:spacing w:after="0" w:line="240" w:lineRule="auto"/>
        <w:ind w:firstLine="709"/>
        <w:jc w:val="both"/>
        <w:rPr>
          <w:rFonts w:ascii="Times New Roman" w:hAnsi="Times New Roman" w:cs="Times New Roman"/>
          <w:color w:val="000000" w:themeColor="text1"/>
          <w:sz w:val="24"/>
          <w:szCs w:val="24"/>
        </w:rPr>
      </w:pPr>
      <w:r w:rsidRPr="009227C7">
        <w:rPr>
          <w:rFonts w:ascii="Times New Roman" w:eastAsia="SimSun" w:hAnsi="Times New Roman" w:cs="Times New Roman"/>
          <w:color w:val="000000" w:themeColor="text1"/>
          <w:sz w:val="24"/>
          <w:szCs w:val="24"/>
          <w:lang w:eastAsia="lt-LT"/>
        </w:rPr>
        <w:t xml:space="preserve">2.4.2. </w:t>
      </w:r>
      <w:r w:rsidR="00550BEE" w:rsidRPr="009227C7">
        <w:rPr>
          <w:rFonts w:ascii="Times New Roman" w:eastAsia="SimSun" w:hAnsi="Times New Roman" w:cs="Times New Roman"/>
          <w:color w:val="000000" w:themeColor="text1"/>
          <w:sz w:val="24"/>
          <w:szCs w:val="24"/>
          <w:lang w:eastAsia="lt-LT"/>
        </w:rPr>
        <w:t>Mokymus</w:t>
      </w:r>
      <w:r w:rsidR="000B0138" w:rsidRPr="009227C7">
        <w:rPr>
          <w:rFonts w:ascii="Times New Roman" w:hAnsi="Times New Roman" w:cs="Times New Roman"/>
          <w:color w:val="000000" w:themeColor="text1"/>
          <w:sz w:val="24"/>
          <w:szCs w:val="24"/>
        </w:rPr>
        <w:t xml:space="preserve"> vedantiems asmenims ir dalyviams ant stalo privalo būti geriamojo vandens ne mažiau nei 0,5 litro vienam asmeniui (indo talpa - 0,3</w:t>
      </w:r>
      <w:r w:rsidR="00550BEE" w:rsidRPr="009227C7">
        <w:rPr>
          <w:rFonts w:ascii="Times New Roman" w:hAnsi="Times New Roman" w:cs="Times New Roman"/>
          <w:color w:val="000000" w:themeColor="text1"/>
          <w:sz w:val="24"/>
          <w:szCs w:val="24"/>
        </w:rPr>
        <w:t>–</w:t>
      </w:r>
      <w:r w:rsidR="000B0138" w:rsidRPr="009227C7">
        <w:rPr>
          <w:rFonts w:ascii="Times New Roman" w:hAnsi="Times New Roman" w:cs="Times New Roman"/>
          <w:color w:val="000000" w:themeColor="text1"/>
          <w:sz w:val="24"/>
          <w:szCs w:val="24"/>
        </w:rPr>
        <w:t>0,5 litro) per dieną.</w:t>
      </w:r>
    </w:p>
    <w:p w14:paraId="35D5C4CB" w14:textId="142992C4" w:rsidR="00EA40CD" w:rsidRPr="009227C7" w:rsidRDefault="00C60D73" w:rsidP="00211A85">
      <w:pPr>
        <w:tabs>
          <w:tab w:val="left" w:pos="709"/>
        </w:tabs>
        <w:spacing w:after="0" w:line="240" w:lineRule="auto"/>
        <w:ind w:firstLine="709"/>
        <w:jc w:val="both"/>
        <w:rPr>
          <w:rFonts w:ascii="Times New Roman" w:eastAsia="SimSun" w:hAnsi="Times New Roman" w:cs="Times New Roman"/>
          <w:color w:val="000000" w:themeColor="text1"/>
          <w:sz w:val="24"/>
          <w:szCs w:val="24"/>
          <w:lang w:eastAsia="lt-LT"/>
        </w:rPr>
      </w:pPr>
      <w:r w:rsidRPr="009227C7">
        <w:rPr>
          <w:rFonts w:ascii="Times New Roman" w:eastAsia="SimSun" w:hAnsi="Times New Roman" w:cs="Times New Roman"/>
          <w:color w:val="000000" w:themeColor="text1"/>
          <w:sz w:val="24"/>
          <w:szCs w:val="24"/>
          <w:lang w:eastAsia="lt-LT"/>
        </w:rPr>
        <w:t>2.4.3.</w:t>
      </w:r>
      <w:r w:rsidR="00550BEE" w:rsidRPr="009227C7">
        <w:rPr>
          <w:rFonts w:ascii="Times New Roman" w:eastAsia="SimSun" w:hAnsi="Times New Roman" w:cs="Times New Roman"/>
          <w:color w:val="000000" w:themeColor="text1"/>
          <w:sz w:val="24"/>
          <w:szCs w:val="24"/>
          <w:lang w:eastAsia="lt-LT"/>
        </w:rPr>
        <w:t xml:space="preserve"> </w:t>
      </w:r>
      <w:r w:rsidR="00EA40CD" w:rsidRPr="009227C7">
        <w:rPr>
          <w:rFonts w:ascii="Times New Roman" w:eastAsia="SimSun" w:hAnsi="Times New Roman" w:cs="Times New Roman"/>
          <w:color w:val="000000" w:themeColor="text1"/>
          <w:sz w:val="24"/>
          <w:szCs w:val="24"/>
          <w:lang w:eastAsia="lt-LT"/>
        </w:rPr>
        <w:t>Teikiamos maitinimo paslaugos turi atitikti Lietuvos higienos normą HN15:2005 ,,Maisto higiena“, patvirtintą Lietuvos Respublikos sveikatos apsaugos ministro 2005 m. rugsėjo 1 d. įsakymu V-675 (Žin., 2005, Nr.110–4023).</w:t>
      </w:r>
    </w:p>
    <w:p w14:paraId="479F1A5C" w14:textId="625E45BF" w:rsidR="00036FD5" w:rsidRPr="009227C7" w:rsidRDefault="00E976CD" w:rsidP="00211A85">
      <w:pPr>
        <w:spacing w:after="0" w:line="240" w:lineRule="auto"/>
        <w:ind w:firstLine="567"/>
        <w:jc w:val="both"/>
        <w:rPr>
          <w:rFonts w:ascii="Times New Roman" w:eastAsia="SimSun" w:hAnsi="Times New Roman" w:cs="Times New Roman"/>
          <w:color w:val="000000" w:themeColor="text1"/>
          <w:sz w:val="24"/>
          <w:szCs w:val="24"/>
          <w:lang w:eastAsia="lt-LT"/>
        </w:rPr>
      </w:pPr>
      <w:r w:rsidRPr="009227C7">
        <w:rPr>
          <w:rFonts w:ascii="Times New Roman" w:eastAsia="SimSun" w:hAnsi="Times New Roman" w:cs="Times New Roman"/>
          <w:b/>
          <w:color w:val="000000" w:themeColor="text1"/>
          <w:sz w:val="24"/>
          <w:szCs w:val="24"/>
          <w:lang w:eastAsia="lt-LT"/>
        </w:rPr>
        <w:t>2</w:t>
      </w:r>
      <w:r w:rsidR="00D730DC" w:rsidRPr="009227C7">
        <w:rPr>
          <w:rFonts w:ascii="Times New Roman" w:eastAsia="SimSun" w:hAnsi="Times New Roman" w:cs="Times New Roman"/>
          <w:b/>
          <w:color w:val="000000" w:themeColor="text1"/>
          <w:sz w:val="24"/>
          <w:szCs w:val="24"/>
          <w:lang w:eastAsia="lt-LT"/>
        </w:rPr>
        <w:t>.</w:t>
      </w:r>
      <w:r w:rsidR="00C60D73" w:rsidRPr="009227C7">
        <w:rPr>
          <w:rFonts w:ascii="Times New Roman" w:eastAsia="SimSun" w:hAnsi="Times New Roman" w:cs="Times New Roman"/>
          <w:b/>
          <w:color w:val="000000" w:themeColor="text1"/>
          <w:sz w:val="24"/>
          <w:szCs w:val="24"/>
          <w:lang w:eastAsia="lt-LT"/>
        </w:rPr>
        <w:t>5.</w:t>
      </w:r>
      <w:r w:rsidR="00C60D73" w:rsidRPr="009227C7">
        <w:rPr>
          <w:rFonts w:ascii="Times New Roman" w:eastAsia="SimSun" w:hAnsi="Times New Roman" w:cs="Times New Roman"/>
          <w:color w:val="000000" w:themeColor="text1"/>
          <w:sz w:val="24"/>
          <w:szCs w:val="24"/>
          <w:lang w:eastAsia="lt-LT"/>
        </w:rPr>
        <w:t xml:space="preserve"> </w:t>
      </w:r>
      <w:r w:rsidR="00036FD5" w:rsidRPr="009227C7">
        <w:rPr>
          <w:color w:val="000000" w:themeColor="text1"/>
        </w:rPr>
        <w:t xml:space="preserve"> </w:t>
      </w:r>
      <w:r w:rsidR="00036FD5" w:rsidRPr="009227C7">
        <w:rPr>
          <w:rFonts w:ascii="Times New Roman" w:hAnsi="Times New Roman" w:cs="Times New Roman"/>
          <w:b/>
          <w:color w:val="000000" w:themeColor="text1"/>
          <w:sz w:val="24"/>
          <w:szCs w:val="24"/>
        </w:rPr>
        <w:t xml:space="preserve">Reikalavimai </w:t>
      </w:r>
      <w:sdt>
        <w:sdtPr>
          <w:rPr>
            <w:rFonts w:ascii="Times New Roman" w:hAnsi="Times New Roman" w:cs="Times New Roman"/>
            <w:b/>
            <w:color w:val="000000" w:themeColor="text1"/>
            <w:sz w:val="24"/>
            <w:szCs w:val="24"/>
          </w:rPr>
          <w:tag w:val="goog_rdk_6"/>
          <w:id w:val="645403065"/>
        </w:sdtPr>
        <w:sdtContent/>
      </w:sdt>
      <w:r w:rsidR="00036FD5" w:rsidRPr="009227C7">
        <w:rPr>
          <w:rFonts w:ascii="Times New Roman" w:hAnsi="Times New Roman" w:cs="Times New Roman"/>
          <w:b/>
          <w:color w:val="000000" w:themeColor="text1"/>
          <w:sz w:val="24"/>
          <w:szCs w:val="24"/>
        </w:rPr>
        <w:t>mokymų vedimo patalpoms ir įrangai</w:t>
      </w:r>
      <w:r w:rsidR="00036FD5" w:rsidRPr="009227C7">
        <w:rPr>
          <w:rFonts w:ascii="Times New Roman" w:eastAsia="SimSun" w:hAnsi="Times New Roman" w:cs="Times New Roman"/>
          <w:color w:val="000000" w:themeColor="text1"/>
          <w:sz w:val="24"/>
          <w:szCs w:val="24"/>
          <w:lang w:eastAsia="lt-LT"/>
        </w:rPr>
        <w:t>:</w:t>
      </w:r>
    </w:p>
    <w:p w14:paraId="1C1D752D" w14:textId="475E8290" w:rsidR="004E2B4D" w:rsidRPr="009227C7" w:rsidRDefault="00C60D73" w:rsidP="00211A85">
      <w:pPr>
        <w:spacing w:after="0" w:line="240" w:lineRule="auto"/>
        <w:ind w:firstLine="709"/>
        <w:jc w:val="both"/>
        <w:rPr>
          <w:rFonts w:ascii="Times New Roman" w:eastAsia="SimSun" w:hAnsi="Times New Roman" w:cs="Times New Roman"/>
          <w:color w:val="000000" w:themeColor="text1"/>
          <w:sz w:val="24"/>
          <w:szCs w:val="24"/>
          <w:lang w:eastAsia="lt-LT"/>
        </w:rPr>
      </w:pPr>
      <w:r w:rsidRPr="009227C7">
        <w:rPr>
          <w:rFonts w:ascii="Times New Roman" w:eastAsia="SimSun" w:hAnsi="Times New Roman" w:cs="Times New Roman"/>
          <w:color w:val="000000" w:themeColor="text1"/>
          <w:sz w:val="24"/>
          <w:szCs w:val="24"/>
          <w:lang w:eastAsia="lt-LT"/>
        </w:rPr>
        <w:t>2.5.1.</w:t>
      </w:r>
      <w:r w:rsidR="00D730DC" w:rsidRPr="009227C7">
        <w:rPr>
          <w:rFonts w:ascii="Times New Roman" w:eastAsia="SimSun" w:hAnsi="Times New Roman" w:cs="Times New Roman"/>
          <w:color w:val="000000" w:themeColor="text1"/>
          <w:sz w:val="24"/>
          <w:szCs w:val="24"/>
          <w:lang w:eastAsia="lt-LT"/>
        </w:rPr>
        <w:t xml:space="preserve"> </w:t>
      </w:r>
      <w:r w:rsidRPr="009227C7">
        <w:rPr>
          <w:rFonts w:ascii="Times New Roman" w:eastAsia="SimSun" w:hAnsi="Times New Roman" w:cs="Times New Roman"/>
          <w:color w:val="000000" w:themeColor="text1"/>
          <w:sz w:val="24"/>
          <w:szCs w:val="24"/>
          <w:lang w:eastAsia="lt-LT"/>
        </w:rPr>
        <w:t>S</w:t>
      </w:r>
      <w:r w:rsidR="004E2B4D" w:rsidRPr="009227C7">
        <w:rPr>
          <w:rFonts w:ascii="Times New Roman" w:eastAsia="SimSun" w:hAnsi="Times New Roman" w:cs="Times New Roman"/>
          <w:color w:val="000000" w:themeColor="text1"/>
          <w:sz w:val="24"/>
          <w:szCs w:val="24"/>
          <w:lang w:eastAsia="lt-LT"/>
        </w:rPr>
        <w:t xml:space="preserve">uteikti </w:t>
      </w:r>
      <w:bookmarkStart w:id="5" w:name="_Hlk198823008"/>
      <w:r w:rsidR="004E2B4D" w:rsidRPr="009227C7">
        <w:rPr>
          <w:rFonts w:ascii="Times New Roman" w:eastAsia="SimSun" w:hAnsi="Times New Roman" w:cs="Times New Roman"/>
          <w:color w:val="000000" w:themeColor="text1"/>
          <w:sz w:val="24"/>
          <w:szCs w:val="24"/>
          <w:lang w:eastAsia="lt-LT"/>
        </w:rPr>
        <w:t xml:space="preserve">ne mažiau kaip </w:t>
      </w:r>
      <w:r w:rsidR="00550BEE" w:rsidRPr="009227C7">
        <w:rPr>
          <w:rFonts w:ascii="Times New Roman" w:eastAsia="SimSun" w:hAnsi="Times New Roman" w:cs="Times New Roman"/>
          <w:color w:val="000000" w:themeColor="text1"/>
          <w:sz w:val="24"/>
          <w:szCs w:val="24"/>
          <w:lang w:eastAsia="lt-LT"/>
        </w:rPr>
        <w:t>vienerias patalpas pirmą mokymų dieną</w:t>
      </w:r>
      <w:r w:rsidR="00550BEE" w:rsidRPr="009227C7">
        <w:rPr>
          <w:color w:val="000000" w:themeColor="text1"/>
        </w:rPr>
        <w:t xml:space="preserve"> </w:t>
      </w:r>
      <w:r w:rsidR="00550BEE" w:rsidRPr="009227C7">
        <w:rPr>
          <w:rFonts w:ascii="Times New Roman" w:eastAsia="SimSun" w:hAnsi="Times New Roman" w:cs="Times New Roman"/>
          <w:color w:val="000000" w:themeColor="text1"/>
          <w:sz w:val="24"/>
          <w:szCs w:val="24"/>
          <w:lang w:eastAsia="lt-LT"/>
        </w:rPr>
        <w:t>ne mažiau kaip 24 dalyviams</w:t>
      </w:r>
      <w:bookmarkEnd w:id="5"/>
      <w:r w:rsidR="00550BEE" w:rsidRPr="009227C7">
        <w:rPr>
          <w:rFonts w:ascii="Times New Roman" w:eastAsia="SimSun" w:hAnsi="Times New Roman" w:cs="Times New Roman"/>
          <w:color w:val="000000" w:themeColor="text1"/>
          <w:sz w:val="24"/>
          <w:szCs w:val="24"/>
          <w:lang w:eastAsia="lt-LT"/>
        </w:rPr>
        <w:t xml:space="preserve"> ir ne mažiau kaip dvejas patalpas antrą ir trečią mokymų dieną ne mažiau kaip po 12 dalyvių kiekvienoje patalpoje</w:t>
      </w:r>
      <w:r w:rsidR="00D730DC" w:rsidRPr="009227C7">
        <w:rPr>
          <w:rFonts w:ascii="Times New Roman" w:eastAsia="SimSun" w:hAnsi="Times New Roman" w:cs="Times New Roman"/>
          <w:color w:val="000000" w:themeColor="text1"/>
          <w:sz w:val="24"/>
          <w:szCs w:val="24"/>
          <w:lang w:eastAsia="lt-LT"/>
        </w:rPr>
        <w:t>.</w:t>
      </w:r>
    </w:p>
    <w:p w14:paraId="71DD7650" w14:textId="05FCB238" w:rsidR="004E2B4D" w:rsidRPr="009227C7" w:rsidRDefault="00E976CD" w:rsidP="00211A85">
      <w:pPr>
        <w:pStyle w:val="Sraopastraipa"/>
        <w:tabs>
          <w:tab w:val="left" w:pos="1560"/>
        </w:tabs>
        <w:spacing w:after="0" w:line="240" w:lineRule="auto"/>
        <w:ind w:left="0" w:firstLine="709"/>
        <w:jc w:val="both"/>
        <w:rPr>
          <w:rFonts w:ascii="Times New Roman" w:eastAsia="SimSun"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2</w:t>
      </w:r>
      <w:r w:rsidR="00D730DC" w:rsidRPr="009227C7">
        <w:rPr>
          <w:rFonts w:ascii="Times New Roman" w:eastAsia="Calibri" w:hAnsi="Times New Roman" w:cs="Times New Roman"/>
          <w:color w:val="000000" w:themeColor="text1"/>
          <w:sz w:val="24"/>
          <w:szCs w:val="24"/>
          <w:lang w:eastAsia="lt-LT"/>
        </w:rPr>
        <w:t>.</w:t>
      </w:r>
      <w:r w:rsidR="00C60D73" w:rsidRPr="009227C7">
        <w:rPr>
          <w:rFonts w:ascii="Times New Roman" w:eastAsia="Calibri" w:hAnsi="Times New Roman" w:cs="Times New Roman"/>
          <w:color w:val="000000" w:themeColor="text1"/>
          <w:sz w:val="24"/>
          <w:szCs w:val="24"/>
          <w:lang w:eastAsia="lt-LT"/>
        </w:rPr>
        <w:t>5</w:t>
      </w:r>
      <w:r w:rsidR="00D730DC" w:rsidRPr="009227C7">
        <w:rPr>
          <w:rFonts w:ascii="Times New Roman" w:eastAsia="Calibri" w:hAnsi="Times New Roman" w:cs="Times New Roman"/>
          <w:color w:val="000000" w:themeColor="text1"/>
          <w:sz w:val="24"/>
          <w:szCs w:val="24"/>
          <w:lang w:eastAsia="lt-LT"/>
        </w:rPr>
        <w:t>.</w:t>
      </w:r>
      <w:r w:rsidR="00C60D73" w:rsidRPr="009227C7">
        <w:rPr>
          <w:rFonts w:ascii="Times New Roman" w:eastAsia="Calibri" w:hAnsi="Times New Roman" w:cs="Times New Roman"/>
          <w:color w:val="000000" w:themeColor="text1"/>
          <w:sz w:val="24"/>
          <w:szCs w:val="24"/>
          <w:lang w:eastAsia="lt-LT"/>
        </w:rPr>
        <w:t>2</w:t>
      </w:r>
      <w:r w:rsidR="00D730DC" w:rsidRPr="009227C7">
        <w:rPr>
          <w:rFonts w:ascii="Times New Roman" w:eastAsia="Calibri" w:hAnsi="Times New Roman" w:cs="Times New Roman"/>
          <w:color w:val="000000" w:themeColor="text1"/>
          <w:sz w:val="24"/>
          <w:szCs w:val="24"/>
          <w:lang w:eastAsia="lt-LT"/>
        </w:rPr>
        <w:t>.</w:t>
      </w:r>
      <w:r w:rsidR="00C60D73" w:rsidRPr="009227C7">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Patalpos mokymams (jei</w:t>
      </w:r>
      <w:r w:rsidR="00163F9E" w:rsidRPr="009227C7">
        <w:rPr>
          <w:rFonts w:ascii="Times New Roman" w:eastAsia="Calibri" w:hAnsi="Times New Roman" w:cs="Times New Roman"/>
          <w:color w:val="000000" w:themeColor="text1"/>
          <w:sz w:val="24"/>
          <w:szCs w:val="24"/>
          <w:lang w:eastAsia="lt-LT"/>
        </w:rPr>
        <w:t xml:space="preserve"> Perkančioji organizacija</w:t>
      </w:r>
      <w:r w:rsidR="004E2B4D" w:rsidRPr="009227C7">
        <w:rPr>
          <w:rFonts w:ascii="Times New Roman" w:eastAsia="Calibri" w:hAnsi="Times New Roman" w:cs="Times New Roman"/>
          <w:color w:val="000000" w:themeColor="text1"/>
          <w:sz w:val="24"/>
          <w:szCs w:val="24"/>
          <w:lang w:eastAsia="lt-LT"/>
        </w:rPr>
        <w:t xml:space="preserve"> nenurod</w:t>
      </w:r>
      <w:r w:rsidR="00163F9E" w:rsidRPr="009227C7">
        <w:rPr>
          <w:rFonts w:ascii="Times New Roman" w:eastAsia="Calibri" w:hAnsi="Times New Roman" w:cs="Times New Roman"/>
          <w:color w:val="000000" w:themeColor="text1"/>
          <w:sz w:val="24"/>
          <w:szCs w:val="24"/>
          <w:lang w:eastAsia="lt-LT"/>
        </w:rPr>
        <w:t xml:space="preserve">o </w:t>
      </w:r>
      <w:r w:rsidR="004E2B4D" w:rsidRPr="009227C7">
        <w:rPr>
          <w:rFonts w:ascii="Times New Roman" w:eastAsia="Calibri" w:hAnsi="Times New Roman" w:cs="Times New Roman"/>
          <w:color w:val="000000" w:themeColor="text1"/>
          <w:sz w:val="24"/>
          <w:szCs w:val="24"/>
          <w:lang w:eastAsia="lt-LT"/>
        </w:rPr>
        <w:t xml:space="preserve">kitaip) turi būti aprūpintos organizacine ir demonstracine technika su galimybe demonstruoti vaizdinę </w:t>
      </w:r>
      <w:r w:rsidR="00550BEE" w:rsidRPr="009227C7">
        <w:rPr>
          <w:rFonts w:ascii="Times New Roman" w:eastAsia="Calibri" w:hAnsi="Times New Roman" w:cs="Times New Roman"/>
          <w:color w:val="000000" w:themeColor="text1"/>
          <w:sz w:val="24"/>
          <w:szCs w:val="24"/>
          <w:lang w:eastAsia="lt-LT"/>
        </w:rPr>
        <w:t xml:space="preserve">ir garso </w:t>
      </w:r>
      <w:r w:rsidR="004E2B4D" w:rsidRPr="009227C7">
        <w:rPr>
          <w:rFonts w:ascii="Times New Roman" w:eastAsia="Calibri" w:hAnsi="Times New Roman" w:cs="Times New Roman"/>
          <w:color w:val="000000" w:themeColor="text1"/>
          <w:sz w:val="24"/>
          <w:szCs w:val="24"/>
          <w:lang w:eastAsia="lt-LT"/>
        </w:rPr>
        <w:t>medžiagą iš skaitmeninės laikmenos, lenta su popieriumi (ne mažiau nei 10 lapų), multimedia projektoriumi (tik didelėse patalpose), kompiuteriu (su galimybe rodyti MS Word programos (DOC, DOCX, RTF, TXT), MS PowerPoint programos (PPTX, PPS), PortableDocumentFormat tipo (PDF), MS Excel programos (XLS, XLSX), video (AVI, MPEG), grafinius (JPG, BMP) ar lygiaverčių formatų rinkmenas iš USB atmintinės, CD ir</w:t>
      </w:r>
      <w:r w:rsidR="00DE2CF5" w:rsidRPr="009227C7">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w:t>
      </w:r>
      <w:r w:rsidR="00DE2CF5" w:rsidRPr="009227C7">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ar DVD (tik didelėse patalpose) ir internetiniu ryšiu, kurio sparta ne mažesnė, kaip 1Mb/s)</w:t>
      </w:r>
      <w:r w:rsidR="00690052" w:rsidRPr="009227C7">
        <w:rPr>
          <w:rFonts w:ascii="Times New Roman" w:eastAsia="Calibri" w:hAnsi="Times New Roman" w:cs="Times New Roman"/>
          <w:color w:val="000000" w:themeColor="text1"/>
          <w:sz w:val="24"/>
          <w:szCs w:val="24"/>
          <w:lang w:eastAsia="lt-LT"/>
        </w:rPr>
        <w:t>.</w:t>
      </w:r>
      <w:r w:rsidR="00767FC6">
        <w:rPr>
          <w:rFonts w:ascii="Times New Roman" w:eastAsia="Calibri" w:hAnsi="Times New Roman" w:cs="Times New Roman"/>
          <w:color w:val="000000" w:themeColor="text1"/>
          <w:sz w:val="24"/>
          <w:szCs w:val="24"/>
          <w:lang w:eastAsia="lt-LT"/>
        </w:rPr>
        <w:t xml:space="preserve"> </w:t>
      </w:r>
      <w:r w:rsidR="00767FC6" w:rsidRPr="00493847">
        <w:rPr>
          <w:rFonts w:ascii="Times New Roman" w:eastAsia="Calibri" w:hAnsi="Times New Roman" w:cs="Times New Roman"/>
          <w:color w:val="000000" w:themeColor="text1"/>
          <w:sz w:val="24"/>
          <w:szCs w:val="24"/>
          <w:lang w:eastAsia="lt-LT"/>
        </w:rPr>
        <w:t>Reikalavimų mokymų technikai</w:t>
      </w:r>
      <w:r w:rsidR="00E410C7" w:rsidRPr="00493847">
        <w:rPr>
          <w:rFonts w:ascii="Times New Roman" w:eastAsia="Calibri" w:hAnsi="Times New Roman" w:cs="Times New Roman"/>
          <w:color w:val="000000" w:themeColor="text1"/>
          <w:sz w:val="24"/>
          <w:szCs w:val="24"/>
          <w:lang w:eastAsia="lt-LT"/>
        </w:rPr>
        <w:t xml:space="preserve"> pakeitimai</w:t>
      </w:r>
      <w:r w:rsidR="00767FC6" w:rsidRPr="00493847">
        <w:rPr>
          <w:rFonts w:ascii="Times New Roman" w:eastAsia="Calibri" w:hAnsi="Times New Roman" w:cs="Times New Roman"/>
          <w:color w:val="000000" w:themeColor="text1"/>
          <w:sz w:val="24"/>
          <w:szCs w:val="24"/>
          <w:lang w:eastAsia="lt-LT"/>
        </w:rPr>
        <w:t xml:space="preserve"> turi būti</w:t>
      </w:r>
      <w:r w:rsidR="00767FC6">
        <w:rPr>
          <w:rFonts w:ascii="Times New Roman" w:eastAsia="Calibri" w:hAnsi="Times New Roman" w:cs="Times New Roman"/>
          <w:color w:val="000000" w:themeColor="text1"/>
          <w:sz w:val="24"/>
          <w:szCs w:val="24"/>
          <w:lang w:eastAsia="lt-LT"/>
        </w:rPr>
        <w:t xml:space="preserve"> </w:t>
      </w:r>
      <w:r w:rsidR="00E410C7">
        <w:rPr>
          <w:rFonts w:ascii="Times New Roman" w:eastAsia="Calibri" w:hAnsi="Times New Roman" w:cs="Times New Roman"/>
          <w:color w:val="000000" w:themeColor="text1"/>
          <w:sz w:val="24"/>
          <w:szCs w:val="24"/>
          <w:lang w:eastAsia="lt-LT"/>
        </w:rPr>
        <w:t>iš anksto suderinti su PO</w:t>
      </w:r>
      <w:r w:rsidR="00493847">
        <w:rPr>
          <w:rFonts w:ascii="Times New Roman" w:eastAsia="Calibri" w:hAnsi="Times New Roman" w:cs="Times New Roman"/>
          <w:color w:val="000000" w:themeColor="text1"/>
          <w:sz w:val="24"/>
          <w:szCs w:val="24"/>
          <w:lang w:eastAsia="lt-LT"/>
        </w:rPr>
        <w:t>, žr. 3.2 papunktį.</w:t>
      </w:r>
    </w:p>
    <w:p w14:paraId="5810CE27" w14:textId="2143CA7C" w:rsidR="004E2B4D" w:rsidRPr="009227C7" w:rsidRDefault="00690052" w:rsidP="00211A85">
      <w:pPr>
        <w:pStyle w:val="Sraopastraipa"/>
        <w:numPr>
          <w:ilvl w:val="2"/>
          <w:numId w:val="22"/>
        </w:numPr>
        <w:tabs>
          <w:tab w:val="left" w:pos="1134"/>
          <w:tab w:val="left" w:pos="1560"/>
        </w:tabs>
        <w:spacing w:after="0" w:line="240" w:lineRule="auto"/>
        <w:jc w:val="both"/>
        <w:rPr>
          <w:rFonts w:ascii="Times New Roman" w:eastAsia="SimSun"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U</w:t>
      </w:r>
      <w:r w:rsidR="004E2B4D" w:rsidRPr="009227C7">
        <w:rPr>
          <w:rFonts w:ascii="Times New Roman" w:eastAsia="Calibri" w:hAnsi="Times New Roman" w:cs="Times New Roman"/>
          <w:color w:val="000000" w:themeColor="text1"/>
          <w:sz w:val="24"/>
          <w:szCs w:val="24"/>
          <w:lang w:eastAsia="lt-LT"/>
        </w:rPr>
        <w:t>žtikrinti, kad renginio metu naudojama įranga tinkamai veiktų</w:t>
      </w:r>
      <w:r w:rsidRPr="009227C7">
        <w:rPr>
          <w:rFonts w:ascii="Times New Roman" w:eastAsia="Calibri" w:hAnsi="Times New Roman" w:cs="Times New Roman"/>
          <w:color w:val="000000" w:themeColor="text1"/>
          <w:sz w:val="24"/>
          <w:szCs w:val="24"/>
          <w:lang w:eastAsia="lt-LT"/>
        </w:rPr>
        <w:t>.</w:t>
      </w:r>
    </w:p>
    <w:p w14:paraId="17C18803" w14:textId="072A57C3" w:rsidR="004E2B4D" w:rsidRPr="009227C7" w:rsidRDefault="009D519F" w:rsidP="00211A85">
      <w:pPr>
        <w:tabs>
          <w:tab w:val="left" w:pos="1276"/>
        </w:tabs>
        <w:spacing w:after="0" w:line="240" w:lineRule="auto"/>
        <w:ind w:left="567"/>
        <w:jc w:val="both"/>
        <w:rPr>
          <w:rFonts w:ascii="Times New Roman" w:eastAsia="SimSun"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2</w:t>
      </w:r>
      <w:r w:rsidR="00535527" w:rsidRPr="009227C7">
        <w:rPr>
          <w:rFonts w:ascii="Times New Roman" w:eastAsia="Calibri" w:hAnsi="Times New Roman" w:cs="Times New Roman"/>
          <w:color w:val="000000" w:themeColor="text1"/>
          <w:sz w:val="24"/>
          <w:szCs w:val="24"/>
          <w:lang w:eastAsia="lt-LT"/>
        </w:rPr>
        <w:t>.</w:t>
      </w:r>
      <w:r w:rsidR="00C60D73" w:rsidRPr="009227C7">
        <w:rPr>
          <w:rFonts w:ascii="Times New Roman" w:eastAsia="Calibri" w:hAnsi="Times New Roman" w:cs="Times New Roman"/>
          <w:color w:val="000000" w:themeColor="text1"/>
          <w:sz w:val="24"/>
          <w:szCs w:val="24"/>
          <w:lang w:eastAsia="lt-LT"/>
        </w:rPr>
        <w:t>5.4</w:t>
      </w:r>
      <w:r w:rsidR="00535527" w:rsidRPr="009227C7">
        <w:rPr>
          <w:rFonts w:ascii="Times New Roman" w:eastAsia="Calibri" w:hAnsi="Times New Roman" w:cs="Times New Roman"/>
          <w:color w:val="000000" w:themeColor="text1"/>
          <w:sz w:val="24"/>
          <w:szCs w:val="24"/>
          <w:lang w:eastAsia="lt-LT"/>
        </w:rPr>
        <w:t>.</w:t>
      </w:r>
      <w:r w:rsidR="00C60D73" w:rsidRPr="009227C7">
        <w:rPr>
          <w:rFonts w:ascii="Times New Roman" w:eastAsia="Calibri" w:hAnsi="Times New Roman" w:cs="Times New Roman"/>
          <w:color w:val="000000" w:themeColor="text1"/>
          <w:sz w:val="24"/>
          <w:szCs w:val="24"/>
          <w:lang w:eastAsia="lt-LT"/>
        </w:rPr>
        <w:t xml:space="preserve"> </w:t>
      </w:r>
      <w:r w:rsidR="00690052" w:rsidRPr="009227C7">
        <w:rPr>
          <w:rFonts w:ascii="Times New Roman" w:eastAsia="Calibri" w:hAnsi="Times New Roman" w:cs="Times New Roman"/>
          <w:color w:val="000000" w:themeColor="text1"/>
          <w:sz w:val="24"/>
          <w:szCs w:val="24"/>
          <w:lang w:eastAsia="lt-LT"/>
        </w:rPr>
        <w:t>P</w:t>
      </w:r>
      <w:r w:rsidR="004E2B4D" w:rsidRPr="009227C7">
        <w:rPr>
          <w:rFonts w:ascii="Times New Roman" w:eastAsia="Calibri" w:hAnsi="Times New Roman" w:cs="Times New Roman"/>
          <w:color w:val="000000" w:themeColor="text1"/>
          <w:sz w:val="24"/>
          <w:szCs w:val="24"/>
          <w:lang w:eastAsia="lt-LT"/>
        </w:rPr>
        <w:t>atalpos turi būti aprūpintos</w:t>
      </w:r>
      <w:r w:rsidR="00D730DC" w:rsidRPr="009227C7">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baldais tinkamais mokymams organizuoti</w:t>
      </w:r>
      <w:r w:rsidR="00690052" w:rsidRPr="009227C7">
        <w:rPr>
          <w:rFonts w:ascii="Times New Roman" w:eastAsia="Calibri" w:hAnsi="Times New Roman" w:cs="Times New Roman"/>
          <w:color w:val="000000" w:themeColor="text1"/>
          <w:sz w:val="24"/>
          <w:szCs w:val="24"/>
          <w:lang w:eastAsia="lt-LT"/>
        </w:rPr>
        <w:t>.</w:t>
      </w:r>
    </w:p>
    <w:p w14:paraId="5D0E13CA" w14:textId="3F769C92" w:rsidR="000238D2" w:rsidRPr="009227C7" w:rsidRDefault="009D519F" w:rsidP="00211A85">
      <w:pPr>
        <w:tabs>
          <w:tab w:val="left" w:pos="993"/>
          <w:tab w:val="left" w:pos="1560"/>
        </w:tabs>
        <w:spacing w:after="0" w:line="240" w:lineRule="auto"/>
        <w:ind w:left="567"/>
        <w:jc w:val="both"/>
        <w:rPr>
          <w:rFonts w:ascii="Times New Roman" w:eastAsia="Calibri"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2</w:t>
      </w:r>
      <w:r w:rsidR="00535527" w:rsidRPr="009227C7">
        <w:rPr>
          <w:rFonts w:ascii="Times New Roman" w:eastAsia="Calibri" w:hAnsi="Times New Roman" w:cs="Times New Roman"/>
          <w:color w:val="000000" w:themeColor="text1"/>
          <w:sz w:val="24"/>
          <w:szCs w:val="24"/>
          <w:lang w:eastAsia="lt-LT"/>
        </w:rPr>
        <w:t>.</w:t>
      </w:r>
      <w:r w:rsidR="00C60D73" w:rsidRPr="009227C7">
        <w:rPr>
          <w:rFonts w:ascii="Times New Roman" w:eastAsia="Calibri" w:hAnsi="Times New Roman" w:cs="Times New Roman"/>
          <w:color w:val="000000" w:themeColor="text1"/>
          <w:sz w:val="24"/>
          <w:szCs w:val="24"/>
          <w:lang w:eastAsia="lt-LT"/>
        </w:rPr>
        <w:t>5</w:t>
      </w:r>
      <w:r w:rsidR="00535527" w:rsidRPr="009227C7">
        <w:rPr>
          <w:rFonts w:ascii="Times New Roman" w:eastAsia="Calibri" w:hAnsi="Times New Roman" w:cs="Times New Roman"/>
          <w:color w:val="000000" w:themeColor="text1"/>
          <w:sz w:val="24"/>
          <w:szCs w:val="24"/>
          <w:lang w:eastAsia="lt-LT"/>
        </w:rPr>
        <w:t>.</w:t>
      </w:r>
      <w:r w:rsidR="00C60D73" w:rsidRPr="009227C7">
        <w:rPr>
          <w:rFonts w:ascii="Times New Roman" w:eastAsia="Calibri" w:hAnsi="Times New Roman" w:cs="Times New Roman"/>
          <w:color w:val="000000" w:themeColor="text1"/>
          <w:sz w:val="24"/>
          <w:szCs w:val="24"/>
          <w:lang w:eastAsia="lt-LT"/>
        </w:rPr>
        <w:t>5</w:t>
      </w:r>
      <w:r w:rsidR="00535527" w:rsidRPr="009227C7">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Patalpose turi būti parengta darbo vieta lektoriui</w:t>
      </w:r>
      <w:r w:rsidR="004851FA">
        <w:rPr>
          <w:rFonts w:ascii="Times New Roman" w:eastAsia="Calibri" w:hAnsi="Times New Roman" w:cs="Times New Roman"/>
          <w:color w:val="000000" w:themeColor="text1"/>
          <w:sz w:val="24"/>
          <w:szCs w:val="24"/>
          <w:lang w:eastAsia="lt-LT"/>
        </w:rPr>
        <w:t>/-iams</w:t>
      </w:r>
      <w:r w:rsidR="00690052" w:rsidRPr="009227C7">
        <w:rPr>
          <w:rFonts w:ascii="Times New Roman" w:eastAsia="Calibri" w:hAnsi="Times New Roman" w:cs="Times New Roman"/>
          <w:color w:val="000000" w:themeColor="text1"/>
          <w:sz w:val="24"/>
          <w:szCs w:val="24"/>
          <w:lang w:eastAsia="lt-LT"/>
        </w:rPr>
        <w:t>.</w:t>
      </w:r>
    </w:p>
    <w:p w14:paraId="61AFD071" w14:textId="33351FA7" w:rsidR="004E2B4D" w:rsidRPr="009227C7" w:rsidRDefault="009D519F" w:rsidP="00211A85">
      <w:pPr>
        <w:tabs>
          <w:tab w:val="left" w:pos="993"/>
          <w:tab w:val="left" w:pos="1276"/>
        </w:tabs>
        <w:spacing w:after="0" w:line="240" w:lineRule="auto"/>
        <w:ind w:firstLine="567"/>
        <w:jc w:val="both"/>
        <w:rPr>
          <w:rFonts w:ascii="Times New Roman" w:eastAsia="SimSun" w:hAnsi="Times New Roman" w:cs="Times New Roman"/>
          <w:color w:val="000000" w:themeColor="text1"/>
          <w:sz w:val="24"/>
          <w:szCs w:val="24"/>
          <w:lang w:eastAsia="lt-LT"/>
        </w:rPr>
      </w:pPr>
      <w:r w:rsidRPr="009227C7">
        <w:rPr>
          <w:rFonts w:ascii="Times New Roman" w:eastAsia="SimSun" w:hAnsi="Times New Roman" w:cs="Times New Roman"/>
          <w:color w:val="000000" w:themeColor="text1"/>
          <w:sz w:val="24"/>
          <w:szCs w:val="24"/>
          <w:lang w:eastAsia="lt-LT"/>
        </w:rPr>
        <w:t>2</w:t>
      </w:r>
      <w:r w:rsidR="00D730DC" w:rsidRPr="009227C7">
        <w:rPr>
          <w:rFonts w:ascii="Times New Roman" w:eastAsia="SimSun" w:hAnsi="Times New Roman" w:cs="Times New Roman"/>
          <w:color w:val="000000" w:themeColor="text1"/>
          <w:sz w:val="24"/>
          <w:szCs w:val="24"/>
          <w:lang w:eastAsia="lt-LT"/>
        </w:rPr>
        <w:t>.</w:t>
      </w:r>
      <w:r w:rsidR="00535527" w:rsidRPr="009227C7">
        <w:rPr>
          <w:rFonts w:ascii="Times New Roman" w:eastAsia="SimSun" w:hAnsi="Times New Roman" w:cs="Times New Roman"/>
          <w:color w:val="000000" w:themeColor="text1"/>
          <w:sz w:val="24"/>
          <w:szCs w:val="24"/>
          <w:lang w:eastAsia="lt-LT"/>
        </w:rPr>
        <w:t>5.</w:t>
      </w:r>
      <w:r w:rsidR="00C60D73" w:rsidRPr="009227C7">
        <w:rPr>
          <w:rFonts w:ascii="Times New Roman" w:eastAsia="SimSun" w:hAnsi="Times New Roman" w:cs="Times New Roman"/>
          <w:color w:val="000000" w:themeColor="text1"/>
          <w:sz w:val="24"/>
          <w:szCs w:val="24"/>
          <w:lang w:eastAsia="lt-LT"/>
        </w:rPr>
        <w:t>6.</w:t>
      </w:r>
      <w:r w:rsidR="00D730DC" w:rsidRPr="009227C7">
        <w:rPr>
          <w:rFonts w:ascii="Times New Roman" w:eastAsia="SimSun" w:hAnsi="Times New Roman" w:cs="Times New Roman"/>
          <w:color w:val="000000" w:themeColor="text1"/>
          <w:sz w:val="24"/>
          <w:szCs w:val="24"/>
          <w:lang w:eastAsia="lt-LT"/>
        </w:rPr>
        <w:t xml:space="preserve"> </w:t>
      </w:r>
      <w:r w:rsidR="004E2B4D" w:rsidRPr="009227C7">
        <w:rPr>
          <w:rFonts w:ascii="Times New Roman" w:eastAsia="SimSun" w:hAnsi="Times New Roman" w:cs="Times New Roman"/>
          <w:color w:val="000000" w:themeColor="text1"/>
          <w:sz w:val="24"/>
          <w:szCs w:val="24"/>
          <w:lang w:eastAsia="lt-LT"/>
        </w:rPr>
        <w:t>P</w:t>
      </w:r>
      <w:r w:rsidR="004E2B4D" w:rsidRPr="009227C7">
        <w:rPr>
          <w:rFonts w:ascii="Times New Roman" w:eastAsia="Calibri" w:hAnsi="Times New Roman" w:cs="Times New Roman"/>
          <w:color w:val="000000" w:themeColor="text1"/>
          <w:sz w:val="24"/>
          <w:szCs w:val="24"/>
          <w:lang w:eastAsia="lt-LT"/>
        </w:rPr>
        <w:t>atalpose turi būti sąlygos gerai matyti ir girdėti pateikiamą informaciją</w:t>
      </w:r>
      <w:r w:rsidR="003177CC" w:rsidRPr="009227C7">
        <w:rPr>
          <w:rFonts w:ascii="Times New Roman" w:eastAsia="Calibri" w:hAnsi="Times New Roman" w:cs="Times New Roman"/>
          <w:color w:val="000000" w:themeColor="text1"/>
          <w:sz w:val="24"/>
          <w:szCs w:val="24"/>
          <w:lang w:eastAsia="lt-LT"/>
        </w:rPr>
        <w:t>,</w:t>
      </w:r>
      <w:r w:rsidR="00D730DC" w:rsidRPr="009227C7">
        <w:rPr>
          <w:rFonts w:ascii="Times New Roman" w:eastAsia="Calibri" w:hAnsi="Times New Roman" w:cs="Times New Roman"/>
          <w:color w:val="000000" w:themeColor="text1"/>
          <w:sz w:val="24"/>
          <w:szCs w:val="24"/>
          <w:lang w:eastAsia="lt-LT"/>
        </w:rPr>
        <w:t xml:space="preserve"> gerai vėdinamos ir tinkamai apšviestos</w:t>
      </w:r>
      <w:r w:rsidR="007F46E1" w:rsidRPr="009227C7">
        <w:rPr>
          <w:rFonts w:ascii="Times New Roman" w:eastAsia="Calibri" w:hAnsi="Times New Roman" w:cs="Times New Roman"/>
          <w:color w:val="000000" w:themeColor="text1"/>
          <w:sz w:val="24"/>
          <w:szCs w:val="24"/>
          <w:lang w:eastAsia="lt-LT"/>
        </w:rPr>
        <w:t>.</w:t>
      </w:r>
    </w:p>
    <w:p w14:paraId="14500634" w14:textId="3AF8B1CB" w:rsidR="004E2B4D" w:rsidRPr="009227C7" w:rsidRDefault="009D519F" w:rsidP="00211A85">
      <w:pPr>
        <w:pStyle w:val="Sraopastraipa"/>
        <w:tabs>
          <w:tab w:val="left" w:pos="993"/>
          <w:tab w:val="left" w:pos="1560"/>
        </w:tabs>
        <w:spacing w:after="0" w:line="240" w:lineRule="auto"/>
        <w:ind w:left="1287" w:hanging="720"/>
        <w:jc w:val="both"/>
        <w:rPr>
          <w:rFonts w:ascii="Times New Roman" w:eastAsia="SimSun"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2</w:t>
      </w:r>
      <w:r w:rsidR="00535527" w:rsidRPr="009227C7">
        <w:rPr>
          <w:rFonts w:ascii="Times New Roman" w:eastAsia="Calibri" w:hAnsi="Times New Roman" w:cs="Times New Roman"/>
          <w:color w:val="000000" w:themeColor="text1"/>
          <w:sz w:val="24"/>
          <w:szCs w:val="24"/>
          <w:lang w:eastAsia="lt-LT"/>
        </w:rPr>
        <w:t>.</w:t>
      </w:r>
      <w:r w:rsidR="00C60D73" w:rsidRPr="009227C7">
        <w:rPr>
          <w:rFonts w:ascii="Times New Roman" w:eastAsia="Calibri" w:hAnsi="Times New Roman" w:cs="Times New Roman"/>
          <w:color w:val="000000" w:themeColor="text1"/>
          <w:sz w:val="24"/>
          <w:szCs w:val="24"/>
          <w:lang w:eastAsia="lt-LT"/>
        </w:rPr>
        <w:t>5</w:t>
      </w:r>
      <w:r w:rsidR="00535527" w:rsidRPr="009227C7">
        <w:rPr>
          <w:rFonts w:ascii="Times New Roman" w:eastAsia="Calibri" w:hAnsi="Times New Roman" w:cs="Times New Roman"/>
          <w:color w:val="000000" w:themeColor="text1"/>
          <w:sz w:val="24"/>
          <w:szCs w:val="24"/>
          <w:lang w:eastAsia="lt-LT"/>
        </w:rPr>
        <w:t>.</w:t>
      </w:r>
      <w:r w:rsidR="00BB39C5" w:rsidRPr="009227C7">
        <w:rPr>
          <w:rFonts w:ascii="Times New Roman" w:eastAsia="Calibri" w:hAnsi="Times New Roman" w:cs="Times New Roman"/>
          <w:color w:val="000000" w:themeColor="text1"/>
          <w:sz w:val="24"/>
          <w:szCs w:val="24"/>
          <w:lang w:eastAsia="lt-LT"/>
        </w:rPr>
        <w:t>7</w:t>
      </w:r>
      <w:r w:rsidR="00535527" w:rsidRPr="009227C7">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Patalpos turi būti parengtos ne vėliau kaip 1,5 val. iki nurodytos mokymų pradžios</w:t>
      </w:r>
      <w:r w:rsidR="00221F51" w:rsidRPr="009227C7">
        <w:rPr>
          <w:rFonts w:ascii="Times New Roman" w:eastAsia="Calibri" w:hAnsi="Times New Roman" w:cs="Times New Roman"/>
          <w:color w:val="000000" w:themeColor="text1"/>
          <w:sz w:val="24"/>
          <w:szCs w:val="24"/>
          <w:lang w:eastAsia="lt-LT"/>
        </w:rPr>
        <w:t>.</w:t>
      </w:r>
    </w:p>
    <w:p w14:paraId="5D0AC0BF" w14:textId="6F439154" w:rsidR="004E2B4D" w:rsidRPr="009227C7" w:rsidRDefault="00F903F4" w:rsidP="00211A85">
      <w:pPr>
        <w:pStyle w:val="Sraopastraipa"/>
        <w:tabs>
          <w:tab w:val="left" w:pos="1560"/>
        </w:tabs>
        <w:spacing w:after="0" w:line="240" w:lineRule="auto"/>
        <w:ind w:left="0" w:firstLine="567"/>
        <w:jc w:val="both"/>
        <w:rPr>
          <w:rFonts w:ascii="Times New Roman" w:eastAsia="SimSun"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2</w:t>
      </w:r>
      <w:r w:rsidR="007609D3" w:rsidRPr="009227C7">
        <w:rPr>
          <w:rFonts w:ascii="Times New Roman" w:eastAsia="Calibri" w:hAnsi="Times New Roman" w:cs="Times New Roman"/>
          <w:color w:val="000000" w:themeColor="text1"/>
          <w:sz w:val="24"/>
          <w:szCs w:val="24"/>
          <w:lang w:eastAsia="lt-LT"/>
        </w:rPr>
        <w:t>.</w:t>
      </w:r>
      <w:r w:rsidR="00BB39C5" w:rsidRPr="009227C7">
        <w:rPr>
          <w:rFonts w:ascii="Times New Roman" w:eastAsia="Calibri" w:hAnsi="Times New Roman" w:cs="Times New Roman"/>
          <w:color w:val="000000" w:themeColor="text1"/>
          <w:sz w:val="24"/>
          <w:szCs w:val="24"/>
          <w:lang w:eastAsia="lt-LT"/>
        </w:rPr>
        <w:t>5</w:t>
      </w:r>
      <w:r w:rsidR="007609D3" w:rsidRPr="009227C7">
        <w:rPr>
          <w:rFonts w:ascii="Times New Roman" w:eastAsia="Calibri" w:hAnsi="Times New Roman" w:cs="Times New Roman"/>
          <w:color w:val="000000" w:themeColor="text1"/>
          <w:sz w:val="24"/>
          <w:szCs w:val="24"/>
          <w:lang w:eastAsia="lt-LT"/>
        </w:rPr>
        <w:t>.</w:t>
      </w:r>
      <w:r w:rsidR="00BB39C5" w:rsidRPr="009227C7">
        <w:rPr>
          <w:rFonts w:ascii="Times New Roman" w:eastAsia="Calibri" w:hAnsi="Times New Roman" w:cs="Times New Roman"/>
          <w:color w:val="000000" w:themeColor="text1"/>
          <w:sz w:val="24"/>
          <w:szCs w:val="24"/>
          <w:lang w:eastAsia="lt-LT"/>
        </w:rPr>
        <w:t>8</w:t>
      </w:r>
      <w:r w:rsidR="00535527" w:rsidRPr="009227C7">
        <w:rPr>
          <w:rFonts w:ascii="Times New Roman" w:eastAsia="Calibri" w:hAnsi="Times New Roman" w:cs="Times New Roman"/>
          <w:color w:val="000000" w:themeColor="text1"/>
          <w:sz w:val="24"/>
          <w:szCs w:val="24"/>
          <w:lang w:eastAsia="lt-LT"/>
        </w:rPr>
        <w:t>.</w:t>
      </w:r>
      <w:r w:rsidR="007609D3" w:rsidRPr="009227C7">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Atvykstantiems mokymų dalyviams matomoje vietoje turi būti informacija apie</w:t>
      </w:r>
      <w:r w:rsidR="007609D3" w:rsidRPr="009227C7">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vykstantį renginį, nurodant jo pavadinimą, datą, darbo laiką, patalpas</w:t>
      </w:r>
      <w:r w:rsidR="007609D3" w:rsidRPr="009227C7">
        <w:rPr>
          <w:rFonts w:ascii="Times New Roman" w:eastAsia="Calibri" w:hAnsi="Times New Roman" w:cs="Times New Roman"/>
          <w:color w:val="000000" w:themeColor="text1"/>
          <w:sz w:val="24"/>
          <w:szCs w:val="24"/>
          <w:lang w:eastAsia="lt-LT"/>
        </w:rPr>
        <w:t>.</w:t>
      </w:r>
    </w:p>
    <w:p w14:paraId="009140A6" w14:textId="34F9BE45" w:rsidR="004E2B4D" w:rsidRPr="009227C7" w:rsidRDefault="00DE2CF5" w:rsidP="00211A85">
      <w:pPr>
        <w:pStyle w:val="Sraopastraipa"/>
        <w:tabs>
          <w:tab w:val="left" w:pos="1560"/>
        </w:tabs>
        <w:spacing w:after="0" w:line="240" w:lineRule="auto"/>
        <w:ind w:left="0" w:firstLine="567"/>
        <w:jc w:val="both"/>
        <w:rPr>
          <w:rFonts w:ascii="Times New Roman" w:eastAsia="SimSun"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2.</w:t>
      </w:r>
      <w:r w:rsidR="00BB39C5" w:rsidRPr="009227C7">
        <w:rPr>
          <w:rFonts w:ascii="Times New Roman" w:eastAsia="Calibri" w:hAnsi="Times New Roman" w:cs="Times New Roman"/>
          <w:color w:val="000000" w:themeColor="text1"/>
          <w:sz w:val="24"/>
          <w:szCs w:val="24"/>
          <w:lang w:eastAsia="lt-LT"/>
        </w:rPr>
        <w:t>5.</w:t>
      </w:r>
      <w:r w:rsidRPr="009227C7">
        <w:rPr>
          <w:rFonts w:ascii="Times New Roman" w:eastAsia="Calibri" w:hAnsi="Times New Roman" w:cs="Times New Roman"/>
          <w:color w:val="000000" w:themeColor="text1"/>
          <w:sz w:val="24"/>
          <w:szCs w:val="24"/>
          <w:lang w:eastAsia="lt-LT"/>
        </w:rPr>
        <w:t>9.</w:t>
      </w:r>
      <w:r w:rsidR="00BB39C5" w:rsidRPr="009227C7">
        <w:rPr>
          <w:rFonts w:ascii="Times New Roman" w:eastAsia="Calibri" w:hAnsi="Times New Roman" w:cs="Times New Roman"/>
          <w:color w:val="000000" w:themeColor="text1"/>
          <w:sz w:val="24"/>
          <w:szCs w:val="24"/>
          <w:lang w:eastAsia="lt-LT"/>
        </w:rPr>
        <w:t xml:space="preserve"> </w:t>
      </w:r>
      <w:r w:rsidR="007609D3" w:rsidRPr="009227C7">
        <w:rPr>
          <w:rFonts w:ascii="Times New Roman" w:eastAsia="Calibri" w:hAnsi="Times New Roman" w:cs="Times New Roman"/>
          <w:color w:val="000000" w:themeColor="text1"/>
          <w:sz w:val="24"/>
          <w:szCs w:val="24"/>
          <w:lang w:eastAsia="lt-LT"/>
        </w:rPr>
        <w:t>P</w:t>
      </w:r>
      <w:r w:rsidR="004E2B4D" w:rsidRPr="009227C7">
        <w:rPr>
          <w:rFonts w:ascii="Times New Roman" w:eastAsia="Calibri" w:hAnsi="Times New Roman" w:cs="Times New Roman"/>
          <w:color w:val="000000" w:themeColor="text1"/>
          <w:sz w:val="24"/>
          <w:szCs w:val="24"/>
          <w:lang w:eastAsia="lt-LT"/>
        </w:rPr>
        <w:t>askirt</w:t>
      </w:r>
      <w:r w:rsidR="007609D3" w:rsidRPr="009227C7">
        <w:rPr>
          <w:rFonts w:ascii="Times New Roman" w:eastAsia="Calibri" w:hAnsi="Times New Roman" w:cs="Times New Roman"/>
          <w:color w:val="000000" w:themeColor="text1"/>
          <w:sz w:val="24"/>
          <w:szCs w:val="24"/>
          <w:lang w:eastAsia="lt-LT"/>
        </w:rPr>
        <w:t>i</w:t>
      </w:r>
      <w:r w:rsidR="004E2B4D" w:rsidRPr="009227C7">
        <w:rPr>
          <w:rFonts w:ascii="Times New Roman" w:eastAsia="Calibri" w:hAnsi="Times New Roman" w:cs="Times New Roman"/>
          <w:color w:val="000000" w:themeColor="text1"/>
          <w:sz w:val="24"/>
          <w:szCs w:val="24"/>
          <w:lang w:eastAsia="lt-LT"/>
        </w:rPr>
        <w:t xml:space="preserve"> atsaking</w:t>
      </w:r>
      <w:r w:rsidR="007609D3" w:rsidRPr="009227C7">
        <w:rPr>
          <w:rFonts w:ascii="Times New Roman" w:eastAsia="Calibri" w:hAnsi="Times New Roman" w:cs="Times New Roman"/>
          <w:color w:val="000000" w:themeColor="text1"/>
          <w:sz w:val="24"/>
          <w:szCs w:val="24"/>
          <w:lang w:eastAsia="lt-LT"/>
        </w:rPr>
        <w:t>ą</w:t>
      </w:r>
      <w:r w:rsidR="004E2B4D" w:rsidRPr="009227C7">
        <w:rPr>
          <w:rFonts w:ascii="Times New Roman" w:eastAsia="Calibri" w:hAnsi="Times New Roman" w:cs="Times New Roman"/>
          <w:color w:val="000000" w:themeColor="text1"/>
          <w:sz w:val="24"/>
          <w:szCs w:val="24"/>
          <w:lang w:eastAsia="lt-LT"/>
        </w:rPr>
        <w:t xml:space="preserve"> asm</w:t>
      </w:r>
      <w:r w:rsidR="007609D3" w:rsidRPr="009227C7">
        <w:rPr>
          <w:rFonts w:ascii="Times New Roman" w:eastAsia="Calibri" w:hAnsi="Times New Roman" w:cs="Times New Roman"/>
          <w:color w:val="000000" w:themeColor="text1"/>
          <w:sz w:val="24"/>
          <w:szCs w:val="24"/>
          <w:lang w:eastAsia="lt-LT"/>
        </w:rPr>
        <w:t>enį</w:t>
      </w:r>
      <w:r w:rsidR="004E2B4D" w:rsidRPr="009227C7">
        <w:rPr>
          <w:rFonts w:ascii="Times New Roman" w:eastAsia="Calibri" w:hAnsi="Times New Roman" w:cs="Times New Roman"/>
          <w:color w:val="000000" w:themeColor="text1"/>
          <w:sz w:val="24"/>
          <w:szCs w:val="24"/>
          <w:lang w:eastAsia="lt-LT"/>
        </w:rPr>
        <w:t>, į kurį būtų galima kreiptis renginio metu iškilus problemoms dėl naudojamų patalpų, įrangos ar kitų techninių problemų pašalinimo</w:t>
      </w:r>
      <w:r w:rsidR="007F46E1" w:rsidRPr="009227C7">
        <w:rPr>
          <w:rFonts w:ascii="Times New Roman" w:eastAsia="Calibri" w:hAnsi="Times New Roman" w:cs="Times New Roman"/>
          <w:color w:val="000000" w:themeColor="text1"/>
          <w:sz w:val="24"/>
          <w:szCs w:val="24"/>
          <w:lang w:eastAsia="lt-LT"/>
        </w:rPr>
        <w:t>.</w:t>
      </w:r>
    </w:p>
    <w:p w14:paraId="08F9C5E7" w14:textId="1E9ABABD" w:rsidR="004E2B4D" w:rsidRPr="00BC223E" w:rsidRDefault="00BC223E" w:rsidP="00211A85">
      <w:pPr>
        <w:tabs>
          <w:tab w:val="left" w:pos="993"/>
        </w:tabs>
        <w:spacing w:after="0" w:line="240" w:lineRule="auto"/>
        <w:ind w:left="189" w:firstLine="237"/>
        <w:jc w:val="both"/>
        <w:rPr>
          <w:rFonts w:ascii="Times New Roman" w:eastAsia="SimSun" w:hAnsi="Times New Roman" w:cs="Times New Roman"/>
          <w:b/>
          <w:color w:val="000000" w:themeColor="text1"/>
          <w:sz w:val="24"/>
          <w:szCs w:val="24"/>
          <w:lang w:eastAsia="lt-LT"/>
        </w:rPr>
      </w:pPr>
      <w:r>
        <w:rPr>
          <w:rFonts w:ascii="Times New Roman" w:eastAsia="Calibri" w:hAnsi="Times New Roman" w:cs="Times New Roman"/>
          <w:b/>
          <w:color w:val="000000" w:themeColor="text1"/>
          <w:sz w:val="24"/>
          <w:szCs w:val="24"/>
          <w:lang w:eastAsia="lt-LT"/>
        </w:rPr>
        <w:t>2.6.</w:t>
      </w:r>
      <w:r w:rsidR="00752065">
        <w:rPr>
          <w:rFonts w:ascii="Times New Roman" w:eastAsia="Calibri" w:hAnsi="Times New Roman" w:cs="Times New Roman"/>
          <w:b/>
          <w:color w:val="000000" w:themeColor="text1"/>
          <w:sz w:val="24"/>
          <w:szCs w:val="24"/>
          <w:lang w:eastAsia="lt-LT"/>
        </w:rPr>
        <w:t xml:space="preserve"> </w:t>
      </w:r>
      <w:r w:rsidR="00981B28">
        <w:rPr>
          <w:rFonts w:ascii="Times New Roman" w:eastAsia="Calibri" w:hAnsi="Times New Roman" w:cs="Times New Roman"/>
          <w:b/>
          <w:color w:val="000000" w:themeColor="text1"/>
          <w:sz w:val="24"/>
          <w:szCs w:val="24"/>
          <w:lang w:eastAsia="lt-LT"/>
        </w:rPr>
        <w:t>Reikalavimai m</w:t>
      </w:r>
      <w:r w:rsidR="004E2B4D" w:rsidRPr="00BC223E">
        <w:rPr>
          <w:rFonts w:ascii="Times New Roman" w:eastAsia="Calibri" w:hAnsi="Times New Roman" w:cs="Times New Roman"/>
          <w:b/>
          <w:color w:val="000000" w:themeColor="text1"/>
          <w:sz w:val="24"/>
          <w:szCs w:val="24"/>
          <w:lang w:eastAsia="lt-LT"/>
        </w:rPr>
        <w:t>okymų dalyvių registracij</w:t>
      </w:r>
      <w:r w:rsidR="00981B28">
        <w:rPr>
          <w:rFonts w:ascii="Times New Roman" w:eastAsia="Calibri" w:hAnsi="Times New Roman" w:cs="Times New Roman"/>
          <w:b/>
          <w:color w:val="000000" w:themeColor="text1"/>
          <w:sz w:val="24"/>
          <w:szCs w:val="24"/>
          <w:lang w:eastAsia="lt-LT"/>
        </w:rPr>
        <w:t>os ir kitiems dokumentams</w:t>
      </w:r>
      <w:r w:rsidR="004E2B4D" w:rsidRPr="00BC223E">
        <w:rPr>
          <w:rFonts w:ascii="Times New Roman" w:eastAsia="Calibri" w:hAnsi="Times New Roman" w:cs="Times New Roman"/>
          <w:b/>
          <w:color w:val="000000" w:themeColor="text1"/>
          <w:sz w:val="24"/>
          <w:szCs w:val="24"/>
          <w:lang w:eastAsia="lt-LT"/>
        </w:rPr>
        <w:t xml:space="preserve">: </w:t>
      </w:r>
    </w:p>
    <w:p w14:paraId="6D4F45A5" w14:textId="2A77055E" w:rsidR="00D71506" w:rsidRPr="00BC223E" w:rsidRDefault="007527A4" w:rsidP="00211A85">
      <w:pPr>
        <w:pStyle w:val="Sraopastraipa"/>
        <w:numPr>
          <w:ilvl w:val="2"/>
          <w:numId w:val="38"/>
        </w:numPr>
        <w:tabs>
          <w:tab w:val="left" w:pos="567"/>
          <w:tab w:val="left" w:pos="1134"/>
        </w:tabs>
        <w:spacing w:after="0" w:line="240" w:lineRule="auto"/>
        <w:ind w:left="709" w:hanging="142"/>
        <w:jc w:val="both"/>
        <w:rPr>
          <w:rFonts w:ascii="Times New Roman" w:eastAsia="Calibri" w:hAnsi="Times New Roman" w:cs="Times New Roman"/>
          <w:color w:val="000000" w:themeColor="text1"/>
          <w:sz w:val="24"/>
          <w:szCs w:val="24"/>
          <w:lang w:eastAsia="lt-LT"/>
        </w:rPr>
      </w:pPr>
      <w:r w:rsidRPr="00BC223E">
        <w:rPr>
          <w:rFonts w:ascii="Times New Roman" w:eastAsia="Calibri" w:hAnsi="Times New Roman" w:cs="Times New Roman"/>
          <w:color w:val="000000" w:themeColor="text1"/>
          <w:sz w:val="24"/>
          <w:szCs w:val="24"/>
          <w:lang w:eastAsia="lt-LT"/>
        </w:rPr>
        <w:t xml:space="preserve">Renginių dalyvių registracija turi būti pradedama 1 val. prieš </w:t>
      </w:r>
      <w:r w:rsidR="00550BEE" w:rsidRPr="00BC223E">
        <w:rPr>
          <w:rFonts w:ascii="Times New Roman" w:eastAsia="Calibri" w:hAnsi="Times New Roman" w:cs="Times New Roman"/>
          <w:color w:val="000000" w:themeColor="text1"/>
          <w:sz w:val="24"/>
          <w:szCs w:val="24"/>
          <w:lang w:eastAsia="lt-LT"/>
        </w:rPr>
        <w:t>mokymų pradžią</w:t>
      </w:r>
      <w:r w:rsidRPr="00BC223E">
        <w:rPr>
          <w:rFonts w:ascii="Times New Roman" w:eastAsia="Calibri" w:hAnsi="Times New Roman" w:cs="Times New Roman"/>
          <w:color w:val="000000" w:themeColor="text1"/>
          <w:sz w:val="24"/>
          <w:szCs w:val="24"/>
          <w:lang w:eastAsia="lt-LT"/>
        </w:rPr>
        <w:t xml:space="preserve">. </w:t>
      </w:r>
    </w:p>
    <w:p w14:paraId="364EB0B1" w14:textId="19025732" w:rsidR="007527A4" w:rsidRPr="00752065" w:rsidRDefault="00D71506" w:rsidP="00211A85">
      <w:pPr>
        <w:pStyle w:val="Sraopastraipa"/>
        <w:numPr>
          <w:ilvl w:val="2"/>
          <w:numId w:val="38"/>
        </w:numPr>
        <w:tabs>
          <w:tab w:val="left" w:pos="567"/>
          <w:tab w:val="left" w:pos="1134"/>
          <w:tab w:val="left" w:pos="1560"/>
        </w:tabs>
        <w:spacing w:after="0" w:line="240" w:lineRule="auto"/>
        <w:ind w:left="0" w:firstLine="567"/>
        <w:jc w:val="both"/>
        <w:rPr>
          <w:rFonts w:ascii="Times New Roman" w:eastAsia="Calibri" w:hAnsi="Times New Roman" w:cs="Times New Roman"/>
          <w:color w:val="000000" w:themeColor="text1"/>
          <w:sz w:val="24"/>
          <w:szCs w:val="24"/>
          <w:lang w:eastAsia="lt-LT"/>
        </w:rPr>
      </w:pPr>
      <w:r w:rsidRPr="00752065">
        <w:rPr>
          <w:rFonts w:ascii="Times New Roman" w:eastAsia="Calibri" w:hAnsi="Times New Roman" w:cs="Times New Roman"/>
          <w:color w:val="000000" w:themeColor="text1"/>
          <w:sz w:val="24"/>
          <w:szCs w:val="24"/>
          <w:lang w:eastAsia="lt-LT"/>
        </w:rPr>
        <w:t>Visiškai sutvarkyti mokymų dalyvių registracijos duomenys</w:t>
      </w:r>
      <w:r w:rsidR="00FA0EFA" w:rsidRPr="00752065">
        <w:rPr>
          <w:rFonts w:ascii="Times New Roman" w:eastAsia="Calibri" w:hAnsi="Times New Roman" w:cs="Times New Roman"/>
          <w:color w:val="000000" w:themeColor="text1"/>
          <w:sz w:val="24"/>
          <w:szCs w:val="24"/>
          <w:lang w:eastAsia="lt-LT"/>
        </w:rPr>
        <w:t xml:space="preserve"> </w:t>
      </w:r>
      <w:r w:rsidR="005C74AA" w:rsidRPr="00752065">
        <w:rPr>
          <w:rFonts w:ascii="Times New Roman" w:eastAsia="Calibri" w:hAnsi="Times New Roman" w:cs="Times New Roman"/>
          <w:color w:val="000000" w:themeColor="text1"/>
          <w:sz w:val="24"/>
          <w:szCs w:val="24"/>
          <w:lang w:eastAsia="lt-LT"/>
        </w:rPr>
        <w:t xml:space="preserve">su parašais </w:t>
      </w:r>
      <w:r w:rsidR="00FA0EFA" w:rsidRPr="00752065">
        <w:rPr>
          <w:rFonts w:ascii="Times New Roman" w:eastAsia="Calibri" w:hAnsi="Times New Roman" w:cs="Times New Roman"/>
          <w:color w:val="000000" w:themeColor="text1"/>
          <w:sz w:val="24"/>
          <w:szCs w:val="24"/>
          <w:lang w:eastAsia="lt-LT"/>
        </w:rPr>
        <w:t>pagal PO reikalavimus</w:t>
      </w:r>
      <w:r w:rsidRPr="00752065">
        <w:rPr>
          <w:rFonts w:ascii="Times New Roman" w:eastAsia="Calibri" w:hAnsi="Times New Roman" w:cs="Times New Roman"/>
          <w:color w:val="000000" w:themeColor="text1"/>
          <w:sz w:val="24"/>
          <w:szCs w:val="24"/>
          <w:lang w:eastAsia="lt-LT"/>
        </w:rPr>
        <w:t xml:space="preserve"> turi būti</w:t>
      </w:r>
      <w:r w:rsidR="00FA0EFA" w:rsidRPr="00752065">
        <w:rPr>
          <w:rFonts w:ascii="Times New Roman" w:eastAsia="Calibri" w:hAnsi="Times New Roman" w:cs="Times New Roman"/>
          <w:color w:val="000000" w:themeColor="text1"/>
          <w:sz w:val="24"/>
          <w:szCs w:val="24"/>
          <w:lang w:eastAsia="lt-LT"/>
        </w:rPr>
        <w:t xml:space="preserve"> </w:t>
      </w:r>
      <w:r w:rsidRPr="00752065">
        <w:rPr>
          <w:rFonts w:ascii="Times New Roman" w:eastAsia="Calibri" w:hAnsi="Times New Roman" w:cs="Times New Roman"/>
          <w:color w:val="000000" w:themeColor="text1"/>
          <w:sz w:val="24"/>
          <w:szCs w:val="24"/>
          <w:lang w:eastAsia="lt-LT"/>
        </w:rPr>
        <w:t>perduoti</w:t>
      </w:r>
      <w:r w:rsidR="00F64DE9" w:rsidRPr="00752065">
        <w:rPr>
          <w:rFonts w:ascii="Times New Roman" w:eastAsia="Calibri" w:hAnsi="Times New Roman" w:cs="Times New Roman"/>
          <w:color w:val="000000" w:themeColor="text1"/>
          <w:sz w:val="24"/>
          <w:szCs w:val="24"/>
          <w:lang w:eastAsia="lt-LT"/>
        </w:rPr>
        <w:t xml:space="preserve"> </w:t>
      </w:r>
      <w:r w:rsidR="005C4665" w:rsidRPr="00752065">
        <w:rPr>
          <w:rFonts w:ascii="Times New Roman" w:eastAsia="Calibri" w:hAnsi="Times New Roman" w:cs="Times New Roman"/>
          <w:color w:val="000000" w:themeColor="text1"/>
          <w:sz w:val="24"/>
          <w:szCs w:val="24"/>
          <w:lang w:eastAsia="lt-LT"/>
        </w:rPr>
        <w:t xml:space="preserve">PO </w:t>
      </w:r>
      <w:r w:rsidRPr="00752065">
        <w:rPr>
          <w:rFonts w:ascii="Times New Roman" w:eastAsia="Calibri" w:hAnsi="Times New Roman" w:cs="Times New Roman"/>
          <w:color w:val="000000" w:themeColor="text1"/>
          <w:sz w:val="24"/>
          <w:szCs w:val="24"/>
          <w:lang w:eastAsia="lt-LT"/>
        </w:rPr>
        <w:t>iš</w:t>
      </w:r>
      <w:r w:rsidR="00FA0EFA" w:rsidRPr="00752065">
        <w:rPr>
          <w:rFonts w:ascii="Times New Roman" w:eastAsia="Calibri" w:hAnsi="Times New Roman" w:cs="Times New Roman"/>
          <w:color w:val="000000" w:themeColor="text1"/>
          <w:sz w:val="24"/>
          <w:szCs w:val="24"/>
          <w:lang w:eastAsia="lt-LT"/>
        </w:rPr>
        <w:t xml:space="preserve"> karto mokymams pasibaigus.</w:t>
      </w:r>
      <w:r w:rsidR="00245FF3" w:rsidRPr="00752065">
        <w:rPr>
          <w:rFonts w:ascii="Times New Roman" w:eastAsia="Calibri" w:hAnsi="Times New Roman" w:cs="Times New Roman"/>
          <w:color w:val="000000" w:themeColor="text1"/>
          <w:sz w:val="24"/>
          <w:szCs w:val="24"/>
          <w:lang w:eastAsia="lt-LT"/>
        </w:rPr>
        <w:t xml:space="preserve"> Žr. 3.2 papunktį.</w:t>
      </w:r>
      <w:r w:rsidR="00F64DE9" w:rsidRPr="00752065">
        <w:rPr>
          <w:rFonts w:ascii="Times New Roman" w:eastAsia="Calibri" w:hAnsi="Times New Roman" w:cs="Times New Roman"/>
          <w:color w:val="000000" w:themeColor="text1"/>
          <w:sz w:val="24"/>
          <w:szCs w:val="24"/>
          <w:lang w:eastAsia="lt-LT"/>
        </w:rPr>
        <w:t xml:space="preserve"> </w:t>
      </w:r>
    </w:p>
    <w:p w14:paraId="562E1018" w14:textId="5034BB55" w:rsidR="004E2B4D" w:rsidRPr="00981B28" w:rsidRDefault="004E2B4D" w:rsidP="00211A85">
      <w:pPr>
        <w:pStyle w:val="Sraopastraipa"/>
        <w:numPr>
          <w:ilvl w:val="2"/>
          <w:numId w:val="38"/>
        </w:numPr>
        <w:tabs>
          <w:tab w:val="left" w:pos="993"/>
          <w:tab w:val="left" w:pos="1134"/>
        </w:tabs>
        <w:spacing w:after="0" w:line="240" w:lineRule="auto"/>
        <w:ind w:left="0" w:firstLine="567"/>
        <w:jc w:val="both"/>
        <w:rPr>
          <w:rFonts w:ascii="Times New Roman" w:eastAsia="Calibri" w:hAnsi="Times New Roman" w:cs="Times New Roman"/>
          <w:color w:val="000000" w:themeColor="text1"/>
          <w:sz w:val="24"/>
          <w:szCs w:val="24"/>
          <w:lang w:eastAsia="lt-LT"/>
        </w:rPr>
      </w:pPr>
      <w:r w:rsidRPr="00981B28">
        <w:rPr>
          <w:rFonts w:ascii="Times New Roman" w:eastAsia="Calibri" w:hAnsi="Times New Roman" w:cs="Times New Roman"/>
          <w:color w:val="000000" w:themeColor="text1"/>
          <w:sz w:val="24"/>
          <w:szCs w:val="24"/>
          <w:lang w:eastAsia="lt-LT"/>
        </w:rPr>
        <w:lastRenderedPageBreak/>
        <w:t xml:space="preserve">Tiekėjas privalo pasirūpinti visų </w:t>
      </w:r>
      <w:r w:rsidR="00550BEE" w:rsidRPr="00981B28">
        <w:rPr>
          <w:rFonts w:ascii="Times New Roman" w:eastAsia="Calibri" w:hAnsi="Times New Roman" w:cs="Times New Roman"/>
          <w:color w:val="000000" w:themeColor="text1"/>
          <w:sz w:val="24"/>
          <w:szCs w:val="24"/>
          <w:lang w:eastAsia="lt-LT"/>
        </w:rPr>
        <w:t>PO</w:t>
      </w:r>
      <w:r w:rsidRPr="00981B28">
        <w:rPr>
          <w:rFonts w:ascii="Times New Roman" w:eastAsia="Calibri" w:hAnsi="Times New Roman" w:cs="Times New Roman"/>
          <w:color w:val="000000" w:themeColor="text1"/>
          <w:sz w:val="24"/>
          <w:szCs w:val="24"/>
          <w:lang w:eastAsia="lt-LT"/>
        </w:rPr>
        <w:t xml:space="preserve"> pateiktų dokumentų formų</w:t>
      </w:r>
      <w:r w:rsidR="000E78DC" w:rsidRPr="00981B28">
        <w:rPr>
          <w:rFonts w:ascii="Times New Roman" w:eastAsia="Calibri" w:hAnsi="Times New Roman" w:cs="Times New Roman"/>
          <w:color w:val="000000" w:themeColor="text1"/>
          <w:sz w:val="24"/>
          <w:szCs w:val="24"/>
          <w:lang w:eastAsia="lt-LT"/>
        </w:rPr>
        <w:t xml:space="preserve"> </w:t>
      </w:r>
      <w:r w:rsidR="00A957F8" w:rsidRPr="00981B28">
        <w:rPr>
          <w:rFonts w:ascii="Times New Roman" w:eastAsia="Calibri" w:hAnsi="Times New Roman" w:cs="Times New Roman"/>
          <w:color w:val="000000" w:themeColor="text1"/>
          <w:sz w:val="24"/>
          <w:szCs w:val="24"/>
          <w:lang w:eastAsia="lt-LT"/>
        </w:rPr>
        <w:t>užpildymu</w:t>
      </w:r>
      <w:r w:rsidRPr="00981B28">
        <w:rPr>
          <w:rFonts w:ascii="Times New Roman" w:eastAsia="Calibri" w:hAnsi="Times New Roman" w:cs="Times New Roman"/>
          <w:color w:val="000000" w:themeColor="text1"/>
          <w:sz w:val="24"/>
          <w:szCs w:val="24"/>
          <w:lang w:eastAsia="lt-LT"/>
        </w:rPr>
        <w:t xml:space="preserve"> (</w:t>
      </w:r>
      <w:r w:rsidR="000B1523" w:rsidRPr="00981B28">
        <w:rPr>
          <w:rFonts w:ascii="Times New Roman" w:eastAsia="Calibri" w:hAnsi="Times New Roman" w:cs="Times New Roman"/>
          <w:color w:val="000000" w:themeColor="text1"/>
          <w:sz w:val="24"/>
          <w:szCs w:val="24"/>
          <w:lang w:eastAsia="lt-LT"/>
        </w:rPr>
        <w:t>dalyvių apklausos anketų, mokymo dalyvių sąraš</w:t>
      </w:r>
      <w:r w:rsidR="00462384" w:rsidRPr="00981B28">
        <w:rPr>
          <w:rFonts w:ascii="Times New Roman" w:eastAsia="Calibri" w:hAnsi="Times New Roman" w:cs="Times New Roman"/>
          <w:color w:val="000000" w:themeColor="text1"/>
          <w:sz w:val="24"/>
          <w:szCs w:val="24"/>
          <w:lang w:eastAsia="lt-LT"/>
        </w:rPr>
        <w:t>o</w:t>
      </w:r>
      <w:r w:rsidR="000B1523" w:rsidRPr="00981B28">
        <w:rPr>
          <w:rFonts w:ascii="Times New Roman" w:eastAsia="Calibri" w:hAnsi="Times New Roman" w:cs="Times New Roman"/>
          <w:color w:val="000000" w:themeColor="text1"/>
          <w:sz w:val="24"/>
          <w:szCs w:val="24"/>
          <w:lang w:eastAsia="lt-LT"/>
        </w:rPr>
        <w:t xml:space="preserve"> </w:t>
      </w:r>
      <w:r w:rsidR="009227C7" w:rsidRPr="00981B28">
        <w:rPr>
          <w:rFonts w:ascii="Times New Roman" w:eastAsia="Calibri" w:hAnsi="Times New Roman" w:cs="Times New Roman"/>
          <w:color w:val="000000" w:themeColor="text1"/>
          <w:sz w:val="24"/>
          <w:szCs w:val="24"/>
          <w:lang w:eastAsia="lt-LT"/>
        </w:rPr>
        <w:t xml:space="preserve">su parašais </w:t>
      </w:r>
      <w:r w:rsidR="000B1523" w:rsidRPr="00981B28">
        <w:rPr>
          <w:rFonts w:ascii="Times New Roman" w:eastAsia="Calibri" w:hAnsi="Times New Roman" w:cs="Times New Roman"/>
          <w:color w:val="000000" w:themeColor="text1"/>
          <w:sz w:val="24"/>
          <w:szCs w:val="24"/>
          <w:lang w:eastAsia="lt-LT"/>
        </w:rPr>
        <w:t>arba kit</w:t>
      </w:r>
      <w:r w:rsidR="00462384" w:rsidRPr="00981B28">
        <w:rPr>
          <w:rFonts w:ascii="Times New Roman" w:eastAsia="Calibri" w:hAnsi="Times New Roman" w:cs="Times New Roman"/>
          <w:color w:val="000000" w:themeColor="text1"/>
          <w:sz w:val="24"/>
          <w:szCs w:val="24"/>
          <w:lang w:eastAsia="lt-LT"/>
        </w:rPr>
        <w:t>o</w:t>
      </w:r>
      <w:r w:rsidR="000B1523" w:rsidRPr="00981B28">
        <w:rPr>
          <w:rFonts w:ascii="Times New Roman" w:eastAsia="Calibri" w:hAnsi="Times New Roman" w:cs="Times New Roman"/>
          <w:color w:val="000000" w:themeColor="text1"/>
          <w:sz w:val="24"/>
          <w:szCs w:val="24"/>
          <w:lang w:eastAsia="lt-LT"/>
        </w:rPr>
        <w:t xml:space="preserve"> dalyvavimą pagrindžian</w:t>
      </w:r>
      <w:r w:rsidR="00462384" w:rsidRPr="00981B28">
        <w:rPr>
          <w:rFonts w:ascii="Times New Roman" w:eastAsia="Calibri" w:hAnsi="Times New Roman" w:cs="Times New Roman"/>
          <w:color w:val="000000" w:themeColor="text1"/>
          <w:sz w:val="24"/>
          <w:szCs w:val="24"/>
          <w:lang w:eastAsia="lt-LT"/>
        </w:rPr>
        <w:t>čio</w:t>
      </w:r>
      <w:r w:rsidR="000B1523" w:rsidRPr="00981B28">
        <w:rPr>
          <w:rFonts w:ascii="Times New Roman" w:eastAsia="Calibri" w:hAnsi="Times New Roman" w:cs="Times New Roman"/>
          <w:color w:val="000000" w:themeColor="text1"/>
          <w:sz w:val="24"/>
          <w:szCs w:val="24"/>
          <w:lang w:eastAsia="lt-LT"/>
        </w:rPr>
        <w:t xml:space="preserve"> dokument</w:t>
      </w:r>
      <w:r w:rsidR="00462384" w:rsidRPr="00981B28">
        <w:rPr>
          <w:rFonts w:ascii="Times New Roman" w:eastAsia="Calibri" w:hAnsi="Times New Roman" w:cs="Times New Roman"/>
          <w:color w:val="000000" w:themeColor="text1"/>
          <w:sz w:val="24"/>
          <w:szCs w:val="24"/>
          <w:lang w:eastAsia="lt-LT"/>
        </w:rPr>
        <w:t>o</w:t>
      </w:r>
      <w:r w:rsidR="000B1523" w:rsidRPr="00981B28">
        <w:rPr>
          <w:rFonts w:ascii="Times New Roman" w:eastAsia="Calibri" w:hAnsi="Times New Roman" w:cs="Times New Roman"/>
          <w:color w:val="000000" w:themeColor="text1"/>
          <w:sz w:val="24"/>
          <w:szCs w:val="24"/>
          <w:lang w:eastAsia="lt-LT"/>
        </w:rPr>
        <w:t xml:space="preserve">; </w:t>
      </w:r>
      <w:r w:rsidRPr="00981B28">
        <w:rPr>
          <w:rFonts w:ascii="Times New Roman" w:eastAsia="Calibri" w:hAnsi="Times New Roman" w:cs="Times New Roman"/>
          <w:color w:val="000000" w:themeColor="text1"/>
          <w:sz w:val="24"/>
          <w:szCs w:val="24"/>
          <w:lang w:eastAsia="lt-LT"/>
        </w:rPr>
        <w:t>rengini</w:t>
      </w:r>
      <w:r w:rsidR="009227C7" w:rsidRPr="00981B28">
        <w:rPr>
          <w:rFonts w:ascii="Times New Roman" w:eastAsia="Calibri" w:hAnsi="Times New Roman" w:cs="Times New Roman"/>
          <w:color w:val="000000" w:themeColor="text1"/>
          <w:sz w:val="24"/>
          <w:szCs w:val="24"/>
          <w:lang w:eastAsia="lt-LT"/>
        </w:rPr>
        <w:t>o</w:t>
      </w:r>
      <w:r w:rsidRPr="00981B28">
        <w:rPr>
          <w:rFonts w:ascii="Times New Roman" w:eastAsia="Calibri" w:hAnsi="Times New Roman" w:cs="Times New Roman"/>
          <w:color w:val="000000" w:themeColor="text1"/>
          <w:sz w:val="24"/>
          <w:szCs w:val="24"/>
          <w:lang w:eastAsia="lt-LT"/>
        </w:rPr>
        <w:t xml:space="preserve"> vertinimo anketų</w:t>
      </w:r>
      <w:r w:rsidR="00462384" w:rsidRPr="00EA7842">
        <w:rPr>
          <w:rFonts w:ascii="Times New Roman" w:eastAsia="Calibri" w:hAnsi="Times New Roman" w:cs="Times New Roman"/>
          <w:color w:val="000000" w:themeColor="text1"/>
          <w:sz w:val="24"/>
          <w:szCs w:val="24"/>
          <w:lang w:eastAsia="lt-LT"/>
        </w:rPr>
        <w:t xml:space="preserve">; </w:t>
      </w:r>
      <w:r w:rsidR="003A6F07">
        <w:rPr>
          <w:rFonts w:ascii="Times New Roman" w:eastAsia="Calibri" w:hAnsi="Times New Roman" w:cs="Times New Roman"/>
          <w:color w:val="000000" w:themeColor="text1"/>
          <w:sz w:val="24"/>
          <w:szCs w:val="24"/>
          <w:lang w:eastAsia="lt-LT"/>
        </w:rPr>
        <w:t>pažymų</w:t>
      </w:r>
      <w:r w:rsidR="003A6F07" w:rsidRPr="00EA7842">
        <w:rPr>
          <w:rFonts w:ascii="Times New Roman" w:eastAsia="Calibri" w:hAnsi="Times New Roman" w:cs="Times New Roman"/>
          <w:color w:val="000000" w:themeColor="text1"/>
          <w:sz w:val="24"/>
          <w:szCs w:val="24"/>
          <w:lang w:eastAsia="lt-LT"/>
        </w:rPr>
        <w:t xml:space="preserve"> </w:t>
      </w:r>
      <w:r w:rsidR="00462384" w:rsidRPr="00EA7842">
        <w:rPr>
          <w:rFonts w:ascii="Times New Roman" w:eastAsia="Calibri" w:hAnsi="Times New Roman" w:cs="Times New Roman"/>
          <w:color w:val="000000" w:themeColor="text1"/>
          <w:sz w:val="24"/>
          <w:szCs w:val="24"/>
          <w:lang w:eastAsia="lt-LT"/>
        </w:rPr>
        <w:t>ar kito dokumento, kuriuo patvirtinama, kad dalyvaujant ESF+ veiklose įgytos žinios, gebėjimai ar kompetencija atitinka nustatytus standartus, kopijos</w:t>
      </w:r>
      <w:r w:rsidR="00100D9D">
        <w:rPr>
          <w:rFonts w:ascii="Times New Roman" w:eastAsia="Calibri" w:hAnsi="Times New Roman" w:cs="Times New Roman"/>
          <w:color w:val="000000" w:themeColor="text1"/>
          <w:sz w:val="24"/>
          <w:szCs w:val="24"/>
          <w:lang w:eastAsia="lt-LT"/>
        </w:rPr>
        <w:t>, suvestinės ir pan.</w:t>
      </w:r>
      <w:r w:rsidRPr="00981B28">
        <w:rPr>
          <w:rFonts w:ascii="Times New Roman" w:eastAsia="Calibri" w:hAnsi="Times New Roman" w:cs="Times New Roman"/>
          <w:color w:val="000000" w:themeColor="text1"/>
          <w:sz w:val="24"/>
          <w:szCs w:val="24"/>
          <w:lang w:eastAsia="lt-LT"/>
        </w:rPr>
        <w:t>)</w:t>
      </w:r>
      <w:r w:rsidR="00B26CB3" w:rsidRPr="00981B28">
        <w:rPr>
          <w:rFonts w:ascii="Times New Roman" w:eastAsia="Calibri" w:hAnsi="Times New Roman" w:cs="Times New Roman"/>
          <w:color w:val="000000" w:themeColor="text1"/>
          <w:sz w:val="24"/>
          <w:szCs w:val="24"/>
          <w:lang w:eastAsia="lt-LT"/>
        </w:rPr>
        <w:t>. Dokumentų formas Tiekėjui pateikia PO.</w:t>
      </w:r>
      <w:r w:rsidRPr="00981B28">
        <w:rPr>
          <w:rFonts w:ascii="Times New Roman" w:eastAsia="Calibri" w:hAnsi="Times New Roman" w:cs="Times New Roman"/>
          <w:color w:val="000000" w:themeColor="text1"/>
          <w:sz w:val="24"/>
          <w:szCs w:val="24"/>
          <w:lang w:eastAsia="lt-LT"/>
        </w:rPr>
        <w:t xml:space="preserve"> </w:t>
      </w:r>
    </w:p>
    <w:p w14:paraId="185C4F01" w14:textId="77777777" w:rsidR="00981B28" w:rsidRDefault="00B07CF5" w:rsidP="00211A85">
      <w:pPr>
        <w:pStyle w:val="Sraopastraipa"/>
        <w:numPr>
          <w:ilvl w:val="2"/>
          <w:numId w:val="38"/>
        </w:numPr>
        <w:tabs>
          <w:tab w:val="left" w:pos="993"/>
          <w:tab w:val="left" w:pos="1418"/>
        </w:tabs>
        <w:spacing w:after="0" w:line="240" w:lineRule="auto"/>
        <w:ind w:left="0" w:firstLine="426"/>
        <w:jc w:val="both"/>
        <w:rPr>
          <w:rFonts w:ascii="Times New Roman" w:eastAsia="Calibri" w:hAnsi="Times New Roman" w:cs="Times New Roman"/>
          <w:color w:val="000000" w:themeColor="text1"/>
          <w:sz w:val="24"/>
          <w:szCs w:val="24"/>
          <w:lang w:eastAsia="lt-LT"/>
        </w:rPr>
      </w:pPr>
      <w:r w:rsidRPr="00BC223E">
        <w:rPr>
          <w:rFonts w:ascii="Times New Roman" w:eastAsia="Calibri" w:hAnsi="Times New Roman" w:cs="Times New Roman"/>
          <w:color w:val="000000" w:themeColor="text1"/>
          <w:sz w:val="24"/>
          <w:szCs w:val="24"/>
          <w:lang w:eastAsia="lt-LT"/>
        </w:rPr>
        <w:t xml:space="preserve">Tiekėjas, pildydamas </w:t>
      </w:r>
      <w:r w:rsidR="00965641" w:rsidRPr="00BC223E">
        <w:rPr>
          <w:rFonts w:ascii="Times New Roman" w:eastAsia="Calibri" w:hAnsi="Times New Roman" w:cs="Times New Roman"/>
          <w:color w:val="000000" w:themeColor="text1"/>
          <w:sz w:val="24"/>
          <w:szCs w:val="24"/>
          <w:lang w:eastAsia="lt-LT"/>
        </w:rPr>
        <w:t xml:space="preserve">PO </w:t>
      </w:r>
      <w:r w:rsidRPr="00BC223E">
        <w:rPr>
          <w:rFonts w:ascii="Times New Roman" w:eastAsia="Calibri" w:hAnsi="Times New Roman" w:cs="Times New Roman"/>
          <w:color w:val="000000" w:themeColor="text1"/>
          <w:sz w:val="24"/>
          <w:szCs w:val="24"/>
          <w:lang w:eastAsia="lt-LT"/>
        </w:rPr>
        <w:t>pateiktas dokumentų formas, privalo</w:t>
      </w:r>
      <w:r w:rsidR="00E31246" w:rsidRPr="00BC223E">
        <w:rPr>
          <w:rFonts w:ascii="Times New Roman" w:eastAsia="Calibri" w:hAnsi="Times New Roman" w:cs="Times New Roman"/>
          <w:color w:val="000000" w:themeColor="text1"/>
          <w:sz w:val="24"/>
          <w:szCs w:val="24"/>
          <w:lang w:eastAsia="lt-LT"/>
        </w:rPr>
        <w:t xml:space="preserve"> </w:t>
      </w:r>
      <w:r w:rsidRPr="00BC223E">
        <w:rPr>
          <w:rFonts w:ascii="Times New Roman" w:eastAsia="Calibri" w:hAnsi="Times New Roman" w:cs="Times New Roman"/>
          <w:color w:val="000000" w:themeColor="text1"/>
          <w:sz w:val="24"/>
          <w:szCs w:val="24"/>
          <w:lang w:eastAsia="lt-LT"/>
        </w:rPr>
        <w:t>atsižvelgti į reikalavimus jų pildymui, nurodytus internete (internetinė prieiga</w:t>
      </w:r>
      <w:r w:rsidR="00E31246" w:rsidRPr="00BC223E">
        <w:rPr>
          <w:rFonts w:ascii="Times New Roman" w:eastAsia="Calibri" w:hAnsi="Times New Roman" w:cs="Times New Roman"/>
          <w:color w:val="000000" w:themeColor="text1"/>
          <w:sz w:val="24"/>
          <w:szCs w:val="24"/>
          <w:lang w:eastAsia="lt-LT"/>
        </w:rPr>
        <w:t xml:space="preserve"> </w:t>
      </w:r>
      <w:hyperlink r:id="rId13" w:history="1">
        <w:r w:rsidR="00965641" w:rsidRPr="00BC223E">
          <w:rPr>
            <w:color w:val="000000" w:themeColor="text1"/>
            <w:u w:val="single"/>
          </w:rPr>
          <w:t>Projekto dalyvių informacijos administravimo instrukcija | 2014-2020 Europos Sąjungos fondų investicijos Lietuvoje</w:t>
        </w:r>
      </w:hyperlink>
      <w:r w:rsidR="00965641" w:rsidRPr="00BC223E">
        <w:rPr>
          <w:rFonts w:ascii="Times New Roman" w:eastAsia="Calibri" w:hAnsi="Times New Roman" w:cs="Times New Roman"/>
          <w:color w:val="000000" w:themeColor="text1"/>
          <w:sz w:val="24"/>
          <w:szCs w:val="24"/>
          <w:lang w:eastAsia="lt-LT"/>
        </w:rPr>
        <w:t>)</w:t>
      </w:r>
      <w:r w:rsidR="00752065">
        <w:rPr>
          <w:rFonts w:ascii="Times New Roman" w:eastAsia="Calibri" w:hAnsi="Times New Roman" w:cs="Times New Roman"/>
          <w:color w:val="000000" w:themeColor="text1"/>
          <w:sz w:val="24"/>
          <w:szCs w:val="24"/>
          <w:lang w:eastAsia="lt-LT"/>
        </w:rPr>
        <w:t>.</w:t>
      </w:r>
      <w:r w:rsidR="00981B28" w:rsidRPr="00981B28">
        <w:rPr>
          <w:rFonts w:ascii="Times New Roman" w:eastAsia="Calibri" w:hAnsi="Times New Roman" w:cs="Times New Roman"/>
          <w:color w:val="000000" w:themeColor="text1"/>
          <w:sz w:val="24"/>
          <w:szCs w:val="24"/>
          <w:lang w:eastAsia="lt-LT"/>
        </w:rPr>
        <w:t xml:space="preserve"> </w:t>
      </w:r>
    </w:p>
    <w:p w14:paraId="6F492AC9" w14:textId="6216CF00" w:rsidR="00981B28" w:rsidRPr="00981B28" w:rsidRDefault="00981B28" w:rsidP="00211A85">
      <w:pPr>
        <w:pStyle w:val="Sraopastraipa"/>
        <w:numPr>
          <w:ilvl w:val="1"/>
          <w:numId w:val="38"/>
        </w:numPr>
        <w:tabs>
          <w:tab w:val="left" w:pos="993"/>
        </w:tabs>
        <w:spacing w:after="0" w:line="240" w:lineRule="auto"/>
        <w:ind w:left="0" w:firstLine="426"/>
        <w:jc w:val="both"/>
        <w:rPr>
          <w:rFonts w:ascii="Times New Roman" w:eastAsia="Calibri" w:hAnsi="Times New Roman" w:cs="Times New Roman"/>
          <w:color w:val="000000" w:themeColor="text1"/>
          <w:sz w:val="24"/>
          <w:szCs w:val="24"/>
          <w:lang w:eastAsia="lt-LT"/>
        </w:rPr>
      </w:pPr>
      <w:r w:rsidRPr="00981B28">
        <w:rPr>
          <w:rFonts w:ascii="Times New Roman" w:eastAsia="Calibri" w:hAnsi="Times New Roman" w:cs="Times New Roman"/>
          <w:color w:val="000000" w:themeColor="text1"/>
          <w:sz w:val="24"/>
          <w:szCs w:val="24"/>
          <w:lang w:eastAsia="lt-LT"/>
        </w:rPr>
        <w:t>Tiekėjas privalo paskirti atsakingą asmenį, į kurį PO galėtų kreiptis dėl teikiamų paslaugų ar atsiskaitymų, taip pat kilus problemoms renginio organizavimo metu.</w:t>
      </w:r>
    </w:p>
    <w:p w14:paraId="1E9A4CF7" w14:textId="13F83AAE" w:rsidR="00B07CF5" w:rsidRPr="00981B28" w:rsidRDefault="00752065" w:rsidP="00211A85">
      <w:pPr>
        <w:pStyle w:val="Sraopastraipa"/>
        <w:numPr>
          <w:ilvl w:val="1"/>
          <w:numId w:val="38"/>
        </w:numPr>
        <w:tabs>
          <w:tab w:val="left" w:pos="993"/>
        </w:tabs>
        <w:spacing w:after="0" w:line="240" w:lineRule="auto"/>
        <w:ind w:left="426" w:firstLine="0"/>
        <w:jc w:val="both"/>
        <w:rPr>
          <w:rFonts w:ascii="Times New Roman" w:eastAsia="Calibri" w:hAnsi="Times New Roman" w:cs="Times New Roman"/>
          <w:color w:val="000000" w:themeColor="text1"/>
          <w:sz w:val="24"/>
          <w:szCs w:val="24"/>
          <w:lang w:eastAsia="lt-LT"/>
        </w:rPr>
      </w:pPr>
      <w:r w:rsidRPr="00981B28">
        <w:rPr>
          <w:rFonts w:ascii="Times New Roman" w:eastAsia="Calibri" w:hAnsi="Times New Roman" w:cs="Times New Roman"/>
          <w:color w:val="000000" w:themeColor="text1"/>
          <w:sz w:val="24"/>
          <w:szCs w:val="24"/>
          <w:lang w:eastAsia="lt-LT"/>
        </w:rPr>
        <w:t>Mokymus viešina paslaugų Tiekėjas ir PO.</w:t>
      </w:r>
    </w:p>
    <w:p w14:paraId="402C5BBC" w14:textId="0F58EB97" w:rsidR="004E2B4D" w:rsidRPr="009227C7" w:rsidRDefault="00BC223E" w:rsidP="00211A85">
      <w:pPr>
        <w:spacing w:after="0" w:line="240" w:lineRule="auto"/>
        <w:ind w:left="426"/>
        <w:jc w:val="both"/>
        <w:rPr>
          <w:rFonts w:ascii="Times New Roman" w:eastAsia="Calibri" w:hAnsi="Times New Roman" w:cs="Times New Roman"/>
          <w:color w:val="000000" w:themeColor="text1"/>
          <w:sz w:val="24"/>
          <w:szCs w:val="24"/>
          <w:lang w:eastAsia="lt-LT"/>
        </w:rPr>
      </w:pPr>
      <w:r>
        <w:rPr>
          <w:rFonts w:ascii="Times New Roman" w:eastAsia="Calibri" w:hAnsi="Times New Roman" w:cs="Times New Roman"/>
          <w:color w:val="000000" w:themeColor="text1"/>
          <w:sz w:val="24"/>
          <w:szCs w:val="24"/>
          <w:lang w:eastAsia="lt-LT"/>
        </w:rPr>
        <w:t>2.</w:t>
      </w:r>
      <w:r w:rsidR="00981B28">
        <w:rPr>
          <w:rFonts w:ascii="Times New Roman" w:eastAsia="Calibri" w:hAnsi="Times New Roman" w:cs="Times New Roman"/>
          <w:color w:val="000000" w:themeColor="text1"/>
          <w:sz w:val="24"/>
          <w:szCs w:val="24"/>
          <w:lang w:eastAsia="lt-LT"/>
        </w:rPr>
        <w:t>9.</w:t>
      </w:r>
      <w:r>
        <w:rPr>
          <w:rFonts w:ascii="Times New Roman" w:eastAsia="Calibri" w:hAnsi="Times New Roman" w:cs="Times New Roman"/>
          <w:color w:val="000000" w:themeColor="text1"/>
          <w:sz w:val="24"/>
          <w:szCs w:val="24"/>
          <w:lang w:eastAsia="lt-LT"/>
        </w:rPr>
        <w:t xml:space="preserve"> </w:t>
      </w:r>
      <w:r w:rsidR="004E2B4D" w:rsidRPr="009227C7">
        <w:rPr>
          <w:rFonts w:ascii="Times New Roman" w:eastAsia="Calibri" w:hAnsi="Times New Roman" w:cs="Times New Roman"/>
          <w:color w:val="000000" w:themeColor="text1"/>
          <w:sz w:val="24"/>
          <w:szCs w:val="24"/>
          <w:lang w:eastAsia="lt-LT"/>
        </w:rPr>
        <w:t xml:space="preserve">Tiekėjas privalo sudaryti sąlygas </w:t>
      </w:r>
      <w:r w:rsidR="00550BEE" w:rsidRPr="009227C7">
        <w:rPr>
          <w:rFonts w:ascii="Times New Roman" w:eastAsia="Calibri" w:hAnsi="Times New Roman" w:cs="Times New Roman"/>
          <w:color w:val="000000" w:themeColor="text1"/>
          <w:sz w:val="24"/>
          <w:szCs w:val="24"/>
          <w:lang w:eastAsia="lt-LT"/>
        </w:rPr>
        <w:t>PO</w:t>
      </w:r>
      <w:r w:rsidR="004E2B4D" w:rsidRPr="009227C7">
        <w:rPr>
          <w:rFonts w:ascii="Times New Roman" w:eastAsia="Calibri" w:hAnsi="Times New Roman" w:cs="Times New Roman"/>
          <w:color w:val="000000" w:themeColor="text1"/>
          <w:sz w:val="24"/>
          <w:szCs w:val="24"/>
          <w:lang w:eastAsia="lt-LT"/>
        </w:rPr>
        <w:t xml:space="preserve"> filmuoti</w:t>
      </w:r>
      <w:r w:rsidR="00550BEE" w:rsidRPr="009227C7">
        <w:rPr>
          <w:rFonts w:ascii="Times New Roman" w:eastAsia="Calibri" w:hAnsi="Times New Roman" w:cs="Times New Roman"/>
          <w:color w:val="000000" w:themeColor="text1"/>
          <w:sz w:val="24"/>
          <w:szCs w:val="24"/>
          <w:lang w:eastAsia="lt-LT"/>
        </w:rPr>
        <w:t>, fotografuoti</w:t>
      </w:r>
      <w:r w:rsidR="004E2B4D" w:rsidRPr="009227C7">
        <w:rPr>
          <w:rFonts w:ascii="Times New Roman" w:eastAsia="Calibri" w:hAnsi="Times New Roman" w:cs="Times New Roman"/>
          <w:color w:val="000000" w:themeColor="text1"/>
          <w:sz w:val="24"/>
          <w:szCs w:val="24"/>
          <w:lang w:eastAsia="lt-LT"/>
        </w:rPr>
        <w:t xml:space="preserve"> ir imti interviu iš dalyvių.</w:t>
      </w:r>
    </w:p>
    <w:p w14:paraId="00C80E2C" w14:textId="25265C1C" w:rsidR="004E2B4D" w:rsidRPr="009227C7" w:rsidRDefault="00F903F4" w:rsidP="00211A85">
      <w:pPr>
        <w:tabs>
          <w:tab w:val="left" w:pos="851"/>
        </w:tabs>
        <w:spacing w:after="0" w:line="240" w:lineRule="auto"/>
        <w:ind w:firstLine="426"/>
        <w:jc w:val="both"/>
        <w:rPr>
          <w:rFonts w:ascii="Times New Roman" w:eastAsia="Calibri"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2.</w:t>
      </w:r>
      <w:r w:rsidR="00971E02" w:rsidRPr="009227C7">
        <w:rPr>
          <w:rFonts w:ascii="Times New Roman" w:eastAsia="Calibri" w:hAnsi="Times New Roman" w:cs="Times New Roman"/>
          <w:color w:val="000000" w:themeColor="text1"/>
          <w:sz w:val="24"/>
          <w:szCs w:val="24"/>
          <w:lang w:eastAsia="lt-LT"/>
        </w:rPr>
        <w:t>1</w:t>
      </w:r>
      <w:r w:rsidR="00981B28">
        <w:rPr>
          <w:rFonts w:ascii="Times New Roman" w:eastAsia="Calibri" w:hAnsi="Times New Roman" w:cs="Times New Roman"/>
          <w:color w:val="000000" w:themeColor="text1"/>
          <w:sz w:val="24"/>
          <w:szCs w:val="24"/>
          <w:lang w:eastAsia="lt-LT"/>
        </w:rPr>
        <w:t>0</w:t>
      </w:r>
      <w:r w:rsidR="00971E02" w:rsidRPr="009227C7">
        <w:rPr>
          <w:rFonts w:ascii="Times New Roman" w:eastAsia="Calibri" w:hAnsi="Times New Roman" w:cs="Times New Roman"/>
          <w:color w:val="000000" w:themeColor="text1"/>
          <w:sz w:val="24"/>
          <w:szCs w:val="24"/>
          <w:lang w:eastAsia="lt-LT"/>
        </w:rPr>
        <w:t>.</w:t>
      </w:r>
      <w:r w:rsidRPr="009227C7">
        <w:rPr>
          <w:rFonts w:ascii="Times New Roman" w:eastAsia="Calibri" w:hAnsi="Times New Roman" w:cs="Times New Roman"/>
          <w:color w:val="000000" w:themeColor="text1"/>
          <w:sz w:val="24"/>
          <w:szCs w:val="24"/>
          <w:lang w:eastAsia="lt-LT"/>
        </w:rPr>
        <w:t xml:space="preserve"> </w:t>
      </w:r>
      <w:r w:rsidR="004C5737" w:rsidRPr="009227C7">
        <w:rPr>
          <w:rFonts w:ascii="Times New Roman" w:eastAsia="Times New Roman" w:hAnsi="Times New Roman" w:cs="Times New Roman"/>
          <w:color w:val="000000" w:themeColor="text1"/>
          <w:sz w:val="24"/>
          <w:szCs w:val="24"/>
          <w:lang w:eastAsia="lt-LT"/>
        </w:rPr>
        <w:t>D</w:t>
      </w:r>
      <w:r w:rsidR="00921E33" w:rsidRPr="009227C7">
        <w:rPr>
          <w:rFonts w:ascii="Times New Roman" w:eastAsia="Times New Roman" w:hAnsi="Times New Roman" w:cs="Times New Roman"/>
          <w:color w:val="000000" w:themeColor="text1"/>
          <w:sz w:val="24"/>
          <w:szCs w:val="24"/>
          <w:lang w:eastAsia="lt-LT"/>
        </w:rPr>
        <w:t>alyvia</w:t>
      </w:r>
      <w:r w:rsidR="004C5737" w:rsidRPr="009227C7">
        <w:rPr>
          <w:rFonts w:ascii="Times New Roman" w:eastAsia="Times New Roman" w:hAnsi="Times New Roman" w:cs="Times New Roman"/>
          <w:color w:val="000000" w:themeColor="text1"/>
          <w:sz w:val="24"/>
          <w:szCs w:val="24"/>
          <w:lang w:eastAsia="lt-LT"/>
        </w:rPr>
        <w:t>ms</w:t>
      </w:r>
      <w:r w:rsidR="009227C7" w:rsidRPr="009227C7">
        <w:rPr>
          <w:rFonts w:ascii="Times New Roman" w:eastAsia="Times New Roman" w:hAnsi="Times New Roman" w:cs="Times New Roman"/>
          <w:color w:val="000000" w:themeColor="text1"/>
          <w:sz w:val="24"/>
          <w:szCs w:val="24"/>
          <w:lang w:eastAsia="lt-LT"/>
        </w:rPr>
        <w:t xml:space="preserve"> </w:t>
      </w:r>
      <w:r w:rsidR="00921E33" w:rsidRPr="009227C7">
        <w:rPr>
          <w:rFonts w:ascii="Times New Roman" w:eastAsia="Times New Roman" w:hAnsi="Times New Roman" w:cs="Times New Roman"/>
          <w:color w:val="000000" w:themeColor="text1"/>
          <w:sz w:val="24"/>
          <w:szCs w:val="24"/>
          <w:lang w:eastAsia="lt-LT"/>
        </w:rPr>
        <w:t xml:space="preserve">išduodamos </w:t>
      </w:r>
      <w:r w:rsidR="00550BEE" w:rsidRPr="009227C7">
        <w:rPr>
          <w:rFonts w:ascii="Times New Roman" w:eastAsia="Times New Roman" w:hAnsi="Times New Roman" w:cs="Times New Roman"/>
          <w:color w:val="000000" w:themeColor="text1"/>
          <w:sz w:val="24"/>
          <w:szCs w:val="24"/>
          <w:lang w:eastAsia="lt-LT"/>
        </w:rPr>
        <w:t>Tiekėjo</w:t>
      </w:r>
      <w:r w:rsidR="00E51E42" w:rsidRPr="009227C7">
        <w:rPr>
          <w:rFonts w:ascii="Times New Roman" w:eastAsia="Times New Roman" w:hAnsi="Times New Roman" w:cs="Times New Roman"/>
          <w:color w:val="000000" w:themeColor="text1"/>
          <w:sz w:val="24"/>
          <w:szCs w:val="24"/>
          <w:lang w:eastAsia="lt-LT"/>
        </w:rPr>
        <w:t xml:space="preserve"> pažymos</w:t>
      </w:r>
      <w:r w:rsidR="00550BEE" w:rsidRPr="009227C7">
        <w:rPr>
          <w:rFonts w:ascii="Times New Roman" w:eastAsia="Times New Roman" w:hAnsi="Times New Roman" w:cs="Times New Roman"/>
          <w:color w:val="000000" w:themeColor="text1"/>
          <w:sz w:val="24"/>
          <w:szCs w:val="24"/>
          <w:lang w:eastAsia="lt-LT"/>
        </w:rPr>
        <w:t>,</w:t>
      </w:r>
      <w:r w:rsidR="00E51E42" w:rsidRPr="009227C7">
        <w:rPr>
          <w:rFonts w:ascii="Times New Roman" w:eastAsia="Times New Roman" w:hAnsi="Times New Roman" w:cs="Times New Roman"/>
          <w:color w:val="000000" w:themeColor="text1"/>
          <w:sz w:val="24"/>
          <w:szCs w:val="24"/>
          <w:lang w:eastAsia="lt-LT"/>
        </w:rPr>
        <w:t xml:space="preserve"> patvirtinančios jų dalyvavimą (nuroda</w:t>
      </w:r>
      <w:r w:rsidR="006D6813" w:rsidRPr="009227C7">
        <w:rPr>
          <w:rFonts w:ascii="Times New Roman" w:eastAsia="Times New Roman" w:hAnsi="Times New Roman" w:cs="Times New Roman"/>
          <w:color w:val="000000" w:themeColor="text1"/>
          <w:sz w:val="24"/>
          <w:szCs w:val="24"/>
          <w:lang w:eastAsia="lt-LT"/>
        </w:rPr>
        <w:t xml:space="preserve">nt </w:t>
      </w:r>
      <w:r w:rsidR="006F64DB">
        <w:rPr>
          <w:rFonts w:ascii="Times New Roman" w:eastAsia="Times New Roman" w:hAnsi="Times New Roman" w:cs="Times New Roman"/>
          <w:color w:val="000000" w:themeColor="text1"/>
          <w:sz w:val="24"/>
          <w:szCs w:val="24"/>
          <w:lang w:eastAsia="lt-LT"/>
        </w:rPr>
        <w:t xml:space="preserve">išlankytų </w:t>
      </w:r>
      <w:r w:rsidR="006D6813" w:rsidRPr="009227C7">
        <w:rPr>
          <w:rFonts w:ascii="Times New Roman" w:eastAsia="Times New Roman" w:hAnsi="Times New Roman" w:cs="Times New Roman"/>
          <w:color w:val="000000" w:themeColor="text1"/>
          <w:sz w:val="24"/>
          <w:szCs w:val="24"/>
          <w:lang w:eastAsia="lt-LT"/>
        </w:rPr>
        <w:t>valandų</w:t>
      </w:r>
      <w:r w:rsidR="00550BEE" w:rsidRPr="009227C7">
        <w:rPr>
          <w:rFonts w:ascii="Times New Roman" w:eastAsia="Times New Roman" w:hAnsi="Times New Roman" w:cs="Times New Roman"/>
          <w:color w:val="000000" w:themeColor="text1"/>
          <w:sz w:val="24"/>
          <w:szCs w:val="24"/>
          <w:lang w:eastAsia="lt-LT"/>
        </w:rPr>
        <w:t xml:space="preserve"> kiekį</w:t>
      </w:r>
      <w:r w:rsidR="006D6813" w:rsidRPr="009227C7">
        <w:rPr>
          <w:rFonts w:ascii="Times New Roman" w:eastAsia="Times New Roman" w:hAnsi="Times New Roman" w:cs="Times New Roman"/>
          <w:color w:val="000000" w:themeColor="text1"/>
          <w:sz w:val="24"/>
          <w:szCs w:val="24"/>
          <w:lang w:eastAsia="lt-LT"/>
        </w:rPr>
        <w:t xml:space="preserve">). </w:t>
      </w:r>
      <w:r w:rsidR="00EE3A20" w:rsidRPr="009227C7">
        <w:rPr>
          <w:rFonts w:ascii="Times New Roman" w:eastAsia="Times New Roman" w:hAnsi="Times New Roman" w:cs="Times New Roman"/>
          <w:color w:val="000000" w:themeColor="text1"/>
          <w:sz w:val="24"/>
          <w:szCs w:val="24"/>
          <w:lang w:eastAsia="lt-LT"/>
        </w:rPr>
        <w:t xml:space="preserve">Žr. </w:t>
      </w:r>
      <w:r w:rsidR="00981B28">
        <w:rPr>
          <w:rFonts w:ascii="Times New Roman" w:eastAsia="Times New Roman" w:hAnsi="Times New Roman" w:cs="Times New Roman"/>
          <w:color w:val="000000" w:themeColor="text1"/>
          <w:sz w:val="24"/>
          <w:szCs w:val="24"/>
          <w:lang w:eastAsia="lt-LT"/>
        </w:rPr>
        <w:t>2</w:t>
      </w:r>
      <w:r w:rsidR="00EE3A20" w:rsidRPr="009227C7">
        <w:rPr>
          <w:rFonts w:ascii="Times New Roman" w:eastAsia="Times New Roman" w:hAnsi="Times New Roman" w:cs="Times New Roman"/>
          <w:color w:val="000000" w:themeColor="text1"/>
          <w:sz w:val="24"/>
          <w:szCs w:val="24"/>
          <w:lang w:eastAsia="lt-LT"/>
        </w:rPr>
        <w:t>.2.3  papunktį.</w:t>
      </w:r>
      <w:r w:rsidR="00ED5764" w:rsidRPr="009227C7">
        <w:rPr>
          <w:rFonts w:ascii="Times New Roman" w:eastAsia="Times New Roman" w:hAnsi="Times New Roman" w:cs="Times New Roman"/>
          <w:color w:val="000000" w:themeColor="text1"/>
          <w:sz w:val="24"/>
          <w:szCs w:val="24"/>
          <w:lang w:eastAsia="lt-LT"/>
        </w:rPr>
        <w:t xml:space="preserve"> </w:t>
      </w:r>
    </w:p>
    <w:p w14:paraId="15D45D6B" w14:textId="2BD886F6" w:rsidR="004E2B4D" w:rsidRPr="009227C7" w:rsidRDefault="008112CF" w:rsidP="00211A85">
      <w:pPr>
        <w:spacing w:after="0" w:line="240" w:lineRule="auto"/>
        <w:ind w:left="426"/>
        <w:jc w:val="both"/>
        <w:rPr>
          <w:rFonts w:ascii="Times New Roman" w:eastAsia="Calibri" w:hAnsi="Times New Roman" w:cs="Times New Roman"/>
          <w:color w:val="000000" w:themeColor="text1"/>
          <w:sz w:val="24"/>
          <w:szCs w:val="24"/>
          <w:lang w:eastAsia="lt-LT"/>
        </w:rPr>
      </w:pPr>
      <w:r w:rsidRPr="009227C7">
        <w:rPr>
          <w:rFonts w:ascii="Times New Roman" w:eastAsia="SimSun" w:hAnsi="Times New Roman" w:cs="Times New Roman"/>
          <w:color w:val="000000" w:themeColor="text1"/>
          <w:sz w:val="24"/>
          <w:szCs w:val="24"/>
          <w:lang w:eastAsia="lt-LT"/>
        </w:rPr>
        <w:t>2</w:t>
      </w:r>
      <w:r w:rsidR="00897069" w:rsidRPr="009227C7">
        <w:rPr>
          <w:rFonts w:ascii="Times New Roman" w:eastAsia="SimSun" w:hAnsi="Times New Roman" w:cs="Times New Roman"/>
          <w:color w:val="000000" w:themeColor="text1"/>
          <w:sz w:val="24"/>
          <w:szCs w:val="24"/>
          <w:lang w:eastAsia="lt-LT"/>
        </w:rPr>
        <w:t>.1</w:t>
      </w:r>
      <w:r w:rsidR="00981B28">
        <w:rPr>
          <w:rFonts w:ascii="Times New Roman" w:eastAsia="SimSun" w:hAnsi="Times New Roman" w:cs="Times New Roman"/>
          <w:color w:val="000000" w:themeColor="text1"/>
          <w:sz w:val="24"/>
          <w:szCs w:val="24"/>
          <w:lang w:eastAsia="lt-LT"/>
        </w:rPr>
        <w:t>1</w:t>
      </w:r>
      <w:r w:rsidR="00897069" w:rsidRPr="009227C7">
        <w:rPr>
          <w:rFonts w:ascii="Times New Roman" w:eastAsia="SimSun" w:hAnsi="Times New Roman" w:cs="Times New Roman"/>
          <w:color w:val="000000" w:themeColor="text1"/>
          <w:sz w:val="24"/>
          <w:szCs w:val="24"/>
          <w:lang w:eastAsia="lt-LT"/>
        </w:rPr>
        <w:t>.</w:t>
      </w:r>
      <w:r w:rsidR="00644D7D" w:rsidRPr="009227C7">
        <w:rPr>
          <w:rFonts w:ascii="Times New Roman" w:eastAsia="SimSun" w:hAnsi="Times New Roman" w:cs="Times New Roman"/>
          <w:color w:val="000000" w:themeColor="text1"/>
          <w:sz w:val="24"/>
          <w:szCs w:val="24"/>
          <w:lang w:eastAsia="lt-LT"/>
        </w:rPr>
        <w:t xml:space="preserve"> </w:t>
      </w:r>
      <w:r w:rsidR="00550BEE" w:rsidRPr="009227C7">
        <w:rPr>
          <w:rFonts w:ascii="Times New Roman" w:eastAsia="SimSun" w:hAnsi="Times New Roman" w:cs="Times New Roman"/>
          <w:color w:val="000000" w:themeColor="text1"/>
          <w:sz w:val="24"/>
          <w:szCs w:val="24"/>
          <w:lang w:eastAsia="lt-LT"/>
        </w:rPr>
        <w:t>PO</w:t>
      </w:r>
      <w:r w:rsidR="004E2B4D" w:rsidRPr="009227C7">
        <w:rPr>
          <w:rFonts w:ascii="Times New Roman" w:eastAsia="SimSun" w:hAnsi="Times New Roman" w:cs="Times New Roman"/>
          <w:color w:val="000000" w:themeColor="text1"/>
          <w:sz w:val="24"/>
          <w:szCs w:val="24"/>
          <w:lang w:eastAsia="lt-LT"/>
        </w:rPr>
        <w:t xml:space="preserve"> gali atlikti renginių įgyvendinimo kokybės kontrolę.</w:t>
      </w:r>
    </w:p>
    <w:p w14:paraId="32BA1883" w14:textId="1B803EFE" w:rsidR="00046402" w:rsidRPr="009227C7" w:rsidRDefault="008112CF" w:rsidP="00211A85">
      <w:pPr>
        <w:spacing w:after="0" w:line="240" w:lineRule="auto"/>
        <w:ind w:firstLine="426"/>
        <w:jc w:val="both"/>
        <w:rPr>
          <w:rFonts w:ascii="Times New Roman" w:eastAsia="Calibri" w:hAnsi="Times New Roman" w:cs="Times New Roman"/>
          <w:color w:val="000000" w:themeColor="text1"/>
          <w:sz w:val="24"/>
          <w:szCs w:val="24"/>
          <w:lang w:eastAsia="lt-LT"/>
        </w:rPr>
      </w:pPr>
      <w:r w:rsidRPr="009227C7">
        <w:rPr>
          <w:rFonts w:ascii="Times New Roman" w:eastAsia="Calibri" w:hAnsi="Times New Roman" w:cs="Times New Roman"/>
          <w:color w:val="000000" w:themeColor="text1"/>
          <w:sz w:val="24"/>
          <w:szCs w:val="24"/>
          <w:lang w:eastAsia="lt-LT"/>
        </w:rPr>
        <w:t>2</w:t>
      </w:r>
      <w:r w:rsidR="00897069" w:rsidRPr="009227C7">
        <w:rPr>
          <w:rFonts w:ascii="Times New Roman" w:eastAsia="Calibri" w:hAnsi="Times New Roman" w:cs="Times New Roman"/>
          <w:color w:val="000000" w:themeColor="text1"/>
          <w:sz w:val="24"/>
          <w:szCs w:val="24"/>
          <w:lang w:eastAsia="lt-LT"/>
        </w:rPr>
        <w:t>.1</w:t>
      </w:r>
      <w:r w:rsidR="00981B28">
        <w:rPr>
          <w:rFonts w:ascii="Times New Roman" w:eastAsia="Calibri" w:hAnsi="Times New Roman" w:cs="Times New Roman"/>
          <w:color w:val="000000" w:themeColor="text1"/>
          <w:sz w:val="24"/>
          <w:szCs w:val="24"/>
          <w:lang w:eastAsia="lt-LT"/>
        </w:rPr>
        <w:t>2</w:t>
      </w:r>
      <w:r w:rsidR="00897069" w:rsidRPr="009227C7">
        <w:rPr>
          <w:rFonts w:ascii="Times New Roman" w:eastAsia="Calibri" w:hAnsi="Times New Roman" w:cs="Times New Roman"/>
          <w:color w:val="000000" w:themeColor="text1"/>
          <w:sz w:val="24"/>
          <w:szCs w:val="24"/>
          <w:lang w:eastAsia="lt-LT"/>
        </w:rPr>
        <w:t>.</w:t>
      </w:r>
      <w:r w:rsidR="00644D7D" w:rsidRPr="009227C7">
        <w:rPr>
          <w:rFonts w:ascii="Times New Roman" w:eastAsia="Calibri" w:hAnsi="Times New Roman" w:cs="Times New Roman"/>
          <w:color w:val="000000" w:themeColor="text1"/>
          <w:sz w:val="24"/>
          <w:szCs w:val="24"/>
          <w:lang w:eastAsia="lt-LT"/>
        </w:rPr>
        <w:t xml:space="preserve"> </w:t>
      </w:r>
      <w:r w:rsidR="00BC6059" w:rsidRPr="009227C7">
        <w:rPr>
          <w:rFonts w:ascii="Times New Roman" w:eastAsia="Calibri" w:hAnsi="Times New Roman" w:cs="Times New Roman"/>
          <w:color w:val="000000" w:themeColor="text1"/>
          <w:sz w:val="24"/>
          <w:szCs w:val="24"/>
          <w:lang w:eastAsia="lt-LT"/>
        </w:rPr>
        <w:t>Tiekėjas atsako už BDAR reikalavimų</w:t>
      </w:r>
      <w:r w:rsidR="003D6A48" w:rsidRPr="009227C7">
        <w:rPr>
          <w:rFonts w:ascii="Times New Roman" w:eastAsia="Calibri" w:hAnsi="Times New Roman" w:cs="Times New Roman"/>
          <w:color w:val="000000" w:themeColor="text1"/>
          <w:sz w:val="24"/>
          <w:szCs w:val="24"/>
          <w:lang w:eastAsia="lt-LT"/>
        </w:rPr>
        <w:t xml:space="preserve"> ir kitų teisės aktų laikymąsi rengini</w:t>
      </w:r>
      <w:r w:rsidR="00897069" w:rsidRPr="009227C7">
        <w:rPr>
          <w:rFonts w:ascii="Times New Roman" w:eastAsia="Calibri" w:hAnsi="Times New Roman" w:cs="Times New Roman"/>
          <w:color w:val="000000" w:themeColor="text1"/>
          <w:sz w:val="24"/>
          <w:szCs w:val="24"/>
          <w:lang w:eastAsia="lt-LT"/>
        </w:rPr>
        <w:t>ų</w:t>
      </w:r>
      <w:r w:rsidR="003D6A48" w:rsidRPr="009227C7">
        <w:rPr>
          <w:rFonts w:ascii="Times New Roman" w:eastAsia="Calibri" w:hAnsi="Times New Roman" w:cs="Times New Roman"/>
          <w:color w:val="000000" w:themeColor="text1"/>
          <w:sz w:val="24"/>
          <w:szCs w:val="24"/>
          <w:lang w:eastAsia="lt-LT"/>
        </w:rPr>
        <w:t xml:space="preserve"> įgyvendinimo metu.</w:t>
      </w:r>
    </w:p>
    <w:p w14:paraId="1A739405" w14:textId="77777777" w:rsidR="00550BEE" w:rsidRPr="009227C7" w:rsidRDefault="00550BEE" w:rsidP="00211A85">
      <w:pPr>
        <w:spacing w:after="0" w:line="240" w:lineRule="auto"/>
        <w:ind w:firstLine="567"/>
        <w:jc w:val="both"/>
        <w:rPr>
          <w:rFonts w:ascii="Times New Roman" w:eastAsia="Calibri" w:hAnsi="Times New Roman" w:cs="Times New Roman"/>
          <w:color w:val="000000" w:themeColor="text1"/>
          <w:sz w:val="24"/>
          <w:szCs w:val="24"/>
          <w:lang w:eastAsia="lt-LT"/>
        </w:rPr>
      </w:pPr>
    </w:p>
    <w:p w14:paraId="5B59A41A" w14:textId="5709D8CB" w:rsidR="004E2B4D" w:rsidRPr="009227C7" w:rsidRDefault="004E2B4D" w:rsidP="00211A85">
      <w:pPr>
        <w:pStyle w:val="Sraopastraipa"/>
        <w:numPr>
          <w:ilvl w:val="0"/>
          <w:numId w:val="12"/>
        </w:numPr>
        <w:tabs>
          <w:tab w:val="left" w:pos="567"/>
          <w:tab w:val="left" w:pos="2552"/>
          <w:tab w:val="left" w:pos="2694"/>
          <w:tab w:val="left" w:pos="3119"/>
        </w:tabs>
        <w:spacing w:after="0" w:line="240" w:lineRule="auto"/>
        <w:jc w:val="center"/>
        <w:rPr>
          <w:rFonts w:ascii="Times New Roman" w:eastAsia="Calibri" w:hAnsi="Times New Roman" w:cs="Times New Roman"/>
          <w:b/>
          <w:bCs/>
          <w:color w:val="000000" w:themeColor="text1"/>
          <w:sz w:val="24"/>
          <w:szCs w:val="24"/>
        </w:rPr>
      </w:pPr>
      <w:r w:rsidRPr="009227C7">
        <w:rPr>
          <w:rFonts w:ascii="Times New Roman" w:eastAsia="Calibri" w:hAnsi="Times New Roman" w:cs="Times New Roman"/>
          <w:b/>
          <w:bCs/>
          <w:color w:val="000000" w:themeColor="text1"/>
          <w:sz w:val="24"/>
          <w:szCs w:val="24"/>
        </w:rPr>
        <w:t>PASLAUGŲ TEIKIMO TERMINAI</w:t>
      </w:r>
    </w:p>
    <w:p w14:paraId="18F96A54" w14:textId="77777777" w:rsidR="004E2B4D" w:rsidRPr="009227C7" w:rsidRDefault="004E2B4D" w:rsidP="00211A85">
      <w:pPr>
        <w:spacing w:after="0" w:line="240" w:lineRule="auto"/>
        <w:contextualSpacing/>
        <w:jc w:val="both"/>
        <w:rPr>
          <w:rFonts w:ascii="Times New Roman" w:eastAsia="Calibri" w:hAnsi="Times New Roman" w:cs="Times New Roman"/>
          <w:b/>
          <w:bCs/>
          <w:color w:val="000000" w:themeColor="text1"/>
          <w:sz w:val="24"/>
          <w:szCs w:val="24"/>
        </w:rPr>
      </w:pPr>
    </w:p>
    <w:p w14:paraId="7C8138A4" w14:textId="3AB1C95E" w:rsidR="00550BEE" w:rsidRPr="009227C7" w:rsidRDefault="00550BEE" w:rsidP="00211A85">
      <w:pPr>
        <w:pStyle w:val="Sraopastraipa"/>
        <w:tabs>
          <w:tab w:val="left" w:pos="0"/>
          <w:tab w:val="left" w:pos="142"/>
        </w:tabs>
        <w:spacing w:after="0" w:line="240" w:lineRule="auto"/>
        <w:ind w:left="360" w:right="-1"/>
        <w:jc w:val="both"/>
        <w:rPr>
          <w:rFonts w:ascii="Times New Roman" w:eastAsia="Calibri" w:hAnsi="Times New Roman" w:cs="Times New Roman"/>
          <w:color w:val="000000" w:themeColor="text1"/>
          <w:sz w:val="24"/>
          <w:szCs w:val="24"/>
        </w:rPr>
      </w:pPr>
      <w:r w:rsidRPr="009227C7">
        <w:rPr>
          <w:rFonts w:ascii="Times New Roman" w:eastAsia="Calibri" w:hAnsi="Times New Roman" w:cs="Times New Roman"/>
          <w:color w:val="000000" w:themeColor="text1"/>
          <w:sz w:val="24"/>
          <w:szCs w:val="24"/>
        </w:rPr>
        <w:t xml:space="preserve">3.1. </w:t>
      </w:r>
      <w:r w:rsidRPr="009227C7">
        <w:rPr>
          <w:rFonts w:ascii="Times New Roman" w:eastAsia="Times New Roman" w:hAnsi="Times New Roman" w:cs="Times New Roman"/>
          <w:color w:val="000000" w:themeColor="text1"/>
          <w:sz w:val="24"/>
          <w:szCs w:val="24"/>
          <w:lang w:eastAsia="lt-LT"/>
        </w:rPr>
        <w:t>Tiekėjas</w:t>
      </w:r>
      <w:r w:rsidRPr="009227C7">
        <w:rPr>
          <w:rFonts w:ascii="Times New Roman" w:eastAsia="Calibri" w:hAnsi="Times New Roman" w:cs="Times New Roman"/>
          <w:color w:val="000000" w:themeColor="text1"/>
          <w:sz w:val="24"/>
          <w:szCs w:val="24"/>
        </w:rPr>
        <w:t xml:space="preserve"> per </w:t>
      </w:r>
      <w:r w:rsidR="005C224C">
        <w:rPr>
          <w:rFonts w:ascii="Times New Roman" w:eastAsia="Calibri" w:hAnsi="Times New Roman" w:cs="Times New Roman"/>
          <w:color w:val="000000" w:themeColor="text1"/>
          <w:sz w:val="24"/>
          <w:szCs w:val="24"/>
        </w:rPr>
        <w:t>3</w:t>
      </w:r>
      <w:r w:rsidRPr="009227C7">
        <w:rPr>
          <w:rFonts w:ascii="Times New Roman" w:hAnsi="Times New Roman" w:cs="Times New Roman"/>
          <w:color w:val="000000" w:themeColor="text1"/>
          <w:sz w:val="24"/>
          <w:szCs w:val="24"/>
          <w:lang w:eastAsia="lt-LT"/>
        </w:rPr>
        <w:t> </w:t>
      </w:r>
      <w:r w:rsidRPr="009227C7">
        <w:rPr>
          <w:rFonts w:ascii="Times New Roman" w:eastAsia="Calibri" w:hAnsi="Times New Roman" w:cs="Times New Roman"/>
          <w:color w:val="000000" w:themeColor="text1"/>
          <w:sz w:val="24"/>
          <w:szCs w:val="24"/>
        </w:rPr>
        <w:t xml:space="preserve">kalendorines dienas po sutarties įsigaliojimo dienos surengia nuotolinį susitikimą su PO, kuriame susitaria dėl teikiamų paslaugų ir atsakingo asmens paskyrimo, su kuriuo </w:t>
      </w:r>
      <w:r w:rsidRPr="009227C7">
        <w:rPr>
          <w:rFonts w:ascii="Times New Roman" w:eastAsia="Calibri" w:hAnsi="Times New Roman" w:cs="Times New Roman"/>
          <w:bCs/>
          <w:color w:val="000000" w:themeColor="text1"/>
          <w:sz w:val="24"/>
          <w:szCs w:val="24"/>
        </w:rPr>
        <w:t>bus derinamos visos paslaugų teikimo procedūros.</w:t>
      </w:r>
      <w:r w:rsidRPr="009227C7">
        <w:rPr>
          <w:rFonts w:ascii="Times New Roman" w:eastAsia="Calibri" w:hAnsi="Times New Roman" w:cs="Times New Roman"/>
          <w:color w:val="000000" w:themeColor="text1"/>
          <w:sz w:val="24"/>
          <w:szCs w:val="24"/>
        </w:rPr>
        <w:t xml:space="preserve"> Per </w:t>
      </w:r>
      <w:r w:rsidR="005C224C">
        <w:rPr>
          <w:rFonts w:ascii="Times New Roman" w:eastAsia="Calibri" w:hAnsi="Times New Roman" w:cs="Times New Roman"/>
          <w:color w:val="000000" w:themeColor="text1"/>
          <w:sz w:val="24"/>
          <w:szCs w:val="24"/>
        </w:rPr>
        <w:t>4</w:t>
      </w:r>
      <w:r w:rsidRPr="009227C7">
        <w:rPr>
          <w:rFonts w:ascii="Times New Roman" w:eastAsia="Calibri" w:hAnsi="Times New Roman" w:cs="Times New Roman"/>
          <w:color w:val="000000" w:themeColor="text1"/>
          <w:sz w:val="24"/>
          <w:szCs w:val="24"/>
        </w:rPr>
        <w:t xml:space="preserve"> kalendorines dienas po sutarties įsigaliojimo dienos tvirtinamas paslaugų teikimo grafikas.</w:t>
      </w:r>
    </w:p>
    <w:p w14:paraId="40706356" w14:textId="1064A192" w:rsidR="00550BEE" w:rsidRPr="009227C7" w:rsidRDefault="00550BEE" w:rsidP="00211A85">
      <w:pPr>
        <w:pStyle w:val="Sraopastraipa"/>
        <w:tabs>
          <w:tab w:val="left" w:pos="142"/>
        </w:tabs>
        <w:spacing w:after="0" w:line="240" w:lineRule="auto"/>
        <w:ind w:left="360"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color w:val="000000" w:themeColor="text1"/>
          <w:sz w:val="24"/>
          <w:szCs w:val="24"/>
        </w:rPr>
        <w:t>3.2. Paslaugos turi būti teikiamos visą sutarties galiojimo laikotarpį šiais etapais:</w:t>
      </w:r>
    </w:p>
    <w:tbl>
      <w:tblPr>
        <w:tblW w:w="9781" w:type="dxa"/>
        <w:tblInd w:w="134" w:type="dxa"/>
        <w:tblLayout w:type="fixed"/>
        <w:tblLook w:val="04A0" w:firstRow="1" w:lastRow="0" w:firstColumn="1" w:lastColumn="0" w:noHBand="0" w:noVBand="1"/>
      </w:tblPr>
      <w:tblGrid>
        <w:gridCol w:w="1276"/>
        <w:gridCol w:w="4252"/>
        <w:gridCol w:w="4253"/>
      </w:tblGrid>
      <w:tr w:rsidR="009227C7" w:rsidRPr="009227C7" w14:paraId="55CE2451" w14:textId="77777777" w:rsidTr="00FF7D60">
        <w:trPr>
          <w:trHeight w:val="315"/>
        </w:trPr>
        <w:tc>
          <w:tcPr>
            <w:tcW w:w="1276"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29FB462" w14:textId="77777777" w:rsidR="00EE3A20" w:rsidRPr="009227C7" w:rsidRDefault="00EE3A20" w:rsidP="00211A85">
            <w:pPr>
              <w:spacing w:after="0" w:line="240" w:lineRule="auto"/>
              <w:ind w:left="-567" w:right="-1"/>
              <w:jc w:val="center"/>
              <w:rPr>
                <w:rFonts w:ascii="Times New Roman" w:eastAsia="Times New Roman" w:hAnsi="Times New Roman" w:cs="Times New Roman"/>
                <w:color w:val="000000" w:themeColor="text1"/>
                <w:sz w:val="24"/>
                <w:szCs w:val="24"/>
              </w:rPr>
            </w:pPr>
            <w:bookmarkStart w:id="6" w:name="_Hlk183525748"/>
            <w:r w:rsidRPr="009227C7">
              <w:rPr>
                <w:rFonts w:ascii="Times New Roman" w:eastAsia="Times New Roman" w:hAnsi="Times New Roman" w:cs="Times New Roman"/>
                <w:b/>
                <w:bCs/>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3D7DAC9" w14:textId="77777777" w:rsidR="00EE3A20" w:rsidRPr="009227C7" w:rsidRDefault="00EE3A20" w:rsidP="00211A85">
            <w:pPr>
              <w:spacing w:after="0" w:line="240" w:lineRule="auto"/>
              <w:ind w:left="-567" w:right="-1"/>
              <w:jc w:val="center"/>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b/>
                <w:bCs/>
                <w:color w:val="000000" w:themeColor="text1"/>
                <w:sz w:val="24"/>
                <w:szCs w:val="24"/>
              </w:rPr>
              <w:t>Rezultatai</w:t>
            </w:r>
          </w:p>
        </w:tc>
        <w:tc>
          <w:tcPr>
            <w:tcW w:w="4253"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AF119EC" w14:textId="77777777" w:rsidR="00EE3A20" w:rsidRPr="009227C7" w:rsidRDefault="00EE3A20" w:rsidP="00211A85">
            <w:pPr>
              <w:spacing w:after="0" w:line="240" w:lineRule="auto"/>
              <w:ind w:left="-567" w:right="-1"/>
              <w:jc w:val="center"/>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b/>
                <w:bCs/>
                <w:color w:val="000000" w:themeColor="text1"/>
                <w:sz w:val="24"/>
                <w:szCs w:val="24"/>
              </w:rPr>
              <w:t>Terminas</w:t>
            </w:r>
          </w:p>
        </w:tc>
      </w:tr>
      <w:tr w:rsidR="009227C7" w:rsidRPr="009227C7" w14:paraId="44597A79" w14:textId="77777777" w:rsidTr="00FF7D60">
        <w:trPr>
          <w:trHeight w:val="945"/>
        </w:trPr>
        <w:tc>
          <w:tcPr>
            <w:tcW w:w="1276" w:type="dxa"/>
            <w:tcBorders>
              <w:top w:val="single" w:sz="6" w:space="0" w:color="auto"/>
              <w:left w:val="single" w:sz="6" w:space="0" w:color="auto"/>
              <w:bottom w:val="single" w:sz="6" w:space="0" w:color="auto"/>
              <w:right w:val="single" w:sz="6" w:space="0" w:color="auto"/>
            </w:tcBorders>
          </w:tcPr>
          <w:p w14:paraId="60542412" w14:textId="77777777" w:rsidR="00EE3A20" w:rsidRPr="009227C7" w:rsidRDefault="00EE3A20" w:rsidP="00211A85">
            <w:pPr>
              <w:spacing w:after="0" w:line="240" w:lineRule="auto"/>
              <w:ind w:left="-112" w:right="-1"/>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I etapas</w:t>
            </w:r>
          </w:p>
          <w:p w14:paraId="16F8AEEB" w14:textId="77777777" w:rsidR="00EE3A20" w:rsidRPr="009227C7" w:rsidRDefault="00EE3A20" w:rsidP="00211A85">
            <w:pPr>
              <w:spacing w:after="0" w:line="240" w:lineRule="auto"/>
              <w:ind w:left="-567" w:right="-1"/>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5D5B21D2" w14:textId="41421EBD" w:rsidR="00EE3A20" w:rsidRPr="009227C7" w:rsidRDefault="00EE3A20" w:rsidP="00211A85">
            <w:pPr>
              <w:tabs>
                <w:tab w:val="left" w:pos="0"/>
              </w:tabs>
              <w:spacing w:after="0" w:line="240" w:lineRule="auto"/>
              <w:ind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 xml:space="preserve">Paslaugų teikimo grafiko </w:t>
            </w:r>
            <w:r w:rsidR="005031F3">
              <w:rPr>
                <w:rFonts w:ascii="Times New Roman" w:eastAsia="Calibri" w:hAnsi="Times New Roman" w:cs="Times New Roman"/>
                <w:bCs/>
                <w:color w:val="000000" w:themeColor="text1"/>
                <w:sz w:val="24"/>
                <w:szCs w:val="24"/>
              </w:rPr>
              <w:t xml:space="preserve">pateikimas, </w:t>
            </w:r>
            <w:r w:rsidRPr="009227C7">
              <w:rPr>
                <w:rFonts w:ascii="Times New Roman" w:eastAsia="Calibri" w:hAnsi="Times New Roman" w:cs="Times New Roman"/>
                <w:bCs/>
                <w:color w:val="000000" w:themeColor="text1"/>
                <w:sz w:val="24"/>
                <w:szCs w:val="24"/>
              </w:rPr>
              <w:t>suderinimas ir tvirtinimas.</w:t>
            </w:r>
            <w:r w:rsidRPr="009227C7">
              <w:rPr>
                <w:rFonts w:ascii="Times New Roman" w:eastAsia="Calibri" w:hAnsi="Times New Roman" w:cs="Times New Roman"/>
                <w:bCs/>
                <w:color w:val="000000" w:themeColor="text1"/>
                <w:sz w:val="24"/>
                <w:szCs w:val="24"/>
              </w:rPr>
              <w:tab/>
            </w:r>
          </w:p>
        </w:tc>
        <w:tc>
          <w:tcPr>
            <w:tcW w:w="4253" w:type="dxa"/>
            <w:tcBorders>
              <w:top w:val="single" w:sz="6" w:space="0" w:color="auto"/>
              <w:left w:val="single" w:sz="6" w:space="0" w:color="auto"/>
              <w:bottom w:val="single" w:sz="6" w:space="0" w:color="auto"/>
              <w:right w:val="single" w:sz="6" w:space="0" w:color="auto"/>
            </w:tcBorders>
          </w:tcPr>
          <w:p w14:paraId="0C2D54D3" w14:textId="68FBDCF7" w:rsidR="00EE3A20" w:rsidRPr="009227C7" w:rsidRDefault="00EE3A20" w:rsidP="00211A85">
            <w:pPr>
              <w:spacing w:after="0" w:line="240" w:lineRule="auto"/>
              <w:ind w:left="-105" w:right="-1"/>
              <w:jc w:val="both"/>
              <w:rPr>
                <w:rFonts w:ascii="Times New Roman" w:eastAsia="Times New Roman" w:hAnsi="Times New Roman" w:cs="Times New Roman"/>
                <w:color w:val="000000" w:themeColor="text1"/>
                <w:sz w:val="24"/>
                <w:szCs w:val="24"/>
              </w:rPr>
            </w:pPr>
            <w:r w:rsidRPr="009227C7">
              <w:rPr>
                <w:rFonts w:ascii="Times New Roman" w:eastAsia="Calibri" w:hAnsi="Times New Roman" w:cs="Times New Roman"/>
                <w:bCs/>
                <w:color w:val="000000" w:themeColor="text1"/>
                <w:sz w:val="24"/>
                <w:szCs w:val="24"/>
              </w:rPr>
              <w:t xml:space="preserve">Per </w:t>
            </w:r>
            <w:r w:rsidR="006C5360">
              <w:rPr>
                <w:rFonts w:ascii="Times New Roman" w:eastAsia="Calibri" w:hAnsi="Times New Roman" w:cs="Times New Roman"/>
                <w:bCs/>
                <w:color w:val="000000" w:themeColor="text1"/>
                <w:sz w:val="24"/>
                <w:szCs w:val="24"/>
              </w:rPr>
              <w:t>4</w:t>
            </w:r>
            <w:r w:rsidRPr="009227C7">
              <w:rPr>
                <w:rFonts w:ascii="Times New Roman" w:eastAsia="Calibri" w:hAnsi="Times New Roman" w:cs="Times New Roman"/>
                <w:bCs/>
                <w:color w:val="000000" w:themeColor="text1"/>
                <w:sz w:val="24"/>
                <w:szCs w:val="24"/>
              </w:rPr>
              <w:t xml:space="preserve"> </w:t>
            </w:r>
            <w:r w:rsidR="006C5360" w:rsidRPr="009227C7">
              <w:rPr>
                <w:rFonts w:ascii="Times New Roman" w:eastAsia="Times New Roman" w:hAnsi="Times New Roman" w:cs="Times New Roman"/>
                <w:color w:val="000000" w:themeColor="text1"/>
                <w:sz w:val="24"/>
                <w:szCs w:val="24"/>
              </w:rPr>
              <w:t>kalendorin</w:t>
            </w:r>
            <w:r w:rsidR="002F7A7C">
              <w:rPr>
                <w:rFonts w:ascii="Times New Roman" w:eastAsia="Times New Roman" w:hAnsi="Times New Roman" w:cs="Times New Roman"/>
                <w:color w:val="000000" w:themeColor="text1"/>
                <w:sz w:val="24"/>
                <w:szCs w:val="24"/>
              </w:rPr>
              <w:t>es</w:t>
            </w:r>
            <w:r w:rsidRPr="009227C7">
              <w:rPr>
                <w:rFonts w:ascii="Times New Roman" w:eastAsia="Calibri" w:hAnsi="Times New Roman" w:cs="Times New Roman"/>
                <w:bCs/>
                <w:color w:val="000000" w:themeColor="text1"/>
                <w:sz w:val="24"/>
                <w:szCs w:val="24"/>
              </w:rPr>
              <w:t xml:space="preserve"> dienas po sutarties įsigaliojimo dienos.</w:t>
            </w:r>
          </w:p>
        </w:tc>
      </w:tr>
      <w:tr w:rsidR="009227C7" w:rsidRPr="009227C7" w14:paraId="57807874" w14:textId="77777777" w:rsidTr="00FF7D60">
        <w:trPr>
          <w:trHeight w:val="945"/>
        </w:trPr>
        <w:tc>
          <w:tcPr>
            <w:tcW w:w="1276" w:type="dxa"/>
            <w:tcBorders>
              <w:top w:val="single" w:sz="6" w:space="0" w:color="auto"/>
              <w:left w:val="single" w:sz="6" w:space="0" w:color="auto"/>
              <w:bottom w:val="single" w:sz="6" w:space="0" w:color="auto"/>
              <w:right w:val="single" w:sz="6" w:space="0" w:color="auto"/>
            </w:tcBorders>
          </w:tcPr>
          <w:p w14:paraId="0E5A98D1" w14:textId="6C5B99E9" w:rsidR="00EE3A20" w:rsidRPr="009227C7" w:rsidRDefault="00375A33" w:rsidP="00211A85">
            <w:pPr>
              <w:spacing w:after="0" w:line="240" w:lineRule="auto"/>
              <w:ind w:left="-112" w:right="-11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w:t>
            </w:r>
            <w:r w:rsidRPr="009227C7">
              <w:rPr>
                <w:rFonts w:ascii="Times New Roman" w:eastAsia="Times New Roman" w:hAnsi="Times New Roman" w:cs="Times New Roman"/>
                <w:color w:val="000000" w:themeColor="text1"/>
                <w:sz w:val="24"/>
                <w:szCs w:val="24"/>
              </w:rPr>
              <w:t xml:space="preserve"> </w:t>
            </w:r>
            <w:r w:rsidR="00EE3A20" w:rsidRPr="009227C7">
              <w:rPr>
                <w:rFonts w:ascii="Times New Roman" w:eastAsia="Times New Roman" w:hAnsi="Times New Roman" w:cs="Times New Roman"/>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44A543FF" w14:textId="56911FE4" w:rsidR="00EE3A20" w:rsidRPr="009227C7" w:rsidRDefault="00EE3A20" w:rsidP="00211A85">
            <w:pPr>
              <w:tabs>
                <w:tab w:val="left" w:pos="-108"/>
                <w:tab w:val="left" w:pos="0"/>
                <w:tab w:val="left" w:pos="142"/>
              </w:tabs>
              <w:spacing w:after="0" w:line="240" w:lineRule="auto"/>
              <w:ind w:left="-114"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Mokymų darbotvarkės pateikimas PO.</w:t>
            </w:r>
          </w:p>
        </w:tc>
        <w:tc>
          <w:tcPr>
            <w:tcW w:w="4253" w:type="dxa"/>
            <w:tcBorders>
              <w:top w:val="single" w:sz="6" w:space="0" w:color="auto"/>
              <w:left w:val="single" w:sz="6" w:space="0" w:color="auto"/>
              <w:bottom w:val="single" w:sz="6" w:space="0" w:color="auto"/>
              <w:right w:val="single" w:sz="6" w:space="0" w:color="auto"/>
            </w:tcBorders>
          </w:tcPr>
          <w:p w14:paraId="132E5EB6" w14:textId="4C12031F" w:rsidR="00EE3A20" w:rsidRPr="009227C7" w:rsidRDefault="00EE3A20" w:rsidP="00211A85">
            <w:pPr>
              <w:spacing w:after="0" w:line="240" w:lineRule="auto"/>
              <w:ind w:left="-114" w:right="-1"/>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 xml:space="preserve">Per </w:t>
            </w:r>
            <w:r w:rsidR="00C305DB">
              <w:rPr>
                <w:rFonts w:ascii="Times New Roman" w:eastAsia="Times New Roman" w:hAnsi="Times New Roman" w:cs="Times New Roman"/>
                <w:color w:val="000000" w:themeColor="text1"/>
                <w:sz w:val="24"/>
                <w:szCs w:val="24"/>
              </w:rPr>
              <w:t>3</w:t>
            </w:r>
            <w:r w:rsidR="00C305DB" w:rsidRPr="009227C7">
              <w:rPr>
                <w:rFonts w:ascii="Times New Roman" w:eastAsia="Times New Roman" w:hAnsi="Times New Roman" w:cs="Times New Roman"/>
                <w:color w:val="000000" w:themeColor="text1"/>
                <w:sz w:val="24"/>
                <w:szCs w:val="24"/>
              </w:rPr>
              <w:t xml:space="preserve">0 </w:t>
            </w:r>
            <w:r w:rsidRPr="009227C7">
              <w:rPr>
                <w:rFonts w:ascii="Times New Roman" w:eastAsia="Times New Roman" w:hAnsi="Times New Roman" w:cs="Times New Roman"/>
                <w:color w:val="000000" w:themeColor="text1"/>
                <w:sz w:val="24"/>
                <w:szCs w:val="24"/>
              </w:rPr>
              <w:t xml:space="preserve">kalendorinių dienų </w:t>
            </w:r>
            <w:r w:rsidR="006F64DB">
              <w:rPr>
                <w:rFonts w:ascii="Times New Roman" w:eastAsia="Times New Roman" w:hAnsi="Times New Roman" w:cs="Times New Roman"/>
                <w:color w:val="000000" w:themeColor="text1"/>
                <w:sz w:val="24"/>
                <w:szCs w:val="24"/>
              </w:rPr>
              <w:t>po</w:t>
            </w:r>
            <w:r w:rsidR="006F64DB" w:rsidRPr="009227C7">
              <w:rPr>
                <w:rFonts w:ascii="Times New Roman" w:eastAsia="Times New Roman" w:hAnsi="Times New Roman" w:cs="Times New Roman"/>
                <w:color w:val="000000" w:themeColor="text1"/>
                <w:sz w:val="24"/>
                <w:szCs w:val="24"/>
              </w:rPr>
              <w:t xml:space="preserve"> </w:t>
            </w:r>
            <w:r w:rsidR="00C305DB">
              <w:rPr>
                <w:rFonts w:ascii="Times New Roman" w:eastAsia="Times New Roman" w:hAnsi="Times New Roman" w:cs="Times New Roman"/>
                <w:color w:val="000000" w:themeColor="text1"/>
                <w:sz w:val="24"/>
                <w:szCs w:val="24"/>
              </w:rPr>
              <w:t>paslaugų teikimo grafiko</w:t>
            </w:r>
            <w:r w:rsidR="00C305DB" w:rsidRPr="009227C7">
              <w:rPr>
                <w:rFonts w:ascii="Times New Roman" w:eastAsia="Times New Roman" w:hAnsi="Times New Roman" w:cs="Times New Roman"/>
                <w:color w:val="000000" w:themeColor="text1"/>
                <w:sz w:val="24"/>
                <w:szCs w:val="24"/>
              </w:rPr>
              <w:t xml:space="preserve"> </w:t>
            </w:r>
            <w:r w:rsidRPr="009227C7">
              <w:rPr>
                <w:rFonts w:ascii="Times New Roman" w:eastAsia="Times New Roman" w:hAnsi="Times New Roman" w:cs="Times New Roman"/>
                <w:color w:val="000000" w:themeColor="text1"/>
                <w:sz w:val="24"/>
                <w:szCs w:val="24"/>
              </w:rPr>
              <w:t>patvirtinimo</w:t>
            </w:r>
          </w:p>
        </w:tc>
      </w:tr>
      <w:tr w:rsidR="009227C7" w:rsidRPr="009227C7" w14:paraId="5F994BC6" w14:textId="77777777" w:rsidTr="00FF7D60">
        <w:trPr>
          <w:trHeight w:val="945"/>
        </w:trPr>
        <w:tc>
          <w:tcPr>
            <w:tcW w:w="1276" w:type="dxa"/>
            <w:tcBorders>
              <w:top w:val="single" w:sz="6" w:space="0" w:color="auto"/>
              <w:left w:val="single" w:sz="6" w:space="0" w:color="auto"/>
              <w:bottom w:val="single" w:sz="6" w:space="0" w:color="auto"/>
              <w:right w:val="single" w:sz="6" w:space="0" w:color="auto"/>
            </w:tcBorders>
          </w:tcPr>
          <w:p w14:paraId="189BF0D2" w14:textId="6A0EACE0" w:rsidR="00EE3A20" w:rsidRPr="009227C7" w:rsidRDefault="00C305DB" w:rsidP="00211A85">
            <w:pPr>
              <w:spacing w:after="0" w:line="240" w:lineRule="auto"/>
              <w:ind w:left="-112" w:right="-114"/>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sidR="00EE3A20" w:rsidRPr="009227C7">
              <w:rPr>
                <w:rFonts w:ascii="Times New Roman" w:eastAsia="Times New Roman" w:hAnsi="Times New Roman" w:cs="Times New Roman"/>
                <w:color w:val="000000" w:themeColor="text1"/>
                <w:sz w:val="24"/>
                <w:szCs w:val="24"/>
              </w:rPr>
              <w:t xml:space="preserve"> etapas</w:t>
            </w:r>
          </w:p>
        </w:tc>
        <w:tc>
          <w:tcPr>
            <w:tcW w:w="4252" w:type="dxa"/>
            <w:tcBorders>
              <w:top w:val="single" w:sz="6" w:space="0" w:color="auto"/>
              <w:left w:val="single" w:sz="6" w:space="0" w:color="auto"/>
              <w:bottom w:val="single" w:sz="6" w:space="0" w:color="auto"/>
              <w:right w:val="single" w:sz="6" w:space="0" w:color="auto"/>
            </w:tcBorders>
          </w:tcPr>
          <w:p w14:paraId="31727564" w14:textId="5DE0A79F" w:rsidR="00EE3A20" w:rsidRPr="009227C7" w:rsidRDefault="00EE3A20" w:rsidP="00211A85">
            <w:pPr>
              <w:tabs>
                <w:tab w:val="left" w:pos="-108"/>
                <w:tab w:val="left" w:pos="0"/>
                <w:tab w:val="left" w:pos="142"/>
              </w:tabs>
              <w:spacing w:after="0" w:line="240" w:lineRule="auto"/>
              <w:ind w:left="-114"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 xml:space="preserve">PO vertina </w:t>
            </w:r>
            <w:r w:rsidR="005C74AA" w:rsidRPr="009227C7">
              <w:rPr>
                <w:rFonts w:ascii="Times New Roman" w:eastAsia="Calibri" w:hAnsi="Times New Roman" w:cs="Times New Roman"/>
                <w:bCs/>
                <w:color w:val="000000" w:themeColor="text1"/>
                <w:sz w:val="24"/>
                <w:szCs w:val="24"/>
              </w:rPr>
              <w:t>darbotvarkę</w:t>
            </w:r>
            <w:r w:rsidRPr="009227C7">
              <w:rPr>
                <w:rFonts w:ascii="Times New Roman" w:eastAsia="Calibri" w:hAnsi="Times New Roman" w:cs="Times New Roman"/>
                <w:bCs/>
                <w:color w:val="000000" w:themeColor="text1"/>
                <w:sz w:val="24"/>
                <w:szCs w:val="24"/>
              </w:rPr>
              <w:t xml:space="preserve"> ir teikia siūlymus.</w:t>
            </w:r>
          </w:p>
        </w:tc>
        <w:tc>
          <w:tcPr>
            <w:tcW w:w="4253" w:type="dxa"/>
            <w:tcBorders>
              <w:top w:val="single" w:sz="6" w:space="0" w:color="auto"/>
              <w:left w:val="single" w:sz="6" w:space="0" w:color="auto"/>
              <w:bottom w:val="single" w:sz="6" w:space="0" w:color="auto"/>
              <w:right w:val="single" w:sz="6" w:space="0" w:color="auto"/>
            </w:tcBorders>
          </w:tcPr>
          <w:p w14:paraId="0F0E53A6" w14:textId="500B0DCD" w:rsidR="00EE3A20" w:rsidRPr="009227C7" w:rsidRDefault="00EE3A20" w:rsidP="00211A85">
            <w:pPr>
              <w:spacing w:after="0" w:line="240" w:lineRule="auto"/>
              <w:ind w:left="-114" w:right="-1"/>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Per 1</w:t>
            </w:r>
            <w:r w:rsidR="00C305DB">
              <w:rPr>
                <w:rFonts w:ascii="Times New Roman" w:eastAsia="Times New Roman" w:hAnsi="Times New Roman" w:cs="Times New Roman"/>
                <w:color w:val="000000" w:themeColor="text1"/>
                <w:sz w:val="24"/>
                <w:szCs w:val="24"/>
              </w:rPr>
              <w:t>5</w:t>
            </w:r>
            <w:r w:rsidRPr="009227C7">
              <w:rPr>
                <w:rFonts w:ascii="Times New Roman" w:eastAsia="Times New Roman" w:hAnsi="Times New Roman" w:cs="Times New Roman"/>
                <w:color w:val="000000" w:themeColor="text1"/>
                <w:sz w:val="24"/>
                <w:szCs w:val="24"/>
              </w:rPr>
              <w:t xml:space="preserve"> kalendorinių dienų</w:t>
            </w:r>
            <w:r w:rsidR="0065302B">
              <w:rPr>
                <w:rFonts w:ascii="Times New Roman" w:eastAsia="Times New Roman" w:hAnsi="Times New Roman" w:cs="Times New Roman"/>
                <w:color w:val="000000" w:themeColor="text1"/>
                <w:sz w:val="24"/>
                <w:szCs w:val="24"/>
              </w:rPr>
              <w:t xml:space="preserve"> po mokymų darbotvarkės pateikimo PO</w:t>
            </w:r>
            <w:r w:rsidRPr="009227C7">
              <w:rPr>
                <w:rFonts w:ascii="Times New Roman" w:eastAsia="Times New Roman" w:hAnsi="Times New Roman" w:cs="Times New Roman"/>
                <w:color w:val="000000" w:themeColor="text1"/>
                <w:sz w:val="24"/>
                <w:szCs w:val="24"/>
              </w:rPr>
              <w:t>.</w:t>
            </w:r>
          </w:p>
        </w:tc>
      </w:tr>
      <w:tr w:rsidR="009227C7" w:rsidRPr="009227C7" w14:paraId="14101C58" w14:textId="77777777" w:rsidTr="00FF7D60">
        <w:trPr>
          <w:trHeight w:val="945"/>
        </w:trPr>
        <w:tc>
          <w:tcPr>
            <w:tcW w:w="1276" w:type="dxa"/>
            <w:tcBorders>
              <w:top w:val="single" w:sz="6" w:space="0" w:color="auto"/>
              <w:left w:val="single" w:sz="6" w:space="0" w:color="auto"/>
              <w:bottom w:val="single" w:sz="6" w:space="0" w:color="auto"/>
              <w:right w:val="single" w:sz="6" w:space="0" w:color="auto"/>
            </w:tcBorders>
          </w:tcPr>
          <w:p w14:paraId="7699E942" w14:textId="531D580C" w:rsidR="00EE3A20" w:rsidRPr="009227C7" w:rsidRDefault="00C305DB" w:rsidP="00211A85">
            <w:pPr>
              <w:spacing w:after="0" w:line="240" w:lineRule="auto"/>
              <w:ind w:left="-112" w:right="-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EE3A20" w:rsidRPr="009227C7">
              <w:rPr>
                <w:rFonts w:ascii="Times New Roman" w:eastAsia="Times New Roman" w:hAnsi="Times New Roman" w:cs="Times New Roman"/>
                <w:color w:val="000000" w:themeColor="text1"/>
                <w:sz w:val="24"/>
                <w:szCs w:val="24"/>
              </w:rPr>
              <w:t>V</w:t>
            </w:r>
            <w:r w:rsidR="00EE3A20" w:rsidRPr="009227C7">
              <w:rPr>
                <w:rFonts w:ascii="Times New Roman" w:hAnsi="Times New Roman" w:cs="Times New Roman"/>
                <w:color w:val="000000" w:themeColor="text1"/>
                <w:sz w:val="24"/>
                <w:szCs w:val="24"/>
                <w:lang w:eastAsia="lt-LT"/>
              </w:rPr>
              <w:t> </w:t>
            </w:r>
            <w:r w:rsidR="00EE3A20" w:rsidRPr="009227C7">
              <w:rPr>
                <w:rFonts w:ascii="Times New Roman" w:eastAsia="Times New Roman" w:hAnsi="Times New Roman" w:cs="Times New Roman"/>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09967121" w14:textId="49D3D941" w:rsidR="00EE3A20" w:rsidRPr="009227C7" w:rsidRDefault="00EE3A20" w:rsidP="00211A85">
            <w:pPr>
              <w:tabs>
                <w:tab w:val="left" w:pos="-108"/>
                <w:tab w:val="left" w:pos="0"/>
                <w:tab w:val="left" w:pos="142"/>
              </w:tabs>
              <w:spacing w:after="0" w:line="240" w:lineRule="auto"/>
              <w:ind w:left="-114"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Mokymų viet</w:t>
            </w:r>
            <w:r w:rsidR="00E410C7">
              <w:rPr>
                <w:rFonts w:ascii="Times New Roman" w:eastAsia="Calibri" w:hAnsi="Times New Roman" w:cs="Times New Roman"/>
                <w:bCs/>
                <w:color w:val="000000" w:themeColor="text1"/>
                <w:sz w:val="24"/>
                <w:szCs w:val="24"/>
              </w:rPr>
              <w:t>ų (kartu pateikiami ir mokymams reikalingos technikos p</w:t>
            </w:r>
            <w:r w:rsidR="00493847">
              <w:rPr>
                <w:rFonts w:ascii="Times New Roman" w:eastAsia="Calibri" w:hAnsi="Times New Roman" w:cs="Times New Roman"/>
                <w:bCs/>
                <w:color w:val="000000" w:themeColor="text1"/>
                <w:sz w:val="24"/>
                <w:szCs w:val="24"/>
              </w:rPr>
              <w:t>arametrai)</w:t>
            </w:r>
            <w:r w:rsidRPr="009227C7">
              <w:rPr>
                <w:rFonts w:ascii="Times New Roman" w:eastAsia="Calibri" w:hAnsi="Times New Roman" w:cs="Times New Roman"/>
                <w:bCs/>
                <w:color w:val="000000" w:themeColor="text1"/>
                <w:sz w:val="24"/>
                <w:szCs w:val="24"/>
              </w:rPr>
              <w:t xml:space="preserve">, datos ir galutinės </w:t>
            </w:r>
            <w:r w:rsidR="005C74AA" w:rsidRPr="009227C7">
              <w:rPr>
                <w:rFonts w:ascii="Times New Roman" w:eastAsia="Calibri" w:hAnsi="Times New Roman" w:cs="Times New Roman"/>
                <w:bCs/>
                <w:color w:val="000000" w:themeColor="text1"/>
                <w:sz w:val="24"/>
                <w:szCs w:val="24"/>
              </w:rPr>
              <w:t>darbotvarkės</w:t>
            </w:r>
            <w:r w:rsidRPr="009227C7">
              <w:rPr>
                <w:rFonts w:ascii="Times New Roman" w:eastAsia="Calibri" w:hAnsi="Times New Roman" w:cs="Times New Roman"/>
                <w:bCs/>
                <w:color w:val="000000" w:themeColor="text1"/>
                <w:sz w:val="24"/>
                <w:szCs w:val="24"/>
              </w:rPr>
              <w:t xml:space="preserve"> pateikimas PO.</w:t>
            </w:r>
          </w:p>
        </w:tc>
        <w:tc>
          <w:tcPr>
            <w:tcW w:w="4253" w:type="dxa"/>
            <w:tcBorders>
              <w:top w:val="single" w:sz="6" w:space="0" w:color="auto"/>
              <w:left w:val="single" w:sz="6" w:space="0" w:color="auto"/>
              <w:bottom w:val="single" w:sz="6" w:space="0" w:color="auto"/>
              <w:right w:val="single" w:sz="6" w:space="0" w:color="auto"/>
            </w:tcBorders>
          </w:tcPr>
          <w:p w14:paraId="6B7EC50B" w14:textId="0E654155" w:rsidR="00EE3A20" w:rsidRPr="009227C7" w:rsidRDefault="00EE3A20" w:rsidP="00211A85">
            <w:pPr>
              <w:spacing w:after="0" w:line="240" w:lineRule="auto"/>
              <w:ind w:left="-105" w:right="-1"/>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 xml:space="preserve">Per 20 kalendorinių dienų </w:t>
            </w:r>
            <w:r w:rsidR="0065302B">
              <w:rPr>
                <w:rFonts w:ascii="Times New Roman" w:eastAsia="Times New Roman" w:hAnsi="Times New Roman" w:cs="Times New Roman"/>
                <w:color w:val="000000" w:themeColor="text1"/>
                <w:sz w:val="24"/>
                <w:szCs w:val="24"/>
              </w:rPr>
              <w:t>po PO pateiktų pasiūlymų dėl darbotvarkės.</w:t>
            </w:r>
          </w:p>
        </w:tc>
      </w:tr>
      <w:tr w:rsidR="009227C7" w:rsidRPr="009227C7" w14:paraId="5D846C47" w14:textId="77777777" w:rsidTr="00FF7D60">
        <w:trPr>
          <w:trHeight w:val="945"/>
        </w:trPr>
        <w:tc>
          <w:tcPr>
            <w:tcW w:w="1276" w:type="dxa"/>
            <w:tcBorders>
              <w:top w:val="single" w:sz="6" w:space="0" w:color="auto"/>
              <w:left w:val="single" w:sz="6" w:space="0" w:color="auto"/>
              <w:bottom w:val="single" w:sz="6" w:space="0" w:color="auto"/>
              <w:right w:val="single" w:sz="6" w:space="0" w:color="auto"/>
            </w:tcBorders>
          </w:tcPr>
          <w:p w14:paraId="491C2207" w14:textId="27C7B7C0" w:rsidR="00EE3A20" w:rsidRPr="009227C7" w:rsidRDefault="00EE3A20" w:rsidP="00211A85">
            <w:pPr>
              <w:spacing w:after="0" w:line="240" w:lineRule="auto"/>
              <w:ind w:left="-112" w:right="-1"/>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V etapas</w:t>
            </w:r>
          </w:p>
        </w:tc>
        <w:tc>
          <w:tcPr>
            <w:tcW w:w="4252" w:type="dxa"/>
            <w:tcBorders>
              <w:top w:val="single" w:sz="6" w:space="0" w:color="auto"/>
              <w:left w:val="single" w:sz="6" w:space="0" w:color="auto"/>
              <w:bottom w:val="single" w:sz="6" w:space="0" w:color="auto"/>
              <w:right w:val="single" w:sz="6" w:space="0" w:color="auto"/>
            </w:tcBorders>
          </w:tcPr>
          <w:p w14:paraId="57523A03" w14:textId="4D5B41BE" w:rsidR="00EE3A20" w:rsidRPr="009227C7" w:rsidRDefault="00EE3A20" w:rsidP="00211A85">
            <w:pPr>
              <w:tabs>
                <w:tab w:val="left" w:pos="-108"/>
                <w:tab w:val="left" w:pos="0"/>
                <w:tab w:val="left" w:pos="142"/>
              </w:tabs>
              <w:spacing w:after="0" w:line="240" w:lineRule="auto"/>
              <w:ind w:left="-114"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 xml:space="preserve">PO vertina galutinę </w:t>
            </w:r>
            <w:r w:rsidR="005C74AA" w:rsidRPr="009227C7">
              <w:rPr>
                <w:rFonts w:ascii="Times New Roman" w:eastAsia="Calibri" w:hAnsi="Times New Roman" w:cs="Times New Roman"/>
                <w:bCs/>
                <w:color w:val="000000" w:themeColor="text1"/>
                <w:sz w:val="24"/>
                <w:szCs w:val="24"/>
              </w:rPr>
              <w:t>darbotvarkę</w:t>
            </w:r>
            <w:r w:rsidRPr="009227C7">
              <w:rPr>
                <w:rFonts w:ascii="Times New Roman" w:eastAsia="Calibri" w:hAnsi="Times New Roman" w:cs="Times New Roman"/>
                <w:bCs/>
                <w:color w:val="000000" w:themeColor="text1"/>
                <w:sz w:val="24"/>
                <w:szCs w:val="24"/>
              </w:rPr>
              <w:t>, datos ir viet</w:t>
            </w:r>
            <w:r w:rsidR="00493847">
              <w:rPr>
                <w:rFonts w:ascii="Times New Roman" w:eastAsia="Calibri" w:hAnsi="Times New Roman" w:cs="Times New Roman"/>
                <w:bCs/>
                <w:color w:val="000000" w:themeColor="text1"/>
                <w:sz w:val="24"/>
                <w:szCs w:val="24"/>
              </w:rPr>
              <w:t>ų</w:t>
            </w:r>
            <w:r w:rsidRPr="009227C7">
              <w:rPr>
                <w:rFonts w:ascii="Times New Roman" w:eastAsia="Calibri" w:hAnsi="Times New Roman" w:cs="Times New Roman"/>
                <w:bCs/>
                <w:color w:val="000000" w:themeColor="text1"/>
                <w:sz w:val="24"/>
                <w:szCs w:val="24"/>
              </w:rPr>
              <w:t xml:space="preserve"> </w:t>
            </w:r>
            <w:r w:rsidR="00493847">
              <w:rPr>
                <w:rFonts w:ascii="Times New Roman" w:eastAsia="Calibri" w:hAnsi="Times New Roman" w:cs="Times New Roman"/>
                <w:bCs/>
                <w:color w:val="000000" w:themeColor="text1"/>
                <w:sz w:val="24"/>
                <w:szCs w:val="24"/>
              </w:rPr>
              <w:t xml:space="preserve">(kartu su mokymams reikalingos technikos parametrais) </w:t>
            </w:r>
            <w:r w:rsidRPr="009227C7">
              <w:rPr>
                <w:rFonts w:ascii="Times New Roman" w:eastAsia="Calibri" w:hAnsi="Times New Roman" w:cs="Times New Roman"/>
                <w:bCs/>
                <w:color w:val="000000" w:themeColor="text1"/>
                <w:sz w:val="24"/>
                <w:szCs w:val="24"/>
              </w:rPr>
              <w:t xml:space="preserve">pasiūlymus. </w:t>
            </w:r>
            <w:r w:rsidR="005C74AA" w:rsidRPr="009227C7">
              <w:rPr>
                <w:rFonts w:ascii="Times New Roman" w:eastAsia="Calibri" w:hAnsi="Times New Roman" w:cs="Times New Roman"/>
                <w:bCs/>
                <w:color w:val="000000" w:themeColor="text1"/>
                <w:sz w:val="24"/>
                <w:szCs w:val="24"/>
              </w:rPr>
              <w:t xml:space="preserve">Mokomosios medžiagos derinimas. </w:t>
            </w:r>
            <w:r w:rsidRPr="009227C7">
              <w:rPr>
                <w:rFonts w:ascii="Times New Roman" w:eastAsia="Calibri" w:hAnsi="Times New Roman" w:cs="Times New Roman"/>
                <w:bCs/>
                <w:color w:val="000000" w:themeColor="text1"/>
                <w:sz w:val="24"/>
                <w:szCs w:val="24"/>
              </w:rPr>
              <w:t>Dalyvių sąrašo derinimas. PO pateikia dalyvių sąrašą.</w:t>
            </w:r>
          </w:p>
        </w:tc>
        <w:tc>
          <w:tcPr>
            <w:tcW w:w="4253" w:type="dxa"/>
            <w:tcBorders>
              <w:top w:val="single" w:sz="6" w:space="0" w:color="auto"/>
              <w:left w:val="single" w:sz="6" w:space="0" w:color="auto"/>
              <w:bottom w:val="single" w:sz="6" w:space="0" w:color="auto"/>
              <w:right w:val="single" w:sz="6" w:space="0" w:color="auto"/>
            </w:tcBorders>
          </w:tcPr>
          <w:p w14:paraId="08886C45" w14:textId="59420D06" w:rsidR="00EE3A20" w:rsidRPr="009227C7" w:rsidRDefault="00EE3A20" w:rsidP="00211A85">
            <w:pPr>
              <w:spacing w:after="0" w:line="240" w:lineRule="auto"/>
              <w:ind w:left="-105" w:right="-1"/>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Per 10 kalendorinių dienų</w:t>
            </w:r>
            <w:r w:rsidR="0065302B">
              <w:rPr>
                <w:rFonts w:ascii="Times New Roman" w:eastAsia="Times New Roman" w:hAnsi="Times New Roman" w:cs="Times New Roman"/>
                <w:color w:val="000000" w:themeColor="text1"/>
                <w:sz w:val="24"/>
                <w:szCs w:val="24"/>
              </w:rPr>
              <w:t xml:space="preserve"> po m</w:t>
            </w:r>
            <w:r w:rsidR="0065302B" w:rsidRPr="0065302B">
              <w:rPr>
                <w:rFonts w:ascii="Times New Roman" w:eastAsia="Times New Roman" w:hAnsi="Times New Roman" w:cs="Times New Roman"/>
                <w:color w:val="000000" w:themeColor="text1"/>
                <w:sz w:val="24"/>
                <w:szCs w:val="24"/>
              </w:rPr>
              <w:t>okymų vietų (kartu pateikiami ir mokymams reikalingos technikos parametrai), datos ir galutinės darbotvarkės pateikim</w:t>
            </w:r>
            <w:r w:rsidR="0065302B">
              <w:rPr>
                <w:rFonts w:ascii="Times New Roman" w:eastAsia="Times New Roman" w:hAnsi="Times New Roman" w:cs="Times New Roman"/>
                <w:color w:val="000000" w:themeColor="text1"/>
                <w:sz w:val="24"/>
                <w:szCs w:val="24"/>
              </w:rPr>
              <w:t>o</w:t>
            </w:r>
            <w:r w:rsidR="0065302B" w:rsidRPr="0065302B">
              <w:rPr>
                <w:rFonts w:ascii="Times New Roman" w:eastAsia="Times New Roman" w:hAnsi="Times New Roman" w:cs="Times New Roman"/>
                <w:color w:val="000000" w:themeColor="text1"/>
                <w:sz w:val="24"/>
                <w:szCs w:val="24"/>
              </w:rPr>
              <w:t xml:space="preserve"> PO.</w:t>
            </w:r>
          </w:p>
        </w:tc>
      </w:tr>
      <w:tr w:rsidR="009227C7" w:rsidRPr="009227C7" w14:paraId="5AC77436" w14:textId="77777777" w:rsidTr="00FF7D60">
        <w:trPr>
          <w:trHeight w:val="945"/>
        </w:trPr>
        <w:tc>
          <w:tcPr>
            <w:tcW w:w="1276" w:type="dxa"/>
            <w:tcBorders>
              <w:top w:val="single" w:sz="6" w:space="0" w:color="auto"/>
              <w:left w:val="single" w:sz="6" w:space="0" w:color="auto"/>
              <w:bottom w:val="single" w:sz="6" w:space="0" w:color="auto"/>
              <w:right w:val="single" w:sz="6" w:space="0" w:color="auto"/>
            </w:tcBorders>
          </w:tcPr>
          <w:p w14:paraId="3C3ACA6B" w14:textId="5C3376A2" w:rsidR="00EE3A20" w:rsidRPr="009227C7" w:rsidRDefault="00EE3A20" w:rsidP="00211A85">
            <w:pPr>
              <w:spacing w:after="0" w:line="240" w:lineRule="auto"/>
              <w:ind w:left="-112" w:right="-1"/>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VI etapas</w:t>
            </w:r>
          </w:p>
        </w:tc>
        <w:tc>
          <w:tcPr>
            <w:tcW w:w="4252" w:type="dxa"/>
            <w:tcBorders>
              <w:top w:val="single" w:sz="6" w:space="0" w:color="auto"/>
              <w:left w:val="single" w:sz="6" w:space="0" w:color="auto"/>
              <w:bottom w:val="single" w:sz="6" w:space="0" w:color="auto"/>
              <w:right w:val="single" w:sz="6" w:space="0" w:color="auto"/>
            </w:tcBorders>
          </w:tcPr>
          <w:p w14:paraId="3674308E" w14:textId="46CFA6B9" w:rsidR="00EE3A20" w:rsidRPr="009227C7" w:rsidRDefault="00EE3A20" w:rsidP="00211A85">
            <w:pPr>
              <w:tabs>
                <w:tab w:val="left" w:pos="-108"/>
                <w:tab w:val="left" w:pos="543"/>
              </w:tabs>
              <w:spacing w:after="0" w:line="240" w:lineRule="auto"/>
              <w:ind w:left="-114" w:right="-1"/>
              <w:jc w:val="both"/>
              <w:rPr>
                <w:rFonts w:ascii="Times New Roman" w:eastAsia="Times New Roman" w:hAnsi="Times New Roman" w:cs="Times New Roman"/>
                <w:color w:val="000000" w:themeColor="text1"/>
                <w:sz w:val="24"/>
                <w:szCs w:val="24"/>
              </w:rPr>
            </w:pPr>
            <w:r w:rsidRPr="009227C7">
              <w:rPr>
                <w:rFonts w:ascii="Times New Roman" w:eastAsia="Calibri" w:hAnsi="Times New Roman" w:cs="Times New Roman"/>
                <w:bCs/>
                <w:color w:val="000000" w:themeColor="text1"/>
                <w:sz w:val="24"/>
                <w:szCs w:val="24"/>
              </w:rPr>
              <w:t xml:space="preserve">Tvirtinama galutinė </w:t>
            </w:r>
            <w:r w:rsidR="005C74AA" w:rsidRPr="009227C7">
              <w:rPr>
                <w:rFonts w:ascii="Times New Roman" w:eastAsia="Calibri" w:hAnsi="Times New Roman" w:cs="Times New Roman"/>
                <w:bCs/>
                <w:color w:val="000000" w:themeColor="text1"/>
                <w:sz w:val="24"/>
                <w:szCs w:val="24"/>
              </w:rPr>
              <w:t>darbotvarkė ir mokomoji medžiaga</w:t>
            </w:r>
            <w:r w:rsidRPr="009227C7">
              <w:rPr>
                <w:rFonts w:ascii="Times New Roman" w:eastAsia="Calibri" w:hAnsi="Times New Roman" w:cs="Times New Roman"/>
                <w:bCs/>
                <w:color w:val="000000" w:themeColor="text1"/>
                <w:sz w:val="24"/>
                <w:szCs w:val="24"/>
              </w:rPr>
              <w:t>, data ir vieta</w:t>
            </w:r>
            <w:r w:rsidR="00493847">
              <w:rPr>
                <w:rFonts w:ascii="Times New Roman" w:eastAsia="Calibri" w:hAnsi="Times New Roman" w:cs="Times New Roman"/>
                <w:bCs/>
                <w:color w:val="000000" w:themeColor="text1"/>
                <w:sz w:val="24"/>
                <w:szCs w:val="24"/>
              </w:rPr>
              <w:t xml:space="preserve"> </w:t>
            </w:r>
            <w:r w:rsidR="00493847" w:rsidRPr="00493847">
              <w:rPr>
                <w:rFonts w:ascii="Times New Roman" w:eastAsia="Calibri" w:hAnsi="Times New Roman" w:cs="Times New Roman"/>
                <w:bCs/>
                <w:color w:val="000000" w:themeColor="text1"/>
                <w:sz w:val="24"/>
                <w:szCs w:val="24"/>
              </w:rPr>
              <w:t>(kartu su mokymams reikalingos technikos parametrais)</w:t>
            </w:r>
            <w:r w:rsidRPr="009227C7">
              <w:rPr>
                <w:rFonts w:ascii="Times New Roman" w:eastAsia="Calibri" w:hAnsi="Times New Roman" w:cs="Times New Roman"/>
                <w:bCs/>
                <w:color w:val="000000" w:themeColor="text1"/>
                <w:sz w:val="24"/>
                <w:szCs w:val="24"/>
              </w:rPr>
              <w:t xml:space="preserve">. </w:t>
            </w:r>
          </w:p>
        </w:tc>
        <w:tc>
          <w:tcPr>
            <w:tcW w:w="4253" w:type="dxa"/>
            <w:tcBorders>
              <w:top w:val="single" w:sz="6" w:space="0" w:color="auto"/>
              <w:left w:val="single" w:sz="6" w:space="0" w:color="auto"/>
              <w:bottom w:val="single" w:sz="6" w:space="0" w:color="auto"/>
              <w:right w:val="single" w:sz="6" w:space="0" w:color="auto"/>
            </w:tcBorders>
          </w:tcPr>
          <w:p w14:paraId="22778E94" w14:textId="08520FE2" w:rsidR="00EE3A20" w:rsidRPr="009227C7" w:rsidRDefault="00EE3A20" w:rsidP="00211A85">
            <w:pPr>
              <w:spacing w:after="0" w:line="240" w:lineRule="auto"/>
              <w:ind w:left="-114" w:right="-1"/>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Likus 15 kalendorinių dienų iki mokymų pradžios.</w:t>
            </w:r>
          </w:p>
          <w:p w14:paraId="5FA5992F" w14:textId="77777777" w:rsidR="00EE3A20" w:rsidRPr="009227C7" w:rsidRDefault="00EE3A20" w:rsidP="00211A85">
            <w:pPr>
              <w:spacing w:after="0" w:line="240" w:lineRule="auto"/>
              <w:ind w:left="-567" w:right="-1"/>
              <w:jc w:val="both"/>
              <w:rPr>
                <w:rFonts w:ascii="Times New Roman" w:eastAsia="Times New Roman" w:hAnsi="Times New Roman" w:cs="Times New Roman"/>
                <w:color w:val="000000" w:themeColor="text1"/>
                <w:sz w:val="24"/>
                <w:szCs w:val="24"/>
              </w:rPr>
            </w:pPr>
          </w:p>
          <w:p w14:paraId="6EF27C9C" w14:textId="77777777" w:rsidR="00EE3A20" w:rsidRPr="009227C7" w:rsidRDefault="00EE3A20" w:rsidP="00211A85">
            <w:pPr>
              <w:spacing w:after="0" w:line="240" w:lineRule="auto"/>
              <w:ind w:left="-567" w:right="-1"/>
              <w:jc w:val="both"/>
              <w:rPr>
                <w:rFonts w:ascii="Times New Roman" w:eastAsia="Times New Roman" w:hAnsi="Times New Roman" w:cs="Times New Roman"/>
                <w:color w:val="000000" w:themeColor="text1"/>
                <w:sz w:val="24"/>
                <w:szCs w:val="24"/>
              </w:rPr>
            </w:pPr>
          </w:p>
          <w:p w14:paraId="67A35306" w14:textId="77777777" w:rsidR="00EE3A20" w:rsidRPr="009227C7" w:rsidRDefault="00EE3A20" w:rsidP="00211A85">
            <w:pPr>
              <w:spacing w:after="0" w:line="240" w:lineRule="auto"/>
              <w:ind w:left="-567" w:right="-1"/>
              <w:jc w:val="both"/>
              <w:rPr>
                <w:rFonts w:ascii="Times New Roman" w:eastAsia="Times New Roman" w:hAnsi="Times New Roman" w:cs="Times New Roman"/>
                <w:color w:val="000000" w:themeColor="text1"/>
                <w:sz w:val="24"/>
                <w:szCs w:val="24"/>
              </w:rPr>
            </w:pPr>
          </w:p>
        </w:tc>
      </w:tr>
      <w:tr w:rsidR="009227C7" w:rsidRPr="009227C7" w14:paraId="0A72CB15" w14:textId="77777777" w:rsidTr="00FF7D60">
        <w:trPr>
          <w:trHeight w:val="945"/>
        </w:trPr>
        <w:tc>
          <w:tcPr>
            <w:tcW w:w="1276" w:type="dxa"/>
            <w:tcBorders>
              <w:top w:val="single" w:sz="6" w:space="0" w:color="auto"/>
              <w:left w:val="single" w:sz="6" w:space="0" w:color="auto"/>
              <w:bottom w:val="single" w:sz="6" w:space="0" w:color="auto"/>
              <w:right w:val="single" w:sz="6" w:space="0" w:color="auto"/>
            </w:tcBorders>
          </w:tcPr>
          <w:p w14:paraId="382EDE06" w14:textId="6711DC29" w:rsidR="00462384" w:rsidRPr="009227C7" w:rsidRDefault="00C305DB" w:rsidP="00211A85">
            <w:pPr>
              <w:spacing w:after="0" w:line="240" w:lineRule="auto"/>
              <w:ind w:left="-112" w:right="-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VII</w:t>
            </w:r>
            <w:r w:rsidR="00462384" w:rsidRPr="009227C7">
              <w:rPr>
                <w:rFonts w:ascii="Times New Roman" w:eastAsia="Times New Roman" w:hAnsi="Times New Roman" w:cs="Times New Roman"/>
                <w:color w:val="000000" w:themeColor="text1"/>
                <w:sz w:val="24"/>
                <w:szCs w:val="24"/>
              </w:rPr>
              <w:t xml:space="preserve"> etapas</w:t>
            </w:r>
          </w:p>
        </w:tc>
        <w:tc>
          <w:tcPr>
            <w:tcW w:w="4252" w:type="dxa"/>
            <w:tcBorders>
              <w:top w:val="single" w:sz="6" w:space="0" w:color="auto"/>
              <w:left w:val="single" w:sz="6" w:space="0" w:color="auto"/>
              <w:bottom w:val="single" w:sz="6" w:space="0" w:color="auto"/>
              <w:right w:val="single" w:sz="6" w:space="0" w:color="auto"/>
            </w:tcBorders>
          </w:tcPr>
          <w:p w14:paraId="79086531" w14:textId="3337FD51" w:rsidR="00462384" w:rsidRPr="009227C7" w:rsidRDefault="005102F9" w:rsidP="00211A85">
            <w:pPr>
              <w:tabs>
                <w:tab w:val="left" w:pos="-108"/>
                <w:tab w:val="left" w:pos="543"/>
              </w:tabs>
              <w:spacing w:after="0" w:line="240" w:lineRule="auto"/>
              <w:ind w:left="-114" w:right="-1"/>
              <w:jc w:val="both"/>
              <w:rPr>
                <w:rFonts w:ascii="Times New Roman" w:eastAsia="Calibri" w:hAnsi="Times New Roman" w:cs="Times New Roman"/>
                <w:bCs/>
                <w:color w:val="000000" w:themeColor="text1"/>
                <w:sz w:val="24"/>
                <w:szCs w:val="24"/>
              </w:rPr>
            </w:pPr>
            <w:r w:rsidRPr="009227C7">
              <w:rPr>
                <w:rFonts w:ascii="Times New Roman" w:eastAsia="Calibri" w:hAnsi="Times New Roman" w:cs="Times New Roman"/>
                <w:bCs/>
                <w:color w:val="000000" w:themeColor="text1"/>
                <w:sz w:val="24"/>
                <w:szCs w:val="24"/>
              </w:rPr>
              <w:t>PO pateikiam</w:t>
            </w:r>
            <w:r w:rsidR="00821B90" w:rsidRPr="009227C7">
              <w:rPr>
                <w:rFonts w:ascii="Times New Roman" w:eastAsia="Calibri" w:hAnsi="Times New Roman" w:cs="Times New Roman"/>
                <w:bCs/>
                <w:color w:val="000000" w:themeColor="text1"/>
                <w:sz w:val="24"/>
                <w:szCs w:val="24"/>
              </w:rPr>
              <w:t>i</w:t>
            </w:r>
            <w:r w:rsidRPr="009227C7">
              <w:rPr>
                <w:rFonts w:ascii="Times New Roman" w:eastAsia="Calibri" w:hAnsi="Times New Roman" w:cs="Times New Roman"/>
                <w:bCs/>
                <w:color w:val="000000" w:themeColor="text1"/>
                <w:sz w:val="24"/>
                <w:szCs w:val="24"/>
              </w:rPr>
              <w:t xml:space="preserve"> 2.</w:t>
            </w:r>
            <w:r w:rsidR="00C96D4E">
              <w:rPr>
                <w:rFonts w:ascii="Times New Roman" w:eastAsia="Calibri" w:hAnsi="Times New Roman" w:cs="Times New Roman"/>
                <w:bCs/>
                <w:color w:val="000000" w:themeColor="text1"/>
                <w:sz w:val="24"/>
                <w:szCs w:val="24"/>
              </w:rPr>
              <w:t>6.3</w:t>
            </w:r>
            <w:r w:rsidRPr="009227C7">
              <w:rPr>
                <w:rFonts w:ascii="Times New Roman" w:eastAsia="Calibri" w:hAnsi="Times New Roman" w:cs="Times New Roman"/>
                <w:bCs/>
                <w:color w:val="000000" w:themeColor="text1"/>
                <w:sz w:val="24"/>
                <w:szCs w:val="24"/>
              </w:rPr>
              <w:t xml:space="preserve"> papunktyje išvardyti dokumentai</w:t>
            </w:r>
          </w:p>
        </w:tc>
        <w:tc>
          <w:tcPr>
            <w:tcW w:w="4253" w:type="dxa"/>
            <w:tcBorders>
              <w:top w:val="single" w:sz="6" w:space="0" w:color="auto"/>
              <w:left w:val="single" w:sz="6" w:space="0" w:color="auto"/>
              <w:bottom w:val="single" w:sz="6" w:space="0" w:color="auto"/>
              <w:right w:val="single" w:sz="6" w:space="0" w:color="auto"/>
            </w:tcBorders>
          </w:tcPr>
          <w:p w14:paraId="521F00E9" w14:textId="5DBE6102" w:rsidR="00462384" w:rsidRPr="009227C7" w:rsidRDefault="00821B90" w:rsidP="00211A85">
            <w:pPr>
              <w:spacing w:after="0" w:line="240" w:lineRule="auto"/>
              <w:ind w:left="-114" w:right="-1"/>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 xml:space="preserve">Per </w:t>
            </w:r>
            <w:r w:rsidR="005102F9" w:rsidRPr="009227C7">
              <w:rPr>
                <w:rFonts w:ascii="Times New Roman" w:eastAsia="Times New Roman" w:hAnsi="Times New Roman" w:cs="Times New Roman"/>
                <w:color w:val="000000" w:themeColor="text1"/>
                <w:sz w:val="24"/>
                <w:szCs w:val="24"/>
              </w:rPr>
              <w:t xml:space="preserve">10 kalendorinių dienų </w:t>
            </w:r>
            <w:r w:rsidRPr="009227C7">
              <w:rPr>
                <w:rFonts w:ascii="Times New Roman" w:eastAsia="Times New Roman" w:hAnsi="Times New Roman" w:cs="Times New Roman"/>
                <w:color w:val="000000" w:themeColor="text1"/>
                <w:sz w:val="24"/>
                <w:szCs w:val="24"/>
              </w:rPr>
              <w:t>pasibaigus mokymams.</w:t>
            </w:r>
            <w:r w:rsidR="005102F9" w:rsidRPr="009227C7">
              <w:rPr>
                <w:rFonts w:ascii="Times New Roman" w:eastAsia="Times New Roman" w:hAnsi="Times New Roman" w:cs="Times New Roman"/>
                <w:color w:val="000000" w:themeColor="text1"/>
                <w:sz w:val="24"/>
                <w:szCs w:val="24"/>
              </w:rPr>
              <w:t xml:space="preserve"> </w:t>
            </w:r>
          </w:p>
        </w:tc>
      </w:tr>
    </w:tbl>
    <w:bookmarkEnd w:id="6"/>
    <w:p w14:paraId="35283FF4" w14:textId="01D0381F" w:rsidR="00EE3A20" w:rsidRPr="009227C7" w:rsidRDefault="00550BEE" w:rsidP="00FF7D60">
      <w:pPr>
        <w:tabs>
          <w:tab w:val="left" w:pos="851"/>
        </w:tabs>
        <w:spacing w:after="0" w:line="240" w:lineRule="auto"/>
        <w:ind w:firstLine="567"/>
        <w:jc w:val="both"/>
        <w:rPr>
          <w:rFonts w:ascii="Times New Roman" w:eastAsia="Calibri" w:hAnsi="Times New Roman" w:cs="Times New Roman"/>
          <w:b/>
          <w:color w:val="000000" w:themeColor="text1"/>
          <w:sz w:val="24"/>
          <w:szCs w:val="24"/>
        </w:rPr>
      </w:pPr>
      <w:r w:rsidRPr="009227C7">
        <w:rPr>
          <w:rFonts w:ascii="Times New Roman" w:eastAsia="SimSun" w:hAnsi="Times New Roman" w:cs="Times New Roman"/>
          <w:color w:val="000000" w:themeColor="text1"/>
          <w:sz w:val="24"/>
          <w:szCs w:val="24"/>
          <w:lang w:eastAsia="lt-LT"/>
        </w:rPr>
        <w:t>3.3.</w:t>
      </w:r>
      <w:r w:rsidRPr="009227C7">
        <w:rPr>
          <w:rFonts w:ascii="Times New Roman" w:eastAsia="SimSun" w:hAnsi="Times New Roman" w:cs="Times New Roman"/>
          <w:color w:val="000000" w:themeColor="text1"/>
          <w:sz w:val="24"/>
          <w:szCs w:val="24"/>
          <w:lang w:eastAsia="lt-LT"/>
        </w:rPr>
        <w:tab/>
        <w:t>Lietuvių kalbos lygio nustatymo egzamino kalbėjimo dalies vertintojų mokymų (24</w:t>
      </w:r>
      <w:r w:rsidR="00FE0781" w:rsidRPr="009227C7">
        <w:rPr>
          <w:rFonts w:ascii="Times New Roman" w:eastAsia="SimSun" w:hAnsi="Times New Roman" w:cs="Times New Roman"/>
          <w:color w:val="000000" w:themeColor="text1"/>
          <w:sz w:val="24"/>
          <w:szCs w:val="24"/>
          <w:lang w:eastAsia="lt-LT"/>
        </w:rPr>
        <w:t> </w:t>
      </w:r>
      <w:r w:rsidRPr="009227C7">
        <w:rPr>
          <w:rFonts w:ascii="Times New Roman" w:eastAsia="SimSun" w:hAnsi="Times New Roman" w:cs="Times New Roman"/>
          <w:color w:val="000000" w:themeColor="text1"/>
          <w:sz w:val="24"/>
          <w:szCs w:val="24"/>
          <w:lang w:eastAsia="lt-LT"/>
        </w:rPr>
        <w:t xml:space="preserve"> asmenys, kontaktiniai mokymai) organizavimo paslaugos turi būti suteiktos iki </w:t>
      </w:r>
      <w:r w:rsidR="005031F3">
        <w:rPr>
          <w:rFonts w:ascii="Times New Roman" w:eastAsia="SimSun" w:hAnsi="Times New Roman" w:cs="Times New Roman"/>
          <w:color w:val="000000" w:themeColor="text1"/>
          <w:sz w:val="24"/>
          <w:szCs w:val="24"/>
          <w:lang w:eastAsia="lt-LT"/>
        </w:rPr>
        <w:t>3 mėn. nuo sutarties įsigaliojimo.</w:t>
      </w:r>
    </w:p>
    <w:p w14:paraId="1A956F53" w14:textId="18815861" w:rsidR="004E2B4D" w:rsidRPr="009227C7" w:rsidRDefault="00550BEE" w:rsidP="00211A85">
      <w:pPr>
        <w:tabs>
          <w:tab w:val="left" w:pos="567"/>
          <w:tab w:val="left" w:pos="2552"/>
          <w:tab w:val="left" w:pos="2694"/>
          <w:tab w:val="left" w:pos="3119"/>
        </w:tabs>
        <w:spacing w:after="0" w:line="240" w:lineRule="auto"/>
        <w:ind w:left="2272"/>
        <w:rPr>
          <w:rFonts w:ascii="Times New Roman" w:eastAsia="Calibri" w:hAnsi="Times New Roman" w:cs="Times New Roman"/>
          <w:b/>
          <w:bCs/>
          <w:color w:val="000000" w:themeColor="text1"/>
          <w:sz w:val="24"/>
          <w:szCs w:val="24"/>
        </w:rPr>
      </w:pPr>
      <w:r w:rsidRPr="009227C7">
        <w:rPr>
          <w:rFonts w:ascii="Times New Roman" w:eastAsia="Calibri" w:hAnsi="Times New Roman" w:cs="Times New Roman"/>
          <w:b/>
          <w:color w:val="000000" w:themeColor="text1"/>
          <w:sz w:val="24"/>
          <w:szCs w:val="24"/>
        </w:rPr>
        <w:t xml:space="preserve">4. </w:t>
      </w:r>
      <w:r w:rsidR="004E2B4D" w:rsidRPr="009227C7">
        <w:rPr>
          <w:rFonts w:ascii="Times New Roman" w:eastAsia="Calibri" w:hAnsi="Times New Roman" w:cs="Times New Roman"/>
          <w:b/>
          <w:color w:val="000000" w:themeColor="text1"/>
          <w:sz w:val="24"/>
          <w:szCs w:val="24"/>
        </w:rPr>
        <w:t>ATSISKAITYMO TVARKA</w:t>
      </w:r>
    </w:p>
    <w:p w14:paraId="71DC865C" w14:textId="77777777" w:rsidR="004E2B4D" w:rsidRPr="009227C7" w:rsidRDefault="004E2B4D" w:rsidP="00211A85">
      <w:pPr>
        <w:spacing w:after="0" w:line="240" w:lineRule="auto"/>
        <w:ind w:firstLine="720"/>
        <w:contextualSpacing/>
        <w:jc w:val="both"/>
        <w:rPr>
          <w:rFonts w:ascii="Times New Roman" w:eastAsia="Calibri" w:hAnsi="Times New Roman" w:cs="Times New Roman"/>
          <w:color w:val="000000" w:themeColor="text1"/>
          <w:sz w:val="24"/>
          <w:szCs w:val="24"/>
        </w:rPr>
      </w:pPr>
    </w:p>
    <w:p w14:paraId="4F0452DE" w14:textId="7B5F8EA5" w:rsidR="00737B9C" w:rsidRPr="009227C7" w:rsidRDefault="00FE0781" w:rsidP="00211A85">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9227C7">
        <w:rPr>
          <w:rFonts w:ascii="Times New Roman" w:eastAsia="Times New Roman" w:hAnsi="Times New Roman" w:cs="Times New Roman"/>
          <w:color w:val="000000" w:themeColor="text1"/>
          <w:sz w:val="24"/>
          <w:szCs w:val="24"/>
        </w:rPr>
        <w:t xml:space="preserve">4.1. </w:t>
      </w:r>
      <w:r w:rsidR="00737B9C" w:rsidRPr="009227C7">
        <w:rPr>
          <w:rFonts w:ascii="Times New Roman" w:eastAsia="Times New Roman" w:hAnsi="Times New Roman" w:cs="Times New Roman"/>
          <w:color w:val="000000" w:themeColor="text1"/>
          <w:sz w:val="24"/>
          <w:szCs w:val="24"/>
        </w:rPr>
        <w:t xml:space="preserve">Su Teikėju atsiskaitoma per 30 dienų nuo Sąskaitos pateikimo dienos, bet tik tada, kai abi Šalys yra pasirašiusios Paslaugų perdavimo–priėmimo aktą. Paslaugų perdavimo–priėmimo aktas pasirašomas per 5 kalendorines dienas po to, kai Paslaugas priimanti PO </w:t>
      </w:r>
      <w:r w:rsidR="00737B9C" w:rsidRPr="00835E25">
        <w:rPr>
          <w:rFonts w:ascii="Times New Roman" w:eastAsia="Times New Roman" w:hAnsi="Times New Roman" w:cs="Times New Roman"/>
          <w:color w:val="000000" w:themeColor="text1"/>
          <w:sz w:val="24"/>
          <w:szCs w:val="24"/>
        </w:rPr>
        <w:t xml:space="preserve">komisija </w:t>
      </w:r>
      <w:r w:rsidR="00737B9C" w:rsidRPr="009227C7">
        <w:rPr>
          <w:rFonts w:ascii="Times New Roman" w:eastAsia="Times New Roman" w:hAnsi="Times New Roman" w:cs="Times New Roman"/>
          <w:color w:val="000000" w:themeColor="text1"/>
          <w:sz w:val="24"/>
          <w:szCs w:val="24"/>
        </w:rPr>
        <w:t>pateikia galutinį Paslaugų suteikimo įvertinimą ir tai įformina protokolu, kuriame fiksuojamas Paslaugų suteikimo atitikimas Techninei specifikacijai.</w:t>
      </w:r>
    </w:p>
    <w:p w14:paraId="4F680E67" w14:textId="0748640E" w:rsidR="004E2B4D" w:rsidRPr="009227C7" w:rsidRDefault="004E2B4D" w:rsidP="00211A85">
      <w:pPr>
        <w:spacing w:after="0" w:line="240" w:lineRule="auto"/>
        <w:ind w:left="2596" w:firstLine="381"/>
        <w:contextualSpacing/>
        <w:jc w:val="both"/>
        <w:rPr>
          <w:rFonts w:ascii="Times New Roman" w:eastAsia="Calibri" w:hAnsi="Times New Roman" w:cs="Times New Roman"/>
          <w:color w:val="000000" w:themeColor="text1"/>
          <w:sz w:val="24"/>
          <w:szCs w:val="24"/>
        </w:rPr>
      </w:pPr>
      <w:r w:rsidRPr="009227C7">
        <w:rPr>
          <w:rFonts w:ascii="Times New Roman" w:eastAsia="Calibri" w:hAnsi="Times New Roman" w:cs="Times New Roman"/>
          <w:color w:val="000000" w:themeColor="text1"/>
          <w:sz w:val="24"/>
          <w:szCs w:val="24"/>
        </w:rPr>
        <w:t>___________________________</w:t>
      </w:r>
    </w:p>
    <w:p w14:paraId="7F331C70" w14:textId="7A9AE0F6" w:rsidR="00550BEE" w:rsidRPr="009227C7" w:rsidRDefault="00550BEE" w:rsidP="00211A85">
      <w:pPr>
        <w:spacing w:after="0" w:line="240" w:lineRule="auto"/>
        <w:ind w:left="2596" w:firstLine="381"/>
        <w:contextualSpacing/>
        <w:jc w:val="both"/>
        <w:rPr>
          <w:rFonts w:ascii="Times New Roman" w:eastAsia="Calibri" w:hAnsi="Times New Roman" w:cs="Times New Roman"/>
          <w:color w:val="000000" w:themeColor="text1"/>
          <w:sz w:val="24"/>
          <w:szCs w:val="24"/>
        </w:rPr>
      </w:pPr>
    </w:p>
    <w:sectPr w:rsidR="00550BEE" w:rsidRPr="009227C7" w:rsidSect="00550BEE">
      <w:pgSz w:w="11906" w:h="16838"/>
      <w:pgMar w:top="1135"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E681" w14:textId="77777777" w:rsidR="00367466" w:rsidRDefault="00367466" w:rsidP="00550BEE">
      <w:pPr>
        <w:spacing w:after="0" w:line="240" w:lineRule="auto"/>
      </w:pPr>
      <w:r>
        <w:separator/>
      </w:r>
    </w:p>
  </w:endnote>
  <w:endnote w:type="continuationSeparator" w:id="0">
    <w:p w14:paraId="733EFA17" w14:textId="77777777" w:rsidR="00367466" w:rsidRDefault="00367466" w:rsidP="0055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62C9" w14:textId="77777777" w:rsidR="00367466" w:rsidRDefault="00367466" w:rsidP="00550BEE">
      <w:pPr>
        <w:spacing w:after="0" w:line="240" w:lineRule="auto"/>
      </w:pPr>
      <w:r>
        <w:separator/>
      </w:r>
    </w:p>
  </w:footnote>
  <w:footnote w:type="continuationSeparator" w:id="0">
    <w:p w14:paraId="541F3724" w14:textId="77777777" w:rsidR="00367466" w:rsidRDefault="00367466" w:rsidP="00550BEE">
      <w:pPr>
        <w:spacing w:after="0" w:line="240" w:lineRule="auto"/>
      </w:pPr>
      <w:r>
        <w:continuationSeparator/>
      </w:r>
    </w:p>
  </w:footnote>
  <w:footnote w:id="1">
    <w:p w14:paraId="086BB574" w14:textId="6E1E6C2E" w:rsidR="00356E14" w:rsidRDefault="00356E14" w:rsidP="00356E14">
      <w:pPr>
        <w:pStyle w:val="Puslapioinaostekstas"/>
      </w:pPr>
      <w:r>
        <w:rPr>
          <w:rStyle w:val="Puslapioinaosnuoroda"/>
        </w:rPr>
        <w:footnoteRef/>
      </w:r>
      <w:r>
        <w:t xml:space="preserve"> </w:t>
      </w:r>
      <w:r w:rsidR="001672CF">
        <w:t>G</w:t>
      </w:r>
      <w:r>
        <w:t>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gaminys turi būti nebalintas arba balintas nenaudojant chloro dujų.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554"/>
    <w:multiLevelType w:val="multilevel"/>
    <w:tmpl w:val="4C46A0D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F94B85"/>
    <w:multiLevelType w:val="multilevel"/>
    <w:tmpl w:val="9DFAE6C0"/>
    <w:lvl w:ilvl="0">
      <w:start w:val="3"/>
      <w:numFmt w:val="decimal"/>
      <w:lvlText w:val="%1."/>
      <w:lvlJc w:val="left"/>
      <w:pPr>
        <w:ind w:left="480" w:hanging="480"/>
      </w:pPr>
      <w:rPr>
        <w:rFonts w:hint="default"/>
        <w:b/>
      </w:rPr>
    </w:lvl>
    <w:lvl w:ilvl="1">
      <w:start w:val="1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13781051"/>
    <w:multiLevelType w:val="multilevel"/>
    <w:tmpl w:val="62A81CC2"/>
    <w:lvl w:ilvl="0">
      <w:start w:val="2"/>
      <w:numFmt w:val="decimal"/>
      <w:lvlText w:val="%1."/>
      <w:lvlJc w:val="left"/>
      <w:pPr>
        <w:ind w:left="540" w:hanging="540"/>
      </w:pPr>
      <w:rPr>
        <w:rFonts w:hint="default"/>
      </w:rPr>
    </w:lvl>
    <w:lvl w:ilvl="1">
      <w:start w:val="3"/>
      <w:numFmt w:val="decimal"/>
      <w:lvlText w:val="%1.%2."/>
      <w:lvlJc w:val="left"/>
      <w:pPr>
        <w:ind w:left="824" w:hanging="54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54C4799"/>
    <w:multiLevelType w:val="multilevel"/>
    <w:tmpl w:val="E51297F0"/>
    <w:lvl w:ilvl="0">
      <w:start w:val="3"/>
      <w:numFmt w:val="decimal"/>
      <w:lvlText w:val="%1"/>
      <w:lvlJc w:val="left"/>
      <w:pPr>
        <w:ind w:left="600" w:hanging="600"/>
      </w:pPr>
      <w:rPr>
        <w:rFonts w:hint="default"/>
      </w:rPr>
    </w:lvl>
    <w:lvl w:ilvl="1">
      <w:start w:val="1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F84293"/>
    <w:multiLevelType w:val="hybridMultilevel"/>
    <w:tmpl w:val="1F58F9F6"/>
    <w:lvl w:ilvl="0" w:tplc="D3109F6A">
      <w:start w:val="1"/>
      <w:numFmt w:val="decimal"/>
      <w:lvlText w:val="%1."/>
      <w:lvlJc w:val="left"/>
      <w:pPr>
        <w:ind w:left="365" w:hanging="360"/>
      </w:pPr>
    </w:lvl>
    <w:lvl w:ilvl="1" w:tplc="04270019">
      <w:start w:val="1"/>
      <w:numFmt w:val="lowerLetter"/>
      <w:lvlText w:val="%2."/>
      <w:lvlJc w:val="left"/>
      <w:pPr>
        <w:ind w:left="1085" w:hanging="360"/>
      </w:pPr>
    </w:lvl>
    <w:lvl w:ilvl="2" w:tplc="0427001B">
      <w:start w:val="1"/>
      <w:numFmt w:val="lowerRoman"/>
      <w:lvlText w:val="%3."/>
      <w:lvlJc w:val="right"/>
      <w:pPr>
        <w:ind w:left="1805" w:hanging="180"/>
      </w:pPr>
    </w:lvl>
    <w:lvl w:ilvl="3" w:tplc="0427000F">
      <w:start w:val="1"/>
      <w:numFmt w:val="decimal"/>
      <w:lvlText w:val="%4."/>
      <w:lvlJc w:val="left"/>
      <w:pPr>
        <w:ind w:left="2525" w:hanging="360"/>
      </w:pPr>
    </w:lvl>
    <w:lvl w:ilvl="4" w:tplc="04270019">
      <w:start w:val="1"/>
      <w:numFmt w:val="lowerLetter"/>
      <w:lvlText w:val="%5."/>
      <w:lvlJc w:val="left"/>
      <w:pPr>
        <w:ind w:left="3245" w:hanging="360"/>
      </w:pPr>
    </w:lvl>
    <w:lvl w:ilvl="5" w:tplc="0427001B">
      <w:start w:val="1"/>
      <w:numFmt w:val="lowerRoman"/>
      <w:lvlText w:val="%6."/>
      <w:lvlJc w:val="right"/>
      <w:pPr>
        <w:ind w:left="3965" w:hanging="180"/>
      </w:pPr>
    </w:lvl>
    <w:lvl w:ilvl="6" w:tplc="0427000F">
      <w:start w:val="1"/>
      <w:numFmt w:val="decimal"/>
      <w:lvlText w:val="%7."/>
      <w:lvlJc w:val="left"/>
      <w:pPr>
        <w:ind w:left="4685" w:hanging="360"/>
      </w:pPr>
    </w:lvl>
    <w:lvl w:ilvl="7" w:tplc="04270019">
      <w:start w:val="1"/>
      <w:numFmt w:val="lowerLetter"/>
      <w:lvlText w:val="%8."/>
      <w:lvlJc w:val="left"/>
      <w:pPr>
        <w:ind w:left="5405" w:hanging="360"/>
      </w:pPr>
    </w:lvl>
    <w:lvl w:ilvl="8" w:tplc="0427001B">
      <w:start w:val="1"/>
      <w:numFmt w:val="lowerRoman"/>
      <w:lvlText w:val="%9."/>
      <w:lvlJc w:val="right"/>
      <w:pPr>
        <w:ind w:left="6125" w:hanging="180"/>
      </w:pPr>
    </w:lvl>
  </w:abstractNum>
  <w:abstractNum w:abstractNumId="5" w15:restartNumberingAfterBreak="0">
    <w:nsid w:val="1B2A5D3F"/>
    <w:multiLevelType w:val="multilevel"/>
    <w:tmpl w:val="ECAAF4BA"/>
    <w:lvl w:ilvl="0">
      <w:start w:val="3"/>
      <w:numFmt w:val="decimal"/>
      <w:lvlText w:val="%1."/>
      <w:lvlJc w:val="left"/>
      <w:pPr>
        <w:ind w:left="660" w:hanging="660"/>
      </w:pPr>
      <w:rPr>
        <w:rFonts w:hint="default"/>
      </w:rPr>
    </w:lvl>
    <w:lvl w:ilvl="1">
      <w:start w:val="17"/>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EA4384E"/>
    <w:multiLevelType w:val="multilevel"/>
    <w:tmpl w:val="68B8E8D2"/>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rPr>
    </w:lvl>
    <w:lvl w:ilvl="2">
      <w:start w:val="1"/>
      <w:numFmt w:val="decimal"/>
      <w:lvlText w:val="%1.%2.%3."/>
      <w:lvlJc w:val="left"/>
      <w:pPr>
        <w:ind w:left="2139"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F52326E"/>
    <w:multiLevelType w:val="multilevel"/>
    <w:tmpl w:val="1BE6C610"/>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9B667C7"/>
    <w:multiLevelType w:val="multilevel"/>
    <w:tmpl w:val="1848F710"/>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A2E66DB"/>
    <w:multiLevelType w:val="multilevel"/>
    <w:tmpl w:val="4886A782"/>
    <w:lvl w:ilvl="0">
      <w:start w:val="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6"/>
      <w:numFmt w:val="decimal"/>
      <w:lvlText w:val="%1.%2.%3"/>
      <w:lvlJc w:val="left"/>
      <w:pPr>
        <w:ind w:left="1713"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74B70"/>
    <w:multiLevelType w:val="multilevel"/>
    <w:tmpl w:val="8A985C40"/>
    <w:lvl w:ilvl="0">
      <w:start w:val="2"/>
      <w:numFmt w:val="decimal"/>
      <w:lvlText w:val="%1."/>
      <w:lvlJc w:val="left"/>
      <w:pPr>
        <w:ind w:left="720" w:hanging="720"/>
      </w:pPr>
      <w:rPr>
        <w:rFonts w:eastAsia="Calibri" w:hint="default"/>
      </w:rPr>
    </w:lvl>
    <w:lvl w:ilvl="1">
      <w:start w:val="8"/>
      <w:numFmt w:val="decimal"/>
      <w:lvlText w:val="%1.%2."/>
      <w:lvlJc w:val="left"/>
      <w:pPr>
        <w:ind w:left="909" w:hanging="720"/>
      </w:pPr>
      <w:rPr>
        <w:rFonts w:eastAsia="Calibri" w:hint="default"/>
      </w:rPr>
    </w:lvl>
    <w:lvl w:ilvl="2">
      <w:start w:val="7"/>
      <w:numFmt w:val="decimal"/>
      <w:lvlText w:val="%1.%2.%3."/>
      <w:lvlJc w:val="left"/>
      <w:pPr>
        <w:ind w:left="1098" w:hanging="720"/>
      </w:pPr>
      <w:rPr>
        <w:rFonts w:eastAsia="Calibri" w:hint="default"/>
      </w:rPr>
    </w:lvl>
    <w:lvl w:ilvl="3">
      <w:start w:val="2"/>
      <w:numFmt w:val="decimal"/>
      <w:lvlText w:val="%1.%2.%3.%4."/>
      <w:lvlJc w:val="left"/>
      <w:pPr>
        <w:ind w:left="1287" w:hanging="720"/>
      </w:pPr>
      <w:rPr>
        <w:rFonts w:eastAsia="Calibri" w:hint="default"/>
      </w:rPr>
    </w:lvl>
    <w:lvl w:ilvl="4">
      <w:start w:val="1"/>
      <w:numFmt w:val="decimal"/>
      <w:lvlText w:val="%1.%2.%3.%4.%5."/>
      <w:lvlJc w:val="left"/>
      <w:pPr>
        <w:ind w:left="1836" w:hanging="1080"/>
      </w:pPr>
      <w:rPr>
        <w:rFonts w:eastAsia="Calibri" w:hint="default"/>
      </w:rPr>
    </w:lvl>
    <w:lvl w:ilvl="5">
      <w:start w:val="1"/>
      <w:numFmt w:val="decimal"/>
      <w:lvlText w:val="%1.%2.%3.%4.%5.%6."/>
      <w:lvlJc w:val="left"/>
      <w:pPr>
        <w:ind w:left="2025" w:hanging="1080"/>
      </w:pPr>
      <w:rPr>
        <w:rFonts w:eastAsia="Calibri" w:hint="default"/>
      </w:rPr>
    </w:lvl>
    <w:lvl w:ilvl="6">
      <w:start w:val="1"/>
      <w:numFmt w:val="decimal"/>
      <w:lvlText w:val="%1.%2.%3.%4.%5.%6.%7."/>
      <w:lvlJc w:val="left"/>
      <w:pPr>
        <w:ind w:left="2574" w:hanging="1440"/>
      </w:pPr>
      <w:rPr>
        <w:rFonts w:eastAsia="Calibri" w:hint="default"/>
      </w:rPr>
    </w:lvl>
    <w:lvl w:ilvl="7">
      <w:start w:val="1"/>
      <w:numFmt w:val="decimal"/>
      <w:lvlText w:val="%1.%2.%3.%4.%5.%6.%7.%8."/>
      <w:lvlJc w:val="left"/>
      <w:pPr>
        <w:ind w:left="2763" w:hanging="1440"/>
      </w:pPr>
      <w:rPr>
        <w:rFonts w:eastAsia="Calibri" w:hint="default"/>
      </w:rPr>
    </w:lvl>
    <w:lvl w:ilvl="8">
      <w:start w:val="1"/>
      <w:numFmt w:val="decimal"/>
      <w:lvlText w:val="%1.%2.%3.%4.%5.%6.%7.%8.%9."/>
      <w:lvlJc w:val="left"/>
      <w:pPr>
        <w:ind w:left="3312" w:hanging="1800"/>
      </w:pPr>
      <w:rPr>
        <w:rFonts w:eastAsia="Calibri" w:hint="default"/>
      </w:rPr>
    </w:lvl>
  </w:abstractNum>
  <w:abstractNum w:abstractNumId="12" w15:restartNumberingAfterBreak="0">
    <w:nsid w:val="331563AF"/>
    <w:multiLevelType w:val="multilevel"/>
    <w:tmpl w:val="15BE6B80"/>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6924695"/>
    <w:multiLevelType w:val="multilevel"/>
    <w:tmpl w:val="1BE6C610"/>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A6E4F9F"/>
    <w:multiLevelType w:val="multilevel"/>
    <w:tmpl w:val="ADFE6ABC"/>
    <w:lvl w:ilvl="0">
      <w:start w:val="3"/>
      <w:numFmt w:val="decimal"/>
      <w:lvlText w:val="%1"/>
      <w:lvlJc w:val="left"/>
      <w:pPr>
        <w:ind w:left="660" w:hanging="660"/>
      </w:pPr>
      <w:rPr>
        <w:rFonts w:eastAsia="Calibri" w:hint="default"/>
      </w:rPr>
    </w:lvl>
    <w:lvl w:ilvl="1">
      <w:start w:val="8"/>
      <w:numFmt w:val="decimal"/>
      <w:lvlText w:val="%1.%2"/>
      <w:lvlJc w:val="left"/>
      <w:pPr>
        <w:ind w:left="849" w:hanging="660"/>
      </w:pPr>
      <w:rPr>
        <w:rFonts w:eastAsia="Calibri" w:hint="default"/>
      </w:rPr>
    </w:lvl>
    <w:lvl w:ilvl="2">
      <w:start w:val="7"/>
      <w:numFmt w:val="decimal"/>
      <w:lvlText w:val="%1.%2.%3"/>
      <w:lvlJc w:val="left"/>
      <w:pPr>
        <w:ind w:left="1098" w:hanging="720"/>
      </w:pPr>
      <w:rPr>
        <w:rFonts w:eastAsia="Calibri" w:hint="default"/>
      </w:rPr>
    </w:lvl>
    <w:lvl w:ilvl="3">
      <w:start w:val="2"/>
      <w:numFmt w:val="decimal"/>
      <w:lvlText w:val="%1.%2.%3.%4"/>
      <w:lvlJc w:val="left"/>
      <w:pPr>
        <w:ind w:left="1287" w:hanging="720"/>
      </w:pPr>
      <w:rPr>
        <w:rFonts w:eastAsia="Calibri" w:hint="default"/>
      </w:rPr>
    </w:lvl>
    <w:lvl w:ilvl="4">
      <w:start w:val="1"/>
      <w:numFmt w:val="decimal"/>
      <w:lvlText w:val="%1.%2.%3.%4.%5"/>
      <w:lvlJc w:val="left"/>
      <w:pPr>
        <w:ind w:left="1836" w:hanging="1080"/>
      </w:pPr>
      <w:rPr>
        <w:rFonts w:eastAsia="Calibri" w:hint="default"/>
      </w:rPr>
    </w:lvl>
    <w:lvl w:ilvl="5">
      <w:start w:val="1"/>
      <w:numFmt w:val="decimal"/>
      <w:lvlText w:val="%1.%2.%3.%4.%5.%6"/>
      <w:lvlJc w:val="left"/>
      <w:pPr>
        <w:ind w:left="2025" w:hanging="1080"/>
      </w:pPr>
      <w:rPr>
        <w:rFonts w:eastAsia="Calibri" w:hint="default"/>
      </w:rPr>
    </w:lvl>
    <w:lvl w:ilvl="6">
      <w:start w:val="1"/>
      <w:numFmt w:val="decimal"/>
      <w:lvlText w:val="%1.%2.%3.%4.%5.%6.%7"/>
      <w:lvlJc w:val="left"/>
      <w:pPr>
        <w:ind w:left="2574" w:hanging="1440"/>
      </w:pPr>
      <w:rPr>
        <w:rFonts w:eastAsia="Calibri" w:hint="default"/>
      </w:rPr>
    </w:lvl>
    <w:lvl w:ilvl="7">
      <w:start w:val="1"/>
      <w:numFmt w:val="decimal"/>
      <w:lvlText w:val="%1.%2.%3.%4.%5.%6.%7.%8"/>
      <w:lvlJc w:val="left"/>
      <w:pPr>
        <w:ind w:left="2763" w:hanging="1440"/>
      </w:pPr>
      <w:rPr>
        <w:rFonts w:eastAsia="Calibri" w:hint="default"/>
      </w:rPr>
    </w:lvl>
    <w:lvl w:ilvl="8">
      <w:start w:val="1"/>
      <w:numFmt w:val="decimal"/>
      <w:lvlText w:val="%1.%2.%3.%4.%5.%6.%7.%8.%9"/>
      <w:lvlJc w:val="left"/>
      <w:pPr>
        <w:ind w:left="3312" w:hanging="1800"/>
      </w:pPr>
      <w:rPr>
        <w:rFonts w:eastAsia="Calibri" w:hint="default"/>
      </w:rPr>
    </w:lvl>
  </w:abstractNum>
  <w:abstractNum w:abstractNumId="16" w15:restartNumberingAfterBreak="0">
    <w:nsid w:val="3B975056"/>
    <w:multiLevelType w:val="multilevel"/>
    <w:tmpl w:val="1BE6C610"/>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DEF382F"/>
    <w:multiLevelType w:val="multilevel"/>
    <w:tmpl w:val="975E5A10"/>
    <w:lvl w:ilvl="0">
      <w:start w:val="10"/>
      <w:numFmt w:val="decimal"/>
      <w:lvlText w:val="%1."/>
      <w:lvlJc w:val="left"/>
      <w:pPr>
        <w:ind w:left="786"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8" w15:restartNumberingAfterBreak="0">
    <w:nsid w:val="40BB7BD6"/>
    <w:multiLevelType w:val="multilevel"/>
    <w:tmpl w:val="0BE8142C"/>
    <w:lvl w:ilvl="0">
      <w:start w:val="2"/>
      <w:numFmt w:val="decimal"/>
      <w:lvlText w:val="%1."/>
      <w:lvlJc w:val="left"/>
      <w:pPr>
        <w:ind w:left="540" w:hanging="540"/>
      </w:pPr>
      <w:rPr>
        <w:rFonts w:eastAsia="Calibri" w:hint="default"/>
      </w:rPr>
    </w:lvl>
    <w:lvl w:ilvl="1">
      <w:start w:val="5"/>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9"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4453548D"/>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21"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71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B0B17F5"/>
    <w:multiLevelType w:val="multilevel"/>
    <w:tmpl w:val="5750F058"/>
    <w:lvl w:ilvl="0">
      <w:start w:val="3"/>
      <w:numFmt w:val="decimal"/>
      <w:lvlText w:val="%1."/>
      <w:lvlJc w:val="left"/>
      <w:pPr>
        <w:ind w:left="840" w:hanging="840"/>
      </w:pPr>
      <w:rPr>
        <w:rFonts w:eastAsia="Calibri" w:hint="default"/>
      </w:rPr>
    </w:lvl>
    <w:lvl w:ilvl="1">
      <w:start w:val="11"/>
      <w:numFmt w:val="decimal"/>
      <w:lvlText w:val="%1.%2."/>
      <w:lvlJc w:val="left"/>
      <w:pPr>
        <w:ind w:left="1029" w:hanging="840"/>
      </w:pPr>
      <w:rPr>
        <w:rFonts w:eastAsia="Calibri" w:hint="default"/>
        <w:strike w:val="0"/>
      </w:rPr>
    </w:lvl>
    <w:lvl w:ilvl="2">
      <w:start w:val="4"/>
      <w:numFmt w:val="decimal"/>
      <w:lvlText w:val="%1.%2.%3."/>
      <w:lvlJc w:val="left"/>
      <w:pPr>
        <w:ind w:left="1218" w:hanging="840"/>
      </w:pPr>
      <w:rPr>
        <w:rFonts w:eastAsia="Calibri" w:hint="default"/>
      </w:rPr>
    </w:lvl>
    <w:lvl w:ilvl="3">
      <w:start w:val="3"/>
      <w:numFmt w:val="decimal"/>
      <w:lvlText w:val="%1.%2.%3.%4."/>
      <w:lvlJc w:val="left"/>
      <w:pPr>
        <w:ind w:left="1407" w:hanging="840"/>
      </w:pPr>
      <w:rPr>
        <w:rFonts w:eastAsia="Calibri" w:hint="default"/>
      </w:rPr>
    </w:lvl>
    <w:lvl w:ilvl="4">
      <w:start w:val="1"/>
      <w:numFmt w:val="decimal"/>
      <w:lvlText w:val="%1.%2.%3.%4.%5."/>
      <w:lvlJc w:val="left"/>
      <w:pPr>
        <w:ind w:left="1836" w:hanging="1080"/>
      </w:pPr>
      <w:rPr>
        <w:rFonts w:eastAsia="Calibri" w:hint="default"/>
      </w:rPr>
    </w:lvl>
    <w:lvl w:ilvl="5">
      <w:start w:val="1"/>
      <w:numFmt w:val="decimal"/>
      <w:lvlText w:val="%1.%2.%3.%4.%5.%6."/>
      <w:lvlJc w:val="left"/>
      <w:pPr>
        <w:ind w:left="2025" w:hanging="1080"/>
      </w:pPr>
      <w:rPr>
        <w:rFonts w:eastAsia="Calibri" w:hint="default"/>
      </w:rPr>
    </w:lvl>
    <w:lvl w:ilvl="6">
      <w:start w:val="1"/>
      <w:numFmt w:val="decimal"/>
      <w:lvlText w:val="%1.%2.%3.%4.%5.%6.%7."/>
      <w:lvlJc w:val="left"/>
      <w:pPr>
        <w:ind w:left="2574" w:hanging="1440"/>
      </w:pPr>
      <w:rPr>
        <w:rFonts w:eastAsia="Calibri" w:hint="default"/>
      </w:rPr>
    </w:lvl>
    <w:lvl w:ilvl="7">
      <w:start w:val="1"/>
      <w:numFmt w:val="decimal"/>
      <w:lvlText w:val="%1.%2.%3.%4.%5.%6.%7.%8."/>
      <w:lvlJc w:val="left"/>
      <w:pPr>
        <w:ind w:left="2763" w:hanging="1440"/>
      </w:pPr>
      <w:rPr>
        <w:rFonts w:eastAsia="Calibri" w:hint="default"/>
      </w:rPr>
    </w:lvl>
    <w:lvl w:ilvl="8">
      <w:start w:val="1"/>
      <w:numFmt w:val="decimal"/>
      <w:lvlText w:val="%1.%2.%3.%4.%5.%6.%7.%8.%9."/>
      <w:lvlJc w:val="left"/>
      <w:pPr>
        <w:ind w:left="3312" w:hanging="1800"/>
      </w:pPr>
      <w:rPr>
        <w:rFonts w:eastAsia="Calibri" w:hint="default"/>
      </w:rPr>
    </w:lvl>
  </w:abstractNum>
  <w:abstractNum w:abstractNumId="23" w15:restartNumberingAfterBreak="0">
    <w:nsid w:val="55F0E93D"/>
    <w:multiLevelType w:val="singleLevel"/>
    <w:tmpl w:val="B12A0CCA"/>
    <w:lvl w:ilvl="0">
      <w:start w:val="5"/>
      <w:numFmt w:val="decimal"/>
      <w:suff w:val="space"/>
      <w:lvlText w:val="%1."/>
      <w:lvlJc w:val="left"/>
      <w:pPr>
        <w:ind w:left="0" w:firstLine="0"/>
      </w:pPr>
      <w:rPr>
        <w:rFonts w:hint="default"/>
      </w:rPr>
    </w:lvl>
  </w:abstractNum>
  <w:abstractNum w:abstractNumId="24" w15:restartNumberingAfterBreak="0">
    <w:nsid w:val="58F61E47"/>
    <w:multiLevelType w:val="multilevel"/>
    <w:tmpl w:val="663C9AE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E0C3309"/>
    <w:multiLevelType w:val="multilevel"/>
    <w:tmpl w:val="EF70448C"/>
    <w:lvl w:ilvl="0">
      <w:start w:val="3"/>
      <w:numFmt w:val="decimal"/>
      <w:lvlText w:val="%1."/>
      <w:lvlJc w:val="left"/>
      <w:pPr>
        <w:ind w:left="660" w:hanging="660"/>
      </w:pPr>
      <w:rPr>
        <w:rFonts w:eastAsia="Calibri" w:hint="default"/>
      </w:rPr>
    </w:lvl>
    <w:lvl w:ilvl="1">
      <w:start w:val="11"/>
      <w:numFmt w:val="decimal"/>
      <w:lvlText w:val="%1.%2."/>
      <w:lvlJc w:val="left"/>
      <w:pPr>
        <w:ind w:left="1363" w:hanging="660"/>
      </w:pPr>
      <w:rPr>
        <w:rFonts w:eastAsia="Calibri" w:hint="default"/>
        <w:strike w:val="0"/>
      </w:rPr>
    </w:lvl>
    <w:lvl w:ilvl="2">
      <w:start w:val="8"/>
      <w:numFmt w:val="decimal"/>
      <w:lvlText w:val="%1.%2.%3."/>
      <w:lvlJc w:val="left"/>
      <w:pPr>
        <w:ind w:left="2126" w:hanging="720"/>
      </w:pPr>
      <w:rPr>
        <w:rFonts w:eastAsia="Calibri" w:hint="default"/>
      </w:rPr>
    </w:lvl>
    <w:lvl w:ilvl="3">
      <w:start w:val="1"/>
      <w:numFmt w:val="decimal"/>
      <w:lvlText w:val="%1.%2.%3.%4."/>
      <w:lvlJc w:val="left"/>
      <w:pPr>
        <w:ind w:left="2829" w:hanging="720"/>
      </w:pPr>
      <w:rPr>
        <w:rFonts w:eastAsia="Calibri" w:hint="default"/>
      </w:rPr>
    </w:lvl>
    <w:lvl w:ilvl="4">
      <w:start w:val="1"/>
      <w:numFmt w:val="decimal"/>
      <w:lvlText w:val="%1.%2.%3.%4.%5."/>
      <w:lvlJc w:val="left"/>
      <w:pPr>
        <w:ind w:left="3892" w:hanging="1080"/>
      </w:pPr>
      <w:rPr>
        <w:rFonts w:eastAsia="Calibri" w:hint="default"/>
      </w:rPr>
    </w:lvl>
    <w:lvl w:ilvl="5">
      <w:start w:val="1"/>
      <w:numFmt w:val="decimal"/>
      <w:lvlText w:val="%1.%2.%3.%4.%5.%6."/>
      <w:lvlJc w:val="left"/>
      <w:pPr>
        <w:ind w:left="4595" w:hanging="1080"/>
      </w:pPr>
      <w:rPr>
        <w:rFonts w:eastAsia="Calibri" w:hint="default"/>
      </w:rPr>
    </w:lvl>
    <w:lvl w:ilvl="6">
      <w:start w:val="1"/>
      <w:numFmt w:val="decimal"/>
      <w:lvlText w:val="%1.%2.%3.%4.%5.%6.%7."/>
      <w:lvlJc w:val="left"/>
      <w:pPr>
        <w:ind w:left="5658" w:hanging="1440"/>
      </w:pPr>
      <w:rPr>
        <w:rFonts w:eastAsia="Calibri" w:hint="default"/>
      </w:rPr>
    </w:lvl>
    <w:lvl w:ilvl="7">
      <w:start w:val="1"/>
      <w:numFmt w:val="decimal"/>
      <w:lvlText w:val="%1.%2.%3.%4.%5.%6.%7.%8."/>
      <w:lvlJc w:val="left"/>
      <w:pPr>
        <w:ind w:left="6361" w:hanging="1440"/>
      </w:pPr>
      <w:rPr>
        <w:rFonts w:eastAsia="Calibri" w:hint="default"/>
      </w:rPr>
    </w:lvl>
    <w:lvl w:ilvl="8">
      <w:start w:val="1"/>
      <w:numFmt w:val="decimal"/>
      <w:lvlText w:val="%1.%2.%3.%4.%5.%6.%7.%8.%9."/>
      <w:lvlJc w:val="left"/>
      <w:pPr>
        <w:ind w:left="7424" w:hanging="1800"/>
      </w:pPr>
      <w:rPr>
        <w:rFonts w:eastAsia="Calibri"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21DC0"/>
    <w:multiLevelType w:val="multilevel"/>
    <w:tmpl w:val="1FC66CD8"/>
    <w:lvl w:ilvl="0">
      <w:start w:val="3"/>
      <w:numFmt w:val="decimal"/>
      <w:lvlText w:val="%1."/>
      <w:lvlJc w:val="left"/>
      <w:pPr>
        <w:ind w:left="540" w:hanging="540"/>
      </w:pPr>
      <w:rPr>
        <w:rFonts w:eastAsia="Calibri" w:hint="default"/>
      </w:rPr>
    </w:lvl>
    <w:lvl w:ilvl="1">
      <w:start w:val="8"/>
      <w:numFmt w:val="decimal"/>
      <w:lvlText w:val="%1.%2."/>
      <w:lvlJc w:val="left"/>
      <w:pPr>
        <w:ind w:left="840" w:hanging="540"/>
      </w:pPr>
      <w:rPr>
        <w:rFonts w:eastAsia="Calibri" w:hint="default"/>
      </w:rPr>
    </w:lvl>
    <w:lvl w:ilvl="2">
      <w:start w:val="8"/>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28"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9"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676E4272"/>
    <w:multiLevelType w:val="multilevel"/>
    <w:tmpl w:val="8F94A3A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B85AB6"/>
    <w:multiLevelType w:val="multilevel"/>
    <w:tmpl w:val="401E4D7E"/>
    <w:lvl w:ilvl="0">
      <w:start w:val="2"/>
      <w:numFmt w:val="decimal"/>
      <w:lvlText w:val="%1."/>
      <w:lvlJc w:val="left"/>
      <w:pPr>
        <w:ind w:left="540" w:hanging="540"/>
      </w:pPr>
      <w:rPr>
        <w:rFonts w:hint="default"/>
      </w:rPr>
    </w:lvl>
    <w:lvl w:ilvl="1">
      <w:start w:val="7"/>
      <w:numFmt w:val="decimal"/>
      <w:lvlText w:val="%1.%2."/>
      <w:lvlJc w:val="left"/>
      <w:pPr>
        <w:ind w:left="681" w:hanging="540"/>
      </w:pPr>
      <w:rPr>
        <w:rFonts w:hint="default"/>
      </w:rPr>
    </w:lvl>
    <w:lvl w:ilvl="2">
      <w:start w:val="4"/>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2" w15:restartNumberingAfterBreak="0">
    <w:nsid w:val="6AB034C1"/>
    <w:multiLevelType w:val="multilevel"/>
    <w:tmpl w:val="0B3C61F6"/>
    <w:lvl w:ilvl="0">
      <w:start w:val="2"/>
      <w:numFmt w:val="decimal"/>
      <w:lvlText w:val="%1."/>
      <w:lvlJc w:val="left"/>
      <w:pPr>
        <w:ind w:left="720" w:hanging="720"/>
      </w:pPr>
      <w:rPr>
        <w:rFonts w:eastAsia="Calibri" w:hint="default"/>
      </w:rPr>
    </w:lvl>
    <w:lvl w:ilvl="1">
      <w:start w:val="9"/>
      <w:numFmt w:val="decimal"/>
      <w:lvlText w:val="%1.%2."/>
      <w:lvlJc w:val="left"/>
      <w:pPr>
        <w:ind w:left="909" w:hanging="720"/>
      </w:pPr>
      <w:rPr>
        <w:rFonts w:eastAsia="Calibri" w:hint="default"/>
      </w:rPr>
    </w:lvl>
    <w:lvl w:ilvl="2">
      <w:start w:val="7"/>
      <w:numFmt w:val="decimal"/>
      <w:lvlText w:val="%1.%2.%3."/>
      <w:lvlJc w:val="left"/>
      <w:pPr>
        <w:ind w:left="1098" w:hanging="720"/>
      </w:pPr>
      <w:rPr>
        <w:rFonts w:eastAsia="Calibri" w:hint="default"/>
      </w:rPr>
    </w:lvl>
    <w:lvl w:ilvl="3">
      <w:start w:val="2"/>
      <w:numFmt w:val="decimal"/>
      <w:lvlText w:val="%1.%2.%3.%4."/>
      <w:lvlJc w:val="left"/>
      <w:pPr>
        <w:ind w:left="1287" w:hanging="720"/>
      </w:pPr>
      <w:rPr>
        <w:rFonts w:eastAsia="Calibri" w:hint="default"/>
      </w:rPr>
    </w:lvl>
    <w:lvl w:ilvl="4">
      <w:start w:val="1"/>
      <w:numFmt w:val="decimal"/>
      <w:lvlText w:val="%1.%2.%3.%4.%5."/>
      <w:lvlJc w:val="left"/>
      <w:pPr>
        <w:ind w:left="1836" w:hanging="1080"/>
      </w:pPr>
      <w:rPr>
        <w:rFonts w:eastAsia="Calibri" w:hint="default"/>
      </w:rPr>
    </w:lvl>
    <w:lvl w:ilvl="5">
      <w:start w:val="1"/>
      <w:numFmt w:val="decimal"/>
      <w:lvlText w:val="%1.%2.%3.%4.%5.%6."/>
      <w:lvlJc w:val="left"/>
      <w:pPr>
        <w:ind w:left="2025" w:hanging="1080"/>
      </w:pPr>
      <w:rPr>
        <w:rFonts w:eastAsia="Calibri" w:hint="default"/>
      </w:rPr>
    </w:lvl>
    <w:lvl w:ilvl="6">
      <w:start w:val="1"/>
      <w:numFmt w:val="decimal"/>
      <w:lvlText w:val="%1.%2.%3.%4.%5.%6.%7."/>
      <w:lvlJc w:val="left"/>
      <w:pPr>
        <w:ind w:left="2574" w:hanging="1440"/>
      </w:pPr>
      <w:rPr>
        <w:rFonts w:eastAsia="Calibri" w:hint="default"/>
      </w:rPr>
    </w:lvl>
    <w:lvl w:ilvl="7">
      <w:start w:val="1"/>
      <w:numFmt w:val="decimal"/>
      <w:lvlText w:val="%1.%2.%3.%4.%5.%6.%7.%8."/>
      <w:lvlJc w:val="left"/>
      <w:pPr>
        <w:ind w:left="2763" w:hanging="1440"/>
      </w:pPr>
      <w:rPr>
        <w:rFonts w:eastAsia="Calibri" w:hint="default"/>
      </w:rPr>
    </w:lvl>
    <w:lvl w:ilvl="8">
      <w:start w:val="1"/>
      <w:numFmt w:val="decimal"/>
      <w:lvlText w:val="%1.%2.%3.%4.%5.%6.%7.%8.%9."/>
      <w:lvlJc w:val="left"/>
      <w:pPr>
        <w:ind w:left="3312" w:hanging="1800"/>
      </w:pPr>
      <w:rPr>
        <w:rFonts w:eastAsia="Calibri" w:hint="default"/>
      </w:rPr>
    </w:lvl>
  </w:abstractNum>
  <w:abstractNum w:abstractNumId="33"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34" w15:restartNumberingAfterBreak="0">
    <w:nsid w:val="749969DC"/>
    <w:multiLevelType w:val="multilevel"/>
    <w:tmpl w:val="F1BC4158"/>
    <w:lvl w:ilvl="0">
      <w:start w:val="2"/>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6" w15:restartNumberingAfterBreak="0">
    <w:nsid w:val="7A276AE0"/>
    <w:multiLevelType w:val="multilevel"/>
    <w:tmpl w:val="ECAAF4BA"/>
    <w:lvl w:ilvl="0">
      <w:start w:val="3"/>
      <w:numFmt w:val="decimal"/>
      <w:lvlText w:val="%1."/>
      <w:lvlJc w:val="left"/>
      <w:pPr>
        <w:ind w:left="660" w:hanging="660"/>
      </w:pPr>
      <w:rPr>
        <w:rFonts w:hint="default"/>
      </w:rPr>
    </w:lvl>
    <w:lvl w:ilvl="1">
      <w:start w:val="17"/>
      <w:numFmt w:val="decimal"/>
      <w:lvlText w:val="%1.%2."/>
      <w:lvlJc w:val="left"/>
      <w:pPr>
        <w:ind w:left="2078"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B1D5074"/>
    <w:multiLevelType w:val="hybridMultilevel"/>
    <w:tmpl w:val="2C3C6F6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4389554">
    <w:abstractNumId w:val="33"/>
  </w:num>
  <w:num w:numId="2" w16cid:durableId="256984600">
    <w:abstractNumId w:val="14"/>
  </w:num>
  <w:num w:numId="3" w16cid:durableId="1262420155">
    <w:abstractNumId w:val="23"/>
  </w:num>
  <w:num w:numId="4" w16cid:durableId="278463266">
    <w:abstractNumId w:val="22"/>
  </w:num>
  <w:num w:numId="5" w16cid:durableId="1284655995">
    <w:abstractNumId w:val="3"/>
  </w:num>
  <w:num w:numId="6" w16cid:durableId="1857888301">
    <w:abstractNumId w:val="25"/>
  </w:num>
  <w:num w:numId="7" w16cid:durableId="1659260891">
    <w:abstractNumId w:val="5"/>
  </w:num>
  <w:num w:numId="8" w16cid:durableId="1567035787">
    <w:abstractNumId w:val="36"/>
  </w:num>
  <w:num w:numId="9" w16cid:durableId="1114439990">
    <w:abstractNumId w:val="6"/>
  </w:num>
  <w:num w:numId="10" w16cid:durableId="1750425762">
    <w:abstractNumId w:val="27"/>
  </w:num>
  <w:num w:numId="11" w16cid:durableId="303047396">
    <w:abstractNumId w:val="15"/>
  </w:num>
  <w:num w:numId="12" w16cid:durableId="1508865085">
    <w:abstractNumId w:val="1"/>
  </w:num>
  <w:num w:numId="13" w16cid:durableId="417137649">
    <w:abstractNumId w:val="11"/>
  </w:num>
  <w:num w:numId="14" w16cid:durableId="1171487630">
    <w:abstractNumId w:val="32"/>
  </w:num>
  <w:num w:numId="15" w16cid:durableId="413012156">
    <w:abstractNumId w:val="2"/>
  </w:num>
  <w:num w:numId="16" w16cid:durableId="1693452051">
    <w:abstractNumId w:val="9"/>
  </w:num>
  <w:num w:numId="17" w16cid:durableId="1565292291">
    <w:abstractNumId w:val="21"/>
  </w:num>
  <w:num w:numId="18" w16cid:durableId="1047951364">
    <w:abstractNumId w:val="34"/>
  </w:num>
  <w:num w:numId="19" w16cid:durableId="719551227">
    <w:abstractNumId w:val="13"/>
  </w:num>
  <w:num w:numId="20" w16cid:durableId="352458648">
    <w:abstractNumId w:val="16"/>
  </w:num>
  <w:num w:numId="21" w16cid:durableId="669260338">
    <w:abstractNumId w:val="7"/>
  </w:num>
  <w:num w:numId="22" w16cid:durableId="402262446">
    <w:abstractNumId w:val="18"/>
  </w:num>
  <w:num w:numId="23" w16cid:durableId="175703370">
    <w:abstractNumId w:val="35"/>
  </w:num>
  <w:num w:numId="24" w16cid:durableId="1592664548">
    <w:abstractNumId w:val="29"/>
  </w:num>
  <w:num w:numId="25" w16cid:durableId="1412237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8612152">
    <w:abstractNumId w:val="19"/>
  </w:num>
  <w:num w:numId="27" w16cid:durableId="854463031">
    <w:abstractNumId w:val="37"/>
  </w:num>
  <w:num w:numId="28" w16cid:durableId="721564073">
    <w:abstractNumId w:val="20"/>
  </w:num>
  <w:num w:numId="29" w16cid:durableId="1271742085">
    <w:abstractNumId w:val="4"/>
  </w:num>
  <w:num w:numId="30" w16cid:durableId="47460245">
    <w:abstractNumId w:val="8"/>
  </w:num>
  <w:num w:numId="31" w16cid:durableId="30351134">
    <w:abstractNumId w:val="26"/>
  </w:num>
  <w:num w:numId="32" w16cid:durableId="20780857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9178039">
    <w:abstractNumId w:val="17"/>
  </w:num>
  <w:num w:numId="34" w16cid:durableId="2141534958">
    <w:abstractNumId w:val="0"/>
  </w:num>
  <w:num w:numId="35" w16cid:durableId="373240154">
    <w:abstractNumId w:val="10"/>
  </w:num>
  <w:num w:numId="36" w16cid:durableId="792746181">
    <w:abstractNumId w:val="24"/>
  </w:num>
  <w:num w:numId="37" w16cid:durableId="1614748791">
    <w:abstractNumId w:val="30"/>
  </w:num>
  <w:num w:numId="38" w16cid:durableId="366104301">
    <w:abstractNumId w:val="12"/>
  </w:num>
  <w:num w:numId="39" w16cid:durableId="12756017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4D"/>
    <w:rsid w:val="00002555"/>
    <w:rsid w:val="00007DC7"/>
    <w:rsid w:val="000143C0"/>
    <w:rsid w:val="00015AC5"/>
    <w:rsid w:val="00016807"/>
    <w:rsid w:val="00021195"/>
    <w:rsid w:val="000238D2"/>
    <w:rsid w:val="000258AD"/>
    <w:rsid w:val="00033073"/>
    <w:rsid w:val="00036FD5"/>
    <w:rsid w:val="00046402"/>
    <w:rsid w:val="00047B4F"/>
    <w:rsid w:val="00051A55"/>
    <w:rsid w:val="00052282"/>
    <w:rsid w:val="00066FBB"/>
    <w:rsid w:val="0007698B"/>
    <w:rsid w:val="0007784D"/>
    <w:rsid w:val="00080944"/>
    <w:rsid w:val="00082A69"/>
    <w:rsid w:val="000920A4"/>
    <w:rsid w:val="0009517E"/>
    <w:rsid w:val="000B0138"/>
    <w:rsid w:val="000B1523"/>
    <w:rsid w:val="000B1A9B"/>
    <w:rsid w:val="000B26ED"/>
    <w:rsid w:val="000B2897"/>
    <w:rsid w:val="000C6E35"/>
    <w:rsid w:val="000E0202"/>
    <w:rsid w:val="000E4BB6"/>
    <w:rsid w:val="000E78DC"/>
    <w:rsid w:val="000F0A1B"/>
    <w:rsid w:val="00100BD8"/>
    <w:rsid w:val="00100D9D"/>
    <w:rsid w:val="00101FA5"/>
    <w:rsid w:val="0010231F"/>
    <w:rsid w:val="00103BD3"/>
    <w:rsid w:val="00115F80"/>
    <w:rsid w:val="001217DB"/>
    <w:rsid w:val="00122CF8"/>
    <w:rsid w:val="0012324C"/>
    <w:rsid w:val="00124950"/>
    <w:rsid w:val="00141DC2"/>
    <w:rsid w:val="00163F9E"/>
    <w:rsid w:val="001652A1"/>
    <w:rsid w:val="001672CF"/>
    <w:rsid w:val="00167E98"/>
    <w:rsid w:val="00171329"/>
    <w:rsid w:val="00175AE1"/>
    <w:rsid w:val="00177B6C"/>
    <w:rsid w:val="00183698"/>
    <w:rsid w:val="00186652"/>
    <w:rsid w:val="00192A42"/>
    <w:rsid w:val="00193312"/>
    <w:rsid w:val="001A7527"/>
    <w:rsid w:val="001B4EBF"/>
    <w:rsid w:val="001C081B"/>
    <w:rsid w:val="001C1FDB"/>
    <w:rsid w:val="001D0137"/>
    <w:rsid w:val="001D3757"/>
    <w:rsid w:val="001D3E14"/>
    <w:rsid w:val="001E1658"/>
    <w:rsid w:val="001E4349"/>
    <w:rsid w:val="001F202B"/>
    <w:rsid w:val="001F2762"/>
    <w:rsid w:val="00205605"/>
    <w:rsid w:val="0020704A"/>
    <w:rsid w:val="00211A85"/>
    <w:rsid w:val="00220938"/>
    <w:rsid w:val="00221F51"/>
    <w:rsid w:val="00223FA7"/>
    <w:rsid w:val="002241C7"/>
    <w:rsid w:val="00231322"/>
    <w:rsid w:val="00233C8C"/>
    <w:rsid w:val="00234186"/>
    <w:rsid w:val="00240435"/>
    <w:rsid w:val="00245FF3"/>
    <w:rsid w:val="00246620"/>
    <w:rsid w:val="00253D17"/>
    <w:rsid w:val="00277A6F"/>
    <w:rsid w:val="002855D9"/>
    <w:rsid w:val="0028630A"/>
    <w:rsid w:val="002B1EDD"/>
    <w:rsid w:val="002C3FB9"/>
    <w:rsid w:val="002C6A76"/>
    <w:rsid w:val="002D1B74"/>
    <w:rsid w:val="002D6E0C"/>
    <w:rsid w:val="002E220C"/>
    <w:rsid w:val="002E5A0A"/>
    <w:rsid w:val="002F5F14"/>
    <w:rsid w:val="002F7A7C"/>
    <w:rsid w:val="0031213E"/>
    <w:rsid w:val="003177CC"/>
    <w:rsid w:val="00317800"/>
    <w:rsid w:val="0032668F"/>
    <w:rsid w:val="00356E14"/>
    <w:rsid w:val="00366099"/>
    <w:rsid w:val="00367457"/>
    <w:rsid w:val="00367466"/>
    <w:rsid w:val="00370524"/>
    <w:rsid w:val="00375A33"/>
    <w:rsid w:val="0038423F"/>
    <w:rsid w:val="0039160E"/>
    <w:rsid w:val="003961FE"/>
    <w:rsid w:val="00396EBA"/>
    <w:rsid w:val="003A1F29"/>
    <w:rsid w:val="003A2A94"/>
    <w:rsid w:val="003A6F07"/>
    <w:rsid w:val="003B0B06"/>
    <w:rsid w:val="003D0C85"/>
    <w:rsid w:val="003D532D"/>
    <w:rsid w:val="003D591F"/>
    <w:rsid w:val="003D6A48"/>
    <w:rsid w:val="003D7128"/>
    <w:rsid w:val="003E16D2"/>
    <w:rsid w:val="003E44AA"/>
    <w:rsid w:val="003E7849"/>
    <w:rsid w:val="004036FF"/>
    <w:rsid w:val="004048AA"/>
    <w:rsid w:val="00404A81"/>
    <w:rsid w:val="004066CB"/>
    <w:rsid w:val="0041204E"/>
    <w:rsid w:val="00430331"/>
    <w:rsid w:val="004329D3"/>
    <w:rsid w:val="00440D24"/>
    <w:rsid w:val="0044363A"/>
    <w:rsid w:val="00443A00"/>
    <w:rsid w:val="00443A93"/>
    <w:rsid w:val="00462384"/>
    <w:rsid w:val="004851FA"/>
    <w:rsid w:val="00490C90"/>
    <w:rsid w:val="00492969"/>
    <w:rsid w:val="00493847"/>
    <w:rsid w:val="00495842"/>
    <w:rsid w:val="00496D2E"/>
    <w:rsid w:val="00496EDE"/>
    <w:rsid w:val="004A190D"/>
    <w:rsid w:val="004A545A"/>
    <w:rsid w:val="004C08F3"/>
    <w:rsid w:val="004C5136"/>
    <w:rsid w:val="004C5737"/>
    <w:rsid w:val="004D0717"/>
    <w:rsid w:val="004D5B72"/>
    <w:rsid w:val="004E07B2"/>
    <w:rsid w:val="004E2B4D"/>
    <w:rsid w:val="004E4F38"/>
    <w:rsid w:val="004F57C8"/>
    <w:rsid w:val="005031F3"/>
    <w:rsid w:val="005102F9"/>
    <w:rsid w:val="005225D7"/>
    <w:rsid w:val="005246D3"/>
    <w:rsid w:val="005260F2"/>
    <w:rsid w:val="00535527"/>
    <w:rsid w:val="00537136"/>
    <w:rsid w:val="0054222F"/>
    <w:rsid w:val="00544615"/>
    <w:rsid w:val="00550BEE"/>
    <w:rsid w:val="00550DCC"/>
    <w:rsid w:val="0055205B"/>
    <w:rsid w:val="00560280"/>
    <w:rsid w:val="005614C6"/>
    <w:rsid w:val="00562310"/>
    <w:rsid w:val="00572BF4"/>
    <w:rsid w:val="00573191"/>
    <w:rsid w:val="00575397"/>
    <w:rsid w:val="00583558"/>
    <w:rsid w:val="00591B03"/>
    <w:rsid w:val="005A0366"/>
    <w:rsid w:val="005A700E"/>
    <w:rsid w:val="005B19BF"/>
    <w:rsid w:val="005B35F1"/>
    <w:rsid w:val="005C224C"/>
    <w:rsid w:val="005C3FEB"/>
    <w:rsid w:val="005C4665"/>
    <w:rsid w:val="005C74AA"/>
    <w:rsid w:val="005D0767"/>
    <w:rsid w:val="005D3763"/>
    <w:rsid w:val="005F7EED"/>
    <w:rsid w:val="00604C93"/>
    <w:rsid w:val="006123D8"/>
    <w:rsid w:val="00613061"/>
    <w:rsid w:val="006130DA"/>
    <w:rsid w:val="006243FC"/>
    <w:rsid w:val="0063611D"/>
    <w:rsid w:val="00644D7D"/>
    <w:rsid w:val="0065302B"/>
    <w:rsid w:val="0065366D"/>
    <w:rsid w:val="006625C5"/>
    <w:rsid w:val="00662613"/>
    <w:rsid w:val="0066560E"/>
    <w:rsid w:val="00666A5E"/>
    <w:rsid w:val="006769C2"/>
    <w:rsid w:val="0068016F"/>
    <w:rsid w:val="00690052"/>
    <w:rsid w:val="00695C64"/>
    <w:rsid w:val="006964A4"/>
    <w:rsid w:val="006967EA"/>
    <w:rsid w:val="006A07A4"/>
    <w:rsid w:val="006C1C79"/>
    <w:rsid w:val="006C2159"/>
    <w:rsid w:val="006C5360"/>
    <w:rsid w:val="006C5D46"/>
    <w:rsid w:val="006D1ABE"/>
    <w:rsid w:val="006D6813"/>
    <w:rsid w:val="006F1AE3"/>
    <w:rsid w:val="006F64DB"/>
    <w:rsid w:val="00702D68"/>
    <w:rsid w:val="0070571A"/>
    <w:rsid w:val="00714049"/>
    <w:rsid w:val="00717D12"/>
    <w:rsid w:val="007320C5"/>
    <w:rsid w:val="007362AB"/>
    <w:rsid w:val="00737B9C"/>
    <w:rsid w:val="00740438"/>
    <w:rsid w:val="00752065"/>
    <w:rsid w:val="007527A4"/>
    <w:rsid w:val="00753CD4"/>
    <w:rsid w:val="00754A31"/>
    <w:rsid w:val="007570CE"/>
    <w:rsid w:val="007609D3"/>
    <w:rsid w:val="007661CA"/>
    <w:rsid w:val="00767FC6"/>
    <w:rsid w:val="007724CB"/>
    <w:rsid w:val="00774697"/>
    <w:rsid w:val="0077638B"/>
    <w:rsid w:val="00782D13"/>
    <w:rsid w:val="0079461D"/>
    <w:rsid w:val="007A0109"/>
    <w:rsid w:val="007A1250"/>
    <w:rsid w:val="007A3589"/>
    <w:rsid w:val="007A3ACF"/>
    <w:rsid w:val="007B64CA"/>
    <w:rsid w:val="007C1D67"/>
    <w:rsid w:val="007C468F"/>
    <w:rsid w:val="007C57D6"/>
    <w:rsid w:val="007F46E1"/>
    <w:rsid w:val="0080015C"/>
    <w:rsid w:val="008112CF"/>
    <w:rsid w:val="00820B8A"/>
    <w:rsid w:val="00821B90"/>
    <w:rsid w:val="00822184"/>
    <w:rsid w:val="00827FAF"/>
    <w:rsid w:val="00832D70"/>
    <w:rsid w:val="00832FF9"/>
    <w:rsid w:val="00835405"/>
    <w:rsid w:val="00835E25"/>
    <w:rsid w:val="008479E0"/>
    <w:rsid w:val="008543B0"/>
    <w:rsid w:val="008543E7"/>
    <w:rsid w:val="00855910"/>
    <w:rsid w:val="0085728B"/>
    <w:rsid w:val="00863BCE"/>
    <w:rsid w:val="00866E92"/>
    <w:rsid w:val="008711AC"/>
    <w:rsid w:val="00871A95"/>
    <w:rsid w:val="00872B82"/>
    <w:rsid w:val="008775BA"/>
    <w:rsid w:val="00886BE9"/>
    <w:rsid w:val="00892AC5"/>
    <w:rsid w:val="00894EF3"/>
    <w:rsid w:val="00897069"/>
    <w:rsid w:val="008A5807"/>
    <w:rsid w:val="008A7670"/>
    <w:rsid w:val="008C02EB"/>
    <w:rsid w:val="008D43F2"/>
    <w:rsid w:val="008F67EF"/>
    <w:rsid w:val="009118D2"/>
    <w:rsid w:val="00915620"/>
    <w:rsid w:val="00921E33"/>
    <w:rsid w:val="009227C7"/>
    <w:rsid w:val="00934560"/>
    <w:rsid w:val="00937EA4"/>
    <w:rsid w:val="0094766C"/>
    <w:rsid w:val="00951E22"/>
    <w:rsid w:val="00965641"/>
    <w:rsid w:val="009667F8"/>
    <w:rsid w:val="00971E02"/>
    <w:rsid w:val="00972E87"/>
    <w:rsid w:val="00981B28"/>
    <w:rsid w:val="00982270"/>
    <w:rsid w:val="0098230D"/>
    <w:rsid w:val="00987E98"/>
    <w:rsid w:val="00993421"/>
    <w:rsid w:val="0099468B"/>
    <w:rsid w:val="009D29D1"/>
    <w:rsid w:val="009D519F"/>
    <w:rsid w:val="009E1624"/>
    <w:rsid w:val="009E3E8C"/>
    <w:rsid w:val="009E497F"/>
    <w:rsid w:val="009E7C64"/>
    <w:rsid w:val="00A00568"/>
    <w:rsid w:val="00A035AA"/>
    <w:rsid w:val="00A065F3"/>
    <w:rsid w:val="00A1111A"/>
    <w:rsid w:val="00A306CF"/>
    <w:rsid w:val="00A310F9"/>
    <w:rsid w:val="00A46918"/>
    <w:rsid w:val="00A513E5"/>
    <w:rsid w:val="00A73B8D"/>
    <w:rsid w:val="00A75BD8"/>
    <w:rsid w:val="00A91B2B"/>
    <w:rsid w:val="00A92D99"/>
    <w:rsid w:val="00A957F8"/>
    <w:rsid w:val="00AB0643"/>
    <w:rsid w:val="00AB405D"/>
    <w:rsid w:val="00AB5A4B"/>
    <w:rsid w:val="00AC4207"/>
    <w:rsid w:val="00AC4DF0"/>
    <w:rsid w:val="00AC62AE"/>
    <w:rsid w:val="00AD511E"/>
    <w:rsid w:val="00AE70C4"/>
    <w:rsid w:val="00AF066B"/>
    <w:rsid w:val="00AF36D1"/>
    <w:rsid w:val="00B06BFD"/>
    <w:rsid w:val="00B07CF5"/>
    <w:rsid w:val="00B25AEF"/>
    <w:rsid w:val="00B26CB3"/>
    <w:rsid w:val="00B31565"/>
    <w:rsid w:val="00B319C5"/>
    <w:rsid w:val="00B34125"/>
    <w:rsid w:val="00B401E2"/>
    <w:rsid w:val="00B406CF"/>
    <w:rsid w:val="00B44662"/>
    <w:rsid w:val="00B4496D"/>
    <w:rsid w:val="00B45634"/>
    <w:rsid w:val="00B5218E"/>
    <w:rsid w:val="00B85984"/>
    <w:rsid w:val="00B954CE"/>
    <w:rsid w:val="00B96158"/>
    <w:rsid w:val="00BA2072"/>
    <w:rsid w:val="00BA78C6"/>
    <w:rsid w:val="00BB009D"/>
    <w:rsid w:val="00BB39C5"/>
    <w:rsid w:val="00BB76A8"/>
    <w:rsid w:val="00BB7CA8"/>
    <w:rsid w:val="00BC0035"/>
    <w:rsid w:val="00BC223E"/>
    <w:rsid w:val="00BC3C5D"/>
    <w:rsid w:val="00BC6059"/>
    <w:rsid w:val="00BD54AE"/>
    <w:rsid w:val="00BD7F0D"/>
    <w:rsid w:val="00BE1545"/>
    <w:rsid w:val="00BE2321"/>
    <w:rsid w:val="00BE7630"/>
    <w:rsid w:val="00BF4DC6"/>
    <w:rsid w:val="00C0164F"/>
    <w:rsid w:val="00C0644B"/>
    <w:rsid w:val="00C16D6A"/>
    <w:rsid w:val="00C305DB"/>
    <w:rsid w:val="00C5198E"/>
    <w:rsid w:val="00C60D73"/>
    <w:rsid w:val="00C662C9"/>
    <w:rsid w:val="00C7320D"/>
    <w:rsid w:val="00C8282E"/>
    <w:rsid w:val="00C93A66"/>
    <w:rsid w:val="00C95BB4"/>
    <w:rsid w:val="00C95D33"/>
    <w:rsid w:val="00C96D4E"/>
    <w:rsid w:val="00CA09E0"/>
    <w:rsid w:val="00CA146C"/>
    <w:rsid w:val="00CB1DD0"/>
    <w:rsid w:val="00CC08C5"/>
    <w:rsid w:val="00CC7813"/>
    <w:rsid w:val="00CD33F7"/>
    <w:rsid w:val="00CD5ABC"/>
    <w:rsid w:val="00CE1750"/>
    <w:rsid w:val="00CE1B9E"/>
    <w:rsid w:val="00D01ED5"/>
    <w:rsid w:val="00D06CA4"/>
    <w:rsid w:val="00D11339"/>
    <w:rsid w:val="00D14E0C"/>
    <w:rsid w:val="00D15BD0"/>
    <w:rsid w:val="00D16F11"/>
    <w:rsid w:val="00D20BDF"/>
    <w:rsid w:val="00D21031"/>
    <w:rsid w:val="00D2141F"/>
    <w:rsid w:val="00D2177D"/>
    <w:rsid w:val="00D23E62"/>
    <w:rsid w:val="00D36BE1"/>
    <w:rsid w:val="00D62B2C"/>
    <w:rsid w:val="00D65E45"/>
    <w:rsid w:val="00D67CC2"/>
    <w:rsid w:val="00D71506"/>
    <w:rsid w:val="00D730DC"/>
    <w:rsid w:val="00D807E4"/>
    <w:rsid w:val="00DB194E"/>
    <w:rsid w:val="00DC13EC"/>
    <w:rsid w:val="00DE2CF5"/>
    <w:rsid w:val="00DF311A"/>
    <w:rsid w:val="00E13325"/>
    <w:rsid w:val="00E20E70"/>
    <w:rsid w:val="00E22BB0"/>
    <w:rsid w:val="00E24FC9"/>
    <w:rsid w:val="00E31246"/>
    <w:rsid w:val="00E3294E"/>
    <w:rsid w:val="00E410C7"/>
    <w:rsid w:val="00E43B3C"/>
    <w:rsid w:val="00E51E42"/>
    <w:rsid w:val="00E5340B"/>
    <w:rsid w:val="00E56A6B"/>
    <w:rsid w:val="00E6180D"/>
    <w:rsid w:val="00E6295F"/>
    <w:rsid w:val="00E62D6E"/>
    <w:rsid w:val="00E6440B"/>
    <w:rsid w:val="00E80FA9"/>
    <w:rsid w:val="00E9642B"/>
    <w:rsid w:val="00E976CD"/>
    <w:rsid w:val="00E97A8D"/>
    <w:rsid w:val="00EA40CD"/>
    <w:rsid w:val="00EA7842"/>
    <w:rsid w:val="00EC3F3C"/>
    <w:rsid w:val="00EC45D0"/>
    <w:rsid w:val="00EC5F0D"/>
    <w:rsid w:val="00ED5764"/>
    <w:rsid w:val="00ED7E06"/>
    <w:rsid w:val="00EE06AE"/>
    <w:rsid w:val="00EE27CC"/>
    <w:rsid w:val="00EE3A20"/>
    <w:rsid w:val="00F00C57"/>
    <w:rsid w:val="00F27018"/>
    <w:rsid w:val="00F27142"/>
    <w:rsid w:val="00F33A4A"/>
    <w:rsid w:val="00F64DE9"/>
    <w:rsid w:val="00F75639"/>
    <w:rsid w:val="00F903F4"/>
    <w:rsid w:val="00F94127"/>
    <w:rsid w:val="00F94D79"/>
    <w:rsid w:val="00FA0EFA"/>
    <w:rsid w:val="00FB043F"/>
    <w:rsid w:val="00FB3D00"/>
    <w:rsid w:val="00FC0ACA"/>
    <w:rsid w:val="00FE0781"/>
    <w:rsid w:val="00FF4AA5"/>
    <w:rsid w:val="00FF682E"/>
    <w:rsid w:val="00FF6D2E"/>
    <w:rsid w:val="00FF7BFD"/>
    <w:rsid w:val="00FF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B5A1"/>
  <w15:chartTrackingRefBased/>
  <w15:docId w15:val="{CB3C72E4-AFD3-449E-9FE4-B4ECD33E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E1624"/>
    <w:rPr>
      <w:color w:val="0563C1" w:themeColor="hyperlink"/>
      <w:u w:val="single"/>
    </w:rPr>
  </w:style>
  <w:style w:type="character" w:customStyle="1" w:styleId="Neapdorotaspaminjimas1">
    <w:name w:val="Neapdorotas paminėjimas1"/>
    <w:basedOn w:val="Numatytasispastraiposriftas"/>
    <w:uiPriority w:val="99"/>
    <w:semiHidden/>
    <w:unhideWhenUsed/>
    <w:rsid w:val="009E1624"/>
    <w:rPr>
      <w:color w:val="605E5C"/>
      <w:shd w:val="clear" w:color="auto" w:fill="E1DFDD"/>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3D6A48"/>
    <w:pPr>
      <w:ind w:left="720"/>
      <w:contextualSpacing/>
    </w:pPr>
  </w:style>
  <w:style w:type="character" w:styleId="Perirtashipersaitas">
    <w:name w:val="FollowedHyperlink"/>
    <w:basedOn w:val="Numatytasispastraiposriftas"/>
    <w:uiPriority w:val="99"/>
    <w:semiHidden/>
    <w:unhideWhenUsed/>
    <w:rsid w:val="005C3FEB"/>
    <w:rPr>
      <w:color w:val="954F72" w:themeColor="followedHyperlink"/>
      <w:u w:val="single"/>
    </w:rPr>
  </w:style>
  <w:style w:type="paragraph" w:styleId="prastasiniatinklio">
    <w:name w:val="Normal (Web)"/>
    <w:basedOn w:val="prastasis"/>
    <w:uiPriority w:val="99"/>
    <w:semiHidden/>
    <w:unhideWhenUsed/>
    <w:rsid w:val="006123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72B82"/>
    <w:rPr>
      <w:sz w:val="16"/>
      <w:szCs w:val="16"/>
    </w:rPr>
  </w:style>
  <w:style w:type="paragraph" w:styleId="Komentarotekstas">
    <w:name w:val="annotation text"/>
    <w:basedOn w:val="prastasis"/>
    <w:link w:val="KomentarotekstasDiagrama"/>
    <w:uiPriority w:val="99"/>
    <w:semiHidden/>
    <w:unhideWhenUsed/>
    <w:rsid w:val="00872B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72B82"/>
    <w:rPr>
      <w:sz w:val="20"/>
      <w:szCs w:val="20"/>
    </w:rPr>
  </w:style>
  <w:style w:type="paragraph" w:styleId="Komentarotema">
    <w:name w:val="annotation subject"/>
    <w:basedOn w:val="Komentarotekstas"/>
    <w:next w:val="Komentarotekstas"/>
    <w:link w:val="KomentarotemaDiagrama"/>
    <w:uiPriority w:val="99"/>
    <w:semiHidden/>
    <w:unhideWhenUsed/>
    <w:rsid w:val="00872B82"/>
    <w:rPr>
      <w:b/>
      <w:bCs/>
    </w:rPr>
  </w:style>
  <w:style w:type="character" w:customStyle="1" w:styleId="KomentarotemaDiagrama">
    <w:name w:val="Komentaro tema Diagrama"/>
    <w:basedOn w:val="KomentarotekstasDiagrama"/>
    <w:link w:val="Komentarotema"/>
    <w:uiPriority w:val="99"/>
    <w:semiHidden/>
    <w:rsid w:val="00872B82"/>
    <w:rPr>
      <w:b/>
      <w:bCs/>
      <w:sz w:val="20"/>
      <w:szCs w:val="20"/>
    </w:rPr>
  </w:style>
  <w:style w:type="paragraph" w:styleId="Debesliotekstas">
    <w:name w:val="Balloon Text"/>
    <w:basedOn w:val="prastasis"/>
    <w:link w:val="DebesliotekstasDiagrama"/>
    <w:uiPriority w:val="99"/>
    <w:semiHidden/>
    <w:unhideWhenUsed/>
    <w:rsid w:val="00872B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B82"/>
    <w:rPr>
      <w:rFonts w:ascii="Segoe UI" w:hAnsi="Segoe UI" w:cs="Segoe UI"/>
      <w:sz w:val="18"/>
      <w:szCs w:val="18"/>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714049"/>
  </w:style>
  <w:style w:type="paragraph" w:customStyle="1" w:styleId="Default">
    <w:name w:val="Default"/>
    <w:rsid w:val="00D23E62"/>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paragraph">
    <w:name w:val="paragraph"/>
    <w:basedOn w:val="prastasis"/>
    <w:qFormat/>
    <w:rsid w:val="00550BEE"/>
    <w:pPr>
      <w:spacing w:after="0" w:line="240" w:lineRule="auto"/>
    </w:pPr>
    <w:rPr>
      <w:rFonts w:ascii="Calibri" w:hAnsi="Calibri" w:cs="Calibri"/>
      <w:lang w:eastAsia="lt-LT"/>
    </w:rPr>
  </w:style>
  <w:style w:type="character" w:customStyle="1" w:styleId="normaltextrun">
    <w:name w:val="normaltextrun"/>
    <w:basedOn w:val="Numatytasispastraiposriftas"/>
    <w:qFormat/>
    <w:rsid w:val="00550BEE"/>
  </w:style>
  <w:style w:type="character" w:customStyle="1" w:styleId="eop">
    <w:name w:val="eop"/>
    <w:basedOn w:val="Numatytasispastraiposriftas"/>
    <w:rsid w:val="00550BEE"/>
  </w:style>
  <w:style w:type="paragraph" w:customStyle="1" w:styleId="elementtoproof">
    <w:name w:val="elementtoproof"/>
    <w:basedOn w:val="prastasis"/>
    <w:rsid w:val="00550BEE"/>
    <w:pPr>
      <w:spacing w:after="0" w:line="240" w:lineRule="auto"/>
    </w:pPr>
    <w:rPr>
      <w:rFonts w:ascii="Calibri" w:eastAsia="Calibri" w:hAnsi="Calibri" w:cs="Calibri"/>
      <w:lang w:eastAsia="lt-LT"/>
    </w:rPr>
  </w:style>
  <w:style w:type="table" w:customStyle="1" w:styleId="TableGrid31">
    <w:name w:val="Table Grid31"/>
    <w:basedOn w:val="prastojilentel"/>
    <w:next w:val="Lentelstinklelis"/>
    <w:uiPriority w:val="39"/>
    <w:rsid w:val="00550BE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550BEE"/>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550BE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550BEE"/>
    <w:rPr>
      <w:vertAlign w:val="superscript"/>
    </w:rPr>
  </w:style>
  <w:style w:type="table" w:styleId="Lentelstinklelis">
    <w:name w:val="Table Grid"/>
    <w:basedOn w:val="prastojilentel"/>
    <w:uiPriority w:val="39"/>
    <w:rsid w:val="00550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A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1701">
      <w:bodyDiv w:val="1"/>
      <w:marLeft w:val="0"/>
      <w:marRight w:val="0"/>
      <w:marTop w:val="0"/>
      <w:marBottom w:val="0"/>
      <w:divBdr>
        <w:top w:val="none" w:sz="0" w:space="0" w:color="auto"/>
        <w:left w:val="none" w:sz="0" w:space="0" w:color="auto"/>
        <w:bottom w:val="none" w:sz="0" w:space="0" w:color="auto"/>
        <w:right w:val="none" w:sz="0" w:space="0" w:color="auto"/>
      </w:divBdr>
    </w:div>
    <w:div w:id="1252546860">
      <w:bodyDiv w:val="1"/>
      <w:marLeft w:val="0"/>
      <w:marRight w:val="0"/>
      <w:marTop w:val="0"/>
      <w:marBottom w:val="0"/>
      <w:divBdr>
        <w:top w:val="none" w:sz="0" w:space="0" w:color="auto"/>
        <w:left w:val="none" w:sz="0" w:space="0" w:color="auto"/>
        <w:bottom w:val="none" w:sz="0" w:space="0" w:color="auto"/>
        <w:right w:val="none" w:sz="0" w:space="0" w:color="auto"/>
      </w:divBdr>
    </w:div>
    <w:div w:id="1275088350">
      <w:bodyDiv w:val="1"/>
      <w:marLeft w:val="0"/>
      <w:marRight w:val="0"/>
      <w:marTop w:val="0"/>
      <w:marBottom w:val="0"/>
      <w:divBdr>
        <w:top w:val="none" w:sz="0" w:space="0" w:color="auto"/>
        <w:left w:val="none" w:sz="0" w:space="0" w:color="auto"/>
        <w:bottom w:val="none" w:sz="0" w:space="0" w:color="auto"/>
        <w:right w:val="none" w:sz="0" w:space="0" w:color="auto"/>
      </w:divBdr>
    </w:div>
    <w:div w:id="1679116164">
      <w:bodyDiv w:val="1"/>
      <w:marLeft w:val="0"/>
      <w:marRight w:val="0"/>
      <w:marTop w:val="0"/>
      <w:marBottom w:val="0"/>
      <w:divBdr>
        <w:top w:val="none" w:sz="0" w:space="0" w:color="auto"/>
        <w:left w:val="none" w:sz="0" w:space="0" w:color="auto"/>
        <w:bottom w:val="none" w:sz="0" w:space="0" w:color="auto"/>
        <w:right w:val="none" w:sz="0" w:space="0" w:color="auto"/>
      </w:divBdr>
    </w:div>
    <w:div w:id="1769302849">
      <w:bodyDiv w:val="1"/>
      <w:marLeft w:val="0"/>
      <w:marRight w:val="0"/>
      <w:marTop w:val="0"/>
      <w:marBottom w:val="0"/>
      <w:divBdr>
        <w:top w:val="none" w:sz="0" w:space="0" w:color="auto"/>
        <w:left w:val="none" w:sz="0" w:space="0" w:color="auto"/>
        <w:bottom w:val="none" w:sz="0" w:space="0" w:color="auto"/>
        <w:right w:val="none" w:sz="0" w:space="0" w:color="auto"/>
      </w:divBdr>
    </w:div>
    <w:div w:id="1919561671">
      <w:bodyDiv w:val="1"/>
      <w:marLeft w:val="0"/>
      <w:marRight w:val="0"/>
      <w:marTop w:val="0"/>
      <w:marBottom w:val="0"/>
      <w:divBdr>
        <w:top w:val="none" w:sz="0" w:space="0" w:color="auto"/>
        <w:left w:val="none" w:sz="0" w:space="0" w:color="auto"/>
        <w:bottom w:val="none" w:sz="0" w:space="0" w:color="auto"/>
        <w:right w:val="none" w:sz="0" w:space="0" w:color="auto"/>
      </w:divBdr>
    </w:div>
    <w:div w:id="1952473055">
      <w:bodyDiv w:val="1"/>
      <w:marLeft w:val="0"/>
      <w:marRight w:val="0"/>
      <w:marTop w:val="0"/>
      <w:marBottom w:val="0"/>
      <w:divBdr>
        <w:top w:val="none" w:sz="0" w:space="0" w:color="auto"/>
        <w:left w:val="none" w:sz="0" w:space="0" w:color="auto"/>
        <w:bottom w:val="none" w:sz="0" w:space="0" w:color="auto"/>
        <w:right w:val="none" w:sz="0" w:space="0" w:color="auto"/>
      </w:divBdr>
    </w:div>
    <w:div w:id="205692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14.esinvesticijos.lt/lt/dokumentai/projekto-dalyviu-informacijos-administravimo-instrukcija-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lt/administracine-informacija/ministerijos-logoti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8644f608a6b11ec902c973ca77da22a/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DABCC-6D1B-4FE3-9EE6-E72E741A7A8E}">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7E3CC71E-ED0C-4048-9FC5-B16078915548}">
  <ds:schemaRefs>
    <ds:schemaRef ds:uri="http://schemas.microsoft.com/sharepoint/v3/contenttype/forms"/>
  </ds:schemaRefs>
</ds:datastoreItem>
</file>

<file path=customXml/itemProps3.xml><?xml version="1.0" encoding="utf-8"?>
<ds:datastoreItem xmlns:ds="http://schemas.openxmlformats.org/officeDocument/2006/customXml" ds:itemID="{D01AA5DD-3080-488D-92C3-40EE5F3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C881C-3E63-4091-B853-55D24454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10056</Words>
  <Characters>5733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Salomėja Bitlieriutė</dc:creator>
  <cp:lastModifiedBy>Dainius Linauskas</cp:lastModifiedBy>
  <cp:revision>7</cp:revision>
  <cp:lastPrinted>2025-04-07T06:03:00Z</cp:lastPrinted>
  <dcterms:created xsi:type="dcterms:W3CDTF">2025-06-19T11:11:00Z</dcterms:created>
  <dcterms:modified xsi:type="dcterms:W3CDTF">2025-06-20T10:00:00Z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