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A4B6" w14:textId="237003BC" w:rsidR="00194197" w:rsidRPr="00CE576D" w:rsidRDefault="00CE576D" w:rsidP="00816E1D">
      <w:pPr>
        <w:spacing w:after="0" w:line="240" w:lineRule="auto"/>
        <w:ind w:left="4320" w:right="0" w:firstLine="0"/>
        <w:rPr>
          <w:rFonts w:ascii="Times New Roman" w:hAnsi="Times New Roman" w:cs="Times New Roman"/>
          <w:b/>
          <w:noProof/>
          <w:lang w:val="lt-LT"/>
        </w:rPr>
      </w:pPr>
      <w:r w:rsidRPr="00CE576D">
        <w:rPr>
          <w:rFonts w:ascii="Times New Roman" w:hAnsi="Times New Roman" w:cs="Times New Roman"/>
          <w:color w:val="000000" w:themeColor="text1"/>
          <w:lang w:val="lt-LT"/>
        </w:rPr>
        <w:t>Pirkimo sąlygų specialiosios dalies 2 priedas</w:t>
      </w:r>
      <w:r w:rsidRPr="00CE576D">
        <w:rPr>
          <w:rFonts w:ascii="Times New Roman" w:hAnsi="Times New Roman" w:cs="Times New Roman"/>
          <w:b/>
          <w:noProof/>
          <w:lang w:val="lt-LT"/>
        </w:rPr>
        <w:t xml:space="preserve"> </w:t>
      </w:r>
    </w:p>
    <w:p w14:paraId="02FB657C" w14:textId="77777777" w:rsidR="00816E1D" w:rsidRPr="006D6D0C" w:rsidRDefault="00816E1D" w:rsidP="00816E1D">
      <w:pPr>
        <w:spacing w:after="0" w:line="240" w:lineRule="auto"/>
        <w:ind w:left="4320" w:right="0" w:firstLine="0"/>
        <w:rPr>
          <w:rFonts w:ascii="Times New Roman" w:hAnsi="Times New Roman" w:cs="Times New Roman"/>
          <w:b/>
          <w:noProof/>
          <w:lang w:val="lt-LT"/>
        </w:rPr>
      </w:pPr>
    </w:p>
    <w:p w14:paraId="6612FC00" w14:textId="77777777" w:rsidR="00816E1D" w:rsidRPr="006D6D0C" w:rsidRDefault="00816E1D" w:rsidP="00816E1D">
      <w:pPr>
        <w:spacing w:after="0" w:line="240" w:lineRule="auto"/>
        <w:ind w:left="4320" w:right="0" w:firstLine="0"/>
        <w:rPr>
          <w:rFonts w:ascii="Times New Roman" w:hAnsi="Times New Roman" w:cs="Times New Roman"/>
          <w:noProof/>
          <w:lang w:val="lt-LT"/>
        </w:rPr>
      </w:pPr>
    </w:p>
    <w:p w14:paraId="1F22A054" w14:textId="77777777" w:rsidR="00194197" w:rsidRPr="006D6D0C" w:rsidRDefault="00425137" w:rsidP="002109A2">
      <w:pPr>
        <w:spacing w:after="0" w:line="240" w:lineRule="auto"/>
        <w:ind w:right="0" w:firstLine="720"/>
        <w:jc w:val="left"/>
        <w:rPr>
          <w:rFonts w:ascii="Times New Roman" w:hAnsi="Times New Roman" w:cs="Times New Roman"/>
          <w:noProof/>
          <w:lang w:val="lt-LT"/>
        </w:rPr>
      </w:pPr>
      <w:r w:rsidRPr="006D6D0C">
        <w:rPr>
          <w:rFonts w:ascii="Times New Roman" w:hAnsi="Times New Roman" w:cs="Times New Roman"/>
          <w:noProof/>
          <w:lang w:val="lt-LT"/>
        </w:rPr>
        <w:drawing>
          <wp:inline distT="0" distB="0" distL="0" distR="0" wp14:anchorId="22651AB4" wp14:editId="1BBE3054">
            <wp:extent cx="5730240" cy="7696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5730240" cy="769620"/>
                    </a:xfrm>
                    <a:prstGeom prst="rect">
                      <a:avLst/>
                    </a:prstGeom>
                  </pic:spPr>
                </pic:pic>
              </a:graphicData>
            </a:graphic>
          </wp:inline>
        </w:drawing>
      </w:r>
    </w:p>
    <w:p w14:paraId="0EA2A56E" w14:textId="77777777" w:rsidR="008D7CE7" w:rsidRPr="006D6D0C" w:rsidRDefault="008D7CE7" w:rsidP="008D7CE7">
      <w:pPr>
        <w:shd w:val="clear" w:color="auto" w:fill="FFFFFF"/>
        <w:jc w:val="center"/>
        <w:rPr>
          <w:rFonts w:ascii="Times New Roman" w:eastAsia="Times New Roman" w:hAnsi="Times New Roman" w:cs="Times New Roman"/>
          <w:color w:val="091A5A"/>
          <w:sz w:val="18"/>
          <w:szCs w:val="18"/>
          <w:bdr w:val="none" w:sz="0" w:space="0" w:color="auto" w:frame="1"/>
          <w:lang w:val="lt-LT"/>
        </w:rPr>
      </w:pPr>
    </w:p>
    <w:p w14:paraId="0F3C0737" w14:textId="7CF6442E" w:rsidR="008D7CE7" w:rsidRPr="006D6D0C" w:rsidRDefault="008D7CE7" w:rsidP="008D7CE7">
      <w:pPr>
        <w:shd w:val="clear" w:color="auto" w:fill="FFFFFF"/>
        <w:jc w:val="center"/>
        <w:rPr>
          <w:rFonts w:ascii="Times New Roman" w:eastAsia="Times New Roman" w:hAnsi="Times New Roman" w:cs="Times New Roman"/>
          <w:color w:val="auto"/>
          <w:sz w:val="18"/>
          <w:szCs w:val="18"/>
          <w:bdr w:val="none" w:sz="0" w:space="0" w:color="auto" w:frame="1"/>
          <w:lang w:val="lt-LT"/>
        </w:rPr>
      </w:pPr>
      <w:r w:rsidRPr="006D6D0C">
        <w:rPr>
          <w:rFonts w:ascii="Times New Roman" w:eastAsia="Times New Roman" w:hAnsi="Times New Roman" w:cs="Times New Roman"/>
          <w:color w:val="auto"/>
          <w:sz w:val="18"/>
          <w:szCs w:val="18"/>
          <w:bdr w:val="none" w:sz="0" w:space="0" w:color="auto" w:frame="1"/>
          <w:lang w:val="lt-LT"/>
        </w:rPr>
        <w:t>Projektas finansuojamas Ekonomikos gaivinimo ir atsparumo didinimo plano „Naujos kartos Lietuva“ lėšomis“</w:t>
      </w:r>
    </w:p>
    <w:p w14:paraId="0C830A52" w14:textId="77777777" w:rsidR="002109A2" w:rsidRPr="006D6D0C" w:rsidRDefault="002109A2" w:rsidP="002109A2">
      <w:pPr>
        <w:spacing w:after="0" w:line="240" w:lineRule="auto"/>
        <w:ind w:right="0" w:firstLine="720"/>
        <w:jc w:val="center"/>
        <w:rPr>
          <w:rFonts w:ascii="Times New Roman" w:hAnsi="Times New Roman" w:cs="Times New Roman"/>
          <w:b/>
          <w:noProof/>
          <w:lang w:val="lt-LT"/>
        </w:rPr>
      </w:pPr>
    </w:p>
    <w:p w14:paraId="00E9A8A8" w14:textId="733CFE1E" w:rsidR="00BE0E3E" w:rsidRPr="006D6D0C" w:rsidRDefault="00B32CB5" w:rsidP="00BE0E3E">
      <w:pPr>
        <w:spacing w:after="0" w:line="240" w:lineRule="auto"/>
        <w:ind w:right="0" w:firstLine="720"/>
        <w:jc w:val="center"/>
        <w:rPr>
          <w:rFonts w:ascii="Times New Roman" w:hAnsi="Times New Roman" w:cs="Times New Roman"/>
          <w:b/>
          <w:noProof/>
          <w:lang w:val="lt-LT"/>
        </w:rPr>
      </w:pPr>
      <w:r>
        <w:rPr>
          <w:rFonts w:ascii="Times New Roman" w:hAnsi="Times New Roman" w:cs="Times New Roman"/>
          <w:b/>
          <w:noProof/>
          <w:lang w:val="lt-LT"/>
        </w:rPr>
        <w:t>VAIZDO</w:t>
      </w:r>
      <w:r w:rsidR="00992285" w:rsidRPr="006D6D0C">
        <w:rPr>
          <w:rFonts w:ascii="Times New Roman" w:hAnsi="Times New Roman" w:cs="Times New Roman"/>
          <w:b/>
          <w:noProof/>
          <w:lang w:val="lt-LT"/>
        </w:rPr>
        <w:t xml:space="preserve"> KLIPŲ SUKŪRIMO</w:t>
      </w:r>
      <w:r w:rsidR="00425137" w:rsidRPr="006D6D0C">
        <w:rPr>
          <w:rFonts w:ascii="Times New Roman" w:hAnsi="Times New Roman" w:cs="Times New Roman"/>
          <w:b/>
          <w:noProof/>
          <w:lang w:val="lt-LT"/>
        </w:rPr>
        <w:t xml:space="preserve"> </w:t>
      </w:r>
      <w:r w:rsidR="00BE0E3E" w:rsidRPr="006D6D0C">
        <w:rPr>
          <w:rFonts w:ascii="Times New Roman" w:hAnsi="Times New Roman" w:cs="Times New Roman"/>
          <w:b/>
          <w:noProof/>
          <w:lang w:val="lt-LT"/>
        </w:rPr>
        <w:t>IR PAGAMIN</w:t>
      </w:r>
      <w:r w:rsidR="00993D13" w:rsidRPr="006D6D0C">
        <w:rPr>
          <w:rFonts w:ascii="Times New Roman" w:hAnsi="Times New Roman" w:cs="Times New Roman"/>
          <w:b/>
          <w:noProof/>
          <w:lang w:val="lt-LT"/>
        </w:rPr>
        <w:t>IMO</w:t>
      </w:r>
    </w:p>
    <w:p w14:paraId="17AA59E3" w14:textId="096EF640" w:rsidR="00194197" w:rsidRPr="006D6D0C" w:rsidRDefault="00425137" w:rsidP="00BE0E3E">
      <w:pPr>
        <w:spacing w:after="0" w:line="240" w:lineRule="auto"/>
        <w:ind w:right="0" w:firstLine="720"/>
        <w:jc w:val="center"/>
        <w:rPr>
          <w:rFonts w:ascii="Times New Roman" w:hAnsi="Times New Roman" w:cs="Times New Roman"/>
          <w:noProof/>
          <w:lang w:val="lt-LT"/>
        </w:rPr>
      </w:pPr>
      <w:r w:rsidRPr="0B38CA95">
        <w:rPr>
          <w:rFonts w:ascii="Times New Roman" w:hAnsi="Times New Roman" w:cs="Times New Roman"/>
          <w:b/>
          <w:bCs/>
          <w:noProof/>
          <w:lang w:val="lt-LT"/>
        </w:rPr>
        <w:t>PASLAUGŲ TECHNINĖ SPECIFIKACIJA</w:t>
      </w:r>
    </w:p>
    <w:p w14:paraId="7839FA5E" w14:textId="77777777" w:rsidR="00816E1D" w:rsidRPr="006D6D0C" w:rsidRDefault="00816E1D" w:rsidP="002109A2">
      <w:pPr>
        <w:spacing w:after="0" w:line="240" w:lineRule="auto"/>
        <w:ind w:right="0" w:firstLine="720"/>
        <w:jc w:val="center"/>
        <w:rPr>
          <w:rFonts w:ascii="Times New Roman" w:hAnsi="Times New Roman" w:cs="Times New Roman"/>
          <w:b/>
          <w:noProof/>
          <w:lang w:val="lt-LT"/>
        </w:rPr>
      </w:pPr>
    </w:p>
    <w:p w14:paraId="2F03B0A1" w14:textId="77777777" w:rsidR="002109A2" w:rsidRPr="006D6D0C" w:rsidRDefault="002109A2" w:rsidP="002109A2">
      <w:pPr>
        <w:spacing w:after="0" w:line="240" w:lineRule="auto"/>
        <w:ind w:right="0" w:firstLine="720"/>
        <w:jc w:val="center"/>
        <w:rPr>
          <w:rFonts w:ascii="Times New Roman" w:hAnsi="Times New Roman" w:cs="Times New Roman"/>
          <w:noProof/>
          <w:lang w:val="lt-LT"/>
        </w:rPr>
      </w:pPr>
    </w:p>
    <w:p w14:paraId="7D471242" w14:textId="2EACE37A" w:rsidR="00194197" w:rsidRPr="006D6D0C" w:rsidRDefault="00425137" w:rsidP="00342FEF">
      <w:pPr>
        <w:pStyle w:val="Heading1"/>
        <w:numPr>
          <w:ilvl w:val="0"/>
          <w:numId w:val="29"/>
        </w:numPr>
        <w:tabs>
          <w:tab w:val="center" w:pos="3342"/>
          <w:tab w:val="center" w:pos="5501"/>
        </w:tabs>
        <w:spacing w:after="0" w:line="240" w:lineRule="auto"/>
        <w:rPr>
          <w:rFonts w:ascii="Times New Roman" w:hAnsi="Times New Roman" w:cs="Times New Roman"/>
          <w:noProof/>
          <w:lang w:val="lt-LT"/>
        </w:rPr>
      </w:pPr>
      <w:r w:rsidRPr="006D6D0C">
        <w:rPr>
          <w:rFonts w:ascii="Times New Roman" w:hAnsi="Times New Roman" w:cs="Times New Roman"/>
          <w:noProof/>
          <w:lang w:val="lt-LT"/>
        </w:rPr>
        <w:t>BENDROJI INFORMACIJA</w:t>
      </w:r>
    </w:p>
    <w:p w14:paraId="60AAF3A0" w14:textId="77777777" w:rsidR="00816E1D" w:rsidRPr="006D6D0C" w:rsidRDefault="00816E1D" w:rsidP="00816E1D">
      <w:pPr>
        <w:rPr>
          <w:rFonts w:ascii="Times New Roman" w:hAnsi="Times New Roman" w:cs="Times New Roman"/>
          <w:lang w:val="lt-LT"/>
        </w:rPr>
      </w:pPr>
    </w:p>
    <w:p w14:paraId="096B6B3C" w14:textId="55FBBE74" w:rsidR="00EF63F2" w:rsidRPr="006D6D0C" w:rsidRDefault="00425137" w:rsidP="00823484">
      <w:pPr>
        <w:pStyle w:val="ListParagraph"/>
        <w:numPr>
          <w:ilvl w:val="1"/>
          <w:numId w:val="27"/>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Valstybės skaitmeninių sprendimų agentūra (toliau – VSSA/Perkančioji organizacija)</w:t>
      </w:r>
      <w:r w:rsidR="00C0220D" w:rsidRPr="006D6D0C">
        <w:rPr>
          <w:rFonts w:ascii="Times New Roman" w:hAnsi="Times New Roman" w:cs="Times New Roman"/>
          <w:noProof/>
          <w:lang w:val="lt-LT"/>
        </w:rPr>
        <w:t>, kartu su partneriais</w:t>
      </w:r>
      <w:r w:rsidR="00823484" w:rsidRPr="006D6D0C">
        <w:rPr>
          <w:rFonts w:ascii="Times New Roman" w:hAnsi="Times New Roman" w:cs="Times New Roman"/>
          <w:noProof/>
          <w:lang w:val="lt-LT"/>
        </w:rPr>
        <w:t xml:space="preserve"> - asociacija „Langas į ateitį“ ir Lietuvos nacionaline Martyno Mažvydo biblioteka - </w:t>
      </w:r>
      <w:r w:rsidRPr="006D6D0C">
        <w:rPr>
          <w:rFonts w:ascii="Times New Roman" w:hAnsi="Times New Roman" w:cs="Times New Roman"/>
          <w:noProof/>
          <w:lang w:val="lt-LT"/>
        </w:rPr>
        <w:t xml:space="preserve">įgyvendina projektą „Prisijungusi Lietuva“: skaitmeninių įgūdžių tobulinimas“ (toliau – Projektas). Projektas finansuojamas Ekonomikos gaivinimo ir atsparumo didinimo plano „Naujos kartos Lietuva“ lėšomis“. Projektu prisidedama prie 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įgyvendinimo. </w:t>
      </w:r>
    </w:p>
    <w:p w14:paraId="5342B687" w14:textId="5003858A" w:rsidR="00390B08" w:rsidRPr="006D6D0C" w:rsidRDefault="00390B08" w:rsidP="00990B08">
      <w:pPr>
        <w:pStyle w:val="ListParagraph"/>
        <w:numPr>
          <w:ilvl w:val="1"/>
          <w:numId w:val="27"/>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 Projekto tikslas - didinti socialiai pažeidžiamų ir atskirtyje esančių gyventojų skaitmeninius įgūdžius, mažinti jų skaitmeninę atskirtį, ugdyti suaugusiųjų gyventojų gebėjimą visavertiškai naudotis sukurtais skaitmeniniais sprendimais. Projektas siekia sudaryti sąlygas gyventojams pasirengti elektroninėmis paslaugomis naudotis didesne apimtimi, mažinti skaitmeninę atskirtį, skatinti įgyti skaitmeninių įgūdžių ar juos tobulinti </w:t>
      </w:r>
      <w:r w:rsidRPr="006D6D0C">
        <w:rPr>
          <w:rFonts w:ascii="Times New Roman" w:hAnsi="Times New Roman" w:cs="Times New Roman"/>
          <w:noProof/>
          <w:u w:val="single" w:color="000000"/>
          <w:lang w:val="lt-LT"/>
        </w:rPr>
        <w:t>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70C64044" w14:textId="77777777" w:rsidR="00816E1D" w:rsidRPr="006D6D0C" w:rsidRDefault="00816E1D" w:rsidP="00990B08">
      <w:pPr>
        <w:spacing w:after="0" w:line="240" w:lineRule="auto"/>
        <w:ind w:right="0" w:firstLine="0"/>
        <w:rPr>
          <w:rFonts w:ascii="Times New Roman" w:hAnsi="Times New Roman" w:cs="Times New Roman"/>
          <w:noProof/>
          <w:lang w:val="lt-LT"/>
        </w:rPr>
      </w:pPr>
    </w:p>
    <w:p w14:paraId="0BDD256D" w14:textId="65E67C4A" w:rsidR="00194197" w:rsidRPr="006D6D0C" w:rsidRDefault="00342FEF" w:rsidP="002109A2">
      <w:pPr>
        <w:pStyle w:val="Heading1"/>
        <w:spacing w:after="0" w:line="240" w:lineRule="auto"/>
        <w:ind w:left="0" w:firstLine="720"/>
        <w:rPr>
          <w:rFonts w:ascii="Times New Roman" w:hAnsi="Times New Roman" w:cs="Times New Roman"/>
          <w:noProof/>
          <w:lang w:val="lt-LT"/>
        </w:rPr>
      </w:pPr>
      <w:r w:rsidRPr="006D6D0C">
        <w:rPr>
          <w:rFonts w:ascii="Times New Roman" w:hAnsi="Times New Roman" w:cs="Times New Roman"/>
          <w:noProof/>
          <w:lang w:val="lt-LT"/>
        </w:rPr>
        <w:t>II</w:t>
      </w:r>
      <w:r w:rsidR="00425137" w:rsidRPr="006D6D0C">
        <w:rPr>
          <w:rFonts w:ascii="Times New Roman" w:hAnsi="Times New Roman" w:cs="Times New Roman"/>
          <w:noProof/>
          <w:lang w:val="lt-LT"/>
        </w:rPr>
        <w:t>. PIRKIMO OBJEKTAS</w:t>
      </w:r>
    </w:p>
    <w:p w14:paraId="428BB267" w14:textId="77777777" w:rsidR="00425137" w:rsidRPr="006D6D0C" w:rsidRDefault="00425137" w:rsidP="002109A2">
      <w:pPr>
        <w:spacing w:after="0" w:line="240" w:lineRule="auto"/>
        <w:ind w:right="0" w:firstLine="720"/>
        <w:rPr>
          <w:rFonts w:ascii="Times New Roman" w:hAnsi="Times New Roman" w:cs="Times New Roman"/>
          <w:lang w:val="lt-LT"/>
        </w:rPr>
      </w:pPr>
    </w:p>
    <w:p w14:paraId="7A1B2BF0" w14:textId="7F952F41" w:rsidR="00355CB0" w:rsidRPr="006D6D0C" w:rsidRDefault="00E42325"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63C99076">
        <w:rPr>
          <w:rFonts w:ascii="Times New Roman" w:hAnsi="Times New Roman" w:cs="Times New Roman"/>
          <w:noProof/>
          <w:lang w:val="lt-LT"/>
        </w:rPr>
        <w:t xml:space="preserve"> </w:t>
      </w:r>
      <w:r w:rsidR="00F964A0" w:rsidRPr="63C99076">
        <w:rPr>
          <w:rFonts w:ascii="Times New Roman" w:hAnsi="Times New Roman" w:cs="Times New Roman"/>
          <w:b/>
          <w:bCs/>
          <w:noProof/>
          <w:lang w:val="lt-LT"/>
        </w:rPr>
        <w:t>Pirkimo objektas</w:t>
      </w:r>
      <w:r w:rsidR="00F964A0" w:rsidRPr="63C99076">
        <w:rPr>
          <w:rFonts w:ascii="Times New Roman" w:hAnsi="Times New Roman" w:cs="Times New Roman"/>
          <w:noProof/>
          <w:lang w:val="lt-LT"/>
        </w:rPr>
        <w:t xml:space="preserve"> – </w:t>
      </w:r>
      <w:r w:rsidR="00410887" w:rsidRPr="63C99076">
        <w:rPr>
          <w:rFonts w:ascii="Times New Roman" w:hAnsi="Times New Roman" w:cs="Times New Roman"/>
          <w:noProof/>
          <w:lang w:val="lt-LT"/>
        </w:rPr>
        <w:t>V</w:t>
      </w:r>
      <w:r w:rsidR="00F964A0" w:rsidRPr="63C99076">
        <w:rPr>
          <w:rFonts w:ascii="Times New Roman" w:hAnsi="Times New Roman" w:cs="Times New Roman"/>
          <w:noProof/>
          <w:lang w:val="lt-LT"/>
        </w:rPr>
        <w:t>aizdo klipų sukūrim</w:t>
      </w:r>
      <w:r w:rsidR="00410887" w:rsidRPr="63C99076">
        <w:rPr>
          <w:rFonts w:ascii="Times New Roman" w:hAnsi="Times New Roman" w:cs="Times New Roman"/>
          <w:noProof/>
          <w:lang w:val="lt-LT"/>
        </w:rPr>
        <w:t>o</w:t>
      </w:r>
      <w:r w:rsidR="00F964A0" w:rsidRPr="63C99076">
        <w:rPr>
          <w:rFonts w:ascii="Times New Roman" w:hAnsi="Times New Roman" w:cs="Times New Roman"/>
          <w:noProof/>
          <w:lang w:val="lt-LT"/>
        </w:rPr>
        <w:t xml:space="preserve"> </w:t>
      </w:r>
      <w:r w:rsidR="00D865D5" w:rsidRPr="63C99076">
        <w:rPr>
          <w:rFonts w:ascii="Times New Roman" w:hAnsi="Times New Roman" w:cs="Times New Roman"/>
          <w:noProof/>
          <w:lang w:val="lt-LT"/>
        </w:rPr>
        <w:t xml:space="preserve">ir pagaminimo </w:t>
      </w:r>
      <w:r w:rsidR="00F964A0" w:rsidRPr="63C99076">
        <w:rPr>
          <w:rFonts w:ascii="Times New Roman" w:hAnsi="Times New Roman" w:cs="Times New Roman"/>
          <w:noProof/>
          <w:lang w:val="lt-LT"/>
        </w:rPr>
        <w:t>paslaugos</w:t>
      </w:r>
      <w:r w:rsidR="00410887" w:rsidRPr="63C99076">
        <w:rPr>
          <w:rFonts w:ascii="Times New Roman" w:hAnsi="Times New Roman" w:cs="Times New Roman"/>
          <w:noProof/>
          <w:lang w:val="lt-LT"/>
        </w:rPr>
        <w:t xml:space="preserve"> (toliau – Paslaugos). </w:t>
      </w:r>
      <w:r w:rsidR="00B30C8F" w:rsidRPr="63C99076">
        <w:rPr>
          <w:rFonts w:ascii="Times New Roman" w:hAnsi="Times New Roman" w:cs="Times New Roman"/>
          <w:noProof/>
          <w:lang w:val="lt-LT"/>
        </w:rPr>
        <w:t>Paslaugų teikėjas tur</w:t>
      </w:r>
      <w:r w:rsidR="00410887" w:rsidRPr="63C99076">
        <w:rPr>
          <w:rFonts w:ascii="Times New Roman" w:hAnsi="Times New Roman" w:cs="Times New Roman"/>
          <w:noProof/>
          <w:lang w:val="lt-LT"/>
        </w:rPr>
        <w:t>ės</w:t>
      </w:r>
      <w:r w:rsidR="0039239D" w:rsidRPr="63C99076">
        <w:rPr>
          <w:rFonts w:ascii="Times New Roman" w:hAnsi="Times New Roman" w:cs="Times New Roman"/>
          <w:noProof/>
          <w:lang w:val="lt-LT"/>
        </w:rPr>
        <w:t xml:space="preserve"> sukurti ir pagaminti 5 (penkis)</w:t>
      </w:r>
      <w:r w:rsidR="00441E60" w:rsidRPr="63C99076">
        <w:rPr>
          <w:rFonts w:ascii="Times New Roman" w:hAnsi="Times New Roman" w:cs="Times New Roman"/>
          <w:noProof/>
          <w:lang w:val="lt-LT"/>
        </w:rPr>
        <w:t xml:space="preserve"> ne ilgesnius kaip 30 sekundžių trukmės filmuotus vaizdo klipus, skirtus transliuoti per televiziją ir kituose</w:t>
      </w:r>
      <w:r w:rsidR="00A903A0" w:rsidRPr="63C99076">
        <w:rPr>
          <w:rFonts w:ascii="Times New Roman" w:hAnsi="Times New Roman" w:cs="Times New Roman"/>
          <w:noProof/>
          <w:lang w:val="lt-LT"/>
        </w:rPr>
        <w:t xml:space="preserve"> lygiaverčiuose ekranuose (interneto svetainėse, socialiniuose tinkluose ir pan.)</w:t>
      </w:r>
      <w:r w:rsidR="00355CB0" w:rsidRPr="63C99076">
        <w:rPr>
          <w:rFonts w:ascii="Times New Roman" w:hAnsi="Times New Roman" w:cs="Times New Roman"/>
          <w:noProof/>
          <w:lang w:val="lt-LT"/>
        </w:rPr>
        <w:t>,</w:t>
      </w:r>
      <w:r w:rsidR="00935FA7" w:rsidRPr="63C99076">
        <w:rPr>
          <w:rFonts w:ascii="Times New Roman" w:hAnsi="Times New Roman" w:cs="Times New Roman"/>
          <w:noProof/>
          <w:lang w:val="lt-LT"/>
        </w:rPr>
        <w:t xml:space="preserve"> skatinančius </w:t>
      </w:r>
      <w:r w:rsidR="00355CB0" w:rsidRPr="63C99076">
        <w:rPr>
          <w:rFonts w:ascii="Times New Roman" w:hAnsi="Times New Roman" w:cs="Times New Roman"/>
          <w:noProof/>
          <w:lang w:val="lt-LT"/>
        </w:rPr>
        <w:t xml:space="preserve">Lietuvos </w:t>
      </w:r>
      <w:r w:rsidR="00935FA7" w:rsidRPr="63C99076">
        <w:rPr>
          <w:rFonts w:ascii="Times New Roman" w:hAnsi="Times New Roman" w:cs="Times New Roman"/>
          <w:noProof/>
          <w:lang w:val="lt-LT"/>
        </w:rPr>
        <w:t>gyventoj</w:t>
      </w:r>
      <w:r w:rsidR="00964D40" w:rsidRPr="63C99076">
        <w:rPr>
          <w:rFonts w:ascii="Times New Roman" w:hAnsi="Times New Roman" w:cs="Times New Roman"/>
          <w:noProof/>
          <w:lang w:val="lt-LT"/>
        </w:rPr>
        <w:t>ų skaitmeninių įgūdžių tobulinimą, mokant ir skatinant juos sumaniai</w:t>
      </w:r>
      <w:r w:rsidR="00935FA7" w:rsidRPr="63C99076">
        <w:rPr>
          <w:rFonts w:ascii="Times New Roman" w:hAnsi="Times New Roman" w:cs="Times New Roman"/>
          <w:noProof/>
          <w:lang w:val="lt-LT"/>
        </w:rPr>
        <w:t xml:space="preserve"> naudotis </w:t>
      </w:r>
      <w:r w:rsidR="00AD7105" w:rsidRPr="63C99076">
        <w:rPr>
          <w:rFonts w:ascii="Times New Roman" w:hAnsi="Times New Roman" w:cs="Times New Roman"/>
          <w:noProof/>
          <w:lang w:val="lt-LT"/>
        </w:rPr>
        <w:t>skirting</w:t>
      </w:r>
      <w:r w:rsidR="00935FA7" w:rsidRPr="63C99076">
        <w:rPr>
          <w:rFonts w:ascii="Times New Roman" w:hAnsi="Times New Roman" w:cs="Times New Roman"/>
          <w:noProof/>
          <w:lang w:val="lt-LT"/>
        </w:rPr>
        <w:t>omis</w:t>
      </w:r>
      <w:r w:rsidR="00AD7105" w:rsidRPr="63C99076">
        <w:rPr>
          <w:rFonts w:ascii="Times New Roman" w:hAnsi="Times New Roman" w:cs="Times New Roman"/>
          <w:noProof/>
          <w:lang w:val="lt-LT"/>
        </w:rPr>
        <w:t xml:space="preserve"> </w:t>
      </w:r>
      <w:r w:rsidR="00B623FC" w:rsidRPr="63C99076">
        <w:rPr>
          <w:rFonts w:ascii="Times New Roman" w:hAnsi="Times New Roman" w:cs="Times New Roman"/>
          <w:noProof/>
          <w:lang w:val="lt-LT"/>
        </w:rPr>
        <w:t xml:space="preserve">viešųjų institucijų teikiamomis </w:t>
      </w:r>
      <w:r w:rsidR="00AD7105" w:rsidRPr="63C99076">
        <w:rPr>
          <w:rFonts w:ascii="Times New Roman" w:hAnsi="Times New Roman" w:cs="Times New Roman"/>
          <w:noProof/>
          <w:lang w:val="lt-LT"/>
        </w:rPr>
        <w:t>el. paslau</w:t>
      </w:r>
      <w:r w:rsidR="00935FA7" w:rsidRPr="63C99076">
        <w:rPr>
          <w:rFonts w:ascii="Times New Roman" w:hAnsi="Times New Roman" w:cs="Times New Roman"/>
          <w:noProof/>
          <w:lang w:val="lt-LT"/>
        </w:rPr>
        <w:t>gomis</w:t>
      </w:r>
      <w:r w:rsidR="00AD7105" w:rsidRPr="63C99076">
        <w:rPr>
          <w:rFonts w:ascii="Times New Roman" w:hAnsi="Times New Roman" w:cs="Times New Roman"/>
          <w:noProof/>
          <w:lang w:val="lt-LT"/>
        </w:rPr>
        <w:t>.</w:t>
      </w:r>
      <w:r w:rsidR="00654C18" w:rsidRPr="63C99076">
        <w:rPr>
          <w:rFonts w:ascii="Times New Roman" w:hAnsi="Times New Roman" w:cs="Times New Roman"/>
          <w:noProof/>
          <w:lang w:val="lt-LT"/>
        </w:rPr>
        <w:t xml:space="preserve"> Tikslus temų sąrašas turi būti suderintas pasirašius sutartį su Perkančiąja organizacija.</w:t>
      </w:r>
    </w:p>
    <w:p w14:paraId="6F735C0D" w14:textId="7512EE71" w:rsidR="00124B00" w:rsidRPr="006D0383" w:rsidRDefault="00D01C15" w:rsidP="006D0383">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 Paslaugos turi būti suteiktos</w:t>
      </w:r>
      <w:r w:rsidR="006D0383">
        <w:rPr>
          <w:rFonts w:ascii="Times New Roman" w:hAnsi="Times New Roman" w:cs="Times New Roman"/>
          <w:noProof/>
          <w:lang w:val="lt-LT"/>
        </w:rPr>
        <w:t xml:space="preserve"> ne vėliau kaip per 3 (tris) mėn</w:t>
      </w:r>
      <w:r w:rsidR="00296CFD">
        <w:rPr>
          <w:rFonts w:ascii="Times New Roman" w:hAnsi="Times New Roman" w:cs="Times New Roman"/>
          <w:noProof/>
          <w:lang w:val="lt-LT"/>
        </w:rPr>
        <w:t>e</w:t>
      </w:r>
      <w:r w:rsidR="006D0383">
        <w:rPr>
          <w:rFonts w:ascii="Times New Roman" w:hAnsi="Times New Roman" w:cs="Times New Roman"/>
          <w:noProof/>
          <w:lang w:val="lt-LT"/>
        </w:rPr>
        <w:t xml:space="preserve">sius nuo Sutarties </w:t>
      </w:r>
      <w:r w:rsidR="00724B2C">
        <w:rPr>
          <w:rFonts w:ascii="Times New Roman" w:hAnsi="Times New Roman" w:cs="Times New Roman"/>
          <w:noProof/>
          <w:lang w:val="lt-LT"/>
        </w:rPr>
        <w:t>įsigaliojimo</w:t>
      </w:r>
      <w:r w:rsidR="006D0383">
        <w:rPr>
          <w:rFonts w:ascii="Times New Roman" w:hAnsi="Times New Roman" w:cs="Times New Roman"/>
          <w:noProof/>
          <w:lang w:val="lt-LT"/>
        </w:rPr>
        <w:t xml:space="preserve"> dienos</w:t>
      </w:r>
      <w:r w:rsidR="00F04FFF" w:rsidRPr="006D6D0C">
        <w:rPr>
          <w:rFonts w:ascii="Times New Roman" w:hAnsi="Times New Roman" w:cs="Times New Roman"/>
          <w:noProof/>
          <w:lang w:val="lt-LT"/>
        </w:rPr>
        <w:t xml:space="preserve">. </w:t>
      </w:r>
    </w:p>
    <w:p w14:paraId="7084F2CF" w14:textId="0E20614B" w:rsidR="001E26B8" w:rsidRPr="006D6D0C" w:rsidRDefault="0013462C"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 </w:t>
      </w:r>
      <w:r w:rsidR="001E26B8" w:rsidRPr="006D6D0C">
        <w:rPr>
          <w:rFonts w:ascii="Times New Roman" w:hAnsi="Times New Roman" w:cs="Times New Roman"/>
          <w:noProof/>
          <w:lang w:val="lt-LT"/>
        </w:rPr>
        <w:t xml:space="preserve">Tikslinė auditorija - </w:t>
      </w:r>
      <w:r w:rsidRPr="006D6D0C">
        <w:rPr>
          <w:rFonts w:ascii="Times New Roman" w:hAnsi="Times New Roman" w:cs="Times New Roman"/>
          <w:noProof/>
          <w:u w:val="single" w:color="000000"/>
          <w:lang w:val="lt-LT"/>
        </w:rPr>
        <w:t>nutolusių gyvenamųjų vietovių gyventoj</w:t>
      </w:r>
      <w:r w:rsidR="000245EE" w:rsidRPr="006D6D0C">
        <w:rPr>
          <w:rFonts w:ascii="Times New Roman" w:hAnsi="Times New Roman" w:cs="Times New Roman"/>
          <w:noProof/>
          <w:u w:val="single" w:color="000000"/>
          <w:lang w:val="lt-LT"/>
        </w:rPr>
        <w:t>ai</w:t>
      </w:r>
      <w:r w:rsidRPr="006D6D0C">
        <w:rPr>
          <w:rFonts w:ascii="Times New Roman" w:hAnsi="Times New Roman" w:cs="Times New Roman"/>
          <w:noProof/>
          <w:u w:val="single" w:color="000000"/>
          <w:lang w:val="lt-LT"/>
        </w:rPr>
        <w:t>, vyresnio amžiaus žmon</w:t>
      </w:r>
      <w:r w:rsidR="000245EE" w:rsidRPr="006D6D0C">
        <w:rPr>
          <w:rFonts w:ascii="Times New Roman" w:hAnsi="Times New Roman" w:cs="Times New Roman"/>
          <w:noProof/>
          <w:u w:val="single" w:color="000000"/>
          <w:lang w:val="lt-LT"/>
        </w:rPr>
        <w:t>ė</w:t>
      </w:r>
      <w:r w:rsidRPr="006D6D0C">
        <w:rPr>
          <w:rFonts w:ascii="Times New Roman" w:hAnsi="Times New Roman" w:cs="Times New Roman"/>
          <w:noProof/>
          <w:u w:val="single" w:color="000000"/>
          <w:lang w:val="lt-LT"/>
        </w:rPr>
        <w:t>s, nedirban</w:t>
      </w:r>
      <w:r w:rsidR="000245EE" w:rsidRPr="006D6D0C">
        <w:rPr>
          <w:rFonts w:ascii="Times New Roman" w:hAnsi="Times New Roman" w:cs="Times New Roman"/>
          <w:noProof/>
          <w:u w:val="single" w:color="000000"/>
          <w:lang w:val="lt-LT"/>
        </w:rPr>
        <w:t>ty</w:t>
      </w:r>
      <w:r w:rsidRPr="006D6D0C">
        <w:rPr>
          <w:rFonts w:ascii="Times New Roman" w:hAnsi="Times New Roman" w:cs="Times New Roman"/>
          <w:noProof/>
          <w:u w:val="single" w:color="000000"/>
          <w:lang w:val="lt-LT"/>
        </w:rPr>
        <w:t>s asmen</w:t>
      </w:r>
      <w:r w:rsidR="000245EE" w:rsidRPr="006D6D0C">
        <w:rPr>
          <w:rFonts w:ascii="Times New Roman" w:hAnsi="Times New Roman" w:cs="Times New Roman"/>
          <w:noProof/>
          <w:u w:val="single" w:color="000000"/>
          <w:lang w:val="lt-LT"/>
        </w:rPr>
        <w:t>y</w:t>
      </w:r>
      <w:r w:rsidRPr="006D6D0C">
        <w:rPr>
          <w:rFonts w:ascii="Times New Roman" w:hAnsi="Times New Roman" w:cs="Times New Roman"/>
          <w:noProof/>
          <w:u w:val="single" w:color="000000"/>
          <w:lang w:val="lt-LT"/>
        </w:rPr>
        <w:t>s, asmen</w:t>
      </w:r>
      <w:r w:rsidR="000245EE" w:rsidRPr="006D6D0C">
        <w:rPr>
          <w:rFonts w:ascii="Times New Roman" w:hAnsi="Times New Roman" w:cs="Times New Roman"/>
          <w:noProof/>
          <w:u w:val="single" w:color="000000"/>
          <w:lang w:val="lt-LT"/>
        </w:rPr>
        <w:t>y</w:t>
      </w:r>
      <w:r w:rsidRPr="006D6D0C">
        <w:rPr>
          <w:rFonts w:ascii="Times New Roman" w:hAnsi="Times New Roman" w:cs="Times New Roman"/>
          <w:noProof/>
          <w:u w:val="single" w:color="000000"/>
          <w:lang w:val="lt-LT"/>
        </w:rPr>
        <w:t>s su negalia ir kt. gyventojų grup</w:t>
      </w:r>
      <w:r w:rsidR="000245EE" w:rsidRPr="006D6D0C">
        <w:rPr>
          <w:rFonts w:ascii="Times New Roman" w:hAnsi="Times New Roman" w:cs="Times New Roman"/>
          <w:noProof/>
          <w:u w:val="single" w:color="000000"/>
          <w:lang w:val="lt-LT"/>
        </w:rPr>
        <w:t>ė</w:t>
      </w:r>
      <w:r w:rsidRPr="006D6D0C">
        <w:rPr>
          <w:rFonts w:ascii="Times New Roman" w:hAnsi="Times New Roman" w:cs="Times New Roman"/>
          <w:noProof/>
          <w:u w:val="single" w:color="000000"/>
          <w:lang w:val="lt-LT"/>
        </w:rPr>
        <w:t>s, kurios vis dar nesinaudoja skaitmeninėmis</w:t>
      </w:r>
      <w:r w:rsidR="00065EF0" w:rsidRPr="006D6D0C">
        <w:rPr>
          <w:rFonts w:ascii="Times New Roman" w:hAnsi="Times New Roman" w:cs="Times New Roman"/>
          <w:noProof/>
          <w:u w:val="single" w:color="000000"/>
          <w:lang w:val="lt-LT"/>
        </w:rPr>
        <w:t xml:space="preserve"> </w:t>
      </w:r>
      <w:r w:rsidRPr="006D6D0C">
        <w:rPr>
          <w:rFonts w:ascii="Times New Roman" w:hAnsi="Times New Roman" w:cs="Times New Roman"/>
          <w:noProof/>
          <w:u w:val="single" w:color="000000"/>
          <w:lang w:val="lt-LT"/>
        </w:rPr>
        <w:t>technologijomis arba jų įgūdžiai efektyviai naudotis šiomis technologijomis yra nepakankami.</w:t>
      </w:r>
    </w:p>
    <w:p w14:paraId="52528130" w14:textId="77777777" w:rsidR="00342FEF" w:rsidRPr="006D6D0C" w:rsidRDefault="00342FEF" w:rsidP="00990B08">
      <w:pPr>
        <w:pStyle w:val="ListParagraph"/>
        <w:spacing w:after="0" w:line="240" w:lineRule="auto"/>
        <w:ind w:left="0" w:right="0" w:firstLine="720"/>
        <w:rPr>
          <w:rFonts w:ascii="Times New Roman" w:hAnsi="Times New Roman" w:cs="Times New Roman"/>
          <w:noProof/>
          <w:lang w:val="lt-LT"/>
        </w:rPr>
      </w:pPr>
    </w:p>
    <w:p w14:paraId="4BE640DC" w14:textId="2E4A4F23" w:rsidR="00342FEF" w:rsidRPr="006D6D0C" w:rsidRDefault="00B92A82" w:rsidP="00F13271">
      <w:pPr>
        <w:pStyle w:val="ListParagraph"/>
        <w:numPr>
          <w:ilvl w:val="0"/>
          <w:numId w:val="30"/>
        </w:numPr>
        <w:spacing w:after="0" w:line="240" w:lineRule="auto"/>
        <w:ind w:right="0"/>
        <w:jc w:val="center"/>
        <w:rPr>
          <w:rFonts w:ascii="Times New Roman" w:hAnsi="Times New Roman" w:cs="Times New Roman"/>
          <w:b/>
          <w:bCs/>
          <w:noProof/>
          <w:lang w:val="lt-LT"/>
        </w:rPr>
      </w:pPr>
      <w:r w:rsidRPr="006D6D0C">
        <w:rPr>
          <w:rFonts w:ascii="Times New Roman" w:hAnsi="Times New Roman" w:cs="Times New Roman"/>
          <w:b/>
          <w:bCs/>
          <w:noProof/>
          <w:lang w:val="lt-LT"/>
        </w:rPr>
        <w:t xml:space="preserve"> </w:t>
      </w:r>
      <w:r w:rsidR="00342FEF" w:rsidRPr="006D6D0C">
        <w:rPr>
          <w:rFonts w:ascii="Times New Roman" w:hAnsi="Times New Roman" w:cs="Times New Roman"/>
          <w:b/>
          <w:bCs/>
          <w:noProof/>
          <w:lang w:val="lt-LT"/>
        </w:rPr>
        <w:t>REIKALAVIMAI PASLAUGOMS</w:t>
      </w:r>
    </w:p>
    <w:p w14:paraId="58695CD7" w14:textId="2C3E69F5" w:rsidR="00F13271" w:rsidRPr="006D6D0C" w:rsidRDefault="00F13271" w:rsidP="00F13271">
      <w:pPr>
        <w:spacing w:after="0" w:line="240" w:lineRule="auto"/>
        <w:ind w:right="0" w:firstLine="0"/>
        <w:rPr>
          <w:rFonts w:ascii="Times New Roman" w:hAnsi="Times New Roman" w:cs="Times New Roman"/>
          <w:b/>
          <w:bCs/>
          <w:noProof/>
          <w:lang w:val="lt-LT"/>
        </w:rPr>
      </w:pPr>
    </w:p>
    <w:p w14:paraId="7B50FC76" w14:textId="6CC4C224" w:rsidR="00F13271" w:rsidRPr="006D6D0C" w:rsidRDefault="00982316" w:rsidP="00990B08">
      <w:pPr>
        <w:pStyle w:val="ListParagraph"/>
        <w:numPr>
          <w:ilvl w:val="0"/>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lastRenderedPageBreak/>
        <w:t>Reikalavimai paslaugoms:</w:t>
      </w:r>
    </w:p>
    <w:p w14:paraId="3B5D399F" w14:textId="72525E6F" w:rsidR="00D03E4F" w:rsidRPr="00B50B67" w:rsidRDefault="00420BE7" w:rsidP="00D03E4F">
      <w:pPr>
        <w:pStyle w:val="ListParagraph"/>
        <w:numPr>
          <w:ilvl w:val="1"/>
          <w:numId w:val="28"/>
        </w:numPr>
        <w:spacing w:after="0" w:line="240" w:lineRule="auto"/>
        <w:ind w:left="0" w:right="0" w:firstLine="720"/>
        <w:rPr>
          <w:rFonts w:ascii="Times New Roman" w:hAnsi="Times New Roman" w:cs="Times New Roman"/>
          <w:noProof/>
          <w:lang w:val="lt-LT"/>
        </w:rPr>
      </w:pPr>
      <w:r w:rsidRPr="0B38CA95">
        <w:rPr>
          <w:rFonts w:ascii="Times New Roman" w:hAnsi="Times New Roman" w:cs="Times New Roman"/>
          <w:noProof/>
          <w:lang w:val="lt-LT"/>
        </w:rPr>
        <w:t xml:space="preserve">Paslaugos teikėjas </w:t>
      </w:r>
      <w:r w:rsidR="00D03E4F" w:rsidRPr="63C99076">
        <w:rPr>
          <w:rFonts w:ascii="Times New Roman" w:eastAsiaTheme="minorEastAsia" w:hAnsi="Times New Roman" w:cs="Times New Roman"/>
          <w:lang w:val="lt-LT"/>
        </w:rPr>
        <w:t xml:space="preserve">per 10 (dešimt) darbo dienų nuo Sutarties </w:t>
      </w:r>
      <w:r w:rsidR="00724B2C">
        <w:rPr>
          <w:rFonts w:ascii="Times New Roman" w:eastAsiaTheme="minorEastAsia" w:hAnsi="Times New Roman" w:cs="Times New Roman"/>
          <w:lang w:val="lt-LT"/>
        </w:rPr>
        <w:t>įsigaliojimo</w:t>
      </w:r>
      <w:r w:rsidR="00D03E4F" w:rsidRPr="63C99076">
        <w:rPr>
          <w:rFonts w:ascii="Times New Roman" w:eastAsiaTheme="minorEastAsia" w:hAnsi="Times New Roman" w:cs="Times New Roman"/>
          <w:lang w:val="lt-LT"/>
        </w:rPr>
        <w:t xml:space="preserve"> dienos </w:t>
      </w:r>
      <w:r w:rsidRPr="0B38CA95">
        <w:rPr>
          <w:rFonts w:ascii="Times New Roman" w:hAnsi="Times New Roman" w:cs="Times New Roman"/>
          <w:noProof/>
          <w:lang w:val="lt-LT"/>
        </w:rPr>
        <w:t xml:space="preserve">turi pateikti Perkančiajai organizacijai derinti ne mažiau kaip 2 (dvi) idėjas </w:t>
      </w:r>
      <w:r w:rsidR="006352B4" w:rsidRPr="0B38CA95">
        <w:rPr>
          <w:rFonts w:ascii="Times New Roman" w:hAnsi="Times New Roman" w:cs="Times New Roman"/>
          <w:noProof/>
          <w:lang w:val="lt-LT"/>
        </w:rPr>
        <w:t xml:space="preserve">(koncepcijas) </w:t>
      </w:r>
      <w:r w:rsidRPr="0B38CA95">
        <w:rPr>
          <w:rFonts w:ascii="Times New Roman" w:hAnsi="Times New Roman" w:cs="Times New Roman"/>
          <w:noProof/>
          <w:lang w:val="lt-LT"/>
        </w:rPr>
        <w:t>vaizdo klipų sukūrimui bei argumentuoti jų sukūrimo sprendinius.</w:t>
      </w:r>
    </w:p>
    <w:p w14:paraId="248DFDBD" w14:textId="7BE10569" w:rsidR="00435DDC" w:rsidRPr="006D6D0C" w:rsidRDefault="00435DDC"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 xml:space="preserve">Paslaugų teikėjas turi </w:t>
      </w:r>
      <w:r w:rsidR="00DB5169" w:rsidRPr="006D6D0C">
        <w:rPr>
          <w:rFonts w:ascii="Times New Roman" w:hAnsi="Times New Roman" w:cs="Times New Roman"/>
          <w:noProof/>
          <w:lang w:val="lt-LT"/>
        </w:rPr>
        <w:t>paruoš</w:t>
      </w:r>
      <w:r w:rsidR="009315DF" w:rsidRPr="006D6D0C">
        <w:rPr>
          <w:rFonts w:ascii="Times New Roman" w:hAnsi="Times New Roman" w:cs="Times New Roman"/>
          <w:noProof/>
          <w:lang w:val="lt-LT"/>
        </w:rPr>
        <w:t>ti</w:t>
      </w:r>
      <w:r w:rsidR="00DB5169" w:rsidRPr="006D6D0C">
        <w:rPr>
          <w:rFonts w:ascii="Times New Roman" w:hAnsi="Times New Roman" w:cs="Times New Roman"/>
          <w:noProof/>
          <w:lang w:val="lt-LT"/>
        </w:rPr>
        <w:t xml:space="preserve"> vaizdo klipų scenarijų, sukurti ir pagaminti 5 (penkis) vaizdo klipus.</w:t>
      </w:r>
    </w:p>
    <w:p w14:paraId="7A89ACF4" w14:textId="5F38CF5C" w:rsidR="00E728FD" w:rsidRPr="006D6D0C" w:rsidRDefault="001B031A"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lang w:val="lt-LT"/>
        </w:rPr>
        <w:t xml:space="preserve">Kiekvienas vaizdo klipas privalo turėti išsamų, originalų ir su Perkančiąja organizacija suderintą scenarijų, kuris vaizdinėmis ir garso priemonėmis įtaigiai bei meniškai padėtų atkreipti tikslinės auditorijos dėmesį </w:t>
      </w:r>
      <w:r w:rsidR="00434F4C" w:rsidRPr="006D6D0C">
        <w:rPr>
          <w:rFonts w:ascii="Times New Roman" w:hAnsi="Times New Roman" w:cs="Times New Roman"/>
          <w:lang w:val="lt-LT"/>
        </w:rPr>
        <w:t>ir skatintų</w:t>
      </w:r>
      <w:r w:rsidR="001F794D" w:rsidRPr="006D6D0C">
        <w:rPr>
          <w:rFonts w:ascii="Times New Roman" w:hAnsi="Times New Roman" w:cs="Times New Roman"/>
          <w:lang w:val="lt-LT"/>
        </w:rPr>
        <w:t xml:space="preserve"> </w:t>
      </w:r>
      <w:r w:rsidRPr="006D6D0C">
        <w:rPr>
          <w:rFonts w:ascii="Times New Roman" w:hAnsi="Times New Roman" w:cs="Times New Roman"/>
          <w:lang w:val="lt-LT"/>
        </w:rPr>
        <w:t>el. paslaugų naudoji</w:t>
      </w:r>
      <w:r w:rsidR="001F794D" w:rsidRPr="006D6D0C">
        <w:rPr>
          <w:rFonts w:ascii="Times New Roman" w:hAnsi="Times New Roman" w:cs="Times New Roman"/>
          <w:lang w:val="lt-LT"/>
        </w:rPr>
        <w:t>mą.</w:t>
      </w:r>
    </w:p>
    <w:p w14:paraId="3A5B0797" w14:textId="00D51123" w:rsidR="0006752A" w:rsidRPr="006D6D0C" w:rsidRDefault="0006752A"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Visi vaizdo klipų scenarijai tu</w:t>
      </w:r>
      <w:r w:rsidR="006B0D19" w:rsidRPr="006D6D0C">
        <w:rPr>
          <w:rFonts w:ascii="Times New Roman" w:hAnsi="Times New Roman" w:cs="Times New Roman"/>
          <w:noProof/>
          <w:lang w:val="lt-LT"/>
        </w:rPr>
        <w:t>r</w:t>
      </w:r>
      <w:r w:rsidRPr="006D6D0C">
        <w:rPr>
          <w:rFonts w:ascii="Times New Roman" w:hAnsi="Times New Roman" w:cs="Times New Roman"/>
          <w:noProof/>
          <w:lang w:val="lt-LT"/>
        </w:rPr>
        <w:t>i turėti bendrą siužetinę liniją ir grafinį apipavidalinimą.</w:t>
      </w:r>
    </w:p>
    <w:p w14:paraId="621F6AAD" w14:textId="12D964F8" w:rsidR="00B92A82" w:rsidRPr="006D6D0C" w:rsidRDefault="00D559A5"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Kiekvieno vaizdo klipo trukmė – ne daugiau kaip 30 sekundžių.</w:t>
      </w:r>
    </w:p>
    <w:p w14:paraId="2499D924" w14:textId="6A627597" w:rsidR="00311F14" w:rsidRPr="006D6D0C" w:rsidRDefault="00311F14"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Vaizdo klipas – tai garso, vaizdo ir</w:t>
      </w:r>
      <w:r w:rsidR="003D78F0">
        <w:rPr>
          <w:rFonts w:ascii="Times New Roman" w:hAnsi="Times New Roman" w:cs="Times New Roman"/>
          <w:noProof/>
          <w:lang w:val="lt-LT"/>
        </w:rPr>
        <w:t xml:space="preserve"> </w:t>
      </w:r>
      <w:r w:rsidR="007D1A66" w:rsidRPr="006D6D0C">
        <w:rPr>
          <w:rFonts w:ascii="Times New Roman" w:hAnsi="Times New Roman" w:cs="Times New Roman"/>
          <w:noProof/>
          <w:lang w:val="lt-LT"/>
        </w:rPr>
        <w:t xml:space="preserve">animacijos priemonėmis sumontuota audiovizualinė produkcija. </w:t>
      </w:r>
      <w:r w:rsidR="00F22D9A" w:rsidRPr="006D6D0C">
        <w:rPr>
          <w:rFonts w:ascii="Times New Roman" w:hAnsi="Times New Roman" w:cs="Times New Roman"/>
          <w:noProof/>
          <w:lang w:val="lt-LT"/>
        </w:rPr>
        <w:t>Vaizdo klip</w:t>
      </w:r>
      <w:r w:rsidR="006B0D19" w:rsidRPr="006D6D0C">
        <w:rPr>
          <w:rFonts w:ascii="Times New Roman" w:hAnsi="Times New Roman" w:cs="Times New Roman"/>
          <w:noProof/>
          <w:lang w:val="lt-LT"/>
        </w:rPr>
        <w:t>ų</w:t>
      </w:r>
      <w:r w:rsidR="00F22D9A" w:rsidRPr="006D6D0C">
        <w:rPr>
          <w:rFonts w:ascii="Times New Roman" w:hAnsi="Times New Roman" w:cs="Times New Roman"/>
          <w:noProof/>
          <w:lang w:val="lt-LT"/>
        </w:rPr>
        <w:t xml:space="preserve"> k</w:t>
      </w:r>
      <w:r w:rsidR="007D1A66" w:rsidRPr="006D6D0C">
        <w:rPr>
          <w:rFonts w:ascii="Times New Roman" w:hAnsi="Times New Roman" w:cs="Times New Roman"/>
          <w:noProof/>
          <w:lang w:val="lt-LT"/>
        </w:rPr>
        <w:t>alba – lietuvių.</w:t>
      </w:r>
    </w:p>
    <w:p w14:paraId="675DD853" w14:textId="5AC00053" w:rsidR="005B433B" w:rsidRPr="006D6D0C" w:rsidRDefault="005B433B" w:rsidP="00990B08">
      <w:pPr>
        <w:pStyle w:val="ListParagraph"/>
        <w:numPr>
          <w:ilvl w:val="1"/>
          <w:numId w:val="28"/>
        </w:numPr>
        <w:spacing w:after="0" w:line="240" w:lineRule="auto"/>
        <w:ind w:left="0" w:right="0" w:firstLine="720"/>
        <w:rPr>
          <w:rFonts w:ascii="Times New Roman" w:hAnsi="Times New Roman" w:cs="Times New Roman"/>
          <w:noProof/>
          <w:lang w:val="lt-LT"/>
        </w:rPr>
      </w:pPr>
      <w:r w:rsidRPr="006D6D0C">
        <w:rPr>
          <w:rFonts w:ascii="Times New Roman" w:hAnsi="Times New Roman" w:cs="Times New Roman"/>
          <w:noProof/>
          <w:lang w:val="lt-LT"/>
        </w:rPr>
        <w:t>Paslaugos apima:</w:t>
      </w:r>
    </w:p>
    <w:p w14:paraId="0DB84B54" w14:textId="169E6503" w:rsidR="00814548" w:rsidRPr="006D6D0C" w:rsidRDefault="00814548"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idėjos pateikimą;</w:t>
      </w:r>
    </w:p>
    <w:p w14:paraId="10F9E345" w14:textId="10C26C10"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tekstų ir scenarijaus sukūrimą;</w:t>
      </w:r>
    </w:p>
    <w:p w14:paraId="5D907747"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režisūrą; </w:t>
      </w:r>
    </w:p>
    <w:p w14:paraId="0A3CB4E4"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filmavimo grupės sudarymą ir filmavimo vietų parinkimą;</w:t>
      </w:r>
    </w:p>
    <w:p w14:paraId="55F436FD"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scenarijaus išpildymą; </w:t>
      </w:r>
    </w:p>
    <w:p w14:paraId="14EE6F8A"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papildomos vaizdinės medžiagos įsigijimą, ikonografijos ir animacijos sukūrimą – jei reikia; </w:t>
      </w:r>
    </w:p>
    <w:p w14:paraId="1A39BCA1"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aktorių atranką; </w:t>
      </w:r>
    </w:p>
    <w:p w14:paraId="34062882"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balso už kadro teksto rašymą; </w:t>
      </w:r>
    </w:p>
    <w:p w14:paraId="6B4CC9A8"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montažą; </w:t>
      </w:r>
    </w:p>
    <w:p w14:paraId="7BE12857" w14:textId="77777777" w:rsidR="00DE79D9" w:rsidRPr="006D6D0C" w:rsidRDefault="00DE79D9" w:rsidP="00990B08">
      <w:pPr>
        <w:pStyle w:val="ListParagraph"/>
        <w:numPr>
          <w:ilvl w:val="2"/>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įgarsinimą taisyklinga lietuvių kalba (taisyklingas kirčiavimas); </w:t>
      </w:r>
    </w:p>
    <w:p w14:paraId="07D58A9E" w14:textId="77777777" w:rsidR="00DE79D9" w:rsidRPr="006D6D0C" w:rsidRDefault="00DE79D9" w:rsidP="00990B08">
      <w:pPr>
        <w:pStyle w:val="ListParagraph"/>
        <w:numPr>
          <w:ilvl w:val="2"/>
          <w:numId w:val="28"/>
        </w:numPr>
        <w:tabs>
          <w:tab w:val="left" w:pos="0"/>
          <w:tab w:val="left" w:pos="284"/>
          <w:tab w:val="left" w:pos="426"/>
          <w:tab w:val="left" w:pos="993"/>
          <w:tab w:val="left" w:pos="1418"/>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garso efektų sukūrimą; </w:t>
      </w:r>
    </w:p>
    <w:p w14:paraId="2633905D" w14:textId="77777777" w:rsidR="00DE79D9" w:rsidRPr="006D6D0C" w:rsidRDefault="00DE79D9" w:rsidP="00990B08">
      <w:pPr>
        <w:pStyle w:val="ListParagraph"/>
        <w:numPr>
          <w:ilvl w:val="2"/>
          <w:numId w:val="28"/>
        </w:numPr>
        <w:tabs>
          <w:tab w:val="left" w:pos="0"/>
          <w:tab w:val="left" w:pos="284"/>
          <w:tab w:val="left" w:pos="426"/>
          <w:tab w:val="left" w:pos="993"/>
          <w:tab w:val="left" w:pos="1418"/>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klipų subtitrų sukūrimą; </w:t>
      </w:r>
    </w:p>
    <w:p w14:paraId="233605C5" w14:textId="5B00ED95" w:rsidR="00DE79D9" w:rsidRPr="006D6D0C" w:rsidRDefault="00DE79D9" w:rsidP="00990B08">
      <w:pPr>
        <w:pStyle w:val="ListParagraph"/>
        <w:numPr>
          <w:ilvl w:val="2"/>
          <w:numId w:val="28"/>
        </w:numPr>
        <w:tabs>
          <w:tab w:val="left" w:pos="0"/>
          <w:tab w:val="left" w:pos="284"/>
          <w:tab w:val="left" w:pos="426"/>
          <w:tab w:val="left" w:pos="993"/>
          <w:tab w:val="left" w:pos="1418"/>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reikiamų techninių parametrų vaizdo klipų parengimą rodyti per televiziją, interneto svetainėse, socialinių tinklų paskyrose</w:t>
      </w:r>
      <w:r w:rsidR="00D4044E" w:rsidRPr="006D6D0C">
        <w:rPr>
          <w:rFonts w:ascii="Times New Roman" w:eastAsiaTheme="minorHAnsi" w:hAnsi="Times New Roman" w:cs="Times New Roman"/>
          <w:lang w:val="lt-LT"/>
        </w:rPr>
        <w:t>.</w:t>
      </w:r>
    </w:p>
    <w:p w14:paraId="7FBA64AB" w14:textId="2ECEADC0"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Paslaugos teikėjas vaizdo klipų kūrimą turi pradėti tuomet, kai gauna Perkančiosios organizacijos patvirtinimą apie scenarijų tinkamumą. Perkančioji organizacija neatsako už Paslaugų teikėjo patirtus nuostolius dėl nesuderintų scenarijų naudojimo pasekmių.</w:t>
      </w:r>
    </w:p>
    <w:p w14:paraId="2CB4EAF5" w14:textId="0071F4F3"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Vaizdo klipai turi būti koreguojami pagal Perkančiosios organizacijos pateiktas pastabas ir siūlymus.</w:t>
      </w:r>
    </w:p>
    <w:p w14:paraId="33A69624" w14:textId="32018C59"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klipų sukūrimo eigą ir galutinius variantus privaloma suderinti su Perkančiąja organizacija, kuri turi teisę koreguoti, keisti pasiūlytų vaizdo klipų sprendinius. </w:t>
      </w:r>
    </w:p>
    <w:p w14:paraId="18B782E6" w14:textId="247EFE94" w:rsidR="007365E7" w:rsidRPr="006D6D0C" w:rsidRDefault="00051B14"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Vaizdo klipų sukūrimui galima naudoti įvairią filmų kūrimo technik</w:t>
      </w:r>
      <w:r w:rsidR="00475A22" w:rsidRPr="006D6D0C">
        <w:rPr>
          <w:rFonts w:ascii="Times New Roman" w:eastAsiaTheme="minorHAnsi" w:hAnsi="Times New Roman" w:cs="Times New Roman"/>
          <w:lang w:val="lt-LT"/>
        </w:rPr>
        <w:t>ą: vaizdo filmavimą, aktorių vaidybą</w:t>
      </w:r>
      <w:r w:rsidR="00E6789D">
        <w:rPr>
          <w:rFonts w:ascii="Times New Roman" w:eastAsiaTheme="minorHAnsi" w:hAnsi="Times New Roman" w:cs="Times New Roman"/>
          <w:lang w:val="lt-LT"/>
        </w:rPr>
        <w:t>,</w:t>
      </w:r>
      <w:r w:rsidR="00B9695B">
        <w:rPr>
          <w:rFonts w:ascii="Times New Roman" w:eastAsiaTheme="minorHAnsi" w:hAnsi="Times New Roman" w:cs="Times New Roman"/>
          <w:lang w:val="lt-LT"/>
        </w:rPr>
        <w:t xml:space="preserve"> </w:t>
      </w:r>
      <w:r w:rsidR="00475A22" w:rsidRPr="006D6D0C">
        <w:rPr>
          <w:rFonts w:ascii="Times New Roman" w:eastAsiaTheme="minorHAnsi" w:hAnsi="Times New Roman" w:cs="Times New Roman"/>
          <w:lang w:val="lt-LT"/>
        </w:rPr>
        <w:t>sustabdyto kadro ir kt</w:t>
      </w:r>
      <w:r w:rsidR="009C0D84" w:rsidRPr="006D6D0C">
        <w:rPr>
          <w:rFonts w:ascii="Times New Roman" w:eastAsiaTheme="minorHAnsi" w:hAnsi="Times New Roman" w:cs="Times New Roman"/>
          <w:lang w:val="lt-LT"/>
        </w:rPr>
        <w:t>. bei įvairių technikų kombinacijas, kuri</w:t>
      </w:r>
      <w:r w:rsidR="00874249" w:rsidRPr="006D6D0C">
        <w:rPr>
          <w:rFonts w:ascii="Times New Roman" w:eastAsiaTheme="minorHAnsi" w:hAnsi="Times New Roman" w:cs="Times New Roman"/>
          <w:lang w:val="lt-LT"/>
        </w:rPr>
        <w:t xml:space="preserve"> turi būti suderinta vaizdo klipų siužetų kūrimo metu.</w:t>
      </w:r>
    </w:p>
    <w:p w14:paraId="0BC4C51B" w14:textId="5821AAED" w:rsidR="008549CB" w:rsidRPr="006D6D0C" w:rsidRDefault="00FE0419"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klipai turi būti </w:t>
      </w:r>
      <w:r w:rsidR="00395C65" w:rsidRPr="006D6D0C">
        <w:rPr>
          <w:rFonts w:ascii="Times New Roman" w:eastAsiaTheme="minorHAnsi" w:hAnsi="Times New Roman" w:cs="Times New Roman"/>
          <w:lang w:val="lt-LT"/>
        </w:rPr>
        <w:t>sukurti ir pagaminti vizualiai patraukliai ir įdomiai, naudojant vaizdo, garso medžiagą, šiuolaikinius technologinius ar režisūrinius spre</w:t>
      </w:r>
      <w:r w:rsidR="00A51950" w:rsidRPr="006D6D0C">
        <w:rPr>
          <w:rFonts w:ascii="Times New Roman" w:eastAsiaTheme="minorHAnsi" w:hAnsi="Times New Roman" w:cs="Times New Roman"/>
          <w:lang w:val="lt-LT"/>
        </w:rPr>
        <w:t>ndimus</w:t>
      </w:r>
      <w:r w:rsidR="00900643" w:rsidRPr="006D6D0C">
        <w:rPr>
          <w:rFonts w:ascii="Times New Roman" w:eastAsiaTheme="minorHAnsi" w:hAnsi="Times New Roman" w:cs="Times New Roman"/>
          <w:lang w:val="lt-LT"/>
        </w:rPr>
        <w:t>, kuriamas</w:t>
      </w:r>
      <w:r w:rsidR="00192525" w:rsidRPr="006D6D0C">
        <w:rPr>
          <w:rFonts w:ascii="Times New Roman" w:eastAsiaTheme="minorHAnsi" w:hAnsi="Times New Roman" w:cs="Times New Roman"/>
          <w:lang w:val="lt-LT"/>
        </w:rPr>
        <w:t xml:space="preserve"> vieno kadro įspūdis. </w:t>
      </w:r>
      <w:r w:rsidR="00A550A4" w:rsidRPr="006D6D0C">
        <w:rPr>
          <w:rFonts w:ascii="Times New Roman" w:eastAsiaTheme="minorHAnsi" w:hAnsi="Times New Roman" w:cs="Times New Roman"/>
          <w:lang w:val="lt-LT"/>
        </w:rPr>
        <w:t>Vaizdo klipai turi būti lengvai atpažįstami</w:t>
      </w:r>
      <w:r w:rsidR="007848CF" w:rsidRPr="006D6D0C">
        <w:rPr>
          <w:rFonts w:ascii="Times New Roman" w:eastAsiaTheme="minorHAnsi" w:hAnsi="Times New Roman" w:cs="Times New Roman"/>
          <w:lang w:val="lt-LT"/>
        </w:rPr>
        <w:t xml:space="preserve"> ir reprezentatyvūs.</w:t>
      </w:r>
    </w:p>
    <w:p w14:paraId="20BB5DCB" w14:textId="23676D5B" w:rsidR="00EC12F0" w:rsidRPr="006D6D0C" w:rsidRDefault="00450807" w:rsidP="00BB34E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Jeigu naudojama aktorių vaidyba</w:t>
      </w:r>
      <w:r w:rsidR="00B406E3" w:rsidRPr="006D6D0C">
        <w:rPr>
          <w:rFonts w:ascii="Times New Roman" w:eastAsiaTheme="minorHAnsi" w:hAnsi="Times New Roman" w:cs="Times New Roman"/>
          <w:lang w:val="lt-LT"/>
        </w:rPr>
        <w:t>, vaizdo klipe turi filmuotis nepriekaištingos reputacijos, pageidautina – žinom</w:t>
      </w:r>
      <w:r w:rsidR="00A83EFB" w:rsidRPr="006D6D0C">
        <w:rPr>
          <w:rFonts w:ascii="Times New Roman" w:eastAsiaTheme="minorHAnsi" w:hAnsi="Times New Roman" w:cs="Times New Roman"/>
          <w:lang w:val="lt-LT"/>
        </w:rPr>
        <w:t>as (žinomi) žmogus (žmonės), aktorius (aktoriai).</w:t>
      </w:r>
    </w:p>
    <w:p w14:paraId="194983A9" w14:textId="538F0006"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Paaiškėjus, kad </w:t>
      </w:r>
      <w:proofErr w:type="spellStart"/>
      <w:r w:rsidRPr="006D6D0C">
        <w:rPr>
          <w:rFonts w:ascii="Times New Roman" w:eastAsiaTheme="minorHAnsi" w:hAnsi="Times New Roman" w:cs="Times New Roman"/>
          <w:lang w:val="lt-LT"/>
        </w:rPr>
        <w:t>užkadriniame</w:t>
      </w:r>
      <w:proofErr w:type="spellEnd"/>
      <w:r w:rsidRPr="006D6D0C">
        <w:rPr>
          <w:rFonts w:ascii="Times New Roman" w:eastAsiaTheme="minorHAnsi" w:hAnsi="Times New Roman" w:cs="Times New Roman"/>
          <w:lang w:val="lt-LT"/>
        </w:rPr>
        <w:t xml:space="preserve"> balse yra kirčiavimo klaidų, Paslaugos teikėjas turi pašalinti kirčiavimo klaidas. Perkančioji organizacija neatsako už Paslaugų teikėjo patirtus nuostolius dėl netaisyklingo žodžių kirčiavimo pasekmių.</w:t>
      </w:r>
    </w:p>
    <w:p w14:paraId="36287213" w14:textId="77777777" w:rsidR="00D37B02"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Vaizdo klipai turi būti su subtitrais, kad jų prasmę suvoktų klausos negalią turintys žmonės. </w:t>
      </w:r>
    </w:p>
    <w:p w14:paraId="388053CD" w14:textId="219B554F" w:rsidR="00830514" w:rsidRPr="006D6D0C" w:rsidRDefault="5897138E" w:rsidP="7B9358BD">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7B9358BD">
        <w:rPr>
          <w:rFonts w:ascii="Times New Roman" w:eastAsiaTheme="minorEastAsia" w:hAnsi="Times New Roman" w:cs="Times New Roman"/>
          <w:lang w:val="lt-LT"/>
        </w:rPr>
        <w:t xml:space="preserve">Vaizdo klipų gamybai, jei kuriami vaizdo įrašai, turi būti naudojama </w:t>
      </w:r>
      <w:r w:rsidR="07831DED" w:rsidRPr="7B9358BD">
        <w:rPr>
          <w:rFonts w:ascii="Times New Roman" w:eastAsiaTheme="minorEastAsia" w:hAnsi="Times New Roman" w:cs="Times New Roman"/>
          <w:lang w:val="lt-LT"/>
        </w:rPr>
        <w:t>inovatyvi filmavimo technika: pilno kadro ki</w:t>
      </w:r>
      <w:r w:rsidR="22325358" w:rsidRPr="7B9358BD">
        <w:rPr>
          <w:rFonts w:ascii="Times New Roman" w:eastAsiaTheme="minorEastAsia" w:hAnsi="Times New Roman" w:cs="Times New Roman"/>
          <w:lang w:val="lt-LT"/>
        </w:rPr>
        <w:t>n</w:t>
      </w:r>
      <w:r w:rsidR="07831DED" w:rsidRPr="7B9358BD">
        <w:rPr>
          <w:rFonts w:ascii="Times New Roman" w:eastAsiaTheme="minorEastAsia" w:hAnsi="Times New Roman" w:cs="Times New Roman"/>
          <w:lang w:val="lt-LT"/>
        </w:rPr>
        <w:t>o kamera (</w:t>
      </w:r>
      <w:proofErr w:type="spellStart"/>
      <w:r w:rsidR="07831DED" w:rsidRPr="7B9358BD">
        <w:rPr>
          <w:rFonts w:ascii="Times New Roman" w:eastAsiaTheme="minorEastAsia" w:hAnsi="Times New Roman" w:cs="Times New Roman"/>
          <w:lang w:val="lt-LT"/>
        </w:rPr>
        <w:t>Alexa</w:t>
      </w:r>
      <w:proofErr w:type="spellEnd"/>
      <w:r w:rsidR="07831DED" w:rsidRPr="7B9358BD">
        <w:rPr>
          <w:rFonts w:ascii="Times New Roman" w:eastAsiaTheme="minorEastAsia" w:hAnsi="Times New Roman" w:cs="Times New Roman"/>
          <w:lang w:val="lt-LT"/>
        </w:rPr>
        <w:t xml:space="preserve"> Mini LF arba lygiav</w:t>
      </w:r>
      <w:r w:rsidR="0DF67A7F" w:rsidRPr="7B9358BD">
        <w:rPr>
          <w:rFonts w:ascii="Times New Roman" w:eastAsiaTheme="minorEastAsia" w:hAnsi="Times New Roman" w:cs="Times New Roman"/>
          <w:lang w:val="lt-LT"/>
        </w:rPr>
        <w:t>ertė), kino optik</w:t>
      </w:r>
      <w:r w:rsidR="294B792E" w:rsidRPr="7B9358BD">
        <w:rPr>
          <w:rFonts w:ascii="Times New Roman" w:eastAsiaTheme="minorEastAsia" w:hAnsi="Times New Roman" w:cs="Times New Roman"/>
          <w:lang w:val="lt-LT"/>
        </w:rPr>
        <w:t xml:space="preserve">a </w:t>
      </w:r>
      <w:r w:rsidR="0DF67A7F" w:rsidRPr="7B9358BD">
        <w:rPr>
          <w:rFonts w:ascii="Times New Roman" w:eastAsiaTheme="minorEastAsia" w:hAnsi="Times New Roman" w:cs="Times New Roman"/>
          <w:lang w:val="lt-LT"/>
        </w:rPr>
        <w:t>(</w:t>
      </w:r>
      <w:proofErr w:type="spellStart"/>
      <w:r w:rsidR="09E3FD4A" w:rsidRPr="7B9358BD">
        <w:rPr>
          <w:rFonts w:ascii="Times New Roman" w:hAnsi="Times New Roman" w:cs="Times New Roman"/>
          <w:lang w:val="lt-LT"/>
        </w:rPr>
        <w:t>Ultranon</w:t>
      </w:r>
      <w:proofErr w:type="spellEnd"/>
      <w:r w:rsidR="09E3FD4A" w:rsidRPr="7B9358BD">
        <w:rPr>
          <w:rFonts w:ascii="Times New Roman" w:hAnsi="Times New Roman" w:cs="Times New Roman"/>
          <w:lang w:val="lt-LT"/>
        </w:rPr>
        <w:t xml:space="preserve"> </w:t>
      </w:r>
      <w:r w:rsidR="09E3FD4A" w:rsidRPr="7B9358BD">
        <w:rPr>
          <w:rFonts w:ascii="Times New Roman" w:hAnsi="Times New Roman" w:cs="Times New Roman"/>
          <w:lang w:val="lt-LT"/>
        </w:rPr>
        <w:lastRenderedPageBreak/>
        <w:t xml:space="preserve">Primes / </w:t>
      </w:r>
      <w:proofErr w:type="spellStart"/>
      <w:r w:rsidR="09E3FD4A" w:rsidRPr="7B9358BD">
        <w:rPr>
          <w:rFonts w:ascii="Times New Roman" w:hAnsi="Times New Roman" w:cs="Times New Roman"/>
          <w:lang w:val="lt-LT"/>
        </w:rPr>
        <w:t>Arri</w:t>
      </w:r>
      <w:proofErr w:type="spellEnd"/>
      <w:r w:rsidR="09E3FD4A" w:rsidRPr="7B9358BD">
        <w:rPr>
          <w:rFonts w:ascii="Times New Roman" w:hAnsi="Times New Roman" w:cs="Times New Roman"/>
          <w:lang w:val="lt-LT"/>
        </w:rPr>
        <w:t xml:space="preserve"> </w:t>
      </w:r>
      <w:proofErr w:type="spellStart"/>
      <w:r w:rsidR="09E3FD4A" w:rsidRPr="7B9358BD">
        <w:rPr>
          <w:rFonts w:ascii="Times New Roman" w:hAnsi="Times New Roman" w:cs="Times New Roman"/>
          <w:lang w:val="lt-LT"/>
        </w:rPr>
        <w:t>Signature</w:t>
      </w:r>
      <w:proofErr w:type="spellEnd"/>
      <w:r w:rsidR="09E3FD4A" w:rsidRPr="7B9358BD">
        <w:rPr>
          <w:rFonts w:ascii="Times New Roman" w:hAnsi="Times New Roman" w:cs="Times New Roman"/>
          <w:lang w:val="lt-LT"/>
        </w:rPr>
        <w:t xml:space="preserve"> primes arba lygiavertė)</w:t>
      </w:r>
      <w:r w:rsidR="19677039" w:rsidRPr="7B9358BD">
        <w:rPr>
          <w:rFonts w:ascii="Times New Roman" w:hAnsi="Times New Roman" w:cs="Times New Roman"/>
          <w:lang w:val="lt-LT"/>
        </w:rPr>
        <w:t xml:space="preserve"> </w:t>
      </w:r>
      <w:r w:rsidR="47BD5E69" w:rsidRPr="7B9358BD">
        <w:rPr>
          <w:rFonts w:ascii="Times New Roman" w:hAnsi="Times New Roman" w:cs="Times New Roman"/>
          <w:lang w:val="lt-LT"/>
        </w:rPr>
        <w:t>ir kitos priemonės</w:t>
      </w:r>
      <w:r w:rsidR="28083CF4" w:rsidRPr="7B9358BD">
        <w:rPr>
          <w:rFonts w:ascii="Times New Roman" w:hAnsi="Times New Roman" w:cs="Times New Roman"/>
          <w:lang w:val="lt-LT"/>
        </w:rPr>
        <w:t>, suteikiančios vaizdo klipui vizualinį patrauklumą.</w:t>
      </w:r>
    </w:p>
    <w:p w14:paraId="207F2256" w14:textId="4F0972A7" w:rsidR="00BA1B5D"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Gaminant vaizdo klipus, turi būti naudojama skaitmeninė filmavimo įranga (ne mažesnė nei 1080p vertikali rezoliucija). Vaizdo montažas turi būti atliktas aparatūrine ir programine įranga, kuri kokybiškai apdorotų vaizdą (kodavimo algoritmai, apdorojimo </w:t>
      </w:r>
      <w:proofErr w:type="spellStart"/>
      <w:r w:rsidRPr="006D6D0C">
        <w:rPr>
          <w:rFonts w:ascii="Times New Roman" w:eastAsiaTheme="minorHAnsi" w:hAnsi="Times New Roman" w:cs="Times New Roman"/>
          <w:lang w:val="lt-LT"/>
        </w:rPr>
        <w:t>diapozonas</w:t>
      </w:r>
      <w:proofErr w:type="spellEnd"/>
      <w:r w:rsidRPr="006D6D0C">
        <w:rPr>
          <w:rFonts w:ascii="Times New Roman" w:eastAsiaTheme="minorHAnsi" w:hAnsi="Times New Roman" w:cs="Times New Roman"/>
          <w:lang w:val="lt-LT"/>
        </w:rPr>
        <w:t>).</w:t>
      </w:r>
    </w:p>
    <w:p w14:paraId="202FE64A" w14:textId="4EF823B8"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Balso įrašai (lietuvių kalba) ir </w:t>
      </w:r>
      <w:proofErr w:type="spellStart"/>
      <w:r w:rsidRPr="006D6D0C">
        <w:rPr>
          <w:rFonts w:ascii="Times New Roman" w:eastAsiaTheme="minorHAnsi" w:hAnsi="Times New Roman" w:cs="Times New Roman"/>
          <w:lang w:val="lt-LT"/>
        </w:rPr>
        <w:t>stereogarso</w:t>
      </w:r>
      <w:proofErr w:type="spellEnd"/>
      <w:r w:rsidRPr="006D6D0C">
        <w:rPr>
          <w:rFonts w:ascii="Times New Roman" w:eastAsiaTheme="minorHAnsi" w:hAnsi="Times New Roman" w:cs="Times New Roman"/>
          <w:lang w:val="lt-LT"/>
        </w:rPr>
        <w:t xml:space="preserve"> muzikiniai intarpai turi atitikti standartą 24Bit, 48 </w:t>
      </w:r>
      <w:proofErr w:type="spellStart"/>
      <w:r w:rsidRPr="006D6D0C">
        <w:rPr>
          <w:rFonts w:ascii="Times New Roman" w:eastAsiaTheme="minorHAnsi" w:hAnsi="Times New Roman" w:cs="Times New Roman"/>
          <w:lang w:val="lt-LT"/>
        </w:rPr>
        <w:t>kHz</w:t>
      </w:r>
      <w:proofErr w:type="spellEnd"/>
      <w:r w:rsidRPr="006D6D0C">
        <w:rPr>
          <w:rFonts w:ascii="Times New Roman" w:eastAsiaTheme="minorHAnsi" w:hAnsi="Times New Roman" w:cs="Times New Roman"/>
          <w:lang w:val="lt-LT"/>
        </w:rPr>
        <w:t xml:space="preserve"> ir negali būti konvertuoti iš labiau suspausto formato (MP3, WMA ir t. t.). Garsas turi būti tolygus ir neviršyti -12 decibelų.</w:t>
      </w:r>
    </w:p>
    <w:p w14:paraId="7B8165CD" w14:textId="4B907B1B" w:rsidR="00BE2927" w:rsidRPr="006D6D0C" w:rsidRDefault="002C2B1E" w:rsidP="00BE292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Turi būti užtikrinti garso įrašymai, vaizdo ir garso sinchronizavimai, jei reikia – papildomi garso takeliai, rodomiems vaizdams suteikiant papildomą prasmę, vaizdo perėjimus tarp kadrų, 2D ir 3D grafika, vaizdo ir garso efektai.</w:t>
      </w:r>
    </w:p>
    <w:p w14:paraId="2E7EC979" w14:textId="45BEA498" w:rsidR="009E058D" w:rsidRPr="006D6D0C" w:rsidRDefault="009E058D" w:rsidP="00BE292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Turi būti pasitelk</w:t>
      </w:r>
      <w:r w:rsidR="007F3315" w:rsidRPr="006D6D0C">
        <w:rPr>
          <w:rFonts w:ascii="Times New Roman" w:eastAsiaTheme="minorHAnsi" w:hAnsi="Times New Roman" w:cs="Times New Roman"/>
          <w:lang w:val="lt-LT"/>
        </w:rPr>
        <w:t xml:space="preserve">iami profesionalūs kino patirties turintys </w:t>
      </w:r>
      <w:proofErr w:type="spellStart"/>
      <w:r w:rsidR="007F3315" w:rsidRPr="006D6D0C">
        <w:rPr>
          <w:rFonts w:ascii="Times New Roman" w:eastAsiaTheme="minorHAnsi" w:hAnsi="Times New Roman" w:cs="Times New Roman"/>
          <w:lang w:val="lt-LT"/>
        </w:rPr>
        <w:t>video</w:t>
      </w:r>
      <w:proofErr w:type="spellEnd"/>
      <w:r w:rsidR="007F3315" w:rsidRPr="006D6D0C">
        <w:rPr>
          <w:rFonts w:ascii="Times New Roman" w:eastAsiaTheme="minorHAnsi" w:hAnsi="Times New Roman" w:cs="Times New Roman"/>
          <w:lang w:val="lt-LT"/>
        </w:rPr>
        <w:t xml:space="preserve"> montuotojai, spalvų</w:t>
      </w:r>
      <w:r w:rsidR="00624C34" w:rsidRPr="006D6D0C">
        <w:rPr>
          <w:rFonts w:ascii="Times New Roman" w:eastAsiaTheme="minorHAnsi" w:hAnsi="Times New Roman" w:cs="Times New Roman"/>
          <w:lang w:val="lt-LT"/>
        </w:rPr>
        <w:t xml:space="preserve"> korekcijos specialistai, </w:t>
      </w:r>
      <w:r w:rsidR="00624C34" w:rsidRPr="0053174A">
        <w:rPr>
          <w:rFonts w:ascii="Times New Roman" w:eastAsiaTheme="minorHAnsi" w:hAnsi="Times New Roman" w:cs="Times New Roman"/>
          <w:lang w:val="lt-LT"/>
        </w:rPr>
        <w:t>3</w:t>
      </w:r>
      <w:r w:rsidR="00624C34" w:rsidRPr="006D6D0C">
        <w:rPr>
          <w:rFonts w:ascii="Times New Roman" w:eastAsiaTheme="minorHAnsi" w:hAnsi="Times New Roman" w:cs="Times New Roman"/>
          <w:lang w:val="lt-LT"/>
        </w:rPr>
        <w:t>D dizaineriai</w:t>
      </w:r>
      <w:r w:rsidR="00B9695B">
        <w:rPr>
          <w:rFonts w:ascii="Times New Roman" w:eastAsiaTheme="minorHAnsi" w:hAnsi="Times New Roman" w:cs="Times New Roman"/>
          <w:lang w:val="lt-LT"/>
        </w:rPr>
        <w:t xml:space="preserve"> (</w:t>
      </w:r>
      <w:r w:rsidR="00B9695B" w:rsidRPr="004B0574">
        <w:rPr>
          <w:rFonts w:ascii="Times New Roman" w:eastAsiaTheme="minorHAnsi" w:hAnsi="Times New Roman" w:cs="Times New Roman"/>
          <w:u w:val="single"/>
          <w:lang w:val="lt-LT"/>
        </w:rPr>
        <w:t>jei naudojama 3D grafika</w:t>
      </w:r>
      <w:r w:rsidR="00B9695B">
        <w:rPr>
          <w:rFonts w:ascii="Times New Roman" w:eastAsiaTheme="minorHAnsi" w:hAnsi="Times New Roman" w:cs="Times New Roman"/>
          <w:lang w:val="lt-LT"/>
        </w:rPr>
        <w:t>).</w:t>
      </w:r>
    </w:p>
    <w:p w14:paraId="074C0D79" w14:textId="39402555" w:rsidR="002C2B1E" w:rsidRPr="006D6D0C" w:rsidRDefault="00BE2927" w:rsidP="00BE2927">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Kiekvieno vaizdo klipo pabaigoje turi būti Perkančiosios organizacijos</w:t>
      </w:r>
      <w:r w:rsidR="0000617C" w:rsidRPr="006D6D0C">
        <w:rPr>
          <w:rFonts w:ascii="Times New Roman" w:eastAsiaTheme="minorHAnsi" w:hAnsi="Times New Roman" w:cs="Times New Roman"/>
          <w:lang w:val="lt-LT"/>
        </w:rPr>
        <w:t xml:space="preserve">, </w:t>
      </w:r>
      <w:r w:rsidRPr="006D6D0C">
        <w:rPr>
          <w:rFonts w:ascii="Times New Roman" w:eastAsiaTheme="minorHAnsi" w:hAnsi="Times New Roman" w:cs="Times New Roman"/>
          <w:lang w:val="lt-LT"/>
        </w:rPr>
        <w:t xml:space="preserve">visų Projekto partnerių </w:t>
      </w:r>
      <w:r w:rsidR="0000617C" w:rsidRPr="006D6D0C">
        <w:rPr>
          <w:rFonts w:ascii="Times New Roman" w:eastAsiaTheme="minorHAnsi" w:hAnsi="Times New Roman" w:cs="Times New Roman"/>
          <w:lang w:val="lt-LT"/>
        </w:rPr>
        <w:t xml:space="preserve">ir Projekto </w:t>
      </w:r>
      <w:r w:rsidRPr="006D6D0C">
        <w:rPr>
          <w:rFonts w:ascii="Times New Roman" w:eastAsiaTheme="minorHAnsi" w:hAnsi="Times New Roman" w:cs="Times New Roman"/>
          <w:lang w:val="lt-LT"/>
        </w:rPr>
        <w:t>logotipai (pateikimo formą Te</w:t>
      </w:r>
      <w:r w:rsidR="0000617C" w:rsidRPr="006D6D0C">
        <w:rPr>
          <w:rFonts w:ascii="Times New Roman" w:eastAsiaTheme="minorHAnsi" w:hAnsi="Times New Roman" w:cs="Times New Roman"/>
          <w:lang w:val="lt-LT"/>
        </w:rPr>
        <w:t>i</w:t>
      </w:r>
      <w:r w:rsidRPr="006D6D0C">
        <w:rPr>
          <w:rFonts w:ascii="Times New Roman" w:eastAsiaTheme="minorHAnsi" w:hAnsi="Times New Roman" w:cs="Times New Roman"/>
          <w:lang w:val="lt-LT"/>
        </w:rPr>
        <w:t>kėjas, su kuriuo bus pasirašyta sutartis, su Perkančiąja organizacija turės suderinti atskirai) bei Ekonomikos gaivinimo ir atsparumo didinimo plano „Naujos kartos Lietuva“ ženklu.</w:t>
      </w:r>
      <w:r w:rsidR="00530C1F" w:rsidRPr="006D6D0C">
        <w:rPr>
          <w:rFonts w:ascii="Times New Roman" w:eastAsiaTheme="minorHAnsi" w:hAnsi="Times New Roman" w:cs="Times New Roman"/>
          <w:lang w:val="lt-LT"/>
        </w:rPr>
        <w:t xml:space="preserve"> Vaizdo klipo pabaigoje taip pat turi būti įgarsintas Projekto pavadinimas ir iš kokių lėšų finansuojamas Projektas.</w:t>
      </w:r>
    </w:p>
    <w:p w14:paraId="0BAD8871" w14:textId="77777777"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Vaizdo klipai turi būti pritaikyti ir tinkami tolesnei sklaidai, naudoti internetinėje erdvėje, mobiliuosiuose įrenginiuose ir planšetiniuose kompiuteriuose, viešojo transporto ekranuose.</w:t>
      </w:r>
    </w:p>
    <w:p w14:paraId="1B581458" w14:textId="0F566A8C" w:rsidR="002C2B1E" w:rsidRPr="006D6D0C" w:rsidRDefault="002C2B1E" w:rsidP="0B38CA95">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0B38CA95">
        <w:rPr>
          <w:rFonts w:ascii="Times New Roman" w:eastAsiaTheme="minorEastAsia" w:hAnsi="Times New Roman" w:cs="Times New Roman"/>
          <w:lang w:val="lt-LT"/>
        </w:rPr>
        <w:t>Paslaugų teikėjas privalo pateikti tokios kokybės ar standarto vaizdo klipų kūrimo ir gamybos paslaugų rezultatus, kad be papildomų Perkančiosios organizacijos išlaidų j</w:t>
      </w:r>
      <w:r w:rsidR="1F95E40D" w:rsidRPr="0B38CA95">
        <w:rPr>
          <w:rFonts w:ascii="Times New Roman" w:eastAsiaTheme="minorEastAsia" w:hAnsi="Times New Roman" w:cs="Times New Roman"/>
          <w:lang w:val="lt-LT"/>
        </w:rPr>
        <w:t>uos</w:t>
      </w:r>
      <w:r w:rsidRPr="0B38CA95">
        <w:rPr>
          <w:rFonts w:ascii="Times New Roman" w:eastAsiaTheme="minorEastAsia" w:hAnsi="Times New Roman" w:cs="Times New Roman"/>
          <w:lang w:val="lt-LT"/>
        </w:rPr>
        <w:t xml:space="preserve"> būtų galima </w:t>
      </w:r>
      <w:r w:rsidR="001F5C05" w:rsidRPr="0B38CA95">
        <w:rPr>
          <w:rFonts w:ascii="Times New Roman" w:eastAsiaTheme="minorEastAsia" w:hAnsi="Times New Roman" w:cs="Times New Roman"/>
          <w:lang w:val="lt-LT"/>
        </w:rPr>
        <w:t>viešinti</w:t>
      </w:r>
      <w:r w:rsidRPr="0B38CA95">
        <w:rPr>
          <w:rFonts w:ascii="Times New Roman" w:eastAsiaTheme="minorEastAsia" w:hAnsi="Times New Roman" w:cs="Times New Roman"/>
          <w:lang w:val="lt-LT"/>
        </w:rPr>
        <w:t>.</w:t>
      </w:r>
    </w:p>
    <w:p w14:paraId="1D113DC7" w14:textId="014240AC" w:rsidR="002C2B1E" w:rsidRPr="006D6D0C" w:rsidRDefault="002C2B1E" w:rsidP="0B38CA95">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0B38CA95">
        <w:rPr>
          <w:rFonts w:ascii="Times New Roman" w:eastAsiaTheme="minorEastAsia" w:hAnsi="Times New Roman" w:cs="Times New Roman"/>
          <w:lang w:val="lt-LT"/>
        </w:rPr>
        <w:t xml:space="preserve">Sukurti ir pagaminti vaizdo klipai </w:t>
      </w:r>
      <w:r w:rsidR="00C75F2B" w:rsidRPr="0B38CA95">
        <w:rPr>
          <w:rFonts w:ascii="Times New Roman" w:eastAsiaTheme="minorEastAsia" w:hAnsi="Times New Roman" w:cs="Times New Roman"/>
          <w:lang w:val="lt-LT"/>
        </w:rPr>
        <w:t xml:space="preserve">Perkančiajai organizacijai turi būti </w:t>
      </w:r>
      <w:r w:rsidR="008F24CF" w:rsidRPr="0B38CA95">
        <w:rPr>
          <w:rFonts w:ascii="Times New Roman" w:eastAsiaTheme="minorEastAsia" w:hAnsi="Times New Roman" w:cs="Times New Roman"/>
          <w:lang w:val="lt-LT"/>
        </w:rPr>
        <w:t xml:space="preserve">perduodami skaitmeniniu formatu </w:t>
      </w:r>
      <w:r w:rsidRPr="0B38CA95">
        <w:rPr>
          <w:rFonts w:ascii="Times New Roman" w:eastAsiaTheme="minorEastAsia" w:hAnsi="Times New Roman" w:cs="Times New Roman"/>
          <w:lang w:val="lt-LT"/>
        </w:rPr>
        <w:t xml:space="preserve">(MP4 formatu) naudojantis failų perdavimo sistema. </w:t>
      </w:r>
    </w:p>
    <w:p w14:paraId="02E23FC5" w14:textId="39BE2D76" w:rsidR="00487043" w:rsidRPr="006D6D0C" w:rsidRDefault="00487043" w:rsidP="6248DAE4">
      <w:pPr>
        <w:pStyle w:val="ListParagraph"/>
        <w:numPr>
          <w:ilvl w:val="1"/>
          <w:numId w:val="28"/>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248DAE4">
        <w:rPr>
          <w:rFonts w:ascii="Times New Roman" w:eastAsiaTheme="minorEastAsia" w:hAnsi="Times New Roman" w:cs="Times New Roman"/>
          <w:lang w:val="lt-LT"/>
        </w:rPr>
        <w:t>Kiekvieno sukurto ar jau parengto transliuoti vaizdo klipo</w:t>
      </w:r>
      <w:r w:rsidR="006B158F" w:rsidRPr="6248DAE4">
        <w:rPr>
          <w:rFonts w:ascii="Times New Roman" w:eastAsiaTheme="minorEastAsia" w:hAnsi="Times New Roman" w:cs="Times New Roman"/>
          <w:lang w:val="lt-LT"/>
        </w:rPr>
        <w:t xml:space="preserve"> pateikiama po </w:t>
      </w:r>
      <w:r w:rsidR="006B158F" w:rsidRPr="0053174A">
        <w:rPr>
          <w:rFonts w:ascii="Times New Roman" w:eastAsiaTheme="minorEastAsia" w:hAnsi="Times New Roman" w:cs="Times New Roman"/>
          <w:lang w:val="lt-LT"/>
        </w:rPr>
        <w:t>10</w:t>
      </w:r>
      <w:r w:rsidR="006B158F" w:rsidRPr="6248DAE4">
        <w:rPr>
          <w:rFonts w:ascii="Times New Roman" w:eastAsiaTheme="minorEastAsia" w:hAnsi="Times New Roman" w:cs="Times New Roman"/>
          <w:lang w:val="lt-LT"/>
        </w:rPr>
        <w:t xml:space="preserve"> egz. tokiais HD (aukštos raiškos) kokybės formatais, kurie tinkami televizijai, lauko ekranams</w:t>
      </w:r>
      <w:r w:rsidR="00B047BD" w:rsidRPr="6248DAE4">
        <w:rPr>
          <w:rFonts w:ascii="Times New Roman" w:eastAsiaTheme="minorEastAsia" w:hAnsi="Times New Roman" w:cs="Times New Roman"/>
          <w:lang w:val="lt-LT"/>
        </w:rPr>
        <w:t>, transporte naudojamiems ekranams, kino teatrui ir pan.</w:t>
      </w:r>
      <w:r w:rsidR="0047478C">
        <w:rPr>
          <w:rFonts w:ascii="Times New Roman" w:eastAsiaTheme="minorHAnsi" w:hAnsi="Times New Roman" w:cs="Times New Roman"/>
          <w:lang w:val="lt-LT"/>
        </w:rPr>
        <w:t xml:space="preserve"> </w:t>
      </w:r>
      <w:r w:rsidR="0047478C" w:rsidRPr="0047478C">
        <w:rPr>
          <w:rFonts w:ascii="Times New Roman" w:eastAsiaTheme="minorHAnsi" w:hAnsi="Times New Roman" w:cs="Times New Roman"/>
          <w:lang w:val="lt-LT"/>
        </w:rPr>
        <w:t>Formatai turi būti paruošiami pagal Perkančiosios organizacijos pateiktus reikalavimus.</w:t>
      </w:r>
      <w:r w:rsidR="0047478C" w:rsidRPr="0047478C">
        <w:rPr>
          <w:rFonts w:ascii="Times New Roman" w:eastAsiaTheme="minorHAnsi" w:hAnsi="Times New Roman" w:cs="Times New Roman"/>
        </w:rPr>
        <w:t> </w:t>
      </w:r>
    </w:p>
    <w:p w14:paraId="001F6D41" w14:textId="2838C0D6" w:rsidR="002C2B1E" w:rsidRPr="006D6D0C" w:rsidRDefault="002C2B1E" w:rsidP="00990B08">
      <w:pPr>
        <w:pStyle w:val="ListParagraph"/>
        <w:numPr>
          <w:ilvl w:val="1"/>
          <w:numId w:val="28"/>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hAnsi="Times New Roman" w:cs="Times New Roman"/>
          <w:lang w:val="lt-LT"/>
        </w:rPr>
        <w:t xml:space="preserve">Bet koks dalinis Paslaugų suteikimas, t. y., jei neįgyvendinami šios </w:t>
      </w:r>
      <w:r w:rsidR="00D82606" w:rsidRPr="006D6D0C">
        <w:rPr>
          <w:rFonts w:ascii="Times New Roman" w:hAnsi="Times New Roman" w:cs="Times New Roman"/>
          <w:lang w:val="lt-LT"/>
        </w:rPr>
        <w:t>T</w:t>
      </w:r>
      <w:r w:rsidRPr="006D6D0C">
        <w:rPr>
          <w:rFonts w:ascii="Times New Roman" w:hAnsi="Times New Roman" w:cs="Times New Roman"/>
          <w:lang w:val="lt-LT"/>
        </w:rPr>
        <w:t xml:space="preserve">echninės specifikacijos III dalyje nurodyti reikalavimai, nelaikomas reikalaujančiu atlygio. </w:t>
      </w:r>
    </w:p>
    <w:p w14:paraId="2D29A1A9" w14:textId="77777777" w:rsidR="00AF7DC7" w:rsidRPr="006D6D0C" w:rsidRDefault="00AF7DC7" w:rsidP="00AF7DC7">
      <w:pPr>
        <w:tabs>
          <w:tab w:val="left" w:pos="0"/>
          <w:tab w:val="left" w:pos="284"/>
          <w:tab w:val="left" w:pos="426"/>
          <w:tab w:val="left" w:pos="993"/>
        </w:tabs>
        <w:suppressAutoHyphens/>
        <w:autoSpaceDE w:val="0"/>
        <w:autoSpaceDN w:val="0"/>
        <w:adjustRightInd w:val="0"/>
        <w:spacing w:after="0" w:line="300" w:lineRule="atLeast"/>
        <w:ind w:right="0"/>
        <w:jc w:val="center"/>
        <w:rPr>
          <w:rFonts w:ascii="Times New Roman" w:eastAsiaTheme="minorHAnsi" w:hAnsi="Times New Roman" w:cs="Times New Roman"/>
          <w:b/>
          <w:bCs/>
          <w:lang w:val="lt-LT"/>
        </w:rPr>
      </w:pPr>
    </w:p>
    <w:p w14:paraId="4410BF4C" w14:textId="63E87C31" w:rsidR="00AF7DC7" w:rsidRPr="006D6D0C" w:rsidRDefault="00AF7DC7" w:rsidP="00AF7DC7">
      <w:pPr>
        <w:pStyle w:val="ListParagraph"/>
        <w:numPr>
          <w:ilvl w:val="0"/>
          <w:numId w:val="30"/>
        </w:numPr>
        <w:tabs>
          <w:tab w:val="left" w:pos="0"/>
          <w:tab w:val="left" w:pos="284"/>
          <w:tab w:val="left" w:pos="426"/>
          <w:tab w:val="left" w:pos="993"/>
        </w:tabs>
        <w:suppressAutoHyphens/>
        <w:autoSpaceDE w:val="0"/>
        <w:autoSpaceDN w:val="0"/>
        <w:adjustRightInd w:val="0"/>
        <w:spacing w:after="0" w:line="300" w:lineRule="atLeast"/>
        <w:ind w:right="0"/>
        <w:jc w:val="center"/>
        <w:rPr>
          <w:rFonts w:ascii="Times New Roman" w:eastAsiaTheme="minorHAnsi" w:hAnsi="Times New Roman" w:cs="Times New Roman"/>
          <w:b/>
          <w:bCs/>
          <w:lang w:val="lt-LT"/>
        </w:rPr>
      </w:pPr>
      <w:r w:rsidRPr="006D6D0C">
        <w:rPr>
          <w:rFonts w:ascii="Times New Roman" w:eastAsiaTheme="minorHAnsi" w:hAnsi="Times New Roman" w:cs="Times New Roman"/>
          <w:b/>
          <w:bCs/>
          <w:lang w:val="lt-LT"/>
        </w:rPr>
        <w:t>PASLAUGŲ TEIKIMO TVARKA</w:t>
      </w:r>
    </w:p>
    <w:p w14:paraId="278C2253" w14:textId="77777777" w:rsidR="00AF7DC7" w:rsidRPr="006D6D0C" w:rsidRDefault="00AF7DC7" w:rsidP="00AF7DC7">
      <w:pPr>
        <w:tabs>
          <w:tab w:val="left" w:pos="0"/>
          <w:tab w:val="left" w:pos="284"/>
          <w:tab w:val="left" w:pos="426"/>
          <w:tab w:val="left" w:pos="993"/>
        </w:tabs>
        <w:suppressAutoHyphens/>
        <w:autoSpaceDE w:val="0"/>
        <w:autoSpaceDN w:val="0"/>
        <w:adjustRightInd w:val="0"/>
        <w:spacing w:after="0" w:line="300" w:lineRule="atLeast"/>
        <w:ind w:left="360" w:right="0" w:firstLine="0"/>
        <w:rPr>
          <w:rFonts w:ascii="Times New Roman" w:eastAsiaTheme="minorHAnsi" w:hAnsi="Times New Roman" w:cs="Times New Roman"/>
          <w:b/>
          <w:bCs/>
          <w:lang w:val="lt-LT"/>
        </w:rPr>
      </w:pPr>
    </w:p>
    <w:p w14:paraId="17B23930" w14:textId="5CFDAC0D" w:rsidR="006D3918" w:rsidRPr="006D6D0C" w:rsidRDefault="00C52F3A"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 xml:space="preserve">Paslaugų teikimo terminas – </w:t>
      </w:r>
      <w:r w:rsidR="005C7786">
        <w:rPr>
          <w:rFonts w:ascii="Times New Roman" w:eastAsiaTheme="minorEastAsia" w:hAnsi="Times New Roman" w:cs="Times New Roman"/>
          <w:lang w:val="lt-LT"/>
        </w:rPr>
        <w:t xml:space="preserve">3 (trys) mėnesiai </w:t>
      </w:r>
      <w:r w:rsidRPr="63C99076">
        <w:rPr>
          <w:rFonts w:ascii="Times New Roman" w:eastAsiaTheme="minorEastAsia" w:hAnsi="Times New Roman" w:cs="Times New Roman"/>
          <w:lang w:val="lt-LT"/>
        </w:rPr>
        <w:t xml:space="preserve">nuo Sutarties </w:t>
      </w:r>
      <w:proofErr w:type="spellStart"/>
      <w:r w:rsidR="00724B2C">
        <w:rPr>
          <w:rFonts w:ascii="Times New Roman" w:eastAsiaTheme="minorEastAsia" w:hAnsi="Times New Roman" w:cs="Times New Roman"/>
          <w:lang w:val="lt-LT"/>
        </w:rPr>
        <w:t>įsigaliojimo</w:t>
      </w:r>
      <w:r w:rsidR="005C7786">
        <w:rPr>
          <w:rFonts w:ascii="Times New Roman" w:eastAsiaTheme="minorEastAsia" w:hAnsi="Times New Roman" w:cs="Times New Roman"/>
          <w:lang w:val="lt-LT"/>
        </w:rPr>
        <w:t>dienos</w:t>
      </w:r>
      <w:proofErr w:type="spellEnd"/>
      <w:r w:rsidR="005C7786">
        <w:rPr>
          <w:rFonts w:ascii="Times New Roman" w:eastAsiaTheme="minorEastAsia" w:hAnsi="Times New Roman" w:cs="Times New Roman"/>
          <w:lang w:val="lt-LT"/>
        </w:rPr>
        <w:t>.</w:t>
      </w:r>
    </w:p>
    <w:p w14:paraId="682F6720" w14:textId="73F852BF" w:rsidR="00B05B77" w:rsidRPr="006D6D0C" w:rsidRDefault="00B05B77"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Paslaugų teikėjas privalės užtikrinti tinkamą Paslaugų organizavimą, efektyvų Paslaugų įgyvendinimą laiku ir, esant</w:t>
      </w:r>
      <w:r w:rsidR="00AA2652" w:rsidRPr="006D6D0C">
        <w:rPr>
          <w:rFonts w:ascii="Times New Roman" w:eastAsiaTheme="minorHAnsi" w:hAnsi="Times New Roman" w:cs="Times New Roman"/>
          <w:lang w:val="lt-LT"/>
        </w:rPr>
        <w:t xml:space="preserve"> nenumatytiems atvejams, turi pateikti geriausius situacijų sprendimo būdus, užtikrinančius mažiausiais laiko sąnaudas</w:t>
      </w:r>
      <w:r w:rsidR="008A16F4" w:rsidRPr="006D6D0C">
        <w:rPr>
          <w:rFonts w:ascii="Times New Roman" w:eastAsiaTheme="minorHAnsi" w:hAnsi="Times New Roman" w:cs="Times New Roman"/>
          <w:lang w:val="lt-LT"/>
        </w:rPr>
        <w:t>, kad vaizdo klipo gamyba būtų įgyvendinta per nustatytą laiką.</w:t>
      </w:r>
    </w:p>
    <w:p w14:paraId="4A4857DA" w14:textId="0ABE65F0" w:rsidR="00A73175" w:rsidRPr="006D6D0C" w:rsidRDefault="00A73175"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Paslaugų teikėjas turi parengti ir</w:t>
      </w:r>
      <w:r w:rsidR="004E3406">
        <w:rPr>
          <w:rFonts w:ascii="Times New Roman" w:eastAsiaTheme="minorEastAsia" w:hAnsi="Times New Roman" w:cs="Times New Roman"/>
          <w:lang w:val="lt-LT"/>
        </w:rPr>
        <w:t xml:space="preserve"> per</w:t>
      </w:r>
      <w:r w:rsidR="002B68D5">
        <w:rPr>
          <w:rFonts w:ascii="Times New Roman" w:eastAsiaTheme="minorEastAsia" w:hAnsi="Times New Roman" w:cs="Times New Roman"/>
          <w:lang w:val="lt-LT"/>
        </w:rPr>
        <w:t xml:space="preserve"> </w:t>
      </w:r>
      <w:r w:rsidR="002B68D5" w:rsidRPr="006D6D0C">
        <w:rPr>
          <w:rFonts w:ascii="Times New Roman" w:eastAsiaTheme="minorHAnsi" w:hAnsi="Times New Roman" w:cs="Times New Roman"/>
          <w:lang w:val="lt-LT"/>
        </w:rPr>
        <w:t xml:space="preserve">10 (dešimt) darbo dienų nuo Sutarties </w:t>
      </w:r>
      <w:r w:rsidR="00724B2C">
        <w:rPr>
          <w:rFonts w:ascii="Times New Roman" w:eastAsiaTheme="minorHAnsi" w:hAnsi="Times New Roman" w:cs="Times New Roman"/>
          <w:lang w:val="lt-LT"/>
        </w:rPr>
        <w:t>įsigaliojimo</w:t>
      </w:r>
      <w:r w:rsidR="002B68D5" w:rsidRPr="006D6D0C">
        <w:rPr>
          <w:rFonts w:ascii="Times New Roman" w:eastAsiaTheme="minorHAnsi" w:hAnsi="Times New Roman" w:cs="Times New Roman"/>
          <w:lang w:val="lt-LT"/>
        </w:rPr>
        <w:t xml:space="preserve"> dienos su Perkančiąja organizacija turi suderinti </w:t>
      </w:r>
      <w:r w:rsidR="00E26500">
        <w:rPr>
          <w:rFonts w:ascii="Times New Roman" w:eastAsiaTheme="minorHAnsi" w:hAnsi="Times New Roman" w:cs="Times New Roman"/>
          <w:lang w:val="lt-LT"/>
        </w:rPr>
        <w:t xml:space="preserve">paslaugų įgyvendinimo planą </w:t>
      </w:r>
      <w:r w:rsidRPr="63C99076">
        <w:rPr>
          <w:rFonts w:ascii="Times New Roman" w:eastAsiaTheme="minorEastAsia" w:hAnsi="Times New Roman" w:cs="Times New Roman"/>
          <w:lang w:val="lt-LT"/>
        </w:rPr>
        <w:t>(toliau – Planas). Šis planas apima: detalią informaciją apie Sutarties vykdymo</w:t>
      </w:r>
      <w:r w:rsidR="003816D5" w:rsidRPr="63C99076">
        <w:rPr>
          <w:rFonts w:ascii="Times New Roman" w:eastAsiaTheme="minorEastAsia" w:hAnsi="Times New Roman" w:cs="Times New Roman"/>
          <w:lang w:val="lt-LT"/>
        </w:rPr>
        <w:t xml:space="preserve"> etapus, numatomą veiklos turinį (</w:t>
      </w:r>
      <w:r w:rsidR="00602D52" w:rsidRPr="63C99076">
        <w:rPr>
          <w:rFonts w:ascii="Times New Roman" w:eastAsiaTheme="minorEastAsia" w:hAnsi="Times New Roman" w:cs="Times New Roman"/>
          <w:lang w:val="lt-LT"/>
        </w:rPr>
        <w:t xml:space="preserve">koncepcijos ir </w:t>
      </w:r>
      <w:r w:rsidR="003816D5" w:rsidRPr="63C99076">
        <w:rPr>
          <w:rFonts w:ascii="Times New Roman" w:eastAsiaTheme="minorEastAsia" w:hAnsi="Times New Roman" w:cs="Times New Roman"/>
          <w:lang w:val="lt-LT"/>
        </w:rPr>
        <w:t xml:space="preserve">scenarijaus parengimą </w:t>
      </w:r>
      <w:r w:rsidR="00602D52" w:rsidRPr="63C99076">
        <w:rPr>
          <w:rFonts w:ascii="Times New Roman" w:eastAsiaTheme="minorEastAsia" w:hAnsi="Times New Roman" w:cs="Times New Roman"/>
          <w:lang w:val="lt-LT"/>
        </w:rPr>
        <w:t xml:space="preserve">bei </w:t>
      </w:r>
      <w:r w:rsidR="003816D5" w:rsidRPr="63C99076">
        <w:rPr>
          <w:rFonts w:ascii="Times New Roman" w:eastAsiaTheme="minorEastAsia" w:hAnsi="Times New Roman" w:cs="Times New Roman"/>
          <w:lang w:val="lt-LT"/>
        </w:rPr>
        <w:t>vaizdo klipų gamybą</w:t>
      </w:r>
      <w:r w:rsidR="006D0383">
        <w:rPr>
          <w:rFonts w:ascii="Times New Roman" w:eastAsiaTheme="minorEastAsia" w:hAnsi="Times New Roman" w:cs="Times New Roman"/>
          <w:lang w:val="lt-LT"/>
        </w:rPr>
        <w:t>, klipų temas</w:t>
      </w:r>
      <w:r w:rsidR="003816D5" w:rsidRPr="63C99076">
        <w:rPr>
          <w:rFonts w:ascii="Times New Roman" w:eastAsiaTheme="minorEastAsia" w:hAnsi="Times New Roman" w:cs="Times New Roman"/>
          <w:lang w:val="lt-LT"/>
        </w:rPr>
        <w:t>)</w:t>
      </w:r>
      <w:r w:rsidR="007053AB">
        <w:rPr>
          <w:rFonts w:ascii="Times New Roman" w:eastAsiaTheme="minorEastAsia" w:hAnsi="Times New Roman" w:cs="Times New Roman"/>
          <w:lang w:val="lt-LT"/>
        </w:rPr>
        <w:t>,</w:t>
      </w:r>
      <w:r w:rsidR="003816D5" w:rsidRPr="63C99076">
        <w:rPr>
          <w:rFonts w:ascii="Times New Roman" w:eastAsiaTheme="minorEastAsia" w:hAnsi="Times New Roman" w:cs="Times New Roman"/>
          <w:lang w:val="lt-LT"/>
        </w:rPr>
        <w:t xml:space="preserve"> grafiką.</w:t>
      </w:r>
    </w:p>
    <w:p w14:paraId="45684D87" w14:textId="201690AA" w:rsidR="0036009E" w:rsidRPr="006D6D0C" w:rsidRDefault="0036009E"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Paslaugų teikėjas </w:t>
      </w:r>
      <w:r w:rsidR="008A125F" w:rsidRPr="006D6D0C">
        <w:rPr>
          <w:rFonts w:ascii="Times New Roman" w:hAnsi="Times New Roman" w:cs="Times New Roman"/>
          <w:lang w:val="lt-LT"/>
        </w:rPr>
        <w:t>turi ne vėliau kaip per 3 (tris) darbo dienas nuo Sutarties įsigaliojimo dienos paskirti kompetentingą asmenį, kuris būtų atsakingas už ryšių su Perkančiosios organizacijos paskirtu atstovu palaikymą, ir apie jį raštu informuoti Perkančiąją</w:t>
      </w:r>
      <w:r w:rsidR="00EE3726" w:rsidRPr="006D6D0C">
        <w:rPr>
          <w:rFonts w:ascii="Times New Roman" w:hAnsi="Times New Roman" w:cs="Times New Roman"/>
          <w:lang w:val="lt-LT"/>
        </w:rPr>
        <w:t xml:space="preserve"> organizaciją.</w:t>
      </w:r>
    </w:p>
    <w:p w14:paraId="128CEE98" w14:textId="20FD9833" w:rsidR="00740733" w:rsidRPr="006D6D0C" w:rsidRDefault="00740733"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Sutarties vykdymo metu, esant pagrįstoms aplinkybėms, Planas gali būti tiksli</w:t>
      </w:r>
      <w:r w:rsidR="00F71539" w:rsidRPr="006D6D0C">
        <w:rPr>
          <w:rFonts w:ascii="Times New Roman" w:eastAsiaTheme="minorHAnsi" w:hAnsi="Times New Roman" w:cs="Times New Roman"/>
          <w:lang w:val="lt-LT"/>
        </w:rPr>
        <w:t>namas, suderinus visus pakeitimus su Perkančiąja organizacija raštu.</w:t>
      </w:r>
    </w:p>
    <w:p w14:paraId="05460F64" w14:textId="0E194E94" w:rsidR="00456AB6" w:rsidRPr="006D6D0C" w:rsidRDefault="00235136"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Paslaugų teikėjas, atsižvelgdamas į Perkančiosios organizacijos pastabas, pasiūlymus ir pagrįstus poreikius, turės pakoreguoti Planą, išlaikant numatytą biudžetą.</w:t>
      </w:r>
    </w:p>
    <w:p w14:paraId="211571A9" w14:textId="59947749" w:rsidR="00D544C7" w:rsidRPr="006D6D0C" w:rsidRDefault="00D544C7"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Įgyvendinat P</w:t>
      </w:r>
      <w:r w:rsidR="00D91410">
        <w:rPr>
          <w:rFonts w:ascii="Times New Roman" w:eastAsiaTheme="minorEastAsia" w:hAnsi="Times New Roman" w:cs="Times New Roman"/>
          <w:lang w:val="lt-LT"/>
        </w:rPr>
        <w:t>l</w:t>
      </w:r>
      <w:r w:rsidRPr="63C99076">
        <w:rPr>
          <w:rFonts w:ascii="Times New Roman" w:eastAsiaTheme="minorEastAsia" w:hAnsi="Times New Roman" w:cs="Times New Roman"/>
          <w:lang w:val="lt-LT"/>
        </w:rPr>
        <w:t>aną, Paslaugų teikėjas reguliariai (ne rečiau kaip kartą per savaitę)</w:t>
      </w:r>
      <w:r w:rsidR="00D62450" w:rsidRPr="63C99076">
        <w:rPr>
          <w:rFonts w:ascii="Times New Roman" w:eastAsiaTheme="minorEastAsia" w:hAnsi="Times New Roman" w:cs="Times New Roman"/>
          <w:lang w:val="lt-LT"/>
        </w:rPr>
        <w:t>,</w:t>
      </w:r>
      <w:r w:rsidR="0080426B">
        <w:rPr>
          <w:rFonts w:ascii="Times New Roman" w:eastAsiaTheme="minorEastAsia" w:hAnsi="Times New Roman" w:cs="Times New Roman"/>
          <w:lang w:val="lt-LT"/>
        </w:rPr>
        <w:t xml:space="preserve"> el. paštu</w:t>
      </w:r>
      <w:r w:rsidR="00D62450" w:rsidRPr="63C99076">
        <w:rPr>
          <w:rFonts w:ascii="Times New Roman" w:eastAsiaTheme="minorEastAsia" w:hAnsi="Times New Roman" w:cs="Times New Roman"/>
          <w:lang w:val="lt-LT"/>
        </w:rPr>
        <w:t xml:space="preserve"> informuoja Perkančiosios organizacijos atstovus apie pasiektą pažangą.</w:t>
      </w:r>
    </w:p>
    <w:p w14:paraId="223BEBFF" w14:textId="3E807158" w:rsidR="0074786C" w:rsidRPr="006D6D0C" w:rsidRDefault="00D62450"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lastRenderedPageBreak/>
        <w:t>Visi su k</w:t>
      </w:r>
      <w:r w:rsidR="00B00270" w:rsidRPr="006D6D0C">
        <w:rPr>
          <w:rFonts w:ascii="Times New Roman" w:eastAsiaTheme="minorHAnsi" w:hAnsi="Times New Roman" w:cs="Times New Roman"/>
          <w:lang w:val="lt-LT"/>
        </w:rPr>
        <w:t>ū</w:t>
      </w:r>
      <w:r w:rsidRPr="006D6D0C">
        <w:rPr>
          <w:rFonts w:ascii="Times New Roman" w:eastAsiaTheme="minorHAnsi" w:hAnsi="Times New Roman" w:cs="Times New Roman"/>
          <w:lang w:val="lt-LT"/>
        </w:rPr>
        <w:t>rybiniu įgyvendinimu susiję sprendimai tur</w:t>
      </w:r>
      <w:r w:rsidR="00B00270" w:rsidRPr="006D6D0C">
        <w:rPr>
          <w:rFonts w:ascii="Times New Roman" w:eastAsiaTheme="minorHAnsi" w:hAnsi="Times New Roman" w:cs="Times New Roman"/>
          <w:lang w:val="lt-LT"/>
        </w:rPr>
        <w:t>i būti suderinti su Perkančiąja organizacija; trūkumų, susijusių su kūrybiniu įgyvendinimu sprendim</w:t>
      </w:r>
      <w:r w:rsidR="00C00760" w:rsidRPr="006D6D0C">
        <w:rPr>
          <w:rFonts w:ascii="Times New Roman" w:eastAsiaTheme="minorHAnsi" w:hAnsi="Times New Roman" w:cs="Times New Roman"/>
          <w:lang w:val="lt-LT"/>
        </w:rPr>
        <w:t>ų, taisymas, atsižvelgiant į Perkančiosios organizacijos pateiktas pastabas ir pasiūlymus.</w:t>
      </w:r>
    </w:p>
    <w:p w14:paraId="1CC26464" w14:textId="3CCFD9C4" w:rsidR="004C273A" w:rsidRPr="006D6D0C" w:rsidRDefault="004C273A"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Perkančioji organizacija pastabas teikia</w:t>
      </w:r>
      <w:r w:rsidR="000D0E05" w:rsidRPr="006D6D0C">
        <w:rPr>
          <w:rFonts w:ascii="Times New Roman" w:eastAsiaTheme="minorHAnsi" w:hAnsi="Times New Roman" w:cs="Times New Roman"/>
          <w:lang w:val="lt-LT"/>
        </w:rPr>
        <w:t xml:space="preserve"> konsultuodamasi su Projekto partneriais ir valstybės institucijomis, atsakingomis už el</w:t>
      </w:r>
      <w:r w:rsidR="00353181" w:rsidRPr="006D6D0C">
        <w:rPr>
          <w:rFonts w:ascii="Times New Roman" w:eastAsiaTheme="minorHAnsi" w:hAnsi="Times New Roman" w:cs="Times New Roman"/>
          <w:lang w:val="lt-LT"/>
        </w:rPr>
        <w:t>. pa</w:t>
      </w:r>
      <w:r w:rsidR="000D0E05" w:rsidRPr="006D6D0C">
        <w:rPr>
          <w:rFonts w:ascii="Times New Roman" w:eastAsiaTheme="minorHAnsi" w:hAnsi="Times New Roman" w:cs="Times New Roman"/>
          <w:lang w:val="lt-LT"/>
        </w:rPr>
        <w:t>slaugas</w:t>
      </w:r>
      <w:r w:rsidR="00353181" w:rsidRPr="006D6D0C">
        <w:rPr>
          <w:rFonts w:ascii="Times New Roman" w:eastAsiaTheme="minorHAnsi" w:hAnsi="Times New Roman" w:cs="Times New Roman"/>
          <w:lang w:val="lt-LT"/>
        </w:rPr>
        <w:t xml:space="preserve">, kurių tema kuriamas vaizdo klipas, ne vėliau kaip per </w:t>
      </w:r>
      <w:r w:rsidR="00411C2D" w:rsidRPr="006D6D0C">
        <w:rPr>
          <w:rFonts w:ascii="Times New Roman" w:eastAsiaTheme="minorHAnsi" w:hAnsi="Times New Roman" w:cs="Times New Roman"/>
          <w:lang w:val="lt-LT"/>
        </w:rPr>
        <w:t>5</w:t>
      </w:r>
      <w:r w:rsidR="00353181" w:rsidRPr="006D6D0C">
        <w:rPr>
          <w:rFonts w:ascii="Times New Roman" w:eastAsiaTheme="minorHAnsi" w:hAnsi="Times New Roman" w:cs="Times New Roman"/>
          <w:lang w:val="lt-LT"/>
        </w:rPr>
        <w:t xml:space="preserve"> </w:t>
      </w:r>
      <w:r w:rsidR="00411C2D" w:rsidRPr="006D6D0C">
        <w:rPr>
          <w:rFonts w:ascii="Times New Roman" w:eastAsiaTheme="minorHAnsi" w:hAnsi="Times New Roman" w:cs="Times New Roman"/>
          <w:lang w:val="lt-LT"/>
        </w:rPr>
        <w:t xml:space="preserve">(penkias) darbo </w:t>
      </w:r>
      <w:r w:rsidR="00353181" w:rsidRPr="006D6D0C">
        <w:rPr>
          <w:rFonts w:ascii="Times New Roman" w:eastAsiaTheme="minorHAnsi" w:hAnsi="Times New Roman" w:cs="Times New Roman"/>
          <w:lang w:val="lt-LT"/>
        </w:rPr>
        <w:t>dien</w:t>
      </w:r>
      <w:r w:rsidR="00411C2D" w:rsidRPr="006D6D0C">
        <w:rPr>
          <w:rFonts w:ascii="Times New Roman" w:eastAsiaTheme="minorHAnsi" w:hAnsi="Times New Roman" w:cs="Times New Roman"/>
          <w:lang w:val="lt-LT"/>
        </w:rPr>
        <w:t>as</w:t>
      </w:r>
      <w:r w:rsidR="00353181" w:rsidRPr="006D6D0C">
        <w:rPr>
          <w:rFonts w:ascii="Times New Roman" w:eastAsiaTheme="minorHAnsi" w:hAnsi="Times New Roman" w:cs="Times New Roman"/>
          <w:lang w:val="lt-LT"/>
        </w:rPr>
        <w:t xml:space="preserve"> nuo </w:t>
      </w:r>
      <w:r w:rsidR="001D7E43" w:rsidRPr="006D6D0C">
        <w:rPr>
          <w:rFonts w:ascii="Times New Roman" w:eastAsiaTheme="minorHAnsi" w:hAnsi="Times New Roman" w:cs="Times New Roman"/>
          <w:lang w:val="lt-LT"/>
        </w:rPr>
        <w:t>koncepcijos</w:t>
      </w:r>
      <w:r w:rsidR="00353181" w:rsidRPr="006D6D0C">
        <w:rPr>
          <w:rFonts w:ascii="Times New Roman" w:eastAsiaTheme="minorHAnsi" w:hAnsi="Times New Roman" w:cs="Times New Roman"/>
          <w:lang w:val="lt-LT"/>
        </w:rPr>
        <w:t xml:space="preserve"> gavimo</w:t>
      </w:r>
      <w:r w:rsidR="003E5B1D" w:rsidRPr="006D6D0C">
        <w:rPr>
          <w:rFonts w:ascii="Times New Roman" w:eastAsiaTheme="minorHAnsi" w:hAnsi="Times New Roman" w:cs="Times New Roman"/>
          <w:lang w:val="lt-LT"/>
        </w:rPr>
        <w:t>.</w:t>
      </w:r>
    </w:p>
    <w:p w14:paraId="1886EFEC" w14:textId="675ED52F" w:rsidR="00381074" w:rsidRPr="006D6D0C" w:rsidRDefault="00381074"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Visos Perkančiosios organizacijos pastabos ir komentarai per </w:t>
      </w:r>
      <w:r w:rsidR="00411C2D" w:rsidRPr="006D6D0C">
        <w:rPr>
          <w:rFonts w:ascii="Times New Roman" w:eastAsiaTheme="minorHAnsi" w:hAnsi="Times New Roman" w:cs="Times New Roman"/>
          <w:lang w:val="lt-LT"/>
        </w:rPr>
        <w:t xml:space="preserve">5 (penkias) darbo dienas </w:t>
      </w:r>
      <w:r w:rsidRPr="006D6D0C">
        <w:rPr>
          <w:rFonts w:ascii="Times New Roman" w:eastAsiaTheme="minorHAnsi" w:hAnsi="Times New Roman" w:cs="Times New Roman"/>
          <w:lang w:val="lt-LT"/>
        </w:rPr>
        <w:t>turi būti atsakyti, pateikiant T</w:t>
      </w:r>
      <w:r w:rsidR="00411C2D" w:rsidRPr="006D6D0C">
        <w:rPr>
          <w:rFonts w:ascii="Times New Roman" w:eastAsiaTheme="minorHAnsi" w:hAnsi="Times New Roman" w:cs="Times New Roman"/>
          <w:lang w:val="lt-LT"/>
        </w:rPr>
        <w:t>ei</w:t>
      </w:r>
      <w:r w:rsidR="00186192" w:rsidRPr="006D6D0C">
        <w:rPr>
          <w:rFonts w:ascii="Times New Roman" w:eastAsiaTheme="minorHAnsi" w:hAnsi="Times New Roman" w:cs="Times New Roman"/>
          <w:lang w:val="lt-LT"/>
        </w:rPr>
        <w:t>kėjo atsakymus į juos.</w:t>
      </w:r>
    </w:p>
    <w:p w14:paraId="34E3AEA9" w14:textId="0E229631" w:rsidR="00B748D0" w:rsidRPr="006D6D0C" w:rsidRDefault="037F760E" w:rsidP="6248DAE4">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color w:val="000000" w:themeColor="text1"/>
          <w:lang w:val="lt-LT"/>
        </w:rPr>
      </w:pPr>
      <w:r w:rsidRPr="6248DAE4">
        <w:rPr>
          <w:rFonts w:ascii="Times New Roman" w:eastAsiaTheme="minorEastAsia" w:hAnsi="Times New Roman" w:cs="Times New Roman"/>
          <w:lang w:val="lt-LT"/>
        </w:rPr>
        <w:t xml:space="preserve"> Galutiniai </w:t>
      </w:r>
      <w:r w:rsidR="24F8AD74" w:rsidRPr="6248DAE4">
        <w:rPr>
          <w:rFonts w:ascii="Times New Roman" w:eastAsiaTheme="minorEastAsia" w:hAnsi="Times New Roman" w:cs="Times New Roman"/>
          <w:lang w:val="lt-LT"/>
        </w:rPr>
        <w:t xml:space="preserve">vaizdo klipų </w:t>
      </w:r>
      <w:r w:rsidRPr="6248DAE4">
        <w:rPr>
          <w:rFonts w:ascii="Times New Roman" w:eastAsiaTheme="minorEastAsia" w:hAnsi="Times New Roman" w:cs="Times New Roman"/>
          <w:lang w:val="lt-LT"/>
        </w:rPr>
        <w:t xml:space="preserve">scenarijai turi būti </w:t>
      </w:r>
      <w:r w:rsidR="7D5E86B6" w:rsidRPr="6248DAE4">
        <w:rPr>
          <w:rFonts w:ascii="Times New Roman" w:eastAsiaTheme="minorEastAsia" w:hAnsi="Times New Roman" w:cs="Times New Roman"/>
          <w:lang w:val="lt-LT"/>
        </w:rPr>
        <w:t>derinami su Perkančiąja organizacija tiek kart</w:t>
      </w:r>
      <w:r w:rsidR="331C2FE5" w:rsidRPr="6248DAE4">
        <w:rPr>
          <w:rFonts w:ascii="Times New Roman" w:eastAsiaTheme="minorEastAsia" w:hAnsi="Times New Roman" w:cs="Times New Roman"/>
          <w:lang w:val="lt-LT"/>
        </w:rPr>
        <w:t>ų</w:t>
      </w:r>
      <w:r w:rsidR="7D5E86B6" w:rsidRPr="6248DAE4">
        <w:rPr>
          <w:rFonts w:ascii="Times New Roman" w:eastAsiaTheme="minorEastAsia" w:hAnsi="Times New Roman" w:cs="Times New Roman"/>
          <w:lang w:val="lt-LT"/>
        </w:rPr>
        <w:t>, kiek jai yra reikalinga.</w:t>
      </w:r>
      <w:r w:rsidR="10ACF652" w:rsidRPr="6248DAE4">
        <w:rPr>
          <w:rFonts w:ascii="Times New Roman" w:eastAsiaTheme="minorEastAsia" w:hAnsi="Times New Roman" w:cs="Times New Roman"/>
          <w:lang w:val="lt-LT"/>
        </w:rPr>
        <w:t xml:space="preserve"> </w:t>
      </w:r>
    </w:p>
    <w:p w14:paraId="7158A2B1" w14:textId="45595B4A" w:rsidR="00B748D0" w:rsidRPr="006D6D0C" w:rsidRDefault="00A81B0A" w:rsidP="6248DAE4">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color w:val="000000" w:themeColor="text1"/>
          <w:lang w:val="lt-LT"/>
        </w:rPr>
      </w:pPr>
      <w:r w:rsidRPr="6248DAE4">
        <w:rPr>
          <w:rFonts w:ascii="Times New Roman" w:eastAsiaTheme="minorEastAsia" w:hAnsi="Times New Roman" w:cs="Times New Roman"/>
          <w:lang w:val="lt-LT"/>
        </w:rPr>
        <w:t>Galutiniai</w:t>
      </w:r>
      <w:r w:rsidR="00135E71" w:rsidRPr="6248DAE4">
        <w:rPr>
          <w:rFonts w:ascii="Times New Roman" w:eastAsiaTheme="minorEastAsia" w:hAnsi="Times New Roman" w:cs="Times New Roman"/>
          <w:lang w:val="lt-LT"/>
        </w:rPr>
        <w:t xml:space="preserve"> vaizdo klipų</w:t>
      </w:r>
      <w:r w:rsidR="009B5228" w:rsidRPr="6248DAE4">
        <w:rPr>
          <w:rFonts w:ascii="Times New Roman" w:eastAsiaTheme="minorEastAsia" w:hAnsi="Times New Roman" w:cs="Times New Roman"/>
          <w:lang w:val="lt-LT"/>
        </w:rPr>
        <w:t xml:space="preserve"> scenarijai </w:t>
      </w:r>
      <w:r w:rsidR="004A3B59" w:rsidRPr="6248DAE4">
        <w:rPr>
          <w:rFonts w:ascii="Times New Roman" w:eastAsiaTheme="minorEastAsia" w:hAnsi="Times New Roman" w:cs="Times New Roman"/>
          <w:lang w:val="lt-LT"/>
        </w:rPr>
        <w:t xml:space="preserve">su Perkančiąja organizacija turi būti suderinti per 6 </w:t>
      </w:r>
      <w:r w:rsidR="00E51310" w:rsidRPr="6248DAE4">
        <w:rPr>
          <w:rFonts w:ascii="Times New Roman" w:eastAsiaTheme="minorEastAsia" w:hAnsi="Times New Roman" w:cs="Times New Roman"/>
          <w:lang w:val="lt-LT"/>
        </w:rPr>
        <w:t xml:space="preserve">(šešias) </w:t>
      </w:r>
      <w:r w:rsidR="004A3B59" w:rsidRPr="6248DAE4">
        <w:rPr>
          <w:rFonts w:ascii="Times New Roman" w:eastAsiaTheme="minorEastAsia" w:hAnsi="Times New Roman" w:cs="Times New Roman"/>
          <w:lang w:val="lt-LT"/>
        </w:rPr>
        <w:t xml:space="preserve">savaites nuo Sutarties </w:t>
      </w:r>
      <w:r w:rsidR="00724B2C">
        <w:rPr>
          <w:rFonts w:ascii="Times New Roman" w:eastAsiaTheme="minorEastAsia" w:hAnsi="Times New Roman" w:cs="Times New Roman"/>
          <w:lang w:val="lt-LT"/>
        </w:rPr>
        <w:t>įsigaliojimo</w:t>
      </w:r>
      <w:r w:rsidR="004A3B59" w:rsidRPr="6248DAE4">
        <w:rPr>
          <w:rFonts w:ascii="Times New Roman" w:eastAsiaTheme="minorEastAsia" w:hAnsi="Times New Roman" w:cs="Times New Roman"/>
          <w:lang w:val="lt-LT"/>
        </w:rPr>
        <w:t xml:space="preserve"> dienos.</w:t>
      </w:r>
    </w:p>
    <w:p w14:paraId="0F11E08F" w14:textId="77777777" w:rsidR="00CD4D7F" w:rsidRPr="006D6D0C" w:rsidRDefault="00446E92" w:rsidP="00CD4D7F">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Paslaugų teikėjas turi gauti elektroniniu paštu Perkančios organizacijos patvirtinimą dėl vaizdo klipų galutinės versijos tinkamumo. </w:t>
      </w:r>
    </w:p>
    <w:p w14:paraId="1BFEEAE6" w14:textId="5C2D4C2F" w:rsidR="00446E92" w:rsidRPr="006D6D0C" w:rsidRDefault="00446E92" w:rsidP="63C99076">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63C99076">
        <w:rPr>
          <w:rFonts w:ascii="Times New Roman" w:eastAsiaTheme="minorEastAsia" w:hAnsi="Times New Roman" w:cs="Times New Roman"/>
          <w:lang w:val="lt-LT"/>
        </w:rPr>
        <w:t xml:space="preserve">Visi paslaugų teikimo rezultatai yra Perkančiosios organizacijos nuosavybė, kurią ji gali naudoti, publikuoti, perleisti ar perduoti. Perkančioji organizacija turi teisę sukurtus vaizdo klipus naudoti kitose žiniasklaidos priemonėse, panaudoti kitais </w:t>
      </w:r>
      <w:r w:rsidR="005D149C" w:rsidRPr="63C99076">
        <w:rPr>
          <w:rFonts w:ascii="Times New Roman" w:eastAsiaTheme="minorEastAsia" w:hAnsi="Times New Roman" w:cs="Times New Roman"/>
          <w:lang w:val="lt-LT"/>
        </w:rPr>
        <w:t>P</w:t>
      </w:r>
      <w:r w:rsidRPr="63C99076">
        <w:rPr>
          <w:rFonts w:ascii="Times New Roman" w:eastAsiaTheme="minorEastAsia" w:hAnsi="Times New Roman" w:cs="Times New Roman"/>
          <w:lang w:val="lt-LT"/>
        </w:rPr>
        <w:t>erkančiajai organizacijai reikalingais būdais, nurodydama pirminį šaltinį.</w:t>
      </w:r>
      <w:r w:rsidR="00CD4D7F" w:rsidRPr="63C99076">
        <w:rPr>
          <w:rFonts w:ascii="Times New Roman" w:eastAsiaTheme="minorEastAsia" w:hAnsi="Times New Roman" w:cs="Times New Roman"/>
          <w:lang w:val="lt-LT"/>
        </w:rPr>
        <w:t xml:space="preserve"> Su paslaugų atlikimu susijusią medžiagą Tiekėjas gali naudoti kitiems tikslams tik gavęs Perkančiosios organizacijos raštišką sutikimą.</w:t>
      </w:r>
    </w:p>
    <w:p w14:paraId="1D863DBF" w14:textId="25AC618F" w:rsidR="00446E92" w:rsidRPr="006D6D0C" w:rsidRDefault="00446E92"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 xml:space="preserve">Paslaugos teikėjas neturi teisės viešai platinti Perkančiajai organizacijai perduotos informacijos be išankstinio rašytinio Perkančiosios organizacijos sutikimo. </w:t>
      </w:r>
    </w:p>
    <w:p w14:paraId="61F5CF78" w14:textId="5BC6313E" w:rsidR="00BA3BC5" w:rsidRPr="006D6D0C" w:rsidRDefault="00446E92" w:rsidP="00EB05E7">
      <w:pPr>
        <w:pStyle w:val="ListParagraph"/>
        <w:numPr>
          <w:ilvl w:val="1"/>
          <w:numId w:val="32"/>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lang w:val="lt-LT"/>
        </w:rPr>
      </w:pPr>
      <w:r w:rsidRPr="006D6D0C">
        <w:rPr>
          <w:rFonts w:ascii="Times New Roman" w:eastAsiaTheme="minorHAnsi" w:hAnsi="Times New Roman" w:cs="Times New Roman"/>
          <w:lang w:val="lt-LT"/>
        </w:rPr>
        <w:t>Paslaugų teikėjas perdavimo–priėmimo aktu perduoda Perkančiajai organizacijai nuosavybės teisę ir visas išimtines autoriaus teises į Paslaugų teikimo metu sukurtą produktą ir dokumentaciją visam teisių galiojimo terminui ir teritorijai Lietuvos Respublikos autorių teisių ir gretutinių teisių įstatymo 15 straipsnio 1 dalyje nurodytiems kūrinių naudojimo būdams nuo šio perdavimo–priėmimo akto pasirašymo dienos.</w:t>
      </w:r>
    </w:p>
    <w:p w14:paraId="2583C40B" w14:textId="50D09B5D" w:rsidR="006D3918" w:rsidRPr="006D6D0C" w:rsidRDefault="00EB05E7" w:rsidP="0B38CA95">
      <w:pPr>
        <w:pStyle w:val="ListParagraph"/>
        <w:numPr>
          <w:ilvl w:val="1"/>
          <w:numId w:val="32"/>
        </w:numPr>
        <w:tabs>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EastAsia" w:hAnsi="Times New Roman" w:cs="Times New Roman"/>
          <w:lang w:val="lt-LT"/>
        </w:rPr>
      </w:pPr>
      <w:r w:rsidRPr="0B38CA95">
        <w:rPr>
          <w:rFonts w:ascii="Times New Roman" w:eastAsiaTheme="minorEastAsia" w:hAnsi="Times New Roman" w:cs="Times New Roman"/>
          <w:lang w:val="lt-LT"/>
        </w:rPr>
        <w:t>Perkančioji organizacija</w:t>
      </w:r>
      <w:r w:rsidR="00E5724A" w:rsidRPr="0B38CA95">
        <w:rPr>
          <w:rFonts w:ascii="Times New Roman" w:eastAsiaTheme="minorEastAsia" w:hAnsi="Times New Roman" w:cs="Times New Roman"/>
          <w:lang w:val="lt-LT"/>
        </w:rPr>
        <w:t xml:space="preserve"> sumoka </w:t>
      </w:r>
      <w:r w:rsidRPr="0B38CA95">
        <w:rPr>
          <w:rFonts w:ascii="Times New Roman" w:eastAsiaTheme="minorEastAsia" w:hAnsi="Times New Roman" w:cs="Times New Roman"/>
          <w:lang w:val="lt-LT"/>
        </w:rPr>
        <w:t>Paslaugų tei</w:t>
      </w:r>
      <w:r w:rsidR="00E5724A" w:rsidRPr="0B38CA95">
        <w:rPr>
          <w:rFonts w:ascii="Times New Roman" w:eastAsiaTheme="minorEastAsia" w:hAnsi="Times New Roman" w:cs="Times New Roman"/>
          <w:lang w:val="lt-LT"/>
        </w:rPr>
        <w:t xml:space="preserve">kėjui už tinkamai ir kokybiškai suteiktas Paslaugas šalims pasirašius Paslaugų perdavimo-priėmimo aktą ir </w:t>
      </w:r>
      <w:r w:rsidRPr="0B38CA95">
        <w:rPr>
          <w:rFonts w:ascii="Times New Roman" w:eastAsiaTheme="minorEastAsia" w:hAnsi="Times New Roman" w:cs="Times New Roman"/>
          <w:lang w:val="lt-LT"/>
        </w:rPr>
        <w:t>Paslaugų tei</w:t>
      </w:r>
      <w:r w:rsidR="00E5724A" w:rsidRPr="0B38CA95">
        <w:rPr>
          <w:rFonts w:ascii="Times New Roman" w:eastAsiaTheme="minorEastAsia" w:hAnsi="Times New Roman" w:cs="Times New Roman"/>
          <w:lang w:val="lt-LT"/>
        </w:rPr>
        <w:t>kėjui Sutartyje nustatyta tvarka pateikus sąskaitą-faktūrą.</w:t>
      </w:r>
      <w:r w:rsidR="00F7767C" w:rsidRPr="0B38CA95">
        <w:rPr>
          <w:rFonts w:ascii="Times New Roman" w:eastAsiaTheme="minorEastAsia" w:hAnsi="Times New Roman" w:cs="Times New Roman"/>
          <w:lang w:val="lt-LT"/>
        </w:rPr>
        <w:t xml:space="preserve"> </w:t>
      </w:r>
      <w:r w:rsidR="001F06E4" w:rsidRPr="0B38CA95">
        <w:rPr>
          <w:rFonts w:ascii="Times New Roman" w:hAnsi="Times New Roman" w:cs="Times New Roman"/>
          <w:lang w:val="lt-LT" w:eastAsia="en-US"/>
        </w:rPr>
        <w:t xml:space="preserve">Paslaugos laikomos tinkamai suteiktos, kai abiejų Sutarties šalių yra pasirašytas Paslaugų perdavimo - priėmimo aktas, t. y. į Paslaugų suteikimo terminą įeina Paslaugų rezultato derinimas, koregavimas, jeigu reikia, Paslaugų rezultatų priėmimas ir Paslaugų perdavimo – priėmimo akto pasirašymas. </w:t>
      </w:r>
      <w:r w:rsidRPr="0B38CA95">
        <w:rPr>
          <w:rFonts w:ascii="Times New Roman" w:hAnsi="Times New Roman" w:cs="Times New Roman"/>
          <w:lang w:val="lt-LT" w:eastAsia="en-US"/>
        </w:rPr>
        <w:t>Perkančioji organizacija</w:t>
      </w:r>
      <w:r w:rsidR="001F06E4" w:rsidRPr="0B38CA95">
        <w:rPr>
          <w:rFonts w:ascii="Times New Roman" w:hAnsi="Times New Roman" w:cs="Times New Roman"/>
          <w:lang w:val="lt-LT" w:eastAsia="en-US"/>
        </w:rPr>
        <w:t xml:space="preserve"> įsipareigoja priimti tinkamai ir laiku suteiktas Paslaugas, pasirašydama Paslaugų perdavimo - priėmimo aktą ne vėliau kaip per 10 (dešimt) darbo dienų nuo </w:t>
      </w:r>
      <w:r w:rsidRPr="0B38CA95">
        <w:rPr>
          <w:rFonts w:ascii="Times New Roman" w:hAnsi="Times New Roman" w:cs="Times New Roman"/>
          <w:lang w:val="lt-LT" w:eastAsia="en-US"/>
        </w:rPr>
        <w:t>Paslaugų teikėjo</w:t>
      </w:r>
      <w:r w:rsidR="001F06E4" w:rsidRPr="0B38CA95">
        <w:rPr>
          <w:rFonts w:ascii="Times New Roman" w:hAnsi="Times New Roman" w:cs="Times New Roman"/>
          <w:lang w:val="lt-LT" w:eastAsia="en-US"/>
        </w:rPr>
        <w:t xml:space="preserve"> kreipimosi dienos, arba per šį terminą nurodyti suteiktų Paslaugų trūkumus </w:t>
      </w:r>
      <w:r w:rsidRPr="0B38CA95">
        <w:rPr>
          <w:rFonts w:ascii="Times New Roman" w:hAnsi="Times New Roman" w:cs="Times New Roman"/>
          <w:lang w:val="lt-LT" w:eastAsia="en-US"/>
        </w:rPr>
        <w:t>Paslaugų teikėjui.</w:t>
      </w:r>
    </w:p>
    <w:p w14:paraId="4403F9E6" w14:textId="77777777" w:rsidR="00446E92" w:rsidRPr="006D6D0C" w:rsidRDefault="00446E92" w:rsidP="00446E92">
      <w:pPr>
        <w:pStyle w:val="ListParagraph"/>
        <w:tabs>
          <w:tab w:val="left" w:pos="0"/>
          <w:tab w:val="left" w:pos="284"/>
          <w:tab w:val="left" w:pos="426"/>
          <w:tab w:val="left" w:pos="993"/>
        </w:tabs>
        <w:suppressAutoHyphens/>
        <w:autoSpaceDE w:val="0"/>
        <w:autoSpaceDN w:val="0"/>
        <w:adjustRightInd w:val="0"/>
        <w:spacing w:after="0" w:line="300" w:lineRule="atLeast"/>
        <w:ind w:left="360" w:right="0" w:firstLine="0"/>
        <w:rPr>
          <w:rFonts w:ascii="Times New Roman" w:eastAsiaTheme="minorHAnsi" w:hAnsi="Times New Roman" w:cs="Times New Roman"/>
          <w:lang w:val="lt-LT"/>
        </w:rPr>
      </w:pPr>
    </w:p>
    <w:p w14:paraId="1489E25F" w14:textId="77777777" w:rsidR="00205FFC" w:rsidRPr="006D6D0C" w:rsidRDefault="00E44BC3" w:rsidP="00205FFC">
      <w:pPr>
        <w:pStyle w:val="ListParagraph"/>
        <w:numPr>
          <w:ilvl w:val="0"/>
          <w:numId w:val="30"/>
        </w:numPr>
        <w:tabs>
          <w:tab w:val="left" w:pos="0"/>
          <w:tab w:val="left" w:pos="284"/>
          <w:tab w:val="left" w:pos="426"/>
          <w:tab w:val="left" w:pos="993"/>
        </w:tabs>
        <w:suppressAutoHyphens/>
        <w:autoSpaceDE w:val="0"/>
        <w:autoSpaceDN w:val="0"/>
        <w:adjustRightInd w:val="0"/>
        <w:spacing w:after="0" w:line="300" w:lineRule="atLeast"/>
        <w:ind w:right="0"/>
        <w:jc w:val="center"/>
        <w:rPr>
          <w:rFonts w:ascii="Times New Roman" w:eastAsiaTheme="minorHAnsi" w:hAnsi="Times New Roman" w:cs="Times New Roman"/>
          <w:b/>
          <w:bCs/>
          <w:lang w:val="lt-LT"/>
        </w:rPr>
      </w:pPr>
      <w:r w:rsidRPr="006D6D0C">
        <w:rPr>
          <w:rFonts w:ascii="Times New Roman" w:eastAsiaTheme="minorHAnsi" w:hAnsi="Times New Roman" w:cs="Times New Roman"/>
          <w:b/>
          <w:bCs/>
          <w:lang w:val="lt-LT"/>
        </w:rPr>
        <w:t>TEISĖS AKTŲ REIKALAVIMŲ UŽTIKRINIMAS</w:t>
      </w:r>
    </w:p>
    <w:p w14:paraId="52F4C2F1" w14:textId="77777777" w:rsidR="00990B08" w:rsidRPr="006D6D0C" w:rsidRDefault="00990B08" w:rsidP="00990B08">
      <w:pPr>
        <w:pStyle w:val="ListParagraph"/>
        <w:tabs>
          <w:tab w:val="left" w:pos="0"/>
          <w:tab w:val="left" w:pos="284"/>
          <w:tab w:val="left" w:pos="426"/>
          <w:tab w:val="left" w:pos="993"/>
        </w:tabs>
        <w:suppressAutoHyphens/>
        <w:autoSpaceDE w:val="0"/>
        <w:autoSpaceDN w:val="0"/>
        <w:adjustRightInd w:val="0"/>
        <w:spacing w:after="0" w:line="300" w:lineRule="atLeast"/>
        <w:ind w:left="1080" w:right="0" w:firstLine="0"/>
        <w:rPr>
          <w:rFonts w:ascii="Times New Roman" w:eastAsiaTheme="minorHAnsi" w:hAnsi="Times New Roman" w:cs="Times New Roman"/>
          <w:b/>
          <w:bCs/>
          <w:lang w:val="lt-LT"/>
        </w:rPr>
      </w:pPr>
    </w:p>
    <w:p w14:paraId="28DF8296" w14:textId="2D1CDD2E" w:rsidR="00E44BC3" w:rsidRPr="006D6D0C" w:rsidRDefault="00205FFC"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t xml:space="preserve"> </w:t>
      </w:r>
      <w:r w:rsidR="007776A6" w:rsidRPr="006D6D0C">
        <w:rPr>
          <w:rFonts w:ascii="Times New Roman" w:eastAsiaTheme="minorHAnsi" w:hAnsi="Times New Roman" w:cs="Times New Roman"/>
          <w:lang w:val="lt-LT"/>
        </w:rPr>
        <w:t xml:space="preserve"> Vaizdo klipai turi būti parengti laikantis Europos Sąjungos ir nacionalinių teisės aktų, reglamentuojančių viešinimo veiklai keliamus reikalavimus. </w:t>
      </w:r>
      <w:r w:rsidR="00ED1695" w:rsidRPr="006D6D0C">
        <w:rPr>
          <w:rFonts w:ascii="Times New Roman" w:eastAsiaTheme="minorHAnsi" w:hAnsi="Times New Roman" w:cs="Times New Roman"/>
          <w:lang w:val="lt-LT"/>
        </w:rPr>
        <w:t>Tiekėjas turi užtikrinti, kad rengiant vaizdo klipus, bus laikomasi Lietuvos Respublikos nepilnamečių</w:t>
      </w:r>
      <w:r w:rsidR="003B1673" w:rsidRPr="006D6D0C">
        <w:rPr>
          <w:rFonts w:ascii="Times New Roman" w:eastAsiaTheme="minorHAnsi" w:hAnsi="Times New Roman" w:cs="Times New Roman"/>
          <w:lang w:val="lt-LT"/>
        </w:rPr>
        <w:t xml:space="preserve"> apsaugos nuo neigiamos viešosios informacijos poveikio įstatymo, Lietuvos Respublikos visuomenės informavimo įstatymo, Lietuvos Respublikos asmens duomenų </w:t>
      </w:r>
      <w:r w:rsidR="00590878" w:rsidRPr="006D6D0C">
        <w:rPr>
          <w:rFonts w:ascii="Times New Roman" w:eastAsiaTheme="minorHAnsi" w:hAnsi="Times New Roman" w:cs="Times New Roman"/>
          <w:lang w:val="lt-LT"/>
        </w:rPr>
        <w:t xml:space="preserve">teisinės </w:t>
      </w:r>
      <w:r w:rsidR="003B1673" w:rsidRPr="006D6D0C">
        <w:rPr>
          <w:rFonts w:ascii="Times New Roman" w:eastAsiaTheme="minorHAnsi" w:hAnsi="Times New Roman" w:cs="Times New Roman"/>
          <w:lang w:val="lt-LT"/>
        </w:rPr>
        <w:t>apsaugos</w:t>
      </w:r>
      <w:r w:rsidR="00590878" w:rsidRPr="006D6D0C">
        <w:rPr>
          <w:rFonts w:ascii="Times New Roman" w:eastAsiaTheme="minorHAnsi" w:hAnsi="Times New Roman" w:cs="Times New Roman"/>
          <w:lang w:val="lt-LT"/>
        </w:rPr>
        <w:t xml:space="preserve"> įstatymo, Lietuvos žurnalistų ir leidėjų etikos kodekso ir kitų teisės aktų, susijusių su visuomenės informavimu ir viešosios informacij</w:t>
      </w:r>
      <w:r w:rsidRPr="006D6D0C">
        <w:rPr>
          <w:rFonts w:ascii="Times New Roman" w:eastAsiaTheme="minorHAnsi" w:hAnsi="Times New Roman" w:cs="Times New Roman"/>
          <w:lang w:val="lt-LT"/>
        </w:rPr>
        <w:t>o</w:t>
      </w:r>
      <w:r w:rsidR="00590878" w:rsidRPr="006D6D0C">
        <w:rPr>
          <w:rFonts w:ascii="Times New Roman" w:eastAsiaTheme="minorHAnsi" w:hAnsi="Times New Roman" w:cs="Times New Roman"/>
          <w:lang w:val="lt-LT"/>
        </w:rPr>
        <w:t>s sk</w:t>
      </w:r>
      <w:r w:rsidRPr="006D6D0C">
        <w:rPr>
          <w:rFonts w:ascii="Times New Roman" w:eastAsiaTheme="minorHAnsi" w:hAnsi="Times New Roman" w:cs="Times New Roman"/>
          <w:lang w:val="lt-LT"/>
        </w:rPr>
        <w:t>le</w:t>
      </w:r>
      <w:r w:rsidR="00590878" w:rsidRPr="006D6D0C">
        <w:rPr>
          <w:rFonts w:ascii="Times New Roman" w:eastAsiaTheme="minorHAnsi" w:hAnsi="Times New Roman" w:cs="Times New Roman"/>
          <w:lang w:val="lt-LT"/>
        </w:rPr>
        <w:t>idimu</w:t>
      </w:r>
      <w:r w:rsidRPr="006D6D0C">
        <w:rPr>
          <w:rFonts w:ascii="Times New Roman" w:eastAsiaTheme="minorHAnsi" w:hAnsi="Times New Roman" w:cs="Times New Roman"/>
          <w:lang w:val="lt-LT"/>
        </w:rPr>
        <w:t xml:space="preserve"> bei asmens duomenų apsauga, reikalavimų.</w:t>
      </w:r>
    </w:p>
    <w:p w14:paraId="7B46758F" w14:textId="75859E7B" w:rsidR="00205FFC" w:rsidRPr="006D6D0C" w:rsidRDefault="00205FFC"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t xml:space="preserve"> Tiekėjas turi turėti visų vaizdo klipuose nufilmuotų asmenų raštiškus sutikimus, kad vaizdo klipas būtų demonstruojamas televizijoje, transporte, lauko ekranuose, internete ir kituose sklaidos kanaluose.</w:t>
      </w:r>
    </w:p>
    <w:p w14:paraId="75D2A143" w14:textId="725E1D20" w:rsidR="00A61CEE" w:rsidRPr="006D6D0C" w:rsidRDefault="00A61CEE"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t xml:space="preserve"> Tiekėjas, teikdamas paslaugas, turi užtikrinti, kad nebūtų pažeistos trečiųjų asmenų aut</w:t>
      </w:r>
      <w:r w:rsidR="00F029C1" w:rsidRPr="006D6D0C">
        <w:rPr>
          <w:rFonts w:ascii="Times New Roman" w:eastAsiaTheme="minorHAnsi" w:hAnsi="Times New Roman" w:cs="Times New Roman"/>
          <w:lang w:val="lt-LT"/>
        </w:rPr>
        <w:t>oriaus teisės. Tiekėjas įsipareigoja atlyginti visus nuostolius savo lėšomis, atsiradusius dėl trečiųjų asmenų autorių teisių pažeidimo.</w:t>
      </w:r>
    </w:p>
    <w:p w14:paraId="0E1A2B30" w14:textId="418836E5" w:rsidR="00AF7DC7" w:rsidRPr="006D6D0C" w:rsidRDefault="0080181D" w:rsidP="00990B08">
      <w:pPr>
        <w:pStyle w:val="ListParagraph"/>
        <w:numPr>
          <w:ilvl w:val="1"/>
          <w:numId w:val="33"/>
        </w:numPr>
        <w:tabs>
          <w:tab w:val="left" w:pos="0"/>
          <w:tab w:val="left" w:pos="284"/>
          <w:tab w:val="left" w:pos="426"/>
          <w:tab w:val="left" w:pos="993"/>
        </w:tabs>
        <w:suppressAutoHyphens/>
        <w:autoSpaceDE w:val="0"/>
        <w:autoSpaceDN w:val="0"/>
        <w:adjustRightInd w:val="0"/>
        <w:spacing w:after="0" w:line="240" w:lineRule="auto"/>
        <w:ind w:left="0" w:right="0" w:firstLine="720"/>
        <w:rPr>
          <w:rFonts w:ascii="Times New Roman" w:eastAsiaTheme="minorHAnsi" w:hAnsi="Times New Roman" w:cs="Times New Roman"/>
          <w:b/>
          <w:bCs/>
          <w:lang w:val="lt-LT"/>
        </w:rPr>
      </w:pPr>
      <w:r w:rsidRPr="006D6D0C">
        <w:rPr>
          <w:rFonts w:ascii="Times New Roman" w:eastAsiaTheme="minorHAnsi" w:hAnsi="Times New Roman" w:cs="Times New Roman"/>
          <w:lang w:val="lt-LT"/>
        </w:rPr>
        <w:lastRenderedPageBreak/>
        <w:t>Į pasiūlymo kainą turi būti įskaičiuot</w:t>
      </w:r>
      <w:r w:rsidR="002F1EE9" w:rsidRPr="006D6D0C">
        <w:rPr>
          <w:rFonts w:ascii="Times New Roman" w:eastAsiaTheme="minorHAnsi" w:hAnsi="Times New Roman" w:cs="Times New Roman"/>
          <w:lang w:val="lt-LT"/>
        </w:rPr>
        <w:t>os</w:t>
      </w:r>
      <w:r w:rsidRPr="006D6D0C">
        <w:rPr>
          <w:rFonts w:ascii="Times New Roman" w:eastAsiaTheme="minorHAnsi" w:hAnsi="Times New Roman" w:cs="Times New Roman"/>
          <w:lang w:val="lt-LT"/>
        </w:rPr>
        <w:t xml:space="preserve"> visos vaizdo klipų kūrimo, įrašymo į atmintinę ar kitą laikmeną,</w:t>
      </w:r>
      <w:r w:rsidR="002F1EE9" w:rsidRPr="006D6D0C">
        <w:rPr>
          <w:rFonts w:ascii="Times New Roman" w:eastAsiaTheme="minorHAnsi" w:hAnsi="Times New Roman" w:cs="Times New Roman"/>
          <w:lang w:val="lt-LT"/>
        </w:rPr>
        <w:t xml:space="preserve"> </w:t>
      </w:r>
      <w:r w:rsidR="00903B1C" w:rsidRPr="006D6D0C">
        <w:rPr>
          <w:rFonts w:ascii="Times New Roman" w:eastAsiaTheme="minorHAnsi" w:hAnsi="Times New Roman" w:cs="Times New Roman"/>
          <w:lang w:val="lt-LT"/>
        </w:rPr>
        <w:t>gamybos, dizaino ir maketavimo, scenarijaus kūrimo, informacijos rinkimo, organizacinės bei kitos su paslaugų teikimu susijusios išlaidos.</w:t>
      </w:r>
    </w:p>
    <w:p w14:paraId="6158397A" w14:textId="77777777" w:rsidR="00AF7DC7" w:rsidRPr="006D6D0C" w:rsidRDefault="00AF7DC7" w:rsidP="002C2B1E">
      <w:pPr>
        <w:pStyle w:val="ListParagraph"/>
        <w:tabs>
          <w:tab w:val="left" w:pos="0"/>
          <w:tab w:val="left" w:pos="284"/>
          <w:tab w:val="left" w:pos="426"/>
          <w:tab w:val="left" w:pos="567"/>
          <w:tab w:val="left" w:pos="1134"/>
        </w:tabs>
        <w:suppressAutoHyphens/>
        <w:autoSpaceDE w:val="0"/>
        <w:autoSpaceDN w:val="0"/>
        <w:adjustRightInd w:val="0"/>
        <w:spacing w:line="300" w:lineRule="atLeast"/>
        <w:ind w:left="709"/>
        <w:jc w:val="center"/>
        <w:rPr>
          <w:rFonts w:ascii="Times New Roman" w:eastAsiaTheme="minorHAnsi" w:hAnsi="Times New Roman" w:cs="Times New Roman"/>
          <w:lang w:val="lt-LT"/>
        </w:rPr>
      </w:pPr>
    </w:p>
    <w:p w14:paraId="25A7308E" w14:textId="4744E624" w:rsidR="005B433B" w:rsidRPr="008A125F" w:rsidRDefault="002C2B1E" w:rsidP="00CF144B">
      <w:pPr>
        <w:pStyle w:val="ListParagraph"/>
        <w:tabs>
          <w:tab w:val="left" w:pos="0"/>
          <w:tab w:val="left" w:pos="284"/>
          <w:tab w:val="left" w:pos="426"/>
          <w:tab w:val="left" w:pos="567"/>
          <w:tab w:val="left" w:pos="1134"/>
        </w:tabs>
        <w:suppressAutoHyphens/>
        <w:autoSpaceDE w:val="0"/>
        <w:autoSpaceDN w:val="0"/>
        <w:adjustRightInd w:val="0"/>
        <w:spacing w:line="300" w:lineRule="atLeast"/>
        <w:ind w:left="709"/>
        <w:jc w:val="center"/>
        <w:rPr>
          <w:rFonts w:ascii="Times New Roman" w:eastAsiaTheme="minorHAnsi" w:hAnsi="Times New Roman" w:cs="Times New Roman"/>
          <w:lang w:val="lt-LT"/>
        </w:rPr>
      </w:pPr>
      <w:r w:rsidRPr="006D6D0C">
        <w:rPr>
          <w:rFonts w:ascii="Times New Roman" w:eastAsiaTheme="minorHAnsi" w:hAnsi="Times New Roman" w:cs="Times New Roman"/>
          <w:lang w:val="lt-LT"/>
        </w:rPr>
        <w:t>__________________</w:t>
      </w:r>
    </w:p>
    <w:p w14:paraId="470F92FD" w14:textId="77777777" w:rsidR="00342FEF" w:rsidRPr="008A125F" w:rsidRDefault="00342FEF" w:rsidP="00342FEF">
      <w:pPr>
        <w:pStyle w:val="ListParagraph"/>
        <w:spacing w:after="0" w:line="240" w:lineRule="auto"/>
        <w:ind w:left="360" w:right="0" w:firstLine="0"/>
        <w:rPr>
          <w:rFonts w:ascii="Times New Roman" w:hAnsi="Times New Roman" w:cs="Times New Roman"/>
          <w:b/>
          <w:bCs/>
          <w:noProof/>
          <w:lang w:val="lt-LT"/>
        </w:rPr>
      </w:pPr>
    </w:p>
    <w:p w14:paraId="3B00ADE9" w14:textId="15ADD92A" w:rsidR="00342FEF" w:rsidRPr="008A125F" w:rsidRDefault="00342FEF" w:rsidP="00342FEF">
      <w:pPr>
        <w:pStyle w:val="ListParagraph"/>
        <w:spacing w:after="0" w:line="240" w:lineRule="auto"/>
        <w:ind w:left="360" w:right="0" w:firstLine="0"/>
        <w:rPr>
          <w:rFonts w:ascii="Times New Roman" w:hAnsi="Times New Roman" w:cs="Times New Roman"/>
          <w:b/>
          <w:bCs/>
          <w:noProof/>
          <w:lang w:val="lt-LT"/>
        </w:rPr>
      </w:pPr>
    </w:p>
    <w:p w14:paraId="5372ABA1" w14:textId="77777777" w:rsidR="006160D8" w:rsidRPr="008A125F" w:rsidRDefault="006160D8" w:rsidP="00E42325">
      <w:pPr>
        <w:ind w:firstLine="0"/>
        <w:rPr>
          <w:rFonts w:ascii="Times New Roman" w:hAnsi="Times New Roman" w:cs="Times New Roman"/>
          <w:lang w:val="lt-LT"/>
        </w:rPr>
      </w:pPr>
    </w:p>
    <w:p w14:paraId="251FD140" w14:textId="77777777" w:rsidR="00816E1D" w:rsidRPr="008A125F" w:rsidRDefault="00816E1D" w:rsidP="00816E1D">
      <w:pPr>
        <w:rPr>
          <w:rFonts w:ascii="Times New Roman" w:hAnsi="Times New Roman" w:cs="Times New Roman"/>
          <w:lang w:val="lt-LT"/>
        </w:rPr>
      </w:pPr>
    </w:p>
    <w:p w14:paraId="7FD377A2" w14:textId="4D7ED46A" w:rsidR="00194197" w:rsidRPr="008A125F" w:rsidRDefault="00425137" w:rsidP="00AA1497">
      <w:pPr>
        <w:tabs>
          <w:tab w:val="center" w:pos="810"/>
          <w:tab w:val="center" w:pos="1933"/>
        </w:tabs>
        <w:spacing w:after="0" w:line="240" w:lineRule="auto"/>
        <w:ind w:right="0" w:firstLine="720"/>
        <w:jc w:val="left"/>
        <w:rPr>
          <w:rFonts w:ascii="Times New Roman" w:hAnsi="Times New Roman" w:cs="Times New Roman"/>
          <w:noProof/>
          <w:lang w:val="lt-LT"/>
        </w:rPr>
      </w:pPr>
      <w:r w:rsidRPr="008A125F">
        <w:rPr>
          <w:rFonts w:ascii="Times New Roman" w:hAnsi="Times New Roman" w:cs="Times New Roman"/>
          <w:noProof/>
          <w:lang w:val="lt-LT"/>
        </w:rPr>
        <w:tab/>
      </w:r>
    </w:p>
    <w:p w14:paraId="06D7DDD0" w14:textId="4DAF08E5" w:rsidR="00194197" w:rsidRPr="008A125F" w:rsidRDefault="00194197" w:rsidP="00990B08">
      <w:pPr>
        <w:tabs>
          <w:tab w:val="left" w:pos="6270"/>
        </w:tabs>
        <w:ind w:firstLine="0"/>
        <w:rPr>
          <w:rFonts w:ascii="Times New Roman" w:hAnsi="Times New Roman" w:cs="Times New Roman"/>
          <w:lang w:val="lt-LT"/>
        </w:rPr>
      </w:pPr>
    </w:p>
    <w:sectPr w:rsidR="00194197" w:rsidRPr="008A125F" w:rsidSect="00990B08">
      <w:headerReference w:type="even" r:id="rId9"/>
      <w:headerReference w:type="default" r:id="rId10"/>
      <w:headerReference w:type="first" r:id="rId11"/>
      <w:pgSz w:w="11906" w:h="16838"/>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BCC1" w14:textId="77777777" w:rsidR="006105DC" w:rsidRDefault="006105DC">
      <w:pPr>
        <w:spacing w:after="0" w:line="240" w:lineRule="auto"/>
      </w:pPr>
      <w:r>
        <w:separator/>
      </w:r>
    </w:p>
  </w:endnote>
  <w:endnote w:type="continuationSeparator" w:id="0">
    <w:p w14:paraId="4BF52A9E" w14:textId="77777777" w:rsidR="006105DC" w:rsidRDefault="006105DC">
      <w:pPr>
        <w:spacing w:after="0" w:line="240" w:lineRule="auto"/>
      </w:pPr>
      <w:r>
        <w:continuationSeparator/>
      </w:r>
    </w:p>
  </w:endnote>
  <w:endnote w:type="continuationNotice" w:id="1">
    <w:p w14:paraId="5E0FED61" w14:textId="77777777" w:rsidR="006105DC" w:rsidRDefault="00610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18A0" w14:textId="77777777" w:rsidR="006105DC" w:rsidRDefault="006105DC">
      <w:pPr>
        <w:spacing w:after="0" w:line="240" w:lineRule="auto"/>
      </w:pPr>
      <w:r>
        <w:separator/>
      </w:r>
    </w:p>
  </w:footnote>
  <w:footnote w:type="continuationSeparator" w:id="0">
    <w:p w14:paraId="6EBD2F3B" w14:textId="77777777" w:rsidR="006105DC" w:rsidRDefault="006105DC">
      <w:pPr>
        <w:spacing w:after="0" w:line="240" w:lineRule="auto"/>
      </w:pPr>
      <w:r>
        <w:continuationSeparator/>
      </w:r>
    </w:p>
  </w:footnote>
  <w:footnote w:type="continuationNotice" w:id="1">
    <w:p w14:paraId="5AD193DC" w14:textId="77777777" w:rsidR="006105DC" w:rsidRDefault="00610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B3AA" w14:textId="77777777" w:rsidR="00194197" w:rsidRDefault="00194197">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5764" w14:textId="77777777" w:rsidR="00194197" w:rsidRDefault="00194197">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0E1" w14:textId="77777777" w:rsidR="00194197" w:rsidRDefault="00194197">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10"/>
    <w:multiLevelType w:val="hybridMultilevel"/>
    <w:tmpl w:val="73E4890E"/>
    <w:lvl w:ilvl="0" w:tplc="84FC3A7C">
      <w:start w:val="44"/>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B044E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3EFA8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BC1A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EC140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52CC4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0E44C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28F51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9AAD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82835"/>
    <w:multiLevelType w:val="hybridMultilevel"/>
    <w:tmpl w:val="8468FC50"/>
    <w:lvl w:ilvl="0" w:tplc="537C3B38">
      <w:start w:val="18"/>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94D56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00FBD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FEC9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2CBAE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DEA8D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F4611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6E78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B0B3F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76634"/>
    <w:multiLevelType w:val="hybridMultilevel"/>
    <w:tmpl w:val="3466B89E"/>
    <w:lvl w:ilvl="0" w:tplc="01DEE0BA">
      <w:start w:val="5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9C59E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84242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4B57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A2E98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F6319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3EC63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A4876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E4446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A0E35"/>
    <w:multiLevelType w:val="multilevel"/>
    <w:tmpl w:val="35E61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469F8"/>
    <w:multiLevelType w:val="hybridMultilevel"/>
    <w:tmpl w:val="38FC700C"/>
    <w:lvl w:ilvl="0" w:tplc="D5022F9C">
      <w:start w:val="63"/>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707FB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5C37A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8F77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D0A33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B4721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46A45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6C244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2F20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472BB9"/>
    <w:multiLevelType w:val="hybridMultilevel"/>
    <w:tmpl w:val="018CD7E4"/>
    <w:lvl w:ilvl="0" w:tplc="D2AE1EC0">
      <w:start w:val="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4A9BF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8CD7E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78A8A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94A8F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3ED69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066E8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A098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0A7EC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A651E5"/>
    <w:multiLevelType w:val="hybridMultilevel"/>
    <w:tmpl w:val="EFF8A8A2"/>
    <w:lvl w:ilvl="0" w:tplc="EF6A6CA2">
      <w:start w:val="34"/>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36528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4634C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36BDC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B2B4E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748BD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A66F5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0C0FA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E29B0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2F285A"/>
    <w:multiLevelType w:val="hybridMultilevel"/>
    <w:tmpl w:val="845086A6"/>
    <w:lvl w:ilvl="0" w:tplc="0B26FC82">
      <w:start w:val="4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C0DE2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CEEFA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2C184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E8775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DE13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409C9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8620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802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255175"/>
    <w:multiLevelType w:val="hybridMultilevel"/>
    <w:tmpl w:val="67861B7E"/>
    <w:lvl w:ilvl="0" w:tplc="928803BA">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47B81"/>
    <w:multiLevelType w:val="hybridMultilevel"/>
    <w:tmpl w:val="CE284E5A"/>
    <w:lvl w:ilvl="0" w:tplc="5986BC1E">
      <w:start w:val="1"/>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B0D71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9685C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6A3EC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C6029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9608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AA8F4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ECA23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14C35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4E7735"/>
    <w:multiLevelType w:val="hybridMultilevel"/>
    <w:tmpl w:val="E27A1B24"/>
    <w:lvl w:ilvl="0" w:tplc="7C72989C">
      <w:start w:val="1"/>
      <w:numFmt w:val="lowerLetter"/>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50CD6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F0051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42CBD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DABE7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E0D29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E238F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0CA6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92EC7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67645C"/>
    <w:multiLevelType w:val="hybridMultilevel"/>
    <w:tmpl w:val="B5E4594A"/>
    <w:lvl w:ilvl="0" w:tplc="084E141E">
      <w:start w:val="2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C24C7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8C037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6DD5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40A62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6E51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62312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AC6D5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1442E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1948B9"/>
    <w:multiLevelType w:val="hybridMultilevel"/>
    <w:tmpl w:val="426A538C"/>
    <w:lvl w:ilvl="0" w:tplc="A1C8007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7244A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3E1CC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4C17A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A0141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E2917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180F6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CE53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5CDAF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40596A"/>
    <w:multiLevelType w:val="multilevel"/>
    <w:tmpl w:val="A1608B02"/>
    <w:lvl w:ilvl="0">
      <w:start w:val="3"/>
      <w:numFmt w:val="decimal"/>
      <w:lvlText w:val="%1."/>
      <w:lvlJc w:val="left"/>
      <w:pPr>
        <w:ind w:left="540" w:hanging="540"/>
      </w:pPr>
      <w:rPr>
        <w:rFonts w:hint="default"/>
        <w:b/>
      </w:rPr>
    </w:lvl>
    <w:lvl w:ilvl="1">
      <w:start w:val="2"/>
      <w:numFmt w:val="decimal"/>
      <w:lvlText w:val="%1.%2."/>
      <w:lvlJc w:val="left"/>
      <w:pPr>
        <w:ind w:left="1675" w:hanging="540"/>
      </w:pPr>
      <w:rPr>
        <w:rFonts w:hint="default"/>
        <w:b w:val="0"/>
      </w:rPr>
    </w:lvl>
    <w:lvl w:ilvl="2">
      <w:start w:val="1"/>
      <w:numFmt w:val="decimal"/>
      <w:lvlText w:val="%1.%2.%3."/>
      <w:lvlJc w:val="left"/>
      <w:pPr>
        <w:ind w:left="862" w:hanging="720"/>
      </w:pPr>
      <w:rPr>
        <w:rFonts w:hint="default"/>
        <w:b w:val="0"/>
        <w:i w:val="0"/>
        <w:color w:val="auto"/>
      </w:rPr>
    </w:lvl>
    <w:lvl w:ilvl="3">
      <w:start w:val="1"/>
      <w:numFmt w:val="decimal"/>
      <w:lvlText w:val="%1.%2.%3.%4."/>
      <w:lvlJc w:val="left"/>
      <w:pPr>
        <w:ind w:left="862" w:hanging="720"/>
      </w:pPr>
      <w:rPr>
        <w:rFonts w:hint="default"/>
        <w:b w:val="0"/>
        <w:i w:val="0"/>
        <w:color w:val="auto"/>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2A5E20"/>
    <w:multiLevelType w:val="hybridMultilevel"/>
    <w:tmpl w:val="8ABA6CD4"/>
    <w:lvl w:ilvl="0" w:tplc="8F2E7DCA">
      <w:start w:val="48"/>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D434E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F2C23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8ED2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2E0C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1EADD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259A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5C4E5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543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B90E8A"/>
    <w:multiLevelType w:val="hybridMultilevel"/>
    <w:tmpl w:val="F36C395A"/>
    <w:lvl w:ilvl="0" w:tplc="B12A246E">
      <w:start w:val="1"/>
      <w:numFmt w:val="lowerLetter"/>
      <w:lvlText w:val="%1."/>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4263E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6A4E8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04D87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B4824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96211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2EC6C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3A46D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3EBBF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E82DC1"/>
    <w:multiLevelType w:val="multilevel"/>
    <w:tmpl w:val="E99216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AB62A9"/>
    <w:multiLevelType w:val="multilevel"/>
    <w:tmpl w:val="D86C2762"/>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BA1033"/>
    <w:multiLevelType w:val="hybridMultilevel"/>
    <w:tmpl w:val="2EDE7B88"/>
    <w:lvl w:ilvl="0" w:tplc="9948D09A">
      <w:start w:val="30"/>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9894A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264C2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482CD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3AB32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40C94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D0B2C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C4208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A7E9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4660DC"/>
    <w:multiLevelType w:val="hybridMultilevel"/>
    <w:tmpl w:val="53623320"/>
    <w:lvl w:ilvl="0" w:tplc="9C5E7312">
      <w:start w:val="1"/>
      <w:numFmt w:val="lowerLetter"/>
      <w:lvlText w:val="%1."/>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28E51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56F83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5C39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EEFE1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F2BFD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CA48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6A6FA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44F33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1C3818"/>
    <w:multiLevelType w:val="hybridMultilevel"/>
    <w:tmpl w:val="73948F8E"/>
    <w:lvl w:ilvl="0" w:tplc="C8AC0E86">
      <w:start w:val="1"/>
      <w:numFmt w:val="lowerRoman"/>
      <w:lvlText w:val="%1."/>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8A20AA">
      <w:start w:val="1"/>
      <w:numFmt w:val="lowerLetter"/>
      <w:lvlText w:val="%2"/>
      <w:lvlJc w:val="left"/>
      <w:pPr>
        <w:ind w:left="1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121FB2">
      <w:start w:val="1"/>
      <w:numFmt w:val="lowerRoman"/>
      <w:lvlText w:val="%3"/>
      <w:lvlJc w:val="left"/>
      <w:pPr>
        <w:ind w:left="2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6C5E1C">
      <w:start w:val="1"/>
      <w:numFmt w:val="decimal"/>
      <w:lvlText w:val="%4"/>
      <w:lvlJc w:val="left"/>
      <w:pPr>
        <w:ind w:left="3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CE04B4">
      <w:start w:val="1"/>
      <w:numFmt w:val="lowerLetter"/>
      <w:lvlText w:val="%5"/>
      <w:lvlJc w:val="left"/>
      <w:pPr>
        <w:ind w:left="3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02264E">
      <w:start w:val="1"/>
      <w:numFmt w:val="lowerRoman"/>
      <w:lvlText w:val="%6"/>
      <w:lvlJc w:val="left"/>
      <w:pPr>
        <w:ind w:left="4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204F0E">
      <w:start w:val="1"/>
      <w:numFmt w:val="decimal"/>
      <w:lvlText w:val="%7"/>
      <w:lvlJc w:val="left"/>
      <w:pPr>
        <w:ind w:left="5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7CDDD4">
      <w:start w:val="1"/>
      <w:numFmt w:val="lowerLetter"/>
      <w:lvlText w:val="%8"/>
      <w:lvlJc w:val="left"/>
      <w:pPr>
        <w:ind w:left="5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0C2E28">
      <w:start w:val="1"/>
      <w:numFmt w:val="lowerRoman"/>
      <w:lvlText w:val="%9"/>
      <w:lvlJc w:val="left"/>
      <w:pPr>
        <w:ind w:left="6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6279E"/>
    <w:multiLevelType w:val="hybridMultilevel"/>
    <w:tmpl w:val="38E647C6"/>
    <w:lvl w:ilvl="0" w:tplc="E3024A64">
      <w:start w:val="65"/>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6353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70A9B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9E1E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2CD29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00C5D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7072C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7096F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862D4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602E04"/>
    <w:multiLevelType w:val="hybridMultilevel"/>
    <w:tmpl w:val="F274D034"/>
    <w:lvl w:ilvl="0" w:tplc="E40C2FAA">
      <w:start w:val="20"/>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0A5E9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604D2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280F7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F89D1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9267F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0AAC7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14E43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0412E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8001D6"/>
    <w:multiLevelType w:val="hybridMultilevel"/>
    <w:tmpl w:val="4F7E2662"/>
    <w:lvl w:ilvl="0" w:tplc="09CC24D4">
      <w:start w:val="4"/>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9001C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4AB8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D0B20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C4361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A2557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E0FCC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E06CA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96AF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671DCA"/>
    <w:multiLevelType w:val="hybridMultilevel"/>
    <w:tmpl w:val="A4B66570"/>
    <w:lvl w:ilvl="0" w:tplc="9B129C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D34EC"/>
    <w:multiLevelType w:val="hybridMultilevel"/>
    <w:tmpl w:val="E228939C"/>
    <w:lvl w:ilvl="0" w:tplc="4BAC959A">
      <w:start w:val="46"/>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DE948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23F8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8A10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B21AC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36E0E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3A9F1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98D93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2F99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001958"/>
    <w:multiLevelType w:val="hybridMultilevel"/>
    <w:tmpl w:val="004A631C"/>
    <w:lvl w:ilvl="0" w:tplc="87E61CC8">
      <w:start w:val="1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C8C37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16144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B6FAC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04114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1A777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463E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6AE93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E69C0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EF7238"/>
    <w:multiLevelType w:val="hybridMultilevel"/>
    <w:tmpl w:val="91A4BFE8"/>
    <w:lvl w:ilvl="0" w:tplc="AC5A9618">
      <w:start w:val="1"/>
      <w:numFmt w:val="upperRoman"/>
      <w:lvlText w:val="%1."/>
      <w:lvlJc w:val="left"/>
      <w:pPr>
        <w:ind w:left="3996" w:hanging="720"/>
      </w:pPr>
      <w:rPr>
        <w:rFonts w:hint="default"/>
      </w:rPr>
    </w:lvl>
    <w:lvl w:ilvl="1" w:tplc="08090019" w:tentative="1">
      <w:start w:val="1"/>
      <w:numFmt w:val="lowerLetter"/>
      <w:lvlText w:val="%2."/>
      <w:lvlJc w:val="left"/>
      <w:pPr>
        <w:ind w:left="4356" w:hanging="360"/>
      </w:pPr>
    </w:lvl>
    <w:lvl w:ilvl="2" w:tplc="0809001B" w:tentative="1">
      <w:start w:val="1"/>
      <w:numFmt w:val="lowerRoman"/>
      <w:lvlText w:val="%3."/>
      <w:lvlJc w:val="right"/>
      <w:pPr>
        <w:ind w:left="5076" w:hanging="180"/>
      </w:pPr>
    </w:lvl>
    <w:lvl w:ilvl="3" w:tplc="0809000F" w:tentative="1">
      <w:start w:val="1"/>
      <w:numFmt w:val="decimal"/>
      <w:lvlText w:val="%4."/>
      <w:lvlJc w:val="left"/>
      <w:pPr>
        <w:ind w:left="5796" w:hanging="360"/>
      </w:pPr>
    </w:lvl>
    <w:lvl w:ilvl="4" w:tplc="08090019" w:tentative="1">
      <w:start w:val="1"/>
      <w:numFmt w:val="lowerLetter"/>
      <w:lvlText w:val="%5."/>
      <w:lvlJc w:val="left"/>
      <w:pPr>
        <w:ind w:left="6516" w:hanging="360"/>
      </w:pPr>
    </w:lvl>
    <w:lvl w:ilvl="5" w:tplc="0809001B" w:tentative="1">
      <w:start w:val="1"/>
      <w:numFmt w:val="lowerRoman"/>
      <w:lvlText w:val="%6."/>
      <w:lvlJc w:val="right"/>
      <w:pPr>
        <w:ind w:left="7236" w:hanging="180"/>
      </w:pPr>
    </w:lvl>
    <w:lvl w:ilvl="6" w:tplc="0809000F" w:tentative="1">
      <w:start w:val="1"/>
      <w:numFmt w:val="decimal"/>
      <w:lvlText w:val="%7."/>
      <w:lvlJc w:val="left"/>
      <w:pPr>
        <w:ind w:left="7956" w:hanging="360"/>
      </w:pPr>
    </w:lvl>
    <w:lvl w:ilvl="7" w:tplc="08090019" w:tentative="1">
      <w:start w:val="1"/>
      <w:numFmt w:val="lowerLetter"/>
      <w:lvlText w:val="%8."/>
      <w:lvlJc w:val="left"/>
      <w:pPr>
        <w:ind w:left="8676" w:hanging="360"/>
      </w:pPr>
    </w:lvl>
    <w:lvl w:ilvl="8" w:tplc="0809001B" w:tentative="1">
      <w:start w:val="1"/>
      <w:numFmt w:val="lowerRoman"/>
      <w:lvlText w:val="%9."/>
      <w:lvlJc w:val="right"/>
      <w:pPr>
        <w:ind w:left="9396" w:hanging="180"/>
      </w:pPr>
    </w:lvl>
  </w:abstractNum>
  <w:abstractNum w:abstractNumId="28" w15:restartNumberingAfterBreak="0">
    <w:nsid w:val="6F7A696C"/>
    <w:multiLevelType w:val="hybridMultilevel"/>
    <w:tmpl w:val="2B62C616"/>
    <w:lvl w:ilvl="0" w:tplc="EF22701A">
      <w:start w:val="6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006C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C0B8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1A44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CAD00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52D7B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65F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26CB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B6019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F94D65"/>
    <w:multiLevelType w:val="hybridMultilevel"/>
    <w:tmpl w:val="D47AE130"/>
    <w:lvl w:ilvl="0" w:tplc="7F6CF172">
      <w:start w:val="57"/>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DA4A0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FA8A6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AE61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70B3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5A0E3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7C909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842F2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BAC0B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1F572D"/>
    <w:multiLevelType w:val="hybridMultilevel"/>
    <w:tmpl w:val="46A8F34E"/>
    <w:lvl w:ilvl="0" w:tplc="8C4830B4">
      <w:start w:val="55"/>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AA690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C6A8D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9E8D5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72EA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928E1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C8837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E82C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741E3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0977F4"/>
    <w:multiLevelType w:val="hybridMultilevel"/>
    <w:tmpl w:val="2B9686D2"/>
    <w:lvl w:ilvl="0" w:tplc="C19855CC">
      <w:start w:val="36"/>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EAB32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4A91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867DC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8C18E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CC11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C63DB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2433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F66C5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BA0788"/>
    <w:multiLevelType w:val="multilevel"/>
    <w:tmpl w:val="2A2061B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616107604">
    <w:abstractNumId w:val="23"/>
  </w:num>
  <w:num w:numId="2" w16cid:durableId="733089401">
    <w:abstractNumId w:val="9"/>
  </w:num>
  <w:num w:numId="3" w16cid:durableId="1327781992">
    <w:abstractNumId w:val="20"/>
  </w:num>
  <w:num w:numId="4" w16cid:durableId="1977223445">
    <w:abstractNumId w:val="5"/>
  </w:num>
  <w:num w:numId="5" w16cid:durableId="2079278215">
    <w:abstractNumId w:val="26"/>
  </w:num>
  <w:num w:numId="6" w16cid:durableId="806358712">
    <w:abstractNumId w:val="1"/>
  </w:num>
  <w:num w:numId="7" w16cid:durableId="331417048">
    <w:abstractNumId w:val="22"/>
  </w:num>
  <w:num w:numId="8" w16cid:durableId="131800479">
    <w:abstractNumId w:val="11"/>
  </w:num>
  <w:num w:numId="9" w16cid:durableId="1353065941">
    <w:abstractNumId w:val="15"/>
  </w:num>
  <w:num w:numId="10" w16cid:durableId="462776877">
    <w:abstractNumId w:val="18"/>
  </w:num>
  <w:num w:numId="11" w16cid:durableId="510533367">
    <w:abstractNumId w:val="6"/>
  </w:num>
  <w:num w:numId="12" w16cid:durableId="1440295612">
    <w:abstractNumId w:val="31"/>
  </w:num>
  <w:num w:numId="13" w16cid:durableId="705133136">
    <w:abstractNumId w:val="7"/>
  </w:num>
  <w:num w:numId="14" w16cid:durableId="1551259395">
    <w:abstractNumId w:val="0"/>
  </w:num>
  <w:num w:numId="15" w16cid:durableId="766846279">
    <w:abstractNumId w:val="25"/>
  </w:num>
  <w:num w:numId="16" w16cid:durableId="787700317">
    <w:abstractNumId w:val="14"/>
  </w:num>
  <w:num w:numId="17" w16cid:durableId="352537252">
    <w:abstractNumId w:val="12"/>
  </w:num>
  <w:num w:numId="18" w16cid:durableId="2142843683">
    <w:abstractNumId w:val="30"/>
  </w:num>
  <w:num w:numId="19" w16cid:durableId="1561013427">
    <w:abstractNumId w:val="29"/>
  </w:num>
  <w:num w:numId="20" w16cid:durableId="2063019849">
    <w:abstractNumId w:val="10"/>
  </w:num>
  <w:num w:numId="21" w16cid:durableId="95753946">
    <w:abstractNumId w:val="2"/>
  </w:num>
  <w:num w:numId="22" w16cid:durableId="971134337">
    <w:abstractNumId w:val="28"/>
  </w:num>
  <w:num w:numId="23" w16cid:durableId="436877748">
    <w:abstractNumId w:val="19"/>
  </w:num>
  <w:num w:numId="24" w16cid:durableId="564296015">
    <w:abstractNumId w:val="4"/>
  </w:num>
  <w:num w:numId="25" w16cid:durableId="389157329">
    <w:abstractNumId w:val="21"/>
  </w:num>
  <w:num w:numId="26" w16cid:durableId="1319191471">
    <w:abstractNumId w:val="27"/>
  </w:num>
  <w:num w:numId="27" w16cid:durableId="2119787186">
    <w:abstractNumId w:val="3"/>
  </w:num>
  <w:num w:numId="28" w16cid:durableId="377245191">
    <w:abstractNumId w:val="16"/>
  </w:num>
  <w:num w:numId="29" w16cid:durableId="1195801596">
    <w:abstractNumId w:val="24"/>
  </w:num>
  <w:num w:numId="30" w16cid:durableId="218982181">
    <w:abstractNumId w:val="8"/>
  </w:num>
  <w:num w:numId="31" w16cid:durableId="501896223">
    <w:abstractNumId w:val="13"/>
  </w:num>
  <w:num w:numId="32" w16cid:durableId="75789011">
    <w:abstractNumId w:val="17"/>
  </w:num>
  <w:num w:numId="33" w16cid:durableId="2406792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97"/>
    <w:rsid w:val="00003D76"/>
    <w:rsid w:val="0000617C"/>
    <w:rsid w:val="00007EB4"/>
    <w:rsid w:val="0001343B"/>
    <w:rsid w:val="00021F32"/>
    <w:rsid w:val="000245EE"/>
    <w:rsid w:val="00033834"/>
    <w:rsid w:val="00051B14"/>
    <w:rsid w:val="000573FE"/>
    <w:rsid w:val="00065BF2"/>
    <w:rsid w:val="00065EF0"/>
    <w:rsid w:val="0006752A"/>
    <w:rsid w:val="00084880"/>
    <w:rsid w:val="00085BDD"/>
    <w:rsid w:val="000B52B2"/>
    <w:rsid w:val="000C455C"/>
    <w:rsid w:val="000D0E05"/>
    <w:rsid w:val="000D1A09"/>
    <w:rsid w:val="000D2476"/>
    <w:rsid w:val="000D33B7"/>
    <w:rsid w:val="000E285D"/>
    <w:rsid w:val="000F5FC5"/>
    <w:rsid w:val="00111291"/>
    <w:rsid w:val="001125B7"/>
    <w:rsid w:val="001146DA"/>
    <w:rsid w:val="00124B00"/>
    <w:rsid w:val="0012555A"/>
    <w:rsid w:val="00125BC5"/>
    <w:rsid w:val="00133401"/>
    <w:rsid w:val="0013462C"/>
    <w:rsid w:val="00135E71"/>
    <w:rsid w:val="00137586"/>
    <w:rsid w:val="00147C24"/>
    <w:rsid w:val="00157DC9"/>
    <w:rsid w:val="001741D8"/>
    <w:rsid w:val="00186192"/>
    <w:rsid w:val="00192525"/>
    <w:rsid w:val="00194197"/>
    <w:rsid w:val="001A0C80"/>
    <w:rsid w:val="001A151F"/>
    <w:rsid w:val="001B031A"/>
    <w:rsid w:val="001C0B56"/>
    <w:rsid w:val="001D3625"/>
    <w:rsid w:val="001D7E43"/>
    <w:rsid w:val="001E1A68"/>
    <w:rsid w:val="001E26B8"/>
    <w:rsid w:val="001F06E4"/>
    <w:rsid w:val="001F4229"/>
    <w:rsid w:val="001F5C05"/>
    <w:rsid w:val="001F794D"/>
    <w:rsid w:val="00202123"/>
    <w:rsid w:val="00205FFC"/>
    <w:rsid w:val="00207C08"/>
    <w:rsid w:val="002109A2"/>
    <w:rsid w:val="00235136"/>
    <w:rsid w:val="002451DE"/>
    <w:rsid w:val="0026437D"/>
    <w:rsid w:val="002731F6"/>
    <w:rsid w:val="002854F9"/>
    <w:rsid w:val="00296CFD"/>
    <w:rsid w:val="002B68D5"/>
    <w:rsid w:val="002C0DCD"/>
    <w:rsid w:val="002C2B1E"/>
    <w:rsid w:val="002C7817"/>
    <w:rsid w:val="002E4C8C"/>
    <w:rsid w:val="002F1EE9"/>
    <w:rsid w:val="002F2E1E"/>
    <w:rsid w:val="0031150C"/>
    <w:rsid w:val="00311F14"/>
    <w:rsid w:val="003149EC"/>
    <w:rsid w:val="00342FEF"/>
    <w:rsid w:val="00353181"/>
    <w:rsid w:val="00355712"/>
    <w:rsid w:val="00355CB0"/>
    <w:rsid w:val="0036009E"/>
    <w:rsid w:val="00376ECA"/>
    <w:rsid w:val="00377299"/>
    <w:rsid w:val="00381074"/>
    <w:rsid w:val="003816D5"/>
    <w:rsid w:val="00387E40"/>
    <w:rsid w:val="00390B08"/>
    <w:rsid w:val="00392370"/>
    <w:rsid w:val="0039239D"/>
    <w:rsid w:val="00395C65"/>
    <w:rsid w:val="00396BC9"/>
    <w:rsid w:val="003A0870"/>
    <w:rsid w:val="003A2395"/>
    <w:rsid w:val="003B1673"/>
    <w:rsid w:val="003B32DD"/>
    <w:rsid w:val="003D3905"/>
    <w:rsid w:val="003D6209"/>
    <w:rsid w:val="003D78F0"/>
    <w:rsid w:val="003E2946"/>
    <w:rsid w:val="003E5B1D"/>
    <w:rsid w:val="00410887"/>
    <w:rsid w:val="00411C2D"/>
    <w:rsid w:val="00420BE7"/>
    <w:rsid w:val="004242E9"/>
    <w:rsid w:val="00425137"/>
    <w:rsid w:val="004251E8"/>
    <w:rsid w:val="004331DE"/>
    <w:rsid w:val="00433B79"/>
    <w:rsid w:val="00434F4C"/>
    <w:rsid w:val="00435DDC"/>
    <w:rsid w:val="00441E60"/>
    <w:rsid w:val="00446E92"/>
    <w:rsid w:val="00450807"/>
    <w:rsid w:val="00455085"/>
    <w:rsid w:val="00456AB6"/>
    <w:rsid w:val="004630EA"/>
    <w:rsid w:val="0047478C"/>
    <w:rsid w:val="00475A22"/>
    <w:rsid w:val="00481A13"/>
    <w:rsid w:val="00482844"/>
    <w:rsid w:val="00487043"/>
    <w:rsid w:val="004A1879"/>
    <w:rsid w:val="004A3B59"/>
    <w:rsid w:val="004B0574"/>
    <w:rsid w:val="004C062E"/>
    <w:rsid w:val="004C273A"/>
    <w:rsid w:val="004C46D2"/>
    <w:rsid w:val="004C5DD0"/>
    <w:rsid w:val="004D10EE"/>
    <w:rsid w:val="004D169C"/>
    <w:rsid w:val="004E3406"/>
    <w:rsid w:val="004F096C"/>
    <w:rsid w:val="005041F3"/>
    <w:rsid w:val="005267F9"/>
    <w:rsid w:val="00530C1F"/>
    <w:rsid w:val="0053174A"/>
    <w:rsid w:val="00533C02"/>
    <w:rsid w:val="00543455"/>
    <w:rsid w:val="00546D53"/>
    <w:rsid w:val="005617CB"/>
    <w:rsid w:val="00570124"/>
    <w:rsid w:val="00590878"/>
    <w:rsid w:val="005A1F20"/>
    <w:rsid w:val="005B433B"/>
    <w:rsid w:val="005C7786"/>
    <w:rsid w:val="005D149C"/>
    <w:rsid w:val="005E61C7"/>
    <w:rsid w:val="00602D52"/>
    <w:rsid w:val="006105DC"/>
    <w:rsid w:val="006160D8"/>
    <w:rsid w:val="006243E0"/>
    <w:rsid w:val="00624C34"/>
    <w:rsid w:val="0063055D"/>
    <w:rsid w:val="00631AE3"/>
    <w:rsid w:val="0063293B"/>
    <w:rsid w:val="006340A0"/>
    <w:rsid w:val="006352B4"/>
    <w:rsid w:val="00654C18"/>
    <w:rsid w:val="0069332A"/>
    <w:rsid w:val="00695A80"/>
    <w:rsid w:val="006A3822"/>
    <w:rsid w:val="006A56E0"/>
    <w:rsid w:val="006A6229"/>
    <w:rsid w:val="006A69EB"/>
    <w:rsid w:val="006B0D19"/>
    <w:rsid w:val="006B158F"/>
    <w:rsid w:val="006B2727"/>
    <w:rsid w:val="006B4B2C"/>
    <w:rsid w:val="006D0383"/>
    <w:rsid w:val="006D3918"/>
    <w:rsid w:val="006D623B"/>
    <w:rsid w:val="006D6B97"/>
    <w:rsid w:val="006D6D0C"/>
    <w:rsid w:val="006E0AE2"/>
    <w:rsid w:val="006E7A08"/>
    <w:rsid w:val="007053AB"/>
    <w:rsid w:val="00724B2C"/>
    <w:rsid w:val="007260D9"/>
    <w:rsid w:val="007317DA"/>
    <w:rsid w:val="007365E7"/>
    <w:rsid w:val="00740733"/>
    <w:rsid w:val="00745892"/>
    <w:rsid w:val="0074786C"/>
    <w:rsid w:val="007529F0"/>
    <w:rsid w:val="00754C4B"/>
    <w:rsid w:val="0077664F"/>
    <w:rsid w:val="007776A6"/>
    <w:rsid w:val="007848CF"/>
    <w:rsid w:val="00787F29"/>
    <w:rsid w:val="007907E5"/>
    <w:rsid w:val="0079486B"/>
    <w:rsid w:val="007A00A6"/>
    <w:rsid w:val="007D1236"/>
    <w:rsid w:val="007D1A66"/>
    <w:rsid w:val="007E23D9"/>
    <w:rsid w:val="007E61C0"/>
    <w:rsid w:val="007F1A79"/>
    <w:rsid w:val="007F3315"/>
    <w:rsid w:val="0080181D"/>
    <w:rsid w:val="0080426B"/>
    <w:rsid w:val="00805503"/>
    <w:rsid w:val="00814548"/>
    <w:rsid w:val="00814DD8"/>
    <w:rsid w:val="00816E1D"/>
    <w:rsid w:val="00823484"/>
    <w:rsid w:val="00830514"/>
    <w:rsid w:val="00833609"/>
    <w:rsid w:val="00833B97"/>
    <w:rsid w:val="00835B46"/>
    <w:rsid w:val="00850AE3"/>
    <w:rsid w:val="00851C0E"/>
    <w:rsid w:val="008549CB"/>
    <w:rsid w:val="00856FFB"/>
    <w:rsid w:val="0086358E"/>
    <w:rsid w:val="00864ED1"/>
    <w:rsid w:val="00871E46"/>
    <w:rsid w:val="00874249"/>
    <w:rsid w:val="00885C59"/>
    <w:rsid w:val="00887CEA"/>
    <w:rsid w:val="00890F5A"/>
    <w:rsid w:val="00893A57"/>
    <w:rsid w:val="008A125F"/>
    <w:rsid w:val="008A16F4"/>
    <w:rsid w:val="008A1E9C"/>
    <w:rsid w:val="008B0B73"/>
    <w:rsid w:val="008B78A6"/>
    <w:rsid w:val="008D2150"/>
    <w:rsid w:val="008D3887"/>
    <w:rsid w:val="008D59DC"/>
    <w:rsid w:val="008D7CE7"/>
    <w:rsid w:val="008F24CF"/>
    <w:rsid w:val="008F7634"/>
    <w:rsid w:val="008F7F8C"/>
    <w:rsid w:val="00900643"/>
    <w:rsid w:val="00901E95"/>
    <w:rsid w:val="00903B1C"/>
    <w:rsid w:val="0090591A"/>
    <w:rsid w:val="00911218"/>
    <w:rsid w:val="0092716E"/>
    <w:rsid w:val="00927CF3"/>
    <w:rsid w:val="009315DF"/>
    <w:rsid w:val="00932B96"/>
    <w:rsid w:val="00935FA7"/>
    <w:rsid w:val="009635EA"/>
    <w:rsid w:val="00964376"/>
    <w:rsid w:val="00964D40"/>
    <w:rsid w:val="00982316"/>
    <w:rsid w:val="00985B95"/>
    <w:rsid w:val="00990438"/>
    <w:rsid w:val="00990B08"/>
    <w:rsid w:val="00992285"/>
    <w:rsid w:val="009934FB"/>
    <w:rsid w:val="00993D13"/>
    <w:rsid w:val="009B5228"/>
    <w:rsid w:val="009C0D84"/>
    <w:rsid w:val="009C3CDA"/>
    <w:rsid w:val="009D6EDB"/>
    <w:rsid w:val="009D74AD"/>
    <w:rsid w:val="009E000A"/>
    <w:rsid w:val="009E058D"/>
    <w:rsid w:val="009E0DED"/>
    <w:rsid w:val="009E0FDD"/>
    <w:rsid w:val="009E494B"/>
    <w:rsid w:val="009F6A6C"/>
    <w:rsid w:val="00A01E83"/>
    <w:rsid w:val="00A2384D"/>
    <w:rsid w:val="00A37AE8"/>
    <w:rsid w:val="00A407DC"/>
    <w:rsid w:val="00A40B95"/>
    <w:rsid w:val="00A41947"/>
    <w:rsid w:val="00A51950"/>
    <w:rsid w:val="00A550A4"/>
    <w:rsid w:val="00A61CEE"/>
    <w:rsid w:val="00A73175"/>
    <w:rsid w:val="00A819EB"/>
    <w:rsid w:val="00A81B0A"/>
    <w:rsid w:val="00A83EFB"/>
    <w:rsid w:val="00A86C42"/>
    <w:rsid w:val="00A903A0"/>
    <w:rsid w:val="00A93DD6"/>
    <w:rsid w:val="00A97955"/>
    <w:rsid w:val="00AA1497"/>
    <w:rsid w:val="00AA2652"/>
    <w:rsid w:val="00AB336F"/>
    <w:rsid w:val="00AB3E9C"/>
    <w:rsid w:val="00AD7105"/>
    <w:rsid w:val="00AE371E"/>
    <w:rsid w:val="00AF7DC7"/>
    <w:rsid w:val="00B00270"/>
    <w:rsid w:val="00B047BD"/>
    <w:rsid w:val="00B05B77"/>
    <w:rsid w:val="00B13F2E"/>
    <w:rsid w:val="00B30C8F"/>
    <w:rsid w:val="00B32CB5"/>
    <w:rsid w:val="00B406E3"/>
    <w:rsid w:val="00B50B67"/>
    <w:rsid w:val="00B623FC"/>
    <w:rsid w:val="00B748D0"/>
    <w:rsid w:val="00B753DE"/>
    <w:rsid w:val="00B8297F"/>
    <w:rsid w:val="00B85E7F"/>
    <w:rsid w:val="00B92A82"/>
    <w:rsid w:val="00B9695B"/>
    <w:rsid w:val="00BA1B5D"/>
    <w:rsid w:val="00BA3BC5"/>
    <w:rsid w:val="00BB34E7"/>
    <w:rsid w:val="00BD0BA9"/>
    <w:rsid w:val="00BD5256"/>
    <w:rsid w:val="00BD7FAC"/>
    <w:rsid w:val="00BE0E3E"/>
    <w:rsid w:val="00BE2927"/>
    <w:rsid w:val="00C00760"/>
    <w:rsid w:val="00C0220D"/>
    <w:rsid w:val="00C07073"/>
    <w:rsid w:val="00C141B8"/>
    <w:rsid w:val="00C17B19"/>
    <w:rsid w:val="00C20FDA"/>
    <w:rsid w:val="00C50110"/>
    <w:rsid w:val="00C524BD"/>
    <w:rsid w:val="00C52F3A"/>
    <w:rsid w:val="00C55860"/>
    <w:rsid w:val="00C75F2B"/>
    <w:rsid w:val="00C80B6F"/>
    <w:rsid w:val="00CB0495"/>
    <w:rsid w:val="00CC2682"/>
    <w:rsid w:val="00CC733C"/>
    <w:rsid w:val="00CD4D7F"/>
    <w:rsid w:val="00CE0A7A"/>
    <w:rsid w:val="00CE576D"/>
    <w:rsid w:val="00CF144B"/>
    <w:rsid w:val="00D01C15"/>
    <w:rsid w:val="00D03E4F"/>
    <w:rsid w:val="00D10414"/>
    <w:rsid w:val="00D37B02"/>
    <w:rsid w:val="00D4044E"/>
    <w:rsid w:val="00D4568B"/>
    <w:rsid w:val="00D544C7"/>
    <w:rsid w:val="00D559A5"/>
    <w:rsid w:val="00D55BBC"/>
    <w:rsid w:val="00D62450"/>
    <w:rsid w:val="00D82606"/>
    <w:rsid w:val="00D865D5"/>
    <w:rsid w:val="00D91410"/>
    <w:rsid w:val="00D93CBC"/>
    <w:rsid w:val="00D954BA"/>
    <w:rsid w:val="00DB5169"/>
    <w:rsid w:val="00DB681A"/>
    <w:rsid w:val="00DC135C"/>
    <w:rsid w:val="00DC1D44"/>
    <w:rsid w:val="00DC2E02"/>
    <w:rsid w:val="00DC5317"/>
    <w:rsid w:val="00DE79D9"/>
    <w:rsid w:val="00DF5C0D"/>
    <w:rsid w:val="00E16649"/>
    <w:rsid w:val="00E26500"/>
    <w:rsid w:val="00E27558"/>
    <w:rsid w:val="00E3127E"/>
    <w:rsid w:val="00E42325"/>
    <w:rsid w:val="00E42352"/>
    <w:rsid w:val="00E44BC3"/>
    <w:rsid w:val="00E51310"/>
    <w:rsid w:val="00E55387"/>
    <w:rsid w:val="00E5724A"/>
    <w:rsid w:val="00E61755"/>
    <w:rsid w:val="00E6789D"/>
    <w:rsid w:val="00E70E5F"/>
    <w:rsid w:val="00E728FD"/>
    <w:rsid w:val="00E73EFE"/>
    <w:rsid w:val="00E95811"/>
    <w:rsid w:val="00EA45C8"/>
    <w:rsid w:val="00EA6EEB"/>
    <w:rsid w:val="00EB05E7"/>
    <w:rsid w:val="00EB4AA1"/>
    <w:rsid w:val="00EC12F0"/>
    <w:rsid w:val="00ED1695"/>
    <w:rsid w:val="00ED44A6"/>
    <w:rsid w:val="00EE3726"/>
    <w:rsid w:val="00EE4748"/>
    <w:rsid w:val="00EE635C"/>
    <w:rsid w:val="00EF1427"/>
    <w:rsid w:val="00EF4262"/>
    <w:rsid w:val="00EF63F2"/>
    <w:rsid w:val="00F029C1"/>
    <w:rsid w:val="00F031B5"/>
    <w:rsid w:val="00F04FFF"/>
    <w:rsid w:val="00F10B8D"/>
    <w:rsid w:val="00F13271"/>
    <w:rsid w:val="00F13E2D"/>
    <w:rsid w:val="00F22D9A"/>
    <w:rsid w:val="00F321F9"/>
    <w:rsid w:val="00F340C0"/>
    <w:rsid w:val="00F40AC5"/>
    <w:rsid w:val="00F4243A"/>
    <w:rsid w:val="00F54522"/>
    <w:rsid w:val="00F70205"/>
    <w:rsid w:val="00F71539"/>
    <w:rsid w:val="00F7767C"/>
    <w:rsid w:val="00F93308"/>
    <w:rsid w:val="00F964A0"/>
    <w:rsid w:val="00FA56FF"/>
    <w:rsid w:val="00FB5475"/>
    <w:rsid w:val="00FE0419"/>
    <w:rsid w:val="00FF5A9D"/>
    <w:rsid w:val="03271D97"/>
    <w:rsid w:val="037F760E"/>
    <w:rsid w:val="06CBC7E2"/>
    <w:rsid w:val="07831DED"/>
    <w:rsid w:val="09E3FD4A"/>
    <w:rsid w:val="0B38CA95"/>
    <w:rsid w:val="0B6AB3FD"/>
    <w:rsid w:val="0DF67A7F"/>
    <w:rsid w:val="10ACF652"/>
    <w:rsid w:val="11F6FFAF"/>
    <w:rsid w:val="164B48C4"/>
    <w:rsid w:val="19677039"/>
    <w:rsid w:val="1F95E40D"/>
    <w:rsid w:val="21E5C0B0"/>
    <w:rsid w:val="22325358"/>
    <w:rsid w:val="24F8AD74"/>
    <w:rsid w:val="2643C9FD"/>
    <w:rsid w:val="28083CF4"/>
    <w:rsid w:val="294B792E"/>
    <w:rsid w:val="2EB22E68"/>
    <w:rsid w:val="30B6EE24"/>
    <w:rsid w:val="331C2FE5"/>
    <w:rsid w:val="36EEB18C"/>
    <w:rsid w:val="3870B66F"/>
    <w:rsid w:val="3B06B81B"/>
    <w:rsid w:val="3CDF6E16"/>
    <w:rsid w:val="40D16D3B"/>
    <w:rsid w:val="471D0C0F"/>
    <w:rsid w:val="47BD5E69"/>
    <w:rsid w:val="4D2F4BCC"/>
    <w:rsid w:val="4FE8EDA7"/>
    <w:rsid w:val="54CC719A"/>
    <w:rsid w:val="5632FF1B"/>
    <w:rsid w:val="5897138E"/>
    <w:rsid w:val="5F71F5A5"/>
    <w:rsid w:val="6248DAE4"/>
    <w:rsid w:val="63C99076"/>
    <w:rsid w:val="64EA22CC"/>
    <w:rsid w:val="6B2F848C"/>
    <w:rsid w:val="728EE19F"/>
    <w:rsid w:val="77CB4449"/>
    <w:rsid w:val="7B9358BD"/>
    <w:rsid w:val="7CC57F1E"/>
    <w:rsid w:val="7D5E86B6"/>
    <w:rsid w:val="7E24D6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B48"/>
  <w15:docId w15:val="{E8FA7743-879E-41F6-A1F1-3A13CE64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right="3" w:firstLine="7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
    <w:basedOn w:val="Normal"/>
    <w:link w:val="ListParagraphChar"/>
    <w:uiPriority w:val="34"/>
    <w:qFormat/>
    <w:rsid w:val="00816E1D"/>
    <w:pPr>
      <w:ind w:left="720"/>
      <w:contextualSpacing/>
    </w:pPr>
  </w:style>
  <w:style w:type="character" w:styleId="CommentReference">
    <w:name w:val="annotation reference"/>
    <w:basedOn w:val="DefaultParagraphFont"/>
    <w:uiPriority w:val="99"/>
    <w:semiHidden/>
    <w:unhideWhenUsed/>
    <w:rsid w:val="004C46D2"/>
    <w:rPr>
      <w:sz w:val="16"/>
      <w:szCs w:val="16"/>
    </w:rPr>
  </w:style>
  <w:style w:type="paragraph" w:styleId="CommentText">
    <w:name w:val="annotation text"/>
    <w:basedOn w:val="Normal"/>
    <w:link w:val="CommentTextChar"/>
    <w:uiPriority w:val="99"/>
    <w:unhideWhenUsed/>
    <w:rsid w:val="004C46D2"/>
    <w:pPr>
      <w:spacing w:line="240" w:lineRule="auto"/>
    </w:pPr>
    <w:rPr>
      <w:sz w:val="20"/>
      <w:szCs w:val="20"/>
    </w:rPr>
  </w:style>
  <w:style w:type="character" w:customStyle="1" w:styleId="CommentTextChar">
    <w:name w:val="Comment Text Char"/>
    <w:basedOn w:val="DefaultParagraphFont"/>
    <w:link w:val="CommentText"/>
    <w:uiPriority w:val="99"/>
    <w:rsid w:val="004C46D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C46D2"/>
    <w:rPr>
      <w:b/>
      <w:bCs/>
    </w:rPr>
  </w:style>
  <w:style w:type="character" w:customStyle="1" w:styleId="CommentSubjectChar">
    <w:name w:val="Comment Subject Char"/>
    <w:basedOn w:val="CommentTextChar"/>
    <w:link w:val="CommentSubject"/>
    <w:uiPriority w:val="99"/>
    <w:semiHidden/>
    <w:rsid w:val="004C46D2"/>
    <w:rPr>
      <w:rFonts w:ascii="Calibri" w:eastAsia="Calibri" w:hAnsi="Calibri" w:cs="Calibri"/>
      <w:b/>
      <w:bCs/>
      <w:color w:val="000000"/>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DE79D9"/>
    <w:rPr>
      <w:rFonts w:ascii="Calibri" w:eastAsia="Calibri" w:hAnsi="Calibri" w:cs="Calibri"/>
      <w:color w:val="000000"/>
    </w:rPr>
  </w:style>
  <w:style w:type="character" w:styleId="Hyperlink">
    <w:name w:val="Hyperlink"/>
    <w:uiPriority w:val="99"/>
    <w:unhideWhenUsed/>
    <w:rsid w:val="002C2B1E"/>
    <w:rPr>
      <w:color w:val="0000FF"/>
      <w:u w:val="single"/>
    </w:rPr>
  </w:style>
  <w:style w:type="paragraph" w:customStyle="1" w:styleId="Default">
    <w:name w:val="Default"/>
    <w:rsid w:val="00446E92"/>
    <w:pPr>
      <w:autoSpaceDE w:val="0"/>
      <w:autoSpaceDN w:val="0"/>
      <w:adjustRightInd w:val="0"/>
      <w:spacing w:after="0" w:line="240" w:lineRule="auto"/>
    </w:pPr>
    <w:rPr>
      <w:rFonts w:ascii="Times New Roman" w:hAnsi="Times New Roman" w:cs="Times New Roman"/>
      <w:color w:val="000000"/>
      <w:kern w:val="0"/>
      <w:lang w:val="en-US"/>
    </w:rPr>
  </w:style>
  <w:style w:type="paragraph" w:styleId="Revision">
    <w:name w:val="Revision"/>
    <w:hidden/>
    <w:uiPriority w:val="99"/>
    <w:semiHidden/>
    <w:rsid w:val="00C55860"/>
    <w:pPr>
      <w:spacing w:after="0" w:line="240" w:lineRule="auto"/>
    </w:pPr>
    <w:rPr>
      <w:rFonts w:ascii="Calibri" w:eastAsia="Calibri" w:hAnsi="Calibri" w:cs="Calibri"/>
      <w:color w:val="000000"/>
    </w:rPr>
  </w:style>
  <w:style w:type="paragraph" w:styleId="Header">
    <w:name w:val="header"/>
    <w:basedOn w:val="Normal"/>
    <w:link w:val="HeaderChar"/>
    <w:uiPriority w:val="99"/>
    <w:semiHidden/>
    <w:unhideWhenUsed/>
    <w:rsid w:val="008A1E9C"/>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8A1E9C"/>
    <w:rPr>
      <w:rFonts w:ascii="Calibri" w:eastAsia="Calibri" w:hAnsi="Calibri" w:cs="Calibri"/>
      <w:color w:val="000000"/>
    </w:rPr>
  </w:style>
  <w:style w:type="paragraph" w:styleId="Footer">
    <w:name w:val="footer"/>
    <w:basedOn w:val="Normal"/>
    <w:link w:val="FooterChar"/>
    <w:uiPriority w:val="99"/>
    <w:semiHidden/>
    <w:unhideWhenUsed/>
    <w:rsid w:val="008A1E9C"/>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8A1E9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79C7-ABE8-4101-BE92-4CAB8CA6B63B}">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Beržinskienė</dc:creator>
  <cp:keywords/>
  <cp:lastModifiedBy>Donata Stankūnienė</cp:lastModifiedBy>
  <cp:revision>12</cp:revision>
  <dcterms:created xsi:type="dcterms:W3CDTF">2025-06-18T05:47:00Z</dcterms:created>
  <dcterms:modified xsi:type="dcterms:W3CDTF">2025-06-20T06:28:00Z</dcterms:modified>
</cp:coreProperties>
</file>