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EB13" w14:textId="46F19607" w:rsidR="004C6938" w:rsidRPr="009A36A1" w:rsidRDefault="00393AAE" w:rsidP="00D638D8">
      <w:pPr>
        <w:widowControl w:val="0"/>
        <w:autoSpaceDE w:val="0"/>
        <w:autoSpaceDN w:val="0"/>
        <w:adjustRightInd w:val="0"/>
        <w:jc w:val="both"/>
        <w:rPr>
          <w:color w:val="EE0000"/>
        </w:rPr>
      </w:pPr>
      <w:r>
        <w:t xml:space="preserve">Viešojo pirkimo dalyviui </w:t>
      </w:r>
      <w:r w:rsidR="00017873">
        <w:t xml:space="preserve">                    </w:t>
      </w:r>
      <w:r w:rsidR="00E22FF3">
        <w:t xml:space="preserve">                               </w:t>
      </w:r>
      <w:r w:rsidR="00FB4861">
        <w:t xml:space="preserve">                           </w:t>
      </w:r>
      <w:r w:rsidR="00670064">
        <w:t xml:space="preserve">    </w:t>
      </w:r>
      <w:r w:rsidR="003A38E9">
        <w:t xml:space="preserve">                  </w:t>
      </w:r>
      <w:r w:rsidR="00035093" w:rsidRPr="009A36A1">
        <w:rPr>
          <w:color w:val="EE0000"/>
        </w:rPr>
        <w:t>20</w:t>
      </w:r>
      <w:r w:rsidR="00F97BA9" w:rsidRPr="009A36A1">
        <w:rPr>
          <w:color w:val="EE0000"/>
        </w:rPr>
        <w:t>2</w:t>
      </w:r>
      <w:r w:rsidR="00041537" w:rsidRPr="009A36A1">
        <w:rPr>
          <w:color w:val="EE0000"/>
        </w:rPr>
        <w:t>5</w:t>
      </w:r>
      <w:r w:rsidR="00A67A5C" w:rsidRPr="009A36A1">
        <w:rPr>
          <w:color w:val="EE0000"/>
        </w:rPr>
        <w:t>-</w:t>
      </w:r>
      <w:r w:rsidR="00041537" w:rsidRPr="009A36A1">
        <w:rPr>
          <w:color w:val="EE0000"/>
        </w:rPr>
        <w:t>06</w:t>
      </w:r>
      <w:r w:rsidR="00070DB0" w:rsidRPr="009A36A1">
        <w:rPr>
          <w:color w:val="EE0000"/>
        </w:rPr>
        <w:t>-</w:t>
      </w:r>
      <w:r w:rsidR="009A36A1" w:rsidRPr="009A36A1">
        <w:rPr>
          <w:color w:val="EE0000"/>
        </w:rPr>
        <w:t>20</w:t>
      </w:r>
    </w:p>
    <w:p w14:paraId="7A49F4BE" w14:textId="77777777" w:rsidR="004C6938" w:rsidRPr="008062E8" w:rsidRDefault="004C6938" w:rsidP="00D638D8">
      <w:pPr>
        <w:autoSpaceDN w:val="0"/>
        <w:rPr>
          <w:b/>
          <w:sz w:val="16"/>
          <w:szCs w:val="16"/>
        </w:rPr>
      </w:pPr>
    </w:p>
    <w:p w14:paraId="023F09C0" w14:textId="77777777" w:rsidR="00035093" w:rsidRDefault="00035093" w:rsidP="00D638D8">
      <w:pPr>
        <w:autoSpaceDN w:val="0"/>
        <w:jc w:val="center"/>
        <w:rPr>
          <w:b/>
        </w:rPr>
      </w:pPr>
    </w:p>
    <w:p w14:paraId="4765AD71" w14:textId="77777777" w:rsidR="004C6938" w:rsidRPr="008062E8" w:rsidRDefault="004C6938" w:rsidP="00D638D8">
      <w:pPr>
        <w:autoSpaceDN w:val="0"/>
        <w:ind w:firstLine="737"/>
        <w:jc w:val="center"/>
        <w:rPr>
          <w:b/>
        </w:rPr>
      </w:pPr>
      <w:r w:rsidRPr="008062E8">
        <w:rPr>
          <w:b/>
        </w:rPr>
        <w:t>PAKVIETIMAS PATEIKTI PASIŪLYMĄ</w:t>
      </w:r>
    </w:p>
    <w:p w14:paraId="22BBA5B7" w14:textId="77777777" w:rsidR="005E2B5B" w:rsidRDefault="005E2B5B" w:rsidP="00D638D8">
      <w:pPr>
        <w:widowControl w:val="0"/>
        <w:autoSpaceDE w:val="0"/>
        <w:autoSpaceDN w:val="0"/>
        <w:adjustRightInd w:val="0"/>
        <w:ind w:firstLine="737"/>
        <w:jc w:val="both"/>
        <w:rPr>
          <w:b/>
        </w:rPr>
      </w:pPr>
    </w:p>
    <w:p w14:paraId="13D129E9" w14:textId="0C8739C3" w:rsidR="004652CB" w:rsidRPr="00D13581" w:rsidRDefault="004652CB" w:rsidP="00D638D8">
      <w:pPr>
        <w:widowControl w:val="0"/>
        <w:autoSpaceDE w:val="0"/>
        <w:autoSpaceDN w:val="0"/>
        <w:adjustRightInd w:val="0"/>
        <w:ind w:firstLine="680"/>
        <w:contextualSpacing/>
        <w:jc w:val="both"/>
        <w:rPr>
          <w:b/>
          <w:szCs w:val="20"/>
        </w:rPr>
      </w:pPr>
      <w:r w:rsidRPr="00106679">
        <w:rPr>
          <w:b/>
          <w:szCs w:val="20"/>
        </w:rPr>
        <w:t>1. Anykščių rajono savivaldybės administracija</w:t>
      </w:r>
      <w:r w:rsidR="007710DC">
        <w:rPr>
          <w:b/>
          <w:szCs w:val="20"/>
        </w:rPr>
        <w:t xml:space="preserve"> (centrinė perkančioji organizacija)</w:t>
      </w:r>
      <w:r w:rsidRPr="00106679">
        <w:rPr>
          <w:szCs w:val="20"/>
        </w:rPr>
        <w:t xml:space="preserve"> (toliau – </w:t>
      </w:r>
      <w:r w:rsidR="007710DC">
        <w:rPr>
          <w:szCs w:val="20"/>
        </w:rPr>
        <w:t>Savivaldybės CPO</w:t>
      </w:r>
      <w:r w:rsidRPr="00106679">
        <w:rPr>
          <w:szCs w:val="20"/>
        </w:rPr>
        <w:t xml:space="preserve">) </w:t>
      </w:r>
      <w:r w:rsidRPr="00BB2D74">
        <w:rPr>
          <w:b/>
          <w:szCs w:val="20"/>
        </w:rPr>
        <w:t>perka</w:t>
      </w:r>
      <w:r w:rsidR="00464B5C">
        <w:rPr>
          <w:b/>
          <w:szCs w:val="20"/>
        </w:rPr>
        <w:t xml:space="preserve"> </w:t>
      </w:r>
      <w:r w:rsidR="00041537">
        <w:rPr>
          <w:b/>
          <w:szCs w:val="20"/>
        </w:rPr>
        <w:t>Elektrinius masažo stalus 3</w:t>
      </w:r>
      <w:r w:rsidR="003B3413">
        <w:rPr>
          <w:b/>
          <w:szCs w:val="20"/>
        </w:rPr>
        <w:t xml:space="preserve"> vnt.</w:t>
      </w:r>
      <w:r w:rsidR="00E747B8">
        <w:rPr>
          <w:b/>
          <w:szCs w:val="20"/>
        </w:rPr>
        <w:t xml:space="preserve"> (</w:t>
      </w:r>
      <w:r w:rsidRPr="00D13581">
        <w:rPr>
          <w:b/>
          <w:szCs w:val="20"/>
        </w:rPr>
        <w:t xml:space="preserve">toliau – </w:t>
      </w:r>
      <w:r w:rsidR="003B3413">
        <w:rPr>
          <w:b/>
          <w:szCs w:val="20"/>
        </w:rPr>
        <w:t>Prekės</w:t>
      </w:r>
      <w:r w:rsidRPr="00D13581">
        <w:rPr>
          <w:b/>
          <w:szCs w:val="20"/>
        </w:rPr>
        <w:t>).</w:t>
      </w:r>
    </w:p>
    <w:p w14:paraId="5A418D9C" w14:textId="0DF8CA64" w:rsidR="004652CB" w:rsidRPr="00EA0843" w:rsidRDefault="004652CB" w:rsidP="00D638D8">
      <w:pPr>
        <w:widowControl w:val="0"/>
        <w:autoSpaceDE w:val="0"/>
        <w:autoSpaceDN w:val="0"/>
        <w:adjustRightInd w:val="0"/>
        <w:ind w:firstLine="680"/>
        <w:contextualSpacing/>
        <w:jc w:val="both"/>
        <w:rPr>
          <w:szCs w:val="20"/>
        </w:rPr>
      </w:pPr>
      <w:r w:rsidRPr="00EA0843">
        <w:t xml:space="preserve">2. Detalus perkamų </w:t>
      </w:r>
      <w:r w:rsidR="003B3413">
        <w:t>Prekių</w:t>
      </w:r>
      <w:r w:rsidRPr="00EA0843">
        <w:t xml:space="preserve"> aprašymas pateiktas</w:t>
      </w:r>
      <w:r w:rsidR="007D7C5B" w:rsidRPr="00EA0843">
        <w:t xml:space="preserve"> </w:t>
      </w:r>
      <w:r w:rsidR="008E4DEE">
        <w:t>„</w:t>
      </w:r>
      <w:r w:rsidR="00041537">
        <w:t>Elektrinio masažo stalo įsigijimo techninėje charakteristikoje</w:t>
      </w:r>
      <w:r w:rsidR="008E4DEE">
        <w:t>“</w:t>
      </w:r>
      <w:r w:rsidRPr="00EA0843">
        <w:t>, prieda</w:t>
      </w:r>
      <w:r w:rsidR="005D3162" w:rsidRPr="00EA0843">
        <w:t>s</w:t>
      </w:r>
      <w:r w:rsidRPr="00EA0843">
        <w:t xml:space="preserve"> Nr. 1. </w:t>
      </w:r>
    </w:p>
    <w:p w14:paraId="1FE27BD5" w14:textId="50BED27B" w:rsidR="004652CB" w:rsidRDefault="004652CB" w:rsidP="00D638D8">
      <w:pPr>
        <w:widowControl w:val="0"/>
        <w:autoSpaceDE w:val="0"/>
        <w:autoSpaceDN w:val="0"/>
        <w:adjustRightInd w:val="0"/>
        <w:ind w:firstLine="680"/>
        <w:contextualSpacing/>
        <w:jc w:val="both"/>
        <w:rPr>
          <w:b/>
          <w:szCs w:val="20"/>
        </w:rPr>
      </w:pPr>
      <w:r w:rsidRPr="00106679">
        <w:rPr>
          <w:szCs w:val="20"/>
        </w:rPr>
        <w:t xml:space="preserve">3. </w:t>
      </w:r>
      <w:r w:rsidRPr="00106679">
        <w:t xml:space="preserve">Pirkimas vykdomas </w:t>
      </w:r>
      <w:r w:rsidR="00306FE2">
        <w:t xml:space="preserve">skelbiamos </w:t>
      </w:r>
      <w:r w:rsidRPr="00106679">
        <w:t>apklausos būdu, vadovaujantis Lietuvos Respublikos viešųjų pirkimų įstatymu, Viešųjų pirkimų tarnybos direktorės 2017 m. birželio 28 d. įsakymu Nr. 1S-97 „Dėl mažos vertės pirkimų tvarkos aprašo patvirtinimo“ patvirtint</w:t>
      </w:r>
      <w:r w:rsidR="00041537">
        <w:t>u</w:t>
      </w:r>
      <w:r w:rsidRPr="00106679">
        <w:t xml:space="preserve"> mažos vertė pirkimų aprašu</w:t>
      </w:r>
      <w:r w:rsidR="00041537">
        <w:t xml:space="preserve"> (aktuali redakcija nuo 2025 m. vasario 1 d.)</w:t>
      </w:r>
      <w:r w:rsidRPr="00106679">
        <w:t>.</w:t>
      </w:r>
    </w:p>
    <w:p w14:paraId="4EB54BE8" w14:textId="77777777" w:rsidR="00464B5C" w:rsidRDefault="004652CB" w:rsidP="00464B5C">
      <w:pPr>
        <w:widowControl w:val="0"/>
        <w:autoSpaceDE w:val="0"/>
        <w:autoSpaceDN w:val="0"/>
        <w:adjustRightInd w:val="0"/>
        <w:ind w:firstLine="680"/>
        <w:contextualSpacing/>
        <w:jc w:val="both"/>
        <w:rPr>
          <w:b/>
          <w:szCs w:val="20"/>
        </w:rPr>
      </w:pPr>
      <w:r w:rsidRPr="00106679">
        <w:rPr>
          <w:szCs w:val="20"/>
        </w:rPr>
        <w:t xml:space="preserve">4. </w:t>
      </w:r>
      <w:r>
        <w:rPr>
          <w:color w:val="000000"/>
        </w:rPr>
        <w:t xml:space="preserve">Pirkimą vykdo Anykščių rajono savivaldybės viešųjų pirkimų organizatorius, paskirtas  Anykščių rajono savivaldybės administracijos direktoriaus 2023 m. sausio 11 d. įsakymu  Nr. 1-AĮ- 20 „Dėl Anykščių rajono savivaldybės administracijos (centrinės perkančiosios organizacijos) pirkimų organizatorių skyrimo“. </w:t>
      </w:r>
    </w:p>
    <w:p w14:paraId="1E4BB39C" w14:textId="1115E62E" w:rsidR="00A378C1" w:rsidRDefault="00306FE2" w:rsidP="00D638D8">
      <w:pPr>
        <w:widowControl w:val="0"/>
        <w:autoSpaceDE w:val="0"/>
        <w:autoSpaceDN w:val="0"/>
        <w:adjustRightInd w:val="0"/>
        <w:ind w:firstLine="680"/>
        <w:contextualSpacing/>
        <w:jc w:val="both"/>
        <w:rPr>
          <w:b/>
          <w:szCs w:val="20"/>
        </w:rPr>
      </w:pPr>
      <w:r>
        <w:rPr>
          <w:color w:val="000000"/>
        </w:rPr>
        <w:t>5</w:t>
      </w:r>
      <w:r w:rsidR="004652CB">
        <w:rPr>
          <w:color w:val="000000"/>
        </w:rPr>
        <w:t xml:space="preserve">. </w:t>
      </w:r>
      <w:r w:rsidR="004652CB" w:rsidRPr="001C11F5">
        <w:rPr>
          <w:color w:val="000000"/>
        </w:rPr>
        <w:t xml:space="preserve">Pasiūlymas turi būti pateiktas lietuvių kalba. </w:t>
      </w:r>
    </w:p>
    <w:p w14:paraId="0BD91130" w14:textId="03825D58" w:rsidR="00DB32EC" w:rsidRDefault="00306FE2" w:rsidP="00DB32EC">
      <w:pPr>
        <w:widowControl w:val="0"/>
        <w:autoSpaceDE w:val="0"/>
        <w:autoSpaceDN w:val="0"/>
        <w:adjustRightInd w:val="0"/>
        <w:ind w:firstLine="680"/>
        <w:jc w:val="both"/>
      </w:pPr>
      <w:r>
        <w:t>6</w:t>
      </w:r>
      <w:r w:rsidR="004652CB">
        <w:t>.</w:t>
      </w:r>
      <w:r w:rsidR="00C00B69">
        <w:t xml:space="preserve"> </w:t>
      </w:r>
      <w:r w:rsidR="00DB32EC">
        <w:t xml:space="preserve">Į pasiūlymo </w:t>
      </w:r>
      <w:r w:rsidR="00041537">
        <w:t>kainą</w:t>
      </w:r>
      <w:r w:rsidR="00DB32EC">
        <w:t xml:space="preserve"> turi būti įskaičiuotos visos tiekėjo patirtos ir su sutarties įvykdymu susijusios išlaidos. </w:t>
      </w:r>
    </w:p>
    <w:p w14:paraId="21750E9E" w14:textId="29F5013F" w:rsidR="003204B0" w:rsidRPr="00D638D8" w:rsidRDefault="005D3162" w:rsidP="00D638D8">
      <w:pPr>
        <w:widowControl w:val="0"/>
        <w:autoSpaceDE w:val="0"/>
        <w:autoSpaceDN w:val="0"/>
        <w:adjustRightInd w:val="0"/>
        <w:ind w:firstLine="623"/>
        <w:contextualSpacing/>
        <w:jc w:val="both"/>
        <w:rPr>
          <w:b/>
          <w:szCs w:val="20"/>
        </w:rPr>
      </w:pPr>
      <w:r>
        <w:t xml:space="preserve"> </w:t>
      </w:r>
      <w:r w:rsidR="00306FE2">
        <w:t>7</w:t>
      </w:r>
      <w:r w:rsidR="004652CB" w:rsidRPr="00E747B8">
        <w:rPr>
          <w:b/>
        </w:rPr>
        <w:t xml:space="preserve">. </w:t>
      </w:r>
      <w:r w:rsidR="00041537">
        <w:rPr>
          <w:b/>
          <w:szCs w:val="20"/>
        </w:rPr>
        <w:t xml:space="preserve">Elektriniai masažo stalai (3 vnt.) </w:t>
      </w:r>
      <w:r w:rsidR="00470BA8">
        <w:rPr>
          <w:b/>
          <w:szCs w:val="20"/>
        </w:rPr>
        <w:t>turės</w:t>
      </w:r>
      <w:r w:rsidR="00825657">
        <w:rPr>
          <w:b/>
          <w:color w:val="000000"/>
        </w:rPr>
        <w:t xml:space="preserve"> būti </w:t>
      </w:r>
      <w:r w:rsidR="003B3413">
        <w:rPr>
          <w:b/>
          <w:color w:val="000000"/>
        </w:rPr>
        <w:t xml:space="preserve">pristatytas </w:t>
      </w:r>
      <w:r w:rsidR="003B3413" w:rsidRPr="009A36A1">
        <w:rPr>
          <w:b/>
          <w:color w:val="EE0000"/>
        </w:rPr>
        <w:t xml:space="preserve">per </w:t>
      </w:r>
      <w:r w:rsidR="009A36A1" w:rsidRPr="009A36A1">
        <w:rPr>
          <w:b/>
          <w:color w:val="EE0000"/>
        </w:rPr>
        <w:t>4</w:t>
      </w:r>
      <w:r w:rsidR="00470BA8" w:rsidRPr="009A36A1">
        <w:rPr>
          <w:b/>
          <w:color w:val="EE0000"/>
        </w:rPr>
        <w:t xml:space="preserve"> (</w:t>
      </w:r>
      <w:r w:rsidR="009A36A1" w:rsidRPr="009A36A1">
        <w:rPr>
          <w:b/>
          <w:color w:val="EE0000"/>
        </w:rPr>
        <w:t>keturis</w:t>
      </w:r>
      <w:r w:rsidR="00470BA8" w:rsidRPr="009A36A1">
        <w:rPr>
          <w:b/>
          <w:color w:val="EE0000"/>
        </w:rPr>
        <w:t>) mėn.</w:t>
      </w:r>
      <w:r w:rsidR="00470BA8">
        <w:rPr>
          <w:b/>
          <w:color w:val="000000"/>
        </w:rPr>
        <w:t xml:space="preserve"> nuo </w:t>
      </w:r>
      <w:r w:rsidR="003B3413">
        <w:rPr>
          <w:b/>
          <w:color w:val="000000"/>
        </w:rPr>
        <w:t>laimėtojo patvirtinimo di</w:t>
      </w:r>
      <w:r w:rsidR="00470BA8">
        <w:rPr>
          <w:b/>
          <w:color w:val="000000"/>
        </w:rPr>
        <w:t>enos</w:t>
      </w:r>
      <w:r w:rsidR="0000757D">
        <w:rPr>
          <w:b/>
          <w:color w:val="000000"/>
        </w:rPr>
        <w:t xml:space="preserve"> adresu: </w:t>
      </w:r>
      <w:r w:rsidR="00041537">
        <w:rPr>
          <w:b/>
          <w:color w:val="000000"/>
        </w:rPr>
        <w:t>Ramybės g. 15-6</w:t>
      </w:r>
      <w:r w:rsidR="0000757D">
        <w:rPr>
          <w:b/>
          <w:color w:val="000000"/>
        </w:rPr>
        <w:t>, Anykščiai.</w:t>
      </w:r>
      <w:r w:rsidR="00825657">
        <w:rPr>
          <w:b/>
          <w:color w:val="000000"/>
        </w:rPr>
        <w:t xml:space="preserve"> </w:t>
      </w:r>
      <w:r w:rsidR="004652CB">
        <w:rPr>
          <w:b/>
          <w:color w:val="000000"/>
        </w:rPr>
        <w:t>Su</w:t>
      </w:r>
      <w:r w:rsidR="003B3413">
        <w:rPr>
          <w:b/>
          <w:color w:val="000000"/>
        </w:rPr>
        <w:t xml:space="preserve"> tiekėju bus sudaroma žodinė</w:t>
      </w:r>
      <w:r w:rsidR="004652CB">
        <w:rPr>
          <w:b/>
          <w:color w:val="000000"/>
        </w:rPr>
        <w:t xml:space="preserve"> sutartis, atsiskaitoma bus už </w:t>
      </w:r>
      <w:r w:rsidR="003B3413">
        <w:rPr>
          <w:b/>
          <w:color w:val="000000"/>
        </w:rPr>
        <w:t>prekes</w:t>
      </w:r>
      <w:r w:rsidR="00CF111E">
        <w:rPr>
          <w:b/>
          <w:color w:val="000000"/>
        </w:rPr>
        <w:t xml:space="preserve"> </w:t>
      </w:r>
      <w:r w:rsidR="009C48F4">
        <w:rPr>
          <w:b/>
          <w:color w:val="000000"/>
        </w:rPr>
        <w:t xml:space="preserve">per </w:t>
      </w:r>
      <w:r w:rsidR="0076463B">
        <w:rPr>
          <w:b/>
          <w:color w:val="000000"/>
        </w:rPr>
        <w:t>30</w:t>
      </w:r>
      <w:r w:rsidR="009C48F4">
        <w:rPr>
          <w:b/>
          <w:color w:val="000000"/>
        </w:rPr>
        <w:t xml:space="preserve"> </w:t>
      </w:r>
      <w:r w:rsidR="0076463B">
        <w:rPr>
          <w:b/>
          <w:color w:val="000000"/>
        </w:rPr>
        <w:t>k</w:t>
      </w:r>
      <w:r w:rsidR="009C48F4">
        <w:rPr>
          <w:b/>
          <w:color w:val="000000"/>
        </w:rPr>
        <w:t>. d.</w:t>
      </w:r>
      <w:r w:rsidR="004652CB">
        <w:rPr>
          <w:b/>
          <w:color w:val="000000"/>
        </w:rPr>
        <w:t xml:space="preserve"> pagal pateiktą sąskaitą faktūrą</w:t>
      </w:r>
      <w:r w:rsidR="00464B5C">
        <w:rPr>
          <w:b/>
          <w:color w:val="000000"/>
        </w:rPr>
        <w:t>.</w:t>
      </w:r>
      <w:r w:rsidR="00470BA8">
        <w:rPr>
          <w:b/>
          <w:color w:val="000000"/>
        </w:rPr>
        <w:t xml:space="preserve"> Sutarties pratęsimo galimybė nenumatoma.</w:t>
      </w:r>
    </w:p>
    <w:p w14:paraId="22BE955F" w14:textId="5C86DA6A" w:rsidR="00DB32EC" w:rsidRDefault="007D7C5B" w:rsidP="00D638D8">
      <w:pPr>
        <w:widowControl w:val="0"/>
        <w:autoSpaceDE w:val="0"/>
        <w:autoSpaceDN w:val="0"/>
        <w:adjustRightInd w:val="0"/>
        <w:ind w:firstLine="623"/>
        <w:contextualSpacing/>
        <w:jc w:val="both"/>
        <w:rPr>
          <w:color w:val="000000"/>
        </w:rPr>
      </w:pPr>
      <w:r>
        <w:rPr>
          <w:color w:val="000000"/>
        </w:rPr>
        <w:t xml:space="preserve"> </w:t>
      </w:r>
      <w:r w:rsidR="00306FE2">
        <w:rPr>
          <w:color w:val="000000"/>
        </w:rPr>
        <w:t>8</w:t>
      </w:r>
      <w:r w:rsidR="004652CB">
        <w:rPr>
          <w:color w:val="000000"/>
        </w:rPr>
        <w:t xml:space="preserve">. </w:t>
      </w:r>
      <w:r w:rsidR="003B3413">
        <w:rPr>
          <w:color w:val="000000"/>
        </w:rPr>
        <w:t>Prekių</w:t>
      </w:r>
      <w:r w:rsidR="00DB32EC">
        <w:rPr>
          <w:color w:val="000000"/>
        </w:rPr>
        <w:t xml:space="preserve"> </w:t>
      </w:r>
      <w:r w:rsidR="00AE5DAB">
        <w:rPr>
          <w:color w:val="000000"/>
        </w:rPr>
        <w:t>kaina</w:t>
      </w:r>
      <w:r w:rsidR="00DB32EC">
        <w:rPr>
          <w:color w:val="000000"/>
        </w:rPr>
        <w:t xml:space="preserve"> pateikiama</w:t>
      </w:r>
      <w:r w:rsidR="00C61D07">
        <w:rPr>
          <w:color w:val="000000"/>
        </w:rPr>
        <w:t>s</w:t>
      </w:r>
      <w:r w:rsidR="00DB32EC">
        <w:rPr>
          <w:color w:val="000000"/>
        </w:rPr>
        <w:t xml:space="preserve"> ir vertinama</w:t>
      </w:r>
      <w:r w:rsidR="00C61D07">
        <w:rPr>
          <w:color w:val="000000"/>
        </w:rPr>
        <w:t>s</w:t>
      </w:r>
      <w:r w:rsidR="00DB32EC">
        <w:rPr>
          <w:color w:val="000000"/>
        </w:rPr>
        <w:t xml:space="preserve"> eurais. Pasiūlymo </w:t>
      </w:r>
      <w:r>
        <w:rPr>
          <w:color w:val="000000"/>
        </w:rPr>
        <w:t>kaina</w:t>
      </w:r>
      <w:r w:rsidR="00DB32EC">
        <w:rPr>
          <w:color w:val="000000"/>
        </w:rPr>
        <w:t xml:space="preserve"> nurodoma dviejų skaitmenų po kablelio tikslumu. </w:t>
      </w:r>
    </w:p>
    <w:p w14:paraId="04752C6A" w14:textId="569C73A3" w:rsidR="004146F0" w:rsidRDefault="007D7C5B" w:rsidP="00D638D8">
      <w:pPr>
        <w:widowControl w:val="0"/>
        <w:autoSpaceDE w:val="0"/>
        <w:autoSpaceDN w:val="0"/>
        <w:adjustRightInd w:val="0"/>
        <w:ind w:firstLine="623"/>
        <w:contextualSpacing/>
        <w:jc w:val="both"/>
        <w:rPr>
          <w:szCs w:val="20"/>
        </w:rPr>
      </w:pPr>
      <w:r>
        <w:rPr>
          <w:bCs/>
          <w:color w:val="000000"/>
        </w:rPr>
        <w:t xml:space="preserve"> </w:t>
      </w:r>
      <w:r w:rsidR="00306FE2">
        <w:rPr>
          <w:bCs/>
          <w:color w:val="000000"/>
        </w:rPr>
        <w:t>9</w:t>
      </w:r>
      <w:r w:rsidR="004652CB">
        <w:rPr>
          <w:bCs/>
          <w:color w:val="000000"/>
        </w:rPr>
        <w:t xml:space="preserve">. </w:t>
      </w:r>
      <w:r w:rsidR="003B3413">
        <w:rPr>
          <w:bCs/>
          <w:color w:val="000000"/>
        </w:rPr>
        <w:t>Tiekėjai</w:t>
      </w:r>
      <w:r w:rsidR="004652CB" w:rsidRPr="00943CC7">
        <w:rPr>
          <w:bCs/>
          <w:color w:val="000000"/>
        </w:rPr>
        <w:t xml:space="preserve"> pasiūlyme turi nurodyti konfidencialią informaciją kurios atskleidimas prieštarautų teisės aktams arba teisėtiems</w:t>
      </w:r>
      <w:r w:rsidR="004652CB">
        <w:rPr>
          <w:bCs/>
          <w:color w:val="000000"/>
        </w:rPr>
        <w:t xml:space="preserve"> </w:t>
      </w:r>
      <w:r w:rsidR="003B3413">
        <w:rPr>
          <w:bCs/>
          <w:color w:val="000000"/>
        </w:rPr>
        <w:t>tiekėjų</w:t>
      </w:r>
      <w:r w:rsidR="004652CB" w:rsidRPr="00943CC7">
        <w:rPr>
          <w:bCs/>
          <w:color w:val="000000"/>
        </w:rPr>
        <w:t xml:space="preserve"> komerciniams interesams arba trukdytų laisvai konkuruoti tarpusavyje.</w:t>
      </w:r>
    </w:p>
    <w:p w14:paraId="68EF2FE2" w14:textId="4B0D2A9A" w:rsidR="00041537" w:rsidRDefault="00041537" w:rsidP="00041537">
      <w:pPr>
        <w:widowControl w:val="0"/>
        <w:autoSpaceDE w:val="0"/>
        <w:autoSpaceDN w:val="0"/>
        <w:adjustRightInd w:val="0"/>
        <w:ind w:firstLine="680"/>
        <w:contextualSpacing/>
        <w:jc w:val="both"/>
        <w:rPr>
          <w:szCs w:val="20"/>
        </w:rPr>
      </w:pPr>
      <w:r>
        <w:rPr>
          <w:szCs w:val="20"/>
        </w:rPr>
        <w:t xml:space="preserve">10. </w:t>
      </w:r>
      <w:r>
        <w:t xml:space="preserve">Pasiūlymas turi būti pateikiamas tik elektroninėmis priemonėmis, naudojant CVP IS, pasiekiamoje adresu: </w:t>
      </w:r>
      <w:hyperlink r:id="rId7" w:history="1">
        <w:r w:rsidRPr="00952264">
          <w:rPr>
            <w:rStyle w:val="Hipersaitas"/>
            <w:rFonts w:cstheme="minorHAnsi"/>
            <w:color w:val="000000" w:themeColor="text1"/>
            <w:u w:val="none"/>
          </w:rPr>
          <w:t>https://viesiejipirkimai.lt/</w:t>
        </w:r>
      </w:hyperlink>
      <w:r>
        <w:t>. Pasiūlymai, pateikti popierinėje formoje arba ne Savivaldybės CPO</w:t>
      </w:r>
      <w:r w:rsidRPr="005D2DB3">
        <w:t xml:space="preserve"> </w:t>
      </w:r>
      <w:r>
        <w:t xml:space="preserve">nurodytomis elektroninėmis priemonėmis, bus atmesti kaip neatitinkantys pirkimo dokumentų reikalavimų. Pasiūlymus gali teikti tik CVP IS registruoti tiekėjai (nemokama registracija adresu </w:t>
      </w:r>
      <w:hyperlink r:id="rId8" w:history="1">
        <w:r w:rsidRPr="00952264">
          <w:rPr>
            <w:rStyle w:val="Hipersaitas"/>
            <w:rFonts w:cstheme="minorHAnsi"/>
            <w:color w:val="000000" w:themeColor="text1"/>
            <w:u w:val="none"/>
          </w:rPr>
          <w:t>https://viesiejipirkimai.lt/</w:t>
        </w:r>
      </w:hyperlink>
      <w:r>
        <w:rPr>
          <w:iCs/>
        </w:rPr>
        <w:t xml:space="preserve">). </w:t>
      </w:r>
      <w:r>
        <w:rPr>
          <w:bCs/>
        </w:rPr>
        <w:t xml:space="preserve">Visi dokumentai  turi būti pateikti elektronine forma, t. y. tiesiogiai suformuoti elektroninėmis priemonėmis arba pateikiant </w:t>
      </w:r>
      <w:r>
        <w:t>skaitmenines dokumentų kopijas</w:t>
      </w:r>
      <w:r>
        <w:rPr>
          <w:bCs/>
        </w:rPr>
        <w:t xml:space="preserve">.  Pateikiami dokumentai ar skaitmeninės dokumentų kopijos turi būti prieinami naudojant nediskriminuojančius, visuotinai prieinamus duomenų failų formatus (pvz., </w:t>
      </w:r>
      <w:proofErr w:type="spellStart"/>
      <w:r>
        <w:rPr>
          <w:bCs/>
        </w:rPr>
        <w:t>pdf</w:t>
      </w:r>
      <w:proofErr w:type="spellEnd"/>
      <w:r>
        <w:rPr>
          <w:bCs/>
        </w:rPr>
        <w:t xml:space="preserve">, jpg, </w:t>
      </w:r>
      <w:proofErr w:type="spellStart"/>
      <w:r>
        <w:rPr>
          <w:bCs/>
        </w:rPr>
        <w:t>doc</w:t>
      </w:r>
      <w:proofErr w:type="spellEnd"/>
      <w:r>
        <w:rPr>
          <w:bCs/>
        </w:rPr>
        <w:t xml:space="preserve"> ir kt.).</w:t>
      </w:r>
    </w:p>
    <w:p w14:paraId="3B0CD50E" w14:textId="53282F7C" w:rsidR="00041537" w:rsidRDefault="00041537" w:rsidP="00041537">
      <w:pPr>
        <w:widowControl w:val="0"/>
        <w:autoSpaceDE w:val="0"/>
        <w:autoSpaceDN w:val="0"/>
        <w:adjustRightInd w:val="0"/>
        <w:ind w:firstLine="680"/>
        <w:contextualSpacing/>
        <w:jc w:val="both"/>
        <w:rPr>
          <w:color w:val="4472C4" w:themeColor="accent1"/>
        </w:rPr>
      </w:pPr>
      <w:r>
        <w:rPr>
          <w:szCs w:val="20"/>
        </w:rPr>
        <w:t xml:space="preserve">11. </w:t>
      </w:r>
      <w:r>
        <w:t>Tiekėjo</w:t>
      </w:r>
      <w:r w:rsidRPr="00F01CA7">
        <w:rPr>
          <w:color w:val="000000" w:themeColor="text1"/>
        </w:rPr>
        <w:t xml:space="preserve"> teikiamas pasiūlymas gali būti užšifruojamas. </w:t>
      </w:r>
      <w:r>
        <w:rPr>
          <w:color w:val="000000" w:themeColor="text1"/>
        </w:rPr>
        <w:t>Tiekėjas</w:t>
      </w:r>
      <w:r w:rsidRPr="00F01CA7">
        <w:rPr>
          <w:color w:val="000000" w:themeColor="text1"/>
        </w:rPr>
        <w:t xml:space="preserve">, nusprendęs pateikti užšifruotą pasiūlymą, turi iki pasiūlymų pateikimo termino pabaigos naudodamasis CVP IS priemonėmis pateikti užšifruotą pasiūlymą. Instrukcija, kaip </w:t>
      </w:r>
      <w:r>
        <w:t>r</w:t>
      </w:r>
      <w:r>
        <w:rPr>
          <w:bCs/>
          <w:color w:val="000000"/>
        </w:rPr>
        <w:t>angovui</w:t>
      </w:r>
      <w:r w:rsidRPr="00F01CA7">
        <w:rPr>
          <w:color w:val="000000" w:themeColor="text1"/>
        </w:rPr>
        <w:t xml:space="preserve"> užšifruoti pasiūlymą galima rasti interneto svetainėje </w:t>
      </w:r>
      <w:hyperlink r:id="rId9" w:history="1">
        <w:r w:rsidRPr="006A1D05">
          <w:rPr>
            <w:rStyle w:val="Hipersaitas"/>
            <w:color w:val="4472C4" w:themeColor="accent1"/>
          </w:rPr>
          <w:t>Dokumento užšifravimo instrukcija</w:t>
        </w:r>
      </w:hyperlink>
      <w:r>
        <w:rPr>
          <w:color w:val="4472C4" w:themeColor="accent1"/>
        </w:rPr>
        <w:t>.</w:t>
      </w:r>
    </w:p>
    <w:p w14:paraId="76565FC3" w14:textId="77777777" w:rsidR="00041537" w:rsidRPr="00692A55" w:rsidRDefault="00041537" w:rsidP="00041537">
      <w:pPr>
        <w:widowControl w:val="0"/>
        <w:autoSpaceDE w:val="0"/>
        <w:autoSpaceDN w:val="0"/>
        <w:adjustRightInd w:val="0"/>
        <w:ind w:firstLine="623"/>
        <w:contextualSpacing/>
        <w:jc w:val="both"/>
        <w:rPr>
          <w:rFonts w:cstheme="minorHAnsi"/>
        </w:rPr>
      </w:pPr>
      <w:r>
        <w:rPr>
          <w:rFonts w:cstheme="minorHAnsi"/>
          <w:color w:val="000000" w:themeColor="text1"/>
        </w:rPr>
        <w:t>Tiekėjas</w:t>
      </w:r>
      <w:r w:rsidRPr="00A85F36">
        <w:rPr>
          <w:rFonts w:cstheme="minorHAnsi"/>
          <w:color w:val="000000" w:themeColor="text1"/>
        </w:rPr>
        <w:t>, nusprendęs pateikti užšifruotą pasiūlymą, turi</w:t>
      </w:r>
      <w:r>
        <w:rPr>
          <w:rFonts w:cstheme="minorHAnsi"/>
          <w:color w:val="000000" w:themeColor="text1"/>
        </w:rPr>
        <w:t xml:space="preserve"> </w:t>
      </w: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cstheme="minorHAnsi"/>
          <w:color w:val="000000"/>
        </w:rPr>
        <w:t xml:space="preserve">Iškilus CVP IS techninėms problemoms, kai </w:t>
      </w:r>
      <w:r>
        <w:rPr>
          <w:rFonts w:cstheme="minorHAnsi"/>
          <w:color w:val="000000"/>
        </w:rPr>
        <w:t>tiekėjas</w:t>
      </w:r>
      <w:r w:rsidRPr="00692A55">
        <w:rPr>
          <w:rFonts w:cstheme="minorHAnsi"/>
          <w:color w:val="000000"/>
        </w:rPr>
        <w:t xml:space="preserve"> neturi galimybės pateikti slaptažodžio CVP IS susirašinėjimo priemonėmis, </w:t>
      </w:r>
      <w:r>
        <w:rPr>
          <w:rFonts w:cstheme="minorHAnsi"/>
          <w:color w:val="000000"/>
        </w:rPr>
        <w:t>tiekėjas</w:t>
      </w:r>
      <w:r w:rsidRPr="00692A55">
        <w:rPr>
          <w:rFonts w:cstheme="minorHAnsi"/>
          <w:color w:val="000000"/>
        </w:rPr>
        <w:t xml:space="preserve"> turi teisę slaptažodį pateikti kitomis priemonėmis pasirinktinai: perkančiosios organizacijos oficialiu elektroniniu paštu, faksu arba raštu. Tokiu atveju </w:t>
      </w:r>
      <w:r>
        <w:rPr>
          <w:rFonts w:cstheme="minorHAnsi"/>
          <w:color w:val="000000"/>
        </w:rPr>
        <w:t>tiekėjas</w:t>
      </w:r>
      <w:r w:rsidRPr="00692A55">
        <w:rPr>
          <w:rFonts w:cstheme="minorHAnsi"/>
          <w:color w:val="000000"/>
        </w:rPr>
        <w:t xml:space="preserve"> turėtų būti aktyvus ir įsitikinti, kad pateiktas slaptažodis laiku pasiekė adresatą (pavyzdžiui, susisiekęs su perkančiąja organizacija oficialiu jos telefonu ir (arba) kitais būdais). </w:t>
      </w:r>
    </w:p>
    <w:p w14:paraId="6AA4A855" w14:textId="47B28435" w:rsidR="00041537" w:rsidRPr="00FD4DAA" w:rsidRDefault="00041537" w:rsidP="00041537">
      <w:pPr>
        <w:widowControl w:val="0"/>
        <w:autoSpaceDE w:val="0"/>
        <w:autoSpaceDN w:val="0"/>
        <w:adjustRightInd w:val="0"/>
        <w:ind w:firstLine="680"/>
        <w:contextualSpacing/>
        <w:jc w:val="both"/>
        <w:rPr>
          <w:szCs w:val="20"/>
        </w:rPr>
      </w:pPr>
      <w:r>
        <w:rPr>
          <w:szCs w:val="20"/>
        </w:rPr>
        <w:t xml:space="preserve">12. </w:t>
      </w:r>
      <w:r>
        <w:t>Tiekėjas</w:t>
      </w:r>
      <w:r w:rsidRPr="00F01CA7">
        <w:t xml:space="preserve">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w:t>
      </w:r>
      <w:r w:rsidRPr="00F01CA7">
        <w:lastRenderedPageBreak/>
        <w:t xml:space="preserve">profesinio pajėgumo reikalavimus. Jei </w:t>
      </w:r>
      <w:r>
        <w:t xml:space="preserve">tiekėjas </w:t>
      </w:r>
      <w:r w:rsidRPr="00F01CA7">
        <w:t>ketina pasitelkti sub</w:t>
      </w:r>
      <w:r>
        <w:t>tiekėjus</w:t>
      </w:r>
      <w:r w:rsidRPr="00F01CA7">
        <w:t>, sub</w:t>
      </w:r>
      <w:r>
        <w:t>tiekėjai</w:t>
      </w:r>
      <w:r w:rsidRPr="00F01CA7">
        <w:t xml:space="preserve"> turi turėti kvalifikacijos reikalavimus patvirtinančius dokumentus </w:t>
      </w:r>
      <w:r w:rsidRPr="00F01CA7">
        <w:rPr>
          <w:b/>
        </w:rPr>
        <w:t>t</w:t>
      </w:r>
      <w:r>
        <w:rPr>
          <w:b/>
        </w:rPr>
        <w:t>oms paslaugoms</w:t>
      </w:r>
      <w:r w:rsidRPr="00F01CA7">
        <w:t>, kuri</w:t>
      </w:r>
      <w:r>
        <w:t xml:space="preserve">oms teikti tiekėjas </w:t>
      </w:r>
      <w:r w:rsidRPr="00F01CA7">
        <w:t>pasitelkia sub</w:t>
      </w:r>
      <w:r>
        <w:t>tiekėjus</w:t>
      </w:r>
      <w:r w:rsidRPr="00F01CA7">
        <w:t xml:space="preserve">, bei </w:t>
      </w:r>
      <w:r>
        <w:t>tiekėjas</w:t>
      </w:r>
      <w:r w:rsidRPr="00F01CA7">
        <w:t xml:space="preserve"> turi pateikti šių dokumentų patvirtintas kopijas </w:t>
      </w:r>
      <w:r>
        <w:t>Savivaldybės CPO</w:t>
      </w:r>
      <w:r w:rsidRPr="00F01CA7">
        <w:t xml:space="preserve">. Pasiūlymo formoje (pirkimo sąlygų </w:t>
      </w:r>
      <w:r>
        <w:t>2</w:t>
      </w:r>
      <w:r w:rsidRPr="00F01CA7">
        <w:t xml:space="preserve"> priedas) turi būti nurodyta Su</w:t>
      </w:r>
      <w:r>
        <w:t>btiekėjų</w:t>
      </w:r>
      <w:r w:rsidRPr="00F01CA7">
        <w:t xml:space="preserve"> pavadinimai, adresai ir įsipareigojimų dalis (nurodant procentais). </w:t>
      </w:r>
      <w:r w:rsidRPr="00F01CA7">
        <w:rPr>
          <w:u w:val="single"/>
        </w:rPr>
        <w:t>Taip pat turi būti pateikiamas susitarimas ar ketinimų protokolas ar preliminari sutartis su sub</w:t>
      </w:r>
      <w:r>
        <w:rPr>
          <w:u w:val="single"/>
        </w:rPr>
        <w:t>tiekėju</w:t>
      </w:r>
      <w:r w:rsidRPr="00F01CA7">
        <w:rPr>
          <w:u w:val="single"/>
        </w:rPr>
        <w:t>, aiškiai nurodant, kokioms prievolėms vykdyti sub</w:t>
      </w:r>
      <w:r>
        <w:rPr>
          <w:u w:val="single"/>
        </w:rPr>
        <w:t>tiekėjas</w:t>
      </w:r>
      <w:r w:rsidRPr="00F01CA7">
        <w:rPr>
          <w:u w:val="single"/>
        </w:rPr>
        <w:t xml:space="preserve"> yra pasitelkiamas. Svarbu, kad susitarimas (pavyzdžiui, preliminarioji sutartis, ketinimų protokolas) būtų sudaryti iki </w:t>
      </w:r>
      <w:r>
        <w:rPr>
          <w:u w:val="single"/>
        </w:rPr>
        <w:t>tiekėjui</w:t>
      </w:r>
      <w:r w:rsidRPr="00F01CA7">
        <w:rPr>
          <w:u w:val="single"/>
        </w:rPr>
        <w:t xml:space="preserve"> pateikiant pasiūlymą.</w:t>
      </w:r>
    </w:p>
    <w:p w14:paraId="49DAC5AE" w14:textId="2686CF21" w:rsidR="00041537" w:rsidRDefault="00041537" w:rsidP="00041537">
      <w:pPr>
        <w:widowControl w:val="0"/>
        <w:autoSpaceDE w:val="0"/>
        <w:autoSpaceDN w:val="0"/>
        <w:adjustRightInd w:val="0"/>
        <w:ind w:firstLine="680"/>
        <w:jc w:val="both"/>
        <w:rPr>
          <w:color w:val="000000"/>
        </w:rPr>
      </w:pPr>
      <w:r>
        <w:rPr>
          <w:color w:val="000000"/>
        </w:rPr>
        <w:t xml:space="preserve">13. </w:t>
      </w:r>
      <w:r>
        <w:t>Jeigu tiekėjo kvalifikacija dėl teisės verstis atitinkama veikla nebuvo tikrinama arba tikrinama ne visa apimtimi, tiekėjas Savivaldybės CPO įsipareigoja, kad pirkimo sutartį vykdys tik tokią teisę turintys asmenys.</w:t>
      </w:r>
      <w:bookmarkStart w:id="0" w:name="_Hlk130214035"/>
    </w:p>
    <w:p w14:paraId="68DE8744" w14:textId="1CC4F1B8" w:rsidR="00041537" w:rsidRDefault="00041537" w:rsidP="00041537">
      <w:pPr>
        <w:widowControl w:val="0"/>
        <w:autoSpaceDE w:val="0"/>
        <w:autoSpaceDN w:val="0"/>
        <w:adjustRightInd w:val="0"/>
        <w:ind w:firstLine="680"/>
        <w:jc w:val="both"/>
        <w:rPr>
          <w:color w:val="000000"/>
        </w:rPr>
      </w:pPr>
      <w:r>
        <w:rPr>
          <w:color w:val="000000"/>
        </w:rPr>
        <w:t xml:space="preserve">14. Savivaldybės CPO </w:t>
      </w:r>
      <w:r>
        <w:rPr>
          <w:rFonts w:eastAsia="Calibri"/>
        </w:rPr>
        <w:t xml:space="preserve">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w:t>
      </w:r>
      <w:bookmarkEnd w:id="0"/>
    </w:p>
    <w:p w14:paraId="5CE294F4" w14:textId="2E635243" w:rsidR="00041537" w:rsidRPr="00041537" w:rsidRDefault="00041537" w:rsidP="00041537">
      <w:pPr>
        <w:widowControl w:val="0"/>
        <w:autoSpaceDE w:val="0"/>
        <w:autoSpaceDN w:val="0"/>
        <w:adjustRightInd w:val="0"/>
        <w:ind w:firstLine="680"/>
        <w:contextualSpacing/>
        <w:jc w:val="both"/>
        <w:rPr>
          <w:b/>
          <w:bCs/>
          <w:szCs w:val="20"/>
        </w:rPr>
      </w:pPr>
      <w:r w:rsidRPr="00041537">
        <w:rPr>
          <w:b/>
          <w:bCs/>
        </w:rPr>
        <w:t xml:space="preserve">15. Pasiūlymai teikiami </w:t>
      </w:r>
      <w:r w:rsidRPr="00041537">
        <w:rPr>
          <w:b/>
          <w:bCs/>
          <w:i/>
        </w:rPr>
        <w:t xml:space="preserve">CVP IS priemonėmis. </w:t>
      </w:r>
      <w:r w:rsidRPr="00041537">
        <w:rPr>
          <w:b/>
          <w:bCs/>
          <w:iCs/>
        </w:rPr>
        <w:t xml:space="preserve">Pasiūlymų pateikimo terminas – </w:t>
      </w:r>
      <w:r w:rsidRPr="009A36A1">
        <w:rPr>
          <w:b/>
          <w:bCs/>
          <w:iCs/>
          <w:color w:val="EE0000"/>
        </w:rPr>
        <w:t>2025 m. birželio 2</w:t>
      </w:r>
      <w:r w:rsidR="009A36A1" w:rsidRPr="009A36A1">
        <w:rPr>
          <w:b/>
          <w:bCs/>
          <w:iCs/>
          <w:color w:val="EE0000"/>
        </w:rPr>
        <w:t>7</w:t>
      </w:r>
      <w:r w:rsidRPr="009A36A1">
        <w:rPr>
          <w:b/>
          <w:bCs/>
          <w:iCs/>
          <w:color w:val="EE0000"/>
        </w:rPr>
        <w:t xml:space="preserve"> d. 9.00 val. </w:t>
      </w:r>
      <w:r w:rsidRPr="00041537">
        <w:rPr>
          <w:b/>
          <w:bCs/>
          <w:iCs/>
        </w:rPr>
        <w:t xml:space="preserve">Teikdamas pasiūlymą tiekėjas privalo vadovautis </w:t>
      </w:r>
      <w:r w:rsidRPr="00041537">
        <w:rPr>
          <w:b/>
          <w:bCs/>
        </w:rPr>
        <w:t xml:space="preserve">„Elektrinio masažo stalo įsigijimo technine charakteristika“, priedas Nr. 1. </w:t>
      </w:r>
    </w:p>
    <w:p w14:paraId="12D097E7" w14:textId="3EACC276" w:rsidR="00306FE2" w:rsidRDefault="00CD37E0" w:rsidP="00306FE2">
      <w:pPr>
        <w:widowControl w:val="0"/>
        <w:autoSpaceDE w:val="0"/>
        <w:autoSpaceDN w:val="0"/>
        <w:adjustRightInd w:val="0"/>
        <w:ind w:firstLine="623"/>
        <w:jc w:val="both"/>
        <w:rPr>
          <w:rFonts w:eastAsia="Calibri"/>
        </w:rPr>
      </w:pPr>
      <w:r w:rsidRPr="00CD37E0">
        <w:rPr>
          <w:bCs/>
          <w:iCs/>
        </w:rPr>
        <w:t xml:space="preserve"> 1</w:t>
      </w:r>
      <w:r w:rsidR="00AA52CC">
        <w:rPr>
          <w:bCs/>
          <w:iCs/>
        </w:rPr>
        <w:t>6</w:t>
      </w:r>
      <w:r w:rsidRPr="00CD37E0">
        <w:rPr>
          <w:bCs/>
          <w:iCs/>
        </w:rPr>
        <w:t>.</w:t>
      </w:r>
      <w:r>
        <w:rPr>
          <w:b/>
          <w:iCs/>
        </w:rPr>
        <w:t xml:space="preserve"> </w:t>
      </w:r>
      <w:r w:rsidR="00AA52CC" w:rsidRPr="006107DF">
        <w:rPr>
          <w:bCs/>
        </w:rPr>
        <w:t>Atliekamas</w:t>
      </w:r>
      <w:r w:rsidR="00AA52CC" w:rsidRPr="000B18A3">
        <w:t xml:space="preserve"> žaliasis pirkimas.</w:t>
      </w:r>
      <w:r w:rsidR="00AA52CC" w:rsidRPr="000B18A3">
        <w:rPr>
          <w:b/>
          <w:bCs/>
        </w:rPr>
        <w:t xml:space="preserve"> </w:t>
      </w:r>
      <w:r w:rsidR="00AA52CC" w:rsidRPr="000B18A3">
        <w:rPr>
          <w:shd w:val="clear" w:color="auto" w:fill="FFFFFF"/>
        </w:rPr>
        <w:t xml:space="preserve">Aplinkosauginiai </w:t>
      </w:r>
      <w:r w:rsidR="00AA52CC">
        <w:rPr>
          <w:shd w:val="clear" w:color="auto" w:fill="FFFFFF"/>
        </w:rPr>
        <w:t xml:space="preserve">kriterijai įrangai nustatomi vadovaujantis </w:t>
      </w:r>
      <w:r w:rsidR="00AA52CC">
        <w:t xml:space="preserve">Aplinkos apsaugos kriterijų taikymo, vykdant žaliuosius pirkimus, tvarkos aprašo, patvirtinto 2011 m. birželio 28 d. įsakymu </w:t>
      </w:r>
      <w:r w:rsidR="00AA52CC" w:rsidRPr="00C3588C">
        <w:t>D1-508</w:t>
      </w:r>
      <w:r w:rsidR="00AA52CC">
        <w:rPr>
          <w:shd w:val="clear" w:color="auto" w:fill="FFFFFF"/>
        </w:rPr>
        <w:t xml:space="preserve"> „Dėl Aplinkos apsaugos kriterijų taikymo, vykdant žaliuosius pirkimus, tvarkos aprašo patvirtinimo“ (aktuali redakcija)</w:t>
      </w:r>
      <w:r w:rsidR="00AA52CC" w:rsidRPr="00880BE9">
        <w:rPr>
          <w:color w:val="000000"/>
          <w:shd w:val="clear" w:color="auto" w:fill="FFFFFF"/>
        </w:rPr>
        <w:t xml:space="preserve"> </w:t>
      </w:r>
      <w:r w:rsidR="00AA52CC" w:rsidRPr="006107DF">
        <w:rPr>
          <w:shd w:val="clear" w:color="auto" w:fill="FFFFFF"/>
        </w:rPr>
        <w:t>4.4. nėra produktų sąraše, tačiau</w:t>
      </w:r>
      <w:r w:rsidR="00AA52CC">
        <w:rPr>
          <w:shd w:val="clear" w:color="auto" w:fill="FFFFFF"/>
        </w:rPr>
        <w:t xml:space="preserve"> turi atitikti </w:t>
      </w:r>
      <w:r w:rsidR="00306FE2">
        <w:rPr>
          <w:shd w:val="clear" w:color="auto" w:fill="FFFFFF"/>
        </w:rPr>
        <w:t>4.4.4.4 p. „</w:t>
      </w:r>
      <w:r w:rsidR="00306FE2" w:rsidRPr="00060FAE">
        <w:rPr>
          <w:shd w:val="clear" w:color="auto" w:fill="FFFFFF"/>
        </w:rPr>
        <w:t>prekė yra tvirta, ilgaamžė, funkcionali, ji ar jos sudedamosios dalys tinka naudoti daug kartų ir (ar) lengvai pataisomos, ir (ar) pakeičiamos</w:t>
      </w:r>
      <w:r w:rsidR="00306FE2">
        <w:rPr>
          <w:shd w:val="clear" w:color="auto" w:fill="FFFFFF"/>
        </w:rPr>
        <w:t xml:space="preserve">“. </w:t>
      </w:r>
    </w:p>
    <w:p w14:paraId="70DC31E5" w14:textId="04AD0243" w:rsidR="00AA52CC" w:rsidRDefault="00306FE2" w:rsidP="00306FE2">
      <w:pPr>
        <w:widowControl w:val="0"/>
        <w:autoSpaceDE w:val="0"/>
        <w:autoSpaceDN w:val="0"/>
        <w:adjustRightInd w:val="0"/>
        <w:ind w:firstLine="623"/>
        <w:jc w:val="both"/>
      </w:pPr>
      <w:r>
        <w:t xml:space="preserve"> </w:t>
      </w:r>
      <w:r w:rsidR="00AA52CC">
        <w:t>1</w:t>
      </w:r>
      <w:r w:rsidR="00F400BF">
        <w:t>7</w:t>
      </w:r>
      <w:r w:rsidR="00AA52CC">
        <w:t>. Pasiūlymą sudaro:</w:t>
      </w:r>
    </w:p>
    <w:p w14:paraId="4A731A7F" w14:textId="4650D3EC" w:rsidR="00AA52CC" w:rsidRDefault="00AA52CC" w:rsidP="00AA52CC">
      <w:pPr>
        <w:widowControl w:val="0"/>
        <w:autoSpaceDE w:val="0"/>
        <w:autoSpaceDN w:val="0"/>
        <w:adjustRightInd w:val="0"/>
        <w:ind w:left="623" w:firstLine="737"/>
        <w:jc w:val="both"/>
      </w:pPr>
      <w:r>
        <w:t>1</w:t>
      </w:r>
      <w:r w:rsidR="00F400BF">
        <w:t>7</w:t>
      </w:r>
      <w:r>
        <w:t>.1. pasiūlymas pagal pridedamą formą (priedas Nr. 2);</w:t>
      </w:r>
    </w:p>
    <w:p w14:paraId="1CBFB0DD" w14:textId="77777777" w:rsidR="00306FE2" w:rsidRDefault="00AA52CC" w:rsidP="00306FE2">
      <w:pPr>
        <w:widowControl w:val="0"/>
        <w:autoSpaceDE w:val="0"/>
        <w:autoSpaceDN w:val="0"/>
        <w:adjustRightInd w:val="0"/>
        <w:ind w:firstLine="623"/>
        <w:jc w:val="both"/>
        <w:rPr>
          <w:rFonts w:eastAsia="Calibri"/>
        </w:rPr>
      </w:pPr>
      <w:r>
        <w:rPr>
          <w:rFonts w:eastAsia="Calibri"/>
        </w:rPr>
        <w:t xml:space="preserve">            1</w:t>
      </w:r>
      <w:r w:rsidR="00F400BF">
        <w:rPr>
          <w:rFonts w:eastAsia="Calibri"/>
        </w:rPr>
        <w:t>7</w:t>
      </w:r>
      <w:r>
        <w:rPr>
          <w:rFonts w:eastAsia="Calibri"/>
        </w:rPr>
        <w:t>.2. aplinkos apsaugos vadybos sistemos standartų reikalavimus 1</w:t>
      </w:r>
      <w:r w:rsidR="00F400BF">
        <w:rPr>
          <w:rFonts w:eastAsia="Calibri"/>
        </w:rPr>
        <w:t>6</w:t>
      </w:r>
      <w:r>
        <w:rPr>
          <w:rFonts w:eastAsia="Calibri"/>
        </w:rPr>
        <w:t xml:space="preserve"> p. pagrindžiantys dokumentai: (g</w:t>
      </w:r>
      <w:r w:rsidRPr="00FF6A10">
        <w:rPr>
          <w:rFonts w:eastAsia="Calibri"/>
        </w:rPr>
        <w:t>alimi atitiktį žaliojo pirkimo reikalavimams įrodantys dokumentai, jeigu prie produktų minimalių aplinkos apsaugos kriterijų nenurodyta kitaip</w:t>
      </w:r>
      <w:r>
        <w:rPr>
          <w:rFonts w:eastAsia="Calibri"/>
        </w:rPr>
        <w:t>)</w:t>
      </w:r>
      <w:bookmarkStart w:id="1" w:name="part_2a8280b86e08449ba44e38eff07661be"/>
      <w:bookmarkEnd w:id="1"/>
      <w:r>
        <w:rPr>
          <w:rFonts w:eastAsia="Calibri"/>
        </w:rPr>
        <w:t xml:space="preserve"> </w:t>
      </w:r>
      <w:r w:rsidRPr="00FF6A10">
        <w:rPr>
          <w:rFonts w:eastAsia="Calibri"/>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306FE2">
        <w:rPr>
          <w:rFonts w:eastAsia="Calibri"/>
        </w:rPr>
        <w:t>;</w:t>
      </w:r>
    </w:p>
    <w:p w14:paraId="54B7FCF9" w14:textId="05EEA1F7" w:rsidR="00306FE2" w:rsidRPr="00306FE2" w:rsidRDefault="00306FE2" w:rsidP="00306FE2">
      <w:pPr>
        <w:widowControl w:val="0"/>
        <w:autoSpaceDE w:val="0"/>
        <w:autoSpaceDN w:val="0"/>
        <w:adjustRightInd w:val="0"/>
        <w:jc w:val="both"/>
        <w:rPr>
          <w:rFonts w:eastAsia="Calibri"/>
        </w:rPr>
      </w:pPr>
      <w:r>
        <w:rPr>
          <w:rFonts w:eastAsia="Calibri"/>
        </w:rPr>
        <w:t xml:space="preserve">                      17.3. </w:t>
      </w:r>
      <w:bookmarkStart w:id="2" w:name="_Hlk187401373"/>
      <w:r w:rsidRPr="00306FE2">
        <w:rPr>
          <w:b/>
          <w:bCs/>
          <w:color w:val="000000"/>
        </w:rPr>
        <w:t xml:space="preserve">tiekėjui įrodant siūlomos prekės atitiktį techninės specifikacijos reikalavimams, turi būti pateikiami prekės gamintojo dokumentai* </w:t>
      </w:r>
      <w:r w:rsidRPr="00306FE2">
        <w:rPr>
          <w:color w:val="000000"/>
        </w:rPr>
        <w:t>(techninės specifikacijos, katalogų, bukletų kopijos, internetinės nuorodos į prekių gamintojo puslapius, atitinkamą (-</w:t>
      </w:r>
      <w:proofErr w:type="spellStart"/>
      <w:r w:rsidRPr="00306FE2">
        <w:rPr>
          <w:color w:val="000000"/>
        </w:rPr>
        <w:t>us</w:t>
      </w:r>
      <w:proofErr w:type="spellEnd"/>
      <w:r w:rsidRPr="00306FE2">
        <w:rPr>
          <w:color w:val="000000"/>
        </w:rPr>
        <w:t>) techninės specifikacijos reikalavimą (-</w:t>
      </w:r>
      <w:proofErr w:type="spellStart"/>
      <w:r w:rsidRPr="00306FE2">
        <w:rPr>
          <w:color w:val="000000"/>
        </w:rPr>
        <w:t>us</w:t>
      </w:r>
      <w:proofErr w:type="spellEnd"/>
      <w:r w:rsidRPr="00306FE2">
        <w:rPr>
          <w:color w:val="000000"/>
        </w:rPr>
        <w:t>) patvirtinanti (-</w:t>
      </w:r>
      <w:proofErr w:type="spellStart"/>
      <w:r w:rsidRPr="00306FE2">
        <w:rPr>
          <w:color w:val="000000"/>
        </w:rPr>
        <w:t>čios</w:t>
      </w:r>
      <w:proofErr w:type="spellEnd"/>
      <w:r w:rsidRPr="00306FE2">
        <w:rPr>
          <w:color w:val="000000"/>
        </w:rPr>
        <w:t>) momentinė (-ės) ekrano kopija (-</w:t>
      </w:r>
      <w:proofErr w:type="spellStart"/>
      <w:r w:rsidRPr="00306FE2">
        <w:rPr>
          <w:color w:val="000000"/>
        </w:rPr>
        <w:t>os</w:t>
      </w:r>
      <w:proofErr w:type="spellEnd"/>
      <w:r w:rsidRPr="00306FE2">
        <w:rPr>
          <w:color w:val="000000"/>
        </w:rPr>
        <w:t>) (</w:t>
      </w:r>
      <w:proofErr w:type="spellStart"/>
      <w:r w:rsidRPr="00306FE2">
        <w:rPr>
          <w:color w:val="000000"/>
        </w:rPr>
        <w:t>print</w:t>
      </w:r>
      <w:proofErr w:type="spellEnd"/>
      <w:r w:rsidRPr="00306FE2">
        <w:rPr>
          <w:color w:val="000000"/>
        </w:rPr>
        <w:t xml:space="preserve"> </w:t>
      </w:r>
      <w:proofErr w:type="spellStart"/>
      <w:r w:rsidRPr="00306FE2">
        <w:rPr>
          <w:color w:val="000000"/>
        </w:rPr>
        <w:t>screen</w:t>
      </w:r>
      <w:proofErr w:type="spellEnd"/>
      <w:r w:rsidRPr="00306FE2">
        <w:rPr>
          <w:color w:val="000000"/>
        </w:rPr>
        <w:t>) (tokiu atveju momentinėje ekrano kopijoje (</w:t>
      </w:r>
      <w:proofErr w:type="spellStart"/>
      <w:r w:rsidRPr="00306FE2">
        <w:rPr>
          <w:color w:val="000000"/>
        </w:rPr>
        <w:t>print</w:t>
      </w:r>
      <w:proofErr w:type="spellEnd"/>
      <w:r w:rsidRPr="00306FE2">
        <w:rPr>
          <w:color w:val="000000"/>
        </w:rPr>
        <w:t xml:space="preserve"> </w:t>
      </w:r>
      <w:proofErr w:type="spellStart"/>
      <w:r w:rsidRPr="00306FE2">
        <w:rPr>
          <w:color w:val="000000"/>
        </w:rPr>
        <w:t>screen</w:t>
      </w:r>
      <w:proofErr w:type="spellEnd"/>
      <w:r w:rsidRPr="00306FE2">
        <w:rPr>
          <w:color w:val="000000"/>
        </w:rPr>
        <w:t>)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Pr="00306FE2">
        <w:rPr>
          <w:rFonts w:ascii="TimesNewRomanPS-ItalicMT" w:hAnsi="TimesNewRomanPS-ItalicMT" w:cs="TimesNewRomanPS-ItalicMT"/>
          <w:color w:val="000000"/>
        </w:rPr>
        <w:t xml:space="preserve"> </w:t>
      </w:r>
      <w:r w:rsidRPr="00306FE2">
        <w:t xml:space="preserve">reikalavimams įrodančius dokumentus (informaciją), kad Perkančioji organizacija galėtų įsitikinti siūlomos prekės atitiktimi nustatytiems reikalavimams. </w:t>
      </w:r>
      <w:r w:rsidRPr="00306FE2">
        <w:rPr>
          <w:b/>
          <w:bCs/>
          <w:i/>
          <w:iCs/>
          <w:u w:val="single"/>
        </w:rPr>
        <w:t>*Šių dokumentų bus prašoma</w:t>
      </w:r>
      <w:r>
        <w:rPr>
          <w:b/>
          <w:bCs/>
          <w:i/>
          <w:iCs/>
          <w:u w:val="single"/>
        </w:rPr>
        <w:t xml:space="preserve"> tik</w:t>
      </w:r>
      <w:r w:rsidRPr="00306FE2">
        <w:rPr>
          <w:b/>
          <w:bCs/>
          <w:i/>
          <w:iCs/>
          <w:u w:val="single"/>
        </w:rPr>
        <w:t xml:space="preserve"> galimo pirkimo laimėtojo (ekonomiškai naudingiausią pasiūlymą pateikusio tiekėjo), siekdamas įrodyti atitikimą, šiuose dokumentuose tiekėjas privalo pažymėti kurį techninės specifikacijos reikalaujamos charakteristikos punktą atitinka.</w:t>
      </w:r>
    </w:p>
    <w:bookmarkEnd w:id="2"/>
    <w:p w14:paraId="26EF0707" w14:textId="58DD88F5" w:rsidR="00D5511D" w:rsidRDefault="00F400BF" w:rsidP="00F400BF">
      <w:pPr>
        <w:widowControl w:val="0"/>
        <w:autoSpaceDE w:val="0"/>
        <w:autoSpaceDN w:val="0"/>
        <w:adjustRightInd w:val="0"/>
        <w:ind w:firstLine="680"/>
        <w:jc w:val="both"/>
      </w:pPr>
      <w:r>
        <w:lastRenderedPageBreak/>
        <w:t xml:space="preserve"> </w:t>
      </w:r>
      <w:r w:rsidR="0076497C">
        <w:t>1</w:t>
      </w:r>
      <w:r>
        <w:t>8</w:t>
      </w:r>
      <w:r w:rsidR="004652CB">
        <w:t xml:space="preserve">. Pasiūlymų vertinimo procedūroje </w:t>
      </w:r>
      <w:r w:rsidR="00AD2718">
        <w:t>tiekėjai</w:t>
      </w:r>
      <w:r w:rsidR="004652CB">
        <w:t xml:space="preserve"> nekviečiami dalyvauti. </w:t>
      </w:r>
    </w:p>
    <w:p w14:paraId="3AED5BCE" w14:textId="59A7D8A6" w:rsidR="0052742B" w:rsidRDefault="00F400BF" w:rsidP="00EA092D">
      <w:pPr>
        <w:widowControl w:val="0"/>
        <w:autoSpaceDE w:val="0"/>
        <w:autoSpaceDN w:val="0"/>
        <w:adjustRightInd w:val="0"/>
        <w:ind w:firstLine="680"/>
        <w:contextualSpacing/>
        <w:jc w:val="both"/>
        <w:rPr>
          <w:color w:val="000000" w:themeColor="text1"/>
          <w:szCs w:val="22"/>
        </w:rPr>
      </w:pPr>
      <w:r>
        <w:t xml:space="preserve"> 19</w:t>
      </w:r>
      <w:r w:rsidR="00417C44">
        <w:rPr>
          <w:color w:val="000000"/>
        </w:rPr>
        <w:t xml:space="preserve">. </w:t>
      </w:r>
      <w:r w:rsidR="00417C44">
        <w:t xml:space="preserve">Papildoma informacija teikiama Anykščių rajono savivaldybės administracijos Viešųjų pirkimų ir turto skyriuje, vyriausioji specialistė Žydrė </w:t>
      </w:r>
      <w:proofErr w:type="spellStart"/>
      <w:r w:rsidR="00417C44">
        <w:t>Zlatkuvienė</w:t>
      </w:r>
      <w:proofErr w:type="spellEnd"/>
      <w:r w:rsidR="00417C44">
        <w:t xml:space="preserve">, tel. 8 381 5 80 52,  el. paštas: </w:t>
      </w:r>
      <w:proofErr w:type="spellStart"/>
      <w:r w:rsidR="00417C44">
        <w:rPr>
          <w:i/>
          <w:iCs/>
        </w:rPr>
        <w:t>zydre.zlatkuviene</w:t>
      </w:r>
      <w:hyperlink r:id="rId10" w:history="1">
        <w:r w:rsidR="00417C44">
          <w:rPr>
            <w:rStyle w:val="Hipersaitas"/>
            <w:i/>
            <w:iCs/>
            <w:color w:val="000000" w:themeColor="text1"/>
          </w:rPr>
          <w:t>@anyksciai.lt</w:t>
        </w:r>
        <w:proofErr w:type="spellEnd"/>
      </w:hyperlink>
      <w:r w:rsidR="00417C44">
        <w:rPr>
          <w:i/>
          <w:color w:val="000000" w:themeColor="text1"/>
        </w:rPr>
        <w:t xml:space="preserve">, </w:t>
      </w:r>
    </w:p>
    <w:p w14:paraId="3EE7B385" w14:textId="08B7A636" w:rsidR="0052742B" w:rsidRDefault="00855785" w:rsidP="00EA092D">
      <w:pPr>
        <w:widowControl w:val="0"/>
        <w:autoSpaceDE w:val="0"/>
        <w:autoSpaceDN w:val="0"/>
        <w:adjustRightInd w:val="0"/>
        <w:ind w:firstLine="680"/>
        <w:contextualSpacing/>
        <w:jc w:val="both"/>
        <w:rPr>
          <w:color w:val="000000" w:themeColor="text1"/>
          <w:szCs w:val="22"/>
        </w:rPr>
      </w:pPr>
      <w:r>
        <w:t xml:space="preserve"> </w:t>
      </w:r>
      <w:r w:rsidR="00417C44">
        <w:t>2</w:t>
      </w:r>
      <w:r w:rsidR="00F400BF">
        <w:t>0</w:t>
      </w:r>
      <w:r w:rsidR="00417C44">
        <w:t>. Jeigu bus pasiūlytos per didelės, Savivaldybės CPO nepriimtinos kainos, Savivaldybės CPO pasilieka teisę</w:t>
      </w:r>
      <w:r w:rsidR="00AD2718">
        <w:t xml:space="preserve"> tiekėjus</w:t>
      </w:r>
      <w:r w:rsidR="00417C44">
        <w:t xml:space="preserve"> kviesti į derybas dėl kainos sumažinimo arba nutraukti viešąjį pirkimą, neprisiimdama jokių įsipareigojimų </w:t>
      </w:r>
      <w:r w:rsidR="00AD2718">
        <w:t>tiekėjų</w:t>
      </w:r>
      <w:r w:rsidR="00417C44">
        <w:t xml:space="preserve"> atžvilgiu.</w:t>
      </w:r>
    </w:p>
    <w:p w14:paraId="59DECC4F" w14:textId="50DB4FBE" w:rsidR="0052742B" w:rsidRDefault="00855785" w:rsidP="0052742B">
      <w:pPr>
        <w:widowControl w:val="0"/>
        <w:autoSpaceDE w:val="0"/>
        <w:autoSpaceDN w:val="0"/>
        <w:adjustRightInd w:val="0"/>
        <w:ind w:firstLine="680"/>
        <w:jc w:val="both"/>
        <w:rPr>
          <w:color w:val="000000" w:themeColor="text1"/>
          <w:szCs w:val="22"/>
        </w:rPr>
      </w:pPr>
      <w:r>
        <w:t xml:space="preserve"> </w:t>
      </w:r>
      <w:r w:rsidR="00417C44">
        <w:t>2</w:t>
      </w:r>
      <w:r w:rsidR="00F400BF">
        <w:t>1</w:t>
      </w:r>
      <w:r w:rsidR="00417C44">
        <w:t>. Pasiūlymas turi galioti ne mažiau 30 kalendorinių dienų nuo vokų atplėšimo dienos.</w:t>
      </w:r>
    </w:p>
    <w:p w14:paraId="5350C81E" w14:textId="71D2619A" w:rsidR="0052742B" w:rsidRDefault="00855785" w:rsidP="0052742B">
      <w:pPr>
        <w:widowControl w:val="0"/>
        <w:autoSpaceDE w:val="0"/>
        <w:autoSpaceDN w:val="0"/>
        <w:adjustRightInd w:val="0"/>
        <w:ind w:firstLine="680"/>
        <w:jc w:val="both"/>
        <w:rPr>
          <w:color w:val="000000" w:themeColor="text1"/>
          <w:szCs w:val="22"/>
        </w:rPr>
      </w:pPr>
      <w:r>
        <w:t xml:space="preserve"> </w:t>
      </w:r>
      <w:r w:rsidR="00417C44">
        <w:t>2</w:t>
      </w:r>
      <w:r w:rsidR="00F400BF">
        <w:t>2</w:t>
      </w:r>
      <w:r w:rsidR="00417C44">
        <w:t xml:space="preserve">. Savivaldybės CPO </w:t>
      </w:r>
      <w:r w:rsidR="00417C44">
        <w:rPr>
          <w:color w:val="000000"/>
        </w:rPr>
        <w:t xml:space="preserve">pirmiausia </w:t>
      </w:r>
      <w:r w:rsidR="00417C44">
        <w:rPr>
          <w:b/>
          <w:color w:val="000000"/>
        </w:rPr>
        <w:t>įvertins pasiūlymus</w:t>
      </w:r>
      <w:r w:rsidR="00417C44">
        <w:rPr>
          <w:color w:val="000000"/>
        </w:rPr>
        <w:t>, po to tikrins, ar nėra pasiūlymą pateikusio</w:t>
      </w:r>
      <w:r w:rsidR="0076497C">
        <w:rPr>
          <w:color w:val="000000"/>
        </w:rPr>
        <w:t xml:space="preserve"> </w:t>
      </w:r>
      <w:r w:rsidR="00AD2718">
        <w:rPr>
          <w:color w:val="000000"/>
        </w:rPr>
        <w:t>tiekėjo</w:t>
      </w:r>
      <w:r w:rsidR="00417C44">
        <w:rPr>
          <w:color w:val="000000"/>
        </w:rPr>
        <w:t xml:space="preserve"> pašalinimo pagrindų.</w:t>
      </w:r>
    </w:p>
    <w:p w14:paraId="33BE2A3D" w14:textId="0343893E" w:rsidR="006652C8" w:rsidRPr="00F865A9" w:rsidRDefault="00855785" w:rsidP="006652C8">
      <w:pPr>
        <w:widowControl w:val="0"/>
        <w:autoSpaceDE w:val="0"/>
        <w:autoSpaceDN w:val="0"/>
        <w:adjustRightInd w:val="0"/>
        <w:ind w:firstLine="680"/>
        <w:jc w:val="both"/>
        <w:rPr>
          <w:bCs/>
        </w:rPr>
      </w:pPr>
      <w:r>
        <w:rPr>
          <w:b/>
          <w:color w:val="000000"/>
        </w:rPr>
        <w:t xml:space="preserve"> </w:t>
      </w:r>
      <w:r w:rsidR="00417C44">
        <w:rPr>
          <w:b/>
          <w:color w:val="000000"/>
        </w:rPr>
        <w:t>2</w:t>
      </w:r>
      <w:r w:rsidR="006652C8">
        <w:rPr>
          <w:b/>
          <w:color w:val="000000"/>
        </w:rPr>
        <w:t>3</w:t>
      </w:r>
      <w:r w:rsidR="00417C44">
        <w:rPr>
          <w:b/>
          <w:color w:val="000000"/>
        </w:rPr>
        <w:t>.</w:t>
      </w:r>
      <w:r w:rsidR="00417C44">
        <w:rPr>
          <w:b/>
        </w:rPr>
        <w:t xml:space="preserve"> </w:t>
      </w:r>
      <w:r w:rsidR="00F400BF">
        <w:rPr>
          <w:b/>
        </w:rPr>
        <w:t>Tiekėjo</w:t>
      </w:r>
      <w:r w:rsidR="00417C44">
        <w:rPr>
          <w:b/>
        </w:rPr>
        <w:t xml:space="preserve"> pašalinimo pagrindai</w:t>
      </w:r>
      <w:r w:rsidR="006652C8">
        <w:rPr>
          <w:b/>
        </w:rPr>
        <w:t xml:space="preserve">: </w:t>
      </w:r>
      <w:r w:rsidR="006652C8" w:rsidRPr="00F865A9">
        <w:rPr>
          <w:bCs/>
        </w:rPr>
        <w:t>p</w:t>
      </w:r>
      <w:r w:rsidR="006652C8" w:rsidRPr="00F865A9">
        <w:rPr>
          <w:rFonts w:eastAsia="Arial"/>
          <w:bCs/>
        </w:rPr>
        <w:t xml:space="preserve">erkančioji organizacija atmeta tiekėjo pasiūlymą, jeigu: </w:t>
      </w:r>
    </w:p>
    <w:p w14:paraId="21673630" w14:textId="066ED9C9" w:rsidR="006652C8" w:rsidRPr="00F865A9" w:rsidRDefault="006652C8" w:rsidP="006652C8">
      <w:pPr>
        <w:pStyle w:val="Betarp"/>
        <w:ind w:firstLine="720"/>
        <w:jc w:val="both"/>
        <w:rPr>
          <w:rFonts w:cs="Times New Roman"/>
          <w:bCs/>
          <w:szCs w:val="24"/>
        </w:rPr>
      </w:pPr>
      <w:r>
        <w:rPr>
          <w:rFonts w:eastAsia="Arial" w:cs="Times New Roman"/>
          <w:bCs/>
          <w:szCs w:val="24"/>
        </w:rPr>
        <w:t>23.</w:t>
      </w:r>
      <w:r w:rsidRPr="00F865A9">
        <w:rPr>
          <w:rFonts w:eastAsia="Arial" w:cs="Times New Roman"/>
          <w:bCs/>
          <w:szCs w:val="24"/>
        </w:rPr>
        <w:t xml:space="preserve">1. </w:t>
      </w:r>
      <w:r>
        <w:rPr>
          <w:rFonts w:eastAsia="Arial" w:cs="Times New Roman"/>
          <w:bCs/>
          <w:szCs w:val="24"/>
        </w:rPr>
        <w:t>Tiekėjas</w:t>
      </w:r>
      <w:r w:rsidRPr="00F865A9">
        <w:rPr>
          <w:rFonts w:cs="Times New Roman"/>
          <w:bCs/>
          <w:szCs w:val="24"/>
        </w:rPr>
        <w:t xml:space="preserve"> su kitais </w:t>
      </w:r>
      <w:r>
        <w:rPr>
          <w:rFonts w:cs="Times New Roman"/>
          <w:bCs/>
          <w:szCs w:val="24"/>
        </w:rPr>
        <w:t>tiekėjais</w:t>
      </w:r>
      <w:r w:rsidRPr="00F865A9">
        <w:rPr>
          <w:rFonts w:cs="Times New Roman"/>
          <w:bCs/>
          <w:szCs w:val="24"/>
        </w:rPr>
        <w:t xml:space="preserve"> yra sudaręs susitarimų, kuriais siekiama iškreipti konkurenciją atliekamame pirkime, ir perkančioji organizacija dėl to turi įtikinamų duomenų (</w:t>
      </w:r>
      <w:r w:rsidRPr="00F865A9">
        <w:rPr>
          <w:rFonts w:eastAsia="Yu Mincho" w:cs="Times New Roman"/>
          <w:bCs/>
          <w:szCs w:val="24"/>
        </w:rPr>
        <w:t>VPĮ 46 straipsnio 4 dalies 1 punktas</w:t>
      </w:r>
      <w:r w:rsidRPr="00F865A9">
        <w:rPr>
          <w:rFonts w:eastAsia="Arial" w:cs="Times New Roman"/>
          <w:bCs/>
          <w:szCs w:val="24"/>
        </w:rPr>
        <w:t>).</w:t>
      </w:r>
    </w:p>
    <w:p w14:paraId="0F96829E" w14:textId="20E92FDC" w:rsidR="006652C8" w:rsidRPr="00F865A9" w:rsidRDefault="006652C8" w:rsidP="006652C8">
      <w:pPr>
        <w:pStyle w:val="Betarp"/>
        <w:ind w:firstLine="720"/>
        <w:jc w:val="both"/>
        <w:rPr>
          <w:rFonts w:cs="Times New Roman"/>
          <w:bCs/>
          <w:szCs w:val="24"/>
        </w:rPr>
      </w:pPr>
      <w:r>
        <w:rPr>
          <w:rFonts w:eastAsia="Arial" w:cs="Times New Roman"/>
          <w:bCs/>
          <w:szCs w:val="24"/>
        </w:rPr>
        <w:t>23.2. Tiekėjas</w:t>
      </w:r>
      <w:r w:rsidRPr="00F865A9">
        <w:rPr>
          <w:rFonts w:cs="Times New Roman"/>
          <w:bCs/>
          <w:szCs w:val="24"/>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65A9">
        <w:rPr>
          <w:rFonts w:eastAsia="Yu Mincho" w:cs="Times New Roman"/>
          <w:bCs/>
          <w:szCs w:val="24"/>
        </w:rPr>
        <w:t>VPĮ 46 straipsnio 4 dalies 2 punktas)</w:t>
      </w:r>
      <w:r w:rsidRPr="00F865A9">
        <w:rPr>
          <w:rFonts w:cs="Times New Roman"/>
          <w:bCs/>
          <w:szCs w:val="24"/>
        </w:rPr>
        <w:t>.</w:t>
      </w:r>
    </w:p>
    <w:p w14:paraId="1C1D9D33" w14:textId="553C79EE" w:rsidR="006652C8" w:rsidRPr="00F865A9" w:rsidRDefault="006652C8" w:rsidP="006652C8">
      <w:pPr>
        <w:pStyle w:val="Betarp"/>
        <w:ind w:firstLine="720"/>
        <w:jc w:val="both"/>
        <w:rPr>
          <w:rFonts w:cs="Times New Roman"/>
          <w:bCs/>
          <w:szCs w:val="24"/>
        </w:rPr>
      </w:pPr>
      <w:r>
        <w:rPr>
          <w:rFonts w:eastAsia="Arial" w:cs="Times New Roman"/>
          <w:bCs/>
          <w:szCs w:val="24"/>
        </w:rPr>
        <w:t>23.</w:t>
      </w:r>
      <w:r w:rsidRPr="00F865A9">
        <w:rPr>
          <w:rFonts w:eastAsia="Arial" w:cs="Times New Roman"/>
          <w:bCs/>
          <w:szCs w:val="24"/>
        </w:rPr>
        <w:t xml:space="preserve">3. </w:t>
      </w:r>
      <w:r w:rsidRPr="00F865A9">
        <w:rPr>
          <w:rFonts w:cs="Times New Roman"/>
          <w:bCs/>
          <w:szCs w:val="24"/>
        </w:rPr>
        <w:t>Pažeista konkurencija, kaip nustatyta VPĮ 27 straipsnio 3 ir 4 dalyse, ir atitinkamos padėties negalima ištaisyti (</w:t>
      </w:r>
      <w:r w:rsidRPr="00F865A9">
        <w:rPr>
          <w:rFonts w:eastAsia="Yu Mincho" w:cs="Times New Roman"/>
          <w:bCs/>
          <w:szCs w:val="24"/>
        </w:rPr>
        <w:t>VPĮ 46 straipsnio 4 dalies 3 punktas).</w:t>
      </w:r>
    </w:p>
    <w:p w14:paraId="3724710A" w14:textId="5493FF6E" w:rsidR="006652C8" w:rsidRPr="00F865A9" w:rsidRDefault="006652C8" w:rsidP="006652C8">
      <w:pPr>
        <w:pStyle w:val="Betarp"/>
        <w:ind w:firstLine="720"/>
        <w:jc w:val="both"/>
        <w:rPr>
          <w:rFonts w:cs="Times New Roman"/>
          <w:bCs/>
          <w:szCs w:val="24"/>
        </w:rPr>
      </w:pPr>
      <w:r>
        <w:rPr>
          <w:rFonts w:eastAsia="Arial" w:cs="Times New Roman"/>
          <w:bCs/>
          <w:szCs w:val="24"/>
        </w:rPr>
        <w:t>23.</w:t>
      </w:r>
      <w:r w:rsidRPr="00F865A9">
        <w:rPr>
          <w:rFonts w:eastAsia="Arial" w:cs="Times New Roman"/>
          <w:bCs/>
          <w:szCs w:val="24"/>
        </w:rPr>
        <w:t xml:space="preserve">4. </w:t>
      </w:r>
      <w:r>
        <w:rPr>
          <w:rFonts w:eastAsia="Arial" w:cs="Times New Roman"/>
          <w:bCs/>
          <w:szCs w:val="24"/>
        </w:rPr>
        <w:t>Tiekėjas</w:t>
      </w:r>
      <w:r w:rsidRPr="00F865A9">
        <w:rPr>
          <w:rFonts w:cs="Times New Roman"/>
          <w:bCs/>
          <w:szCs w:val="24"/>
        </w:rPr>
        <w:t xml:space="preserve">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1595D" w14:textId="02F508DE" w:rsidR="006652C8" w:rsidRPr="00F865A9" w:rsidRDefault="006652C8" w:rsidP="006652C8">
      <w:pPr>
        <w:pStyle w:val="Betarp"/>
        <w:ind w:firstLine="720"/>
        <w:jc w:val="both"/>
        <w:rPr>
          <w:rFonts w:cs="Times New Roman"/>
          <w:szCs w:val="24"/>
        </w:rPr>
      </w:pPr>
      <w:r>
        <w:rPr>
          <w:rFonts w:eastAsia="Arial" w:cs="Times New Roman"/>
          <w:bCs/>
          <w:szCs w:val="24"/>
        </w:rPr>
        <w:t>23.</w:t>
      </w:r>
      <w:r w:rsidRPr="00F865A9">
        <w:rPr>
          <w:rFonts w:eastAsia="Arial" w:cs="Times New Roman"/>
          <w:bCs/>
          <w:szCs w:val="24"/>
        </w:rPr>
        <w:t>5.</w:t>
      </w:r>
      <w:r>
        <w:rPr>
          <w:rFonts w:eastAsia="Arial" w:cs="Times New Roman"/>
          <w:bCs/>
          <w:szCs w:val="24"/>
        </w:rPr>
        <w:t xml:space="preserve"> Tiekėjas</w:t>
      </w:r>
      <w:r w:rsidRPr="00F865A9">
        <w:rPr>
          <w:rFonts w:cs="Times New Roman"/>
          <w:bCs/>
          <w:szCs w:val="24"/>
        </w:rPr>
        <w:t xml:space="preserve"> pirkimo metu ėmėsi neteisėtų veiksmų, siekdamas daryti įtaką perkančiosios organizacijos sprendimams, gauti konfidencialios informacijos, kuri suteiktų jam neteisėtą</w:t>
      </w:r>
      <w:r w:rsidRPr="00F865A9">
        <w:rPr>
          <w:rFonts w:cs="Times New Roman"/>
          <w:iCs/>
          <w:szCs w:val="24"/>
        </w:rPr>
        <w:t xml:space="preserve">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65A9">
        <w:rPr>
          <w:rFonts w:cs="Times New Roman"/>
          <w:i/>
          <w:iCs/>
          <w:szCs w:val="24"/>
        </w:rPr>
        <w:t>(</w:t>
      </w:r>
      <w:r w:rsidRPr="00F865A9">
        <w:rPr>
          <w:rFonts w:eastAsia="Yu Mincho" w:cs="Times New Roman"/>
          <w:b/>
          <w:i/>
          <w:iCs/>
          <w:szCs w:val="24"/>
        </w:rPr>
        <w:t>VPĮ 46 straipsnio 4 dalies 5 punktas).</w:t>
      </w:r>
    </w:p>
    <w:p w14:paraId="109DF844" w14:textId="53D95EAF" w:rsidR="006652C8" w:rsidRDefault="006652C8" w:rsidP="006652C8">
      <w:pPr>
        <w:pStyle w:val="Betarp"/>
        <w:ind w:firstLine="720"/>
        <w:jc w:val="both"/>
        <w:rPr>
          <w:rFonts w:eastAsia="Yu Mincho" w:cs="Times New Roman"/>
          <w:b/>
          <w:i/>
          <w:iCs/>
          <w:szCs w:val="24"/>
        </w:rPr>
      </w:pPr>
      <w:r>
        <w:rPr>
          <w:rFonts w:eastAsia="Yu Mincho" w:cs="Times New Roman"/>
          <w:szCs w:val="24"/>
        </w:rPr>
        <w:t>23.</w:t>
      </w:r>
      <w:r w:rsidRPr="00F865A9">
        <w:rPr>
          <w:rFonts w:eastAsia="Yu Mincho" w:cs="Times New Roman"/>
          <w:szCs w:val="24"/>
        </w:rPr>
        <w:t>6. Perkančioji organizacija pašalina</w:t>
      </w:r>
      <w:r>
        <w:rPr>
          <w:rFonts w:eastAsia="Yu Mincho" w:cs="Times New Roman"/>
          <w:szCs w:val="24"/>
        </w:rPr>
        <w:t xml:space="preserve"> tiekėją</w:t>
      </w:r>
      <w:r w:rsidRPr="00F865A9">
        <w:rPr>
          <w:rFonts w:eastAsia="Yu Mincho" w:cs="Times New Roman"/>
          <w:bCs/>
          <w:szCs w:val="24"/>
        </w:rPr>
        <w:t xml:space="preserve"> iš pirkimo procedūros, jeigu</w:t>
      </w:r>
      <w:r>
        <w:rPr>
          <w:rFonts w:eastAsia="Yu Mincho" w:cs="Times New Roman"/>
          <w:bCs/>
          <w:szCs w:val="24"/>
        </w:rPr>
        <w:t xml:space="preserve"> tiekėjas</w:t>
      </w:r>
      <w:r w:rsidRPr="00F865A9">
        <w:rPr>
          <w:rFonts w:eastAsia="Yu Mincho" w:cs="Times New Roman"/>
          <w:bCs/>
          <w:szCs w:val="24"/>
        </w:rPr>
        <w:t xml:space="preserve"> yra neatlikęs jam paskirtos baudžiamojo poveikio priemonės – uždraudimo juridiniam asmeniui dalyvauti viešuosiuose pirkimuose </w:t>
      </w:r>
      <w:r w:rsidRPr="00F865A9">
        <w:rPr>
          <w:rFonts w:cs="Times New Roman"/>
          <w:i/>
          <w:iCs/>
          <w:szCs w:val="24"/>
        </w:rPr>
        <w:t>(</w:t>
      </w:r>
      <w:r w:rsidRPr="00F865A9">
        <w:rPr>
          <w:rFonts w:eastAsia="Yu Mincho" w:cs="Times New Roman"/>
          <w:b/>
          <w:i/>
          <w:iCs/>
          <w:szCs w:val="24"/>
        </w:rPr>
        <w:t>VPĮ 46 straipsnio 2</w:t>
      </w:r>
      <w:r w:rsidRPr="00F865A9">
        <w:rPr>
          <w:rFonts w:eastAsia="Yu Mincho" w:cs="Times New Roman"/>
          <w:b/>
          <w:i/>
          <w:iCs/>
          <w:szCs w:val="24"/>
          <w:vertAlign w:val="superscript"/>
        </w:rPr>
        <w:t>1</w:t>
      </w:r>
      <w:r w:rsidRPr="00F865A9">
        <w:rPr>
          <w:rFonts w:eastAsia="Yu Mincho" w:cs="Times New Roman"/>
          <w:b/>
          <w:i/>
          <w:iCs/>
          <w:szCs w:val="24"/>
        </w:rPr>
        <w:t xml:space="preserve"> dalis).</w:t>
      </w:r>
    </w:p>
    <w:p w14:paraId="1749F404" w14:textId="3850DC3F" w:rsidR="006652C8" w:rsidRPr="00F865A9" w:rsidRDefault="006652C8" w:rsidP="006652C8">
      <w:pPr>
        <w:pStyle w:val="Betarp"/>
        <w:ind w:firstLine="720"/>
        <w:jc w:val="both"/>
        <w:rPr>
          <w:rFonts w:cs="Times New Roman"/>
          <w:szCs w:val="24"/>
        </w:rPr>
      </w:pPr>
      <w:r w:rsidRPr="00F865A9">
        <w:rPr>
          <w:rFonts w:cs="Times New Roman"/>
          <w:color w:val="000000"/>
          <w:szCs w:val="24"/>
        </w:rPr>
        <w:t>2</w:t>
      </w:r>
      <w:r>
        <w:rPr>
          <w:rFonts w:cs="Times New Roman"/>
          <w:color w:val="000000"/>
          <w:szCs w:val="24"/>
        </w:rPr>
        <w:t>4</w:t>
      </w:r>
      <w:r w:rsidRPr="00F865A9">
        <w:rPr>
          <w:rFonts w:cs="Times New Roman"/>
          <w:color w:val="000000"/>
          <w:szCs w:val="24"/>
        </w:rPr>
        <w:t xml:space="preserve">. </w:t>
      </w:r>
      <w:r w:rsidRPr="00F865A9">
        <w:rPr>
          <w:rFonts w:cs="Times New Roman"/>
          <w:szCs w:val="24"/>
        </w:rPr>
        <w:t>Savivaldybės CPO</w:t>
      </w:r>
      <w:r w:rsidRPr="00F865A9">
        <w:rPr>
          <w:rFonts w:cs="Times New Roman"/>
          <w:color w:val="000000"/>
          <w:szCs w:val="24"/>
        </w:rPr>
        <w:t>, patikrinusi pasiūlymus ir išrinkus</w:t>
      </w:r>
      <w:r>
        <w:rPr>
          <w:rFonts w:cs="Times New Roman"/>
          <w:color w:val="000000"/>
          <w:szCs w:val="24"/>
        </w:rPr>
        <w:t>i</w:t>
      </w:r>
      <w:r w:rsidRPr="00F865A9">
        <w:rPr>
          <w:rFonts w:cs="Times New Roman"/>
          <w:color w:val="000000"/>
          <w:szCs w:val="24"/>
        </w:rPr>
        <w:t xml:space="preserve"> galimą laimėtoją, pati tikrina informaciją:</w:t>
      </w:r>
    </w:p>
    <w:p w14:paraId="0B22F07C" w14:textId="50907EF2" w:rsidR="006652C8" w:rsidRPr="00F865A9" w:rsidRDefault="006652C8" w:rsidP="006652C8">
      <w:pPr>
        <w:widowControl w:val="0"/>
        <w:autoSpaceDE w:val="0"/>
        <w:autoSpaceDN w:val="0"/>
        <w:adjustRightInd w:val="0"/>
        <w:ind w:firstLine="680"/>
        <w:jc w:val="both"/>
        <w:rPr>
          <w:color w:val="000000"/>
        </w:rPr>
      </w:pPr>
      <w:r>
        <w:rPr>
          <w:color w:val="000000"/>
        </w:rPr>
        <w:t xml:space="preserve"> </w:t>
      </w:r>
      <w:r w:rsidRPr="00F865A9">
        <w:rPr>
          <w:color w:val="000000"/>
        </w:rPr>
        <w:t>2</w:t>
      </w:r>
      <w:r>
        <w:rPr>
          <w:color w:val="000000"/>
        </w:rPr>
        <w:t>4</w:t>
      </w:r>
      <w:r w:rsidRPr="00F865A9">
        <w:rPr>
          <w:color w:val="000000"/>
        </w:rPr>
        <w:t>.1. Melagingą informaciją pateikusių tiekėjų sąraše</w:t>
      </w:r>
      <w:r w:rsidRPr="00F865A9">
        <w:rPr>
          <w:rStyle w:val="Puslapioinaosnuoroda"/>
          <w:color w:val="000000"/>
        </w:rPr>
        <w:footnoteReference w:id="1"/>
      </w:r>
      <w:r w:rsidRPr="00F865A9">
        <w:rPr>
          <w:color w:val="000000"/>
        </w:rPr>
        <w:t xml:space="preserve"> (Viešųjų pirkimų įstatymo 46 str. 4 d. 4 p.);</w:t>
      </w:r>
    </w:p>
    <w:p w14:paraId="56706CE8" w14:textId="396316C8" w:rsidR="006652C8" w:rsidRPr="00F865A9" w:rsidRDefault="006652C8" w:rsidP="006652C8">
      <w:pPr>
        <w:widowControl w:val="0"/>
        <w:autoSpaceDE w:val="0"/>
        <w:autoSpaceDN w:val="0"/>
        <w:adjustRightInd w:val="0"/>
        <w:jc w:val="both"/>
      </w:pPr>
      <w:r>
        <w:rPr>
          <w:color w:val="000000"/>
        </w:rPr>
        <w:t xml:space="preserve">            </w:t>
      </w:r>
      <w:r w:rsidRPr="00F865A9">
        <w:rPr>
          <w:color w:val="000000"/>
        </w:rPr>
        <w:t>2</w:t>
      </w:r>
      <w:r>
        <w:rPr>
          <w:color w:val="000000"/>
        </w:rPr>
        <w:t>4</w:t>
      </w:r>
      <w:r w:rsidRPr="00F865A9">
        <w:rPr>
          <w:color w:val="000000"/>
        </w:rPr>
        <w:t>.2. Nepatikimų tiekėjų sąraše</w:t>
      </w:r>
      <w:r w:rsidRPr="00F865A9">
        <w:rPr>
          <w:rStyle w:val="Puslapioinaosnuoroda"/>
          <w:color w:val="000000"/>
        </w:rPr>
        <w:footnoteReference w:id="2"/>
      </w:r>
      <w:r w:rsidRPr="00F865A9">
        <w:rPr>
          <w:color w:val="000000"/>
        </w:rPr>
        <w:t xml:space="preserve"> (Viešųjų pirkimų įstatymo 46 str. 4 d. 6 p.); </w:t>
      </w:r>
    </w:p>
    <w:p w14:paraId="320EF266" w14:textId="75462569" w:rsidR="006652C8" w:rsidRPr="00F865A9" w:rsidRDefault="006652C8" w:rsidP="006652C8">
      <w:pPr>
        <w:widowControl w:val="0"/>
        <w:autoSpaceDE w:val="0"/>
        <w:autoSpaceDN w:val="0"/>
        <w:adjustRightInd w:val="0"/>
        <w:jc w:val="both"/>
      </w:pPr>
      <w:r>
        <w:t xml:space="preserve">            </w:t>
      </w:r>
      <w:r w:rsidRPr="00F865A9">
        <w:t>2</w:t>
      </w:r>
      <w:r>
        <w:t>4</w:t>
      </w:r>
      <w:r w:rsidRPr="00F865A9">
        <w:t>.3. A</w:t>
      </w:r>
      <w:r w:rsidRPr="00F865A9">
        <w:rPr>
          <w:color w:val="000000"/>
          <w:spacing w:val="2"/>
        </w:rPr>
        <w:t>pie nepatikimus mokesčių mokėtojus sąraše</w:t>
      </w:r>
      <w:r w:rsidRPr="00F865A9">
        <w:rPr>
          <w:rStyle w:val="Puslapioinaosnuoroda"/>
          <w:color w:val="000000"/>
          <w:spacing w:val="2"/>
        </w:rPr>
        <w:footnoteReference w:id="3"/>
      </w:r>
      <w:r w:rsidRPr="00F865A9">
        <w:rPr>
          <w:color w:val="000000"/>
          <w:spacing w:val="2"/>
        </w:rPr>
        <w:t xml:space="preserve"> </w:t>
      </w:r>
      <w:r w:rsidRPr="00F865A9">
        <w:t xml:space="preserve">(Viešųjų pirkimų įstatymo 46 str. 4 d. 7 p. b papunktis). </w:t>
      </w:r>
    </w:p>
    <w:p w14:paraId="0275FF09" w14:textId="2D052D0D" w:rsidR="006652C8" w:rsidRPr="00F865A9" w:rsidRDefault="006652C8" w:rsidP="006652C8">
      <w:pPr>
        <w:widowControl w:val="0"/>
        <w:autoSpaceDE w:val="0"/>
        <w:autoSpaceDN w:val="0"/>
        <w:adjustRightInd w:val="0"/>
        <w:ind w:firstLine="737"/>
        <w:jc w:val="both"/>
      </w:pPr>
      <w:r w:rsidRPr="00F865A9">
        <w:t>2</w:t>
      </w:r>
      <w:r>
        <w:t>5</w:t>
      </w:r>
      <w:r w:rsidRPr="00F865A9">
        <w:t xml:space="preserve">. Pasiūlymas </w:t>
      </w:r>
      <w:r w:rsidRPr="00F865A9">
        <w:rPr>
          <w:u w:val="single"/>
        </w:rPr>
        <w:t xml:space="preserve">neprivalo </w:t>
      </w:r>
      <w:r w:rsidRPr="00F865A9">
        <w:t>būti pasirašytas saugiu elektroniniu parašu.</w:t>
      </w:r>
    </w:p>
    <w:p w14:paraId="03C5B6CB" w14:textId="5E508B49" w:rsidR="006652C8" w:rsidRPr="00F865A9" w:rsidRDefault="006652C8" w:rsidP="006652C8">
      <w:pPr>
        <w:widowControl w:val="0"/>
        <w:autoSpaceDE w:val="0"/>
        <w:autoSpaceDN w:val="0"/>
        <w:adjustRightInd w:val="0"/>
        <w:ind w:firstLine="737"/>
        <w:jc w:val="both"/>
      </w:pPr>
      <w:r w:rsidRPr="00F865A9">
        <w:t>2</w:t>
      </w:r>
      <w:r>
        <w:t>6</w:t>
      </w:r>
      <w:r w:rsidRPr="00F865A9">
        <w:t xml:space="preserve">. Savivaldybės CPO </w:t>
      </w:r>
      <w:r w:rsidRPr="00F865A9">
        <w:rPr>
          <w:bCs/>
        </w:rPr>
        <w:t>bet kuriuo metu iki pirkimo sutarties sudarymo turi teisę savo iniciatyva nutraukti pradėtas pirkimo procedūras, jeigu atsirado aplinkybių, kurių nebuvo galima numatyti, ir privalo tai padaryti, jeigu buvo pažeisti LR Viešųjų pirkimų įstatymo 17 straipsnio 1 dalyje nustatyti principai ir atitinkamos padėties negalima ištaisyti.</w:t>
      </w:r>
    </w:p>
    <w:p w14:paraId="530237E7" w14:textId="387F4794" w:rsidR="006652C8" w:rsidRPr="00F865A9" w:rsidRDefault="006652C8" w:rsidP="006652C8">
      <w:pPr>
        <w:widowControl w:val="0"/>
        <w:autoSpaceDE w:val="0"/>
        <w:autoSpaceDN w:val="0"/>
        <w:adjustRightInd w:val="0"/>
        <w:ind w:firstLine="737"/>
        <w:jc w:val="both"/>
      </w:pPr>
      <w:r w:rsidRPr="00F865A9">
        <w:t>2</w:t>
      </w:r>
      <w:r>
        <w:t>7</w:t>
      </w:r>
      <w:r w:rsidRPr="00F865A9">
        <w:t>. Bet kokia informacija, konkurso sąlygų paaiškinimai, pranešimai ar kitas Savivaldybės CPO ir rangovo susirašinėjimas yra vykdomas tik CVP IS susirašinėjimo priemonėmis (pranešimus gaus prie pirkimo prisijungę rangovai).</w:t>
      </w:r>
    </w:p>
    <w:p w14:paraId="5428D631" w14:textId="77777777" w:rsidR="00417C44" w:rsidRDefault="00417C44" w:rsidP="00D638D8">
      <w:r>
        <w:rPr>
          <w:b/>
        </w:rPr>
        <w:lastRenderedPageBreak/>
        <w:t xml:space="preserve">  </w:t>
      </w:r>
      <w:r>
        <w:t xml:space="preserve">        PRIDEDAMA:</w:t>
      </w:r>
    </w:p>
    <w:p w14:paraId="2BDFDB0F" w14:textId="5AC49214" w:rsidR="006652C8" w:rsidRPr="006652C8" w:rsidRDefault="006652C8" w:rsidP="006652C8">
      <w:pPr>
        <w:pStyle w:val="Sraopastraipa"/>
        <w:widowControl w:val="0"/>
        <w:numPr>
          <w:ilvl w:val="0"/>
          <w:numId w:val="4"/>
        </w:numPr>
        <w:autoSpaceDE w:val="0"/>
        <w:autoSpaceDN w:val="0"/>
        <w:adjustRightInd w:val="0"/>
        <w:spacing w:after="0" w:line="240" w:lineRule="auto"/>
        <w:ind w:left="958" w:hanging="357"/>
        <w:jc w:val="both"/>
        <w:rPr>
          <w:szCs w:val="20"/>
          <w:lang w:val="lt-LT"/>
        </w:rPr>
      </w:pPr>
      <w:r>
        <w:rPr>
          <w:lang w:val="lt-LT"/>
        </w:rPr>
        <w:t>„</w:t>
      </w:r>
      <w:r w:rsidRPr="006652C8">
        <w:rPr>
          <w:lang w:val="lt-LT"/>
        </w:rPr>
        <w:t xml:space="preserve">Elektrinio masažo stalo įsigijimo techninė charakteristika“, priedas Nr. 1. </w:t>
      </w:r>
    </w:p>
    <w:p w14:paraId="54847B9D" w14:textId="21E6EC5A" w:rsidR="00417C44" w:rsidRPr="006652C8" w:rsidRDefault="006652C8" w:rsidP="006652C8">
      <w:pPr>
        <w:numPr>
          <w:ilvl w:val="0"/>
          <w:numId w:val="4"/>
        </w:numPr>
        <w:ind w:left="958" w:hanging="357"/>
        <w:contextualSpacing/>
      </w:pPr>
      <w:r w:rsidRPr="006652C8">
        <w:t>P</w:t>
      </w:r>
      <w:r w:rsidR="00417C44" w:rsidRPr="006652C8">
        <w:t xml:space="preserve">asiūlymo forma, priedas Nr. </w:t>
      </w:r>
      <w:r w:rsidR="00DF503A" w:rsidRPr="006652C8">
        <w:t>2</w:t>
      </w:r>
      <w:r w:rsidR="00417C44" w:rsidRPr="006652C8">
        <w:t>;</w:t>
      </w:r>
    </w:p>
    <w:p w14:paraId="6CA93DCE" w14:textId="77777777" w:rsidR="00C61D07" w:rsidRPr="000A0D0B" w:rsidRDefault="00C61D07" w:rsidP="00C61D07">
      <w:pPr>
        <w:ind w:left="960"/>
      </w:pPr>
    </w:p>
    <w:p w14:paraId="70EA1024" w14:textId="77777777" w:rsidR="004652CB" w:rsidRDefault="004652CB" w:rsidP="00D638D8">
      <w:pPr>
        <w:widowControl w:val="0"/>
        <w:autoSpaceDE w:val="0"/>
        <w:autoSpaceDN w:val="0"/>
        <w:adjustRightInd w:val="0"/>
        <w:jc w:val="both"/>
      </w:pPr>
    </w:p>
    <w:p w14:paraId="7007232D" w14:textId="77777777" w:rsidR="0076497C" w:rsidRDefault="0076497C" w:rsidP="00D638D8">
      <w:pPr>
        <w:widowControl w:val="0"/>
        <w:autoSpaceDE w:val="0"/>
        <w:autoSpaceDN w:val="0"/>
        <w:adjustRightInd w:val="0"/>
        <w:jc w:val="both"/>
      </w:pPr>
    </w:p>
    <w:p w14:paraId="510765FD" w14:textId="77777777" w:rsidR="00B140A0" w:rsidRDefault="00372E81" w:rsidP="00D638D8">
      <w:r>
        <w:t>Pirkimo organizatorius</w:t>
      </w:r>
      <w:r>
        <w:tab/>
      </w:r>
      <w:r>
        <w:tab/>
      </w:r>
      <w:r>
        <w:tab/>
      </w:r>
      <w:r>
        <w:tab/>
      </w:r>
      <w:r>
        <w:tab/>
      </w:r>
      <w:r>
        <w:tab/>
      </w:r>
      <w:r>
        <w:tab/>
      </w:r>
      <w:r>
        <w:tab/>
        <w:t xml:space="preserve">   </w:t>
      </w:r>
      <w:r w:rsidR="00855785">
        <w:t xml:space="preserve">        </w:t>
      </w:r>
      <w:r>
        <w:t xml:space="preserve"> Ž. </w:t>
      </w:r>
      <w:proofErr w:type="spellStart"/>
      <w:r>
        <w:t>Zlatkuvien</w:t>
      </w:r>
      <w:r w:rsidR="00D638D8">
        <w:t>ė</w:t>
      </w:r>
      <w:proofErr w:type="spellEnd"/>
    </w:p>
    <w:p w14:paraId="23E07F77" w14:textId="77777777" w:rsidR="00B140A0" w:rsidRDefault="00B140A0" w:rsidP="00D638D8"/>
    <w:p w14:paraId="7686C8ED" w14:textId="77777777" w:rsidR="00B140A0" w:rsidRDefault="00B140A0" w:rsidP="00D638D8"/>
    <w:p w14:paraId="2BD71DFD" w14:textId="77777777" w:rsidR="00B140A0" w:rsidRDefault="00B140A0" w:rsidP="00D638D8"/>
    <w:p w14:paraId="61533F15" w14:textId="77777777" w:rsidR="00306FE2" w:rsidRDefault="00306FE2" w:rsidP="00D638D8"/>
    <w:p w14:paraId="306B89FC" w14:textId="77777777" w:rsidR="00306FE2" w:rsidRDefault="00306FE2" w:rsidP="00D638D8"/>
    <w:p w14:paraId="1B07D3B0" w14:textId="77777777" w:rsidR="00306FE2" w:rsidRDefault="00306FE2" w:rsidP="00D638D8"/>
    <w:p w14:paraId="35454110" w14:textId="77777777" w:rsidR="00306FE2" w:rsidRDefault="00306FE2" w:rsidP="00D638D8"/>
    <w:p w14:paraId="274F99DE" w14:textId="77777777" w:rsidR="00306FE2" w:rsidRDefault="00306FE2" w:rsidP="00D638D8"/>
    <w:p w14:paraId="17AF634A" w14:textId="77777777" w:rsidR="00306FE2" w:rsidRDefault="00306FE2" w:rsidP="00D638D8"/>
    <w:p w14:paraId="6DA90B08" w14:textId="77777777" w:rsidR="00306FE2" w:rsidRDefault="00306FE2" w:rsidP="00D638D8"/>
    <w:p w14:paraId="21B08707" w14:textId="77777777" w:rsidR="00306FE2" w:rsidRDefault="00306FE2" w:rsidP="00D638D8"/>
    <w:p w14:paraId="7DFBC081" w14:textId="77777777" w:rsidR="00306FE2" w:rsidRDefault="00306FE2" w:rsidP="00D638D8"/>
    <w:p w14:paraId="4A9C55EC" w14:textId="77777777" w:rsidR="00306FE2" w:rsidRDefault="00306FE2" w:rsidP="00D638D8"/>
    <w:p w14:paraId="11A08AED" w14:textId="77777777" w:rsidR="00306FE2" w:rsidRDefault="00306FE2" w:rsidP="00D638D8"/>
    <w:p w14:paraId="7876FA49" w14:textId="77777777" w:rsidR="00306FE2" w:rsidRDefault="00306FE2" w:rsidP="00D638D8"/>
    <w:p w14:paraId="6FE4C2A4" w14:textId="77777777" w:rsidR="00306FE2" w:rsidRDefault="00306FE2" w:rsidP="00D638D8"/>
    <w:p w14:paraId="0731A6B7" w14:textId="77777777" w:rsidR="00306FE2" w:rsidRDefault="00306FE2" w:rsidP="00D638D8"/>
    <w:p w14:paraId="151EBF39" w14:textId="77777777" w:rsidR="00306FE2" w:rsidRDefault="00306FE2" w:rsidP="00D638D8"/>
    <w:p w14:paraId="61D8BD3C" w14:textId="77777777" w:rsidR="00306FE2" w:rsidRDefault="00306FE2" w:rsidP="00D638D8"/>
    <w:p w14:paraId="0ECFA40C" w14:textId="77777777" w:rsidR="00306FE2" w:rsidRDefault="00306FE2" w:rsidP="00D638D8"/>
    <w:p w14:paraId="600AA30A" w14:textId="77777777" w:rsidR="00306FE2" w:rsidRDefault="00306FE2" w:rsidP="00D638D8"/>
    <w:p w14:paraId="7535AA56" w14:textId="77777777" w:rsidR="00306FE2" w:rsidRDefault="00306FE2" w:rsidP="00D638D8"/>
    <w:p w14:paraId="43695FCA" w14:textId="77777777" w:rsidR="00306FE2" w:rsidRDefault="00306FE2" w:rsidP="00D638D8"/>
    <w:p w14:paraId="7A075893" w14:textId="77777777" w:rsidR="00306FE2" w:rsidRDefault="00306FE2" w:rsidP="00D638D8"/>
    <w:p w14:paraId="0C929B45" w14:textId="77777777" w:rsidR="00306FE2" w:rsidRDefault="00306FE2" w:rsidP="00D638D8"/>
    <w:p w14:paraId="1FA38E5E" w14:textId="77777777" w:rsidR="00306FE2" w:rsidRDefault="00306FE2" w:rsidP="00D638D8"/>
    <w:p w14:paraId="79017742" w14:textId="77777777" w:rsidR="00306FE2" w:rsidRDefault="00306FE2" w:rsidP="00D638D8"/>
    <w:p w14:paraId="35021EB4" w14:textId="77777777" w:rsidR="00306FE2" w:rsidRDefault="00306FE2" w:rsidP="00D638D8"/>
    <w:p w14:paraId="734CF6FD" w14:textId="77777777" w:rsidR="00306FE2" w:rsidRDefault="00306FE2" w:rsidP="00D638D8"/>
    <w:p w14:paraId="6ECD2CE7" w14:textId="77777777" w:rsidR="00306FE2" w:rsidRDefault="00306FE2" w:rsidP="00D638D8"/>
    <w:p w14:paraId="570124A1" w14:textId="77777777" w:rsidR="00306FE2" w:rsidRDefault="00306FE2" w:rsidP="00D638D8"/>
    <w:p w14:paraId="79738ECB" w14:textId="77777777" w:rsidR="00306FE2" w:rsidRDefault="00306FE2" w:rsidP="00D638D8"/>
    <w:p w14:paraId="0A976B60" w14:textId="77777777" w:rsidR="00306FE2" w:rsidRDefault="00306FE2" w:rsidP="00D638D8"/>
    <w:p w14:paraId="676B02A2" w14:textId="77777777" w:rsidR="00306FE2" w:rsidRDefault="00306FE2" w:rsidP="00D638D8"/>
    <w:p w14:paraId="319C8805" w14:textId="77777777" w:rsidR="00306FE2" w:rsidRDefault="00306FE2" w:rsidP="00D638D8"/>
    <w:p w14:paraId="6B869077" w14:textId="77777777" w:rsidR="00306FE2" w:rsidRDefault="00306FE2" w:rsidP="00D638D8"/>
    <w:p w14:paraId="3CD7B13A" w14:textId="77777777" w:rsidR="00306FE2" w:rsidRDefault="00306FE2" w:rsidP="00D638D8"/>
    <w:p w14:paraId="380FA599" w14:textId="77777777" w:rsidR="00306FE2" w:rsidRDefault="00306FE2" w:rsidP="00D638D8"/>
    <w:p w14:paraId="744F66ED" w14:textId="77777777" w:rsidR="00306FE2" w:rsidRDefault="00306FE2" w:rsidP="00D638D8"/>
    <w:p w14:paraId="3A48C1E5" w14:textId="77777777" w:rsidR="00306FE2" w:rsidRDefault="00306FE2" w:rsidP="00D638D8"/>
    <w:p w14:paraId="737454FB" w14:textId="77777777" w:rsidR="00306FE2" w:rsidRDefault="00306FE2" w:rsidP="00D638D8"/>
    <w:p w14:paraId="74230054" w14:textId="77777777" w:rsidR="00693F8B" w:rsidRDefault="00693F8B" w:rsidP="00D638D8"/>
    <w:p w14:paraId="4461378B" w14:textId="77777777" w:rsidR="00693F8B" w:rsidRDefault="00693F8B" w:rsidP="00D638D8"/>
    <w:p w14:paraId="4A5E5EAF" w14:textId="77777777" w:rsidR="00372E81" w:rsidRDefault="00372E81" w:rsidP="00D638D8">
      <w:pPr>
        <w:widowControl w:val="0"/>
        <w:autoSpaceDE w:val="0"/>
        <w:autoSpaceDN w:val="0"/>
        <w:adjustRightInd w:val="0"/>
        <w:jc w:val="both"/>
        <w:rPr>
          <w:b/>
        </w:rPr>
      </w:pPr>
    </w:p>
    <w:p w14:paraId="21632A21" w14:textId="28761A8F" w:rsidR="00372E81" w:rsidRPr="00D5511D" w:rsidRDefault="00372E81" w:rsidP="00D638D8">
      <w:pPr>
        <w:widowControl w:val="0"/>
        <w:autoSpaceDE w:val="0"/>
        <w:autoSpaceDN w:val="0"/>
        <w:adjustRightInd w:val="0"/>
        <w:jc w:val="both"/>
      </w:pPr>
      <w:r w:rsidRPr="007E26CE">
        <w:t>Ž</w:t>
      </w:r>
      <w:r w:rsidRPr="007E26CE">
        <w:rPr>
          <w:color w:val="000000" w:themeColor="text1"/>
        </w:rPr>
        <w:t xml:space="preserve">. </w:t>
      </w:r>
      <w:proofErr w:type="spellStart"/>
      <w:r w:rsidRPr="007E26CE">
        <w:rPr>
          <w:color w:val="000000" w:themeColor="text1"/>
        </w:rPr>
        <w:t>Zlatkuvienė</w:t>
      </w:r>
      <w:proofErr w:type="spellEnd"/>
      <w:r w:rsidRPr="007E26CE">
        <w:rPr>
          <w:color w:val="000000" w:themeColor="text1"/>
        </w:rPr>
        <w:t>, tel.  (</w:t>
      </w:r>
      <w:r w:rsidR="006652C8">
        <w:rPr>
          <w:color w:val="000000" w:themeColor="text1"/>
        </w:rPr>
        <w:t>0</w:t>
      </w:r>
      <w:r w:rsidRPr="007E26CE">
        <w:rPr>
          <w:color w:val="000000" w:themeColor="text1"/>
        </w:rPr>
        <w:t>-</w:t>
      </w:r>
      <w:r w:rsidR="006652C8">
        <w:rPr>
          <w:color w:val="000000" w:themeColor="text1"/>
        </w:rPr>
        <w:t>3</w:t>
      </w:r>
      <w:r w:rsidRPr="007E26CE">
        <w:rPr>
          <w:color w:val="000000" w:themeColor="text1"/>
        </w:rPr>
        <w:t>81) 5 80 52,  el. p. zydre.zlatkuviene@anyksciai.lt</w:t>
      </w:r>
    </w:p>
    <w:sectPr w:rsidR="00372E81" w:rsidRPr="00D5511D" w:rsidSect="00306FE2">
      <w:pgSz w:w="11907"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3FE7" w14:textId="77777777" w:rsidR="00A27F42" w:rsidRDefault="00A27F42">
      <w:r>
        <w:separator/>
      </w:r>
    </w:p>
  </w:endnote>
  <w:endnote w:type="continuationSeparator" w:id="0">
    <w:p w14:paraId="3F3F21EF" w14:textId="77777777" w:rsidR="00A27F42" w:rsidRDefault="00A2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85DD" w14:textId="77777777" w:rsidR="00A27F42" w:rsidRDefault="00A27F42">
      <w:r>
        <w:separator/>
      </w:r>
    </w:p>
  </w:footnote>
  <w:footnote w:type="continuationSeparator" w:id="0">
    <w:p w14:paraId="4649E83F" w14:textId="77777777" w:rsidR="00A27F42" w:rsidRDefault="00A27F42">
      <w:r>
        <w:continuationSeparator/>
      </w:r>
    </w:p>
  </w:footnote>
  <w:footnote w:id="1">
    <w:p w14:paraId="1727858F" w14:textId="77777777" w:rsidR="006652C8" w:rsidRDefault="006652C8" w:rsidP="006652C8">
      <w:pPr>
        <w:pStyle w:val="Puslapioinaostekstas"/>
        <w:rPr>
          <w:color w:val="000000"/>
        </w:rPr>
      </w:pPr>
      <w:r>
        <w:rPr>
          <w:rStyle w:val="Puslapioinaosnuoroda"/>
          <w:color w:val="000000"/>
        </w:rPr>
        <w:footnoteRef/>
      </w:r>
      <w:r>
        <w:rPr>
          <w:color w:val="000000"/>
        </w:rPr>
        <w:t xml:space="preserve"> </w:t>
      </w:r>
      <w:hyperlink r:id="rId1" w:history="1">
        <w:r w:rsidRPr="00EB1249">
          <w:rPr>
            <w:rStyle w:val="Hipersaitas"/>
          </w:rPr>
          <w:t>https://vpt.lrv.lt/lt/nuorodos/kiti-duomenys/powerbi/melaginga-informacija-pateikusiu-tiekeju-sarasas-3/</w:t>
        </w:r>
      </w:hyperlink>
    </w:p>
  </w:footnote>
  <w:footnote w:id="2">
    <w:p w14:paraId="623B71AD" w14:textId="77777777" w:rsidR="006652C8" w:rsidRPr="003B6806" w:rsidRDefault="006652C8" w:rsidP="006652C8">
      <w:pPr>
        <w:pStyle w:val="Betarp"/>
        <w:rPr>
          <w:rFonts w:cs="Times New Roman"/>
          <w:sz w:val="20"/>
          <w:szCs w:val="20"/>
        </w:rPr>
      </w:pPr>
      <w:r>
        <w:rPr>
          <w:rStyle w:val="Puslapioinaosnuoroda"/>
          <w:color w:val="000000"/>
        </w:rPr>
        <w:footnoteRef/>
      </w:r>
      <w:r>
        <w:rPr>
          <w:color w:val="000000"/>
        </w:rPr>
        <w:t xml:space="preserve"> </w:t>
      </w:r>
      <w:hyperlink r:id="rId2" w:history="1">
        <w:r w:rsidRPr="00EB1249">
          <w:rPr>
            <w:rStyle w:val="Hipersaitas"/>
            <w:rFonts w:cs="Times New Roman"/>
            <w:sz w:val="20"/>
            <w:szCs w:val="20"/>
          </w:rPr>
          <w:t>https://vpt.lrv.lt/lt/nuorodos/kiti-duomenys/powerbi/nepatikimi-tiekejai-1/</w:t>
        </w:r>
      </w:hyperlink>
    </w:p>
  </w:footnote>
  <w:footnote w:id="3">
    <w:p w14:paraId="1D84D291" w14:textId="77777777" w:rsidR="006652C8" w:rsidRDefault="006652C8" w:rsidP="006652C8">
      <w:pPr>
        <w:pStyle w:val="gmail-msofootnotetext"/>
        <w:spacing w:before="0" w:beforeAutospacing="0" w:after="0" w:afterAutospacing="0"/>
        <w:rPr>
          <w:color w:val="000000"/>
        </w:rPr>
      </w:pPr>
      <w:r>
        <w:rPr>
          <w:rStyle w:val="Puslapioinaosnuoroda"/>
          <w:rFonts w:ascii="Times New Roman" w:hAnsi="Times New Roman" w:cs="Times New Roman"/>
          <w:color w:val="000000"/>
          <w:sz w:val="20"/>
          <w:szCs w:val="20"/>
        </w:rPr>
        <w:footnoteRef/>
      </w:r>
      <w:r>
        <w:rPr>
          <w:rFonts w:ascii="Times New Roman" w:hAnsi="Times New Roman" w:cs="Times New Roman"/>
          <w:color w:val="000000"/>
          <w:sz w:val="20"/>
          <w:szCs w:val="20"/>
        </w:rPr>
        <w:t xml:space="preserve"> </w:t>
      </w:r>
      <w:hyperlink r:id="rId3">
        <w:r w:rsidRPr="00EB1249">
          <w:rPr>
            <w:rStyle w:val="Hipersaitas"/>
            <w:rFonts w:ascii="Times New Roman" w:hAnsi="Times New Roman" w:cs="Times New Roman"/>
            <w:sz w:val="20"/>
            <w:szCs w:val="20"/>
          </w:rPr>
          <w:t>https://www.vmi.lt/evmi/mokesciu-moketoju-informacija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C78"/>
    <w:multiLevelType w:val="multilevel"/>
    <w:tmpl w:val="D966A7DE"/>
    <w:styleLink w:val="Stilius1"/>
    <w:lvl w:ilvl="0">
      <w:start w:val="1"/>
      <w:numFmt w:val="decimal"/>
      <w:lvlText w:val="%1."/>
      <w:lvlJc w:val="left"/>
      <w:pPr>
        <w:ind w:left="810" w:hanging="360"/>
      </w:pPr>
      <w:rPr>
        <w:rFonts w:hint="default"/>
      </w:rPr>
    </w:lvl>
    <w:lvl w:ilvl="1">
      <w:start w:val="1"/>
      <w:numFmt w:val="decimal"/>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4D267B"/>
    <w:multiLevelType w:val="hybridMultilevel"/>
    <w:tmpl w:val="7E7E1FA4"/>
    <w:lvl w:ilvl="0" w:tplc="FCA6EE8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8BF005F"/>
    <w:multiLevelType w:val="multilevel"/>
    <w:tmpl w:val="4202D826"/>
    <w:lvl w:ilvl="0">
      <w:start w:val="8"/>
      <w:numFmt w:val="decimal"/>
      <w:lvlText w:val="%1."/>
      <w:lvlJc w:val="left"/>
      <w:pPr>
        <w:tabs>
          <w:tab w:val="num" w:pos="1479"/>
        </w:tabs>
        <w:ind w:left="1479" w:hanging="360"/>
      </w:pPr>
      <w:rPr>
        <w:rFonts w:hint="default"/>
        <w:b w:val="0"/>
        <w:color w:val="auto"/>
      </w:rPr>
    </w:lvl>
    <w:lvl w:ilvl="1">
      <w:start w:val="1"/>
      <w:numFmt w:val="decimal"/>
      <w:isLgl/>
      <w:lvlText w:val="%1.%2."/>
      <w:lvlJc w:val="left"/>
      <w:pPr>
        <w:ind w:left="1648" w:hanging="360"/>
      </w:pPr>
      <w:rPr>
        <w:rFonts w:hint="default"/>
      </w:rPr>
    </w:lvl>
    <w:lvl w:ilvl="2">
      <w:start w:val="1"/>
      <w:numFmt w:val="decimal"/>
      <w:isLgl/>
      <w:lvlText w:val="%1.%2.%3."/>
      <w:lvlJc w:val="left"/>
      <w:pPr>
        <w:ind w:left="1839" w:hanging="720"/>
      </w:pPr>
      <w:rPr>
        <w:rFonts w:hint="default"/>
      </w:rPr>
    </w:lvl>
    <w:lvl w:ilvl="3">
      <w:start w:val="1"/>
      <w:numFmt w:val="decimal"/>
      <w:isLgl/>
      <w:lvlText w:val="%1.%2.%3.%4."/>
      <w:lvlJc w:val="left"/>
      <w:pPr>
        <w:ind w:left="1839" w:hanging="720"/>
      </w:pPr>
      <w:rPr>
        <w:rFonts w:hint="default"/>
      </w:rPr>
    </w:lvl>
    <w:lvl w:ilvl="4">
      <w:start w:val="1"/>
      <w:numFmt w:val="decimal"/>
      <w:isLgl/>
      <w:lvlText w:val="%1.%2.%3.%4.%5."/>
      <w:lvlJc w:val="left"/>
      <w:pPr>
        <w:ind w:left="2199" w:hanging="1080"/>
      </w:pPr>
      <w:rPr>
        <w:rFonts w:hint="default"/>
      </w:rPr>
    </w:lvl>
    <w:lvl w:ilvl="5">
      <w:start w:val="1"/>
      <w:numFmt w:val="decimal"/>
      <w:isLgl/>
      <w:lvlText w:val="%1.%2.%3.%4.%5.%6."/>
      <w:lvlJc w:val="left"/>
      <w:pPr>
        <w:ind w:left="2199" w:hanging="1080"/>
      </w:pPr>
      <w:rPr>
        <w:rFonts w:hint="default"/>
      </w:rPr>
    </w:lvl>
    <w:lvl w:ilvl="6">
      <w:start w:val="1"/>
      <w:numFmt w:val="decimal"/>
      <w:isLgl/>
      <w:lvlText w:val="%1.%2.%3.%4.%5.%6.%7."/>
      <w:lvlJc w:val="left"/>
      <w:pPr>
        <w:ind w:left="2559" w:hanging="1440"/>
      </w:pPr>
      <w:rPr>
        <w:rFonts w:hint="default"/>
      </w:rPr>
    </w:lvl>
    <w:lvl w:ilvl="7">
      <w:start w:val="1"/>
      <w:numFmt w:val="decimal"/>
      <w:isLgl/>
      <w:lvlText w:val="%1.%2.%3.%4.%5.%6.%7.%8."/>
      <w:lvlJc w:val="left"/>
      <w:pPr>
        <w:ind w:left="2559" w:hanging="1440"/>
      </w:pPr>
      <w:rPr>
        <w:rFonts w:hint="default"/>
      </w:rPr>
    </w:lvl>
    <w:lvl w:ilvl="8">
      <w:start w:val="1"/>
      <w:numFmt w:val="decimal"/>
      <w:isLgl/>
      <w:lvlText w:val="%1.%2.%3.%4.%5.%6.%7.%8.%9."/>
      <w:lvlJc w:val="left"/>
      <w:pPr>
        <w:ind w:left="2919" w:hanging="1800"/>
      </w:pPr>
      <w:rPr>
        <w:rFonts w:hint="default"/>
      </w:rPr>
    </w:lvl>
  </w:abstractNum>
  <w:abstractNum w:abstractNumId="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EE81C7E"/>
    <w:multiLevelType w:val="hybridMultilevel"/>
    <w:tmpl w:val="391C3ABA"/>
    <w:lvl w:ilvl="0" w:tplc="64684952">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7212AB"/>
    <w:multiLevelType w:val="hybridMultilevel"/>
    <w:tmpl w:val="FAE6FB5A"/>
    <w:lvl w:ilvl="0" w:tplc="56D0D4AA">
      <w:start w:val="1"/>
      <w:numFmt w:val="decimal"/>
      <w:lvlText w:val="%1."/>
      <w:lvlJc w:val="left"/>
      <w:pPr>
        <w:ind w:left="1212" w:hanging="360"/>
      </w:pPr>
    </w:lvl>
    <w:lvl w:ilvl="1" w:tplc="04270019">
      <w:start w:val="1"/>
      <w:numFmt w:val="lowerLetter"/>
      <w:lvlText w:val="%2."/>
      <w:lvlJc w:val="left"/>
      <w:pPr>
        <w:ind w:left="1932" w:hanging="360"/>
      </w:pPr>
    </w:lvl>
    <w:lvl w:ilvl="2" w:tplc="0427001B">
      <w:start w:val="1"/>
      <w:numFmt w:val="lowerRoman"/>
      <w:lvlText w:val="%3."/>
      <w:lvlJc w:val="right"/>
      <w:pPr>
        <w:ind w:left="2652" w:hanging="180"/>
      </w:pPr>
    </w:lvl>
    <w:lvl w:ilvl="3" w:tplc="0427000F">
      <w:start w:val="1"/>
      <w:numFmt w:val="decimal"/>
      <w:lvlText w:val="%4."/>
      <w:lvlJc w:val="left"/>
      <w:pPr>
        <w:ind w:left="3372" w:hanging="360"/>
      </w:pPr>
    </w:lvl>
    <w:lvl w:ilvl="4" w:tplc="04270019">
      <w:start w:val="1"/>
      <w:numFmt w:val="lowerLetter"/>
      <w:lvlText w:val="%5."/>
      <w:lvlJc w:val="left"/>
      <w:pPr>
        <w:ind w:left="4092" w:hanging="360"/>
      </w:pPr>
    </w:lvl>
    <w:lvl w:ilvl="5" w:tplc="0427001B">
      <w:start w:val="1"/>
      <w:numFmt w:val="lowerRoman"/>
      <w:lvlText w:val="%6."/>
      <w:lvlJc w:val="right"/>
      <w:pPr>
        <w:ind w:left="4812" w:hanging="180"/>
      </w:pPr>
    </w:lvl>
    <w:lvl w:ilvl="6" w:tplc="0427000F">
      <w:start w:val="1"/>
      <w:numFmt w:val="decimal"/>
      <w:lvlText w:val="%7."/>
      <w:lvlJc w:val="left"/>
      <w:pPr>
        <w:ind w:left="5532" w:hanging="360"/>
      </w:pPr>
    </w:lvl>
    <w:lvl w:ilvl="7" w:tplc="04270019">
      <w:start w:val="1"/>
      <w:numFmt w:val="lowerLetter"/>
      <w:lvlText w:val="%8."/>
      <w:lvlJc w:val="left"/>
      <w:pPr>
        <w:ind w:left="6252" w:hanging="360"/>
      </w:pPr>
    </w:lvl>
    <w:lvl w:ilvl="8" w:tplc="0427001B">
      <w:start w:val="1"/>
      <w:numFmt w:val="lowerRoman"/>
      <w:lvlText w:val="%9."/>
      <w:lvlJc w:val="right"/>
      <w:pPr>
        <w:ind w:left="6972" w:hanging="180"/>
      </w:pPr>
    </w:lvl>
  </w:abstractNum>
  <w:abstractNum w:abstractNumId="7" w15:restartNumberingAfterBreak="0">
    <w:nsid w:val="796D0B68"/>
    <w:multiLevelType w:val="multilevel"/>
    <w:tmpl w:val="37E4AF5A"/>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131" w:firstLine="720"/>
      </w:pPr>
      <w:rPr>
        <w:rFonts w:hint="default"/>
      </w:rPr>
    </w:lvl>
    <w:lvl w:ilvl="2">
      <w:start w:val="1"/>
      <w:numFmt w:val="decimal"/>
      <w:pStyle w:val="Antrat3"/>
      <w:suff w:val="space"/>
      <w:lvlText w:val="%1.%2.%3."/>
      <w:lvlJc w:val="left"/>
      <w:pPr>
        <w:ind w:left="131"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775128834">
    <w:abstractNumId w:val="7"/>
  </w:num>
  <w:num w:numId="2" w16cid:durableId="1471677591">
    <w:abstractNumId w:val="4"/>
  </w:num>
  <w:num w:numId="3" w16cid:durableId="352461181">
    <w:abstractNumId w:val="2"/>
  </w:num>
  <w:num w:numId="4" w16cid:durableId="2107070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535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5381961">
    <w:abstractNumId w:val="0"/>
  </w:num>
  <w:num w:numId="7" w16cid:durableId="1577205136">
    <w:abstractNumId w:val="5"/>
  </w:num>
  <w:num w:numId="8" w16cid:durableId="627051198">
    <w:abstractNumId w:val="3"/>
  </w:num>
  <w:num w:numId="9" w16cid:durableId="7498099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3E"/>
    <w:rsid w:val="000009D1"/>
    <w:rsid w:val="00000F2F"/>
    <w:rsid w:val="00006673"/>
    <w:rsid w:val="0000757D"/>
    <w:rsid w:val="000124F1"/>
    <w:rsid w:val="0001396F"/>
    <w:rsid w:val="00015161"/>
    <w:rsid w:val="00016A8A"/>
    <w:rsid w:val="00017873"/>
    <w:rsid w:val="00022C03"/>
    <w:rsid w:val="00023F6B"/>
    <w:rsid w:val="000250C2"/>
    <w:rsid w:val="00026BB1"/>
    <w:rsid w:val="000349DA"/>
    <w:rsid w:val="00034ED2"/>
    <w:rsid w:val="00035093"/>
    <w:rsid w:val="000352F5"/>
    <w:rsid w:val="000354AE"/>
    <w:rsid w:val="00041537"/>
    <w:rsid w:val="00041BE9"/>
    <w:rsid w:val="00043A40"/>
    <w:rsid w:val="00043E3B"/>
    <w:rsid w:val="000449AD"/>
    <w:rsid w:val="00044BD0"/>
    <w:rsid w:val="00046BDE"/>
    <w:rsid w:val="00050D16"/>
    <w:rsid w:val="00051271"/>
    <w:rsid w:val="00055B1C"/>
    <w:rsid w:val="0005702A"/>
    <w:rsid w:val="000604D1"/>
    <w:rsid w:val="00060E2B"/>
    <w:rsid w:val="00060FAE"/>
    <w:rsid w:val="00061898"/>
    <w:rsid w:val="000624F5"/>
    <w:rsid w:val="000633CD"/>
    <w:rsid w:val="00063C28"/>
    <w:rsid w:val="00070520"/>
    <w:rsid w:val="00070DB0"/>
    <w:rsid w:val="00071497"/>
    <w:rsid w:val="0007354C"/>
    <w:rsid w:val="0007421E"/>
    <w:rsid w:val="00074DE8"/>
    <w:rsid w:val="000821A5"/>
    <w:rsid w:val="0008299F"/>
    <w:rsid w:val="000829FD"/>
    <w:rsid w:val="000863F9"/>
    <w:rsid w:val="00086D4A"/>
    <w:rsid w:val="000909F8"/>
    <w:rsid w:val="00092D89"/>
    <w:rsid w:val="00097CFB"/>
    <w:rsid w:val="000A0D0B"/>
    <w:rsid w:val="000A2658"/>
    <w:rsid w:val="000A547A"/>
    <w:rsid w:val="000A5A9F"/>
    <w:rsid w:val="000A5B88"/>
    <w:rsid w:val="000A5E8E"/>
    <w:rsid w:val="000A7541"/>
    <w:rsid w:val="000A7D95"/>
    <w:rsid w:val="000B441C"/>
    <w:rsid w:val="000B4806"/>
    <w:rsid w:val="000C03BB"/>
    <w:rsid w:val="000C09FF"/>
    <w:rsid w:val="000C1C09"/>
    <w:rsid w:val="000C20A4"/>
    <w:rsid w:val="000C2A9E"/>
    <w:rsid w:val="000C4552"/>
    <w:rsid w:val="000C501B"/>
    <w:rsid w:val="000C6F05"/>
    <w:rsid w:val="000D0D90"/>
    <w:rsid w:val="000D17AA"/>
    <w:rsid w:val="000D6DAF"/>
    <w:rsid w:val="000D704D"/>
    <w:rsid w:val="000E2DBF"/>
    <w:rsid w:val="000E2EA4"/>
    <w:rsid w:val="000E3DF1"/>
    <w:rsid w:val="000E4641"/>
    <w:rsid w:val="000E497E"/>
    <w:rsid w:val="000E4C90"/>
    <w:rsid w:val="000E58D0"/>
    <w:rsid w:val="000E6636"/>
    <w:rsid w:val="000F1D22"/>
    <w:rsid w:val="000F20EE"/>
    <w:rsid w:val="000F309E"/>
    <w:rsid w:val="000F351C"/>
    <w:rsid w:val="000F4AA4"/>
    <w:rsid w:val="000F50C7"/>
    <w:rsid w:val="000F5AC3"/>
    <w:rsid w:val="000F6308"/>
    <w:rsid w:val="000F6A10"/>
    <w:rsid w:val="000F77B0"/>
    <w:rsid w:val="000F7DCE"/>
    <w:rsid w:val="0010019D"/>
    <w:rsid w:val="00100E3F"/>
    <w:rsid w:val="00103112"/>
    <w:rsid w:val="0010320F"/>
    <w:rsid w:val="001045DC"/>
    <w:rsid w:val="00106206"/>
    <w:rsid w:val="0010663C"/>
    <w:rsid w:val="00107128"/>
    <w:rsid w:val="001071DB"/>
    <w:rsid w:val="001072AD"/>
    <w:rsid w:val="0011731A"/>
    <w:rsid w:val="001221FD"/>
    <w:rsid w:val="0012230D"/>
    <w:rsid w:val="00124741"/>
    <w:rsid w:val="00125366"/>
    <w:rsid w:val="0012661B"/>
    <w:rsid w:val="00133AC3"/>
    <w:rsid w:val="00134AEB"/>
    <w:rsid w:val="00135CBC"/>
    <w:rsid w:val="00135CDD"/>
    <w:rsid w:val="0014000B"/>
    <w:rsid w:val="00145C39"/>
    <w:rsid w:val="00146E10"/>
    <w:rsid w:val="001477FF"/>
    <w:rsid w:val="00147F0B"/>
    <w:rsid w:val="00154A21"/>
    <w:rsid w:val="001555D3"/>
    <w:rsid w:val="00163700"/>
    <w:rsid w:val="00171142"/>
    <w:rsid w:val="001742BC"/>
    <w:rsid w:val="001772CF"/>
    <w:rsid w:val="00177EFB"/>
    <w:rsid w:val="00180949"/>
    <w:rsid w:val="00184B94"/>
    <w:rsid w:val="00187F73"/>
    <w:rsid w:val="00190B97"/>
    <w:rsid w:val="00192269"/>
    <w:rsid w:val="001932AE"/>
    <w:rsid w:val="0019385F"/>
    <w:rsid w:val="00193ED6"/>
    <w:rsid w:val="0019406D"/>
    <w:rsid w:val="001A1A25"/>
    <w:rsid w:val="001A2825"/>
    <w:rsid w:val="001A2E5E"/>
    <w:rsid w:val="001A633C"/>
    <w:rsid w:val="001A6E93"/>
    <w:rsid w:val="001A7CD5"/>
    <w:rsid w:val="001B03F3"/>
    <w:rsid w:val="001B1CEE"/>
    <w:rsid w:val="001B210A"/>
    <w:rsid w:val="001B2E9F"/>
    <w:rsid w:val="001B448E"/>
    <w:rsid w:val="001B67DF"/>
    <w:rsid w:val="001B7F0F"/>
    <w:rsid w:val="001C11F5"/>
    <w:rsid w:val="001C2B2E"/>
    <w:rsid w:val="001D061E"/>
    <w:rsid w:val="001D0CFE"/>
    <w:rsid w:val="001D1615"/>
    <w:rsid w:val="001D440C"/>
    <w:rsid w:val="001E515F"/>
    <w:rsid w:val="001E7C70"/>
    <w:rsid w:val="001F1888"/>
    <w:rsid w:val="001F22B5"/>
    <w:rsid w:val="001F64D9"/>
    <w:rsid w:val="0021008F"/>
    <w:rsid w:val="00210C53"/>
    <w:rsid w:val="00211C39"/>
    <w:rsid w:val="00211E28"/>
    <w:rsid w:val="00213ABE"/>
    <w:rsid w:val="00214286"/>
    <w:rsid w:val="00220327"/>
    <w:rsid w:val="00221943"/>
    <w:rsid w:val="00223959"/>
    <w:rsid w:val="00223F23"/>
    <w:rsid w:val="00230EB4"/>
    <w:rsid w:val="002310CB"/>
    <w:rsid w:val="00231A4B"/>
    <w:rsid w:val="0023215A"/>
    <w:rsid w:val="00232BB4"/>
    <w:rsid w:val="00233217"/>
    <w:rsid w:val="00233E85"/>
    <w:rsid w:val="002378F5"/>
    <w:rsid w:val="00237FF5"/>
    <w:rsid w:val="00240400"/>
    <w:rsid w:val="0024524E"/>
    <w:rsid w:val="0024565B"/>
    <w:rsid w:val="002505AD"/>
    <w:rsid w:val="00250BDD"/>
    <w:rsid w:val="00252907"/>
    <w:rsid w:val="00253BE3"/>
    <w:rsid w:val="00254212"/>
    <w:rsid w:val="002558C4"/>
    <w:rsid w:val="00256949"/>
    <w:rsid w:val="0026036B"/>
    <w:rsid w:val="00262FFC"/>
    <w:rsid w:val="00263A49"/>
    <w:rsid w:val="0026448E"/>
    <w:rsid w:val="00266D27"/>
    <w:rsid w:val="002672DC"/>
    <w:rsid w:val="00267E88"/>
    <w:rsid w:val="00270499"/>
    <w:rsid w:val="0027118E"/>
    <w:rsid w:val="00272E65"/>
    <w:rsid w:val="00273F1A"/>
    <w:rsid w:val="002807BA"/>
    <w:rsid w:val="00283744"/>
    <w:rsid w:val="00283E74"/>
    <w:rsid w:val="0028561A"/>
    <w:rsid w:val="002857AB"/>
    <w:rsid w:val="00286966"/>
    <w:rsid w:val="00287A31"/>
    <w:rsid w:val="00291460"/>
    <w:rsid w:val="00291672"/>
    <w:rsid w:val="002921AC"/>
    <w:rsid w:val="00293717"/>
    <w:rsid w:val="002968C8"/>
    <w:rsid w:val="0029739D"/>
    <w:rsid w:val="002A2A6F"/>
    <w:rsid w:val="002A45A9"/>
    <w:rsid w:val="002A64EE"/>
    <w:rsid w:val="002A687C"/>
    <w:rsid w:val="002B574A"/>
    <w:rsid w:val="002B6635"/>
    <w:rsid w:val="002C058C"/>
    <w:rsid w:val="002C0D14"/>
    <w:rsid w:val="002C33BE"/>
    <w:rsid w:val="002C592E"/>
    <w:rsid w:val="002C5B0C"/>
    <w:rsid w:val="002D0C46"/>
    <w:rsid w:val="002D5518"/>
    <w:rsid w:val="002E0D1A"/>
    <w:rsid w:val="002E203D"/>
    <w:rsid w:val="002E39EA"/>
    <w:rsid w:val="002E63EF"/>
    <w:rsid w:val="002E6BED"/>
    <w:rsid w:val="002E72FD"/>
    <w:rsid w:val="002E7950"/>
    <w:rsid w:val="002F00A1"/>
    <w:rsid w:val="002F0862"/>
    <w:rsid w:val="002F1477"/>
    <w:rsid w:val="002F156F"/>
    <w:rsid w:val="002F452B"/>
    <w:rsid w:val="0030369F"/>
    <w:rsid w:val="00304DEE"/>
    <w:rsid w:val="00306D3C"/>
    <w:rsid w:val="00306F58"/>
    <w:rsid w:val="00306FE2"/>
    <w:rsid w:val="00310EA5"/>
    <w:rsid w:val="00313513"/>
    <w:rsid w:val="00313ED6"/>
    <w:rsid w:val="00316AD2"/>
    <w:rsid w:val="00316E7B"/>
    <w:rsid w:val="003204B0"/>
    <w:rsid w:val="00323B66"/>
    <w:rsid w:val="00324577"/>
    <w:rsid w:val="00325B27"/>
    <w:rsid w:val="00326994"/>
    <w:rsid w:val="0032699F"/>
    <w:rsid w:val="00334379"/>
    <w:rsid w:val="003400A9"/>
    <w:rsid w:val="0034280C"/>
    <w:rsid w:val="003430BF"/>
    <w:rsid w:val="00344C3B"/>
    <w:rsid w:val="00346C59"/>
    <w:rsid w:val="003502C3"/>
    <w:rsid w:val="00352440"/>
    <w:rsid w:val="003535AC"/>
    <w:rsid w:val="00353F25"/>
    <w:rsid w:val="003542E8"/>
    <w:rsid w:val="00360249"/>
    <w:rsid w:val="0036158D"/>
    <w:rsid w:val="00363D44"/>
    <w:rsid w:val="00364311"/>
    <w:rsid w:val="00364B4B"/>
    <w:rsid w:val="003650B2"/>
    <w:rsid w:val="00365FE5"/>
    <w:rsid w:val="003724A6"/>
    <w:rsid w:val="003729EA"/>
    <w:rsid w:val="00372E81"/>
    <w:rsid w:val="003800E6"/>
    <w:rsid w:val="00381A18"/>
    <w:rsid w:val="00382FDA"/>
    <w:rsid w:val="003913FE"/>
    <w:rsid w:val="00393150"/>
    <w:rsid w:val="00393AAE"/>
    <w:rsid w:val="00393C59"/>
    <w:rsid w:val="00395151"/>
    <w:rsid w:val="0039557E"/>
    <w:rsid w:val="00397A3F"/>
    <w:rsid w:val="003A38E9"/>
    <w:rsid w:val="003A4ADF"/>
    <w:rsid w:val="003A4F1D"/>
    <w:rsid w:val="003B10CD"/>
    <w:rsid w:val="003B1A37"/>
    <w:rsid w:val="003B2D2E"/>
    <w:rsid w:val="003B331D"/>
    <w:rsid w:val="003B3413"/>
    <w:rsid w:val="003B711B"/>
    <w:rsid w:val="003C0EEF"/>
    <w:rsid w:val="003C1156"/>
    <w:rsid w:val="003C2519"/>
    <w:rsid w:val="003C2FEC"/>
    <w:rsid w:val="003C3BAF"/>
    <w:rsid w:val="003C6B15"/>
    <w:rsid w:val="003C6F29"/>
    <w:rsid w:val="003C706D"/>
    <w:rsid w:val="003D1BE6"/>
    <w:rsid w:val="003D4036"/>
    <w:rsid w:val="003D68E7"/>
    <w:rsid w:val="003E1FEC"/>
    <w:rsid w:val="003E49A3"/>
    <w:rsid w:val="003F0127"/>
    <w:rsid w:val="003F1AB8"/>
    <w:rsid w:val="003F4C38"/>
    <w:rsid w:val="003F4EE3"/>
    <w:rsid w:val="003F55F8"/>
    <w:rsid w:val="003F69AD"/>
    <w:rsid w:val="003F6CBB"/>
    <w:rsid w:val="003F7C25"/>
    <w:rsid w:val="004027E1"/>
    <w:rsid w:val="004030D6"/>
    <w:rsid w:val="00406D66"/>
    <w:rsid w:val="004075C3"/>
    <w:rsid w:val="00411BC5"/>
    <w:rsid w:val="00412D02"/>
    <w:rsid w:val="00412DE7"/>
    <w:rsid w:val="00413C1D"/>
    <w:rsid w:val="004142FE"/>
    <w:rsid w:val="004146F0"/>
    <w:rsid w:val="00417C44"/>
    <w:rsid w:val="00422A12"/>
    <w:rsid w:val="00424690"/>
    <w:rsid w:val="00427E31"/>
    <w:rsid w:val="00430A84"/>
    <w:rsid w:val="00431418"/>
    <w:rsid w:val="0043215F"/>
    <w:rsid w:val="00433C48"/>
    <w:rsid w:val="00443464"/>
    <w:rsid w:val="00444987"/>
    <w:rsid w:val="00447ED7"/>
    <w:rsid w:val="004526E8"/>
    <w:rsid w:val="00452DEC"/>
    <w:rsid w:val="0045399E"/>
    <w:rsid w:val="004567EE"/>
    <w:rsid w:val="00460426"/>
    <w:rsid w:val="004615D2"/>
    <w:rsid w:val="00461721"/>
    <w:rsid w:val="00461BE2"/>
    <w:rsid w:val="00462AC5"/>
    <w:rsid w:val="00464AC0"/>
    <w:rsid w:val="00464B5C"/>
    <w:rsid w:val="004652CB"/>
    <w:rsid w:val="0047000F"/>
    <w:rsid w:val="004703F3"/>
    <w:rsid w:val="00470BA8"/>
    <w:rsid w:val="0047138A"/>
    <w:rsid w:val="004714D5"/>
    <w:rsid w:val="00473EB5"/>
    <w:rsid w:val="004745DA"/>
    <w:rsid w:val="004831B3"/>
    <w:rsid w:val="00483E01"/>
    <w:rsid w:val="00485E05"/>
    <w:rsid w:val="00494D0C"/>
    <w:rsid w:val="004950F9"/>
    <w:rsid w:val="0049687E"/>
    <w:rsid w:val="00496F9D"/>
    <w:rsid w:val="00497045"/>
    <w:rsid w:val="004A2399"/>
    <w:rsid w:val="004A2F68"/>
    <w:rsid w:val="004A3477"/>
    <w:rsid w:val="004A38F2"/>
    <w:rsid w:val="004A476A"/>
    <w:rsid w:val="004A67C4"/>
    <w:rsid w:val="004B230D"/>
    <w:rsid w:val="004B35F6"/>
    <w:rsid w:val="004B42B4"/>
    <w:rsid w:val="004B5924"/>
    <w:rsid w:val="004B601D"/>
    <w:rsid w:val="004B63AF"/>
    <w:rsid w:val="004B6893"/>
    <w:rsid w:val="004C1E03"/>
    <w:rsid w:val="004C35E4"/>
    <w:rsid w:val="004C575C"/>
    <w:rsid w:val="004C6938"/>
    <w:rsid w:val="004D196E"/>
    <w:rsid w:val="004D2FC6"/>
    <w:rsid w:val="004D390C"/>
    <w:rsid w:val="004D5249"/>
    <w:rsid w:val="004D52A5"/>
    <w:rsid w:val="004D5BB5"/>
    <w:rsid w:val="004D7AE8"/>
    <w:rsid w:val="004D7B96"/>
    <w:rsid w:val="004E02F6"/>
    <w:rsid w:val="004E2440"/>
    <w:rsid w:val="004E373E"/>
    <w:rsid w:val="004E3BC3"/>
    <w:rsid w:val="004E41F1"/>
    <w:rsid w:val="004E4801"/>
    <w:rsid w:val="004E562C"/>
    <w:rsid w:val="004E648F"/>
    <w:rsid w:val="004E6B90"/>
    <w:rsid w:val="004E7BA4"/>
    <w:rsid w:val="004F03BC"/>
    <w:rsid w:val="004F05E2"/>
    <w:rsid w:val="004F21EF"/>
    <w:rsid w:val="004F3B39"/>
    <w:rsid w:val="004F5E7B"/>
    <w:rsid w:val="0050165B"/>
    <w:rsid w:val="00502A27"/>
    <w:rsid w:val="00504299"/>
    <w:rsid w:val="00505CE4"/>
    <w:rsid w:val="00507A3F"/>
    <w:rsid w:val="00511DE9"/>
    <w:rsid w:val="0051227A"/>
    <w:rsid w:val="00513456"/>
    <w:rsid w:val="00513933"/>
    <w:rsid w:val="005147C5"/>
    <w:rsid w:val="0051545D"/>
    <w:rsid w:val="00515870"/>
    <w:rsid w:val="00517DCC"/>
    <w:rsid w:val="005205DA"/>
    <w:rsid w:val="00521128"/>
    <w:rsid w:val="00523F3A"/>
    <w:rsid w:val="005244C4"/>
    <w:rsid w:val="0052482B"/>
    <w:rsid w:val="0052640F"/>
    <w:rsid w:val="0052742B"/>
    <w:rsid w:val="005279BD"/>
    <w:rsid w:val="005330C5"/>
    <w:rsid w:val="0053588A"/>
    <w:rsid w:val="0053635F"/>
    <w:rsid w:val="00536A84"/>
    <w:rsid w:val="00541299"/>
    <w:rsid w:val="00541A9D"/>
    <w:rsid w:val="00542000"/>
    <w:rsid w:val="00543719"/>
    <w:rsid w:val="00544841"/>
    <w:rsid w:val="00552CEB"/>
    <w:rsid w:val="00554244"/>
    <w:rsid w:val="00555AAA"/>
    <w:rsid w:val="00556D2E"/>
    <w:rsid w:val="00557176"/>
    <w:rsid w:val="00560723"/>
    <w:rsid w:val="00560D4D"/>
    <w:rsid w:val="00561A19"/>
    <w:rsid w:val="0056784B"/>
    <w:rsid w:val="00571053"/>
    <w:rsid w:val="00571543"/>
    <w:rsid w:val="005728B9"/>
    <w:rsid w:val="00574035"/>
    <w:rsid w:val="00581962"/>
    <w:rsid w:val="0058211A"/>
    <w:rsid w:val="0058465E"/>
    <w:rsid w:val="005868D7"/>
    <w:rsid w:val="00593F67"/>
    <w:rsid w:val="005967B3"/>
    <w:rsid w:val="00596FCF"/>
    <w:rsid w:val="005971A9"/>
    <w:rsid w:val="00597265"/>
    <w:rsid w:val="005A0B26"/>
    <w:rsid w:val="005A1B78"/>
    <w:rsid w:val="005B1337"/>
    <w:rsid w:val="005B6028"/>
    <w:rsid w:val="005B6F5E"/>
    <w:rsid w:val="005B7A70"/>
    <w:rsid w:val="005C540C"/>
    <w:rsid w:val="005D1109"/>
    <w:rsid w:val="005D2BD0"/>
    <w:rsid w:val="005D3162"/>
    <w:rsid w:val="005D3667"/>
    <w:rsid w:val="005D615B"/>
    <w:rsid w:val="005D6A16"/>
    <w:rsid w:val="005D7993"/>
    <w:rsid w:val="005E0BF0"/>
    <w:rsid w:val="005E135C"/>
    <w:rsid w:val="005E2B5B"/>
    <w:rsid w:val="005E33CF"/>
    <w:rsid w:val="005E6DFF"/>
    <w:rsid w:val="005F2F73"/>
    <w:rsid w:val="005F3648"/>
    <w:rsid w:val="005F3EF2"/>
    <w:rsid w:val="005F580D"/>
    <w:rsid w:val="005F6039"/>
    <w:rsid w:val="005F6ED7"/>
    <w:rsid w:val="006030C0"/>
    <w:rsid w:val="00604CB0"/>
    <w:rsid w:val="00606819"/>
    <w:rsid w:val="00606BD6"/>
    <w:rsid w:val="006102EA"/>
    <w:rsid w:val="00612DB1"/>
    <w:rsid w:val="00614200"/>
    <w:rsid w:val="0061548A"/>
    <w:rsid w:val="00620712"/>
    <w:rsid w:val="00620CFF"/>
    <w:rsid w:val="00622D28"/>
    <w:rsid w:val="00623161"/>
    <w:rsid w:val="00623F1A"/>
    <w:rsid w:val="00625417"/>
    <w:rsid w:val="006301C8"/>
    <w:rsid w:val="00633A68"/>
    <w:rsid w:val="00633EF2"/>
    <w:rsid w:val="00636840"/>
    <w:rsid w:val="00636921"/>
    <w:rsid w:val="00636D44"/>
    <w:rsid w:val="00640766"/>
    <w:rsid w:val="00647D6D"/>
    <w:rsid w:val="0065139B"/>
    <w:rsid w:val="0065420D"/>
    <w:rsid w:val="0065598C"/>
    <w:rsid w:val="00661FE7"/>
    <w:rsid w:val="006652C8"/>
    <w:rsid w:val="00670064"/>
    <w:rsid w:val="006704FE"/>
    <w:rsid w:val="00670A67"/>
    <w:rsid w:val="00670D3A"/>
    <w:rsid w:val="00672922"/>
    <w:rsid w:val="00677E5A"/>
    <w:rsid w:val="0068054B"/>
    <w:rsid w:val="0068056C"/>
    <w:rsid w:val="00681D60"/>
    <w:rsid w:val="006833DE"/>
    <w:rsid w:val="00684A38"/>
    <w:rsid w:val="00685791"/>
    <w:rsid w:val="0068685A"/>
    <w:rsid w:val="0069180A"/>
    <w:rsid w:val="00693F8B"/>
    <w:rsid w:val="00697048"/>
    <w:rsid w:val="0069780C"/>
    <w:rsid w:val="006A28F6"/>
    <w:rsid w:val="006A2A84"/>
    <w:rsid w:val="006A353B"/>
    <w:rsid w:val="006A61DC"/>
    <w:rsid w:val="006A6D94"/>
    <w:rsid w:val="006A7D42"/>
    <w:rsid w:val="006B44E5"/>
    <w:rsid w:val="006B4D49"/>
    <w:rsid w:val="006B4DAA"/>
    <w:rsid w:val="006B4DB1"/>
    <w:rsid w:val="006C00C3"/>
    <w:rsid w:val="006C06C7"/>
    <w:rsid w:val="006C13E4"/>
    <w:rsid w:val="006C2846"/>
    <w:rsid w:val="006C48AE"/>
    <w:rsid w:val="006C5427"/>
    <w:rsid w:val="006C55C6"/>
    <w:rsid w:val="006C7E8B"/>
    <w:rsid w:val="006C7F21"/>
    <w:rsid w:val="006D1A87"/>
    <w:rsid w:val="006D30B0"/>
    <w:rsid w:val="006D48BA"/>
    <w:rsid w:val="006D6370"/>
    <w:rsid w:val="006E3CFD"/>
    <w:rsid w:val="006E485B"/>
    <w:rsid w:val="006E769C"/>
    <w:rsid w:val="006F0E88"/>
    <w:rsid w:val="006F1FEE"/>
    <w:rsid w:val="006F205F"/>
    <w:rsid w:val="006F21CC"/>
    <w:rsid w:val="006F2FED"/>
    <w:rsid w:val="006F3FD1"/>
    <w:rsid w:val="006F40FA"/>
    <w:rsid w:val="006F6D39"/>
    <w:rsid w:val="006F792A"/>
    <w:rsid w:val="00700643"/>
    <w:rsid w:val="00701FE2"/>
    <w:rsid w:val="00704B25"/>
    <w:rsid w:val="00704E5F"/>
    <w:rsid w:val="00705A23"/>
    <w:rsid w:val="00707329"/>
    <w:rsid w:val="007107E1"/>
    <w:rsid w:val="00714280"/>
    <w:rsid w:val="007145A3"/>
    <w:rsid w:val="00717FEB"/>
    <w:rsid w:val="007203FB"/>
    <w:rsid w:val="00721DF0"/>
    <w:rsid w:val="00721E54"/>
    <w:rsid w:val="00722D65"/>
    <w:rsid w:val="007263A3"/>
    <w:rsid w:val="00733892"/>
    <w:rsid w:val="00736517"/>
    <w:rsid w:val="007405EC"/>
    <w:rsid w:val="00741D57"/>
    <w:rsid w:val="00742CCC"/>
    <w:rsid w:val="0074308E"/>
    <w:rsid w:val="00745702"/>
    <w:rsid w:val="00747BAC"/>
    <w:rsid w:val="007519F6"/>
    <w:rsid w:val="00757370"/>
    <w:rsid w:val="00760AEA"/>
    <w:rsid w:val="0076424D"/>
    <w:rsid w:val="0076463B"/>
    <w:rsid w:val="0076497C"/>
    <w:rsid w:val="00765EA6"/>
    <w:rsid w:val="007710DC"/>
    <w:rsid w:val="00772B3A"/>
    <w:rsid w:val="00776391"/>
    <w:rsid w:val="0077695B"/>
    <w:rsid w:val="0077727F"/>
    <w:rsid w:val="00780174"/>
    <w:rsid w:val="00783772"/>
    <w:rsid w:val="007838A3"/>
    <w:rsid w:val="00785ADB"/>
    <w:rsid w:val="00786836"/>
    <w:rsid w:val="007868F5"/>
    <w:rsid w:val="00787782"/>
    <w:rsid w:val="00791F19"/>
    <w:rsid w:val="0079281D"/>
    <w:rsid w:val="007954A6"/>
    <w:rsid w:val="0079723D"/>
    <w:rsid w:val="00797D2E"/>
    <w:rsid w:val="007A115B"/>
    <w:rsid w:val="007A1F52"/>
    <w:rsid w:val="007A3A4E"/>
    <w:rsid w:val="007A7727"/>
    <w:rsid w:val="007A7CA5"/>
    <w:rsid w:val="007B0D95"/>
    <w:rsid w:val="007B105A"/>
    <w:rsid w:val="007B17E1"/>
    <w:rsid w:val="007B20FA"/>
    <w:rsid w:val="007B7A43"/>
    <w:rsid w:val="007C0D86"/>
    <w:rsid w:val="007C149F"/>
    <w:rsid w:val="007C1545"/>
    <w:rsid w:val="007C22CD"/>
    <w:rsid w:val="007C4B11"/>
    <w:rsid w:val="007C5A35"/>
    <w:rsid w:val="007C6079"/>
    <w:rsid w:val="007D074E"/>
    <w:rsid w:val="007D17E3"/>
    <w:rsid w:val="007D1D91"/>
    <w:rsid w:val="007D4655"/>
    <w:rsid w:val="007D580F"/>
    <w:rsid w:val="007D6F4D"/>
    <w:rsid w:val="007D795C"/>
    <w:rsid w:val="007D7C5B"/>
    <w:rsid w:val="007E1C53"/>
    <w:rsid w:val="007E325D"/>
    <w:rsid w:val="007E3681"/>
    <w:rsid w:val="007E39AB"/>
    <w:rsid w:val="007E4937"/>
    <w:rsid w:val="007F00D8"/>
    <w:rsid w:val="007F2552"/>
    <w:rsid w:val="007F25BB"/>
    <w:rsid w:val="007F329A"/>
    <w:rsid w:val="007F531F"/>
    <w:rsid w:val="00800DF4"/>
    <w:rsid w:val="00807837"/>
    <w:rsid w:val="008105F5"/>
    <w:rsid w:val="008107BA"/>
    <w:rsid w:val="008114DF"/>
    <w:rsid w:val="00811FDB"/>
    <w:rsid w:val="0081292D"/>
    <w:rsid w:val="00813AF8"/>
    <w:rsid w:val="008145B6"/>
    <w:rsid w:val="0081507E"/>
    <w:rsid w:val="008158FE"/>
    <w:rsid w:val="00815A9E"/>
    <w:rsid w:val="00816A26"/>
    <w:rsid w:val="00816CFB"/>
    <w:rsid w:val="00821036"/>
    <w:rsid w:val="0082210E"/>
    <w:rsid w:val="00823969"/>
    <w:rsid w:val="0082434E"/>
    <w:rsid w:val="0082480C"/>
    <w:rsid w:val="00825657"/>
    <w:rsid w:val="008261BA"/>
    <w:rsid w:val="0083354D"/>
    <w:rsid w:val="00833C6E"/>
    <w:rsid w:val="0083600D"/>
    <w:rsid w:val="00836FB9"/>
    <w:rsid w:val="00841A92"/>
    <w:rsid w:val="00843079"/>
    <w:rsid w:val="00843285"/>
    <w:rsid w:val="008448F3"/>
    <w:rsid w:val="00845358"/>
    <w:rsid w:val="00846AAD"/>
    <w:rsid w:val="008501A4"/>
    <w:rsid w:val="00853778"/>
    <w:rsid w:val="00855785"/>
    <w:rsid w:val="00861584"/>
    <w:rsid w:val="008620B6"/>
    <w:rsid w:val="0086356E"/>
    <w:rsid w:val="008639FC"/>
    <w:rsid w:val="00864677"/>
    <w:rsid w:val="0086492C"/>
    <w:rsid w:val="00865069"/>
    <w:rsid w:val="00866E47"/>
    <w:rsid w:val="00867123"/>
    <w:rsid w:val="00873D74"/>
    <w:rsid w:val="00875C6A"/>
    <w:rsid w:val="00880BE9"/>
    <w:rsid w:val="00880D64"/>
    <w:rsid w:val="0088221A"/>
    <w:rsid w:val="00882ADC"/>
    <w:rsid w:val="00882B2E"/>
    <w:rsid w:val="00883A12"/>
    <w:rsid w:val="008856EB"/>
    <w:rsid w:val="00885CC8"/>
    <w:rsid w:val="008877B8"/>
    <w:rsid w:val="00890267"/>
    <w:rsid w:val="00890BCC"/>
    <w:rsid w:val="008917C4"/>
    <w:rsid w:val="00891B09"/>
    <w:rsid w:val="00891E39"/>
    <w:rsid w:val="00891F67"/>
    <w:rsid w:val="00892090"/>
    <w:rsid w:val="0089424F"/>
    <w:rsid w:val="0089463A"/>
    <w:rsid w:val="008A105D"/>
    <w:rsid w:val="008A1195"/>
    <w:rsid w:val="008A421C"/>
    <w:rsid w:val="008A4ACB"/>
    <w:rsid w:val="008B5E34"/>
    <w:rsid w:val="008B5F02"/>
    <w:rsid w:val="008C0250"/>
    <w:rsid w:val="008C3836"/>
    <w:rsid w:val="008C578F"/>
    <w:rsid w:val="008C5BC6"/>
    <w:rsid w:val="008C5F08"/>
    <w:rsid w:val="008C71F2"/>
    <w:rsid w:val="008D6180"/>
    <w:rsid w:val="008D773B"/>
    <w:rsid w:val="008D7DF2"/>
    <w:rsid w:val="008E428F"/>
    <w:rsid w:val="008E4DEE"/>
    <w:rsid w:val="008E55E6"/>
    <w:rsid w:val="008F0F98"/>
    <w:rsid w:val="008F2E70"/>
    <w:rsid w:val="008F429F"/>
    <w:rsid w:val="008F5F31"/>
    <w:rsid w:val="008F6AF8"/>
    <w:rsid w:val="008F70FA"/>
    <w:rsid w:val="00902C7E"/>
    <w:rsid w:val="009040AC"/>
    <w:rsid w:val="00906050"/>
    <w:rsid w:val="009077FD"/>
    <w:rsid w:val="00912B78"/>
    <w:rsid w:val="009142FD"/>
    <w:rsid w:val="009206F4"/>
    <w:rsid w:val="00920DED"/>
    <w:rsid w:val="00920F73"/>
    <w:rsid w:val="00926BD9"/>
    <w:rsid w:val="009274DF"/>
    <w:rsid w:val="009317DD"/>
    <w:rsid w:val="00935E2E"/>
    <w:rsid w:val="00936E84"/>
    <w:rsid w:val="0093784F"/>
    <w:rsid w:val="00937ABD"/>
    <w:rsid w:val="00942449"/>
    <w:rsid w:val="00942D8F"/>
    <w:rsid w:val="0094325C"/>
    <w:rsid w:val="009435D1"/>
    <w:rsid w:val="00943F22"/>
    <w:rsid w:val="00944801"/>
    <w:rsid w:val="00944FBD"/>
    <w:rsid w:val="00952E3D"/>
    <w:rsid w:val="00953259"/>
    <w:rsid w:val="00956ABA"/>
    <w:rsid w:val="009576F7"/>
    <w:rsid w:val="00960998"/>
    <w:rsid w:val="009610F2"/>
    <w:rsid w:val="009644D2"/>
    <w:rsid w:val="00965F27"/>
    <w:rsid w:val="0096645F"/>
    <w:rsid w:val="0096694F"/>
    <w:rsid w:val="00971E82"/>
    <w:rsid w:val="009725D3"/>
    <w:rsid w:val="009736F1"/>
    <w:rsid w:val="009753A6"/>
    <w:rsid w:val="00977442"/>
    <w:rsid w:val="009812B9"/>
    <w:rsid w:val="00981584"/>
    <w:rsid w:val="00982EE9"/>
    <w:rsid w:val="00983D70"/>
    <w:rsid w:val="00986FFA"/>
    <w:rsid w:val="00987543"/>
    <w:rsid w:val="009900E8"/>
    <w:rsid w:val="00994B70"/>
    <w:rsid w:val="009A0606"/>
    <w:rsid w:val="009A36A1"/>
    <w:rsid w:val="009A38B9"/>
    <w:rsid w:val="009A3B6C"/>
    <w:rsid w:val="009A4769"/>
    <w:rsid w:val="009A4F67"/>
    <w:rsid w:val="009A5190"/>
    <w:rsid w:val="009B0226"/>
    <w:rsid w:val="009B255D"/>
    <w:rsid w:val="009B4B4C"/>
    <w:rsid w:val="009B4B7E"/>
    <w:rsid w:val="009B71F0"/>
    <w:rsid w:val="009C05A8"/>
    <w:rsid w:val="009C48F4"/>
    <w:rsid w:val="009C5CDF"/>
    <w:rsid w:val="009D19BB"/>
    <w:rsid w:val="009D1B94"/>
    <w:rsid w:val="009D2E0E"/>
    <w:rsid w:val="009D33EC"/>
    <w:rsid w:val="009D3774"/>
    <w:rsid w:val="009D4B5C"/>
    <w:rsid w:val="009D6FE6"/>
    <w:rsid w:val="009E25DB"/>
    <w:rsid w:val="009E5B31"/>
    <w:rsid w:val="009E6DB9"/>
    <w:rsid w:val="009F0322"/>
    <w:rsid w:val="009F0678"/>
    <w:rsid w:val="009F21F9"/>
    <w:rsid w:val="009F3C2F"/>
    <w:rsid w:val="009F5597"/>
    <w:rsid w:val="009F6E79"/>
    <w:rsid w:val="00A00142"/>
    <w:rsid w:val="00A02AC5"/>
    <w:rsid w:val="00A04BB0"/>
    <w:rsid w:val="00A053CA"/>
    <w:rsid w:val="00A0614F"/>
    <w:rsid w:val="00A15D68"/>
    <w:rsid w:val="00A172BC"/>
    <w:rsid w:val="00A20BF0"/>
    <w:rsid w:val="00A2223E"/>
    <w:rsid w:val="00A22F13"/>
    <w:rsid w:val="00A230A7"/>
    <w:rsid w:val="00A23A93"/>
    <w:rsid w:val="00A247CA"/>
    <w:rsid w:val="00A27F42"/>
    <w:rsid w:val="00A307FB"/>
    <w:rsid w:val="00A313C0"/>
    <w:rsid w:val="00A31E7C"/>
    <w:rsid w:val="00A364FA"/>
    <w:rsid w:val="00A378C1"/>
    <w:rsid w:val="00A37A6A"/>
    <w:rsid w:val="00A37D38"/>
    <w:rsid w:val="00A4201E"/>
    <w:rsid w:val="00A42D93"/>
    <w:rsid w:val="00A42FE5"/>
    <w:rsid w:val="00A435C4"/>
    <w:rsid w:val="00A47383"/>
    <w:rsid w:val="00A47FB7"/>
    <w:rsid w:val="00A51264"/>
    <w:rsid w:val="00A52D08"/>
    <w:rsid w:val="00A546BA"/>
    <w:rsid w:val="00A54752"/>
    <w:rsid w:val="00A5519E"/>
    <w:rsid w:val="00A56386"/>
    <w:rsid w:val="00A56E8F"/>
    <w:rsid w:val="00A5786F"/>
    <w:rsid w:val="00A57BFC"/>
    <w:rsid w:val="00A57D66"/>
    <w:rsid w:val="00A616C1"/>
    <w:rsid w:val="00A6220F"/>
    <w:rsid w:val="00A6385C"/>
    <w:rsid w:val="00A63F24"/>
    <w:rsid w:val="00A64B28"/>
    <w:rsid w:val="00A676D8"/>
    <w:rsid w:val="00A679A2"/>
    <w:rsid w:val="00A67A5C"/>
    <w:rsid w:val="00A67B0C"/>
    <w:rsid w:val="00A72D1D"/>
    <w:rsid w:val="00A73546"/>
    <w:rsid w:val="00A75D9E"/>
    <w:rsid w:val="00A77403"/>
    <w:rsid w:val="00A80F25"/>
    <w:rsid w:val="00A826C6"/>
    <w:rsid w:val="00A8742C"/>
    <w:rsid w:val="00A87731"/>
    <w:rsid w:val="00A87EE9"/>
    <w:rsid w:val="00A914D1"/>
    <w:rsid w:val="00A918F6"/>
    <w:rsid w:val="00A91F02"/>
    <w:rsid w:val="00A93337"/>
    <w:rsid w:val="00A93339"/>
    <w:rsid w:val="00A93518"/>
    <w:rsid w:val="00A94FC9"/>
    <w:rsid w:val="00AA099A"/>
    <w:rsid w:val="00AA2B39"/>
    <w:rsid w:val="00AA377F"/>
    <w:rsid w:val="00AA3E6F"/>
    <w:rsid w:val="00AA51F6"/>
    <w:rsid w:val="00AA52CC"/>
    <w:rsid w:val="00AA5D57"/>
    <w:rsid w:val="00AA68AE"/>
    <w:rsid w:val="00AB7473"/>
    <w:rsid w:val="00AC2275"/>
    <w:rsid w:val="00AC4BDB"/>
    <w:rsid w:val="00AC53CD"/>
    <w:rsid w:val="00AC722A"/>
    <w:rsid w:val="00AD02C6"/>
    <w:rsid w:val="00AD2718"/>
    <w:rsid w:val="00AD5F3C"/>
    <w:rsid w:val="00AE03A0"/>
    <w:rsid w:val="00AE140F"/>
    <w:rsid w:val="00AE26C6"/>
    <w:rsid w:val="00AE2E9C"/>
    <w:rsid w:val="00AE3078"/>
    <w:rsid w:val="00AE5DAB"/>
    <w:rsid w:val="00AF45AA"/>
    <w:rsid w:val="00AF5DCA"/>
    <w:rsid w:val="00AF68D9"/>
    <w:rsid w:val="00B04DEE"/>
    <w:rsid w:val="00B05586"/>
    <w:rsid w:val="00B06B84"/>
    <w:rsid w:val="00B10E56"/>
    <w:rsid w:val="00B140A0"/>
    <w:rsid w:val="00B14A11"/>
    <w:rsid w:val="00B2115F"/>
    <w:rsid w:val="00B21A01"/>
    <w:rsid w:val="00B225C1"/>
    <w:rsid w:val="00B27C70"/>
    <w:rsid w:val="00B300F8"/>
    <w:rsid w:val="00B30596"/>
    <w:rsid w:val="00B31C2C"/>
    <w:rsid w:val="00B41937"/>
    <w:rsid w:val="00B41A03"/>
    <w:rsid w:val="00B42F6B"/>
    <w:rsid w:val="00B44584"/>
    <w:rsid w:val="00B47D33"/>
    <w:rsid w:val="00B535D0"/>
    <w:rsid w:val="00B53D89"/>
    <w:rsid w:val="00B55CC5"/>
    <w:rsid w:val="00B56400"/>
    <w:rsid w:val="00B57838"/>
    <w:rsid w:val="00B5794E"/>
    <w:rsid w:val="00B57D98"/>
    <w:rsid w:val="00B60BE8"/>
    <w:rsid w:val="00B615FF"/>
    <w:rsid w:val="00B62447"/>
    <w:rsid w:val="00B65185"/>
    <w:rsid w:val="00B71169"/>
    <w:rsid w:val="00B73F02"/>
    <w:rsid w:val="00B74A70"/>
    <w:rsid w:val="00B75861"/>
    <w:rsid w:val="00B75FEF"/>
    <w:rsid w:val="00B8234B"/>
    <w:rsid w:val="00B839F7"/>
    <w:rsid w:val="00B84EB4"/>
    <w:rsid w:val="00B8559B"/>
    <w:rsid w:val="00B8569A"/>
    <w:rsid w:val="00B864D6"/>
    <w:rsid w:val="00B91B0E"/>
    <w:rsid w:val="00B94243"/>
    <w:rsid w:val="00B95105"/>
    <w:rsid w:val="00B95166"/>
    <w:rsid w:val="00B96E64"/>
    <w:rsid w:val="00BA0ED4"/>
    <w:rsid w:val="00BA3294"/>
    <w:rsid w:val="00BA70C5"/>
    <w:rsid w:val="00BA784B"/>
    <w:rsid w:val="00BB0825"/>
    <w:rsid w:val="00BB2D74"/>
    <w:rsid w:val="00BB4AC8"/>
    <w:rsid w:val="00BB651E"/>
    <w:rsid w:val="00BB6A23"/>
    <w:rsid w:val="00BB77AC"/>
    <w:rsid w:val="00BC0479"/>
    <w:rsid w:val="00BC3D90"/>
    <w:rsid w:val="00BC4503"/>
    <w:rsid w:val="00BC54C9"/>
    <w:rsid w:val="00BD03B6"/>
    <w:rsid w:val="00BD1DB2"/>
    <w:rsid w:val="00BD25C4"/>
    <w:rsid w:val="00BD2D10"/>
    <w:rsid w:val="00BD51D1"/>
    <w:rsid w:val="00BD5C75"/>
    <w:rsid w:val="00BD72EF"/>
    <w:rsid w:val="00BD7C9A"/>
    <w:rsid w:val="00BE059E"/>
    <w:rsid w:val="00BE1B93"/>
    <w:rsid w:val="00BE2009"/>
    <w:rsid w:val="00BE2289"/>
    <w:rsid w:val="00BE3FD9"/>
    <w:rsid w:val="00BE4C31"/>
    <w:rsid w:val="00BE6900"/>
    <w:rsid w:val="00BE6A0B"/>
    <w:rsid w:val="00BE7A25"/>
    <w:rsid w:val="00BF0499"/>
    <w:rsid w:val="00BF3094"/>
    <w:rsid w:val="00BF6CFD"/>
    <w:rsid w:val="00BF6E10"/>
    <w:rsid w:val="00C0016A"/>
    <w:rsid w:val="00C00B69"/>
    <w:rsid w:val="00C01300"/>
    <w:rsid w:val="00C01A81"/>
    <w:rsid w:val="00C01B38"/>
    <w:rsid w:val="00C04797"/>
    <w:rsid w:val="00C0512C"/>
    <w:rsid w:val="00C068CA"/>
    <w:rsid w:val="00C07601"/>
    <w:rsid w:val="00C12291"/>
    <w:rsid w:val="00C122EC"/>
    <w:rsid w:val="00C22013"/>
    <w:rsid w:val="00C270B4"/>
    <w:rsid w:val="00C27242"/>
    <w:rsid w:val="00C27792"/>
    <w:rsid w:val="00C33D04"/>
    <w:rsid w:val="00C344B9"/>
    <w:rsid w:val="00C35A3E"/>
    <w:rsid w:val="00C3706A"/>
    <w:rsid w:val="00C4248B"/>
    <w:rsid w:val="00C433E8"/>
    <w:rsid w:val="00C451A3"/>
    <w:rsid w:val="00C508A6"/>
    <w:rsid w:val="00C523BF"/>
    <w:rsid w:val="00C536D0"/>
    <w:rsid w:val="00C55F56"/>
    <w:rsid w:val="00C57418"/>
    <w:rsid w:val="00C57641"/>
    <w:rsid w:val="00C61D07"/>
    <w:rsid w:val="00C63A8A"/>
    <w:rsid w:val="00C6445B"/>
    <w:rsid w:val="00C65263"/>
    <w:rsid w:val="00C67803"/>
    <w:rsid w:val="00C679E2"/>
    <w:rsid w:val="00C679E7"/>
    <w:rsid w:val="00C67CAF"/>
    <w:rsid w:val="00C70044"/>
    <w:rsid w:val="00C70605"/>
    <w:rsid w:val="00C715C8"/>
    <w:rsid w:val="00C73BBA"/>
    <w:rsid w:val="00C74798"/>
    <w:rsid w:val="00C748AF"/>
    <w:rsid w:val="00C822BD"/>
    <w:rsid w:val="00C83CED"/>
    <w:rsid w:val="00C87B84"/>
    <w:rsid w:val="00C90D04"/>
    <w:rsid w:val="00CA2EA5"/>
    <w:rsid w:val="00CA301D"/>
    <w:rsid w:val="00CA4C25"/>
    <w:rsid w:val="00CA5FAE"/>
    <w:rsid w:val="00CB0C55"/>
    <w:rsid w:val="00CB10F8"/>
    <w:rsid w:val="00CB13CC"/>
    <w:rsid w:val="00CB15D3"/>
    <w:rsid w:val="00CB15E3"/>
    <w:rsid w:val="00CB1CCE"/>
    <w:rsid w:val="00CB1FF0"/>
    <w:rsid w:val="00CB24D7"/>
    <w:rsid w:val="00CB2ED0"/>
    <w:rsid w:val="00CB315B"/>
    <w:rsid w:val="00CB3272"/>
    <w:rsid w:val="00CB38E6"/>
    <w:rsid w:val="00CB4D76"/>
    <w:rsid w:val="00CB553C"/>
    <w:rsid w:val="00CB67CB"/>
    <w:rsid w:val="00CB69C8"/>
    <w:rsid w:val="00CC007C"/>
    <w:rsid w:val="00CC04FB"/>
    <w:rsid w:val="00CC6753"/>
    <w:rsid w:val="00CC71B5"/>
    <w:rsid w:val="00CD117E"/>
    <w:rsid w:val="00CD2157"/>
    <w:rsid w:val="00CD2657"/>
    <w:rsid w:val="00CD26D8"/>
    <w:rsid w:val="00CD37E0"/>
    <w:rsid w:val="00CD452B"/>
    <w:rsid w:val="00CD66FB"/>
    <w:rsid w:val="00CE066F"/>
    <w:rsid w:val="00CE1547"/>
    <w:rsid w:val="00CE2E15"/>
    <w:rsid w:val="00CE5DA3"/>
    <w:rsid w:val="00CE7A92"/>
    <w:rsid w:val="00CF111E"/>
    <w:rsid w:val="00CF17D5"/>
    <w:rsid w:val="00CF46F2"/>
    <w:rsid w:val="00CF51C0"/>
    <w:rsid w:val="00CF6C88"/>
    <w:rsid w:val="00CF7EF2"/>
    <w:rsid w:val="00D00D88"/>
    <w:rsid w:val="00D01725"/>
    <w:rsid w:val="00D03C65"/>
    <w:rsid w:val="00D03E03"/>
    <w:rsid w:val="00D042A8"/>
    <w:rsid w:val="00D04D75"/>
    <w:rsid w:val="00D051DD"/>
    <w:rsid w:val="00D055C4"/>
    <w:rsid w:val="00D05A97"/>
    <w:rsid w:val="00D0659A"/>
    <w:rsid w:val="00D0749B"/>
    <w:rsid w:val="00D07652"/>
    <w:rsid w:val="00D11CDF"/>
    <w:rsid w:val="00D1231E"/>
    <w:rsid w:val="00D20085"/>
    <w:rsid w:val="00D2043B"/>
    <w:rsid w:val="00D22BCD"/>
    <w:rsid w:val="00D232D6"/>
    <w:rsid w:val="00D26640"/>
    <w:rsid w:val="00D3238C"/>
    <w:rsid w:val="00D33139"/>
    <w:rsid w:val="00D33F2F"/>
    <w:rsid w:val="00D36BDF"/>
    <w:rsid w:val="00D37FA9"/>
    <w:rsid w:val="00D43658"/>
    <w:rsid w:val="00D478C2"/>
    <w:rsid w:val="00D545B8"/>
    <w:rsid w:val="00D550C7"/>
    <w:rsid w:val="00D5511D"/>
    <w:rsid w:val="00D57011"/>
    <w:rsid w:val="00D638D8"/>
    <w:rsid w:val="00D71D9A"/>
    <w:rsid w:val="00D741A0"/>
    <w:rsid w:val="00D75302"/>
    <w:rsid w:val="00D8115C"/>
    <w:rsid w:val="00D815F5"/>
    <w:rsid w:val="00D85C06"/>
    <w:rsid w:val="00D8792A"/>
    <w:rsid w:val="00D95289"/>
    <w:rsid w:val="00DA03F0"/>
    <w:rsid w:val="00DA084F"/>
    <w:rsid w:val="00DA152B"/>
    <w:rsid w:val="00DA2EEA"/>
    <w:rsid w:val="00DA559A"/>
    <w:rsid w:val="00DB1450"/>
    <w:rsid w:val="00DB32EC"/>
    <w:rsid w:val="00DB4131"/>
    <w:rsid w:val="00DB5ED1"/>
    <w:rsid w:val="00DD10C7"/>
    <w:rsid w:val="00DD419C"/>
    <w:rsid w:val="00DD7A9F"/>
    <w:rsid w:val="00DE2559"/>
    <w:rsid w:val="00DE2641"/>
    <w:rsid w:val="00DE2F62"/>
    <w:rsid w:val="00DE416D"/>
    <w:rsid w:val="00DE5B12"/>
    <w:rsid w:val="00DE6ADF"/>
    <w:rsid w:val="00DE74AB"/>
    <w:rsid w:val="00DE74F7"/>
    <w:rsid w:val="00DF1658"/>
    <w:rsid w:val="00DF503A"/>
    <w:rsid w:val="00DF7D40"/>
    <w:rsid w:val="00E023D5"/>
    <w:rsid w:val="00E02F9C"/>
    <w:rsid w:val="00E03BB7"/>
    <w:rsid w:val="00E04748"/>
    <w:rsid w:val="00E109DF"/>
    <w:rsid w:val="00E10D7D"/>
    <w:rsid w:val="00E11E63"/>
    <w:rsid w:val="00E12954"/>
    <w:rsid w:val="00E12CF5"/>
    <w:rsid w:val="00E130F0"/>
    <w:rsid w:val="00E169E5"/>
    <w:rsid w:val="00E22F5D"/>
    <w:rsid w:val="00E22FF3"/>
    <w:rsid w:val="00E24E1B"/>
    <w:rsid w:val="00E2595D"/>
    <w:rsid w:val="00E30903"/>
    <w:rsid w:val="00E31AC6"/>
    <w:rsid w:val="00E37138"/>
    <w:rsid w:val="00E372CF"/>
    <w:rsid w:val="00E37EA5"/>
    <w:rsid w:val="00E502BB"/>
    <w:rsid w:val="00E5054A"/>
    <w:rsid w:val="00E5081A"/>
    <w:rsid w:val="00E56249"/>
    <w:rsid w:val="00E56699"/>
    <w:rsid w:val="00E56C93"/>
    <w:rsid w:val="00E57849"/>
    <w:rsid w:val="00E6599F"/>
    <w:rsid w:val="00E65A71"/>
    <w:rsid w:val="00E65B53"/>
    <w:rsid w:val="00E674C5"/>
    <w:rsid w:val="00E74066"/>
    <w:rsid w:val="00E747B8"/>
    <w:rsid w:val="00E7498B"/>
    <w:rsid w:val="00E749E8"/>
    <w:rsid w:val="00E7623C"/>
    <w:rsid w:val="00E816BB"/>
    <w:rsid w:val="00E81F22"/>
    <w:rsid w:val="00E82096"/>
    <w:rsid w:val="00E93B26"/>
    <w:rsid w:val="00E93B94"/>
    <w:rsid w:val="00E9508C"/>
    <w:rsid w:val="00E95E15"/>
    <w:rsid w:val="00EA0625"/>
    <w:rsid w:val="00EA0843"/>
    <w:rsid w:val="00EA092D"/>
    <w:rsid w:val="00EA15D2"/>
    <w:rsid w:val="00EA1780"/>
    <w:rsid w:val="00EA53B5"/>
    <w:rsid w:val="00EA7229"/>
    <w:rsid w:val="00EB0584"/>
    <w:rsid w:val="00EB1FAB"/>
    <w:rsid w:val="00EB202A"/>
    <w:rsid w:val="00EB2929"/>
    <w:rsid w:val="00EB2AF4"/>
    <w:rsid w:val="00EB783B"/>
    <w:rsid w:val="00EB7C7B"/>
    <w:rsid w:val="00EC37FC"/>
    <w:rsid w:val="00EC62F0"/>
    <w:rsid w:val="00EC6E61"/>
    <w:rsid w:val="00EC7CD0"/>
    <w:rsid w:val="00ED3EC8"/>
    <w:rsid w:val="00ED51B6"/>
    <w:rsid w:val="00ED5FE3"/>
    <w:rsid w:val="00ED709D"/>
    <w:rsid w:val="00EE095C"/>
    <w:rsid w:val="00EE213A"/>
    <w:rsid w:val="00EE36AA"/>
    <w:rsid w:val="00EE3C87"/>
    <w:rsid w:val="00EF29EF"/>
    <w:rsid w:val="00EF34C0"/>
    <w:rsid w:val="00EF3632"/>
    <w:rsid w:val="00EF6782"/>
    <w:rsid w:val="00F0070C"/>
    <w:rsid w:val="00F0324D"/>
    <w:rsid w:val="00F04F4B"/>
    <w:rsid w:val="00F051E6"/>
    <w:rsid w:val="00F056CE"/>
    <w:rsid w:val="00F05A43"/>
    <w:rsid w:val="00F05C63"/>
    <w:rsid w:val="00F0610E"/>
    <w:rsid w:val="00F06508"/>
    <w:rsid w:val="00F07225"/>
    <w:rsid w:val="00F11D43"/>
    <w:rsid w:val="00F12A66"/>
    <w:rsid w:val="00F12A67"/>
    <w:rsid w:val="00F13B54"/>
    <w:rsid w:val="00F14539"/>
    <w:rsid w:val="00F152B8"/>
    <w:rsid w:val="00F17A35"/>
    <w:rsid w:val="00F21FB1"/>
    <w:rsid w:val="00F23709"/>
    <w:rsid w:val="00F26F2C"/>
    <w:rsid w:val="00F335A0"/>
    <w:rsid w:val="00F340B3"/>
    <w:rsid w:val="00F35F54"/>
    <w:rsid w:val="00F400BF"/>
    <w:rsid w:val="00F40EFA"/>
    <w:rsid w:val="00F440CD"/>
    <w:rsid w:val="00F46175"/>
    <w:rsid w:val="00F4696B"/>
    <w:rsid w:val="00F46D9A"/>
    <w:rsid w:val="00F50236"/>
    <w:rsid w:val="00F55848"/>
    <w:rsid w:val="00F561FA"/>
    <w:rsid w:val="00F5638A"/>
    <w:rsid w:val="00F60E2F"/>
    <w:rsid w:val="00F619CE"/>
    <w:rsid w:val="00F6219F"/>
    <w:rsid w:val="00F63891"/>
    <w:rsid w:val="00F64082"/>
    <w:rsid w:val="00F6489A"/>
    <w:rsid w:val="00F64940"/>
    <w:rsid w:val="00F6555D"/>
    <w:rsid w:val="00F65C0A"/>
    <w:rsid w:val="00F66264"/>
    <w:rsid w:val="00F679C0"/>
    <w:rsid w:val="00F73DFB"/>
    <w:rsid w:val="00F77A0D"/>
    <w:rsid w:val="00F77D0F"/>
    <w:rsid w:val="00F8036B"/>
    <w:rsid w:val="00F80493"/>
    <w:rsid w:val="00F80899"/>
    <w:rsid w:val="00F81B73"/>
    <w:rsid w:val="00F823EC"/>
    <w:rsid w:val="00F826C6"/>
    <w:rsid w:val="00F855EB"/>
    <w:rsid w:val="00F8684A"/>
    <w:rsid w:val="00F87EF1"/>
    <w:rsid w:val="00F90540"/>
    <w:rsid w:val="00F90D94"/>
    <w:rsid w:val="00F9133B"/>
    <w:rsid w:val="00F91C01"/>
    <w:rsid w:val="00F927CF"/>
    <w:rsid w:val="00F92BAB"/>
    <w:rsid w:val="00F97BA9"/>
    <w:rsid w:val="00FA4B09"/>
    <w:rsid w:val="00FB0745"/>
    <w:rsid w:val="00FB11C1"/>
    <w:rsid w:val="00FB2360"/>
    <w:rsid w:val="00FB3B5D"/>
    <w:rsid w:val="00FB3FD7"/>
    <w:rsid w:val="00FB4861"/>
    <w:rsid w:val="00FC226A"/>
    <w:rsid w:val="00FC2A7A"/>
    <w:rsid w:val="00FC3406"/>
    <w:rsid w:val="00FC75A8"/>
    <w:rsid w:val="00FD00DF"/>
    <w:rsid w:val="00FE5339"/>
    <w:rsid w:val="00FE652A"/>
    <w:rsid w:val="00FF041E"/>
    <w:rsid w:val="00FF15E1"/>
    <w:rsid w:val="00FF5862"/>
    <w:rsid w:val="00FF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D0570"/>
  <w15:chartTrackingRefBased/>
  <w15:docId w15:val="{E846F92B-754A-4395-95FB-648E91C8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rPr>
  </w:style>
  <w:style w:type="paragraph" w:styleId="Antrat1">
    <w:name w:val="heading 1"/>
    <w:basedOn w:val="prastasis"/>
    <w:next w:val="prastasis"/>
    <w:qFormat/>
    <w:rsid w:val="004B42B4"/>
    <w:pPr>
      <w:keepNext/>
      <w:numPr>
        <w:numId w:val="1"/>
      </w:numPr>
      <w:spacing w:before="360" w:after="360"/>
      <w:jc w:val="center"/>
      <w:outlineLvl w:val="0"/>
    </w:pPr>
    <w:rPr>
      <w:sz w:val="28"/>
      <w:szCs w:val="20"/>
    </w:rPr>
  </w:style>
  <w:style w:type="paragraph" w:styleId="Antrat2">
    <w:name w:val="heading 2"/>
    <w:basedOn w:val="prastasis"/>
    <w:next w:val="prastasis"/>
    <w:qFormat/>
    <w:rsid w:val="004B42B4"/>
    <w:pPr>
      <w:numPr>
        <w:ilvl w:val="1"/>
        <w:numId w:val="1"/>
      </w:numPr>
      <w:jc w:val="both"/>
      <w:outlineLvl w:val="1"/>
    </w:pPr>
    <w:rPr>
      <w:szCs w:val="20"/>
    </w:rPr>
  </w:style>
  <w:style w:type="paragraph" w:styleId="Antrat3">
    <w:name w:val="heading 3"/>
    <w:basedOn w:val="prastasis"/>
    <w:next w:val="prastasis"/>
    <w:qFormat/>
    <w:rsid w:val="004B42B4"/>
    <w:pPr>
      <w:keepNext/>
      <w:numPr>
        <w:ilvl w:val="2"/>
        <w:numId w:val="1"/>
      </w:numPr>
      <w:jc w:val="both"/>
      <w:outlineLvl w:val="2"/>
    </w:pPr>
    <w:rPr>
      <w:szCs w:val="20"/>
    </w:rPr>
  </w:style>
  <w:style w:type="paragraph" w:styleId="Antrat4">
    <w:name w:val="heading 4"/>
    <w:basedOn w:val="prastasis"/>
    <w:next w:val="prastasis"/>
    <w:qFormat/>
    <w:rsid w:val="004B42B4"/>
    <w:pPr>
      <w:keepNext/>
      <w:numPr>
        <w:ilvl w:val="3"/>
        <w:numId w:val="1"/>
      </w:numPr>
      <w:outlineLvl w:val="3"/>
    </w:pPr>
    <w:rPr>
      <w:b/>
      <w:sz w:val="44"/>
      <w:szCs w:val="20"/>
    </w:rPr>
  </w:style>
  <w:style w:type="paragraph" w:styleId="Antrat5">
    <w:name w:val="heading 5"/>
    <w:basedOn w:val="prastasis"/>
    <w:next w:val="prastasis"/>
    <w:qFormat/>
    <w:rsid w:val="004B42B4"/>
    <w:pPr>
      <w:keepNext/>
      <w:numPr>
        <w:ilvl w:val="4"/>
        <w:numId w:val="1"/>
      </w:numPr>
      <w:outlineLvl w:val="4"/>
    </w:pPr>
    <w:rPr>
      <w:b/>
      <w:sz w:val="40"/>
      <w:szCs w:val="20"/>
    </w:rPr>
  </w:style>
  <w:style w:type="paragraph" w:styleId="Antrat6">
    <w:name w:val="heading 6"/>
    <w:basedOn w:val="prastasis"/>
    <w:next w:val="prastasis"/>
    <w:qFormat/>
    <w:rsid w:val="004B42B4"/>
    <w:pPr>
      <w:keepNext/>
      <w:numPr>
        <w:ilvl w:val="5"/>
        <w:numId w:val="1"/>
      </w:numPr>
      <w:outlineLvl w:val="5"/>
    </w:pPr>
    <w:rPr>
      <w:b/>
      <w:sz w:val="36"/>
      <w:szCs w:val="20"/>
    </w:rPr>
  </w:style>
  <w:style w:type="paragraph" w:styleId="Antrat7">
    <w:name w:val="heading 7"/>
    <w:basedOn w:val="prastasis"/>
    <w:next w:val="prastasis"/>
    <w:qFormat/>
    <w:rsid w:val="004B42B4"/>
    <w:pPr>
      <w:keepNext/>
      <w:numPr>
        <w:ilvl w:val="6"/>
        <w:numId w:val="1"/>
      </w:numPr>
      <w:outlineLvl w:val="6"/>
    </w:pPr>
    <w:rPr>
      <w:sz w:val="48"/>
      <w:szCs w:val="20"/>
    </w:rPr>
  </w:style>
  <w:style w:type="paragraph" w:styleId="Antrat8">
    <w:name w:val="heading 8"/>
    <w:basedOn w:val="prastasis"/>
    <w:next w:val="prastasis"/>
    <w:qFormat/>
    <w:rsid w:val="004B42B4"/>
    <w:pPr>
      <w:keepNext/>
      <w:numPr>
        <w:ilvl w:val="7"/>
        <w:numId w:val="1"/>
      </w:numPr>
      <w:outlineLvl w:val="7"/>
    </w:pPr>
    <w:rPr>
      <w:b/>
      <w:sz w:val="18"/>
      <w:szCs w:val="20"/>
    </w:rPr>
  </w:style>
  <w:style w:type="paragraph" w:styleId="Antrat9">
    <w:name w:val="heading 9"/>
    <w:basedOn w:val="prastasis"/>
    <w:next w:val="prastasis"/>
    <w:qFormat/>
    <w:rsid w:val="004B42B4"/>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E36AA"/>
    <w:rPr>
      <w:color w:val="0000FF"/>
      <w:u w:val="single"/>
    </w:rPr>
  </w:style>
  <w:style w:type="paragraph" w:styleId="Antrats">
    <w:name w:val="header"/>
    <w:basedOn w:val="prastasis"/>
    <w:rsid w:val="00A72D1D"/>
    <w:pPr>
      <w:widowControl w:val="0"/>
      <w:tabs>
        <w:tab w:val="center" w:pos="4153"/>
        <w:tab w:val="right" w:pos="8306"/>
      </w:tabs>
      <w:spacing w:after="20"/>
      <w:jc w:val="both"/>
    </w:pPr>
    <w:rPr>
      <w:szCs w:val="20"/>
    </w:rPr>
  </w:style>
  <w:style w:type="paragraph" w:styleId="Pagrindinistekstas3">
    <w:name w:val="Body Text 3"/>
    <w:basedOn w:val="prastasis"/>
    <w:rsid w:val="00A72D1D"/>
    <w:pPr>
      <w:jc w:val="both"/>
    </w:pPr>
    <w:rPr>
      <w:szCs w:val="20"/>
    </w:rPr>
  </w:style>
  <w:style w:type="paragraph" w:styleId="Pagrindinistekstas">
    <w:name w:val="Body Text"/>
    <w:basedOn w:val="prastasis"/>
    <w:rsid w:val="00A72D1D"/>
    <w:pPr>
      <w:jc w:val="both"/>
    </w:pPr>
    <w:rPr>
      <w:bCs/>
      <w:sz w:val="20"/>
    </w:rPr>
  </w:style>
  <w:style w:type="paragraph" w:styleId="Pavadinimas">
    <w:name w:val="Title"/>
    <w:basedOn w:val="prastasis"/>
    <w:qFormat/>
    <w:rsid w:val="00AF5DCA"/>
    <w:pPr>
      <w:jc w:val="center"/>
    </w:pPr>
    <w:rPr>
      <w:b/>
      <w:bCs/>
    </w:rPr>
  </w:style>
  <w:style w:type="table" w:styleId="Lentelstinklelis">
    <w:name w:val="Table Grid"/>
    <w:basedOn w:val="prastojilentel"/>
    <w:rsid w:val="00AF5D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semiHidden/>
    <w:rsid w:val="00223F23"/>
    <w:pPr>
      <w:tabs>
        <w:tab w:val="center" w:pos="4819"/>
        <w:tab w:val="right" w:pos="9638"/>
      </w:tabs>
    </w:pPr>
    <w:rPr>
      <w:szCs w:val="20"/>
    </w:rPr>
  </w:style>
  <w:style w:type="paragraph" w:styleId="HTMLiankstoformatuotas">
    <w:name w:val="HTML Preformatted"/>
    <w:basedOn w:val="prastasis"/>
    <w:link w:val="HTMLiankstoformatuotasDiagrama"/>
    <w:rsid w:val="001A6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text">
    <w:name w:val="text"/>
    <w:rsid w:val="001A6E93"/>
    <w:pPr>
      <w:widowControl w:val="0"/>
      <w:suppressAutoHyphens/>
      <w:spacing w:before="240" w:line="240" w:lineRule="atLeast"/>
      <w:jc w:val="both"/>
    </w:pPr>
    <w:rPr>
      <w:rFonts w:ascii="Arial" w:hAnsi="Arial" w:cs="Arial"/>
      <w:sz w:val="24"/>
      <w:szCs w:val="24"/>
      <w:lang w:val="cs-CZ" w:eastAsia="ar-SA"/>
    </w:rPr>
  </w:style>
  <w:style w:type="character" w:customStyle="1" w:styleId="spelle">
    <w:name w:val="spelle"/>
    <w:basedOn w:val="Numatytasispastraiposriftas"/>
    <w:rsid w:val="00D3238C"/>
  </w:style>
  <w:style w:type="paragraph" w:styleId="Pagrindiniotekstotrauka3">
    <w:name w:val="Body Text Indent 3"/>
    <w:basedOn w:val="prastasis"/>
    <w:rsid w:val="00233217"/>
    <w:pPr>
      <w:spacing w:after="120"/>
      <w:ind w:left="283"/>
    </w:pPr>
    <w:rPr>
      <w:sz w:val="16"/>
      <w:szCs w:val="16"/>
    </w:rPr>
  </w:style>
  <w:style w:type="paragraph" w:customStyle="1" w:styleId="StyleBodyTextFirstline0cmAfter12pt">
    <w:name w:val="Style Body Text + First line:  0 cm After:  12 pt"/>
    <w:basedOn w:val="Pagrindinistekstas"/>
    <w:rsid w:val="008C5BC6"/>
    <w:pPr>
      <w:spacing w:before="80"/>
      <w:ind w:firstLine="720"/>
    </w:pPr>
    <w:rPr>
      <w:bCs w:val="0"/>
      <w:sz w:val="24"/>
    </w:rPr>
  </w:style>
  <w:style w:type="character" w:customStyle="1" w:styleId="FontStyle56">
    <w:name w:val="Font Style56"/>
    <w:rsid w:val="008C5BC6"/>
    <w:rPr>
      <w:rFonts w:ascii="Times New Roman" w:hAnsi="Times New Roman" w:cs="Times New Roman"/>
      <w:sz w:val="22"/>
      <w:szCs w:val="22"/>
    </w:rPr>
  </w:style>
  <w:style w:type="character" w:customStyle="1" w:styleId="FontStyle60">
    <w:name w:val="Font Style60"/>
    <w:rsid w:val="008C5BC6"/>
    <w:rPr>
      <w:rFonts w:ascii="Times New Roman" w:hAnsi="Times New Roman" w:cs="Times New Roman"/>
      <w:i/>
      <w:iCs/>
      <w:sz w:val="24"/>
      <w:szCs w:val="24"/>
    </w:rPr>
  </w:style>
  <w:style w:type="paragraph" w:customStyle="1" w:styleId="Point1">
    <w:name w:val="Point 1"/>
    <w:basedOn w:val="prastasis"/>
    <w:rsid w:val="008C5BC6"/>
    <w:pPr>
      <w:spacing w:before="120" w:after="120"/>
      <w:ind w:left="1418" w:hanging="567"/>
      <w:jc w:val="both"/>
    </w:pPr>
    <w:rPr>
      <w:szCs w:val="20"/>
      <w:lang w:val="en-GB"/>
    </w:rPr>
  </w:style>
  <w:style w:type="paragraph" w:customStyle="1" w:styleId="Char">
    <w:name w:val="Char"/>
    <w:basedOn w:val="prastasis"/>
    <w:rsid w:val="009A3B6C"/>
    <w:pPr>
      <w:spacing w:after="160" w:line="240" w:lineRule="exact"/>
    </w:pPr>
    <w:rPr>
      <w:rFonts w:ascii="Tahoma" w:hAnsi="Tahoma"/>
      <w:sz w:val="20"/>
      <w:szCs w:val="20"/>
      <w:lang w:val="en-US"/>
    </w:rPr>
  </w:style>
  <w:style w:type="character" w:customStyle="1" w:styleId="ver8b">
    <w:name w:val="ver8b"/>
    <w:basedOn w:val="Numatytasispastraiposriftas"/>
    <w:rsid w:val="004D2FC6"/>
  </w:style>
  <w:style w:type="character" w:customStyle="1" w:styleId="ver8gb">
    <w:name w:val="ver8gb"/>
    <w:basedOn w:val="Numatytasispastraiposriftas"/>
    <w:rsid w:val="0068054B"/>
  </w:style>
  <w:style w:type="character" w:customStyle="1" w:styleId="HTMLiankstoformatuotasDiagrama">
    <w:name w:val="HTML iš anksto formatuotas Diagrama"/>
    <w:link w:val="HTMLiankstoformatuotas"/>
    <w:rsid w:val="00263A49"/>
    <w:rPr>
      <w:rFonts w:ascii="Courier New" w:hAnsi="Courier New" w:cs="Courier New"/>
      <w:lang w:val="lt-LT" w:eastAsia="lt-LT" w:bidi="ar-SA"/>
    </w:rPr>
  </w:style>
  <w:style w:type="paragraph" w:customStyle="1" w:styleId="BodyText1">
    <w:name w:val="Body Text1"/>
    <w:rsid w:val="00263A49"/>
    <w:pPr>
      <w:autoSpaceDE w:val="0"/>
      <w:autoSpaceDN w:val="0"/>
      <w:adjustRightInd w:val="0"/>
      <w:ind w:firstLine="312"/>
      <w:jc w:val="both"/>
    </w:pPr>
    <w:rPr>
      <w:rFonts w:ascii="TimesLT" w:hAnsi="TimesLT"/>
    </w:rPr>
  </w:style>
  <w:style w:type="paragraph" w:customStyle="1" w:styleId="CentrBoldm">
    <w:name w:val="CentrBoldm"/>
    <w:basedOn w:val="prastasis"/>
    <w:rsid w:val="00263A49"/>
    <w:pPr>
      <w:autoSpaceDE w:val="0"/>
      <w:autoSpaceDN w:val="0"/>
      <w:adjustRightInd w:val="0"/>
      <w:jc w:val="center"/>
    </w:pPr>
    <w:rPr>
      <w:rFonts w:ascii="TimesLT" w:hAnsi="TimesLT"/>
      <w:b/>
      <w:bCs/>
      <w:sz w:val="20"/>
      <w:szCs w:val="20"/>
      <w:lang w:val="en-US"/>
    </w:rPr>
  </w:style>
  <w:style w:type="paragraph" w:customStyle="1" w:styleId="Patvirtinta">
    <w:name w:val="Patvirtinta"/>
    <w:rsid w:val="00263A49"/>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263A49"/>
    <w:pPr>
      <w:autoSpaceDE w:val="0"/>
      <w:autoSpaceDN w:val="0"/>
      <w:adjustRightInd w:val="0"/>
      <w:ind w:firstLine="312"/>
      <w:jc w:val="both"/>
    </w:pPr>
    <w:rPr>
      <w:rFonts w:ascii="TimesLT" w:hAnsi="TimesLT"/>
      <w:color w:val="000000"/>
      <w:sz w:val="8"/>
      <w:szCs w:val="8"/>
    </w:rPr>
  </w:style>
  <w:style w:type="paragraph" w:customStyle="1" w:styleId="LentaCENTR">
    <w:name w:val="Lenta CENTR"/>
    <w:basedOn w:val="BodyText1"/>
    <w:rsid w:val="00263A49"/>
    <w:pPr>
      <w:suppressAutoHyphens/>
      <w:spacing w:line="298" w:lineRule="auto"/>
      <w:ind w:firstLine="0"/>
      <w:jc w:val="center"/>
      <w:textAlignment w:val="center"/>
    </w:pPr>
    <w:rPr>
      <w:rFonts w:ascii="Times New Roman" w:hAnsi="Times New Roman"/>
      <w:color w:val="000000"/>
      <w:lang w:eastAsia="lt-LT"/>
    </w:rPr>
  </w:style>
  <w:style w:type="character" w:customStyle="1" w:styleId="texttitlesmall">
    <w:name w:val="text_title_small"/>
    <w:basedOn w:val="Numatytasispastraiposriftas"/>
    <w:rsid w:val="00BF0499"/>
  </w:style>
  <w:style w:type="character" w:customStyle="1" w:styleId="st">
    <w:name w:val="st"/>
    <w:basedOn w:val="Numatytasispastraiposriftas"/>
    <w:rsid w:val="001742BC"/>
  </w:style>
  <w:style w:type="character" w:customStyle="1" w:styleId="parametervalue">
    <w:name w:val="parameter_value"/>
    <w:basedOn w:val="Numatytasispastraiposriftas"/>
    <w:rsid w:val="00BD03B6"/>
  </w:style>
  <w:style w:type="character" w:styleId="Grietas">
    <w:name w:val="Strong"/>
    <w:qFormat/>
    <w:rsid w:val="00BD03B6"/>
    <w:rPr>
      <w:b/>
      <w:bCs/>
    </w:rPr>
  </w:style>
  <w:style w:type="paragraph" w:styleId="Debesliotekstas">
    <w:name w:val="Balloon Text"/>
    <w:basedOn w:val="prastasis"/>
    <w:link w:val="DebesliotekstasDiagrama"/>
    <w:rsid w:val="005D1109"/>
    <w:rPr>
      <w:rFonts w:ascii="Segoe UI" w:hAnsi="Segoe UI"/>
      <w:sz w:val="18"/>
      <w:szCs w:val="18"/>
      <w:lang w:eastAsia="x-none"/>
    </w:rPr>
  </w:style>
  <w:style w:type="character" w:customStyle="1" w:styleId="DebesliotekstasDiagrama">
    <w:name w:val="Debesėlio tekstas Diagrama"/>
    <w:link w:val="Debesliotekstas"/>
    <w:rsid w:val="005D1109"/>
    <w:rPr>
      <w:rFonts w:ascii="Segoe UI" w:hAnsi="Segoe UI" w:cs="Segoe UI"/>
      <w:sz w:val="18"/>
      <w:szCs w:val="18"/>
      <w:lang w:val="lt-LT"/>
    </w:rPr>
  </w:style>
  <w:style w:type="character" w:styleId="Perirtashipersaitas">
    <w:name w:val="FollowedHyperlink"/>
    <w:rsid w:val="00097CFB"/>
    <w:rPr>
      <w:color w:val="954F72"/>
      <w:u w:val="single"/>
    </w:rPr>
  </w:style>
  <w:style w:type="numbering" w:customStyle="1" w:styleId="Punktai">
    <w:name w:val="Punktai"/>
    <w:basedOn w:val="Sraonra"/>
    <w:rsid w:val="000124F1"/>
    <w:pPr>
      <w:numPr>
        <w:numId w:val="2"/>
      </w:numPr>
    </w:pPr>
  </w:style>
  <w:style w:type="paragraph" w:customStyle="1" w:styleId="Default">
    <w:name w:val="Default"/>
    <w:rsid w:val="00163700"/>
    <w:pPr>
      <w:autoSpaceDE w:val="0"/>
      <w:autoSpaceDN w:val="0"/>
      <w:adjustRightInd w:val="0"/>
    </w:pPr>
    <w:rPr>
      <w:color w:val="000000"/>
      <w:sz w:val="24"/>
      <w:szCs w:val="24"/>
      <w:lang w:val="lt-LT" w:eastAsia="lt-LT"/>
    </w:rPr>
  </w:style>
  <w:style w:type="character" w:styleId="Neapdorotaspaminjimas">
    <w:name w:val="Unresolved Mention"/>
    <w:uiPriority w:val="99"/>
    <w:semiHidden/>
    <w:unhideWhenUsed/>
    <w:rsid w:val="00F77D0F"/>
    <w:rPr>
      <w:color w:val="808080"/>
      <w:shd w:val="clear" w:color="auto" w:fill="E6E6E6"/>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Lente"/>
    <w:basedOn w:val="prastasis"/>
    <w:link w:val="SraopastraipaDiagrama"/>
    <w:uiPriority w:val="34"/>
    <w:qFormat/>
    <w:rsid w:val="00D042A8"/>
    <w:pPr>
      <w:spacing w:after="160" w:line="259" w:lineRule="auto"/>
      <w:ind w:left="720"/>
      <w:contextualSpacing/>
    </w:pPr>
    <w:rPr>
      <w:rFonts w:eastAsia="Calibri"/>
      <w:szCs w:val="22"/>
      <w:lang w:val="en-US"/>
    </w:rPr>
  </w:style>
  <w:style w:type="paragraph" w:styleId="Puslapioinaostekstas">
    <w:name w:val="footnote text"/>
    <w:basedOn w:val="prastasis"/>
    <w:link w:val="PuslapioinaostekstasDiagrama"/>
    <w:rsid w:val="004652CB"/>
    <w:rPr>
      <w:sz w:val="20"/>
      <w:szCs w:val="20"/>
    </w:rPr>
  </w:style>
  <w:style w:type="character" w:customStyle="1" w:styleId="PuslapioinaostekstasDiagrama">
    <w:name w:val="Puslapio išnašos tekstas Diagrama"/>
    <w:basedOn w:val="Numatytasispastraiposriftas"/>
    <w:link w:val="Puslapioinaostekstas"/>
    <w:rsid w:val="004652CB"/>
    <w:rPr>
      <w:lang w:val="lt-LT"/>
    </w:rPr>
  </w:style>
  <w:style w:type="character" w:styleId="Puslapioinaosnuoroda">
    <w:name w:val="footnote reference"/>
    <w:rsid w:val="004652CB"/>
    <w:rPr>
      <w:vertAlign w:val="superscript"/>
    </w:rPr>
  </w:style>
  <w:style w:type="paragraph" w:customStyle="1" w:styleId="gmail-msofootnotetext">
    <w:name w:val="gmail-msofootnotetext"/>
    <w:basedOn w:val="prastasis"/>
    <w:rsid w:val="004652CB"/>
    <w:pPr>
      <w:spacing w:before="100" w:beforeAutospacing="1" w:after="100" w:afterAutospacing="1"/>
    </w:pPr>
    <w:rPr>
      <w:rFonts w:ascii="Calibri" w:eastAsia="Calibri" w:hAnsi="Calibri" w:cs="Calibri"/>
      <w:sz w:val="22"/>
      <w:szCs w:val="22"/>
      <w:lang w:eastAsia="lt-LT"/>
    </w:rPr>
  </w:style>
  <w:style w:type="character" w:customStyle="1" w:styleId="gmail-msohyperlink">
    <w:name w:val="gmail-msohyperlink"/>
    <w:basedOn w:val="Numatytasispastraiposriftas"/>
    <w:rsid w:val="004652CB"/>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rsid w:val="00F65C0A"/>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rsid w:val="00F65C0A"/>
    <w:rPr>
      <w:lang w:val="lt-LT"/>
    </w:rPr>
  </w:style>
  <w:style w:type="numbering" w:customStyle="1" w:styleId="Stilius1">
    <w:name w:val="Stilius1"/>
    <w:uiPriority w:val="99"/>
    <w:rsid w:val="00EA0843"/>
    <w:pPr>
      <w:numPr>
        <w:numId w:val="6"/>
      </w:numPr>
    </w:pPr>
  </w:style>
  <w:style w:type="table" w:customStyle="1" w:styleId="Lentelstinklelis6">
    <w:name w:val="Lentelės tinklelis6"/>
    <w:basedOn w:val="prastojilentel"/>
    <w:next w:val="Lentelstinklelis"/>
    <w:rsid w:val="0076463B"/>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E5DAB"/>
    <w:rPr>
      <w:rFonts w:eastAsia="Calibri"/>
      <w:sz w:val="24"/>
      <w:szCs w:val="22"/>
    </w:rPr>
  </w:style>
  <w:style w:type="character" w:customStyle="1" w:styleId="markedcontent">
    <w:name w:val="markedcontent"/>
    <w:rsid w:val="00AE5DAB"/>
  </w:style>
  <w:style w:type="paragraph" w:styleId="Betarp">
    <w:name w:val="No Spacing"/>
    <w:link w:val="BetarpDiagrama"/>
    <w:uiPriority w:val="1"/>
    <w:qFormat/>
    <w:rsid w:val="00CD37E0"/>
    <w:pPr>
      <w:suppressAutoHyphens/>
    </w:pPr>
    <w:rPr>
      <w:rFonts w:eastAsia="Calibri" w:cs="Calibri"/>
      <w:sz w:val="24"/>
      <w:szCs w:val="22"/>
      <w:lang w:val="lt-LT" w:eastAsia="ar-SA"/>
    </w:rPr>
  </w:style>
  <w:style w:type="character" w:customStyle="1" w:styleId="BetarpDiagrama">
    <w:name w:val="Be tarpų Diagrama"/>
    <w:basedOn w:val="Numatytasispastraiposriftas"/>
    <w:link w:val="Betarp"/>
    <w:uiPriority w:val="1"/>
    <w:rsid w:val="00CD37E0"/>
    <w:rPr>
      <w:rFonts w:eastAsia="Calibri" w:cs="Calibri"/>
      <w:sz w:val="24"/>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2736">
      <w:bodyDiv w:val="1"/>
      <w:marLeft w:val="0"/>
      <w:marRight w:val="0"/>
      <w:marTop w:val="0"/>
      <w:marBottom w:val="0"/>
      <w:divBdr>
        <w:top w:val="none" w:sz="0" w:space="0" w:color="auto"/>
        <w:left w:val="none" w:sz="0" w:space="0" w:color="auto"/>
        <w:bottom w:val="none" w:sz="0" w:space="0" w:color="auto"/>
        <w:right w:val="none" w:sz="0" w:space="0" w:color="auto"/>
      </w:divBdr>
    </w:div>
    <w:div w:id="214508093">
      <w:bodyDiv w:val="1"/>
      <w:marLeft w:val="0"/>
      <w:marRight w:val="0"/>
      <w:marTop w:val="0"/>
      <w:marBottom w:val="0"/>
      <w:divBdr>
        <w:top w:val="none" w:sz="0" w:space="0" w:color="auto"/>
        <w:left w:val="none" w:sz="0" w:space="0" w:color="auto"/>
        <w:bottom w:val="none" w:sz="0" w:space="0" w:color="auto"/>
        <w:right w:val="none" w:sz="0" w:space="0" w:color="auto"/>
      </w:divBdr>
    </w:div>
    <w:div w:id="223300674">
      <w:bodyDiv w:val="1"/>
      <w:marLeft w:val="0"/>
      <w:marRight w:val="0"/>
      <w:marTop w:val="0"/>
      <w:marBottom w:val="0"/>
      <w:divBdr>
        <w:top w:val="none" w:sz="0" w:space="0" w:color="auto"/>
        <w:left w:val="none" w:sz="0" w:space="0" w:color="auto"/>
        <w:bottom w:val="none" w:sz="0" w:space="0" w:color="auto"/>
        <w:right w:val="none" w:sz="0" w:space="0" w:color="auto"/>
      </w:divBdr>
    </w:div>
    <w:div w:id="236285839">
      <w:bodyDiv w:val="1"/>
      <w:marLeft w:val="0"/>
      <w:marRight w:val="0"/>
      <w:marTop w:val="0"/>
      <w:marBottom w:val="0"/>
      <w:divBdr>
        <w:top w:val="none" w:sz="0" w:space="0" w:color="auto"/>
        <w:left w:val="none" w:sz="0" w:space="0" w:color="auto"/>
        <w:bottom w:val="none" w:sz="0" w:space="0" w:color="auto"/>
        <w:right w:val="none" w:sz="0" w:space="0" w:color="auto"/>
      </w:divBdr>
    </w:div>
    <w:div w:id="409039337">
      <w:bodyDiv w:val="1"/>
      <w:marLeft w:val="0"/>
      <w:marRight w:val="0"/>
      <w:marTop w:val="0"/>
      <w:marBottom w:val="0"/>
      <w:divBdr>
        <w:top w:val="none" w:sz="0" w:space="0" w:color="auto"/>
        <w:left w:val="none" w:sz="0" w:space="0" w:color="auto"/>
        <w:bottom w:val="none" w:sz="0" w:space="0" w:color="auto"/>
        <w:right w:val="none" w:sz="0" w:space="0" w:color="auto"/>
      </w:divBdr>
    </w:div>
    <w:div w:id="478037411">
      <w:bodyDiv w:val="1"/>
      <w:marLeft w:val="0"/>
      <w:marRight w:val="0"/>
      <w:marTop w:val="0"/>
      <w:marBottom w:val="0"/>
      <w:divBdr>
        <w:top w:val="none" w:sz="0" w:space="0" w:color="auto"/>
        <w:left w:val="none" w:sz="0" w:space="0" w:color="auto"/>
        <w:bottom w:val="none" w:sz="0" w:space="0" w:color="auto"/>
        <w:right w:val="none" w:sz="0" w:space="0" w:color="auto"/>
      </w:divBdr>
    </w:div>
    <w:div w:id="503711483">
      <w:bodyDiv w:val="1"/>
      <w:marLeft w:val="0"/>
      <w:marRight w:val="0"/>
      <w:marTop w:val="0"/>
      <w:marBottom w:val="0"/>
      <w:divBdr>
        <w:top w:val="none" w:sz="0" w:space="0" w:color="auto"/>
        <w:left w:val="none" w:sz="0" w:space="0" w:color="auto"/>
        <w:bottom w:val="none" w:sz="0" w:space="0" w:color="auto"/>
        <w:right w:val="none" w:sz="0" w:space="0" w:color="auto"/>
      </w:divBdr>
    </w:div>
    <w:div w:id="522979924">
      <w:bodyDiv w:val="1"/>
      <w:marLeft w:val="0"/>
      <w:marRight w:val="0"/>
      <w:marTop w:val="0"/>
      <w:marBottom w:val="0"/>
      <w:divBdr>
        <w:top w:val="none" w:sz="0" w:space="0" w:color="auto"/>
        <w:left w:val="none" w:sz="0" w:space="0" w:color="auto"/>
        <w:bottom w:val="none" w:sz="0" w:space="0" w:color="auto"/>
        <w:right w:val="none" w:sz="0" w:space="0" w:color="auto"/>
      </w:divBdr>
    </w:div>
    <w:div w:id="648049292">
      <w:bodyDiv w:val="1"/>
      <w:marLeft w:val="0"/>
      <w:marRight w:val="0"/>
      <w:marTop w:val="0"/>
      <w:marBottom w:val="0"/>
      <w:divBdr>
        <w:top w:val="none" w:sz="0" w:space="0" w:color="auto"/>
        <w:left w:val="none" w:sz="0" w:space="0" w:color="auto"/>
        <w:bottom w:val="none" w:sz="0" w:space="0" w:color="auto"/>
        <w:right w:val="none" w:sz="0" w:space="0" w:color="auto"/>
      </w:divBdr>
    </w:div>
    <w:div w:id="685131802">
      <w:bodyDiv w:val="1"/>
      <w:marLeft w:val="0"/>
      <w:marRight w:val="0"/>
      <w:marTop w:val="0"/>
      <w:marBottom w:val="0"/>
      <w:divBdr>
        <w:top w:val="none" w:sz="0" w:space="0" w:color="auto"/>
        <w:left w:val="none" w:sz="0" w:space="0" w:color="auto"/>
        <w:bottom w:val="none" w:sz="0" w:space="0" w:color="auto"/>
        <w:right w:val="none" w:sz="0" w:space="0" w:color="auto"/>
      </w:divBdr>
    </w:div>
    <w:div w:id="1011031533">
      <w:bodyDiv w:val="1"/>
      <w:marLeft w:val="0"/>
      <w:marRight w:val="0"/>
      <w:marTop w:val="0"/>
      <w:marBottom w:val="0"/>
      <w:divBdr>
        <w:top w:val="none" w:sz="0" w:space="0" w:color="auto"/>
        <w:left w:val="none" w:sz="0" w:space="0" w:color="auto"/>
        <w:bottom w:val="none" w:sz="0" w:space="0" w:color="auto"/>
        <w:right w:val="none" w:sz="0" w:space="0" w:color="auto"/>
      </w:divBdr>
    </w:div>
    <w:div w:id="1208301134">
      <w:bodyDiv w:val="1"/>
      <w:marLeft w:val="0"/>
      <w:marRight w:val="0"/>
      <w:marTop w:val="0"/>
      <w:marBottom w:val="0"/>
      <w:divBdr>
        <w:top w:val="none" w:sz="0" w:space="0" w:color="auto"/>
        <w:left w:val="none" w:sz="0" w:space="0" w:color="auto"/>
        <w:bottom w:val="none" w:sz="0" w:space="0" w:color="auto"/>
        <w:right w:val="none" w:sz="0" w:space="0" w:color="auto"/>
      </w:divBdr>
    </w:div>
    <w:div w:id="1243025584">
      <w:bodyDiv w:val="1"/>
      <w:marLeft w:val="0"/>
      <w:marRight w:val="0"/>
      <w:marTop w:val="0"/>
      <w:marBottom w:val="0"/>
      <w:divBdr>
        <w:top w:val="none" w:sz="0" w:space="0" w:color="auto"/>
        <w:left w:val="none" w:sz="0" w:space="0" w:color="auto"/>
        <w:bottom w:val="none" w:sz="0" w:space="0" w:color="auto"/>
        <w:right w:val="none" w:sz="0" w:space="0" w:color="auto"/>
      </w:divBdr>
    </w:div>
    <w:div w:id="1312448125">
      <w:bodyDiv w:val="1"/>
      <w:marLeft w:val="0"/>
      <w:marRight w:val="0"/>
      <w:marTop w:val="0"/>
      <w:marBottom w:val="0"/>
      <w:divBdr>
        <w:top w:val="none" w:sz="0" w:space="0" w:color="auto"/>
        <w:left w:val="none" w:sz="0" w:space="0" w:color="auto"/>
        <w:bottom w:val="none" w:sz="0" w:space="0" w:color="auto"/>
        <w:right w:val="none" w:sz="0" w:space="0" w:color="auto"/>
      </w:divBdr>
    </w:div>
    <w:div w:id="1422987506">
      <w:bodyDiv w:val="1"/>
      <w:marLeft w:val="0"/>
      <w:marRight w:val="0"/>
      <w:marTop w:val="0"/>
      <w:marBottom w:val="0"/>
      <w:divBdr>
        <w:top w:val="none" w:sz="0" w:space="0" w:color="auto"/>
        <w:left w:val="none" w:sz="0" w:space="0" w:color="auto"/>
        <w:bottom w:val="none" w:sz="0" w:space="0" w:color="auto"/>
        <w:right w:val="none" w:sz="0" w:space="0" w:color="auto"/>
      </w:divBdr>
    </w:div>
    <w:div w:id="1465854321">
      <w:bodyDiv w:val="1"/>
      <w:marLeft w:val="0"/>
      <w:marRight w:val="0"/>
      <w:marTop w:val="0"/>
      <w:marBottom w:val="0"/>
      <w:divBdr>
        <w:top w:val="none" w:sz="0" w:space="0" w:color="auto"/>
        <w:left w:val="none" w:sz="0" w:space="0" w:color="auto"/>
        <w:bottom w:val="none" w:sz="0" w:space="0" w:color="auto"/>
        <w:right w:val="none" w:sz="0" w:space="0" w:color="auto"/>
      </w:divBdr>
    </w:div>
    <w:div w:id="1509441657">
      <w:bodyDiv w:val="1"/>
      <w:marLeft w:val="0"/>
      <w:marRight w:val="0"/>
      <w:marTop w:val="0"/>
      <w:marBottom w:val="0"/>
      <w:divBdr>
        <w:top w:val="none" w:sz="0" w:space="0" w:color="auto"/>
        <w:left w:val="none" w:sz="0" w:space="0" w:color="auto"/>
        <w:bottom w:val="none" w:sz="0" w:space="0" w:color="auto"/>
        <w:right w:val="none" w:sz="0" w:space="0" w:color="auto"/>
      </w:divBdr>
    </w:div>
    <w:div w:id="1571109808">
      <w:bodyDiv w:val="1"/>
      <w:marLeft w:val="0"/>
      <w:marRight w:val="0"/>
      <w:marTop w:val="0"/>
      <w:marBottom w:val="0"/>
      <w:divBdr>
        <w:top w:val="none" w:sz="0" w:space="0" w:color="auto"/>
        <w:left w:val="none" w:sz="0" w:space="0" w:color="auto"/>
        <w:bottom w:val="none" w:sz="0" w:space="0" w:color="auto"/>
        <w:right w:val="none" w:sz="0" w:space="0" w:color="auto"/>
      </w:divBdr>
    </w:div>
    <w:div w:id="1739935632">
      <w:bodyDiv w:val="1"/>
      <w:marLeft w:val="0"/>
      <w:marRight w:val="0"/>
      <w:marTop w:val="0"/>
      <w:marBottom w:val="0"/>
      <w:divBdr>
        <w:top w:val="none" w:sz="0" w:space="0" w:color="auto"/>
        <w:left w:val="none" w:sz="0" w:space="0" w:color="auto"/>
        <w:bottom w:val="none" w:sz="0" w:space="0" w:color="auto"/>
        <w:right w:val="none" w:sz="0" w:space="0" w:color="auto"/>
      </w:divBdr>
    </w:div>
    <w:div w:id="1774547391">
      <w:bodyDiv w:val="1"/>
      <w:marLeft w:val="0"/>
      <w:marRight w:val="0"/>
      <w:marTop w:val="0"/>
      <w:marBottom w:val="0"/>
      <w:divBdr>
        <w:top w:val="none" w:sz="0" w:space="0" w:color="auto"/>
        <w:left w:val="none" w:sz="0" w:space="0" w:color="auto"/>
        <w:bottom w:val="none" w:sz="0" w:space="0" w:color="auto"/>
        <w:right w:val="none" w:sz="0" w:space="0" w:color="auto"/>
      </w:divBdr>
    </w:div>
    <w:div w:id="1846633390">
      <w:bodyDiv w:val="1"/>
      <w:marLeft w:val="0"/>
      <w:marRight w:val="0"/>
      <w:marTop w:val="0"/>
      <w:marBottom w:val="0"/>
      <w:divBdr>
        <w:top w:val="none" w:sz="0" w:space="0" w:color="auto"/>
        <w:left w:val="none" w:sz="0" w:space="0" w:color="auto"/>
        <w:bottom w:val="none" w:sz="0" w:space="0" w:color="auto"/>
        <w:right w:val="none" w:sz="0" w:space="0" w:color="auto"/>
      </w:divBdr>
    </w:div>
    <w:div w:id="20812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lgirdas.balaisis@anyksciai.lt" TargetMode="External"/><Relationship Id="rId4" Type="http://schemas.openxmlformats.org/officeDocument/2006/relationships/webSettings" Target="webSettings.xml"/><Relationship Id="rId9"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mi.lt/evmi/mokesciu-moketoju-informacija" TargetMode="External"/><Relationship Id="rId2" Type="http://schemas.openxmlformats.org/officeDocument/2006/relationships/hyperlink" Target="https://vpt.lrv.lt/lt/nuorodos/kiti-duomenys/powerbi/nepatikimi-tiekejai-1/" TargetMode="External"/><Relationship Id="rId1"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8373</Words>
  <Characters>4773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dalyviui___________________________</vt:lpstr>
      <vt:lpstr>Viešojo pirkimo dalyviui___________________________</vt:lpstr>
    </vt:vector>
  </TitlesOfParts>
  <Company>rajono savivaldybes administracija</Company>
  <LinksUpToDate>false</LinksUpToDate>
  <CharactersWithSpaces>13120</CharactersWithSpaces>
  <SharedDoc>false</SharedDoc>
  <HLinks>
    <vt:vector size="6" baseType="variant">
      <vt:variant>
        <vt:i4>1572972</vt:i4>
      </vt:variant>
      <vt:variant>
        <vt:i4>0</vt:i4>
      </vt:variant>
      <vt:variant>
        <vt:i4>0</vt:i4>
      </vt:variant>
      <vt:variant>
        <vt:i4>5</vt:i4>
      </vt:variant>
      <vt:variant>
        <vt:lpwstr>mailto:zydre.zlatkuviene@anyksciai.lt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dalyviui___________________________</dc:title>
  <dc:subject/>
  <dc:creator>Ekonomistas</dc:creator>
  <cp:keywords/>
  <cp:lastModifiedBy>Žygrė Z</cp:lastModifiedBy>
  <cp:revision>2</cp:revision>
  <cp:lastPrinted>2025-06-20T11:48:00Z</cp:lastPrinted>
  <dcterms:created xsi:type="dcterms:W3CDTF">2025-06-20T11:48:00Z</dcterms:created>
  <dcterms:modified xsi:type="dcterms:W3CDTF">2025-06-20T11:48:00Z</dcterms:modified>
</cp:coreProperties>
</file>