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EE54A" w14:textId="77777777" w:rsidR="00E551FD" w:rsidRPr="00E551FD" w:rsidRDefault="00E551FD" w:rsidP="00E551FD">
      <w:pPr>
        <w:tabs>
          <w:tab w:val="center" w:pos="4908"/>
          <w:tab w:val="left" w:pos="7305"/>
        </w:tabs>
        <w:spacing w:after="0" w:line="240" w:lineRule="auto"/>
        <w:ind w:right="-178"/>
        <w:jc w:val="center"/>
        <w:rPr>
          <w:rFonts w:ascii="Arial" w:eastAsia="Times New Roman" w:hAnsi="Arial" w:cs="Arial"/>
          <w:b/>
        </w:rPr>
      </w:pPr>
    </w:p>
    <w:p w14:paraId="211F09D2" w14:textId="77777777" w:rsidR="00E551FD" w:rsidRPr="00E551FD" w:rsidRDefault="00E551FD" w:rsidP="00E551FD">
      <w:pPr>
        <w:tabs>
          <w:tab w:val="center" w:pos="4908"/>
          <w:tab w:val="left" w:pos="7305"/>
        </w:tabs>
        <w:spacing w:after="0" w:line="240" w:lineRule="auto"/>
        <w:ind w:right="-178"/>
        <w:jc w:val="center"/>
        <w:rPr>
          <w:rFonts w:ascii="Arial" w:eastAsia="Times New Roman" w:hAnsi="Arial" w:cs="Arial"/>
          <w:b/>
        </w:rPr>
      </w:pPr>
      <w:r w:rsidRPr="00E551FD">
        <w:rPr>
          <w:rFonts w:ascii="Arial" w:eastAsia="Times New Roman" w:hAnsi="Arial" w:cs="Arial"/>
          <w:b/>
        </w:rPr>
        <w:t>REIKALAVIMAI TIEKĖJŲ KVALIFIKACIJAI</w:t>
      </w:r>
    </w:p>
    <w:p w14:paraId="3EC89122" w14:textId="77777777" w:rsidR="00E551FD" w:rsidRPr="00E551FD" w:rsidRDefault="00E551FD" w:rsidP="00E551FD">
      <w:pPr>
        <w:pStyle w:val="Sraopastraipa"/>
        <w:tabs>
          <w:tab w:val="left" w:pos="709"/>
        </w:tabs>
        <w:spacing w:after="0" w:line="240" w:lineRule="auto"/>
        <w:ind w:left="0"/>
        <w:jc w:val="both"/>
        <w:rPr>
          <w:rFonts w:ascii="Arial" w:eastAsia="Times New Roman" w:hAnsi="Arial" w:cs="Arial"/>
          <w:bCs/>
          <w:lang w:val="lt-LT"/>
        </w:rPr>
      </w:pPr>
    </w:p>
    <w:p w14:paraId="2F74A902" w14:textId="4BDD38DB" w:rsidR="00E551FD" w:rsidRPr="00E551FD" w:rsidRDefault="00E551FD" w:rsidP="00E551FD">
      <w:pPr>
        <w:pStyle w:val="Sraopastraipa"/>
        <w:spacing w:after="0" w:line="240" w:lineRule="auto"/>
        <w:ind w:left="0" w:firstLine="567"/>
        <w:jc w:val="both"/>
        <w:rPr>
          <w:rFonts w:ascii="Arial" w:hAnsi="Arial" w:cs="Arial"/>
          <w:bCs/>
          <w:lang w:val="lt-LT"/>
        </w:rPr>
      </w:pPr>
      <w:r w:rsidRPr="00E551FD">
        <w:rPr>
          <w:rFonts w:ascii="Arial" w:hAnsi="Arial" w:cs="Arial"/>
          <w:bCs/>
          <w:lang w:val="lt-LT"/>
        </w:rPr>
        <w:t>Tiekėjas t</w:t>
      </w:r>
      <w:r w:rsidR="002565DB">
        <w:rPr>
          <w:rFonts w:ascii="Arial" w:hAnsi="Arial" w:cs="Arial"/>
          <w:bCs/>
          <w:lang w:val="lt-LT"/>
        </w:rPr>
        <w:t>uri atitikti žemiau nurodytus</w:t>
      </w:r>
      <w:r w:rsidR="00C63939">
        <w:rPr>
          <w:rFonts w:ascii="Arial" w:hAnsi="Arial" w:cs="Arial"/>
          <w:bCs/>
          <w:lang w:val="lt-LT"/>
        </w:rPr>
        <w:t xml:space="preserve"> kvalifikacijos reikalavimus </w:t>
      </w:r>
      <w:r w:rsidR="002565DB">
        <w:rPr>
          <w:rFonts w:ascii="Arial" w:hAnsi="Arial" w:cs="Arial"/>
          <w:bCs/>
          <w:i/>
          <w:iCs/>
          <w:lang w:val="lt-LT"/>
        </w:rPr>
        <w:t xml:space="preserve">(1 lentelė </w:t>
      </w:r>
      <w:r w:rsidR="00C63939" w:rsidRPr="00C63939">
        <w:rPr>
          <w:rFonts w:ascii="Arial" w:hAnsi="Arial" w:cs="Arial"/>
          <w:bCs/>
          <w:i/>
          <w:iCs/>
          <w:lang w:val="lt-LT"/>
        </w:rPr>
        <w:t>)</w:t>
      </w:r>
      <w:r w:rsidR="00C63939">
        <w:rPr>
          <w:rFonts w:ascii="Arial" w:hAnsi="Arial" w:cs="Arial"/>
          <w:bCs/>
          <w:lang w:val="lt-LT"/>
        </w:rPr>
        <w:t>.</w:t>
      </w:r>
    </w:p>
    <w:p w14:paraId="03D56430" w14:textId="77777777" w:rsidR="00E551FD" w:rsidRPr="002565DB" w:rsidRDefault="00E551FD" w:rsidP="002565DB">
      <w:pPr>
        <w:spacing w:after="0" w:line="240" w:lineRule="auto"/>
        <w:jc w:val="both"/>
        <w:rPr>
          <w:rFonts w:ascii="Arial" w:hAnsi="Arial" w:cs="Arial"/>
          <w:bCs/>
        </w:rPr>
      </w:pPr>
    </w:p>
    <w:p w14:paraId="2C712C07" w14:textId="77777777" w:rsidR="00E551FD" w:rsidRPr="00E551FD" w:rsidRDefault="00E551FD" w:rsidP="00E551FD">
      <w:pPr>
        <w:pStyle w:val="Sraopastraipa"/>
        <w:tabs>
          <w:tab w:val="left" w:pos="720"/>
        </w:tabs>
        <w:spacing w:after="0" w:line="240" w:lineRule="auto"/>
        <w:ind w:left="0"/>
        <w:contextualSpacing w:val="0"/>
        <w:jc w:val="center"/>
        <w:rPr>
          <w:rFonts w:ascii="Arial" w:eastAsia="Times New Roman" w:hAnsi="Arial" w:cs="Arial"/>
          <w:b/>
          <w:lang w:val="lt-LT"/>
        </w:rPr>
      </w:pPr>
      <w:r w:rsidRPr="00E551FD">
        <w:rPr>
          <w:rFonts w:ascii="Arial" w:hAnsi="Arial" w:cs="Arial"/>
          <w:bCs/>
          <w:lang w:val="lt-LT"/>
        </w:rPr>
        <w:t>_</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095"/>
        <w:gridCol w:w="4678"/>
        <w:gridCol w:w="4394"/>
      </w:tblGrid>
      <w:tr w:rsidR="00E551FD" w:rsidRPr="00E551FD" w14:paraId="04D93846" w14:textId="77777777" w:rsidTr="00C673D2">
        <w:tc>
          <w:tcPr>
            <w:tcW w:w="15871" w:type="dxa"/>
            <w:gridSpan w:val="4"/>
            <w:tcBorders>
              <w:top w:val="single" w:sz="4" w:space="0" w:color="000000"/>
              <w:left w:val="single" w:sz="4" w:space="0" w:color="000000"/>
              <w:bottom w:val="single" w:sz="4" w:space="0" w:color="000000"/>
              <w:right w:val="single" w:sz="4" w:space="0" w:color="000000"/>
            </w:tcBorders>
            <w:shd w:val="clear" w:color="auto" w:fill="92D050"/>
          </w:tcPr>
          <w:p w14:paraId="0CB2D0ED" w14:textId="77777777" w:rsidR="00E551FD" w:rsidRPr="00E551FD" w:rsidRDefault="00E551FD" w:rsidP="00C673D2">
            <w:pPr>
              <w:jc w:val="center"/>
              <w:rPr>
                <w:rFonts w:ascii="Arial" w:eastAsia="Arial" w:hAnsi="Arial" w:cs="Arial"/>
              </w:rPr>
            </w:pPr>
          </w:p>
          <w:p w14:paraId="4305D968" w14:textId="61D8FFD5" w:rsidR="00E551FD" w:rsidRPr="00E551FD" w:rsidRDefault="002565DB" w:rsidP="00C63939">
            <w:pPr>
              <w:rPr>
                <w:rFonts w:ascii="Arial" w:eastAsia="Arial" w:hAnsi="Arial" w:cs="Arial"/>
                <w:b/>
              </w:rPr>
            </w:pPr>
            <w:r>
              <w:rPr>
                <w:rFonts w:ascii="Arial" w:hAnsi="Arial" w:cs="Arial"/>
                <w:b/>
                <w:bCs/>
              </w:rPr>
              <w:t>1</w:t>
            </w:r>
            <w:r w:rsidR="00C63939" w:rsidRPr="00C63939">
              <w:rPr>
                <w:rFonts w:ascii="Arial" w:hAnsi="Arial" w:cs="Arial"/>
                <w:b/>
                <w:bCs/>
              </w:rPr>
              <w:t xml:space="preserve"> lentelė.</w:t>
            </w:r>
            <w:r w:rsidR="00C63939">
              <w:rPr>
                <w:rFonts w:ascii="Arial" w:hAnsi="Arial" w:cs="Arial"/>
                <w:b/>
                <w:bCs/>
              </w:rPr>
              <w:t xml:space="preserve"> </w:t>
            </w:r>
            <w:r w:rsidR="00E551FD" w:rsidRPr="00C63939">
              <w:rPr>
                <w:rFonts w:ascii="Arial" w:eastAsia="Arial" w:hAnsi="Arial" w:cs="Arial"/>
                <w:b/>
                <w:bCs/>
              </w:rPr>
              <w:t>Teik</w:t>
            </w:r>
            <w:r w:rsidR="00E551FD" w:rsidRPr="00E551FD">
              <w:rPr>
                <w:rFonts w:ascii="Arial" w:eastAsia="Arial" w:hAnsi="Arial" w:cs="Arial"/>
                <w:b/>
              </w:rPr>
              <w:t>ėjų kvalifikacijos reikalavimai</w:t>
            </w:r>
          </w:p>
          <w:p w14:paraId="5272454B" w14:textId="77777777" w:rsidR="00E551FD" w:rsidRPr="00E551FD" w:rsidRDefault="00E551FD" w:rsidP="00C673D2">
            <w:pPr>
              <w:jc w:val="center"/>
              <w:rPr>
                <w:rFonts w:ascii="Arial" w:eastAsia="Arial" w:hAnsi="Arial" w:cs="Arial"/>
              </w:rPr>
            </w:pPr>
          </w:p>
        </w:tc>
      </w:tr>
      <w:tr w:rsidR="00E551FD" w:rsidRPr="00E551FD" w14:paraId="3F12AD3D" w14:textId="77777777" w:rsidTr="00C673D2">
        <w:tc>
          <w:tcPr>
            <w:tcW w:w="704" w:type="dxa"/>
            <w:tcBorders>
              <w:top w:val="single" w:sz="4" w:space="0" w:color="000000"/>
              <w:left w:val="single" w:sz="4" w:space="0" w:color="000000"/>
              <w:bottom w:val="single" w:sz="4" w:space="0" w:color="000000"/>
              <w:right w:val="single" w:sz="4" w:space="0" w:color="000000"/>
            </w:tcBorders>
            <w:shd w:val="clear" w:color="auto" w:fill="92D050"/>
          </w:tcPr>
          <w:p w14:paraId="1C5089BB" w14:textId="77777777" w:rsidR="00E551FD" w:rsidRPr="00E551FD" w:rsidRDefault="00E551FD" w:rsidP="00C673D2">
            <w:pPr>
              <w:jc w:val="center"/>
              <w:rPr>
                <w:rFonts w:ascii="Arial" w:eastAsia="Arial" w:hAnsi="Arial" w:cs="Arial"/>
                <w:b/>
              </w:rPr>
            </w:pPr>
            <w:r w:rsidRPr="00E551FD">
              <w:rPr>
                <w:rFonts w:ascii="Arial" w:eastAsia="Arial" w:hAnsi="Arial" w:cs="Arial"/>
                <w:b/>
              </w:rPr>
              <w:t>Eil. Nr.</w:t>
            </w:r>
          </w:p>
        </w:tc>
        <w:tc>
          <w:tcPr>
            <w:tcW w:w="6095" w:type="dxa"/>
            <w:tcBorders>
              <w:top w:val="single" w:sz="4" w:space="0" w:color="000000"/>
              <w:left w:val="single" w:sz="4" w:space="0" w:color="000000"/>
              <w:bottom w:val="single" w:sz="4" w:space="0" w:color="000000"/>
              <w:right w:val="single" w:sz="4" w:space="0" w:color="000000"/>
            </w:tcBorders>
            <w:shd w:val="clear" w:color="auto" w:fill="92D050"/>
          </w:tcPr>
          <w:p w14:paraId="58C09C88" w14:textId="77777777" w:rsidR="00E551FD" w:rsidRPr="00E551FD" w:rsidRDefault="00E551FD" w:rsidP="00C673D2">
            <w:pPr>
              <w:jc w:val="center"/>
              <w:rPr>
                <w:rFonts w:ascii="Arial" w:eastAsia="Arial" w:hAnsi="Arial" w:cs="Arial"/>
                <w:b/>
              </w:rPr>
            </w:pPr>
            <w:r w:rsidRPr="00E551FD">
              <w:rPr>
                <w:rFonts w:ascii="Arial" w:eastAsia="Arial" w:hAnsi="Arial" w:cs="Arial"/>
                <w:b/>
              </w:rPr>
              <w:t>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92D050"/>
          </w:tcPr>
          <w:p w14:paraId="7041DFD3" w14:textId="77777777" w:rsidR="00E551FD" w:rsidRPr="00E551FD" w:rsidRDefault="00E551FD" w:rsidP="00C673D2">
            <w:pPr>
              <w:pBdr>
                <w:top w:val="nil"/>
                <w:left w:val="nil"/>
                <w:bottom w:val="nil"/>
                <w:right w:val="nil"/>
                <w:between w:val="nil"/>
              </w:pBdr>
              <w:tabs>
                <w:tab w:val="left" w:pos="322"/>
              </w:tabs>
              <w:spacing w:before="120"/>
              <w:ind w:left="38"/>
              <w:jc w:val="center"/>
              <w:rPr>
                <w:rFonts w:ascii="Arial" w:eastAsia="Arial" w:hAnsi="Arial" w:cs="Arial"/>
                <w:b/>
                <w:color w:val="000000"/>
              </w:rPr>
            </w:pPr>
            <w:r w:rsidRPr="00E551FD">
              <w:rPr>
                <w:rFonts w:ascii="Arial" w:eastAsia="Arial" w:hAnsi="Arial" w:cs="Arial"/>
                <w:b/>
                <w:color w:val="000000"/>
              </w:rPr>
              <w:t>Atitiktį reikalavimui įrodantys dokumentai</w:t>
            </w:r>
          </w:p>
        </w:tc>
        <w:tc>
          <w:tcPr>
            <w:tcW w:w="4394" w:type="dxa"/>
            <w:tcBorders>
              <w:top w:val="single" w:sz="4" w:space="0" w:color="000000"/>
              <w:left w:val="single" w:sz="4" w:space="0" w:color="000000"/>
              <w:bottom w:val="single" w:sz="4" w:space="0" w:color="000000"/>
              <w:right w:val="single" w:sz="4" w:space="0" w:color="000000"/>
            </w:tcBorders>
            <w:shd w:val="clear" w:color="auto" w:fill="92D050"/>
          </w:tcPr>
          <w:p w14:paraId="2A349A5D" w14:textId="77777777" w:rsidR="00E551FD" w:rsidRPr="00E551FD" w:rsidRDefault="00E551FD" w:rsidP="00C673D2">
            <w:pPr>
              <w:jc w:val="center"/>
              <w:rPr>
                <w:rFonts w:ascii="Arial" w:eastAsia="Arial" w:hAnsi="Arial" w:cs="Arial"/>
                <w:b/>
              </w:rPr>
            </w:pPr>
            <w:r w:rsidRPr="00E551FD">
              <w:rPr>
                <w:rFonts w:ascii="Arial" w:eastAsia="Arial" w:hAnsi="Arial" w:cs="Arial"/>
                <w:b/>
              </w:rPr>
              <w:t>Subjektas, kuris turi atitikti reikalavimą</w:t>
            </w:r>
          </w:p>
        </w:tc>
      </w:tr>
      <w:tr w:rsidR="00E551FD" w:rsidRPr="00E551FD" w14:paraId="2C088362" w14:textId="77777777" w:rsidTr="00C673D2">
        <w:trPr>
          <w:trHeight w:val="3972"/>
        </w:trPr>
        <w:tc>
          <w:tcPr>
            <w:tcW w:w="704" w:type="dxa"/>
            <w:tcBorders>
              <w:top w:val="single" w:sz="4" w:space="0" w:color="000000"/>
              <w:left w:val="single" w:sz="4" w:space="0" w:color="000000"/>
              <w:bottom w:val="single" w:sz="4" w:space="0" w:color="000000"/>
              <w:right w:val="single" w:sz="4" w:space="0" w:color="000000"/>
            </w:tcBorders>
          </w:tcPr>
          <w:p w14:paraId="4A8CD3A1" w14:textId="77777777" w:rsidR="00E551FD" w:rsidRPr="00E551FD" w:rsidRDefault="00E551FD" w:rsidP="00C673D2">
            <w:pPr>
              <w:spacing w:after="0"/>
              <w:jc w:val="both"/>
              <w:rPr>
                <w:rFonts w:ascii="Arial" w:eastAsia="Arial" w:hAnsi="Arial" w:cs="Arial"/>
              </w:rPr>
            </w:pPr>
            <w:r w:rsidRPr="00E551FD">
              <w:rPr>
                <w:rFonts w:ascii="Arial" w:eastAsia="Arial" w:hAnsi="Arial" w:cs="Arial"/>
              </w:rPr>
              <w:t>1.</w:t>
            </w:r>
          </w:p>
        </w:tc>
        <w:tc>
          <w:tcPr>
            <w:tcW w:w="6095" w:type="dxa"/>
            <w:tcBorders>
              <w:top w:val="single" w:sz="4" w:space="0" w:color="000000"/>
              <w:left w:val="single" w:sz="4" w:space="0" w:color="000000"/>
              <w:bottom w:val="single" w:sz="4" w:space="0" w:color="000000"/>
              <w:right w:val="single" w:sz="4" w:space="0" w:color="000000"/>
            </w:tcBorders>
          </w:tcPr>
          <w:p w14:paraId="179F927F"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1.1.</w:t>
            </w:r>
            <w:r w:rsidRPr="00E551FD">
              <w:rPr>
                <w:rFonts w:ascii="Arial" w:hAnsi="Arial" w:cs="Arial"/>
              </w:rPr>
              <w:t xml:space="preserve"> </w:t>
            </w:r>
            <w:sdt>
              <w:sdtPr>
                <w:rPr>
                  <w:rFonts w:ascii="Arial" w:hAnsi="Arial" w:cs="Arial"/>
                </w:rPr>
                <w:tag w:val="goog_rdk_4"/>
                <w:id w:val="-1410079921"/>
              </w:sdtPr>
              <w:sdtEndPr/>
              <w:sdtContent>
                <w:r w:rsidRPr="00E551FD">
                  <w:rPr>
                    <w:rFonts w:ascii="Arial" w:eastAsia="Arial" w:hAnsi="Arial" w:cs="Arial"/>
                  </w:rPr>
                  <w:t>Teik</w:t>
                </w:r>
              </w:sdtContent>
            </w:sdt>
            <w:r w:rsidRPr="00E551FD">
              <w:rPr>
                <w:rFonts w:ascii="Arial" w:eastAsia="Arial" w:hAnsi="Arial" w:cs="Arial"/>
              </w:rPr>
              <w:t>ėjas, teikiantis pasiūlymą* atlikti miško kirtimo paslaugas, vykdant kirtimą grandininiais pjūklais dirbant darbininkams (toliau – pjūklininkams) (be medkirtės):</w:t>
            </w:r>
          </w:p>
          <w:p w14:paraId="5FC3BECB"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1.1.1. jeigu </w:t>
            </w:r>
            <w:sdt>
              <w:sdtPr>
                <w:rPr>
                  <w:rFonts w:ascii="Arial" w:hAnsi="Arial" w:cs="Arial"/>
                </w:rPr>
                <w:tag w:val="goog_rdk_6"/>
                <w:id w:val="1301340044"/>
              </w:sdtPr>
              <w:sdtEndPr/>
              <w:sdtContent>
                <w:r w:rsidRPr="00E551FD">
                  <w:rPr>
                    <w:rFonts w:ascii="Arial" w:eastAsia="Arial" w:hAnsi="Arial" w:cs="Arial"/>
                  </w:rPr>
                  <w:t>teik</w:t>
                </w:r>
              </w:sdtContent>
            </w:sdt>
            <w:r w:rsidRPr="00E551FD">
              <w:rPr>
                <w:rFonts w:ascii="Arial" w:eastAsia="Arial" w:hAnsi="Arial" w:cs="Arial"/>
              </w:rPr>
              <w:t xml:space="preserve">ėjas pasiūlymą miško kirtimui teikia ne didesniam kaip 2000 ktm, kiekiui per 12 mėn., privalo pasitelkti ne mažiau nei vieną pjūklininką, vykdantį kirtimą grandininiu pjūklu; </w:t>
            </w:r>
          </w:p>
          <w:p w14:paraId="737B5579"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1.1.2. jeigu </w:t>
            </w:r>
            <w:sdt>
              <w:sdtPr>
                <w:rPr>
                  <w:rFonts w:ascii="Arial" w:hAnsi="Arial" w:cs="Arial"/>
                </w:rPr>
                <w:tag w:val="goog_rdk_8"/>
                <w:id w:val="1963995743"/>
              </w:sdtPr>
              <w:sdtEndPr/>
              <w:sdtContent>
                <w:r w:rsidRPr="00E551FD">
                  <w:rPr>
                    <w:rFonts w:ascii="Arial" w:eastAsia="Arial" w:hAnsi="Arial" w:cs="Arial"/>
                  </w:rPr>
                  <w:t>teik</w:t>
                </w:r>
              </w:sdtContent>
            </w:sdt>
            <w:r w:rsidRPr="00E551FD">
              <w:rPr>
                <w:rFonts w:ascii="Arial" w:eastAsia="Arial" w:hAnsi="Arial" w:cs="Arial"/>
              </w:rPr>
              <w:t>ėjas pasiūlymą miško kirtimui teikia ne didesniam kaip 4000 ktm kiekiui per 12</w:t>
            </w:r>
            <w:bookmarkStart w:id="0" w:name="_GoBack"/>
            <w:bookmarkEnd w:id="0"/>
            <w:r w:rsidRPr="00E551FD">
              <w:rPr>
                <w:rFonts w:ascii="Arial" w:eastAsia="Arial" w:hAnsi="Arial" w:cs="Arial"/>
              </w:rPr>
              <w:t xml:space="preserve"> mėn., privalo pasitelkti ne mažiau nei du pjūklininkus, vykdančius kirtimą grandininiais pjūklais; </w:t>
            </w:r>
          </w:p>
          <w:p w14:paraId="5D8AFA17"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1.1.3. jeigu </w:t>
            </w:r>
            <w:sdt>
              <w:sdtPr>
                <w:rPr>
                  <w:rFonts w:ascii="Arial" w:hAnsi="Arial" w:cs="Arial"/>
                </w:rPr>
                <w:tag w:val="goog_rdk_9"/>
                <w:id w:val="-1094860659"/>
                <w:showingPlcHdr/>
              </w:sdtPr>
              <w:sdtEndPr/>
              <w:sdtContent>
                <w:r w:rsidRPr="00E551FD">
                  <w:rPr>
                    <w:rFonts w:ascii="Arial" w:hAnsi="Arial" w:cs="Arial"/>
                  </w:rPr>
                  <w:t xml:space="preserve">     </w:t>
                </w:r>
              </w:sdtContent>
            </w:sdt>
            <w:sdt>
              <w:sdtPr>
                <w:rPr>
                  <w:rFonts w:ascii="Arial" w:hAnsi="Arial" w:cs="Arial"/>
                </w:rPr>
                <w:tag w:val="goog_rdk_10"/>
                <w:id w:val="1318381575"/>
              </w:sdtPr>
              <w:sdtEndPr/>
              <w:sdtContent>
                <w:r w:rsidRPr="00E551FD">
                  <w:rPr>
                    <w:rFonts w:ascii="Arial" w:eastAsia="Arial" w:hAnsi="Arial" w:cs="Arial"/>
                  </w:rPr>
                  <w:t>teik</w:t>
                </w:r>
              </w:sdtContent>
            </w:sdt>
            <w:r w:rsidRPr="00E551FD">
              <w:rPr>
                <w:rFonts w:ascii="Arial" w:eastAsia="Arial" w:hAnsi="Arial" w:cs="Arial"/>
              </w:rPr>
              <w:t>ėjas pasiūlymą miško kirtimui teikia ne didesniam kaip 6000 ktm kiekiui per 12 mėn., privalo pasitelkti ne mažiau nei tris pjūklininkus, vykdančius kirtimą grandininiais pjūklais</w:t>
            </w:r>
            <w:r w:rsidRPr="00E551FD">
              <w:rPr>
                <w:rFonts w:ascii="Arial" w:eastAsia="Arial" w:hAnsi="Arial" w:cs="Arial"/>
                <w:color w:val="FFFF00"/>
              </w:rPr>
              <w:t xml:space="preserve"> </w:t>
            </w:r>
            <w:r w:rsidRPr="00E551FD">
              <w:rPr>
                <w:rFonts w:ascii="Arial" w:eastAsia="Arial" w:hAnsi="Arial" w:cs="Arial"/>
              </w:rPr>
              <w:t xml:space="preserve">ir t.t., atitinkamai pasitelkiant grandininiu pjūklu kirtimą vykdančių pjūklininkų skaičių, skaičiuojant, kad vienas grandininiu pjūklu kirtimą vykdantis pjūklininkas per 12 mėn. atliks ne daugiau kaip 2000 ktm miško kirtimo paslaugų. </w:t>
            </w:r>
          </w:p>
          <w:p w14:paraId="37A93D5E" w14:textId="77777777" w:rsidR="00E551FD" w:rsidRPr="00E551FD" w:rsidRDefault="00E551FD" w:rsidP="00C673D2">
            <w:pPr>
              <w:spacing w:after="0"/>
              <w:ind w:left="34" w:firstLine="34"/>
              <w:jc w:val="both"/>
              <w:rPr>
                <w:rFonts w:ascii="Arial" w:eastAsia="Arial" w:hAnsi="Arial" w:cs="Arial"/>
              </w:rPr>
            </w:pPr>
            <w:r w:rsidRPr="00E551FD">
              <w:rPr>
                <w:rFonts w:ascii="Arial" w:eastAsia="Arial" w:hAnsi="Arial" w:cs="Arial"/>
              </w:rPr>
              <w:t xml:space="preserve">1.2. </w:t>
            </w:r>
            <w:sdt>
              <w:sdtPr>
                <w:rPr>
                  <w:rFonts w:ascii="Arial" w:hAnsi="Arial" w:cs="Arial"/>
                </w:rPr>
                <w:tag w:val="goog_rdk_12"/>
                <w:id w:val="1309754552"/>
              </w:sdtPr>
              <w:sdtEndPr/>
              <w:sdtContent>
                <w:r w:rsidRPr="00E551FD">
                  <w:rPr>
                    <w:rFonts w:ascii="Arial" w:eastAsia="Arial" w:hAnsi="Arial" w:cs="Arial"/>
                  </w:rPr>
                  <w:t>Teik</w:t>
                </w:r>
              </w:sdtContent>
            </w:sdt>
            <w:r w:rsidRPr="00E551FD">
              <w:rPr>
                <w:rFonts w:ascii="Arial" w:eastAsia="Arial" w:hAnsi="Arial" w:cs="Arial"/>
              </w:rPr>
              <w:t>ėjas teikiantis pasiūlymą* atlikti:</w:t>
            </w:r>
          </w:p>
          <w:p w14:paraId="72A40009" w14:textId="77777777" w:rsidR="00E551FD" w:rsidRPr="00E551FD" w:rsidRDefault="00E551FD" w:rsidP="00C673D2">
            <w:pPr>
              <w:spacing w:after="0" w:line="240" w:lineRule="auto"/>
              <w:ind w:left="34" w:firstLine="34"/>
              <w:jc w:val="both"/>
              <w:rPr>
                <w:rFonts w:ascii="Arial" w:eastAsia="Arial" w:hAnsi="Arial" w:cs="Arial"/>
                <w:color w:val="000000"/>
              </w:rPr>
            </w:pPr>
            <w:r w:rsidRPr="00E551FD">
              <w:rPr>
                <w:rFonts w:ascii="Arial" w:eastAsia="Arial" w:hAnsi="Arial" w:cs="Arial"/>
              </w:rPr>
              <w:t xml:space="preserve">1.2.1.  miško kirtimo paslaugas su medkirte, jeigu teikėjas pasiūlymą miško kirtimui teikia ne didesniam </w:t>
            </w:r>
            <w:r w:rsidRPr="00E551FD">
              <w:rPr>
                <w:rFonts w:ascii="Arial" w:eastAsia="Arial" w:hAnsi="Arial" w:cs="Arial"/>
                <w:b/>
                <w:bCs/>
              </w:rPr>
              <w:t>kaip 25 000 ktm</w:t>
            </w:r>
            <w:r w:rsidRPr="00E551FD">
              <w:rPr>
                <w:rFonts w:ascii="Arial" w:eastAsia="Arial" w:hAnsi="Arial" w:cs="Arial"/>
              </w:rPr>
              <w:t xml:space="preserve"> miško kirtimo kiekiui per 12 mėn., privalo pasitelkti </w:t>
            </w:r>
            <w:r w:rsidRPr="00E551FD">
              <w:rPr>
                <w:rFonts w:ascii="Arial" w:eastAsia="Arial" w:hAnsi="Arial" w:cs="Arial"/>
                <w:b/>
                <w:bCs/>
                <w:color w:val="000000" w:themeColor="text1"/>
              </w:rPr>
              <w:t xml:space="preserve">ne </w:t>
            </w:r>
            <w:r w:rsidRPr="00E551FD">
              <w:rPr>
                <w:rFonts w:ascii="Arial" w:eastAsia="Arial" w:hAnsi="Arial" w:cs="Arial"/>
                <w:b/>
                <w:bCs/>
                <w:color w:val="000000" w:themeColor="text1"/>
              </w:rPr>
              <w:lastRenderedPageBreak/>
              <w:t>mažiau nei vieną medkirtę</w:t>
            </w:r>
            <w:r w:rsidRPr="00E551FD">
              <w:rPr>
                <w:rFonts w:ascii="Arial" w:eastAsia="Arial" w:hAnsi="Arial" w:cs="Arial"/>
                <w:color w:val="000000" w:themeColor="text1"/>
              </w:rPr>
              <w:t xml:space="preserve"> </w:t>
            </w:r>
            <w:r w:rsidRPr="00E551FD">
              <w:rPr>
                <w:rFonts w:ascii="Arial" w:eastAsia="Arial" w:hAnsi="Arial" w:cs="Arial"/>
                <w:b/>
                <w:bCs/>
              </w:rPr>
              <w:t>ir ne mažiau kaip vieną pjūklininką, vykdantį kirtimą grandininiu pjūklu</w:t>
            </w:r>
            <w:r w:rsidRPr="00E551FD">
              <w:rPr>
                <w:rFonts w:ascii="Arial" w:eastAsia="Arial" w:hAnsi="Arial" w:cs="Arial"/>
              </w:rPr>
              <w:t>;</w:t>
            </w:r>
          </w:p>
          <w:p w14:paraId="18A23EA6" w14:textId="77777777" w:rsidR="00E551FD" w:rsidRPr="00E551FD" w:rsidRDefault="00E551FD" w:rsidP="00C673D2">
            <w:pPr>
              <w:pBdr>
                <w:top w:val="nil"/>
                <w:left w:val="nil"/>
                <w:bottom w:val="nil"/>
                <w:right w:val="nil"/>
                <w:between w:val="nil"/>
              </w:pBdr>
              <w:tabs>
                <w:tab w:val="left" w:pos="317"/>
                <w:tab w:val="left" w:pos="459"/>
              </w:tabs>
              <w:spacing w:after="0" w:line="240" w:lineRule="auto"/>
              <w:ind w:left="34"/>
              <w:jc w:val="both"/>
              <w:rPr>
                <w:rFonts w:ascii="Arial" w:eastAsia="Arial" w:hAnsi="Arial" w:cs="Arial"/>
                <w:color w:val="000000"/>
              </w:rPr>
            </w:pPr>
            <w:r w:rsidRPr="00E551FD">
              <w:rPr>
                <w:rFonts w:ascii="Arial" w:eastAsia="Arial" w:hAnsi="Arial" w:cs="Arial"/>
                <w:color w:val="000000"/>
              </w:rPr>
              <w:t>1.2.2. medienos išvežimo paslaugas:</w:t>
            </w:r>
          </w:p>
          <w:p w14:paraId="234A3701" w14:textId="77777777" w:rsidR="00E551FD" w:rsidRPr="00E551FD" w:rsidRDefault="00E551FD" w:rsidP="00C673D2">
            <w:pPr>
              <w:pBdr>
                <w:top w:val="nil"/>
                <w:left w:val="nil"/>
                <w:bottom w:val="nil"/>
                <w:right w:val="nil"/>
                <w:between w:val="nil"/>
              </w:pBdr>
              <w:tabs>
                <w:tab w:val="left" w:pos="317"/>
                <w:tab w:val="left" w:pos="459"/>
              </w:tabs>
              <w:spacing w:after="0" w:line="240" w:lineRule="auto"/>
              <w:ind w:left="34"/>
              <w:jc w:val="both"/>
              <w:rPr>
                <w:rFonts w:ascii="Arial" w:eastAsia="Arial" w:hAnsi="Arial" w:cs="Arial"/>
                <w:color w:val="000000"/>
              </w:rPr>
            </w:pPr>
            <w:r w:rsidRPr="00E551FD">
              <w:rPr>
                <w:rFonts w:ascii="Arial" w:eastAsia="Arial" w:hAnsi="Arial" w:cs="Arial"/>
                <w:color w:val="000000"/>
              </w:rPr>
              <w:t xml:space="preserve">1.2.2.1. medveže, bus skaičiuojama, kad tiekėjas privalo pasitelkti ne mažiau kaip vieną medvežę, skaičiuojant, kad viena medveže per 12 mėn. bus galima išvežti </w:t>
            </w:r>
            <w:r w:rsidRPr="00E551FD">
              <w:rPr>
                <w:rFonts w:ascii="Arial" w:eastAsia="Arial" w:hAnsi="Arial" w:cs="Arial"/>
                <w:b/>
                <w:bCs/>
                <w:color w:val="000000"/>
              </w:rPr>
              <w:t>ne daugiau kaip 25 000 ktm</w:t>
            </w:r>
            <w:r w:rsidRPr="00E551FD">
              <w:rPr>
                <w:rFonts w:ascii="Arial" w:eastAsia="Arial" w:hAnsi="Arial" w:cs="Arial"/>
                <w:color w:val="000000"/>
              </w:rPr>
              <w:t>.;</w:t>
            </w:r>
          </w:p>
          <w:p w14:paraId="712CECE3" w14:textId="77777777" w:rsidR="00E551FD" w:rsidRPr="00E551FD" w:rsidRDefault="00E551FD" w:rsidP="00C673D2">
            <w:pPr>
              <w:pBdr>
                <w:top w:val="nil"/>
                <w:left w:val="nil"/>
                <w:bottom w:val="nil"/>
                <w:right w:val="nil"/>
                <w:between w:val="nil"/>
              </w:pBdr>
              <w:tabs>
                <w:tab w:val="left" w:pos="317"/>
                <w:tab w:val="left" w:pos="459"/>
              </w:tabs>
              <w:spacing w:after="0" w:line="240" w:lineRule="auto"/>
              <w:ind w:left="34"/>
              <w:jc w:val="both"/>
              <w:rPr>
                <w:rFonts w:ascii="Arial" w:eastAsia="Arial" w:hAnsi="Arial" w:cs="Arial"/>
                <w:color w:val="000000"/>
              </w:rPr>
            </w:pPr>
            <w:r w:rsidRPr="00E551FD">
              <w:rPr>
                <w:rFonts w:ascii="Arial" w:eastAsia="Arial" w:hAnsi="Arial" w:cs="Arial"/>
                <w:color w:val="000000"/>
              </w:rPr>
              <w:t xml:space="preserve">1.2.2.2. traktoriumi su savikrove priekaba, bus skaičiuojama, kad tiekėjas privalo pasitelkti ne mažiau kaip vieną traktorių su savikrove, skaičiuojant, kad vienas traktorius su savikrove priekaba per 12 mėn. bus galima išvežti </w:t>
            </w:r>
            <w:r w:rsidRPr="00E551FD">
              <w:rPr>
                <w:rFonts w:ascii="Arial" w:eastAsia="Arial" w:hAnsi="Arial" w:cs="Arial"/>
                <w:b/>
                <w:bCs/>
                <w:color w:val="000000"/>
              </w:rPr>
              <w:t>ne daugiau kaip 8 000 ktm</w:t>
            </w:r>
            <w:r w:rsidRPr="00E551FD">
              <w:rPr>
                <w:rFonts w:ascii="Arial" w:eastAsia="Arial" w:hAnsi="Arial" w:cs="Arial"/>
              </w:rPr>
              <w:t>.</w:t>
            </w:r>
          </w:p>
          <w:p w14:paraId="6388C443" w14:textId="77777777" w:rsidR="00E551FD" w:rsidRPr="00E551FD" w:rsidRDefault="00E551FD" w:rsidP="00C673D2">
            <w:pPr>
              <w:pBdr>
                <w:top w:val="nil"/>
                <w:left w:val="nil"/>
                <w:bottom w:val="nil"/>
                <w:right w:val="nil"/>
                <w:between w:val="nil"/>
              </w:pBdr>
              <w:tabs>
                <w:tab w:val="left" w:pos="317"/>
                <w:tab w:val="left" w:pos="459"/>
              </w:tabs>
              <w:spacing w:after="0"/>
              <w:ind w:left="34"/>
              <w:jc w:val="both"/>
              <w:rPr>
                <w:rFonts w:ascii="Arial" w:eastAsia="Arial" w:hAnsi="Arial" w:cs="Arial"/>
                <w:color w:val="000000"/>
              </w:rPr>
            </w:pPr>
          </w:p>
          <w:p w14:paraId="10DE2BAA" w14:textId="77777777" w:rsidR="00E551FD" w:rsidRPr="00E551FD" w:rsidRDefault="00E551FD" w:rsidP="00C673D2">
            <w:pPr>
              <w:spacing w:after="0"/>
              <w:jc w:val="both"/>
              <w:rPr>
                <w:rFonts w:ascii="Arial" w:eastAsia="Arial" w:hAnsi="Arial" w:cs="Arial"/>
                <w:i/>
                <w:color w:val="000000"/>
              </w:rPr>
            </w:pPr>
            <w:r w:rsidRPr="00E551FD">
              <w:rPr>
                <w:rFonts w:ascii="Arial" w:eastAsia="Arial" w:hAnsi="Arial" w:cs="Arial"/>
                <w:i/>
                <w:color w:val="000000"/>
              </w:rPr>
              <w:t xml:space="preserve">Siūlant didesnį nei nurodytas miško kirtimo ir/ar medienos išvežimo kiekis </w:t>
            </w:r>
            <w:sdt>
              <w:sdtPr>
                <w:rPr>
                  <w:rFonts w:ascii="Arial" w:hAnsi="Arial" w:cs="Arial"/>
                </w:rPr>
                <w:tag w:val="goog_rdk_18"/>
                <w:id w:val="1656109650"/>
              </w:sdtPr>
              <w:sdtEndPr/>
              <w:sdtContent>
                <w:r w:rsidRPr="00E551FD">
                  <w:rPr>
                    <w:rFonts w:ascii="Arial" w:eastAsia="Arial" w:hAnsi="Arial" w:cs="Arial"/>
                    <w:i/>
                    <w:color w:val="000000"/>
                  </w:rPr>
                  <w:t>teik</w:t>
                </w:r>
              </w:sdtContent>
            </w:sdt>
            <w:r w:rsidRPr="00E551FD">
              <w:rPr>
                <w:rFonts w:ascii="Arial" w:eastAsia="Arial" w:hAnsi="Arial" w:cs="Arial"/>
                <w:i/>
                <w:color w:val="000000"/>
              </w:rPr>
              <w:t>ėjas proporcingai privalo pateikti didesnį pasitelkiamų darbuotojų ir/ ar turimos technikos skaičių.</w:t>
            </w:r>
          </w:p>
          <w:p w14:paraId="363DCCC2" w14:textId="77777777" w:rsidR="00E551FD" w:rsidRPr="00E551FD" w:rsidRDefault="00E551FD" w:rsidP="00C673D2">
            <w:pPr>
              <w:rPr>
                <w:rFonts w:ascii="Arial" w:eastAsia="Arial" w:hAnsi="Arial" w:cs="Arial"/>
              </w:rPr>
            </w:pPr>
          </w:p>
          <w:p w14:paraId="7BE50A8F" w14:textId="77777777" w:rsidR="00E551FD" w:rsidRPr="00E551FD" w:rsidRDefault="00E551FD" w:rsidP="00C673D2">
            <w:pPr>
              <w:rPr>
                <w:rFonts w:ascii="Arial" w:eastAsia="Arial" w:hAnsi="Arial" w:cs="Arial"/>
              </w:rPr>
            </w:pPr>
          </w:p>
        </w:tc>
        <w:tc>
          <w:tcPr>
            <w:tcW w:w="4678" w:type="dxa"/>
            <w:tcBorders>
              <w:top w:val="single" w:sz="4" w:space="0" w:color="000000"/>
              <w:left w:val="single" w:sz="4" w:space="0" w:color="000000"/>
              <w:bottom w:val="single" w:sz="4" w:space="0" w:color="000000"/>
              <w:right w:val="single" w:sz="4" w:space="0" w:color="000000"/>
            </w:tcBorders>
          </w:tcPr>
          <w:p w14:paraId="1CD31938" w14:textId="77777777" w:rsidR="00E551FD" w:rsidRPr="00E551FD" w:rsidRDefault="00137566" w:rsidP="00C673D2">
            <w:pPr>
              <w:spacing w:after="0" w:line="240" w:lineRule="auto"/>
              <w:ind w:left="32"/>
              <w:jc w:val="both"/>
              <w:rPr>
                <w:rFonts w:ascii="Arial" w:eastAsia="Arial" w:hAnsi="Arial" w:cs="Arial"/>
              </w:rPr>
            </w:pPr>
            <w:sdt>
              <w:sdtPr>
                <w:rPr>
                  <w:rFonts w:ascii="Arial" w:hAnsi="Arial" w:cs="Arial"/>
                </w:rPr>
                <w:tag w:val="goog_rdk_23"/>
                <w:id w:val="2122651738"/>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ėjas kartu su pasiūlymu Perkančiajai     organizacijai  pateikia </w:t>
            </w:r>
            <w:r w:rsidR="00E551FD" w:rsidRPr="00E551FD">
              <w:rPr>
                <w:rFonts w:ascii="Arial" w:eastAsia="Arial" w:hAnsi="Arial" w:cs="Arial"/>
                <w:color w:val="000000"/>
              </w:rPr>
              <w:t>dokumentus:</w:t>
            </w:r>
            <w:r w:rsidR="00E551FD" w:rsidRPr="00E551FD">
              <w:rPr>
                <w:rFonts w:ascii="Arial" w:eastAsia="Arial" w:hAnsi="Arial" w:cs="Arial"/>
              </w:rPr>
              <w:t xml:space="preserve"> grandininiais pjūklais kirtimą vykdysiančių pjūklininkų skaičiui ir kvalifikacijai įrodyti </w:t>
            </w:r>
            <w:sdt>
              <w:sdtPr>
                <w:tag w:val="goog_rdk_24"/>
                <w:id w:val="2135673128"/>
                <w:showingPlcHdr/>
              </w:sdtPr>
              <w:sdtEndPr/>
              <w:sdtContent>
                <w:r w:rsidR="00E551FD" w:rsidRPr="00E551FD">
                  <w:rPr>
                    <w:rFonts w:ascii="Arial" w:hAnsi="Arial" w:cs="Arial"/>
                  </w:rPr>
                  <w:t xml:space="preserve">     </w:t>
                </w:r>
              </w:sdtContent>
            </w:sdt>
            <w:sdt>
              <w:sdtPr>
                <w:tag w:val="goog_rdk_25"/>
                <w:id w:val="1541171635"/>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ėjas pateikia </w:t>
            </w:r>
            <w:r w:rsidR="00E551FD" w:rsidRPr="00E551FD">
              <w:rPr>
                <w:rFonts w:ascii="Arial" w:eastAsia="Arial" w:hAnsi="Arial" w:cs="Arial"/>
                <w:color w:val="000000"/>
              </w:rPr>
              <w:t>galiojančius pjūklininkų pažymėjimus</w:t>
            </w:r>
            <w:r w:rsidR="00E551FD" w:rsidRPr="00E551FD">
              <w:rPr>
                <w:rFonts w:ascii="Arial" w:eastAsia="Arial" w:hAnsi="Arial" w:cs="Arial"/>
                <w:b/>
                <w:bCs/>
                <w:i/>
                <w:iCs/>
              </w:rPr>
              <w:t>.</w:t>
            </w:r>
          </w:p>
          <w:p w14:paraId="697B4A30" w14:textId="77777777" w:rsidR="00E551FD" w:rsidRPr="00E551FD" w:rsidRDefault="00E551FD" w:rsidP="00C673D2">
            <w:pPr>
              <w:widowControl w:val="0"/>
              <w:spacing w:after="0"/>
              <w:ind w:left="32"/>
              <w:jc w:val="both"/>
              <w:rPr>
                <w:rFonts w:ascii="Arial" w:eastAsia="Arial" w:hAnsi="Arial" w:cs="Arial"/>
              </w:rPr>
            </w:pPr>
          </w:p>
          <w:p w14:paraId="39DA1344" w14:textId="77777777" w:rsidR="00E551FD" w:rsidRPr="00E551FD" w:rsidRDefault="00E551FD" w:rsidP="00C673D2">
            <w:pPr>
              <w:widowControl w:val="0"/>
              <w:spacing w:after="0"/>
              <w:ind w:left="32"/>
              <w:jc w:val="both"/>
              <w:rPr>
                <w:rFonts w:ascii="Arial" w:eastAsia="Arial" w:hAnsi="Arial" w:cs="Arial"/>
              </w:rPr>
            </w:pPr>
          </w:p>
          <w:p w14:paraId="7E21ECE5" w14:textId="77777777" w:rsidR="00E551FD" w:rsidRPr="00E551FD" w:rsidRDefault="00E551FD" w:rsidP="00C673D2">
            <w:pPr>
              <w:widowControl w:val="0"/>
              <w:spacing w:after="0"/>
              <w:ind w:left="32"/>
              <w:jc w:val="both"/>
              <w:rPr>
                <w:rFonts w:ascii="Arial" w:eastAsia="Arial" w:hAnsi="Arial" w:cs="Arial"/>
              </w:rPr>
            </w:pPr>
          </w:p>
          <w:p w14:paraId="7689FB2F" w14:textId="77777777" w:rsidR="00E551FD" w:rsidRPr="00E551FD" w:rsidRDefault="00E551FD" w:rsidP="00C673D2">
            <w:pPr>
              <w:widowControl w:val="0"/>
              <w:spacing w:after="0"/>
              <w:ind w:left="32"/>
              <w:jc w:val="both"/>
              <w:rPr>
                <w:rFonts w:ascii="Arial" w:eastAsia="Arial" w:hAnsi="Arial" w:cs="Arial"/>
              </w:rPr>
            </w:pPr>
          </w:p>
          <w:p w14:paraId="26762CCB" w14:textId="77777777" w:rsidR="00E551FD" w:rsidRPr="00E551FD" w:rsidRDefault="00E551FD" w:rsidP="00C673D2">
            <w:pPr>
              <w:widowControl w:val="0"/>
              <w:spacing w:after="0"/>
              <w:ind w:left="32"/>
              <w:jc w:val="both"/>
              <w:rPr>
                <w:rFonts w:ascii="Arial" w:eastAsia="Arial" w:hAnsi="Arial" w:cs="Arial"/>
              </w:rPr>
            </w:pPr>
          </w:p>
          <w:p w14:paraId="1EA11ED2" w14:textId="77777777" w:rsidR="00E551FD" w:rsidRPr="00E551FD" w:rsidRDefault="00E551FD" w:rsidP="00C673D2">
            <w:pPr>
              <w:widowControl w:val="0"/>
              <w:spacing w:after="0"/>
              <w:ind w:left="32"/>
              <w:jc w:val="both"/>
              <w:rPr>
                <w:rFonts w:ascii="Arial" w:eastAsia="Arial" w:hAnsi="Arial" w:cs="Arial"/>
              </w:rPr>
            </w:pPr>
          </w:p>
          <w:p w14:paraId="2628252C" w14:textId="77777777" w:rsidR="00E551FD" w:rsidRPr="00E551FD" w:rsidRDefault="00E551FD" w:rsidP="00C673D2">
            <w:pPr>
              <w:widowControl w:val="0"/>
              <w:spacing w:after="0"/>
              <w:ind w:left="32"/>
              <w:jc w:val="both"/>
              <w:rPr>
                <w:rFonts w:ascii="Arial" w:eastAsia="Arial" w:hAnsi="Arial" w:cs="Arial"/>
              </w:rPr>
            </w:pPr>
          </w:p>
          <w:p w14:paraId="6D26DC61" w14:textId="77777777" w:rsidR="00E551FD" w:rsidRPr="00E551FD" w:rsidRDefault="00E551FD" w:rsidP="00C673D2">
            <w:pPr>
              <w:widowControl w:val="0"/>
              <w:spacing w:after="0"/>
              <w:ind w:left="32"/>
              <w:jc w:val="both"/>
              <w:rPr>
                <w:rFonts w:ascii="Arial" w:eastAsia="Arial" w:hAnsi="Arial" w:cs="Arial"/>
              </w:rPr>
            </w:pPr>
          </w:p>
          <w:p w14:paraId="06E15573" w14:textId="77777777" w:rsidR="00E551FD" w:rsidRPr="00E551FD" w:rsidRDefault="00E551FD" w:rsidP="00C673D2">
            <w:pPr>
              <w:widowControl w:val="0"/>
              <w:spacing w:after="0"/>
              <w:ind w:left="32"/>
              <w:jc w:val="both"/>
              <w:rPr>
                <w:rFonts w:ascii="Arial" w:eastAsia="Arial" w:hAnsi="Arial" w:cs="Arial"/>
              </w:rPr>
            </w:pPr>
          </w:p>
          <w:p w14:paraId="0D97D8F3" w14:textId="77777777" w:rsidR="00E551FD" w:rsidRPr="00E551FD" w:rsidRDefault="00E551FD" w:rsidP="00C673D2">
            <w:pPr>
              <w:widowControl w:val="0"/>
              <w:spacing w:after="0"/>
              <w:ind w:left="32"/>
              <w:jc w:val="both"/>
              <w:rPr>
                <w:rFonts w:ascii="Arial" w:eastAsia="Arial" w:hAnsi="Arial" w:cs="Arial"/>
              </w:rPr>
            </w:pPr>
          </w:p>
          <w:p w14:paraId="156A9049" w14:textId="77777777" w:rsidR="00E551FD" w:rsidRPr="00E551FD" w:rsidRDefault="00E551FD" w:rsidP="00C673D2">
            <w:pPr>
              <w:widowControl w:val="0"/>
              <w:spacing w:after="0"/>
              <w:ind w:left="32"/>
              <w:jc w:val="both"/>
              <w:rPr>
                <w:rFonts w:ascii="Arial" w:eastAsia="Arial" w:hAnsi="Arial" w:cs="Arial"/>
              </w:rPr>
            </w:pPr>
          </w:p>
          <w:p w14:paraId="342E083A" w14:textId="77777777" w:rsidR="00E551FD" w:rsidRPr="00E551FD" w:rsidRDefault="00E551FD" w:rsidP="00C673D2">
            <w:pPr>
              <w:widowControl w:val="0"/>
              <w:spacing w:after="0"/>
              <w:ind w:left="32"/>
              <w:jc w:val="both"/>
              <w:rPr>
                <w:rFonts w:ascii="Arial" w:eastAsia="Arial" w:hAnsi="Arial" w:cs="Arial"/>
              </w:rPr>
            </w:pPr>
          </w:p>
          <w:p w14:paraId="64FE6C63" w14:textId="77777777" w:rsidR="00E551FD" w:rsidRPr="00E551FD" w:rsidRDefault="00E551FD" w:rsidP="00C673D2">
            <w:pPr>
              <w:widowControl w:val="0"/>
              <w:spacing w:after="0" w:line="240" w:lineRule="auto"/>
              <w:ind w:left="34"/>
              <w:jc w:val="both"/>
              <w:rPr>
                <w:rFonts w:ascii="Arial" w:eastAsia="Arial" w:hAnsi="Arial" w:cs="Arial"/>
                <w:i/>
              </w:rPr>
            </w:pPr>
            <w:r w:rsidRPr="00E551FD">
              <w:rPr>
                <w:rFonts w:ascii="Arial" w:eastAsia="Arial" w:hAnsi="Arial" w:cs="Arial"/>
              </w:rPr>
              <w:t xml:space="preserve">Mechanizmų (medkirčių, medvežių ir/ar traktorių su savikrove priekaba) skaičiui įrodyti pateikiamas mechanizmų, reikalingų sutarčiai vykdyti, sąrašas, kuriame pateikiamas jų </w:t>
            </w:r>
            <w:r w:rsidRPr="00E551FD">
              <w:rPr>
                <w:rFonts w:ascii="Arial" w:eastAsia="Arial" w:hAnsi="Arial" w:cs="Arial"/>
              </w:rPr>
              <w:lastRenderedPageBreak/>
              <w:t>aprašymas arba traktoriaus ir savaeigės mašinos registracijos liudijimas arba gamintojo ar įgalioto atstovo techninių dokumentų kopijos ar nuorodos arba kiti lygiaverčiai įrodymai, nurodant turimus arba galimus pasitelkti mechanizmus nuomos, panaudos ar kitais pagrindais (pateikiamos nuomos sutartys, preliminarios sutartys, lizingo sutartys, ketinimo protokolai ar kitokie nuomos ar panaudos galimybes patvirtinantys dokumentai)</w:t>
            </w:r>
            <w:r w:rsidRPr="00E551FD">
              <w:rPr>
                <w:rFonts w:ascii="Arial" w:eastAsia="Arial" w:hAnsi="Arial" w:cs="Arial"/>
                <w:i/>
              </w:rPr>
              <w:t>.</w:t>
            </w:r>
          </w:p>
          <w:p w14:paraId="0F911192" w14:textId="77777777" w:rsidR="00E551FD" w:rsidRPr="00E551FD" w:rsidRDefault="00E551FD" w:rsidP="00C673D2">
            <w:pPr>
              <w:widowControl w:val="0"/>
              <w:spacing w:after="0"/>
              <w:ind w:left="32"/>
              <w:jc w:val="both"/>
              <w:rPr>
                <w:rFonts w:ascii="Arial" w:eastAsia="Arial" w:hAnsi="Arial" w:cs="Arial"/>
                <w:i/>
              </w:rPr>
            </w:pPr>
          </w:p>
          <w:p w14:paraId="4B5BCE54" w14:textId="77777777" w:rsidR="00E551FD" w:rsidRPr="00E551FD" w:rsidRDefault="00E551FD" w:rsidP="00C673D2">
            <w:pPr>
              <w:widowControl w:val="0"/>
              <w:spacing w:after="0"/>
              <w:ind w:left="32"/>
              <w:jc w:val="both"/>
              <w:rPr>
                <w:rFonts w:ascii="Arial" w:eastAsia="Arial" w:hAnsi="Arial" w:cs="Arial"/>
                <w:i/>
              </w:rPr>
            </w:pPr>
          </w:p>
          <w:p w14:paraId="1C074083" w14:textId="77777777" w:rsidR="00E551FD" w:rsidRPr="00E551FD" w:rsidRDefault="00E551FD" w:rsidP="00C673D2">
            <w:pPr>
              <w:widowControl w:val="0"/>
              <w:spacing w:after="0"/>
              <w:ind w:left="32"/>
              <w:jc w:val="both"/>
              <w:rPr>
                <w:rFonts w:ascii="Arial" w:eastAsia="Arial" w:hAnsi="Arial" w:cs="Arial"/>
                <w:i/>
              </w:rPr>
            </w:pPr>
          </w:p>
          <w:p w14:paraId="5D42ACD1" w14:textId="77777777" w:rsidR="00E551FD" w:rsidRPr="00E551FD" w:rsidRDefault="00E551FD" w:rsidP="00C673D2">
            <w:pPr>
              <w:widowControl w:val="0"/>
              <w:spacing w:after="0"/>
              <w:ind w:left="32"/>
              <w:jc w:val="both"/>
              <w:rPr>
                <w:rFonts w:ascii="Arial" w:eastAsia="Arial" w:hAnsi="Arial" w:cs="Arial"/>
              </w:rPr>
            </w:pPr>
          </w:p>
          <w:p w14:paraId="61ECB5D9" w14:textId="77777777" w:rsidR="00E551FD" w:rsidRPr="00E551FD" w:rsidRDefault="00E551FD" w:rsidP="00C673D2">
            <w:pPr>
              <w:widowControl w:val="0"/>
              <w:spacing w:after="0"/>
              <w:ind w:left="32"/>
              <w:jc w:val="both"/>
              <w:rPr>
                <w:rFonts w:ascii="Arial" w:eastAsia="Arial" w:hAnsi="Arial" w:cs="Arial"/>
              </w:rPr>
            </w:pPr>
          </w:p>
          <w:p w14:paraId="51094390" w14:textId="77777777" w:rsidR="00E551FD" w:rsidRPr="00E551FD" w:rsidRDefault="00E551FD" w:rsidP="00C673D2">
            <w:pPr>
              <w:widowControl w:val="0"/>
              <w:spacing w:after="0"/>
              <w:ind w:left="32"/>
              <w:jc w:val="both"/>
              <w:rPr>
                <w:rFonts w:ascii="Arial" w:eastAsia="Arial" w:hAnsi="Arial" w:cs="Arial"/>
              </w:rPr>
            </w:pPr>
          </w:p>
          <w:p w14:paraId="6B71BD35" w14:textId="77777777" w:rsidR="00E551FD" w:rsidRPr="00E551FD" w:rsidRDefault="00E551FD" w:rsidP="00C673D2">
            <w:pPr>
              <w:widowControl w:val="0"/>
              <w:spacing w:after="0"/>
              <w:ind w:left="32"/>
              <w:jc w:val="both"/>
              <w:rPr>
                <w:rFonts w:ascii="Arial" w:eastAsia="Arial" w:hAnsi="Arial" w:cs="Arial"/>
              </w:rPr>
            </w:pPr>
          </w:p>
          <w:p w14:paraId="0574888D" w14:textId="77777777" w:rsidR="00E551FD" w:rsidRPr="00E551FD" w:rsidRDefault="00E551FD" w:rsidP="00C673D2">
            <w:pPr>
              <w:widowControl w:val="0"/>
              <w:spacing w:after="0"/>
              <w:jc w:val="both"/>
              <w:rPr>
                <w:rFonts w:ascii="Arial" w:eastAsia="Arial" w:hAnsi="Arial" w:cs="Arial"/>
              </w:rPr>
            </w:pPr>
          </w:p>
          <w:p w14:paraId="62A74B15" w14:textId="77777777" w:rsidR="00E551FD" w:rsidRPr="00E551FD" w:rsidRDefault="00E551FD" w:rsidP="00C673D2">
            <w:pPr>
              <w:spacing w:after="0"/>
              <w:jc w:val="both"/>
              <w:rPr>
                <w:rFonts w:ascii="Arial" w:eastAsia="Arial" w:hAnsi="Arial" w:cs="Arial"/>
              </w:rPr>
            </w:pPr>
          </w:p>
        </w:tc>
        <w:tc>
          <w:tcPr>
            <w:tcW w:w="4394" w:type="dxa"/>
            <w:tcBorders>
              <w:top w:val="single" w:sz="4" w:space="0" w:color="000000"/>
              <w:left w:val="single" w:sz="4" w:space="0" w:color="000000"/>
              <w:bottom w:val="single" w:sz="4" w:space="0" w:color="000000"/>
              <w:right w:val="single" w:sz="4" w:space="0" w:color="000000"/>
            </w:tcBorders>
          </w:tcPr>
          <w:p w14:paraId="46F857DE" w14:textId="77777777" w:rsidR="00E551FD" w:rsidRPr="00E551FD" w:rsidRDefault="00137566" w:rsidP="00C673D2">
            <w:pPr>
              <w:spacing w:after="0"/>
              <w:jc w:val="both"/>
              <w:rPr>
                <w:rFonts w:ascii="Arial" w:eastAsia="Arial" w:hAnsi="Arial" w:cs="Arial"/>
              </w:rPr>
            </w:pPr>
            <w:sdt>
              <w:sdtPr>
                <w:rPr>
                  <w:rFonts w:ascii="Arial" w:hAnsi="Arial" w:cs="Arial"/>
                </w:rPr>
                <w:tag w:val="goog_rdk_32"/>
                <w:id w:val="1553354151"/>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ėjas, </w:t>
            </w:r>
            <w:sdt>
              <w:sdtPr>
                <w:rPr>
                  <w:rFonts w:ascii="Arial" w:hAnsi="Arial" w:cs="Arial"/>
                </w:rPr>
                <w:tag w:val="goog_rdk_34"/>
                <w:id w:val="2019038568"/>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ėjų grupės nariai ir (arba) ūkio subjektas, kurio pajėgumais remiasi </w:t>
            </w:r>
            <w:sdt>
              <w:sdtPr>
                <w:rPr>
                  <w:rFonts w:ascii="Arial" w:hAnsi="Arial" w:cs="Arial"/>
                </w:rPr>
                <w:tag w:val="goog_rdk_35"/>
                <w:id w:val="1915363521"/>
                <w:showingPlcHdr/>
              </w:sdtPr>
              <w:sdtEndPr/>
              <w:sdtContent>
                <w:r w:rsidR="00E551FD" w:rsidRPr="00E551FD">
                  <w:rPr>
                    <w:rFonts w:ascii="Arial" w:hAnsi="Arial" w:cs="Arial"/>
                  </w:rPr>
                  <w:t xml:space="preserve">     </w:t>
                </w:r>
              </w:sdtContent>
            </w:sdt>
            <w:sdt>
              <w:sdtPr>
                <w:rPr>
                  <w:rFonts w:ascii="Arial" w:hAnsi="Arial" w:cs="Arial"/>
                </w:rPr>
                <w:tag w:val="goog_rdk_36"/>
                <w:id w:val="-375232551"/>
              </w:sdtPr>
              <w:sdtEndPr/>
              <w:sdtContent>
                <w:r w:rsidR="00E551FD" w:rsidRPr="00E551FD">
                  <w:rPr>
                    <w:rFonts w:ascii="Arial" w:eastAsia="Arial" w:hAnsi="Arial" w:cs="Arial"/>
                  </w:rPr>
                  <w:t>teik</w:t>
                </w:r>
              </w:sdtContent>
            </w:sdt>
            <w:r w:rsidR="00E551FD" w:rsidRPr="00E551FD">
              <w:rPr>
                <w:rFonts w:ascii="Arial" w:eastAsia="Arial" w:hAnsi="Arial" w:cs="Arial"/>
              </w:rPr>
              <w:t>ėjas, pagal sutarties vykdymui prisiimtus įsipareigojimus</w:t>
            </w:r>
          </w:p>
          <w:p w14:paraId="404FC76D" w14:textId="77777777" w:rsidR="00E551FD" w:rsidRPr="00E551FD" w:rsidRDefault="00E551FD" w:rsidP="00C673D2">
            <w:pPr>
              <w:spacing w:after="0"/>
              <w:jc w:val="both"/>
              <w:rPr>
                <w:rFonts w:ascii="Arial" w:eastAsia="Arial" w:hAnsi="Arial" w:cs="Arial"/>
              </w:rPr>
            </w:pPr>
          </w:p>
          <w:p w14:paraId="4FA26A07" w14:textId="77777777" w:rsidR="00E551FD" w:rsidRPr="00E551FD" w:rsidRDefault="00E551FD" w:rsidP="00C673D2">
            <w:pPr>
              <w:spacing w:after="0"/>
              <w:jc w:val="both"/>
              <w:rPr>
                <w:rFonts w:ascii="Arial" w:eastAsia="Arial" w:hAnsi="Arial" w:cs="Arial"/>
              </w:rPr>
            </w:pPr>
          </w:p>
          <w:p w14:paraId="24CA68AF" w14:textId="77777777" w:rsidR="00E551FD" w:rsidRPr="00E551FD" w:rsidRDefault="00E551FD" w:rsidP="00C673D2">
            <w:pPr>
              <w:spacing w:after="0"/>
              <w:jc w:val="both"/>
              <w:rPr>
                <w:rFonts w:ascii="Arial" w:eastAsia="Arial" w:hAnsi="Arial" w:cs="Arial"/>
              </w:rPr>
            </w:pPr>
          </w:p>
          <w:p w14:paraId="041EC8C3" w14:textId="77777777" w:rsidR="00E551FD" w:rsidRPr="00E551FD" w:rsidRDefault="00E551FD" w:rsidP="00C673D2">
            <w:pPr>
              <w:spacing w:after="0"/>
              <w:jc w:val="both"/>
              <w:rPr>
                <w:rFonts w:ascii="Arial" w:eastAsia="Arial" w:hAnsi="Arial" w:cs="Arial"/>
              </w:rPr>
            </w:pPr>
          </w:p>
        </w:tc>
      </w:tr>
      <w:tr w:rsidR="00E551FD" w:rsidRPr="00E551FD" w14:paraId="7CD120F4" w14:textId="77777777" w:rsidTr="00C673D2">
        <w:tc>
          <w:tcPr>
            <w:tcW w:w="704" w:type="dxa"/>
            <w:tcBorders>
              <w:top w:val="single" w:sz="4" w:space="0" w:color="000000"/>
              <w:left w:val="single" w:sz="4" w:space="0" w:color="000000"/>
              <w:bottom w:val="single" w:sz="4" w:space="0" w:color="000000"/>
              <w:right w:val="single" w:sz="4" w:space="0" w:color="000000"/>
            </w:tcBorders>
          </w:tcPr>
          <w:p w14:paraId="5DA51653"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lastRenderedPageBreak/>
              <w:t>2.</w:t>
            </w:r>
          </w:p>
        </w:tc>
        <w:tc>
          <w:tcPr>
            <w:tcW w:w="6095" w:type="dxa"/>
            <w:tcBorders>
              <w:top w:val="single" w:sz="4" w:space="0" w:color="000000"/>
              <w:left w:val="single" w:sz="4" w:space="0" w:color="000000"/>
              <w:bottom w:val="single" w:sz="4" w:space="0" w:color="000000"/>
              <w:right w:val="single" w:sz="4" w:space="0" w:color="000000"/>
            </w:tcBorders>
          </w:tcPr>
          <w:p w14:paraId="2156522F" w14:textId="77777777" w:rsidR="00E551FD" w:rsidRPr="00E551FD" w:rsidRDefault="00E551FD" w:rsidP="00C673D2">
            <w:pPr>
              <w:spacing w:after="0" w:line="240" w:lineRule="auto"/>
              <w:ind w:firstLine="34"/>
              <w:jc w:val="both"/>
              <w:rPr>
                <w:rFonts w:ascii="Arial" w:eastAsia="Arial" w:hAnsi="Arial" w:cs="Arial"/>
              </w:rPr>
            </w:pPr>
            <w:r w:rsidRPr="00E551FD">
              <w:rPr>
                <w:rFonts w:ascii="Arial" w:eastAsia="Arial" w:hAnsi="Arial" w:cs="Arial"/>
              </w:rPr>
              <w:t>Išsilavinimo ir profesinės kvalifikacijos reikalavimai t</w:t>
            </w:r>
            <w:sdt>
              <w:sdtPr>
                <w:rPr>
                  <w:rFonts w:ascii="Arial" w:hAnsi="Arial" w:cs="Arial"/>
                </w:rPr>
                <w:tag w:val="goog_rdk_38"/>
                <w:id w:val="1105855268"/>
              </w:sdtPr>
              <w:sdtEndPr/>
              <w:sdtContent>
                <w:r w:rsidRPr="00E551FD">
                  <w:rPr>
                    <w:rFonts w:ascii="Arial" w:eastAsia="Arial" w:hAnsi="Arial" w:cs="Arial"/>
                    <w:color w:val="000000"/>
                  </w:rPr>
                  <w:t>eik</w:t>
                </w:r>
              </w:sdtContent>
            </w:sdt>
            <w:r w:rsidRPr="00E551FD">
              <w:rPr>
                <w:rFonts w:ascii="Arial" w:eastAsia="Arial" w:hAnsi="Arial" w:cs="Arial"/>
                <w:color w:val="000000"/>
              </w:rPr>
              <w:t>ėjo personal</w:t>
            </w:r>
            <w:r w:rsidRPr="00E551FD">
              <w:rPr>
                <w:rFonts w:ascii="Arial" w:eastAsia="Arial" w:hAnsi="Arial" w:cs="Arial"/>
              </w:rPr>
              <w:t>ui</w:t>
            </w:r>
            <w:r w:rsidRPr="00E551FD">
              <w:rPr>
                <w:rFonts w:ascii="Arial" w:eastAsia="Arial" w:hAnsi="Arial" w:cs="Arial"/>
                <w:color w:val="000000"/>
              </w:rPr>
              <w:t xml:space="preserve"> arba jo vadovaujanči</w:t>
            </w:r>
            <w:r w:rsidRPr="00E551FD">
              <w:rPr>
                <w:rFonts w:ascii="Arial" w:eastAsia="Arial" w:hAnsi="Arial" w:cs="Arial"/>
              </w:rPr>
              <w:t>am</w:t>
            </w:r>
            <w:r w:rsidRPr="00E551FD">
              <w:rPr>
                <w:rFonts w:ascii="Arial" w:eastAsia="Arial" w:hAnsi="Arial" w:cs="Arial"/>
                <w:color w:val="000000"/>
              </w:rPr>
              <w:t xml:space="preserve"> personal</w:t>
            </w:r>
            <w:r w:rsidRPr="00E551FD">
              <w:rPr>
                <w:rFonts w:ascii="Arial" w:eastAsia="Arial" w:hAnsi="Arial" w:cs="Arial"/>
              </w:rPr>
              <w:t>ui</w:t>
            </w:r>
            <w:r w:rsidRPr="00E551FD">
              <w:rPr>
                <w:rFonts w:ascii="Arial" w:eastAsia="Arial" w:hAnsi="Arial" w:cs="Arial"/>
                <w:color w:val="000000"/>
              </w:rPr>
              <w:t>:</w:t>
            </w:r>
          </w:p>
          <w:p w14:paraId="079B9B5C"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2.1. ne mažiau kaip 1 miško ruošos darbų vadovas;</w:t>
            </w:r>
          </w:p>
          <w:p w14:paraId="77A3DA6E" w14:textId="77777777" w:rsidR="00E551FD" w:rsidRPr="00E551FD" w:rsidRDefault="00E551FD" w:rsidP="00C673D2">
            <w:pPr>
              <w:spacing w:after="0" w:line="240" w:lineRule="auto"/>
              <w:jc w:val="both"/>
              <w:rPr>
                <w:rFonts w:ascii="Arial" w:eastAsia="Arial" w:hAnsi="Arial" w:cs="Arial"/>
              </w:rPr>
            </w:pPr>
          </w:p>
          <w:p w14:paraId="63FFAF23" w14:textId="77777777" w:rsidR="00E551FD" w:rsidRPr="00E551FD" w:rsidRDefault="00E551FD" w:rsidP="00C673D2">
            <w:pPr>
              <w:spacing w:after="0" w:line="240" w:lineRule="auto"/>
              <w:jc w:val="both"/>
              <w:rPr>
                <w:rFonts w:ascii="Arial" w:eastAsia="Arial" w:hAnsi="Arial" w:cs="Arial"/>
              </w:rPr>
            </w:pPr>
          </w:p>
          <w:p w14:paraId="62EEB13F" w14:textId="77777777" w:rsidR="00E551FD" w:rsidRPr="00E551FD" w:rsidRDefault="00E551FD" w:rsidP="00C673D2">
            <w:pPr>
              <w:spacing w:after="0" w:line="240" w:lineRule="auto"/>
              <w:jc w:val="both"/>
              <w:rPr>
                <w:rFonts w:ascii="Arial" w:eastAsia="Arial" w:hAnsi="Arial" w:cs="Arial"/>
              </w:rPr>
            </w:pPr>
          </w:p>
          <w:p w14:paraId="7A12AE6D" w14:textId="77777777" w:rsidR="00E551FD" w:rsidRPr="00E551FD" w:rsidRDefault="00E551FD" w:rsidP="00C673D2">
            <w:pPr>
              <w:spacing w:after="0" w:line="240" w:lineRule="auto"/>
              <w:jc w:val="both"/>
              <w:rPr>
                <w:rFonts w:ascii="Arial" w:eastAsia="Arial" w:hAnsi="Arial" w:cs="Arial"/>
              </w:rPr>
            </w:pPr>
          </w:p>
          <w:p w14:paraId="39BA850F" w14:textId="77777777" w:rsidR="00E551FD" w:rsidRPr="00E551FD" w:rsidRDefault="00E551FD" w:rsidP="00C673D2">
            <w:pPr>
              <w:spacing w:after="0" w:line="240" w:lineRule="auto"/>
              <w:jc w:val="both"/>
              <w:rPr>
                <w:rFonts w:ascii="Arial" w:eastAsia="Arial" w:hAnsi="Arial" w:cs="Arial"/>
              </w:rPr>
            </w:pPr>
          </w:p>
          <w:p w14:paraId="438F54DC"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2.2. n</w:t>
            </w:r>
            <w:r w:rsidRPr="00E551FD">
              <w:rPr>
                <w:rFonts w:ascii="Arial" w:eastAsia="Arial" w:hAnsi="Arial" w:cs="Arial"/>
                <w:color w:val="000000"/>
              </w:rPr>
              <w:t>e mažiau kaip 1 darbų saugos ir sveikatos specialistas arba atliekantis sveikatos tarnybos funkcijas, turintis galiojantį darbų saugos ir sveikatos specialisto pažymėjimą (jei žinių tikrinimą darbuotojų saugos ir sveikatos klausimais numato teisės aktai)</w:t>
            </w:r>
            <w:r w:rsidRPr="00E551FD">
              <w:rPr>
                <w:rFonts w:ascii="Arial" w:eastAsia="Arial" w:hAnsi="Arial" w:cs="Arial"/>
              </w:rPr>
              <w:t>;</w:t>
            </w:r>
          </w:p>
          <w:p w14:paraId="6CB74F8A" w14:textId="77777777" w:rsidR="00E551FD" w:rsidRPr="00E551FD" w:rsidRDefault="00E551FD" w:rsidP="00C673D2">
            <w:pPr>
              <w:spacing w:after="0" w:line="240" w:lineRule="auto"/>
              <w:jc w:val="both"/>
              <w:rPr>
                <w:rFonts w:ascii="Arial" w:eastAsia="Arial" w:hAnsi="Arial" w:cs="Arial"/>
              </w:rPr>
            </w:pPr>
          </w:p>
          <w:p w14:paraId="4F73563F" w14:textId="77777777" w:rsidR="00E551FD" w:rsidRPr="00E551FD" w:rsidRDefault="00E551FD" w:rsidP="00C673D2">
            <w:pPr>
              <w:spacing w:after="0" w:line="240" w:lineRule="auto"/>
              <w:jc w:val="both"/>
              <w:rPr>
                <w:rFonts w:ascii="Arial" w:eastAsia="Arial" w:hAnsi="Arial" w:cs="Arial"/>
              </w:rPr>
            </w:pPr>
          </w:p>
          <w:p w14:paraId="16C08522" w14:textId="77777777" w:rsidR="00E551FD" w:rsidRPr="00E551FD" w:rsidRDefault="00E551FD" w:rsidP="00C673D2">
            <w:pPr>
              <w:spacing w:after="0" w:line="240" w:lineRule="auto"/>
              <w:jc w:val="both"/>
              <w:rPr>
                <w:rFonts w:ascii="Arial" w:eastAsia="Arial" w:hAnsi="Arial" w:cs="Arial"/>
              </w:rPr>
            </w:pPr>
          </w:p>
          <w:p w14:paraId="72C01F72" w14:textId="77777777" w:rsidR="00E551FD" w:rsidRPr="00E551FD" w:rsidRDefault="00E551FD" w:rsidP="00C673D2">
            <w:pPr>
              <w:spacing w:after="0" w:line="240" w:lineRule="auto"/>
              <w:ind w:left="31"/>
              <w:jc w:val="both"/>
              <w:rPr>
                <w:rFonts w:ascii="Arial" w:eastAsia="Arial" w:hAnsi="Arial" w:cs="Arial"/>
              </w:rPr>
            </w:pPr>
            <w:r w:rsidRPr="00E551FD">
              <w:rPr>
                <w:rFonts w:ascii="Arial" w:eastAsia="Arial" w:hAnsi="Arial" w:cs="Arial"/>
              </w:rPr>
              <w:lastRenderedPageBreak/>
              <w:t>2.3. medkirčių operatorių (</w:t>
            </w:r>
            <w:sdt>
              <w:sdtPr>
                <w:rPr>
                  <w:rFonts w:ascii="Arial" w:hAnsi="Arial" w:cs="Arial"/>
                </w:rPr>
                <w:tag w:val="goog_rdk_40"/>
                <w:id w:val="-192309273"/>
              </w:sdtPr>
              <w:sdtEndPr/>
              <w:sdtContent>
                <w:r w:rsidRPr="00E551FD">
                  <w:rPr>
                    <w:rFonts w:ascii="Arial" w:eastAsia="Arial" w:hAnsi="Arial" w:cs="Arial"/>
                  </w:rPr>
                  <w:t>teik</w:t>
                </w:r>
              </w:sdtContent>
            </w:sdt>
            <w:r w:rsidRPr="00E551FD">
              <w:rPr>
                <w:rFonts w:ascii="Arial" w:eastAsia="Arial" w:hAnsi="Arial" w:cs="Arial"/>
              </w:rPr>
              <w:t>ėjams, siūlantiems atlikti miško kirtimo paslaugas su medkirte) ir/ar medienos išvežimo traktorių operatorių (</w:t>
            </w:r>
            <w:sdt>
              <w:sdtPr>
                <w:rPr>
                  <w:rFonts w:ascii="Arial" w:hAnsi="Arial" w:cs="Arial"/>
                </w:rPr>
                <w:tag w:val="goog_rdk_42"/>
                <w:id w:val="-1021469746"/>
              </w:sdtPr>
              <w:sdtEndPr/>
              <w:sdtContent>
                <w:r w:rsidRPr="00E551FD">
                  <w:rPr>
                    <w:rFonts w:ascii="Arial" w:eastAsia="Arial" w:hAnsi="Arial" w:cs="Arial"/>
                  </w:rPr>
                  <w:t>teik</w:t>
                </w:r>
              </w:sdtContent>
            </w:sdt>
            <w:r w:rsidRPr="00E551FD">
              <w:rPr>
                <w:rFonts w:ascii="Arial" w:eastAsia="Arial" w:hAnsi="Arial" w:cs="Arial"/>
              </w:rPr>
              <w:t>ėjams, siūlantiems atlikti medienos išvežimo paslaugas), turinčių medkirčių ir/ar medienos išvežimo traktorių operatorių kvalifikaciją bei hidromanipuliatorių operatorių kvalifikaciją patvirtinančius dokumentus, skaičius pagal teikėjo siūlomas apimtis ir/ar reikalaujamą technikos skaičių;</w:t>
            </w:r>
          </w:p>
          <w:p w14:paraId="4F835E29" w14:textId="77777777" w:rsidR="00E551FD" w:rsidRPr="00E551FD" w:rsidRDefault="00E551FD" w:rsidP="00C673D2">
            <w:pPr>
              <w:spacing w:after="0" w:line="240" w:lineRule="auto"/>
              <w:ind w:left="31"/>
              <w:jc w:val="both"/>
              <w:rPr>
                <w:rFonts w:ascii="Arial" w:hAnsi="Arial" w:cs="Arial"/>
              </w:rPr>
            </w:pPr>
          </w:p>
          <w:p w14:paraId="7DC02D92" w14:textId="77777777" w:rsidR="00E551FD" w:rsidRPr="00E551FD" w:rsidRDefault="00E551FD" w:rsidP="00C673D2">
            <w:pPr>
              <w:spacing w:after="0" w:line="240" w:lineRule="auto"/>
              <w:ind w:left="31"/>
              <w:jc w:val="both"/>
              <w:rPr>
                <w:rFonts w:ascii="Arial" w:hAnsi="Arial" w:cs="Arial"/>
              </w:rPr>
            </w:pPr>
          </w:p>
          <w:p w14:paraId="50A142B5" w14:textId="77777777" w:rsidR="00E551FD" w:rsidRPr="00E551FD" w:rsidRDefault="00E551FD" w:rsidP="00C673D2">
            <w:pPr>
              <w:spacing w:after="0" w:line="240" w:lineRule="auto"/>
              <w:ind w:left="31"/>
              <w:jc w:val="both"/>
              <w:rPr>
                <w:rFonts w:ascii="Arial" w:hAnsi="Arial" w:cs="Arial"/>
              </w:rPr>
            </w:pPr>
          </w:p>
          <w:p w14:paraId="5588FF95" w14:textId="77777777" w:rsidR="00E551FD" w:rsidRPr="00E551FD" w:rsidRDefault="00E551FD" w:rsidP="00C673D2">
            <w:pPr>
              <w:spacing w:after="0" w:line="240" w:lineRule="auto"/>
              <w:ind w:left="31"/>
              <w:jc w:val="both"/>
              <w:rPr>
                <w:rFonts w:ascii="Arial" w:hAnsi="Arial" w:cs="Arial"/>
              </w:rPr>
            </w:pPr>
          </w:p>
          <w:p w14:paraId="03C1CB34" w14:textId="77777777" w:rsidR="00E551FD" w:rsidRPr="00E551FD" w:rsidRDefault="00E551FD" w:rsidP="00C673D2">
            <w:pPr>
              <w:spacing w:after="0" w:line="240" w:lineRule="auto"/>
              <w:ind w:left="31"/>
              <w:jc w:val="both"/>
              <w:rPr>
                <w:rFonts w:ascii="Arial" w:hAnsi="Arial" w:cs="Arial"/>
              </w:rPr>
            </w:pPr>
          </w:p>
          <w:p w14:paraId="3C9D35B9" w14:textId="77777777" w:rsidR="00E551FD" w:rsidRPr="00E551FD" w:rsidRDefault="00E551FD" w:rsidP="00C673D2">
            <w:pPr>
              <w:spacing w:after="0" w:line="240" w:lineRule="auto"/>
              <w:ind w:left="31"/>
              <w:jc w:val="both"/>
              <w:rPr>
                <w:rFonts w:ascii="Arial" w:hAnsi="Arial" w:cs="Arial"/>
              </w:rPr>
            </w:pPr>
          </w:p>
          <w:p w14:paraId="7622DE02" w14:textId="77777777" w:rsidR="00E551FD" w:rsidRPr="00E551FD" w:rsidRDefault="00E551FD" w:rsidP="00C673D2">
            <w:pPr>
              <w:spacing w:after="0" w:line="240" w:lineRule="auto"/>
              <w:ind w:left="31"/>
              <w:jc w:val="both"/>
              <w:rPr>
                <w:rFonts w:ascii="Arial" w:hAnsi="Arial" w:cs="Arial"/>
              </w:rPr>
            </w:pPr>
          </w:p>
          <w:p w14:paraId="32ABF0D5" w14:textId="77777777" w:rsidR="00E551FD" w:rsidRPr="00E551FD" w:rsidRDefault="00E551FD" w:rsidP="00C673D2">
            <w:pPr>
              <w:spacing w:after="0" w:line="240" w:lineRule="auto"/>
              <w:ind w:left="31"/>
              <w:jc w:val="both"/>
              <w:rPr>
                <w:rFonts w:ascii="Arial" w:eastAsia="Arial" w:hAnsi="Arial" w:cs="Arial"/>
              </w:rPr>
            </w:pPr>
            <w:r w:rsidRPr="00E551FD">
              <w:rPr>
                <w:rFonts w:ascii="Arial" w:eastAsia="Arial" w:hAnsi="Arial" w:cs="Arial"/>
              </w:rPr>
              <w:t xml:space="preserve">2.4. Teikėjas, siūlydamas specialistus ir darbuotojus, privalo įrodyti Perkančiajai organizacijai, kad, vykdant Pirkimo sutartį, tie ištekliai jam bus prieinami. </w:t>
            </w:r>
          </w:p>
          <w:p w14:paraId="0942E9D5" w14:textId="77777777" w:rsidR="00E551FD" w:rsidRPr="00E551FD" w:rsidRDefault="00E551FD" w:rsidP="00C673D2">
            <w:pPr>
              <w:spacing w:after="0" w:line="240" w:lineRule="auto"/>
              <w:ind w:firstLine="720"/>
              <w:jc w:val="both"/>
              <w:rPr>
                <w:rFonts w:ascii="Arial" w:eastAsia="Arial" w:hAnsi="Arial" w:cs="Arial"/>
                <w:b/>
                <w:i/>
              </w:rPr>
            </w:pPr>
          </w:p>
          <w:p w14:paraId="67114AAC" w14:textId="77777777" w:rsidR="00E551FD" w:rsidRPr="00E551FD" w:rsidRDefault="00E551FD" w:rsidP="00C673D2">
            <w:pPr>
              <w:spacing w:after="0" w:line="240" w:lineRule="auto"/>
              <w:ind w:firstLine="720"/>
              <w:jc w:val="both"/>
              <w:rPr>
                <w:rFonts w:ascii="Arial" w:eastAsia="Arial" w:hAnsi="Arial" w:cs="Arial"/>
              </w:rPr>
            </w:pPr>
            <w:r w:rsidRPr="00E551FD">
              <w:rPr>
                <w:rFonts w:ascii="Arial" w:eastAsia="Arial" w:hAnsi="Arial" w:cs="Arial"/>
                <w:b/>
                <w:i/>
              </w:rPr>
              <w:t>Pažymėtina</w:t>
            </w:r>
            <w:r w:rsidRPr="00E551FD">
              <w:rPr>
                <w:rFonts w:ascii="Arial" w:eastAsia="Arial" w:hAnsi="Arial" w:cs="Arial"/>
                <w:i/>
              </w:rPr>
              <w:t xml:space="preserve">, kad vadovaujantis Miško darbų saugos taisyklių DT 1-96, patvirtintų Lietuvos Respublikos miškų ūkio ministerijos (iki 1996-12-12) 1996 m. lapkričio 25 d. įsakymu Nr. 208 (toliau – Taisyklės), 70 punkto nuostata – pavojingų darbų vadovas </w:t>
            </w:r>
            <w:r w:rsidRPr="00E551FD">
              <w:rPr>
                <w:rFonts w:ascii="Arial" w:eastAsia="Arial" w:hAnsi="Arial" w:cs="Arial"/>
                <w:b/>
                <w:i/>
              </w:rPr>
              <w:t>turi kontroliuoti</w:t>
            </w:r>
            <w:r w:rsidRPr="00E551FD">
              <w:rPr>
                <w:rFonts w:ascii="Arial" w:eastAsia="Arial" w:hAnsi="Arial" w:cs="Arial"/>
                <w:i/>
              </w:rPr>
              <w:t xml:space="preserve">, kad visi laikytųsi darbų saugos reikalavimų, prireikus instruktuoti juos vietoje apie tai, kaip saugiai atlikti darbus. Atsižvelgiant į </w:t>
            </w:r>
            <w:r w:rsidRPr="00E551FD">
              <w:rPr>
                <w:rFonts w:ascii="Arial" w:eastAsia="Arial" w:hAnsi="Arial" w:cs="Arial"/>
                <w:b/>
                <w:i/>
              </w:rPr>
              <w:t>pavojingų darbų vadovo vykdomas funkcijas</w:t>
            </w:r>
            <w:r w:rsidRPr="00E551FD">
              <w:rPr>
                <w:rFonts w:ascii="Arial" w:eastAsia="Arial" w:hAnsi="Arial" w:cs="Arial"/>
                <w:i/>
              </w:rPr>
              <w:t xml:space="preserve">, jo buvimas </w:t>
            </w:r>
            <w:r w:rsidRPr="00E551FD">
              <w:rPr>
                <w:rFonts w:ascii="Arial" w:eastAsia="Arial" w:hAnsi="Arial" w:cs="Arial"/>
                <w:b/>
                <w:i/>
              </w:rPr>
              <w:t>darbo vietoje yra būtinas</w:t>
            </w:r>
            <w:r w:rsidRPr="00E551FD">
              <w:rPr>
                <w:rFonts w:ascii="Arial" w:eastAsia="Arial" w:hAnsi="Arial" w:cs="Arial"/>
                <w:i/>
              </w:rPr>
              <w:t xml:space="preserve">, nes tik esant darbo vietoje įmanoma </w:t>
            </w:r>
            <w:r w:rsidRPr="00E551FD">
              <w:rPr>
                <w:rFonts w:ascii="Arial" w:eastAsia="Arial" w:hAnsi="Arial" w:cs="Arial"/>
                <w:b/>
                <w:i/>
              </w:rPr>
              <w:t>kontroliuoti</w:t>
            </w:r>
            <w:r w:rsidRPr="00E551FD">
              <w:rPr>
                <w:rFonts w:ascii="Arial" w:eastAsia="Arial" w:hAnsi="Arial" w:cs="Arial"/>
                <w:i/>
              </w:rPr>
              <w:t xml:space="preserve">, kad visi darbuotojai laikosi nustatytų saugos ir sveikatos reikalavimų, nustatyti pagrindinę medžių leidimo kryptį, papildomai instruktuoti darbuotojus kaip saugiai atlikti darbus ir kt. </w:t>
            </w:r>
            <w:r w:rsidRPr="00E551FD">
              <w:rPr>
                <w:rFonts w:ascii="Arial" w:eastAsia="Arial" w:hAnsi="Arial" w:cs="Arial"/>
                <w:b/>
                <w:i/>
              </w:rPr>
              <w:t xml:space="preserve">Visais atvejais </w:t>
            </w:r>
            <w:sdt>
              <w:sdtPr>
                <w:rPr>
                  <w:rFonts w:ascii="Arial" w:hAnsi="Arial" w:cs="Arial"/>
                </w:rPr>
                <w:tag w:val="goog_rdk_46"/>
                <w:id w:val="-747734333"/>
                <w:showingPlcHdr/>
              </w:sdtPr>
              <w:sdtEndPr/>
              <w:sdtContent>
                <w:r w:rsidRPr="00E551FD">
                  <w:rPr>
                    <w:rFonts w:ascii="Arial" w:hAnsi="Arial" w:cs="Arial"/>
                  </w:rPr>
                  <w:t xml:space="preserve">     </w:t>
                </w:r>
              </w:sdtContent>
            </w:sdt>
            <w:sdt>
              <w:sdtPr>
                <w:rPr>
                  <w:rFonts w:ascii="Arial" w:hAnsi="Arial" w:cs="Arial"/>
                </w:rPr>
                <w:tag w:val="goog_rdk_47"/>
                <w:id w:val="-513988082"/>
              </w:sdtPr>
              <w:sdtEndPr/>
              <w:sdtContent>
                <w:r w:rsidRPr="00E551FD">
                  <w:rPr>
                    <w:rFonts w:ascii="Arial" w:eastAsia="Arial" w:hAnsi="Arial" w:cs="Arial"/>
                    <w:b/>
                    <w:i/>
                  </w:rPr>
                  <w:t>teik</w:t>
                </w:r>
              </w:sdtContent>
            </w:sdt>
            <w:r w:rsidRPr="00E551FD">
              <w:rPr>
                <w:rFonts w:ascii="Arial" w:eastAsia="Arial" w:hAnsi="Arial" w:cs="Arial"/>
                <w:b/>
                <w:i/>
              </w:rPr>
              <w:t>ėjas yra atsakingas už tinkamą Taisyklių ir kitų teisės aktų, reglamentuojančių darbuotojų saugą ir sveikatą darbe, reikalavimų laikymąsi.</w:t>
            </w:r>
          </w:p>
          <w:p w14:paraId="1D6A8E77" w14:textId="77777777" w:rsidR="00E551FD" w:rsidRPr="00E551FD" w:rsidRDefault="00E551FD" w:rsidP="00C673D2">
            <w:pPr>
              <w:spacing w:after="0" w:line="240" w:lineRule="auto"/>
              <w:jc w:val="both"/>
              <w:rPr>
                <w:rFonts w:ascii="Arial" w:eastAsia="Arial" w:hAnsi="Arial" w:cs="Arial"/>
              </w:rPr>
            </w:pPr>
          </w:p>
        </w:tc>
        <w:tc>
          <w:tcPr>
            <w:tcW w:w="4678" w:type="dxa"/>
            <w:tcBorders>
              <w:top w:val="single" w:sz="4" w:space="0" w:color="000000"/>
              <w:left w:val="single" w:sz="4" w:space="0" w:color="000000"/>
              <w:bottom w:val="single" w:sz="4" w:space="0" w:color="000000"/>
              <w:right w:val="single" w:sz="4" w:space="0" w:color="000000"/>
            </w:tcBorders>
          </w:tcPr>
          <w:p w14:paraId="1BE826E0" w14:textId="77777777" w:rsidR="00E551FD" w:rsidRPr="00E551FD" w:rsidRDefault="00E551FD" w:rsidP="00C673D2">
            <w:pPr>
              <w:widowControl w:val="0"/>
              <w:spacing w:after="0" w:line="240" w:lineRule="auto"/>
              <w:jc w:val="both"/>
              <w:rPr>
                <w:rFonts w:ascii="Arial" w:eastAsia="Arial" w:hAnsi="Arial" w:cs="Arial"/>
              </w:rPr>
            </w:pPr>
            <w:r w:rsidRPr="00E551FD">
              <w:rPr>
                <w:rFonts w:ascii="Arial" w:eastAsia="Arial" w:hAnsi="Arial" w:cs="Arial"/>
              </w:rPr>
              <w:lastRenderedPageBreak/>
              <w:t>Teikėjas pateikia:</w:t>
            </w:r>
          </w:p>
          <w:p w14:paraId="34282955" w14:textId="77777777" w:rsidR="00E551FD" w:rsidRPr="00E551FD" w:rsidRDefault="00E551FD" w:rsidP="00C673D2">
            <w:pPr>
              <w:widowControl w:val="0"/>
              <w:spacing w:after="0" w:line="240" w:lineRule="auto"/>
              <w:jc w:val="both"/>
              <w:rPr>
                <w:rFonts w:ascii="Arial" w:eastAsia="Arial" w:hAnsi="Arial" w:cs="Arial"/>
                <w:color w:val="000000"/>
              </w:rPr>
            </w:pPr>
          </w:p>
          <w:p w14:paraId="03C66013" w14:textId="77777777" w:rsidR="00E551FD" w:rsidRPr="00E551FD" w:rsidRDefault="00E551FD" w:rsidP="00C673D2">
            <w:pPr>
              <w:pBdr>
                <w:top w:val="nil"/>
                <w:left w:val="nil"/>
                <w:bottom w:val="nil"/>
                <w:right w:val="nil"/>
                <w:between w:val="nil"/>
              </w:pBdr>
              <w:tabs>
                <w:tab w:val="left" w:pos="316"/>
                <w:tab w:val="left" w:pos="457"/>
              </w:tabs>
              <w:spacing w:after="0" w:line="240" w:lineRule="auto"/>
              <w:ind w:left="32"/>
              <w:jc w:val="both"/>
              <w:rPr>
                <w:rFonts w:ascii="Arial" w:eastAsia="Arial" w:hAnsi="Arial" w:cs="Arial"/>
                <w:color w:val="000000"/>
              </w:rPr>
            </w:pPr>
            <w:r w:rsidRPr="00E551FD">
              <w:rPr>
                <w:rFonts w:ascii="Arial" w:eastAsia="Arial" w:hAnsi="Arial" w:cs="Arial"/>
                <w:color w:val="000000"/>
              </w:rPr>
              <w:t>Miško ruošos darbų vadovo kvalifikacijai įrodyti pateikiamas galiojantis miško ruošos darbų vadovo pažymėjimas arba lygiaverčiai dokumentai.</w:t>
            </w:r>
          </w:p>
          <w:p w14:paraId="6C60633C"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 </w:t>
            </w:r>
          </w:p>
          <w:p w14:paraId="48CBE6B0" w14:textId="77777777" w:rsidR="00E551FD" w:rsidRPr="00E551FD" w:rsidRDefault="00E551FD" w:rsidP="00C673D2">
            <w:pPr>
              <w:spacing w:after="0" w:line="240" w:lineRule="auto"/>
              <w:jc w:val="both"/>
              <w:rPr>
                <w:rFonts w:ascii="Arial" w:eastAsia="Arial" w:hAnsi="Arial" w:cs="Arial"/>
              </w:rPr>
            </w:pPr>
          </w:p>
          <w:p w14:paraId="515DCB5F" w14:textId="77777777" w:rsidR="00E551FD" w:rsidRPr="00E551FD" w:rsidRDefault="00E551FD" w:rsidP="00C673D2">
            <w:pPr>
              <w:spacing w:after="0" w:line="240" w:lineRule="auto"/>
              <w:jc w:val="both"/>
              <w:rPr>
                <w:rFonts w:ascii="Arial" w:eastAsia="Arial" w:hAnsi="Arial" w:cs="Arial"/>
              </w:rPr>
            </w:pPr>
            <w:r w:rsidRPr="00E551FD">
              <w:rPr>
                <w:rFonts w:ascii="Arial" w:eastAsia="Arial" w:hAnsi="Arial" w:cs="Arial"/>
              </w:rPr>
              <w:t xml:space="preserve">Darbų saugos specialisto kvalifikacijai įrodyti pateikiamas galiojantis darbų saugos specialisto pažymėjimas arba galiojanti sutartis su fiziniu ar juridiniu asmeniu dėl darbuotojų sveikatos ir saugos tarnybos funkcijų atlikimo arba kiti lygiaverčiai dokumentai. </w:t>
            </w:r>
          </w:p>
          <w:p w14:paraId="164FE8C3"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r w:rsidRPr="00E551FD">
              <w:rPr>
                <w:rFonts w:ascii="Arial" w:eastAsia="Arial" w:hAnsi="Arial" w:cs="Arial"/>
                <w:color w:val="000000"/>
              </w:rPr>
              <w:t xml:space="preserve">Traktorių ir/ar savaeigių mašinų traktorininko  kvalifikacijai įrodyti (kai teikiant medienos </w:t>
            </w:r>
            <w:r w:rsidRPr="00E551FD">
              <w:rPr>
                <w:rFonts w:ascii="Arial" w:eastAsia="Arial" w:hAnsi="Arial" w:cs="Arial"/>
                <w:color w:val="000000"/>
              </w:rPr>
              <w:lastRenderedPageBreak/>
              <w:t>ruošos paslaugas naudojami mechanizmai) pateikiamas galiojantis traktorininko pažymėjimas arba kiti lygiaverčiai kvalifikaciją įrodantys dokumentai, suteikiantys teisę vairuoti atitinkamos kategorijos traktorių ir/ar savaeigę mašiną; krovimo kranų (hidromanipuliatorių) operatoriaus kvalifikacijai įrodyti, pateikiamas galiojantis krovimo kranų (hidromanipuliatorių) operatoriaus  pažymėjimas arba kiti lygiaverčiai kvalifikaciją įrodantys dokumentai</w:t>
            </w:r>
            <w:r w:rsidRPr="00E551FD">
              <w:rPr>
                <w:rFonts w:ascii="Arial" w:eastAsia="Arial" w:hAnsi="Arial" w:cs="Arial"/>
                <w:b/>
                <w:bCs/>
                <w:i/>
                <w:iCs/>
              </w:rPr>
              <w:t>.</w:t>
            </w:r>
            <w:r w:rsidRPr="00E551FD">
              <w:rPr>
                <w:rFonts w:ascii="Arial" w:eastAsia="Arial" w:hAnsi="Arial" w:cs="Arial"/>
                <w:color w:val="000000"/>
              </w:rPr>
              <w:t xml:space="preserve"> </w:t>
            </w:r>
          </w:p>
          <w:p w14:paraId="12A12DE0"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p>
          <w:p w14:paraId="4C69A438"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p>
          <w:p w14:paraId="0BCDDAE1"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p>
          <w:p w14:paraId="735297BE"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r w:rsidRPr="00E551FD">
              <w:rPr>
                <w:rFonts w:ascii="Arial" w:eastAsia="Arial" w:hAnsi="Arial" w:cs="Arial"/>
                <w:color w:val="000000"/>
              </w:rPr>
              <w:t xml:space="preserve">Įrodymui </w:t>
            </w:r>
            <w:sdt>
              <w:sdtPr>
                <w:rPr>
                  <w:rFonts w:ascii="Arial" w:hAnsi="Arial" w:cs="Arial"/>
                </w:rPr>
                <w:tag w:val="goog_rdk_52"/>
                <w:id w:val="1934620891"/>
              </w:sdtPr>
              <w:sdtEndPr/>
              <w:sdtContent>
                <w:r w:rsidRPr="00E551FD">
                  <w:rPr>
                    <w:rFonts w:ascii="Arial" w:eastAsia="Arial" w:hAnsi="Arial" w:cs="Arial"/>
                    <w:color w:val="000000"/>
                  </w:rPr>
                  <w:t>teik</w:t>
                </w:r>
              </w:sdtContent>
            </w:sdt>
            <w:r w:rsidRPr="00E551FD">
              <w:rPr>
                <w:rFonts w:ascii="Arial" w:eastAsia="Arial" w:hAnsi="Arial" w:cs="Arial"/>
                <w:color w:val="000000"/>
              </w:rPr>
              <w:t xml:space="preserve">ėjas turi pateikti sutarčių, kitų dokumentų nuorašus (darbo sutartis, ketinimų protokolus, sodros duomenų išrašus ar kitus lygiaverčius dokumentus), kurie patvirtintų, kad </w:t>
            </w:r>
            <w:sdt>
              <w:sdtPr>
                <w:rPr>
                  <w:rFonts w:ascii="Arial" w:hAnsi="Arial" w:cs="Arial"/>
                </w:rPr>
                <w:tag w:val="goog_rdk_54"/>
                <w:id w:val="907266886"/>
              </w:sdtPr>
              <w:sdtEndPr/>
              <w:sdtContent>
                <w:r w:rsidRPr="00E551FD">
                  <w:rPr>
                    <w:rFonts w:ascii="Arial" w:eastAsia="Arial" w:hAnsi="Arial" w:cs="Arial"/>
                    <w:color w:val="000000"/>
                  </w:rPr>
                  <w:t>teik</w:t>
                </w:r>
              </w:sdtContent>
            </w:sdt>
            <w:r w:rsidRPr="00E551FD">
              <w:rPr>
                <w:rFonts w:ascii="Arial" w:eastAsia="Arial" w:hAnsi="Arial" w:cs="Arial"/>
                <w:color w:val="000000"/>
              </w:rPr>
              <w:t>ėjo pasiūlytų specialistų ir darbuotojų ištekliai bus prieinami per visą sutartinių įsipareigojimų vykdymo laikotarpį. Svarbu, kad tokie dokumentai būtų sudaryti iki teikėjui pateikiant pasiūlymą. Specialistų ir darbuotojų sutikimas atlikti sutartyje nurodytus darbus, jei jis dirba kitoje įmonėje (ne rangovo ar jo subrangovo įmonėje) ir rangovo ar subrangovo patvirtinimas, kad laimėjęs konkursą, įdarbins šiuos specialistus ir darbuotojus (tik tuo atveju, jei šie specialistai ir darbuotojai nesiūlomi kaip subrangovai).</w:t>
            </w:r>
          </w:p>
          <w:p w14:paraId="42944218" w14:textId="77777777" w:rsidR="00E551FD" w:rsidRPr="00E551FD" w:rsidRDefault="00E551FD" w:rsidP="00C673D2">
            <w:pPr>
              <w:pBdr>
                <w:top w:val="nil"/>
                <w:left w:val="nil"/>
                <w:bottom w:val="nil"/>
                <w:right w:val="nil"/>
                <w:between w:val="nil"/>
              </w:pBdr>
              <w:tabs>
                <w:tab w:val="left" w:pos="312"/>
              </w:tabs>
              <w:spacing w:after="0" w:line="240" w:lineRule="auto"/>
              <w:ind w:left="42"/>
              <w:jc w:val="both"/>
              <w:rPr>
                <w:rFonts w:ascii="Arial" w:eastAsia="Arial" w:hAnsi="Arial" w:cs="Arial"/>
                <w:color w:val="000000"/>
              </w:rPr>
            </w:pPr>
            <w:r w:rsidRPr="00E551FD">
              <w:rPr>
                <w:rFonts w:ascii="Arial" w:eastAsia="Arial" w:hAnsi="Arial" w:cs="Arial"/>
                <w:color w:val="000000"/>
              </w:rPr>
              <w:t>Specialistų ir darbuotojų sutikimas ir Rangovo ar Subrangovo patvirtinimas gali būti pateikiami vienu dokumentu.</w:t>
            </w:r>
          </w:p>
          <w:p w14:paraId="4CB8661D" w14:textId="77777777" w:rsidR="00E551FD" w:rsidRPr="00E551FD" w:rsidRDefault="00E551FD" w:rsidP="00C673D2">
            <w:pPr>
              <w:spacing w:after="0" w:line="240" w:lineRule="auto"/>
              <w:jc w:val="both"/>
              <w:rPr>
                <w:rFonts w:ascii="Arial" w:eastAsia="Arial" w:hAnsi="Arial" w:cs="Arial"/>
                <w:b/>
                <w:bCs/>
              </w:rPr>
            </w:pPr>
            <w:r w:rsidRPr="00E551FD">
              <w:rPr>
                <w:rFonts w:ascii="Arial" w:eastAsia="Arial" w:hAnsi="Arial" w:cs="Arial"/>
                <w:b/>
                <w:bCs/>
                <w:i/>
              </w:rPr>
              <w:t>Pateikiama atitinkamo dokumento skaitmeninė kopija.</w:t>
            </w:r>
            <w:r w:rsidRPr="00E551FD">
              <w:rPr>
                <w:rFonts w:ascii="Arial" w:eastAsia="Arial" w:hAnsi="Arial" w:cs="Arial"/>
                <w:b/>
                <w:bCs/>
              </w:rPr>
              <w:t xml:space="preserve"> </w:t>
            </w:r>
          </w:p>
          <w:p w14:paraId="593246BE" w14:textId="77777777" w:rsidR="00E551FD" w:rsidRPr="00E551FD" w:rsidRDefault="00E551FD" w:rsidP="00C673D2">
            <w:pPr>
              <w:spacing w:after="0" w:line="240" w:lineRule="auto"/>
              <w:jc w:val="both"/>
              <w:rPr>
                <w:rFonts w:ascii="Arial" w:eastAsia="Arial" w:hAnsi="Arial" w:cs="Arial"/>
              </w:rPr>
            </w:pPr>
          </w:p>
        </w:tc>
        <w:tc>
          <w:tcPr>
            <w:tcW w:w="4394" w:type="dxa"/>
            <w:tcBorders>
              <w:top w:val="single" w:sz="4" w:space="0" w:color="000000"/>
              <w:left w:val="single" w:sz="4" w:space="0" w:color="000000"/>
              <w:bottom w:val="single" w:sz="4" w:space="0" w:color="000000"/>
              <w:right w:val="single" w:sz="4" w:space="0" w:color="000000"/>
            </w:tcBorders>
          </w:tcPr>
          <w:p w14:paraId="78D0C98D" w14:textId="77777777" w:rsidR="00E551FD" w:rsidRPr="00E551FD" w:rsidRDefault="00137566" w:rsidP="00C673D2">
            <w:pPr>
              <w:spacing w:after="0" w:line="240" w:lineRule="auto"/>
              <w:jc w:val="both"/>
              <w:rPr>
                <w:rFonts w:ascii="Arial" w:eastAsia="Arial" w:hAnsi="Arial" w:cs="Arial"/>
              </w:rPr>
            </w:pPr>
            <w:sdt>
              <w:sdtPr>
                <w:rPr>
                  <w:rFonts w:ascii="Arial" w:hAnsi="Arial" w:cs="Arial"/>
                </w:rPr>
                <w:tag w:val="goog_rdk_57"/>
                <w:id w:val="86890160"/>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ėjas, </w:t>
            </w:r>
            <w:sdt>
              <w:sdtPr>
                <w:rPr>
                  <w:rFonts w:ascii="Arial" w:hAnsi="Arial" w:cs="Arial"/>
                </w:rPr>
                <w:tag w:val="goog_rdk_59"/>
                <w:id w:val="816834961"/>
              </w:sdtPr>
              <w:sdtEndPr/>
              <w:sdtContent>
                <w:r w:rsidR="00E551FD" w:rsidRPr="00E551FD">
                  <w:rPr>
                    <w:rFonts w:ascii="Arial" w:eastAsia="Arial" w:hAnsi="Arial" w:cs="Arial"/>
                  </w:rPr>
                  <w:t>teik</w:t>
                </w:r>
              </w:sdtContent>
            </w:sdt>
            <w:r w:rsidR="00E551FD" w:rsidRPr="00E551FD">
              <w:rPr>
                <w:rFonts w:ascii="Arial" w:eastAsia="Arial" w:hAnsi="Arial" w:cs="Arial"/>
              </w:rPr>
              <w:t xml:space="preserve">ėjų grupės nariai ir (arba) ūkio subjektas, kurio pajėgumais remiasi </w:t>
            </w:r>
            <w:sdt>
              <w:sdtPr>
                <w:rPr>
                  <w:rFonts w:ascii="Arial" w:hAnsi="Arial" w:cs="Arial"/>
                </w:rPr>
                <w:tag w:val="goog_rdk_61"/>
                <w:id w:val="-1603486147"/>
              </w:sdtPr>
              <w:sdtEndPr/>
              <w:sdtContent>
                <w:r w:rsidR="00E551FD" w:rsidRPr="00E551FD">
                  <w:rPr>
                    <w:rFonts w:ascii="Arial" w:eastAsia="Arial" w:hAnsi="Arial" w:cs="Arial"/>
                  </w:rPr>
                  <w:t>teik</w:t>
                </w:r>
              </w:sdtContent>
            </w:sdt>
            <w:r w:rsidR="00E551FD" w:rsidRPr="00E551FD">
              <w:rPr>
                <w:rFonts w:ascii="Arial" w:eastAsia="Arial" w:hAnsi="Arial" w:cs="Arial"/>
              </w:rPr>
              <w:t>ėjas, pagal sutarties vykdymui prisiimtus įsipareigojimus</w:t>
            </w:r>
          </w:p>
        </w:tc>
      </w:tr>
    </w:tbl>
    <w:p w14:paraId="7DEA1EDB" w14:textId="77777777" w:rsidR="00E551FD" w:rsidRPr="00E551FD" w:rsidRDefault="00E551FD" w:rsidP="00E551FD">
      <w:pPr>
        <w:spacing w:after="0" w:line="240" w:lineRule="auto"/>
        <w:ind w:firstLine="709"/>
        <w:jc w:val="both"/>
        <w:rPr>
          <w:rFonts w:ascii="Arial" w:hAnsi="Arial" w:cs="Arial"/>
          <w:b/>
          <w:color w:val="000000" w:themeColor="text1"/>
        </w:rPr>
      </w:pPr>
      <w:r w:rsidRPr="00E551FD">
        <w:rPr>
          <w:rFonts w:ascii="Arial" w:hAnsi="Arial" w:cs="Arial"/>
          <w:b/>
          <w:color w:val="000000" w:themeColor="text1"/>
        </w:rPr>
        <w:lastRenderedPageBreak/>
        <w:t>* Pastaba. Tiekėjas teikdamas pasiūlymus kelioms p.o.d., turi įsivertinti ir užtikrinti perkančiosios organizacijos poreikį, jog paslaugos gali būti reikalingos teikti vienu metu, t.y. jei tiekėjas nustatomas laimėtoju keliose pirkimo objekto dalyse, tiekėjas turės užtikrinti įsipareigojimą paslaugas teikti vienu metu skirtingų laimėtų p.o.d. objektų teritorijose.</w:t>
      </w:r>
    </w:p>
    <w:p w14:paraId="19AEBF42" w14:textId="77777777" w:rsidR="00E551FD" w:rsidRPr="00E551FD" w:rsidRDefault="00E551FD" w:rsidP="00E551FD">
      <w:pPr>
        <w:pStyle w:val="Sraopastraipa"/>
        <w:spacing w:after="0" w:line="240" w:lineRule="auto"/>
        <w:ind w:left="0" w:firstLine="567"/>
        <w:jc w:val="center"/>
        <w:rPr>
          <w:rFonts w:ascii="Arial" w:hAnsi="Arial" w:cs="Arial"/>
          <w:bCs/>
          <w:lang w:val="lt-LT"/>
        </w:rPr>
      </w:pPr>
      <w:r w:rsidRPr="00E551FD">
        <w:rPr>
          <w:rFonts w:ascii="Arial" w:hAnsi="Arial" w:cs="Arial"/>
          <w:bCs/>
          <w:lang w:val="lt-LT"/>
        </w:rPr>
        <w:t>___________________________</w:t>
      </w:r>
    </w:p>
    <w:p w14:paraId="006A66F7" w14:textId="77777777" w:rsidR="007A35F9" w:rsidRPr="00E551FD" w:rsidRDefault="007A35F9"/>
    <w:sectPr w:rsidR="007A35F9" w:rsidRPr="00E551FD" w:rsidSect="00646D85">
      <w:footerReference w:type="default" r:id="rId10"/>
      <w:headerReference w:type="first" r:id="rId11"/>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5C5EF" w14:textId="77777777" w:rsidR="00E551FD" w:rsidRDefault="00E551FD" w:rsidP="00E551FD">
      <w:pPr>
        <w:spacing w:after="0" w:line="240" w:lineRule="auto"/>
      </w:pPr>
      <w:r>
        <w:separator/>
      </w:r>
    </w:p>
  </w:endnote>
  <w:endnote w:type="continuationSeparator" w:id="0">
    <w:p w14:paraId="4232E25B" w14:textId="77777777" w:rsidR="00E551FD" w:rsidRDefault="00E551FD" w:rsidP="00E5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247369"/>
      <w:docPartObj>
        <w:docPartGallery w:val="Page Numbers (Bottom of Page)"/>
        <w:docPartUnique/>
      </w:docPartObj>
    </w:sdtPr>
    <w:sdtEndPr>
      <w:rPr>
        <w:rFonts w:ascii="Arial" w:hAnsi="Arial" w:cs="Arial"/>
      </w:rPr>
    </w:sdtEndPr>
    <w:sdtContent>
      <w:p w14:paraId="2D821410" w14:textId="74E0DA16" w:rsidR="00E23970" w:rsidRPr="00992315" w:rsidRDefault="00E551FD"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137566">
          <w:rPr>
            <w:rFonts w:ascii="Arial" w:hAnsi="Arial" w:cs="Arial"/>
            <w:noProof/>
          </w:rPr>
          <w:t>3</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60870" w14:textId="77777777" w:rsidR="00E551FD" w:rsidRDefault="00E551FD" w:rsidP="00E551FD">
      <w:pPr>
        <w:spacing w:after="0" w:line="240" w:lineRule="auto"/>
      </w:pPr>
      <w:r>
        <w:separator/>
      </w:r>
    </w:p>
  </w:footnote>
  <w:footnote w:type="continuationSeparator" w:id="0">
    <w:p w14:paraId="42B9A764" w14:textId="77777777" w:rsidR="00E551FD" w:rsidRDefault="00E551FD" w:rsidP="00E55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882B" w14:textId="7FA05FF5" w:rsidR="00E23970" w:rsidRPr="00E551FD" w:rsidRDefault="00E551FD" w:rsidP="00E551FD">
    <w:pPr>
      <w:pStyle w:val="Antrats"/>
      <w:ind w:left="10206"/>
      <w:jc w:val="right"/>
      <w:rPr>
        <w:rFonts w:ascii="Arial" w:hAnsi="Arial" w:cs="Arial"/>
      </w:rPr>
    </w:pPr>
    <w:r>
      <w:rPr>
        <w:rFonts w:ascii="Arial" w:hAnsi="Arial" w:cs="Arial"/>
      </w:rPr>
      <w:t>3 priedas „Reikalavimai tiekėjų kvalifikacijai“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D"/>
    <w:rsid w:val="00137566"/>
    <w:rsid w:val="001E3387"/>
    <w:rsid w:val="002565DB"/>
    <w:rsid w:val="0069284D"/>
    <w:rsid w:val="007A35F9"/>
    <w:rsid w:val="00C63939"/>
    <w:rsid w:val="00E55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9861"/>
  <w15:chartTrackingRefBased/>
  <w15:docId w15:val="{7EC01EC4-5272-42A5-BDCB-A2F86831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1FD"/>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1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51FD"/>
    <w:rPr>
      <w:kern w:val="0"/>
      <w14:ligatures w14:val="none"/>
    </w:rPr>
  </w:style>
  <w:style w:type="paragraph" w:styleId="Porat">
    <w:name w:val="footer"/>
    <w:basedOn w:val="prastasis"/>
    <w:link w:val="PoratDiagrama"/>
    <w:uiPriority w:val="99"/>
    <w:unhideWhenUsed/>
    <w:rsid w:val="00E551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51FD"/>
    <w:rPr>
      <w:kern w:val="0"/>
      <w14:ligatures w14:val="none"/>
    </w:rPr>
  </w:style>
  <w:style w:type="paragraph" w:styleId="Puslapioinaostekstas">
    <w:name w:val="footnote text"/>
    <w:basedOn w:val="prastasis"/>
    <w:link w:val="PuslapioinaostekstasDiagrama"/>
    <w:uiPriority w:val="99"/>
    <w:rsid w:val="00E551F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E551FD"/>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E551FD"/>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E551FD"/>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551FD"/>
    <w:rPr>
      <w:kern w:val="0"/>
      <w:lang w:val="en-US"/>
      <w14:ligatures w14:val="none"/>
    </w:rPr>
  </w:style>
  <w:style w:type="character" w:styleId="Hipersaitas">
    <w:name w:val="Hyperlink"/>
    <w:aliases w:val="Alna"/>
    <w:basedOn w:val="Numatytasispastraiposriftas"/>
    <w:uiPriority w:val="99"/>
    <w:unhideWhenUsed/>
    <w:rsid w:val="00E551FD"/>
    <w:rPr>
      <w:color w:val="0000FF"/>
      <w:u w:val="single"/>
    </w:rPr>
  </w:style>
  <w:style w:type="paragraph" w:styleId="Betarp">
    <w:name w:val="No Spacing"/>
    <w:link w:val="BetarpDiagrama"/>
    <w:uiPriority w:val="1"/>
    <w:qFormat/>
    <w:rsid w:val="00E551F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551F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15" ma:contentTypeDescription="Create a new document." ma:contentTypeScope="" ma:versionID="4db7a4414467d18a233fe75e6e28ad07">
  <xsd:schema xmlns:xsd="http://www.w3.org/2001/XMLSchema" xmlns:xs="http://www.w3.org/2001/XMLSchema" xmlns:p="http://schemas.microsoft.com/office/2006/metadata/properties" xmlns:ns3="3c9fa429-c4d2-4cee-b6a2-e83aef543ba9" xmlns:ns4="0e0a0135-4cd2-4408-8bf2-8d44ba7f5aea" targetNamespace="http://schemas.microsoft.com/office/2006/metadata/properties" ma:root="true" ma:fieldsID="fa1c693b5651d8613f0f7dd0e6b919d5" ns3:_="" ns4:_="">
    <xsd:import namespace="3c9fa429-c4d2-4cee-b6a2-e83aef543ba9"/>
    <xsd:import namespace="0e0a0135-4cd2-4408-8bf2-8d44ba7f5a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a0135-4cd2-4408-8bf2-8d44ba7f5a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9fa429-c4d2-4cee-b6a2-e83aef543ba9" xsi:nil="true"/>
  </documentManagement>
</p:properties>
</file>

<file path=customXml/itemProps1.xml><?xml version="1.0" encoding="utf-8"?>
<ds:datastoreItem xmlns:ds="http://schemas.openxmlformats.org/officeDocument/2006/customXml" ds:itemID="{FEF02816-53FA-4A16-9B95-1AB0F71EF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0e0a0135-4cd2-4408-8bf2-8d44ba7f5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5A310-E887-48E8-AED3-8C2B029CCEBC}">
  <ds:schemaRefs>
    <ds:schemaRef ds:uri="http://schemas.microsoft.com/sharepoint/v3/contenttype/forms"/>
  </ds:schemaRefs>
</ds:datastoreItem>
</file>

<file path=customXml/itemProps3.xml><?xml version="1.0" encoding="utf-8"?>
<ds:datastoreItem xmlns:ds="http://schemas.openxmlformats.org/officeDocument/2006/customXml" ds:itemID="{D4CB619D-41B5-43CE-B8EE-C67BCD64A281}">
  <ds:schemaRefs>
    <ds:schemaRef ds:uri="http://schemas.openxmlformats.org/package/2006/metadata/core-properties"/>
    <ds:schemaRef ds:uri="http://purl.org/dc/elements/1.1/"/>
    <ds:schemaRef ds:uri="0e0a0135-4cd2-4408-8bf2-8d44ba7f5aea"/>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3c9fa429-c4d2-4cee-b6a2-e83aef543ba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4880</Words>
  <Characters>2783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Rokas Muliuolis | VMU</cp:lastModifiedBy>
  <cp:revision>2</cp:revision>
  <dcterms:created xsi:type="dcterms:W3CDTF">2024-10-10T10:59:00Z</dcterms:created>
  <dcterms:modified xsi:type="dcterms:W3CDTF">2024-10-10T10:59:00Z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