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820223007"/>
      </w:sdtPr>
      <w:sdtContent>
        <w:p>
          <w:pPr>
            <w:pStyle w:val="Normal"/>
            <w:spacing w:before="0" w:after="120"/>
            <w:ind w:left="567" w:hanging="0"/>
            <w:contextualSpacing/>
            <w:jc w:val="center"/>
            <w:rPr>
              <w:rFonts w:ascii="Arial" w:hAnsi="Arial" w:cs="Arial"/>
              <w:b/>
              <w:b/>
              <w:bCs/>
            </w:rPr>
          </w:pPr>
          <w:r>
            <w:rPr>
              <w:rFonts w:cs="Arial" w:ascii="Arial" w:hAnsi="Arial"/>
              <w:b/>
              <w:bCs/>
            </w:rPr>
          </w:r>
        </w:p>
        <w:p>
          <w:pPr>
            <w:pStyle w:val="Normal"/>
            <w:spacing w:lineRule="auto" w:line="240"/>
            <w:ind w:hanging="0"/>
            <w:jc w:val="center"/>
            <w:rPr>
              <w:rFonts w:ascii="Times New Roman" w:hAnsi="Times New Roman" w:eastAsia="Times New Roman" w:cs="Times New Roman"/>
              <w:b/>
              <w:b/>
              <w:sz w:val="24"/>
              <w:szCs w:val="24"/>
              <w:lang w:eastAsia="en-US"/>
            </w:rPr>
          </w:pPr>
          <w:r>
            <w:drawing>
              <wp:anchor behindDoc="0" distT="0" distB="0" distL="0" distR="0" simplePos="0" locked="0" layoutInCell="0" allowOverlap="1" relativeHeight="2">
                <wp:simplePos x="0" y="0"/>
                <wp:positionH relativeFrom="column">
                  <wp:align>center</wp:align>
                </wp:positionH>
                <wp:positionV relativeFrom="paragraph">
                  <wp:posOffset>-342900</wp:posOffset>
                </wp:positionV>
                <wp:extent cx="914400" cy="914400"/>
                <wp:effectExtent l="0" t="0" r="0" b="0"/>
                <wp:wrapNone/>
                <wp:docPr id="1"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logo"/>
                        <pic:cNvPicPr>
                          <a:picLocks noChangeAspect="1" noChangeArrowheads="1"/>
                        </pic:cNvPicPr>
                      </pic:nvPicPr>
                      <pic:blipFill>
                        <a:blip r:embed="rId2"/>
                        <a:stretch>
                          <a:fillRect/>
                        </a:stretch>
                      </pic:blipFill>
                      <pic:spPr bwMode="auto">
                        <a:xfrm>
                          <a:off x="0" y="0"/>
                          <a:ext cx="914400" cy="914400"/>
                        </a:xfrm>
                        <a:prstGeom prst="rect">
                          <a:avLst/>
                        </a:prstGeom>
                      </pic:spPr>
                    </pic:pic>
                  </a:graphicData>
                </a:graphic>
              </wp:anchor>
            </w:drawing>
          </w:r>
          <w:r>
            <w:rPr>
              <w:rFonts w:eastAsia="Times New Roman" w:cs="Times New Roman" w:ascii="Times New Roman" w:hAnsi="Times New Roman"/>
              <w:b/>
              <w:sz w:val="24"/>
              <w:szCs w:val="24"/>
              <w:lang w:eastAsia="en-US"/>
            </w:rPr>
            <w:t xml:space="preserve"> </w:t>
          </w:r>
        </w:p>
        <w:p>
          <w:pPr>
            <w:pStyle w:val="Normal"/>
            <w:spacing w:lineRule="auto" w:line="240"/>
            <w:ind w:hanging="0"/>
            <w:jc w:val="center"/>
            <w:rPr>
              <w:rFonts w:ascii="Times New Roman" w:hAnsi="Times New Roman" w:eastAsia="Times New Roman" w:cs="Times New Roman"/>
              <w:b/>
              <w:b/>
              <w:sz w:val="24"/>
              <w:szCs w:val="24"/>
              <w:lang w:eastAsia="en-US"/>
            </w:rPr>
          </w:pPr>
          <w:r>
            <w:rPr>
              <w:rFonts w:eastAsia="Times New Roman" w:cs="Times New Roman" w:ascii="Times New Roman" w:hAnsi="Times New Roman"/>
              <w:b/>
              <w:sz w:val="24"/>
              <w:szCs w:val="24"/>
              <w:lang w:eastAsia="en-US"/>
            </w:rPr>
          </w:r>
        </w:p>
        <w:p>
          <w:pPr>
            <w:pStyle w:val="Normal"/>
            <w:spacing w:lineRule="auto" w:line="240"/>
            <w:ind w:hanging="0"/>
            <w:jc w:val="center"/>
            <w:rPr>
              <w:rFonts w:ascii="Times New Roman" w:hAnsi="Times New Roman" w:eastAsia="Times New Roman" w:cs="Times New Roman"/>
              <w:b/>
              <w:b/>
              <w:sz w:val="24"/>
              <w:szCs w:val="24"/>
              <w:lang w:eastAsia="en-US"/>
            </w:rPr>
          </w:pPr>
          <w:r>
            <w:rPr>
              <w:rFonts w:eastAsia="Times New Roman" w:cs="Times New Roman" w:ascii="Times New Roman" w:hAnsi="Times New Roman"/>
              <w:b/>
              <w:sz w:val="24"/>
              <w:szCs w:val="24"/>
              <w:lang w:eastAsia="en-US"/>
            </w:rPr>
          </w:r>
        </w:p>
        <w:p>
          <w:pPr>
            <w:pStyle w:val="Normal"/>
            <w:spacing w:lineRule="auto" w:line="240"/>
            <w:ind w:hanging="0"/>
            <w:jc w:val="center"/>
            <w:rPr>
              <w:rFonts w:ascii="Times New Roman" w:hAnsi="Times New Roman" w:eastAsia="Times New Roman" w:cs="Times New Roman"/>
              <w:b/>
              <w:b/>
              <w:sz w:val="24"/>
              <w:szCs w:val="24"/>
              <w:lang w:eastAsia="en-US"/>
            </w:rPr>
          </w:pPr>
          <w:r>
            <w:rPr>
              <w:rFonts w:eastAsia="Times New Roman" w:cs="Times New Roman" w:ascii="Times New Roman" w:hAnsi="Times New Roman"/>
              <w:b/>
              <w:sz w:val="24"/>
              <w:szCs w:val="24"/>
              <w:lang w:eastAsia="en-US"/>
            </w:rPr>
          </w:r>
        </w:p>
        <w:p>
          <w:pPr>
            <w:pStyle w:val="Normal"/>
            <w:spacing w:lineRule="auto" w:line="240"/>
            <w:ind w:hanging="0"/>
            <w:jc w:val="center"/>
            <w:rPr>
              <w:rFonts w:ascii="Times New Roman" w:hAnsi="Times New Roman" w:eastAsia="Times New Roman" w:cs="Times New Roman"/>
              <w:b/>
              <w:b/>
              <w:sz w:val="24"/>
              <w:szCs w:val="24"/>
              <w:lang w:eastAsia="en-US"/>
            </w:rPr>
          </w:pPr>
          <w:r>
            <w:rPr>
              <w:rFonts w:eastAsia="Times New Roman" w:cs="Times New Roman" w:ascii="Times New Roman" w:hAnsi="Times New Roman"/>
              <w:b/>
              <w:sz w:val="24"/>
              <w:szCs w:val="24"/>
              <w:lang w:eastAsia="en-US"/>
            </w:rPr>
            <w:t xml:space="preserve">VIEŠOJI ĮSTAIGA </w:t>
          </w:r>
        </w:p>
        <w:p>
          <w:pPr>
            <w:pStyle w:val="Normal"/>
            <w:spacing w:lineRule="auto" w:line="240"/>
            <w:ind w:hanging="0"/>
            <w:jc w:val="center"/>
            <w:rPr>
              <w:rFonts w:ascii="Times New Roman" w:hAnsi="Times New Roman" w:eastAsia="Times New Roman" w:cs="Times New Roman"/>
              <w:b/>
              <w:b/>
              <w:sz w:val="24"/>
              <w:szCs w:val="24"/>
              <w:lang w:eastAsia="en-US"/>
            </w:rPr>
          </w:pPr>
          <w:r>
            <w:rPr>
              <w:rFonts w:eastAsia="Times New Roman" w:cs="Times New Roman" w:ascii="Times New Roman" w:hAnsi="Times New Roman"/>
              <w:b/>
              <w:sz w:val="24"/>
              <w:szCs w:val="24"/>
              <w:lang w:eastAsia="en-US"/>
            </w:rPr>
            <w:t>RESPUBLIKINĖ KLAIPĖDOS LIGONINĖ</w:t>
          </w:r>
        </w:p>
        <w:p>
          <w:pPr>
            <w:pStyle w:val="Normal"/>
            <w:spacing w:lineRule="auto" w:line="240"/>
            <w:ind w:hanging="0"/>
            <w:jc w:val="center"/>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 xml:space="preserve">Viešoji įstaiga, S. Nėries g. 3, LT-92231 Klaipėda, tel. (8 46) 410 711, faks. (8 46) 410 716, el.p. </w:t>
          </w:r>
          <w:hyperlink r:id="rId3">
            <w:r>
              <w:rPr>
                <w:rFonts w:eastAsia="Times New Roman" w:cs="Times New Roman" w:ascii="Times New Roman" w:hAnsi="Times New Roman"/>
                <w:sz w:val="24"/>
                <w:szCs w:val="24"/>
                <w:u w:val="single"/>
                <w:lang w:eastAsia="en-US"/>
              </w:rPr>
              <w:t>info@kal.lt</w:t>
            </w:r>
          </w:hyperlink>
          <w:r>
            <w:rPr>
              <w:rFonts w:eastAsia="Times New Roman" w:cs="Times New Roman" w:ascii="Times New Roman" w:hAnsi="Times New Roman"/>
              <w:sz w:val="24"/>
              <w:szCs w:val="24"/>
              <w:lang w:eastAsia="en-US"/>
            </w:rPr>
            <w:t xml:space="preserve"> ; </w:t>
          </w:r>
          <w:hyperlink r:id="rId4">
            <w:r>
              <w:rPr>
                <w:rFonts w:eastAsia="Times New Roman" w:cs="Times New Roman" w:ascii="Times New Roman" w:hAnsi="Times New Roman"/>
                <w:b/>
                <w:sz w:val="24"/>
                <w:szCs w:val="24"/>
                <w:u w:val="single"/>
                <w:lang w:eastAsia="en-US"/>
              </w:rPr>
              <w:t>www.rkligonine.lt</w:t>
            </w:r>
          </w:hyperlink>
          <w:r>
            <w:rPr>
              <w:rFonts w:eastAsia="Times New Roman" w:cs="Times New Roman" w:ascii="Times New Roman" w:hAnsi="Times New Roman"/>
              <w:b/>
              <w:sz w:val="24"/>
              <w:szCs w:val="24"/>
              <w:lang w:eastAsia="en-US"/>
            </w:rPr>
            <w:t xml:space="preserve">  </w:t>
          </w:r>
          <w:r>
            <w:rPr>
              <w:rFonts w:eastAsia="Times New Roman" w:cs="Times New Roman" w:ascii="Times New Roman" w:hAnsi="Times New Roman"/>
              <w:sz w:val="24"/>
              <w:szCs w:val="24"/>
              <w:lang w:eastAsia="en-US"/>
            </w:rPr>
            <w:t>duomenys kaupiami ir saugomi Juridinių asmenų registre, kodas 191340088</w:t>
          </w:r>
        </w:p>
        <w:p>
          <w:pPr>
            <w:pStyle w:val="Normal"/>
            <w:spacing w:lineRule="auto" w:line="240" w:before="0" w:after="120"/>
            <w:ind w:left="567" w:hanging="0"/>
            <w:contextualSpacing/>
            <w:jc w:val="center"/>
            <w:rPr>
              <w:rFonts w:cs="Calibri" w:cstheme="minorHAnsi"/>
              <w:sz w:val="28"/>
              <w:szCs w:val="28"/>
            </w:rPr>
          </w:pPr>
          <w:r>
            <w:rPr>
              <w:rFonts w:cs="Calibri" w:cstheme="minorHAnsi"/>
              <w:sz w:val="28"/>
              <w:szCs w:val="28"/>
            </w:rPr>
          </w:r>
        </w:p>
        <w:p>
          <w:pPr>
            <w:pStyle w:val="Normal"/>
            <w:spacing w:before="0" w:after="120"/>
            <w:ind w:left="567" w:hanging="0"/>
            <w:contextualSpacing/>
            <w:jc w:val="center"/>
            <w:rPr>
              <w:rFonts w:ascii="Arial" w:hAnsi="Arial" w:cs="Arial"/>
            </w:rPr>
          </w:pPr>
          <w:r>
            <w:rPr>
              <w:rFonts w:cs="Arial" w:ascii="Arial" w:hAnsi="Arial"/>
            </w:rPr>
          </w:r>
        </w:p>
        <w:p>
          <w:pPr>
            <w:pStyle w:val="Normal"/>
            <w:spacing w:before="0" w:after="120"/>
            <w:ind w:left="567" w:hanging="0"/>
            <w:contextualSpacing/>
            <w:jc w:val="center"/>
            <w:rPr>
              <w:rFonts w:ascii="Arial" w:hAnsi="Arial" w:cs="Arial"/>
            </w:rPr>
          </w:pPr>
          <w:r>
            <w:rPr>
              <w:rFonts w:cs="Arial" w:ascii="Arial" w:hAnsi="Arial"/>
            </w:rPr>
          </w:r>
        </w:p>
        <w:p>
          <w:pPr>
            <w:pStyle w:val="Normal"/>
            <w:spacing w:before="0" w:after="120"/>
            <w:ind w:left="567" w:hanging="0"/>
            <w:contextualSpacing/>
            <w:jc w:val="right"/>
            <w:rPr>
              <w:rFonts w:ascii="Arial" w:hAnsi="Arial" w:cs="Arial"/>
            </w:rPr>
          </w:pPr>
          <w:r>
            <w:rPr>
              <w:rFonts w:cs="Arial" w:ascii="Arial" w:hAnsi="Arial"/>
            </w:rPr>
            <w:t>PATVIRTINTA</w:t>
          </w:r>
        </w:p>
        <w:p>
          <w:pPr>
            <w:pStyle w:val="Normal"/>
            <w:spacing w:before="0" w:after="120"/>
            <w:ind w:left="567" w:hanging="0"/>
            <w:contextualSpacing/>
            <w:jc w:val="right"/>
            <w:rPr>
              <w:rFonts w:ascii="Arial" w:hAnsi="Arial" w:cs="Arial"/>
            </w:rPr>
          </w:pPr>
          <w:r>
            <w:rPr>
              <w:rFonts w:cs="Arial" w:ascii="Arial" w:hAnsi="Arial"/>
            </w:rPr>
            <w:t>VšĮ Respublikinės Klaipėdos ligoninės direktoriaus</w:t>
          </w:r>
        </w:p>
        <w:p>
          <w:pPr>
            <w:pStyle w:val="Normal"/>
            <w:spacing w:before="0" w:after="120"/>
            <w:ind w:left="567" w:hanging="0"/>
            <w:contextualSpacing/>
            <w:jc w:val="right"/>
            <w:rPr>
              <w:rFonts w:ascii="Arial" w:hAnsi="Arial" w:cs="Arial"/>
            </w:rPr>
          </w:pPr>
          <w:r>
            <w:rPr>
              <w:rFonts w:cs="Arial" w:ascii="Arial" w:hAnsi="Arial"/>
            </w:rPr>
            <w:t xml:space="preserve">2025-06-18 d.  įsakymu Nr. ( 3.39  )-VĮ-7  </w:t>
          </w:r>
        </w:p>
        <w:p>
          <w:pPr>
            <w:pStyle w:val="Normal"/>
            <w:spacing w:before="0" w:after="120"/>
            <w:ind w:left="567" w:hanging="0"/>
            <w:contextualSpacing/>
            <w:jc w:val="right"/>
            <w:rPr>
              <w:rFonts w:ascii="Arial" w:hAnsi="Arial" w:cs="Arial"/>
            </w:rPr>
          </w:pPr>
          <w:r>
            <w:rPr>
              <w:rFonts w:cs="Arial" w:ascii="Arial" w:hAnsi="Arial"/>
            </w:rPr>
          </w:r>
        </w:p>
        <w:p>
          <w:pPr>
            <w:pStyle w:val="Normal"/>
            <w:spacing w:before="0" w:after="120"/>
            <w:ind w:left="567" w:hanging="0"/>
            <w:contextualSpacing/>
            <w:jc w:val="center"/>
            <w:rPr>
              <w:rFonts w:cs="Calibri" w:cstheme="minorHAnsi"/>
              <w:sz w:val="28"/>
              <w:szCs w:val="28"/>
            </w:rPr>
          </w:pPr>
          <w:r>
            <w:rPr>
              <w:rFonts w:cs="Calibri" w:cstheme="minorHAnsi"/>
              <w:sz w:val="28"/>
              <w:szCs w:val="28"/>
            </w:rPr>
          </w:r>
        </w:p>
        <w:p>
          <w:pPr>
            <w:pStyle w:val="Normal"/>
            <w:spacing w:before="0" w:after="120"/>
            <w:ind w:left="567" w:hanging="0"/>
            <w:contextualSpacing/>
            <w:jc w:val="center"/>
            <w:rPr>
              <w:rFonts w:cs="Calibri" w:cstheme="minorHAnsi"/>
              <w:sz w:val="28"/>
              <w:szCs w:val="28"/>
            </w:rPr>
          </w:pPr>
          <w:r>
            <w:rPr>
              <w:rFonts w:cs="Calibri" w:cstheme="minorHAnsi"/>
              <w:sz w:val="28"/>
              <w:szCs w:val="28"/>
            </w:rPr>
          </w:r>
        </w:p>
        <w:p>
          <w:pPr>
            <w:pStyle w:val="Normal"/>
            <w:spacing w:before="0" w:after="120"/>
            <w:ind w:left="567" w:hanging="0"/>
            <w:contextualSpacing/>
            <w:jc w:val="center"/>
            <w:rPr>
              <w:rFonts w:cs="Calibri" w:cstheme="minorHAnsi"/>
              <w:sz w:val="28"/>
              <w:szCs w:val="28"/>
            </w:rPr>
          </w:pPr>
          <w:r>
            <w:rPr>
              <w:rFonts w:cs="Calibri" w:cstheme="minorHAnsi"/>
              <w:sz w:val="28"/>
              <w:szCs w:val="28"/>
            </w:rPr>
          </w:r>
        </w:p>
        <w:p>
          <w:pPr>
            <w:pStyle w:val="Normal"/>
            <w:spacing w:before="0" w:after="120"/>
            <w:ind w:left="567" w:hanging="0"/>
            <w:contextualSpacing/>
            <w:jc w:val="center"/>
            <w:rPr>
              <w:rFonts w:cs="Calibri" w:cstheme="minorHAnsi"/>
              <w:sz w:val="28"/>
              <w:szCs w:val="28"/>
            </w:rPr>
          </w:pPr>
          <w:r>
            <w:rPr>
              <w:rFonts w:cs="Calibri" w:cstheme="minorHAnsi"/>
              <w:sz w:val="28"/>
              <w:szCs w:val="28"/>
            </w:rPr>
          </w:r>
        </w:p>
        <w:p>
          <w:pPr>
            <w:pStyle w:val="Normal"/>
            <w:spacing w:before="0" w:after="120"/>
            <w:ind w:left="567" w:hanging="0"/>
            <w:contextualSpacing/>
            <w:jc w:val="center"/>
            <w:rPr>
              <w:rFonts w:cs="Calibri" w:cstheme="minorHAnsi"/>
              <w:sz w:val="28"/>
              <w:szCs w:val="28"/>
            </w:rPr>
          </w:pPr>
          <w:r>
            <w:rPr>
              <w:rFonts w:cs="Calibri" w:cstheme="minorHAnsi"/>
              <w:sz w:val="28"/>
              <w:szCs w:val="28"/>
            </w:rPr>
          </w:r>
        </w:p>
        <w:p>
          <w:pPr>
            <w:pStyle w:val="Normal"/>
            <w:spacing w:lineRule="auto" w:line="240" w:before="0" w:after="120"/>
            <w:ind w:left="567" w:hanging="0"/>
            <w:contextualSpacing/>
            <w:jc w:val="center"/>
            <w:rPr>
              <w:rFonts w:cs="Calibri" w:cstheme="minorHAnsi"/>
              <w:b/>
              <w:b/>
              <w:bCs/>
              <w:sz w:val="28"/>
              <w:szCs w:val="28"/>
            </w:rPr>
          </w:pPr>
          <w:r>
            <w:rPr>
              <w:rFonts w:cs="Calibri" w:cstheme="minorHAnsi"/>
              <w:b/>
              <w:bCs/>
              <w:sz w:val="28"/>
              <w:szCs w:val="28"/>
            </w:rPr>
            <w:t>MAŽOS VERTĖS  VIEŠOJO PIRKIMO</w:t>
          </w:r>
        </w:p>
        <w:p>
          <w:pPr>
            <w:pStyle w:val="Normal"/>
            <w:spacing w:lineRule="auto" w:line="240" w:before="0" w:after="120"/>
            <w:ind w:left="567" w:hanging="0"/>
            <w:contextualSpacing/>
            <w:jc w:val="center"/>
            <w:rPr>
              <w:rFonts w:cs="Calibri" w:cstheme="minorHAnsi"/>
              <w:b/>
              <w:b/>
              <w:bCs/>
              <w:color w:val="000000" w:themeColor="text1"/>
              <w:sz w:val="28"/>
              <w:szCs w:val="28"/>
            </w:rPr>
          </w:pPr>
          <w:r>
            <w:rPr>
              <w:rFonts w:cs="Calibri" w:cstheme="minorHAnsi"/>
              <w:b/>
              <w:bCs/>
              <w:sz w:val="28"/>
              <w:szCs w:val="28"/>
            </w:rPr>
            <w:t xml:space="preserve"> „</w:t>
          </w:r>
          <w:r>
            <w:rPr>
              <w:rFonts w:cs="Calibri" w:cstheme="minorHAnsi"/>
              <w:b/>
              <w:bCs/>
              <w:color w:val="000000" w:themeColor="text1"/>
              <w:sz w:val="28"/>
              <w:szCs w:val="28"/>
            </w:rPr>
            <w:t>PASIVAIKŠČIOJIMO KIEMELIO, SKIRTO LIGONIAMS, ĮRENGIMO DARBAI“</w:t>
          </w:r>
        </w:p>
        <w:p>
          <w:pPr>
            <w:pStyle w:val="Normal"/>
            <w:spacing w:lineRule="auto" w:line="240" w:before="0" w:after="120"/>
            <w:ind w:left="567" w:hanging="0"/>
            <w:contextualSpacing/>
            <w:jc w:val="center"/>
            <w:rPr>
              <w:rFonts w:cs="Calibri" w:cstheme="minorHAnsi"/>
              <w:b/>
              <w:b/>
              <w:bCs/>
              <w:sz w:val="28"/>
              <w:szCs w:val="28"/>
            </w:rPr>
          </w:pPr>
          <w:r>
            <w:rPr>
              <w:rFonts w:cs="Calibri" w:cstheme="minorHAnsi"/>
              <w:b/>
              <w:bCs/>
              <w:sz w:val="28"/>
              <w:szCs w:val="28"/>
            </w:rPr>
            <w:t>SKELBIAMOS APKLAUSOS SPECIALIOSIOS SĄLYGOS</w:t>
          </w:r>
        </w:p>
        <w:p>
          <w:pPr>
            <w:pStyle w:val="Normal"/>
            <w:spacing w:lineRule="auto" w:line="240" w:before="0" w:after="120"/>
            <w:ind w:left="567" w:hanging="0"/>
            <w:contextualSpacing/>
            <w:jc w:val="center"/>
            <w:rPr>
              <w:rFonts w:ascii="Arial" w:hAnsi="Arial" w:cs="Arial"/>
            </w:rPr>
          </w:pPr>
          <w:r>
            <w:rPr>
              <w:rFonts w:cs="Arial" w:ascii="Arial" w:hAnsi="Arial"/>
            </w:rPr>
          </w:r>
        </w:p>
        <w:p>
          <w:pPr>
            <w:pStyle w:val="Turinioantrat"/>
            <w:tabs>
              <w:tab w:val="clear" w:pos="397"/>
              <w:tab w:val="left" w:pos="6555" w:leader="none"/>
            </w:tabs>
            <w:rPr>
              <w:rFonts w:ascii="Times New Roman" w:hAnsi="Times New Roman" w:cs="Times New Roman"/>
              <w:color w:val="auto"/>
              <w:sz w:val="24"/>
              <w:szCs w:val="24"/>
            </w:rPr>
          </w:pPr>
          <w:r>
            <w:br w:type="page"/>
          </w:r>
          <w:r>
            <w:rPr>
              <w:rFonts w:cs="Times New Roman" w:ascii="Times New Roman" w:hAnsi="Times New Roman"/>
              <w:color w:val="auto"/>
              <w:sz w:val="24"/>
              <w:szCs w:val="24"/>
            </w:rPr>
            <w:t>TURINYS</w:t>
            <w:tab/>
          </w:r>
        </w:p>
        <w:p>
          <w:pPr>
            <w:pStyle w:val="Turinys1"/>
            <w:rPr>
              <w:rFonts w:ascii="Times New Roman" w:hAnsi="Times New Roman" w:cs="Times New Roman"/>
              <w:sz w:val="24"/>
              <w:szCs w:val="24"/>
              <w:lang w:val="en-US" w:eastAsia="en-US"/>
            </w:rPr>
          </w:pPr>
          <w:r>
            <w:fldChar w:fldCharType="begin"/>
          </w:r>
          <w:r>
            <w:rPr>
              <w:webHidden/>
              <w:rStyle w:val="Rodyklssaitas"/>
              <w:sz w:val="24"/>
              <w:szCs w:val="24"/>
              <w:rFonts w:cs="Times New Roman" w:ascii="Times New Roman" w:hAnsi="Times New Roman"/>
            </w:rPr>
            <w:instrText xml:space="preserve"> TOC \z \o "1-3" \u \h</w:instrText>
          </w:r>
          <w:r>
            <w:rPr>
              <w:webHidden/>
              <w:rStyle w:val="Rodyklssaitas"/>
              <w:sz w:val="24"/>
              <w:szCs w:val="24"/>
              <w:rFonts w:cs="Times New Roman" w:ascii="Times New Roman" w:hAnsi="Times New Roman"/>
            </w:rPr>
            <w:fldChar w:fldCharType="separate"/>
          </w:r>
          <w:hyperlink w:anchor="_Toc137194947">
            <w:r>
              <w:rPr>
                <w:webHidden/>
                <w:rStyle w:val="Rodyklssaitas"/>
                <w:rFonts w:cs="Times New Roman" w:ascii="Times New Roman" w:hAnsi="Times New Roman"/>
                <w:sz w:val="24"/>
                <w:szCs w:val="24"/>
              </w:rPr>
              <w:t>1.</w:t>
            </w:r>
            <w:r>
              <w:rPr>
                <w:rStyle w:val="Rodyklssaitas"/>
                <w:rFonts w:cs="Times New Roman" w:ascii="Times New Roman" w:hAnsi="Times New Roman"/>
                <w:sz w:val="24"/>
                <w:szCs w:val="24"/>
                <w:lang w:val="en-US" w:eastAsia="en-US"/>
              </w:rPr>
              <w:tab/>
            </w:r>
            <w:r>
              <w:rPr>
                <w:rStyle w:val="Rodyklssaitas"/>
                <w:rFonts w:cs="Times New Roman" w:ascii="Times New Roman" w:hAnsi="Times New Roman"/>
                <w:sz w:val="24"/>
                <w:szCs w:val="24"/>
              </w:rPr>
              <w:t>Bendra informacija</w:t>
            </w:r>
            <w:r>
              <w:rPr>
                <w:webHidden/>
              </w:rPr>
              <w:fldChar w:fldCharType="begin"/>
            </w:r>
            <w:r>
              <w:rPr>
                <w:webHidden/>
              </w:rPr>
              <w:instrText xml:space="preserve">PAGEREF _Toc137194947 \h</w:instrText>
            </w:r>
            <w:r>
              <w:rPr>
                <w:webHidden/>
              </w:rPr>
              <w:fldChar w:fldCharType="separate"/>
            </w:r>
            <w:r>
              <w:rPr>
                <w:rStyle w:val="Rodyklssaitas"/>
                <w:rFonts w:cs="Times New Roman" w:ascii="Times New Roman" w:hAnsi="Times New Roman"/>
                <w:vanish w:val="false"/>
                <w:sz w:val="24"/>
                <w:szCs w:val="24"/>
              </w:rPr>
              <w:tab/>
              <w:t>2</w:t>
            </w:r>
            <w:r>
              <w:rPr>
                <w:webHidden/>
              </w:rPr>
              <w:fldChar w:fldCharType="end"/>
            </w:r>
          </w:hyperlink>
        </w:p>
        <w:p>
          <w:pPr>
            <w:pStyle w:val="Turinys1"/>
            <w:rPr>
              <w:rFonts w:ascii="Times New Roman" w:hAnsi="Times New Roman" w:cs="Times New Roman"/>
              <w:sz w:val="24"/>
              <w:szCs w:val="24"/>
              <w:lang w:val="en-US" w:eastAsia="en-US"/>
            </w:rPr>
          </w:pPr>
          <w:hyperlink w:anchor="_Toc137194948">
            <w:r>
              <w:rPr>
                <w:webHidden/>
                <w:rStyle w:val="Rodyklssaitas"/>
                <w:rFonts w:eastAsia="Calibri" w:cs="Times New Roman" w:ascii="Times New Roman" w:hAnsi="Times New Roman"/>
                <w:sz w:val="24"/>
                <w:szCs w:val="24"/>
              </w:rPr>
              <w:t>2.</w:t>
            </w:r>
            <w:r>
              <w:rPr>
                <w:rStyle w:val="Rodyklssaitas"/>
                <w:rFonts w:cs="Times New Roman" w:ascii="Times New Roman" w:hAnsi="Times New Roman"/>
                <w:sz w:val="24"/>
                <w:szCs w:val="24"/>
                <w:lang w:val="en-US" w:eastAsia="en-US"/>
              </w:rPr>
              <w:tab/>
            </w:r>
            <w:r>
              <w:rPr>
                <w:rStyle w:val="Rodyklssaitas"/>
                <w:rFonts w:cs="Times New Roman" w:ascii="Times New Roman" w:hAnsi="Times New Roman"/>
                <w:sz w:val="24"/>
                <w:szCs w:val="24"/>
              </w:rPr>
              <w:t>Pirkimo objektas</w:t>
            </w:r>
            <w:r>
              <w:rPr>
                <w:webHidden/>
              </w:rPr>
              <w:fldChar w:fldCharType="begin"/>
            </w:r>
            <w:r>
              <w:rPr>
                <w:webHidden/>
              </w:rPr>
              <w:instrText xml:space="preserve">PAGEREF _Toc137194948 \h</w:instrText>
            </w:r>
            <w:r>
              <w:rPr>
                <w:webHidden/>
              </w:rPr>
              <w:fldChar w:fldCharType="separate"/>
            </w:r>
            <w:r>
              <w:rPr>
                <w:rStyle w:val="Rodyklssaitas"/>
                <w:rFonts w:cs="Times New Roman" w:ascii="Times New Roman" w:hAnsi="Times New Roman"/>
                <w:vanish w:val="false"/>
                <w:sz w:val="24"/>
                <w:szCs w:val="24"/>
              </w:rPr>
              <w:tab/>
              <w:t>2</w:t>
            </w:r>
            <w:r>
              <w:rPr>
                <w:webHidden/>
              </w:rPr>
              <w:fldChar w:fldCharType="end"/>
            </w:r>
          </w:hyperlink>
        </w:p>
        <w:p>
          <w:pPr>
            <w:pStyle w:val="Turinys1"/>
            <w:rPr>
              <w:rFonts w:ascii="Times New Roman" w:hAnsi="Times New Roman" w:cs="Times New Roman"/>
              <w:sz w:val="24"/>
              <w:szCs w:val="24"/>
              <w:lang w:val="en-US" w:eastAsia="en-US"/>
            </w:rPr>
          </w:pPr>
          <w:hyperlink w:anchor="_Toc137194949">
            <w:r>
              <w:rPr>
                <w:webHidden/>
                <w:rStyle w:val="Rodyklssaitas"/>
                <w:rFonts w:eastAsia="Calibri" w:cs="Times New Roman" w:ascii="Times New Roman" w:hAnsi="Times New Roman"/>
                <w:sz w:val="24"/>
                <w:szCs w:val="24"/>
              </w:rPr>
              <w:t>3.</w:t>
            </w:r>
            <w:r>
              <w:rPr>
                <w:rStyle w:val="Rodyklssaitas"/>
                <w:rFonts w:cs="Times New Roman" w:ascii="Times New Roman" w:hAnsi="Times New Roman"/>
                <w:sz w:val="24"/>
                <w:szCs w:val="24"/>
                <w:lang w:val="en-US" w:eastAsia="en-US"/>
              </w:rPr>
              <w:tab/>
            </w:r>
            <w:r>
              <w:rPr>
                <w:rStyle w:val="Rodyklssaitas"/>
                <w:rFonts w:cs="Times New Roman" w:ascii="Times New Roman" w:hAnsi="Times New Roman"/>
                <w:sz w:val="24"/>
                <w:szCs w:val="24"/>
              </w:rPr>
              <w:t>Tiekėjų pašalinimo pagrindai, kvalifikacijos reikalavimai ir reikalaujami kokybės vadybos sistemos ir (arba) aplinkos apsaugos vadybos sistemos standartai</w:t>
            </w:r>
            <w:r>
              <w:rPr>
                <w:webHidden/>
              </w:rPr>
              <w:fldChar w:fldCharType="begin"/>
            </w:r>
            <w:r>
              <w:rPr>
                <w:webHidden/>
              </w:rPr>
              <w:instrText xml:space="preserve">PAGEREF _Toc137194949 \h</w:instrText>
            </w:r>
            <w:r>
              <w:rPr>
                <w:webHidden/>
              </w:rPr>
              <w:fldChar w:fldCharType="separate"/>
            </w:r>
            <w:r>
              <w:rPr>
                <w:rStyle w:val="Rodyklssaitas"/>
                <w:rFonts w:cs="Times New Roman" w:ascii="Times New Roman" w:hAnsi="Times New Roman"/>
                <w:vanish w:val="false"/>
                <w:sz w:val="24"/>
                <w:szCs w:val="24"/>
              </w:rPr>
              <w:tab/>
              <w:t>2</w:t>
            </w:r>
            <w:r>
              <w:rPr>
                <w:webHidden/>
              </w:rPr>
              <w:fldChar w:fldCharType="end"/>
            </w:r>
          </w:hyperlink>
        </w:p>
        <w:p>
          <w:pPr>
            <w:pStyle w:val="Turinys1"/>
            <w:rPr>
              <w:rFonts w:ascii="Times New Roman" w:hAnsi="Times New Roman" w:cs="Times New Roman"/>
              <w:sz w:val="24"/>
              <w:szCs w:val="24"/>
              <w:lang w:val="en-US" w:eastAsia="en-US"/>
            </w:rPr>
          </w:pPr>
          <w:hyperlink w:anchor="_Toc137194950">
            <w:r>
              <w:rPr>
                <w:webHidden/>
                <w:rStyle w:val="Rodyklssaitas"/>
                <w:rFonts w:eastAsia="Calibri" w:cs="Times New Roman" w:ascii="Times New Roman" w:hAnsi="Times New Roman"/>
                <w:sz w:val="24"/>
                <w:szCs w:val="24"/>
              </w:rPr>
              <w:t>4.</w:t>
            </w:r>
            <w:r>
              <w:rPr>
                <w:rStyle w:val="Rodyklssaitas"/>
                <w:rFonts w:cs="Times New Roman" w:ascii="Times New Roman" w:hAnsi="Times New Roman"/>
                <w:sz w:val="24"/>
                <w:szCs w:val="24"/>
                <w:lang w:val="en-US" w:eastAsia="en-US"/>
              </w:rPr>
              <w:tab/>
            </w:r>
            <w:r>
              <w:rPr>
                <w:rStyle w:val="Rodyklssaitas"/>
                <w:rFonts w:cs="Times New Roman" w:ascii="Times New Roman" w:hAnsi="Times New Roman"/>
                <w:sz w:val="24"/>
                <w:szCs w:val="24"/>
              </w:rPr>
              <w:t>Reikalavimai, susiję su nacionaliniu saugumu</w:t>
            </w:r>
            <w:r>
              <w:rPr>
                <w:webHidden/>
              </w:rPr>
              <w:fldChar w:fldCharType="begin"/>
            </w:r>
            <w:r>
              <w:rPr>
                <w:webHidden/>
              </w:rPr>
              <w:instrText xml:space="preserve">PAGEREF _Toc137194950 \h</w:instrText>
            </w:r>
            <w:r>
              <w:rPr>
                <w:webHidden/>
              </w:rPr>
              <w:fldChar w:fldCharType="separate"/>
            </w:r>
            <w:r>
              <w:rPr>
                <w:rStyle w:val="Rodyklssaitas"/>
                <w:rFonts w:cs="Times New Roman" w:ascii="Times New Roman" w:hAnsi="Times New Roman"/>
                <w:vanish w:val="false"/>
                <w:sz w:val="24"/>
                <w:szCs w:val="24"/>
              </w:rPr>
              <w:tab/>
              <w:t>3</w:t>
            </w:r>
            <w:r>
              <w:rPr>
                <w:webHidden/>
              </w:rPr>
              <w:fldChar w:fldCharType="end"/>
            </w:r>
          </w:hyperlink>
        </w:p>
        <w:p>
          <w:pPr>
            <w:pStyle w:val="Turinys1"/>
            <w:rPr>
              <w:rFonts w:ascii="Times New Roman" w:hAnsi="Times New Roman" w:cs="Times New Roman"/>
              <w:sz w:val="24"/>
              <w:szCs w:val="24"/>
              <w:lang w:val="en-US" w:eastAsia="en-US"/>
            </w:rPr>
          </w:pPr>
          <w:hyperlink w:anchor="_Toc137194951">
            <w:r>
              <w:rPr>
                <w:webHidden/>
                <w:rStyle w:val="Rodyklssaitas"/>
                <w:rFonts w:eastAsia="Calibri" w:cs="Times New Roman" w:ascii="Times New Roman" w:hAnsi="Times New Roman"/>
                <w:sz w:val="24"/>
                <w:szCs w:val="24"/>
              </w:rPr>
              <w:t>5.</w:t>
            </w:r>
            <w:r>
              <w:rPr>
                <w:rStyle w:val="Rodyklssaitas"/>
                <w:rFonts w:cs="Times New Roman" w:ascii="Times New Roman" w:hAnsi="Times New Roman"/>
                <w:sz w:val="24"/>
                <w:szCs w:val="24"/>
                <w:lang w:val="en-US" w:eastAsia="en-US"/>
              </w:rPr>
              <w:tab/>
            </w:r>
            <w:r>
              <w:rPr>
                <w:rStyle w:val="Rodyklssaitas"/>
                <w:rFonts w:cs="Times New Roman" w:ascii="Times New Roman" w:hAnsi="Times New Roman"/>
                <w:sz w:val="24"/>
                <w:szCs w:val="24"/>
              </w:rPr>
              <w:t>Specialieji reikalavimai pasiūlymų rengimui ir pateikimui</w:t>
            </w:r>
            <w:r>
              <w:rPr>
                <w:webHidden/>
              </w:rPr>
              <w:fldChar w:fldCharType="begin"/>
            </w:r>
            <w:r>
              <w:rPr>
                <w:webHidden/>
              </w:rPr>
              <w:instrText xml:space="preserve">PAGEREF _Toc137194951 \h</w:instrText>
            </w:r>
            <w:r>
              <w:rPr>
                <w:webHidden/>
              </w:rPr>
              <w:fldChar w:fldCharType="separate"/>
            </w:r>
            <w:r>
              <w:rPr>
                <w:rStyle w:val="Rodyklssaitas"/>
                <w:rFonts w:cs="Times New Roman" w:ascii="Times New Roman" w:hAnsi="Times New Roman"/>
                <w:vanish w:val="false"/>
                <w:sz w:val="24"/>
                <w:szCs w:val="24"/>
              </w:rPr>
              <w:tab/>
              <w:t>3</w:t>
            </w:r>
            <w:r>
              <w:rPr>
                <w:webHidden/>
              </w:rPr>
              <w:fldChar w:fldCharType="end"/>
            </w:r>
          </w:hyperlink>
        </w:p>
        <w:p>
          <w:pPr>
            <w:pStyle w:val="Turinys1"/>
            <w:rPr>
              <w:rFonts w:ascii="Times New Roman" w:hAnsi="Times New Roman" w:cs="Times New Roman"/>
              <w:sz w:val="24"/>
              <w:szCs w:val="24"/>
              <w:lang w:val="en-US" w:eastAsia="en-US"/>
            </w:rPr>
          </w:pPr>
          <w:hyperlink w:anchor="_Toc137194952">
            <w:r>
              <w:rPr>
                <w:webHidden/>
                <w:rStyle w:val="Rodyklssaitas"/>
                <w:rFonts w:cs="Times New Roman" w:ascii="Times New Roman" w:hAnsi="Times New Roman"/>
                <w:sz w:val="24"/>
                <w:szCs w:val="24"/>
              </w:rPr>
              <w:t>6.     Pasiūlymo galiojimo užtikrinimas</w:t>
            </w:r>
            <w:r>
              <w:rPr>
                <w:webHidden/>
              </w:rPr>
              <w:fldChar w:fldCharType="begin"/>
            </w:r>
            <w:r>
              <w:rPr>
                <w:webHidden/>
              </w:rPr>
              <w:instrText xml:space="preserve">PAGEREF _Toc137194952 \h</w:instrText>
            </w:r>
            <w:r>
              <w:rPr>
                <w:webHidden/>
              </w:rPr>
              <w:fldChar w:fldCharType="separate"/>
            </w:r>
            <w:r>
              <w:rPr>
                <w:rStyle w:val="Rodyklssaitas"/>
                <w:rFonts w:cs="Times New Roman" w:ascii="Times New Roman" w:hAnsi="Times New Roman"/>
                <w:vanish w:val="false"/>
                <w:sz w:val="24"/>
                <w:szCs w:val="24"/>
              </w:rPr>
              <w:tab/>
              <w:t>3</w:t>
            </w:r>
            <w:r>
              <w:rPr>
                <w:webHidden/>
              </w:rPr>
              <w:fldChar w:fldCharType="end"/>
            </w:r>
          </w:hyperlink>
        </w:p>
        <w:p>
          <w:pPr>
            <w:pStyle w:val="Turinys1"/>
            <w:rPr>
              <w:rFonts w:ascii="Times New Roman" w:hAnsi="Times New Roman" w:cs="Times New Roman"/>
              <w:sz w:val="24"/>
              <w:szCs w:val="24"/>
              <w:lang w:val="en-US" w:eastAsia="en-US"/>
            </w:rPr>
          </w:pPr>
          <w:hyperlink w:anchor="_Toc137194953">
            <w:r>
              <w:rPr>
                <w:webHidden/>
                <w:rStyle w:val="Rodyklssaitas"/>
                <w:rFonts w:cs="Times New Roman" w:ascii="Times New Roman" w:hAnsi="Times New Roman"/>
                <w:sz w:val="24"/>
                <w:szCs w:val="24"/>
              </w:rPr>
              <w:t>7.</w:t>
            </w:r>
            <w:r>
              <w:rPr>
                <w:rStyle w:val="Rodyklssaitas"/>
                <w:rFonts w:cs="Times New Roman" w:ascii="Times New Roman" w:hAnsi="Times New Roman"/>
                <w:sz w:val="24"/>
                <w:szCs w:val="24"/>
                <w:lang w:val="en-US" w:eastAsia="en-US"/>
              </w:rPr>
              <w:tab/>
            </w:r>
            <w:r>
              <w:rPr>
                <w:rStyle w:val="Rodyklssaitas"/>
                <w:rFonts w:cs="Times New Roman" w:ascii="Times New Roman" w:hAnsi="Times New Roman"/>
                <w:sz w:val="24"/>
                <w:szCs w:val="24"/>
              </w:rPr>
              <w:t>Pasiūlymų vertinimas</w:t>
            </w:r>
            <w:r>
              <w:rPr>
                <w:webHidden/>
              </w:rPr>
              <w:fldChar w:fldCharType="begin"/>
            </w:r>
            <w:r>
              <w:rPr>
                <w:webHidden/>
              </w:rPr>
              <w:instrText xml:space="preserve">PAGEREF _Toc137194953 \h</w:instrText>
            </w:r>
            <w:r>
              <w:rPr>
                <w:webHidden/>
              </w:rPr>
              <w:fldChar w:fldCharType="separate"/>
            </w:r>
            <w:r>
              <w:rPr>
                <w:rStyle w:val="Rodyklssaitas"/>
                <w:rFonts w:cs="Times New Roman" w:ascii="Times New Roman" w:hAnsi="Times New Roman"/>
                <w:vanish w:val="false"/>
                <w:sz w:val="24"/>
                <w:szCs w:val="24"/>
              </w:rPr>
              <w:tab/>
              <w:t>4</w:t>
            </w:r>
            <w:r>
              <w:rPr>
                <w:webHidden/>
              </w:rPr>
              <w:fldChar w:fldCharType="end"/>
            </w:r>
          </w:hyperlink>
        </w:p>
        <w:p>
          <w:pPr>
            <w:pStyle w:val="Turinys1"/>
            <w:rPr>
              <w:rFonts w:ascii="Times New Roman" w:hAnsi="Times New Roman" w:cs="Times New Roman"/>
              <w:sz w:val="24"/>
              <w:szCs w:val="24"/>
              <w:lang w:val="en-US" w:eastAsia="en-US"/>
            </w:rPr>
          </w:pPr>
          <w:hyperlink w:anchor="_Toc137194954">
            <w:r>
              <w:rPr>
                <w:webHidden/>
                <w:rStyle w:val="Rodyklssaitas"/>
                <w:rFonts w:cs="Times New Roman" w:ascii="Times New Roman" w:hAnsi="Times New Roman"/>
                <w:sz w:val="24"/>
                <w:szCs w:val="24"/>
              </w:rPr>
              <w:t>8.     Sutarties sudarymas</w:t>
            </w:r>
            <w:r>
              <w:rPr>
                <w:webHidden/>
              </w:rPr>
              <w:fldChar w:fldCharType="begin"/>
            </w:r>
            <w:r>
              <w:rPr>
                <w:webHidden/>
              </w:rPr>
              <w:instrText xml:space="preserve">PAGEREF _Toc137194954 \h</w:instrText>
            </w:r>
            <w:r>
              <w:rPr>
                <w:webHidden/>
              </w:rPr>
              <w:fldChar w:fldCharType="separate"/>
            </w:r>
            <w:r>
              <w:rPr>
                <w:rStyle w:val="Rodyklssaitas"/>
                <w:rFonts w:cs="Times New Roman" w:ascii="Times New Roman" w:hAnsi="Times New Roman"/>
                <w:vanish w:val="false"/>
                <w:sz w:val="24"/>
                <w:szCs w:val="24"/>
              </w:rPr>
              <w:tab/>
              <w:t>4</w:t>
            </w:r>
            <w:r>
              <w:rPr>
                <w:webHidden/>
              </w:rPr>
              <w:fldChar w:fldCharType="end"/>
            </w:r>
          </w:hyperlink>
        </w:p>
        <w:p>
          <w:pPr>
            <w:pStyle w:val="Turinys1"/>
            <w:rPr>
              <w:rFonts w:ascii="Times New Roman" w:hAnsi="Times New Roman" w:cs="Times New Roman"/>
              <w:sz w:val="24"/>
              <w:szCs w:val="24"/>
              <w:lang w:val="en-US" w:eastAsia="en-US"/>
            </w:rPr>
          </w:pPr>
          <w:hyperlink w:anchor="_Toc137194955">
            <w:r>
              <w:rPr>
                <w:webHidden/>
                <w:rStyle w:val="Rodyklssaitas"/>
                <w:rFonts w:cs="Times New Roman" w:ascii="Times New Roman" w:hAnsi="Times New Roman"/>
                <w:sz w:val="24"/>
                <w:szCs w:val="24"/>
              </w:rPr>
              <w:t>9.     Kitos sąlygos</w:t>
            </w:r>
            <w:r>
              <w:rPr>
                <w:webHidden/>
              </w:rPr>
              <w:fldChar w:fldCharType="begin"/>
            </w:r>
            <w:r>
              <w:rPr>
                <w:webHidden/>
              </w:rPr>
              <w:instrText xml:space="preserve">PAGEREF _Toc137194955 \h</w:instrText>
            </w:r>
            <w:r>
              <w:rPr>
                <w:webHidden/>
              </w:rPr>
              <w:fldChar w:fldCharType="separate"/>
            </w:r>
            <w:r>
              <w:rPr>
                <w:rStyle w:val="Rodyklssaitas"/>
                <w:rFonts w:cs="Times New Roman" w:ascii="Times New Roman" w:hAnsi="Times New Roman"/>
                <w:vanish w:val="false"/>
                <w:sz w:val="24"/>
                <w:szCs w:val="24"/>
              </w:rPr>
              <w:tab/>
              <w:t>4</w:t>
            </w:r>
            <w:r>
              <w:rPr>
                <w:webHidden/>
              </w:rPr>
              <w:fldChar w:fldCharType="end"/>
            </w:r>
          </w:hyperlink>
        </w:p>
        <w:p>
          <w:pPr>
            <w:pStyle w:val="Normal"/>
            <w:rPr>
              <w:rFonts w:ascii="Times New Roman" w:hAnsi="Times New Roman" w:cs="Times New Roman"/>
              <w:sz w:val="24"/>
              <w:szCs w:val="24"/>
            </w:rPr>
          </w:pPr>
          <w:r>
            <w:rPr>
              <w:rFonts w:cs="Times New Roman" w:ascii="Times New Roman" w:hAnsi="Times New Roman"/>
              <w:sz w:val="24"/>
              <w:szCs w:val="24"/>
            </w:rPr>
            <w:t>10.   Priedai:</w:t>
          </w:r>
          <w:r>
            <w:rPr>
              <w:sz w:val="24"/>
              <w:szCs w:val="24"/>
              <w:rFonts w:cs="Times New Roman" w:ascii="Times New Roman" w:hAnsi="Times New Roman"/>
            </w:rPr>
            <w:fldChar w:fldCharType="end"/>
          </w:r>
        </w:p>
      </w:sdtContent>
    </w:sdt>
    <w:p>
      <w:pPr>
        <w:pStyle w:val="Normal"/>
        <w:rPr>
          <w:rFonts w:ascii="Times New Roman" w:hAnsi="Times New Roman" w:cs="Times New Roman"/>
          <w:sz w:val="24"/>
          <w:szCs w:val="24"/>
        </w:rPr>
      </w:pPr>
      <w:r>
        <w:rPr>
          <w:rFonts w:cs="Times New Roman" w:ascii="Times New Roman" w:hAnsi="Times New Roman"/>
          <w:sz w:val="24"/>
          <w:szCs w:val="24"/>
        </w:rPr>
        <w:tab/>
        <w:tab/>
        <w:t>1 priedas „Tiekėjų pašalinimo pagrindai“</w:t>
      </w:r>
    </w:p>
    <w:p>
      <w:pPr>
        <w:pStyle w:val="Normal"/>
        <w:rPr>
          <w:rFonts w:ascii="Times New Roman" w:hAnsi="Times New Roman" w:cs="Times New Roman"/>
          <w:sz w:val="24"/>
          <w:szCs w:val="24"/>
        </w:rPr>
      </w:pPr>
      <w:r>
        <w:rPr>
          <w:rFonts w:cs="Times New Roman" w:ascii="Times New Roman" w:hAnsi="Times New Roman"/>
          <w:sz w:val="24"/>
          <w:szCs w:val="24"/>
        </w:rPr>
        <w:tab/>
        <w:tab/>
        <w:t>2 priedas „Tiekėjų kvalifikacijos reikalavimai “</w:t>
      </w:r>
    </w:p>
    <w:p>
      <w:pPr>
        <w:pStyle w:val="Normal"/>
        <w:rPr>
          <w:rFonts w:ascii="Times New Roman" w:hAnsi="Times New Roman" w:cs="Times New Roman"/>
          <w:sz w:val="24"/>
          <w:szCs w:val="24"/>
        </w:rPr>
      </w:pPr>
      <w:r>
        <w:rPr>
          <w:rFonts w:cs="Times New Roman" w:ascii="Times New Roman" w:hAnsi="Times New Roman"/>
          <w:sz w:val="24"/>
          <w:szCs w:val="24"/>
        </w:rPr>
        <w:tab/>
        <w:tab/>
        <w:t>3 priedas „Techninė specifikacija“</w:t>
      </w:r>
    </w:p>
    <w:p>
      <w:pPr>
        <w:pStyle w:val="Normal"/>
        <w:rPr>
          <w:rFonts w:ascii="Times New Roman" w:hAnsi="Times New Roman" w:cs="Times New Roman"/>
          <w:sz w:val="24"/>
          <w:szCs w:val="24"/>
        </w:rPr>
      </w:pPr>
      <w:r>
        <w:rPr>
          <w:rFonts w:cs="Times New Roman" w:ascii="Times New Roman" w:hAnsi="Times New Roman"/>
          <w:sz w:val="24"/>
          <w:szCs w:val="24"/>
        </w:rPr>
        <w:tab/>
        <w:tab/>
        <w:t>4 priedas „Pasiūlymo forma“</w:t>
      </w:r>
    </w:p>
    <w:p>
      <w:pPr>
        <w:pStyle w:val="Normal"/>
        <w:rPr>
          <w:rFonts w:ascii="Times New Roman" w:hAnsi="Times New Roman" w:cs="Times New Roman"/>
          <w:sz w:val="24"/>
          <w:szCs w:val="24"/>
        </w:rPr>
      </w:pPr>
      <w:r>
        <w:rPr>
          <w:rFonts w:cs="Times New Roman" w:ascii="Times New Roman" w:hAnsi="Times New Roman"/>
          <w:sz w:val="24"/>
          <w:szCs w:val="24"/>
        </w:rPr>
        <w:tab/>
        <w:tab/>
        <w:t>5 priedas „Sutarties projektas“</w:t>
      </w:r>
    </w:p>
    <w:p>
      <w:pPr>
        <w:pStyle w:val="Normal"/>
        <w:rPr>
          <w:rFonts w:ascii="Times New Roman" w:hAnsi="Times New Roman" w:cs="Times New Roman"/>
          <w:sz w:val="24"/>
          <w:szCs w:val="24"/>
        </w:rPr>
      </w:pPr>
      <w:r>
        <w:rPr>
          <w:rFonts w:cs="Times New Roman" w:ascii="Times New Roman" w:hAnsi="Times New Roman"/>
          <w:sz w:val="24"/>
          <w:szCs w:val="24"/>
        </w:rPr>
        <w:tab/>
        <w:tab/>
        <w:t>6 priedas „Terminai“</w:t>
      </w:r>
    </w:p>
    <w:p>
      <w:pPr>
        <w:pStyle w:val="Normal"/>
        <w:spacing w:before="0" w:after="120"/>
        <w:ind w:left="567" w:hanging="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before="0" w:after="120"/>
        <w:ind w:left="567" w:hanging="0"/>
        <w:contextualSpacing/>
        <w:rPr>
          <w:rFonts w:ascii="Arial" w:hAnsi="Arial" w:cs="Arial"/>
        </w:rPr>
      </w:pPr>
      <w:r>
        <w:rPr>
          <w:rFonts w:cs="Arial" w:ascii="Arial" w:hAnsi="Arial"/>
        </w:rPr>
      </w:r>
    </w:p>
    <w:p>
      <w:pPr>
        <w:pStyle w:val="Normal"/>
        <w:spacing w:before="0" w:after="120"/>
        <w:ind w:left="567" w:hanging="0"/>
        <w:contextualSpacing/>
        <w:jc w:val="center"/>
        <w:rPr>
          <w:rFonts w:ascii="Arial" w:hAnsi="Arial" w:cs="Arial"/>
        </w:rPr>
      </w:pPr>
      <w:r>
        <w:rPr>
          <w:rFonts w:cs="Arial" w:ascii="Arial" w:hAnsi="Arial"/>
        </w:rPr>
      </w:r>
    </w:p>
    <w:p>
      <w:pPr>
        <w:pStyle w:val="Normal"/>
        <w:spacing w:before="0" w:after="120"/>
        <w:ind w:left="567" w:hanging="0"/>
        <w:contextualSpacing/>
        <w:rPr>
          <w:rFonts w:ascii="Arial" w:hAnsi="Arial" w:cs="Arial"/>
        </w:rPr>
      </w:pPr>
      <w:r>
        <w:rPr>
          <w:rFonts w:cs="Arial" w:ascii="Arial" w:hAnsi="Arial"/>
        </w:rPr>
      </w:r>
    </w:p>
    <w:p>
      <w:pPr>
        <w:pStyle w:val="Normal"/>
        <w:spacing w:before="0" w:after="120"/>
        <w:ind w:left="567" w:hanging="0"/>
        <w:contextualSpacing/>
        <w:rPr>
          <w:rFonts w:ascii="Arial" w:hAnsi="Arial" w:cs="Arial"/>
        </w:rPr>
      </w:pPr>
      <w:r>
        <w:rPr>
          <w:rFonts w:cs="Arial" w:ascii="Arial" w:hAnsi="Arial"/>
        </w:rPr>
      </w:r>
    </w:p>
    <w:p>
      <w:pPr>
        <w:pStyle w:val="Normal"/>
        <w:spacing w:before="0" w:after="120"/>
        <w:ind w:left="567" w:hanging="0"/>
        <w:contextualSpacing/>
        <w:rPr>
          <w:rFonts w:ascii="Arial" w:hAnsi="Arial" w:cs="Arial"/>
        </w:rPr>
      </w:pPr>
      <w:r>
        <w:rPr>
          <w:rFonts w:cs="Arial" w:ascii="Arial" w:hAnsi="Arial"/>
        </w:rPr>
      </w:r>
    </w:p>
    <w:p>
      <w:pPr>
        <w:pStyle w:val="Normal"/>
        <w:spacing w:before="0" w:after="120"/>
        <w:ind w:left="567" w:hanging="0"/>
        <w:contextualSpacing/>
        <w:rPr>
          <w:rFonts w:ascii="Arial" w:hAnsi="Arial" w:cs="Arial"/>
        </w:rPr>
      </w:pPr>
      <w:r>
        <w:rPr>
          <w:rFonts w:cs="Arial" w:ascii="Arial" w:hAnsi="Arial"/>
        </w:rPr>
      </w:r>
    </w:p>
    <w:p>
      <w:pPr>
        <w:pStyle w:val="Normal"/>
        <w:spacing w:before="0" w:after="120"/>
        <w:ind w:left="567" w:hanging="0"/>
        <w:contextualSpacing/>
        <w:rPr>
          <w:rFonts w:ascii="Arial" w:hAnsi="Arial" w:cs="Arial"/>
        </w:rPr>
      </w:pPr>
      <w:r>
        <w:rPr>
          <w:rFonts w:cs="Arial" w:ascii="Arial" w:hAnsi="Arial"/>
        </w:rPr>
      </w:r>
    </w:p>
    <w:p>
      <w:pPr>
        <w:pStyle w:val="Normal"/>
        <w:spacing w:before="0" w:after="120"/>
        <w:ind w:left="567" w:hanging="0"/>
        <w:contextualSpacing/>
        <w:rPr>
          <w:rFonts w:ascii="Arial" w:hAnsi="Arial" w:cs="Arial"/>
        </w:rPr>
      </w:pPr>
      <w:r>
        <w:rPr>
          <w:rFonts w:cs="Arial" w:ascii="Arial" w:hAnsi="Arial"/>
        </w:rPr>
      </w:r>
    </w:p>
    <w:p>
      <w:pPr>
        <w:pStyle w:val="Normal"/>
        <w:spacing w:before="0" w:after="120"/>
        <w:ind w:left="567" w:hanging="0"/>
        <w:contextualSpacing/>
        <w:rPr>
          <w:rFonts w:ascii="Arial" w:hAnsi="Arial" w:cs="Arial"/>
        </w:rPr>
      </w:pPr>
      <w:r>
        <w:rPr>
          <w:rFonts w:cs="Arial" w:ascii="Arial" w:hAnsi="Arial"/>
        </w:rPr>
      </w:r>
    </w:p>
    <w:p>
      <w:pPr>
        <w:pStyle w:val="Normal"/>
        <w:spacing w:before="0" w:after="120"/>
        <w:ind w:left="567" w:hanging="0"/>
        <w:contextualSpacing/>
        <w:rPr>
          <w:rFonts w:ascii="Arial" w:hAnsi="Arial" w:cs="Arial"/>
        </w:rPr>
      </w:pPr>
      <w:r>
        <w:rPr>
          <w:rFonts w:cs="Arial" w:ascii="Arial" w:hAnsi="Arial"/>
        </w:rPr>
      </w:r>
    </w:p>
    <w:p>
      <w:pPr>
        <w:pStyle w:val="Normal"/>
        <w:spacing w:before="0" w:after="120"/>
        <w:ind w:left="567" w:hanging="0"/>
        <w:contextualSpacing/>
        <w:rPr>
          <w:rFonts w:ascii="Arial" w:hAnsi="Arial" w:cs="Arial"/>
        </w:rPr>
      </w:pPr>
      <w:r>
        <w:rPr>
          <w:rFonts w:cs="Arial" w:ascii="Arial" w:hAnsi="Arial"/>
        </w:rPr>
      </w:r>
    </w:p>
    <w:p>
      <w:pPr>
        <w:pStyle w:val="Normal"/>
        <w:spacing w:before="0" w:after="120"/>
        <w:ind w:left="567" w:hanging="0"/>
        <w:contextualSpacing/>
        <w:rPr>
          <w:rFonts w:ascii="Arial" w:hAnsi="Arial" w:cs="Arial"/>
        </w:rPr>
      </w:pPr>
      <w:r>
        <w:rPr>
          <w:rFonts w:cs="Arial" w:ascii="Arial" w:hAnsi="Arial"/>
        </w:rPr>
      </w:r>
    </w:p>
    <w:p>
      <w:pPr>
        <w:pStyle w:val="Normal"/>
        <w:spacing w:before="0" w:after="120"/>
        <w:ind w:left="567" w:hanging="0"/>
        <w:contextualSpacing/>
        <w:rPr>
          <w:rFonts w:ascii="Arial" w:hAnsi="Arial" w:cs="Arial"/>
        </w:rPr>
      </w:pPr>
      <w:r>
        <w:rPr>
          <w:rFonts w:cs="Arial" w:ascii="Arial" w:hAnsi="Arial"/>
        </w:rPr>
      </w:r>
    </w:p>
    <w:p>
      <w:pPr>
        <w:pStyle w:val="Normal"/>
        <w:spacing w:before="0" w:after="120"/>
        <w:ind w:left="567" w:hanging="0"/>
        <w:contextualSpacing/>
        <w:rPr>
          <w:rFonts w:ascii="Arial" w:hAnsi="Arial" w:cs="Arial"/>
        </w:rPr>
      </w:pPr>
      <w:r>
        <w:rPr>
          <w:rFonts w:cs="Arial" w:ascii="Arial" w:hAnsi="Arial"/>
        </w:rPr>
      </w:r>
    </w:p>
    <w:p>
      <w:pPr>
        <w:pStyle w:val="Normal"/>
        <w:spacing w:before="0" w:after="120"/>
        <w:ind w:left="567" w:hanging="0"/>
        <w:contextualSpacing/>
        <w:rPr>
          <w:rFonts w:ascii="Arial" w:hAnsi="Arial" w:cs="Arial"/>
        </w:rPr>
      </w:pPr>
      <w:r>
        <w:rPr>
          <w:rFonts w:cs="Arial" w:ascii="Arial" w:hAnsi="Arial"/>
        </w:rPr>
      </w:r>
    </w:p>
    <w:p>
      <w:pPr>
        <w:pStyle w:val="Normal"/>
        <w:spacing w:before="0" w:after="120"/>
        <w:ind w:left="567" w:hanging="0"/>
        <w:contextualSpacing/>
        <w:rPr>
          <w:rFonts w:ascii="Arial" w:hAnsi="Arial" w:cs="Arial"/>
        </w:rPr>
      </w:pPr>
      <w:r>
        <w:rPr>
          <w:rFonts w:cs="Arial" w:ascii="Arial" w:hAnsi="Arial"/>
        </w:rPr>
      </w:r>
    </w:p>
    <w:p>
      <w:pPr>
        <w:pStyle w:val="Normal"/>
        <w:spacing w:before="0" w:after="120"/>
        <w:ind w:left="567" w:hanging="0"/>
        <w:contextualSpacing/>
        <w:rPr>
          <w:rFonts w:ascii="Arial" w:hAnsi="Arial" w:cs="Arial"/>
        </w:rPr>
      </w:pPr>
      <w:r>
        <w:rPr>
          <w:rFonts w:cs="Arial" w:ascii="Arial" w:hAnsi="Arial"/>
        </w:rPr>
      </w:r>
    </w:p>
    <w:p>
      <w:pPr>
        <w:pStyle w:val="Normal"/>
        <w:spacing w:before="0" w:after="120"/>
        <w:ind w:left="567" w:hanging="0"/>
        <w:contextualSpacing/>
        <w:rPr>
          <w:rFonts w:ascii="Arial" w:hAnsi="Arial" w:cs="Arial"/>
        </w:rPr>
      </w:pPr>
      <w:r>
        <w:rPr>
          <w:rFonts w:cs="Arial" w:ascii="Arial" w:hAnsi="Arial"/>
        </w:rPr>
      </w:r>
    </w:p>
    <w:p>
      <w:pPr>
        <w:pStyle w:val="Normal"/>
        <w:spacing w:before="0" w:after="120"/>
        <w:ind w:left="567" w:hanging="0"/>
        <w:contextualSpacing/>
        <w:rPr>
          <w:rFonts w:ascii="Arial" w:hAnsi="Arial" w:cs="Arial"/>
        </w:rPr>
      </w:pPr>
      <w:r>
        <w:rPr>
          <w:rFonts w:cs="Arial" w:ascii="Arial" w:hAnsi="Arial"/>
        </w:rPr>
      </w:r>
    </w:p>
    <w:p>
      <w:pPr>
        <w:pStyle w:val="Normal"/>
        <w:spacing w:before="0" w:after="120"/>
        <w:ind w:left="567" w:hanging="0"/>
        <w:contextualSpacing/>
        <w:rPr>
          <w:rFonts w:ascii="Arial" w:hAnsi="Arial" w:cs="Arial"/>
        </w:rPr>
      </w:pPr>
      <w:r>
        <w:rPr>
          <w:rFonts w:cs="Arial" w:ascii="Arial" w:hAnsi="Arial"/>
        </w:rPr>
      </w:r>
    </w:p>
    <w:p>
      <w:pPr>
        <w:pStyle w:val="Normal"/>
        <w:spacing w:before="0" w:after="120"/>
        <w:ind w:left="567" w:hanging="0"/>
        <w:contextualSpacing/>
        <w:rPr>
          <w:rFonts w:ascii="Arial" w:hAnsi="Arial" w:cs="Arial"/>
        </w:rPr>
      </w:pPr>
      <w:r>
        <w:rPr>
          <w:rFonts w:cs="Arial" w:ascii="Arial" w:hAnsi="Arial"/>
        </w:rPr>
      </w:r>
    </w:p>
    <w:p>
      <w:pPr>
        <w:pStyle w:val="Antrat1"/>
        <w:numPr>
          <w:ilvl w:val="0"/>
          <w:numId w:val="0"/>
        </w:numPr>
        <w:spacing w:lineRule="auto" w:line="300" w:before="720" w:after="0"/>
        <w:ind w:hanging="0"/>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r>
        <w:rPr>
          <w:rFonts w:cs="Times New Roman" w:ascii="Times New Roman" w:hAnsi="Times New Roman"/>
          <w:color w:val="auto"/>
          <w:sz w:val="28"/>
          <w:szCs w:val="28"/>
        </w:rPr>
        <w:t>1</w:t>
      </w:r>
      <w:bookmarkEnd w:id="0"/>
      <w:bookmarkEnd w:id="1"/>
      <w:bookmarkEnd w:id="2"/>
      <w:bookmarkEnd w:id="3"/>
      <w:bookmarkEnd w:id="4"/>
      <w:r>
        <w:rPr>
          <w:rFonts w:cs="Times New Roman" w:ascii="Times New Roman" w:hAnsi="Times New Roman"/>
          <w:color w:val="auto"/>
          <w:sz w:val="28"/>
          <w:szCs w:val="28"/>
        </w:rPr>
        <w:t xml:space="preserve">. </w:t>
      </w:r>
      <w:bookmarkStart w:id="5" w:name="_Toc147739116"/>
      <w:bookmarkStart w:id="6" w:name="_Toc48053171"/>
      <w:bookmarkStart w:id="7" w:name="_Ref39666796"/>
      <w:bookmarkStart w:id="8" w:name="_Ref39666794"/>
      <w:bookmarkStart w:id="9" w:name="_Toc137194947"/>
      <w:r>
        <w:rPr>
          <w:rFonts w:cs="Times New Roman" w:ascii="Times New Roman" w:hAnsi="Times New Roman"/>
          <w:color w:val="auto"/>
          <w:sz w:val="28"/>
          <w:szCs w:val="28"/>
        </w:rPr>
        <w:t>Bendra informacija</w:t>
      </w:r>
      <w:bookmarkEnd w:id="9"/>
      <w:r>
        <w:rPr>
          <w:rFonts w:cs="Times New Roman" w:ascii="Times New Roman" w:hAnsi="Times New Roman"/>
          <w:color w:val="auto"/>
          <w:sz w:val="28"/>
          <w:szCs w:val="28"/>
        </w:rPr>
        <w:t xml:space="preserve"> </w:t>
      </w:r>
    </w:p>
    <w:p>
      <w:pPr>
        <w:pStyle w:val="Normal"/>
        <w:ind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1.1. Perkančioji organizacija – VšĮ Respublikinė Klaipėdos ligoninė, juridinio asmens kodas 191340088, adresas S. Nėries g. 3, LT-92231 Klaipėda. Perkančioji organizacija yra PVM mokėtojas.</w:t>
      </w:r>
    </w:p>
    <w:p>
      <w:pPr>
        <w:pStyle w:val="ListParagraph"/>
        <w:numPr>
          <w:ilvl w:val="1"/>
          <w:numId w:val="5"/>
        </w:numPr>
        <w:spacing w:lineRule="auto" w:line="240"/>
        <w:ind w:left="0" w:firstLine="710"/>
        <w:rPr>
          <w:rFonts w:ascii="Times New Roman" w:hAnsi="Times New Roman" w:cs="Times New Roman"/>
          <w:sz w:val="24"/>
          <w:szCs w:val="24"/>
        </w:rPr>
      </w:pPr>
      <w:r>
        <w:rPr>
          <w:rFonts w:cs="Times New Roman" w:ascii="Times New Roman" w:hAnsi="Times New Roman"/>
          <w:sz w:val="24"/>
          <w:szCs w:val="24"/>
        </w:rPr>
        <w:t xml:space="preserve">Pirkimas neatliekamas naudojantis centralizuotų pirkimų katalogu, nes perkamų prekių nėra CPO kataloge.  </w:t>
      </w:r>
    </w:p>
    <w:p>
      <w:pPr>
        <w:pStyle w:val="ListParagraph"/>
        <w:numPr>
          <w:ilvl w:val="1"/>
          <w:numId w:val="5"/>
        </w:numPr>
        <w:spacing w:lineRule="auto" w:line="240"/>
        <w:ind w:left="0" w:firstLine="697"/>
        <w:rPr>
          <w:rFonts w:ascii="Times New Roman" w:hAnsi="Times New Roman" w:cs="Times New Roman"/>
          <w:sz w:val="24"/>
          <w:szCs w:val="24"/>
        </w:rPr>
      </w:pPr>
      <w:r>
        <w:rPr>
          <w:rFonts w:cs="Times New Roman" w:ascii="Times New Roman" w:hAnsi="Times New Roman"/>
          <w:sz w:val="24"/>
          <w:szCs w:val="24"/>
        </w:rPr>
        <w:t>Pirkimo Komisija yra sudaroma.</w:t>
      </w:r>
    </w:p>
    <w:p>
      <w:pPr>
        <w:pStyle w:val="ListParagraph"/>
        <w:spacing w:lineRule="auto" w:line="240"/>
        <w:ind w:left="0" w:firstLine="709"/>
        <w:rPr>
          <w:rFonts w:ascii="Times New Roman" w:hAnsi="Times New Roman" w:cs="Times New Roman"/>
          <w:sz w:val="24"/>
          <w:szCs w:val="24"/>
        </w:rPr>
      </w:pPr>
      <w:r>
        <w:rPr>
          <w:rFonts w:cs="Times New Roman" w:ascii="Times New Roman" w:hAnsi="Times New Roman"/>
          <w:sz w:val="24"/>
          <w:szCs w:val="24"/>
        </w:rPr>
        <w:t>1.4.</w:t>
      </w:r>
      <w:r>
        <w:rPr>
          <w:rFonts w:cs="Times New Roman" w:ascii="Times New Roman" w:hAnsi="Times New Roman"/>
          <w:i/>
          <w:iCs/>
          <w:sz w:val="24"/>
          <w:szCs w:val="24"/>
        </w:rPr>
        <w:t xml:space="preserve"> </w:t>
      </w:r>
      <w:r>
        <w:rPr>
          <w:rFonts w:cs="Times New Roman" w:ascii="Times New Roman" w:hAnsi="Times New Roman"/>
          <w:sz w:val="24"/>
          <w:szCs w:val="24"/>
        </w:rPr>
        <w:t xml:space="preserve">Atliekamas žaliasis pirkimas. </w:t>
      </w:r>
    </w:p>
    <w:p>
      <w:pPr>
        <w:pStyle w:val="Normal"/>
        <w:rPr>
          <w:rFonts w:ascii="Times New Roman" w:hAnsi="Times New Roman" w:eastAsia="Times New Roman"/>
          <w:sz w:val="24"/>
          <w:szCs w:val="24"/>
        </w:rPr>
      </w:pPr>
      <w:r>
        <w:rPr>
          <w:rFonts w:ascii="Times New Roman" w:hAnsi="Times New Roman"/>
          <w:sz w:val="24"/>
          <w:szCs w:val="24"/>
        </w:rPr>
        <w:t xml:space="preserve">1.4.1 </w:t>
      </w:r>
      <w:r>
        <w:rPr>
          <w:rFonts w:eastAsia="Times New Roman" w:ascii="Times New Roman" w:hAnsi="Times New Roman"/>
          <w:sz w:val="24"/>
          <w:szCs w:val="24"/>
        </w:rPr>
        <w:t xml:space="preserve">Statybinėms medžiagoms taikomi Lietuvos Respublikos aplinkos ministro 2011 m. birželio 28 d. įsakymo Nr. D1-508 </w:t>
      </w:r>
      <w:bookmarkStart w:id="10" w:name="_Hlk128570664"/>
      <w:r>
        <w:rPr>
          <w:rFonts w:eastAsia="Times New Roman" w:ascii="Times New Roman" w:hAnsi="Times New Roman"/>
          <w:sz w:val="24"/>
          <w:szCs w:val="24"/>
        </w:rPr>
        <w:t>„Dėl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w:t>
      </w:r>
      <w:bookmarkEnd w:id="10"/>
      <w:r>
        <w:rPr>
          <w:rFonts w:eastAsia="Times New Roman" w:ascii="Times New Roman" w:hAnsi="Times New Roman"/>
          <w:sz w:val="24"/>
          <w:szCs w:val="24"/>
        </w:rPr>
        <w:t xml:space="preserve"> Aplinkos apsaugos  kriterijų taikymo, vykdant žaliuosius pirkimus, tvarkos aprašo 2 priedo XIII skyriuje „Statybinės medžiagos“ nustatyti minimalūs aplinkos apsaugos kriterijai.           </w:t>
      </w:r>
    </w:p>
    <w:p>
      <w:pPr>
        <w:pStyle w:val="Normal"/>
        <w:rPr>
          <w:rFonts w:ascii="Times New Roman" w:hAnsi="Times New Roman" w:eastAsia="Times New Roman"/>
          <w:sz w:val="24"/>
          <w:szCs w:val="24"/>
        </w:rPr>
      </w:pPr>
      <w:r>
        <w:rPr>
          <w:rFonts w:eastAsia="Times New Roman" w:ascii="Times New Roman" w:hAnsi="Times New Roman"/>
          <w:sz w:val="24"/>
          <w:szCs w:val="24"/>
        </w:rPr>
        <w:t xml:space="preserve">1.4.2. Rangovas  ne vėliau kaip per 2 darbo dienas nuo Sutarties pasirašymo dienos privalo pateikti </w:t>
      </w:r>
      <w:r>
        <w:rPr>
          <w:rFonts w:ascii="Times New Roman" w:hAnsi="Times New Roman"/>
          <w:sz w:val="24"/>
          <w:szCs w:val="24"/>
        </w:rPr>
        <w:t>laisvos formos deklaraciją dėl  atitikties  bendrųjų reikalavimų 1 punkte  nustatytam reikalavimui.</w:t>
      </w:r>
    </w:p>
    <w:p>
      <w:pPr>
        <w:pStyle w:val="ListParagraph"/>
        <w:spacing w:lineRule="auto" w:line="240"/>
        <w:ind w:left="0" w:firstLine="709"/>
        <w:rPr>
          <w:rFonts w:ascii="Times New Roman" w:hAnsi="Times New Roman" w:cs="Times New Roman"/>
          <w:sz w:val="24"/>
          <w:szCs w:val="24"/>
        </w:rPr>
      </w:pPr>
      <w:r>
        <w:rPr>
          <w:rFonts w:cs="Times New Roman" w:ascii="Times New Roman" w:hAnsi="Times New Roman"/>
          <w:sz w:val="24"/>
          <w:szCs w:val="24"/>
        </w:rPr>
        <w:t>.</w:t>
      </w:r>
    </w:p>
    <w:p>
      <w:pPr>
        <w:pStyle w:val="Antrat1"/>
        <w:numPr>
          <w:ilvl w:val="0"/>
          <w:numId w:val="4"/>
        </w:numPr>
        <w:spacing w:lineRule="auto" w:line="300" w:before="720" w:after="0"/>
        <w:rPr>
          <w:rFonts w:ascii="Times New Roman" w:hAnsi="Times New Roman" w:cs="Times New Roman"/>
          <w:color w:val="auto"/>
          <w:sz w:val="28"/>
          <w:szCs w:val="28"/>
        </w:rPr>
      </w:pPr>
      <w:bookmarkStart w:id="11" w:name="_Toc137194948"/>
      <w:r>
        <w:rPr>
          <w:rFonts w:cs="Times New Roman" w:ascii="Times New Roman" w:hAnsi="Times New Roman"/>
          <w:color w:val="auto"/>
          <w:sz w:val="28"/>
          <w:szCs w:val="28"/>
        </w:rPr>
        <w:t>Pirkimo objektas</w:t>
      </w:r>
      <w:bookmarkEnd w:id="11"/>
    </w:p>
    <w:p>
      <w:pPr>
        <w:pStyle w:val="Normal"/>
        <w:spacing w:lineRule="auto" w:line="240"/>
        <w:ind w:hanging="0"/>
        <w:rPr>
          <w:rFonts w:ascii="Times New Roman" w:hAnsi="Times New Roman" w:cs="Times New Roman"/>
          <w:sz w:val="24"/>
          <w:szCs w:val="24"/>
        </w:rPr>
      </w:pPr>
      <w:r>
        <w:rPr>
          <w:rFonts w:cs="Times New Roman" w:ascii="Times New Roman" w:hAnsi="Times New Roman"/>
          <w:sz w:val="24"/>
          <w:szCs w:val="24"/>
        </w:rPr>
      </w:r>
    </w:p>
    <w:p>
      <w:pPr>
        <w:pStyle w:val="NoSpacing"/>
        <w:numPr>
          <w:ilvl w:val="1"/>
          <w:numId w:val="4"/>
        </w:numPr>
        <w:tabs>
          <w:tab w:val="clear" w:pos="397"/>
          <w:tab w:val="left" w:pos="1134" w:leader="none"/>
        </w:tabs>
        <w:spacing w:before="0" w:after="120"/>
        <w:ind w:left="0" w:firstLine="709"/>
        <w:contextualSpacing/>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Perkančioji organizacija </w:t>
      </w:r>
      <w:r>
        <w:rPr>
          <w:rFonts w:eastAsia="Calibri" w:cs="Times New Roman" w:ascii="Times New Roman" w:hAnsi="Times New Roman"/>
          <w:sz w:val="24"/>
          <w:szCs w:val="24"/>
        </w:rPr>
        <w:t xml:space="preserve">numato įsigyti  </w:t>
      </w:r>
      <w:r>
        <w:rPr>
          <w:rFonts w:cs="Times New Roman" w:ascii="Times New Roman" w:hAnsi="Times New Roman"/>
          <w:color w:val="000000" w:themeColor="text1"/>
          <w:sz w:val="24"/>
          <w:szCs w:val="24"/>
        </w:rPr>
        <w:t>pasivaikščiojimo kiemelio, skirto ligoniams, įrengimo darbus,  adresu Bangų g. 6 A, Klaipėda</w:t>
      </w:r>
      <w:r>
        <w:rPr>
          <w:rFonts w:eastAsia="Calibri" w:cs="Times New Roman" w:ascii="Times New Roman" w:hAnsi="Times New Roman"/>
          <w:sz w:val="24"/>
          <w:szCs w:val="24"/>
        </w:rPr>
        <w:t xml:space="preserve">. </w:t>
      </w:r>
      <w:r>
        <w:rPr>
          <w:rFonts w:cs="Times New Roman" w:ascii="Times New Roman" w:hAnsi="Times New Roman"/>
          <w:sz w:val="24"/>
          <w:szCs w:val="24"/>
        </w:rPr>
        <w:t>Reikalavimai pirkimo objektui (techninė specifikacija) nustatyti specialiųjų pirkimo sąlygų 3 priede.</w:t>
      </w:r>
    </w:p>
    <w:p>
      <w:pPr>
        <w:pStyle w:val="NoSpacing"/>
        <w:spacing w:before="0" w:after="0"/>
        <w:ind w:firstLine="709"/>
        <w:contextualSpacing/>
        <w:rPr>
          <w:rFonts w:ascii="Times New Roman" w:hAnsi="Times New Roman" w:cs="Times New Roman"/>
          <w:sz w:val="24"/>
          <w:szCs w:val="24"/>
        </w:rPr>
      </w:pPr>
      <w:r>
        <w:rPr>
          <w:rFonts w:cs="Times New Roman" w:ascii="Times New Roman" w:hAnsi="Times New Roman"/>
          <w:sz w:val="24"/>
          <w:szCs w:val="24"/>
        </w:rPr>
        <w:t>2.2. Pirkimo objektas į dalis neskaidomas.</w:t>
      </w:r>
    </w:p>
    <w:p>
      <w:pPr>
        <w:pStyle w:val="ListParagraph"/>
        <w:spacing w:lineRule="auto" w:line="240"/>
        <w:ind w:left="0" w:firstLine="709"/>
        <w:rPr>
          <w:rFonts w:ascii="Times New Roman" w:hAnsi="Times New Roman" w:cs="Times New Roman"/>
          <w:sz w:val="24"/>
          <w:szCs w:val="24"/>
        </w:rPr>
      </w:pPr>
      <w:r>
        <w:rPr>
          <w:rFonts w:cs="Times New Roman" w:ascii="Times New Roman" w:hAnsi="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ListParagraph"/>
        <w:spacing w:lineRule="auto" w:line="240"/>
        <w:ind w:left="0" w:firstLine="709"/>
        <w:rPr>
          <w:rFonts w:ascii="Times New Roman" w:hAnsi="Times New Roman" w:cs="Times New Roman"/>
          <w:sz w:val="24"/>
          <w:szCs w:val="24"/>
        </w:rPr>
      </w:pPr>
      <w:r>
        <w:rPr>
          <w:rFonts w:cs="Times New Roman" w:ascii="Times New Roman" w:hAnsi="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pPr>
        <w:pStyle w:val="Antrat1"/>
        <w:numPr>
          <w:ilvl w:val="0"/>
          <w:numId w:val="4"/>
        </w:numPr>
        <w:spacing w:before="720" w:after="0"/>
        <w:ind w:left="357" w:hanging="357"/>
        <w:rPr>
          <w:rFonts w:ascii="Times New Roman" w:hAnsi="Times New Roman" w:cs="Times New Roman"/>
          <w:color w:val="auto"/>
          <w:sz w:val="28"/>
          <w:szCs w:val="28"/>
        </w:rPr>
      </w:pPr>
      <w:bookmarkStart w:id="12" w:name="_Toc137194949"/>
      <w:r>
        <w:rPr>
          <w:rFonts w:cs="Times New Roman" w:ascii="Times New Roman" w:hAnsi="Times New Roman"/>
          <w:color w:val="auto"/>
          <w:sz w:val="28"/>
          <w:szCs w:val="28"/>
        </w:rPr>
        <w:t>Tiekėjų pašalinimo pagrindai, kvalifikacijos reikalavimai ir reikalaujami kokybės vadybos sistemos ir (arba) aplinkos apsaugos vadybos sistemos standartai</w:t>
      </w:r>
      <w:bookmarkEnd w:id="12"/>
      <w:r>
        <w:rPr>
          <w:rFonts w:cs="Times New Roman" w:ascii="Times New Roman" w:hAnsi="Times New Roman"/>
          <w:color w:val="auto"/>
          <w:sz w:val="28"/>
          <w:szCs w:val="28"/>
        </w:rPr>
        <w:t xml:space="preserve"> </w:t>
      </w:r>
    </w:p>
    <w:p>
      <w:pPr>
        <w:pStyle w:val="Normal"/>
        <w:spacing w:lineRule="auto" w:line="240"/>
        <w:ind w:hanging="0"/>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4"/>
        </w:numPr>
        <w:spacing w:lineRule="auto" w:line="240"/>
        <w:ind w:left="0" w:firstLine="697"/>
        <w:rPr>
          <w:rFonts w:ascii="Times New Roman" w:hAnsi="Times New Roman" w:cs="Times New Roman"/>
          <w:sz w:val="24"/>
          <w:szCs w:val="24"/>
        </w:rPr>
      </w:pPr>
      <w:r>
        <w:rPr>
          <w:rFonts w:cs="Times New Roman" w:ascii="Times New Roman" w:hAnsi="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1 priede. </w:t>
      </w:r>
    </w:p>
    <w:p>
      <w:pPr>
        <w:pStyle w:val="ListParagraph"/>
        <w:numPr>
          <w:ilvl w:val="1"/>
          <w:numId w:val="4"/>
        </w:numPr>
        <w:spacing w:lineRule="auto" w:line="240"/>
        <w:ind w:left="0" w:firstLine="697"/>
        <w:rPr>
          <w:rFonts w:ascii="Times New Roman" w:hAnsi="Times New Roman" w:cs="Times New Roman"/>
          <w:sz w:val="24"/>
          <w:szCs w:val="24"/>
        </w:rPr>
      </w:pPr>
      <w:r>
        <w:rPr>
          <w:rFonts w:cs="Times New Roman" w:ascii="Times New Roman" w:hAnsi="Times New Roman"/>
          <w:sz w:val="24"/>
          <w:szCs w:val="24"/>
        </w:rPr>
        <w:t>Tiekėjams nustatomi kvalifikacijos reikalavimai, ir jų atitiktį patvirtinantys dokumentai nurodyti specialiųjų pirkimo sąlygų</w:t>
      </w:r>
      <w:r>
        <w:rPr>
          <w:rFonts w:cs="Times New Roman" w:ascii="Times New Roman" w:hAnsi="Times New Roman"/>
          <w:b/>
          <w:bCs/>
          <w:sz w:val="24"/>
          <w:szCs w:val="24"/>
        </w:rPr>
        <w:t xml:space="preserve"> </w:t>
      </w:r>
      <w:r>
        <w:rPr>
          <w:rFonts w:cs="Times New Roman" w:ascii="Times New Roman" w:hAnsi="Times New Roman"/>
          <w:bCs/>
          <w:sz w:val="24"/>
          <w:szCs w:val="24"/>
        </w:rPr>
        <w:t>2 priede</w:t>
      </w:r>
      <w:r>
        <w:rPr>
          <w:rFonts w:cs="Times New Roman" w:ascii="Times New Roman" w:hAnsi="Times New Roman"/>
          <w:b/>
          <w:bCs/>
          <w:sz w:val="24"/>
          <w:szCs w:val="24"/>
        </w:rPr>
        <w:t>.</w:t>
      </w:r>
      <w:r>
        <w:rPr>
          <w:rFonts w:cs="Times New Roman" w:ascii="Times New Roman" w:hAnsi="Times New Roman"/>
          <w:sz w:val="24"/>
          <w:szCs w:val="24"/>
        </w:rPr>
        <w:t xml:space="preserve"> Tiekėjas, teikdamas pasiūlymą, įsipareigoja, kad sutartį vykdys tik teisę verstis atitinkama veikla turintys asmenys.</w:t>
      </w:r>
    </w:p>
    <w:p>
      <w:pPr>
        <w:pStyle w:val="Normal"/>
        <w:spacing w:lineRule="atLeast" w:line="20"/>
        <w:ind w:firstLine="709"/>
        <w:rPr>
          <w:rFonts w:ascii="Times New Roman" w:hAnsi="Times New Roman" w:eastAsia="Arial" w:cs="Times New Roman"/>
          <w:sz w:val="24"/>
          <w:szCs w:val="24"/>
        </w:rPr>
      </w:pPr>
      <w:r>
        <w:rPr>
          <w:rFonts w:cs="Times New Roman" w:ascii="Times New Roman" w:hAnsi="Times New Roman"/>
          <w:sz w:val="24"/>
          <w:szCs w:val="24"/>
        </w:rPr>
        <w:t xml:space="preserve">3.3. </w:t>
      </w:r>
      <w:r>
        <w:rPr>
          <w:rFonts w:eastAsia="Arial" w:cs="Times New Roman" w:ascii="Times New Roman" w:hAnsi="Times New Roman"/>
          <w:sz w:val="24"/>
          <w:szCs w:val="24"/>
        </w:rPr>
        <w:t xml:space="preserve">Tiekėjas teikdamas pasiūlymą neturi pateikti nei EBVPD nei laisvos formos deklaracijos dėl atitikties reikalavimams. </w:t>
      </w:r>
    </w:p>
    <w:p>
      <w:pPr>
        <w:pStyle w:val="Antrat1"/>
        <w:numPr>
          <w:ilvl w:val="0"/>
          <w:numId w:val="4"/>
        </w:numPr>
        <w:spacing w:lineRule="auto" w:line="300" w:before="720" w:after="0"/>
        <w:ind w:left="357" w:hanging="357"/>
        <w:rPr>
          <w:rFonts w:ascii="Times New Roman" w:hAnsi="Times New Roman" w:cs="Times New Roman"/>
          <w:color w:val="auto"/>
          <w:sz w:val="28"/>
          <w:szCs w:val="28"/>
        </w:rPr>
      </w:pPr>
      <w:bookmarkStart w:id="13" w:name="_Toc137194950"/>
      <w:r>
        <w:rPr>
          <w:rFonts w:cs="Times New Roman" w:ascii="Times New Roman" w:hAnsi="Times New Roman"/>
          <w:color w:val="auto"/>
          <w:sz w:val="28"/>
          <w:szCs w:val="28"/>
        </w:rPr>
        <w:t>Reikalavimai, susiję su nacionaliniu saugumu</w:t>
      </w:r>
      <w:bookmarkEnd w:id="13"/>
      <w:r>
        <w:rPr>
          <w:rFonts w:cs="Times New Roman" w:ascii="Times New Roman" w:hAnsi="Times New Roman"/>
          <w:color w:val="auto"/>
          <w:sz w:val="28"/>
          <w:szCs w:val="28"/>
        </w:rPr>
        <w:t xml:space="preserve"> </w:t>
      </w:r>
    </w:p>
    <w:p>
      <w:pPr>
        <w:pStyle w:val="ListParagraph"/>
        <w:spacing w:lineRule="atLeast" w:line="20"/>
        <w:ind w:left="697"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rPr>
          <w:rFonts w:ascii="Times New Roman" w:hAnsi="Times New Roman" w:cs="Times New Roman"/>
          <w:iCs/>
          <w:sz w:val="24"/>
          <w:szCs w:val="24"/>
        </w:rPr>
      </w:pPr>
      <w:r>
        <w:rPr>
          <w:rFonts w:cs="Times New Roman" w:ascii="Times New Roman" w:hAnsi="Times New Roman"/>
          <w:i/>
          <w:sz w:val="24"/>
          <w:szCs w:val="24"/>
        </w:rPr>
        <w:t>4.1</w:t>
      </w:r>
      <w:r>
        <w:rPr>
          <w:rFonts w:cs="Times New Roman" w:ascii="Times New Roman" w:hAnsi="Times New Roman"/>
          <w:iCs/>
          <w:sz w:val="24"/>
          <w:szCs w:val="24"/>
        </w:rPr>
        <w:t>. Perkančioji organizacija šiame pirkime netaiko nuostatų, susijusių su nacionaliniu saugumu, kaip nurodyta VPĮ 45 straipsnio 2</w:t>
      </w:r>
      <w:r>
        <w:rPr>
          <w:rFonts w:cs="Times New Roman" w:ascii="Times New Roman" w:hAnsi="Times New Roman"/>
          <w:iCs/>
          <w:sz w:val="24"/>
          <w:szCs w:val="24"/>
          <w:vertAlign w:val="superscript"/>
        </w:rPr>
        <w:t>1</w:t>
      </w:r>
      <w:r>
        <w:rPr>
          <w:rFonts w:cs="Times New Roman" w:ascii="Times New Roman" w:hAnsi="Times New Roman"/>
          <w:iCs/>
          <w:sz w:val="24"/>
          <w:szCs w:val="24"/>
        </w:rPr>
        <w:t xml:space="preserve"> dalyje ir VPĮ 37 straipsnio 9 dalyje.</w:t>
      </w:r>
    </w:p>
    <w:p>
      <w:pPr>
        <w:pStyle w:val="Antrat1"/>
        <w:numPr>
          <w:ilvl w:val="0"/>
          <w:numId w:val="4"/>
        </w:numPr>
        <w:spacing w:lineRule="auto" w:line="300" w:before="720" w:after="0"/>
        <w:rPr>
          <w:rFonts w:ascii="Times New Roman" w:hAnsi="Times New Roman" w:cs="Times New Roman"/>
          <w:color w:val="auto"/>
          <w:sz w:val="28"/>
          <w:szCs w:val="28"/>
        </w:rPr>
      </w:pPr>
      <w:bookmarkStart w:id="14" w:name="_Toc137194951"/>
      <w:r>
        <w:rPr>
          <w:rFonts w:cs="Times New Roman" w:ascii="Times New Roman" w:hAnsi="Times New Roman"/>
          <w:color w:val="auto"/>
          <w:sz w:val="28"/>
          <w:szCs w:val="28"/>
        </w:rPr>
        <w:t>Specialieji reikalavimai pasiūlymų rengimui ir pateikimui</w:t>
      </w:r>
      <w:bookmarkEnd w:id="6"/>
      <w:bookmarkEnd w:id="7"/>
      <w:bookmarkEnd w:id="8"/>
      <w:bookmarkEnd w:id="14"/>
    </w:p>
    <w:p>
      <w:pPr>
        <w:pStyle w:val="Normal"/>
        <w:ind w:hanging="0"/>
        <w:rPr>
          <w:rFonts w:ascii="Times New Roman" w:hAnsi="Times New Roman" w:cs="Times New Roman"/>
          <w:b/>
          <w:b/>
          <w:bCs/>
          <w:sz w:val="24"/>
          <w:szCs w:val="24"/>
        </w:rPr>
      </w:pPr>
      <w:r>
        <w:rPr>
          <w:rFonts w:cs="Times New Roman" w:ascii="Times New Roman" w:hAnsi="Times New Roman"/>
          <w:b/>
          <w:bCs/>
          <w:sz w:val="24"/>
          <w:szCs w:val="24"/>
        </w:rPr>
      </w:r>
    </w:p>
    <w:p>
      <w:pPr>
        <w:pStyle w:val="ListParagraph"/>
        <w:spacing w:lineRule="auto" w:line="240"/>
        <w:ind w:left="0" w:firstLine="709"/>
        <w:rPr>
          <w:rFonts w:ascii="Times New Roman" w:hAnsi="Times New Roman" w:cs="Times New Roman"/>
          <w:sz w:val="24"/>
          <w:szCs w:val="24"/>
        </w:rPr>
      </w:pPr>
      <w:r>
        <w:rPr>
          <w:rFonts w:cs="Times New Roman" w:ascii="Times New Roman" w:hAnsi="Times New Roman"/>
          <w:sz w:val="24"/>
          <w:szCs w:val="24"/>
        </w:rPr>
        <w:t xml:space="preserve">5.1. </w:t>
      </w:r>
      <w:r>
        <w:rPr>
          <w:rFonts w:cs="Times New Roman" w:ascii="Times New Roman" w:hAnsi="Times New Roman"/>
          <w:b/>
          <w:bCs/>
          <w:sz w:val="24"/>
          <w:szCs w:val="24"/>
        </w:rPr>
        <w:t>CVP IS pasiūlymo lango eilutėje „Prisegti dokumentus“ pateikiamas</w:t>
      </w:r>
      <w:r>
        <w:rPr>
          <w:rFonts w:cs="Times New Roman" w:ascii="Times New Roman" w:hAnsi="Times New Roman"/>
          <w:sz w:val="24"/>
          <w:szCs w:val="24"/>
        </w:rPr>
        <w:t xml:space="preserve"> tiekėjo pasirašytas pasiūlymas, parengtas pagal specialiųjų </w:t>
      </w:r>
      <w:r>
        <w:rPr>
          <w:rFonts w:cs="Times New Roman" w:ascii="Times New Roman" w:hAnsi="Times New Roman"/>
          <w:sz w:val="24"/>
          <w:szCs w:val="24"/>
        </w:rPr>
        <w:fldChar w:fldCharType="begin"/>
      </w:r>
      <w:r>
        <w:rPr>
          <w:sz w:val="24"/>
          <w:szCs w:val="24"/>
          <w:rFonts w:cs="Times New Roman" w:ascii="Times New Roman" w:hAnsi="Times New Roman"/>
        </w:rPr>
        <w:instrText xml:space="preserve"> REF _Ref38540913 \h </w:instrText>
      </w:r>
      <w:r>
        <w:rPr>
          <w:sz w:val="24"/>
          <w:szCs w:val="24"/>
          <w:rFonts w:cs="Times New Roman" w:ascii="Times New Roman" w:hAnsi="Times New Roman"/>
        </w:rPr>
        <w:fldChar w:fldCharType="separate"/>
      </w:r>
      <w:r>
        <w:rPr>
          <w:sz w:val="24"/>
          <w:szCs w:val="24"/>
          <w:rFonts w:cs="Times New Roman" w:ascii="Times New Roman" w:hAnsi="Times New Roman"/>
        </w:rPr>
      </w:r>
      <w:r>
        <w:rPr>
          <w:sz w:val="24"/>
          <w:szCs w:val="24"/>
          <w:rFonts w:cs="Times New Roman" w:ascii="Times New Roman" w:hAnsi="Times New Roman"/>
        </w:rPr>
        <w:fldChar w:fldCharType="end"/>
      </w:r>
      <w:r>
        <w:rPr>
          <w:rFonts w:cs="Times New Roman" w:ascii="Times New Roman" w:hAnsi="Times New Roman"/>
          <w:sz w:val="24"/>
          <w:szCs w:val="24"/>
        </w:rPr>
        <w:t>priede pateiktą pasiūlymo formą ir pasiūlymo formoje nurodyti ir kiti, tiekėjo nuomone, būtini dokumentai (jų kopijos).</w:t>
      </w:r>
    </w:p>
    <w:p>
      <w:pPr>
        <w:pStyle w:val="ListParagraph"/>
        <w:spacing w:lineRule="auto" w:line="240"/>
        <w:ind w:left="0" w:firstLine="697"/>
        <w:rPr>
          <w:rFonts w:ascii="Times New Roman" w:hAnsi="Times New Roman" w:cs="Times New Roman"/>
          <w:sz w:val="24"/>
          <w:szCs w:val="24"/>
          <w:u w:val="single"/>
        </w:rPr>
      </w:pPr>
      <w:r>
        <w:rPr>
          <w:rFonts w:eastAsia="Calibri" w:cs="Times New Roman" w:ascii="Times New Roman" w:hAnsi="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Pr>
          <w:rFonts w:cs="Times New Roman" w:ascii="Times New Roman" w:hAnsi="Times New Roman"/>
          <w:sz w:val="24"/>
          <w:szCs w:val="24"/>
        </w:rPr>
        <w:t>Perkančiajai organizacijai kilus abejonių dėl dokumentų tikrumo, ji turi teisę reikalauti pateikti dokumentų originalus.</w:t>
      </w:r>
      <w:r>
        <w:rPr>
          <w:rFonts w:eastAsia="Calibri" w:cs="Times New Roman" w:ascii="Times New Roman" w:hAnsi="Times New Roman"/>
          <w:sz w:val="24"/>
          <w:szCs w:val="24"/>
        </w:rPr>
        <w:t xml:space="preserve"> Gali būti:</w:t>
      </w:r>
    </w:p>
    <w:p>
      <w:pPr>
        <w:pStyle w:val="Normal"/>
        <w:spacing w:lineRule="auto" w:line="240"/>
        <w:ind w:firstLine="709"/>
        <w:rPr>
          <w:rFonts w:ascii="Times New Roman" w:hAnsi="Times New Roman" w:cs="Times New Roman"/>
          <w:sz w:val="24"/>
          <w:szCs w:val="24"/>
        </w:rPr>
      </w:pPr>
      <w:r>
        <w:rPr>
          <w:rFonts w:eastAsia="Calibri" w:cs="Times New Roman" w:ascii="Times New Roman" w:hAnsi="Times New Roman"/>
          <w:sz w:val="24"/>
          <w:szCs w:val="24"/>
        </w:rPr>
        <w:t>5.2.1. pateikiami kvalifikuotu elektroniniu parašu pasirašyti elektroninėmis priemonėmis suformuoti dokumentai;</w:t>
      </w:r>
    </w:p>
    <w:p>
      <w:pPr>
        <w:pStyle w:val="ListParagraph"/>
        <w:spacing w:lineRule="auto" w:line="240"/>
        <w:ind w:left="0" w:firstLine="697"/>
        <w:rPr>
          <w:rFonts w:ascii="Times New Roman" w:hAnsi="Times New Roman" w:cs="Times New Roman"/>
          <w:sz w:val="24"/>
          <w:szCs w:val="24"/>
        </w:rPr>
      </w:pPr>
      <w:r>
        <w:rPr>
          <w:rFonts w:eastAsia="Calibri" w:cs="Times New Roman" w:ascii="Times New Roman" w:hAnsi="Times New Roman"/>
          <w:sz w:val="24"/>
          <w:szCs w:val="24"/>
        </w:rPr>
        <w:t>5.2.2. skaitmeninės dokumentų kopijos (fiziniu parašu tvirtinami dokumentai turi būti pateikiami pasirašyti ir nuskenuoti).</w:t>
      </w:r>
    </w:p>
    <w:p>
      <w:pPr>
        <w:pStyle w:val="ListParagraph"/>
        <w:spacing w:lineRule="auto" w:line="240"/>
        <w:ind w:left="0" w:firstLine="697"/>
        <w:rPr>
          <w:rFonts w:ascii="Times New Roman" w:hAnsi="Times New Roman" w:cs="Times New Roman"/>
          <w:sz w:val="24"/>
          <w:szCs w:val="24"/>
        </w:rPr>
      </w:pPr>
      <w:r>
        <w:rPr>
          <w:rFonts w:eastAsia="Arial" w:cs="Times New Roman" w:ascii="Times New Roman" w:hAnsi="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pPr>
        <w:pStyle w:val="ListParagraph"/>
        <w:spacing w:lineRule="auto" w:line="240"/>
        <w:ind w:left="0" w:firstLine="697"/>
        <w:rPr>
          <w:rFonts w:ascii="Times New Roman" w:hAnsi="Times New Roman" w:cs="Times New Roman"/>
          <w:sz w:val="24"/>
          <w:szCs w:val="24"/>
        </w:rPr>
      </w:pPr>
      <w:r>
        <w:rPr>
          <w:rFonts w:cs="Times New Roman" w:ascii="Times New Roman" w:hAnsi="Times New Roman"/>
          <w:sz w:val="24"/>
          <w:szCs w:val="24"/>
        </w:rPr>
        <w:t>5.4. Pasiūlymuose nurodytos kainos bus vertinamos eurais</w:t>
      </w:r>
      <w:r>
        <w:rPr>
          <w:rFonts w:eastAsia="Calibri" w:cs="Times New Roman" w:ascii="Times New Roman" w:hAnsi="Times New Roman"/>
          <w:sz w:val="24"/>
          <w:szCs w:val="24"/>
        </w:rPr>
        <w:t>.</w:t>
      </w:r>
      <w:r>
        <w:rPr>
          <w:rFonts w:cs="Times New Roman" w:ascii="Times New Roman" w:hAnsi="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spacing w:lineRule="auto" w:line="240" w:before="0" w:after="160"/>
        <w:ind w:left="0" w:firstLine="710"/>
        <w:contextualSpacing/>
        <w:rPr>
          <w:rFonts w:ascii="Times New Roman" w:hAnsi="Times New Roman" w:eastAsia="Arial" w:cs="Times New Roman"/>
          <w:sz w:val="24"/>
          <w:szCs w:val="24"/>
        </w:rPr>
      </w:pPr>
      <w:r>
        <w:rPr>
          <w:rFonts w:eastAsia="Arial" w:cs="Times New Roman" w:ascii="Times New Roman" w:hAnsi="Times New Roman"/>
          <w:sz w:val="24"/>
          <w:szCs w:val="24"/>
        </w:rPr>
        <w:t xml:space="preserve">5.5. Bendra pasiūlymo kaina (sąnaudos) su PVM  turi būti nurodoma dviejų skaitmenų po kablelio tikslumu. Šią kainą sudarančios kainos sudedamosios dalys ar įkainiai gali būti išreikšti keturių skaitmenų po kablelio tikslumu. </w:t>
      </w:r>
    </w:p>
    <w:p>
      <w:pPr>
        <w:pStyle w:val="ListParagraph"/>
        <w:spacing w:lineRule="auto" w:line="240" w:before="0" w:after="160"/>
        <w:ind w:left="710" w:hanging="0"/>
        <w:contextualSpacing/>
        <w:rPr>
          <w:rFonts w:ascii="Times New Roman" w:hAnsi="Times New Roman" w:cs="Times New Roman"/>
          <w:sz w:val="24"/>
          <w:szCs w:val="24"/>
        </w:rPr>
      </w:pPr>
      <w:r>
        <w:rPr>
          <w:rFonts w:eastAsia="Arial" w:cs="Times New Roman" w:ascii="Times New Roman" w:hAnsi="Times New Roman"/>
          <w:sz w:val="24"/>
          <w:szCs w:val="24"/>
        </w:rPr>
        <w:t xml:space="preserve">5.6. Tiekėjų pasiūlymuose nurodytos kainos bus vertinamos </w:t>
      </w:r>
      <w:r>
        <w:rPr>
          <w:rFonts w:cs="Times New Roman" w:ascii="Times New Roman" w:hAnsi="Times New Roman"/>
          <w:sz w:val="24"/>
          <w:szCs w:val="24"/>
        </w:rPr>
        <w:t xml:space="preserve">ir lyginamos su visais mokesčiais, įskaitant PVM. </w:t>
      </w:r>
    </w:p>
    <w:p>
      <w:pPr>
        <w:pStyle w:val="ListParagraph"/>
        <w:spacing w:lineRule="auto" w:line="240"/>
        <w:ind w:left="0" w:firstLine="697"/>
        <w:rPr>
          <w:rFonts w:ascii="Times New Roman" w:hAnsi="Times New Roman" w:eastAsia="Arial" w:cs="Times New Roman"/>
          <w:vanish/>
          <w:sz w:val="24"/>
          <w:szCs w:val="24"/>
        </w:rPr>
      </w:pPr>
      <w:r>
        <w:rPr>
          <w:rFonts w:eastAsia="Arial" w:cs="Times New Roman" w:ascii="Times New Roman" w:hAnsi="Times New Roman"/>
          <w:vanish w:val="false"/>
          <w:sz w:val="24"/>
          <w:szCs w:val="24"/>
        </w:rPr>
      </w:r>
    </w:p>
    <w:p>
      <w:pPr>
        <w:pStyle w:val="Paragrafesrasas2lygis"/>
        <w:rPr>
          <w:sz w:val="24"/>
          <w:szCs w:val="24"/>
        </w:rPr>
      </w:pPr>
      <w:r>
        <w:rPr>
          <w:sz w:val="24"/>
          <w:szCs w:val="24"/>
        </w:rPr>
      </w:r>
    </w:p>
    <w:p>
      <w:pPr>
        <w:pStyle w:val="Antrat1"/>
        <w:spacing w:lineRule="auto" w:line="300" w:before="0" w:after="0"/>
        <w:ind w:left="357" w:hanging="0"/>
        <w:rPr>
          <w:rFonts w:ascii="Times New Roman" w:hAnsi="Times New Roman" w:cs="Times New Roman"/>
          <w:color w:val="auto"/>
          <w:sz w:val="28"/>
          <w:szCs w:val="28"/>
        </w:rPr>
      </w:pPr>
      <w:bookmarkStart w:id="15" w:name="_Toc137194952"/>
      <w:r>
        <w:rPr>
          <w:rFonts w:cs="Times New Roman" w:ascii="Times New Roman" w:hAnsi="Times New Roman"/>
          <w:color w:val="auto"/>
          <w:sz w:val="24"/>
          <w:szCs w:val="24"/>
        </w:rPr>
        <w:t xml:space="preserve">6. </w:t>
      </w:r>
      <w:r>
        <w:rPr>
          <w:rFonts w:cs="Times New Roman" w:ascii="Times New Roman" w:hAnsi="Times New Roman"/>
          <w:color w:val="auto"/>
          <w:sz w:val="28"/>
          <w:szCs w:val="28"/>
        </w:rPr>
        <w:t>Pasiūlymo galiojimo užtikrinimas</w:t>
      </w:r>
      <w:bookmarkEnd w:id="15"/>
    </w:p>
    <w:p>
      <w:pPr>
        <w:pStyle w:val="Normal"/>
        <w:ind w:hanging="0"/>
        <w:rPr>
          <w:rFonts w:ascii="Times New Roman" w:hAnsi="Times New Roman" w:cs="Times New Roman"/>
          <w:i/>
          <w:i/>
          <w:iCs/>
          <w:sz w:val="24"/>
          <w:szCs w:val="24"/>
        </w:rPr>
      </w:pPr>
      <w:r>
        <w:rPr>
          <w:rFonts w:cs="Times New Roman" w:ascii="Times New Roman" w:hAnsi="Times New Roman"/>
          <w:i/>
          <w:iCs/>
          <w:sz w:val="24"/>
          <w:szCs w:val="24"/>
        </w:rPr>
      </w:r>
    </w:p>
    <w:p>
      <w:pPr>
        <w:pStyle w:val="ListParagraph"/>
        <w:spacing w:lineRule="auto" w:line="240"/>
        <w:ind w:left="0" w:firstLine="567"/>
        <w:rPr>
          <w:rFonts w:ascii="Times New Roman" w:hAnsi="Times New Roman" w:cs="Times New Roman"/>
          <w:sz w:val="24"/>
          <w:szCs w:val="24"/>
        </w:rPr>
      </w:pPr>
      <w:r>
        <w:rPr>
          <w:rFonts w:cs="Times New Roman" w:ascii="Times New Roman" w:hAnsi="Times New Roman"/>
          <w:sz w:val="24"/>
          <w:szCs w:val="24"/>
        </w:rPr>
        <w:t xml:space="preserve">6.1.  </w:t>
      </w:r>
      <w:r>
        <w:rPr>
          <w:rFonts w:eastAsia="Calibri" w:cs="Times New Roman" w:ascii="Times New Roman" w:hAnsi="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pPr>
        <w:pStyle w:val="Paragrafesrasas2lygis"/>
        <w:ind w:left="1059" w:hanging="0"/>
        <w:rPr>
          <w:sz w:val="24"/>
          <w:szCs w:val="24"/>
        </w:rPr>
      </w:pPr>
      <w:r>
        <w:rPr>
          <w:sz w:val="24"/>
          <w:szCs w:val="24"/>
        </w:rPr>
      </w:r>
    </w:p>
    <w:p>
      <w:pPr>
        <w:pStyle w:val="Antrat1"/>
        <w:numPr>
          <w:ilvl w:val="0"/>
          <w:numId w:val="3"/>
        </w:numPr>
        <w:spacing w:lineRule="auto" w:line="300" w:before="0" w:after="0"/>
        <w:ind w:left="425" w:hanging="0"/>
        <w:rPr>
          <w:rFonts w:ascii="Times New Roman" w:hAnsi="Times New Roman" w:cs="Times New Roman"/>
          <w:color w:val="auto"/>
          <w:sz w:val="28"/>
          <w:szCs w:val="28"/>
        </w:rPr>
      </w:pPr>
      <w:bookmarkStart w:id="16" w:name="_Toc137194953"/>
      <w:bookmarkStart w:id="17" w:name="_Toc15392775"/>
      <w:r>
        <w:rPr>
          <w:rFonts w:cs="Times New Roman" w:ascii="Times New Roman" w:hAnsi="Times New Roman"/>
          <w:color w:val="auto"/>
          <w:sz w:val="28"/>
          <w:szCs w:val="28"/>
        </w:rPr>
        <w:t>P</w:t>
      </w:r>
      <w:bookmarkEnd w:id="17"/>
      <w:r>
        <w:rPr>
          <w:rFonts w:cs="Times New Roman" w:ascii="Times New Roman" w:hAnsi="Times New Roman"/>
          <w:color w:val="auto"/>
          <w:sz w:val="28"/>
          <w:szCs w:val="28"/>
        </w:rPr>
        <w:t>asiūlymų vertinimas</w:t>
      </w:r>
      <w:bookmarkEnd w:id="16"/>
    </w:p>
    <w:p>
      <w:pPr>
        <w:pStyle w:val="Normal"/>
        <w:spacing w:lineRule="auto" w:line="240"/>
        <w:ind w:hanging="0"/>
        <w:rPr>
          <w:rFonts w:ascii="Times New Roman" w:hAnsi="Times New Roman" w:cs="Times New Roman"/>
          <w:vanish/>
          <w:sz w:val="24"/>
          <w:szCs w:val="24"/>
        </w:rPr>
      </w:pPr>
      <w:r>
        <w:rPr>
          <w:rFonts w:cs="Times New Roman" w:ascii="Times New Roman" w:hAnsi="Times New Roman"/>
          <w:vanish w:val="false"/>
          <w:sz w:val="24"/>
          <w:szCs w:val="24"/>
        </w:rPr>
      </w:r>
    </w:p>
    <w:p>
      <w:pPr>
        <w:pStyle w:val="ListParagraph"/>
        <w:spacing w:lineRule="auto" w:line="240"/>
        <w:ind w:left="0" w:firstLine="567"/>
        <w:rPr>
          <w:rFonts w:ascii="Times New Roman" w:hAnsi="Times New Roman" w:eastAsia="Calibri" w:cs="Times New Roman"/>
          <w:sz w:val="24"/>
          <w:szCs w:val="24"/>
        </w:rPr>
      </w:pPr>
      <w:r>
        <w:rPr>
          <w:rFonts w:eastAsia="Calibri" w:cs="Times New Roman" w:ascii="Times New Roman" w:hAnsi="Times New Roman"/>
          <w:sz w:val="24"/>
          <w:szCs w:val="24"/>
        </w:rPr>
        <w:t xml:space="preserve">7.1.  </w:t>
      </w:r>
      <w:r>
        <w:rPr>
          <w:rFonts w:cs="Times New Roman" w:ascii="Times New Roman" w:hAnsi="Times New Roman"/>
          <w:sz w:val="24"/>
          <w:szCs w:val="24"/>
        </w:rPr>
        <w:t>Perkančioji organizacija</w:t>
      </w:r>
      <w:r>
        <w:rPr>
          <w:rFonts w:eastAsia="Calibri" w:cs="Times New Roman" w:ascii="Times New Roman" w:hAnsi="Times New Roman"/>
          <w:sz w:val="24"/>
          <w:szCs w:val="24"/>
        </w:rPr>
        <w:t xml:space="preserve"> ekonomiškai naudingiausią pasiūlymą išrenka pagal tiekėjo pasiūlyme nurodytą kainą, kuri turi būti apskaičiuota ir nurodyta taip, kaip reikalaujama specialiųjų pirkimo sąlygų 4 priede „Pasiūlymo forma“.</w:t>
      </w:r>
    </w:p>
    <w:p>
      <w:pPr>
        <w:pStyle w:val="ListParagraph"/>
        <w:spacing w:lineRule="auto" w:line="240"/>
        <w:ind w:left="0" w:firstLine="697"/>
        <w:rPr>
          <w:rFonts w:ascii="Times New Roman" w:hAnsi="Times New Roman" w:cs="Times New Roman"/>
          <w:sz w:val="24"/>
          <w:szCs w:val="24"/>
        </w:rPr>
      </w:pPr>
      <w:r>
        <w:rPr>
          <w:rFonts w:eastAsia="Calibri" w:cs="Times New Roman" w:ascii="Times New Roman" w:hAnsi="Times New Roman"/>
          <w:sz w:val="24"/>
          <w:szCs w:val="24"/>
        </w:rPr>
        <w:t xml:space="preserve">7.2. </w:t>
      </w:r>
      <w:r>
        <w:rPr>
          <w:rFonts w:cs="Times New Roman" w:ascii="Times New Roman" w:hAnsi="Times New Roman"/>
          <w:sz w:val="24"/>
          <w:szCs w:val="24"/>
        </w:rPr>
        <w:t xml:space="preserve">Laimėjusiu pasiūlymu galės būti pripažintas tik 1 (vienas) ekonomiškai naudingiausias pasiūlymas, esantis pasiūlymų eilės pirmojoje vietoje. </w:t>
      </w:r>
    </w:p>
    <w:p>
      <w:pPr>
        <w:pStyle w:val="ListParagraph"/>
        <w:spacing w:lineRule="auto" w:line="240"/>
        <w:ind w:left="0" w:firstLine="567"/>
        <w:rPr>
          <w:rFonts w:ascii="Times New Roman" w:hAnsi="Times New Roman" w:cs="Times New Roman"/>
          <w:sz w:val="24"/>
          <w:szCs w:val="24"/>
        </w:rPr>
      </w:pPr>
      <w:r>
        <w:rPr>
          <w:rFonts w:cs="Times New Roman" w:ascii="Times New Roman" w:hAnsi="Times New Roman"/>
          <w:sz w:val="24"/>
          <w:szCs w:val="24"/>
        </w:rPr>
      </w:r>
    </w:p>
    <w:p>
      <w:pPr>
        <w:pStyle w:val="Antrat1"/>
        <w:tabs>
          <w:tab w:val="clear" w:pos="397"/>
          <w:tab w:val="left" w:pos="567" w:leader="none"/>
        </w:tabs>
        <w:spacing w:lineRule="atLeast" w:line="20" w:before="360" w:after="120"/>
        <w:ind w:left="426" w:hanging="0"/>
        <w:contextualSpacing/>
        <w:rPr>
          <w:rFonts w:ascii="Times New Roman" w:hAnsi="Times New Roman" w:cs="Times New Roman"/>
          <w:color w:val="auto"/>
          <w:sz w:val="24"/>
          <w:szCs w:val="24"/>
        </w:rPr>
      </w:pPr>
      <w:bookmarkStart w:id="18" w:name="_Toc137194954"/>
      <w:bookmarkStart w:id="19" w:name="_Toc126333937"/>
      <w:bookmarkStart w:id="20" w:name="_Ref39426005"/>
      <w:bookmarkStart w:id="21" w:name="_Ref39425999"/>
      <w:r>
        <w:rPr>
          <w:rFonts w:cs="Times New Roman" w:ascii="Times New Roman" w:hAnsi="Times New Roman"/>
          <w:color w:val="auto"/>
          <w:sz w:val="24"/>
          <w:szCs w:val="24"/>
        </w:rPr>
        <w:t xml:space="preserve">8. </w:t>
      </w:r>
      <w:r>
        <w:rPr>
          <w:rFonts w:cs="Times New Roman" w:ascii="Times New Roman" w:hAnsi="Times New Roman"/>
          <w:color w:val="auto"/>
          <w:sz w:val="28"/>
          <w:szCs w:val="28"/>
        </w:rPr>
        <w:t>Sutarties sudarymas</w:t>
      </w:r>
      <w:bookmarkEnd w:id="18"/>
      <w:bookmarkEnd w:id="19"/>
      <w:bookmarkEnd w:id="20"/>
      <w:bookmarkEnd w:id="21"/>
    </w:p>
    <w:p>
      <w:pPr>
        <w:pStyle w:val="ListParagraph"/>
        <w:spacing w:lineRule="auto" w:line="240"/>
        <w:ind w:left="0" w:firstLine="426"/>
        <w:rPr>
          <w:rFonts w:ascii="Times New Roman" w:hAnsi="Times New Roman" w:cs="Times New Roman"/>
          <w:sz w:val="24"/>
          <w:szCs w:val="24"/>
        </w:rPr>
      </w:pPr>
      <w:r>
        <w:rPr>
          <w:rFonts w:cs="Times New Roman" w:ascii="Times New Roman" w:hAnsi="Times New Roman"/>
          <w:sz w:val="24"/>
          <w:szCs w:val="24"/>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5 priede. </w:t>
      </w:r>
    </w:p>
    <w:p>
      <w:pPr>
        <w:pStyle w:val="ListParagraph"/>
        <w:spacing w:lineRule="auto" w:line="240"/>
        <w:ind w:left="0" w:firstLine="426"/>
        <w:rPr>
          <w:rFonts w:ascii="Times New Roman" w:hAnsi="Times New Roman" w:cs="Times New Roman"/>
          <w:sz w:val="24"/>
          <w:szCs w:val="24"/>
        </w:rPr>
      </w:pPr>
      <w:r>
        <w:rPr>
          <w:rFonts w:cs="Times New Roman" w:ascii="Times New Roman" w:hAnsi="Times New Roman"/>
          <w:sz w:val="24"/>
          <w:szCs w:val="24"/>
        </w:rPr>
        <w:t xml:space="preserve">8.2. </w:t>
      </w:r>
      <w:r>
        <w:rPr>
          <w:rFonts w:eastAsia="Times New Roman" w:cs="Times New Roman" w:ascii="Times New Roman" w:hAnsi="Times New Roman"/>
          <w:bCs/>
          <w:color w:val="000000"/>
          <w:sz w:val="24"/>
          <w:szCs w:val="24"/>
        </w:rPr>
        <w:t xml:space="preserve">Vykdant pirkimo sutartį, pridėtinės vertės mokesčio sąskaitos faktūros, sąskaitos faktūros, kreditiniai ir debetiniai dokumentai bei avansinės sąskaitos ir kiti išlaidas pagrindžiantys dokumentai turi būti teikiami naudojantis informacinės sistemos </w:t>
      </w:r>
      <w:r>
        <w:rPr>
          <w:rFonts w:cs="Times New Roman" w:ascii="Times New Roman" w:hAnsi="Times New Roman"/>
          <w:color w:val="000000"/>
          <w:sz w:val="24"/>
          <w:szCs w:val="24"/>
        </w:rPr>
        <w:t xml:space="preserve">„E. sąskaita“ priemonėmis. Prisijungti prie elektroninės paslaugos „E. sąskaita“ galima interneto adresu </w:t>
      </w:r>
      <w:hyperlink r:id="rId5">
        <w:r>
          <w:rPr>
            <w:rStyle w:val="Internetosaitas"/>
            <w:rFonts w:cs="Times New Roman" w:ascii="Times New Roman" w:hAnsi="Times New Roman"/>
            <w:color w:val="000000"/>
            <w:sz w:val="24"/>
            <w:szCs w:val="24"/>
          </w:rPr>
          <w:t>www.esaskaita.eu</w:t>
        </w:r>
      </w:hyperlink>
      <w:r>
        <w:rPr>
          <w:rFonts w:cs="Times New Roman" w:ascii="Times New Roman" w:hAnsi="Times New Roman"/>
          <w:color w:val="000000"/>
          <w:sz w:val="24"/>
          <w:szCs w:val="24"/>
        </w:rPr>
        <w:t>. Paslauga yra apmokoma Lietuvos Respublikos finansų ministro nustatyta tvarka. Tiekėjas įsipareigoja PVM sąskaitose faktūrose nurodyti sutarties, kurios pagrindu išrašomos sąskaitos, numerį</w:t>
      </w:r>
    </w:p>
    <w:p>
      <w:pPr>
        <w:pStyle w:val="NoSpacing"/>
        <w:spacing w:lineRule="auto" w:line="300" w:before="0" w:after="0"/>
        <w:ind w:hanging="0"/>
        <w:contextualSpacing/>
        <w:rPr>
          <w:rFonts w:ascii="Times New Roman" w:hAnsi="Times New Roman" w:eastAsia="Calibri" w:cs="Times New Roman" w:eastAsiaTheme="minorHAnsi"/>
          <w:sz w:val="24"/>
          <w:szCs w:val="24"/>
        </w:rPr>
      </w:pPr>
      <w:r>
        <w:rPr>
          <w:rFonts w:eastAsia="Calibri" w:cs="Times New Roman" w:eastAsiaTheme="minorHAnsi" w:ascii="Times New Roman" w:hAnsi="Times New Roman"/>
          <w:sz w:val="24"/>
          <w:szCs w:val="24"/>
        </w:rPr>
      </w:r>
    </w:p>
    <w:p>
      <w:pPr>
        <w:pStyle w:val="Antrat1"/>
        <w:spacing w:lineRule="auto" w:line="300" w:before="0" w:after="0"/>
        <w:ind w:left="426" w:hanging="0"/>
        <w:rPr>
          <w:rFonts w:ascii="Times New Roman" w:hAnsi="Times New Roman" w:cs="Times New Roman"/>
          <w:color w:val="auto"/>
          <w:sz w:val="24"/>
          <w:szCs w:val="24"/>
        </w:rPr>
      </w:pPr>
      <w:bookmarkStart w:id="22" w:name="_Toc137194955"/>
      <w:r>
        <w:rPr>
          <w:rFonts w:cs="Times New Roman" w:ascii="Times New Roman" w:hAnsi="Times New Roman"/>
          <w:color w:val="auto"/>
          <w:sz w:val="24"/>
          <w:szCs w:val="24"/>
        </w:rPr>
        <w:t xml:space="preserve">9. </w:t>
      </w:r>
      <w:r>
        <w:rPr>
          <w:rFonts w:cs="Times New Roman" w:ascii="Times New Roman" w:hAnsi="Times New Roman"/>
          <w:color w:val="auto"/>
          <w:sz w:val="28"/>
          <w:szCs w:val="28"/>
        </w:rPr>
        <w:t>Kitos sąlygos</w:t>
      </w:r>
      <w:bookmarkEnd w:id="22"/>
      <w:r>
        <w:rPr>
          <w:rFonts w:cs="Times New Roman" w:ascii="Times New Roman" w:hAnsi="Times New Roman"/>
          <w:color w:val="auto"/>
          <w:sz w:val="24"/>
          <w:szCs w:val="24"/>
        </w:rPr>
        <w:t xml:space="preserve"> </w:t>
      </w:r>
    </w:p>
    <w:p>
      <w:pPr>
        <w:pStyle w:val="Normal"/>
        <w:spacing w:lineRule="auto" w:line="240"/>
        <w:ind w:firstLine="567"/>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eastAsia="Calibri" w:cs="Times New Roman" w:eastAsiaTheme="minorHAnsi"/>
          <w:sz w:val="24"/>
          <w:szCs w:val="24"/>
        </w:rPr>
      </w:pPr>
      <w:r>
        <w:rPr>
          <w:rFonts w:eastAsia="Calibri" w:cs="Times New Roman" w:eastAsiaTheme="minorHAnsi" w:ascii="Times New Roman" w:hAnsi="Times New Roman"/>
          <w:sz w:val="24"/>
          <w:szCs w:val="24"/>
        </w:rPr>
      </w:r>
      <w:r>
        <w:br w:type="page"/>
      </w:r>
    </w:p>
    <w:p>
      <w:pPr>
        <w:pStyle w:val="NoSpacing"/>
        <w:spacing w:lineRule="auto" w:line="300" w:before="0" w:after="0"/>
        <w:contextualSpacing/>
        <w:rPr>
          <w:rFonts w:ascii="Times New Roman" w:hAnsi="Times New Roman" w:eastAsia="Calibri" w:cs="Times New Roman" w:eastAsiaTheme="minorHAnsi"/>
          <w:sz w:val="24"/>
          <w:szCs w:val="24"/>
        </w:rPr>
      </w:pPr>
      <w:r>
        <w:rPr>
          <w:rFonts w:eastAsia="Calibri" w:cs="Times New Roman" w:eastAsiaTheme="minorHAnsi"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t>Pirkimo sąlygų 1 priedas „Tiekėjų pašalinimo pagrindai“</w:t>
      </w:r>
    </w:p>
    <w:p>
      <w:pPr>
        <w:pStyle w:val="Normal"/>
        <w:keepNext w:val="true"/>
        <w:keepLines/>
        <w:spacing w:lineRule="auto" w:line="276" w:before="120" w:after="160"/>
        <w:ind w:left="318" w:firstLine="697"/>
        <w:jc w:val="right"/>
        <w:rPr>
          <w:rFonts w:ascii="Times New Roman" w:hAnsi="Times New Roman" w:eastAsia="Arial" w:cs="Times New Roman"/>
          <w:sz w:val="24"/>
          <w:szCs w:val="24"/>
        </w:rPr>
      </w:pPr>
      <w:r>
        <w:rPr>
          <w:rFonts w:eastAsia="Arial" w:cs="Times New Roman" w:ascii="Times New Roman" w:hAnsi="Times New Roman"/>
          <w:sz w:val="24"/>
          <w:szCs w:val="24"/>
        </w:rPr>
      </w:r>
    </w:p>
    <w:p>
      <w:pPr>
        <w:pStyle w:val="Normal"/>
        <w:spacing w:lineRule="auto" w:line="276" w:before="0" w:after="240"/>
        <w:jc w:val="center"/>
        <w:rPr>
          <w:rFonts w:ascii="Times New Roman" w:hAnsi="Times New Roman" w:eastAsia="Arial" w:cs="Times New Roman"/>
          <w:smallCaps/>
          <w:sz w:val="24"/>
          <w:szCs w:val="24"/>
        </w:rPr>
      </w:pPr>
      <w:r>
        <w:rPr>
          <w:rFonts w:eastAsia="Arial" w:cs="Times New Roman" w:ascii="Times New Roman" w:hAnsi="Times New Roman"/>
          <w:smallCaps/>
          <w:sz w:val="24"/>
          <w:szCs w:val="24"/>
        </w:rPr>
        <w:t>TIEKĖJŲ PAŠALINIMO PAGRINDAI</w:t>
      </w:r>
    </w:p>
    <w:p>
      <w:pPr>
        <w:pStyle w:val="Normal"/>
        <w:ind w:firstLine="720"/>
        <w:rPr>
          <w:rFonts w:ascii="Times New Roman" w:hAnsi="Times New Roman" w:eastAsia="Arial" w:cs="Times New Roman"/>
          <w:iCs/>
          <w:sz w:val="24"/>
          <w:szCs w:val="24"/>
        </w:rPr>
      </w:pPr>
      <w:r>
        <w:rPr>
          <w:rFonts w:eastAsia="Arial" w:cs="Times New Roman" w:ascii="Times New Roman" w:hAnsi="Times New Roman"/>
          <w:iCs/>
          <w:sz w:val="24"/>
          <w:szCs w:val="24"/>
        </w:rPr>
        <w:t xml:space="preserve">Perkančioji organizacija atmeta tiekėjo pasiūlymą, jeigu: </w:t>
      </w:r>
    </w:p>
    <w:p>
      <w:pPr>
        <w:pStyle w:val="NoSpacing"/>
        <w:ind w:firstLine="720"/>
        <w:rPr>
          <w:rFonts w:ascii="Times New Roman" w:hAnsi="Times New Roman" w:eastAsia="Yu Mincho" w:cs="Times New Roman"/>
          <w:b/>
          <w:b/>
          <w:bCs/>
          <w:iCs/>
          <w:sz w:val="24"/>
          <w:szCs w:val="24"/>
        </w:rPr>
      </w:pPr>
      <w:r>
        <w:rPr>
          <w:rFonts w:eastAsia="Arial" w:cs="Times New Roman" w:ascii="Times New Roman" w:hAnsi="Times New Roman"/>
          <w:iCs/>
          <w:sz w:val="24"/>
          <w:szCs w:val="24"/>
        </w:rPr>
        <w:t xml:space="preserve">1. </w:t>
      </w:r>
      <w:r>
        <w:rPr>
          <w:rFonts w:cs="Times New Roman" w:ascii="Times New Roman" w:hAnsi="Times New Roman"/>
          <w:iCs/>
          <w:sz w:val="24"/>
          <w:szCs w:val="24"/>
        </w:rPr>
        <w:t xml:space="preserve">Tiekėjas su kitais tiekėjais yra sudaręs susitarimų, kuriais siekiama iškreipti konkurenciją atliekamame pirkime, ir perkančioji organizacija dėl to turi įtikinamų duomenų </w:t>
      </w:r>
      <w:r>
        <w:rPr>
          <w:rFonts w:cs="Times New Roman" w:ascii="Times New Roman" w:hAnsi="Times New Roman"/>
          <w:b/>
          <w:iCs/>
          <w:sz w:val="24"/>
          <w:szCs w:val="24"/>
        </w:rPr>
        <w:t>(</w:t>
      </w:r>
      <w:r>
        <w:rPr>
          <w:rFonts w:eastAsia="Yu Mincho" w:cs="Times New Roman" w:ascii="Times New Roman" w:hAnsi="Times New Roman"/>
          <w:b/>
          <w:iCs/>
          <w:sz w:val="24"/>
          <w:szCs w:val="24"/>
        </w:rPr>
        <w:t>VPĮ 46 straipsnio 4 dalies 1 punktas</w:t>
      </w:r>
      <w:r>
        <w:rPr>
          <w:rFonts w:eastAsia="Arial" w:cs="Times New Roman" w:ascii="Times New Roman" w:hAnsi="Times New Roman"/>
          <w:iCs/>
          <w:sz w:val="24"/>
          <w:szCs w:val="24"/>
        </w:rPr>
        <w:t>).</w:t>
      </w:r>
    </w:p>
    <w:p>
      <w:pPr>
        <w:pStyle w:val="NoSpacing"/>
        <w:ind w:firstLine="720"/>
        <w:rPr>
          <w:rFonts w:ascii="Times New Roman" w:hAnsi="Times New Roman" w:cs="Times New Roman"/>
          <w:b/>
          <w:b/>
          <w:iCs/>
          <w:sz w:val="24"/>
          <w:szCs w:val="24"/>
        </w:rPr>
      </w:pPr>
      <w:r>
        <w:rPr>
          <w:rFonts w:eastAsia="Arial" w:cs="Times New Roman" w:ascii="Times New Roman" w:hAnsi="Times New Roman"/>
          <w:iCs/>
          <w:sz w:val="24"/>
          <w:szCs w:val="24"/>
        </w:rPr>
        <w:t xml:space="preserve">2. </w:t>
      </w:r>
      <w:r>
        <w:rPr>
          <w:rFonts w:cs="Times New Roman" w:ascii="Times New Roman" w:hAnsi="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Pr>
          <w:rFonts w:cs="Times New Roman" w:ascii="Times New Roman" w:hAnsi="Times New Roman"/>
          <w:b/>
          <w:iCs/>
          <w:sz w:val="24"/>
          <w:szCs w:val="24"/>
        </w:rPr>
        <w:t>(</w:t>
      </w:r>
      <w:r>
        <w:rPr>
          <w:rFonts w:eastAsia="Yu Mincho" w:cs="Times New Roman" w:ascii="Times New Roman" w:hAnsi="Times New Roman"/>
          <w:b/>
          <w:iCs/>
          <w:sz w:val="24"/>
          <w:szCs w:val="24"/>
        </w:rPr>
        <w:t>VPĮ 46 straipsnio 4 dalies 2 punktas)</w:t>
      </w:r>
      <w:r>
        <w:rPr>
          <w:rFonts w:cs="Times New Roman" w:ascii="Times New Roman" w:hAnsi="Times New Roman"/>
          <w:iCs/>
          <w:sz w:val="24"/>
          <w:szCs w:val="24"/>
        </w:rPr>
        <w:t>.</w:t>
      </w:r>
    </w:p>
    <w:p>
      <w:pPr>
        <w:pStyle w:val="NoSpacing"/>
        <w:ind w:firstLine="720"/>
        <w:rPr>
          <w:rFonts w:ascii="Times New Roman" w:hAnsi="Times New Roman" w:eastAsia="Yu Mincho" w:cs="Times New Roman"/>
          <w:b/>
          <w:b/>
          <w:bCs/>
          <w:iCs/>
          <w:sz w:val="24"/>
          <w:szCs w:val="24"/>
        </w:rPr>
      </w:pPr>
      <w:r>
        <w:rPr>
          <w:rFonts w:eastAsia="Arial" w:cs="Times New Roman" w:ascii="Times New Roman" w:hAnsi="Times New Roman"/>
          <w:iCs/>
          <w:sz w:val="24"/>
          <w:szCs w:val="24"/>
        </w:rPr>
        <w:t xml:space="preserve">3. </w:t>
      </w:r>
      <w:r>
        <w:rPr>
          <w:rFonts w:cs="Times New Roman" w:ascii="Times New Roman" w:hAnsi="Times New Roman"/>
          <w:iCs/>
          <w:sz w:val="24"/>
          <w:szCs w:val="24"/>
        </w:rPr>
        <w:t xml:space="preserve">Pažeista konkurencija, kaip nustatyta VPĮ 27 straipsnio 3 ir 4 dalyse, ir atitinkamos padėties negalima ištaisyti </w:t>
      </w:r>
      <w:r>
        <w:rPr>
          <w:rFonts w:cs="Times New Roman" w:ascii="Times New Roman" w:hAnsi="Times New Roman"/>
          <w:b/>
          <w:iCs/>
          <w:sz w:val="24"/>
          <w:szCs w:val="24"/>
        </w:rPr>
        <w:t>(</w:t>
      </w:r>
      <w:r>
        <w:rPr>
          <w:rFonts w:eastAsia="Yu Mincho" w:cs="Times New Roman" w:ascii="Times New Roman" w:hAnsi="Times New Roman"/>
          <w:b/>
          <w:iCs/>
          <w:sz w:val="24"/>
          <w:szCs w:val="24"/>
        </w:rPr>
        <w:t>VPĮ 46 straipsnio 4 dalies 3 punktas).</w:t>
      </w:r>
    </w:p>
    <w:p>
      <w:pPr>
        <w:pStyle w:val="NoSpacing"/>
        <w:ind w:firstLine="720"/>
        <w:rPr>
          <w:rFonts w:ascii="Times New Roman" w:hAnsi="Times New Roman" w:cs="Times New Roman"/>
          <w:iCs/>
          <w:sz w:val="24"/>
          <w:szCs w:val="24"/>
        </w:rPr>
      </w:pPr>
      <w:r>
        <w:rPr>
          <w:rFonts w:eastAsia="Arial" w:cs="Times New Roman" w:ascii="Times New Roman" w:hAnsi="Times New Roman"/>
          <w:iCs/>
          <w:sz w:val="24"/>
          <w:szCs w:val="24"/>
        </w:rPr>
        <w:t xml:space="preserve">4. </w:t>
      </w:r>
      <w:r>
        <w:rPr>
          <w:rFonts w:cs="Times New Roman" w:ascii="Times New Roman" w:hAnsi="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pPr>
        <w:pStyle w:val="NoSpacing"/>
        <w:ind w:firstLine="720"/>
        <w:rPr>
          <w:rFonts w:ascii="Times New Roman" w:hAnsi="Times New Roman" w:eastAsia="Yu Mincho" w:cs="Times New Roman"/>
          <w:b/>
          <w:b/>
          <w:bCs/>
          <w:iCs/>
          <w:sz w:val="24"/>
          <w:szCs w:val="24"/>
        </w:rPr>
      </w:pPr>
      <w:r>
        <w:rPr>
          <w:rFonts w:eastAsia="Arial" w:cs="Times New Roman" w:ascii="Times New Roman" w:hAnsi="Times New Roman"/>
          <w:iCs/>
          <w:sz w:val="24"/>
          <w:szCs w:val="24"/>
        </w:rPr>
        <w:t>5.</w:t>
      </w:r>
      <w:r>
        <w:rPr>
          <w:rFonts w:cs="Times New Roman" w:ascii="Times New Roman" w:hAnsi="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Pr>
          <w:rFonts w:eastAsia="Yu Mincho" w:cs="Times New Roman" w:ascii="Times New Roman" w:hAnsi="Times New Roman"/>
          <w:b/>
          <w:iCs/>
          <w:sz w:val="24"/>
          <w:szCs w:val="24"/>
        </w:rPr>
        <w:t>VPĮ 46 straipsnio 4 dalies 5 punktas).</w:t>
      </w:r>
    </w:p>
    <w:p>
      <w:pPr>
        <w:pStyle w:val="Normal"/>
        <w:ind w:firstLine="720"/>
        <w:rPr>
          <w:rFonts w:eastAsia="Arial" w:cs="Calibri" w:cstheme="minorHAnsi"/>
          <w:iCs/>
        </w:rPr>
      </w:pPr>
      <w:r>
        <w:rPr>
          <w:rFonts w:eastAsia="Arial" w:cs="Calibri" w:cstheme="minorHAnsi"/>
          <w:iCs/>
        </w:rPr>
      </w:r>
    </w:p>
    <w:p>
      <w:pPr>
        <w:pStyle w:val="Normal"/>
        <w:ind w:firstLine="720"/>
        <w:rPr>
          <w:rFonts w:ascii="Arial" w:hAnsi="Arial" w:eastAsia="Arial" w:cs="Arial"/>
          <w:i/>
          <w:i/>
        </w:rPr>
      </w:pPr>
      <w:r>
        <w:rPr>
          <w:rFonts w:eastAsia="Arial" w:cs="Arial" w:ascii="Arial" w:hAnsi="Arial"/>
          <w:i/>
        </w:rPr>
      </w:r>
    </w:p>
    <w:p>
      <w:pPr>
        <w:pStyle w:val="Normal"/>
        <w:spacing w:lineRule="auto" w:line="276" w:before="0" w:after="160"/>
        <w:ind w:hanging="0"/>
        <w:jc w:val="center"/>
        <w:rPr>
          <w:rFonts w:ascii="Arial" w:hAnsi="Arial" w:eastAsia="Arial" w:cs="Arial"/>
          <w:smallCaps/>
        </w:rPr>
      </w:pPr>
      <w:r>
        <w:rPr>
          <w:rFonts w:eastAsia="Arial" w:cs="Arial" w:ascii="Arial" w:hAnsi="Arial"/>
          <w:smallCaps/>
        </w:rPr>
        <w:t>__________</w:t>
      </w:r>
    </w:p>
    <w:p>
      <w:pPr>
        <w:pStyle w:val="Normal"/>
        <w:spacing w:lineRule="auto" w:line="199"/>
        <w:rPr>
          <w:rFonts w:ascii="Arial" w:hAnsi="Arial" w:eastAsia="Arial" w:cs="Arial"/>
        </w:rPr>
      </w:pPr>
      <w:r>
        <w:rPr>
          <w:rFonts w:eastAsia="Arial" w:cs="Arial" w:ascii="Arial" w:hAnsi="Arial"/>
        </w:rPr>
      </w:r>
      <w:r>
        <w:br w:type="page"/>
      </w:r>
    </w:p>
    <w:p>
      <w:pPr>
        <w:pStyle w:val="Normal"/>
        <w:spacing w:lineRule="auto" w:line="240"/>
        <w:ind w:left="7314" w:hanging="0"/>
        <w:rPr>
          <w:rFonts w:ascii="Times New Roman" w:hAnsi="Times New Roman" w:eastAsia="Calibri" w:cs="Times New Roman"/>
          <w:kern w:val="2"/>
          <w:sz w:val="24"/>
          <w:szCs w:val="24"/>
          <w:shd w:fill="FFFFFF" w:val="clear"/>
          <w:lang w:eastAsia="ar-SA"/>
        </w:rPr>
      </w:pPr>
      <w:bookmarkStart w:id="23" w:name="_Hlk86837214"/>
      <w:bookmarkStart w:id="24" w:name="_Toc85706891"/>
      <w:bookmarkStart w:id="25" w:name="_Toc48053185"/>
      <w:bookmarkStart w:id="26" w:name="_Ref38899023"/>
      <w:bookmarkStart w:id="27" w:name="_Ref38885053"/>
      <w:bookmarkStart w:id="28" w:name="_Ref38541068"/>
      <w:bookmarkStart w:id="29" w:name="_Ref38539939"/>
      <w:bookmarkStart w:id="30" w:name="_heading=h.26in1rg"/>
      <w:bookmarkEnd w:id="23"/>
      <w:bookmarkEnd w:id="30"/>
      <w:r>
        <w:rPr>
          <w:rFonts w:eastAsia="Calibri" w:cs="Times New Roman" w:ascii="Times New Roman" w:hAnsi="Times New Roman"/>
          <w:kern w:val="2"/>
          <w:sz w:val="24"/>
          <w:szCs w:val="24"/>
          <w:shd w:fill="FFFFFF" w:val="clear"/>
          <w:lang w:eastAsia="ar-SA"/>
        </w:rPr>
        <w:t>Pirkimo sąlygų 2 priedas „Tiekėjų kvalifikacijos reikalavimai “</w:t>
      </w:r>
    </w:p>
    <w:p>
      <w:pPr>
        <w:pStyle w:val="Normal"/>
        <w:rPr>
          <w:rFonts w:ascii="Times New Roman" w:hAnsi="Times New Roman" w:eastAsia="Calibri" w:cs="Times New Roman"/>
          <w:kern w:val="2"/>
          <w:sz w:val="24"/>
          <w:szCs w:val="24"/>
          <w:shd w:fill="FFFFFF" w:val="clear"/>
          <w:lang w:eastAsia="ar-SA"/>
        </w:rPr>
      </w:pPr>
      <w:r>
        <w:rPr>
          <w:rFonts w:eastAsia="Calibri" w:cs="Times New Roman" w:ascii="Times New Roman" w:hAnsi="Times New Roman"/>
          <w:kern w:val="2"/>
          <w:sz w:val="24"/>
          <w:szCs w:val="24"/>
          <w:shd w:fill="FFFFFF" w:val="clear"/>
          <w:lang w:eastAsia="ar-SA"/>
        </w:rPr>
      </w:r>
    </w:p>
    <w:p>
      <w:pPr>
        <w:pStyle w:val="Normal"/>
        <w:rPr>
          <w:rFonts w:ascii="Times New Roman" w:hAnsi="Times New Roman" w:eastAsia="Calibri" w:cs="Times New Roman"/>
          <w:kern w:val="2"/>
          <w:sz w:val="24"/>
          <w:szCs w:val="24"/>
          <w:shd w:fill="FFFFFF" w:val="clear"/>
          <w:lang w:eastAsia="ar-SA"/>
        </w:rPr>
      </w:pPr>
      <w:r>
        <w:rPr>
          <w:rFonts w:eastAsia="Calibri" w:cs="Times New Roman" w:ascii="Times New Roman" w:hAnsi="Times New Roman"/>
          <w:kern w:val="2"/>
          <w:sz w:val="24"/>
          <w:szCs w:val="24"/>
          <w:shd w:fill="FFFFFF" w:val="clear"/>
          <w:lang w:eastAsia="ar-SA"/>
        </w:rPr>
      </w:r>
    </w:p>
    <w:p>
      <w:pPr>
        <w:pStyle w:val="Normal"/>
        <w:spacing w:before="0" w:after="240"/>
        <w:jc w:val="center"/>
        <w:rPr>
          <w:rFonts w:ascii="Times New Roman" w:hAnsi="Times New Roman" w:eastAsia="Calibri" w:cs="Times New Roman"/>
          <w:kern w:val="2"/>
          <w:sz w:val="24"/>
          <w:szCs w:val="24"/>
          <w:shd w:fill="FFFFFF" w:val="clear"/>
          <w:lang w:eastAsia="ar-SA"/>
        </w:rPr>
      </w:pPr>
      <w:r>
        <w:rPr>
          <w:rFonts w:eastAsia="Calibri" w:cs="Times New Roman" w:ascii="Times New Roman" w:hAnsi="Times New Roman"/>
          <w:kern w:val="2"/>
          <w:sz w:val="24"/>
          <w:szCs w:val="24"/>
          <w:shd w:fill="FFFFFF" w:val="clear"/>
          <w:lang w:eastAsia="ar-SA"/>
        </w:rPr>
        <w:t xml:space="preserve">TIEKĖJŲ KVALIFIKACIJOS REIKALAVIMAI </w:t>
      </w:r>
    </w:p>
    <w:p>
      <w:pPr>
        <w:pStyle w:val="Normal"/>
        <w:rPr>
          <w:rFonts w:ascii="Times New Roman" w:hAnsi="Times New Roman" w:eastAsia="Calibri" w:cs="Times New Roman"/>
          <w:kern w:val="2"/>
          <w:sz w:val="24"/>
          <w:szCs w:val="24"/>
          <w:shd w:fill="FFFFFF" w:val="clear"/>
          <w:lang w:eastAsia="ar-SA"/>
        </w:rPr>
      </w:pPr>
      <w:r>
        <w:rPr>
          <w:rFonts w:eastAsia="Calibri" w:cs="Times New Roman" w:ascii="Times New Roman" w:hAnsi="Times New Roman"/>
          <w:kern w:val="2"/>
          <w:sz w:val="24"/>
          <w:szCs w:val="24"/>
          <w:shd w:fill="FFFFFF" w:val="clear"/>
          <w:lang w:eastAsia="ar-SA"/>
        </w:rPr>
        <w:t>1. Tiekėjo kvalifikacija turi atitikti šiame priede nustatytus reikalavimus kvalifikacijai:</w:t>
      </w:r>
    </w:p>
    <w:p>
      <w:pPr>
        <w:pStyle w:val="Normal"/>
        <w:rPr>
          <w:rFonts w:ascii="Times New Roman" w:hAnsi="Times New Roman" w:eastAsia="Calibri" w:cs="Times New Roman"/>
          <w:kern w:val="2"/>
          <w:sz w:val="24"/>
          <w:szCs w:val="24"/>
          <w:shd w:fill="FFFFFF" w:val="clear"/>
          <w:lang w:eastAsia="ar-SA"/>
        </w:rPr>
      </w:pPr>
      <w:r>
        <w:rPr>
          <w:rFonts w:eastAsia="Calibri" w:cs="Times New Roman" w:ascii="Times New Roman" w:hAnsi="Times New Roman"/>
          <w:kern w:val="2"/>
          <w:sz w:val="24"/>
          <w:szCs w:val="24"/>
          <w:shd w:fill="FFFFFF" w:val="clear"/>
          <w:lang w:eastAsia="ar-SA"/>
        </w:rPr>
      </w:r>
    </w:p>
    <w:tbl>
      <w:tblPr>
        <w:tblW w:w="9583" w:type="dxa"/>
        <w:jc w:val="center"/>
        <w:tblInd w:w="0" w:type="dxa"/>
        <w:tblLayout w:type="fixed"/>
        <w:tblCellMar>
          <w:top w:w="55" w:type="dxa"/>
          <w:left w:w="55" w:type="dxa"/>
          <w:bottom w:w="55" w:type="dxa"/>
          <w:right w:w="55" w:type="dxa"/>
        </w:tblCellMar>
        <w:tblLook w:firstRow="0" w:noVBand="0" w:lastRow="0" w:firstColumn="0" w:lastColumn="0" w:noHBand="0" w:val="0000"/>
      </w:tblPr>
      <w:tblGrid>
        <w:gridCol w:w="686"/>
        <w:gridCol w:w="2234"/>
        <w:gridCol w:w="3544"/>
        <w:gridCol w:w="3118"/>
      </w:tblGrid>
      <w:tr>
        <w:trPr>
          <w:trHeight w:val="418" w:hRule="atLeast"/>
        </w:trPr>
        <w:tc>
          <w:tcPr>
            <w:tcW w:w="686" w:type="dxa"/>
            <w:tcBorders>
              <w:top w:val="single" w:sz="2" w:space="0" w:color="000000"/>
              <w:left w:val="single" w:sz="2" w:space="0" w:color="000000"/>
              <w:bottom w:val="single" w:sz="2" w:space="0" w:color="000000"/>
            </w:tcBorders>
            <w:shd w:color="auto" w:fill="auto" w:val="clear"/>
            <w:vAlign w:val="center"/>
          </w:tcPr>
          <w:p>
            <w:pPr>
              <w:pStyle w:val="Lentelsturinys"/>
              <w:widowControl w:val="false"/>
              <w:snapToGrid w:val="false"/>
              <w:spacing w:lineRule="auto" w:line="240" w:before="0" w:after="0"/>
              <w:jc w:val="center"/>
              <w:rPr>
                <w:rFonts w:cs="Times New Roman"/>
                <w:szCs w:val="24"/>
                <w:shd w:fill="FFFFFF" w:val="clear"/>
              </w:rPr>
            </w:pPr>
            <w:r>
              <w:rPr>
                <w:rFonts w:cs="Times New Roman"/>
                <w:szCs w:val="24"/>
                <w:shd w:fill="FFFFFF" w:val="clear"/>
              </w:rPr>
              <w:t>Eil. Nr.</w:t>
            </w:r>
          </w:p>
        </w:tc>
        <w:tc>
          <w:tcPr>
            <w:tcW w:w="2234" w:type="dxa"/>
            <w:tcBorders>
              <w:top w:val="single" w:sz="2" w:space="0" w:color="000000"/>
              <w:left w:val="single" w:sz="2" w:space="0" w:color="000000"/>
              <w:bottom w:val="single" w:sz="2" w:space="0" w:color="000000"/>
            </w:tcBorders>
            <w:shd w:color="auto" w:fill="auto" w:val="clear"/>
            <w:vAlign w:val="center"/>
          </w:tcPr>
          <w:p>
            <w:pPr>
              <w:pStyle w:val="Lentelsturinys"/>
              <w:widowControl w:val="false"/>
              <w:snapToGrid w:val="false"/>
              <w:spacing w:lineRule="auto" w:line="240" w:before="0" w:after="0"/>
              <w:jc w:val="center"/>
              <w:rPr>
                <w:rFonts w:cs="Times New Roman"/>
                <w:szCs w:val="24"/>
                <w:shd w:fill="FFFFFF" w:val="clear"/>
              </w:rPr>
            </w:pPr>
            <w:r>
              <w:rPr>
                <w:rFonts w:cs="Times New Roman"/>
                <w:szCs w:val="24"/>
                <w:shd w:fill="FFFFFF" w:val="clear"/>
              </w:rPr>
              <w:t xml:space="preserve">Kvalifikacijos reikalavimai </w:t>
            </w:r>
          </w:p>
        </w:tc>
        <w:tc>
          <w:tcPr>
            <w:tcW w:w="3544"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Lentelsturinys"/>
              <w:widowControl w:val="false"/>
              <w:snapToGrid w:val="false"/>
              <w:spacing w:lineRule="atLeast" w:line="200" w:before="0" w:after="0"/>
              <w:jc w:val="center"/>
              <w:rPr>
                <w:rFonts w:cs="Times New Roman"/>
                <w:szCs w:val="24"/>
                <w:shd w:fill="FFFFFF" w:val="clear"/>
              </w:rPr>
            </w:pPr>
            <w:r>
              <w:rPr>
                <w:rFonts w:cs="Times New Roman"/>
                <w:szCs w:val="24"/>
                <w:shd w:fill="FFFFFF" w:val="clear"/>
              </w:rPr>
              <w:t xml:space="preserve">Kvalifikacijos reikalavimus įrodantys dokumentai </w:t>
            </w:r>
          </w:p>
        </w:tc>
        <w:tc>
          <w:tcPr>
            <w:tcW w:w="3118" w:type="dxa"/>
            <w:tcBorders>
              <w:top w:val="single" w:sz="2" w:space="0" w:color="000000"/>
              <w:left w:val="single" w:sz="2" w:space="0" w:color="000000"/>
              <w:bottom w:val="single" w:sz="2" w:space="0" w:color="000000"/>
              <w:right w:val="single" w:sz="2" w:space="0" w:color="000000"/>
            </w:tcBorders>
          </w:tcPr>
          <w:p>
            <w:pPr>
              <w:pStyle w:val="Lentelsturinys"/>
              <w:widowControl w:val="false"/>
              <w:snapToGrid w:val="false"/>
              <w:spacing w:lineRule="atLeast" w:line="200" w:before="0" w:after="0"/>
              <w:jc w:val="center"/>
              <w:rPr>
                <w:rFonts w:cs="Times New Roman"/>
                <w:szCs w:val="24"/>
                <w:shd w:fill="FFFFFF" w:val="clear"/>
              </w:rPr>
            </w:pPr>
            <w:r>
              <w:rPr>
                <w:rFonts w:cs="Times New Roman"/>
                <w:szCs w:val="24"/>
              </w:rPr>
              <w:t>Subjektas, kuris turi atitikti reikalavimą</w:t>
            </w:r>
          </w:p>
        </w:tc>
      </w:tr>
      <w:tr>
        <w:trPr/>
        <w:tc>
          <w:tcPr>
            <w:tcW w:w="686" w:type="dxa"/>
            <w:tcBorders>
              <w:left w:val="single" w:sz="2" w:space="0" w:color="000000"/>
              <w:bottom w:val="single" w:sz="2" w:space="0" w:color="000000"/>
            </w:tcBorders>
            <w:shd w:color="auto" w:fill="auto" w:val="clear"/>
          </w:tcPr>
          <w:p>
            <w:pPr>
              <w:pStyle w:val="Lentelsturinys"/>
              <w:widowControl w:val="false"/>
              <w:snapToGrid w:val="false"/>
              <w:spacing w:before="0" w:after="200"/>
              <w:jc w:val="center"/>
              <w:rPr>
                <w:rFonts w:cs="Times New Roman"/>
                <w:szCs w:val="24"/>
                <w:shd w:fill="FFFFFF" w:val="clear"/>
              </w:rPr>
            </w:pPr>
            <w:r>
              <w:rPr>
                <w:rFonts w:cs="Times New Roman"/>
                <w:szCs w:val="24"/>
                <w:shd w:fill="FFFFFF" w:val="clear"/>
              </w:rPr>
              <w:t>1.1.</w:t>
            </w:r>
          </w:p>
        </w:tc>
        <w:tc>
          <w:tcPr>
            <w:tcW w:w="2234" w:type="dxa"/>
            <w:tcBorders>
              <w:left w:val="single" w:sz="2" w:space="0" w:color="000000"/>
              <w:bottom w:val="single" w:sz="2" w:space="0" w:color="000000"/>
            </w:tcBorders>
            <w:shd w:color="auto" w:fill="auto" w:val="clear"/>
          </w:tcPr>
          <w:p>
            <w:pPr>
              <w:pStyle w:val="Lentelsturinys"/>
              <w:widowControl w:val="false"/>
              <w:snapToGrid w:val="false"/>
              <w:spacing w:lineRule="atLeast" w:line="200" w:before="0" w:after="0"/>
              <w:rPr>
                <w:rFonts w:cs="Times New Roman"/>
                <w:szCs w:val="24"/>
                <w:shd w:fill="FFFFFF" w:val="clear"/>
              </w:rPr>
            </w:pPr>
            <w:r>
              <w:rPr>
                <w:rFonts w:cs="Times New Roman"/>
                <w:szCs w:val="24"/>
                <w:shd w:fill="FFFFFF" w:val="clear"/>
              </w:rPr>
              <w:t>Tiekėjas turi teisę verstis ta veikla, kuri reikalinga pirkimo sutarčiai įvykdyti</w:t>
            </w:r>
          </w:p>
          <w:p>
            <w:pPr>
              <w:pStyle w:val="Lentelsturinys"/>
              <w:widowControl w:val="false"/>
              <w:snapToGrid w:val="false"/>
              <w:spacing w:lineRule="atLeast" w:line="200" w:before="0" w:after="0"/>
              <w:rPr>
                <w:rFonts w:cs="Times New Roman"/>
                <w:szCs w:val="24"/>
                <w:shd w:fill="FFFFFF" w:val="clear"/>
              </w:rPr>
            </w:pPr>
            <w:r>
              <w:rPr>
                <w:rFonts w:cs="Times New Roman"/>
                <w:szCs w:val="24"/>
                <w:shd w:fill="FFFFFF" w:val="clear"/>
              </w:rPr>
            </w:r>
          </w:p>
        </w:tc>
        <w:tc>
          <w:tcPr>
            <w:tcW w:w="3544" w:type="dxa"/>
            <w:tcBorders>
              <w:left w:val="single" w:sz="2" w:space="0" w:color="000000"/>
              <w:bottom w:val="single" w:sz="2" w:space="0" w:color="000000"/>
              <w:right w:val="single" w:sz="2" w:space="0" w:color="000000"/>
            </w:tcBorders>
            <w:shd w:color="auto" w:fill="auto" w:val="clear"/>
          </w:tcPr>
          <w:p>
            <w:pPr>
              <w:pStyle w:val="Pagrindinistekstas"/>
              <w:widowControl w:val="false"/>
              <w:spacing w:lineRule="auto" w:line="240"/>
              <w:ind w:hanging="0"/>
              <w:rPr>
                <w:rFonts w:ascii="Times New Roman" w:hAnsi="Times New Roman" w:eastAsia="Calibri" w:cs="Times New Roman"/>
                <w:kern w:val="2"/>
                <w:sz w:val="24"/>
                <w:szCs w:val="24"/>
                <w:shd w:fill="FFFFFF" w:val="clear"/>
                <w:lang w:eastAsia="ar-SA"/>
              </w:rPr>
            </w:pPr>
            <w:r>
              <w:rPr>
                <w:rFonts w:eastAsia="Calibri" w:cs="Times New Roman" w:ascii="Times New Roman" w:hAnsi="Times New Roman"/>
                <w:kern w:val="2"/>
                <w:sz w:val="24"/>
                <w:szCs w:val="24"/>
                <w:shd w:fill="FFFFFF" w:val="clear"/>
                <w:lang w:eastAsia="ar-SA"/>
              </w:rPr>
              <w:t>Reikalavimo atitikčiai pagrįsti pateikiamas tiekėjo (juridinio asmens) valstybės įmonės Registrų centro išduotas Lietuvos Respublikos juridinių asmenų registro išplėstinis išrašas arba trumpasis išrašas, arba įstatai (aktuali redakcija),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pPr>
              <w:pStyle w:val="Lentelsturinys"/>
              <w:widowControl w:val="false"/>
              <w:snapToGrid w:val="false"/>
              <w:spacing w:lineRule="auto" w:line="240" w:before="0" w:after="0"/>
              <w:jc w:val="both"/>
              <w:rPr>
                <w:rFonts w:cs="Times New Roman"/>
                <w:szCs w:val="24"/>
                <w:shd w:fill="FFFFFF" w:val="clear"/>
              </w:rPr>
            </w:pPr>
            <w:r>
              <w:rPr>
                <w:rFonts w:cs="Times New Roman"/>
                <w:szCs w:val="24"/>
                <w:shd w:fill="FFFFFF" w:val="clear"/>
              </w:rPr>
              <w:t>Pateikiamos dokumentų skaitmeninės kopijos.</w:t>
            </w:r>
          </w:p>
        </w:tc>
        <w:tc>
          <w:tcPr>
            <w:tcW w:w="3118" w:type="dxa"/>
            <w:tcBorders>
              <w:left w:val="single" w:sz="2" w:space="0" w:color="000000"/>
              <w:bottom w:val="single" w:sz="2" w:space="0" w:color="000000"/>
              <w:right w:val="single" w:sz="2" w:space="0" w:color="000000"/>
            </w:tcBorders>
          </w:tcPr>
          <w:p>
            <w:pPr>
              <w:pStyle w:val="Normal"/>
              <w:widowControl w:val="false"/>
              <w:numPr>
                <w:ilvl w:val="0"/>
                <w:numId w:val="6"/>
              </w:numPr>
              <w:suppressAutoHyphens w:val="true"/>
              <w:spacing w:lineRule="auto" w:line="240" w:before="0" w:after="0"/>
              <w:ind w:left="314" w:hanging="314"/>
              <w:contextualSpacing/>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tiekėjas;</w:t>
            </w:r>
          </w:p>
          <w:p>
            <w:pPr>
              <w:pStyle w:val="Normal"/>
              <w:widowControl w:val="false"/>
              <w:numPr>
                <w:ilvl w:val="0"/>
                <w:numId w:val="6"/>
              </w:numPr>
              <w:suppressAutoHyphens w:val="true"/>
              <w:spacing w:lineRule="auto" w:line="240" w:before="0" w:after="0"/>
              <w:ind w:left="314" w:hanging="314"/>
              <w:contextualSpacing/>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jeigu pasiūlymą teikia ūkio subjektų grupė – reikalavimą turi atitikti bent vienas ūkio subjektų grupės narys, atsižvelgiant į jų prisiimamus įsipareigojimus;</w:t>
            </w:r>
          </w:p>
          <w:p>
            <w:pPr>
              <w:pStyle w:val="Normal"/>
              <w:widowControl w:val="false"/>
              <w:numPr>
                <w:ilvl w:val="0"/>
                <w:numId w:val="6"/>
              </w:numPr>
              <w:suppressAutoHyphens w:val="true"/>
              <w:spacing w:lineRule="auto" w:line="240" w:before="0" w:after="0"/>
              <w:ind w:left="314" w:hanging="314"/>
              <w:contextualSpacing/>
              <w:rPr>
                <w:rFonts w:ascii="Times New Roman" w:hAnsi="Times New Roman" w:cs="Times New Roman"/>
                <w:sz w:val="24"/>
                <w:szCs w:val="24"/>
              </w:rPr>
            </w:pPr>
            <w:r>
              <w:rPr>
                <w:rFonts w:cs="Times New Roman" w:ascii="Times New Roman" w:hAnsi="Times New Roman"/>
                <w:color w:val="000000" w:themeColor="text1"/>
                <w:sz w:val="24"/>
                <w:szCs w:val="24"/>
              </w:rPr>
              <w:t>ūkio subjektas, kurio pajėgumais remiamasi. Tiekėjas gali remtis kitų ūkio subjektų pajėgumais tik tuo atveju, jeigu tie subjektai patys vykdys tą pirkimo sutarties dalį, kuriai reikia jų turimų pajėgumų.</w:t>
            </w:r>
          </w:p>
        </w:tc>
      </w:tr>
    </w:tbl>
    <w:p>
      <w:pPr>
        <w:pStyle w:val="Normal"/>
        <w:rPr>
          <w:rFonts w:cs="Calibri" w:cstheme="minorHAnsi"/>
        </w:rPr>
      </w:pPr>
      <w:r>
        <w:rPr>
          <w:rFonts w:cs="Calibri" w:cstheme="minorHAnsi"/>
        </w:rPr>
      </w:r>
    </w:p>
    <w:p>
      <w:pPr>
        <w:pStyle w:val="Normal"/>
        <w:rPr>
          <w:rFonts w:cs="Calibri" w:cstheme="minorHAnsi"/>
        </w:rPr>
      </w:pPr>
      <w:r>
        <w:rPr>
          <w:rFonts w:cs="Calibri" w:cstheme="minorHAnsi"/>
        </w:rPr>
      </w:r>
      <w:r>
        <w:br w:type="page"/>
      </w:r>
    </w:p>
    <w:p>
      <w:pPr>
        <w:pStyle w:val="Normal"/>
        <w:spacing w:lineRule="auto" w:line="240"/>
        <w:ind w:left="7314" w:hanging="0"/>
        <w:rPr>
          <w:rFonts w:ascii="Times New Roman" w:hAnsi="Times New Roman" w:cs="Times New Roman"/>
          <w:sz w:val="24"/>
          <w:szCs w:val="24"/>
        </w:rPr>
      </w:pPr>
      <w:bookmarkStart w:id="31" w:name="_Toc85706891"/>
      <w:bookmarkStart w:id="32" w:name="_Toc48053185"/>
      <w:bookmarkStart w:id="33" w:name="_Ref38899023"/>
      <w:bookmarkStart w:id="34" w:name="_Ref38885053"/>
      <w:bookmarkStart w:id="35" w:name="_Ref38541068"/>
      <w:bookmarkStart w:id="36" w:name="_Ref38539939"/>
      <w:r>
        <w:rPr>
          <w:rFonts w:cs="Times New Roman" w:ascii="Times New Roman" w:hAnsi="Times New Roman"/>
          <w:sz w:val="24"/>
          <w:szCs w:val="24"/>
        </w:rPr>
        <w:t>Pirkimo sąlygų 3 priedas „Techninė specifikacija“</w:t>
      </w:r>
      <w:bookmarkEnd w:id="31"/>
      <w:bookmarkEnd w:id="32"/>
      <w:bookmarkEnd w:id="33"/>
      <w:bookmarkEnd w:id="34"/>
      <w:bookmarkEnd w:id="35"/>
      <w:bookmarkEnd w:id="36"/>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tabs>
          <w:tab w:val="clear" w:pos="397"/>
          <w:tab w:val="left" w:pos="810" w:leader="none"/>
          <w:tab w:val="left" w:pos="990" w:leader="none"/>
        </w:tabs>
        <w:spacing w:lineRule="auto" w:line="240"/>
        <w:jc w:val="center"/>
        <w:rPr>
          <w:rFonts w:ascii="Times New Roman" w:hAnsi="Times New Roman" w:eastAsia="Calibri" w:cs="Times New Roman"/>
          <w:sz w:val="24"/>
          <w:szCs w:val="24"/>
        </w:rPr>
      </w:pPr>
      <w:r>
        <w:rPr>
          <w:rFonts w:eastAsia="Calibri" w:cs="Times New Roman" w:ascii="Times New Roman" w:hAnsi="Times New Roman"/>
          <w:sz w:val="24"/>
          <w:szCs w:val="24"/>
        </w:rPr>
        <w:t>(prisegti CVP IS atskiri dokumentai (3 priedas „Techninės sąlygos“:  „Techninė specifikacija“, „Brėžiniai 1-10“ ir „Darbų kiekių žiniaraštis“)</w:t>
      </w:r>
    </w:p>
    <w:p>
      <w:pPr>
        <w:pStyle w:val="Normal"/>
        <w:tabs>
          <w:tab w:val="clear" w:pos="397"/>
          <w:tab w:val="left" w:pos="810" w:leader="none"/>
          <w:tab w:val="left" w:pos="990" w:leader="none"/>
        </w:tabs>
        <w:spacing w:lineRule="auto" w:line="24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bookmarkStart w:id="37" w:name="_Hlk86837214"/>
      <w:bookmarkStart w:id="38" w:name="_Hlk86837214"/>
      <w:bookmarkEnd w:id="38"/>
    </w:p>
    <w:p>
      <w:pPr>
        <w:pStyle w:val="Normal"/>
        <w:ind w:hanging="0"/>
        <w:rPr>
          <w:rFonts w:ascii="Arial" w:hAnsi="Arial" w:cs="Arial"/>
          <w:b/>
          <w:b/>
          <w:bCs/>
          <w:smallCaps/>
          <w:sz w:val="22"/>
          <w:szCs w:val="22"/>
        </w:rPr>
      </w:pPr>
      <w:r>
        <w:rPr>
          <w:rFonts w:cs="Arial" w:ascii="Arial" w:hAnsi="Arial"/>
          <w:b/>
          <w:bCs/>
          <w:smallCaps/>
          <w:sz w:val="22"/>
          <w:szCs w:val="22"/>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bookmarkStart w:id="39" w:name="_Toc85706892"/>
      <w:bookmarkStart w:id="40" w:name="_Toc48053189"/>
      <w:bookmarkStart w:id="41" w:name="_Ref38901392"/>
      <w:bookmarkStart w:id="42" w:name="_Ref38898051"/>
      <w:bookmarkStart w:id="43" w:name="_Ref38540913"/>
      <w:bookmarkStart w:id="44" w:name="_Hlk86825377"/>
      <w:bookmarkStart w:id="45" w:name="_Pirkimo_sąlygų_2"/>
      <w:bookmarkStart w:id="46" w:name="_Toc85706892"/>
      <w:bookmarkStart w:id="47" w:name="_Toc48053189"/>
      <w:bookmarkStart w:id="48" w:name="_Ref38901392"/>
      <w:bookmarkStart w:id="49" w:name="_Ref38898051"/>
      <w:bookmarkStart w:id="50" w:name="_Ref38540913"/>
      <w:bookmarkStart w:id="51" w:name="_Hlk86825377"/>
      <w:bookmarkStart w:id="52" w:name="_Pirkimo_sąlygų_2"/>
      <w:bookmarkEnd w:id="52"/>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left="7314" w:hanging="0"/>
        <w:rPr>
          <w:rFonts w:ascii="Times New Roman" w:hAnsi="Times New Roman" w:cs="Times New Roman"/>
          <w:sz w:val="24"/>
          <w:szCs w:val="24"/>
        </w:rPr>
      </w:pPr>
      <w:bookmarkStart w:id="53" w:name="_Toc85706892"/>
      <w:bookmarkStart w:id="54" w:name="_Toc48053189"/>
      <w:bookmarkStart w:id="55" w:name="_Ref38901392"/>
      <w:bookmarkStart w:id="56" w:name="_Ref38898051"/>
      <w:bookmarkStart w:id="57" w:name="_Ref38540913"/>
      <w:bookmarkStart w:id="58" w:name="_Hlk86825377"/>
      <w:r>
        <w:rPr>
          <w:rFonts w:cs="Times New Roman" w:ascii="Times New Roman" w:hAnsi="Times New Roman"/>
          <w:sz w:val="24"/>
          <w:szCs w:val="24"/>
        </w:rPr>
        <w:t>Pirkimo sąlygų 4 priedas „Pasiūlymo forma“</w:t>
      </w:r>
      <w:bookmarkEnd w:id="53"/>
      <w:bookmarkEnd w:id="54"/>
      <w:bookmarkEnd w:id="55"/>
      <w:bookmarkEnd w:id="56"/>
      <w:bookmarkEnd w:id="57"/>
      <w:bookmarkEnd w:id="58"/>
    </w:p>
    <w:p>
      <w:pPr>
        <w:pStyle w:val="Normal"/>
        <w:rPr>
          <w:rFonts w:ascii="Arial" w:hAnsi="Arial" w:cs="Arial"/>
          <w:b/>
          <w:b/>
          <w:bCs/>
          <w:smallCaps/>
          <w:sz w:val="22"/>
          <w:szCs w:val="22"/>
        </w:rPr>
      </w:pPr>
      <w:r>
        <w:rPr>
          <w:rFonts w:cs="Arial" w:ascii="Arial" w:hAnsi="Arial"/>
          <w:b/>
          <w:bCs/>
          <w:smallCaps/>
          <w:sz w:val="22"/>
          <w:szCs w:val="22"/>
        </w:rPr>
      </w:r>
    </w:p>
    <w:p>
      <w:pPr>
        <w:pStyle w:val="Normal"/>
        <w:shd w:val="clear" w:color="auto" w:fill="FFFFFF"/>
        <w:spacing w:lineRule="auto" w:line="240"/>
        <w:jc w:val="center"/>
        <w:rPr>
          <w:rFonts w:ascii="Times New Roman" w:hAnsi="Times New Roman" w:eastAsia="Calibri" w:cs="Times New Roman"/>
          <w:b/>
          <w:b/>
          <w:bCs/>
          <w:i/>
          <w:i/>
          <w:sz w:val="24"/>
        </w:rPr>
      </w:pPr>
      <w:r>
        <w:rPr>
          <w:rFonts w:eastAsia="Calibri" w:cs="Times New Roman" w:ascii="Times New Roman" w:hAnsi="Times New Roman"/>
          <w:b/>
          <w:i/>
          <w:sz w:val="24"/>
        </w:rPr>
        <w:t>(</w:t>
      </w:r>
      <w:r>
        <w:rPr>
          <w:rFonts w:eastAsia="Calibri" w:cs="Times New Roman" w:ascii="Times New Roman" w:hAnsi="Times New Roman"/>
          <w:b/>
          <w:bCs/>
          <w:i/>
          <w:sz w:val="24"/>
        </w:rPr>
        <w:t>Pasiūlymo</w:t>
      </w:r>
      <w:r>
        <w:rPr>
          <w:rFonts w:eastAsia="Calibri" w:cs="Times New Roman" w:ascii="Times New Roman" w:hAnsi="Times New Roman"/>
          <w:b/>
          <w:i/>
          <w:sz w:val="24"/>
        </w:rPr>
        <w:t xml:space="preserve"> forma)</w:t>
      </w:r>
    </w:p>
    <w:p>
      <w:pPr>
        <w:pStyle w:val="Normal"/>
        <w:spacing w:lineRule="auto" w:line="240"/>
        <w:ind w:right="-178" w:firstLine="697"/>
        <w:jc w:val="center"/>
        <w:rPr>
          <w:rFonts w:ascii="Times New Roman" w:hAnsi="Times New Roman" w:eastAsia="Calibri" w:cs="Times New Roman"/>
          <w:i/>
          <w:i/>
          <w:sz w:val="24"/>
        </w:rPr>
      </w:pPr>
      <w:r>
        <w:rPr>
          <w:rFonts w:eastAsia="Calibri" w:cs="Times New Roman" w:ascii="Times New Roman" w:hAnsi="Times New Roman"/>
          <w:i/>
          <w:sz w:val="24"/>
        </w:rPr>
        <w:tab/>
        <w:tab/>
      </w:r>
    </w:p>
    <w:p>
      <w:pPr>
        <w:pStyle w:val="Normal"/>
        <w:spacing w:lineRule="auto" w:line="240"/>
        <w:jc w:val="center"/>
        <w:rPr>
          <w:rFonts w:ascii="Times New Roman" w:hAnsi="Times New Roman" w:eastAsia="Calibri" w:cs="Times New Roman"/>
          <w:i/>
          <w:i/>
        </w:rPr>
      </w:pPr>
      <w:r>
        <w:rPr>
          <w:rFonts w:eastAsia="Calibri" w:cs="Times New Roman" w:ascii="Times New Roman" w:hAnsi="Times New Roman"/>
          <w:i/>
        </w:rPr>
        <w:t>Herbas arba prekių ženklas</w:t>
      </w:r>
    </w:p>
    <w:p>
      <w:pPr>
        <w:pStyle w:val="Normal"/>
        <w:spacing w:lineRule="auto" w:line="240"/>
        <w:ind w:right="-178" w:firstLine="697"/>
        <w:jc w:val="center"/>
        <w:rPr>
          <w:rFonts w:ascii="Times New Roman" w:hAnsi="Times New Roman" w:eastAsia="Calibri" w:cs="Times New Roman"/>
          <w:i/>
          <w:i/>
        </w:rPr>
      </w:pPr>
      <w:r>
        <w:rPr>
          <w:rFonts w:eastAsia="Calibri" w:cs="Times New Roman" w:ascii="Times New Roman" w:hAnsi="Times New Roman"/>
          <w:i/>
        </w:rPr>
      </w:r>
    </w:p>
    <w:p>
      <w:pPr>
        <w:pStyle w:val="Normal"/>
        <w:spacing w:lineRule="auto" w:line="240"/>
        <w:ind w:right="-178" w:firstLine="697"/>
        <w:jc w:val="center"/>
        <w:rPr>
          <w:rFonts w:ascii="Times New Roman" w:hAnsi="Times New Roman" w:eastAsia="Calibri" w:cs="Times New Roman"/>
          <w:i/>
          <w:i/>
        </w:rPr>
      </w:pPr>
      <w:r>
        <w:rPr>
          <w:rFonts w:eastAsia="Calibri" w:cs="Times New Roman" w:ascii="Times New Roman" w:hAnsi="Times New Roman"/>
          <w:i/>
        </w:rPr>
        <w:t>(Tiekėjo pavadinimas)</w:t>
      </w:r>
    </w:p>
    <w:p>
      <w:pPr>
        <w:pStyle w:val="Normal"/>
        <w:spacing w:lineRule="auto" w:line="240"/>
        <w:ind w:left="284" w:right="-1" w:firstLine="697"/>
        <w:jc w:val="center"/>
        <w:rPr>
          <w:rFonts w:ascii="Times New Roman" w:hAnsi="Times New Roman" w:eastAsia="Calibri" w:cs="Times New Roman"/>
          <w:sz w:val="24"/>
        </w:rPr>
      </w:pPr>
      <w:r>
        <w:rPr>
          <w:rFonts w:eastAsia="Calibri" w:cs="Times New Roman" w:ascii="Times New Roman" w:hAnsi="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Pr>
          <w:rFonts w:eastAsia="Calibri" w:cs="Times New Roman" w:ascii="Times New Roman" w:hAnsi="Times New Roman"/>
          <w:i/>
          <w:sz w:val="24"/>
        </w:rPr>
        <w:t>)</w:t>
      </w:r>
    </w:p>
    <w:p>
      <w:pPr>
        <w:pStyle w:val="Normal"/>
        <w:spacing w:lineRule="auto" w:line="240"/>
        <w:rPr>
          <w:rFonts w:ascii="Times New Roman" w:hAnsi="Times New Roman" w:eastAsia="Calibri" w:cs="Times New Roman"/>
          <w:sz w:val="24"/>
        </w:rPr>
      </w:pPr>
      <w:r>
        <w:rPr>
          <w:rFonts w:eastAsia="Calibri" w:cs="Times New Roman" w:ascii="Times New Roman" w:hAnsi="Times New Roman"/>
          <w:sz w:val="24"/>
        </w:rPr>
      </w:r>
    </w:p>
    <w:p>
      <w:pPr>
        <w:pStyle w:val="Normal"/>
        <w:tabs>
          <w:tab w:val="clear" w:pos="397"/>
          <w:tab w:val="center" w:pos="2520" w:leader="none"/>
        </w:tabs>
        <w:spacing w:lineRule="auto" w:line="240"/>
        <w:ind w:firstLine="284"/>
        <w:rPr>
          <w:rFonts w:ascii="Times New Roman" w:hAnsi="Times New Roman" w:eastAsia="Calibri" w:cs="Times New Roman"/>
          <w:b/>
          <w:b/>
          <w:bCs/>
          <w:sz w:val="24"/>
        </w:rPr>
      </w:pPr>
      <w:r>
        <w:rPr>
          <w:rFonts w:cs="Times New Roman" w:ascii="Times New Roman" w:hAnsi="Times New Roman"/>
          <w:b/>
          <w:bCs/>
          <w:sz w:val="24"/>
          <w:szCs w:val="24"/>
        </w:rPr>
        <w:t>VšĮ Respublikinei Klaipėdos ligoninei</w:t>
      </w:r>
    </w:p>
    <w:p>
      <w:pPr>
        <w:pStyle w:val="Normal"/>
        <w:tabs>
          <w:tab w:val="clear" w:pos="397"/>
          <w:tab w:val="center" w:pos="2520" w:leader="none"/>
        </w:tabs>
        <w:spacing w:lineRule="auto" w:line="240"/>
        <w:ind w:firstLine="284"/>
        <w:rPr>
          <w:rFonts w:ascii="Times New Roman" w:hAnsi="Times New Roman" w:eastAsia="Calibri" w:cs="Times New Roman"/>
          <w:i/>
          <w:i/>
          <w:sz w:val="24"/>
        </w:rPr>
      </w:pPr>
      <w:r>
        <w:rPr>
          <w:rFonts w:eastAsia="Calibri" w:cs="Times New Roman" w:ascii="Times New Roman" w:hAnsi="Times New Roman"/>
          <w:i/>
          <w:sz w:val="24"/>
        </w:rPr>
        <w:t>teikiama tik CVP IS priemonėmis</w:t>
      </w:r>
    </w:p>
    <w:p>
      <w:pPr>
        <w:pStyle w:val="Normal"/>
        <w:spacing w:lineRule="auto" w:line="240"/>
        <w:jc w:val="center"/>
        <w:rPr>
          <w:rFonts w:ascii="Times New Roman" w:hAnsi="Times New Roman" w:eastAsia="Calibri" w:cs="Times New Roman"/>
          <w:b/>
          <w:b/>
          <w:sz w:val="24"/>
        </w:rPr>
      </w:pPr>
      <w:r>
        <w:rPr>
          <w:rFonts w:eastAsia="Calibri" w:cs="Times New Roman" w:ascii="Times New Roman" w:hAnsi="Times New Roman"/>
          <w:b/>
          <w:sz w:val="24"/>
        </w:rPr>
      </w:r>
    </w:p>
    <w:p>
      <w:pPr>
        <w:pStyle w:val="Normal"/>
        <w:spacing w:lineRule="auto" w:line="24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PASIŪLYMAS </w:t>
      </w:r>
    </w:p>
    <w:p>
      <w:pPr>
        <w:pStyle w:val="Normal"/>
        <w:spacing w:lineRule="auto" w:line="240"/>
        <w:jc w:val="center"/>
        <w:rPr>
          <w:rFonts w:ascii="Times New Roman" w:hAnsi="Times New Roman" w:cs="Times New Roman"/>
          <w:b/>
          <w:b/>
          <w:bCs/>
          <w:color w:val="000000" w:themeColor="text1"/>
          <w:sz w:val="24"/>
          <w:szCs w:val="24"/>
        </w:rPr>
      </w:pPr>
      <w:r>
        <w:rPr>
          <w:rFonts w:eastAsia="Times New Roman" w:cs="Times New Roman" w:ascii="Times New Roman" w:hAnsi="Times New Roman"/>
          <w:b/>
          <w:sz w:val="24"/>
          <w:szCs w:val="24"/>
        </w:rPr>
        <w:t xml:space="preserve">DĖL </w:t>
      </w:r>
      <w:r>
        <w:rPr>
          <w:rFonts w:cs="Times New Roman" w:ascii="Times New Roman" w:hAnsi="Times New Roman"/>
          <w:b/>
          <w:bCs/>
          <w:color w:val="000000" w:themeColor="text1"/>
          <w:sz w:val="24"/>
          <w:szCs w:val="24"/>
        </w:rPr>
        <w:t xml:space="preserve">PASIVAIKŠČIOJIMO KIEMELIO, SKIRTO  LIGONIAMS, </w:t>
      </w:r>
    </w:p>
    <w:p>
      <w:pPr>
        <w:pStyle w:val="Normal"/>
        <w:spacing w:lineRule="auto" w:line="240"/>
        <w:jc w:val="center"/>
        <w:rPr>
          <w:rFonts w:ascii="Times New Roman" w:hAnsi="Times New Roman" w:cs="Times New Roman"/>
          <w:b/>
          <w:b/>
          <w:bCs/>
          <w:color w:val="000000" w:themeColor="text1"/>
          <w:sz w:val="24"/>
          <w:szCs w:val="24"/>
        </w:rPr>
      </w:pPr>
      <w:r>
        <w:rPr>
          <w:rFonts w:eastAsia="Times New Roman" w:cs="Times New Roman" w:ascii="Times New Roman" w:hAnsi="Times New Roman"/>
          <w:b/>
          <w:sz w:val="24"/>
          <w:szCs w:val="24"/>
        </w:rPr>
        <w:t xml:space="preserve"> </w:t>
      </w:r>
      <w:r>
        <w:rPr>
          <w:rFonts w:eastAsia="Times New Roman" w:cs="Times New Roman" w:ascii="Times New Roman" w:hAnsi="Times New Roman"/>
          <w:b/>
          <w:sz w:val="24"/>
          <w:szCs w:val="24"/>
        </w:rPr>
        <w:t xml:space="preserve">ĮRENGIMO DARBŲ </w:t>
      </w:r>
    </w:p>
    <w:p>
      <w:pPr>
        <w:pStyle w:val="Normal"/>
        <w:spacing w:lineRule="auto" w:line="24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tbl>
      <w:tblPr>
        <w:tblW w:w="467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746"/>
        <w:gridCol w:w="1227"/>
        <w:gridCol w:w="1701"/>
      </w:tblGrid>
      <w:tr>
        <w:trPr/>
        <w:tc>
          <w:tcPr>
            <w:tcW w:w="1746" w:type="dxa"/>
            <w:tcBorders>
              <w:bottom w:val="single" w:sz="4" w:space="0" w:color="000000"/>
            </w:tcBorders>
          </w:tcPr>
          <w:p>
            <w:pPr>
              <w:pStyle w:val="Normal"/>
              <w:widowControl w:val="false"/>
              <w:jc w:val="center"/>
              <w:rPr>
                <w:rFonts w:ascii="Times New Roman" w:hAnsi="Times New Roman" w:eastAsia="Calibri" w:cs="Times New Roman"/>
                <w:sz w:val="24"/>
              </w:rPr>
            </w:pPr>
            <w:r>
              <w:rPr>
                <w:rFonts w:eastAsia="Calibri" w:cs="Times New Roman" w:ascii="Times New Roman" w:hAnsi="Times New Roman"/>
                <w:sz w:val="24"/>
              </w:rPr>
            </w:r>
          </w:p>
        </w:tc>
        <w:tc>
          <w:tcPr>
            <w:tcW w:w="1227" w:type="dxa"/>
            <w:tcBorders/>
          </w:tcPr>
          <w:p>
            <w:pPr>
              <w:pStyle w:val="Normal"/>
              <w:widowControl w:val="false"/>
              <w:jc w:val="center"/>
              <w:rPr>
                <w:rFonts w:ascii="Times New Roman" w:hAnsi="Times New Roman" w:eastAsia="Calibri" w:cs="Times New Roman"/>
                <w:sz w:val="24"/>
              </w:rPr>
            </w:pPr>
            <w:r>
              <w:rPr>
                <w:rFonts w:eastAsia="Calibri" w:cs="Times New Roman" w:ascii="Times New Roman" w:hAnsi="Times New Roman"/>
                <w:sz w:val="24"/>
              </w:rPr>
              <w:t>Nr.</w:t>
            </w:r>
          </w:p>
        </w:tc>
        <w:tc>
          <w:tcPr>
            <w:tcW w:w="1701" w:type="dxa"/>
            <w:tcBorders>
              <w:bottom w:val="single" w:sz="4" w:space="0" w:color="000000"/>
            </w:tcBorders>
          </w:tcPr>
          <w:p>
            <w:pPr>
              <w:pStyle w:val="Normal"/>
              <w:widowControl w:val="false"/>
              <w:jc w:val="center"/>
              <w:rPr>
                <w:rFonts w:ascii="Times New Roman" w:hAnsi="Times New Roman" w:eastAsia="Calibri" w:cs="Times New Roman"/>
                <w:sz w:val="24"/>
              </w:rPr>
            </w:pPr>
            <w:r>
              <w:rPr>
                <w:rFonts w:eastAsia="Calibri" w:cs="Times New Roman" w:ascii="Times New Roman" w:hAnsi="Times New Roman"/>
                <w:sz w:val="24"/>
              </w:rPr>
            </w:r>
          </w:p>
        </w:tc>
      </w:tr>
      <w:tr>
        <w:trPr/>
        <w:tc>
          <w:tcPr>
            <w:tcW w:w="1746" w:type="dxa"/>
            <w:tcBorders>
              <w:top w:val="single" w:sz="4" w:space="0" w:color="000000"/>
            </w:tcBorders>
          </w:tcPr>
          <w:p>
            <w:pPr>
              <w:pStyle w:val="Normal"/>
              <w:widowControl w:val="false"/>
              <w:jc w:val="center"/>
              <w:rPr>
                <w:rFonts w:ascii="Times New Roman" w:hAnsi="Times New Roman" w:eastAsia="Calibri" w:cs="Times New Roman"/>
                <w:sz w:val="20"/>
                <w:szCs w:val="20"/>
              </w:rPr>
            </w:pPr>
            <w:r>
              <w:rPr>
                <w:rFonts w:eastAsia="Calibri" w:cs="Times New Roman" w:ascii="Times New Roman" w:hAnsi="Times New Roman"/>
                <w:sz w:val="20"/>
                <w:szCs w:val="20"/>
              </w:rPr>
              <w:t>Data</w:t>
            </w:r>
          </w:p>
        </w:tc>
        <w:tc>
          <w:tcPr>
            <w:tcW w:w="1227" w:type="dxa"/>
            <w:tcBorders/>
          </w:tcPr>
          <w:p>
            <w:pPr>
              <w:pStyle w:val="Normal"/>
              <w:widowControl w:val="false"/>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1701" w:type="dxa"/>
            <w:tcBorders>
              <w:top w:val="single" w:sz="4" w:space="0" w:color="000000"/>
            </w:tcBorders>
          </w:tcPr>
          <w:p>
            <w:pPr>
              <w:pStyle w:val="Normal"/>
              <w:widowControl w:val="false"/>
              <w:jc w:val="center"/>
              <w:rPr>
                <w:rFonts w:ascii="Times New Roman" w:hAnsi="Times New Roman" w:eastAsia="Calibri" w:cs="Times New Roman"/>
                <w:sz w:val="20"/>
                <w:szCs w:val="20"/>
              </w:rPr>
            </w:pPr>
            <w:r>
              <w:rPr>
                <w:rFonts w:eastAsia="Calibri" w:cs="Times New Roman" w:ascii="Times New Roman" w:hAnsi="Times New Roman"/>
                <w:sz w:val="20"/>
                <w:szCs w:val="20"/>
              </w:rPr>
              <w:t>numeris</w:t>
            </w:r>
          </w:p>
        </w:tc>
      </w:tr>
    </w:tbl>
    <w:p>
      <w:pPr>
        <w:pStyle w:val="Normal"/>
        <w:shd w:val="clear" w:color="auto" w:fill="FFFFFF"/>
        <w:spacing w:lineRule="auto" w:line="240"/>
        <w:jc w:val="center"/>
        <w:rPr>
          <w:rFonts w:ascii="Times New Roman" w:hAnsi="Times New Roman" w:eastAsia="Calibri" w:cs="Times New Roman"/>
          <w:bCs/>
          <w:sz w:val="16"/>
          <w:szCs w:val="16"/>
        </w:rPr>
      </w:pPr>
      <w:r>
        <w:rPr>
          <w:rFonts w:eastAsia="Calibri" w:cs="Times New Roman" w:ascii="Times New Roman" w:hAnsi="Times New Roman"/>
          <w:bCs/>
          <w:sz w:val="16"/>
          <w:szCs w:val="16"/>
        </w:rPr>
      </w:r>
    </w:p>
    <w:tbl>
      <w:tblPr>
        <w:tblW w:w="1687"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687"/>
      </w:tblGrid>
      <w:tr>
        <w:trPr/>
        <w:tc>
          <w:tcPr>
            <w:tcW w:w="1687" w:type="dxa"/>
            <w:tcBorders>
              <w:bottom w:val="single" w:sz="4" w:space="0" w:color="000000"/>
            </w:tcBorders>
          </w:tcPr>
          <w:p>
            <w:pPr>
              <w:pStyle w:val="Normal"/>
              <w:widowControl w:val="false"/>
              <w:rPr>
                <w:rFonts w:ascii="Times New Roman" w:hAnsi="Times New Roman" w:eastAsia="Calibri" w:cs="Times New Roman"/>
                <w:bCs/>
                <w:sz w:val="24"/>
              </w:rPr>
            </w:pPr>
            <w:r>
              <w:rPr>
                <w:rFonts w:eastAsia="Calibri" w:cs="Times New Roman" w:ascii="Times New Roman" w:hAnsi="Times New Roman"/>
                <w:bCs/>
                <w:sz w:val="24"/>
              </w:rPr>
            </w:r>
          </w:p>
        </w:tc>
      </w:tr>
      <w:tr>
        <w:trPr/>
        <w:tc>
          <w:tcPr>
            <w:tcW w:w="1687" w:type="dxa"/>
            <w:tcBorders>
              <w:top w:val="single" w:sz="4" w:space="0" w:color="000000"/>
            </w:tcBorders>
          </w:tcPr>
          <w:p>
            <w:pPr>
              <w:pStyle w:val="Normal"/>
              <w:widowControl w:val="false"/>
              <w:ind w:hanging="0"/>
              <w:rPr>
                <w:rFonts w:ascii="Times New Roman" w:hAnsi="Times New Roman" w:eastAsia="Calibri" w:cs="Times New Roman"/>
                <w:bCs/>
                <w:sz w:val="24"/>
              </w:rPr>
            </w:pPr>
            <w:r>
              <w:rPr>
                <w:rFonts w:eastAsia="Calibri" w:cs="Times New Roman" w:ascii="Times New Roman" w:hAnsi="Times New Roman"/>
                <w:bCs/>
                <w:sz w:val="20"/>
                <w:szCs w:val="20"/>
              </w:rPr>
              <w:t>Sudarymo vieta</w:t>
            </w:r>
          </w:p>
        </w:tc>
      </w:tr>
    </w:tbl>
    <w:p>
      <w:pPr>
        <w:pStyle w:val="Normal"/>
        <w:spacing w:lineRule="auto" w:line="240"/>
        <w:rPr>
          <w:rFonts w:ascii="Times New Roman" w:hAnsi="Times New Roman" w:eastAsia="Calibri" w:cs="Times New Roman"/>
          <w:sz w:val="24"/>
        </w:rPr>
      </w:pPr>
      <w:r>
        <w:rPr>
          <w:rFonts w:eastAsia="Calibri" w:cs="Times New Roman" w:ascii="Times New Roman" w:hAnsi="Times New Roman"/>
          <w:sz w:val="24"/>
        </w:rPr>
      </w:r>
    </w:p>
    <w:tbl>
      <w:tblPr>
        <w:tblW w:w="993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6124"/>
        <w:gridCol w:w="3805"/>
      </w:tblGrid>
      <w:tr>
        <w:trPr/>
        <w:tc>
          <w:tcPr>
            <w:tcW w:w="6124"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eastAsia="Calibri" w:cs="Times New Roman"/>
                <w:i/>
                <w:i/>
                <w:sz w:val="24"/>
                <w:szCs w:val="24"/>
              </w:rPr>
            </w:pPr>
            <w:r>
              <w:rPr>
                <w:rFonts w:eastAsia="Calibri" w:cs="Times New Roman" w:ascii="Times New Roman" w:hAnsi="Times New Roman"/>
                <w:sz w:val="24"/>
                <w:szCs w:val="24"/>
              </w:rPr>
              <w:t xml:space="preserve">Tiekėjo pavadinimas </w:t>
            </w:r>
            <w:r>
              <w:rPr>
                <w:rFonts w:eastAsia="Calibri" w:cs="Times New Roman" w:ascii="Times New Roman" w:hAnsi="Times New Roman"/>
                <w:i/>
                <w:sz w:val="24"/>
                <w:szCs w:val="24"/>
              </w:rPr>
              <w:t>/ Jeigu dalyvauja ūkio subjektų grupė, surašomi visi dalyvių pavadinimai/</w:t>
            </w:r>
          </w:p>
        </w:tc>
        <w:tc>
          <w:tcPr>
            <w:tcW w:w="380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124"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eastAsia="Calibri" w:cs="Times New Roman"/>
                <w:i/>
                <w:i/>
                <w:sz w:val="24"/>
                <w:szCs w:val="24"/>
              </w:rPr>
            </w:pPr>
            <w:r>
              <w:rPr>
                <w:rFonts w:eastAsia="Calibri" w:cs="Times New Roman" w:ascii="Times New Roman" w:hAnsi="Times New Roman"/>
                <w:sz w:val="24"/>
                <w:szCs w:val="24"/>
              </w:rPr>
              <w:t xml:space="preserve">Tiekėjo adresas </w:t>
            </w:r>
            <w:r>
              <w:rPr>
                <w:rFonts w:eastAsia="Calibri" w:cs="Times New Roman" w:ascii="Times New Roman" w:hAnsi="Times New Roman"/>
                <w:i/>
                <w:sz w:val="24"/>
                <w:szCs w:val="24"/>
              </w:rPr>
              <w:t>/ Jeigu dalyvauja ūkio subjektų grupė, surašomi visi dalyvių adresai/</w:t>
            </w:r>
          </w:p>
        </w:tc>
        <w:tc>
          <w:tcPr>
            <w:tcW w:w="380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124"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eastAsia="Calibri" w:cs="Times New Roman"/>
                <w:sz w:val="24"/>
                <w:szCs w:val="24"/>
              </w:rPr>
            </w:pPr>
            <w:r>
              <w:rPr>
                <w:rFonts w:eastAsia="Calibri" w:cs="Times New Roman" w:ascii="Times New Roman" w:hAnsi="Times New Roman"/>
                <w:sz w:val="24"/>
                <w:szCs w:val="24"/>
              </w:rPr>
              <w:t>Už pasiūlymą atsakingo asmens pareigos, vardas, pavardė</w:t>
            </w:r>
          </w:p>
        </w:tc>
        <w:tc>
          <w:tcPr>
            <w:tcW w:w="380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124"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eastAsia="Calibri" w:cs="Times New Roman"/>
                <w:sz w:val="24"/>
                <w:szCs w:val="24"/>
              </w:rPr>
            </w:pPr>
            <w:r>
              <w:rPr>
                <w:rFonts w:eastAsia="Calibri" w:cs="Times New Roman" w:ascii="Times New Roman" w:hAnsi="Times New Roman"/>
                <w:sz w:val="24"/>
                <w:szCs w:val="24"/>
              </w:rPr>
              <w:t>Telefono numeris</w:t>
            </w:r>
          </w:p>
        </w:tc>
        <w:tc>
          <w:tcPr>
            <w:tcW w:w="380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124"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eastAsia="Calibri" w:cs="Times New Roman"/>
                <w:sz w:val="24"/>
                <w:szCs w:val="24"/>
              </w:rPr>
            </w:pPr>
            <w:r>
              <w:rPr>
                <w:rFonts w:eastAsia="Calibri" w:cs="Times New Roman" w:ascii="Times New Roman" w:hAnsi="Times New Roman"/>
                <w:sz w:val="24"/>
                <w:szCs w:val="24"/>
              </w:rPr>
              <w:t>El. pašto adresas</w:t>
            </w:r>
          </w:p>
        </w:tc>
        <w:tc>
          <w:tcPr>
            <w:tcW w:w="380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r>
          </w:p>
        </w:tc>
      </w:tr>
    </w:tbl>
    <w:p>
      <w:pPr>
        <w:pStyle w:val="Normal"/>
        <w:tabs>
          <w:tab w:val="clear" w:pos="397"/>
          <w:tab w:val="left" w:pos="993" w:leader="none"/>
        </w:tabs>
        <w:spacing w:lineRule="auto" w:line="240"/>
        <w:ind w:firstLine="851"/>
        <w:rPr>
          <w:rFonts w:ascii="Times New Roman" w:hAnsi="Times New Roman" w:eastAsia="Calibri" w:cs="Times New Roman"/>
          <w:bCs/>
          <w:sz w:val="24"/>
          <w:szCs w:val="24"/>
        </w:rPr>
      </w:pPr>
      <w:r>
        <w:rPr>
          <w:rFonts w:eastAsia="Calibri" w:cs="Times New Roman" w:ascii="Times New Roman" w:hAnsi="Times New Roman"/>
          <w:bCs/>
          <w:sz w:val="24"/>
          <w:szCs w:val="24"/>
        </w:rPr>
        <w:t>1. Šiuo pasiūlymu pažymime, kad sutinkame su visomis pirkimo sąlygomis, jų aiškinimu (jei toks buvo), tikslinimu (jei pirkimo sąlygos buvo tikslintos).</w:t>
      </w:r>
    </w:p>
    <w:p>
      <w:pPr>
        <w:pStyle w:val="Normal"/>
        <w:tabs>
          <w:tab w:val="clear" w:pos="397"/>
          <w:tab w:val="left" w:pos="993" w:leader="none"/>
        </w:tabs>
        <w:spacing w:lineRule="auto" w:line="240"/>
        <w:ind w:firstLine="851"/>
        <w:rPr>
          <w:rFonts w:ascii="Times New Roman" w:hAnsi="Times New Roman" w:eastAsia="Calibri" w:cs="Times New Roman"/>
          <w:bCs/>
          <w:sz w:val="24"/>
          <w:szCs w:val="24"/>
        </w:rPr>
      </w:pPr>
      <w:r>
        <w:rPr>
          <w:rFonts w:eastAsia="Calibri" w:cs="Times New Roman" w:ascii="Times New Roman" w:hAnsi="Times New Roman"/>
          <w:bCs/>
          <w:sz w:val="24"/>
          <w:szCs w:val="24"/>
        </w:rPr>
        <w:t>Patvirtiname, kad visa pasiūlyme pateikta informacija yra teisinga, atitinka tikrovę ir apima viską, ko reikia visiškam ir tinkamam pirkimo sutarties įvykdymui, o pirkimo sąlygos mums yra tikslios ir aiškios.</w:t>
      </w:r>
    </w:p>
    <w:p>
      <w:pPr>
        <w:pStyle w:val="Normal"/>
        <w:tabs>
          <w:tab w:val="clear" w:pos="397"/>
          <w:tab w:val="left" w:pos="993" w:leader="none"/>
        </w:tabs>
        <w:spacing w:lineRule="auto" w:line="240"/>
        <w:ind w:firstLine="851"/>
        <w:rPr>
          <w:rFonts w:ascii="Times New Roman" w:hAnsi="Times New Roman" w:eastAsia="Calibri" w:cs="Times New Roman"/>
          <w:sz w:val="24"/>
          <w:szCs w:val="24"/>
        </w:rPr>
      </w:pPr>
      <w:r>
        <w:rPr>
          <w:rFonts w:eastAsia="Calibri" w:cs="Times New Roman" w:ascii="Times New Roman" w:hAnsi="Times New Roman"/>
          <w:bCs/>
          <w:sz w:val="24"/>
          <w:szCs w:val="24"/>
        </w:rPr>
        <w:t xml:space="preserve">2. </w:t>
      </w:r>
      <w:r>
        <w:rPr>
          <w:rFonts w:eastAsia="Calibri" w:cs="Times New Roman" w:ascii="Times New Roman" w:hAnsi="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 Taip pat patvirtiname, kad mes prisiimame riziką už visas išlaidas, kurias, teikdami pasiūlymą ir laikydamiesi pirkimo dokumentuose nustatytų reikalavimų, privalėjome įskaičiuoti į pasiūlymo kainą.</w:t>
      </w:r>
    </w:p>
    <w:p>
      <w:pPr>
        <w:pStyle w:val="Normal"/>
        <w:tabs>
          <w:tab w:val="clear" w:pos="397"/>
          <w:tab w:val="left" w:pos="993" w:leader="none"/>
        </w:tabs>
        <w:spacing w:lineRule="auto" w:line="240"/>
        <w:ind w:firstLine="851"/>
        <w:rPr>
          <w:rFonts w:ascii="Times New Roman" w:hAnsi="Times New Roman" w:eastAsia="Calibri" w:cs="Times New Roman"/>
          <w:sz w:val="24"/>
          <w:szCs w:val="24"/>
        </w:rPr>
      </w:pPr>
      <w:r>
        <w:rPr>
          <w:rFonts w:eastAsia="Calibri" w:cs="Times New Roman" w:ascii="Times New Roman" w:hAnsi="Times New Roman"/>
          <w:sz w:val="24"/>
          <w:szCs w:val="24"/>
        </w:rPr>
        <w:t>3. Šiuo pasiūlymu įsipareigojame laikytis Viešųjų pirkimų įstatymo, kitų teisės aktų, pirkimo dokumentuose išdėstytų reikalavimų bei sutarties sąlygų.</w:t>
      </w:r>
    </w:p>
    <w:p>
      <w:pPr>
        <w:pStyle w:val="Normal"/>
        <w:tabs>
          <w:tab w:val="clear" w:pos="397"/>
          <w:tab w:val="left" w:pos="993" w:leader="none"/>
        </w:tabs>
        <w:spacing w:lineRule="auto" w:line="240"/>
        <w:ind w:firstLine="851"/>
        <w:rPr>
          <w:rFonts w:ascii="Times New Roman" w:hAnsi="Times New Roman" w:eastAsia="Calibri" w:cs="Times New Roman"/>
          <w:sz w:val="24"/>
          <w:szCs w:val="24"/>
        </w:rPr>
      </w:pPr>
      <w:r>
        <w:rPr>
          <w:rFonts w:eastAsia="Calibri" w:cs="Times New Roman" w:ascii="Times New Roman" w:hAnsi="Times New Roman"/>
          <w:sz w:val="24"/>
          <w:szCs w:val="24"/>
        </w:rPr>
        <w:t>Patvirtiname, kad visi pridedami dokumentai yra mūsų pasiūlymo dalis.</w:t>
      </w:r>
    </w:p>
    <w:p>
      <w:pPr>
        <w:pStyle w:val="Normal"/>
        <w:tabs>
          <w:tab w:val="clear" w:pos="397"/>
          <w:tab w:val="left" w:pos="993" w:leader="none"/>
        </w:tabs>
        <w:spacing w:lineRule="auto" w:line="240"/>
        <w:ind w:firstLine="851"/>
        <w:rPr>
          <w:rFonts w:ascii="Times New Roman" w:hAnsi="Times New Roman" w:eastAsia="Calibri" w:cs="Times New Roman"/>
          <w:bCs/>
          <w:sz w:val="24"/>
          <w:szCs w:val="24"/>
        </w:rPr>
      </w:pPr>
      <w:r>
        <w:rPr>
          <w:rFonts w:eastAsia="Calibri" w:cs="Times New Roman" w:ascii="Times New Roman" w:hAnsi="Times New Roman"/>
          <w:sz w:val="24"/>
          <w:szCs w:val="24"/>
        </w:rPr>
        <w:t>4. Įsipareigojame laikytis pasiūlyme pateiktų ir pirkimo dokumentuose nustatytų sąlygų bei nesiimti jokių veiksmų, galinčių sutrukdyti pasiūlymo akceptavimui ar sutarties pasirašymui ir įsipareigojimui. Jeigu mūsų pasiūlymas bus priimtas, mes įsipareigojame pateikti Sutarties įvykdymo užtikrinimą (jei reikalaujama) pirkimo dokumentuose nurodytos formos, dydžio bei ten reikalaujamais terminais bei sutinkame pirkimo dokumentuose nurodytu terminu sudaryti sutartį.</w:t>
      </w:r>
    </w:p>
    <w:p>
      <w:pPr>
        <w:pStyle w:val="Normal"/>
        <w:tabs>
          <w:tab w:val="clear" w:pos="397"/>
          <w:tab w:val="left" w:pos="993" w:leader="none"/>
        </w:tabs>
        <w:spacing w:lineRule="auto" w:line="240"/>
        <w:ind w:firstLine="851"/>
        <w:rPr>
          <w:rFonts w:ascii="Times New Roman" w:hAnsi="Times New Roman" w:eastAsia="Calibri" w:cs="Times New Roman"/>
          <w:sz w:val="24"/>
          <w:szCs w:val="24"/>
        </w:rPr>
      </w:pPr>
      <w:r>
        <w:rPr>
          <w:rFonts w:eastAsia="Calibri" w:cs="Times New Roman" w:ascii="Times New Roman" w:hAnsi="Times New Roman"/>
          <w:bCs/>
          <w:sz w:val="24"/>
          <w:szCs w:val="24"/>
        </w:rPr>
        <w:t>5</w:t>
      </w:r>
      <w:r>
        <w:rPr>
          <w:rFonts w:eastAsia="Calibri" w:cs="Times New Roman" w:ascii="Times New Roman" w:hAnsi="Times New Roman"/>
          <w:sz w:val="24"/>
          <w:szCs w:val="24"/>
        </w:rPr>
        <w:t>. Mūsų siūloma kaina:</w:t>
      </w:r>
    </w:p>
    <w:p>
      <w:pPr>
        <w:pStyle w:val="Normal"/>
        <w:tabs>
          <w:tab w:val="clear" w:pos="397"/>
          <w:tab w:val="left" w:pos="993" w:leader="none"/>
        </w:tabs>
        <w:spacing w:lineRule="auto" w:line="240"/>
        <w:ind w:firstLine="851"/>
        <w:rPr>
          <w:rFonts w:ascii="Times New Roman" w:hAnsi="Times New Roman" w:eastAsia="Calibri" w:cs="Times New Roman"/>
          <w:sz w:val="24"/>
          <w:szCs w:val="24"/>
        </w:rPr>
      </w:pPr>
      <w:r>
        <w:rPr>
          <w:rFonts w:eastAsia="Calibri" w:cs="Times New Roman" w:ascii="Times New Roman" w:hAnsi="Times New Roman"/>
          <w:sz w:val="24"/>
          <w:szCs w:val="24"/>
        </w:rPr>
      </w:r>
    </w:p>
    <w:tbl>
      <w:tblPr>
        <w:tblW w:w="9776"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562"/>
        <w:gridCol w:w="6945"/>
        <w:gridCol w:w="2269"/>
      </w:tblGrid>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397"/>
                <w:tab w:val="left" w:pos="567" w:leader="none"/>
              </w:tabs>
              <w:spacing w:lineRule="auto" w:line="240"/>
              <w:ind w:hanging="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Eil. Nr.</w:t>
            </w:r>
          </w:p>
        </w:tc>
        <w:tc>
          <w:tcPr>
            <w:tcW w:w="69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397"/>
                <w:tab w:val="left" w:pos="567" w:leader="none"/>
              </w:tabs>
              <w:spacing w:lineRule="auto" w:line="240"/>
              <w:ind w:hanging="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Pavadinimas</w:t>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397"/>
                <w:tab w:val="left" w:pos="567" w:leader="none"/>
              </w:tabs>
              <w:spacing w:lineRule="auto" w:line="240"/>
              <w:ind w:hanging="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Kaina  be PVM*, Eur</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397"/>
                <w:tab w:val="left" w:pos="567" w:leader="none"/>
              </w:tabs>
              <w:spacing w:lineRule="auto" w:line="240"/>
              <w:ind w:hanging="0"/>
              <w:jc w:val="center"/>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t>1</w:t>
            </w:r>
          </w:p>
        </w:tc>
        <w:tc>
          <w:tcPr>
            <w:tcW w:w="69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397"/>
                <w:tab w:val="left" w:pos="567" w:leader="none"/>
              </w:tabs>
              <w:spacing w:lineRule="auto" w:line="240"/>
              <w:ind w:hanging="0"/>
              <w:jc w:val="center"/>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t>2</w:t>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397"/>
                <w:tab w:val="left" w:pos="567" w:leader="none"/>
              </w:tabs>
              <w:spacing w:lineRule="auto" w:line="240"/>
              <w:ind w:hanging="0"/>
              <w:jc w:val="center"/>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t>3</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397"/>
                <w:tab w:val="left" w:pos="567" w:leader="none"/>
              </w:tabs>
              <w:spacing w:lineRule="auto" w:line="240"/>
              <w:ind w:hanging="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1. </w:t>
            </w:r>
          </w:p>
        </w:tc>
        <w:tc>
          <w:tcPr>
            <w:tcW w:w="69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397"/>
                <w:tab w:val="left" w:pos="567" w:leader="none"/>
              </w:tabs>
              <w:spacing w:lineRule="auto" w:line="240"/>
              <w:ind w:hanging="0"/>
              <w:jc w:val="left"/>
              <w:rPr>
                <w:rFonts w:ascii="Times New Roman" w:hAnsi="Times New Roman" w:cs="Times New Roman"/>
                <w:sz w:val="24"/>
                <w:szCs w:val="24"/>
              </w:rPr>
            </w:pPr>
            <w:r>
              <w:rPr>
                <w:rFonts w:cs="Times New Roman" w:ascii="Times New Roman" w:hAnsi="Times New Roman"/>
                <w:sz w:val="24"/>
                <w:szCs w:val="24"/>
              </w:rPr>
              <w:t>Pasivaikščiojimo kiemelio, skirto ligoniams, įrengimo darbai</w:t>
            </w:r>
          </w:p>
          <w:p>
            <w:pPr>
              <w:pStyle w:val="Normal"/>
              <w:widowControl w:val="false"/>
              <w:tabs>
                <w:tab w:val="clear" w:pos="397"/>
                <w:tab w:val="left" w:pos="567" w:leader="none"/>
              </w:tabs>
              <w:spacing w:lineRule="auto" w:line="240"/>
              <w:ind w:hanging="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397"/>
                <w:tab w:val="left" w:pos="567" w:leader="none"/>
              </w:tabs>
              <w:spacing w:lineRule="auto" w:line="240"/>
              <w:ind w:hanging="0"/>
              <w:jc w:val="center"/>
              <w:rPr>
                <w:rFonts w:ascii="Times New Roman" w:hAnsi="Times New Roman" w:eastAsia="Times New Roman" w:cs="Times New Roman"/>
                <w:color w:val="ED0000"/>
                <w:sz w:val="22"/>
                <w:szCs w:val="22"/>
              </w:rPr>
            </w:pPr>
            <w:r>
              <w:rPr>
                <w:rFonts w:eastAsia="Times New Roman" w:cs="Times New Roman" w:ascii="Times New Roman" w:hAnsi="Times New Roman"/>
                <w:sz w:val="22"/>
                <w:szCs w:val="22"/>
              </w:rPr>
              <w:t>(Pagal užpildytą  Pirkimo sąlygų priedą Nr. 3 „Techninės sąlygos“ 3.2 „Darbų kiekio žiniaraštis“ )</w:t>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397"/>
                <w:tab w:val="left" w:pos="567" w:leader="none"/>
              </w:tabs>
              <w:spacing w:lineRule="auto" w:line="240"/>
              <w:ind w:hanging="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397"/>
                <w:tab w:val="left" w:pos="567" w:leader="none"/>
              </w:tabs>
              <w:spacing w:lineRule="auto" w:line="240"/>
              <w:ind w:hanging="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69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397"/>
                <w:tab w:val="left" w:pos="567" w:leader="none"/>
              </w:tabs>
              <w:spacing w:lineRule="auto" w:line="240"/>
              <w:ind w:hanging="0"/>
              <w:rPr>
                <w:rFonts w:ascii="Times New Roman" w:hAnsi="Times New Roman" w:eastAsia="Times New Roman" w:cs="Times New Roman"/>
                <w:color w:val="ED0000"/>
                <w:sz w:val="24"/>
                <w:szCs w:val="24"/>
              </w:rPr>
            </w:pPr>
            <w:r>
              <w:rPr>
                <w:rFonts w:eastAsia="Times New Roman" w:cs="Times New Roman" w:ascii="Times New Roman" w:hAnsi="Times New Roman"/>
                <w:color w:val="ED0000"/>
                <w:sz w:val="24"/>
                <w:szCs w:val="24"/>
              </w:rPr>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397"/>
                <w:tab w:val="left" w:pos="567" w:leader="none"/>
              </w:tabs>
              <w:spacing w:lineRule="auto" w:line="240"/>
              <w:ind w:hanging="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397"/>
                <w:tab w:val="left" w:pos="567" w:leader="none"/>
              </w:tabs>
              <w:spacing w:lineRule="auto" w:line="240"/>
              <w:ind w:hanging="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69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397"/>
                <w:tab w:val="left" w:pos="567" w:leader="none"/>
              </w:tabs>
              <w:spacing w:lineRule="auto" w:line="240"/>
              <w:ind w:hanging="0"/>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Pasiūlymo kaina be PVM</w:t>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397"/>
                <w:tab w:val="left" w:pos="567" w:leader="none"/>
              </w:tabs>
              <w:spacing w:lineRule="auto" w:line="240"/>
              <w:ind w:hanging="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c>
          <w:tcPr>
            <w:tcW w:w="750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397"/>
                <w:tab w:val="left" w:pos="567" w:leader="none"/>
              </w:tabs>
              <w:spacing w:lineRule="auto" w:line="240"/>
              <w:ind w:hanging="0"/>
              <w:jc w:val="righ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PVM (...)%</w:t>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397"/>
                <w:tab w:val="left" w:pos="567" w:leader="none"/>
              </w:tabs>
              <w:spacing w:lineRule="auto" w:line="240"/>
              <w:ind w:hanging="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c>
          <w:tcPr>
            <w:tcW w:w="750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397"/>
                <w:tab w:val="left" w:pos="567" w:leader="none"/>
              </w:tabs>
              <w:spacing w:lineRule="auto" w:line="240"/>
              <w:ind w:hanging="0"/>
              <w:jc w:val="right"/>
              <w:rPr>
                <w:rFonts w:ascii="Times New Roman" w:hAnsi="Times New Roman" w:eastAsia="Times New Roman" w:cs="Times New Roman"/>
                <w:bCs/>
                <w:color w:val="000000"/>
                <w:sz w:val="24"/>
                <w:szCs w:val="24"/>
              </w:rPr>
            </w:pPr>
            <w:r>
              <w:rPr>
                <w:rFonts w:eastAsia="Times New Roman" w:cs="Times New Roman" w:ascii="Times New Roman" w:hAnsi="Times New Roman"/>
                <w:b/>
                <w:color w:val="000000"/>
                <w:sz w:val="24"/>
                <w:szCs w:val="24"/>
              </w:rPr>
              <w:t>Pasiūlymo kaina su PVM</w:t>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397"/>
                <w:tab w:val="left" w:pos="567" w:leader="none"/>
              </w:tabs>
              <w:spacing w:lineRule="auto" w:line="240"/>
              <w:ind w:hanging="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bl>
    <w:p>
      <w:pPr>
        <w:pStyle w:val="Normal"/>
        <w:spacing w:lineRule="auto" w:line="276" w:before="0" w:after="200"/>
        <w:ind w:hanging="0"/>
        <w:jc w:val="left"/>
        <w:rPr>
          <w:rFonts w:ascii="Times New Roman" w:hAnsi="Times New Roman" w:eastAsia="Calibri" w:cs="Times New Roman"/>
          <w:sz w:val="20"/>
          <w:szCs w:val="20"/>
          <w:lang w:eastAsia="en-US"/>
        </w:rPr>
      </w:pPr>
      <w:r>
        <w:rPr>
          <w:rFonts w:eastAsia="Calibri" w:cs="Times New Roman"/>
          <w:sz w:val="20"/>
          <w:szCs w:val="22"/>
          <w:lang w:eastAsia="en-US"/>
        </w:rPr>
        <w:t>*</w:t>
      </w:r>
      <w:r>
        <w:rPr>
          <w:rFonts w:eastAsia="Calibri" w:cs="Times New Roman" w:ascii="Times New Roman" w:hAnsi="Times New Roman"/>
          <w:sz w:val="20"/>
          <w:szCs w:val="20"/>
          <w:lang w:eastAsia="en-US"/>
        </w:rPr>
        <w:t>Tiekėjas kainas turi nurodyti apvalinant dviejų skaičių po kablelio tikslumu.</w:t>
      </w:r>
    </w:p>
    <w:p>
      <w:pPr>
        <w:pStyle w:val="Normal"/>
        <w:spacing w:lineRule="auto" w:line="276" w:before="0" w:after="200"/>
        <w:ind w:firstLine="851"/>
        <w:jc w:val="left"/>
        <w:rPr>
          <w:rFonts w:ascii="Calibri" w:hAnsi="Calibri" w:eastAsia="Times New Roman" w:cs="Times New Roman"/>
          <w:sz w:val="20"/>
          <w:szCs w:val="24"/>
        </w:rPr>
      </w:pPr>
      <w:r>
        <w:rPr>
          <w:rFonts w:eastAsia="Calibri" w:cs="Times New Roman" w:ascii="Times New Roman" w:hAnsi="Times New Roman"/>
          <w:sz w:val="24"/>
          <w:szCs w:val="24"/>
        </w:rPr>
        <w:t>Ši kaina yra su visais mokesčiais ir kitomis tiekėjo bei trečiųjų asmenų išlaidomis, taip pat ir atsiskaitymo dokumentų pateikimo naudojantis informacine sistema SABIS išlaidomis.</w:t>
      </w:r>
    </w:p>
    <w:p>
      <w:pPr>
        <w:pStyle w:val="Normal"/>
        <w:tabs>
          <w:tab w:val="clear" w:pos="397"/>
          <w:tab w:val="left" w:pos="993" w:leader="none"/>
        </w:tabs>
        <w:spacing w:lineRule="auto" w:line="240"/>
        <w:ind w:firstLine="851"/>
        <w:rPr>
          <w:rFonts w:ascii="Times New Roman" w:hAnsi="Times New Roman" w:eastAsia="Calibri" w:cs="Times New Roman"/>
          <w:sz w:val="24"/>
          <w:szCs w:val="24"/>
        </w:rPr>
      </w:pPr>
      <w:r>
        <w:rPr>
          <w:rFonts w:eastAsia="Calibri" w:cs="Times New Roman" w:ascii="Times New Roman" w:hAnsi="Times New Roman"/>
          <w:sz w:val="24"/>
          <w:szCs w:val="24"/>
        </w:rPr>
        <w:t>Tais atvejais, kai pagal galiojančius teisės aktus tiekėjui nereikia mokėti PVM, jis nurodo tik kainą be PVM ir toliau paaiškina kokiu teisiniu pagrindu neprivaloma mokėti PVM.</w:t>
      </w:r>
    </w:p>
    <w:p>
      <w:pPr>
        <w:pStyle w:val="Normal"/>
        <w:numPr>
          <w:ilvl w:val="0"/>
          <w:numId w:val="0"/>
        </w:numPr>
        <w:spacing w:lineRule="auto" w:line="240"/>
        <w:ind w:firstLine="567"/>
        <w:outlineLvl w:val="1"/>
        <w:rPr>
          <w:rFonts w:ascii="Times New Roman" w:hAnsi="Times New Roman" w:eastAsia="Times New Roman" w:cs="Times New Roman"/>
          <w:sz w:val="24"/>
        </w:rPr>
      </w:pPr>
      <w:r>
        <w:rPr>
          <w:rFonts w:eastAsia="Times New Roman" w:cs="Times New Roman" w:ascii="Times New Roman" w:hAnsi="Times New Roman"/>
          <w:sz w:val="24"/>
        </w:rPr>
        <w:t>6. Kartu su pasiūlymu pateikiami šie dokumentai:</w:t>
      </w:r>
    </w:p>
    <w:tbl>
      <w:tblPr>
        <w:tblW w:w="1034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51"/>
        <w:gridCol w:w="6802"/>
        <w:gridCol w:w="2690"/>
      </w:tblGrid>
      <w:tr>
        <w:trPr>
          <w:trHeight w:val="74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contextualSpacing/>
              <w:rPr>
                <w:rFonts w:ascii="Times New Roman" w:hAnsi="Times New Roman" w:eastAsia="Calibri" w:cs="Times New Roman"/>
                <w:b/>
                <w:b/>
                <w:bCs/>
              </w:rPr>
            </w:pPr>
            <w:r>
              <w:rPr>
                <w:rFonts w:eastAsia="Calibri" w:cs="Times New Roman" w:ascii="Times New Roman" w:hAnsi="Times New Roman"/>
                <w:b/>
                <w:bCs/>
              </w:rPr>
              <w:t>Eil. Nr.</w:t>
            </w:r>
          </w:p>
        </w:tc>
        <w:tc>
          <w:tcPr>
            <w:tcW w:w="6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firstLine="3"/>
              <w:jc w:val="center"/>
              <w:rPr>
                <w:rFonts w:ascii="Times New Roman" w:hAnsi="Times New Roman" w:eastAsia="Calibri" w:cs="Times New Roman"/>
                <w:b/>
                <w:b/>
                <w:bCs/>
              </w:rPr>
            </w:pPr>
            <w:r>
              <w:rPr>
                <w:rFonts w:eastAsia="Calibri" w:cs="Times New Roman" w:ascii="Times New Roman" w:hAnsi="Times New Roman"/>
                <w:b/>
                <w:bCs/>
                <w:sz w:val="24"/>
              </w:rPr>
              <w:t>Pateikto dokumento pavadinimas</w:t>
            </w:r>
          </w:p>
        </w:tc>
        <w:tc>
          <w:tcPr>
            <w:tcW w:w="26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ascii="Times New Roman" w:hAnsi="Times New Roman" w:eastAsia="Calibri" w:cs="Times New Roman"/>
                <w:b/>
                <w:b/>
                <w:bCs/>
                <w:vertAlign w:val="superscript"/>
              </w:rPr>
            </w:pPr>
            <w:r>
              <w:rPr>
                <w:rFonts w:eastAsia="Calibri" w:cs="Times New Roman" w:ascii="Times New Roman" w:hAnsi="Times New Roman"/>
                <w:b/>
                <w:bCs/>
                <w:sz w:val="24"/>
              </w:rPr>
              <w:t>Kompiuterinės bylos (failo) pavadinimas</w:t>
            </w:r>
            <w:r>
              <w:rPr>
                <w:rFonts w:eastAsia="Calibri" w:cs="Times New Roman" w:ascii="Times New Roman" w:hAnsi="Times New Roman"/>
                <w:b/>
                <w:bCs/>
                <w:sz w:val="24"/>
                <w:vertAlign w:val="superscript"/>
              </w:rPr>
              <w:t>1</w:t>
            </w:r>
          </w:p>
        </w:tc>
      </w:tr>
      <w:tr>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7"/>
              <w:jc w:val="center"/>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6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firstLine="3"/>
              <w:rPr>
                <w:rFonts w:ascii="Times New Roman" w:hAnsi="Times New Roman" w:eastAsia="Times New Roman" w:cs="Times New Roman"/>
                <w:sz w:val="24"/>
                <w:szCs w:val="24"/>
              </w:rPr>
            </w:pPr>
            <w:r>
              <w:rPr>
                <w:rFonts w:eastAsia="Times New Roman" w:cs="Times New Roman" w:ascii="Times New Roman" w:hAnsi="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6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7"/>
              <w:jc w:val="center"/>
              <w:rPr>
                <w:rFonts w:ascii="Times New Roman" w:hAnsi="Times New Roman" w:eastAsia="Calibri" w:cs="Times New Roman"/>
                <w:sz w:val="24"/>
                <w:szCs w:val="24"/>
              </w:rPr>
            </w:pPr>
            <w:r>
              <w:rPr>
                <w:rFonts w:eastAsia="Calibri" w:cs="Times New Roman" w:ascii="Times New Roman" w:hAnsi="Times New Roman"/>
                <w:sz w:val="24"/>
                <w:szCs w:val="24"/>
              </w:rPr>
              <w:t>2.</w:t>
            </w:r>
          </w:p>
        </w:tc>
        <w:tc>
          <w:tcPr>
            <w:tcW w:w="6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firstLine="3"/>
              <w:rPr>
                <w:rFonts w:ascii="Times New Roman" w:hAnsi="Times New Roman" w:eastAsia="Times New Roman" w:cs="Times New Roman"/>
                <w:i/>
                <w:i/>
                <w:sz w:val="24"/>
                <w:szCs w:val="24"/>
              </w:rPr>
            </w:pPr>
            <w:r>
              <w:rPr>
                <w:rFonts w:eastAsia="Calibri" w:cs="Times New Roman" w:ascii="Times New Roman" w:hAnsi="Times New Roman"/>
                <w:i/>
                <w:sz w:val="24"/>
                <w:szCs w:val="24"/>
              </w:rPr>
              <w:t>Jeigu keli ūkio subjektai kartu teikia bendrą pasiūlymą -jungtinės veiklos sutarties kopija</w:t>
            </w:r>
          </w:p>
        </w:tc>
        <w:tc>
          <w:tcPr>
            <w:tcW w:w="26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7"/>
              <w:jc w:val="center"/>
              <w:rPr>
                <w:rFonts w:ascii="Times New Roman" w:hAnsi="Times New Roman" w:eastAsia="Calibri" w:cs="Times New Roman"/>
                <w:sz w:val="24"/>
                <w:szCs w:val="24"/>
              </w:rPr>
            </w:pPr>
            <w:r>
              <w:rPr>
                <w:rFonts w:eastAsia="Calibri" w:cs="Times New Roman" w:ascii="Times New Roman" w:hAnsi="Times New Roman"/>
                <w:sz w:val="24"/>
                <w:szCs w:val="24"/>
              </w:rPr>
              <w:t>3.</w:t>
            </w:r>
          </w:p>
        </w:tc>
        <w:tc>
          <w:tcPr>
            <w:tcW w:w="6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firstLine="3"/>
              <w:rPr>
                <w:rFonts w:ascii="Times New Roman" w:hAnsi="Times New Roman" w:eastAsia="Calibri" w:cs="Times New Roman"/>
                <w:sz w:val="24"/>
                <w:szCs w:val="24"/>
              </w:rPr>
            </w:pPr>
            <w:r>
              <w:rPr>
                <w:rFonts w:eastAsia="Times New Roman" w:cs="Times New Roman" w:ascii="Times New Roman" w:hAnsi="Times New Roman"/>
                <w:bCs/>
                <w:i/>
                <w:iCs/>
                <w:sz w:val="24"/>
                <w:szCs w:val="24"/>
              </w:rPr>
              <w:t xml:space="preserve">Jei tiekėjas remiasi kitų ūkio subjektų pajėgumais, kad tiekėjas atitiktų kvalifikacijos reikalavimus, sąlygas, dokumentai, įrodantys, kad </w:t>
            </w:r>
            <w:r>
              <w:rPr>
                <w:rFonts w:eastAsia="Times New Roman" w:cs="Times New Roman" w:ascii="Times New Roman" w:hAnsi="Times New Roman"/>
                <w:i/>
                <w:iCs/>
                <w:sz w:val="24"/>
                <w:szCs w:val="24"/>
              </w:rPr>
              <w:t>ūkio subjekto, kurio pajėgumais buvo pasiremta, ištekliai tiekėjui bus prieinami (ketinimų protokolas ir pan.) (jei taikoma)</w:t>
            </w:r>
          </w:p>
        </w:tc>
        <w:tc>
          <w:tcPr>
            <w:tcW w:w="26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138"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7"/>
              <w:jc w:val="center"/>
              <w:rPr>
                <w:rFonts w:ascii="Times New Roman" w:hAnsi="Times New Roman" w:eastAsia="Calibri" w:cs="Times New Roman"/>
                <w:sz w:val="24"/>
                <w:szCs w:val="24"/>
              </w:rPr>
            </w:pPr>
            <w:r>
              <w:rPr>
                <w:rFonts w:eastAsia="Calibri" w:cs="Times New Roman" w:ascii="Times New Roman" w:hAnsi="Times New Roman"/>
                <w:sz w:val="24"/>
                <w:szCs w:val="24"/>
              </w:rPr>
              <w:t>4.</w:t>
            </w:r>
          </w:p>
        </w:tc>
        <w:tc>
          <w:tcPr>
            <w:tcW w:w="6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397"/>
                <w:tab w:val="left" w:pos="1296" w:leader="none"/>
                <w:tab w:val="center" w:pos="4153" w:leader="none"/>
                <w:tab w:val="right" w:pos="8306" w:leader="none"/>
              </w:tabs>
              <w:spacing w:lineRule="auto" w:line="240"/>
              <w:ind w:firstLine="3"/>
              <w:rPr>
                <w:rFonts w:ascii="Times New Roman" w:hAnsi="Times New Roman" w:eastAsia="Times New Roman" w:cs="Times New Roman"/>
                <w:i/>
                <w:i/>
                <w:iCs/>
                <w:sz w:val="24"/>
                <w:szCs w:val="24"/>
              </w:rPr>
            </w:pPr>
            <w:r>
              <w:rPr>
                <w:rFonts w:eastAsia="Times New Roman" w:cs="Times New Roman" w:ascii="Times New Roman" w:hAnsi="Times New Roman"/>
                <w:bCs/>
                <w:i/>
                <w:iCs/>
                <w:sz w:val="24"/>
                <w:szCs w:val="24"/>
              </w:rPr>
              <w:t xml:space="preserve">Kiekvieno specialisto, kuriuos </w:t>
            </w:r>
            <w:r>
              <w:rPr>
                <w:rFonts w:eastAsia="Times New Roman" w:cs="Times New Roman" w:ascii="Times New Roman" w:hAnsi="Times New Roman"/>
                <w:bCs/>
                <w:i/>
                <w:iCs/>
                <w:sz w:val="24"/>
                <w:szCs w:val="24"/>
                <w:u w:val="single"/>
              </w:rPr>
              <w:t>ketina įdarbinti</w:t>
            </w:r>
            <w:r>
              <w:rPr>
                <w:rFonts w:eastAsia="Times New Roman" w:cs="Times New Roman" w:ascii="Times New Roman" w:hAnsi="Times New Roman"/>
                <w:bCs/>
                <w:i/>
                <w:iCs/>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6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138"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7"/>
              <w:jc w:val="center"/>
              <w:rPr>
                <w:rFonts w:ascii="Times New Roman" w:hAnsi="Times New Roman" w:eastAsia="Calibri" w:cs="Times New Roman"/>
                <w:sz w:val="24"/>
                <w:szCs w:val="24"/>
              </w:rPr>
            </w:pPr>
            <w:r>
              <w:rPr>
                <w:rFonts w:eastAsia="Calibri" w:cs="Times New Roman" w:ascii="Times New Roman" w:hAnsi="Times New Roman"/>
                <w:sz w:val="24"/>
                <w:szCs w:val="24"/>
              </w:rPr>
              <w:t>5.</w:t>
            </w:r>
          </w:p>
        </w:tc>
        <w:tc>
          <w:tcPr>
            <w:tcW w:w="6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397"/>
                <w:tab w:val="left" w:pos="1296" w:leader="none"/>
                <w:tab w:val="center" w:pos="4153" w:leader="none"/>
                <w:tab w:val="right" w:pos="8306" w:leader="none"/>
              </w:tabs>
              <w:spacing w:lineRule="auto" w:line="240"/>
              <w:ind w:firstLine="3"/>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Jei</w:t>
            </w:r>
            <w:r>
              <w:rPr>
                <w:rFonts w:eastAsia="Calibri" w:cs="Times New Roman" w:ascii="Times New Roman" w:hAnsi="Times New Roman"/>
                <w:i/>
                <w:iCs/>
                <w:sz w:val="24"/>
                <w:szCs w:val="24"/>
              </w:rPr>
              <w:t xml:space="preserve"> tiekėjas naudojasi (naudosis) trečiųjų asmenų, kurie tiesiogiai </w:t>
            </w:r>
            <w:r>
              <w:rPr>
                <w:rFonts w:eastAsia="Times New Roman" w:cs="Times New Roman" w:ascii="Times New Roman" w:hAnsi="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Pr>
                <w:rFonts w:eastAsia="Calibri" w:cs="Times New Roman" w:ascii="Times New Roman" w:hAnsi="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6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138"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7"/>
              <w:jc w:val="center"/>
              <w:rPr>
                <w:rFonts w:ascii="Times New Roman" w:hAnsi="Times New Roman" w:eastAsia="Calibri" w:cs="Times New Roman"/>
                <w:sz w:val="24"/>
                <w:szCs w:val="24"/>
              </w:rPr>
            </w:pPr>
            <w:r>
              <w:rPr>
                <w:rFonts w:eastAsia="Calibri" w:cs="Times New Roman" w:ascii="Times New Roman" w:hAnsi="Times New Roman"/>
                <w:sz w:val="24"/>
                <w:szCs w:val="24"/>
              </w:rPr>
              <w:t>6.</w:t>
            </w:r>
          </w:p>
        </w:tc>
        <w:tc>
          <w:tcPr>
            <w:tcW w:w="6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397"/>
                <w:tab w:val="left" w:pos="1296" w:leader="none"/>
                <w:tab w:val="center" w:pos="4153" w:leader="none"/>
                <w:tab w:val="right" w:pos="8306" w:leader="none"/>
              </w:tabs>
              <w:spacing w:lineRule="auto" w:line="240"/>
              <w:ind w:firstLine="3"/>
              <w:rPr>
                <w:rFonts w:ascii="Times New Roman" w:hAnsi="Times New Roman" w:eastAsia="Times New Roman" w:cs="Times New Roman"/>
                <w:iCs/>
                <w:sz w:val="24"/>
                <w:szCs w:val="24"/>
              </w:rPr>
            </w:pPr>
            <w:r>
              <w:rPr>
                <w:rFonts w:eastAsia="Calibri" w:cs="Times New Roman" w:ascii="Times New Roman" w:hAnsi="Times New Roman"/>
                <w:bCs/>
                <w:i/>
                <w:iCs/>
                <w:sz w:val="24"/>
                <w:szCs w:val="24"/>
              </w:rPr>
              <w:t>I</w:t>
            </w:r>
            <w:r>
              <w:rPr>
                <w:rFonts w:eastAsia="Calibri" w:cs="Times New Roman" w:ascii="Times New Roman" w:hAnsi="Times New Roman"/>
                <w:i/>
                <w:iCs/>
                <w:sz w:val="24"/>
                <w:szCs w:val="24"/>
              </w:rPr>
              <w:t>nformacija (pažymos) kokiai pirkimo sutarties daliai ir kokius subtiekėjus, jeigu jie yra žinomi, tiekėjas ketina pasitelkti (</w:t>
            </w:r>
            <w:r>
              <w:rPr>
                <w:rFonts w:eastAsia="Calibri" w:cs="Times New Roman" w:ascii="Times New Roman" w:hAnsi="Times New Roman"/>
                <w:bCs/>
                <w:i/>
                <w:iCs/>
                <w:sz w:val="24"/>
                <w:szCs w:val="24"/>
              </w:rPr>
              <w:t xml:space="preserve">subtiekėjas </w:t>
            </w:r>
            <w:r>
              <w:rPr>
                <w:rFonts w:eastAsia="Calibri" w:cs="Times New Roman" w:ascii="Times New Roman" w:hAnsi="Times New Roman"/>
                <w:i/>
                <w:iCs/>
                <w:sz w:val="24"/>
                <w:szCs w:val="24"/>
              </w:rPr>
              <w:t>– tiekėjo pirkimo sutarties vykdymui pasitelkiamas trečiasis asmuo, kurio kvalifikacija tiekėjas nesiremia, kad atitiktų kvalifikacijos reikalavimus) (jei taikoma)</w:t>
            </w:r>
            <w:r>
              <w:rPr>
                <w:rFonts w:eastAsia="Calibri" w:cs="Times New Roman" w:ascii="Times New Roman" w:hAnsi="Times New Roman"/>
                <w:bCs/>
                <w:i/>
                <w:iCs/>
                <w:sz w:val="24"/>
                <w:szCs w:val="24"/>
              </w:rPr>
              <w:t>;</w:t>
            </w:r>
          </w:p>
        </w:tc>
        <w:tc>
          <w:tcPr>
            <w:tcW w:w="26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138"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7"/>
              <w:jc w:val="center"/>
              <w:rPr>
                <w:rFonts w:ascii="Times New Roman" w:hAnsi="Times New Roman" w:eastAsia="Calibri" w:cs="Times New Roman"/>
                <w:sz w:val="24"/>
                <w:szCs w:val="24"/>
              </w:rPr>
            </w:pPr>
            <w:r>
              <w:rPr>
                <w:rFonts w:eastAsia="Calibri" w:cs="Times New Roman" w:ascii="Times New Roman" w:hAnsi="Times New Roman"/>
                <w:sz w:val="24"/>
                <w:szCs w:val="24"/>
              </w:rPr>
              <w:t>7.</w:t>
            </w:r>
          </w:p>
        </w:tc>
        <w:tc>
          <w:tcPr>
            <w:tcW w:w="6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397"/>
                <w:tab w:val="left" w:pos="1296" w:leader="none"/>
                <w:tab w:val="center" w:pos="4153" w:leader="none"/>
                <w:tab w:val="right" w:pos="8306" w:leader="none"/>
              </w:tabs>
              <w:spacing w:lineRule="auto" w:line="240"/>
              <w:ind w:hanging="0"/>
              <w:rPr>
                <w:rFonts w:ascii="Times New Roman" w:hAnsi="Times New Roman" w:eastAsia="Calibri" w:cs="Times New Roman"/>
                <w:i/>
                <w:i/>
                <w:sz w:val="24"/>
                <w:szCs w:val="24"/>
              </w:rPr>
            </w:pPr>
            <w:r>
              <w:rPr>
                <w:rFonts w:eastAsia="Calibri" w:cs="Times New Roman" w:ascii="Times New Roman" w:hAnsi="Times New Roman"/>
                <w:i/>
                <w:sz w:val="24"/>
                <w:szCs w:val="24"/>
              </w:rPr>
              <w:t>Kita šiose apklausos sąlygose prašoma informacija ir (ar) dokumentai (skaitmeninės dokumentų kopijos)</w:t>
            </w:r>
            <w:r>
              <w:rPr>
                <w:rFonts w:eastAsia="Calibri" w:cs="Times New Roman" w:ascii="Times New Roman" w:hAnsi="Times New Roman"/>
                <w:bCs/>
                <w:i/>
                <w:sz w:val="24"/>
                <w:szCs w:val="24"/>
              </w:rPr>
              <w:t>.</w:t>
            </w:r>
          </w:p>
        </w:tc>
        <w:tc>
          <w:tcPr>
            <w:tcW w:w="26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bl>
    <w:p>
      <w:pPr>
        <w:pStyle w:val="Normal"/>
        <w:spacing w:lineRule="auto" w:line="240"/>
        <w:ind w:left="284" w:firstLine="697"/>
        <w:rPr>
          <w:rFonts w:ascii="Times New Roman" w:hAnsi="Times New Roman" w:eastAsia="Calibri" w:cs="Times New Roman"/>
          <w:i/>
          <w:i/>
          <w:sz w:val="20"/>
          <w:szCs w:val="20"/>
        </w:rPr>
      </w:pPr>
      <w:r>
        <w:rPr>
          <w:rFonts w:eastAsia="Calibri" w:cs="Times New Roman" w:ascii="Times New Roman" w:hAnsi="Times New Roman"/>
          <w:i/>
          <w:sz w:val="20"/>
          <w:szCs w:val="20"/>
          <w:vertAlign w:val="superscript"/>
        </w:rPr>
        <w:t>1</w:t>
      </w:r>
      <w:r>
        <w:rPr>
          <w:rFonts w:eastAsia="Calibri" w:cs="Times New Roman" w:ascii="Times New Roman" w:hAnsi="Times New Roman"/>
          <w:i/>
          <w:sz w:val="20"/>
          <w:szCs w:val="20"/>
        </w:rPr>
        <w:t>Atskirą dokumentą pateikti atskiroje kompiuterinėje byloje. Bylų pavadinimus formuoti pagal dokumentų pavadinimus.</w:t>
      </w:r>
    </w:p>
    <w:p>
      <w:pPr>
        <w:pStyle w:val="Normal"/>
        <w:spacing w:lineRule="auto" w:line="240"/>
        <w:ind w:firstLine="567"/>
        <w:rPr>
          <w:rFonts w:ascii="Times New Roman" w:hAnsi="Times New Roman" w:eastAsia="Times New Roman" w:cs="Times New Roman"/>
          <w:sz w:val="24"/>
          <w:szCs w:val="24"/>
        </w:rPr>
      </w:pPr>
      <w:bookmarkStart w:id="59" w:name="_Hlk495322479"/>
      <w:r>
        <w:rPr>
          <w:rFonts w:eastAsia="Times New Roman" w:cs="Times New Roman" w:ascii="Times New Roman" w:hAnsi="Times New Roman"/>
          <w:sz w:val="24"/>
          <w:szCs w:val="24"/>
        </w:rPr>
        <w:t>7. Mes ketiname dalies Sutartyje numatytų veiklų ar užduočių patikėti kitiems ūkio subjektams (subteikėjams, subrangovams) ir pateikiame šią informaciją apie šiuos ūkio subjektus:</w:t>
      </w:r>
      <w:bookmarkEnd w:id="59"/>
    </w:p>
    <w:tbl>
      <w:tblPr>
        <w:tblW w:w="1003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675"/>
        <w:gridCol w:w="2887"/>
        <w:gridCol w:w="577"/>
        <w:gridCol w:w="2773"/>
        <w:gridCol w:w="3118"/>
      </w:tblGrid>
      <w:tr>
        <w:trPr/>
        <w:tc>
          <w:tcPr>
            <w:tcW w:w="6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rPr>
                <w:rFonts w:ascii="Times New Roman" w:hAnsi="Times New Roman" w:cs="Times New Roman"/>
                <w:sz w:val="24"/>
                <w:szCs w:val="24"/>
              </w:rPr>
            </w:pPr>
            <w:r>
              <w:rPr>
                <w:rFonts w:cs="Times New Roman" w:ascii="Times New Roman" w:hAnsi="Times New Roman"/>
                <w:sz w:val="24"/>
                <w:szCs w:val="24"/>
              </w:rPr>
              <w:t>Eil. Nr.</w:t>
            </w:r>
          </w:p>
        </w:tc>
        <w:tc>
          <w:tcPr>
            <w:tcW w:w="288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rPr>
                <w:rFonts w:ascii="Times New Roman" w:hAnsi="Times New Roman" w:cs="Times New Roman"/>
                <w:sz w:val="24"/>
                <w:szCs w:val="24"/>
              </w:rPr>
            </w:pPr>
            <w:r>
              <w:rPr>
                <w:rFonts w:cs="Times New Roman" w:ascii="Times New Roman" w:hAnsi="Times New Roman"/>
                <w:sz w:val="24"/>
                <w:szCs w:val="24"/>
              </w:rPr>
              <w:t>Ūkio subjekto pavadinimas, kodas ir adresas</w:t>
            </w:r>
          </w:p>
        </w:tc>
        <w:tc>
          <w:tcPr>
            <w:tcW w:w="335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rPr>
                <w:rFonts w:ascii="Times New Roman" w:hAnsi="Times New Roman" w:cs="Times New Roman"/>
                <w:sz w:val="24"/>
                <w:szCs w:val="24"/>
              </w:rPr>
            </w:pPr>
            <w:r>
              <w:rPr>
                <w:rFonts w:cs="Times New Roman" w:ascii="Times New Roman" w:hAnsi="Times New Roman"/>
                <w:sz w:val="24"/>
                <w:szCs w:val="24"/>
              </w:rPr>
              <w:t>Numatomi atlikti darbai</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rPr>
                <w:rFonts w:ascii="Times New Roman" w:hAnsi="Times New Roman" w:cs="Times New Roman"/>
                <w:sz w:val="24"/>
                <w:szCs w:val="24"/>
              </w:rPr>
            </w:pPr>
            <w:r>
              <w:rPr>
                <w:rFonts w:cs="Times New Roman" w:ascii="Times New Roman" w:hAnsi="Times New Roman"/>
                <w:sz w:val="24"/>
                <w:szCs w:val="24"/>
              </w:rPr>
              <w:t>Pirkimo sutarties dalis, kuriai ketinama pasitelkti ūkio subjektus</w:t>
            </w:r>
          </w:p>
        </w:tc>
      </w:tr>
      <w:tr>
        <w:trPr/>
        <w:tc>
          <w:tcPr>
            <w:tcW w:w="6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28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335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1003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rFonts w:ascii="Times New Roman" w:hAnsi="Times New Roman" w:cs="Times New Roman"/>
                <w:sz w:val="24"/>
                <w:szCs w:val="24"/>
              </w:rPr>
            </w:pPr>
            <w:r>
              <w:rPr>
                <w:rFonts w:cs="Times New Roman" w:ascii="Times New Roman" w:hAnsi="Times New Roman"/>
                <w:sz w:val="24"/>
                <w:szCs w:val="24"/>
              </w:rPr>
              <w:t>Ūkio subjektai, kurių pajėgumais remiamasi įrodinėjant kvalifikacijos atitiktį</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r>
          </w:p>
        </w:tc>
        <w:tc>
          <w:tcPr>
            <w:tcW w:w="346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r>
          </w:p>
        </w:tc>
        <w:tc>
          <w:tcPr>
            <w:tcW w:w="27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r>
          </w:p>
        </w:tc>
        <w:tc>
          <w:tcPr>
            <w:tcW w:w="346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r>
          </w:p>
        </w:tc>
        <w:tc>
          <w:tcPr>
            <w:tcW w:w="27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r>
          </w:p>
        </w:tc>
      </w:tr>
      <w:tr>
        <w:trPr/>
        <w:tc>
          <w:tcPr>
            <w:tcW w:w="691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right"/>
              <w:rPr>
                <w:rFonts w:ascii="Times New Roman" w:hAnsi="Times New Roman" w:cs="Times New Roman"/>
                <w:sz w:val="24"/>
                <w:szCs w:val="24"/>
              </w:rPr>
            </w:pPr>
            <w:r>
              <w:rPr>
                <w:rFonts w:cs="Times New Roman" w:ascii="Times New Roman" w:hAnsi="Times New Roman"/>
                <w:sz w:val="24"/>
                <w:szCs w:val="24"/>
              </w:rPr>
              <w:t>Iš viso:</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r>
          </w:p>
        </w:tc>
      </w:tr>
      <w:tr>
        <w:trPr/>
        <w:tc>
          <w:tcPr>
            <w:tcW w:w="1003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rFonts w:ascii="Times New Roman" w:hAnsi="Times New Roman" w:cs="Times New Roman"/>
                <w:sz w:val="24"/>
                <w:szCs w:val="24"/>
              </w:rPr>
            </w:pPr>
            <w:r>
              <w:rPr>
                <w:rFonts w:cs="Times New Roman" w:ascii="Times New Roman" w:hAnsi="Times New Roman"/>
                <w:sz w:val="24"/>
                <w:szCs w:val="24"/>
              </w:rPr>
              <w:t>Kiti žinomi subtiekėjai, kurie bus pasitelkti vykdant pirkimo sutartį ir kurių pajėgumais nesiremiama įrodinėjant kvalifikacijos atitiktį</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r>
          </w:p>
        </w:tc>
        <w:tc>
          <w:tcPr>
            <w:tcW w:w="346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r>
          </w:p>
        </w:tc>
        <w:tc>
          <w:tcPr>
            <w:tcW w:w="27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center"/>
              <w:rPr>
                <w:rFonts w:ascii="Times New Roman" w:hAnsi="Times New Roman" w:cs="Times New Roman"/>
                <w:sz w:val="24"/>
                <w:szCs w:val="24"/>
              </w:rPr>
            </w:pPr>
            <w:r>
              <w:rPr>
                <w:rFonts w:cs="Times New Roman" w:ascii="Times New Roman" w:hAnsi="Times New Roman"/>
                <w:sz w:val="24"/>
                <w:szCs w:val="24"/>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r>
          </w:p>
        </w:tc>
        <w:tc>
          <w:tcPr>
            <w:tcW w:w="346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r>
          </w:p>
        </w:tc>
        <w:tc>
          <w:tcPr>
            <w:tcW w:w="27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r>
          </w:p>
        </w:tc>
      </w:tr>
      <w:tr>
        <w:trPr/>
        <w:tc>
          <w:tcPr>
            <w:tcW w:w="691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right"/>
              <w:rPr>
                <w:rFonts w:ascii="Times New Roman" w:hAnsi="Times New Roman" w:cs="Times New Roman"/>
                <w:sz w:val="24"/>
                <w:szCs w:val="24"/>
              </w:rPr>
            </w:pPr>
            <w:r>
              <w:rPr>
                <w:rFonts w:cs="Times New Roman" w:ascii="Times New Roman" w:hAnsi="Times New Roman"/>
                <w:sz w:val="24"/>
                <w:szCs w:val="24"/>
              </w:rPr>
              <w:t>Iš viso:</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ind w:firstLine="567"/>
        <w:rPr>
          <w:rFonts w:ascii="Times New Roman" w:hAnsi="Times New Roman" w:eastAsia="Times New Roman" w:cs="Times New Roman"/>
          <w:sz w:val="24"/>
        </w:rPr>
      </w:pPr>
      <w:r>
        <w:rPr>
          <w:rFonts w:eastAsia="Times New Roman" w:cs="Times New Roman" w:ascii="Times New Roman" w:hAnsi="Times New Roman"/>
          <w:sz w:val="24"/>
        </w:rPr>
        <w:t>8. Mes ketiname dalies Sutartyje numatytų veiklų ar užduočių patikėti kitiems s</w:t>
      </w:r>
      <w:r>
        <w:rPr>
          <w:rFonts w:eastAsia="Times New Roman" w:cs="Times New Roman" w:ascii="Times New Roman" w:hAnsi="Times New Roman"/>
          <w:sz w:val="24"/>
          <w:szCs w:val="24"/>
        </w:rPr>
        <w:t>pecialistams, kuriais bus remiamasi įrodinėjant tiekėjo kvalifikaciją ir vykdant sutartį, tačiau jie nėra tiekėjo ar tiekėjo pasitelkiamo(ų) kito ūkio subjekto(ų), darbuotojai pasiūlymo pateikimo metu, bet laimėjimo atveju būtų įdarbinti</w:t>
      </w:r>
      <w:r>
        <w:rPr>
          <w:rFonts w:eastAsia="Times New Roman" w:cs="Times New Roman" w:ascii="Times New Roman" w:hAnsi="Times New Roman"/>
          <w:sz w:val="24"/>
        </w:rPr>
        <w:t xml:space="preserve"> ir pateikiame šią informaciją apie šiuos specialistus:</w:t>
      </w:r>
    </w:p>
    <w:tbl>
      <w:tblPr>
        <w:tblW w:w="993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709"/>
        <w:gridCol w:w="6100"/>
        <w:gridCol w:w="3121"/>
      </w:tblGrid>
      <w:tr>
        <w:trPr>
          <w:trHeight w:val="641" w:hRule="atLeast"/>
          <w:cantSplit w:val="true"/>
        </w:trPr>
        <w:tc>
          <w:tcPr>
            <w:tcW w:w="709" w:type="dxa"/>
            <w:tcBorders>
              <w:top w:val="single" w:sz="4" w:space="0" w:color="000000"/>
              <w:left w:val="single" w:sz="4" w:space="0" w:color="000000"/>
              <w:bottom w:val="single" w:sz="4" w:space="0" w:color="000000"/>
              <w:right w:val="single" w:sz="6" w:space="0" w:color="000000"/>
            </w:tcBorders>
          </w:tcPr>
          <w:p>
            <w:pPr>
              <w:pStyle w:val="ATekstas"/>
              <w:widowControl w:val="false"/>
              <w:spacing w:lineRule="auto" w:line="300"/>
              <w:ind w:left="-391" w:firstLine="61"/>
              <w:jc w:val="center"/>
              <w:rPr/>
            </w:pPr>
            <w:r>
              <w:rPr/>
              <w:t>Eil.</w:t>
            </w:r>
          </w:p>
          <w:p>
            <w:pPr>
              <w:pStyle w:val="ATekstas"/>
              <w:widowControl w:val="false"/>
              <w:spacing w:lineRule="auto" w:line="300"/>
              <w:ind w:left="-394" w:firstLine="64"/>
              <w:jc w:val="center"/>
              <w:rPr>
                <w:sz w:val="22"/>
                <w:szCs w:val="22"/>
                <w:lang w:eastAsia="en-US"/>
              </w:rPr>
            </w:pPr>
            <w:r>
              <w:rPr/>
              <w:t>Nr.</w:t>
            </w:r>
          </w:p>
        </w:tc>
        <w:tc>
          <w:tcPr>
            <w:tcW w:w="6100" w:type="dxa"/>
            <w:tcBorders>
              <w:top w:val="single" w:sz="4" w:space="0" w:color="000000"/>
              <w:left w:val="single" w:sz="4" w:space="0" w:color="000000"/>
              <w:bottom w:val="single" w:sz="4" w:space="0" w:color="000000"/>
              <w:right w:val="single" w:sz="6" w:space="0" w:color="000000"/>
            </w:tcBorders>
          </w:tcPr>
          <w:p>
            <w:pPr>
              <w:pStyle w:val="ATekstas"/>
              <w:widowControl w:val="false"/>
              <w:spacing w:lineRule="auto" w:line="276"/>
              <w:ind w:hanging="0"/>
              <w:jc w:val="left"/>
              <w:rPr>
                <w:szCs w:val="22"/>
                <w:lang w:eastAsia="en-US"/>
              </w:rPr>
            </w:pPr>
            <w:r>
              <w:rPr>
                <w:szCs w:val="22"/>
                <w:lang w:eastAsia="en-US"/>
              </w:rPr>
              <w:t>Darbai, kurių teikimą numatyta patikėti kitiems specialistams (nurodomas darbų  pobūdis bei vertės dalis (%)</w:t>
            </w:r>
          </w:p>
        </w:tc>
        <w:tc>
          <w:tcPr>
            <w:tcW w:w="3121" w:type="dxa"/>
            <w:tcBorders>
              <w:top w:val="single" w:sz="4" w:space="0" w:color="000000"/>
              <w:bottom w:val="single" w:sz="4" w:space="0" w:color="000000"/>
              <w:right w:val="single" w:sz="6" w:space="0" w:color="000000"/>
            </w:tcBorders>
          </w:tcPr>
          <w:p>
            <w:pPr>
              <w:pStyle w:val="ATekstas"/>
              <w:widowControl w:val="false"/>
              <w:spacing w:lineRule="auto" w:line="276"/>
              <w:ind w:hanging="6"/>
              <w:jc w:val="left"/>
              <w:rPr>
                <w:sz w:val="22"/>
                <w:szCs w:val="22"/>
                <w:lang w:eastAsia="en-US"/>
              </w:rPr>
            </w:pPr>
            <w:r>
              <w:rPr>
                <w:szCs w:val="22"/>
                <w:lang w:eastAsia="en-US"/>
              </w:rPr>
              <w:t>Specialistas</w:t>
            </w:r>
          </w:p>
        </w:tc>
      </w:tr>
      <w:tr>
        <w:trPr>
          <w:cantSplit w:val="true"/>
        </w:trPr>
        <w:tc>
          <w:tcPr>
            <w:tcW w:w="709" w:type="dxa"/>
            <w:tcBorders>
              <w:top w:val="single" w:sz="4" w:space="0" w:color="000000"/>
              <w:left w:val="single" w:sz="6" w:space="0" w:color="000000"/>
              <w:bottom w:val="single" w:sz="4" w:space="0" w:color="000000"/>
              <w:right w:val="single" w:sz="6" w:space="0" w:color="000000"/>
            </w:tcBorders>
          </w:tcPr>
          <w:p>
            <w:pPr>
              <w:pStyle w:val="ATekstas"/>
              <w:widowControl w:val="false"/>
              <w:spacing w:lineRule="auto" w:line="276"/>
              <w:ind w:hanging="0"/>
              <w:rPr>
                <w:sz w:val="22"/>
                <w:szCs w:val="22"/>
                <w:lang w:eastAsia="en-US"/>
              </w:rPr>
            </w:pPr>
            <w:r>
              <w:rPr>
                <w:sz w:val="22"/>
                <w:szCs w:val="22"/>
                <w:lang w:eastAsia="en-US"/>
              </w:rPr>
            </w:r>
          </w:p>
        </w:tc>
        <w:tc>
          <w:tcPr>
            <w:tcW w:w="6100" w:type="dxa"/>
            <w:tcBorders>
              <w:top w:val="single" w:sz="4" w:space="0" w:color="000000"/>
              <w:left w:val="single" w:sz="6" w:space="0" w:color="000000"/>
              <w:bottom w:val="single" w:sz="4" w:space="0" w:color="000000"/>
              <w:right w:val="single" w:sz="6" w:space="0" w:color="000000"/>
            </w:tcBorders>
          </w:tcPr>
          <w:p>
            <w:pPr>
              <w:pStyle w:val="ATekstas"/>
              <w:widowControl w:val="false"/>
              <w:spacing w:lineRule="auto" w:line="276"/>
              <w:ind w:hanging="0"/>
              <w:rPr>
                <w:sz w:val="22"/>
                <w:szCs w:val="22"/>
                <w:lang w:eastAsia="en-US"/>
              </w:rPr>
            </w:pPr>
            <w:r>
              <w:rPr>
                <w:sz w:val="22"/>
                <w:szCs w:val="22"/>
                <w:lang w:eastAsia="en-US"/>
              </w:rPr>
            </w:r>
          </w:p>
        </w:tc>
        <w:tc>
          <w:tcPr>
            <w:tcW w:w="3121" w:type="dxa"/>
            <w:tcBorders>
              <w:top w:val="single" w:sz="4" w:space="0" w:color="000000"/>
              <w:bottom w:val="single" w:sz="4" w:space="0" w:color="000000"/>
              <w:right w:val="single" w:sz="6" w:space="0" w:color="000000"/>
            </w:tcBorders>
          </w:tcPr>
          <w:p>
            <w:pPr>
              <w:pStyle w:val="ATekstas"/>
              <w:widowControl w:val="false"/>
              <w:spacing w:lineRule="auto" w:line="276"/>
              <w:ind w:hanging="0"/>
              <w:rPr>
                <w:sz w:val="22"/>
                <w:szCs w:val="22"/>
                <w:lang w:eastAsia="en-US"/>
              </w:rPr>
            </w:pPr>
            <w:r>
              <w:rPr>
                <w:sz w:val="22"/>
                <w:szCs w:val="22"/>
                <w:lang w:eastAsia="en-US"/>
              </w:rPr>
            </w:r>
          </w:p>
        </w:tc>
      </w:tr>
      <w:tr>
        <w:trPr>
          <w:cantSplit w:val="true"/>
        </w:trPr>
        <w:tc>
          <w:tcPr>
            <w:tcW w:w="709" w:type="dxa"/>
            <w:tcBorders>
              <w:top w:val="single" w:sz="4" w:space="0" w:color="000000"/>
              <w:left w:val="single" w:sz="6" w:space="0" w:color="000000"/>
              <w:bottom w:val="single" w:sz="6" w:space="0" w:color="000000"/>
              <w:right w:val="single" w:sz="6" w:space="0" w:color="000000"/>
            </w:tcBorders>
          </w:tcPr>
          <w:p>
            <w:pPr>
              <w:pStyle w:val="ATekstas"/>
              <w:widowControl w:val="false"/>
              <w:spacing w:lineRule="auto" w:line="276"/>
              <w:ind w:hanging="0"/>
              <w:rPr>
                <w:sz w:val="22"/>
                <w:szCs w:val="22"/>
                <w:lang w:eastAsia="en-US"/>
              </w:rPr>
            </w:pPr>
            <w:r>
              <w:rPr>
                <w:sz w:val="22"/>
                <w:szCs w:val="22"/>
                <w:lang w:eastAsia="en-US"/>
              </w:rPr>
            </w:r>
          </w:p>
        </w:tc>
        <w:tc>
          <w:tcPr>
            <w:tcW w:w="6100" w:type="dxa"/>
            <w:tcBorders>
              <w:top w:val="single" w:sz="4" w:space="0" w:color="000000"/>
              <w:left w:val="single" w:sz="6" w:space="0" w:color="000000"/>
              <w:bottom w:val="single" w:sz="6" w:space="0" w:color="000000"/>
              <w:right w:val="single" w:sz="6" w:space="0" w:color="000000"/>
            </w:tcBorders>
          </w:tcPr>
          <w:p>
            <w:pPr>
              <w:pStyle w:val="ATekstas"/>
              <w:widowControl w:val="false"/>
              <w:spacing w:lineRule="auto" w:line="276"/>
              <w:ind w:hanging="0"/>
              <w:rPr>
                <w:sz w:val="22"/>
                <w:szCs w:val="22"/>
                <w:lang w:eastAsia="en-US"/>
              </w:rPr>
            </w:pPr>
            <w:r>
              <w:rPr>
                <w:sz w:val="22"/>
                <w:szCs w:val="22"/>
                <w:lang w:eastAsia="en-US"/>
              </w:rPr>
            </w:r>
          </w:p>
        </w:tc>
        <w:tc>
          <w:tcPr>
            <w:tcW w:w="3121" w:type="dxa"/>
            <w:tcBorders>
              <w:top w:val="single" w:sz="4" w:space="0" w:color="000000"/>
              <w:bottom w:val="single" w:sz="6" w:space="0" w:color="000000"/>
              <w:right w:val="single" w:sz="6" w:space="0" w:color="000000"/>
            </w:tcBorders>
          </w:tcPr>
          <w:p>
            <w:pPr>
              <w:pStyle w:val="ATekstas"/>
              <w:widowControl w:val="false"/>
              <w:spacing w:lineRule="auto" w:line="276"/>
              <w:ind w:hanging="0"/>
              <w:rPr>
                <w:szCs w:val="22"/>
                <w:lang w:eastAsia="en-US"/>
              </w:rPr>
            </w:pPr>
            <w:r>
              <w:rPr>
                <w:szCs w:val="22"/>
                <w:lang w:eastAsia="en-US"/>
              </w:rPr>
            </w:r>
          </w:p>
        </w:tc>
      </w:tr>
    </w:tbl>
    <w:p>
      <w:pPr>
        <w:pStyle w:val="Normal"/>
        <w:numPr>
          <w:ilvl w:val="0"/>
          <w:numId w:val="0"/>
        </w:numPr>
        <w:spacing w:lineRule="auto" w:line="240"/>
        <w:ind w:firstLine="567"/>
        <w:outlineLvl w:val="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0"/>
        </w:numPr>
        <w:spacing w:lineRule="auto" w:line="240"/>
        <w:ind w:firstLine="567"/>
        <w:outlineLvl w:val="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0"/>
        </w:numPr>
        <w:spacing w:lineRule="auto" w:line="240"/>
        <w:ind w:left="397" w:firstLine="397"/>
        <w:outlineLvl w:val="1"/>
        <w:rPr>
          <w:rFonts w:ascii="Times New Roman" w:hAnsi="Times New Roman" w:eastAsia="Times New Roman" w:cs="Times New Roman"/>
          <w:sz w:val="24"/>
        </w:rPr>
      </w:pPr>
      <w:r>
        <w:rPr>
          <w:rFonts w:eastAsia="Times New Roman" w:cs="Times New Roman" w:ascii="Times New Roman" w:hAnsi="Times New Roman"/>
          <w:sz w:val="24"/>
        </w:rPr>
        <w:t>9. Šiame pasiūlyme yra pateikta ir konfidenciali informacija</w:t>
      </w:r>
      <w:r>
        <w:rPr>
          <w:rFonts w:eastAsia="Times New Roman" w:cs="Times New Roman" w:ascii="Times New Roman" w:hAnsi="Times New Roman"/>
          <w:sz w:val="24"/>
          <w:vertAlign w:val="superscript"/>
        </w:rPr>
        <w:t>2</w:t>
      </w:r>
      <w:r>
        <w:rPr>
          <w:rFonts w:eastAsia="Times New Roman" w:cs="Times New Roman" w:ascii="Times New Roman" w:hAnsi="Times New Roman"/>
          <w:sz w:val="24"/>
        </w:rPr>
        <w:t>:</w:t>
      </w:r>
    </w:p>
    <w:tbl>
      <w:tblPr>
        <w:tblW w:w="994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737"/>
        <w:gridCol w:w="4957"/>
        <w:gridCol w:w="4251"/>
      </w:tblGrid>
      <w:tr>
        <w:trPr/>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right="-21" w:hanging="75"/>
              <w:jc w:val="center"/>
              <w:rPr>
                <w:rFonts w:ascii="Times New Roman" w:hAnsi="Times New Roman" w:eastAsia="Calibri" w:cs="Times New Roman"/>
                <w:sz w:val="24"/>
                <w:szCs w:val="24"/>
              </w:rPr>
            </w:pPr>
            <w:r>
              <w:rPr>
                <w:rFonts w:eastAsia="Calibri" w:cs="Times New Roman" w:ascii="Times New Roman" w:hAnsi="Times New Roman"/>
                <w:sz w:val="24"/>
                <w:szCs w:val="24"/>
              </w:rPr>
              <w:t>Eil.</w:t>
            </w:r>
          </w:p>
          <w:p>
            <w:pPr>
              <w:pStyle w:val="Normal"/>
              <w:widowControl w:val="false"/>
              <w:spacing w:lineRule="auto" w:line="240"/>
              <w:ind w:hanging="0"/>
              <w:jc w:val="center"/>
              <w:rPr>
                <w:rFonts w:ascii="Times New Roman" w:hAnsi="Times New Roman" w:eastAsia="Calibri" w:cs="Times New Roman"/>
              </w:rPr>
            </w:pPr>
            <w:r>
              <w:rPr>
                <w:rFonts w:eastAsia="Calibri" w:cs="Times New Roman" w:ascii="Times New Roman" w:hAnsi="Times New Roman"/>
                <w:sz w:val="24"/>
                <w:szCs w:val="24"/>
              </w:rPr>
              <w:t>Nr.</w:t>
            </w:r>
          </w:p>
        </w:tc>
        <w:tc>
          <w:tcPr>
            <w:tcW w:w="49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5"/>
              <w:rPr>
                <w:rFonts w:ascii="Times New Roman" w:hAnsi="Times New Roman" w:eastAsia="Calibri" w:cs="Times New Roman"/>
                <w:sz w:val="24"/>
                <w:szCs w:val="24"/>
              </w:rPr>
            </w:pPr>
            <w:r>
              <w:rPr>
                <w:rFonts w:eastAsia="Calibri" w:cs="Times New Roman" w:ascii="Times New Roman" w:hAnsi="Times New Roman"/>
                <w:sz w:val="24"/>
                <w:szCs w:val="24"/>
              </w:rPr>
              <w:t>Pateikto dokumento pavadinimas ar informacijos apibūdinimas</w:t>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ascii="Times New Roman" w:hAnsi="Times New Roman" w:eastAsia="Calibri" w:cs="Times New Roman"/>
                <w:sz w:val="24"/>
                <w:szCs w:val="24"/>
              </w:rPr>
            </w:pPr>
            <w:r>
              <w:rPr>
                <w:rFonts w:eastAsia="Calibri" w:cs="Times New Roman" w:ascii="Times New Roman" w:hAnsi="Times New Roman"/>
                <w:sz w:val="24"/>
                <w:szCs w:val="24"/>
              </w:rPr>
              <w:t>Kompiuterinės bylos (failo), kuriame yra konfidenciali informacija, pavadinimas</w:t>
            </w:r>
          </w:p>
        </w:tc>
      </w:tr>
      <w:tr>
        <w:trPr/>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rPr>
            </w:pPr>
            <w:r>
              <w:rPr>
                <w:rFonts w:eastAsia="Calibri" w:cs="Times New Roman" w:ascii="Times New Roman" w:hAnsi="Times New Roman"/>
              </w:rPr>
            </w:r>
          </w:p>
        </w:tc>
        <w:tc>
          <w:tcPr>
            <w:tcW w:w="49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rPr>
            </w:pPr>
            <w:r>
              <w:rPr>
                <w:rFonts w:eastAsia="Calibri" w:cs="Times New Roman" w:ascii="Times New Roman" w:hAnsi="Times New Roman"/>
              </w:rPr>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rPr>
            </w:pPr>
            <w:r>
              <w:rPr>
                <w:rFonts w:eastAsia="Calibri" w:cs="Times New Roman" w:ascii="Times New Roman" w:hAnsi="Times New Roman"/>
              </w:rPr>
            </w:r>
          </w:p>
        </w:tc>
      </w:tr>
      <w:tr>
        <w:trPr/>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rPr>
            </w:pPr>
            <w:r>
              <w:rPr>
                <w:rFonts w:eastAsia="Calibri" w:cs="Times New Roman" w:ascii="Times New Roman" w:hAnsi="Times New Roman"/>
              </w:rPr>
            </w:r>
          </w:p>
        </w:tc>
        <w:tc>
          <w:tcPr>
            <w:tcW w:w="49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rPr>
            </w:pPr>
            <w:r>
              <w:rPr>
                <w:rFonts w:eastAsia="Calibri" w:cs="Times New Roman" w:ascii="Times New Roman" w:hAnsi="Times New Roman"/>
              </w:rPr>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rPr>
            </w:pPr>
            <w:r>
              <w:rPr>
                <w:rFonts w:eastAsia="Calibri" w:cs="Times New Roman" w:ascii="Times New Roman" w:hAnsi="Times New Roman"/>
              </w:rPr>
            </w:r>
          </w:p>
        </w:tc>
      </w:tr>
    </w:tbl>
    <w:p>
      <w:pPr>
        <w:pStyle w:val="Normal"/>
        <w:spacing w:lineRule="auto" w:line="240"/>
        <w:ind w:left="284" w:firstLine="697"/>
        <w:rPr>
          <w:rFonts w:ascii="Times New Roman" w:hAnsi="Times New Roman" w:eastAsia="Calibri" w:cs="Times New Roman"/>
          <w:i/>
          <w:i/>
          <w:sz w:val="20"/>
          <w:szCs w:val="20"/>
        </w:rPr>
      </w:pPr>
      <w:r>
        <w:rPr>
          <w:rFonts w:eastAsia="Calibri" w:cs="Times New Roman" w:ascii="Times New Roman" w:hAnsi="Times New Roman"/>
          <w:i/>
          <w:sz w:val="20"/>
          <w:szCs w:val="20"/>
          <w:vertAlign w:val="superscript"/>
        </w:rPr>
        <w:t>2</w:t>
      </w:r>
      <w:r>
        <w:rPr>
          <w:rFonts w:eastAsia="Calibri" w:cs="Times New Roman" w:ascii="Times New Roman" w:hAnsi="Times New Roman"/>
          <w:i/>
          <w:sz w:val="20"/>
          <w:szCs w:val="20"/>
        </w:rPr>
        <w:t>Pildyti tuomet, jei bus pateikta konfidenciali informacija. Tiekėjas negali nurodyti, kad konfidencialu yra pasiūlymo kaina arba, kad visas pasiūlymas yra konfidencialus.</w:t>
      </w:r>
    </w:p>
    <w:p>
      <w:pPr>
        <w:pStyle w:val="Normal"/>
        <w:spacing w:lineRule="auto" w:line="240"/>
        <w:ind w:left="284" w:firstLine="697"/>
        <w:rPr>
          <w:rFonts w:ascii="Times New Roman" w:hAnsi="Times New Roman" w:eastAsia="Calibri" w:cs="Times New Roman"/>
          <w:i/>
          <w:i/>
          <w:sz w:val="20"/>
          <w:szCs w:val="20"/>
        </w:rPr>
      </w:pPr>
      <w:r>
        <w:rPr>
          <w:rFonts w:eastAsia="Calibri" w:cs="Times New Roman" w:ascii="Times New Roman" w:hAnsi="Times New Roman"/>
          <w:i/>
          <w:sz w:val="20"/>
          <w:szCs w:val="20"/>
        </w:rPr>
      </w:r>
    </w:p>
    <w:p>
      <w:pPr>
        <w:pStyle w:val="Normal"/>
        <w:spacing w:lineRule="auto" w:line="240"/>
        <w:ind w:firstLine="1134"/>
        <w:rPr>
          <w:rFonts w:ascii="Times New Roman" w:hAnsi="Times New Roman" w:eastAsia="Calibri" w:cs="Times New Roman"/>
          <w:sz w:val="24"/>
        </w:rPr>
      </w:pPr>
      <w:r>
        <w:rPr>
          <w:rFonts w:eastAsia="Calibri" w:cs="Times New Roman" w:ascii="Times New Roman" w:hAnsi="Times New Roman"/>
          <w:sz w:val="24"/>
        </w:rPr>
      </w:r>
    </w:p>
    <w:p>
      <w:pPr>
        <w:pStyle w:val="Normal"/>
        <w:spacing w:lineRule="auto" w:line="240"/>
        <w:ind w:firstLine="1134"/>
        <w:rPr>
          <w:rFonts w:ascii="Times New Roman" w:hAnsi="Times New Roman" w:eastAsia="Calibri" w:cs="Times New Roman"/>
          <w:sz w:val="24"/>
        </w:rPr>
      </w:pPr>
      <w:r>
        <w:rPr>
          <w:rFonts w:eastAsia="Calibri" w:cs="Times New Roman" w:ascii="Times New Roman" w:hAnsi="Times New Roman"/>
          <w:sz w:val="24"/>
        </w:rPr>
      </w:r>
    </w:p>
    <w:p>
      <w:pPr>
        <w:pStyle w:val="Normal"/>
        <w:spacing w:lineRule="auto" w:line="240"/>
        <w:ind w:firstLine="1134"/>
        <w:rPr>
          <w:rFonts w:ascii="Times New Roman" w:hAnsi="Times New Roman" w:eastAsia="Calibri" w:cs="Times New Roman"/>
          <w:sz w:val="24"/>
        </w:rPr>
      </w:pPr>
      <w:r>
        <w:rPr>
          <w:rFonts w:eastAsia="Calibri" w:cs="Times New Roman" w:ascii="Times New Roman" w:hAnsi="Times New Roman"/>
          <w:sz w:val="24"/>
        </w:rPr>
      </w:r>
    </w:p>
    <w:p>
      <w:pPr>
        <w:pStyle w:val="Normal"/>
        <w:spacing w:lineRule="auto" w:line="240"/>
        <w:ind w:firstLine="1134"/>
        <w:rPr>
          <w:rFonts w:ascii="Times New Roman" w:hAnsi="Times New Roman" w:eastAsia="Calibri" w:cs="Times New Roman"/>
          <w:sz w:val="24"/>
        </w:rPr>
      </w:pPr>
      <w:r>
        <w:rPr>
          <w:rFonts w:eastAsia="Calibri" w:cs="Times New Roman" w:ascii="Times New Roman" w:hAnsi="Times New Roman"/>
          <w:sz w:val="24"/>
        </w:rPr>
      </w:r>
    </w:p>
    <w:p>
      <w:pPr>
        <w:pStyle w:val="Normal"/>
        <w:spacing w:lineRule="auto" w:line="240"/>
        <w:ind w:firstLine="1134"/>
        <w:rPr>
          <w:rFonts w:ascii="Times New Roman" w:hAnsi="Times New Roman" w:eastAsia="Calibri" w:cs="Times New Roman"/>
          <w:sz w:val="24"/>
        </w:rPr>
      </w:pPr>
      <w:r>
        <w:rPr>
          <w:rFonts w:eastAsia="Calibri" w:cs="Times New Roman" w:ascii="Times New Roman" w:hAnsi="Times New Roman"/>
          <w:sz w:val="24"/>
        </w:rPr>
        <w:t>Pasiūlymas galioja iki termino, nustatyto pirkimo dokumentuose.</w:t>
      </w:r>
    </w:p>
    <w:tbl>
      <w:tblPr>
        <w:tblW w:w="9675" w:type="dxa"/>
        <w:jc w:val="left"/>
        <w:tblInd w:w="392" w:type="dxa"/>
        <w:tblLayout w:type="fixed"/>
        <w:tblCellMar>
          <w:top w:w="0" w:type="dxa"/>
          <w:left w:w="108" w:type="dxa"/>
          <w:bottom w:w="0" w:type="dxa"/>
          <w:right w:w="108" w:type="dxa"/>
        </w:tblCellMar>
        <w:tblLook w:firstRow="1" w:noVBand="1" w:lastRow="0" w:firstColumn="1" w:lastColumn="0" w:noHBand="0" w:val="04a0"/>
      </w:tblPr>
      <w:tblGrid>
        <w:gridCol w:w="3260"/>
        <w:gridCol w:w="567"/>
        <w:gridCol w:w="1275"/>
        <w:gridCol w:w="567"/>
        <w:gridCol w:w="4006"/>
      </w:tblGrid>
      <w:tr>
        <w:trPr>
          <w:trHeight w:val="285" w:hRule="atLeast"/>
        </w:trPr>
        <w:tc>
          <w:tcPr>
            <w:tcW w:w="3260" w:type="dxa"/>
            <w:tcBorders>
              <w:bottom w:val="single" w:sz="4" w:space="0" w:color="000000"/>
            </w:tcBorders>
          </w:tcPr>
          <w:p>
            <w:pPr>
              <w:pStyle w:val="Normal"/>
              <w:widowControl w:val="false"/>
              <w:ind w:right="-1" w:firstLine="697"/>
              <w:rPr>
                <w:rFonts w:ascii="Times New Roman" w:hAnsi="Times New Roman" w:eastAsia="Calibri" w:cs="Times New Roman"/>
              </w:rPr>
            </w:pPr>
            <w:r>
              <w:rPr>
                <w:rFonts w:eastAsia="Calibri" w:cs="Times New Roman" w:ascii="Times New Roman" w:hAnsi="Times New Roman"/>
              </w:rPr>
            </w:r>
          </w:p>
        </w:tc>
        <w:tc>
          <w:tcPr>
            <w:tcW w:w="567" w:type="dxa"/>
            <w:tcBorders/>
          </w:tcPr>
          <w:p>
            <w:pPr>
              <w:pStyle w:val="Normal"/>
              <w:widowControl w:val="false"/>
              <w:ind w:right="-1" w:firstLine="697"/>
              <w:jc w:val="center"/>
              <w:rPr>
                <w:rFonts w:ascii="Times New Roman" w:hAnsi="Times New Roman" w:eastAsia="Calibri" w:cs="Times New Roman"/>
              </w:rPr>
            </w:pPr>
            <w:r>
              <w:rPr>
                <w:rFonts w:eastAsia="Calibri" w:cs="Times New Roman" w:ascii="Times New Roman" w:hAnsi="Times New Roman"/>
              </w:rPr>
            </w:r>
          </w:p>
        </w:tc>
        <w:tc>
          <w:tcPr>
            <w:tcW w:w="1275" w:type="dxa"/>
            <w:tcBorders>
              <w:bottom w:val="single" w:sz="4" w:space="0" w:color="000000"/>
            </w:tcBorders>
          </w:tcPr>
          <w:p>
            <w:pPr>
              <w:pStyle w:val="Normal"/>
              <w:widowControl w:val="false"/>
              <w:ind w:right="-1" w:firstLine="697"/>
              <w:jc w:val="center"/>
              <w:rPr>
                <w:rFonts w:ascii="Times New Roman" w:hAnsi="Times New Roman" w:eastAsia="Calibri" w:cs="Times New Roman"/>
              </w:rPr>
            </w:pPr>
            <w:r>
              <w:rPr>
                <w:rFonts w:eastAsia="Calibri" w:cs="Times New Roman" w:ascii="Times New Roman" w:hAnsi="Times New Roman"/>
              </w:rPr>
            </w:r>
          </w:p>
        </w:tc>
        <w:tc>
          <w:tcPr>
            <w:tcW w:w="567" w:type="dxa"/>
            <w:tcBorders/>
          </w:tcPr>
          <w:p>
            <w:pPr>
              <w:pStyle w:val="Normal"/>
              <w:widowControl w:val="false"/>
              <w:ind w:right="-1" w:firstLine="697"/>
              <w:jc w:val="center"/>
              <w:rPr>
                <w:rFonts w:ascii="Times New Roman" w:hAnsi="Times New Roman" w:eastAsia="Calibri" w:cs="Times New Roman"/>
              </w:rPr>
            </w:pPr>
            <w:r>
              <w:rPr>
                <w:rFonts w:eastAsia="Calibri" w:cs="Times New Roman" w:ascii="Times New Roman" w:hAnsi="Times New Roman"/>
              </w:rPr>
            </w:r>
          </w:p>
        </w:tc>
        <w:tc>
          <w:tcPr>
            <w:tcW w:w="4006" w:type="dxa"/>
            <w:tcBorders>
              <w:bottom w:val="single" w:sz="4" w:space="0" w:color="000000"/>
            </w:tcBorders>
          </w:tcPr>
          <w:p>
            <w:pPr>
              <w:pStyle w:val="Normal"/>
              <w:widowControl w:val="false"/>
              <w:ind w:right="-1" w:firstLine="697"/>
              <w:jc w:val="right"/>
              <w:rPr>
                <w:rFonts w:ascii="Times New Roman" w:hAnsi="Times New Roman" w:eastAsia="Calibri" w:cs="Times New Roman"/>
              </w:rPr>
            </w:pPr>
            <w:r>
              <w:rPr>
                <w:rFonts w:eastAsia="Calibri" w:cs="Times New Roman" w:ascii="Times New Roman" w:hAnsi="Times New Roman"/>
              </w:rPr>
            </w:r>
          </w:p>
        </w:tc>
      </w:tr>
      <w:tr>
        <w:trPr>
          <w:trHeight w:val="186" w:hRule="atLeast"/>
        </w:trPr>
        <w:tc>
          <w:tcPr>
            <w:tcW w:w="3260" w:type="dxa"/>
            <w:tcBorders>
              <w:top w:val="single" w:sz="4" w:space="0" w:color="000000"/>
            </w:tcBorders>
          </w:tcPr>
          <w:p>
            <w:pPr>
              <w:pStyle w:val="Normal"/>
              <w:widowControl w:val="false"/>
              <w:ind w:hanging="0"/>
              <w:jc w:val="center"/>
              <w:rPr>
                <w:rFonts w:ascii="Times New Roman" w:hAnsi="Times New Roman" w:eastAsia="Calibri" w:cs="Times New Roman"/>
                <w:sz w:val="20"/>
                <w:szCs w:val="20"/>
              </w:rPr>
            </w:pPr>
            <w:r>
              <w:rPr>
                <w:rFonts w:eastAsia="Calibri" w:cs="Times New Roman" w:ascii="Times New Roman" w:hAnsi="Times New Roman"/>
                <w:position w:val="6"/>
                <w:sz w:val="20"/>
                <w:szCs w:val="20"/>
              </w:rPr>
              <w:t>tiekėjo arba jo įgalioto asmens pareigų pavadinimas</w:t>
            </w:r>
          </w:p>
        </w:tc>
        <w:tc>
          <w:tcPr>
            <w:tcW w:w="567" w:type="dxa"/>
            <w:tcBorders/>
          </w:tcPr>
          <w:p>
            <w:pPr>
              <w:pStyle w:val="Normal"/>
              <w:widowControl w:val="false"/>
              <w:ind w:right="-1" w:firstLine="697"/>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1275" w:type="dxa"/>
            <w:tcBorders>
              <w:top w:val="single" w:sz="4" w:space="0" w:color="000000"/>
            </w:tcBorders>
          </w:tcPr>
          <w:p>
            <w:pPr>
              <w:pStyle w:val="Normal"/>
              <w:widowControl w:val="false"/>
              <w:ind w:right="-1" w:hanging="77"/>
              <w:jc w:val="center"/>
              <w:rPr>
                <w:rFonts w:ascii="Times New Roman" w:hAnsi="Times New Roman" w:eastAsia="Calibri" w:cs="Times New Roman"/>
                <w:sz w:val="20"/>
                <w:szCs w:val="20"/>
              </w:rPr>
            </w:pPr>
            <w:r>
              <w:rPr>
                <w:rFonts w:eastAsia="Calibri" w:cs="Times New Roman" w:ascii="Times New Roman" w:hAnsi="Times New Roman"/>
                <w:position w:val="6"/>
                <w:sz w:val="20"/>
                <w:szCs w:val="20"/>
              </w:rPr>
              <w:t>parašas</w:t>
            </w:r>
          </w:p>
        </w:tc>
        <w:tc>
          <w:tcPr>
            <w:tcW w:w="567" w:type="dxa"/>
            <w:tcBorders/>
          </w:tcPr>
          <w:p>
            <w:pPr>
              <w:pStyle w:val="Normal"/>
              <w:widowControl w:val="false"/>
              <w:ind w:right="-1" w:firstLine="697"/>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4006" w:type="dxa"/>
            <w:tcBorders>
              <w:top w:val="single" w:sz="4" w:space="0" w:color="000000"/>
            </w:tcBorders>
          </w:tcPr>
          <w:p>
            <w:pPr>
              <w:pStyle w:val="Normal"/>
              <w:widowControl w:val="false"/>
              <w:ind w:right="-1" w:firstLine="69"/>
              <w:jc w:val="center"/>
              <w:rPr>
                <w:rFonts w:ascii="Times New Roman" w:hAnsi="Times New Roman" w:eastAsia="Calibri" w:cs="Times New Roman"/>
                <w:sz w:val="20"/>
                <w:szCs w:val="20"/>
              </w:rPr>
            </w:pPr>
            <w:r>
              <w:rPr>
                <w:rFonts w:eastAsia="Calibri" w:cs="Times New Roman" w:ascii="Times New Roman" w:hAnsi="Times New Roman"/>
                <w:position w:val="6"/>
                <w:sz w:val="20"/>
                <w:szCs w:val="20"/>
              </w:rPr>
              <w:t>vardas ir pavardė</w:t>
            </w:r>
          </w:p>
        </w:tc>
      </w:tr>
    </w:tbl>
    <w:p>
      <w:pPr>
        <w:pStyle w:val="Normal"/>
        <w:spacing w:lineRule="auto" w:line="240"/>
        <w:jc w:val="left"/>
        <w:rPr>
          <w:rFonts w:ascii="Arial" w:hAnsi="Arial" w:eastAsia="Calibri" w:cs="Arial"/>
          <w:b/>
          <w:b/>
          <w:bCs/>
        </w:rPr>
      </w:pPr>
      <w:r>
        <w:rPr>
          <w:rFonts w:eastAsia="Calibri" w:cs="Arial" w:ascii="Arial" w:hAnsi="Arial"/>
          <w:b/>
          <w:bCs/>
        </w:rPr>
      </w:r>
    </w:p>
    <w:p>
      <w:pPr>
        <w:pStyle w:val="NoSpacing"/>
        <w:spacing w:lineRule="auto" w:line="300" w:before="0" w:after="0"/>
        <w:ind w:hanging="0"/>
        <w:contextualSpacing/>
        <w:rPr>
          <w:rFonts w:ascii="Arial" w:hAnsi="Arial" w:eastAsia="Calibri" w:cs="Arial" w:eastAsiaTheme="minorHAnsi"/>
          <w:bCs/>
          <w:iCs/>
        </w:rPr>
      </w:pPr>
      <w:r>
        <w:rPr>
          <w:rFonts w:eastAsia="Calibri" w:cs="Arial" w:eastAsiaTheme="minorHAnsi" w:ascii="Arial" w:hAnsi="Arial"/>
          <w:bCs/>
          <w:iCs/>
        </w:rPr>
      </w:r>
      <w:bookmarkStart w:id="60" w:name="_Pirkimo_sąlygų_3"/>
      <w:bookmarkStart w:id="61" w:name="_Pirkimo_sąlygų_3"/>
      <w:bookmarkEnd w:id="61"/>
    </w:p>
    <w:p>
      <w:pPr>
        <w:pStyle w:val="Normal"/>
        <w:rPr>
          <w:rFonts w:ascii="Arial" w:hAnsi="Arial" w:cs="Arial"/>
        </w:rPr>
      </w:pPr>
      <w:r>
        <w:rPr>
          <w:rFonts w:cs="Arial" w:ascii="Arial" w:hAnsi="Arial"/>
        </w:rPr>
      </w:r>
      <w:r>
        <w:br w:type="page"/>
      </w:r>
    </w:p>
    <w:p>
      <w:pPr>
        <w:pStyle w:val="Normal"/>
        <w:spacing w:lineRule="auto" w:line="240"/>
        <w:ind w:left="7314" w:hanging="0"/>
        <w:rPr>
          <w:rFonts w:ascii="Arial" w:hAnsi="Arial" w:cs="Arial"/>
        </w:rPr>
      </w:pPr>
      <w:r>
        <w:rPr>
          <w:rFonts w:cs="Arial" w:ascii="Arial" w:hAnsi="Arial"/>
        </w:rPr>
      </w:r>
    </w:p>
    <w:p>
      <w:pPr>
        <w:pStyle w:val="Normal"/>
        <w:spacing w:lineRule="auto" w:line="240"/>
        <w:ind w:left="7314" w:hanging="0"/>
        <w:rPr>
          <w:rFonts w:ascii="Times New Roman" w:hAnsi="Times New Roman" w:cs="Times New Roman"/>
          <w:sz w:val="24"/>
          <w:szCs w:val="24"/>
        </w:rPr>
      </w:pPr>
      <w:r>
        <w:rPr>
          <w:rFonts w:cs="Times New Roman" w:ascii="Times New Roman" w:hAnsi="Times New Roman"/>
          <w:sz w:val="24"/>
          <w:szCs w:val="24"/>
        </w:rPr>
        <w:t>Pirkimo sąlygų 5 priedas „Sutarties projektas“</w:t>
      </w:r>
    </w:p>
    <w:p>
      <w:pPr>
        <w:pStyle w:val="NoSpacing"/>
        <w:spacing w:lineRule="auto" w:line="300" w:before="0" w:after="0"/>
        <w:ind w:hanging="0"/>
        <w:contextualSpacing/>
        <w:rPr>
          <w:rFonts w:ascii="Times New Roman" w:hAnsi="Times New Roman" w:eastAsia="Calibri" w:cs="Times New Roman" w:eastAsiaTheme="minorHAnsi"/>
          <w:bCs/>
          <w:iCs/>
          <w:sz w:val="24"/>
          <w:szCs w:val="24"/>
        </w:rPr>
      </w:pPr>
      <w:r>
        <w:rPr>
          <w:rFonts w:eastAsia="Calibri" w:cs="Times New Roman" w:eastAsiaTheme="minorHAnsi" w:ascii="Times New Roman" w:hAnsi="Times New Roman"/>
          <w:bCs/>
          <w:iCs/>
          <w:sz w:val="24"/>
          <w:szCs w:val="24"/>
        </w:rPr>
      </w:r>
    </w:p>
    <w:p>
      <w:pPr>
        <w:pStyle w:val="NoSpacing"/>
        <w:spacing w:lineRule="auto" w:line="300" w:before="0" w:after="0"/>
        <w:ind w:hanging="0"/>
        <w:contextualSpacing/>
        <w:rPr>
          <w:rFonts w:ascii="Times New Roman" w:hAnsi="Times New Roman" w:eastAsia="Calibri" w:cs="Times New Roman" w:eastAsiaTheme="minorHAnsi"/>
          <w:bCs/>
          <w:iCs/>
          <w:sz w:val="24"/>
          <w:szCs w:val="24"/>
        </w:rPr>
      </w:pPr>
      <w:r>
        <w:rPr>
          <w:rFonts w:eastAsia="Calibri" w:cs="Times New Roman" w:eastAsiaTheme="minorHAnsi" w:ascii="Times New Roman" w:hAnsi="Times New Roman"/>
          <w:bCs/>
          <w:iCs/>
          <w:sz w:val="24"/>
          <w:szCs w:val="24"/>
        </w:rPr>
      </w:r>
    </w:p>
    <w:p>
      <w:pPr>
        <w:pStyle w:val="NoSpacing"/>
        <w:spacing w:lineRule="auto" w:line="300" w:before="0" w:after="0"/>
        <w:ind w:hanging="0"/>
        <w:contextualSpacing/>
        <w:jc w:val="center"/>
        <w:rPr>
          <w:rFonts w:ascii="Times New Roman" w:hAnsi="Times New Roman" w:eastAsia="Calibri" w:cs="Times New Roman" w:eastAsiaTheme="minorHAnsi"/>
          <w:bCs/>
          <w:iCs/>
          <w:sz w:val="24"/>
          <w:szCs w:val="24"/>
        </w:rPr>
      </w:pPr>
      <w:bookmarkStart w:id="62" w:name="_Hlk200962935"/>
      <w:r>
        <w:rPr>
          <w:rFonts w:eastAsia="Calibri" w:cs="Times New Roman" w:ascii="Times New Roman" w:hAnsi="Times New Roman" w:eastAsiaTheme="minorHAnsi"/>
          <w:bCs/>
          <w:iCs/>
          <w:sz w:val="24"/>
          <w:szCs w:val="24"/>
        </w:rPr>
        <w:t>Pateikta (CVP IS)  atskiru dokumentu</w:t>
      </w:r>
      <w:bookmarkEnd w:id="62"/>
    </w:p>
    <w:p>
      <w:pPr>
        <w:pStyle w:val="NoSpacing"/>
        <w:spacing w:lineRule="auto" w:line="300" w:before="0" w:after="0"/>
        <w:ind w:hanging="0"/>
        <w:contextualSpacing/>
        <w:rPr>
          <w:rFonts w:ascii="Arial" w:hAnsi="Arial" w:eastAsia="Calibri" w:cs="Arial" w:eastAsiaTheme="minorHAnsi"/>
          <w:bCs/>
          <w:iCs/>
        </w:rPr>
      </w:pPr>
      <w:r>
        <w:rPr>
          <w:rFonts w:eastAsia="Calibri" w:cs="Arial" w:eastAsiaTheme="minorHAnsi" w:ascii="Arial" w:hAnsi="Arial"/>
          <w:bCs/>
          <w:iCs/>
        </w:rPr>
      </w:r>
    </w:p>
    <w:p>
      <w:pPr>
        <w:pStyle w:val="Normal"/>
        <w:rPr>
          <w:rFonts w:ascii="Arial" w:hAnsi="Arial" w:eastAsia="Calibri" w:cs="Arial" w:eastAsiaTheme="minorHAnsi"/>
          <w:bCs/>
          <w:iCs/>
        </w:rPr>
      </w:pPr>
      <w:r>
        <w:rPr>
          <w:rFonts w:eastAsia="Calibri" w:cs="Arial" w:eastAsiaTheme="minorHAnsi" w:ascii="Arial" w:hAnsi="Arial"/>
          <w:bCs/>
          <w:iCs/>
        </w:rPr>
      </w:r>
      <w:r>
        <w:br w:type="page"/>
      </w:r>
    </w:p>
    <w:p>
      <w:pPr>
        <w:pStyle w:val="Normal"/>
        <w:rPr>
          <w:rFonts w:eastAsia="Calibri" w:cs="Calibri" w:cstheme="minorHAnsi" w:eastAsiaTheme="minorHAnsi"/>
          <w:bCs/>
          <w:iCs/>
        </w:rPr>
      </w:pPr>
      <w:r>
        <w:rPr>
          <w:rFonts w:eastAsia="Calibri" w:cs="Calibri" w:cstheme="minorHAnsi" w:eastAsiaTheme="minorHAnsi"/>
          <w:bCs/>
          <w:iCs/>
        </w:rPr>
      </w:r>
    </w:p>
    <w:p>
      <w:pPr>
        <w:pStyle w:val="Normal"/>
        <w:ind w:left="7371" w:hanging="0"/>
        <w:rPr>
          <w:rFonts w:ascii="Times New Roman" w:hAnsi="Times New Roman" w:eastAsia="Calibri" w:cs="Times New Roman" w:eastAsiaTheme="minorHAnsi"/>
          <w:bCs/>
          <w:iCs/>
          <w:sz w:val="24"/>
          <w:szCs w:val="24"/>
        </w:rPr>
      </w:pPr>
      <w:r>
        <w:rPr>
          <w:rFonts w:cs="Times New Roman" w:ascii="Times New Roman" w:hAnsi="Times New Roman"/>
          <w:sz w:val="24"/>
          <w:szCs w:val="24"/>
        </w:rPr>
        <w:t>Pirkimo sąlygų 6 priedas „Terminai“</w:t>
      </w:r>
    </w:p>
    <w:p>
      <w:pPr>
        <w:pStyle w:val="Normal"/>
        <w:rPr>
          <w:rFonts w:eastAsia="Calibri" w:cs="Calibri" w:cstheme="minorHAnsi" w:eastAsiaTheme="minorHAnsi"/>
          <w:bCs/>
          <w:iCs/>
        </w:rPr>
      </w:pPr>
      <w:r>
        <w:rPr>
          <w:rFonts w:eastAsia="Calibri" w:cs="Calibri" w:cstheme="minorHAnsi" w:eastAsiaTheme="minorHAnsi"/>
          <w:bCs/>
          <w:iCs/>
        </w:rPr>
      </w:r>
    </w:p>
    <w:tbl>
      <w:tblPr>
        <w:tblStyle w:val="TableGrid2"/>
        <w:tblW w:w="10369" w:type="dxa"/>
        <w:jc w:val="left"/>
        <w:tblInd w:w="421" w:type="dxa"/>
        <w:tblLayout w:type="fixed"/>
        <w:tblCellMar>
          <w:top w:w="0" w:type="dxa"/>
          <w:left w:w="108" w:type="dxa"/>
          <w:bottom w:w="0" w:type="dxa"/>
          <w:right w:w="108" w:type="dxa"/>
        </w:tblCellMar>
        <w:tblLook w:firstRow="1" w:noVBand="1" w:lastRow="0" w:firstColumn="1" w:lastColumn="0" w:noHBand="0" w:val="04a0"/>
      </w:tblPr>
      <w:tblGrid>
        <w:gridCol w:w="600"/>
        <w:gridCol w:w="2660"/>
        <w:gridCol w:w="3685"/>
        <w:gridCol w:w="3423"/>
      </w:tblGrid>
      <w:tr>
        <w:trPr>
          <w:trHeight w:val="20" w:hRule="atLeast"/>
        </w:trPr>
        <w:tc>
          <w:tcPr>
            <w:tcW w:w="600" w:type="dxa"/>
            <w:tcBorders/>
          </w:tcPr>
          <w:p>
            <w:pPr>
              <w:pStyle w:val="Normal"/>
              <w:widowControl/>
              <w:spacing w:lineRule="auto" w:line="240" w:before="0" w:after="0"/>
              <w:ind w:hanging="0"/>
              <w:jc w:val="both"/>
              <w:rPr>
                <w:sz w:val="24"/>
                <w:szCs w:val="24"/>
              </w:rPr>
            </w:pPr>
            <w:r>
              <w:rPr>
                <w:rFonts w:eastAsia="Times New Roman" w:cs="Times New Roman" w:ascii="Times New Roman" w:hAnsi="Times New Roman"/>
                <w:kern w:val="0"/>
                <w:sz w:val="24"/>
                <w:szCs w:val="24"/>
                <w:lang w:val="lt-LT" w:eastAsia="lt-LT" w:bidi="ar-SA"/>
              </w:rPr>
              <w:t>Eil.</w:t>
            </w:r>
          </w:p>
          <w:p>
            <w:pPr>
              <w:pStyle w:val="Normal"/>
              <w:widowControl/>
              <w:spacing w:lineRule="auto" w:line="240" w:before="0" w:after="0"/>
              <w:ind w:hanging="0"/>
              <w:jc w:val="both"/>
              <w:rPr>
                <w:sz w:val="24"/>
                <w:szCs w:val="24"/>
              </w:rPr>
            </w:pPr>
            <w:r>
              <w:rPr>
                <w:rFonts w:eastAsia="Times New Roman" w:cs="Times New Roman" w:ascii="Times New Roman" w:hAnsi="Times New Roman"/>
                <w:kern w:val="0"/>
                <w:sz w:val="24"/>
                <w:szCs w:val="24"/>
                <w:lang w:val="lt-LT" w:eastAsia="lt-LT" w:bidi="ar-SA"/>
              </w:rPr>
              <w:t>Nr.</w:t>
            </w:r>
          </w:p>
        </w:tc>
        <w:tc>
          <w:tcPr>
            <w:tcW w:w="2660" w:type="dxa"/>
            <w:tcBorders/>
          </w:tcPr>
          <w:p>
            <w:pPr>
              <w:pStyle w:val="Normal"/>
              <w:widowControl/>
              <w:spacing w:lineRule="auto" w:line="240" w:before="0" w:after="0"/>
              <w:ind w:hanging="0"/>
              <w:jc w:val="both"/>
              <w:rPr>
                <w:sz w:val="24"/>
                <w:szCs w:val="24"/>
              </w:rPr>
            </w:pPr>
            <w:r>
              <w:rPr>
                <w:rFonts w:eastAsia="Times New Roman" w:cs="Times New Roman" w:ascii="Times New Roman" w:hAnsi="Times New Roman"/>
                <w:b/>
                <w:kern w:val="0"/>
                <w:sz w:val="24"/>
                <w:szCs w:val="24"/>
                <w:lang w:val="lt-LT" w:eastAsia="lt-LT" w:bidi="ar-SA"/>
              </w:rPr>
              <w:t xml:space="preserve">VEIKSMAS </w:t>
            </w:r>
          </w:p>
        </w:tc>
        <w:tc>
          <w:tcPr>
            <w:tcW w:w="3685" w:type="dxa"/>
            <w:tcBorders/>
          </w:tcPr>
          <w:p>
            <w:pPr>
              <w:pStyle w:val="Normal"/>
              <w:widowControl/>
              <w:spacing w:lineRule="auto" w:line="240" w:before="0" w:after="0"/>
              <w:ind w:firstLine="34"/>
              <w:jc w:val="both"/>
              <w:rPr>
                <w:b/>
                <w:b/>
                <w:sz w:val="24"/>
                <w:szCs w:val="24"/>
              </w:rPr>
            </w:pPr>
            <w:r>
              <w:rPr>
                <w:rFonts w:eastAsia="Times New Roman" w:cs="Times New Roman" w:ascii="Times New Roman" w:hAnsi="Times New Roman"/>
                <w:b/>
                <w:kern w:val="0"/>
                <w:sz w:val="24"/>
                <w:szCs w:val="24"/>
                <w:lang w:val="lt-LT" w:eastAsia="lt-LT" w:bidi="ar-SA"/>
              </w:rPr>
              <w:t>DATA/DIENŲ SKAIČIUS/ LAIKAS</w:t>
            </w:r>
          </w:p>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4"/>
                <w:szCs w:val="24"/>
                <w:lang w:val="lt-LT" w:eastAsia="lt-LT" w:bidi="ar-SA"/>
              </w:rPr>
              <w:t>(Lietuvos laiku)</w:t>
            </w:r>
          </w:p>
        </w:tc>
        <w:tc>
          <w:tcPr>
            <w:tcW w:w="3423" w:type="dxa"/>
            <w:tcBorders/>
          </w:tcPr>
          <w:p>
            <w:pPr>
              <w:pStyle w:val="Normal"/>
              <w:widowControl/>
              <w:spacing w:lineRule="auto" w:line="240" w:before="0" w:after="0"/>
              <w:ind w:firstLine="34"/>
              <w:jc w:val="both"/>
              <w:rPr>
                <w:b/>
                <w:b/>
                <w:sz w:val="24"/>
                <w:szCs w:val="24"/>
              </w:rPr>
            </w:pPr>
            <w:r>
              <w:rPr>
                <w:rFonts w:eastAsia="Times New Roman" w:cs="Times New Roman" w:ascii="Times New Roman" w:hAnsi="Times New Roman"/>
                <w:b/>
                <w:kern w:val="0"/>
                <w:sz w:val="24"/>
                <w:szCs w:val="24"/>
                <w:lang w:val="lt-LT" w:eastAsia="lt-LT" w:bidi="ar-SA"/>
              </w:rPr>
              <w:t>PASTABOS</w:t>
            </w:r>
          </w:p>
        </w:tc>
      </w:tr>
      <w:tr>
        <w:trPr>
          <w:trHeight w:val="20" w:hRule="atLeast"/>
        </w:trPr>
        <w:tc>
          <w:tcPr>
            <w:tcW w:w="600" w:type="dxa"/>
            <w:tcBorders/>
          </w:tcPr>
          <w:p>
            <w:pPr>
              <w:pStyle w:val="Normal"/>
              <w:widowControl/>
              <w:spacing w:lineRule="auto" w:line="240" w:before="0" w:after="0"/>
              <w:ind w:hanging="0"/>
              <w:jc w:val="both"/>
              <w:rPr>
                <w:bCs/>
                <w:sz w:val="24"/>
                <w:szCs w:val="24"/>
              </w:rPr>
            </w:pPr>
            <w:r>
              <w:rPr>
                <w:rFonts w:eastAsia="Times New Roman" w:cs="Times New Roman" w:ascii="Times New Roman" w:hAnsi="Times New Roman"/>
                <w:bCs/>
                <w:kern w:val="0"/>
                <w:sz w:val="24"/>
                <w:szCs w:val="24"/>
                <w:lang w:val="lt-LT" w:eastAsia="lt-LT" w:bidi="ar-SA"/>
              </w:rPr>
              <w:t>1</w:t>
            </w:r>
          </w:p>
        </w:tc>
        <w:tc>
          <w:tcPr>
            <w:tcW w:w="2660" w:type="dxa"/>
            <w:tcBorders/>
          </w:tcPr>
          <w:p>
            <w:pPr>
              <w:pStyle w:val="Normal"/>
              <w:widowControl/>
              <w:spacing w:lineRule="auto" w:line="240" w:before="0" w:after="0"/>
              <w:ind w:hanging="0"/>
              <w:jc w:val="both"/>
              <w:rPr>
                <w:bCs/>
                <w:sz w:val="24"/>
                <w:szCs w:val="24"/>
              </w:rPr>
            </w:pPr>
            <w:r>
              <w:rPr>
                <w:rFonts w:eastAsia="Times New Roman" w:cs="Times New Roman" w:ascii="Times New Roman" w:hAnsi="Times New Roman"/>
                <w:bCs/>
                <w:kern w:val="0"/>
                <w:sz w:val="24"/>
                <w:szCs w:val="24"/>
                <w:lang w:val="lt-LT" w:eastAsia="lt-LT" w:bidi="ar-SA"/>
              </w:rPr>
              <w:t>Pasiūlymų pateikimo terminas</w:t>
            </w:r>
          </w:p>
        </w:tc>
        <w:tc>
          <w:tcPr>
            <w:tcW w:w="3685" w:type="dxa"/>
            <w:tcBorders/>
          </w:tcPr>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4"/>
                <w:szCs w:val="24"/>
                <w:lang w:val="lt-LT" w:eastAsia="lt-LT" w:bidi="ar-SA"/>
              </w:rPr>
              <w:t xml:space="preserve">Bus nurodytas skelbime apie pirkimą. </w:t>
            </w:r>
          </w:p>
        </w:tc>
        <w:tc>
          <w:tcPr>
            <w:tcW w:w="3423" w:type="dxa"/>
            <w:tcBorders/>
          </w:tcPr>
          <w:p>
            <w:pPr>
              <w:pStyle w:val="Normal"/>
              <w:widowControl/>
              <w:spacing w:lineRule="auto" w:line="240" w:before="0" w:after="0"/>
              <w:ind w:hanging="0"/>
              <w:jc w:val="both"/>
              <w:rPr>
                <w:sz w:val="24"/>
                <w:szCs w:val="24"/>
              </w:rPr>
            </w:pPr>
            <w:r>
              <w:rPr>
                <w:rFonts w:eastAsia="Times New Roman" w:cs="Times New Roman" w:ascii="Times New Roman" w:hAnsi="Times New Roman"/>
                <w:kern w:val="0"/>
                <w:sz w:val="24"/>
                <w:szCs w:val="24"/>
                <w:lang w:val="lt-LT" w:eastAsia="lt-LT" w:bidi="ar-SA"/>
              </w:rPr>
              <w:t>Perkančioji organizacija turi teisę pratęsti pasiūlymų pateikimo terminą.</w:t>
            </w:r>
          </w:p>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0"/>
                <w:szCs w:val="20"/>
                <w:lang w:val="lt-LT" w:eastAsia="lt-LT" w:bidi="ar-SA"/>
              </w:rPr>
            </w:r>
          </w:p>
        </w:tc>
      </w:tr>
      <w:tr>
        <w:trPr>
          <w:trHeight w:val="20" w:hRule="atLeast"/>
        </w:trPr>
        <w:tc>
          <w:tcPr>
            <w:tcW w:w="600" w:type="dxa"/>
            <w:tcBorders/>
          </w:tcPr>
          <w:p>
            <w:pPr>
              <w:pStyle w:val="Normal"/>
              <w:widowControl/>
              <w:spacing w:lineRule="auto" w:line="240" w:before="0" w:after="0"/>
              <w:ind w:hanging="0"/>
              <w:jc w:val="both"/>
              <w:rPr>
                <w:bCs/>
                <w:sz w:val="24"/>
                <w:szCs w:val="24"/>
              </w:rPr>
            </w:pPr>
            <w:r>
              <w:rPr>
                <w:rFonts w:eastAsia="Times New Roman" w:cs="Times New Roman" w:ascii="Times New Roman" w:hAnsi="Times New Roman"/>
                <w:bCs/>
                <w:kern w:val="0"/>
                <w:sz w:val="24"/>
                <w:szCs w:val="24"/>
                <w:lang w:val="lt-LT" w:eastAsia="lt-LT" w:bidi="ar-SA"/>
              </w:rPr>
              <w:t>2</w:t>
            </w:r>
          </w:p>
        </w:tc>
        <w:tc>
          <w:tcPr>
            <w:tcW w:w="2660" w:type="dxa"/>
            <w:tcBorders/>
          </w:tcPr>
          <w:p>
            <w:pPr>
              <w:pStyle w:val="Normal"/>
              <w:widowControl/>
              <w:spacing w:lineRule="auto" w:line="240" w:before="0" w:after="0"/>
              <w:ind w:hanging="0"/>
              <w:jc w:val="both"/>
              <w:rPr>
                <w:bCs/>
                <w:sz w:val="24"/>
                <w:szCs w:val="24"/>
              </w:rPr>
            </w:pPr>
            <w:r>
              <w:rPr>
                <w:rFonts w:eastAsia="Times New Roman" w:cs="Times New Roman" w:ascii="Times New Roman" w:hAnsi="Times New Roman"/>
                <w:kern w:val="0"/>
                <w:sz w:val="24"/>
                <w:szCs w:val="24"/>
                <w:lang w:val="lt-LT" w:eastAsia="lt-LT" w:bidi="ar-SA"/>
              </w:rPr>
              <w:t>Pasiūlymą patikslinti pirkimo dokumentus arba prašymus dėl pirkimo dokumentų paaiškinimų tiekėjas turi pateikti ne vėliau kaip:</w:t>
            </w:r>
          </w:p>
        </w:tc>
        <w:tc>
          <w:tcPr>
            <w:tcW w:w="3685" w:type="dxa"/>
            <w:tcBorders/>
          </w:tcPr>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0"/>
                <w:szCs w:val="20"/>
                <w:lang w:val="lt-LT" w:eastAsia="lt-LT" w:bidi="ar-SA"/>
              </w:rPr>
            </w:r>
          </w:p>
          <w:p>
            <w:pPr>
              <w:pStyle w:val="Normal"/>
              <w:widowControl/>
              <w:spacing w:lineRule="auto" w:line="240" w:before="0" w:after="0"/>
              <w:ind w:hanging="0"/>
              <w:jc w:val="both"/>
              <w:rPr>
                <w:sz w:val="24"/>
                <w:szCs w:val="24"/>
              </w:rPr>
            </w:pPr>
            <w:r>
              <w:rPr>
                <w:rFonts w:eastAsia="Times New Roman" w:cs="Times New Roman" w:ascii="Times New Roman" w:hAnsi="Times New Roman"/>
                <w:kern w:val="0"/>
                <w:sz w:val="24"/>
                <w:szCs w:val="24"/>
                <w:lang w:val="lt-LT" w:eastAsia="lt-LT" w:bidi="ar-SA"/>
              </w:rPr>
              <w:t xml:space="preserve">Likus </w:t>
            </w:r>
            <w:r>
              <w:rPr>
                <w:rFonts w:eastAsia="Times New Roman" w:cs="Times New Roman" w:ascii="Times New Roman" w:hAnsi="Times New Roman"/>
                <w:b/>
                <w:kern w:val="0"/>
                <w:sz w:val="24"/>
                <w:szCs w:val="24"/>
                <w:lang w:val="lt-LT" w:eastAsia="lt-LT" w:bidi="ar-SA"/>
              </w:rPr>
              <w:t>2 darbo dienoms</w:t>
            </w:r>
            <w:r>
              <w:rPr>
                <w:rFonts w:eastAsia="Times New Roman" w:cs="Times New Roman" w:ascii="Times New Roman" w:hAnsi="Times New Roman"/>
                <w:kern w:val="0"/>
                <w:sz w:val="24"/>
                <w:szCs w:val="24"/>
                <w:lang w:val="lt-LT" w:eastAsia="lt-LT" w:bidi="ar-SA"/>
              </w:rPr>
              <w:t xml:space="preserve"> iki pasiūlymų pateikimo termino pabaigos.</w:t>
            </w:r>
          </w:p>
        </w:tc>
        <w:tc>
          <w:tcPr>
            <w:tcW w:w="3423" w:type="dxa"/>
            <w:tcBorders/>
          </w:tcPr>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0"/>
                <w:szCs w:val="20"/>
                <w:lang w:val="lt-LT" w:eastAsia="lt-LT" w:bidi="ar-SA"/>
              </w:rPr>
            </w:r>
          </w:p>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0"/>
                <w:szCs w:val="20"/>
                <w:lang w:val="lt-LT" w:eastAsia="lt-LT" w:bidi="ar-SA"/>
              </w:rPr>
            </w:r>
          </w:p>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0"/>
                <w:szCs w:val="20"/>
                <w:lang w:val="lt-LT" w:eastAsia="lt-LT" w:bidi="ar-SA"/>
              </w:rPr>
            </w:r>
          </w:p>
        </w:tc>
      </w:tr>
      <w:tr>
        <w:trPr>
          <w:trHeight w:val="20" w:hRule="atLeast"/>
        </w:trPr>
        <w:tc>
          <w:tcPr>
            <w:tcW w:w="600" w:type="dxa"/>
            <w:tcBorders/>
          </w:tcPr>
          <w:p>
            <w:pPr>
              <w:pStyle w:val="Normal"/>
              <w:widowControl/>
              <w:spacing w:lineRule="auto" w:line="240" w:before="0" w:after="0"/>
              <w:ind w:hanging="0"/>
              <w:jc w:val="both"/>
              <w:rPr>
                <w:bCs/>
                <w:sz w:val="24"/>
                <w:szCs w:val="24"/>
              </w:rPr>
            </w:pPr>
            <w:r>
              <w:rPr>
                <w:rFonts w:eastAsia="Times New Roman" w:cs="Times New Roman" w:ascii="Times New Roman" w:hAnsi="Times New Roman"/>
                <w:bCs/>
                <w:kern w:val="0"/>
                <w:sz w:val="24"/>
                <w:szCs w:val="24"/>
                <w:lang w:val="lt-LT" w:eastAsia="lt-LT" w:bidi="ar-SA"/>
              </w:rPr>
              <w:t>3</w:t>
            </w:r>
          </w:p>
        </w:tc>
        <w:tc>
          <w:tcPr>
            <w:tcW w:w="2660" w:type="dxa"/>
            <w:tcBorders/>
          </w:tcPr>
          <w:p>
            <w:pPr>
              <w:pStyle w:val="Normal"/>
              <w:widowControl/>
              <w:spacing w:lineRule="auto" w:line="240" w:before="0" w:after="0"/>
              <w:ind w:hanging="0"/>
              <w:jc w:val="both"/>
              <w:rPr>
                <w:sz w:val="24"/>
                <w:szCs w:val="24"/>
              </w:rPr>
            </w:pPr>
            <w:r>
              <w:rPr>
                <w:rFonts w:eastAsia="Arial" w:cs="Times New Roman" w:ascii="Times New Roman" w:hAnsi="Times New Roman"/>
                <w:kern w:val="0"/>
                <w:sz w:val="24"/>
                <w:szCs w:val="24"/>
                <w:lang w:val="lt-LT" w:eastAsia="lt-LT" w:bidi="ar-SA"/>
              </w:rPr>
              <w:t xml:space="preserve">Perkančioji organizacija </w:t>
            </w:r>
            <w:r>
              <w:rPr>
                <w:rFonts w:eastAsia="Times New Roman" w:cs="Times New Roman" w:ascii="Times New Roman" w:hAnsi="Times New Roman"/>
                <w:kern w:val="0"/>
                <w:sz w:val="24"/>
                <w:szCs w:val="24"/>
                <w:lang w:val="lt-LT" w:eastAsia="lt-LT" w:bidi="ar-SA"/>
              </w:rPr>
              <w:t>pirkimo dokumentų paaiškinimą, patikslinimą pateikia visiems dalyviams:</w:t>
            </w:r>
          </w:p>
        </w:tc>
        <w:tc>
          <w:tcPr>
            <w:tcW w:w="3685" w:type="dxa"/>
            <w:tcBorders/>
          </w:tcPr>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0"/>
                <w:szCs w:val="20"/>
                <w:lang w:val="lt-LT" w:eastAsia="lt-LT" w:bidi="ar-SA"/>
              </w:rPr>
            </w:r>
          </w:p>
          <w:p>
            <w:pPr>
              <w:pStyle w:val="Normal"/>
              <w:widowControl/>
              <w:spacing w:lineRule="auto" w:line="240" w:before="0" w:after="0"/>
              <w:ind w:hanging="0"/>
              <w:jc w:val="both"/>
              <w:rPr>
                <w:sz w:val="24"/>
                <w:szCs w:val="24"/>
              </w:rPr>
            </w:pPr>
            <w:r>
              <w:rPr>
                <w:rFonts w:eastAsia="Times New Roman" w:cs="Times New Roman" w:ascii="Times New Roman" w:hAnsi="Times New Roman"/>
                <w:bCs/>
                <w:kern w:val="0"/>
                <w:sz w:val="24"/>
                <w:szCs w:val="24"/>
                <w:lang w:val="lt-LT" w:eastAsia="lt-LT" w:bidi="ar-SA"/>
              </w:rPr>
              <w:t>Likus ne mažiau kaip</w:t>
            </w:r>
            <w:r>
              <w:rPr>
                <w:rFonts w:eastAsia="Times New Roman" w:cs="Times New Roman" w:ascii="Times New Roman" w:hAnsi="Times New Roman"/>
                <w:b/>
                <w:kern w:val="0"/>
                <w:sz w:val="24"/>
                <w:szCs w:val="24"/>
                <w:lang w:val="lt-LT" w:eastAsia="lt-LT" w:bidi="ar-SA"/>
              </w:rPr>
              <w:t xml:space="preserve"> 1 darbo dienai</w:t>
            </w:r>
            <w:r>
              <w:rPr>
                <w:rFonts w:eastAsia="Times New Roman" w:cs="Times New Roman" w:ascii="Times New Roman" w:hAnsi="Times New Roman"/>
                <w:kern w:val="0"/>
                <w:sz w:val="24"/>
                <w:szCs w:val="24"/>
                <w:lang w:val="lt-LT" w:eastAsia="lt-LT" w:bidi="ar-SA"/>
              </w:rPr>
              <w:t xml:space="preserve"> iki pasiūlymų pateikimo termino pabaigos.</w:t>
            </w:r>
          </w:p>
        </w:tc>
        <w:tc>
          <w:tcPr>
            <w:tcW w:w="3423" w:type="dxa"/>
            <w:tcBorders/>
          </w:tcPr>
          <w:p>
            <w:pPr>
              <w:pStyle w:val="Normal"/>
              <w:widowControl/>
              <w:spacing w:lineRule="auto" w:line="240" w:before="0" w:after="0"/>
              <w:ind w:hanging="0"/>
              <w:jc w:val="both"/>
              <w:rPr>
                <w:sz w:val="24"/>
                <w:szCs w:val="24"/>
              </w:rPr>
            </w:pPr>
            <w:r>
              <w:rPr>
                <w:rFonts w:eastAsia="Times New Roman" w:cs="Times New Roman" w:ascii="Times New Roman" w:hAnsi="Times New Roman"/>
                <w:kern w:val="0"/>
                <w:sz w:val="24"/>
                <w:szCs w:val="24"/>
                <w:lang w:val="lt-LT" w:eastAsia="lt-LT" w:bidi="ar-SA"/>
              </w:rPr>
              <w:t xml:space="preserve">Jei paaiškinimai ar patikslinimai teikiami perkančiosios organizacijos iniciatyva, jų pateikimo terminas nesikeičia. </w:t>
            </w:r>
          </w:p>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0"/>
                <w:szCs w:val="20"/>
                <w:lang w:val="lt-LT" w:eastAsia="lt-LT" w:bidi="ar-SA"/>
              </w:rPr>
            </w:r>
          </w:p>
        </w:tc>
      </w:tr>
      <w:tr>
        <w:trPr>
          <w:trHeight w:val="1055" w:hRule="atLeast"/>
        </w:trPr>
        <w:tc>
          <w:tcPr>
            <w:tcW w:w="600" w:type="dxa"/>
            <w:tcBorders/>
          </w:tcPr>
          <w:p>
            <w:pPr>
              <w:pStyle w:val="Normal"/>
              <w:widowControl/>
              <w:spacing w:lineRule="auto" w:line="240" w:before="0" w:after="0"/>
              <w:ind w:hanging="0"/>
              <w:jc w:val="both"/>
              <w:rPr>
                <w:bCs/>
                <w:sz w:val="24"/>
                <w:szCs w:val="24"/>
              </w:rPr>
            </w:pPr>
            <w:r>
              <w:rPr>
                <w:rFonts w:eastAsia="Times New Roman" w:cs="Times New Roman" w:ascii="Times New Roman" w:hAnsi="Times New Roman"/>
                <w:bCs/>
                <w:kern w:val="0"/>
                <w:sz w:val="24"/>
                <w:szCs w:val="24"/>
                <w:lang w:val="lt-LT" w:eastAsia="lt-LT" w:bidi="ar-SA"/>
              </w:rPr>
              <w:t>4</w:t>
            </w:r>
          </w:p>
        </w:tc>
        <w:tc>
          <w:tcPr>
            <w:tcW w:w="2660" w:type="dxa"/>
            <w:tcBorders/>
          </w:tcPr>
          <w:p>
            <w:pPr>
              <w:pStyle w:val="Normal"/>
              <w:widowControl/>
              <w:spacing w:lineRule="auto" w:line="240" w:before="0" w:after="0"/>
              <w:ind w:hanging="0"/>
              <w:jc w:val="both"/>
              <w:rPr>
                <w:sz w:val="24"/>
                <w:szCs w:val="24"/>
              </w:rPr>
            </w:pPr>
            <w:r>
              <w:rPr>
                <w:rFonts w:eastAsia="Times New Roman" w:cs="Times New Roman" w:ascii="Times New Roman" w:hAnsi="Times New Roman"/>
                <w:kern w:val="0"/>
                <w:sz w:val="24"/>
                <w:szCs w:val="24"/>
                <w:lang w:val="lt-LT" w:eastAsia="lt-LT" w:bidi="ar-SA"/>
              </w:rPr>
              <w:t>Pradinis susipažinimas su CVP IS priemonėmis gautais pasiūlymais</w:t>
            </w:r>
          </w:p>
        </w:tc>
        <w:tc>
          <w:tcPr>
            <w:tcW w:w="3685" w:type="dxa"/>
            <w:tcBorders/>
          </w:tcPr>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4"/>
                <w:szCs w:val="24"/>
                <w:lang w:val="lt-LT" w:eastAsia="lt-LT" w:bidi="ar-SA"/>
              </w:rPr>
              <w:t>Pradedamas ne anksčiau nei po 45 minučių po galutinių pasiūlymų pateikimo termino pabaigos</w:t>
            </w:r>
          </w:p>
        </w:tc>
        <w:tc>
          <w:tcPr>
            <w:tcW w:w="3423" w:type="dxa"/>
            <w:tcBorders/>
          </w:tcPr>
          <w:p>
            <w:pPr>
              <w:pStyle w:val="Normal"/>
              <w:widowControl/>
              <w:spacing w:lineRule="auto" w:line="240" w:before="0" w:after="0"/>
              <w:ind w:firstLine="34"/>
              <w:jc w:val="both"/>
              <w:rPr>
                <w:iCs/>
                <w:sz w:val="24"/>
                <w:szCs w:val="24"/>
              </w:rPr>
            </w:pPr>
            <w:r>
              <w:rPr>
                <w:rFonts w:eastAsia="Times New Roman" w:cs="Times New Roman" w:ascii="Times New Roman" w:hAnsi="Times New Roman"/>
                <w:iCs/>
                <w:kern w:val="0"/>
                <w:sz w:val="20"/>
                <w:szCs w:val="20"/>
                <w:lang w:val="lt-LT" w:eastAsia="lt-LT" w:bidi="ar-SA"/>
              </w:rPr>
            </w:r>
          </w:p>
        </w:tc>
      </w:tr>
      <w:tr>
        <w:trPr>
          <w:trHeight w:val="20" w:hRule="atLeast"/>
        </w:trPr>
        <w:tc>
          <w:tcPr>
            <w:tcW w:w="600" w:type="dxa"/>
            <w:tcBorders/>
          </w:tcPr>
          <w:p>
            <w:pPr>
              <w:pStyle w:val="Normal"/>
              <w:widowControl/>
              <w:spacing w:lineRule="auto" w:line="240" w:before="0" w:after="0"/>
              <w:ind w:hanging="0"/>
              <w:jc w:val="both"/>
              <w:rPr>
                <w:bCs/>
                <w:sz w:val="24"/>
                <w:szCs w:val="24"/>
              </w:rPr>
            </w:pPr>
            <w:r>
              <w:rPr>
                <w:rFonts w:eastAsia="Times New Roman" w:cs="Times New Roman" w:ascii="Times New Roman" w:hAnsi="Times New Roman"/>
                <w:bCs/>
                <w:kern w:val="0"/>
                <w:sz w:val="24"/>
                <w:szCs w:val="24"/>
                <w:lang w:val="lt-LT" w:eastAsia="lt-LT" w:bidi="ar-SA"/>
              </w:rPr>
              <w:t>5</w:t>
            </w:r>
          </w:p>
        </w:tc>
        <w:tc>
          <w:tcPr>
            <w:tcW w:w="2660" w:type="dxa"/>
            <w:tcBorders/>
          </w:tcPr>
          <w:p>
            <w:pPr>
              <w:pStyle w:val="Normal"/>
              <w:widowControl/>
              <w:spacing w:lineRule="auto" w:line="240" w:before="0" w:after="0"/>
              <w:ind w:hanging="0"/>
              <w:jc w:val="both"/>
              <w:rPr>
                <w:sz w:val="24"/>
                <w:szCs w:val="24"/>
              </w:rPr>
            </w:pPr>
            <w:r>
              <w:rPr>
                <w:rFonts w:eastAsia="Times New Roman" w:cs="Times New Roman" w:ascii="Times New Roman" w:hAnsi="Times New Roman"/>
                <w:bCs/>
                <w:kern w:val="0"/>
                <w:sz w:val="24"/>
                <w:szCs w:val="24"/>
                <w:lang w:val="lt-LT" w:eastAsia="lt-LT" w:bidi="ar-SA"/>
              </w:rPr>
              <w:t>Pasiūlymo galiojimo ir pasiūlymo galiojimo užtikrinimo (jei taikoma) terminas ne trumpesnis kaip</w:t>
            </w:r>
          </w:p>
        </w:tc>
        <w:tc>
          <w:tcPr>
            <w:tcW w:w="3685" w:type="dxa"/>
            <w:tcBorders/>
          </w:tcPr>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4"/>
                <w:szCs w:val="24"/>
                <w:lang w:val="lt-LT" w:eastAsia="lt-LT" w:bidi="ar-SA"/>
              </w:rPr>
              <w:t xml:space="preserve">90 (devyniasdešimt) dienų nuo pasiūlymų pateikimo galutinio termino pabaigos. </w:t>
            </w:r>
          </w:p>
        </w:tc>
        <w:tc>
          <w:tcPr>
            <w:tcW w:w="3423" w:type="dxa"/>
            <w:tcBorders/>
          </w:tcPr>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0"/>
                <w:szCs w:val="20"/>
                <w:lang w:val="lt-LT" w:eastAsia="lt-LT" w:bidi="ar-SA"/>
              </w:rPr>
            </w:r>
          </w:p>
        </w:tc>
      </w:tr>
      <w:tr>
        <w:trPr>
          <w:trHeight w:val="20" w:hRule="atLeast"/>
        </w:trPr>
        <w:tc>
          <w:tcPr>
            <w:tcW w:w="600" w:type="dxa"/>
            <w:tcBorders/>
          </w:tcPr>
          <w:p>
            <w:pPr>
              <w:pStyle w:val="Normal"/>
              <w:widowControl/>
              <w:spacing w:lineRule="auto" w:line="240" w:before="0" w:after="0"/>
              <w:ind w:hanging="0"/>
              <w:jc w:val="both"/>
              <w:rPr>
                <w:bCs/>
                <w:sz w:val="24"/>
                <w:szCs w:val="24"/>
              </w:rPr>
            </w:pPr>
            <w:r>
              <w:rPr>
                <w:rFonts w:eastAsia="Times New Roman" w:cs="Times New Roman" w:ascii="Times New Roman" w:hAnsi="Times New Roman"/>
                <w:bCs/>
                <w:kern w:val="0"/>
                <w:sz w:val="24"/>
                <w:szCs w:val="24"/>
                <w:lang w:val="lt-LT" w:eastAsia="lt-LT" w:bidi="ar-SA"/>
              </w:rPr>
              <w:t>6</w:t>
            </w:r>
          </w:p>
        </w:tc>
        <w:tc>
          <w:tcPr>
            <w:tcW w:w="2660" w:type="dxa"/>
            <w:tcBorders/>
          </w:tcPr>
          <w:p>
            <w:pPr>
              <w:pStyle w:val="Normal"/>
              <w:widowControl/>
              <w:spacing w:lineRule="auto" w:line="240" w:before="0" w:after="0"/>
              <w:ind w:hanging="0"/>
              <w:jc w:val="both"/>
              <w:rPr>
                <w:sz w:val="24"/>
                <w:szCs w:val="24"/>
              </w:rPr>
            </w:pPr>
            <w:r>
              <w:rPr>
                <w:rFonts w:eastAsia="Arial" w:cs="Times New Roman" w:ascii="Times New Roman" w:hAnsi="Times New Roman"/>
                <w:kern w:val="0"/>
                <w:sz w:val="24"/>
                <w:szCs w:val="24"/>
                <w:lang w:val="lt-LT" w:eastAsia="lt-LT" w:bidi="ar-SA"/>
              </w:rPr>
              <w:t>Perkančioji organizacija</w:t>
            </w:r>
            <w:r>
              <w:rPr>
                <w:rFonts w:eastAsia="Times New Roman" w:cs="Times New Roman" w:ascii="Times New Roman" w:hAnsi="Times New Roman"/>
                <w:kern w:val="0"/>
                <w:sz w:val="24"/>
                <w:szCs w:val="24"/>
                <w:lang w:val="lt-LT" w:eastAsia="lt-LT" w:bidi="ar-SA"/>
              </w:rPr>
              <w:t xml:space="preserve"> atsako dalyviui, ar jis sutinka priimti dalyvio siūlomą pasiūlymo galiojimo užtikrinimą patvirtinantį dokumentą ne vėliau kaip per</w:t>
            </w:r>
          </w:p>
        </w:tc>
        <w:tc>
          <w:tcPr>
            <w:tcW w:w="3685" w:type="dxa"/>
            <w:tcBorders/>
          </w:tcPr>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4"/>
                <w:szCs w:val="24"/>
                <w:lang w:val="lt-LT" w:eastAsia="lt-LT" w:bidi="ar-SA"/>
              </w:rPr>
              <w:t>Netaikoma</w:t>
            </w:r>
          </w:p>
        </w:tc>
        <w:tc>
          <w:tcPr>
            <w:tcW w:w="3423" w:type="dxa"/>
            <w:tcBorders/>
          </w:tcPr>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0"/>
                <w:szCs w:val="20"/>
                <w:lang w:val="lt-LT" w:eastAsia="lt-LT" w:bidi="ar-SA"/>
              </w:rPr>
            </w:r>
          </w:p>
        </w:tc>
      </w:tr>
      <w:tr>
        <w:trPr>
          <w:trHeight w:val="20" w:hRule="atLeast"/>
        </w:trPr>
        <w:tc>
          <w:tcPr>
            <w:tcW w:w="600" w:type="dxa"/>
            <w:tcBorders/>
          </w:tcPr>
          <w:p>
            <w:pPr>
              <w:pStyle w:val="Normal"/>
              <w:widowControl/>
              <w:spacing w:lineRule="auto" w:line="240" w:before="0" w:after="0"/>
              <w:ind w:hanging="0"/>
              <w:jc w:val="both"/>
              <w:rPr>
                <w:bCs/>
                <w:sz w:val="24"/>
                <w:szCs w:val="24"/>
              </w:rPr>
            </w:pPr>
            <w:r>
              <w:rPr>
                <w:rFonts w:eastAsia="Times New Roman" w:cs="Times New Roman" w:ascii="Times New Roman" w:hAnsi="Times New Roman"/>
                <w:bCs/>
                <w:kern w:val="0"/>
                <w:sz w:val="24"/>
                <w:szCs w:val="24"/>
                <w:lang w:val="lt-LT" w:eastAsia="lt-LT" w:bidi="ar-SA"/>
              </w:rPr>
              <w:t>7</w:t>
            </w:r>
          </w:p>
        </w:tc>
        <w:tc>
          <w:tcPr>
            <w:tcW w:w="2660" w:type="dxa"/>
            <w:tcBorders/>
          </w:tcPr>
          <w:p>
            <w:pPr>
              <w:pStyle w:val="Normal"/>
              <w:widowControl/>
              <w:spacing w:lineRule="auto" w:line="240" w:before="0" w:after="0"/>
              <w:ind w:hanging="0"/>
              <w:jc w:val="both"/>
              <w:rPr>
                <w:sz w:val="24"/>
                <w:szCs w:val="24"/>
              </w:rPr>
            </w:pPr>
            <w:r>
              <w:rPr>
                <w:rFonts w:eastAsia="Times New Roman" w:cs="Times New Roman" w:ascii="Times New Roman" w:hAnsi="Times New Roman"/>
                <w:kern w:val="0"/>
                <w:sz w:val="24"/>
                <w:szCs w:val="24"/>
                <w:lang w:val="lt-LT" w:eastAsia="lt-LT" w:bidi="ar-SA"/>
              </w:rPr>
              <w:t>Pasiūlymo galiojimo užtikrinimas pirkimo dalyviui grąžinamas (arba atsisakoma teisių į jį) per</w:t>
            </w:r>
          </w:p>
        </w:tc>
        <w:tc>
          <w:tcPr>
            <w:tcW w:w="3685" w:type="dxa"/>
            <w:tcBorders/>
          </w:tcPr>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4"/>
                <w:szCs w:val="24"/>
                <w:lang w:val="lt-LT" w:eastAsia="lt-LT" w:bidi="ar-SA"/>
              </w:rPr>
              <w:t>Netaikoma</w:t>
            </w:r>
          </w:p>
        </w:tc>
        <w:tc>
          <w:tcPr>
            <w:tcW w:w="3423" w:type="dxa"/>
            <w:tcBorders/>
          </w:tcPr>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0"/>
                <w:szCs w:val="20"/>
                <w:lang w:val="lt-LT" w:eastAsia="lt-LT" w:bidi="ar-SA"/>
              </w:rPr>
            </w:r>
          </w:p>
        </w:tc>
      </w:tr>
      <w:tr>
        <w:trPr>
          <w:trHeight w:val="20" w:hRule="atLeast"/>
        </w:trPr>
        <w:tc>
          <w:tcPr>
            <w:tcW w:w="600" w:type="dxa"/>
            <w:tcBorders/>
          </w:tcPr>
          <w:p>
            <w:pPr>
              <w:pStyle w:val="Normal"/>
              <w:widowControl/>
              <w:spacing w:lineRule="auto" w:line="240" w:before="0" w:after="0"/>
              <w:ind w:hanging="0"/>
              <w:jc w:val="both"/>
              <w:rPr>
                <w:bCs/>
                <w:sz w:val="24"/>
                <w:szCs w:val="24"/>
              </w:rPr>
            </w:pPr>
            <w:r>
              <w:rPr>
                <w:rFonts w:eastAsia="Times New Roman" w:cs="Times New Roman" w:ascii="Times New Roman" w:hAnsi="Times New Roman"/>
                <w:bCs/>
                <w:kern w:val="0"/>
                <w:sz w:val="24"/>
                <w:szCs w:val="24"/>
                <w:lang w:val="lt-LT" w:eastAsia="lt-LT" w:bidi="ar-SA"/>
              </w:rPr>
              <w:t>8</w:t>
            </w:r>
          </w:p>
        </w:tc>
        <w:tc>
          <w:tcPr>
            <w:tcW w:w="2660" w:type="dxa"/>
            <w:tcBorders/>
          </w:tcPr>
          <w:p>
            <w:pPr>
              <w:pStyle w:val="Normal"/>
              <w:widowControl/>
              <w:spacing w:lineRule="auto" w:line="240" w:before="0" w:after="0"/>
              <w:ind w:hanging="0"/>
              <w:jc w:val="both"/>
              <w:rPr>
                <w:sz w:val="24"/>
                <w:szCs w:val="24"/>
              </w:rPr>
            </w:pPr>
            <w:r>
              <w:rPr>
                <w:rFonts w:eastAsia="Arial" w:cs="Times New Roman" w:ascii="Times New Roman" w:hAnsi="Times New Roman"/>
                <w:kern w:val="0"/>
                <w:sz w:val="24"/>
                <w:szCs w:val="24"/>
                <w:lang w:val="lt-LT" w:eastAsia="lt-LT" w:bidi="ar-SA"/>
              </w:rPr>
              <w:t>Perkančioji organizacija</w:t>
            </w:r>
            <w:r>
              <w:rPr>
                <w:rFonts w:eastAsia="Times New Roman" w:cs="Times New Roman" w:ascii="Times New Roman" w:hAnsi="Times New Roman"/>
                <w:kern w:val="0"/>
                <w:sz w:val="24"/>
                <w:szCs w:val="24"/>
                <w:lang w:val="lt-LT" w:eastAsia="lt-LT" w:bidi="ar-SA"/>
              </w:rPr>
              <w:t xml:space="preserve"> informuoja dalyvius apie EBVPD vertinimo rezultatus, jeigu taikoma, ne vėliau kaip per</w:t>
            </w:r>
          </w:p>
        </w:tc>
        <w:tc>
          <w:tcPr>
            <w:tcW w:w="3685" w:type="dxa"/>
            <w:tcBorders/>
          </w:tcPr>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4"/>
                <w:szCs w:val="24"/>
                <w:lang w:val="lt-LT" w:eastAsia="lt-LT" w:bidi="ar-SA"/>
              </w:rPr>
              <w:t>Netaikoma</w:t>
            </w:r>
          </w:p>
        </w:tc>
        <w:tc>
          <w:tcPr>
            <w:tcW w:w="3423" w:type="dxa"/>
            <w:tcBorders/>
          </w:tcPr>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0"/>
                <w:szCs w:val="20"/>
                <w:lang w:val="lt-LT" w:eastAsia="lt-LT" w:bidi="ar-SA"/>
              </w:rPr>
            </w:r>
          </w:p>
        </w:tc>
      </w:tr>
      <w:tr>
        <w:trPr>
          <w:trHeight w:val="20" w:hRule="atLeast"/>
        </w:trPr>
        <w:tc>
          <w:tcPr>
            <w:tcW w:w="600" w:type="dxa"/>
            <w:tcBorders/>
          </w:tcPr>
          <w:p>
            <w:pPr>
              <w:pStyle w:val="Normal"/>
              <w:widowControl/>
              <w:spacing w:lineRule="auto" w:line="240" w:before="0" w:after="0"/>
              <w:ind w:hanging="0"/>
              <w:jc w:val="both"/>
              <w:rPr>
                <w:bCs/>
                <w:sz w:val="24"/>
                <w:szCs w:val="24"/>
              </w:rPr>
            </w:pPr>
            <w:r>
              <w:rPr>
                <w:rFonts w:eastAsia="Times New Roman" w:cs="Times New Roman" w:ascii="Times New Roman" w:hAnsi="Times New Roman"/>
                <w:bCs/>
                <w:kern w:val="0"/>
                <w:sz w:val="24"/>
                <w:szCs w:val="24"/>
                <w:lang w:val="lt-LT" w:eastAsia="lt-LT" w:bidi="ar-SA"/>
              </w:rPr>
              <w:t>9</w:t>
            </w:r>
          </w:p>
        </w:tc>
        <w:tc>
          <w:tcPr>
            <w:tcW w:w="2660" w:type="dxa"/>
            <w:tcBorders/>
          </w:tcPr>
          <w:p>
            <w:pPr>
              <w:pStyle w:val="Normal"/>
              <w:widowControl/>
              <w:spacing w:lineRule="auto" w:line="240" w:before="0" w:after="0"/>
              <w:ind w:hanging="0"/>
              <w:jc w:val="both"/>
              <w:rPr>
                <w:sz w:val="24"/>
                <w:szCs w:val="24"/>
              </w:rPr>
            </w:pPr>
            <w:r>
              <w:rPr>
                <w:rFonts w:eastAsia="Arial" w:cs="Times New Roman" w:ascii="Times New Roman" w:hAnsi="Times New Roman"/>
                <w:kern w:val="0"/>
                <w:sz w:val="24"/>
                <w:szCs w:val="24"/>
                <w:lang w:val="lt-LT" w:eastAsia="lt-LT" w:bidi="ar-SA"/>
              </w:rPr>
              <w:t>Perkančioji organizacija</w:t>
            </w:r>
            <w:r>
              <w:rPr>
                <w:rFonts w:eastAsia="Times New Roman" w:cs="Times New Roman" w:ascii="Times New Roman" w:hAnsi="Times New Roman"/>
                <w:kern w:val="0"/>
                <w:sz w:val="24"/>
                <w:szCs w:val="24"/>
                <w:lang w:val="lt-LT" w:eastAsia="lt-LT" w:bidi="ar-SA"/>
              </w:rPr>
              <w:t xml:space="preserve"> dalyviams praneša apie priimtą sprendimą nustatyti laimėjusį pasiūlymą, dėl kurio bus sudaroma sutartis ne vėliau kaip per</w:t>
            </w:r>
          </w:p>
        </w:tc>
        <w:tc>
          <w:tcPr>
            <w:tcW w:w="3685" w:type="dxa"/>
            <w:tcBorders/>
          </w:tcPr>
          <w:p>
            <w:pPr>
              <w:pStyle w:val="Normal"/>
              <w:widowControl/>
              <w:spacing w:lineRule="auto" w:line="240" w:before="0" w:after="0"/>
              <w:ind w:firstLine="34"/>
              <w:jc w:val="both"/>
              <w:rPr>
                <w:bCs/>
                <w:sz w:val="24"/>
                <w:szCs w:val="24"/>
              </w:rPr>
            </w:pPr>
            <w:r>
              <w:rPr>
                <w:rFonts w:eastAsia="Times New Roman" w:cs="Times New Roman" w:ascii="Times New Roman" w:hAnsi="Times New Roman"/>
                <w:bCs/>
                <w:kern w:val="0"/>
                <w:sz w:val="24"/>
                <w:szCs w:val="24"/>
                <w:lang w:val="lt-LT" w:eastAsia="lt-LT" w:bidi="ar-SA"/>
              </w:rPr>
              <w:t>3 (tris) darbo dienas nuo sprendimo priėmimo dienos</w:t>
            </w:r>
          </w:p>
        </w:tc>
        <w:tc>
          <w:tcPr>
            <w:tcW w:w="3423" w:type="dxa"/>
            <w:tcBorders/>
          </w:tcPr>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0"/>
                <w:szCs w:val="20"/>
                <w:lang w:val="lt-LT" w:eastAsia="lt-LT" w:bidi="ar-SA"/>
              </w:rPr>
            </w:r>
          </w:p>
        </w:tc>
      </w:tr>
      <w:tr>
        <w:trPr>
          <w:trHeight w:val="20" w:hRule="atLeast"/>
        </w:trPr>
        <w:tc>
          <w:tcPr>
            <w:tcW w:w="600" w:type="dxa"/>
            <w:tcBorders/>
          </w:tcPr>
          <w:p>
            <w:pPr>
              <w:pStyle w:val="Normal"/>
              <w:widowControl/>
              <w:spacing w:lineRule="auto" w:line="240" w:before="0" w:after="0"/>
              <w:ind w:hanging="0"/>
              <w:jc w:val="both"/>
              <w:rPr>
                <w:bCs/>
                <w:sz w:val="24"/>
                <w:szCs w:val="24"/>
              </w:rPr>
            </w:pPr>
            <w:r>
              <w:rPr>
                <w:rFonts w:eastAsia="Times New Roman" w:cs="Times New Roman" w:ascii="Times New Roman" w:hAnsi="Times New Roman"/>
                <w:bCs/>
                <w:kern w:val="0"/>
                <w:sz w:val="24"/>
                <w:szCs w:val="24"/>
                <w:lang w:val="lt-LT" w:eastAsia="lt-LT" w:bidi="ar-SA"/>
              </w:rPr>
              <w:t>10</w:t>
            </w:r>
          </w:p>
        </w:tc>
        <w:tc>
          <w:tcPr>
            <w:tcW w:w="2660" w:type="dxa"/>
            <w:tcBorders/>
          </w:tcPr>
          <w:p>
            <w:pPr>
              <w:pStyle w:val="Normal"/>
              <w:widowControl/>
              <w:spacing w:lineRule="auto" w:line="240" w:before="0" w:after="0"/>
              <w:ind w:hanging="0"/>
              <w:jc w:val="both"/>
              <w:rPr>
                <w:sz w:val="24"/>
                <w:szCs w:val="24"/>
                <w:shd w:fill="FFFFFF" w:val="clear"/>
              </w:rPr>
            </w:pPr>
            <w:r>
              <w:rPr>
                <w:rFonts w:eastAsia="Times New Roman" w:cs="Times New Roman" w:ascii="Times New Roman" w:hAnsi="Times New Roman"/>
                <w:kern w:val="0"/>
                <w:sz w:val="24"/>
                <w:szCs w:val="24"/>
                <w:shd w:fill="FFFFFF" w:val="clear"/>
                <w:lang w:val="lt-LT" w:eastAsia="lt-LT" w:bidi="ar-SA"/>
              </w:rPr>
              <w:t xml:space="preserve">Dalyvis turi teisę pateikti pretenziją </w:t>
            </w:r>
            <w:r>
              <w:rPr>
                <w:rFonts w:eastAsia="Arial" w:cs="Times New Roman" w:ascii="Times New Roman" w:hAnsi="Times New Roman"/>
                <w:kern w:val="0"/>
                <w:sz w:val="24"/>
                <w:szCs w:val="24"/>
                <w:lang w:val="lt-LT" w:eastAsia="lt-LT" w:bidi="ar-SA"/>
              </w:rPr>
              <w:t xml:space="preserve">perkančiajai organizacijai </w:t>
            </w:r>
            <w:r>
              <w:rPr>
                <w:rFonts w:eastAsia="Times New Roman" w:cs="Times New Roman" w:ascii="Times New Roman" w:hAnsi="Times New Roman"/>
                <w:kern w:val="0"/>
                <w:sz w:val="24"/>
                <w:szCs w:val="24"/>
                <w:shd w:fill="FFFFFF" w:val="clear"/>
                <w:lang w:val="lt-LT" w:eastAsia="lt-LT" w:bidi="ar-SA"/>
              </w:rPr>
              <w:t xml:space="preserve">pateikti prašymą ar pareikšti ieškinį teismui </w:t>
            </w:r>
            <w:r>
              <w:rPr>
                <w:rFonts w:eastAsia="Times New Roman" w:cs="Times New Roman" w:ascii="Times New Roman" w:hAnsi="Times New Roman"/>
                <w:kern w:val="0"/>
                <w:sz w:val="24"/>
                <w:szCs w:val="24"/>
                <w:lang w:val="lt-LT" w:eastAsia="lt-LT" w:bidi="ar-SA"/>
              </w:rPr>
              <w:t>ne vėliau kaip per</w:t>
            </w:r>
          </w:p>
        </w:tc>
        <w:tc>
          <w:tcPr>
            <w:tcW w:w="3685" w:type="dxa"/>
            <w:tcBorders/>
          </w:tcPr>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4"/>
                <w:szCs w:val="24"/>
                <w:lang w:val="lt-LT" w:eastAsia="lt-LT" w:bidi="ar-SA"/>
              </w:rPr>
              <w:t xml:space="preserve">5 (penkias) darbo dienas nuo </w:t>
            </w:r>
            <w:r>
              <w:rPr>
                <w:rFonts w:eastAsia="Arial" w:cs="Times New Roman" w:ascii="Times New Roman" w:hAnsi="Times New Roman"/>
                <w:kern w:val="0"/>
                <w:sz w:val="24"/>
                <w:szCs w:val="24"/>
                <w:lang w:val="lt-LT" w:eastAsia="lt-LT" w:bidi="ar-SA"/>
              </w:rPr>
              <w:t xml:space="preserve">perkančiosios organizacijos </w:t>
            </w:r>
            <w:r>
              <w:rPr>
                <w:rFonts w:eastAsia="Times New Roman" w:cs="Times New Roman" w:ascii="Times New Roman" w:hAnsi="Times New Roman"/>
                <w:kern w:val="0"/>
                <w:sz w:val="24"/>
                <w:szCs w:val="24"/>
                <w:lang w:val="lt-LT" w:eastAsia="lt-LT" w:bidi="ar-SA"/>
              </w:rPr>
              <w:t xml:space="preserve">pranešimo raštu apie jos priimtą sprendimą išsiuntimo tiekėjams dienos arba nuo paskelbimo apie </w:t>
            </w:r>
            <w:r>
              <w:rPr>
                <w:rFonts w:eastAsia="Arial" w:cs="Times New Roman" w:ascii="Times New Roman" w:hAnsi="Times New Roman"/>
                <w:kern w:val="0"/>
                <w:sz w:val="24"/>
                <w:szCs w:val="24"/>
                <w:lang w:val="lt-LT" w:eastAsia="lt-LT" w:bidi="ar-SA"/>
              </w:rPr>
              <w:t xml:space="preserve"> perkančiosios organizacijos </w:t>
            </w:r>
            <w:r>
              <w:rPr>
                <w:rFonts w:eastAsia="Times New Roman" w:cs="Times New Roman" w:ascii="Times New Roman" w:hAnsi="Times New Roman"/>
                <w:kern w:val="0"/>
                <w:sz w:val="24"/>
                <w:szCs w:val="24"/>
                <w:lang w:val="lt-LT" w:eastAsia="lt-LT" w:bidi="ar-SA"/>
              </w:rPr>
              <w:t xml:space="preserve">priimtus sprendimus dienos, jei VPĮ nenumato reikalavimo raštu informuoti tiekėjus apie </w:t>
            </w:r>
            <w:r>
              <w:rPr>
                <w:rFonts w:eastAsia="Arial" w:cs="Times New Roman" w:ascii="Times New Roman" w:hAnsi="Times New Roman"/>
                <w:kern w:val="0"/>
                <w:sz w:val="24"/>
                <w:szCs w:val="24"/>
                <w:lang w:val="lt-LT" w:eastAsia="lt-LT" w:bidi="ar-SA"/>
              </w:rPr>
              <w:t xml:space="preserve"> perkančiosios organizacijos </w:t>
            </w:r>
            <w:r>
              <w:rPr>
                <w:rFonts w:eastAsia="Times New Roman" w:cs="Times New Roman" w:ascii="Times New Roman" w:hAnsi="Times New Roman"/>
                <w:kern w:val="0"/>
                <w:sz w:val="24"/>
                <w:szCs w:val="24"/>
                <w:lang w:val="lt-LT" w:eastAsia="lt-LT" w:bidi="ar-SA"/>
              </w:rPr>
              <w:t>priimtus sprendimus;</w:t>
            </w:r>
          </w:p>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0"/>
                <w:szCs w:val="20"/>
                <w:lang w:val="lt-LT" w:eastAsia="lt-LT" w:bidi="ar-SA"/>
              </w:rPr>
            </w:r>
          </w:p>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4"/>
                <w:szCs w:val="24"/>
                <w:lang w:val="lt-LT" w:eastAsia="lt-LT" w:bidi="ar-SA"/>
              </w:rPr>
              <w:t xml:space="preserve">15 (penkiolika) dienų nuo pranešimo išsiuntimo tiekėjams dienos, jeigu šis pranešimas nebuvo siunčiamas elektroninėmis priemonėmis. </w:t>
            </w:r>
          </w:p>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0"/>
                <w:szCs w:val="20"/>
                <w:lang w:val="lt-LT" w:eastAsia="lt-LT" w:bidi="ar-SA"/>
              </w:rPr>
            </w:r>
          </w:p>
        </w:tc>
        <w:tc>
          <w:tcPr>
            <w:tcW w:w="3423" w:type="dxa"/>
            <w:tcBorders/>
          </w:tcPr>
          <w:p>
            <w:pPr>
              <w:pStyle w:val="Normal"/>
              <w:widowControl/>
              <w:spacing w:lineRule="auto" w:line="240" w:before="0" w:after="0"/>
              <w:ind w:firstLine="34"/>
              <w:jc w:val="both"/>
              <w:rPr>
                <w:bCs/>
                <w:sz w:val="24"/>
                <w:szCs w:val="24"/>
              </w:rPr>
            </w:pPr>
            <w:r>
              <w:rPr>
                <w:rFonts w:eastAsia="Times New Roman" w:cs="Times New Roman" w:ascii="Times New Roman" w:hAnsi="Times New Roman"/>
                <w:bCs/>
                <w:kern w:val="0"/>
                <w:sz w:val="20"/>
                <w:szCs w:val="20"/>
                <w:lang w:val="lt-LT" w:eastAsia="lt-LT" w:bidi="ar-SA"/>
              </w:rPr>
            </w:r>
          </w:p>
        </w:tc>
      </w:tr>
      <w:tr>
        <w:trPr>
          <w:trHeight w:val="20" w:hRule="atLeast"/>
        </w:trPr>
        <w:tc>
          <w:tcPr>
            <w:tcW w:w="600" w:type="dxa"/>
            <w:tcBorders/>
          </w:tcPr>
          <w:p>
            <w:pPr>
              <w:pStyle w:val="Normal"/>
              <w:widowControl/>
              <w:spacing w:lineRule="auto" w:line="240" w:before="0" w:after="0"/>
              <w:ind w:hanging="0"/>
              <w:jc w:val="both"/>
              <w:rPr>
                <w:sz w:val="24"/>
                <w:szCs w:val="24"/>
              </w:rPr>
            </w:pPr>
            <w:r>
              <w:rPr>
                <w:rFonts w:eastAsia="Times New Roman" w:cs="Times New Roman" w:ascii="Times New Roman" w:hAnsi="Times New Roman"/>
                <w:kern w:val="0"/>
                <w:sz w:val="24"/>
                <w:szCs w:val="24"/>
                <w:lang w:val="lt-LT" w:eastAsia="lt-LT" w:bidi="ar-SA"/>
              </w:rPr>
              <w:t>11</w:t>
            </w:r>
          </w:p>
        </w:tc>
        <w:tc>
          <w:tcPr>
            <w:tcW w:w="2660" w:type="dxa"/>
            <w:tcBorders/>
          </w:tcPr>
          <w:p>
            <w:pPr>
              <w:pStyle w:val="Normal"/>
              <w:widowControl/>
              <w:spacing w:lineRule="auto" w:line="240" w:before="0" w:after="0"/>
              <w:ind w:hanging="0"/>
              <w:jc w:val="both"/>
              <w:rPr>
                <w:sz w:val="24"/>
                <w:szCs w:val="24"/>
              </w:rPr>
            </w:pPr>
            <w:r>
              <w:rPr>
                <w:rFonts w:eastAsia="Arial" w:cs="Times New Roman" w:ascii="Times New Roman" w:hAnsi="Times New Roman"/>
                <w:kern w:val="0"/>
                <w:sz w:val="24"/>
                <w:szCs w:val="24"/>
                <w:lang w:val="lt-LT" w:eastAsia="lt-LT" w:bidi="ar-SA"/>
              </w:rPr>
              <w:t xml:space="preserve"> </w:t>
            </w:r>
            <w:r>
              <w:rPr>
                <w:rFonts w:eastAsia="Arial" w:cs="Times New Roman" w:ascii="Times New Roman" w:hAnsi="Times New Roman"/>
                <w:kern w:val="0"/>
                <w:sz w:val="24"/>
                <w:szCs w:val="24"/>
                <w:lang w:val="lt-LT" w:eastAsia="lt-LT" w:bidi="ar-SA"/>
              </w:rPr>
              <w:t xml:space="preserve">Perkančioji organizacija </w:t>
            </w:r>
            <w:r>
              <w:rPr>
                <w:rFonts w:eastAsia="Times New Roman" w:cs="Times New Roman" w:ascii="Times New Roman" w:hAnsi="Times New Roman"/>
                <w:kern w:val="0"/>
                <w:sz w:val="24"/>
                <w:szCs w:val="24"/>
                <w:lang w:val="lt-LT" w:eastAsia="lt-LT" w:bidi="ar-SA"/>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tcBorders/>
          </w:tcPr>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4"/>
                <w:szCs w:val="24"/>
                <w:lang w:val="lt-LT" w:eastAsia="lt-LT" w:bidi="ar-SA"/>
              </w:rPr>
              <w:t>6 (šešias) darbo dienas nuo pretenzijos gavimo dienos</w:t>
            </w:r>
          </w:p>
        </w:tc>
        <w:tc>
          <w:tcPr>
            <w:tcW w:w="3423" w:type="dxa"/>
            <w:tcBorders/>
          </w:tcPr>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0"/>
                <w:szCs w:val="20"/>
                <w:lang w:val="lt-LT" w:eastAsia="lt-LT" w:bidi="ar-SA"/>
              </w:rPr>
            </w:r>
          </w:p>
        </w:tc>
      </w:tr>
      <w:tr>
        <w:trPr>
          <w:trHeight w:val="20" w:hRule="atLeast"/>
        </w:trPr>
        <w:tc>
          <w:tcPr>
            <w:tcW w:w="600" w:type="dxa"/>
            <w:tcBorders/>
          </w:tcPr>
          <w:p>
            <w:pPr>
              <w:pStyle w:val="Normal"/>
              <w:widowControl/>
              <w:spacing w:lineRule="auto" w:line="240" w:before="0" w:after="0"/>
              <w:ind w:hanging="0"/>
              <w:jc w:val="both"/>
              <w:rPr>
                <w:bCs/>
                <w:sz w:val="24"/>
                <w:szCs w:val="24"/>
              </w:rPr>
            </w:pPr>
            <w:r>
              <w:rPr>
                <w:rFonts w:eastAsia="Times New Roman" w:cs="Times New Roman" w:ascii="Times New Roman" w:hAnsi="Times New Roman"/>
                <w:bCs/>
                <w:kern w:val="0"/>
                <w:sz w:val="24"/>
                <w:szCs w:val="24"/>
                <w:lang w:val="lt-LT" w:eastAsia="lt-LT" w:bidi="ar-SA"/>
              </w:rPr>
              <w:t>12</w:t>
            </w:r>
          </w:p>
        </w:tc>
        <w:tc>
          <w:tcPr>
            <w:tcW w:w="2660" w:type="dxa"/>
            <w:tcBorders/>
          </w:tcPr>
          <w:p>
            <w:pPr>
              <w:pStyle w:val="Normal"/>
              <w:widowControl/>
              <w:spacing w:lineRule="auto" w:line="240" w:before="0" w:after="0"/>
              <w:ind w:hanging="0"/>
              <w:jc w:val="both"/>
              <w:rPr>
                <w:sz w:val="24"/>
                <w:szCs w:val="24"/>
              </w:rPr>
            </w:pPr>
            <w:r>
              <w:rPr>
                <w:rFonts w:eastAsia="Times New Roman" w:cs="Times New Roman" w:ascii="Times New Roman" w:hAnsi="Times New Roman"/>
                <w:kern w:val="0"/>
                <w:sz w:val="24"/>
                <w:szCs w:val="24"/>
                <w:lang w:val="lt-LT" w:eastAsia="lt-LT" w:bidi="ar-SA"/>
              </w:rPr>
              <w:t xml:space="preserve">Jeigu </w:t>
            </w:r>
            <w:r>
              <w:rPr>
                <w:rFonts w:eastAsia="Arial" w:cs="Times New Roman" w:ascii="Times New Roman" w:hAnsi="Times New Roman"/>
                <w:kern w:val="0"/>
                <w:sz w:val="24"/>
                <w:szCs w:val="24"/>
                <w:lang w:val="lt-LT" w:eastAsia="lt-LT" w:bidi="ar-SA"/>
              </w:rPr>
              <w:t xml:space="preserve">perkančioji organizacija </w:t>
            </w:r>
            <w:r>
              <w:rPr>
                <w:rFonts w:eastAsia="Times New Roman" w:cs="Times New Roman" w:ascii="Times New Roman" w:hAnsi="Times New Roman"/>
                <w:kern w:val="0"/>
                <w:sz w:val="24"/>
                <w:szCs w:val="24"/>
                <w:lang w:val="lt-LT" w:eastAsia="lt-LT" w:bidi="ar-SA"/>
              </w:rPr>
              <w:t xml:space="preserve">per nustatytą terminą neišnagrinėja jai pateiktos pretenzijos, dalyvis turi teisę pateikti prašymą ar pareikšti ieškinį teismui per (išskyrus ieškinį dėl sutarties pripažinimo negaliojančia) </w:t>
            </w:r>
          </w:p>
        </w:tc>
        <w:tc>
          <w:tcPr>
            <w:tcW w:w="3685" w:type="dxa"/>
            <w:tcBorders/>
          </w:tcPr>
          <w:p>
            <w:pPr>
              <w:pStyle w:val="Normal"/>
              <w:widowControl/>
              <w:spacing w:lineRule="auto" w:line="240" w:before="0" w:after="0"/>
              <w:ind w:firstLine="34"/>
              <w:jc w:val="both"/>
              <w:rPr>
                <w:sz w:val="24"/>
                <w:szCs w:val="24"/>
                <w:highlight w:val="yellow"/>
              </w:rPr>
            </w:pPr>
            <w:r>
              <w:rPr>
                <w:rFonts w:eastAsia="Times New Roman" w:cs="Times New Roman" w:ascii="Times New Roman" w:hAnsi="Times New Roman"/>
                <w:kern w:val="0"/>
                <w:sz w:val="24"/>
                <w:szCs w:val="24"/>
                <w:lang w:val="lt-LT" w:eastAsia="lt-LT" w:bidi="ar-SA"/>
              </w:rPr>
              <w:t xml:space="preserve">per 15 (penkiolika) dienų nuo dienos, kurią </w:t>
            </w:r>
            <w:r>
              <w:rPr>
                <w:rFonts w:eastAsia="Arial" w:cs="Times New Roman" w:ascii="Times New Roman" w:hAnsi="Times New Roman"/>
                <w:kern w:val="0"/>
                <w:sz w:val="24"/>
                <w:szCs w:val="24"/>
                <w:lang w:val="lt-LT" w:eastAsia="lt-LT" w:bidi="ar-SA"/>
              </w:rPr>
              <w:t xml:space="preserve">perkančioji organizacija </w:t>
            </w:r>
            <w:r>
              <w:rPr>
                <w:rFonts w:eastAsia="Times New Roman" w:cs="Times New Roman" w:ascii="Times New Roman" w:hAnsi="Times New Roman"/>
                <w:kern w:val="0"/>
                <w:sz w:val="24"/>
                <w:szCs w:val="24"/>
                <w:lang w:val="lt-LT" w:eastAsia="lt-LT" w:bidi="ar-SA"/>
              </w:rPr>
              <w:t xml:space="preserve">turėjo raštu pranešti apie priimtą sprendimą </w:t>
            </w:r>
          </w:p>
        </w:tc>
        <w:tc>
          <w:tcPr>
            <w:tcW w:w="3423" w:type="dxa"/>
            <w:tcBorders/>
          </w:tcPr>
          <w:p>
            <w:pPr>
              <w:pStyle w:val="Normal"/>
              <w:widowControl/>
              <w:spacing w:lineRule="auto" w:line="240" w:before="0" w:after="0"/>
              <w:ind w:firstLine="34"/>
              <w:jc w:val="both"/>
              <w:rPr>
                <w:sz w:val="24"/>
                <w:szCs w:val="24"/>
              </w:rPr>
            </w:pPr>
            <w:r>
              <w:rPr>
                <w:rFonts w:eastAsia="Times New Roman" w:cs="Times New Roman" w:ascii="Times New Roman" w:hAnsi="Times New Roman"/>
                <w:kern w:val="0"/>
                <w:sz w:val="20"/>
                <w:szCs w:val="20"/>
                <w:lang w:val="lt-LT" w:eastAsia="lt-LT" w:bidi="ar-SA"/>
              </w:rPr>
            </w:r>
            <w:bookmarkEnd w:id="5"/>
          </w:p>
        </w:tc>
      </w:tr>
    </w:tbl>
    <w:p>
      <w:pPr>
        <w:pStyle w:val="Normal"/>
        <w:rPr>
          <w:rFonts w:ascii="Arial" w:hAnsi="Arial" w:cs="Arial"/>
        </w:rPr>
      </w:pPr>
      <w:r>
        <w:rPr>
          <w:rFonts w:cs="Arial" w:ascii="Arial" w:hAnsi="Arial"/>
        </w:rPr>
      </w:r>
    </w:p>
    <w:p>
      <w:pPr>
        <w:pStyle w:val="Normal"/>
        <w:ind w:hanging="0"/>
        <w:jc w:val="center"/>
        <w:rPr>
          <w:rFonts w:ascii="Arial" w:hAnsi="Arial" w:cs="Arial"/>
        </w:rPr>
      </w:pPr>
      <w:r>
        <w:rPr>
          <w:rFonts w:cs="Arial" w:ascii="Arial" w:hAnsi="Arial"/>
        </w:rPr>
        <w:t>________________</w:t>
      </w:r>
    </w:p>
    <w:sectPr>
      <w:headerReference w:type="default" r:id="rId6"/>
      <w:headerReference w:type="first" r:id="rId7"/>
      <w:footerReference w:type="default" r:id="rId8"/>
      <w:footerReference w:type="first" r:id="rId9"/>
      <w:type w:val="nextPage"/>
      <w:pgSz w:w="12240" w:h="15840"/>
      <w:pgMar w:left="720" w:right="720" w:gutter="0" w:header="720" w:top="777" w:footer="720" w:bottom="777"/>
      <w:pgNumType w:start="0" w:fmt="decimal"/>
      <w:formProt w:val="false"/>
      <w:titlePg/>
      <w:textDirection w:val="lrTb"/>
      <w:docGrid w:type="default"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Calibri Light">
    <w:charset w:val="ba"/>
    <w:family w:val="roman"/>
    <w:pitch w:val="variable"/>
  </w:font>
  <w:font w:name="Times New Roman">
    <w:charset w:val="ba"/>
    <w:family w:val="roman"/>
    <w:pitch w:val="variable"/>
  </w:font>
  <w:font w:name="Segoe UI">
    <w:charset w:val="ba"/>
    <w:family w:val="roman"/>
    <w:pitch w:val="variable"/>
  </w:font>
  <w:font w:name="Arial">
    <w:charset w:val="ba"/>
    <w:family w:val="roman"/>
    <w:pitch w:val="variable"/>
  </w:font>
  <w:font w:name="Body (calibri)">
    <w:charset w:val="ba"/>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600"/>
      <w:gridCol w:w="3600"/>
      <w:gridCol w:w="3600"/>
    </w:tblGrid>
    <w:tr>
      <w:trPr/>
      <w:tc>
        <w:tcPr>
          <w:tcW w:w="3600" w:type="dxa"/>
          <w:tcBorders/>
        </w:tcPr>
        <w:p>
          <w:pPr>
            <w:pStyle w:val="Puslapinantrat"/>
            <w:widowControl w:val="false"/>
            <w:ind w:left="-115" w:firstLine="697"/>
            <w:jc w:val="left"/>
            <w:rPr/>
          </w:pPr>
          <w:r>
            <w:rPr/>
          </w:r>
        </w:p>
      </w:tc>
      <w:tc>
        <w:tcPr>
          <w:tcW w:w="3600" w:type="dxa"/>
          <w:tcBorders/>
        </w:tcPr>
        <w:p>
          <w:pPr>
            <w:pStyle w:val="Puslapinantrat"/>
            <w:widowControl w:val="false"/>
            <w:jc w:val="center"/>
            <w:rPr/>
          </w:pPr>
          <w:r>
            <w:rPr/>
          </w:r>
        </w:p>
      </w:tc>
      <w:tc>
        <w:tcPr>
          <w:tcW w:w="3600" w:type="dxa"/>
          <w:tcBorders/>
        </w:tcPr>
        <w:p>
          <w:pPr>
            <w:pStyle w:val="Puslapinantrat"/>
            <w:widowControl w:val="false"/>
            <w:ind w:right="-115" w:firstLine="697"/>
            <w:jc w:val="right"/>
            <w:rPr/>
          </w:pPr>
          <w:r>
            <w:rPr/>
          </w:r>
        </w:p>
      </w:tc>
    </w:tr>
  </w:tbl>
  <w:p>
    <w:pPr>
      <w:pStyle w:val="Puslapinpora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600"/>
      <w:gridCol w:w="3600"/>
      <w:gridCol w:w="3600"/>
    </w:tblGrid>
    <w:tr>
      <w:trPr/>
      <w:tc>
        <w:tcPr>
          <w:tcW w:w="3600" w:type="dxa"/>
          <w:tcBorders/>
        </w:tcPr>
        <w:p>
          <w:pPr>
            <w:pStyle w:val="Puslapinantrat"/>
            <w:widowControl w:val="false"/>
            <w:ind w:left="-115" w:firstLine="697"/>
            <w:jc w:val="left"/>
            <w:rPr/>
          </w:pPr>
          <w:r>
            <w:rPr/>
          </w:r>
        </w:p>
      </w:tc>
      <w:tc>
        <w:tcPr>
          <w:tcW w:w="3600" w:type="dxa"/>
          <w:tcBorders/>
        </w:tcPr>
        <w:p>
          <w:pPr>
            <w:pStyle w:val="Puslapinantrat"/>
            <w:widowControl w:val="false"/>
            <w:jc w:val="center"/>
            <w:rPr/>
          </w:pPr>
          <w:r>
            <w:rPr/>
          </w:r>
        </w:p>
      </w:tc>
      <w:tc>
        <w:tcPr>
          <w:tcW w:w="3600" w:type="dxa"/>
          <w:tcBorders/>
        </w:tcPr>
        <w:p>
          <w:pPr>
            <w:pStyle w:val="Puslapinantrat"/>
            <w:widowControl w:val="false"/>
            <w:ind w:right="-115" w:firstLine="697"/>
            <w:jc w:val="right"/>
            <w:rPr/>
          </w:pPr>
          <w:r>
            <w:rPr/>
          </w:r>
        </w:p>
      </w:tc>
    </w:tr>
  </w:tbl>
  <w:p>
    <w:pPr>
      <w:pStyle w:val="Puslapinpora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066362110"/>
    </w:sdtPr>
    <w:sdtContent>
      <w:p>
        <w:pPr>
          <w:pStyle w:val="Puslapinantrat"/>
          <w:jc w:val="center"/>
          <w:rPr/>
        </w:pPr>
        <w:r>
          <w:rPr/>
          <w:fldChar w:fldCharType="begin"/>
        </w:r>
        <w:r>
          <w:rPr/>
          <w:instrText xml:space="preserve"> PAGE </w:instrText>
        </w:r>
        <w:r>
          <w:rPr/>
          <w:fldChar w:fldCharType="separate"/>
        </w:r>
        <w:r>
          <w:rPr/>
          <w:t>15</w:t>
        </w:r>
        <w:r>
          <w:rPr/>
          <w:fldChar w:fldCharType="end"/>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uslapinantrat"/>
      <w:rPr/>
    </w:pP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0"/>
        </w:tabs>
        <w:ind w:left="502" w:hanging="360"/>
      </w:pPr>
      <w:rPr/>
    </w:lvl>
    <w:lvl w:ilvl="1">
      <w:start w:val="1"/>
      <w:numFmt w:val="decimal"/>
      <w:lvlText w:val="%1.%2."/>
      <w:lvlJc w:val="left"/>
      <w:pPr>
        <w:tabs>
          <w:tab w:val="num" w:pos="0"/>
        </w:tabs>
        <w:ind w:left="1212" w:hanging="360"/>
      </w:pPr>
      <w:rPr>
        <w:rFonts w:ascii="Arial" w:hAnsi="Arial" w:cs="Arial"/>
        <w:color w:val="auto"/>
      </w:rPr>
    </w:lvl>
    <w:lvl w:ilvl="2">
      <w:start w:val="1"/>
      <w:numFmt w:val="decimal"/>
      <w:lvlText w:val="%1.%2.%3."/>
      <w:lvlJc w:val="left"/>
      <w:pPr>
        <w:tabs>
          <w:tab w:val="num" w:pos="0"/>
        </w:tabs>
        <w:ind w:left="2256" w:hanging="720"/>
      </w:pPr>
      <w:rPr/>
    </w:lvl>
    <w:lvl w:ilvl="3">
      <w:start w:val="1"/>
      <w:numFmt w:val="decimal"/>
      <w:lvlText w:val="%1.%2.%3.%4."/>
      <w:lvlJc w:val="left"/>
      <w:pPr>
        <w:tabs>
          <w:tab w:val="num" w:pos="0"/>
        </w:tabs>
        <w:ind w:left="2953" w:hanging="720"/>
      </w:pPr>
      <w:rPr/>
    </w:lvl>
    <w:lvl w:ilvl="4">
      <w:start w:val="1"/>
      <w:numFmt w:val="decimal"/>
      <w:lvlText w:val="%1.%2.%3.%4.%5."/>
      <w:lvlJc w:val="left"/>
      <w:pPr>
        <w:tabs>
          <w:tab w:val="num" w:pos="0"/>
        </w:tabs>
        <w:ind w:left="4010" w:hanging="1080"/>
      </w:pPr>
      <w:rPr/>
    </w:lvl>
    <w:lvl w:ilvl="5">
      <w:start w:val="1"/>
      <w:numFmt w:val="decimal"/>
      <w:lvlText w:val="%1.%2.%3.%4.%5.%6."/>
      <w:lvlJc w:val="left"/>
      <w:pPr>
        <w:tabs>
          <w:tab w:val="num" w:pos="0"/>
        </w:tabs>
        <w:ind w:left="4707" w:hanging="1080"/>
      </w:pPr>
      <w:rPr/>
    </w:lvl>
    <w:lvl w:ilvl="6">
      <w:start w:val="1"/>
      <w:numFmt w:val="decimal"/>
      <w:lvlText w:val="%1.%2.%3.%4.%5.%6.%7."/>
      <w:lvlJc w:val="left"/>
      <w:pPr>
        <w:tabs>
          <w:tab w:val="num" w:pos="0"/>
        </w:tabs>
        <w:ind w:left="5764" w:hanging="1440"/>
      </w:pPr>
      <w:rPr/>
    </w:lvl>
    <w:lvl w:ilvl="7">
      <w:start w:val="1"/>
      <w:numFmt w:val="decimal"/>
      <w:lvlText w:val="%1.%2.%3.%4.%5.%6.%7.%8."/>
      <w:lvlJc w:val="left"/>
      <w:pPr>
        <w:tabs>
          <w:tab w:val="num" w:pos="0"/>
        </w:tabs>
        <w:ind w:left="6461" w:hanging="1440"/>
      </w:pPr>
      <w:rPr/>
    </w:lvl>
    <w:lvl w:ilvl="8">
      <w:start w:val="1"/>
      <w:numFmt w:val="decimal"/>
      <w:lvlText w:val="%1.%2.%3.%4.%5.%6.%7.%8.%9."/>
      <w:lvlJc w:val="left"/>
      <w:pPr>
        <w:tabs>
          <w:tab w:val="num" w:pos="0"/>
        </w:tabs>
        <w:ind w:left="7518" w:hanging="1800"/>
      </w:pPr>
      <w:rPr/>
    </w:lvl>
  </w:abstractNum>
  <w:abstractNum w:abstractNumId="3">
    <w:lvl w:ilvl="0">
      <w:start w:val="7"/>
      <w:numFmt w:val="decimal"/>
      <w:lvlText w:val="%1."/>
      <w:lvlJc w:val="left"/>
      <w:pPr>
        <w:tabs>
          <w:tab w:val="num" w:pos="0"/>
        </w:tabs>
        <w:ind w:left="360" w:hanging="360"/>
      </w:pPr>
      <w:rPr>
        <w:color w:val="000000" w:themeColor="text1"/>
      </w:rPr>
    </w:lvl>
    <w:lvl w:ilvl="1">
      <w:start w:val="2"/>
      <w:numFmt w:val="decimal"/>
      <w:lvlText w:val="%1.%2."/>
      <w:lvlJc w:val="left"/>
      <w:pPr>
        <w:tabs>
          <w:tab w:val="num" w:pos="0"/>
        </w:tabs>
        <w:ind w:left="1057" w:hanging="360"/>
      </w:pPr>
      <w:rPr>
        <w:rFonts w:ascii="Arial" w:hAnsi="Arial" w:cs="Arial"/>
        <w:color w:val="000000" w:themeColor="text1"/>
      </w:rPr>
    </w:lvl>
    <w:lvl w:ilvl="2">
      <w:start w:val="1"/>
      <w:numFmt w:val="decimal"/>
      <w:lvlText w:val="%1.%2.%3."/>
      <w:lvlJc w:val="left"/>
      <w:pPr>
        <w:tabs>
          <w:tab w:val="num" w:pos="0"/>
        </w:tabs>
        <w:ind w:left="2114" w:hanging="720"/>
      </w:pPr>
      <w:rPr>
        <w:rFonts w:ascii="Arial" w:hAnsi="Arial" w:cs="Arial"/>
        <w:color w:val="000000" w:themeColor="text1"/>
      </w:rPr>
    </w:lvl>
    <w:lvl w:ilvl="3">
      <w:start w:val="1"/>
      <w:numFmt w:val="decimal"/>
      <w:lvlText w:val="%1.%2.%3.%4."/>
      <w:lvlJc w:val="left"/>
      <w:pPr>
        <w:tabs>
          <w:tab w:val="num" w:pos="0"/>
        </w:tabs>
        <w:ind w:left="2811" w:hanging="720"/>
      </w:pPr>
      <w:rPr>
        <w:color w:val="000000" w:themeColor="text1"/>
      </w:rPr>
    </w:lvl>
    <w:lvl w:ilvl="4">
      <w:start w:val="1"/>
      <w:numFmt w:val="decimal"/>
      <w:lvlText w:val="%1.%2.%3.%4.%5."/>
      <w:lvlJc w:val="left"/>
      <w:pPr>
        <w:tabs>
          <w:tab w:val="num" w:pos="0"/>
        </w:tabs>
        <w:ind w:left="3868" w:hanging="1080"/>
      </w:pPr>
      <w:rPr>
        <w:color w:val="000000" w:themeColor="text1"/>
      </w:rPr>
    </w:lvl>
    <w:lvl w:ilvl="5">
      <w:start w:val="1"/>
      <w:numFmt w:val="decimal"/>
      <w:lvlText w:val="%1.%2.%3.%4.%5.%6."/>
      <w:lvlJc w:val="left"/>
      <w:pPr>
        <w:tabs>
          <w:tab w:val="num" w:pos="0"/>
        </w:tabs>
        <w:ind w:left="4565" w:hanging="1080"/>
      </w:pPr>
      <w:rPr>
        <w:color w:val="000000" w:themeColor="text1"/>
      </w:rPr>
    </w:lvl>
    <w:lvl w:ilvl="6">
      <w:start w:val="1"/>
      <w:numFmt w:val="decimal"/>
      <w:lvlText w:val="%1.%2.%3.%4.%5.%6.%7."/>
      <w:lvlJc w:val="left"/>
      <w:pPr>
        <w:tabs>
          <w:tab w:val="num" w:pos="0"/>
        </w:tabs>
        <w:ind w:left="5622" w:hanging="1440"/>
      </w:pPr>
      <w:rPr>
        <w:color w:val="000000" w:themeColor="text1"/>
      </w:rPr>
    </w:lvl>
    <w:lvl w:ilvl="7">
      <w:start w:val="1"/>
      <w:numFmt w:val="decimal"/>
      <w:lvlText w:val="%1.%2.%3.%4.%5.%6.%7.%8."/>
      <w:lvlJc w:val="left"/>
      <w:pPr>
        <w:tabs>
          <w:tab w:val="num" w:pos="0"/>
        </w:tabs>
        <w:ind w:left="6319" w:hanging="1440"/>
      </w:pPr>
      <w:rPr>
        <w:color w:val="000000" w:themeColor="text1"/>
      </w:rPr>
    </w:lvl>
    <w:lvl w:ilvl="8">
      <w:start w:val="1"/>
      <w:numFmt w:val="decimal"/>
      <w:lvlText w:val="%1.%2.%3.%4.%5.%6.%7.%8.%9."/>
      <w:lvlJc w:val="left"/>
      <w:pPr>
        <w:tabs>
          <w:tab w:val="num" w:pos="0"/>
        </w:tabs>
        <w:ind w:left="7376" w:hanging="1800"/>
      </w:pPr>
      <w:rPr>
        <w:color w:val="000000" w:themeColor="text1"/>
      </w:rPr>
    </w:lvl>
  </w:abstractNum>
  <w:abstractNum w:abstractNumId="4">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sz w:val="21"/>
        <w:i w:val="false"/>
        <w:szCs w:val="21"/>
        <w:iCs w:val="false"/>
        <w:rFonts w:ascii="Body (calibri)" w:hAnsi="Body (calibri)" w:eastAsia="Calibri" w:cs="Arial"/>
        <w:color w:val="000000" w:themeColor="text1"/>
      </w:rPr>
    </w:lvl>
    <w:lvl w:ilvl="2">
      <w:start w:val="1"/>
      <w:numFmt w:val="decimal"/>
      <w:lvlText w:val="%1.%2.%3."/>
      <w:lvlJc w:val="left"/>
      <w:pPr>
        <w:tabs>
          <w:tab w:val="num" w:pos="0"/>
        </w:tabs>
        <w:ind w:left="1429" w:hanging="720"/>
      </w:pPr>
      <w:rPr>
        <w:rFonts w:ascii="Arial" w:hAnsi="Arial" w:eastAsia="Calibri" w:cs="Arial"/>
        <w:color w:val="000000" w:themeColor="text1"/>
      </w:rPr>
    </w:lvl>
    <w:lvl w:ilvl="3">
      <w:start w:val="1"/>
      <w:numFmt w:val="decimal"/>
      <w:lvlText w:val="%1.%2.%3.%4."/>
      <w:lvlJc w:val="left"/>
      <w:pPr>
        <w:tabs>
          <w:tab w:val="num" w:pos="0"/>
        </w:tabs>
        <w:ind w:left="2811" w:hanging="720"/>
      </w:pPr>
      <w:rPr>
        <w:rFonts w:eastAsia="Calibri"/>
        <w:color w:val="000000" w:themeColor="text1"/>
      </w:rPr>
    </w:lvl>
    <w:lvl w:ilvl="4">
      <w:start w:val="1"/>
      <w:numFmt w:val="decimal"/>
      <w:lvlText w:val="%1.%2.%3.%4.%5."/>
      <w:lvlJc w:val="left"/>
      <w:pPr>
        <w:tabs>
          <w:tab w:val="num" w:pos="0"/>
        </w:tabs>
        <w:ind w:left="3868" w:hanging="1080"/>
      </w:pPr>
      <w:rPr>
        <w:rFonts w:eastAsia="Calibri"/>
        <w:color w:val="000000" w:themeColor="text1"/>
      </w:rPr>
    </w:lvl>
    <w:lvl w:ilvl="5">
      <w:start w:val="1"/>
      <w:numFmt w:val="decimal"/>
      <w:lvlText w:val="%1.%2.%3.%4.%5.%6."/>
      <w:lvlJc w:val="left"/>
      <w:pPr>
        <w:tabs>
          <w:tab w:val="num" w:pos="0"/>
        </w:tabs>
        <w:ind w:left="4565" w:hanging="1080"/>
      </w:pPr>
      <w:rPr>
        <w:rFonts w:eastAsia="Calibri"/>
        <w:color w:val="000000" w:themeColor="text1"/>
      </w:rPr>
    </w:lvl>
    <w:lvl w:ilvl="6">
      <w:start w:val="1"/>
      <w:numFmt w:val="decimal"/>
      <w:lvlText w:val="%1.%2.%3.%4.%5.%6.%7."/>
      <w:lvlJc w:val="left"/>
      <w:pPr>
        <w:tabs>
          <w:tab w:val="num" w:pos="0"/>
        </w:tabs>
        <w:ind w:left="5622" w:hanging="1440"/>
      </w:pPr>
      <w:rPr>
        <w:rFonts w:eastAsia="Calibri"/>
        <w:color w:val="000000" w:themeColor="text1"/>
      </w:rPr>
    </w:lvl>
    <w:lvl w:ilvl="7">
      <w:start w:val="1"/>
      <w:numFmt w:val="decimal"/>
      <w:lvlText w:val="%1.%2.%3.%4.%5.%6.%7.%8."/>
      <w:lvlJc w:val="left"/>
      <w:pPr>
        <w:tabs>
          <w:tab w:val="num" w:pos="0"/>
        </w:tabs>
        <w:ind w:left="6319" w:hanging="1440"/>
      </w:pPr>
      <w:rPr>
        <w:rFonts w:eastAsia="Calibri"/>
        <w:color w:val="000000" w:themeColor="text1"/>
      </w:rPr>
    </w:lvl>
    <w:lvl w:ilvl="8">
      <w:start w:val="1"/>
      <w:numFmt w:val="decimal"/>
      <w:lvlText w:val="%1.%2.%3.%4.%5.%6.%7.%8.%9."/>
      <w:lvlJc w:val="left"/>
      <w:pPr>
        <w:tabs>
          <w:tab w:val="num" w:pos="0"/>
        </w:tabs>
        <w:ind w:left="7376" w:hanging="1800"/>
      </w:pPr>
      <w:rPr>
        <w:rFonts w:eastAsia="Calibri"/>
        <w:color w:val="000000" w:themeColor="text1"/>
      </w:rPr>
    </w:lvl>
  </w:abstractNum>
  <w:abstractNum w:abstractNumId="5">
    <w:lvl w:ilvl="0">
      <w:start w:val="1"/>
      <w:numFmt w:val="decimal"/>
      <w:lvlText w:val="%1."/>
      <w:lvlJc w:val="left"/>
      <w:pPr>
        <w:tabs>
          <w:tab w:val="num" w:pos="0"/>
        </w:tabs>
        <w:ind w:left="360" w:hanging="360"/>
      </w:pPr>
      <w:rPr/>
    </w:lvl>
    <w:lvl w:ilvl="1">
      <w:start w:val="2"/>
      <w:numFmt w:val="decimal"/>
      <w:lvlText w:val="%1.%2."/>
      <w:lvlJc w:val="left"/>
      <w:pPr>
        <w:tabs>
          <w:tab w:val="num" w:pos="0"/>
        </w:tabs>
        <w:ind w:left="1070" w:hanging="360"/>
      </w:pPr>
      <w:rPr>
        <w:rFonts w:ascii="Calibri" w:hAnsi="Calibri" w:cs="Calibri" w:asciiTheme="minorHAnsi" w:cstheme="minorHAnsi" w:hAnsiTheme="minorHAnsi"/>
        <w:color w:val="auto"/>
      </w:rPr>
    </w:lvl>
    <w:lvl w:ilvl="2">
      <w:start w:val="1"/>
      <w:numFmt w:val="decimal"/>
      <w:lvlText w:val="%1.%2.%3."/>
      <w:lvlJc w:val="left"/>
      <w:pPr>
        <w:tabs>
          <w:tab w:val="num" w:pos="0"/>
        </w:tabs>
        <w:ind w:left="2114" w:hanging="720"/>
      </w:pPr>
      <w:rPr/>
    </w:lvl>
    <w:lvl w:ilvl="3">
      <w:start w:val="1"/>
      <w:numFmt w:val="decimal"/>
      <w:lvlText w:val="%1.%2.%3.%4."/>
      <w:lvlJc w:val="left"/>
      <w:pPr>
        <w:tabs>
          <w:tab w:val="num" w:pos="0"/>
        </w:tabs>
        <w:ind w:left="2811" w:hanging="720"/>
      </w:pPr>
      <w:rPr/>
    </w:lvl>
    <w:lvl w:ilvl="4">
      <w:start w:val="1"/>
      <w:numFmt w:val="decimal"/>
      <w:lvlText w:val="%1.%2.%3.%4.%5."/>
      <w:lvlJc w:val="left"/>
      <w:pPr>
        <w:tabs>
          <w:tab w:val="num" w:pos="0"/>
        </w:tabs>
        <w:ind w:left="3868" w:hanging="1080"/>
      </w:pPr>
      <w:rPr/>
    </w:lvl>
    <w:lvl w:ilvl="5">
      <w:start w:val="1"/>
      <w:numFmt w:val="decimal"/>
      <w:lvlText w:val="%1.%2.%3.%4.%5.%6."/>
      <w:lvlJc w:val="left"/>
      <w:pPr>
        <w:tabs>
          <w:tab w:val="num" w:pos="0"/>
        </w:tabs>
        <w:ind w:left="4565" w:hanging="1080"/>
      </w:pPr>
      <w:rPr/>
    </w:lvl>
    <w:lvl w:ilvl="6">
      <w:start w:val="1"/>
      <w:numFmt w:val="decimal"/>
      <w:lvlText w:val="%1.%2.%3.%4.%5.%6.%7."/>
      <w:lvlJc w:val="left"/>
      <w:pPr>
        <w:tabs>
          <w:tab w:val="num" w:pos="0"/>
        </w:tabs>
        <w:ind w:left="5622" w:hanging="1440"/>
      </w:pPr>
      <w:rPr/>
    </w:lvl>
    <w:lvl w:ilvl="7">
      <w:start w:val="1"/>
      <w:numFmt w:val="decimal"/>
      <w:lvlText w:val="%1.%2.%3.%4.%5.%6.%7.%8."/>
      <w:lvlJc w:val="left"/>
      <w:pPr>
        <w:tabs>
          <w:tab w:val="num" w:pos="0"/>
        </w:tabs>
        <w:ind w:left="6319" w:hanging="1440"/>
      </w:pPr>
      <w:rPr/>
    </w:lvl>
    <w:lvl w:ilvl="8">
      <w:start w:val="1"/>
      <w:numFmt w:val="decimal"/>
      <w:lvlText w:val="%1.%2.%3.%4.%5.%6.%7.%8.%9."/>
      <w:lvlJc w:val="left"/>
      <w:pPr>
        <w:tabs>
          <w:tab w:val="num" w:pos="0"/>
        </w:tabs>
        <w:ind w:left="7376" w:hanging="1800"/>
      </w:pPr>
      <w:rPr/>
    </w:lvl>
  </w:abstractNum>
  <w:abstractNum w:abstractNumId="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397"/>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396"/>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Arial"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1735"/>
    <w:pPr>
      <w:widowControl/>
      <w:bidi w:val="0"/>
      <w:spacing w:lineRule="auto" w:line="300" w:before="0" w:after="0"/>
      <w:ind w:firstLine="697"/>
      <w:jc w:val="both"/>
    </w:pPr>
    <w:rPr>
      <w:rFonts w:ascii="Calibri" w:hAnsi="Calibri" w:eastAsia="" w:cs="Arial" w:asciiTheme="minorHAnsi" w:cstheme="minorBidi" w:eastAsiaTheme="minorEastAsia" w:hAnsiTheme="minorHAnsi"/>
      <w:color w:val="auto"/>
      <w:kern w:val="0"/>
      <w:sz w:val="21"/>
      <w:szCs w:val="21"/>
      <w:lang w:val="lt-LT" w:eastAsia="lt-LT" w:bidi="ar-SA"/>
    </w:rPr>
  </w:style>
  <w:style w:type="paragraph" w:styleId="Antrat1">
    <w:name w:val="Heading 1"/>
    <w:basedOn w:val="Normal"/>
    <w:next w:val="Normal"/>
    <w:link w:val="Heading1Char"/>
    <w:uiPriority w:val="9"/>
    <w:qFormat/>
    <w:rsid w:val="00281735"/>
    <w:pPr>
      <w:keepNext w:val="true"/>
      <w:keepLines/>
      <w:pBdr>
        <w:bottom w:val="single" w:sz="4" w:space="2" w:color="ED7D31"/>
      </w:pBdr>
      <w:spacing w:lineRule="auto" w:line="240" w:before="360" w:after="120"/>
      <w:outlineLvl w:val="0"/>
    </w:pPr>
    <w:rPr>
      <w:rFonts w:ascii="Calibri Light" w:hAnsi="Calibri Light" w:eastAsia="" w:cs="Times New Roman" w:asciiTheme="majorHAnsi" w:cstheme="majorBidi" w:eastAsiaTheme="majorEastAsia" w:hAnsiTheme="majorHAnsi"/>
      <w:color w:val="262626" w:themeColor="text1" w:themeTint="d9"/>
      <w:sz w:val="40"/>
      <w:szCs w:val="40"/>
    </w:rPr>
  </w:style>
  <w:style w:type="paragraph" w:styleId="Antrat2">
    <w:name w:val="Heading 2"/>
    <w:basedOn w:val="Normal"/>
    <w:next w:val="Normal"/>
    <w:link w:val="Heading2Char"/>
    <w:uiPriority w:val="9"/>
    <w:unhideWhenUsed/>
    <w:qFormat/>
    <w:rsid w:val="00281735"/>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val="ED7D31" w:themeColor="accent2"/>
      <w:sz w:val="36"/>
      <w:szCs w:val="36"/>
    </w:rPr>
  </w:style>
  <w:style w:type="paragraph" w:styleId="Antrat3">
    <w:name w:val="Heading 3"/>
    <w:basedOn w:val="Normal"/>
    <w:next w:val="Normal"/>
    <w:link w:val="Heading3Char"/>
    <w:uiPriority w:val="9"/>
    <w:semiHidden/>
    <w:unhideWhenUsed/>
    <w:qFormat/>
    <w:rsid w:val="00281735"/>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val="C45911" w:themeColor="accent2" w:themeShade="bf"/>
      <w:sz w:val="32"/>
      <w:szCs w:val="32"/>
    </w:rPr>
  </w:style>
  <w:style w:type="paragraph" w:styleId="Antrat4">
    <w:name w:val="Heading 4"/>
    <w:basedOn w:val="Normal"/>
    <w:next w:val="Normal"/>
    <w:link w:val="Heading4Char"/>
    <w:uiPriority w:val="9"/>
    <w:semiHidden/>
    <w:unhideWhenUsed/>
    <w:qFormat/>
    <w:rsid w:val="00281735"/>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val="833C0B" w:themeColor="accent2" w:themeShade="80"/>
      <w:sz w:val="28"/>
      <w:szCs w:val="28"/>
    </w:rPr>
  </w:style>
  <w:style w:type="paragraph" w:styleId="Antrat5">
    <w:name w:val="Heading 5"/>
    <w:basedOn w:val="Normal"/>
    <w:next w:val="Normal"/>
    <w:link w:val="Heading5Char"/>
    <w:uiPriority w:val="9"/>
    <w:semiHidden/>
    <w:unhideWhenUsed/>
    <w:qFormat/>
    <w:rsid w:val="00281735"/>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val="C45911" w:themeColor="accent2" w:themeShade="bf"/>
      <w:sz w:val="24"/>
      <w:szCs w:val="24"/>
    </w:rPr>
  </w:style>
  <w:style w:type="paragraph" w:styleId="Antrat6">
    <w:name w:val="Heading 6"/>
    <w:basedOn w:val="Normal"/>
    <w:next w:val="Normal"/>
    <w:link w:val="Heading6Char"/>
    <w:uiPriority w:val="9"/>
    <w:semiHidden/>
    <w:unhideWhenUsed/>
    <w:qFormat/>
    <w:rsid w:val="00281735"/>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val="833C0B" w:themeColor="accent2" w:themeShade="80"/>
      <w:sz w:val="24"/>
      <w:szCs w:val="24"/>
    </w:rPr>
  </w:style>
  <w:style w:type="paragraph" w:styleId="Antrat7">
    <w:name w:val="Heading 7"/>
    <w:basedOn w:val="Normal"/>
    <w:next w:val="Normal"/>
    <w:link w:val="Heading7Char"/>
    <w:uiPriority w:val="9"/>
    <w:semiHidden/>
    <w:unhideWhenUsed/>
    <w:qFormat/>
    <w:rsid w:val="00281735"/>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val="833C0B" w:themeColor="accent2" w:themeShade="80"/>
      <w:sz w:val="22"/>
      <w:szCs w:val="22"/>
    </w:rPr>
  </w:style>
  <w:style w:type="paragraph" w:styleId="Antrat8">
    <w:name w:val="Heading 8"/>
    <w:basedOn w:val="Normal"/>
    <w:next w:val="Normal"/>
    <w:link w:val="Heading8Char"/>
    <w:uiPriority w:val="9"/>
    <w:semiHidden/>
    <w:unhideWhenUsed/>
    <w:qFormat/>
    <w:rsid w:val="00281735"/>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val="833C0B" w:themeColor="accent2" w:themeShade="80"/>
      <w:sz w:val="22"/>
      <w:szCs w:val="22"/>
    </w:rPr>
  </w:style>
  <w:style w:type="paragraph" w:styleId="Antrat9">
    <w:name w:val="Heading 9"/>
    <w:basedOn w:val="Normal"/>
    <w:next w:val="Normal"/>
    <w:link w:val="Heading9Char"/>
    <w:uiPriority w:val="9"/>
    <w:semiHidden/>
    <w:unhideWhenUsed/>
    <w:qFormat/>
    <w:rsid w:val="00281735"/>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val="833C0B" w:themeColor="accent2" w:themeShade="80"/>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281735"/>
    <w:rPr>
      <w:rFonts w:ascii="Calibri Light" w:hAnsi="Calibri Light" w:eastAsia="" w:cs="Times New Roman" w:asciiTheme="majorHAnsi" w:cstheme="majorBidi" w:eastAsiaTheme="majorEastAsia" w:hAnsiTheme="majorHAnsi"/>
      <w:color w:val="262626" w:themeColor="text1" w:themeTint="d9"/>
      <w:sz w:val="40"/>
      <w:szCs w:val="40"/>
    </w:rPr>
  </w:style>
  <w:style w:type="character" w:styleId="Internetosaitas">
    <w:name w:val="Interneto saitas"/>
    <w:basedOn w:val="DefaultParagraphFont"/>
    <w:uiPriority w:val="99"/>
    <w:unhideWhenUsed/>
    <w:rsid w:val="00d05666"/>
    <w:rPr>
      <w:strike w:val="false"/>
      <w:dstrike w:val="false"/>
      <w:color w:val="auto"/>
      <w:u w:val="none"/>
      <w:effect w:val="none"/>
    </w:rPr>
  </w:style>
  <w:style w:type="character" w:styleId="FootnoteTextChar" w:customStyle="1">
    <w:name w:val="Footnote Text Char"/>
    <w:basedOn w:val="DefaultParagraphFont"/>
    <w:uiPriority w:val="99"/>
    <w:qFormat/>
    <w:rsid w:val="00d05666"/>
    <w:rPr>
      <w:rFonts w:ascii="Times New Roman" w:hAnsi="Times New Roman"/>
      <w:sz w:val="20"/>
      <w:szCs w:val="20"/>
      <w:lang w:eastAsia="en-US"/>
    </w:rPr>
  </w:style>
  <w:style w:type="character" w:styleId="CommentTextChar" w:customStyle="1">
    <w:name w:val="Comment Text Char"/>
    <w:basedOn w:val="DefaultParagraphFont"/>
    <w:link w:val="Annotationtext"/>
    <w:uiPriority w:val="99"/>
    <w:qFormat/>
    <w:rsid w:val="00d05666"/>
    <w:rPr>
      <w:rFonts w:ascii="Times New Roman" w:hAnsi="Times New Roman"/>
      <w:sz w:val="20"/>
      <w:szCs w:val="20"/>
      <w:lang w:eastAsia="en-US"/>
    </w:rPr>
  </w:style>
  <w:style w:type="character" w:styleId="SubtitleChar" w:customStyle="1">
    <w:name w:val="Subtitle Char"/>
    <w:basedOn w:val="DefaultParagraphFont"/>
    <w:uiPriority w:val="11"/>
    <w:qFormat/>
    <w:rsid w:val="00281735"/>
    <w:rPr>
      <w:caps/>
      <w:color w:val="404040" w:themeColor="text1" w:themeTint="bf"/>
      <w:spacing w:val="20"/>
      <w:sz w:val="28"/>
      <w:szCs w:val="28"/>
    </w:rPr>
  </w:style>
  <w:style w:type="character" w:styleId="ListParagraphChar" w:customStyle="1">
    <w:name w:val="List Paragraph Char"/>
    <w:basedOn w:val="DefaultParagraphFont"/>
    <w:link w:val="ListParagraph"/>
    <w:uiPriority w:val="34"/>
    <w:qFormat/>
    <w:locked/>
    <w:rsid w:val="00d05666"/>
    <w:rPr/>
  </w:style>
  <w:style w:type="character" w:styleId="Inaosprieraias">
    <w:name w:val="Išnašos prieraišas"/>
    <w:rPr>
      <w:vertAlign w:val="superscript"/>
    </w:rPr>
  </w:style>
  <w:style w:type="character" w:styleId="FootnoteCharacters">
    <w:name w:val="Footnote Characters"/>
    <w:basedOn w:val="DefaultParagraphFont"/>
    <w:uiPriority w:val="99"/>
    <w:unhideWhenUsed/>
    <w:qFormat/>
    <w:rsid w:val="00d05666"/>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BalloonTextChar" w:customStyle="1">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fill="E6E6E6" w:val="clear"/>
    </w:rPr>
  </w:style>
  <w:style w:type="character" w:styleId="CommentSubjectChar" w:customStyle="1">
    <w:name w:val="Comment Subject Char"/>
    <w:basedOn w:val="CommentTextChar"/>
    <w:link w:val="Annotation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BodyTextChar" w:customStyle="1">
    <w:name w:val="Body Text Char"/>
    <w:basedOn w:val="DefaultParagraphFont"/>
    <w:qFormat/>
    <w:rsid w:val="00fa144d"/>
    <w:rPr>
      <w:rFonts w:ascii="Times New Roman" w:hAnsi="Times New Roman"/>
      <w:sz w:val="24"/>
      <w:szCs w:val="20"/>
      <w:lang w:eastAsia="en-US"/>
    </w:rPr>
  </w:style>
  <w:style w:type="character" w:styleId="Internetlink" w:customStyle="1">
    <w:name w:val="Hyperlink"/>
    <w:qFormat/>
    <w:rsid w:val="00fa144d"/>
    <w:rPr>
      <w:color w:val="000080"/>
      <w:u w:val="single"/>
    </w:rPr>
  </w:style>
  <w:style w:type="character" w:styleId="HeaderChar" w:customStyle="1">
    <w:name w:val="Header Char"/>
    <w:basedOn w:val="DefaultParagraphFont"/>
    <w:uiPriority w:val="99"/>
    <w:qFormat/>
    <w:rsid w:val="00f560b4"/>
    <w:rPr>
      <w:rFonts w:ascii="Times New Roman" w:hAnsi="Times New Roman"/>
      <w:sz w:val="24"/>
      <w:szCs w:val="24"/>
      <w:lang w:eastAsia="en-US"/>
    </w:rPr>
  </w:style>
  <w:style w:type="character" w:styleId="FooterChar" w:customStyle="1">
    <w:name w:val="Footer Char"/>
    <w:basedOn w:val="DefaultParagraphFont"/>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styleId="Heading2Char" w:customStyle="1">
    <w:name w:val="Heading 2 Char"/>
    <w:basedOn w:val="DefaultParagraphFont"/>
    <w:uiPriority w:val="9"/>
    <w:qFormat/>
    <w:rsid w:val="00281735"/>
    <w:rPr>
      <w:rFonts w:ascii="Calibri Light" w:hAnsi="Calibri Light" w:eastAsia="" w:cs="Times New Roman" w:asciiTheme="majorHAnsi" w:cstheme="majorBidi" w:eastAsiaTheme="majorEastAsia" w:hAnsiTheme="majorHAnsi"/>
      <w:color w:val="ED7D31" w:themeColor="accent2"/>
      <w:sz w:val="36"/>
      <w:szCs w:val="36"/>
    </w:rPr>
  </w:style>
  <w:style w:type="character" w:styleId="Heading3Char" w:customStyle="1">
    <w:name w:val="Heading 3 Char"/>
    <w:basedOn w:val="DefaultParagraphFont"/>
    <w:uiPriority w:val="9"/>
    <w:semiHidden/>
    <w:qFormat/>
    <w:rsid w:val="00281735"/>
    <w:rPr>
      <w:rFonts w:ascii="Calibri Light" w:hAnsi="Calibri Light" w:eastAsia="" w:cs="Times New Roman" w:asciiTheme="majorHAnsi" w:cstheme="majorBidi" w:eastAsiaTheme="majorEastAsia" w:hAnsiTheme="majorHAnsi"/>
      <w:color w:val="C45911" w:themeColor="accent2" w:themeShade="bf"/>
      <w:sz w:val="32"/>
      <w:szCs w:val="32"/>
    </w:rPr>
  </w:style>
  <w:style w:type="character" w:styleId="Heading4Char" w:customStyle="1">
    <w:name w:val="Heading 4 Char"/>
    <w:basedOn w:val="DefaultParagraphFont"/>
    <w:uiPriority w:val="9"/>
    <w:semiHidden/>
    <w:qFormat/>
    <w:rsid w:val="00281735"/>
    <w:rPr>
      <w:rFonts w:ascii="Calibri Light" w:hAnsi="Calibri Light" w:eastAsia="" w:cs="Times New Roman" w:asciiTheme="majorHAnsi" w:cstheme="majorBidi" w:eastAsiaTheme="majorEastAsia" w:hAnsiTheme="majorHAnsi"/>
      <w:i/>
      <w:iCs/>
      <w:color w:val="833C0B" w:themeColor="accent2" w:themeShade="80"/>
      <w:sz w:val="28"/>
      <w:szCs w:val="28"/>
    </w:rPr>
  </w:style>
  <w:style w:type="character" w:styleId="Heading5Char" w:customStyle="1">
    <w:name w:val="Heading 5 Char"/>
    <w:basedOn w:val="DefaultParagraphFont"/>
    <w:uiPriority w:val="9"/>
    <w:semiHidden/>
    <w:qFormat/>
    <w:rsid w:val="00281735"/>
    <w:rPr>
      <w:rFonts w:ascii="Calibri Light" w:hAnsi="Calibri Light" w:eastAsia="" w:cs="Times New Roman" w:asciiTheme="majorHAnsi" w:cstheme="majorBidi" w:eastAsiaTheme="majorEastAsia" w:hAnsiTheme="majorHAnsi"/>
      <w:color w:val="C45911" w:themeColor="accent2" w:themeShade="bf"/>
      <w:sz w:val="24"/>
      <w:szCs w:val="24"/>
    </w:rPr>
  </w:style>
  <w:style w:type="character" w:styleId="Heading6Char" w:customStyle="1">
    <w:name w:val="Heading 6 Char"/>
    <w:basedOn w:val="DefaultParagraphFont"/>
    <w:uiPriority w:val="9"/>
    <w:semiHidden/>
    <w:qFormat/>
    <w:rsid w:val="00281735"/>
    <w:rPr>
      <w:rFonts w:ascii="Calibri Light" w:hAnsi="Calibri Light" w:eastAsia="" w:cs="Times New Roman" w:asciiTheme="majorHAnsi" w:cstheme="majorBidi" w:eastAsiaTheme="majorEastAsia" w:hAnsiTheme="majorHAnsi"/>
      <w:i/>
      <w:iCs/>
      <w:color w:val="833C0B" w:themeColor="accent2" w:themeShade="80"/>
      <w:sz w:val="24"/>
      <w:szCs w:val="24"/>
    </w:rPr>
  </w:style>
  <w:style w:type="character" w:styleId="Heading7Char" w:customStyle="1">
    <w:name w:val="Heading 7 Char"/>
    <w:basedOn w:val="DefaultParagraphFont"/>
    <w:uiPriority w:val="9"/>
    <w:semiHidden/>
    <w:qFormat/>
    <w:rsid w:val="00281735"/>
    <w:rPr>
      <w:rFonts w:ascii="Calibri Light" w:hAnsi="Calibri Light" w:eastAsia="" w:cs="Times New Roman" w:asciiTheme="majorHAnsi" w:cstheme="majorBidi" w:eastAsiaTheme="majorEastAsia" w:hAnsiTheme="majorHAnsi"/>
      <w:b/>
      <w:bCs/>
      <w:color w:val="833C0B" w:themeColor="accent2" w:themeShade="80"/>
      <w:sz w:val="22"/>
      <w:szCs w:val="22"/>
    </w:rPr>
  </w:style>
  <w:style w:type="character" w:styleId="Heading8Char" w:customStyle="1">
    <w:name w:val="Heading 8 Char"/>
    <w:basedOn w:val="DefaultParagraphFont"/>
    <w:uiPriority w:val="9"/>
    <w:semiHidden/>
    <w:qFormat/>
    <w:rsid w:val="00281735"/>
    <w:rPr>
      <w:rFonts w:ascii="Calibri Light" w:hAnsi="Calibri Light" w:eastAsia="" w:cs="Times New Roman" w:asciiTheme="majorHAnsi" w:cstheme="majorBidi" w:eastAsiaTheme="majorEastAsia" w:hAnsiTheme="majorHAnsi"/>
      <w:color w:val="833C0B" w:themeColor="accent2" w:themeShade="80"/>
      <w:sz w:val="22"/>
      <w:szCs w:val="22"/>
    </w:rPr>
  </w:style>
  <w:style w:type="character" w:styleId="Heading9Char" w:customStyle="1">
    <w:name w:val="Heading 9 Char"/>
    <w:basedOn w:val="DefaultParagraphFont"/>
    <w:uiPriority w:val="9"/>
    <w:semiHidden/>
    <w:qFormat/>
    <w:rsid w:val="00281735"/>
    <w:rPr>
      <w:rFonts w:ascii="Calibri Light" w:hAnsi="Calibri Light" w:eastAsia="" w:cs="Times New Roman" w:asciiTheme="majorHAnsi" w:cstheme="majorBidi" w:eastAsiaTheme="majorEastAsia" w:hAnsiTheme="majorHAnsi"/>
      <w:i/>
      <w:iCs/>
      <w:color w:val="833C0B" w:themeColor="accent2" w:themeShade="80"/>
      <w:sz w:val="22"/>
      <w:szCs w:val="22"/>
    </w:rPr>
  </w:style>
  <w:style w:type="character" w:styleId="TitleChar" w:customStyle="1">
    <w:name w:val="Title Char"/>
    <w:basedOn w:val="DefaultParagraphFont"/>
    <w:uiPriority w:val="10"/>
    <w:qFormat/>
    <w:rsid w:val="00281735"/>
    <w:rPr>
      <w:rFonts w:ascii="Calibri Light" w:hAnsi="Calibri Light" w:eastAsia="" w:cs="Times New Roman" w:asciiTheme="majorHAnsi" w:cstheme="majorBidi" w:eastAsiaTheme="majorEastAsia" w:hAnsiTheme="majorHAnsi"/>
      <w:color w:val="262626" w:themeColor="text1" w:themeTint="d9"/>
      <w:sz w:val="96"/>
      <w:szCs w:val="96"/>
    </w:rPr>
  </w:style>
  <w:style w:type="character" w:styleId="Strong">
    <w:name w:val="Strong"/>
    <w:basedOn w:val="DefaultParagraphFont"/>
    <w:uiPriority w:val="22"/>
    <w:qFormat/>
    <w:rsid w:val="00281735"/>
    <w:rPr>
      <w:b/>
      <w:bCs/>
    </w:rPr>
  </w:style>
  <w:style w:type="character" w:styleId="Iskyrimas">
    <w:name w:val="Išskyrimas"/>
    <w:basedOn w:val="DefaultParagraphFont"/>
    <w:uiPriority w:val="20"/>
    <w:qFormat/>
    <w:rsid w:val="00281735"/>
    <w:rPr>
      <w:i/>
      <w:iCs/>
      <w:color w:val="000000" w:themeColor="text1"/>
    </w:rPr>
  </w:style>
  <w:style w:type="character" w:styleId="QuoteChar" w:customStyle="1">
    <w:name w:val="Quote Char"/>
    <w:basedOn w:val="DefaultParagraphFont"/>
    <w:link w:val="Quote"/>
    <w:uiPriority w:val="29"/>
    <w:qFormat/>
    <w:rsid w:val="00281735"/>
    <w:rPr>
      <w:rFonts w:ascii="Calibri Light" w:hAnsi="Calibri Light" w:eastAsia="" w:cs="Times New Roman" w:asciiTheme="majorHAnsi" w:cstheme="majorBidi" w:eastAsiaTheme="majorEastAsia" w:hAnsiTheme="majorHAnsi"/>
      <w:color w:val="000000" w:themeColor="text1"/>
      <w:sz w:val="24"/>
      <w:szCs w:val="24"/>
    </w:rPr>
  </w:style>
  <w:style w:type="character" w:styleId="IntenseQuoteChar" w:customStyle="1">
    <w:name w:val="Intense Quote Char"/>
    <w:basedOn w:val="DefaultParagraphFont"/>
    <w:link w:val="IntenseQuote"/>
    <w:uiPriority w:val="30"/>
    <w:qFormat/>
    <w:rsid w:val="00281735"/>
    <w:rPr>
      <w:rFonts w:ascii="Calibri Light" w:hAnsi="Calibri Light" w:eastAsia="" w:cs="Times New Roman" w:asciiTheme="majorHAnsi" w:cstheme="majorBidi" w:eastAsiaTheme="majorEastAsia" w:hAnsiTheme="majorHAnsi"/>
      <w:sz w:val="24"/>
      <w:szCs w:val="24"/>
    </w:rPr>
  </w:style>
  <w:style w:type="character" w:styleId="IntenseEmphasis">
    <w:name w:val="Intense Emphasis"/>
    <w:basedOn w:val="DefaultParagraphFont"/>
    <w:uiPriority w:val="21"/>
    <w:qFormat/>
    <w:rsid w:val="00281735"/>
    <w:rPr>
      <w:b/>
      <w:bCs/>
      <w:i/>
      <w:iCs/>
      <w:caps w:val="false"/>
      <w:smallCaps w:val="false"/>
      <w:strike w:val="false"/>
      <w:dstrike w:val="false"/>
      <w:color w:val="ED7D31" w:themeColor="accent2"/>
    </w:rPr>
  </w:style>
  <w:style w:type="character" w:styleId="SubtleReference">
    <w:name w:val="Subtle Reference"/>
    <w:basedOn w:val="DefaultParagraphFont"/>
    <w:uiPriority w:val="31"/>
    <w:qFormat/>
    <w:rsid w:val="00281735"/>
    <w:rPr>
      <w:smallCaps/>
      <w:color w:val="404040" w:themeColor="text1" w:themeTint="bf"/>
      <w:spacing w:val="0"/>
      <w:u w:val="single" w:color="7F7F7F"/>
    </w:rPr>
  </w:style>
  <w:style w:type="character" w:styleId="IntenseReference">
    <w:name w:val="Intense Reference"/>
    <w:basedOn w:val="DefaultParagraphFont"/>
    <w:uiPriority w:val="32"/>
    <w:qFormat/>
    <w:rsid w:val="00281735"/>
    <w:rPr>
      <w:b/>
      <w:bCs/>
      <w:smallCaps/>
      <w:color w:val="auto"/>
      <w:spacing w:val="0"/>
      <w:u w:val="single"/>
    </w:rPr>
  </w:style>
  <w:style w:type="character" w:styleId="BookTitle">
    <w:name w:val="Book Title"/>
    <w:basedOn w:val="DefaultParagraphFont"/>
    <w:uiPriority w:val="33"/>
    <w:qFormat/>
    <w:rsid w:val="00281735"/>
    <w:rPr>
      <w:b/>
      <w:bCs/>
      <w:smallCaps/>
      <w:spacing w:val="0"/>
    </w:rPr>
  </w:style>
  <w:style w:type="character" w:styleId="NoSpacingChar" w:customStyle="1">
    <w:name w:val="No Spacing Char"/>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Aplankytasinternetosaitas">
    <w:name w:val="Aplankytas interneto saitas"/>
    <w:basedOn w:val="DefaultParagraphFont"/>
    <w:uiPriority w:val="99"/>
    <w:semiHidden/>
    <w:unhideWhenUsed/>
    <w:rsid w:val="00c47ce7"/>
    <w:rPr>
      <w:color w:val="954F72" w:themeColor="followedHyperlink"/>
      <w:u w:val="single"/>
    </w:rPr>
  </w:style>
  <w:style w:type="character" w:styleId="EndnoteTextChar" w:customStyle="1">
    <w:name w:val="Endnote Text Char"/>
    <w:basedOn w:val="DefaultParagraphFont"/>
    <w:uiPriority w:val="99"/>
    <w:semiHidden/>
    <w:qFormat/>
    <w:rsid w:val="00482bc0"/>
    <w:rPr>
      <w:sz w:val="20"/>
      <w:szCs w:val="20"/>
    </w:rPr>
  </w:style>
  <w:style w:type="character" w:styleId="Galinsinaosprieraias">
    <w:name w:val="Galinės išnašos prieraišas"/>
    <w:rPr>
      <w:vertAlign w:val="superscript"/>
    </w:rPr>
  </w:style>
  <w:style w:type="character" w:styleId="EndnoteCharacters">
    <w:name w:val="Endnote Characters"/>
    <w:basedOn w:val="DefaultParagraphFont"/>
    <w:uiPriority w:val="99"/>
    <w:semiHidden/>
    <w:unhideWhenUsed/>
    <w:qFormat/>
    <w:rsid w:val="00482bc0"/>
    <w:rPr>
      <w:vertAlign w:val="superscript"/>
    </w:rPr>
  </w:style>
  <w:style w:type="character" w:styleId="Normal12ptChar" w:customStyle="1">
    <w:name w:val="Normal + 12 pt Char"/>
    <w:basedOn w:val="DefaultParagraphFont"/>
    <w:link w:val="Normal12pt"/>
    <w:qFormat/>
    <w:locked/>
    <w:rsid w:val="00a4394e"/>
    <w:rPr/>
  </w:style>
  <w:style w:type="character" w:styleId="Paragrafesrasas2lygisDiagrama" w:customStyle="1">
    <w:name w:val="_paragrafe sąrasas 2 lygis Diagrama"/>
    <w:basedOn w:val="DefaultParagraphFont"/>
    <w:link w:val="Paragrafesrasas2lygis"/>
    <w:qFormat/>
    <w:rsid w:val="004d2fb8"/>
    <w:rPr>
      <w:rFonts w:ascii="Times New Roman" w:hAnsi="Times New Roman" w:eastAsia="Times New Roman" w:cs="Times New Roman"/>
      <w:sz w:val="22"/>
      <w:szCs w:val="22"/>
      <w:lang w:eastAsia="en-US"/>
    </w:rPr>
  </w:style>
  <w:style w:type="character" w:styleId="BodyTextIndent2Char" w:customStyle="1">
    <w:name w:val="Body Text Indent 2 Char"/>
    <w:basedOn w:val="DefaultParagraphFont"/>
    <w:link w:val="BodyTextIndent2"/>
    <w:uiPriority w:val="99"/>
    <w:semiHidden/>
    <w:qFormat/>
    <w:rsid w:val="004d2fb8"/>
    <w:rPr/>
  </w:style>
  <w:style w:type="character" w:styleId="Cf01" w:customStyle="1">
    <w:name w:val="cf01"/>
    <w:basedOn w:val="DefaultParagraphFont"/>
    <w:qFormat/>
    <w:rsid w:val="00f5411e"/>
    <w:rPr>
      <w:rFonts w:ascii="Segoe UI" w:hAnsi="Segoe UI" w:cs="Segoe UI"/>
      <w:sz w:val="18"/>
      <w:szCs w:val="18"/>
    </w:rPr>
  </w:style>
  <w:style w:type="character" w:styleId="Normaltextrun" w:customStyle="1">
    <w:name w:val="normaltextrun"/>
    <w:basedOn w:val="DefaultParagraphFont"/>
    <w:qFormat/>
    <w:rsid w:val="00a52ba0"/>
    <w:rPr/>
  </w:style>
  <w:style w:type="character" w:styleId="Uiprovider" w:customStyle="1">
    <w:name w:val="ui-provider"/>
    <w:basedOn w:val="DefaultParagraphFont"/>
    <w:qFormat/>
    <w:rsid w:val="00a5333a"/>
    <w:rPr/>
  </w:style>
  <w:style w:type="character" w:styleId="Rodyklssaitas">
    <w:name w:val="Rodyklės saitas"/>
    <w:qFormat/>
    <w:rPr/>
  </w:style>
  <w:style w:type="paragraph" w:styleId="Antrat" w:customStyle="1">
    <w:name w:val="Antraštė"/>
    <w:next w:val="Body2"/>
    <w:qFormat/>
    <w:rsid w:val="00072fe6"/>
    <w:pPr>
      <w:widowControl/>
      <w:pBdr/>
      <w:bidi w:val="0"/>
      <w:spacing w:lineRule="auto" w:line="240" w:before="0" w:after="0"/>
      <w:ind w:firstLine="697"/>
      <w:jc w:val="both"/>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Pagrindinistekstas">
    <w:name w:val="Body Text"/>
    <w:basedOn w:val="Normal"/>
    <w:link w:val="BodyTextChar"/>
    <w:rsid w:val="00fa144d"/>
    <w:pPr>
      <w:ind w:firstLine="567"/>
    </w:pPr>
    <w:rPr>
      <w:szCs w:val="20"/>
    </w:rPr>
  </w:style>
  <w:style w:type="paragraph" w:styleId="Sraas">
    <w:name w:val="List"/>
    <w:basedOn w:val="Pagrindinistekstas"/>
    <w:pPr/>
    <w:rPr>
      <w:rFonts w:cs="Arial"/>
    </w:rPr>
  </w:style>
  <w:style w:type="paragraph" w:styleId="Pavadinimas">
    <w:name w:val="Caption"/>
    <w:basedOn w:val="Normal"/>
    <w:qFormat/>
    <w:pPr>
      <w:suppressLineNumbers/>
      <w:spacing w:before="120" w:after="120"/>
    </w:pPr>
    <w:rPr>
      <w:rFonts w:cs="Arial"/>
      <w:i/>
      <w:iCs/>
      <w:sz w:val="24"/>
      <w:szCs w:val="24"/>
    </w:rPr>
  </w:style>
  <w:style w:type="paragraph" w:styleId="Rodykl">
    <w:name w:val="Rodyklė"/>
    <w:basedOn w:val="Normal"/>
    <w:qFormat/>
    <w:pPr>
      <w:suppressLineNumbers/>
    </w:pPr>
    <w:rPr>
      <w:rFonts w:cs="Arial"/>
      <w:lang w:val="zxx" w:eastAsia="zxx" w:bidi="zxx"/>
    </w:rPr>
  </w:style>
  <w:style w:type="paragraph" w:styleId="Inaa">
    <w:name w:val="Footnote Text"/>
    <w:basedOn w:val="Normal"/>
    <w:link w:val="FootnoteTextChar"/>
    <w:uiPriority w:val="99"/>
    <w:unhideWhenUsed/>
    <w:rsid w:val="00d05666"/>
    <w:pPr/>
    <w:rPr>
      <w:sz w:val="20"/>
      <w:szCs w:val="20"/>
    </w:rPr>
  </w:style>
  <w:style w:type="paragraph" w:styleId="Annotationtext">
    <w:name w:val="annotation text"/>
    <w:basedOn w:val="Normal"/>
    <w:link w:val="CommentTextChar"/>
    <w:uiPriority w:val="99"/>
    <w:unhideWhenUsed/>
    <w:qFormat/>
    <w:rsid w:val="00d05666"/>
    <w:pPr/>
    <w:rPr>
      <w:sz w:val="20"/>
      <w:szCs w:val="20"/>
    </w:rPr>
  </w:style>
  <w:style w:type="paragraph" w:styleId="Dokumentopaantrat">
    <w:name w:val="Subtitle"/>
    <w:basedOn w:val="Normal"/>
    <w:next w:val="Normal"/>
    <w:link w:val="SubtitleChar"/>
    <w:uiPriority w:val="11"/>
    <w:qFormat/>
    <w:rsid w:val="00281735"/>
    <w:pPr>
      <w:spacing w:before="0" w:after="240"/>
      <w:ind w:left="1004" w:hanging="437"/>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spacing w:before="0" w:after="0"/>
      <w:ind w:left="720" w:firstLine="697"/>
      <w:contextualSpacing/>
    </w:pPr>
    <w:rPr/>
  </w:style>
  <w:style w:type="paragraph" w:styleId="BalloonText">
    <w:name w:val="Balloon Text"/>
    <w:basedOn w:val="Normal"/>
    <w:link w:val="BalloonTextChar"/>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fb3d71"/>
    <w:pPr/>
    <w:rPr>
      <w:b/>
      <w:bCs/>
    </w:rPr>
  </w:style>
  <w:style w:type="paragraph" w:styleId="NormalWeb">
    <w:name w:val="Normal (Web)"/>
    <w:basedOn w:val="Normal"/>
    <w:uiPriority w:val="99"/>
    <w:unhideWhenUsed/>
    <w:qFormat/>
    <w:rsid w:val="00ec3339"/>
    <w:pPr>
      <w:spacing w:beforeAutospacing="1" w:afterAutospacing="1"/>
    </w:pPr>
    <w:rPr/>
  </w:style>
  <w:style w:type="paragraph" w:styleId="Puslapinantratirporat">
    <w:name w:val="Puslapinė antraštė ir poraštė"/>
    <w:basedOn w:val="Normal"/>
    <w:qFormat/>
    <w:pPr/>
    <w:rPr/>
  </w:style>
  <w:style w:type="paragraph" w:styleId="Puslapinantrat">
    <w:name w:val="Header"/>
    <w:basedOn w:val="Normal"/>
    <w:link w:val="HeaderChar"/>
    <w:uiPriority w:val="99"/>
    <w:unhideWhenUsed/>
    <w:rsid w:val="00f560b4"/>
    <w:pPr>
      <w:tabs>
        <w:tab w:val="clear" w:pos="397"/>
        <w:tab w:val="center" w:pos="4513" w:leader="none"/>
        <w:tab w:val="right" w:pos="9026" w:leader="none"/>
      </w:tabs>
    </w:pPr>
    <w:rPr/>
  </w:style>
  <w:style w:type="paragraph" w:styleId="Puslapinporat">
    <w:name w:val="Footer"/>
    <w:basedOn w:val="Normal"/>
    <w:link w:val="FooterChar"/>
    <w:unhideWhenUsed/>
    <w:rsid w:val="00f560b4"/>
    <w:pPr>
      <w:tabs>
        <w:tab w:val="clear" w:pos="397"/>
        <w:tab w:val="center" w:pos="4513" w:leader="none"/>
        <w:tab w:val="right" w:pos="9026" w:leader="none"/>
      </w:tabs>
    </w:pPr>
    <w:rPr/>
  </w:style>
  <w:style w:type="paragraph" w:styleId="Revision">
    <w:name w:val="Revision"/>
    <w:uiPriority w:val="99"/>
    <w:semiHidden/>
    <w:qFormat/>
    <w:rsid w:val="00e42587"/>
    <w:pPr>
      <w:widowControl/>
      <w:bidi w:val="0"/>
      <w:spacing w:lineRule="auto" w:line="240" w:before="0" w:after="0"/>
      <w:ind w:firstLine="697"/>
      <w:jc w:val="both"/>
    </w:pPr>
    <w:rPr>
      <w:rFonts w:ascii="Times New Roman" w:hAnsi="Times New Roman" w:eastAsia="" w:cs="Arial" w:cstheme="minorBidi" w:eastAsiaTheme="minorEastAsia"/>
      <w:color w:val="auto"/>
      <w:kern w:val="0"/>
      <w:sz w:val="24"/>
      <w:szCs w:val="24"/>
      <w:lang w:eastAsia="en-US" w:val="lt-LT" w:bidi="ar-SA"/>
    </w:rPr>
  </w:style>
  <w:style w:type="paragraph" w:styleId="Caption">
    <w:name w:val="caption"/>
    <w:basedOn w:val="Normal"/>
    <w:next w:val="Normal"/>
    <w:uiPriority w:val="35"/>
    <w:semiHidden/>
    <w:unhideWhenUsed/>
    <w:qFormat/>
    <w:rsid w:val="00281735"/>
    <w:pPr>
      <w:spacing w:lineRule="auto" w:line="240"/>
    </w:pPr>
    <w:rPr>
      <w:b/>
      <w:bCs/>
      <w:color w:val="404040" w:themeColor="text1" w:themeTint="bf"/>
      <w:sz w:val="16"/>
      <w:szCs w:val="16"/>
    </w:rPr>
  </w:style>
  <w:style w:type="paragraph" w:styleId="Dokumentopavadinimas">
    <w:name w:val="Title"/>
    <w:basedOn w:val="Normal"/>
    <w:next w:val="Normal"/>
    <w:link w:val="TitleChar"/>
    <w:uiPriority w:val="10"/>
    <w:qFormat/>
    <w:rsid w:val="00281735"/>
    <w:pPr>
      <w:spacing w:lineRule="auto" w:line="240" w:before="0" w:after="0"/>
      <w:contextualSpacing/>
    </w:pPr>
    <w:rPr>
      <w:rFonts w:ascii="Calibri Light" w:hAnsi="Calibri Light" w:eastAsia="" w:cs="Times New Roman" w:asciiTheme="majorHAnsi" w:cstheme="majorBidi" w:eastAsiaTheme="majorEastAsia" w:hAnsiTheme="majorHAnsi"/>
      <w:color w:val="262626" w:themeColor="text1" w:themeTint="d9"/>
      <w:sz w:val="96"/>
      <w:szCs w:val="96"/>
    </w:rPr>
  </w:style>
  <w:style w:type="paragraph" w:styleId="NoSpacing">
    <w:name w:val="No Spacing"/>
    <w:link w:val="NoSpacingChar"/>
    <w:uiPriority w:val="1"/>
    <w:qFormat/>
    <w:rsid w:val="00281735"/>
    <w:pPr>
      <w:widowControl/>
      <w:bidi w:val="0"/>
      <w:spacing w:lineRule="auto" w:line="240" w:before="0" w:after="0"/>
      <w:ind w:firstLine="697"/>
      <w:jc w:val="both"/>
    </w:pPr>
    <w:rPr>
      <w:rFonts w:ascii="Calibri" w:hAnsi="Calibri" w:eastAsia="" w:cs="Arial"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QuoteChar"/>
    <w:uiPriority w:val="29"/>
    <w:qFormat/>
    <w:rsid w:val="00281735"/>
    <w:pPr>
      <w:spacing w:before="160" w:after="0"/>
      <w:ind w:left="720" w:right="720" w:firstLine="697"/>
      <w:jc w:val="center"/>
    </w:pPr>
    <w:rPr>
      <w:rFonts w:ascii="Calibri Light" w:hAnsi="Calibri Light" w:eastAsia="" w:cs="Times New Roman" w:asciiTheme="majorHAnsi" w:cstheme="majorBidi" w:eastAsiaTheme="majorEastAsia" w:hAnsiTheme="majorHAns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pBdr>
      <w:spacing w:lineRule="auto" w:line="240" w:before="240" w:after="240"/>
      <w:ind w:left="936" w:right="936" w:firstLine="697"/>
      <w:jc w:val="center"/>
    </w:pPr>
    <w:rPr>
      <w:rFonts w:ascii="Calibri Light" w:hAnsi="Calibri Light" w:eastAsia="" w:cs="Times New Roman" w:asciiTheme="majorHAnsi" w:cstheme="majorBidi" w:eastAsiaTheme="majorEastAsia" w:hAnsiTheme="majorHAnsi"/>
      <w:sz w:val="24"/>
      <w:szCs w:val="24"/>
    </w:rPr>
  </w:style>
  <w:style w:type="paragraph" w:styleId="Rodyklsantrat">
    <w:name w:val="Index Heading"/>
    <w:basedOn w:val="Antrat"/>
    <w:pPr/>
    <w:rPr/>
  </w:style>
  <w:style w:type="paragraph" w:styleId="Turinioantrat">
    <w:name w:val="TOC Heading"/>
    <w:basedOn w:val="Antrat1"/>
    <w:next w:val="Normal"/>
    <w:uiPriority w:val="39"/>
    <w:unhideWhenUsed/>
    <w:qFormat/>
    <w:rsid w:val="00281735"/>
    <w:pPr>
      <w:outlineLvl w:val="9"/>
    </w:pPr>
    <w:rPr/>
  </w:style>
  <w:style w:type="paragraph" w:styleId="Turinys1">
    <w:name w:val="TOC 1"/>
    <w:basedOn w:val="Normal"/>
    <w:next w:val="Normal"/>
    <w:autoRedefine/>
    <w:uiPriority w:val="39"/>
    <w:unhideWhenUsed/>
    <w:rsid w:val="00f342e4"/>
    <w:pPr>
      <w:tabs>
        <w:tab w:val="clear" w:pos="397"/>
        <w:tab w:val="left" w:pos="426" w:leader="none"/>
        <w:tab w:val="left" w:pos="1100" w:leader="none"/>
        <w:tab w:val="right" w:pos="9962" w:leader="dot"/>
      </w:tabs>
      <w:ind w:left="709" w:right="877" w:hanging="0"/>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lineRule="auto" w:line="240" w:before="0" w:after="40"/>
      <w:ind w:firstLine="697"/>
      <w:jc w:val="both"/>
    </w:pPr>
    <w:rPr>
      <w:rFonts w:ascii="Times New Roman" w:hAnsi="Times New Roman" w:eastAsia="Arial Unicode MS" w:cs="Arial Unicode MS"/>
      <w:color w:val="000000"/>
      <w:kern w:val="0"/>
      <w:sz w:val="21"/>
      <w:szCs w:val="21"/>
      <w:lang w:val="en-US" w:eastAsia="en-US" w:bidi="ar-SA"/>
    </w:rPr>
  </w:style>
  <w:style w:type="paragraph" w:styleId="Turinys2">
    <w:name w:val="TOC 2"/>
    <w:basedOn w:val="Normal"/>
    <w:next w:val="Normal"/>
    <w:autoRedefine/>
    <w:uiPriority w:val="39"/>
    <w:unhideWhenUsed/>
    <w:rsid w:val="00ed735b"/>
    <w:pPr>
      <w:tabs>
        <w:tab w:val="clear" w:pos="397"/>
        <w:tab w:val="right" w:pos="9962" w:leader="dot"/>
      </w:tabs>
      <w:ind w:left="220" w:firstLine="697"/>
    </w:pPr>
    <w:rPr/>
  </w:style>
  <w:style w:type="paragraph" w:styleId="S1lygis" w:customStyle="1">
    <w:name w:val="_S 1 lygis"/>
    <w:basedOn w:val="Normal"/>
    <w:qFormat/>
    <w:rsid w:val="00bc0ec9"/>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1"/>
        <w:numId w:val="1"/>
      </w:numPr>
      <w:spacing w:lineRule="auto" w:line="240" w:before="120" w:after="120"/>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Galininaa">
    <w:name w:val="Endnote Text"/>
    <w:basedOn w:val="Normal"/>
    <w:link w:val="EndnoteTextChar"/>
    <w:uiPriority w:val="99"/>
    <w:semiHidden/>
    <w:unhideWhenUsed/>
    <w:rsid w:val="00482bc0"/>
    <w:pPr>
      <w:spacing w:lineRule="auto" w:line="240"/>
    </w:pPr>
    <w:rPr>
      <w:sz w:val="20"/>
      <w:szCs w:val="20"/>
    </w:rPr>
  </w:style>
  <w:style w:type="paragraph" w:styleId="Normal12pt" w:customStyle="1">
    <w:name w:val="Normal + 12 pt"/>
    <w:basedOn w:val="Normal"/>
    <w:link w:val="Normal12ptChar"/>
    <w:qFormat/>
    <w:rsid w:val="00a4394e"/>
    <w:pPr>
      <w:spacing w:lineRule="auto" w:line="240"/>
      <w:ind w:right="-283" w:firstLine="697"/>
    </w:pPr>
    <w:rPr/>
  </w:style>
  <w:style w:type="paragraph" w:styleId="Paragrafesrasas2lygis" w:customStyle="1">
    <w:name w:val="_paragrafe sąrasas 2 lygis"/>
    <w:basedOn w:val="BodyTextIndent2"/>
    <w:link w:val="Paragrafesrasas2lygisDiagrama"/>
    <w:qFormat/>
    <w:rsid w:val="004d2fb8"/>
    <w:pPr>
      <w:spacing w:lineRule="auto" w:line="276"/>
      <w:ind w:left="0" w:hanging="0"/>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4d2fb8"/>
    <w:pPr>
      <w:spacing w:lineRule="auto" w:line="480" w:before="0" w:after="120"/>
      <w:ind w:left="283" w:firstLine="697"/>
    </w:pPr>
    <w:rPr/>
  </w:style>
  <w:style w:type="paragraph" w:styleId="Pantraste" w:customStyle="1">
    <w:name w:val="P.antraste"/>
    <w:basedOn w:val="Normal"/>
    <w:qFormat/>
    <w:rsid w:val="008f7cc2"/>
    <w:pPr>
      <w:spacing w:lineRule="auto" w:line="240"/>
      <w:ind w:left="-142" w:hanging="0"/>
      <w:jc w:val="center"/>
    </w:pPr>
    <w:rPr>
      <w:rFonts w:ascii="Times New Roman" w:hAnsi="Times New Roman" w:eastAsia="Times New Roman" w:cs="Times New Roman"/>
      <w:b/>
      <w:sz w:val="24"/>
      <w:szCs w:val="24"/>
      <w:lang w:eastAsia="en-US"/>
    </w:rPr>
  </w:style>
  <w:style w:type="paragraph" w:styleId="ATekstas" w:customStyle="1">
    <w:name w:val="A Tekstas"/>
    <w:basedOn w:val="Normal"/>
    <w:qFormat/>
    <w:rsid w:val="00b16a0b"/>
    <w:pPr>
      <w:spacing w:lineRule="auto" w:line="240"/>
      <w:ind w:firstLine="720"/>
    </w:pPr>
    <w:rPr>
      <w:rFonts w:ascii="Times New Roman" w:hAnsi="Times New Roman" w:eastAsia="Times New Roman" w:cs="Times New Roman"/>
      <w:sz w:val="24"/>
      <w:szCs w:val="24"/>
    </w:rPr>
  </w:style>
  <w:style w:type="paragraph" w:styleId="Lentelsturinys" w:customStyle="1">
    <w:name w:val="Lentelės turinys"/>
    <w:basedOn w:val="Normal"/>
    <w:qFormat/>
    <w:rsid w:val="0023273f"/>
    <w:pPr>
      <w:suppressLineNumbers/>
      <w:suppressAutoHyphens w:val="true"/>
      <w:spacing w:lineRule="auto" w:line="276" w:before="0" w:after="200"/>
      <w:ind w:hanging="0"/>
      <w:jc w:val="left"/>
    </w:pPr>
    <w:rPr>
      <w:rFonts w:ascii="Times New Roman" w:hAnsi="Times New Roman" w:eastAsia="Calibri" w:cs="Calibri"/>
      <w:kern w:val="2"/>
      <w:sz w:val="24"/>
      <w:szCs w:val="22"/>
      <w:lang w:eastAsia="ar-SA"/>
    </w:rPr>
  </w:style>
  <w:style w:type="paragraph" w:styleId="Default" w:customStyle="1">
    <w:name w:val="Default"/>
    <w:qFormat/>
    <w:rsid w:val="006e7c44"/>
    <w:pPr>
      <w:widowControl/>
      <w:bidi w:val="0"/>
      <w:spacing w:lineRule="auto" w:line="240" w:before="0" w:after="0"/>
      <w:ind w:hanging="0"/>
      <w:jc w:val="left"/>
    </w:pPr>
    <w:rPr>
      <w:rFonts w:ascii="Times New Roman" w:hAnsi="Times New Roman" w:eastAsia="Calibri" w:cs="Times New Roman" w:eastAsiaTheme="minorHAnsi"/>
      <w:color w:val="000000"/>
      <w:kern w:val="0"/>
      <w:sz w:val="24"/>
      <w:szCs w:val="24"/>
      <w:lang w:eastAsia="en-US" w:val="lt-LT" w:bidi="ar-SA"/>
      <w14:ligatures w14:val="standardContextual"/>
    </w:rPr>
  </w:style>
  <w:style w:type="paragraph" w:styleId="BodyTextIndent21" w:customStyle="1">
    <w:name w:val="Body Text Indent 21"/>
    <w:basedOn w:val="Normal"/>
    <w:qFormat/>
    <w:rsid w:val="00c964c1"/>
    <w:pPr>
      <w:suppressAutoHyphens w:val="true"/>
      <w:spacing w:lineRule="auto" w:line="240"/>
      <w:ind w:firstLine="851"/>
    </w:pPr>
    <w:rPr>
      <w:rFonts w:ascii="Times New Roman" w:hAnsi="Times New Roman" w:eastAsia="Calibri" w:cs="Calibri"/>
      <w:kern w:val="2"/>
      <w:sz w:val="24"/>
      <w:szCs w:val="24"/>
      <w:lang w:eastAsia="ar-SA"/>
    </w:rPr>
  </w:style>
  <w:style w:type="numbering" w:styleId="NoList" w:default="1">
    <w:name w:val="No List"/>
    <w:uiPriority w:val="99"/>
    <w:semiHidden/>
    <w:unhideWhenUsed/>
    <w:qFormat/>
  </w:style>
  <w:style w:type="numbering" w:styleId="List51" w:customStyle="1">
    <w:name w:val="List 51"/>
    <w:qFormat/>
    <w:rsid w:val="00197943"/>
  </w:style>
  <w:style w:type="numbering" w:styleId="CurrentList1" w:customStyle="1">
    <w:name w:val="Current List1"/>
    <w:uiPriority w:val="99"/>
    <w:qFormat/>
    <w:rsid w:val="00745317"/>
  </w:style>
  <w:style w:type="numbering" w:styleId="Style11" w:customStyle="1">
    <w:name w:val="Style1"/>
    <w:uiPriority w:val="99"/>
    <w:qFormat/>
    <w:rsid w:val="00577a7e"/>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05666"/>
    <w:pPr>
      <w:spacing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0e6657"/>
    <w:pPr>
      <w:spacing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2f396f"/>
    <w:pPr>
      <w:spacing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112f92"/>
    <w:pPr>
      <w:spacing w:line="240" w:lineRule="auto"/>
      <w:jc w:val="left"/>
    </w:pPr>
    <w:rPr>
      <w:lang w:eastAsia="en-US"/>
      <w:sz w:val="20"/>
      <w:szCs w:val="20"/>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jc w:val="left"/>
    </w:pPr>
    <w:rPr>
      <w:lang w:eastAsia="en-US"/>
      <w:sz w:val="20"/>
      <w:szCs w:val="20"/>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jc w:val="left"/>
    </w:pPr>
    <w:rPr>
      <w:lang w:eastAsia="en-US"/>
      <w:sz w:val="20"/>
      <w:szCs w:val="20"/>
    </w:rPr>
    <w:tblPr>
      <w:tblStyleRowBandSize w:val="1"/>
      <w:tblStyleColBandSize w:val="1"/>
      <w:tblCellMar>
        <w:left w:w="115" w:type="dxa"/>
        <w:right w:w="115" w:type="dxa"/>
      </w:tblCellMar>
    </w:tblPr>
  </w:style>
  <w:style w:type="table" w:customStyle="1" w:styleId="TableGrid1">
    <w:name w:val="Table Grid1"/>
    <w:basedOn w:val="TableNormal"/>
    <w:uiPriority w:val="99"/>
    <w:rsid w:val="00a76eaf"/>
    <w:pPr>
      <w:spacing w:line="240" w:lineRule="auto"/>
      <w:jc w:val="left"/>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kal.lt" TargetMode="External"/><Relationship Id="rId4" Type="http://schemas.openxmlformats.org/officeDocument/2006/relationships/hyperlink" Target="http://www.rkligonine.lt/" TargetMode="External"/><Relationship Id="rId5" Type="http://schemas.openxmlformats.org/officeDocument/2006/relationships/hyperlink" Target="http://www.esaskaita.e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250</TotalTime>
  <Application>LibreOffice/7.3.6.2$Windows_X86_64 LibreOffice_project/c28ca90fd6e1a19e189fc16c05f8f8924961e12e</Application>
  <AppVersion>15.0000</AppVersion>
  <Pages>16</Pages>
  <Words>2710</Words>
  <Characters>19205</Characters>
  <CharactersWithSpaces>21860</CharactersWithSpaces>
  <Paragraphs>226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2025-06-11T06:48:00Z</dcterms:created>
  <dc:creator>Arūnė Andrulionienė</dc:creator>
  <dc:description/>
  <dc:language>lt-LT</dc:language>
  <cp:lastModifiedBy/>
  <cp:lastPrinted>2021-11-02T20:49:00Z</cp:lastPrinted>
  <dcterms:modified xsi:type="dcterms:W3CDTF">2025-06-23T10:45:26Z</dcterms:modified>
  <cp:revision>48</cp:revision>
  <dc:subject/>
  <dc:title>Viešojo pirkimo „[......]“ atviro konkurso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