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AAC1" w14:textId="70E5B6CF" w:rsidR="00A3081E" w:rsidRPr="00D02DCE" w:rsidRDefault="00A3081E" w:rsidP="008B3183">
      <w:pPr>
        <w:jc w:val="center"/>
        <w:rPr>
          <w:b/>
          <w:bCs/>
          <w:sz w:val="24"/>
          <w:szCs w:val="24"/>
        </w:rPr>
      </w:pPr>
      <w:r w:rsidRPr="00D02DCE">
        <w:rPr>
          <w:b/>
          <w:bCs/>
          <w:sz w:val="24"/>
          <w:szCs w:val="24"/>
        </w:rPr>
        <w:t>TECHNINĖ SPECIFIKACIJA</w:t>
      </w:r>
    </w:p>
    <w:p w14:paraId="72DCCC26" w14:textId="77777777" w:rsidR="00C7460D" w:rsidRPr="00D02DCE" w:rsidRDefault="00C7460D" w:rsidP="008B3183">
      <w:pPr>
        <w:jc w:val="center"/>
        <w:rPr>
          <w:b/>
          <w:bCs/>
          <w:sz w:val="24"/>
          <w:szCs w:val="24"/>
        </w:rPr>
      </w:pPr>
    </w:p>
    <w:p w14:paraId="10B53A65" w14:textId="77777777" w:rsidR="00A3081E" w:rsidRPr="00D02DCE" w:rsidRDefault="00A3081E" w:rsidP="00175B06">
      <w:pPr>
        <w:pStyle w:val="Sraopastraipa"/>
        <w:widowControl/>
        <w:numPr>
          <w:ilvl w:val="0"/>
          <w:numId w:val="33"/>
        </w:numPr>
        <w:autoSpaceDE/>
        <w:autoSpaceDN/>
        <w:contextualSpacing/>
        <w:jc w:val="center"/>
        <w:rPr>
          <w:b/>
          <w:bCs/>
          <w:sz w:val="24"/>
          <w:szCs w:val="24"/>
        </w:rPr>
      </w:pPr>
      <w:bookmarkStart w:id="0" w:name="_Hlk199403431"/>
      <w:r w:rsidRPr="00D02DCE">
        <w:rPr>
          <w:b/>
          <w:bCs/>
          <w:sz w:val="24"/>
          <w:szCs w:val="24"/>
        </w:rPr>
        <w:t>SĄVOKOS IR SUTRUMPINIMAI</w:t>
      </w:r>
    </w:p>
    <w:bookmarkEnd w:id="0"/>
    <w:p w14:paraId="6B50DB92" w14:textId="77777777" w:rsidR="00A3081E" w:rsidRPr="00D02DCE" w:rsidRDefault="00A3081E" w:rsidP="00A3081E">
      <w:pPr>
        <w:pStyle w:val="Sraopastraipa"/>
        <w:widowControl/>
        <w:autoSpaceDE/>
        <w:autoSpaceDN/>
        <w:ind w:left="360"/>
        <w:contextualSpacing/>
        <w:jc w:val="both"/>
        <w:rPr>
          <w:b/>
          <w:bCs/>
          <w:sz w:val="24"/>
          <w:szCs w:val="24"/>
        </w:rPr>
      </w:pPr>
    </w:p>
    <w:p w14:paraId="45FD4366" w14:textId="23EF384E" w:rsidR="009F2360" w:rsidRPr="00D02DCE" w:rsidRDefault="009F2360" w:rsidP="009F2360">
      <w:pPr>
        <w:pStyle w:val="Sraopastraipa"/>
        <w:widowControl/>
        <w:numPr>
          <w:ilvl w:val="1"/>
          <w:numId w:val="33"/>
        </w:numPr>
        <w:tabs>
          <w:tab w:val="left" w:pos="1134"/>
        </w:tabs>
        <w:autoSpaceDE/>
        <w:autoSpaceDN/>
        <w:spacing w:after="200"/>
        <w:ind w:left="0" w:firstLine="567"/>
        <w:contextualSpacing/>
        <w:jc w:val="both"/>
        <w:rPr>
          <w:sz w:val="24"/>
          <w:szCs w:val="24"/>
        </w:rPr>
      </w:pPr>
      <w:r w:rsidRPr="00D02DCE">
        <w:rPr>
          <w:sz w:val="24"/>
          <w:szCs w:val="24"/>
        </w:rPr>
        <w:t>Perkančioji organizacija</w:t>
      </w:r>
      <w:r w:rsidR="00A3081E" w:rsidRPr="00D02DCE">
        <w:rPr>
          <w:sz w:val="24"/>
          <w:szCs w:val="24"/>
        </w:rPr>
        <w:t xml:space="preserve"> </w:t>
      </w:r>
      <w:r w:rsidR="00D20474" w:rsidRPr="00D02DCE">
        <w:rPr>
          <w:sz w:val="24"/>
          <w:szCs w:val="24"/>
        </w:rPr>
        <w:t>–</w:t>
      </w:r>
      <w:r w:rsidR="00A3081E" w:rsidRPr="00D02DCE">
        <w:rPr>
          <w:sz w:val="24"/>
          <w:szCs w:val="24"/>
        </w:rPr>
        <w:t xml:space="preserve"> </w:t>
      </w:r>
      <w:r w:rsidR="00D20474" w:rsidRPr="00D02DCE">
        <w:rPr>
          <w:sz w:val="24"/>
          <w:szCs w:val="24"/>
        </w:rPr>
        <w:t xml:space="preserve">viešoji įstaiga </w:t>
      </w:r>
      <w:r w:rsidR="00A3081E" w:rsidRPr="00D02DCE">
        <w:rPr>
          <w:sz w:val="24"/>
          <w:szCs w:val="24"/>
        </w:rPr>
        <w:t>Centro poliklinika</w:t>
      </w:r>
      <w:r w:rsidR="00FD3C95" w:rsidRPr="00D02DCE">
        <w:rPr>
          <w:sz w:val="24"/>
          <w:szCs w:val="24"/>
        </w:rPr>
        <w:t>;</w:t>
      </w:r>
    </w:p>
    <w:p w14:paraId="72826C95" w14:textId="79D5544C" w:rsidR="009F2360" w:rsidRPr="00D02DCE" w:rsidRDefault="00962FDE" w:rsidP="009F2360">
      <w:pPr>
        <w:pStyle w:val="Sraopastraipa"/>
        <w:widowControl/>
        <w:numPr>
          <w:ilvl w:val="1"/>
          <w:numId w:val="33"/>
        </w:numPr>
        <w:tabs>
          <w:tab w:val="left" w:pos="1134"/>
        </w:tabs>
        <w:autoSpaceDE/>
        <w:autoSpaceDN/>
        <w:spacing w:after="200"/>
        <w:ind w:left="0" w:firstLine="567"/>
        <w:contextualSpacing/>
        <w:jc w:val="both"/>
        <w:rPr>
          <w:sz w:val="24"/>
          <w:szCs w:val="24"/>
        </w:rPr>
      </w:pPr>
      <w:r w:rsidRPr="00D02DCE">
        <w:rPr>
          <w:sz w:val="24"/>
          <w:szCs w:val="24"/>
        </w:rPr>
        <w:t>Tiekėjas</w:t>
      </w:r>
      <w:r w:rsidR="00A3081E" w:rsidRPr="00D02DCE">
        <w:rPr>
          <w:sz w:val="24"/>
          <w:szCs w:val="24"/>
        </w:rPr>
        <w:t xml:space="preserve"> – įmonė, su kuria bus sudaryta šioje specifikacijoje aprašytų paslaugų</w:t>
      </w:r>
      <w:r w:rsidRPr="00D02DCE">
        <w:rPr>
          <w:sz w:val="24"/>
          <w:szCs w:val="24"/>
        </w:rPr>
        <w:br/>
      </w:r>
      <w:r w:rsidR="00A3081E" w:rsidRPr="00D02DCE">
        <w:rPr>
          <w:sz w:val="24"/>
          <w:szCs w:val="24"/>
        </w:rPr>
        <w:t>pirkimo</w:t>
      </w:r>
      <w:r w:rsidR="009F2360" w:rsidRPr="00D02DCE">
        <w:rPr>
          <w:sz w:val="24"/>
          <w:szCs w:val="24"/>
        </w:rPr>
        <w:t>–pardavimo</w:t>
      </w:r>
      <w:r w:rsidR="00A3081E" w:rsidRPr="00D02DCE">
        <w:rPr>
          <w:sz w:val="24"/>
          <w:szCs w:val="24"/>
        </w:rPr>
        <w:t xml:space="preserve"> sutartis</w:t>
      </w:r>
      <w:r w:rsidR="00FD3C95" w:rsidRPr="00D02DCE">
        <w:rPr>
          <w:sz w:val="24"/>
          <w:szCs w:val="24"/>
        </w:rPr>
        <w:t>;</w:t>
      </w:r>
    </w:p>
    <w:p w14:paraId="76382488" w14:textId="34FB7B78" w:rsidR="009F2360" w:rsidRPr="00D02DCE" w:rsidRDefault="00A3081E" w:rsidP="009F2360">
      <w:pPr>
        <w:pStyle w:val="Sraopastraipa"/>
        <w:widowControl/>
        <w:numPr>
          <w:ilvl w:val="1"/>
          <w:numId w:val="33"/>
        </w:numPr>
        <w:tabs>
          <w:tab w:val="left" w:pos="1134"/>
        </w:tabs>
        <w:autoSpaceDE/>
        <w:autoSpaceDN/>
        <w:spacing w:after="200"/>
        <w:ind w:left="0" w:firstLine="567"/>
        <w:contextualSpacing/>
        <w:jc w:val="both"/>
        <w:rPr>
          <w:sz w:val="24"/>
          <w:szCs w:val="24"/>
        </w:rPr>
      </w:pPr>
      <w:r w:rsidRPr="00D02DCE">
        <w:rPr>
          <w:sz w:val="24"/>
          <w:szCs w:val="24"/>
        </w:rPr>
        <w:t>Sutartis –</w:t>
      </w:r>
      <w:r w:rsidR="009F2360" w:rsidRPr="00D02DCE">
        <w:rPr>
          <w:sz w:val="24"/>
          <w:szCs w:val="24"/>
        </w:rPr>
        <w:t xml:space="preserve"> s</w:t>
      </w:r>
      <w:r w:rsidRPr="00D02DCE">
        <w:rPr>
          <w:sz w:val="24"/>
          <w:szCs w:val="24"/>
        </w:rPr>
        <w:t xml:space="preserve">utartis, sudaroma tarp </w:t>
      </w:r>
      <w:r w:rsidR="00962FDE" w:rsidRPr="00D02DCE">
        <w:rPr>
          <w:sz w:val="24"/>
          <w:szCs w:val="24"/>
        </w:rPr>
        <w:t>Tiekėjo</w:t>
      </w:r>
      <w:r w:rsidRPr="00D02DCE">
        <w:rPr>
          <w:sz w:val="24"/>
          <w:szCs w:val="24"/>
        </w:rPr>
        <w:t xml:space="preserve"> ir </w:t>
      </w:r>
      <w:r w:rsidR="009F2360" w:rsidRPr="00D02DCE">
        <w:rPr>
          <w:sz w:val="24"/>
          <w:szCs w:val="24"/>
        </w:rPr>
        <w:t>Perkančiosios organizacijos</w:t>
      </w:r>
      <w:r w:rsidRPr="00D02DCE">
        <w:rPr>
          <w:sz w:val="24"/>
          <w:szCs w:val="24"/>
        </w:rPr>
        <w:t xml:space="preserve"> dėl Pirkimo objekto</w:t>
      </w:r>
      <w:r w:rsidR="00FD3C95" w:rsidRPr="00D02DCE">
        <w:rPr>
          <w:sz w:val="24"/>
          <w:szCs w:val="24"/>
        </w:rPr>
        <w:t>;</w:t>
      </w:r>
    </w:p>
    <w:p w14:paraId="4A53A81C" w14:textId="25D6D465" w:rsidR="009B50D9" w:rsidRPr="00D02DCE" w:rsidRDefault="00A3081E" w:rsidP="009B50D9">
      <w:pPr>
        <w:pStyle w:val="Sraopastraipa"/>
        <w:widowControl/>
        <w:numPr>
          <w:ilvl w:val="1"/>
          <w:numId w:val="33"/>
        </w:numPr>
        <w:tabs>
          <w:tab w:val="left" w:pos="1134"/>
        </w:tabs>
        <w:autoSpaceDE/>
        <w:autoSpaceDN/>
        <w:spacing w:after="200"/>
        <w:ind w:left="0" w:firstLine="567"/>
        <w:contextualSpacing/>
        <w:jc w:val="both"/>
        <w:rPr>
          <w:sz w:val="24"/>
          <w:szCs w:val="24"/>
        </w:rPr>
      </w:pPr>
      <w:r w:rsidRPr="00D02DCE">
        <w:rPr>
          <w:sz w:val="24"/>
          <w:szCs w:val="24"/>
        </w:rPr>
        <w:t>Sprendimas – visos techninės ir programinės įrangos visuma (eilių valdymo sistema su mokėjimų surinkimo savitarnos terminalai</w:t>
      </w:r>
      <w:r w:rsidR="009F2360" w:rsidRPr="00D02DCE">
        <w:rPr>
          <w:sz w:val="24"/>
          <w:szCs w:val="24"/>
        </w:rPr>
        <w:t>s</w:t>
      </w:r>
      <w:r w:rsidRPr="00D02DCE">
        <w:rPr>
          <w:sz w:val="24"/>
          <w:szCs w:val="24"/>
        </w:rPr>
        <w:t>)</w:t>
      </w:r>
      <w:r w:rsidR="00FD3C95" w:rsidRPr="00D02DCE">
        <w:rPr>
          <w:sz w:val="24"/>
          <w:szCs w:val="24"/>
        </w:rPr>
        <w:t>;</w:t>
      </w:r>
    </w:p>
    <w:p w14:paraId="2964807E" w14:textId="147A5A65" w:rsidR="009B50D9" w:rsidRPr="00D02DCE" w:rsidRDefault="00A3081E" w:rsidP="009B50D9">
      <w:pPr>
        <w:pStyle w:val="Sraopastraipa"/>
        <w:widowControl/>
        <w:numPr>
          <w:ilvl w:val="1"/>
          <w:numId w:val="33"/>
        </w:numPr>
        <w:tabs>
          <w:tab w:val="left" w:pos="1134"/>
        </w:tabs>
        <w:autoSpaceDE/>
        <w:autoSpaceDN/>
        <w:spacing w:after="200"/>
        <w:ind w:left="0" w:firstLine="567"/>
        <w:contextualSpacing/>
        <w:jc w:val="both"/>
        <w:rPr>
          <w:sz w:val="24"/>
          <w:szCs w:val="24"/>
        </w:rPr>
      </w:pPr>
      <w:r w:rsidRPr="00D02DCE">
        <w:rPr>
          <w:sz w:val="24"/>
          <w:szCs w:val="24"/>
        </w:rPr>
        <w:t>Sistema – Sprendimo programinė įranga</w:t>
      </w:r>
      <w:r w:rsidR="00FD3C95" w:rsidRPr="00D02DCE">
        <w:rPr>
          <w:sz w:val="24"/>
          <w:szCs w:val="24"/>
        </w:rPr>
        <w:t>;</w:t>
      </w:r>
    </w:p>
    <w:p w14:paraId="70D13ECA" w14:textId="282B409E" w:rsidR="009B50D9" w:rsidRPr="00D02DCE" w:rsidRDefault="00A3081E" w:rsidP="009B50D9">
      <w:pPr>
        <w:pStyle w:val="Sraopastraipa"/>
        <w:widowControl/>
        <w:numPr>
          <w:ilvl w:val="1"/>
          <w:numId w:val="33"/>
        </w:numPr>
        <w:tabs>
          <w:tab w:val="left" w:pos="1134"/>
        </w:tabs>
        <w:autoSpaceDE/>
        <w:autoSpaceDN/>
        <w:spacing w:after="200"/>
        <w:ind w:left="0" w:firstLine="567"/>
        <w:contextualSpacing/>
        <w:jc w:val="both"/>
        <w:rPr>
          <w:sz w:val="24"/>
          <w:szCs w:val="24"/>
        </w:rPr>
      </w:pPr>
      <w:r w:rsidRPr="00D02DCE">
        <w:rPr>
          <w:sz w:val="24"/>
          <w:szCs w:val="24"/>
        </w:rPr>
        <w:t>Garantinė priežiūra – įgyvendinto Sprendimo numatyto funkcionalumo užtikrinimas ir su tuo susijusių klaidų šalinimas</w:t>
      </w:r>
      <w:r w:rsidR="00FD3C95" w:rsidRPr="00D02DCE">
        <w:rPr>
          <w:sz w:val="24"/>
          <w:szCs w:val="24"/>
        </w:rPr>
        <w:t>;</w:t>
      </w:r>
    </w:p>
    <w:p w14:paraId="5AE05C60" w14:textId="77777777" w:rsidR="00600050" w:rsidRPr="00D02DCE" w:rsidRDefault="00A3081E" w:rsidP="00600050">
      <w:pPr>
        <w:pStyle w:val="Sraopastraipa"/>
        <w:widowControl/>
        <w:numPr>
          <w:ilvl w:val="1"/>
          <w:numId w:val="33"/>
        </w:numPr>
        <w:tabs>
          <w:tab w:val="left" w:pos="1134"/>
        </w:tabs>
        <w:autoSpaceDE/>
        <w:autoSpaceDN/>
        <w:spacing w:after="200"/>
        <w:ind w:left="0" w:firstLine="567"/>
        <w:contextualSpacing/>
        <w:jc w:val="both"/>
        <w:rPr>
          <w:sz w:val="24"/>
          <w:szCs w:val="24"/>
        </w:rPr>
      </w:pPr>
      <w:r w:rsidRPr="00D02DCE">
        <w:rPr>
          <w:sz w:val="24"/>
          <w:szCs w:val="24"/>
        </w:rPr>
        <w:t>Priežiūros paslaugos – Sprendimo priežiūros paslaugos, susidedančios iš Sprendimo palaikymo paslaugų ir Konsultavimo paslaugų</w:t>
      </w:r>
      <w:r w:rsidR="00600050" w:rsidRPr="00D02DCE">
        <w:rPr>
          <w:sz w:val="24"/>
          <w:szCs w:val="24"/>
        </w:rPr>
        <w:t>:</w:t>
      </w:r>
    </w:p>
    <w:p w14:paraId="45B5A3CF" w14:textId="77777777" w:rsidR="00600050" w:rsidRPr="00D02DCE" w:rsidRDefault="00A3081E" w:rsidP="00ED4253">
      <w:pPr>
        <w:pStyle w:val="Sraopastraipa"/>
        <w:widowControl/>
        <w:numPr>
          <w:ilvl w:val="2"/>
          <w:numId w:val="33"/>
        </w:numPr>
        <w:tabs>
          <w:tab w:val="left" w:pos="1418"/>
        </w:tabs>
        <w:autoSpaceDE/>
        <w:autoSpaceDN/>
        <w:spacing w:after="200"/>
        <w:ind w:left="0" w:firstLine="851"/>
        <w:contextualSpacing/>
        <w:jc w:val="both"/>
        <w:rPr>
          <w:sz w:val="24"/>
          <w:szCs w:val="24"/>
        </w:rPr>
      </w:pPr>
      <w:r w:rsidRPr="00D02DCE">
        <w:rPr>
          <w:sz w:val="24"/>
          <w:szCs w:val="24"/>
        </w:rPr>
        <w:t>Sprendimo palaikymo paslaugos – Sprendimo darbo problemų</w:t>
      </w:r>
      <w:r w:rsidR="00493937" w:rsidRPr="00D02DCE">
        <w:rPr>
          <w:sz w:val="24"/>
          <w:szCs w:val="24"/>
        </w:rPr>
        <w:t xml:space="preserve"> </w:t>
      </w:r>
      <w:r w:rsidRPr="00D02DCE">
        <w:rPr>
          <w:sz w:val="24"/>
          <w:szCs w:val="24"/>
        </w:rPr>
        <w:t>/</w:t>
      </w:r>
      <w:r w:rsidR="00493937" w:rsidRPr="00D02DCE">
        <w:rPr>
          <w:sz w:val="24"/>
          <w:szCs w:val="24"/>
        </w:rPr>
        <w:t xml:space="preserve"> </w:t>
      </w:r>
      <w:r w:rsidRPr="00D02DCE">
        <w:rPr>
          <w:sz w:val="24"/>
          <w:szCs w:val="24"/>
        </w:rPr>
        <w:t>sutrikimų nustatymas ir jų šalinimas, problemų</w:t>
      </w:r>
      <w:r w:rsidR="00493937" w:rsidRPr="00D02DCE">
        <w:rPr>
          <w:sz w:val="24"/>
          <w:szCs w:val="24"/>
        </w:rPr>
        <w:t xml:space="preserve"> </w:t>
      </w:r>
      <w:r w:rsidRPr="00D02DCE">
        <w:rPr>
          <w:sz w:val="24"/>
          <w:szCs w:val="24"/>
        </w:rPr>
        <w:t>/</w:t>
      </w:r>
      <w:r w:rsidR="00493937" w:rsidRPr="00D02DCE">
        <w:rPr>
          <w:sz w:val="24"/>
          <w:szCs w:val="24"/>
        </w:rPr>
        <w:t xml:space="preserve"> </w:t>
      </w:r>
      <w:r w:rsidRPr="00D02DCE">
        <w:rPr>
          <w:sz w:val="24"/>
          <w:szCs w:val="24"/>
        </w:rPr>
        <w:t>sutrikimų įtakotų duomenų atstatymas</w:t>
      </w:r>
      <w:r w:rsidR="00493937" w:rsidRPr="00D02DCE">
        <w:rPr>
          <w:sz w:val="24"/>
          <w:szCs w:val="24"/>
        </w:rPr>
        <w:t xml:space="preserve"> </w:t>
      </w:r>
      <w:r w:rsidRPr="00D02DCE">
        <w:rPr>
          <w:sz w:val="24"/>
          <w:szCs w:val="24"/>
        </w:rPr>
        <w:t>/</w:t>
      </w:r>
      <w:r w:rsidR="00493937" w:rsidRPr="00D02DCE">
        <w:rPr>
          <w:sz w:val="24"/>
          <w:szCs w:val="24"/>
        </w:rPr>
        <w:t xml:space="preserve"> </w:t>
      </w:r>
      <w:r w:rsidRPr="00D02DCE">
        <w:rPr>
          <w:sz w:val="24"/>
          <w:szCs w:val="24"/>
        </w:rPr>
        <w:t>įvedimas, nuolatinis darbingumo</w:t>
      </w:r>
      <w:r w:rsidR="00493937" w:rsidRPr="00D02DCE">
        <w:rPr>
          <w:sz w:val="24"/>
          <w:szCs w:val="24"/>
        </w:rPr>
        <w:t xml:space="preserve"> </w:t>
      </w:r>
      <w:r w:rsidRPr="00D02DCE">
        <w:rPr>
          <w:sz w:val="24"/>
          <w:szCs w:val="24"/>
        </w:rPr>
        <w:t>/</w:t>
      </w:r>
      <w:r w:rsidR="00493937" w:rsidRPr="00D02DCE">
        <w:rPr>
          <w:sz w:val="24"/>
          <w:szCs w:val="24"/>
        </w:rPr>
        <w:t xml:space="preserve"> </w:t>
      </w:r>
      <w:r w:rsidRPr="00D02DCE">
        <w:rPr>
          <w:sz w:val="24"/>
          <w:szCs w:val="24"/>
        </w:rPr>
        <w:t>funkcionalumo palaikymas, darbingumo atstatymas, mechaninių dalių keitimas, profilaktinė techninės įrangos priežiūra</w:t>
      </w:r>
      <w:r w:rsidR="00FD3C95" w:rsidRPr="00D02DCE">
        <w:rPr>
          <w:sz w:val="24"/>
          <w:szCs w:val="24"/>
        </w:rPr>
        <w:t>;</w:t>
      </w:r>
    </w:p>
    <w:p w14:paraId="744E7240" w14:textId="3155DABF" w:rsidR="00A3081E" w:rsidRPr="00D02DCE" w:rsidRDefault="00A3081E" w:rsidP="00ED4253">
      <w:pPr>
        <w:pStyle w:val="Sraopastraipa"/>
        <w:widowControl/>
        <w:numPr>
          <w:ilvl w:val="2"/>
          <w:numId w:val="33"/>
        </w:numPr>
        <w:autoSpaceDE/>
        <w:autoSpaceDN/>
        <w:spacing w:after="200"/>
        <w:ind w:left="0" w:firstLine="851"/>
        <w:contextualSpacing/>
        <w:jc w:val="both"/>
        <w:rPr>
          <w:sz w:val="24"/>
          <w:szCs w:val="24"/>
        </w:rPr>
      </w:pPr>
      <w:r w:rsidRPr="00D02DCE">
        <w:rPr>
          <w:sz w:val="24"/>
          <w:szCs w:val="24"/>
        </w:rPr>
        <w:t xml:space="preserve">Konsultavimo paslaugos – </w:t>
      </w:r>
      <w:r w:rsidR="00D66752" w:rsidRPr="00D02DCE">
        <w:rPr>
          <w:sz w:val="24"/>
          <w:szCs w:val="24"/>
        </w:rPr>
        <w:t>Perkančiosios organizacijos</w:t>
      </w:r>
      <w:r w:rsidRPr="00D02DCE">
        <w:rPr>
          <w:sz w:val="24"/>
          <w:szCs w:val="24"/>
        </w:rPr>
        <w:t xml:space="preserve"> atstovų konsultavimas visais su Sprendimo panaudojimu, vystymu ir jo veikimu susijusiais klausimais</w:t>
      </w:r>
      <w:r w:rsidR="004C3E99" w:rsidRPr="00D02DCE">
        <w:rPr>
          <w:sz w:val="24"/>
          <w:szCs w:val="24"/>
        </w:rPr>
        <w:t>.</w:t>
      </w:r>
    </w:p>
    <w:p w14:paraId="15A37251" w14:textId="77777777" w:rsidR="00A94043" w:rsidRDefault="00A94043" w:rsidP="000057B6">
      <w:pPr>
        <w:pStyle w:val="Sraopastraipa"/>
        <w:widowControl/>
        <w:tabs>
          <w:tab w:val="left" w:pos="1843"/>
        </w:tabs>
        <w:autoSpaceDE/>
        <w:autoSpaceDN/>
        <w:spacing w:after="200"/>
        <w:ind w:left="1134"/>
        <w:contextualSpacing/>
        <w:jc w:val="both"/>
        <w:rPr>
          <w:sz w:val="24"/>
          <w:szCs w:val="24"/>
        </w:rPr>
      </w:pPr>
    </w:p>
    <w:p w14:paraId="5ED6779F" w14:textId="1DAC1760" w:rsidR="00A94043" w:rsidRDefault="00E060D1" w:rsidP="00A94043">
      <w:pPr>
        <w:pStyle w:val="Sraopastraipa"/>
        <w:widowControl/>
        <w:numPr>
          <w:ilvl w:val="0"/>
          <w:numId w:val="33"/>
        </w:numPr>
        <w:autoSpaceDE/>
        <w:autoSpaceDN/>
        <w:contextualSpacing/>
        <w:jc w:val="center"/>
        <w:rPr>
          <w:b/>
          <w:bCs/>
          <w:sz w:val="24"/>
          <w:szCs w:val="24"/>
        </w:rPr>
      </w:pPr>
      <w:r>
        <w:rPr>
          <w:b/>
          <w:bCs/>
          <w:sz w:val="24"/>
          <w:szCs w:val="24"/>
        </w:rPr>
        <w:t>BENDRI</w:t>
      </w:r>
      <w:r w:rsidR="00B31576">
        <w:rPr>
          <w:b/>
          <w:bCs/>
          <w:sz w:val="24"/>
          <w:szCs w:val="24"/>
        </w:rPr>
        <w:t xml:space="preserve">EJI </w:t>
      </w:r>
      <w:r w:rsidR="00A94043">
        <w:rPr>
          <w:b/>
          <w:bCs/>
          <w:sz w:val="24"/>
          <w:szCs w:val="24"/>
        </w:rPr>
        <w:t xml:space="preserve"> REIKALAVIMAI</w:t>
      </w:r>
    </w:p>
    <w:p w14:paraId="09BDFFBC" w14:textId="6E098B33" w:rsidR="000057B6" w:rsidRPr="00B31576" w:rsidRDefault="000057B6" w:rsidP="00B31576">
      <w:pPr>
        <w:widowControl/>
        <w:tabs>
          <w:tab w:val="left" w:pos="1134"/>
        </w:tabs>
        <w:autoSpaceDE/>
        <w:autoSpaceDN/>
        <w:contextualSpacing/>
        <w:jc w:val="both"/>
        <w:rPr>
          <w:sz w:val="24"/>
          <w:szCs w:val="24"/>
        </w:rPr>
      </w:pPr>
    </w:p>
    <w:p w14:paraId="590876EF" w14:textId="77777777" w:rsidR="000057B6" w:rsidRPr="00D20474" w:rsidRDefault="000057B6" w:rsidP="00816C15">
      <w:pPr>
        <w:pStyle w:val="Sraopastraipa"/>
        <w:widowControl/>
        <w:numPr>
          <w:ilvl w:val="1"/>
          <w:numId w:val="33"/>
        </w:numPr>
        <w:tabs>
          <w:tab w:val="left" w:pos="1843"/>
        </w:tabs>
        <w:autoSpaceDE/>
        <w:autoSpaceDN/>
        <w:contextualSpacing/>
        <w:jc w:val="both"/>
        <w:rPr>
          <w:sz w:val="24"/>
          <w:szCs w:val="24"/>
        </w:rPr>
      </w:pPr>
      <w:r w:rsidRPr="00D20474">
        <w:rPr>
          <w:sz w:val="24"/>
          <w:szCs w:val="24"/>
        </w:rPr>
        <w:t>Reikalavimai Sistemos saugumui:</w:t>
      </w:r>
    </w:p>
    <w:p w14:paraId="34C78C09" w14:textId="77777777" w:rsidR="000057B6" w:rsidRDefault="000057B6" w:rsidP="00ED4253">
      <w:pPr>
        <w:pStyle w:val="Sraopastraipa"/>
        <w:widowControl/>
        <w:numPr>
          <w:ilvl w:val="2"/>
          <w:numId w:val="33"/>
        </w:numPr>
        <w:autoSpaceDE/>
        <w:autoSpaceDN/>
        <w:ind w:left="0" w:firstLine="851"/>
        <w:contextualSpacing/>
        <w:jc w:val="both"/>
        <w:rPr>
          <w:sz w:val="24"/>
          <w:szCs w:val="24"/>
        </w:rPr>
      </w:pPr>
      <w:r w:rsidRPr="00D20474">
        <w:rPr>
          <w:sz w:val="24"/>
          <w:szCs w:val="24"/>
        </w:rPr>
        <w:t>Tiekėjas užtikrina sistemos atitiktį galiojantiems elektroninės informacijos saugos reikalavimams;</w:t>
      </w:r>
    </w:p>
    <w:p w14:paraId="66540D9C" w14:textId="77777777" w:rsidR="000057B6" w:rsidRPr="005E09F8" w:rsidRDefault="000057B6" w:rsidP="00CE2EF4">
      <w:pPr>
        <w:pStyle w:val="Sraopastraipa"/>
        <w:widowControl/>
        <w:numPr>
          <w:ilvl w:val="2"/>
          <w:numId w:val="33"/>
        </w:numPr>
        <w:tabs>
          <w:tab w:val="left" w:pos="1134"/>
        </w:tabs>
        <w:autoSpaceDE/>
        <w:autoSpaceDN/>
        <w:ind w:left="0" w:firstLine="851"/>
        <w:contextualSpacing/>
        <w:jc w:val="both"/>
        <w:rPr>
          <w:sz w:val="24"/>
          <w:szCs w:val="24"/>
        </w:rPr>
      </w:pPr>
      <w:r w:rsidRPr="005E09F8">
        <w:rPr>
          <w:sz w:val="24"/>
          <w:szCs w:val="24"/>
        </w:rPr>
        <w:t>Tiekėjas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419AF96E" w14:textId="77777777" w:rsidR="000057B6" w:rsidRPr="00D20474" w:rsidRDefault="000057B6" w:rsidP="00816C15">
      <w:pPr>
        <w:pStyle w:val="Sraopastraipa"/>
        <w:widowControl/>
        <w:numPr>
          <w:ilvl w:val="1"/>
          <w:numId w:val="33"/>
        </w:numPr>
        <w:tabs>
          <w:tab w:val="left" w:pos="1843"/>
        </w:tabs>
        <w:autoSpaceDE/>
        <w:autoSpaceDN/>
        <w:contextualSpacing/>
        <w:jc w:val="both"/>
        <w:rPr>
          <w:sz w:val="24"/>
          <w:szCs w:val="24"/>
        </w:rPr>
      </w:pPr>
      <w:r w:rsidRPr="00D20474">
        <w:rPr>
          <w:sz w:val="24"/>
          <w:szCs w:val="24"/>
        </w:rPr>
        <w:t>Reikalavimai Priežiūros paslaugų teikimui:</w:t>
      </w:r>
    </w:p>
    <w:p w14:paraId="715FD00B" w14:textId="77777777" w:rsidR="000057B6" w:rsidRDefault="000057B6" w:rsidP="006A6961">
      <w:pPr>
        <w:pStyle w:val="Sraopastraipa"/>
        <w:widowControl/>
        <w:numPr>
          <w:ilvl w:val="2"/>
          <w:numId w:val="33"/>
        </w:numPr>
        <w:tabs>
          <w:tab w:val="left" w:pos="1418"/>
        </w:tabs>
        <w:autoSpaceDE/>
        <w:autoSpaceDN/>
        <w:ind w:left="0" w:firstLine="851"/>
        <w:contextualSpacing/>
        <w:jc w:val="both"/>
        <w:rPr>
          <w:sz w:val="24"/>
          <w:szCs w:val="24"/>
        </w:rPr>
      </w:pPr>
      <w:r w:rsidRPr="00D20474">
        <w:rPr>
          <w:sz w:val="24"/>
          <w:szCs w:val="24"/>
        </w:rPr>
        <w:t>Tiekėjas teikia paslaugas per nuotolį arba esant poreikiui atvažiuoja į Sprendimo buvimo vietą ir atlieka darbus vietoje;</w:t>
      </w:r>
    </w:p>
    <w:p w14:paraId="03BD2318" w14:textId="77777777" w:rsidR="000057B6" w:rsidRDefault="000057B6" w:rsidP="006320F4">
      <w:pPr>
        <w:pStyle w:val="Sraopastraipa"/>
        <w:widowControl/>
        <w:numPr>
          <w:ilvl w:val="2"/>
          <w:numId w:val="33"/>
        </w:numPr>
        <w:autoSpaceDE/>
        <w:autoSpaceDN/>
        <w:ind w:left="0" w:firstLine="851"/>
        <w:contextualSpacing/>
        <w:jc w:val="both"/>
        <w:rPr>
          <w:sz w:val="24"/>
          <w:szCs w:val="24"/>
        </w:rPr>
      </w:pPr>
      <w:r w:rsidRPr="005E09F8">
        <w:rPr>
          <w:sz w:val="24"/>
          <w:szCs w:val="24"/>
        </w:rPr>
        <w:t xml:space="preserve">Paslaugos teikiamos darbo dienomis (pirmadieniais–penktadieniais) nuo 8.00 val. iki 17 val., suderintu su </w:t>
      </w:r>
      <w:r>
        <w:rPr>
          <w:sz w:val="24"/>
          <w:szCs w:val="24"/>
        </w:rPr>
        <w:t>Perkančiąja organizacija</w:t>
      </w:r>
      <w:r w:rsidRPr="005E09F8">
        <w:rPr>
          <w:sz w:val="24"/>
          <w:szCs w:val="24"/>
        </w:rPr>
        <w:t xml:space="preserve"> laiku;</w:t>
      </w:r>
    </w:p>
    <w:p w14:paraId="09F8152E" w14:textId="77777777" w:rsidR="000057B6" w:rsidRDefault="000057B6" w:rsidP="006320F4">
      <w:pPr>
        <w:pStyle w:val="Sraopastraipa"/>
        <w:widowControl/>
        <w:numPr>
          <w:ilvl w:val="2"/>
          <w:numId w:val="33"/>
        </w:numPr>
        <w:autoSpaceDE/>
        <w:autoSpaceDN/>
        <w:ind w:left="0" w:firstLine="851"/>
        <w:contextualSpacing/>
        <w:jc w:val="both"/>
        <w:rPr>
          <w:sz w:val="24"/>
          <w:szCs w:val="24"/>
        </w:rPr>
      </w:pPr>
      <w:r w:rsidRPr="005E09F8">
        <w:rPr>
          <w:sz w:val="24"/>
          <w:szCs w:val="24"/>
        </w:rPr>
        <w:t>Palaikymo metu visi incidentai registruojami ir visa komunikacija dėl jų Sprendimo vykdoma elektroninių paštu, išskyrus išimtinius skubius atvejus;</w:t>
      </w:r>
    </w:p>
    <w:p w14:paraId="0D5147CD" w14:textId="77777777" w:rsidR="000057B6" w:rsidRDefault="000057B6" w:rsidP="00207B91">
      <w:pPr>
        <w:pStyle w:val="Sraopastraipa"/>
        <w:widowControl/>
        <w:numPr>
          <w:ilvl w:val="2"/>
          <w:numId w:val="33"/>
        </w:numPr>
        <w:autoSpaceDE/>
        <w:autoSpaceDN/>
        <w:ind w:left="0" w:firstLine="851"/>
        <w:contextualSpacing/>
        <w:jc w:val="both"/>
        <w:rPr>
          <w:sz w:val="24"/>
          <w:szCs w:val="24"/>
        </w:rPr>
      </w:pPr>
      <w:r w:rsidRPr="00266248">
        <w:rPr>
          <w:sz w:val="24"/>
          <w:szCs w:val="24"/>
        </w:rPr>
        <w:t xml:space="preserve">Skubiais atvejais Tiekėjas apie problemą bus informuotas telefonu. Sutarties vykdymo metu Tiekėjas turi pateikti savo techninės pagalbos telefono numerį, kuriuo gali kreiptis </w:t>
      </w:r>
      <w:r>
        <w:rPr>
          <w:sz w:val="24"/>
          <w:szCs w:val="24"/>
        </w:rPr>
        <w:t>Perkančioji organizacija</w:t>
      </w:r>
      <w:r w:rsidRPr="00266248">
        <w:rPr>
          <w:sz w:val="24"/>
          <w:szCs w:val="24"/>
        </w:rPr>
        <w:t>;</w:t>
      </w:r>
    </w:p>
    <w:p w14:paraId="023C3EE5" w14:textId="77777777" w:rsidR="000057B6" w:rsidRDefault="000057B6" w:rsidP="0024791D">
      <w:pPr>
        <w:pStyle w:val="Sraopastraipa"/>
        <w:widowControl/>
        <w:numPr>
          <w:ilvl w:val="2"/>
          <w:numId w:val="33"/>
        </w:numPr>
        <w:tabs>
          <w:tab w:val="left" w:pos="1418"/>
        </w:tabs>
        <w:autoSpaceDE/>
        <w:autoSpaceDN/>
        <w:ind w:left="0" w:firstLine="851"/>
        <w:contextualSpacing/>
        <w:jc w:val="both"/>
        <w:rPr>
          <w:sz w:val="24"/>
          <w:szCs w:val="24"/>
        </w:rPr>
      </w:pPr>
      <w:r w:rsidRPr="009F7D15">
        <w:rPr>
          <w:sz w:val="24"/>
          <w:szCs w:val="24"/>
        </w:rPr>
        <w:t>Į Sprendimo palaikymą įeina: Sprendimo darbo problemų</w:t>
      </w:r>
      <w:r>
        <w:rPr>
          <w:sz w:val="24"/>
          <w:szCs w:val="24"/>
        </w:rPr>
        <w:t xml:space="preserve"> </w:t>
      </w:r>
      <w:r w:rsidRPr="009F7D15">
        <w:rPr>
          <w:sz w:val="24"/>
          <w:szCs w:val="24"/>
        </w:rPr>
        <w:t>/</w:t>
      </w:r>
      <w:r>
        <w:rPr>
          <w:sz w:val="24"/>
          <w:szCs w:val="24"/>
        </w:rPr>
        <w:t xml:space="preserve"> </w:t>
      </w:r>
      <w:r w:rsidRPr="009F7D15">
        <w:rPr>
          <w:sz w:val="24"/>
          <w:szCs w:val="24"/>
        </w:rPr>
        <w:t>sutrikimų nustatymas ir jų sprendimas, problemų</w:t>
      </w:r>
      <w:r>
        <w:rPr>
          <w:sz w:val="24"/>
          <w:szCs w:val="24"/>
        </w:rPr>
        <w:t xml:space="preserve"> </w:t>
      </w:r>
      <w:r w:rsidRPr="009F7D15">
        <w:rPr>
          <w:sz w:val="24"/>
          <w:szCs w:val="24"/>
        </w:rPr>
        <w:t>/</w:t>
      </w:r>
      <w:r>
        <w:rPr>
          <w:sz w:val="24"/>
          <w:szCs w:val="24"/>
        </w:rPr>
        <w:t xml:space="preserve"> </w:t>
      </w:r>
      <w:r w:rsidRPr="009F7D15">
        <w:rPr>
          <w:sz w:val="24"/>
          <w:szCs w:val="24"/>
        </w:rPr>
        <w:t>sutrikimų įtakotų duomenų atstatymas</w:t>
      </w:r>
      <w:r>
        <w:rPr>
          <w:sz w:val="24"/>
          <w:szCs w:val="24"/>
        </w:rPr>
        <w:t xml:space="preserve"> </w:t>
      </w:r>
      <w:r w:rsidRPr="009F7D15">
        <w:rPr>
          <w:sz w:val="24"/>
          <w:szCs w:val="24"/>
        </w:rPr>
        <w:t>/</w:t>
      </w:r>
      <w:r>
        <w:rPr>
          <w:sz w:val="24"/>
          <w:szCs w:val="24"/>
        </w:rPr>
        <w:t xml:space="preserve"> </w:t>
      </w:r>
      <w:r w:rsidRPr="009F7D15">
        <w:rPr>
          <w:sz w:val="24"/>
          <w:szCs w:val="24"/>
        </w:rPr>
        <w:t>įvedimas, nuolatinis darbingumo</w:t>
      </w:r>
      <w:r>
        <w:rPr>
          <w:sz w:val="24"/>
          <w:szCs w:val="24"/>
        </w:rPr>
        <w:t xml:space="preserve"> </w:t>
      </w:r>
      <w:r w:rsidRPr="009F7D15">
        <w:rPr>
          <w:sz w:val="24"/>
          <w:szCs w:val="24"/>
        </w:rPr>
        <w:t>/</w:t>
      </w:r>
      <w:r>
        <w:rPr>
          <w:sz w:val="24"/>
          <w:szCs w:val="24"/>
        </w:rPr>
        <w:t xml:space="preserve"> </w:t>
      </w:r>
      <w:r w:rsidRPr="009F7D15">
        <w:rPr>
          <w:sz w:val="24"/>
          <w:szCs w:val="24"/>
        </w:rPr>
        <w:t>funkcionalumo palaikymas, darbingumo atstatymas, mechaninių dalių keitimas, profilaktinė techninės įrangos priežiūra, personalo mokymai, konsultacijos;</w:t>
      </w:r>
    </w:p>
    <w:p w14:paraId="5C458C3D" w14:textId="77777777" w:rsidR="000057B6" w:rsidRDefault="000057B6" w:rsidP="0024791D">
      <w:pPr>
        <w:pStyle w:val="Sraopastraipa"/>
        <w:widowControl/>
        <w:numPr>
          <w:ilvl w:val="2"/>
          <w:numId w:val="33"/>
        </w:numPr>
        <w:autoSpaceDE/>
        <w:autoSpaceDN/>
        <w:ind w:left="0" w:firstLine="851"/>
        <w:contextualSpacing/>
        <w:jc w:val="both"/>
        <w:rPr>
          <w:sz w:val="24"/>
          <w:szCs w:val="24"/>
        </w:rPr>
      </w:pPr>
      <w:r w:rsidRPr="009F7D15">
        <w:rPr>
          <w:sz w:val="24"/>
          <w:szCs w:val="24"/>
        </w:rPr>
        <w:t>Priežiūros laikotarpiu Tiekėjas turi užtikrinti Sistemos programinės įrangos veikimą, įskaitant visus būtinus atnaujinimus ir techninę priežiūrą, be kurios programinė įranga negalės atlikti savo funkcijos;</w:t>
      </w:r>
    </w:p>
    <w:p w14:paraId="7321F114" w14:textId="77777777" w:rsidR="000057B6" w:rsidRDefault="000057B6" w:rsidP="0024791D">
      <w:pPr>
        <w:pStyle w:val="Sraopastraipa"/>
        <w:widowControl/>
        <w:numPr>
          <w:ilvl w:val="2"/>
          <w:numId w:val="33"/>
        </w:numPr>
        <w:autoSpaceDE/>
        <w:autoSpaceDN/>
        <w:ind w:left="0" w:firstLine="851"/>
        <w:contextualSpacing/>
        <w:jc w:val="both"/>
        <w:rPr>
          <w:sz w:val="24"/>
          <w:szCs w:val="24"/>
        </w:rPr>
      </w:pPr>
      <w:r w:rsidRPr="009F7D15">
        <w:rPr>
          <w:sz w:val="24"/>
          <w:szCs w:val="24"/>
        </w:rPr>
        <w:t xml:space="preserve">Turi būti vykdoma Sprendimo techninės įrangos profilaktinė priežiūra pagal įrangos gamintojų rekomendacijas, bet ne rečiau kaip </w:t>
      </w:r>
      <w:r>
        <w:rPr>
          <w:sz w:val="24"/>
          <w:szCs w:val="24"/>
        </w:rPr>
        <w:t xml:space="preserve">1 (vieną) </w:t>
      </w:r>
      <w:r w:rsidRPr="009F7D15">
        <w:rPr>
          <w:sz w:val="24"/>
          <w:szCs w:val="24"/>
        </w:rPr>
        <w:t>kartą per pusę metų;</w:t>
      </w:r>
    </w:p>
    <w:p w14:paraId="782A72D7" w14:textId="77777777" w:rsidR="000057B6" w:rsidRDefault="000057B6" w:rsidP="006E7B11">
      <w:pPr>
        <w:pStyle w:val="Sraopastraipa"/>
        <w:widowControl/>
        <w:numPr>
          <w:ilvl w:val="2"/>
          <w:numId w:val="33"/>
        </w:numPr>
        <w:autoSpaceDE/>
        <w:autoSpaceDN/>
        <w:ind w:left="0" w:firstLine="851"/>
        <w:contextualSpacing/>
        <w:jc w:val="both"/>
        <w:rPr>
          <w:sz w:val="24"/>
          <w:szCs w:val="24"/>
        </w:rPr>
      </w:pPr>
      <w:r w:rsidRPr="009F7D15">
        <w:rPr>
          <w:sz w:val="24"/>
          <w:szCs w:val="24"/>
        </w:rPr>
        <w:lastRenderedPageBreak/>
        <w:t xml:space="preserve">Bet kokie pakeitimai darbinėje aplinkoje, įskaitant klaidų ištaisymą, gali būti atliekami tik suderinus su </w:t>
      </w:r>
      <w:r>
        <w:rPr>
          <w:sz w:val="24"/>
          <w:szCs w:val="24"/>
        </w:rPr>
        <w:t>Perkančiąja organizacija</w:t>
      </w:r>
      <w:r w:rsidRPr="009F7D15">
        <w:rPr>
          <w:sz w:val="24"/>
          <w:szCs w:val="24"/>
        </w:rPr>
        <w:t>;</w:t>
      </w:r>
    </w:p>
    <w:p w14:paraId="0F849593" w14:textId="675655E7" w:rsidR="000057B6" w:rsidRDefault="000057B6" w:rsidP="006E7B11">
      <w:pPr>
        <w:pStyle w:val="Sraopastraipa"/>
        <w:widowControl/>
        <w:numPr>
          <w:ilvl w:val="2"/>
          <w:numId w:val="33"/>
        </w:numPr>
        <w:autoSpaceDE/>
        <w:autoSpaceDN/>
        <w:ind w:left="0" w:firstLine="851"/>
        <w:contextualSpacing/>
        <w:jc w:val="both"/>
        <w:rPr>
          <w:sz w:val="24"/>
          <w:szCs w:val="24"/>
        </w:rPr>
      </w:pPr>
      <w:r w:rsidRPr="009F7D15">
        <w:rPr>
          <w:sz w:val="24"/>
          <w:szCs w:val="24"/>
        </w:rPr>
        <w:t>Turi būti vykdoma prevencinė Sprendimo priežiūra (planinis Sprendimo patikrinimas ir koregavimas,</w:t>
      </w:r>
      <w:r w:rsidR="006E7B11">
        <w:rPr>
          <w:sz w:val="24"/>
          <w:szCs w:val="24"/>
        </w:rPr>
        <w:t xml:space="preserve"> </w:t>
      </w:r>
      <w:r w:rsidRPr="009F7D15">
        <w:rPr>
          <w:sz w:val="24"/>
          <w:szCs w:val="24"/>
        </w:rPr>
        <w:t>padedantis išvengti Sprendimo klaidų arba ištaisantis jas prieš joms tampant esminiais gedimais);</w:t>
      </w:r>
    </w:p>
    <w:p w14:paraId="6C6AD86E" w14:textId="77777777" w:rsidR="000057B6" w:rsidRPr="009F7D15" w:rsidRDefault="000057B6" w:rsidP="006E7B11">
      <w:pPr>
        <w:pStyle w:val="Sraopastraipa"/>
        <w:widowControl/>
        <w:numPr>
          <w:ilvl w:val="2"/>
          <w:numId w:val="33"/>
        </w:numPr>
        <w:tabs>
          <w:tab w:val="left" w:pos="1560"/>
        </w:tabs>
        <w:autoSpaceDE/>
        <w:autoSpaceDN/>
        <w:ind w:left="0" w:firstLine="851"/>
        <w:contextualSpacing/>
        <w:jc w:val="both"/>
        <w:rPr>
          <w:sz w:val="24"/>
          <w:szCs w:val="24"/>
        </w:rPr>
      </w:pPr>
      <w:r w:rsidRPr="009F7D15">
        <w:rPr>
          <w:sz w:val="24"/>
          <w:szCs w:val="24"/>
        </w:rPr>
        <w:t xml:space="preserve">Sprendimo priežiūros metu Tiekėjas įsipareigoja nekeisti Sprendimą sudarančios programinės ir techninės įrangos į kitokią, nei šiuo metu </w:t>
      </w:r>
      <w:r>
        <w:rPr>
          <w:sz w:val="24"/>
          <w:szCs w:val="24"/>
        </w:rPr>
        <w:t>Perkančiosios organizacijos</w:t>
      </w:r>
      <w:r w:rsidRPr="009F7D15">
        <w:rPr>
          <w:sz w:val="24"/>
          <w:szCs w:val="24"/>
        </w:rPr>
        <w:t xml:space="preserve"> turima. Esant gedimui, Tiekėjas sugedusi komponentą turi pakeisti tokiu pačiu arba, su raštišku </w:t>
      </w:r>
      <w:r>
        <w:rPr>
          <w:sz w:val="24"/>
          <w:szCs w:val="24"/>
        </w:rPr>
        <w:t>Perkančiosios organizacijos</w:t>
      </w:r>
      <w:r w:rsidRPr="009F7D15">
        <w:rPr>
          <w:sz w:val="24"/>
          <w:szCs w:val="24"/>
        </w:rPr>
        <w:t xml:space="preserve"> sutikimu, lygiaverčiu;</w:t>
      </w:r>
    </w:p>
    <w:p w14:paraId="59FDDE5C" w14:textId="77777777" w:rsidR="000057B6" w:rsidRPr="00D20474" w:rsidRDefault="000057B6" w:rsidP="006E7B11">
      <w:pPr>
        <w:pStyle w:val="Sraopastraipa"/>
        <w:widowControl/>
        <w:numPr>
          <w:ilvl w:val="1"/>
          <w:numId w:val="33"/>
        </w:numPr>
        <w:tabs>
          <w:tab w:val="left" w:pos="1843"/>
        </w:tabs>
        <w:autoSpaceDE/>
        <w:autoSpaceDN/>
        <w:ind w:hanging="582"/>
        <w:contextualSpacing/>
        <w:jc w:val="both"/>
        <w:rPr>
          <w:sz w:val="24"/>
          <w:szCs w:val="24"/>
        </w:rPr>
      </w:pPr>
      <w:r w:rsidRPr="00D20474">
        <w:rPr>
          <w:sz w:val="24"/>
          <w:szCs w:val="24"/>
        </w:rPr>
        <w:t>Defektų reakcijos ir išsprendimo laikų terminai:</w:t>
      </w:r>
    </w:p>
    <w:p w14:paraId="7B48468F" w14:textId="77777777" w:rsidR="000057B6" w:rsidRDefault="000057B6" w:rsidP="00965E29">
      <w:pPr>
        <w:pStyle w:val="Sraopastraipa"/>
        <w:widowControl/>
        <w:numPr>
          <w:ilvl w:val="2"/>
          <w:numId w:val="33"/>
        </w:numPr>
        <w:autoSpaceDE/>
        <w:autoSpaceDN/>
        <w:ind w:left="0" w:firstLine="851"/>
        <w:contextualSpacing/>
        <w:jc w:val="both"/>
        <w:rPr>
          <w:sz w:val="24"/>
          <w:szCs w:val="24"/>
        </w:rPr>
      </w:pPr>
      <w:r w:rsidRPr="00D20474">
        <w:rPr>
          <w:sz w:val="24"/>
          <w:szCs w:val="24"/>
        </w:rPr>
        <w:t>Tiekėjo reagavimo laikas į iškvietimą – ne ilgiau negu 4 (keturios) darbo valandos nuo pranešimo apie gedimą išsiuntimo Tiekėjui momento;</w:t>
      </w:r>
    </w:p>
    <w:p w14:paraId="1EC7E5AB" w14:textId="77777777" w:rsidR="000057B6" w:rsidRPr="00BB4A56" w:rsidRDefault="000057B6" w:rsidP="00965E29">
      <w:pPr>
        <w:pStyle w:val="Sraopastraipa"/>
        <w:widowControl/>
        <w:numPr>
          <w:ilvl w:val="2"/>
          <w:numId w:val="33"/>
        </w:numPr>
        <w:autoSpaceDE/>
        <w:autoSpaceDN/>
        <w:ind w:left="0" w:firstLine="851"/>
        <w:contextualSpacing/>
        <w:jc w:val="both"/>
        <w:rPr>
          <w:sz w:val="24"/>
          <w:szCs w:val="24"/>
        </w:rPr>
      </w:pPr>
      <w:r w:rsidRPr="00BB4A56">
        <w:rPr>
          <w:sz w:val="24"/>
          <w:szCs w:val="24"/>
        </w:rPr>
        <w:t>Gedimų (trūkumų) pašalinimo laikas – ne ilgiau negu 8 (aštuonios) valandos nuo pranešimo apie gedimą išsiuntimo Tiekėjui momento. Jeigu per 8 (aštuonias) valandas negalima atstatyti Sistemos darbo, Tiekėjas turi pristatyti pakaitinę lygiavertę ir atitinkančią visus keliamus techninius reikalavimus įrangą. Visos išlaidos, susijusios su pakaitinės įrangos pristatymu ir išvežimu  ir kt. tenka Tiekėjui;</w:t>
      </w:r>
    </w:p>
    <w:p w14:paraId="75C2A590" w14:textId="77777777" w:rsidR="000057B6" w:rsidRPr="00D20474" w:rsidRDefault="000057B6" w:rsidP="008A7740">
      <w:pPr>
        <w:pStyle w:val="Sraopastraipa"/>
        <w:widowControl/>
        <w:numPr>
          <w:ilvl w:val="1"/>
          <w:numId w:val="33"/>
        </w:numPr>
        <w:tabs>
          <w:tab w:val="left" w:pos="1843"/>
        </w:tabs>
        <w:autoSpaceDE/>
        <w:autoSpaceDN/>
        <w:ind w:hanging="582"/>
        <w:contextualSpacing/>
        <w:jc w:val="both"/>
        <w:rPr>
          <w:sz w:val="24"/>
          <w:szCs w:val="24"/>
        </w:rPr>
      </w:pPr>
      <w:r w:rsidRPr="00D20474">
        <w:rPr>
          <w:sz w:val="24"/>
          <w:szCs w:val="24"/>
        </w:rPr>
        <w:t>Sprendimo konsultavimo paslaugų aprašymas ir reikalavimai:</w:t>
      </w:r>
    </w:p>
    <w:p w14:paraId="47567A5A" w14:textId="77777777" w:rsidR="000057B6" w:rsidRDefault="000057B6" w:rsidP="00535C18">
      <w:pPr>
        <w:pStyle w:val="Sraopastraipa"/>
        <w:widowControl/>
        <w:numPr>
          <w:ilvl w:val="2"/>
          <w:numId w:val="33"/>
        </w:numPr>
        <w:tabs>
          <w:tab w:val="left" w:pos="426"/>
        </w:tabs>
        <w:autoSpaceDE/>
        <w:autoSpaceDN/>
        <w:ind w:left="0" w:firstLine="851"/>
        <w:contextualSpacing/>
        <w:jc w:val="both"/>
        <w:rPr>
          <w:sz w:val="24"/>
          <w:szCs w:val="24"/>
        </w:rPr>
      </w:pPr>
      <w:r w:rsidRPr="00D20474">
        <w:rPr>
          <w:sz w:val="24"/>
          <w:szCs w:val="24"/>
        </w:rPr>
        <w:t xml:space="preserve">Tiekėjas įsipareigoja konsultuoti </w:t>
      </w:r>
      <w:r>
        <w:rPr>
          <w:sz w:val="24"/>
          <w:szCs w:val="24"/>
        </w:rPr>
        <w:t>Perkančiosios organizacijos</w:t>
      </w:r>
      <w:r w:rsidRPr="00D20474">
        <w:rPr>
          <w:sz w:val="24"/>
          <w:szCs w:val="24"/>
        </w:rPr>
        <w:t xml:space="preserve"> atstovus visais su Sprendimo panaudojimu, vystymu ir jo veikimu susijusiais klausimais;</w:t>
      </w:r>
    </w:p>
    <w:p w14:paraId="5BA09E0B" w14:textId="77777777" w:rsidR="000057B6" w:rsidRDefault="000057B6" w:rsidP="00535C18">
      <w:pPr>
        <w:pStyle w:val="Sraopastraipa"/>
        <w:widowControl/>
        <w:numPr>
          <w:ilvl w:val="2"/>
          <w:numId w:val="33"/>
        </w:numPr>
        <w:autoSpaceDE/>
        <w:autoSpaceDN/>
        <w:ind w:left="0" w:firstLine="851"/>
        <w:contextualSpacing/>
        <w:jc w:val="both"/>
        <w:rPr>
          <w:sz w:val="24"/>
          <w:szCs w:val="24"/>
        </w:rPr>
      </w:pPr>
      <w:r w:rsidRPr="00B303A3">
        <w:rPr>
          <w:sz w:val="24"/>
          <w:szCs w:val="24"/>
        </w:rPr>
        <w:t xml:space="preserve">Konsultavimas turi būti atliekamas </w:t>
      </w:r>
      <w:r>
        <w:rPr>
          <w:sz w:val="24"/>
          <w:szCs w:val="24"/>
        </w:rPr>
        <w:t>Perkančiosios organizacijos</w:t>
      </w:r>
      <w:r w:rsidRPr="00B303A3">
        <w:rPr>
          <w:sz w:val="24"/>
          <w:szCs w:val="24"/>
        </w:rPr>
        <w:t xml:space="preserve"> teikiama incidentų valdymo sistema, telefonu ar el. paštu, t.</w:t>
      </w:r>
      <w:r>
        <w:rPr>
          <w:sz w:val="24"/>
          <w:szCs w:val="24"/>
        </w:rPr>
        <w:t xml:space="preserve"> </w:t>
      </w:r>
      <w:r w:rsidRPr="00B303A3">
        <w:rPr>
          <w:sz w:val="24"/>
          <w:szCs w:val="24"/>
        </w:rPr>
        <w:t xml:space="preserve">y. tokiomis pačiomis priemonėmis kokiomis gautas paklausimas iš </w:t>
      </w:r>
      <w:r>
        <w:rPr>
          <w:sz w:val="24"/>
          <w:szCs w:val="24"/>
        </w:rPr>
        <w:t>Perkančiosios organizacijos</w:t>
      </w:r>
      <w:r w:rsidRPr="00B303A3">
        <w:rPr>
          <w:sz w:val="24"/>
          <w:szCs w:val="24"/>
        </w:rPr>
        <w:t xml:space="preserve"> įgalioto atstovo</w:t>
      </w:r>
      <w:r>
        <w:rPr>
          <w:sz w:val="24"/>
          <w:szCs w:val="24"/>
        </w:rPr>
        <w:t>.</w:t>
      </w:r>
    </w:p>
    <w:p w14:paraId="3BDBF38C" w14:textId="77777777" w:rsidR="000057B6" w:rsidRPr="006C7CF3" w:rsidRDefault="000057B6" w:rsidP="009042AD">
      <w:pPr>
        <w:pStyle w:val="Sraopastraipa"/>
        <w:widowControl/>
        <w:numPr>
          <w:ilvl w:val="1"/>
          <w:numId w:val="33"/>
        </w:numPr>
        <w:autoSpaceDE/>
        <w:autoSpaceDN/>
        <w:ind w:left="993" w:hanging="567"/>
        <w:contextualSpacing/>
        <w:jc w:val="both"/>
        <w:rPr>
          <w:sz w:val="24"/>
          <w:szCs w:val="24"/>
        </w:rPr>
      </w:pPr>
      <w:r w:rsidRPr="006C7CF3">
        <w:rPr>
          <w:sz w:val="24"/>
          <w:szCs w:val="24"/>
        </w:rPr>
        <w:t>Sutartinių įsipareigojimų vykdymo tvarka ir terminai:</w:t>
      </w:r>
    </w:p>
    <w:p w14:paraId="001B1CC0" w14:textId="77777777" w:rsidR="000057B6" w:rsidRDefault="000057B6" w:rsidP="006C7CF3">
      <w:pPr>
        <w:pStyle w:val="Sraopastraipa"/>
        <w:widowControl/>
        <w:numPr>
          <w:ilvl w:val="2"/>
          <w:numId w:val="33"/>
        </w:numPr>
        <w:tabs>
          <w:tab w:val="left" w:pos="1418"/>
        </w:tabs>
        <w:autoSpaceDE/>
        <w:autoSpaceDN/>
        <w:ind w:left="0" w:firstLine="851"/>
        <w:contextualSpacing/>
        <w:jc w:val="both"/>
        <w:rPr>
          <w:sz w:val="24"/>
          <w:szCs w:val="24"/>
        </w:rPr>
      </w:pPr>
      <w:r w:rsidRPr="00D20474">
        <w:rPr>
          <w:sz w:val="24"/>
          <w:szCs w:val="24"/>
        </w:rPr>
        <w:t xml:space="preserve">Paslaugų teikimo laikotarpis </w:t>
      </w:r>
      <w:r>
        <w:rPr>
          <w:sz w:val="24"/>
          <w:szCs w:val="24"/>
        </w:rPr>
        <w:t>–</w:t>
      </w:r>
      <w:r w:rsidRPr="00D20474">
        <w:rPr>
          <w:sz w:val="24"/>
          <w:szCs w:val="24"/>
        </w:rPr>
        <w:t xml:space="preserve"> 24</w:t>
      </w:r>
      <w:r>
        <w:rPr>
          <w:sz w:val="24"/>
          <w:szCs w:val="24"/>
        </w:rPr>
        <w:t xml:space="preserve"> (dvidešimt keturi)</w:t>
      </w:r>
      <w:r w:rsidRPr="00D20474">
        <w:rPr>
          <w:sz w:val="24"/>
          <w:szCs w:val="24"/>
        </w:rPr>
        <w:t xml:space="preserve"> mėn.;</w:t>
      </w:r>
    </w:p>
    <w:p w14:paraId="2B2AB1E4" w14:textId="77777777" w:rsidR="000057B6" w:rsidRDefault="000057B6" w:rsidP="006C7CF3">
      <w:pPr>
        <w:pStyle w:val="Sraopastraipa"/>
        <w:widowControl/>
        <w:numPr>
          <w:ilvl w:val="2"/>
          <w:numId w:val="33"/>
        </w:numPr>
        <w:tabs>
          <w:tab w:val="left" w:pos="1276"/>
        </w:tabs>
        <w:autoSpaceDE/>
        <w:autoSpaceDN/>
        <w:ind w:left="0" w:firstLine="851"/>
        <w:contextualSpacing/>
        <w:jc w:val="both"/>
        <w:rPr>
          <w:sz w:val="24"/>
          <w:szCs w:val="24"/>
        </w:rPr>
      </w:pPr>
      <w:r w:rsidRPr="00C564DB">
        <w:rPr>
          <w:sz w:val="24"/>
          <w:szCs w:val="24"/>
        </w:rPr>
        <w:t>Sutartis pradedama vykdyti nuo jos įsigaliojimo dienos</w:t>
      </w:r>
      <w:r>
        <w:rPr>
          <w:sz w:val="24"/>
          <w:szCs w:val="24"/>
        </w:rPr>
        <w:t>.</w:t>
      </w:r>
    </w:p>
    <w:p w14:paraId="5A95B982" w14:textId="77777777" w:rsidR="006C7CF3" w:rsidRPr="00C564DB" w:rsidRDefault="006C7CF3" w:rsidP="006C7CF3">
      <w:pPr>
        <w:pStyle w:val="Sraopastraipa"/>
        <w:widowControl/>
        <w:tabs>
          <w:tab w:val="left" w:pos="1276"/>
        </w:tabs>
        <w:autoSpaceDE/>
        <w:autoSpaceDN/>
        <w:ind w:left="851"/>
        <w:contextualSpacing/>
        <w:jc w:val="both"/>
        <w:rPr>
          <w:sz w:val="24"/>
          <w:szCs w:val="24"/>
        </w:rPr>
      </w:pPr>
    </w:p>
    <w:p w14:paraId="1FF73DE4" w14:textId="77777777" w:rsidR="000057B6" w:rsidRPr="00FE0F4C" w:rsidRDefault="000057B6" w:rsidP="006C7CF3">
      <w:pPr>
        <w:pStyle w:val="Sraopastraipa"/>
        <w:widowControl/>
        <w:numPr>
          <w:ilvl w:val="1"/>
          <w:numId w:val="33"/>
        </w:numPr>
        <w:tabs>
          <w:tab w:val="left" w:pos="1134"/>
        </w:tabs>
        <w:autoSpaceDE/>
        <w:autoSpaceDN/>
        <w:ind w:left="0" w:firstLine="426"/>
        <w:contextualSpacing/>
        <w:jc w:val="both"/>
        <w:rPr>
          <w:b/>
          <w:bCs/>
          <w:sz w:val="24"/>
          <w:szCs w:val="24"/>
        </w:rPr>
      </w:pPr>
      <w:r w:rsidRPr="00FE0F4C">
        <w:rPr>
          <w:b/>
          <w:bCs/>
          <w:sz w:val="24"/>
          <w:szCs w:val="24"/>
        </w:rPr>
        <w:t>TIEKĖJO KVALIFIKACIJA:</w:t>
      </w:r>
    </w:p>
    <w:p w14:paraId="6B0E0F52" w14:textId="77777777" w:rsidR="000057B6" w:rsidRPr="00E11CC5" w:rsidRDefault="000057B6" w:rsidP="009042AD">
      <w:pPr>
        <w:pStyle w:val="Sraopastraipa"/>
        <w:widowControl/>
        <w:numPr>
          <w:ilvl w:val="2"/>
          <w:numId w:val="33"/>
        </w:numPr>
        <w:tabs>
          <w:tab w:val="left" w:pos="1418"/>
        </w:tabs>
        <w:autoSpaceDE/>
        <w:autoSpaceDN/>
        <w:ind w:left="0" w:firstLine="851"/>
        <w:contextualSpacing/>
        <w:jc w:val="both"/>
        <w:rPr>
          <w:i/>
          <w:iCs/>
          <w:sz w:val="24"/>
          <w:szCs w:val="24"/>
        </w:rPr>
      </w:pPr>
      <w:r w:rsidRPr="00E11CC5">
        <w:rPr>
          <w:sz w:val="24"/>
          <w:szCs w:val="24"/>
        </w:rPr>
        <w:t xml:space="preserve">Tiekėjas privalo turėti būtiną kvalifikaciją aptarnauti Sprendimą sudarančią programinę ir techninę įrangą. </w:t>
      </w:r>
      <w:r w:rsidRPr="00E11CC5">
        <w:rPr>
          <w:i/>
          <w:iCs/>
          <w:sz w:val="24"/>
          <w:szCs w:val="24"/>
        </w:rPr>
        <w:t>Atitikimas šiam reikalavimui pagrindžiamas pateikiant Tiekėjo deklaraciją;</w:t>
      </w:r>
    </w:p>
    <w:p w14:paraId="156E9F2C" w14:textId="3C026A2C" w:rsidR="000057B6" w:rsidRDefault="000057B6" w:rsidP="009042AD">
      <w:pPr>
        <w:pStyle w:val="Sraopastraipa"/>
        <w:widowControl/>
        <w:numPr>
          <w:ilvl w:val="2"/>
          <w:numId w:val="33"/>
        </w:numPr>
        <w:tabs>
          <w:tab w:val="left" w:pos="1276"/>
        </w:tabs>
        <w:autoSpaceDE/>
        <w:autoSpaceDN/>
        <w:ind w:left="0" w:firstLine="851"/>
        <w:contextualSpacing/>
        <w:jc w:val="both"/>
        <w:rPr>
          <w:i/>
          <w:iCs/>
          <w:sz w:val="24"/>
          <w:szCs w:val="24"/>
        </w:rPr>
      </w:pPr>
      <w:r w:rsidRPr="00E11CC5">
        <w:rPr>
          <w:sz w:val="24"/>
          <w:szCs w:val="24"/>
        </w:rPr>
        <w:t xml:space="preserve">Tiekėjas privalo būti įgaliotas teikti </w:t>
      </w:r>
      <w:proofErr w:type="spellStart"/>
      <w:r w:rsidRPr="00E11CC5">
        <w:rPr>
          <w:sz w:val="24"/>
          <w:szCs w:val="24"/>
        </w:rPr>
        <w:t>QMatic</w:t>
      </w:r>
      <w:proofErr w:type="spellEnd"/>
      <w:r w:rsidRPr="00E11CC5">
        <w:rPr>
          <w:sz w:val="24"/>
          <w:szCs w:val="24"/>
        </w:rPr>
        <w:t xml:space="preserve"> </w:t>
      </w:r>
      <w:proofErr w:type="spellStart"/>
      <w:r w:rsidRPr="00E11CC5">
        <w:rPr>
          <w:sz w:val="24"/>
          <w:szCs w:val="24"/>
        </w:rPr>
        <w:t>Orchestra</w:t>
      </w:r>
      <w:proofErr w:type="spellEnd"/>
      <w:r w:rsidRPr="00E11CC5">
        <w:rPr>
          <w:sz w:val="24"/>
          <w:szCs w:val="24"/>
        </w:rPr>
        <w:t xml:space="preserve"> 7 programinės įrangos palaikymą ir koregavimo paslaugas</w:t>
      </w:r>
      <w:r w:rsidR="00501426">
        <w:rPr>
          <w:sz w:val="24"/>
          <w:szCs w:val="24"/>
        </w:rPr>
        <w:t xml:space="preserve"> (</w:t>
      </w:r>
      <w:r w:rsidR="006E7AD3">
        <w:rPr>
          <w:sz w:val="24"/>
          <w:szCs w:val="24"/>
        </w:rPr>
        <w:t>ši</w:t>
      </w:r>
      <w:r w:rsidR="00632E3D">
        <w:rPr>
          <w:sz w:val="24"/>
          <w:szCs w:val="24"/>
        </w:rPr>
        <w:t>s</w:t>
      </w:r>
      <w:r w:rsidR="00501426">
        <w:rPr>
          <w:sz w:val="24"/>
          <w:szCs w:val="24"/>
        </w:rPr>
        <w:t xml:space="preserve"> reikalavimas taikomas </w:t>
      </w:r>
      <w:r w:rsidR="006E7AD3">
        <w:rPr>
          <w:sz w:val="24"/>
          <w:szCs w:val="24"/>
        </w:rPr>
        <w:t>antrai pirkimo daliai</w:t>
      </w:r>
      <w:r w:rsidR="00501426">
        <w:rPr>
          <w:sz w:val="24"/>
          <w:szCs w:val="24"/>
        </w:rPr>
        <w:t>)</w:t>
      </w:r>
      <w:r w:rsidRPr="00E11CC5">
        <w:rPr>
          <w:sz w:val="24"/>
          <w:szCs w:val="24"/>
        </w:rPr>
        <w:t xml:space="preserve">. </w:t>
      </w:r>
      <w:r w:rsidRPr="00E11CC5">
        <w:rPr>
          <w:i/>
          <w:iCs/>
          <w:sz w:val="24"/>
          <w:szCs w:val="24"/>
        </w:rPr>
        <w:t>Atitikimas šiam reikalavimui pagrindžiamas pateikiant gamintojo patvirtinimą;</w:t>
      </w:r>
    </w:p>
    <w:p w14:paraId="758CE04D" w14:textId="77777777" w:rsidR="009042AD" w:rsidRPr="00E11CC5" w:rsidRDefault="009042AD" w:rsidP="009042AD">
      <w:pPr>
        <w:pStyle w:val="Sraopastraipa"/>
        <w:widowControl/>
        <w:tabs>
          <w:tab w:val="left" w:pos="1276"/>
        </w:tabs>
        <w:autoSpaceDE/>
        <w:autoSpaceDN/>
        <w:ind w:left="851"/>
        <w:contextualSpacing/>
        <w:jc w:val="both"/>
        <w:rPr>
          <w:i/>
          <w:iCs/>
          <w:sz w:val="24"/>
          <w:szCs w:val="24"/>
        </w:rPr>
      </w:pPr>
    </w:p>
    <w:p w14:paraId="4FDD217E" w14:textId="77777777" w:rsidR="000057B6" w:rsidRPr="007C160E" w:rsidRDefault="000057B6" w:rsidP="009042AD">
      <w:pPr>
        <w:pStyle w:val="Sraopastraipa"/>
        <w:widowControl/>
        <w:numPr>
          <w:ilvl w:val="1"/>
          <w:numId w:val="33"/>
        </w:numPr>
        <w:tabs>
          <w:tab w:val="left" w:pos="1134"/>
        </w:tabs>
        <w:autoSpaceDE/>
        <w:autoSpaceDN/>
        <w:ind w:left="142" w:firstLine="284"/>
        <w:contextualSpacing/>
        <w:jc w:val="both"/>
        <w:rPr>
          <w:b/>
          <w:bCs/>
          <w:i/>
          <w:iCs/>
          <w:sz w:val="24"/>
          <w:szCs w:val="24"/>
          <w:u w:val="single"/>
        </w:rPr>
      </w:pPr>
      <w:r w:rsidRPr="007C160E">
        <w:rPr>
          <w:b/>
          <w:bCs/>
          <w:sz w:val="24"/>
          <w:szCs w:val="24"/>
        </w:rPr>
        <w:t>REIKALAVIMAI</w:t>
      </w:r>
      <w:r>
        <w:rPr>
          <w:b/>
          <w:bCs/>
          <w:sz w:val="24"/>
          <w:szCs w:val="24"/>
        </w:rPr>
        <w:t xml:space="preserve"> </w:t>
      </w:r>
      <w:r w:rsidRPr="007C160E">
        <w:rPr>
          <w:b/>
          <w:bCs/>
          <w:sz w:val="24"/>
          <w:szCs w:val="24"/>
        </w:rPr>
        <w:t>TIEKĖJAMS</w:t>
      </w:r>
      <w:r>
        <w:rPr>
          <w:b/>
          <w:bCs/>
          <w:sz w:val="24"/>
          <w:szCs w:val="24"/>
        </w:rPr>
        <w:t>:</w:t>
      </w:r>
    </w:p>
    <w:p w14:paraId="715AB5B0" w14:textId="77777777" w:rsidR="000057B6" w:rsidRPr="00AB28F6" w:rsidRDefault="000057B6" w:rsidP="003D583F">
      <w:pPr>
        <w:pStyle w:val="Sraopastraipa"/>
        <w:widowControl/>
        <w:numPr>
          <w:ilvl w:val="2"/>
          <w:numId w:val="33"/>
        </w:numPr>
        <w:tabs>
          <w:tab w:val="left" w:pos="1418"/>
        </w:tabs>
        <w:autoSpaceDE/>
        <w:autoSpaceDN/>
        <w:ind w:left="0" w:firstLine="851"/>
        <w:contextualSpacing/>
        <w:jc w:val="both"/>
        <w:rPr>
          <w:i/>
          <w:iCs/>
          <w:sz w:val="24"/>
          <w:szCs w:val="24"/>
        </w:rPr>
      </w:pPr>
      <w:r w:rsidRPr="00AB28F6">
        <w:rPr>
          <w:sz w:val="24"/>
          <w:szCs w:val="24"/>
        </w:rPr>
        <w:t>Teikėjas turi turėti ISO 27001 informacijos saugumo vadybos sertifikatą;</w:t>
      </w:r>
    </w:p>
    <w:p w14:paraId="3FF915C0" w14:textId="77777777" w:rsidR="000057B6" w:rsidRPr="005D246E" w:rsidRDefault="000057B6" w:rsidP="003D583F">
      <w:pPr>
        <w:pStyle w:val="Sraopastraipa"/>
        <w:widowControl/>
        <w:numPr>
          <w:ilvl w:val="2"/>
          <w:numId w:val="33"/>
        </w:numPr>
        <w:tabs>
          <w:tab w:val="left" w:pos="1418"/>
        </w:tabs>
        <w:autoSpaceDE/>
        <w:autoSpaceDN/>
        <w:ind w:left="0" w:firstLine="851"/>
        <w:contextualSpacing/>
        <w:jc w:val="both"/>
        <w:rPr>
          <w:i/>
          <w:iCs/>
          <w:sz w:val="24"/>
          <w:szCs w:val="24"/>
        </w:rPr>
      </w:pPr>
      <w:r w:rsidRPr="00AB28F6">
        <w:rPr>
          <w:sz w:val="24"/>
          <w:szCs w:val="24"/>
        </w:rPr>
        <w:t>Teikėjas turi turėti ISO 9001 organizacijos kokybės vadybos sertifikatą</w:t>
      </w:r>
      <w:r>
        <w:rPr>
          <w:sz w:val="24"/>
          <w:szCs w:val="24"/>
        </w:rPr>
        <w:t xml:space="preserve">. </w:t>
      </w:r>
    </w:p>
    <w:p w14:paraId="6B95FA82" w14:textId="77777777" w:rsidR="005D246E" w:rsidRDefault="005D246E" w:rsidP="005D246E">
      <w:pPr>
        <w:widowControl/>
        <w:tabs>
          <w:tab w:val="left" w:pos="1418"/>
        </w:tabs>
        <w:autoSpaceDE/>
        <w:autoSpaceDN/>
        <w:contextualSpacing/>
        <w:jc w:val="both"/>
        <w:rPr>
          <w:i/>
          <w:iCs/>
          <w:sz w:val="24"/>
          <w:szCs w:val="24"/>
        </w:rPr>
      </w:pPr>
    </w:p>
    <w:p w14:paraId="19949AA2" w14:textId="77777777" w:rsidR="005D246E" w:rsidRPr="00D20474" w:rsidRDefault="005D246E" w:rsidP="005D246E">
      <w:pPr>
        <w:pStyle w:val="Sraopastraipa"/>
        <w:widowControl/>
        <w:numPr>
          <w:ilvl w:val="0"/>
          <w:numId w:val="33"/>
        </w:numPr>
        <w:autoSpaceDE/>
        <w:autoSpaceDN/>
        <w:contextualSpacing/>
        <w:jc w:val="center"/>
        <w:rPr>
          <w:b/>
          <w:bCs/>
          <w:sz w:val="24"/>
          <w:szCs w:val="24"/>
        </w:rPr>
      </w:pPr>
      <w:bookmarkStart w:id="1" w:name="_Hlk199322123"/>
      <w:r w:rsidRPr="00D20474">
        <w:rPr>
          <w:b/>
          <w:bCs/>
          <w:sz w:val="24"/>
          <w:szCs w:val="24"/>
        </w:rPr>
        <w:t>SUTARTINIŲ ĮSIPAREIGOJIMŲ VYKDYMO VIETA</w:t>
      </w:r>
    </w:p>
    <w:p w14:paraId="74FCFA1C" w14:textId="77777777" w:rsidR="005D246E" w:rsidRPr="00D20474" w:rsidRDefault="005D246E" w:rsidP="005D246E">
      <w:pPr>
        <w:pStyle w:val="Sraopastraipa"/>
        <w:widowControl/>
        <w:autoSpaceDE/>
        <w:autoSpaceDN/>
        <w:ind w:left="360"/>
        <w:contextualSpacing/>
        <w:jc w:val="both"/>
        <w:rPr>
          <w:b/>
          <w:bCs/>
          <w:sz w:val="24"/>
          <w:szCs w:val="24"/>
        </w:rPr>
      </w:pPr>
    </w:p>
    <w:p w14:paraId="28140C65" w14:textId="77777777" w:rsidR="005D246E" w:rsidRDefault="005D246E" w:rsidP="005C4DDB">
      <w:pPr>
        <w:pStyle w:val="Sraopastraipa"/>
        <w:widowControl/>
        <w:numPr>
          <w:ilvl w:val="1"/>
          <w:numId w:val="33"/>
        </w:numPr>
        <w:tabs>
          <w:tab w:val="left" w:pos="1134"/>
        </w:tabs>
        <w:autoSpaceDE/>
        <w:autoSpaceDN/>
        <w:ind w:left="0" w:firstLine="426"/>
        <w:contextualSpacing/>
        <w:jc w:val="both"/>
        <w:rPr>
          <w:sz w:val="24"/>
          <w:szCs w:val="24"/>
        </w:rPr>
      </w:pPr>
      <w:r w:rsidRPr="00D20474">
        <w:rPr>
          <w:sz w:val="24"/>
          <w:szCs w:val="24"/>
        </w:rPr>
        <w:t xml:space="preserve">Sistema yra įdiegta </w:t>
      </w:r>
      <w:r>
        <w:rPr>
          <w:sz w:val="24"/>
          <w:szCs w:val="24"/>
        </w:rPr>
        <w:t>Perkančiosios organizacijos</w:t>
      </w:r>
      <w:r w:rsidRPr="00D20474">
        <w:rPr>
          <w:sz w:val="24"/>
          <w:szCs w:val="24"/>
        </w:rPr>
        <w:t xml:space="preserve"> IT infrastruktūroje;</w:t>
      </w:r>
    </w:p>
    <w:p w14:paraId="242C3ADC" w14:textId="77777777" w:rsidR="005D246E" w:rsidRPr="00980D11" w:rsidRDefault="005D246E" w:rsidP="005C4DDB">
      <w:pPr>
        <w:pStyle w:val="Sraopastraipa"/>
        <w:widowControl/>
        <w:numPr>
          <w:ilvl w:val="1"/>
          <w:numId w:val="33"/>
        </w:numPr>
        <w:tabs>
          <w:tab w:val="left" w:pos="1134"/>
        </w:tabs>
        <w:autoSpaceDE/>
        <w:autoSpaceDN/>
        <w:ind w:left="0" w:firstLine="426"/>
        <w:contextualSpacing/>
        <w:jc w:val="both"/>
        <w:rPr>
          <w:sz w:val="24"/>
          <w:szCs w:val="24"/>
        </w:rPr>
      </w:pPr>
      <w:r w:rsidRPr="00980D11">
        <w:rPr>
          <w:sz w:val="24"/>
          <w:szCs w:val="24"/>
        </w:rPr>
        <w:t>Paslaugų teikimo vietos:</w:t>
      </w:r>
    </w:p>
    <w:p w14:paraId="4FDADE4A" w14:textId="77777777" w:rsidR="005D246E" w:rsidRDefault="005D246E" w:rsidP="005C5C7B">
      <w:pPr>
        <w:pStyle w:val="Sraopastraipa"/>
        <w:widowControl/>
        <w:numPr>
          <w:ilvl w:val="2"/>
          <w:numId w:val="33"/>
        </w:numPr>
        <w:tabs>
          <w:tab w:val="left" w:pos="1418"/>
        </w:tabs>
        <w:autoSpaceDE/>
        <w:autoSpaceDN/>
        <w:ind w:left="0" w:firstLine="851"/>
        <w:contextualSpacing/>
        <w:jc w:val="both"/>
        <w:rPr>
          <w:sz w:val="24"/>
          <w:szCs w:val="24"/>
        </w:rPr>
      </w:pPr>
      <w:r w:rsidRPr="00D20474">
        <w:rPr>
          <w:sz w:val="24"/>
          <w:szCs w:val="24"/>
        </w:rPr>
        <w:t>Antrinės asmens sveikatos priežiūros centras, Pylimo g. 3, Vilnius;</w:t>
      </w:r>
    </w:p>
    <w:p w14:paraId="1A8EAAF5" w14:textId="77777777" w:rsidR="005D246E" w:rsidRDefault="005D246E" w:rsidP="005C5C7B">
      <w:pPr>
        <w:pStyle w:val="Sraopastraipa"/>
        <w:widowControl/>
        <w:numPr>
          <w:ilvl w:val="2"/>
          <w:numId w:val="33"/>
        </w:numPr>
        <w:tabs>
          <w:tab w:val="left" w:pos="1418"/>
        </w:tabs>
        <w:autoSpaceDE/>
        <w:autoSpaceDN/>
        <w:ind w:left="0" w:firstLine="851"/>
        <w:contextualSpacing/>
        <w:jc w:val="both"/>
        <w:rPr>
          <w:sz w:val="24"/>
          <w:szCs w:val="24"/>
        </w:rPr>
      </w:pPr>
      <w:r>
        <w:rPr>
          <w:sz w:val="24"/>
          <w:szCs w:val="24"/>
        </w:rPr>
        <w:t xml:space="preserve">Naujamiesčio pirminės asmens sveikatos priežiūros centras (toliau – </w:t>
      </w:r>
      <w:r w:rsidRPr="004724D3">
        <w:rPr>
          <w:sz w:val="24"/>
          <w:szCs w:val="24"/>
        </w:rPr>
        <w:t>PASPC</w:t>
      </w:r>
      <w:r>
        <w:rPr>
          <w:sz w:val="24"/>
          <w:szCs w:val="24"/>
        </w:rPr>
        <w:t>)</w:t>
      </w:r>
      <w:r w:rsidRPr="004724D3">
        <w:rPr>
          <w:sz w:val="24"/>
          <w:szCs w:val="24"/>
        </w:rPr>
        <w:t>,</w:t>
      </w:r>
      <w:r>
        <w:rPr>
          <w:sz w:val="24"/>
          <w:szCs w:val="24"/>
        </w:rPr>
        <w:br/>
      </w:r>
      <w:r w:rsidRPr="004724D3">
        <w:rPr>
          <w:sz w:val="24"/>
          <w:szCs w:val="24"/>
        </w:rPr>
        <w:t>K. Kalinausko g. 4, Vilnius;</w:t>
      </w:r>
    </w:p>
    <w:p w14:paraId="6E4125F5" w14:textId="77777777" w:rsidR="005D246E" w:rsidRDefault="005D246E" w:rsidP="005C5C7B">
      <w:pPr>
        <w:pStyle w:val="Sraopastraipa"/>
        <w:widowControl/>
        <w:numPr>
          <w:ilvl w:val="2"/>
          <w:numId w:val="33"/>
        </w:numPr>
        <w:tabs>
          <w:tab w:val="left" w:pos="1418"/>
        </w:tabs>
        <w:autoSpaceDE/>
        <w:autoSpaceDN/>
        <w:ind w:left="0" w:firstLine="851"/>
        <w:contextualSpacing/>
        <w:jc w:val="both"/>
        <w:rPr>
          <w:sz w:val="24"/>
          <w:szCs w:val="24"/>
        </w:rPr>
      </w:pPr>
      <w:r w:rsidRPr="006B4747">
        <w:rPr>
          <w:sz w:val="24"/>
          <w:szCs w:val="24"/>
        </w:rPr>
        <w:t>Lukiškių PASPC, Gedimino pr. 27, Vilnius;</w:t>
      </w:r>
    </w:p>
    <w:p w14:paraId="545A279B" w14:textId="37DDDBB3" w:rsidR="005D246E" w:rsidRDefault="005D246E" w:rsidP="005C5C7B">
      <w:pPr>
        <w:pStyle w:val="Sraopastraipa"/>
        <w:widowControl/>
        <w:numPr>
          <w:ilvl w:val="2"/>
          <w:numId w:val="33"/>
        </w:numPr>
        <w:tabs>
          <w:tab w:val="left" w:pos="1418"/>
        </w:tabs>
        <w:autoSpaceDE/>
        <w:autoSpaceDN/>
        <w:ind w:left="0" w:firstLine="851"/>
        <w:contextualSpacing/>
        <w:jc w:val="both"/>
        <w:rPr>
          <w:sz w:val="24"/>
          <w:szCs w:val="24"/>
        </w:rPr>
      </w:pPr>
      <w:r w:rsidRPr="004744A4">
        <w:rPr>
          <w:sz w:val="24"/>
          <w:szCs w:val="24"/>
        </w:rPr>
        <w:t xml:space="preserve">Vytenio </w:t>
      </w:r>
      <w:r w:rsidRPr="004267E5">
        <w:rPr>
          <w:sz w:val="24"/>
          <w:szCs w:val="24"/>
        </w:rPr>
        <w:t>PASPC, Vytenio g. 59, Vilnius;</w:t>
      </w:r>
    </w:p>
    <w:p w14:paraId="21AE4C0A" w14:textId="5542369F" w:rsidR="005D246E" w:rsidRDefault="005D246E" w:rsidP="008C5460">
      <w:pPr>
        <w:pStyle w:val="Sraopastraipa"/>
        <w:widowControl/>
        <w:numPr>
          <w:ilvl w:val="2"/>
          <w:numId w:val="33"/>
        </w:numPr>
        <w:tabs>
          <w:tab w:val="left" w:pos="1418"/>
        </w:tabs>
        <w:autoSpaceDE/>
        <w:autoSpaceDN/>
        <w:ind w:left="0" w:firstLine="851"/>
        <w:contextualSpacing/>
        <w:jc w:val="both"/>
        <w:rPr>
          <w:sz w:val="24"/>
          <w:szCs w:val="24"/>
        </w:rPr>
      </w:pPr>
      <w:r w:rsidRPr="004744A4">
        <w:rPr>
          <w:sz w:val="24"/>
          <w:szCs w:val="24"/>
        </w:rPr>
        <w:t>Gerosios Vilties PASPC, Gerosios Vilties g. 1A, Vilnius</w:t>
      </w:r>
      <w:r>
        <w:rPr>
          <w:sz w:val="24"/>
          <w:szCs w:val="24"/>
        </w:rPr>
        <w:t>;</w:t>
      </w:r>
    </w:p>
    <w:p w14:paraId="36A7D03C" w14:textId="77777777" w:rsidR="005D246E" w:rsidRPr="004744A4" w:rsidRDefault="005D246E" w:rsidP="008C5460">
      <w:pPr>
        <w:pStyle w:val="Sraopastraipa"/>
        <w:widowControl/>
        <w:numPr>
          <w:ilvl w:val="2"/>
          <w:numId w:val="33"/>
        </w:numPr>
        <w:tabs>
          <w:tab w:val="left" w:pos="1418"/>
        </w:tabs>
        <w:autoSpaceDE/>
        <w:autoSpaceDN/>
        <w:ind w:left="0" w:firstLine="851"/>
        <w:contextualSpacing/>
        <w:jc w:val="both"/>
        <w:rPr>
          <w:sz w:val="24"/>
          <w:szCs w:val="24"/>
        </w:rPr>
      </w:pPr>
      <w:r w:rsidRPr="004744A4">
        <w:rPr>
          <w:sz w:val="24"/>
          <w:szCs w:val="24"/>
        </w:rPr>
        <w:t>Senamiesčio PASPC, Pylimo g. 56, Vilnius.</w:t>
      </w:r>
    </w:p>
    <w:bookmarkEnd w:id="1"/>
    <w:p w14:paraId="29B18679" w14:textId="77777777" w:rsidR="005D246E" w:rsidRPr="005D246E" w:rsidRDefault="005D246E" w:rsidP="005D246E">
      <w:pPr>
        <w:widowControl/>
        <w:tabs>
          <w:tab w:val="left" w:pos="1418"/>
        </w:tabs>
        <w:autoSpaceDE/>
        <w:autoSpaceDN/>
        <w:contextualSpacing/>
        <w:jc w:val="both"/>
        <w:rPr>
          <w:i/>
          <w:iCs/>
          <w:sz w:val="24"/>
          <w:szCs w:val="24"/>
        </w:rPr>
      </w:pPr>
    </w:p>
    <w:p w14:paraId="49440374" w14:textId="77777777" w:rsidR="00A3081E" w:rsidRPr="008C5460" w:rsidRDefault="00A3081E" w:rsidP="008C5460">
      <w:pPr>
        <w:widowControl/>
        <w:autoSpaceDE/>
        <w:autoSpaceDN/>
        <w:contextualSpacing/>
        <w:jc w:val="both"/>
        <w:rPr>
          <w:sz w:val="24"/>
          <w:szCs w:val="24"/>
        </w:rPr>
      </w:pPr>
    </w:p>
    <w:p w14:paraId="0082049A" w14:textId="3521A60E" w:rsidR="00A3081E" w:rsidRPr="00D20474" w:rsidRDefault="00EE3431" w:rsidP="0080791B">
      <w:pPr>
        <w:pStyle w:val="Sraopastraipa"/>
        <w:widowControl/>
        <w:numPr>
          <w:ilvl w:val="0"/>
          <w:numId w:val="33"/>
        </w:numPr>
        <w:autoSpaceDE/>
        <w:autoSpaceDN/>
        <w:contextualSpacing/>
        <w:jc w:val="center"/>
        <w:rPr>
          <w:b/>
          <w:bCs/>
          <w:sz w:val="24"/>
          <w:szCs w:val="24"/>
        </w:rPr>
      </w:pPr>
      <w:bookmarkStart w:id="2" w:name="_Hlk199321903"/>
      <w:r>
        <w:rPr>
          <w:b/>
          <w:bCs/>
          <w:sz w:val="24"/>
          <w:szCs w:val="24"/>
        </w:rPr>
        <w:lastRenderedPageBreak/>
        <w:t>PIRMA PIRKIMO DALIS</w:t>
      </w:r>
    </w:p>
    <w:bookmarkEnd w:id="2"/>
    <w:p w14:paraId="78FA5E3E" w14:textId="77777777" w:rsidR="00A3081E" w:rsidRPr="00D20474" w:rsidRDefault="00A3081E" w:rsidP="00A3081E">
      <w:pPr>
        <w:pStyle w:val="Sraopastraipa"/>
        <w:widowControl/>
        <w:autoSpaceDE/>
        <w:autoSpaceDN/>
        <w:ind w:left="360"/>
        <w:contextualSpacing/>
        <w:jc w:val="both"/>
        <w:rPr>
          <w:b/>
          <w:bCs/>
          <w:sz w:val="24"/>
          <w:szCs w:val="24"/>
        </w:rPr>
      </w:pPr>
    </w:p>
    <w:p w14:paraId="2D2EBECC" w14:textId="3F128548" w:rsidR="00DF2D17" w:rsidRDefault="00B65575" w:rsidP="000057B6">
      <w:pPr>
        <w:pStyle w:val="Sraopastraipa"/>
        <w:widowControl/>
        <w:numPr>
          <w:ilvl w:val="1"/>
          <w:numId w:val="33"/>
        </w:numPr>
        <w:tabs>
          <w:tab w:val="left" w:pos="1134"/>
        </w:tabs>
        <w:autoSpaceDE/>
        <w:autoSpaceDN/>
        <w:ind w:left="0" w:firstLine="567"/>
        <w:contextualSpacing/>
        <w:rPr>
          <w:sz w:val="24"/>
          <w:szCs w:val="24"/>
        </w:rPr>
      </w:pPr>
      <w:bookmarkStart w:id="3" w:name="_Hlk197334499"/>
      <w:bookmarkStart w:id="4" w:name="_Hlk199321948"/>
      <w:r w:rsidRPr="006E0259">
        <w:rPr>
          <w:b/>
          <w:bCs/>
          <w:sz w:val="24"/>
          <w:szCs w:val="24"/>
        </w:rPr>
        <w:t>Pirkimo objektas:</w:t>
      </w:r>
      <w:r>
        <w:rPr>
          <w:sz w:val="24"/>
          <w:szCs w:val="24"/>
        </w:rPr>
        <w:t xml:space="preserve"> </w:t>
      </w:r>
      <w:r w:rsidR="00A3081E" w:rsidRPr="00D20474">
        <w:rPr>
          <w:sz w:val="24"/>
          <w:szCs w:val="24"/>
        </w:rPr>
        <w:t xml:space="preserve">Eilių valdymo terminalų </w:t>
      </w:r>
      <w:bookmarkEnd w:id="3"/>
      <w:r w:rsidR="00A3081E" w:rsidRPr="00D20474">
        <w:rPr>
          <w:sz w:val="24"/>
          <w:szCs w:val="24"/>
        </w:rPr>
        <w:t>Sprendimo priežiūros</w:t>
      </w:r>
      <w:r>
        <w:rPr>
          <w:sz w:val="24"/>
          <w:szCs w:val="24"/>
        </w:rPr>
        <w:t xml:space="preserve"> paslaugos</w:t>
      </w:r>
      <w:bookmarkEnd w:id="4"/>
      <w:r w:rsidR="003C3248">
        <w:rPr>
          <w:sz w:val="24"/>
          <w:szCs w:val="24"/>
        </w:rPr>
        <w:t>.</w:t>
      </w:r>
    </w:p>
    <w:p w14:paraId="34B09E7E" w14:textId="77777777" w:rsidR="00A3081E" w:rsidRPr="00D20474" w:rsidRDefault="00A3081E" w:rsidP="00A3081E">
      <w:pPr>
        <w:pStyle w:val="Sraopastraipa"/>
        <w:widowControl/>
        <w:autoSpaceDE/>
        <w:autoSpaceDN/>
        <w:ind w:left="1008"/>
        <w:contextualSpacing/>
        <w:jc w:val="both"/>
        <w:rPr>
          <w:sz w:val="24"/>
          <w:szCs w:val="24"/>
        </w:rPr>
      </w:pPr>
    </w:p>
    <w:p w14:paraId="054180C7" w14:textId="018269BD" w:rsidR="00A3081E" w:rsidRPr="00D20474" w:rsidRDefault="00A3081E" w:rsidP="000E7327">
      <w:pPr>
        <w:pStyle w:val="Sraopastraipa"/>
        <w:widowControl/>
        <w:numPr>
          <w:ilvl w:val="0"/>
          <w:numId w:val="33"/>
        </w:numPr>
        <w:autoSpaceDE/>
        <w:autoSpaceDN/>
        <w:contextualSpacing/>
        <w:jc w:val="center"/>
        <w:rPr>
          <w:b/>
          <w:bCs/>
          <w:sz w:val="24"/>
          <w:szCs w:val="24"/>
        </w:rPr>
      </w:pPr>
      <w:bookmarkStart w:id="5" w:name="_Hlk199322014"/>
      <w:r w:rsidRPr="00D20474">
        <w:rPr>
          <w:b/>
          <w:bCs/>
          <w:sz w:val="24"/>
          <w:szCs w:val="24"/>
        </w:rPr>
        <w:t>PIRKIMO OBJEKTO APIMTYS</w:t>
      </w:r>
      <w:r w:rsidR="009F1D03">
        <w:rPr>
          <w:b/>
          <w:bCs/>
          <w:sz w:val="24"/>
          <w:szCs w:val="24"/>
        </w:rPr>
        <w:t xml:space="preserve"> </w:t>
      </w:r>
      <w:r w:rsidRPr="00D20474">
        <w:rPr>
          <w:b/>
          <w:bCs/>
          <w:sz w:val="24"/>
          <w:szCs w:val="24"/>
        </w:rPr>
        <w:t>/</w:t>
      </w:r>
      <w:r w:rsidR="009F1D03">
        <w:rPr>
          <w:b/>
          <w:bCs/>
          <w:sz w:val="24"/>
          <w:szCs w:val="24"/>
        </w:rPr>
        <w:t xml:space="preserve"> </w:t>
      </w:r>
      <w:r w:rsidRPr="00D20474">
        <w:rPr>
          <w:b/>
          <w:bCs/>
          <w:sz w:val="24"/>
          <w:szCs w:val="24"/>
        </w:rPr>
        <w:t>KIEKIAI</w:t>
      </w:r>
    </w:p>
    <w:bookmarkEnd w:id="5"/>
    <w:p w14:paraId="4DFF1564" w14:textId="77777777" w:rsidR="00A3081E" w:rsidRPr="00D20474" w:rsidRDefault="00A3081E" w:rsidP="00A3081E">
      <w:pPr>
        <w:pStyle w:val="Sraopastraipa"/>
        <w:widowControl/>
        <w:autoSpaceDE/>
        <w:autoSpaceDN/>
        <w:ind w:left="360"/>
        <w:contextualSpacing/>
        <w:jc w:val="both"/>
        <w:rPr>
          <w:b/>
          <w:bCs/>
          <w:sz w:val="24"/>
          <w:szCs w:val="24"/>
        </w:rPr>
      </w:pPr>
    </w:p>
    <w:p w14:paraId="3CF60C40" w14:textId="77777777" w:rsidR="00A3081E" w:rsidRPr="00D20474" w:rsidRDefault="00A3081E" w:rsidP="008915DB">
      <w:pPr>
        <w:pStyle w:val="Sraopastraipa"/>
        <w:widowControl/>
        <w:numPr>
          <w:ilvl w:val="1"/>
          <w:numId w:val="33"/>
        </w:numPr>
        <w:tabs>
          <w:tab w:val="left" w:pos="1134"/>
        </w:tabs>
        <w:autoSpaceDE/>
        <w:autoSpaceDN/>
        <w:ind w:left="0" w:firstLine="567"/>
        <w:contextualSpacing/>
        <w:jc w:val="both"/>
        <w:rPr>
          <w:sz w:val="24"/>
          <w:szCs w:val="24"/>
        </w:rPr>
      </w:pPr>
      <w:bookmarkStart w:id="6" w:name="_Hlk199322027"/>
      <w:r w:rsidRPr="00D20474">
        <w:rPr>
          <w:sz w:val="24"/>
          <w:szCs w:val="24"/>
        </w:rPr>
        <w:t>Sprendimo Priežiūros paslaugos, susideda iš Sprendimo palaikymo paslaugų ir Konsultavimo paslaugų:</w:t>
      </w:r>
    </w:p>
    <w:p w14:paraId="635F4721" w14:textId="77777777" w:rsidR="008915DB" w:rsidRDefault="00A3081E" w:rsidP="008915DB">
      <w:pPr>
        <w:pStyle w:val="Sraopastraipa"/>
        <w:widowControl/>
        <w:numPr>
          <w:ilvl w:val="2"/>
          <w:numId w:val="33"/>
        </w:numPr>
        <w:tabs>
          <w:tab w:val="left" w:pos="1843"/>
        </w:tabs>
        <w:autoSpaceDE/>
        <w:autoSpaceDN/>
        <w:ind w:left="0" w:firstLine="1134"/>
        <w:contextualSpacing/>
        <w:jc w:val="both"/>
        <w:rPr>
          <w:sz w:val="24"/>
          <w:szCs w:val="24"/>
        </w:rPr>
      </w:pPr>
      <w:r w:rsidRPr="00D20474">
        <w:rPr>
          <w:sz w:val="24"/>
          <w:szCs w:val="24"/>
        </w:rPr>
        <w:t>Sprendimo palaikymo paslaugos – Sprendimo darbo problemų</w:t>
      </w:r>
      <w:r w:rsidR="008915DB">
        <w:rPr>
          <w:sz w:val="24"/>
          <w:szCs w:val="24"/>
        </w:rPr>
        <w:t xml:space="preserve"> </w:t>
      </w:r>
      <w:r w:rsidRPr="00D20474">
        <w:rPr>
          <w:sz w:val="24"/>
          <w:szCs w:val="24"/>
        </w:rPr>
        <w:t>/</w:t>
      </w:r>
      <w:r w:rsidR="008915DB">
        <w:rPr>
          <w:sz w:val="24"/>
          <w:szCs w:val="24"/>
        </w:rPr>
        <w:t xml:space="preserve"> </w:t>
      </w:r>
      <w:r w:rsidRPr="00D20474">
        <w:rPr>
          <w:sz w:val="24"/>
          <w:szCs w:val="24"/>
        </w:rPr>
        <w:t>sutrikimų nustatymas ir jų šalinimas, problemų</w:t>
      </w:r>
      <w:r w:rsidR="008915DB">
        <w:rPr>
          <w:sz w:val="24"/>
          <w:szCs w:val="24"/>
        </w:rPr>
        <w:t xml:space="preserve"> </w:t>
      </w:r>
      <w:r w:rsidRPr="00D20474">
        <w:rPr>
          <w:sz w:val="24"/>
          <w:szCs w:val="24"/>
        </w:rPr>
        <w:t>/</w:t>
      </w:r>
      <w:r w:rsidR="008915DB">
        <w:rPr>
          <w:sz w:val="24"/>
          <w:szCs w:val="24"/>
        </w:rPr>
        <w:t xml:space="preserve"> </w:t>
      </w:r>
      <w:r w:rsidRPr="00D20474">
        <w:rPr>
          <w:sz w:val="24"/>
          <w:szCs w:val="24"/>
        </w:rPr>
        <w:t>sutrikimų įtakotų duomenų atstatymas</w:t>
      </w:r>
      <w:r w:rsidR="008915DB">
        <w:rPr>
          <w:sz w:val="24"/>
          <w:szCs w:val="24"/>
        </w:rPr>
        <w:t xml:space="preserve"> </w:t>
      </w:r>
      <w:r w:rsidRPr="00D20474">
        <w:rPr>
          <w:sz w:val="24"/>
          <w:szCs w:val="24"/>
        </w:rPr>
        <w:t>/</w:t>
      </w:r>
      <w:r w:rsidR="008915DB">
        <w:rPr>
          <w:sz w:val="24"/>
          <w:szCs w:val="24"/>
        </w:rPr>
        <w:t xml:space="preserve"> </w:t>
      </w:r>
      <w:r w:rsidRPr="00D20474">
        <w:rPr>
          <w:sz w:val="24"/>
          <w:szCs w:val="24"/>
        </w:rPr>
        <w:t>įvedimas, nuolatinis darbingumo</w:t>
      </w:r>
      <w:r w:rsidR="008915DB">
        <w:rPr>
          <w:sz w:val="24"/>
          <w:szCs w:val="24"/>
        </w:rPr>
        <w:t xml:space="preserve"> </w:t>
      </w:r>
      <w:r w:rsidRPr="00D20474">
        <w:rPr>
          <w:sz w:val="24"/>
          <w:szCs w:val="24"/>
        </w:rPr>
        <w:t>/</w:t>
      </w:r>
      <w:r w:rsidR="008915DB">
        <w:rPr>
          <w:sz w:val="24"/>
          <w:szCs w:val="24"/>
        </w:rPr>
        <w:t xml:space="preserve"> </w:t>
      </w:r>
      <w:r w:rsidRPr="00D20474">
        <w:rPr>
          <w:sz w:val="24"/>
          <w:szCs w:val="24"/>
        </w:rPr>
        <w:t>funkcionalumo palaikymas, darbingumo atstatymas, mechaninių dalių keitimas, profilaktinė techninės įrangos priežiūra;</w:t>
      </w:r>
    </w:p>
    <w:p w14:paraId="1171BF6B" w14:textId="77777777" w:rsidR="008915DB" w:rsidRDefault="00A3081E" w:rsidP="008915DB">
      <w:pPr>
        <w:pStyle w:val="Sraopastraipa"/>
        <w:widowControl/>
        <w:numPr>
          <w:ilvl w:val="2"/>
          <w:numId w:val="33"/>
        </w:numPr>
        <w:tabs>
          <w:tab w:val="left" w:pos="1843"/>
        </w:tabs>
        <w:autoSpaceDE/>
        <w:autoSpaceDN/>
        <w:ind w:left="0" w:firstLine="1134"/>
        <w:contextualSpacing/>
        <w:jc w:val="both"/>
        <w:rPr>
          <w:sz w:val="24"/>
          <w:szCs w:val="24"/>
        </w:rPr>
      </w:pPr>
      <w:r w:rsidRPr="008915DB">
        <w:rPr>
          <w:sz w:val="24"/>
          <w:szCs w:val="24"/>
        </w:rPr>
        <w:t xml:space="preserve">Konsultavimo paslaugos – </w:t>
      </w:r>
      <w:r w:rsidR="008915DB">
        <w:rPr>
          <w:sz w:val="24"/>
          <w:szCs w:val="24"/>
        </w:rPr>
        <w:t>Perkančiosios organizacijos</w:t>
      </w:r>
      <w:r w:rsidRPr="008915DB">
        <w:rPr>
          <w:sz w:val="24"/>
          <w:szCs w:val="24"/>
        </w:rPr>
        <w:t xml:space="preserve"> atstovų konsultavimas visais su Sprendimo panaudojimu, vystymu ir jo veikimu susijusiais klausimais</w:t>
      </w:r>
      <w:r w:rsidR="008915DB">
        <w:rPr>
          <w:sz w:val="24"/>
          <w:szCs w:val="24"/>
        </w:rPr>
        <w:t>;</w:t>
      </w:r>
    </w:p>
    <w:p w14:paraId="7D6190B8" w14:textId="54056774" w:rsidR="00FD62E8" w:rsidRPr="008915DB" w:rsidRDefault="00FD62E8" w:rsidP="008915DB">
      <w:pPr>
        <w:pStyle w:val="Sraopastraipa"/>
        <w:widowControl/>
        <w:numPr>
          <w:ilvl w:val="2"/>
          <w:numId w:val="33"/>
        </w:numPr>
        <w:tabs>
          <w:tab w:val="left" w:pos="1843"/>
        </w:tabs>
        <w:autoSpaceDE/>
        <w:autoSpaceDN/>
        <w:ind w:left="0" w:firstLine="1134"/>
        <w:contextualSpacing/>
        <w:jc w:val="both"/>
        <w:rPr>
          <w:sz w:val="24"/>
          <w:szCs w:val="24"/>
        </w:rPr>
      </w:pPr>
      <w:r w:rsidRPr="008915DB">
        <w:rPr>
          <w:sz w:val="24"/>
          <w:szCs w:val="24"/>
        </w:rPr>
        <w:t>5</w:t>
      </w:r>
      <w:r w:rsidR="008915DB">
        <w:rPr>
          <w:sz w:val="24"/>
          <w:szCs w:val="24"/>
        </w:rPr>
        <w:t xml:space="preserve"> (penkių)</w:t>
      </w:r>
      <w:r w:rsidRPr="008915DB">
        <w:rPr>
          <w:sz w:val="24"/>
          <w:szCs w:val="24"/>
        </w:rPr>
        <w:t xml:space="preserve"> eilių valdymo surinkimo savitarnos terminalų aprūpinimas bilietų popieriumi.</w:t>
      </w:r>
    </w:p>
    <w:bookmarkEnd w:id="6"/>
    <w:p w14:paraId="5282A9DC" w14:textId="77777777" w:rsidR="00A3081E" w:rsidRPr="00D20474" w:rsidRDefault="00A3081E" w:rsidP="00A3081E">
      <w:pPr>
        <w:pStyle w:val="Sraopastraipa"/>
        <w:widowControl/>
        <w:autoSpaceDE/>
        <w:autoSpaceDN/>
        <w:ind w:left="1800"/>
        <w:contextualSpacing/>
        <w:jc w:val="both"/>
        <w:rPr>
          <w:sz w:val="24"/>
          <w:szCs w:val="24"/>
        </w:rPr>
      </w:pPr>
    </w:p>
    <w:p w14:paraId="5ABEE6C5" w14:textId="77777777" w:rsidR="00A3081E" w:rsidRPr="00D20474" w:rsidRDefault="00A3081E" w:rsidP="00A3081E">
      <w:pPr>
        <w:pStyle w:val="Sraopastraipa"/>
        <w:widowControl/>
        <w:autoSpaceDE/>
        <w:autoSpaceDN/>
        <w:ind w:left="1800"/>
        <w:contextualSpacing/>
        <w:jc w:val="both"/>
        <w:rPr>
          <w:sz w:val="24"/>
          <w:szCs w:val="24"/>
        </w:rPr>
      </w:pPr>
    </w:p>
    <w:p w14:paraId="59014100" w14:textId="11F1A4E6" w:rsidR="00A3081E" w:rsidRPr="00D20474" w:rsidRDefault="00A3081E" w:rsidP="00C6783E">
      <w:pPr>
        <w:pStyle w:val="Sraopastraipa"/>
        <w:widowControl/>
        <w:numPr>
          <w:ilvl w:val="0"/>
          <w:numId w:val="33"/>
        </w:numPr>
        <w:autoSpaceDE/>
        <w:autoSpaceDN/>
        <w:contextualSpacing/>
        <w:jc w:val="center"/>
        <w:rPr>
          <w:b/>
          <w:bCs/>
          <w:sz w:val="24"/>
          <w:szCs w:val="24"/>
        </w:rPr>
      </w:pPr>
      <w:bookmarkStart w:id="7" w:name="_Hlk199322324"/>
      <w:r w:rsidRPr="00D20474">
        <w:rPr>
          <w:b/>
          <w:bCs/>
          <w:sz w:val="24"/>
          <w:szCs w:val="24"/>
        </w:rPr>
        <w:t xml:space="preserve">REIKALAVIMAI </w:t>
      </w:r>
      <w:r w:rsidR="008C5460">
        <w:rPr>
          <w:b/>
          <w:bCs/>
          <w:sz w:val="24"/>
          <w:szCs w:val="24"/>
        </w:rPr>
        <w:t xml:space="preserve">PIRMAM </w:t>
      </w:r>
      <w:r w:rsidRPr="00D20474">
        <w:rPr>
          <w:b/>
          <w:bCs/>
          <w:sz w:val="24"/>
          <w:szCs w:val="24"/>
        </w:rPr>
        <w:t>PIRKIMO OBJEKTUI</w:t>
      </w:r>
    </w:p>
    <w:p w14:paraId="11399331" w14:textId="77777777" w:rsidR="00A3081E" w:rsidRPr="00D20474" w:rsidRDefault="00A3081E" w:rsidP="00A3081E">
      <w:pPr>
        <w:pStyle w:val="Sraopastraipa"/>
        <w:widowControl/>
        <w:autoSpaceDE/>
        <w:autoSpaceDN/>
        <w:ind w:left="360"/>
        <w:contextualSpacing/>
        <w:jc w:val="both"/>
        <w:rPr>
          <w:b/>
          <w:bCs/>
          <w:sz w:val="24"/>
          <w:szCs w:val="24"/>
        </w:rPr>
      </w:pPr>
    </w:p>
    <w:p w14:paraId="202774D2" w14:textId="77777777" w:rsidR="00A3081E" w:rsidRPr="00D20474" w:rsidRDefault="00A3081E" w:rsidP="00B5690F">
      <w:pPr>
        <w:pStyle w:val="Sraopastraipa"/>
        <w:widowControl/>
        <w:numPr>
          <w:ilvl w:val="1"/>
          <w:numId w:val="33"/>
        </w:numPr>
        <w:tabs>
          <w:tab w:val="left" w:pos="1134"/>
        </w:tabs>
        <w:autoSpaceDE/>
        <w:autoSpaceDN/>
        <w:ind w:left="0" w:firstLine="567"/>
        <w:contextualSpacing/>
        <w:jc w:val="both"/>
        <w:rPr>
          <w:sz w:val="24"/>
          <w:szCs w:val="24"/>
        </w:rPr>
      </w:pPr>
      <w:r w:rsidRPr="00D20474">
        <w:rPr>
          <w:sz w:val="24"/>
          <w:szCs w:val="24"/>
        </w:rPr>
        <w:t>Esamos situacijos aprašymas:</w:t>
      </w:r>
    </w:p>
    <w:p w14:paraId="1EE1F80A" w14:textId="4B683E57" w:rsidR="00B5690F" w:rsidRDefault="00B5690F" w:rsidP="00B5690F">
      <w:pPr>
        <w:pStyle w:val="Sraopastraipa"/>
        <w:widowControl/>
        <w:numPr>
          <w:ilvl w:val="2"/>
          <w:numId w:val="33"/>
        </w:numPr>
        <w:tabs>
          <w:tab w:val="left" w:pos="1843"/>
        </w:tabs>
        <w:autoSpaceDE/>
        <w:autoSpaceDN/>
        <w:ind w:left="0" w:firstLine="1134"/>
        <w:contextualSpacing/>
        <w:jc w:val="both"/>
        <w:rPr>
          <w:sz w:val="24"/>
          <w:szCs w:val="24"/>
        </w:rPr>
      </w:pPr>
      <w:bookmarkStart w:id="8" w:name="_Hlk194561089"/>
      <w:bookmarkStart w:id="9" w:name="_Hlk199322361"/>
      <w:r>
        <w:rPr>
          <w:sz w:val="24"/>
          <w:szCs w:val="24"/>
        </w:rPr>
        <w:t>Perkančioji organizacija</w:t>
      </w:r>
      <w:r w:rsidR="00A3081E" w:rsidRPr="00D20474">
        <w:rPr>
          <w:sz w:val="24"/>
          <w:szCs w:val="24"/>
        </w:rPr>
        <w:t xml:space="preserve"> eksploatuoja 5 </w:t>
      </w:r>
      <w:r>
        <w:rPr>
          <w:sz w:val="24"/>
          <w:szCs w:val="24"/>
        </w:rPr>
        <w:t>(</w:t>
      </w:r>
      <w:proofErr w:type="spellStart"/>
      <w:r w:rsidR="00344CA8">
        <w:rPr>
          <w:sz w:val="24"/>
          <w:szCs w:val="24"/>
        </w:rPr>
        <w:t>penkius</w:t>
      </w:r>
      <w:proofErr w:type="spellEnd"/>
      <w:r>
        <w:rPr>
          <w:sz w:val="24"/>
          <w:szCs w:val="24"/>
        </w:rPr>
        <w:t xml:space="preserve">) </w:t>
      </w:r>
      <w:r w:rsidR="00A3081E" w:rsidRPr="00D20474">
        <w:rPr>
          <w:sz w:val="24"/>
          <w:szCs w:val="24"/>
        </w:rPr>
        <w:t xml:space="preserve">eilių valdymo </w:t>
      </w:r>
      <w:proofErr w:type="spellStart"/>
      <w:r w:rsidR="00A3081E" w:rsidRPr="00D20474">
        <w:rPr>
          <w:sz w:val="24"/>
          <w:szCs w:val="24"/>
        </w:rPr>
        <w:t>avitarnos</w:t>
      </w:r>
      <w:proofErr w:type="spellEnd"/>
      <w:r w:rsidR="00A3081E" w:rsidRPr="00D20474">
        <w:rPr>
          <w:sz w:val="24"/>
          <w:szCs w:val="24"/>
        </w:rPr>
        <w:t xml:space="preserve"> terminalus</w:t>
      </w:r>
      <w:bookmarkEnd w:id="8"/>
      <w:r w:rsidR="00A3081E" w:rsidRPr="00D20474">
        <w:rPr>
          <w:sz w:val="24"/>
          <w:szCs w:val="24"/>
        </w:rPr>
        <w:t>;</w:t>
      </w:r>
    </w:p>
    <w:bookmarkEnd w:id="9"/>
    <w:p w14:paraId="754137D8" w14:textId="54E2E116" w:rsidR="00A3081E" w:rsidRPr="00B5690F" w:rsidRDefault="00A3081E" w:rsidP="00B5690F">
      <w:pPr>
        <w:pStyle w:val="Sraopastraipa"/>
        <w:widowControl/>
        <w:numPr>
          <w:ilvl w:val="2"/>
          <w:numId w:val="33"/>
        </w:numPr>
        <w:tabs>
          <w:tab w:val="left" w:pos="1843"/>
        </w:tabs>
        <w:autoSpaceDE/>
        <w:autoSpaceDN/>
        <w:ind w:left="0" w:firstLine="1134"/>
        <w:contextualSpacing/>
        <w:jc w:val="both"/>
        <w:rPr>
          <w:sz w:val="24"/>
          <w:szCs w:val="24"/>
        </w:rPr>
      </w:pPr>
      <w:r w:rsidRPr="00B5690F">
        <w:rPr>
          <w:sz w:val="24"/>
          <w:szCs w:val="24"/>
        </w:rPr>
        <w:t>Eilių valdymo sistemose naudojama:</w:t>
      </w:r>
    </w:p>
    <w:p w14:paraId="57437318" w14:textId="77777777" w:rsidR="00DF6192" w:rsidRDefault="00DF6192" w:rsidP="00DF6192">
      <w:pPr>
        <w:pStyle w:val="Sraopastraipa"/>
        <w:widowControl/>
        <w:numPr>
          <w:ilvl w:val="3"/>
          <w:numId w:val="33"/>
        </w:numPr>
        <w:tabs>
          <w:tab w:val="left" w:pos="2694"/>
        </w:tabs>
        <w:autoSpaceDE/>
        <w:autoSpaceDN/>
        <w:ind w:left="0" w:firstLine="1843"/>
        <w:contextualSpacing/>
        <w:jc w:val="both"/>
        <w:rPr>
          <w:sz w:val="24"/>
          <w:szCs w:val="24"/>
        </w:rPr>
      </w:pPr>
      <w:r>
        <w:rPr>
          <w:sz w:val="24"/>
          <w:szCs w:val="24"/>
        </w:rPr>
        <w:t>Perkančiosios organizacijos</w:t>
      </w:r>
      <w:r w:rsidR="00A3081E" w:rsidRPr="00D20474">
        <w:rPr>
          <w:sz w:val="24"/>
          <w:szCs w:val="24"/>
        </w:rPr>
        <w:t xml:space="preserve"> serveryje įdiegta </w:t>
      </w:r>
      <w:proofErr w:type="spellStart"/>
      <w:r w:rsidR="00A3081E" w:rsidRPr="00D20474">
        <w:rPr>
          <w:sz w:val="24"/>
          <w:szCs w:val="24"/>
        </w:rPr>
        <w:t>QMatic</w:t>
      </w:r>
      <w:proofErr w:type="spellEnd"/>
      <w:r w:rsidR="00A3081E" w:rsidRPr="00D20474">
        <w:rPr>
          <w:sz w:val="24"/>
          <w:szCs w:val="24"/>
        </w:rPr>
        <w:t xml:space="preserve"> </w:t>
      </w:r>
      <w:proofErr w:type="spellStart"/>
      <w:r w:rsidR="00A3081E" w:rsidRPr="00D20474">
        <w:rPr>
          <w:sz w:val="24"/>
          <w:szCs w:val="24"/>
        </w:rPr>
        <w:t>Orchestra</w:t>
      </w:r>
      <w:proofErr w:type="spellEnd"/>
      <w:r w:rsidR="00A3081E" w:rsidRPr="00D20474">
        <w:rPr>
          <w:sz w:val="24"/>
          <w:szCs w:val="24"/>
        </w:rPr>
        <w:t xml:space="preserve"> 7 programinė įranga;</w:t>
      </w:r>
    </w:p>
    <w:p w14:paraId="7280409F" w14:textId="77777777" w:rsidR="00DF6192" w:rsidRDefault="00A3081E" w:rsidP="00DF6192">
      <w:pPr>
        <w:pStyle w:val="Sraopastraipa"/>
        <w:widowControl/>
        <w:numPr>
          <w:ilvl w:val="3"/>
          <w:numId w:val="33"/>
        </w:numPr>
        <w:tabs>
          <w:tab w:val="left" w:pos="2694"/>
        </w:tabs>
        <w:autoSpaceDE/>
        <w:autoSpaceDN/>
        <w:ind w:left="0" w:firstLine="1843"/>
        <w:contextualSpacing/>
        <w:jc w:val="both"/>
        <w:rPr>
          <w:sz w:val="24"/>
          <w:szCs w:val="24"/>
        </w:rPr>
      </w:pPr>
      <w:r w:rsidRPr="00DF6192">
        <w:rPr>
          <w:sz w:val="24"/>
          <w:szCs w:val="24"/>
        </w:rPr>
        <w:t>Prie darbo vietų sumontuoti ekranai Philips 10BDL4551T;</w:t>
      </w:r>
    </w:p>
    <w:p w14:paraId="0EA1B5DA" w14:textId="6CCA27FC" w:rsidR="00DF6192" w:rsidRDefault="00A3081E" w:rsidP="00DF6192">
      <w:pPr>
        <w:pStyle w:val="Sraopastraipa"/>
        <w:widowControl/>
        <w:numPr>
          <w:ilvl w:val="3"/>
          <w:numId w:val="33"/>
        </w:numPr>
        <w:tabs>
          <w:tab w:val="left" w:pos="2694"/>
        </w:tabs>
        <w:autoSpaceDE/>
        <w:autoSpaceDN/>
        <w:ind w:left="0" w:firstLine="1843"/>
        <w:contextualSpacing/>
        <w:jc w:val="both"/>
        <w:rPr>
          <w:sz w:val="24"/>
          <w:szCs w:val="24"/>
        </w:rPr>
      </w:pPr>
      <w:r w:rsidRPr="00DF6192">
        <w:rPr>
          <w:sz w:val="24"/>
          <w:szCs w:val="24"/>
        </w:rPr>
        <w:t xml:space="preserve">Prie darbo vietų sumontuotos </w:t>
      </w:r>
      <w:proofErr w:type="spellStart"/>
      <w:r w:rsidRPr="00DF6192">
        <w:rPr>
          <w:sz w:val="24"/>
          <w:szCs w:val="24"/>
        </w:rPr>
        <w:t>QMatic</w:t>
      </w:r>
      <w:proofErr w:type="spellEnd"/>
      <w:r w:rsidRPr="00DF6192">
        <w:rPr>
          <w:sz w:val="24"/>
          <w:szCs w:val="24"/>
        </w:rPr>
        <w:t xml:space="preserve"> 924 LED švieslentės;</w:t>
      </w:r>
    </w:p>
    <w:p w14:paraId="51F1BCE4" w14:textId="77777777" w:rsidR="00DF6192" w:rsidRDefault="00A3081E" w:rsidP="00DF6192">
      <w:pPr>
        <w:pStyle w:val="Sraopastraipa"/>
        <w:widowControl/>
        <w:numPr>
          <w:ilvl w:val="3"/>
          <w:numId w:val="33"/>
        </w:numPr>
        <w:tabs>
          <w:tab w:val="left" w:pos="2694"/>
        </w:tabs>
        <w:autoSpaceDE/>
        <w:autoSpaceDN/>
        <w:ind w:left="0" w:firstLine="1843"/>
        <w:contextualSpacing/>
        <w:jc w:val="both"/>
        <w:rPr>
          <w:sz w:val="24"/>
          <w:szCs w:val="24"/>
        </w:rPr>
      </w:pPr>
      <w:r w:rsidRPr="00DF6192">
        <w:rPr>
          <w:sz w:val="24"/>
          <w:szCs w:val="24"/>
        </w:rPr>
        <w:t xml:space="preserve">Informacinio pobūdžio centrinės </w:t>
      </w:r>
      <w:proofErr w:type="spellStart"/>
      <w:r w:rsidRPr="00DF6192">
        <w:rPr>
          <w:sz w:val="24"/>
          <w:szCs w:val="24"/>
        </w:rPr>
        <w:t>QMatic</w:t>
      </w:r>
      <w:proofErr w:type="spellEnd"/>
      <w:r w:rsidRPr="00DF6192">
        <w:rPr>
          <w:sz w:val="24"/>
          <w:szCs w:val="24"/>
        </w:rPr>
        <w:t xml:space="preserve"> 948 LED švieslentės;</w:t>
      </w:r>
    </w:p>
    <w:p w14:paraId="1C4C2C20" w14:textId="77777777" w:rsidR="00DF6192" w:rsidRDefault="00A3081E" w:rsidP="00DF6192">
      <w:pPr>
        <w:pStyle w:val="Sraopastraipa"/>
        <w:widowControl/>
        <w:numPr>
          <w:ilvl w:val="3"/>
          <w:numId w:val="33"/>
        </w:numPr>
        <w:tabs>
          <w:tab w:val="left" w:pos="2694"/>
        </w:tabs>
        <w:autoSpaceDE/>
        <w:autoSpaceDN/>
        <w:ind w:left="0" w:firstLine="1843"/>
        <w:contextualSpacing/>
        <w:jc w:val="both"/>
        <w:rPr>
          <w:sz w:val="24"/>
          <w:szCs w:val="24"/>
        </w:rPr>
      </w:pPr>
      <w:r w:rsidRPr="00DF6192">
        <w:rPr>
          <w:sz w:val="24"/>
          <w:szCs w:val="24"/>
        </w:rPr>
        <w:t>Informacinio pobūdžio centriniai ekranai Philips 43BDL4550D;</w:t>
      </w:r>
    </w:p>
    <w:p w14:paraId="521D987D" w14:textId="77777777" w:rsidR="00DF6192" w:rsidRDefault="00A3081E" w:rsidP="00DF6192">
      <w:pPr>
        <w:pStyle w:val="Sraopastraipa"/>
        <w:widowControl/>
        <w:numPr>
          <w:ilvl w:val="3"/>
          <w:numId w:val="33"/>
        </w:numPr>
        <w:tabs>
          <w:tab w:val="left" w:pos="2694"/>
        </w:tabs>
        <w:autoSpaceDE/>
        <w:autoSpaceDN/>
        <w:ind w:left="0" w:firstLine="1843"/>
        <w:contextualSpacing/>
        <w:jc w:val="both"/>
        <w:rPr>
          <w:sz w:val="24"/>
          <w:szCs w:val="24"/>
        </w:rPr>
      </w:pPr>
      <w:r w:rsidRPr="00DF6192">
        <w:rPr>
          <w:sz w:val="24"/>
          <w:szCs w:val="24"/>
        </w:rPr>
        <w:t xml:space="preserve">Darbo vietų iškvietimo terminai Samsung </w:t>
      </w:r>
      <w:proofErr w:type="spellStart"/>
      <w:r w:rsidRPr="00DF6192">
        <w:rPr>
          <w:sz w:val="24"/>
          <w:szCs w:val="24"/>
        </w:rPr>
        <w:t>Galaxy</w:t>
      </w:r>
      <w:proofErr w:type="spellEnd"/>
      <w:r w:rsidRPr="00DF6192">
        <w:rPr>
          <w:sz w:val="24"/>
          <w:szCs w:val="24"/>
        </w:rPr>
        <w:t xml:space="preserve"> A04s;</w:t>
      </w:r>
    </w:p>
    <w:p w14:paraId="4A2BF01B" w14:textId="21FB18BD" w:rsidR="00A3081E" w:rsidRDefault="00A3081E" w:rsidP="00DF6192">
      <w:pPr>
        <w:pStyle w:val="Sraopastraipa"/>
        <w:widowControl/>
        <w:numPr>
          <w:ilvl w:val="3"/>
          <w:numId w:val="33"/>
        </w:numPr>
        <w:tabs>
          <w:tab w:val="left" w:pos="2694"/>
        </w:tabs>
        <w:autoSpaceDE/>
        <w:autoSpaceDN/>
        <w:ind w:left="0" w:firstLine="1843"/>
        <w:contextualSpacing/>
        <w:jc w:val="both"/>
        <w:rPr>
          <w:sz w:val="24"/>
          <w:szCs w:val="24"/>
        </w:rPr>
      </w:pPr>
      <w:r w:rsidRPr="00DF6192">
        <w:rPr>
          <w:sz w:val="24"/>
          <w:szCs w:val="24"/>
        </w:rPr>
        <w:t xml:space="preserve">Eilės bilietėlių išdavimo terminai ELO </w:t>
      </w:r>
      <w:proofErr w:type="spellStart"/>
      <w:r w:rsidRPr="00DF6192">
        <w:rPr>
          <w:sz w:val="24"/>
          <w:szCs w:val="24"/>
        </w:rPr>
        <w:t>Wallaby</w:t>
      </w:r>
      <w:proofErr w:type="spellEnd"/>
      <w:r w:rsidRPr="00DF6192">
        <w:rPr>
          <w:sz w:val="24"/>
          <w:szCs w:val="24"/>
        </w:rPr>
        <w:t xml:space="preserve"> Pro</w:t>
      </w:r>
      <w:r w:rsidR="00A41E93">
        <w:rPr>
          <w:sz w:val="24"/>
          <w:szCs w:val="24"/>
        </w:rPr>
        <w:t>;</w:t>
      </w:r>
    </w:p>
    <w:p w14:paraId="435DDDC0" w14:textId="77777777" w:rsidR="006E0259" w:rsidRPr="00D02DCE" w:rsidRDefault="006E0259" w:rsidP="00D02DCE">
      <w:pPr>
        <w:pStyle w:val="Sraopastraipa"/>
        <w:widowControl/>
        <w:numPr>
          <w:ilvl w:val="3"/>
          <w:numId w:val="33"/>
        </w:numPr>
        <w:tabs>
          <w:tab w:val="left" w:pos="2694"/>
        </w:tabs>
        <w:autoSpaceDE/>
        <w:autoSpaceDN/>
        <w:ind w:left="0" w:firstLine="1843"/>
        <w:contextualSpacing/>
        <w:jc w:val="both"/>
        <w:rPr>
          <w:sz w:val="24"/>
          <w:szCs w:val="24"/>
        </w:rPr>
      </w:pPr>
      <w:r w:rsidRPr="00D02DCE">
        <w:rPr>
          <w:sz w:val="24"/>
          <w:szCs w:val="24"/>
        </w:rPr>
        <w:t>Sprendime yra realizuota integracija su Perkančiosios organizacijos naudojama MED.I.S. sistema. Integracija užtikrina duomenų apsikeitimą ir sutikrinimą su Perkančiosios organizacijos sistemoje esančiais duomenimis. Tiekėjas sutarties galiojimo metu privalo užtikrinti integracijos su MED.I.S. palaikymą.</w:t>
      </w:r>
    </w:p>
    <w:bookmarkEnd w:id="7"/>
    <w:p w14:paraId="3D43FEC2" w14:textId="77777777" w:rsidR="003C3248" w:rsidRDefault="003C3248" w:rsidP="00C835AF">
      <w:pPr>
        <w:widowControl/>
        <w:tabs>
          <w:tab w:val="left" w:pos="1843"/>
        </w:tabs>
        <w:autoSpaceDE/>
        <w:autoSpaceDN/>
        <w:contextualSpacing/>
        <w:jc w:val="both"/>
        <w:rPr>
          <w:i/>
          <w:iCs/>
          <w:sz w:val="24"/>
          <w:szCs w:val="24"/>
        </w:rPr>
      </w:pPr>
    </w:p>
    <w:p w14:paraId="041C13C9" w14:textId="77777777" w:rsidR="003C3248" w:rsidRDefault="003C3248" w:rsidP="00C835AF">
      <w:pPr>
        <w:widowControl/>
        <w:tabs>
          <w:tab w:val="left" w:pos="1843"/>
        </w:tabs>
        <w:autoSpaceDE/>
        <w:autoSpaceDN/>
        <w:contextualSpacing/>
        <w:jc w:val="both"/>
        <w:rPr>
          <w:i/>
          <w:iCs/>
          <w:sz w:val="24"/>
          <w:szCs w:val="24"/>
        </w:rPr>
      </w:pPr>
    </w:p>
    <w:p w14:paraId="11DB7BA7" w14:textId="655CF848" w:rsidR="00BF0E9F" w:rsidRDefault="003C3248" w:rsidP="00BF0E9F">
      <w:pPr>
        <w:pStyle w:val="Sraopastraipa"/>
        <w:widowControl/>
        <w:numPr>
          <w:ilvl w:val="0"/>
          <w:numId w:val="33"/>
        </w:numPr>
        <w:autoSpaceDE/>
        <w:autoSpaceDN/>
        <w:contextualSpacing/>
        <w:jc w:val="center"/>
        <w:rPr>
          <w:b/>
          <w:bCs/>
          <w:sz w:val="24"/>
          <w:szCs w:val="24"/>
        </w:rPr>
      </w:pPr>
      <w:r>
        <w:rPr>
          <w:b/>
          <w:bCs/>
          <w:sz w:val="24"/>
          <w:szCs w:val="24"/>
        </w:rPr>
        <w:t>ANTRA</w:t>
      </w:r>
      <w:r w:rsidR="00BF0E9F">
        <w:rPr>
          <w:b/>
          <w:bCs/>
          <w:sz w:val="24"/>
          <w:szCs w:val="24"/>
        </w:rPr>
        <w:t xml:space="preserve"> PIRKIMO DALIS</w:t>
      </w:r>
    </w:p>
    <w:p w14:paraId="0143A001" w14:textId="77777777" w:rsidR="003C3248" w:rsidRDefault="003C3248" w:rsidP="000057B6">
      <w:pPr>
        <w:pStyle w:val="Sraopastraipa"/>
        <w:widowControl/>
        <w:autoSpaceDE/>
        <w:autoSpaceDN/>
        <w:ind w:left="360"/>
        <w:contextualSpacing/>
        <w:rPr>
          <w:b/>
          <w:bCs/>
          <w:sz w:val="24"/>
          <w:szCs w:val="24"/>
        </w:rPr>
      </w:pPr>
    </w:p>
    <w:p w14:paraId="38B0B762" w14:textId="24585DE7" w:rsidR="003C3248" w:rsidRPr="000057B6" w:rsidRDefault="003C3248" w:rsidP="00D02DCE">
      <w:pPr>
        <w:pStyle w:val="Sraopastraipa"/>
        <w:widowControl/>
        <w:numPr>
          <w:ilvl w:val="1"/>
          <w:numId w:val="33"/>
        </w:numPr>
        <w:tabs>
          <w:tab w:val="left" w:pos="1134"/>
        </w:tabs>
        <w:autoSpaceDE/>
        <w:autoSpaceDN/>
        <w:ind w:left="0" w:firstLine="567"/>
        <w:contextualSpacing/>
        <w:rPr>
          <w:sz w:val="24"/>
          <w:szCs w:val="24"/>
        </w:rPr>
      </w:pPr>
      <w:r w:rsidRPr="006E0259">
        <w:rPr>
          <w:b/>
          <w:bCs/>
          <w:sz w:val="24"/>
          <w:szCs w:val="24"/>
        </w:rPr>
        <w:t>Pirkimo objektas:</w:t>
      </w:r>
      <w:r w:rsidRPr="000057B6">
        <w:rPr>
          <w:sz w:val="24"/>
          <w:szCs w:val="24"/>
        </w:rPr>
        <w:t xml:space="preserve"> </w:t>
      </w:r>
      <w:r>
        <w:rPr>
          <w:sz w:val="24"/>
          <w:szCs w:val="24"/>
        </w:rPr>
        <w:t>M</w:t>
      </w:r>
      <w:r w:rsidRPr="000057B6">
        <w:rPr>
          <w:sz w:val="24"/>
          <w:szCs w:val="24"/>
        </w:rPr>
        <w:t>okėjimų surinkimo savitarnos terminalų Sprendimo priežiūros paslaugos</w:t>
      </w:r>
      <w:r>
        <w:rPr>
          <w:sz w:val="24"/>
          <w:szCs w:val="24"/>
        </w:rPr>
        <w:t>.</w:t>
      </w:r>
    </w:p>
    <w:p w14:paraId="535F02D4" w14:textId="77777777" w:rsidR="00CE1D92" w:rsidRDefault="00CE1D92" w:rsidP="00C835AF">
      <w:pPr>
        <w:widowControl/>
        <w:tabs>
          <w:tab w:val="left" w:pos="1843"/>
        </w:tabs>
        <w:autoSpaceDE/>
        <w:autoSpaceDN/>
        <w:contextualSpacing/>
        <w:jc w:val="both"/>
        <w:rPr>
          <w:i/>
          <w:iCs/>
          <w:sz w:val="24"/>
          <w:szCs w:val="24"/>
        </w:rPr>
      </w:pPr>
    </w:p>
    <w:p w14:paraId="19AF8C58" w14:textId="77777777" w:rsidR="003C3248" w:rsidRPr="00D20474" w:rsidRDefault="003C3248" w:rsidP="003C3248">
      <w:pPr>
        <w:pStyle w:val="Sraopastraipa"/>
        <w:widowControl/>
        <w:numPr>
          <w:ilvl w:val="0"/>
          <w:numId w:val="33"/>
        </w:numPr>
        <w:autoSpaceDE/>
        <w:autoSpaceDN/>
        <w:contextualSpacing/>
        <w:jc w:val="center"/>
        <w:rPr>
          <w:b/>
          <w:bCs/>
          <w:sz w:val="24"/>
          <w:szCs w:val="24"/>
        </w:rPr>
      </w:pPr>
      <w:r w:rsidRPr="00D20474">
        <w:rPr>
          <w:b/>
          <w:bCs/>
          <w:sz w:val="24"/>
          <w:szCs w:val="24"/>
        </w:rPr>
        <w:t>PIRKIMO OBJEKTO APIMTYS</w:t>
      </w:r>
      <w:r>
        <w:rPr>
          <w:b/>
          <w:bCs/>
          <w:sz w:val="24"/>
          <w:szCs w:val="24"/>
        </w:rPr>
        <w:t xml:space="preserve"> </w:t>
      </w:r>
      <w:r w:rsidRPr="00D20474">
        <w:rPr>
          <w:b/>
          <w:bCs/>
          <w:sz w:val="24"/>
          <w:szCs w:val="24"/>
        </w:rPr>
        <w:t>/</w:t>
      </w:r>
      <w:r>
        <w:rPr>
          <w:b/>
          <w:bCs/>
          <w:sz w:val="24"/>
          <w:szCs w:val="24"/>
        </w:rPr>
        <w:t xml:space="preserve"> </w:t>
      </w:r>
      <w:r w:rsidRPr="00D20474">
        <w:rPr>
          <w:b/>
          <w:bCs/>
          <w:sz w:val="24"/>
          <w:szCs w:val="24"/>
        </w:rPr>
        <w:t>KIEKIAI</w:t>
      </w:r>
    </w:p>
    <w:p w14:paraId="7FFE102B" w14:textId="77777777" w:rsidR="00C835AF" w:rsidRPr="00C835AF" w:rsidRDefault="00C835AF" w:rsidP="00C835AF">
      <w:pPr>
        <w:widowControl/>
        <w:tabs>
          <w:tab w:val="left" w:pos="1843"/>
        </w:tabs>
        <w:autoSpaceDE/>
        <w:autoSpaceDN/>
        <w:contextualSpacing/>
        <w:jc w:val="both"/>
        <w:rPr>
          <w:i/>
          <w:iCs/>
          <w:sz w:val="24"/>
          <w:szCs w:val="24"/>
        </w:rPr>
      </w:pPr>
    </w:p>
    <w:p w14:paraId="7DE48E56" w14:textId="4425E199" w:rsidR="003C3248" w:rsidRPr="00D20474" w:rsidRDefault="003C3248" w:rsidP="00D02DCE">
      <w:pPr>
        <w:pStyle w:val="Sraopastraipa"/>
        <w:widowControl/>
        <w:numPr>
          <w:ilvl w:val="1"/>
          <w:numId w:val="33"/>
        </w:numPr>
        <w:tabs>
          <w:tab w:val="left" w:pos="426"/>
        </w:tabs>
        <w:autoSpaceDE/>
        <w:autoSpaceDN/>
        <w:ind w:left="0" w:firstLine="567"/>
        <w:contextualSpacing/>
        <w:rPr>
          <w:sz w:val="24"/>
          <w:szCs w:val="24"/>
        </w:rPr>
      </w:pPr>
      <w:r w:rsidRPr="003C3248">
        <w:rPr>
          <w:sz w:val="24"/>
          <w:szCs w:val="24"/>
        </w:rPr>
        <w:t xml:space="preserve"> </w:t>
      </w:r>
      <w:r w:rsidRPr="00D20474">
        <w:rPr>
          <w:sz w:val="24"/>
          <w:szCs w:val="24"/>
        </w:rPr>
        <w:t xml:space="preserve">Sprendimo Priežiūros paslaugos, susideda iš Sprendimo palaikymo paslaugų ir </w:t>
      </w:r>
      <w:r>
        <w:rPr>
          <w:sz w:val="24"/>
          <w:szCs w:val="24"/>
        </w:rPr>
        <w:t xml:space="preserve"> </w:t>
      </w:r>
      <w:r w:rsidRPr="00D20474">
        <w:rPr>
          <w:sz w:val="24"/>
          <w:szCs w:val="24"/>
        </w:rPr>
        <w:t>Konsultavimo paslaugų:</w:t>
      </w:r>
    </w:p>
    <w:p w14:paraId="44356E95" w14:textId="77777777" w:rsidR="003C3248" w:rsidRDefault="003C3248" w:rsidP="000057B6">
      <w:pPr>
        <w:pStyle w:val="Sraopastraipa"/>
        <w:widowControl/>
        <w:numPr>
          <w:ilvl w:val="2"/>
          <w:numId w:val="33"/>
        </w:numPr>
        <w:tabs>
          <w:tab w:val="left" w:pos="1843"/>
        </w:tabs>
        <w:autoSpaceDE/>
        <w:autoSpaceDN/>
        <w:ind w:left="0" w:firstLine="1134"/>
        <w:contextualSpacing/>
        <w:rPr>
          <w:sz w:val="24"/>
          <w:szCs w:val="24"/>
        </w:rPr>
      </w:pPr>
      <w:r w:rsidRPr="00D20474">
        <w:rPr>
          <w:sz w:val="24"/>
          <w:szCs w:val="24"/>
        </w:rPr>
        <w:t>Sprendimo palaikymo paslaugos – Sprendimo darbo problemų</w:t>
      </w:r>
      <w:r>
        <w:rPr>
          <w:sz w:val="24"/>
          <w:szCs w:val="24"/>
        </w:rPr>
        <w:t xml:space="preserve"> </w:t>
      </w:r>
      <w:r w:rsidRPr="00D20474">
        <w:rPr>
          <w:sz w:val="24"/>
          <w:szCs w:val="24"/>
        </w:rPr>
        <w:t>/</w:t>
      </w:r>
      <w:r>
        <w:rPr>
          <w:sz w:val="24"/>
          <w:szCs w:val="24"/>
        </w:rPr>
        <w:t xml:space="preserve"> </w:t>
      </w:r>
      <w:r w:rsidRPr="00D20474">
        <w:rPr>
          <w:sz w:val="24"/>
          <w:szCs w:val="24"/>
        </w:rPr>
        <w:t>sutrikimų nustatymas ir jų šalinimas, problemų</w:t>
      </w:r>
      <w:r>
        <w:rPr>
          <w:sz w:val="24"/>
          <w:szCs w:val="24"/>
        </w:rPr>
        <w:t xml:space="preserve"> </w:t>
      </w:r>
      <w:r w:rsidRPr="00D20474">
        <w:rPr>
          <w:sz w:val="24"/>
          <w:szCs w:val="24"/>
        </w:rPr>
        <w:t>/</w:t>
      </w:r>
      <w:r>
        <w:rPr>
          <w:sz w:val="24"/>
          <w:szCs w:val="24"/>
        </w:rPr>
        <w:t xml:space="preserve"> </w:t>
      </w:r>
      <w:r w:rsidRPr="00D20474">
        <w:rPr>
          <w:sz w:val="24"/>
          <w:szCs w:val="24"/>
        </w:rPr>
        <w:t>sutrikimų įtakotų duomenų atstatymas</w:t>
      </w:r>
      <w:r>
        <w:rPr>
          <w:sz w:val="24"/>
          <w:szCs w:val="24"/>
        </w:rPr>
        <w:t xml:space="preserve"> </w:t>
      </w:r>
      <w:r w:rsidRPr="00D20474">
        <w:rPr>
          <w:sz w:val="24"/>
          <w:szCs w:val="24"/>
        </w:rPr>
        <w:t>/</w:t>
      </w:r>
      <w:r>
        <w:rPr>
          <w:sz w:val="24"/>
          <w:szCs w:val="24"/>
        </w:rPr>
        <w:t xml:space="preserve"> </w:t>
      </w:r>
      <w:r w:rsidRPr="00D20474">
        <w:rPr>
          <w:sz w:val="24"/>
          <w:szCs w:val="24"/>
        </w:rPr>
        <w:t>įvedimas, nuolatinis darbingumo</w:t>
      </w:r>
      <w:r>
        <w:rPr>
          <w:sz w:val="24"/>
          <w:szCs w:val="24"/>
        </w:rPr>
        <w:t xml:space="preserve"> </w:t>
      </w:r>
      <w:r w:rsidRPr="00D20474">
        <w:rPr>
          <w:sz w:val="24"/>
          <w:szCs w:val="24"/>
        </w:rPr>
        <w:t>/</w:t>
      </w:r>
      <w:r>
        <w:rPr>
          <w:sz w:val="24"/>
          <w:szCs w:val="24"/>
        </w:rPr>
        <w:t xml:space="preserve"> </w:t>
      </w:r>
      <w:r w:rsidRPr="00D20474">
        <w:rPr>
          <w:sz w:val="24"/>
          <w:szCs w:val="24"/>
        </w:rPr>
        <w:t>funkcionalumo palaikymas, darbingumo atstatymas, mechaninių dalių keitimas, profilaktinė techninės įrangos priežiūra;</w:t>
      </w:r>
    </w:p>
    <w:p w14:paraId="50E025EA" w14:textId="77777777" w:rsidR="003C3248" w:rsidRDefault="003C3248" w:rsidP="003C3248">
      <w:pPr>
        <w:pStyle w:val="Sraopastraipa"/>
        <w:widowControl/>
        <w:numPr>
          <w:ilvl w:val="2"/>
          <w:numId w:val="33"/>
        </w:numPr>
        <w:tabs>
          <w:tab w:val="left" w:pos="1843"/>
        </w:tabs>
        <w:autoSpaceDE/>
        <w:autoSpaceDN/>
        <w:ind w:left="0" w:firstLine="1134"/>
        <w:contextualSpacing/>
        <w:rPr>
          <w:sz w:val="24"/>
          <w:szCs w:val="24"/>
        </w:rPr>
      </w:pPr>
      <w:r w:rsidRPr="008915DB">
        <w:rPr>
          <w:sz w:val="24"/>
          <w:szCs w:val="24"/>
        </w:rPr>
        <w:lastRenderedPageBreak/>
        <w:t xml:space="preserve">Konsultavimo paslaugos – </w:t>
      </w:r>
      <w:r>
        <w:rPr>
          <w:sz w:val="24"/>
          <w:szCs w:val="24"/>
        </w:rPr>
        <w:t>Perkančiosios organizacijos</w:t>
      </w:r>
      <w:r w:rsidRPr="008915DB">
        <w:rPr>
          <w:sz w:val="24"/>
          <w:szCs w:val="24"/>
        </w:rPr>
        <w:t xml:space="preserve"> atstovų konsultavimas visais su Sprendimo panaudojimu, vystymu ir jo veikimu susijusiais klausimais</w:t>
      </w:r>
      <w:r>
        <w:rPr>
          <w:sz w:val="24"/>
          <w:szCs w:val="24"/>
        </w:rPr>
        <w:t>;</w:t>
      </w:r>
    </w:p>
    <w:p w14:paraId="0A3DAACE" w14:textId="3C6DD3C9" w:rsidR="00636963" w:rsidRPr="000057B6" w:rsidRDefault="003C3248" w:rsidP="000057B6">
      <w:pPr>
        <w:pStyle w:val="Sraopastraipa"/>
        <w:widowControl/>
        <w:numPr>
          <w:ilvl w:val="2"/>
          <w:numId w:val="33"/>
        </w:numPr>
        <w:tabs>
          <w:tab w:val="left" w:pos="1843"/>
        </w:tabs>
        <w:autoSpaceDE/>
        <w:autoSpaceDN/>
        <w:ind w:left="0" w:firstLine="1134"/>
        <w:contextualSpacing/>
        <w:rPr>
          <w:sz w:val="24"/>
          <w:szCs w:val="24"/>
        </w:rPr>
      </w:pPr>
      <w:r w:rsidRPr="000057B6">
        <w:rPr>
          <w:sz w:val="24"/>
          <w:szCs w:val="24"/>
        </w:rPr>
        <w:t>7 (septynių) mokėjimų surinkimo savitarnos terminalų aprūpinimas bilietų popieriumi.</w:t>
      </w:r>
      <w:r w:rsidR="00636963" w:rsidRPr="000057B6">
        <w:rPr>
          <w:sz w:val="24"/>
          <w:szCs w:val="24"/>
        </w:rPr>
        <w:t>___________________________________________________</w:t>
      </w:r>
    </w:p>
    <w:p w14:paraId="14F89A6D" w14:textId="77777777" w:rsidR="00A3081E" w:rsidRPr="00D20474" w:rsidRDefault="00A3081E" w:rsidP="00A3081E">
      <w:pPr>
        <w:ind w:firstLine="720"/>
        <w:jc w:val="both"/>
        <w:rPr>
          <w:sz w:val="24"/>
          <w:szCs w:val="24"/>
        </w:rPr>
      </w:pPr>
    </w:p>
    <w:p w14:paraId="2048FED2" w14:textId="77777777" w:rsidR="00A3081E" w:rsidRPr="00D20474" w:rsidRDefault="00A3081E" w:rsidP="00A3081E">
      <w:pPr>
        <w:ind w:firstLine="720"/>
        <w:jc w:val="both"/>
        <w:rPr>
          <w:sz w:val="24"/>
          <w:szCs w:val="24"/>
        </w:rPr>
      </w:pPr>
    </w:p>
    <w:p w14:paraId="2B64931C" w14:textId="77777777" w:rsidR="00A3081E" w:rsidRDefault="00A3081E" w:rsidP="00A3081E">
      <w:pPr>
        <w:ind w:firstLine="851"/>
        <w:jc w:val="center"/>
        <w:rPr>
          <w:sz w:val="24"/>
          <w:szCs w:val="24"/>
        </w:rPr>
      </w:pPr>
    </w:p>
    <w:p w14:paraId="3AED7E2B" w14:textId="370D4565" w:rsidR="00344CA8" w:rsidRPr="00D20474" w:rsidRDefault="00344CA8" w:rsidP="00344CA8">
      <w:pPr>
        <w:pStyle w:val="Sraopastraipa"/>
        <w:widowControl/>
        <w:numPr>
          <w:ilvl w:val="0"/>
          <w:numId w:val="33"/>
        </w:numPr>
        <w:autoSpaceDE/>
        <w:autoSpaceDN/>
        <w:contextualSpacing/>
        <w:jc w:val="center"/>
        <w:rPr>
          <w:b/>
          <w:bCs/>
          <w:sz w:val="24"/>
          <w:szCs w:val="24"/>
        </w:rPr>
      </w:pPr>
      <w:r w:rsidRPr="00D20474">
        <w:rPr>
          <w:b/>
          <w:bCs/>
          <w:sz w:val="24"/>
          <w:szCs w:val="24"/>
        </w:rPr>
        <w:t xml:space="preserve">REIKALAVIMAI </w:t>
      </w:r>
      <w:r w:rsidR="00193D6C">
        <w:rPr>
          <w:b/>
          <w:bCs/>
          <w:sz w:val="24"/>
          <w:szCs w:val="24"/>
        </w:rPr>
        <w:t>ANTRA</w:t>
      </w:r>
      <w:r w:rsidR="00190971">
        <w:rPr>
          <w:b/>
          <w:bCs/>
          <w:sz w:val="24"/>
          <w:szCs w:val="24"/>
        </w:rPr>
        <w:t>M</w:t>
      </w:r>
      <w:r w:rsidR="00193D6C">
        <w:rPr>
          <w:b/>
          <w:bCs/>
          <w:sz w:val="24"/>
          <w:szCs w:val="24"/>
        </w:rPr>
        <w:t xml:space="preserve"> </w:t>
      </w:r>
      <w:r w:rsidRPr="00D20474">
        <w:rPr>
          <w:b/>
          <w:bCs/>
          <w:sz w:val="24"/>
          <w:szCs w:val="24"/>
        </w:rPr>
        <w:t>PIRKIMO OBJEKTUI</w:t>
      </w:r>
    </w:p>
    <w:p w14:paraId="440E0612" w14:textId="77777777" w:rsidR="00344CA8" w:rsidRPr="00D20474" w:rsidRDefault="00344CA8" w:rsidP="00344CA8">
      <w:pPr>
        <w:pStyle w:val="Sraopastraipa"/>
        <w:widowControl/>
        <w:autoSpaceDE/>
        <w:autoSpaceDN/>
        <w:ind w:left="360"/>
        <w:contextualSpacing/>
        <w:jc w:val="both"/>
        <w:rPr>
          <w:b/>
          <w:bCs/>
          <w:sz w:val="24"/>
          <w:szCs w:val="24"/>
        </w:rPr>
      </w:pPr>
    </w:p>
    <w:p w14:paraId="690BC132" w14:textId="77777777" w:rsidR="00344CA8" w:rsidRPr="00D20474" w:rsidRDefault="00344CA8" w:rsidP="00344CA8">
      <w:pPr>
        <w:pStyle w:val="Sraopastraipa"/>
        <w:widowControl/>
        <w:numPr>
          <w:ilvl w:val="1"/>
          <w:numId w:val="33"/>
        </w:numPr>
        <w:tabs>
          <w:tab w:val="left" w:pos="1134"/>
        </w:tabs>
        <w:autoSpaceDE/>
        <w:autoSpaceDN/>
        <w:ind w:left="0" w:firstLine="567"/>
        <w:contextualSpacing/>
        <w:jc w:val="both"/>
        <w:rPr>
          <w:sz w:val="24"/>
          <w:szCs w:val="24"/>
        </w:rPr>
      </w:pPr>
      <w:r w:rsidRPr="00D20474">
        <w:rPr>
          <w:sz w:val="24"/>
          <w:szCs w:val="24"/>
        </w:rPr>
        <w:t>Esamos situacijos aprašymas:</w:t>
      </w:r>
    </w:p>
    <w:p w14:paraId="3743C86B" w14:textId="04EE8594" w:rsidR="00344CA8" w:rsidRDefault="00344CA8" w:rsidP="000057B6">
      <w:pPr>
        <w:pStyle w:val="Sraopastraipa"/>
        <w:widowControl/>
        <w:numPr>
          <w:ilvl w:val="2"/>
          <w:numId w:val="33"/>
        </w:numPr>
        <w:tabs>
          <w:tab w:val="left" w:pos="1843"/>
        </w:tabs>
        <w:autoSpaceDE/>
        <w:autoSpaceDN/>
        <w:ind w:hanging="666"/>
        <w:contextualSpacing/>
        <w:jc w:val="both"/>
        <w:rPr>
          <w:sz w:val="24"/>
          <w:szCs w:val="24"/>
        </w:rPr>
      </w:pPr>
      <w:r>
        <w:rPr>
          <w:sz w:val="24"/>
          <w:szCs w:val="24"/>
        </w:rPr>
        <w:t>Perkančioji organizacija</w:t>
      </w:r>
      <w:r w:rsidRPr="00D20474">
        <w:rPr>
          <w:sz w:val="24"/>
          <w:szCs w:val="24"/>
        </w:rPr>
        <w:t xml:space="preserve"> eksploatuoja 7 </w:t>
      </w:r>
      <w:r>
        <w:rPr>
          <w:sz w:val="24"/>
          <w:szCs w:val="24"/>
        </w:rPr>
        <w:t xml:space="preserve">(septynis) </w:t>
      </w:r>
      <w:r w:rsidRPr="00D20474">
        <w:rPr>
          <w:sz w:val="24"/>
          <w:szCs w:val="24"/>
        </w:rPr>
        <w:t>mokėjimų surinkimo savitarnos terminalus;</w:t>
      </w:r>
    </w:p>
    <w:p w14:paraId="1E1AC279" w14:textId="77777777" w:rsidR="00344CA8" w:rsidRPr="00D20474" w:rsidRDefault="00344CA8" w:rsidP="00344CA8">
      <w:pPr>
        <w:pStyle w:val="Sraopastraipa"/>
        <w:widowControl/>
        <w:numPr>
          <w:ilvl w:val="2"/>
          <w:numId w:val="33"/>
        </w:numPr>
        <w:tabs>
          <w:tab w:val="left" w:pos="1843"/>
        </w:tabs>
        <w:autoSpaceDE/>
        <w:autoSpaceDN/>
        <w:ind w:left="0" w:firstLine="1134"/>
        <w:contextualSpacing/>
        <w:jc w:val="both"/>
        <w:rPr>
          <w:sz w:val="24"/>
          <w:szCs w:val="24"/>
        </w:rPr>
      </w:pPr>
      <w:r w:rsidRPr="00D20474">
        <w:rPr>
          <w:sz w:val="24"/>
          <w:szCs w:val="24"/>
        </w:rPr>
        <w:t>Mokėjimų surinkimo savitarnos terminaluose naudojama:</w:t>
      </w:r>
    </w:p>
    <w:p w14:paraId="03A35787" w14:textId="77777777" w:rsidR="00344CA8" w:rsidRDefault="00344CA8" w:rsidP="00344CA8">
      <w:pPr>
        <w:pStyle w:val="Sraopastraipa"/>
        <w:widowControl/>
        <w:numPr>
          <w:ilvl w:val="3"/>
          <w:numId w:val="33"/>
        </w:numPr>
        <w:tabs>
          <w:tab w:val="left" w:pos="2694"/>
        </w:tabs>
        <w:autoSpaceDE/>
        <w:autoSpaceDN/>
        <w:ind w:left="0" w:firstLine="1843"/>
        <w:contextualSpacing/>
        <w:jc w:val="both"/>
        <w:rPr>
          <w:sz w:val="24"/>
          <w:szCs w:val="24"/>
        </w:rPr>
      </w:pPr>
      <w:r w:rsidRPr="00D20474">
        <w:rPr>
          <w:sz w:val="24"/>
          <w:szCs w:val="24"/>
        </w:rPr>
        <w:t xml:space="preserve">Terminalai ELO </w:t>
      </w:r>
      <w:proofErr w:type="spellStart"/>
      <w:r w:rsidRPr="00D20474">
        <w:rPr>
          <w:sz w:val="24"/>
          <w:szCs w:val="24"/>
        </w:rPr>
        <w:t>Wallaby</w:t>
      </w:r>
      <w:proofErr w:type="spellEnd"/>
      <w:r w:rsidRPr="00D20474">
        <w:rPr>
          <w:sz w:val="24"/>
          <w:szCs w:val="24"/>
        </w:rPr>
        <w:t xml:space="preserve"> Pro;</w:t>
      </w:r>
    </w:p>
    <w:p w14:paraId="2C619908" w14:textId="77777777" w:rsidR="00344CA8" w:rsidRDefault="00344CA8" w:rsidP="00344CA8">
      <w:pPr>
        <w:pStyle w:val="Sraopastraipa"/>
        <w:widowControl/>
        <w:numPr>
          <w:ilvl w:val="3"/>
          <w:numId w:val="33"/>
        </w:numPr>
        <w:tabs>
          <w:tab w:val="left" w:pos="2694"/>
        </w:tabs>
        <w:autoSpaceDE/>
        <w:autoSpaceDN/>
        <w:ind w:left="0" w:firstLine="1843"/>
        <w:contextualSpacing/>
        <w:jc w:val="both"/>
        <w:rPr>
          <w:sz w:val="24"/>
          <w:szCs w:val="24"/>
        </w:rPr>
      </w:pPr>
      <w:r w:rsidRPr="004F5ACA">
        <w:rPr>
          <w:sz w:val="24"/>
          <w:szCs w:val="24"/>
        </w:rPr>
        <w:t xml:space="preserve">Terminaluose įdiegta </w:t>
      </w:r>
      <w:proofErr w:type="spellStart"/>
      <w:r w:rsidRPr="004F5ACA">
        <w:rPr>
          <w:sz w:val="24"/>
          <w:szCs w:val="24"/>
        </w:rPr>
        <w:t>Hansab</w:t>
      </w:r>
      <w:proofErr w:type="spellEnd"/>
      <w:r w:rsidRPr="004F5ACA">
        <w:rPr>
          <w:sz w:val="24"/>
          <w:szCs w:val="24"/>
        </w:rPr>
        <w:t xml:space="preserve"> HSELF24 </w:t>
      </w:r>
      <w:proofErr w:type="spellStart"/>
      <w:r w:rsidRPr="004F5ACA">
        <w:rPr>
          <w:sz w:val="24"/>
          <w:szCs w:val="24"/>
        </w:rPr>
        <w:t>Light</w:t>
      </w:r>
      <w:proofErr w:type="spellEnd"/>
      <w:r w:rsidRPr="004F5ACA">
        <w:rPr>
          <w:sz w:val="24"/>
          <w:szCs w:val="24"/>
        </w:rPr>
        <w:t xml:space="preserve"> mokėjimų valdymo programinė įranga;</w:t>
      </w:r>
    </w:p>
    <w:p w14:paraId="37388A38" w14:textId="77777777" w:rsidR="00344CA8" w:rsidRDefault="00344CA8" w:rsidP="00344CA8">
      <w:pPr>
        <w:pStyle w:val="Sraopastraipa"/>
        <w:widowControl/>
        <w:numPr>
          <w:ilvl w:val="3"/>
          <w:numId w:val="33"/>
        </w:numPr>
        <w:tabs>
          <w:tab w:val="left" w:pos="2694"/>
        </w:tabs>
        <w:autoSpaceDE/>
        <w:autoSpaceDN/>
        <w:ind w:left="0" w:firstLine="1843"/>
        <w:contextualSpacing/>
        <w:jc w:val="both"/>
        <w:rPr>
          <w:sz w:val="24"/>
          <w:szCs w:val="24"/>
        </w:rPr>
      </w:pPr>
      <w:r w:rsidRPr="004F5ACA">
        <w:rPr>
          <w:sz w:val="24"/>
          <w:szCs w:val="24"/>
        </w:rPr>
        <w:t xml:space="preserve">BAR kodų skaitytuvas ELO </w:t>
      </w:r>
      <w:proofErr w:type="spellStart"/>
      <w:r w:rsidRPr="004F5ACA">
        <w:rPr>
          <w:sz w:val="24"/>
          <w:szCs w:val="24"/>
        </w:rPr>
        <w:t>Edge</w:t>
      </w:r>
      <w:proofErr w:type="spellEnd"/>
      <w:r w:rsidRPr="004F5ACA">
        <w:rPr>
          <w:sz w:val="24"/>
          <w:szCs w:val="24"/>
        </w:rPr>
        <w:t xml:space="preserve"> SE4107;</w:t>
      </w:r>
    </w:p>
    <w:p w14:paraId="0F1B56AC" w14:textId="77777777" w:rsidR="00344CA8" w:rsidRDefault="00344CA8" w:rsidP="00344CA8">
      <w:pPr>
        <w:pStyle w:val="Sraopastraipa"/>
        <w:widowControl/>
        <w:numPr>
          <w:ilvl w:val="3"/>
          <w:numId w:val="33"/>
        </w:numPr>
        <w:tabs>
          <w:tab w:val="left" w:pos="2694"/>
        </w:tabs>
        <w:autoSpaceDE/>
        <w:autoSpaceDN/>
        <w:ind w:left="0" w:firstLine="1843"/>
        <w:contextualSpacing/>
        <w:jc w:val="both"/>
        <w:rPr>
          <w:sz w:val="24"/>
          <w:szCs w:val="24"/>
        </w:rPr>
      </w:pPr>
      <w:r w:rsidRPr="004F5ACA">
        <w:rPr>
          <w:sz w:val="24"/>
          <w:szCs w:val="24"/>
        </w:rPr>
        <w:t>Fiskalinių čekių spausdintuvas STAR MCP30;</w:t>
      </w:r>
    </w:p>
    <w:p w14:paraId="26D8AD2C" w14:textId="77777777" w:rsidR="00344CA8" w:rsidRDefault="00344CA8" w:rsidP="00344CA8">
      <w:pPr>
        <w:pStyle w:val="Sraopastraipa"/>
        <w:widowControl/>
        <w:numPr>
          <w:ilvl w:val="3"/>
          <w:numId w:val="33"/>
        </w:numPr>
        <w:tabs>
          <w:tab w:val="left" w:pos="2694"/>
        </w:tabs>
        <w:autoSpaceDE/>
        <w:autoSpaceDN/>
        <w:ind w:left="0" w:firstLine="1843"/>
        <w:contextualSpacing/>
        <w:jc w:val="both"/>
        <w:rPr>
          <w:sz w:val="24"/>
          <w:szCs w:val="24"/>
        </w:rPr>
      </w:pPr>
      <w:r w:rsidRPr="004F5ACA">
        <w:rPr>
          <w:sz w:val="24"/>
          <w:szCs w:val="24"/>
        </w:rPr>
        <w:t xml:space="preserve">Bankinių kortelių skaitytuvas </w:t>
      </w:r>
      <w:proofErr w:type="spellStart"/>
      <w:r w:rsidRPr="004F5ACA">
        <w:rPr>
          <w:sz w:val="24"/>
          <w:szCs w:val="24"/>
        </w:rPr>
        <w:t>Ingenico</w:t>
      </w:r>
      <w:proofErr w:type="spellEnd"/>
      <w:r w:rsidRPr="004F5ACA">
        <w:rPr>
          <w:sz w:val="24"/>
          <w:szCs w:val="24"/>
        </w:rPr>
        <w:t xml:space="preserve"> Lane/3600;</w:t>
      </w:r>
    </w:p>
    <w:p w14:paraId="61783CA9" w14:textId="77777777" w:rsidR="00344CA8" w:rsidRDefault="00344CA8" w:rsidP="00344CA8">
      <w:pPr>
        <w:pStyle w:val="Sraopastraipa"/>
        <w:widowControl/>
        <w:numPr>
          <w:ilvl w:val="3"/>
          <w:numId w:val="33"/>
        </w:numPr>
        <w:tabs>
          <w:tab w:val="left" w:pos="2694"/>
        </w:tabs>
        <w:autoSpaceDE/>
        <w:autoSpaceDN/>
        <w:ind w:left="0" w:firstLine="1843"/>
        <w:contextualSpacing/>
        <w:jc w:val="both"/>
        <w:rPr>
          <w:sz w:val="24"/>
          <w:szCs w:val="24"/>
        </w:rPr>
      </w:pPr>
      <w:r w:rsidRPr="004F5ACA">
        <w:rPr>
          <w:sz w:val="24"/>
          <w:szCs w:val="24"/>
        </w:rPr>
        <w:t>Bankinių kortelių skaitytuvų aplikacija;</w:t>
      </w:r>
    </w:p>
    <w:p w14:paraId="5CBC0AC4" w14:textId="68247502" w:rsidR="00344CA8" w:rsidRDefault="00344CA8" w:rsidP="00344CA8">
      <w:pPr>
        <w:pStyle w:val="Sraopastraipa"/>
        <w:widowControl/>
        <w:numPr>
          <w:ilvl w:val="3"/>
          <w:numId w:val="33"/>
        </w:numPr>
        <w:tabs>
          <w:tab w:val="left" w:pos="2694"/>
        </w:tabs>
        <w:autoSpaceDE/>
        <w:autoSpaceDN/>
        <w:ind w:left="0" w:firstLine="1843"/>
        <w:contextualSpacing/>
        <w:jc w:val="both"/>
        <w:rPr>
          <w:sz w:val="24"/>
          <w:szCs w:val="24"/>
        </w:rPr>
      </w:pPr>
      <w:proofErr w:type="spellStart"/>
      <w:r w:rsidRPr="004F5ACA">
        <w:rPr>
          <w:sz w:val="24"/>
          <w:szCs w:val="24"/>
        </w:rPr>
        <w:t>i.EKA</w:t>
      </w:r>
      <w:proofErr w:type="spellEnd"/>
      <w:r w:rsidRPr="004F5ACA">
        <w:rPr>
          <w:sz w:val="24"/>
          <w:szCs w:val="24"/>
        </w:rPr>
        <w:t xml:space="preserve"> reikalavimus atitinkantis ASPA AM-1 saugos modulis</w:t>
      </w:r>
      <w:r w:rsidR="00A41E93">
        <w:rPr>
          <w:sz w:val="24"/>
          <w:szCs w:val="24"/>
        </w:rPr>
        <w:t>;</w:t>
      </w:r>
    </w:p>
    <w:p w14:paraId="38E11BD9" w14:textId="77777777" w:rsidR="00A41E93" w:rsidRPr="00A41E93" w:rsidRDefault="00A41E93" w:rsidP="00A41E93">
      <w:pPr>
        <w:pStyle w:val="Sraopastraipa"/>
        <w:widowControl/>
        <w:numPr>
          <w:ilvl w:val="3"/>
          <w:numId w:val="33"/>
        </w:numPr>
        <w:tabs>
          <w:tab w:val="left" w:pos="2694"/>
        </w:tabs>
        <w:autoSpaceDE/>
        <w:autoSpaceDN/>
        <w:ind w:left="0" w:firstLine="1843"/>
        <w:contextualSpacing/>
        <w:jc w:val="both"/>
        <w:rPr>
          <w:sz w:val="24"/>
          <w:szCs w:val="24"/>
        </w:rPr>
      </w:pPr>
      <w:r w:rsidRPr="00A41E93">
        <w:rPr>
          <w:sz w:val="24"/>
          <w:szCs w:val="24"/>
        </w:rPr>
        <w:t>Sprendime yra realizuota integracija su Perkančiosios organizacijos naudojama MED.I.S. sistema. Integracija užtikrina duomenų apsikeitimą ir sutikrinimą su Perkančiosios organizacijos sistemoje esančiais duomenimis. Tiekėjas sutarties galiojimo metu privalo užtikrinti integracijos su MED.I.S. palaikymą.</w:t>
      </w:r>
    </w:p>
    <w:p w14:paraId="15F27A0E" w14:textId="77777777" w:rsidR="00344CA8" w:rsidRDefault="00344CA8" w:rsidP="00344CA8">
      <w:pPr>
        <w:widowControl/>
        <w:tabs>
          <w:tab w:val="left" w:pos="1843"/>
        </w:tabs>
        <w:autoSpaceDE/>
        <w:autoSpaceDN/>
        <w:contextualSpacing/>
        <w:jc w:val="both"/>
        <w:rPr>
          <w:i/>
          <w:iCs/>
          <w:sz w:val="24"/>
          <w:szCs w:val="24"/>
        </w:rPr>
      </w:pPr>
    </w:p>
    <w:p w14:paraId="1241229C" w14:textId="77777777" w:rsidR="00344CA8" w:rsidRDefault="00344CA8" w:rsidP="00344CA8">
      <w:pPr>
        <w:widowControl/>
        <w:tabs>
          <w:tab w:val="left" w:pos="1843"/>
        </w:tabs>
        <w:autoSpaceDE/>
        <w:autoSpaceDN/>
        <w:contextualSpacing/>
        <w:jc w:val="both"/>
        <w:rPr>
          <w:i/>
          <w:iCs/>
          <w:sz w:val="24"/>
          <w:szCs w:val="24"/>
        </w:rPr>
      </w:pPr>
    </w:p>
    <w:p w14:paraId="2CDC4FE6" w14:textId="77777777" w:rsidR="00344CA8" w:rsidRDefault="00344CA8" w:rsidP="00A3081E">
      <w:pPr>
        <w:ind w:firstLine="851"/>
        <w:jc w:val="center"/>
        <w:rPr>
          <w:sz w:val="24"/>
          <w:szCs w:val="24"/>
        </w:rPr>
      </w:pPr>
    </w:p>
    <w:p w14:paraId="07D5FEB0" w14:textId="77777777" w:rsidR="00845631" w:rsidRPr="00D20474" w:rsidRDefault="00845631" w:rsidP="00A3081E">
      <w:pPr>
        <w:ind w:firstLine="851"/>
        <w:jc w:val="center"/>
        <w:rPr>
          <w:sz w:val="24"/>
          <w:szCs w:val="24"/>
        </w:rPr>
      </w:pPr>
    </w:p>
    <w:sectPr w:rsidR="00845631" w:rsidRPr="00D20474" w:rsidSect="005E09F8">
      <w:headerReference w:type="default" r:id="rId8"/>
      <w:footerReference w:type="default" r:id="rId9"/>
      <w:type w:val="continuous"/>
      <w:pgSz w:w="1191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9AE9" w14:textId="77777777" w:rsidR="00896814" w:rsidRDefault="00896814" w:rsidP="0003156A">
      <w:r>
        <w:separator/>
      </w:r>
    </w:p>
  </w:endnote>
  <w:endnote w:type="continuationSeparator" w:id="0">
    <w:p w14:paraId="41CEE1E4" w14:textId="77777777" w:rsidR="00896814" w:rsidRDefault="00896814" w:rsidP="0003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4AB5" w14:textId="5FFD1D2E" w:rsidR="0003156A" w:rsidRDefault="0003156A">
    <w:pPr>
      <w:pStyle w:val="Porat"/>
      <w:jc w:val="right"/>
    </w:pPr>
  </w:p>
  <w:p w14:paraId="1FEA6998" w14:textId="77777777" w:rsidR="0003156A" w:rsidRDefault="000315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29E1" w14:textId="77777777" w:rsidR="00896814" w:rsidRDefault="00896814" w:rsidP="0003156A">
      <w:r>
        <w:separator/>
      </w:r>
    </w:p>
  </w:footnote>
  <w:footnote w:type="continuationSeparator" w:id="0">
    <w:p w14:paraId="5CC53561" w14:textId="77777777" w:rsidR="00896814" w:rsidRDefault="00896814" w:rsidP="0003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B79D" w14:textId="2CCCA71D" w:rsidR="00B27796" w:rsidRPr="00B27796" w:rsidRDefault="00B27796" w:rsidP="00B27796">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D82"/>
    <w:multiLevelType w:val="multilevel"/>
    <w:tmpl w:val="6CD497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646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117D1624"/>
    <w:multiLevelType w:val="hybridMultilevel"/>
    <w:tmpl w:val="464AE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3632BB"/>
    <w:multiLevelType w:val="hybridMultilevel"/>
    <w:tmpl w:val="E898C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55336"/>
    <w:multiLevelType w:val="multilevel"/>
    <w:tmpl w:val="F2D0A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1F45D6"/>
    <w:multiLevelType w:val="multilevel"/>
    <w:tmpl w:val="A768CAD4"/>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b/>
        <w:bCs/>
        <w:i w:val="0"/>
        <w:iCs w:val="0"/>
      </w:rPr>
    </w:lvl>
    <w:lvl w:ilvl="2">
      <w:start w:val="1"/>
      <w:numFmt w:val="decimal"/>
      <w:lvlText w:val="%1.%2.%3."/>
      <w:lvlJc w:val="left"/>
      <w:pPr>
        <w:ind w:left="1800" w:hanging="1080"/>
      </w:pPr>
      <w:rPr>
        <w:rFonts w:hint="default"/>
        <w:i w:val="0"/>
        <w:iCs w:val="0"/>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9C14B2"/>
    <w:multiLevelType w:val="multilevel"/>
    <w:tmpl w:val="248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B573A"/>
    <w:multiLevelType w:val="multilevel"/>
    <w:tmpl w:val="396EAB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837F34"/>
    <w:multiLevelType w:val="multilevel"/>
    <w:tmpl w:val="978A1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E66020"/>
    <w:multiLevelType w:val="multilevel"/>
    <w:tmpl w:val="F6641F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DE3AF1"/>
    <w:multiLevelType w:val="multilevel"/>
    <w:tmpl w:val="EC9A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72658"/>
    <w:multiLevelType w:val="multilevel"/>
    <w:tmpl w:val="84D08E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B0652D"/>
    <w:multiLevelType w:val="multilevel"/>
    <w:tmpl w:val="2F46D812"/>
    <w:lvl w:ilvl="0">
      <w:start w:val="1"/>
      <w:numFmt w:val="decimal"/>
      <w:lvlText w:val="%1."/>
      <w:lvlJc w:val="left"/>
      <w:pPr>
        <w:ind w:left="360" w:hanging="360"/>
      </w:pPr>
      <w:rPr>
        <w:b/>
      </w:rPr>
    </w:lvl>
    <w:lvl w:ilvl="1">
      <w:start w:val="1"/>
      <w:numFmt w:val="decimal"/>
      <w:lvlText w:val="%1.%2."/>
      <w:lvlJc w:val="left"/>
      <w:pPr>
        <w:ind w:left="1080" w:hanging="360"/>
      </w:pPr>
      <w:rPr>
        <w:b w:val="0"/>
        <w:bCs/>
        <w:strike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0A15E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E97508"/>
    <w:multiLevelType w:val="hybridMultilevel"/>
    <w:tmpl w:val="E848D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E94979"/>
    <w:multiLevelType w:val="multilevel"/>
    <w:tmpl w:val="FA68F4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FCF334F"/>
    <w:multiLevelType w:val="multilevel"/>
    <w:tmpl w:val="680400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E568C3"/>
    <w:multiLevelType w:val="multilevel"/>
    <w:tmpl w:val="8582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168FE"/>
    <w:multiLevelType w:val="hybridMultilevel"/>
    <w:tmpl w:val="A8601E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D200B7"/>
    <w:multiLevelType w:val="multilevel"/>
    <w:tmpl w:val="2522E20C"/>
    <w:lvl w:ilvl="0">
      <w:start w:val="1"/>
      <w:numFmt w:val="decimal"/>
      <w:lvlText w:val="%1."/>
      <w:lvlJc w:val="left"/>
      <w:pPr>
        <w:ind w:left="720" w:hanging="360"/>
      </w:pPr>
      <w:rPr>
        <w:rFonts w:hint="default"/>
      </w:rPr>
    </w:lvl>
    <w:lvl w:ilvl="1">
      <w:start w:val="2"/>
      <w:numFmt w:val="decimal"/>
      <w:isLgl/>
      <w:lvlText w:val="%1.%2."/>
      <w:lvlJc w:val="left"/>
      <w:pPr>
        <w:ind w:left="1518" w:hanging="52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1" w15:restartNumberingAfterBreak="0">
    <w:nsid w:val="4A7A6C82"/>
    <w:multiLevelType w:val="hybridMultilevel"/>
    <w:tmpl w:val="CA281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414848"/>
    <w:multiLevelType w:val="hybridMultilevel"/>
    <w:tmpl w:val="E9B8CB24"/>
    <w:lvl w:ilvl="0" w:tplc="D082C592">
      <w:start w:val="1"/>
      <w:numFmt w:val="decimal"/>
      <w:lvlText w:val="%1."/>
      <w:lvlJc w:val="left"/>
      <w:pPr>
        <w:ind w:left="300" w:hanging="405"/>
      </w:pPr>
      <w:rPr>
        <w:rFonts w:hint="default"/>
      </w:rPr>
    </w:lvl>
    <w:lvl w:ilvl="1" w:tplc="04270019" w:tentative="1">
      <w:start w:val="1"/>
      <w:numFmt w:val="lowerLetter"/>
      <w:lvlText w:val="%2."/>
      <w:lvlJc w:val="left"/>
      <w:pPr>
        <w:ind w:left="975" w:hanging="360"/>
      </w:pPr>
    </w:lvl>
    <w:lvl w:ilvl="2" w:tplc="0427001B" w:tentative="1">
      <w:start w:val="1"/>
      <w:numFmt w:val="lowerRoman"/>
      <w:lvlText w:val="%3."/>
      <w:lvlJc w:val="right"/>
      <w:pPr>
        <w:ind w:left="1695" w:hanging="180"/>
      </w:pPr>
    </w:lvl>
    <w:lvl w:ilvl="3" w:tplc="0427000F" w:tentative="1">
      <w:start w:val="1"/>
      <w:numFmt w:val="decimal"/>
      <w:lvlText w:val="%4."/>
      <w:lvlJc w:val="left"/>
      <w:pPr>
        <w:ind w:left="2415" w:hanging="360"/>
      </w:pPr>
    </w:lvl>
    <w:lvl w:ilvl="4" w:tplc="04270019" w:tentative="1">
      <w:start w:val="1"/>
      <w:numFmt w:val="lowerLetter"/>
      <w:lvlText w:val="%5."/>
      <w:lvlJc w:val="left"/>
      <w:pPr>
        <w:ind w:left="3135" w:hanging="360"/>
      </w:pPr>
    </w:lvl>
    <w:lvl w:ilvl="5" w:tplc="0427001B" w:tentative="1">
      <w:start w:val="1"/>
      <w:numFmt w:val="lowerRoman"/>
      <w:lvlText w:val="%6."/>
      <w:lvlJc w:val="right"/>
      <w:pPr>
        <w:ind w:left="3855" w:hanging="180"/>
      </w:pPr>
    </w:lvl>
    <w:lvl w:ilvl="6" w:tplc="0427000F" w:tentative="1">
      <w:start w:val="1"/>
      <w:numFmt w:val="decimal"/>
      <w:lvlText w:val="%7."/>
      <w:lvlJc w:val="left"/>
      <w:pPr>
        <w:ind w:left="4575" w:hanging="360"/>
      </w:pPr>
    </w:lvl>
    <w:lvl w:ilvl="7" w:tplc="04270019" w:tentative="1">
      <w:start w:val="1"/>
      <w:numFmt w:val="lowerLetter"/>
      <w:lvlText w:val="%8."/>
      <w:lvlJc w:val="left"/>
      <w:pPr>
        <w:ind w:left="5295" w:hanging="360"/>
      </w:pPr>
    </w:lvl>
    <w:lvl w:ilvl="8" w:tplc="0427001B" w:tentative="1">
      <w:start w:val="1"/>
      <w:numFmt w:val="lowerRoman"/>
      <w:lvlText w:val="%9."/>
      <w:lvlJc w:val="right"/>
      <w:pPr>
        <w:ind w:left="6015" w:hanging="180"/>
      </w:pPr>
    </w:lvl>
  </w:abstractNum>
  <w:abstractNum w:abstractNumId="23" w15:restartNumberingAfterBreak="0">
    <w:nsid w:val="4DA15D8E"/>
    <w:multiLevelType w:val="hybridMultilevel"/>
    <w:tmpl w:val="F4424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493F94"/>
    <w:multiLevelType w:val="multilevel"/>
    <w:tmpl w:val="AA14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5469C7"/>
    <w:multiLevelType w:val="multilevel"/>
    <w:tmpl w:val="8324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EB1B62"/>
    <w:multiLevelType w:val="multilevel"/>
    <w:tmpl w:val="8EB057C4"/>
    <w:lvl w:ilvl="0">
      <w:start w:val="1"/>
      <w:numFmt w:val="decimal"/>
      <w:lvlText w:val="%1."/>
      <w:lvlJc w:val="left"/>
      <w:pPr>
        <w:ind w:left="3763" w:hanging="360"/>
      </w:pPr>
      <w:rPr>
        <w:rFonts w:cs="Times New Roman"/>
        <w:b/>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3F87200"/>
    <w:multiLevelType w:val="multilevel"/>
    <w:tmpl w:val="91D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61D99"/>
    <w:multiLevelType w:val="multilevel"/>
    <w:tmpl w:val="6FDA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1389C"/>
    <w:multiLevelType w:val="multilevel"/>
    <w:tmpl w:val="CDA4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5C095A"/>
    <w:multiLevelType w:val="multilevel"/>
    <w:tmpl w:val="CD5A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FF4651"/>
    <w:multiLevelType w:val="hybridMultilevel"/>
    <w:tmpl w:val="CFBA9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F77063"/>
    <w:multiLevelType w:val="hybridMultilevel"/>
    <w:tmpl w:val="C0D6574C"/>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681006455">
    <w:abstractNumId w:val="19"/>
  </w:num>
  <w:num w:numId="2" w16cid:durableId="763576793">
    <w:abstractNumId w:val="20"/>
  </w:num>
  <w:num w:numId="3" w16cid:durableId="510411395">
    <w:abstractNumId w:val="2"/>
  </w:num>
  <w:num w:numId="4" w16cid:durableId="11889048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1426773">
    <w:abstractNumId w:val="22"/>
  </w:num>
  <w:num w:numId="6" w16cid:durableId="274214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1144661">
    <w:abstractNumId w:val="25"/>
  </w:num>
  <w:num w:numId="8" w16cid:durableId="460852602">
    <w:abstractNumId w:val="29"/>
  </w:num>
  <w:num w:numId="9" w16cid:durableId="1517378995">
    <w:abstractNumId w:val="18"/>
  </w:num>
  <w:num w:numId="10" w16cid:durableId="238028741">
    <w:abstractNumId w:val="30"/>
  </w:num>
  <w:num w:numId="11" w16cid:durableId="527839118">
    <w:abstractNumId w:val="24"/>
  </w:num>
  <w:num w:numId="12" w16cid:durableId="1931347056">
    <w:abstractNumId w:val="9"/>
  </w:num>
  <w:num w:numId="13" w16cid:durableId="925190399">
    <w:abstractNumId w:val="28"/>
  </w:num>
  <w:num w:numId="14" w16cid:durableId="528447027">
    <w:abstractNumId w:val="7"/>
  </w:num>
  <w:num w:numId="15" w16cid:durableId="746876976">
    <w:abstractNumId w:val="27"/>
  </w:num>
  <w:num w:numId="16" w16cid:durableId="1496650253">
    <w:abstractNumId w:val="11"/>
  </w:num>
  <w:num w:numId="17" w16cid:durableId="1978141982">
    <w:abstractNumId w:val="21"/>
  </w:num>
  <w:num w:numId="18" w16cid:durableId="1994941912">
    <w:abstractNumId w:val="0"/>
  </w:num>
  <w:num w:numId="19" w16cid:durableId="1642802648">
    <w:abstractNumId w:val="13"/>
  </w:num>
  <w:num w:numId="20" w16cid:durableId="1211185068">
    <w:abstractNumId w:val="5"/>
  </w:num>
  <w:num w:numId="21" w16cid:durableId="1074081699">
    <w:abstractNumId w:val="16"/>
  </w:num>
  <w:num w:numId="22" w16cid:durableId="2071145925">
    <w:abstractNumId w:val="3"/>
  </w:num>
  <w:num w:numId="23" w16cid:durableId="1660034033">
    <w:abstractNumId w:val="4"/>
  </w:num>
  <w:num w:numId="24" w16cid:durableId="1467428424">
    <w:abstractNumId w:val="15"/>
  </w:num>
  <w:num w:numId="25" w16cid:durableId="1723751082">
    <w:abstractNumId w:val="31"/>
  </w:num>
  <w:num w:numId="26" w16cid:durableId="1429885273">
    <w:abstractNumId w:val="14"/>
  </w:num>
  <w:num w:numId="27" w16cid:durableId="1602108301">
    <w:abstractNumId w:val="12"/>
  </w:num>
  <w:num w:numId="28" w16cid:durableId="328018253">
    <w:abstractNumId w:val="32"/>
  </w:num>
  <w:num w:numId="29" w16cid:durableId="728572047">
    <w:abstractNumId w:val="17"/>
  </w:num>
  <w:num w:numId="30" w16cid:durableId="19354898">
    <w:abstractNumId w:val="10"/>
  </w:num>
  <w:num w:numId="31" w16cid:durableId="1657688069">
    <w:abstractNumId w:val="8"/>
  </w:num>
  <w:num w:numId="32" w16cid:durableId="1518108443">
    <w:abstractNumId w:val="23"/>
  </w:num>
  <w:num w:numId="33" w16cid:durableId="11152919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5C"/>
    <w:rsid w:val="000057B6"/>
    <w:rsid w:val="00012560"/>
    <w:rsid w:val="000271E7"/>
    <w:rsid w:val="0003156A"/>
    <w:rsid w:val="00034DB6"/>
    <w:rsid w:val="00036F9B"/>
    <w:rsid w:val="000404F0"/>
    <w:rsid w:val="000432FC"/>
    <w:rsid w:val="00051042"/>
    <w:rsid w:val="000516B1"/>
    <w:rsid w:val="000710A4"/>
    <w:rsid w:val="00072A03"/>
    <w:rsid w:val="0009199B"/>
    <w:rsid w:val="00092051"/>
    <w:rsid w:val="00094AC9"/>
    <w:rsid w:val="000A26C6"/>
    <w:rsid w:val="000A54D3"/>
    <w:rsid w:val="000A62E4"/>
    <w:rsid w:val="000A6B38"/>
    <w:rsid w:val="000B3639"/>
    <w:rsid w:val="000D0189"/>
    <w:rsid w:val="000D2F4E"/>
    <w:rsid w:val="000E7327"/>
    <w:rsid w:val="000E7E8F"/>
    <w:rsid w:val="001241C3"/>
    <w:rsid w:val="00137504"/>
    <w:rsid w:val="001606F3"/>
    <w:rsid w:val="00161D25"/>
    <w:rsid w:val="0016400E"/>
    <w:rsid w:val="00175B06"/>
    <w:rsid w:val="00186EC8"/>
    <w:rsid w:val="00190971"/>
    <w:rsid w:val="00193D6C"/>
    <w:rsid w:val="001A2A80"/>
    <w:rsid w:val="001D2997"/>
    <w:rsid w:val="001D4F0A"/>
    <w:rsid w:val="00205CB1"/>
    <w:rsid w:val="00207B91"/>
    <w:rsid w:val="00231AAE"/>
    <w:rsid w:val="002378AC"/>
    <w:rsid w:val="00241079"/>
    <w:rsid w:val="0024791D"/>
    <w:rsid w:val="00266248"/>
    <w:rsid w:val="00275BA3"/>
    <w:rsid w:val="002950F7"/>
    <w:rsid w:val="0029720E"/>
    <w:rsid w:val="002A14DB"/>
    <w:rsid w:val="002C0DDE"/>
    <w:rsid w:val="002C1811"/>
    <w:rsid w:val="002F616B"/>
    <w:rsid w:val="00313CD7"/>
    <w:rsid w:val="003236C2"/>
    <w:rsid w:val="00323A87"/>
    <w:rsid w:val="00330CAF"/>
    <w:rsid w:val="00343816"/>
    <w:rsid w:val="00344CA8"/>
    <w:rsid w:val="00362365"/>
    <w:rsid w:val="0037653F"/>
    <w:rsid w:val="00383367"/>
    <w:rsid w:val="003B5253"/>
    <w:rsid w:val="003C3248"/>
    <w:rsid w:val="003C624E"/>
    <w:rsid w:val="003D0287"/>
    <w:rsid w:val="003D4B97"/>
    <w:rsid w:val="003D583F"/>
    <w:rsid w:val="003F2707"/>
    <w:rsid w:val="00412DF9"/>
    <w:rsid w:val="00413E53"/>
    <w:rsid w:val="0041737F"/>
    <w:rsid w:val="0042479B"/>
    <w:rsid w:val="004267E5"/>
    <w:rsid w:val="00434369"/>
    <w:rsid w:val="0044086D"/>
    <w:rsid w:val="004715FA"/>
    <w:rsid w:val="004724D3"/>
    <w:rsid w:val="004744A4"/>
    <w:rsid w:val="00475129"/>
    <w:rsid w:val="004864A3"/>
    <w:rsid w:val="00490496"/>
    <w:rsid w:val="00493937"/>
    <w:rsid w:val="00496169"/>
    <w:rsid w:val="004A3D19"/>
    <w:rsid w:val="004B3F01"/>
    <w:rsid w:val="004C3E99"/>
    <w:rsid w:val="004D0FCC"/>
    <w:rsid w:val="004D30FE"/>
    <w:rsid w:val="004E0E4A"/>
    <w:rsid w:val="004E115C"/>
    <w:rsid w:val="004E4295"/>
    <w:rsid w:val="004F092E"/>
    <w:rsid w:val="004F42B6"/>
    <w:rsid w:val="004F46C0"/>
    <w:rsid w:val="004F5ACA"/>
    <w:rsid w:val="00500668"/>
    <w:rsid w:val="00501426"/>
    <w:rsid w:val="0050662B"/>
    <w:rsid w:val="005142A3"/>
    <w:rsid w:val="00523C5A"/>
    <w:rsid w:val="00535C18"/>
    <w:rsid w:val="00535EFB"/>
    <w:rsid w:val="00544232"/>
    <w:rsid w:val="00545715"/>
    <w:rsid w:val="00552CB3"/>
    <w:rsid w:val="00553489"/>
    <w:rsid w:val="00553F20"/>
    <w:rsid w:val="0057398A"/>
    <w:rsid w:val="00573CBC"/>
    <w:rsid w:val="005957F7"/>
    <w:rsid w:val="005B3B3E"/>
    <w:rsid w:val="005C4DDB"/>
    <w:rsid w:val="005C5C7B"/>
    <w:rsid w:val="005D0D57"/>
    <w:rsid w:val="005D246E"/>
    <w:rsid w:val="005D41C2"/>
    <w:rsid w:val="005E09F8"/>
    <w:rsid w:val="005F4911"/>
    <w:rsid w:val="00600050"/>
    <w:rsid w:val="00601E29"/>
    <w:rsid w:val="006046E2"/>
    <w:rsid w:val="006320F4"/>
    <w:rsid w:val="00632E3D"/>
    <w:rsid w:val="00636963"/>
    <w:rsid w:val="00663999"/>
    <w:rsid w:val="00665D2B"/>
    <w:rsid w:val="00680A96"/>
    <w:rsid w:val="00685B9A"/>
    <w:rsid w:val="00692794"/>
    <w:rsid w:val="00692DCF"/>
    <w:rsid w:val="006A6961"/>
    <w:rsid w:val="006B2290"/>
    <w:rsid w:val="006B4747"/>
    <w:rsid w:val="006C0519"/>
    <w:rsid w:val="006C4644"/>
    <w:rsid w:val="006C7CF3"/>
    <w:rsid w:val="006E0259"/>
    <w:rsid w:val="006E2D4C"/>
    <w:rsid w:val="006E7AD3"/>
    <w:rsid w:val="006E7B11"/>
    <w:rsid w:val="006F4503"/>
    <w:rsid w:val="00713577"/>
    <w:rsid w:val="00714F9E"/>
    <w:rsid w:val="00720D5C"/>
    <w:rsid w:val="00742A0C"/>
    <w:rsid w:val="0074351E"/>
    <w:rsid w:val="00750BDD"/>
    <w:rsid w:val="00762023"/>
    <w:rsid w:val="00764904"/>
    <w:rsid w:val="00790911"/>
    <w:rsid w:val="007B0293"/>
    <w:rsid w:val="007C160E"/>
    <w:rsid w:val="007E59A1"/>
    <w:rsid w:val="007E5CE3"/>
    <w:rsid w:val="00800653"/>
    <w:rsid w:val="00802DAF"/>
    <w:rsid w:val="00807725"/>
    <w:rsid w:val="0080791B"/>
    <w:rsid w:val="0081046D"/>
    <w:rsid w:val="00816C15"/>
    <w:rsid w:val="00817038"/>
    <w:rsid w:val="0082023A"/>
    <w:rsid w:val="00845631"/>
    <w:rsid w:val="00863E22"/>
    <w:rsid w:val="0088223A"/>
    <w:rsid w:val="008915DB"/>
    <w:rsid w:val="00896814"/>
    <w:rsid w:val="008A7740"/>
    <w:rsid w:val="008B3183"/>
    <w:rsid w:val="008B6D63"/>
    <w:rsid w:val="008C5460"/>
    <w:rsid w:val="009042AD"/>
    <w:rsid w:val="00962FDE"/>
    <w:rsid w:val="00965E29"/>
    <w:rsid w:val="0097480B"/>
    <w:rsid w:val="00980D11"/>
    <w:rsid w:val="0098279A"/>
    <w:rsid w:val="0099134E"/>
    <w:rsid w:val="009A01D6"/>
    <w:rsid w:val="009A382D"/>
    <w:rsid w:val="009B05E1"/>
    <w:rsid w:val="009B0A67"/>
    <w:rsid w:val="009B2E07"/>
    <w:rsid w:val="009B50D9"/>
    <w:rsid w:val="009D1FF6"/>
    <w:rsid w:val="009F132F"/>
    <w:rsid w:val="009F1D03"/>
    <w:rsid w:val="009F2360"/>
    <w:rsid w:val="009F79C0"/>
    <w:rsid w:val="009F7D15"/>
    <w:rsid w:val="00A23A21"/>
    <w:rsid w:val="00A23D74"/>
    <w:rsid w:val="00A3081E"/>
    <w:rsid w:val="00A322AB"/>
    <w:rsid w:val="00A41E93"/>
    <w:rsid w:val="00A47EDA"/>
    <w:rsid w:val="00A70C3B"/>
    <w:rsid w:val="00A8506E"/>
    <w:rsid w:val="00A86917"/>
    <w:rsid w:val="00A913F7"/>
    <w:rsid w:val="00A94043"/>
    <w:rsid w:val="00A97B5A"/>
    <w:rsid w:val="00AB28F6"/>
    <w:rsid w:val="00AB7B40"/>
    <w:rsid w:val="00AC5392"/>
    <w:rsid w:val="00AC79C2"/>
    <w:rsid w:val="00AD2799"/>
    <w:rsid w:val="00AF3406"/>
    <w:rsid w:val="00B11C47"/>
    <w:rsid w:val="00B27796"/>
    <w:rsid w:val="00B303A3"/>
    <w:rsid w:val="00B31576"/>
    <w:rsid w:val="00B32E39"/>
    <w:rsid w:val="00B368C8"/>
    <w:rsid w:val="00B44D36"/>
    <w:rsid w:val="00B478E2"/>
    <w:rsid w:val="00B532D2"/>
    <w:rsid w:val="00B5690F"/>
    <w:rsid w:val="00B61500"/>
    <w:rsid w:val="00B65575"/>
    <w:rsid w:val="00B70E2E"/>
    <w:rsid w:val="00B9562A"/>
    <w:rsid w:val="00BA01E6"/>
    <w:rsid w:val="00BB4A56"/>
    <w:rsid w:val="00BF0310"/>
    <w:rsid w:val="00BF0E9F"/>
    <w:rsid w:val="00BF5B6E"/>
    <w:rsid w:val="00BF7CA0"/>
    <w:rsid w:val="00C03333"/>
    <w:rsid w:val="00C1737A"/>
    <w:rsid w:val="00C42C2D"/>
    <w:rsid w:val="00C45FE7"/>
    <w:rsid w:val="00C5237F"/>
    <w:rsid w:val="00C564DB"/>
    <w:rsid w:val="00C6758B"/>
    <w:rsid w:val="00C6783E"/>
    <w:rsid w:val="00C722FF"/>
    <w:rsid w:val="00C7460D"/>
    <w:rsid w:val="00C835AF"/>
    <w:rsid w:val="00C959C4"/>
    <w:rsid w:val="00C97EB6"/>
    <w:rsid w:val="00CA017C"/>
    <w:rsid w:val="00CA603B"/>
    <w:rsid w:val="00CB2E0C"/>
    <w:rsid w:val="00CC28C2"/>
    <w:rsid w:val="00CE1D92"/>
    <w:rsid w:val="00CE2EF4"/>
    <w:rsid w:val="00CE55E7"/>
    <w:rsid w:val="00CE5B4B"/>
    <w:rsid w:val="00CE7A1F"/>
    <w:rsid w:val="00CF3678"/>
    <w:rsid w:val="00CF767A"/>
    <w:rsid w:val="00D02DCE"/>
    <w:rsid w:val="00D20474"/>
    <w:rsid w:val="00D25003"/>
    <w:rsid w:val="00D52164"/>
    <w:rsid w:val="00D5460F"/>
    <w:rsid w:val="00D604D3"/>
    <w:rsid w:val="00D66752"/>
    <w:rsid w:val="00DB5D42"/>
    <w:rsid w:val="00DB7E83"/>
    <w:rsid w:val="00DC137D"/>
    <w:rsid w:val="00DF2D17"/>
    <w:rsid w:val="00DF6192"/>
    <w:rsid w:val="00E060D1"/>
    <w:rsid w:val="00E11CC5"/>
    <w:rsid w:val="00E13D49"/>
    <w:rsid w:val="00E26AF6"/>
    <w:rsid w:val="00E34533"/>
    <w:rsid w:val="00E4706D"/>
    <w:rsid w:val="00E52073"/>
    <w:rsid w:val="00E531E2"/>
    <w:rsid w:val="00E53F13"/>
    <w:rsid w:val="00E5681B"/>
    <w:rsid w:val="00E72C8C"/>
    <w:rsid w:val="00E81D11"/>
    <w:rsid w:val="00E87C80"/>
    <w:rsid w:val="00E90975"/>
    <w:rsid w:val="00E948DD"/>
    <w:rsid w:val="00EA35A4"/>
    <w:rsid w:val="00ED4253"/>
    <w:rsid w:val="00EE3431"/>
    <w:rsid w:val="00EF04A3"/>
    <w:rsid w:val="00EF1097"/>
    <w:rsid w:val="00EF7129"/>
    <w:rsid w:val="00EF7639"/>
    <w:rsid w:val="00EF78E3"/>
    <w:rsid w:val="00F249F8"/>
    <w:rsid w:val="00F40C7F"/>
    <w:rsid w:val="00F42A0A"/>
    <w:rsid w:val="00F6547A"/>
    <w:rsid w:val="00F6566F"/>
    <w:rsid w:val="00F81459"/>
    <w:rsid w:val="00F9576F"/>
    <w:rsid w:val="00FA398F"/>
    <w:rsid w:val="00FA69B7"/>
    <w:rsid w:val="00FC0733"/>
    <w:rsid w:val="00FC7B95"/>
    <w:rsid w:val="00FD1FDF"/>
    <w:rsid w:val="00FD3C95"/>
    <w:rsid w:val="00FD62E8"/>
    <w:rsid w:val="00FE0F4C"/>
    <w:rsid w:val="00FE5D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CBDE"/>
  <w15:docId w15:val="{40C92887-70D0-4923-9874-628BE126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9"/>
    <w:qFormat/>
    <w:pPr>
      <w:spacing w:line="264" w:lineRule="exact"/>
      <w:ind w:left="692" w:hanging="408"/>
      <w:outlineLvl w:val="0"/>
    </w:pPr>
    <w:rPr>
      <w:b/>
      <w:bCs/>
      <w:sz w:val="23"/>
      <w:szCs w:val="23"/>
    </w:rPr>
  </w:style>
  <w:style w:type="paragraph" w:styleId="Antrat3">
    <w:name w:val="heading 3"/>
    <w:basedOn w:val="prastasis"/>
    <w:next w:val="prastasis"/>
    <w:link w:val="Antrat3Diagrama"/>
    <w:uiPriority w:val="9"/>
    <w:semiHidden/>
    <w:unhideWhenUsed/>
    <w:qFormat/>
    <w:rsid w:val="00EF712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EF7129"/>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EF7129"/>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EF7129"/>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qFormat/>
    <w:pPr>
      <w:ind w:left="285"/>
    </w:pPr>
    <w:rPr>
      <w:sz w:val="23"/>
      <w:szCs w:val="23"/>
    </w:rPr>
  </w:style>
  <w:style w:type="paragraph" w:styleId="Pavadinimas">
    <w:name w:val="Title"/>
    <w:basedOn w:val="prastasis"/>
    <w:link w:val="PavadinimasDiagrama"/>
    <w:uiPriority w:val="10"/>
    <w:qFormat/>
    <w:pPr>
      <w:spacing w:before="77"/>
      <w:ind w:left="3191" w:right="3277"/>
      <w:jc w:val="center"/>
    </w:pPr>
    <w:rPr>
      <w:b/>
      <w:bCs/>
      <w:sz w:val="24"/>
      <w:szCs w:val="24"/>
    </w:rPr>
  </w:style>
  <w:style w:type="paragraph" w:styleId="Sraopastraipa">
    <w:name w:val="List Paragraph"/>
    <w:aliases w:val="Table of contents numbered,List Paragraph21,Bullet EY,ERP-List Paragraph,List Paragraph11,List Paragraph2,Numbering,Sąrašo pastraipa1,Lentele,List Paragraph1,Bullet,List Paragraph3,Sąrašo pastraipa.Bullet,lp1,List Paragraph Red,punktai"/>
    <w:basedOn w:val="prastasis"/>
    <w:link w:val="SraopastraipaDiagrama"/>
    <w:uiPriority w:val="34"/>
    <w:qFormat/>
    <w:pPr>
      <w:ind w:left="285"/>
    </w:pPr>
  </w:style>
  <w:style w:type="paragraph" w:customStyle="1" w:styleId="TableParagraph">
    <w:name w:val="Table Paragraph"/>
    <w:basedOn w:val="prastasis"/>
    <w:uiPriority w:val="1"/>
    <w:qFormat/>
    <w:pPr>
      <w:ind w:left="113"/>
    </w:pPr>
  </w:style>
  <w:style w:type="character" w:styleId="Hipersaitas">
    <w:name w:val="Hyperlink"/>
    <w:basedOn w:val="Numatytasispastraiposriftas"/>
    <w:uiPriority w:val="99"/>
    <w:unhideWhenUsed/>
    <w:rsid w:val="002950F7"/>
    <w:rPr>
      <w:color w:val="0000FF" w:themeColor="hyperlink"/>
      <w:u w:val="single"/>
    </w:rPr>
  </w:style>
  <w:style w:type="character" w:styleId="Neapdorotaspaminjimas">
    <w:name w:val="Unresolved Mention"/>
    <w:basedOn w:val="Numatytasispastraiposriftas"/>
    <w:uiPriority w:val="99"/>
    <w:semiHidden/>
    <w:unhideWhenUsed/>
    <w:rsid w:val="002950F7"/>
    <w:rPr>
      <w:color w:val="605E5C"/>
      <w:shd w:val="clear" w:color="auto" w:fill="E1DFDD"/>
    </w:rPr>
  </w:style>
  <w:style w:type="paragraph" w:customStyle="1" w:styleId="Default">
    <w:name w:val="Default"/>
    <w:rsid w:val="00205CB1"/>
    <w:pPr>
      <w:widowControl/>
      <w:adjustRightInd w:val="0"/>
    </w:pPr>
    <w:rPr>
      <w:rFonts w:ascii="Times New Roman" w:hAnsi="Times New Roman" w:cs="Times New Roman"/>
      <w:color w:val="000000"/>
      <w:sz w:val="24"/>
      <w:szCs w:val="24"/>
      <w:lang w:val="lt-LT"/>
    </w:rPr>
  </w:style>
  <w:style w:type="character" w:customStyle="1" w:styleId="Antrat1Diagrama">
    <w:name w:val="Antraštė 1 Diagrama"/>
    <w:basedOn w:val="Numatytasispastraiposriftas"/>
    <w:link w:val="Antrat1"/>
    <w:uiPriority w:val="99"/>
    <w:rsid w:val="0003156A"/>
    <w:rPr>
      <w:rFonts w:ascii="Times New Roman" w:eastAsia="Times New Roman" w:hAnsi="Times New Roman" w:cs="Times New Roman"/>
      <w:b/>
      <w:bCs/>
      <w:sz w:val="23"/>
      <w:szCs w:val="23"/>
      <w:lang w:val="lt-LT"/>
    </w:rPr>
  </w:style>
  <w:style w:type="paragraph" w:customStyle="1" w:styleId="Linija">
    <w:name w:val="Linija"/>
    <w:basedOn w:val="prastasis"/>
    <w:rsid w:val="0003156A"/>
    <w:pPr>
      <w:widowControl/>
      <w:suppressAutoHyphens/>
      <w:adjustRightInd w:val="0"/>
      <w:spacing w:line="298" w:lineRule="auto"/>
      <w:jc w:val="center"/>
      <w:textAlignment w:val="center"/>
    </w:pPr>
    <w:rPr>
      <w:color w:val="000000"/>
      <w:sz w:val="12"/>
      <w:szCs w:val="12"/>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locked/>
    <w:rsid w:val="0003156A"/>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03156A"/>
    <w:pPr>
      <w:widowControl/>
      <w:autoSpaceDE/>
      <w:autoSpaceDN/>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03156A"/>
    <w:rPr>
      <w:rFonts w:ascii="Segoe UI" w:eastAsia="Times New Roman" w:hAnsi="Segoe UI" w:cs="Segoe UI"/>
      <w:sz w:val="18"/>
      <w:szCs w:val="18"/>
      <w:lang w:val="lt-LT" w:eastAsia="lt-LT"/>
    </w:rPr>
  </w:style>
  <w:style w:type="paragraph" w:styleId="Pagrindiniotekstotrauka2">
    <w:name w:val="Body Text Indent 2"/>
    <w:basedOn w:val="prastasis"/>
    <w:link w:val="Pagrindiniotekstotrauka2Diagrama"/>
    <w:uiPriority w:val="99"/>
    <w:unhideWhenUsed/>
    <w:rsid w:val="0003156A"/>
    <w:pPr>
      <w:widowControl/>
      <w:autoSpaceDE/>
      <w:autoSpaceDN/>
      <w:ind w:left="720" w:firstLine="720"/>
      <w:jc w:val="both"/>
    </w:pPr>
    <w:rPr>
      <w:sz w:val="24"/>
      <w:szCs w:val="24"/>
      <w:lang w:val="x-none" w:eastAsia="x-none"/>
    </w:rPr>
  </w:style>
  <w:style w:type="character" w:customStyle="1" w:styleId="Pagrindiniotekstotrauka2Diagrama">
    <w:name w:val="Pagrindinio teksto įtrauka 2 Diagrama"/>
    <w:basedOn w:val="Numatytasispastraiposriftas"/>
    <w:link w:val="Pagrindiniotekstotrauka2"/>
    <w:uiPriority w:val="99"/>
    <w:rsid w:val="0003156A"/>
    <w:rPr>
      <w:rFonts w:ascii="Times New Roman" w:eastAsia="Times New Roman" w:hAnsi="Times New Roman" w:cs="Times New Roman"/>
      <w:sz w:val="24"/>
      <w:szCs w:val="24"/>
      <w:lang w:val="x-none" w:eastAsia="x-none"/>
    </w:rPr>
  </w:style>
  <w:style w:type="paragraph" w:styleId="Antrats">
    <w:name w:val="header"/>
    <w:basedOn w:val="prastasis"/>
    <w:link w:val="AntratsDiagrama"/>
    <w:uiPriority w:val="99"/>
    <w:rsid w:val="0003156A"/>
    <w:pPr>
      <w:widowControl/>
      <w:tabs>
        <w:tab w:val="center" w:pos="4819"/>
        <w:tab w:val="right" w:pos="9638"/>
      </w:tabs>
      <w:autoSpaceDE/>
      <w:autoSpaceDN/>
    </w:pPr>
    <w:rPr>
      <w:sz w:val="24"/>
      <w:szCs w:val="24"/>
      <w:lang w:val="x-none" w:eastAsia="x-none"/>
    </w:rPr>
  </w:style>
  <w:style w:type="character" w:customStyle="1" w:styleId="AntratsDiagrama">
    <w:name w:val="Antraštės Diagrama"/>
    <w:basedOn w:val="Numatytasispastraiposriftas"/>
    <w:link w:val="Antrats"/>
    <w:uiPriority w:val="99"/>
    <w:rsid w:val="0003156A"/>
    <w:rPr>
      <w:rFonts w:ascii="Times New Roman" w:eastAsia="Times New Roman" w:hAnsi="Times New Roman" w:cs="Times New Roman"/>
      <w:sz w:val="24"/>
      <w:szCs w:val="24"/>
      <w:lang w:val="x-none" w:eastAsia="x-none"/>
    </w:rPr>
  </w:style>
  <w:style w:type="character" w:customStyle="1" w:styleId="Pagrindinistekstas0">
    <w:name w:val="Pagrindinis tekstas_"/>
    <w:basedOn w:val="Numatytasispastraiposriftas"/>
    <w:link w:val="Pagrindinistekstas1"/>
    <w:locked/>
    <w:rsid w:val="0003156A"/>
    <w:rPr>
      <w:rFonts w:ascii="Times New Roman" w:hAnsi="Times New Roman" w:cs="Times New Roman"/>
      <w:sz w:val="23"/>
      <w:szCs w:val="23"/>
      <w:shd w:val="clear" w:color="auto" w:fill="FFFFFF"/>
    </w:rPr>
  </w:style>
  <w:style w:type="paragraph" w:customStyle="1" w:styleId="Pagrindinistekstas1">
    <w:name w:val="Pagrindinis tekstas1"/>
    <w:basedOn w:val="prastasis"/>
    <w:link w:val="Pagrindinistekstas0"/>
    <w:rsid w:val="0003156A"/>
    <w:pPr>
      <w:widowControl/>
      <w:shd w:val="clear" w:color="auto" w:fill="FFFFFF"/>
      <w:autoSpaceDE/>
      <w:autoSpaceDN/>
      <w:spacing w:line="274" w:lineRule="exact"/>
      <w:ind w:hanging="360"/>
      <w:jc w:val="both"/>
    </w:pPr>
    <w:rPr>
      <w:rFonts w:eastAsiaTheme="minorHAnsi"/>
      <w:sz w:val="23"/>
      <w:szCs w:val="23"/>
      <w:lang w:val="en-US"/>
    </w:rPr>
  </w:style>
  <w:style w:type="character" w:customStyle="1" w:styleId="Pagrindinistekstas2">
    <w:name w:val="Pagrindinis tekstas (2)_"/>
    <w:basedOn w:val="Numatytasispastraiposriftas"/>
    <w:link w:val="Pagrindinistekstas20"/>
    <w:locked/>
    <w:rsid w:val="0003156A"/>
    <w:rPr>
      <w:rFonts w:ascii="Times New Roman" w:hAnsi="Times New Roman" w:cs="Times New Roman"/>
      <w:sz w:val="23"/>
      <w:szCs w:val="23"/>
      <w:shd w:val="clear" w:color="auto" w:fill="FFFFFF"/>
    </w:rPr>
  </w:style>
  <w:style w:type="paragraph" w:customStyle="1" w:styleId="Pagrindinistekstas20">
    <w:name w:val="Pagrindinis tekstas (2)"/>
    <w:basedOn w:val="prastasis"/>
    <w:link w:val="Pagrindinistekstas2"/>
    <w:rsid w:val="0003156A"/>
    <w:pPr>
      <w:widowControl/>
      <w:shd w:val="clear" w:color="auto" w:fill="FFFFFF"/>
      <w:autoSpaceDE/>
      <w:autoSpaceDN/>
      <w:spacing w:line="240" w:lineRule="atLeast"/>
    </w:pPr>
    <w:rPr>
      <w:rFonts w:eastAsiaTheme="minorHAnsi"/>
      <w:sz w:val="23"/>
      <w:szCs w:val="23"/>
      <w:lang w:val="en-US"/>
    </w:rPr>
  </w:style>
  <w:style w:type="paragraph" w:styleId="Porat">
    <w:name w:val="footer"/>
    <w:basedOn w:val="prastasis"/>
    <w:link w:val="PoratDiagrama"/>
    <w:uiPriority w:val="99"/>
    <w:unhideWhenUsed/>
    <w:rsid w:val="0003156A"/>
    <w:pPr>
      <w:widowControl/>
      <w:tabs>
        <w:tab w:val="center" w:pos="4819"/>
        <w:tab w:val="right" w:pos="9638"/>
      </w:tabs>
      <w:autoSpaceDE/>
      <w:autoSpaceDN/>
    </w:pPr>
    <w:rPr>
      <w:sz w:val="24"/>
      <w:szCs w:val="24"/>
      <w:lang w:eastAsia="lt-LT"/>
    </w:rPr>
  </w:style>
  <w:style w:type="character" w:customStyle="1" w:styleId="PoratDiagrama">
    <w:name w:val="Poraštė Diagrama"/>
    <w:basedOn w:val="Numatytasispastraiposriftas"/>
    <w:link w:val="Porat"/>
    <w:uiPriority w:val="99"/>
    <w:rsid w:val="0003156A"/>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03156A"/>
    <w:rPr>
      <w:rFonts w:ascii="Times New Roman" w:eastAsia="Times New Roman" w:hAnsi="Times New Roman" w:cs="Times New Roman"/>
      <w:sz w:val="23"/>
      <w:szCs w:val="23"/>
      <w:lang w:val="lt-LT"/>
    </w:rPr>
  </w:style>
  <w:style w:type="table" w:styleId="Lentelstinklelis">
    <w:name w:val="Table Grid"/>
    <w:basedOn w:val="prastojilentel"/>
    <w:uiPriority w:val="39"/>
    <w:rsid w:val="0003156A"/>
    <w:pPr>
      <w:widowControl/>
      <w:autoSpaceDE/>
      <w:autoSpaceDN/>
    </w:pPr>
    <w:rPr>
      <w:rFonts w:ascii="Calibri" w:eastAsia="Calibri" w:hAnsi="Calibri" w:cs="Times New Roman"/>
      <w:kern w:val="2"/>
      <w:lang w:val="lt-LT"/>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BF0310"/>
  </w:style>
  <w:style w:type="character" w:customStyle="1" w:styleId="PavadinimasDiagrama">
    <w:name w:val="Pavadinimas Diagrama"/>
    <w:basedOn w:val="Numatytasispastraiposriftas"/>
    <w:link w:val="Pavadinimas"/>
    <w:uiPriority w:val="10"/>
    <w:rsid w:val="00BF0310"/>
    <w:rPr>
      <w:rFonts w:ascii="Times New Roman" w:eastAsia="Times New Roman" w:hAnsi="Times New Roman" w:cs="Times New Roman"/>
      <w:b/>
      <w:bCs/>
      <w:sz w:val="24"/>
      <w:szCs w:val="24"/>
      <w:lang w:val="lt-LT"/>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01256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012560"/>
    <w:pPr>
      <w:widowControl/>
      <w:autoSpaceDE/>
      <w:autoSpaceDN/>
      <w:spacing w:line="360" w:lineRule="auto"/>
      <w:jc w:val="both"/>
    </w:pPr>
    <w:rPr>
      <w:rFonts w:asciiTheme="minorHAnsi" w:eastAsiaTheme="minorHAnsi" w:hAnsiTheme="minorHAnsi" w:cstheme="minorBidi"/>
      <w:lang w:val="x-none"/>
    </w:rPr>
  </w:style>
  <w:style w:type="character" w:customStyle="1" w:styleId="FootnoteTextChar1">
    <w:name w:val="Footnote Text Char1"/>
    <w:basedOn w:val="Numatytasispastraiposriftas"/>
    <w:uiPriority w:val="99"/>
    <w:semiHidden/>
    <w:rsid w:val="00012560"/>
    <w:rPr>
      <w:rFonts w:ascii="Times New Roman" w:eastAsia="Times New Roman" w:hAnsi="Times New Roman" w:cs="Times New Roman"/>
      <w:sz w:val="20"/>
      <w:szCs w:val="20"/>
      <w:lang w:val="lt-LT"/>
    </w:rPr>
  </w:style>
  <w:style w:type="character" w:styleId="Puslapioinaosnuoroda">
    <w:name w:val="footnote reference"/>
    <w:uiPriority w:val="99"/>
    <w:unhideWhenUsed/>
    <w:rsid w:val="00012560"/>
    <w:rPr>
      <w:rFonts w:ascii="Times New Roman" w:hAnsi="Times New Roman" w:cs="Times New Roman" w:hint="default"/>
      <w:vertAlign w:val="superscript"/>
    </w:rPr>
  </w:style>
  <w:style w:type="paragraph" w:customStyle="1" w:styleId="TS11">
    <w:name w:val="TS 1.1."/>
    <w:basedOn w:val="prastasis"/>
    <w:link w:val="TS11Diagrama"/>
    <w:qFormat/>
    <w:rsid w:val="00012560"/>
    <w:pPr>
      <w:numPr>
        <w:ilvl w:val="2"/>
        <w:numId w:val="3"/>
      </w:numPr>
      <w:autoSpaceDE/>
      <w:autoSpaceDN/>
      <w:spacing w:before="240" w:after="120"/>
      <w:ind w:left="-141"/>
      <w:jc w:val="both"/>
      <w:outlineLvl w:val="0"/>
    </w:pPr>
    <w:rPr>
      <w:rFonts w:eastAsiaTheme="minorHAnsi" w:cstheme="minorBidi"/>
      <w:sz w:val="24"/>
      <w:szCs w:val="24"/>
      <w:lang w:val="ru-RU"/>
    </w:rPr>
  </w:style>
  <w:style w:type="paragraph" w:customStyle="1" w:styleId="TS111">
    <w:name w:val="TS 1.1.1."/>
    <w:basedOn w:val="prastasis"/>
    <w:link w:val="TS111Diagrama"/>
    <w:qFormat/>
    <w:rsid w:val="00012560"/>
    <w:pPr>
      <w:numPr>
        <w:ilvl w:val="3"/>
        <w:numId w:val="3"/>
      </w:numPr>
      <w:tabs>
        <w:tab w:val="left" w:pos="1134"/>
        <w:tab w:val="left" w:pos="1418"/>
        <w:tab w:val="left" w:pos="1701"/>
      </w:tabs>
      <w:autoSpaceDE/>
      <w:autoSpaceDN/>
      <w:spacing w:line="276" w:lineRule="auto"/>
      <w:ind w:left="-41"/>
      <w:contextualSpacing/>
      <w:jc w:val="both"/>
      <w:outlineLvl w:val="0"/>
    </w:pPr>
    <w:rPr>
      <w:rFonts w:eastAsiaTheme="minorHAnsi" w:cstheme="minorBidi"/>
      <w:sz w:val="24"/>
      <w:szCs w:val="24"/>
      <w:lang w:val="ru-RU"/>
    </w:rPr>
  </w:style>
  <w:style w:type="character" w:customStyle="1" w:styleId="TS11Diagrama">
    <w:name w:val="TS 1.1. Diagrama"/>
    <w:basedOn w:val="Numatytasispastraiposriftas"/>
    <w:link w:val="TS11"/>
    <w:rsid w:val="00012560"/>
    <w:rPr>
      <w:rFonts w:ascii="Times New Roman" w:hAnsi="Times New Roman"/>
      <w:sz w:val="24"/>
      <w:szCs w:val="24"/>
      <w:lang w:val="ru-RU"/>
    </w:rPr>
  </w:style>
  <w:style w:type="paragraph" w:customStyle="1" w:styleId="TS1111">
    <w:name w:val="TS 1.1.1.1."/>
    <w:basedOn w:val="prastasis"/>
    <w:qFormat/>
    <w:rsid w:val="00012560"/>
    <w:pPr>
      <w:numPr>
        <w:ilvl w:val="4"/>
        <w:numId w:val="3"/>
      </w:numPr>
      <w:tabs>
        <w:tab w:val="left" w:pos="567"/>
        <w:tab w:val="left" w:pos="1985"/>
      </w:tabs>
      <w:autoSpaceDE/>
      <w:autoSpaceDN/>
      <w:spacing w:line="276" w:lineRule="auto"/>
      <w:contextualSpacing/>
      <w:jc w:val="both"/>
      <w:outlineLvl w:val="0"/>
    </w:pPr>
    <w:rPr>
      <w:rFonts w:eastAsiaTheme="minorHAnsi" w:cstheme="minorBidi"/>
      <w:sz w:val="24"/>
      <w:szCs w:val="24"/>
      <w:lang w:val="ru-RU"/>
    </w:rPr>
  </w:style>
  <w:style w:type="character" w:customStyle="1" w:styleId="TS111Diagrama">
    <w:name w:val="TS 1.1.1. Diagrama"/>
    <w:basedOn w:val="Numatytasispastraiposriftas"/>
    <w:link w:val="TS111"/>
    <w:rsid w:val="00012560"/>
    <w:rPr>
      <w:rFonts w:ascii="Times New Roman" w:hAnsi="Times New Roman"/>
      <w:sz w:val="24"/>
      <w:szCs w:val="24"/>
      <w:lang w:val="ru-RU"/>
    </w:rPr>
  </w:style>
  <w:style w:type="paragraph" w:customStyle="1" w:styleId="TS11111">
    <w:name w:val="TS 1.1.1.1.1."/>
    <w:basedOn w:val="prastasis"/>
    <w:qFormat/>
    <w:rsid w:val="00012560"/>
    <w:pPr>
      <w:numPr>
        <w:ilvl w:val="5"/>
        <w:numId w:val="3"/>
      </w:numPr>
      <w:tabs>
        <w:tab w:val="left" w:pos="567"/>
        <w:tab w:val="left" w:pos="2268"/>
      </w:tabs>
      <w:autoSpaceDE/>
      <w:autoSpaceDN/>
      <w:spacing w:line="276" w:lineRule="auto"/>
      <w:contextualSpacing/>
      <w:jc w:val="both"/>
      <w:outlineLvl w:val="0"/>
    </w:pPr>
    <w:rPr>
      <w:rFonts w:eastAsiaTheme="minorHAnsi" w:cstheme="minorBidi"/>
      <w:sz w:val="24"/>
      <w:szCs w:val="24"/>
      <w:lang w:val="ru-RU"/>
    </w:rPr>
  </w:style>
  <w:style w:type="paragraph" w:customStyle="1" w:styleId="TS111111">
    <w:name w:val="TS 1.1.1.1.1.1."/>
    <w:basedOn w:val="prastasis"/>
    <w:qFormat/>
    <w:rsid w:val="00012560"/>
    <w:pPr>
      <w:numPr>
        <w:ilvl w:val="6"/>
        <w:numId w:val="3"/>
      </w:numPr>
      <w:tabs>
        <w:tab w:val="left" w:pos="567"/>
        <w:tab w:val="left" w:pos="2268"/>
      </w:tabs>
      <w:autoSpaceDE/>
      <w:autoSpaceDN/>
      <w:spacing w:line="276" w:lineRule="auto"/>
      <w:contextualSpacing/>
      <w:jc w:val="both"/>
      <w:outlineLvl w:val="0"/>
    </w:pPr>
    <w:rPr>
      <w:rFonts w:eastAsiaTheme="minorHAnsi" w:cstheme="minorBidi"/>
      <w:sz w:val="24"/>
      <w:szCs w:val="24"/>
      <w:lang w:val="ru-RU"/>
    </w:rPr>
  </w:style>
  <w:style w:type="paragraph" w:customStyle="1" w:styleId="TS1111111">
    <w:name w:val="TS 1.1.1.1.1.1.1."/>
    <w:basedOn w:val="prastasis"/>
    <w:qFormat/>
    <w:rsid w:val="00012560"/>
    <w:pPr>
      <w:numPr>
        <w:ilvl w:val="7"/>
        <w:numId w:val="3"/>
      </w:numPr>
      <w:tabs>
        <w:tab w:val="left" w:pos="567"/>
        <w:tab w:val="left" w:pos="2410"/>
      </w:tabs>
      <w:autoSpaceDE/>
      <w:autoSpaceDN/>
      <w:spacing w:line="276" w:lineRule="auto"/>
      <w:contextualSpacing/>
      <w:jc w:val="both"/>
      <w:outlineLvl w:val="0"/>
    </w:pPr>
    <w:rPr>
      <w:rFonts w:eastAsiaTheme="minorHAnsi" w:cstheme="minorBidi"/>
      <w:sz w:val="24"/>
      <w:szCs w:val="24"/>
      <w:lang w:val="ru-RU"/>
    </w:rPr>
  </w:style>
  <w:style w:type="paragraph" w:customStyle="1" w:styleId="TS11111111">
    <w:name w:val="TS 1.1.1.1.1.1.1.1."/>
    <w:basedOn w:val="prastasis"/>
    <w:qFormat/>
    <w:rsid w:val="00012560"/>
    <w:pPr>
      <w:numPr>
        <w:ilvl w:val="8"/>
        <w:numId w:val="3"/>
      </w:numPr>
      <w:tabs>
        <w:tab w:val="left" w:pos="567"/>
        <w:tab w:val="left" w:pos="2552"/>
      </w:tabs>
      <w:autoSpaceDE/>
      <w:autoSpaceDN/>
      <w:spacing w:line="276" w:lineRule="auto"/>
      <w:contextualSpacing/>
      <w:jc w:val="both"/>
      <w:outlineLvl w:val="0"/>
    </w:pPr>
    <w:rPr>
      <w:rFonts w:eastAsiaTheme="minorHAnsi" w:cstheme="minorBidi"/>
      <w:sz w:val="24"/>
      <w:szCs w:val="24"/>
      <w:lang w:val="ru-RU"/>
    </w:rPr>
  </w:style>
  <w:style w:type="paragraph" w:customStyle="1" w:styleId="TSI">
    <w:name w:val="TS I"/>
    <w:basedOn w:val="prastasis"/>
    <w:qFormat/>
    <w:rsid w:val="00012560"/>
    <w:pPr>
      <w:keepNext/>
      <w:pageBreakBefore/>
      <w:widowControl/>
      <w:numPr>
        <w:numId w:val="3"/>
      </w:numPr>
      <w:tabs>
        <w:tab w:val="left" w:pos="567"/>
      </w:tabs>
      <w:autoSpaceDE/>
      <w:autoSpaceDN/>
      <w:spacing w:before="240" w:after="120" w:line="276" w:lineRule="auto"/>
      <w:contextualSpacing/>
      <w:jc w:val="center"/>
      <w:outlineLvl w:val="0"/>
    </w:pPr>
    <w:rPr>
      <w:rFonts w:eastAsiaTheme="minorHAnsi" w:cstheme="minorBidi"/>
      <w:b/>
      <w:sz w:val="28"/>
      <w:szCs w:val="20"/>
      <w:lang w:val="ru-RU"/>
    </w:rPr>
  </w:style>
  <w:style w:type="paragraph" w:customStyle="1" w:styleId="TS12">
    <w:name w:val="TS 1(2)"/>
    <w:basedOn w:val="prastasis"/>
    <w:link w:val="TS12Diagrama"/>
    <w:qFormat/>
    <w:rsid w:val="00012560"/>
    <w:pPr>
      <w:keepNext/>
      <w:widowControl/>
      <w:numPr>
        <w:ilvl w:val="1"/>
        <w:numId w:val="3"/>
      </w:numPr>
      <w:tabs>
        <w:tab w:val="left" w:pos="1276"/>
      </w:tabs>
      <w:autoSpaceDE/>
      <w:autoSpaceDN/>
      <w:spacing w:before="120" w:line="276" w:lineRule="auto"/>
      <w:ind w:left="792"/>
      <w:jc w:val="both"/>
      <w:outlineLvl w:val="0"/>
    </w:pPr>
    <w:rPr>
      <w:rFonts w:eastAsiaTheme="minorHAnsi" w:cstheme="minorBidi"/>
      <w:b/>
      <w:sz w:val="24"/>
      <w:szCs w:val="24"/>
      <w:lang w:val="ru-RU"/>
    </w:rPr>
  </w:style>
  <w:style w:type="character" w:customStyle="1" w:styleId="TS12Diagrama">
    <w:name w:val="TS 1(2) Diagrama"/>
    <w:basedOn w:val="Numatytasispastraiposriftas"/>
    <w:link w:val="TS12"/>
    <w:rsid w:val="00012560"/>
    <w:rPr>
      <w:rFonts w:ascii="Times New Roman" w:hAnsi="Times New Roman"/>
      <w:b/>
      <w:sz w:val="24"/>
      <w:szCs w:val="24"/>
      <w:lang w:val="ru-RU"/>
    </w:rPr>
  </w:style>
  <w:style w:type="character" w:customStyle="1" w:styleId="Antrat3Diagrama">
    <w:name w:val="Antraštė 3 Diagrama"/>
    <w:basedOn w:val="Numatytasispastraiposriftas"/>
    <w:link w:val="Antrat3"/>
    <w:uiPriority w:val="9"/>
    <w:semiHidden/>
    <w:rsid w:val="00EF7129"/>
    <w:rPr>
      <w:rFonts w:asciiTheme="majorHAnsi" w:eastAsiaTheme="majorEastAsia" w:hAnsiTheme="majorHAnsi" w:cstheme="majorBidi"/>
      <w:color w:val="243F60" w:themeColor="accent1" w:themeShade="7F"/>
      <w:sz w:val="24"/>
      <w:szCs w:val="24"/>
      <w:lang w:val="lt-LT"/>
    </w:rPr>
  </w:style>
  <w:style w:type="character" w:customStyle="1" w:styleId="Antrat4Diagrama">
    <w:name w:val="Antraštė 4 Diagrama"/>
    <w:basedOn w:val="Numatytasispastraiposriftas"/>
    <w:link w:val="Antrat4"/>
    <w:uiPriority w:val="9"/>
    <w:semiHidden/>
    <w:rsid w:val="00EF7129"/>
    <w:rPr>
      <w:rFonts w:asciiTheme="majorHAnsi" w:eastAsiaTheme="majorEastAsia" w:hAnsiTheme="majorHAnsi" w:cstheme="majorBidi"/>
      <w:i/>
      <w:iCs/>
      <w:color w:val="365F91" w:themeColor="accent1" w:themeShade="BF"/>
      <w:lang w:val="lt-LT"/>
    </w:rPr>
  </w:style>
  <w:style w:type="character" w:customStyle="1" w:styleId="Antrat5Diagrama">
    <w:name w:val="Antraštė 5 Diagrama"/>
    <w:basedOn w:val="Numatytasispastraiposriftas"/>
    <w:link w:val="Antrat5"/>
    <w:uiPriority w:val="9"/>
    <w:semiHidden/>
    <w:rsid w:val="00EF7129"/>
    <w:rPr>
      <w:rFonts w:asciiTheme="majorHAnsi" w:eastAsiaTheme="majorEastAsia" w:hAnsiTheme="majorHAnsi" w:cstheme="majorBidi"/>
      <w:color w:val="365F91" w:themeColor="accent1" w:themeShade="BF"/>
      <w:lang w:val="lt-LT"/>
    </w:rPr>
  </w:style>
  <w:style w:type="character" w:customStyle="1" w:styleId="Antrat6Diagrama">
    <w:name w:val="Antraštė 6 Diagrama"/>
    <w:basedOn w:val="Numatytasispastraiposriftas"/>
    <w:link w:val="Antrat6"/>
    <w:uiPriority w:val="9"/>
    <w:semiHidden/>
    <w:rsid w:val="00EF7129"/>
    <w:rPr>
      <w:rFonts w:asciiTheme="majorHAnsi" w:eastAsiaTheme="majorEastAsia" w:hAnsiTheme="majorHAnsi" w:cstheme="majorBidi"/>
      <w:color w:val="243F60" w:themeColor="accent1" w:themeShade="7F"/>
      <w:lang w:val="lt-LT"/>
    </w:rPr>
  </w:style>
  <w:style w:type="paragraph" w:styleId="Antrat">
    <w:name w:val="caption"/>
    <w:basedOn w:val="prastasis"/>
    <w:next w:val="prastasis"/>
    <w:uiPriority w:val="35"/>
    <w:unhideWhenUsed/>
    <w:qFormat/>
    <w:rsid w:val="00535EFB"/>
    <w:pPr>
      <w:widowControl/>
      <w:autoSpaceDE/>
      <w:autoSpaceDN/>
      <w:spacing w:after="200"/>
    </w:pPr>
    <w:rPr>
      <w:rFonts w:ascii="Calibri" w:eastAsia="Calibri" w:hAnsi="Calibri" w:cs="Calibri"/>
      <w:i/>
      <w:iCs/>
      <w:color w:val="1F497D" w:themeColor="text2"/>
      <w:sz w:val="18"/>
      <w:szCs w:val="18"/>
      <w:lang w:eastAsia="lt-LT"/>
    </w:rPr>
  </w:style>
  <w:style w:type="paragraph" w:styleId="Pataisymai">
    <w:name w:val="Revision"/>
    <w:hidden/>
    <w:uiPriority w:val="99"/>
    <w:semiHidden/>
    <w:rsid w:val="00EE3431"/>
    <w:pPr>
      <w:widowControl/>
      <w:autoSpaceDE/>
      <w:autoSpaceDN/>
    </w:pPr>
    <w:rPr>
      <w:rFonts w:ascii="Times New Roman" w:eastAsia="Times New Roman" w:hAnsi="Times New Roman" w:cs="Times New Roman"/>
      <w:lang w:val="lt-LT"/>
    </w:rPr>
  </w:style>
  <w:style w:type="paragraph" w:styleId="prastasiniatinklio">
    <w:name w:val="Normal (Web)"/>
    <w:basedOn w:val="prastasis"/>
    <w:uiPriority w:val="99"/>
    <w:semiHidden/>
    <w:unhideWhenUsed/>
    <w:rsid w:val="006E0259"/>
    <w:pPr>
      <w:widowControl/>
      <w:autoSpaceDE/>
      <w:autoSpaceDN/>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069">
      <w:bodyDiv w:val="1"/>
      <w:marLeft w:val="0"/>
      <w:marRight w:val="0"/>
      <w:marTop w:val="0"/>
      <w:marBottom w:val="0"/>
      <w:divBdr>
        <w:top w:val="none" w:sz="0" w:space="0" w:color="auto"/>
        <w:left w:val="none" w:sz="0" w:space="0" w:color="auto"/>
        <w:bottom w:val="none" w:sz="0" w:space="0" w:color="auto"/>
        <w:right w:val="none" w:sz="0" w:space="0" w:color="auto"/>
      </w:divBdr>
    </w:div>
    <w:div w:id="318115257">
      <w:bodyDiv w:val="1"/>
      <w:marLeft w:val="0"/>
      <w:marRight w:val="0"/>
      <w:marTop w:val="0"/>
      <w:marBottom w:val="0"/>
      <w:divBdr>
        <w:top w:val="none" w:sz="0" w:space="0" w:color="auto"/>
        <w:left w:val="none" w:sz="0" w:space="0" w:color="auto"/>
        <w:bottom w:val="none" w:sz="0" w:space="0" w:color="auto"/>
        <w:right w:val="none" w:sz="0" w:space="0" w:color="auto"/>
      </w:divBdr>
      <w:divsChild>
        <w:div w:id="2023623530">
          <w:marLeft w:val="0"/>
          <w:marRight w:val="0"/>
          <w:marTop w:val="0"/>
          <w:marBottom w:val="0"/>
          <w:divBdr>
            <w:top w:val="none" w:sz="0" w:space="0" w:color="auto"/>
            <w:left w:val="none" w:sz="0" w:space="0" w:color="auto"/>
            <w:bottom w:val="none" w:sz="0" w:space="0" w:color="auto"/>
            <w:right w:val="none" w:sz="0" w:space="0" w:color="auto"/>
          </w:divBdr>
          <w:divsChild>
            <w:div w:id="1621372888">
              <w:marLeft w:val="0"/>
              <w:marRight w:val="0"/>
              <w:marTop w:val="0"/>
              <w:marBottom w:val="0"/>
              <w:divBdr>
                <w:top w:val="none" w:sz="0" w:space="0" w:color="auto"/>
                <w:left w:val="none" w:sz="0" w:space="0" w:color="auto"/>
                <w:bottom w:val="none" w:sz="0" w:space="0" w:color="auto"/>
                <w:right w:val="none" w:sz="0" w:space="0" w:color="auto"/>
              </w:divBdr>
            </w:div>
          </w:divsChild>
        </w:div>
        <w:div w:id="1014191867">
          <w:marLeft w:val="0"/>
          <w:marRight w:val="0"/>
          <w:marTop w:val="0"/>
          <w:marBottom w:val="0"/>
          <w:divBdr>
            <w:top w:val="none" w:sz="0" w:space="0" w:color="auto"/>
            <w:left w:val="none" w:sz="0" w:space="0" w:color="auto"/>
            <w:bottom w:val="none" w:sz="0" w:space="0" w:color="auto"/>
            <w:right w:val="none" w:sz="0" w:space="0" w:color="auto"/>
          </w:divBdr>
          <w:divsChild>
            <w:div w:id="2090274912">
              <w:marLeft w:val="0"/>
              <w:marRight w:val="0"/>
              <w:marTop w:val="0"/>
              <w:marBottom w:val="0"/>
              <w:divBdr>
                <w:top w:val="none" w:sz="0" w:space="0" w:color="auto"/>
                <w:left w:val="none" w:sz="0" w:space="0" w:color="auto"/>
                <w:bottom w:val="none" w:sz="0" w:space="0" w:color="auto"/>
                <w:right w:val="none" w:sz="0" w:space="0" w:color="auto"/>
              </w:divBdr>
            </w:div>
          </w:divsChild>
        </w:div>
        <w:div w:id="2024238644">
          <w:marLeft w:val="0"/>
          <w:marRight w:val="0"/>
          <w:marTop w:val="0"/>
          <w:marBottom w:val="0"/>
          <w:divBdr>
            <w:top w:val="none" w:sz="0" w:space="0" w:color="auto"/>
            <w:left w:val="none" w:sz="0" w:space="0" w:color="auto"/>
            <w:bottom w:val="none" w:sz="0" w:space="0" w:color="auto"/>
            <w:right w:val="none" w:sz="0" w:space="0" w:color="auto"/>
          </w:divBdr>
          <w:divsChild>
            <w:div w:id="1899628324">
              <w:marLeft w:val="0"/>
              <w:marRight w:val="0"/>
              <w:marTop w:val="0"/>
              <w:marBottom w:val="0"/>
              <w:divBdr>
                <w:top w:val="none" w:sz="0" w:space="0" w:color="auto"/>
                <w:left w:val="none" w:sz="0" w:space="0" w:color="auto"/>
                <w:bottom w:val="none" w:sz="0" w:space="0" w:color="auto"/>
                <w:right w:val="none" w:sz="0" w:space="0" w:color="auto"/>
              </w:divBdr>
            </w:div>
          </w:divsChild>
        </w:div>
        <w:div w:id="373311020">
          <w:marLeft w:val="0"/>
          <w:marRight w:val="0"/>
          <w:marTop w:val="0"/>
          <w:marBottom w:val="0"/>
          <w:divBdr>
            <w:top w:val="none" w:sz="0" w:space="0" w:color="auto"/>
            <w:left w:val="none" w:sz="0" w:space="0" w:color="auto"/>
            <w:bottom w:val="none" w:sz="0" w:space="0" w:color="auto"/>
            <w:right w:val="none" w:sz="0" w:space="0" w:color="auto"/>
          </w:divBdr>
          <w:divsChild>
            <w:div w:id="1107117111">
              <w:marLeft w:val="0"/>
              <w:marRight w:val="0"/>
              <w:marTop w:val="0"/>
              <w:marBottom w:val="0"/>
              <w:divBdr>
                <w:top w:val="none" w:sz="0" w:space="0" w:color="auto"/>
                <w:left w:val="none" w:sz="0" w:space="0" w:color="auto"/>
                <w:bottom w:val="none" w:sz="0" w:space="0" w:color="auto"/>
                <w:right w:val="none" w:sz="0" w:space="0" w:color="auto"/>
              </w:divBdr>
            </w:div>
          </w:divsChild>
        </w:div>
        <w:div w:id="232547860">
          <w:marLeft w:val="0"/>
          <w:marRight w:val="0"/>
          <w:marTop w:val="0"/>
          <w:marBottom w:val="0"/>
          <w:divBdr>
            <w:top w:val="none" w:sz="0" w:space="0" w:color="auto"/>
            <w:left w:val="none" w:sz="0" w:space="0" w:color="auto"/>
            <w:bottom w:val="none" w:sz="0" w:space="0" w:color="auto"/>
            <w:right w:val="none" w:sz="0" w:space="0" w:color="auto"/>
          </w:divBdr>
          <w:divsChild>
            <w:div w:id="573440901">
              <w:marLeft w:val="0"/>
              <w:marRight w:val="0"/>
              <w:marTop w:val="0"/>
              <w:marBottom w:val="0"/>
              <w:divBdr>
                <w:top w:val="none" w:sz="0" w:space="0" w:color="auto"/>
                <w:left w:val="none" w:sz="0" w:space="0" w:color="auto"/>
                <w:bottom w:val="none" w:sz="0" w:space="0" w:color="auto"/>
                <w:right w:val="none" w:sz="0" w:space="0" w:color="auto"/>
              </w:divBdr>
            </w:div>
          </w:divsChild>
        </w:div>
        <w:div w:id="1231044039">
          <w:marLeft w:val="0"/>
          <w:marRight w:val="0"/>
          <w:marTop w:val="0"/>
          <w:marBottom w:val="0"/>
          <w:divBdr>
            <w:top w:val="none" w:sz="0" w:space="0" w:color="auto"/>
            <w:left w:val="none" w:sz="0" w:space="0" w:color="auto"/>
            <w:bottom w:val="none" w:sz="0" w:space="0" w:color="auto"/>
            <w:right w:val="none" w:sz="0" w:space="0" w:color="auto"/>
          </w:divBdr>
          <w:divsChild>
            <w:div w:id="9686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56186">
      <w:bodyDiv w:val="1"/>
      <w:marLeft w:val="0"/>
      <w:marRight w:val="0"/>
      <w:marTop w:val="0"/>
      <w:marBottom w:val="0"/>
      <w:divBdr>
        <w:top w:val="none" w:sz="0" w:space="0" w:color="auto"/>
        <w:left w:val="none" w:sz="0" w:space="0" w:color="auto"/>
        <w:bottom w:val="none" w:sz="0" w:space="0" w:color="auto"/>
        <w:right w:val="none" w:sz="0" w:space="0" w:color="auto"/>
      </w:divBdr>
    </w:div>
    <w:div w:id="492381098">
      <w:bodyDiv w:val="1"/>
      <w:marLeft w:val="0"/>
      <w:marRight w:val="0"/>
      <w:marTop w:val="0"/>
      <w:marBottom w:val="0"/>
      <w:divBdr>
        <w:top w:val="none" w:sz="0" w:space="0" w:color="auto"/>
        <w:left w:val="none" w:sz="0" w:space="0" w:color="auto"/>
        <w:bottom w:val="none" w:sz="0" w:space="0" w:color="auto"/>
        <w:right w:val="none" w:sz="0" w:space="0" w:color="auto"/>
      </w:divBdr>
    </w:div>
    <w:div w:id="779570363">
      <w:bodyDiv w:val="1"/>
      <w:marLeft w:val="0"/>
      <w:marRight w:val="0"/>
      <w:marTop w:val="0"/>
      <w:marBottom w:val="0"/>
      <w:divBdr>
        <w:top w:val="none" w:sz="0" w:space="0" w:color="auto"/>
        <w:left w:val="none" w:sz="0" w:space="0" w:color="auto"/>
        <w:bottom w:val="none" w:sz="0" w:space="0" w:color="auto"/>
        <w:right w:val="none" w:sz="0" w:space="0" w:color="auto"/>
      </w:divBdr>
    </w:div>
    <w:div w:id="787311359">
      <w:bodyDiv w:val="1"/>
      <w:marLeft w:val="0"/>
      <w:marRight w:val="0"/>
      <w:marTop w:val="0"/>
      <w:marBottom w:val="0"/>
      <w:divBdr>
        <w:top w:val="none" w:sz="0" w:space="0" w:color="auto"/>
        <w:left w:val="none" w:sz="0" w:space="0" w:color="auto"/>
        <w:bottom w:val="none" w:sz="0" w:space="0" w:color="auto"/>
        <w:right w:val="none" w:sz="0" w:space="0" w:color="auto"/>
      </w:divBdr>
    </w:div>
    <w:div w:id="1025443908">
      <w:bodyDiv w:val="1"/>
      <w:marLeft w:val="0"/>
      <w:marRight w:val="0"/>
      <w:marTop w:val="0"/>
      <w:marBottom w:val="0"/>
      <w:divBdr>
        <w:top w:val="none" w:sz="0" w:space="0" w:color="auto"/>
        <w:left w:val="none" w:sz="0" w:space="0" w:color="auto"/>
        <w:bottom w:val="none" w:sz="0" w:space="0" w:color="auto"/>
        <w:right w:val="none" w:sz="0" w:space="0" w:color="auto"/>
      </w:divBdr>
    </w:div>
    <w:div w:id="1251083903">
      <w:bodyDiv w:val="1"/>
      <w:marLeft w:val="0"/>
      <w:marRight w:val="0"/>
      <w:marTop w:val="0"/>
      <w:marBottom w:val="0"/>
      <w:divBdr>
        <w:top w:val="none" w:sz="0" w:space="0" w:color="auto"/>
        <w:left w:val="none" w:sz="0" w:space="0" w:color="auto"/>
        <w:bottom w:val="none" w:sz="0" w:space="0" w:color="auto"/>
        <w:right w:val="none" w:sz="0" w:space="0" w:color="auto"/>
      </w:divBdr>
    </w:div>
    <w:div w:id="1255435689">
      <w:bodyDiv w:val="1"/>
      <w:marLeft w:val="0"/>
      <w:marRight w:val="0"/>
      <w:marTop w:val="0"/>
      <w:marBottom w:val="0"/>
      <w:divBdr>
        <w:top w:val="none" w:sz="0" w:space="0" w:color="auto"/>
        <w:left w:val="none" w:sz="0" w:space="0" w:color="auto"/>
        <w:bottom w:val="none" w:sz="0" w:space="0" w:color="auto"/>
        <w:right w:val="none" w:sz="0" w:space="0" w:color="auto"/>
      </w:divBdr>
    </w:div>
    <w:div w:id="1688827211">
      <w:bodyDiv w:val="1"/>
      <w:marLeft w:val="0"/>
      <w:marRight w:val="0"/>
      <w:marTop w:val="0"/>
      <w:marBottom w:val="0"/>
      <w:divBdr>
        <w:top w:val="none" w:sz="0" w:space="0" w:color="auto"/>
        <w:left w:val="none" w:sz="0" w:space="0" w:color="auto"/>
        <w:bottom w:val="none" w:sz="0" w:space="0" w:color="auto"/>
        <w:right w:val="none" w:sz="0" w:space="0" w:color="auto"/>
      </w:divBdr>
      <w:divsChild>
        <w:div w:id="1866823931">
          <w:marLeft w:val="0"/>
          <w:marRight w:val="0"/>
          <w:marTop w:val="0"/>
          <w:marBottom w:val="0"/>
          <w:divBdr>
            <w:top w:val="none" w:sz="0" w:space="0" w:color="auto"/>
            <w:left w:val="none" w:sz="0" w:space="0" w:color="auto"/>
            <w:bottom w:val="none" w:sz="0" w:space="0" w:color="auto"/>
            <w:right w:val="none" w:sz="0" w:space="0" w:color="auto"/>
          </w:divBdr>
          <w:divsChild>
            <w:div w:id="781000435">
              <w:marLeft w:val="0"/>
              <w:marRight w:val="0"/>
              <w:marTop w:val="0"/>
              <w:marBottom w:val="0"/>
              <w:divBdr>
                <w:top w:val="none" w:sz="0" w:space="0" w:color="auto"/>
                <w:left w:val="none" w:sz="0" w:space="0" w:color="auto"/>
                <w:bottom w:val="none" w:sz="0" w:space="0" w:color="auto"/>
                <w:right w:val="none" w:sz="0" w:space="0" w:color="auto"/>
              </w:divBdr>
            </w:div>
          </w:divsChild>
        </w:div>
        <w:div w:id="2002191552">
          <w:marLeft w:val="0"/>
          <w:marRight w:val="0"/>
          <w:marTop w:val="0"/>
          <w:marBottom w:val="0"/>
          <w:divBdr>
            <w:top w:val="none" w:sz="0" w:space="0" w:color="auto"/>
            <w:left w:val="none" w:sz="0" w:space="0" w:color="auto"/>
            <w:bottom w:val="none" w:sz="0" w:space="0" w:color="auto"/>
            <w:right w:val="none" w:sz="0" w:space="0" w:color="auto"/>
          </w:divBdr>
          <w:divsChild>
            <w:div w:id="1346176704">
              <w:marLeft w:val="0"/>
              <w:marRight w:val="0"/>
              <w:marTop w:val="0"/>
              <w:marBottom w:val="0"/>
              <w:divBdr>
                <w:top w:val="none" w:sz="0" w:space="0" w:color="auto"/>
                <w:left w:val="none" w:sz="0" w:space="0" w:color="auto"/>
                <w:bottom w:val="none" w:sz="0" w:space="0" w:color="auto"/>
                <w:right w:val="none" w:sz="0" w:space="0" w:color="auto"/>
              </w:divBdr>
            </w:div>
          </w:divsChild>
        </w:div>
        <w:div w:id="1630279477">
          <w:marLeft w:val="0"/>
          <w:marRight w:val="0"/>
          <w:marTop w:val="0"/>
          <w:marBottom w:val="0"/>
          <w:divBdr>
            <w:top w:val="none" w:sz="0" w:space="0" w:color="auto"/>
            <w:left w:val="none" w:sz="0" w:space="0" w:color="auto"/>
            <w:bottom w:val="none" w:sz="0" w:space="0" w:color="auto"/>
            <w:right w:val="none" w:sz="0" w:space="0" w:color="auto"/>
          </w:divBdr>
          <w:divsChild>
            <w:div w:id="1034575491">
              <w:marLeft w:val="0"/>
              <w:marRight w:val="0"/>
              <w:marTop w:val="0"/>
              <w:marBottom w:val="0"/>
              <w:divBdr>
                <w:top w:val="none" w:sz="0" w:space="0" w:color="auto"/>
                <w:left w:val="none" w:sz="0" w:space="0" w:color="auto"/>
                <w:bottom w:val="none" w:sz="0" w:space="0" w:color="auto"/>
                <w:right w:val="none" w:sz="0" w:space="0" w:color="auto"/>
              </w:divBdr>
            </w:div>
          </w:divsChild>
        </w:div>
        <w:div w:id="926110656">
          <w:marLeft w:val="0"/>
          <w:marRight w:val="0"/>
          <w:marTop w:val="0"/>
          <w:marBottom w:val="0"/>
          <w:divBdr>
            <w:top w:val="none" w:sz="0" w:space="0" w:color="auto"/>
            <w:left w:val="none" w:sz="0" w:space="0" w:color="auto"/>
            <w:bottom w:val="none" w:sz="0" w:space="0" w:color="auto"/>
            <w:right w:val="none" w:sz="0" w:space="0" w:color="auto"/>
          </w:divBdr>
          <w:divsChild>
            <w:div w:id="299042147">
              <w:marLeft w:val="0"/>
              <w:marRight w:val="0"/>
              <w:marTop w:val="0"/>
              <w:marBottom w:val="0"/>
              <w:divBdr>
                <w:top w:val="none" w:sz="0" w:space="0" w:color="auto"/>
                <w:left w:val="none" w:sz="0" w:space="0" w:color="auto"/>
                <w:bottom w:val="none" w:sz="0" w:space="0" w:color="auto"/>
                <w:right w:val="none" w:sz="0" w:space="0" w:color="auto"/>
              </w:divBdr>
            </w:div>
          </w:divsChild>
        </w:div>
        <w:div w:id="254749256">
          <w:marLeft w:val="0"/>
          <w:marRight w:val="0"/>
          <w:marTop w:val="0"/>
          <w:marBottom w:val="0"/>
          <w:divBdr>
            <w:top w:val="none" w:sz="0" w:space="0" w:color="auto"/>
            <w:left w:val="none" w:sz="0" w:space="0" w:color="auto"/>
            <w:bottom w:val="none" w:sz="0" w:space="0" w:color="auto"/>
            <w:right w:val="none" w:sz="0" w:space="0" w:color="auto"/>
          </w:divBdr>
          <w:divsChild>
            <w:div w:id="540367455">
              <w:marLeft w:val="0"/>
              <w:marRight w:val="0"/>
              <w:marTop w:val="0"/>
              <w:marBottom w:val="0"/>
              <w:divBdr>
                <w:top w:val="none" w:sz="0" w:space="0" w:color="auto"/>
                <w:left w:val="none" w:sz="0" w:space="0" w:color="auto"/>
                <w:bottom w:val="none" w:sz="0" w:space="0" w:color="auto"/>
                <w:right w:val="none" w:sz="0" w:space="0" w:color="auto"/>
              </w:divBdr>
            </w:div>
          </w:divsChild>
        </w:div>
        <w:div w:id="1300526291">
          <w:marLeft w:val="0"/>
          <w:marRight w:val="0"/>
          <w:marTop w:val="0"/>
          <w:marBottom w:val="0"/>
          <w:divBdr>
            <w:top w:val="none" w:sz="0" w:space="0" w:color="auto"/>
            <w:left w:val="none" w:sz="0" w:space="0" w:color="auto"/>
            <w:bottom w:val="none" w:sz="0" w:space="0" w:color="auto"/>
            <w:right w:val="none" w:sz="0" w:space="0" w:color="auto"/>
          </w:divBdr>
          <w:divsChild>
            <w:div w:id="3416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3145">
      <w:bodyDiv w:val="1"/>
      <w:marLeft w:val="0"/>
      <w:marRight w:val="0"/>
      <w:marTop w:val="0"/>
      <w:marBottom w:val="0"/>
      <w:divBdr>
        <w:top w:val="none" w:sz="0" w:space="0" w:color="auto"/>
        <w:left w:val="none" w:sz="0" w:space="0" w:color="auto"/>
        <w:bottom w:val="none" w:sz="0" w:space="0" w:color="auto"/>
        <w:right w:val="none" w:sz="0" w:space="0" w:color="auto"/>
      </w:divBdr>
      <w:divsChild>
        <w:div w:id="33577155">
          <w:marLeft w:val="0"/>
          <w:marRight w:val="0"/>
          <w:marTop w:val="0"/>
          <w:marBottom w:val="0"/>
          <w:divBdr>
            <w:top w:val="none" w:sz="0" w:space="0" w:color="auto"/>
            <w:left w:val="none" w:sz="0" w:space="0" w:color="auto"/>
            <w:bottom w:val="none" w:sz="0" w:space="0" w:color="auto"/>
            <w:right w:val="none" w:sz="0" w:space="0" w:color="auto"/>
          </w:divBdr>
          <w:divsChild>
            <w:div w:id="342509860">
              <w:marLeft w:val="0"/>
              <w:marRight w:val="0"/>
              <w:marTop w:val="0"/>
              <w:marBottom w:val="0"/>
              <w:divBdr>
                <w:top w:val="none" w:sz="0" w:space="0" w:color="auto"/>
                <w:left w:val="none" w:sz="0" w:space="0" w:color="auto"/>
                <w:bottom w:val="none" w:sz="0" w:space="0" w:color="auto"/>
                <w:right w:val="none" w:sz="0" w:space="0" w:color="auto"/>
              </w:divBdr>
            </w:div>
          </w:divsChild>
        </w:div>
        <w:div w:id="1043946811">
          <w:marLeft w:val="0"/>
          <w:marRight w:val="0"/>
          <w:marTop w:val="0"/>
          <w:marBottom w:val="0"/>
          <w:divBdr>
            <w:top w:val="none" w:sz="0" w:space="0" w:color="auto"/>
            <w:left w:val="none" w:sz="0" w:space="0" w:color="auto"/>
            <w:bottom w:val="none" w:sz="0" w:space="0" w:color="auto"/>
            <w:right w:val="none" w:sz="0" w:space="0" w:color="auto"/>
          </w:divBdr>
          <w:divsChild>
            <w:div w:id="1333142409">
              <w:marLeft w:val="0"/>
              <w:marRight w:val="0"/>
              <w:marTop w:val="0"/>
              <w:marBottom w:val="0"/>
              <w:divBdr>
                <w:top w:val="none" w:sz="0" w:space="0" w:color="auto"/>
                <w:left w:val="none" w:sz="0" w:space="0" w:color="auto"/>
                <w:bottom w:val="none" w:sz="0" w:space="0" w:color="auto"/>
                <w:right w:val="none" w:sz="0" w:space="0" w:color="auto"/>
              </w:divBdr>
            </w:div>
          </w:divsChild>
        </w:div>
        <w:div w:id="1193886644">
          <w:marLeft w:val="0"/>
          <w:marRight w:val="0"/>
          <w:marTop w:val="0"/>
          <w:marBottom w:val="0"/>
          <w:divBdr>
            <w:top w:val="none" w:sz="0" w:space="0" w:color="auto"/>
            <w:left w:val="none" w:sz="0" w:space="0" w:color="auto"/>
            <w:bottom w:val="none" w:sz="0" w:space="0" w:color="auto"/>
            <w:right w:val="none" w:sz="0" w:space="0" w:color="auto"/>
          </w:divBdr>
          <w:divsChild>
            <w:div w:id="1187133516">
              <w:marLeft w:val="0"/>
              <w:marRight w:val="0"/>
              <w:marTop w:val="0"/>
              <w:marBottom w:val="0"/>
              <w:divBdr>
                <w:top w:val="none" w:sz="0" w:space="0" w:color="auto"/>
                <w:left w:val="none" w:sz="0" w:space="0" w:color="auto"/>
                <w:bottom w:val="none" w:sz="0" w:space="0" w:color="auto"/>
                <w:right w:val="none" w:sz="0" w:space="0" w:color="auto"/>
              </w:divBdr>
            </w:div>
          </w:divsChild>
        </w:div>
        <w:div w:id="1279022821">
          <w:marLeft w:val="0"/>
          <w:marRight w:val="0"/>
          <w:marTop w:val="0"/>
          <w:marBottom w:val="0"/>
          <w:divBdr>
            <w:top w:val="none" w:sz="0" w:space="0" w:color="auto"/>
            <w:left w:val="none" w:sz="0" w:space="0" w:color="auto"/>
            <w:bottom w:val="none" w:sz="0" w:space="0" w:color="auto"/>
            <w:right w:val="none" w:sz="0" w:space="0" w:color="auto"/>
          </w:divBdr>
          <w:divsChild>
            <w:div w:id="1484735451">
              <w:marLeft w:val="0"/>
              <w:marRight w:val="0"/>
              <w:marTop w:val="0"/>
              <w:marBottom w:val="0"/>
              <w:divBdr>
                <w:top w:val="none" w:sz="0" w:space="0" w:color="auto"/>
                <w:left w:val="none" w:sz="0" w:space="0" w:color="auto"/>
                <w:bottom w:val="none" w:sz="0" w:space="0" w:color="auto"/>
                <w:right w:val="none" w:sz="0" w:space="0" w:color="auto"/>
              </w:divBdr>
            </w:div>
          </w:divsChild>
        </w:div>
        <w:div w:id="205340203">
          <w:marLeft w:val="0"/>
          <w:marRight w:val="0"/>
          <w:marTop w:val="0"/>
          <w:marBottom w:val="0"/>
          <w:divBdr>
            <w:top w:val="none" w:sz="0" w:space="0" w:color="auto"/>
            <w:left w:val="none" w:sz="0" w:space="0" w:color="auto"/>
            <w:bottom w:val="none" w:sz="0" w:space="0" w:color="auto"/>
            <w:right w:val="none" w:sz="0" w:space="0" w:color="auto"/>
          </w:divBdr>
          <w:divsChild>
            <w:div w:id="521019645">
              <w:marLeft w:val="0"/>
              <w:marRight w:val="0"/>
              <w:marTop w:val="0"/>
              <w:marBottom w:val="0"/>
              <w:divBdr>
                <w:top w:val="none" w:sz="0" w:space="0" w:color="auto"/>
                <w:left w:val="none" w:sz="0" w:space="0" w:color="auto"/>
                <w:bottom w:val="none" w:sz="0" w:space="0" w:color="auto"/>
                <w:right w:val="none" w:sz="0" w:space="0" w:color="auto"/>
              </w:divBdr>
            </w:div>
          </w:divsChild>
        </w:div>
        <w:div w:id="2032413912">
          <w:marLeft w:val="0"/>
          <w:marRight w:val="0"/>
          <w:marTop w:val="0"/>
          <w:marBottom w:val="0"/>
          <w:divBdr>
            <w:top w:val="none" w:sz="0" w:space="0" w:color="auto"/>
            <w:left w:val="none" w:sz="0" w:space="0" w:color="auto"/>
            <w:bottom w:val="none" w:sz="0" w:space="0" w:color="auto"/>
            <w:right w:val="none" w:sz="0" w:space="0" w:color="auto"/>
          </w:divBdr>
          <w:divsChild>
            <w:div w:id="3064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4220">
      <w:bodyDiv w:val="1"/>
      <w:marLeft w:val="0"/>
      <w:marRight w:val="0"/>
      <w:marTop w:val="0"/>
      <w:marBottom w:val="0"/>
      <w:divBdr>
        <w:top w:val="none" w:sz="0" w:space="0" w:color="auto"/>
        <w:left w:val="none" w:sz="0" w:space="0" w:color="auto"/>
        <w:bottom w:val="none" w:sz="0" w:space="0" w:color="auto"/>
        <w:right w:val="none" w:sz="0" w:space="0" w:color="auto"/>
      </w:divBdr>
    </w:div>
    <w:div w:id="209246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FC0A3-524E-48C2-9B43-A01B576E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5965</Words>
  <Characters>3401</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Jurgita Mikalauskienė</cp:lastModifiedBy>
  <cp:revision>2</cp:revision>
  <cp:lastPrinted>2023-10-24T07:01:00Z</cp:lastPrinted>
  <dcterms:created xsi:type="dcterms:W3CDTF">2025-06-23T06:01:00Z</dcterms:created>
  <dcterms:modified xsi:type="dcterms:W3CDTF">2025-06-23T06:01:00Z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2016</vt:lpwstr>
  </property>
  <property fmtid="{D5CDD505-2E9C-101B-9397-08002B2CF9AE}" pid="4" name="LastSaved">
    <vt:filetime>2023-10-03T00:00:00Z</vt:filetime>
  </property>
  <property fmtid="{D5CDD505-2E9C-101B-9397-08002B2CF9AE}" pid="5" name="LabbisDVSAttachmentId">
    <vt:lpwstr>c7a42511-e3d6-4f49-8671-7ecf76b5d9ce</vt:lpwstr>
  </property>
</Properties>
</file>