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8582" w14:textId="77777777" w:rsidR="005E50E4" w:rsidRPr="00682B25" w:rsidRDefault="005E50E4" w:rsidP="005E50E4">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3F1DAADD" w14:textId="77777777" w:rsidR="005E50E4" w:rsidRPr="00682B25" w:rsidRDefault="005E50E4" w:rsidP="005E50E4">
      <w:pPr>
        <w:rPr>
          <w:rFonts w:cstheme="minorHAnsi"/>
          <w:color w:val="7030A0"/>
          <w:sz w:val="22"/>
          <w:szCs w:val="22"/>
        </w:rPr>
      </w:pPr>
    </w:p>
    <w:p w14:paraId="7030A391" w14:textId="77777777" w:rsidR="005E50E4" w:rsidRDefault="005E50E4" w:rsidP="005E50E4">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4FFF63A" w14:textId="6D345CC6" w:rsidR="005E50E4" w:rsidRPr="00682B25" w:rsidRDefault="005E50E4" w:rsidP="005E50E4">
      <w:pPr>
        <w:jc w:val="center"/>
        <w:rPr>
          <w:rFonts w:eastAsia="Times New Roman" w:cstheme="minorHAnsi"/>
          <w:b/>
          <w:sz w:val="22"/>
          <w:szCs w:val="22"/>
          <w:lang w:eastAsia="en-US"/>
        </w:rPr>
      </w:pPr>
      <w:r>
        <w:rPr>
          <w:rFonts w:eastAsia="Times New Roman" w:cstheme="minorHAnsi"/>
          <w:b/>
          <w:sz w:val="22"/>
          <w:szCs w:val="22"/>
          <w:lang w:eastAsia="en-US"/>
        </w:rPr>
        <w:t>DĖL „</w:t>
      </w:r>
      <w:r>
        <w:rPr>
          <w:rFonts w:cstheme="minorHAnsi"/>
          <w:b/>
          <w:bCs/>
          <w:sz w:val="22"/>
          <w:szCs w:val="22"/>
        </w:rPr>
        <w:t>VMKL-55735-3 MEDICININĖS ĮRANGOS PIRKIMAS. KONSOLĖS“</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E50E4" w:rsidRPr="005141FB" w14:paraId="20327111" w14:textId="77777777" w:rsidTr="00E27B57">
        <w:trPr>
          <w:jc w:val="center"/>
        </w:trPr>
        <w:tc>
          <w:tcPr>
            <w:tcW w:w="2693" w:type="dxa"/>
            <w:tcBorders>
              <w:top w:val="nil"/>
              <w:left w:val="nil"/>
              <w:bottom w:val="single" w:sz="4" w:space="0" w:color="auto"/>
              <w:right w:val="nil"/>
            </w:tcBorders>
          </w:tcPr>
          <w:p w14:paraId="3A95CEFC" w14:textId="77777777" w:rsidR="005E50E4" w:rsidRPr="000E4B8B" w:rsidRDefault="005E50E4" w:rsidP="00E27B57">
            <w:pPr>
              <w:jc w:val="center"/>
              <w:rPr>
                <w:rFonts w:ascii="Verdana" w:hAnsi="Verdana" w:cs="Tahoma"/>
                <w:color w:val="000000" w:themeColor="text1"/>
              </w:rPr>
            </w:pPr>
          </w:p>
        </w:tc>
      </w:tr>
      <w:tr w:rsidR="005E50E4" w:rsidRPr="005141FB" w14:paraId="07F769FF" w14:textId="77777777" w:rsidTr="00E27B57">
        <w:trPr>
          <w:trHeight w:val="116"/>
          <w:jc w:val="center"/>
        </w:trPr>
        <w:tc>
          <w:tcPr>
            <w:tcW w:w="2693" w:type="dxa"/>
            <w:tcBorders>
              <w:top w:val="single" w:sz="4" w:space="0" w:color="auto"/>
              <w:left w:val="nil"/>
              <w:bottom w:val="nil"/>
              <w:right w:val="nil"/>
            </w:tcBorders>
            <w:hideMark/>
          </w:tcPr>
          <w:p w14:paraId="4A2852A5" w14:textId="77777777" w:rsidR="005E50E4" w:rsidRPr="005141FB" w:rsidRDefault="005E50E4" w:rsidP="00E27B57">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39AA1E40" w14:textId="77777777" w:rsidR="005E50E4" w:rsidRPr="00682B25" w:rsidRDefault="005E50E4" w:rsidP="005E50E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E50E4" w:rsidRPr="005141FB" w14:paraId="04B56190" w14:textId="77777777" w:rsidTr="00E27B57">
        <w:trPr>
          <w:trHeight w:val="317"/>
        </w:trPr>
        <w:tc>
          <w:tcPr>
            <w:tcW w:w="5524" w:type="dxa"/>
            <w:tcBorders>
              <w:top w:val="nil"/>
              <w:left w:val="nil"/>
              <w:bottom w:val="single" w:sz="4" w:space="0" w:color="auto"/>
              <w:right w:val="nil"/>
            </w:tcBorders>
            <w:vAlign w:val="center"/>
            <w:hideMark/>
          </w:tcPr>
          <w:p w14:paraId="4E574315" w14:textId="77777777" w:rsidR="005E50E4" w:rsidRPr="005141FB" w:rsidRDefault="005E50E4" w:rsidP="00E27B57">
            <w:pPr>
              <w:rPr>
                <w:rFonts w:ascii="Verdana" w:hAnsi="Verdana" w:cs="Tahoma"/>
                <w:color w:val="000000" w:themeColor="text1"/>
              </w:rPr>
            </w:pPr>
            <w:r w:rsidRPr="000D380B">
              <w:rPr>
                <w:rFonts w:ascii="Verdana" w:hAnsi="Verdana" w:cs="Tahoma"/>
                <w:color w:val="000000" w:themeColor="text1"/>
              </w:rPr>
              <w:t>Vilniaus miesto savivaldybės administracija</w:t>
            </w:r>
          </w:p>
        </w:tc>
      </w:tr>
      <w:tr w:rsidR="005E50E4" w:rsidRPr="005141FB" w14:paraId="054940EA" w14:textId="77777777" w:rsidTr="00E27B57">
        <w:tc>
          <w:tcPr>
            <w:tcW w:w="5524" w:type="dxa"/>
            <w:tcBorders>
              <w:top w:val="single" w:sz="4" w:space="0" w:color="auto"/>
              <w:left w:val="nil"/>
              <w:bottom w:val="nil"/>
              <w:right w:val="nil"/>
            </w:tcBorders>
            <w:hideMark/>
          </w:tcPr>
          <w:p w14:paraId="3D6C7820" w14:textId="77777777" w:rsidR="005E50E4" w:rsidRPr="005141FB" w:rsidRDefault="005E50E4" w:rsidP="00E27B57">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664C09F4" w14:textId="77777777" w:rsidR="005E50E4" w:rsidRPr="00682B25" w:rsidRDefault="005E50E4" w:rsidP="005E50E4">
      <w:pPr>
        <w:spacing w:after="0" w:line="240" w:lineRule="auto"/>
        <w:jc w:val="both"/>
        <w:rPr>
          <w:rFonts w:eastAsia="Times New Roman" w:cstheme="minorHAnsi"/>
          <w:sz w:val="22"/>
          <w:szCs w:val="22"/>
          <w:lang w:eastAsia="en-US"/>
        </w:rPr>
      </w:pPr>
    </w:p>
    <w:p w14:paraId="0E26B148" w14:textId="77777777" w:rsidR="005E50E4" w:rsidRPr="000918AC" w:rsidRDefault="005E50E4" w:rsidP="005E50E4">
      <w:pPr>
        <w:pStyle w:val="Sraopastraipa"/>
        <w:numPr>
          <w:ilvl w:val="0"/>
          <w:numId w:val="2"/>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E50E4" w:rsidRPr="00566788" w14:paraId="38536F2B" w14:textId="77777777" w:rsidTr="00E27B5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D6BD040" w14:textId="77777777" w:rsidR="005E50E4" w:rsidRPr="00566788" w:rsidRDefault="005E50E4" w:rsidP="005E50E4">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C2110D3" w14:textId="77777777" w:rsidR="005E50E4" w:rsidRPr="00566788" w:rsidRDefault="005E50E4" w:rsidP="00E27B57">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B8F45F3" w14:textId="77777777" w:rsidR="005E50E4" w:rsidRPr="00566788" w:rsidRDefault="00000000" w:rsidP="00E27B57">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5E50E4"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27B1FD8" w14:textId="77777777" w:rsidR="005E50E4" w:rsidRPr="00566788" w:rsidRDefault="005E50E4" w:rsidP="00E27B57">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8816D86" w14:textId="77777777" w:rsidR="005E50E4" w:rsidRPr="00566788" w:rsidRDefault="00000000" w:rsidP="00E27B57">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5E50E4" w:rsidRPr="00566788">
                  <w:rPr>
                    <w:rFonts w:ascii="Segoe UI Symbol" w:eastAsia="MS Gothic" w:hAnsi="Segoe UI Symbol" w:cs="Segoe UI Symbol"/>
                  </w:rPr>
                  <w:t>☐</w:t>
                </w:r>
              </w:sdtContent>
            </w:sdt>
          </w:p>
        </w:tc>
      </w:tr>
      <w:tr w:rsidR="005E50E4" w:rsidRPr="00566788" w14:paraId="78FB0A6E" w14:textId="77777777" w:rsidTr="00E27B57">
        <w:tc>
          <w:tcPr>
            <w:tcW w:w="6775" w:type="dxa"/>
            <w:tcBorders>
              <w:top w:val="double" w:sz="4" w:space="0" w:color="000000"/>
            </w:tcBorders>
            <w:shd w:val="clear" w:color="auto" w:fill="E8E8E8" w:themeFill="background2"/>
          </w:tcPr>
          <w:p w14:paraId="73DC9504" w14:textId="77777777" w:rsidR="005E50E4" w:rsidRPr="00566788" w:rsidRDefault="005E50E4" w:rsidP="005E50E4">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04DB6D5"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06BF74C" w14:textId="77777777" w:rsidR="005E50E4" w:rsidRPr="00566788" w:rsidRDefault="005E50E4" w:rsidP="00E27B57">
            <w:pPr>
              <w:jc w:val="both"/>
              <w:rPr>
                <w:rFonts w:asciiTheme="minorHAnsi" w:eastAsia="Times New Roman" w:cstheme="minorHAnsi"/>
              </w:rPr>
            </w:pPr>
          </w:p>
        </w:tc>
      </w:tr>
      <w:tr w:rsidR="005E50E4" w:rsidRPr="00566788" w14:paraId="75CB6845" w14:textId="77777777" w:rsidTr="00E27B57">
        <w:tc>
          <w:tcPr>
            <w:tcW w:w="6775" w:type="dxa"/>
            <w:shd w:val="clear" w:color="auto" w:fill="E8E8E8" w:themeFill="background2"/>
          </w:tcPr>
          <w:p w14:paraId="51CC067C"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1B21ABE0" w14:textId="77777777" w:rsidR="005E50E4" w:rsidRPr="00566788" w:rsidRDefault="005E50E4" w:rsidP="00E27B57">
            <w:pPr>
              <w:jc w:val="both"/>
              <w:rPr>
                <w:rFonts w:asciiTheme="minorHAnsi" w:eastAsia="Times New Roman" w:cstheme="minorHAnsi"/>
              </w:rPr>
            </w:pPr>
          </w:p>
        </w:tc>
      </w:tr>
      <w:tr w:rsidR="005E50E4" w:rsidRPr="00566788" w14:paraId="506FDAB1" w14:textId="77777777" w:rsidTr="00E27B57">
        <w:tc>
          <w:tcPr>
            <w:tcW w:w="6775" w:type="dxa"/>
            <w:shd w:val="clear" w:color="auto" w:fill="E8E8E8" w:themeFill="background2"/>
          </w:tcPr>
          <w:p w14:paraId="176C0C3D"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271E4CAA" w14:textId="77777777" w:rsidR="005E50E4" w:rsidRPr="00566788" w:rsidRDefault="005E50E4" w:rsidP="00E27B57">
            <w:pPr>
              <w:jc w:val="both"/>
              <w:rPr>
                <w:rFonts w:asciiTheme="minorHAnsi" w:eastAsia="Times New Roman" w:cstheme="minorHAnsi"/>
              </w:rPr>
            </w:pPr>
          </w:p>
        </w:tc>
      </w:tr>
      <w:tr w:rsidR="005E50E4" w:rsidRPr="00566788" w14:paraId="6A7C092A" w14:textId="77777777" w:rsidTr="00E27B57">
        <w:tc>
          <w:tcPr>
            <w:tcW w:w="6775" w:type="dxa"/>
            <w:shd w:val="clear" w:color="auto" w:fill="E8E8E8" w:themeFill="background2"/>
          </w:tcPr>
          <w:p w14:paraId="6E259655"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3053982" w14:textId="77777777" w:rsidR="005E50E4" w:rsidRPr="00566788" w:rsidRDefault="005E50E4" w:rsidP="00E27B57">
            <w:pPr>
              <w:jc w:val="both"/>
              <w:rPr>
                <w:rFonts w:asciiTheme="minorHAnsi" w:eastAsia="Times New Roman" w:cstheme="minorHAnsi"/>
              </w:rPr>
            </w:pPr>
          </w:p>
        </w:tc>
      </w:tr>
      <w:tr w:rsidR="005E50E4" w:rsidRPr="00566788" w14:paraId="42E5F380" w14:textId="77777777" w:rsidTr="00E27B57">
        <w:tc>
          <w:tcPr>
            <w:tcW w:w="6775" w:type="dxa"/>
            <w:shd w:val="clear" w:color="auto" w:fill="E8E8E8" w:themeFill="background2"/>
          </w:tcPr>
          <w:p w14:paraId="33788167"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1090A89" w14:textId="77777777" w:rsidR="005E50E4" w:rsidRPr="00566788" w:rsidRDefault="005E50E4" w:rsidP="00E27B57">
            <w:pPr>
              <w:jc w:val="both"/>
              <w:rPr>
                <w:rFonts w:asciiTheme="minorHAnsi" w:eastAsia="Times New Roman" w:cstheme="minorHAnsi"/>
              </w:rPr>
            </w:pPr>
          </w:p>
        </w:tc>
      </w:tr>
      <w:tr w:rsidR="005E50E4" w:rsidRPr="00566788" w14:paraId="5BF9D20D" w14:textId="77777777" w:rsidTr="00E27B57">
        <w:tc>
          <w:tcPr>
            <w:tcW w:w="6775" w:type="dxa"/>
            <w:shd w:val="clear" w:color="auto" w:fill="E8E8E8" w:themeFill="background2"/>
          </w:tcPr>
          <w:p w14:paraId="0ABB4527"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4D589FDD" w14:textId="77777777" w:rsidR="005E50E4" w:rsidRPr="00566788" w:rsidRDefault="005E50E4" w:rsidP="00E27B57">
            <w:pPr>
              <w:jc w:val="both"/>
              <w:rPr>
                <w:rFonts w:asciiTheme="minorHAnsi" w:eastAsia="Times New Roman" w:cstheme="minorHAnsi"/>
              </w:rPr>
            </w:pPr>
          </w:p>
        </w:tc>
      </w:tr>
      <w:tr w:rsidR="005E50E4" w:rsidRPr="00566788" w14:paraId="68D6C145" w14:textId="77777777" w:rsidTr="00E27B57">
        <w:tc>
          <w:tcPr>
            <w:tcW w:w="6775" w:type="dxa"/>
            <w:shd w:val="clear" w:color="auto" w:fill="E8E8E8" w:themeFill="background2"/>
          </w:tcPr>
          <w:p w14:paraId="19FC24BA"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7919AB8A" w14:textId="77777777" w:rsidR="005E50E4" w:rsidRPr="00566788" w:rsidRDefault="005E50E4" w:rsidP="00E27B57">
            <w:pPr>
              <w:jc w:val="both"/>
              <w:rPr>
                <w:rFonts w:asciiTheme="minorHAnsi" w:eastAsia="Times New Roman" w:cstheme="minorHAnsi"/>
              </w:rPr>
            </w:pPr>
          </w:p>
        </w:tc>
      </w:tr>
      <w:tr w:rsidR="005E50E4" w:rsidRPr="00566788" w14:paraId="423AD16A" w14:textId="77777777" w:rsidTr="00E27B57">
        <w:tc>
          <w:tcPr>
            <w:tcW w:w="6775" w:type="dxa"/>
            <w:shd w:val="clear" w:color="auto" w:fill="E8E8E8" w:themeFill="background2"/>
          </w:tcPr>
          <w:p w14:paraId="11C162E3"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42FB6ABE" w14:textId="77777777" w:rsidR="005E50E4" w:rsidRPr="00566788" w:rsidRDefault="005E50E4" w:rsidP="00E27B57">
            <w:pPr>
              <w:jc w:val="both"/>
              <w:rPr>
                <w:rFonts w:asciiTheme="minorHAnsi" w:eastAsia="Times New Roman" w:cstheme="minorHAnsi"/>
              </w:rPr>
            </w:pPr>
          </w:p>
        </w:tc>
      </w:tr>
      <w:tr w:rsidR="005E50E4" w:rsidRPr="00566788" w14:paraId="6F3A4F26" w14:textId="77777777" w:rsidTr="00E27B57">
        <w:tc>
          <w:tcPr>
            <w:tcW w:w="6775" w:type="dxa"/>
            <w:shd w:val="clear" w:color="auto" w:fill="E8E8E8" w:themeFill="background2"/>
          </w:tcPr>
          <w:p w14:paraId="1668D06D"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E10A297" w14:textId="77777777" w:rsidR="005E50E4" w:rsidRPr="00566788" w:rsidRDefault="005E50E4" w:rsidP="00E27B57">
            <w:pPr>
              <w:jc w:val="both"/>
              <w:rPr>
                <w:rFonts w:asciiTheme="minorHAnsi" w:eastAsia="Times New Roman" w:cstheme="minorHAnsi"/>
              </w:rPr>
            </w:pPr>
          </w:p>
        </w:tc>
      </w:tr>
      <w:tr w:rsidR="005E50E4" w:rsidRPr="00566788" w14:paraId="31D06233" w14:textId="77777777" w:rsidTr="00E27B57">
        <w:tc>
          <w:tcPr>
            <w:tcW w:w="6775" w:type="dxa"/>
            <w:tcBorders>
              <w:bottom w:val="single" w:sz="4" w:space="0" w:color="000000"/>
            </w:tcBorders>
            <w:shd w:val="clear" w:color="auto" w:fill="E8E8E8" w:themeFill="background2"/>
          </w:tcPr>
          <w:p w14:paraId="2AFB4BE8" w14:textId="77777777" w:rsidR="005E50E4" w:rsidRPr="00566788" w:rsidRDefault="005E50E4" w:rsidP="005E50E4">
            <w:pPr>
              <w:pStyle w:val="Sraopastraipa"/>
              <w:numPr>
                <w:ilvl w:val="1"/>
                <w:numId w:val="2"/>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059BDABA" w14:textId="77777777" w:rsidR="005E50E4" w:rsidRPr="00566788" w:rsidRDefault="005E50E4" w:rsidP="00E27B57">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722C412" w14:textId="77777777" w:rsidR="005E50E4" w:rsidRPr="00566788" w:rsidRDefault="00000000" w:rsidP="00E27B57">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5E50E4"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BC8D0B7" w14:textId="77777777" w:rsidR="005E50E4" w:rsidRPr="00566788" w:rsidRDefault="005E50E4" w:rsidP="00E27B57">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01FBBEB9" w14:textId="77777777" w:rsidR="005E50E4" w:rsidRPr="00566788" w:rsidRDefault="00000000" w:rsidP="00E27B57">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5E50E4" w:rsidRPr="00566788">
                  <w:rPr>
                    <w:rFonts w:ascii="Segoe UI Symbol" w:eastAsia="MS Gothic" w:hAnsi="Segoe UI Symbol" w:cs="Segoe UI Symbol"/>
                  </w:rPr>
                  <w:t>☐</w:t>
                </w:r>
              </w:sdtContent>
            </w:sdt>
          </w:p>
        </w:tc>
      </w:tr>
      <w:tr w:rsidR="005E50E4" w:rsidRPr="00566788" w14:paraId="5CCA8061" w14:textId="77777777" w:rsidTr="00E27B57">
        <w:tc>
          <w:tcPr>
            <w:tcW w:w="6775" w:type="dxa"/>
            <w:tcBorders>
              <w:bottom w:val="double" w:sz="4" w:space="0" w:color="000000"/>
            </w:tcBorders>
            <w:shd w:val="clear" w:color="auto" w:fill="E8E8E8" w:themeFill="background2"/>
          </w:tcPr>
          <w:p w14:paraId="225411B4" w14:textId="77777777" w:rsidR="005E50E4" w:rsidRPr="00566788" w:rsidRDefault="005E50E4" w:rsidP="005E50E4">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E37E256" w14:textId="77777777" w:rsidR="005E50E4" w:rsidRPr="00566788" w:rsidRDefault="005E50E4" w:rsidP="00E27B57">
            <w:pPr>
              <w:pStyle w:val="Sraopastraipa"/>
              <w:shd w:val="clear" w:color="auto" w:fill="E8E8E8" w:themeFill="background2"/>
              <w:tabs>
                <w:tab w:val="left" w:pos="454"/>
              </w:tabs>
              <w:ind w:left="0"/>
              <w:jc w:val="both"/>
              <w:rPr>
                <w:rFonts w:asciiTheme="minorHAnsi" w:eastAsia="Times New Roman" w:cstheme="minorHAnsi"/>
              </w:rPr>
            </w:pPr>
          </w:p>
          <w:p w14:paraId="10F2BCB6" w14:textId="77777777" w:rsidR="005E50E4" w:rsidRPr="00566788" w:rsidRDefault="005E50E4" w:rsidP="00E27B57">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4B3E3FD3"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E2353DA"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C548FA4" w14:textId="77777777" w:rsidR="005E50E4" w:rsidRPr="00566788" w:rsidRDefault="005E50E4" w:rsidP="005E50E4">
            <w:pPr>
              <w:pStyle w:val="Sraopastraipa"/>
              <w:numPr>
                <w:ilvl w:val="2"/>
                <w:numId w:val="2"/>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31737F4" w14:textId="77777777" w:rsidR="005E50E4" w:rsidRPr="00566788" w:rsidRDefault="005E50E4" w:rsidP="00E27B57">
            <w:pPr>
              <w:jc w:val="both"/>
              <w:rPr>
                <w:rFonts w:asciiTheme="minorHAnsi" w:eastAsia="Times New Roman" w:cstheme="minorHAnsi"/>
              </w:rPr>
            </w:pPr>
          </w:p>
        </w:tc>
      </w:tr>
      <w:tr w:rsidR="005E50E4" w:rsidRPr="00566788" w14:paraId="176C4AFE" w14:textId="77777777" w:rsidTr="00E27B57">
        <w:tc>
          <w:tcPr>
            <w:tcW w:w="6775" w:type="dxa"/>
            <w:tcBorders>
              <w:top w:val="double" w:sz="4" w:space="0" w:color="000000"/>
              <w:bottom w:val="single" w:sz="4" w:space="0" w:color="000000"/>
            </w:tcBorders>
            <w:shd w:val="clear" w:color="auto" w:fill="E8E8E8" w:themeFill="background2"/>
          </w:tcPr>
          <w:p w14:paraId="5FABE313" w14:textId="77777777" w:rsidR="005E50E4" w:rsidRPr="00566788" w:rsidRDefault="005E50E4" w:rsidP="005E50E4">
            <w:pPr>
              <w:pStyle w:val="Sraopastraipa"/>
              <w:numPr>
                <w:ilvl w:val="1"/>
                <w:numId w:val="2"/>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603347F0"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A5B9B94" w14:textId="77777777" w:rsidR="005E50E4" w:rsidRPr="00566788" w:rsidRDefault="005E50E4" w:rsidP="00E27B57">
            <w:pPr>
              <w:jc w:val="both"/>
              <w:rPr>
                <w:rFonts w:asciiTheme="minorHAnsi" w:eastAsia="Times New Roman" w:cstheme="minorHAnsi"/>
              </w:rPr>
            </w:pPr>
          </w:p>
        </w:tc>
      </w:tr>
      <w:tr w:rsidR="005E50E4" w:rsidRPr="00566788" w14:paraId="15807534" w14:textId="77777777" w:rsidTr="00E27B57">
        <w:tc>
          <w:tcPr>
            <w:tcW w:w="6775" w:type="dxa"/>
            <w:tcBorders>
              <w:top w:val="single" w:sz="4" w:space="0" w:color="000000"/>
            </w:tcBorders>
            <w:shd w:val="clear" w:color="auto" w:fill="E8E8E8" w:themeFill="background2"/>
          </w:tcPr>
          <w:p w14:paraId="3085BE07"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5D7DE86" w14:textId="77777777" w:rsidR="005E50E4" w:rsidRPr="00566788" w:rsidRDefault="005E50E4" w:rsidP="00E27B57">
            <w:pPr>
              <w:jc w:val="both"/>
              <w:rPr>
                <w:rFonts w:asciiTheme="minorHAnsi" w:eastAsia="Times New Roman" w:cstheme="minorHAnsi"/>
              </w:rPr>
            </w:pPr>
          </w:p>
        </w:tc>
      </w:tr>
      <w:tr w:rsidR="005E50E4" w:rsidRPr="00566788" w14:paraId="78BC1583" w14:textId="77777777" w:rsidTr="00E27B57">
        <w:tc>
          <w:tcPr>
            <w:tcW w:w="6775" w:type="dxa"/>
            <w:tcBorders>
              <w:top w:val="single" w:sz="4" w:space="0" w:color="000000"/>
            </w:tcBorders>
            <w:shd w:val="clear" w:color="auto" w:fill="E8E8E8" w:themeFill="background2"/>
          </w:tcPr>
          <w:p w14:paraId="7C1CFA0B"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7EB17400" w14:textId="77777777" w:rsidR="005E50E4" w:rsidRPr="00566788" w:rsidRDefault="005E50E4" w:rsidP="00E27B57">
            <w:pPr>
              <w:jc w:val="both"/>
              <w:rPr>
                <w:rFonts w:asciiTheme="minorHAnsi" w:eastAsia="Times New Roman" w:cstheme="minorHAnsi"/>
              </w:rPr>
            </w:pPr>
          </w:p>
        </w:tc>
      </w:tr>
      <w:tr w:rsidR="005E50E4" w:rsidRPr="00566788" w14:paraId="5CDA72A2" w14:textId="77777777" w:rsidTr="00E27B57">
        <w:tc>
          <w:tcPr>
            <w:tcW w:w="6775" w:type="dxa"/>
            <w:tcBorders>
              <w:top w:val="single" w:sz="4" w:space="0" w:color="000000"/>
            </w:tcBorders>
            <w:shd w:val="clear" w:color="auto" w:fill="E8E8E8" w:themeFill="background2"/>
          </w:tcPr>
          <w:p w14:paraId="629249FC"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212D2B14" w14:textId="77777777" w:rsidR="005E50E4" w:rsidRPr="00566788" w:rsidRDefault="005E50E4" w:rsidP="00E27B57">
            <w:pPr>
              <w:jc w:val="both"/>
              <w:rPr>
                <w:rFonts w:asciiTheme="minorHAnsi" w:eastAsia="Times New Roman" w:cstheme="minorHAnsi"/>
              </w:rPr>
            </w:pPr>
          </w:p>
        </w:tc>
      </w:tr>
      <w:tr w:rsidR="005E50E4" w:rsidRPr="00566788" w14:paraId="25C4CD54" w14:textId="77777777" w:rsidTr="00E27B57">
        <w:tc>
          <w:tcPr>
            <w:tcW w:w="6775" w:type="dxa"/>
            <w:tcBorders>
              <w:top w:val="single" w:sz="4" w:space="0" w:color="000000"/>
            </w:tcBorders>
            <w:shd w:val="clear" w:color="auto" w:fill="E8E8E8" w:themeFill="background2"/>
          </w:tcPr>
          <w:p w14:paraId="436C9EEC"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919970E" w14:textId="77777777" w:rsidR="005E50E4" w:rsidRPr="00566788" w:rsidRDefault="005E50E4" w:rsidP="00E27B57">
            <w:pPr>
              <w:jc w:val="both"/>
              <w:rPr>
                <w:rFonts w:asciiTheme="minorHAnsi" w:eastAsia="Times New Roman" w:cstheme="minorHAnsi"/>
              </w:rPr>
            </w:pPr>
          </w:p>
        </w:tc>
      </w:tr>
      <w:tr w:rsidR="005E50E4" w:rsidRPr="00566788" w14:paraId="0FDAE79C" w14:textId="77777777" w:rsidTr="00E27B57">
        <w:tc>
          <w:tcPr>
            <w:tcW w:w="6775" w:type="dxa"/>
            <w:tcBorders>
              <w:top w:val="single" w:sz="4" w:space="0" w:color="000000"/>
            </w:tcBorders>
            <w:shd w:val="clear" w:color="auto" w:fill="E8E8E8" w:themeFill="background2"/>
          </w:tcPr>
          <w:p w14:paraId="0A05CFCF"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C01E5D5" w14:textId="77777777" w:rsidR="005E50E4" w:rsidRPr="00566788" w:rsidRDefault="005E50E4" w:rsidP="00E27B57">
            <w:pPr>
              <w:jc w:val="both"/>
              <w:rPr>
                <w:rFonts w:asciiTheme="minorHAnsi" w:eastAsia="Times New Roman" w:cstheme="minorHAnsi"/>
              </w:rPr>
            </w:pPr>
          </w:p>
        </w:tc>
      </w:tr>
      <w:tr w:rsidR="005E50E4" w:rsidRPr="00566788" w14:paraId="41A3CD76" w14:textId="77777777" w:rsidTr="00E27B57">
        <w:tc>
          <w:tcPr>
            <w:tcW w:w="6775" w:type="dxa"/>
            <w:tcBorders>
              <w:top w:val="single" w:sz="4" w:space="0" w:color="000000"/>
            </w:tcBorders>
            <w:shd w:val="clear" w:color="auto" w:fill="E8E8E8" w:themeFill="background2"/>
          </w:tcPr>
          <w:p w14:paraId="3CAC8E2A"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2D6B328" w14:textId="77777777" w:rsidR="005E50E4" w:rsidRPr="00566788" w:rsidRDefault="005E50E4" w:rsidP="00E27B57">
            <w:pPr>
              <w:jc w:val="both"/>
              <w:rPr>
                <w:rFonts w:asciiTheme="minorHAnsi" w:eastAsia="Times New Roman" w:cstheme="minorHAnsi"/>
              </w:rPr>
            </w:pPr>
          </w:p>
        </w:tc>
      </w:tr>
      <w:tr w:rsidR="005E50E4" w:rsidRPr="00566788" w14:paraId="124CA3B0" w14:textId="77777777" w:rsidTr="00E27B57">
        <w:tc>
          <w:tcPr>
            <w:tcW w:w="6775" w:type="dxa"/>
            <w:shd w:val="clear" w:color="auto" w:fill="E8E8E8" w:themeFill="background2"/>
          </w:tcPr>
          <w:p w14:paraId="440E1018" w14:textId="77777777" w:rsidR="005E50E4" w:rsidRPr="00566788" w:rsidRDefault="005E50E4" w:rsidP="005E50E4">
            <w:pPr>
              <w:pStyle w:val="Sraopastraipa"/>
              <w:numPr>
                <w:ilvl w:val="1"/>
                <w:numId w:val="2"/>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6A8C3598" w14:textId="77777777" w:rsidR="005E50E4" w:rsidRPr="00566788" w:rsidRDefault="005E50E4" w:rsidP="00E27B57">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1FF0EFFF" w14:textId="77777777" w:rsidR="005E50E4" w:rsidRPr="00566788" w:rsidRDefault="00000000" w:rsidP="00E27B57">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5E50E4" w:rsidRPr="00566788">
                  <w:rPr>
                    <w:rFonts w:ascii="Segoe UI Symbol" w:eastAsia="MS Gothic" w:hAnsi="Segoe UI Symbol" w:cs="Segoe UI Symbol"/>
                  </w:rPr>
                  <w:t>☐</w:t>
                </w:r>
              </w:sdtContent>
            </w:sdt>
          </w:p>
        </w:tc>
        <w:tc>
          <w:tcPr>
            <w:tcW w:w="1694" w:type="dxa"/>
            <w:shd w:val="clear" w:color="auto" w:fill="E8E8E8" w:themeFill="background2"/>
          </w:tcPr>
          <w:p w14:paraId="7933D310" w14:textId="77777777" w:rsidR="005E50E4" w:rsidRPr="00566788" w:rsidRDefault="005E50E4" w:rsidP="00E27B57">
            <w:pPr>
              <w:jc w:val="both"/>
              <w:rPr>
                <w:rFonts w:asciiTheme="minorHAnsi" w:eastAsia="Times New Roman" w:cstheme="minorHAnsi"/>
              </w:rPr>
            </w:pPr>
            <w:r w:rsidRPr="00566788">
              <w:rPr>
                <w:rFonts w:asciiTheme="minorHAnsi" w:eastAsia="Times New Roman" w:cstheme="minorHAnsi"/>
              </w:rPr>
              <w:t>NE</w:t>
            </w:r>
          </w:p>
        </w:tc>
        <w:tc>
          <w:tcPr>
            <w:tcW w:w="1695" w:type="dxa"/>
          </w:tcPr>
          <w:p w14:paraId="54350D50" w14:textId="77777777" w:rsidR="005E50E4" w:rsidRPr="00566788" w:rsidRDefault="00000000" w:rsidP="00E27B57">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5E50E4" w:rsidRPr="00566788">
                  <w:rPr>
                    <w:rFonts w:ascii="Segoe UI Symbol" w:eastAsia="MS Gothic" w:hAnsi="Segoe UI Symbol" w:cs="Segoe UI Symbol"/>
                  </w:rPr>
                  <w:t>☐</w:t>
                </w:r>
              </w:sdtContent>
            </w:sdt>
          </w:p>
        </w:tc>
      </w:tr>
      <w:tr w:rsidR="005E50E4" w:rsidRPr="00566788" w14:paraId="554A980E" w14:textId="77777777" w:rsidTr="00E27B57">
        <w:tc>
          <w:tcPr>
            <w:tcW w:w="6775" w:type="dxa"/>
            <w:shd w:val="clear" w:color="auto" w:fill="E8E8E8" w:themeFill="background2"/>
          </w:tcPr>
          <w:p w14:paraId="21304073" w14:textId="77777777" w:rsidR="005E50E4" w:rsidRPr="00566788" w:rsidRDefault="005E50E4" w:rsidP="005E50E4">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53254761" w14:textId="77777777" w:rsidR="005E50E4" w:rsidRPr="00566788" w:rsidRDefault="005E50E4" w:rsidP="00E27B57">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83038A4"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CF9D4B4" w14:textId="77777777" w:rsidR="005E50E4" w:rsidRPr="00566788" w:rsidRDefault="005E50E4" w:rsidP="005E50E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2761D12A" w14:textId="77777777" w:rsidR="005E50E4" w:rsidRPr="00566788" w:rsidRDefault="005E50E4" w:rsidP="00E27B57">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EA1EE94" w14:textId="77777777" w:rsidR="005E50E4" w:rsidRPr="00566788" w:rsidRDefault="005E50E4" w:rsidP="00E27B57">
            <w:pPr>
              <w:jc w:val="both"/>
              <w:rPr>
                <w:rFonts w:asciiTheme="minorHAnsi" w:eastAsia="Times New Roman" w:cstheme="minorHAnsi"/>
              </w:rPr>
            </w:pPr>
          </w:p>
        </w:tc>
      </w:tr>
      <w:tr w:rsidR="005E50E4" w:rsidRPr="00566788" w14:paraId="09BE5F35" w14:textId="77777777" w:rsidTr="00E27B57">
        <w:tc>
          <w:tcPr>
            <w:tcW w:w="6775" w:type="dxa"/>
            <w:shd w:val="clear" w:color="auto" w:fill="E8E8E8" w:themeFill="background2"/>
          </w:tcPr>
          <w:p w14:paraId="29B82755" w14:textId="77777777" w:rsidR="005E50E4" w:rsidRPr="00566788" w:rsidRDefault="005E50E4" w:rsidP="00E27B57">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18C99DFB" w14:textId="77777777" w:rsidR="005E50E4" w:rsidRPr="00566788" w:rsidRDefault="005E50E4" w:rsidP="00E27B57">
            <w:pPr>
              <w:jc w:val="both"/>
              <w:rPr>
                <w:rFonts w:asciiTheme="minorHAnsi" w:eastAsia="Times New Roman" w:cstheme="minorHAnsi"/>
              </w:rPr>
            </w:pPr>
          </w:p>
        </w:tc>
      </w:tr>
    </w:tbl>
    <w:p w14:paraId="6757307F" w14:textId="77777777" w:rsidR="005E50E4" w:rsidRPr="00682B25" w:rsidRDefault="005E50E4" w:rsidP="70114085">
      <w:pPr>
        <w:spacing w:after="0" w:line="240" w:lineRule="auto"/>
        <w:jc w:val="both"/>
        <w:rPr>
          <w:rFonts w:eastAsia="Times New Roman"/>
          <w:sz w:val="22"/>
          <w:szCs w:val="22"/>
          <w:lang w:eastAsia="en-US"/>
        </w:rPr>
      </w:pPr>
    </w:p>
    <w:p w14:paraId="766361B4" w14:textId="53B93EB6" w:rsidR="687084BC" w:rsidRDefault="687084BC" w:rsidP="70114085">
      <w:pPr>
        <w:pStyle w:val="Sraopastraipa"/>
        <w:numPr>
          <w:ilvl w:val="0"/>
          <w:numId w:val="2"/>
        </w:numPr>
        <w:spacing w:after="0" w:line="240" w:lineRule="auto"/>
        <w:jc w:val="both"/>
        <w:rPr>
          <w:rFonts w:ascii="Calibri" w:eastAsia="Calibri" w:hAnsi="Calibri" w:cs="Calibri"/>
          <w:b/>
          <w:bCs/>
          <w:i/>
          <w:iCs/>
          <w:color w:val="FF0000"/>
          <w:sz w:val="22"/>
          <w:szCs w:val="22"/>
        </w:rPr>
      </w:pPr>
      <w:r w:rsidRPr="70114085">
        <w:rPr>
          <w:rFonts w:ascii="Calibri" w:eastAsia="Calibri" w:hAnsi="Calibri" w:cs="Calibri"/>
          <w:b/>
          <w:bCs/>
          <w:color w:val="000000" w:themeColor="text1"/>
          <w:sz w:val="22"/>
          <w:szCs w:val="22"/>
        </w:rPr>
        <w:t xml:space="preserve">Informacija apie ūkio subjektus, kurių pajėgumais tiekėjas remiasi, kad atitiktų perkančiosios organizacijos nustatytus kvalifikacijos reikalavimus </w:t>
      </w:r>
      <w:r w:rsidRPr="70114085">
        <w:rPr>
          <w:rFonts w:ascii="Calibri" w:eastAsia="Calibri" w:hAnsi="Calibri" w:cs="Calibri"/>
          <w:b/>
          <w:bCs/>
          <w:i/>
          <w:iCs/>
          <w:color w:val="000000" w:themeColor="text1"/>
          <w:sz w:val="22"/>
          <w:szCs w:val="22"/>
        </w:rPr>
        <w:t xml:space="preserve">(nurodomi ir </w:t>
      </w:r>
      <w:r w:rsidRPr="70114085">
        <w:rPr>
          <w:rFonts w:ascii="Calibri" w:eastAsia="Calibri" w:hAnsi="Calibri" w:cs="Calibri"/>
          <w:b/>
          <w:bCs/>
          <w:i/>
          <w:iCs/>
          <w:color w:val="000000" w:themeColor="text1"/>
          <w:sz w:val="22"/>
          <w:szCs w:val="22"/>
          <w:lang w:val="la-Latn"/>
        </w:rPr>
        <w:t>kvazisubtiekėjai</w:t>
      </w:r>
      <w:r w:rsidRPr="70114085">
        <w:rPr>
          <w:rFonts w:ascii="Calibri" w:eastAsia="Calibri" w:hAnsi="Calibri" w:cs="Calibri"/>
          <w:b/>
          <w:bCs/>
          <w:i/>
          <w:iCs/>
          <w:color w:val="000000" w:themeColor="text1"/>
          <w:sz w:val="22"/>
          <w:szCs w:val="22"/>
        </w:rPr>
        <w:t xml:space="preserve"> – fiziniai asmenys, kuriuos ketinama įdarbinti pirkimo laimėjimo atveju): </w:t>
      </w:r>
    </w:p>
    <w:p w14:paraId="4EECE53F" w14:textId="10F30A87" w:rsidR="687084BC" w:rsidRDefault="687084BC" w:rsidP="70114085">
      <w:pPr>
        <w:pStyle w:val="Sraopastraipa"/>
        <w:spacing w:after="0" w:line="240" w:lineRule="auto"/>
        <w:ind w:left="927"/>
        <w:rPr>
          <w:rFonts w:ascii="Calibri" w:eastAsia="Calibri" w:hAnsi="Calibri" w:cs="Calibri"/>
          <w:color w:val="000000" w:themeColor="text1"/>
        </w:rPr>
      </w:pPr>
      <w:r w:rsidRPr="70114085">
        <w:rPr>
          <w:rFonts w:ascii="Calibri" w:eastAsia="Calibri" w:hAnsi="Calibri" w:cs="Calibri"/>
          <w:i/>
          <w:iCs/>
          <w:color w:val="000000" w:themeColor="text1"/>
          <w:sz w:val="22"/>
          <w:szCs w:val="22"/>
        </w:rPr>
        <w:t>(pildoma, jei tiekėjas pasitelkia kitų ūkio subjektų pajėgumais pagal VPĮ 49 str.)</w:t>
      </w:r>
    </w:p>
    <w:tbl>
      <w:tblPr>
        <w:tblStyle w:val="Lentelstinklelis"/>
        <w:tblW w:w="0" w:type="auto"/>
        <w:tblInd w:w="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5"/>
        <w:gridCol w:w="2085"/>
        <w:gridCol w:w="2190"/>
        <w:gridCol w:w="2190"/>
        <w:gridCol w:w="2190"/>
        <w:gridCol w:w="2190"/>
        <w:gridCol w:w="2190"/>
      </w:tblGrid>
      <w:tr w:rsidR="70114085" w14:paraId="307CB759" w14:textId="77777777" w:rsidTr="70114085">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570E6B07" w14:textId="061E00AA" w:rsidR="70114085" w:rsidRDefault="70114085" w:rsidP="70114085">
            <w:pPr>
              <w:jc w:val="both"/>
              <w:rPr>
                <w:rFonts w:ascii="Calibri" w:eastAsia="Calibri" w:hAnsi="Calibri" w:cs="Calibri"/>
                <w:sz w:val="20"/>
                <w:szCs w:val="20"/>
              </w:rPr>
            </w:pPr>
            <w:r w:rsidRPr="70114085">
              <w:rPr>
                <w:rFonts w:ascii="Calibri" w:eastAsia="Calibri" w:hAnsi="Calibri" w:cs="Calibri"/>
                <w:sz w:val="20"/>
                <w:szCs w:val="20"/>
              </w:rPr>
              <w:t>Eil. Nr.</w:t>
            </w:r>
          </w:p>
        </w:tc>
        <w:tc>
          <w:tcPr>
            <w:tcW w:w="208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28CD248F" w14:textId="62E39091" w:rsidR="70114085" w:rsidRDefault="70114085" w:rsidP="70114085">
            <w:pPr>
              <w:rPr>
                <w:rFonts w:ascii="Calibri" w:eastAsia="Calibri" w:hAnsi="Calibri" w:cs="Calibri"/>
                <w:sz w:val="20"/>
                <w:szCs w:val="20"/>
              </w:rPr>
            </w:pPr>
            <w:r w:rsidRPr="70114085">
              <w:rPr>
                <w:rFonts w:ascii="Calibri" w:eastAsia="Calibri" w:hAnsi="Calibri" w:cs="Calibri"/>
                <w:sz w:val="20"/>
                <w:szCs w:val="20"/>
              </w:rPr>
              <w:t xml:space="preserve">Ūkio subjekto arba </w:t>
            </w:r>
            <w:proofErr w:type="spellStart"/>
            <w:r w:rsidRPr="70114085">
              <w:rPr>
                <w:rFonts w:ascii="Calibri" w:eastAsia="Calibri" w:hAnsi="Calibri" w:cs="Calibri"/>
                <w:sz w:val="20"/>
                <w:szCs w:val="20"/>
              </w:rPr>
              <w:t>kvazisubtiekėjo</w:t>
            </w:r>
            <w:proofErr w:type="spellEnd"/>
            <w:r w:rsidRPr="70114085">
              <w:rPr>
                <w:rFonts w:ascii="Calibri" w:eastAsia="Calibri" w:hAnsi="Calibri" w:cs="Calibri"/>
                <w:sz w:val="20"/>
                <w:szCs w:val="20"/>
              </w:rPr>
              <w:t xml:space="preserve"> pavadinimas, juridinio asmens kodas, fizinio asmens verslo pažymėjimo numeris ar pan.</w:t>
            </w:r>
          </w:p>
          <w:p w14:paraId="6CDBC2F1" w14:textId="4EDE85AF" w:rsidR="70114085" w:rsidRDefault="70114085" w:rsidP="70114085">
            <w:pPr>
              <w:rPr>
                <w:rFonts w:ascii="Calibri" w:eastAsia="Calibri" w:hAnsi="Calibri" w:cs="Calibri"/>
                <w:sz w:val="20"/>
                <w:szCs w:val="20"/>
              </w:rPr>
            </w:pPr>
            <w:r w:rsidRPr="70114085">
              <w:rPr>
                <w:rFonts w:ascii="Calibri" w:eastAsia="Calibri" w:hAnsi="Calibri" w:cs="Calibri"/>
                <w:sz w:val="20"/>
                <w:szCs w:val="20"/>
              </w:rPr>
              <w:lastRenderedPageBreak/>
              <w:t xml:space="preserve">Jeigu </w:t>
            </w:r>
            <w:proofErr w:type="spellStart"/>
            <w:r w:rsidRPr="70114085">
              <w:rPr>
                <w:rFonts w:ascii="Calibri" w:eastAsia="Calibri" w:hAnsi="Calibri" w:cs="Calibri"/>
                <w:sz w:val="20"/>
                <w:szCs w:val="20"/>
              </w:rPr>
              <w:t>kvazisubtiekėjas</w:t>
            </w:r>
            <w:proofErr w:type="spellEnd"/>
            <w:r w:rsidRPr="70114085">
              <w:rPr>
                <w:rFonts w:ascii="Calibri" w:eastAsia="Calibri" w:hAnsi="Calibri" w:cs="Calibri"/>
                <w:sz w:val="20"/>
                <w:szCs w:val="20"/>
              </w:rPr>
              <w:t>, įrašoma „KVAZISUBTIEKĖJAS“</w:t>
            </w:r>
          </w:p>
          <w:p w14:paraId="46470E51" w14:textId="71F1057E" w:rsidR="70114085" w:rsidRDefault="70114085" w:rsidP="70114085">
            <w:pPr>
              <w:rPr>
                <w:rFonts w:ascii="Calibri" w:eastAsia="Calibri" w:hAnsi="Calibri" w:cs="Calibri"/>
                <w:sz w:val="20"/>
                <w:szCs w:val="20"/>
              </w:rPr>
            </w:pPr>
          </w:p>
          <w:p w14:paraId="1F98BC55" w14:textId="2D3D22F8" w:rsidR="70114085" w:rsidRDefault="70114085" w:rsidP="70114085">
            <w:pPr>
              <w:rPr>
                <w:rFonts w:ascii="Calibri" w:eastAsia="Calibri" w:hAnsi="Calibri" w:cs="Calibri"/>
                <w:sz w:val="20"/>
                <w:szCs w:val="20"/>
              </w:rPr>
            </w:pPr>
          </w:p>
          <w:p w14:paraId="21824455" w14:textId="46CF2FE3" w:rsidR="70114085" w:rsidRDefault="70114085" w:rsidP="70114085">
            <w:pPr>
              <w:rPr>
                <w:rFonts w:ascii="Calibri" w:eastAsia="Calibri" w:hAnsi="Calibri" w:cs="Calibri"/>
                <w:sz w:val="20"/>
                <w:szCs w:val="20"/>
              </w:rPr>
            </w:pPr>
          </w:p>
          <w:p w14:paraId="759505AF" w14:textId="2C5865D8" w:rsidR="70114085" w:rsidRDefault="70114085" w:rsidP="70114085">
            <w:pPr>
              <w:rPr>
                <w:rFonts w:ascii="Calibri" w:eastAsia="Calibri" w:hAnsi="Calibri" w:cs="Calibri"/>
                <w:sz w:val="20"/>
                <w:szCs w:val="20"/>
              </w:rPr>
            </w:pPr>
          </w:p>
        </w:tc>
        <w:tc>
          <w:tcPr>
            <w:tcW w:w="2190"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2E0C410F" w14:textId="714A2AE7" w:rsidR="70114085" w:rsidRDefault="70114085" w:rsidP="70114085">
            <w:pPr>
              <w:rPr>
                <w:rFonts w:ascii="Calibri" w:eastAsia="Calibri" w:hAnsi="Calibri" w:cs="Calibri"/>
                <w:sz w:val="20"/>
                <w:szCs w:val="20"/>
              </w:rPr>
            </w:pPr>
            <w:r w:rsidRPr="70114085">
              <w:rPr>
                <w:rFonts w:ascii="Calibri" w:eastAsia="Calibri" w:hAnsi="Calibri" w:cs="Calibri"/>
                <w:sz w:val="20"/>
                <w:szCs w:val="20"/>
              </w:rPr>
              <w:lastRenderedPageBreak/>
              <w:t xml:space="preserve">Kvalifikacijos reikalavimas, kuriam atitikti pasitelkiamas ūkio subjektas, kurio pajėgumais remiamasi, ar </w:t>
            </w:r>
            <w:proofErr w:type="spellStart"/>
            <w:r w:rsidRPr="70114085">
              <w:rPr>
                <w:rFonts w:ascii="Calibri" w:eastAsia="Calibri" w:hAnsi="Calibri" w:cs="Calibri"/>
                <w:sz w:val="20"/>
                <w:szCs w:val="20"/>
              </w:rPr>
              <w:t>kvazisubtiekėjas</w:t>
            </w:r>
            <w:proofErr w:type="spellEnd"/>
            <w:r w:rsidRPr="70114085">
              <w:rPr>
                <w:rFonts w:ascii="Calibri" w:eastAsia="Calibri" w:hAnsi="Calibri" w:cs="Calibri"/>
                <w:sz w:val="20"/>
                <w:szCs w:val="20"/>
              </w:rPr>
              <w:t xml:space="preserve"> </w:t>
            </w:r>
          </w:p>
          <w:p w14:paraId="0DAE317F" w14:textId="569907AE" w:rsidR="70114085" w:rsidRDefault="70114085" w:rsidP="70114085">
            <w:pPr>
              <w:rPr>
                <w:rFonts w:ascii="Calibri" w:eastAsia="Calibri" w:hAnsi="Calibri" w:cs="Calibri"/>
                <w:sz w:val="20"/>
                <w:szCs w:val="20"/>
              </w:rPr>
            </w:pPr>
            <w:r w:rsidRPr="70114085">
              <w:rPr>
                <w:rFonts w:ascii="Calibri" w:eastAsia="Calibri" w:hAnsi="Calibri" w:cs="Calibri"/>
                <w:i/>
                <w:iCs/>
                <w:sz w:val="20"/>
                <w:szCs w:val="20"/>
              </w:rPr>
              <w:t xml:space="preserve">(nurodomas numeris pagal priedo „Tiekėjų </w:t>
            </w:r>
            <w:r w:rsidRPr="70114085">
              <w:rPr>
                <w:rFonts w:ascii="Calibri" w:eastAsia="Calibri" w:hAnsi="Calibri" w:cs="Calibri"/>
                <w:i/>
                <w:iCs/>
                <w:sz w:val="20"/>
                <w:szCs w:val="20"/>
              </w:rPr>
              <w:lastRenderedPageBreak/>
              <w:t>kvalifikacijos reikalavimai ir reikalaujami kokybės bei aplinkos apsaugos vadybos sistemų standartai)“ reikalavimus)</w:t>
            </w:r>
          </w:p>
        </w:tc>
        <w:tc>
          <w:tcPr>
            <w:tcW w:w="2190"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4CE063ED" w14:textId="45C82EBA" w:rsidR="70114085" w:rsidRDefault="70114085" w:rsidP="70114085">
            <w:pPr>
              <w:rPr>
                <w:rFonts w:ascii="Calibri" w:eastAsia="Calibri" w:hAnsi="Calibri" w:cs="Calibri"/>
                <w:sz w:val="20"/>
                <w:szCs w:val="20"/>
              </w:rPr>
            </w:pPr>
            <w:r w:rsidRPr="70114085">
              <w:rPr>
                <w:rFonts w:ascii="Calibri" w:eastAsia="Calibri" w:hAnsi="Calibri" w:cs="Calibri"/>
                <w:sz w:val="20"/>
                <w:szCs w:val="20"/>
              </w:rPr>
              <w:lastRenderedPageBreak/>
              <w:t>Ūkio subjekto registracijos šalis ar teritorija, o jei fizinis asmuo – nuolatinės gyvenamosios vietos šalis ir pilietybė (-ės)</w:t>
            </w:r>
          </w:p>
        </w:tc>
        <w:tc>
          <w:tcPr>
            <w:tcW w:w="2190"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0C5083F3" w14:textId="4078D961" w:rsidR="70114085" w:rsidRDefault="70114085" w:rsidP="70114085">
            <w:pPr>
              <w:rPr>
                <w:rFonts w:ascii="Calibri" w:eastAsia="Calibri" w:hAnsi="Calibri" w:cs="Calibri"/>
                <w:sz w:val="20"/>
                <w:szCs w:val="20"/>
              </w:rPr>
            </w:pPr>
            <w:r w:rsidRPr="70114085">
              <w:rPr>
                <w:rFonts w:ascii="Calibri" w:eastAsia="Calibri" w:hAnsi="Calibri" w:cs="Calibri"/>
                <w:sz w:val="20"/>
                <w:szCs w:val="20"/>
              </w:rPr>
              <w:t xml:space="preserve">Ūkio subjektą </w:t>
            </w:r>
            <w:r w:rsidRPr="70114085">
              <w:rPr>
                <w:rFonts w:ascii="Calibri" w:eastAsia="Calibri" w:hAnsi="Calibri" w:cs="Calibri"/>
                <w:sz w:val="20"/>
                <w:szCs w:val="20"/>
                <w:u w:val="single"/>
              </w:rPr>
              <w:t>kontroliuojančio (-</w:t>
            </w:r>
            <w:proofErr w:type="spellStart"/>
            <w:r w:rsidRPr="70114085">
              <w:rPr>
                <w:rFonts w:ascii="Calibri" w:eastAsia="Calibri" w:hAnsi="Calibri" w:cs="Calibri"/>
                <w:sz w:val="20"/>
                <w:szCs w:val="20"/>
                <w:u w:val="single"/>
              </w:rPr>
              <w:t>ių</w:t>
            </w:r>
            <w:proofErr w:type="spellEnd"/>
            <w:r w:rsidRPr="70114085">
              <w:rPr>
                <w:rFonts w:ascii="Calibri" w:eastAsia="Calibri" w:hAnsi="Calibri" w:cs="Calibri"/>
                <w:sz w:val="20"/>
                <w:szCs w:val="20"/>
                <w:u w:val="single"/>
              </w:rPr>
              <w:t>)</w:t>
            </w:r>
            <w:r w:rsidRPr="70114085">
              <w:rPr>
                <w:rFonts w:ascii="Calibri" w:eastAsia="Calibri" w:hAnsi="Calibri" w:cs="Calibri"/>
                <w:sz w:val="20"/>
                <w:szCs w:val="20"/>
              </w:rPr>
              <w:t xml:space="preserve"> asmens (-ų) pavadinimas (-ai) arba vardas pavardė. Nesant kontroliuojančio asmens, čia nurodomas pagrindimas</w:t>
            </w:r>
          </w:p>
        </w:tc>
        <w:tc>
          <w:tcPr>
            <w:tcW w:w="2190"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2B4E3A22" w14:textId="6EFC6749" w:rsidR="70114085" w:rsidRDefault="70114085" w:rsidP="70114085">
            <w:pPr>
              <w:rPr>
                <w:rFonts w:ascii="Calibri" w:eastAsia="Calibri" w:hAnsi="Calibri" w:cs="Calibri"/>
                <w:sz w:val="20"/>
                <w:szCs w:val="20"/>
              </w:rPr>
            </w:pPr>
            <w:r w:rsidRPr="70114085">
              <w:rPr>
                <w:rFonts w:ascii="Calibri" w:eastAsia="Calibri" w:hAnsi="Calibri" w:cs="Calibri"/>
                <w:sz w:val="20"/>
                <w:szCs w:val="20"/>
              </w:rPr>
              <w:t xml:space="preserve">Ūkio subjektą </w:t>
            </w:r>
            <w:r w:rsidRPr="70114085">
              <w:rPr>
                <w:rFonts w:ascii="Calibri" w:eastAsia="Calibri" w:hAnsi="Calibri" w:cs="Calibri"/>
                <w:sz w:val="20"/>
                <w:szCs w:val="20"/>
                <w:u w:val="single"/>
              </w:rPr>
              <w:t>kontroliuojančio (-</w:t>
            </w:r>
            <w:proofErr w:type="spellStart"/>
            <w:r w:rsidRPr="70114085">
              <w:rPr>
                <w:rFonts w:ascii="Calibri" w:eastAsia="Calibri" w:hAnsi="Calibri" w:cs="Calibri"/>
                <w:sz w:val="20"/>
                <w:szCs w:val="20"/>
                <w:u w:val="single"/>
              </w:rPr>
              <w:t>ių</w:t>
            </w:r>
            <w:proofErr w:type="spellEnd"/>
            <w:r w:rsidRPr="70114085">
              <w:rPr>
                <w:rFonts w:ascii="Calibri" w:eastAsia="Calibri" w:hAnsi="Calibri" w:cs="Calibri"/>
                <w:sz w:val="20"/>
                <w:szCs w:val="20"/>
                <w:u w:val="single"/>
              </w:rPr>
              <w:t>)</w:t>
            </w:r>
            <w:r w:rsidRPr="70114085">
              <w:rPr>
                <w:rFonts w:ascii="Calibri" w:eastAsia="Calibri" w:hAnsi="Calibri" w:cs="Calibri"/>
                <w:sz w:val="20"/>
                <w:szCs w:val="20"/>
              </w:rPr>
              <w:t xml:space="preserve"> asmens (-ų) registracijos šalis (-</w:t>
            </w:r>
            <w:proofErr w:type="spellStart"/>
            <w:r w:rsidRPr="70114085">
              <w:rPr>
                <w:rFonts w:ascii="Calibri" w:eastAsia="Calibri" w:hAnsi="Calibri" w:cs="Calibri"/>
                <w:sz w:val="20"/>
                <w:szCs w:val="20"/>
              </w:rPr>
              <w:t>ys</w:t>
            </w:r>
            <w:proofErr w:type="spellEnd"/>
            <w:r w:rsidRPr="70114085">
              <w:rPr>
                <w:rFonts w:ascii="Calibri" w:eastAsia="Calibri" w:hAnsi="Calibri" w:cs="Calibri"/>
                <w:sz w:val="20"/>
                <w:szCs w:val="20"/>
              </w:rPr>
              <w:t>) arba nuolatinės gyvenamosios vietos ir pilietybės (-</w:t>
            </w:r>
            <w:proofErr w:type="spellStart"/>
            <w:r w:rsidRPr="70114085">
              <w:rPr>
                <w:rFonts w:ascii="Calibri" w:eastAsia="Calibri" w:hAnsi="Calibri" w:cs="Calibri"/>
                <w:sz w:val="20"/>
                <w:szCs w:val="20"/>
              </w:rPr>
              <w:t>ių</w:t>
            </w:r>
            <w:proofErr w:type="spellEnd"/>
            <w:r w:rsidRPr="70114085">
              <w:rPr>
                <w:rFonts w:ascii="Calibri" w:eastAsia="Calibri" w:hAnsi="Calibri" w:cs="Calibri"/>
                <w:sz w:val="20"/>
                <w:szCs w:val="20"/>
              </w:rPr>
              <w:t>) šalys</w:t>
            </w:r>
          </w:p>
        </w:tc>
        <w:tc>
          <w:tcPr>
            <w:tcW w:w="2190"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5200BD78" w14:textId="43404E40" w:rsidR="70114085" w:rsidRDefault="70114085" w:rsidP="70114085">
            <w:pPr>
              <w:rPr>
                <w:rFonts w:ascii="Calibri" w:eastAsia="Calibri" w:hAnsi="Calibri" w:cs="Calibri"/>
                <w:sz w:val="20"/>
                <w:szCs w:val="20"/>
              </w:rPr>
            </w:pPr>
            <w:r w:rsidRPr="70114085">
              <w:rPr>
                <w:rFonts w:ascii="Calibri" w:eastAsia="Calibri" w:hAnsi="Calibri" w:cs="Calibri"/>
                <w:sz w:val="20"/>
                <w:szCs w:val="20"/>
              </w:rPr>
              <w:t>Ūkio subjektui perduodamų vykdyti sutartinių įsipareigojimų dalis procentais nuo pasiūlymo kainos ar suma (EUR su PVM) ir (arba) aprašymas</w:t>
            </w:r>
          </w:p>
        </w:tc>
      </w:tr>
      <w:tr w:rsidR="70114085" w14:paraId="3ABE9C34" w14:textId="77777777" w:rsidTr="70114085">
        <w:trPr>
          <w:trHeight w:val="300"/>
        </w:trPr>
        <w:tc>
          <w:tcPr>
            <w:tcW w:w="555" w:type="dxa"/>
            <w:tcBorders>
              <w:top w:val="single" w:sz="6" w:space="0" w:color="auto"/>
              <w:left w:val="single" w:sz="6" w:space="0" w:color="auto"/>
              <w:bottom w:val="single" w:sz="6" w:space="0" w:color="auto"/>
              <w:right w:val="single" w:sz="6" w:space="0" w:color="auto"/>
            </w:tcBorders>
            <w:tcMar>
              <w:left w:w="105" w:type="dxa"/>
              <w:right w:w="105" w:type="dxa"/>
            </w:tcMar>
          </w:tcPr>
          <w:p w14:paraId="45D952F6" w14:textId="23844687" w:rsidR="70114085" w:rsidRDefault="70114085" w:rsidP="70114085">
            <w:pPr>
              <w:jc w:val="center"/>
              <w:rPr>
                <w:rFonts w:ascii="Calibri" w:eastAsia="Calibri" w:hAnsi="Calibri" w:cs="Calibri"/>
                <w:sz w:val="20"/>
                <w:szCs w:val="20"/>
              </w:rPr>
            </w:pPr>
            <w:r w:rsidRPr="70114085">
              <w:rPr>
                <w:rFonts w:ascii="Calibri" w:eastAsia="Calibri" w:hAnsi="Calibri" w:cs="Calibri"/>
                <w:i/>
                <w:iCs/>
                <w:sz w:val="20"/>
                <w:szCs w:val="20"/>
              </w:rPr>
              <w:t>1</w:t>
            </w:r>
          </w:p>
        </w:tc>
        <w:tc>
          <w:tcPr>
            <w:tcW w:w="2085" w:type="dxa"/>
            <w:tcBorders>
              <w:top w:val="single" w:sz="6" w:space="0" w:color="auto"/>
              <w:left w:val="single" w:sz="6" w:space="0" w:color="auto"/>
              <w:bottom w:val="single" w:sz="6" w:space="0" w:color="auto"/>
              <w:right w:val="single" w:sz="6" w:space="0" w:color="auto"/>
            </w:tcBorders>
            <w:tcMar>
              <w:left w:w="105" w:type="dxa"/>
              <w:right w:w="105" w:type="dxa"/>
            </w:tcMar>
          </w:tcPr>
          <w:p w14:paraId="5C3727CD" w14:textId="3229AF9A" w:rsidR="70114085" w:rsidRDefault="70114085" w:rsidP="70114085">
            <w:pPr>
              <w:jc w:val="center"/>
              <w:rPr>
                <w:rFonts w:ascii="Calibri" w:eastAsia="Calibri" w:hAnsi="Calibri" w:cs="Calibri"/>
                <w:sz w:val="20"/>
                <w:szCs w:val="20"/>
              </w:rPr>
            </w:pPr>
            <w:r w:rsidRPr="70114085">
              <w:rPr>
                <w:rFonts w:ascii="Calibri" w:eastAsia="Calibri" w:hAnsi="Calibri" w:cs="Calibri"/>
                <w:i/>
                <w:iCs/>
                <w:sz w:val="20"/>
                <w:szCs w:val="20"/>
              </w:rPr>
              <w:t>2</w:t>
            </w:r>
          </w:p>
        </w:tc>
        <w:tc>
          <w:tcPr>
            <w:tcW w:w="2190" w:type="dxa"/>
            <w:tcBorders>
              <w:top w:val="single" w:sz="6" w:space="0" w:color="auto"/>
              <w:left w:val="single" w:sz="6" w:space="0" w:color="auto"/>
              <w:bottom w:val="single" w:sz="6" w:space="0" w:color="auto"/>
              <w:right w:val="single" w:sz="6" w:space="0" w:color="auto"/>
            </w:tcBorders>
            <w:tcMar>
              <w:left w:w="105" w:type="dxa"/>
              <w:right w:w="105" w:type="dxa"/>
            </w:tcMar>
          </w:tcPr>
          <w:p w14:paraId="439CA118" w14:textId="1FDE4A87" w:rsidR="70114085" w:rsidRDefault="70114085" w:rsidP="70114085">
            <w:pPr>
              <w:jc w:val="center"/>
              <w:rPr>
                <w:rFonts w:ascii="Calibri" w:eastAsia="Calibri" w:hAnsi="Calibri" w:cs="Calibri"/>
                <w:sz w:val="20"/>
                <w:szCs w:val="20"/>
              </w:rPr>
            </w:pPr>
            <w:r w:rsidRPr="70114085">
              <w:rPr>
                <w:rFonts w:ascii="Calibri" w:eastAsia="Calibri" w:hAnsi="Calibri" w:cs="Calibri"/>
                <w:i/>
                <w:iCs/>
                <w:sz w:val="20"/>
                <w:szCs w:val="20"/>
              </w:rPr>
              <w:t>3</w:t>
            </w:r>
          </w:p>
        </w:tc>
        <w:tc>
          <w:tcPr>
            <w:tcW w:w="2190" w:type="dxa"/>
            <w:tcBorders>
              <w:top w:val="single" w:sz="6" w:space="0" w:color="auto"/>
              <w:left w:val="single" w:sz="6" w:space="0" w:color="auto"/>
              <w:bottom w:val="single" w:sz="6" w:space="0" w:color="auto"/>
              <w:right w:val="single" w:sz="6" w:space="0" w:color="auto"/>
            </w:tcBorders>
            <w:tcMar>
              <w:left w:w="105" w:type="dxa"/>
              <w:right w:w="105" w:type="dxa"/>
            </w:tcMar>
          </w:tcPr>
          <w:p w14:paraId="6D60A699" w14:textId="45D65D31" w:rsidR="70114085" w:rsidRDefault="70114085" w:rsidP="70114085">
            <w:pPr>
              <w:jc w:val="center"/>
              <w:rPr>
                <w:rFonts w:ascii="Calibri" w:eastAsia="Calibri" w:hAnsi="Calibri" w:cs="Calibri"/>
                <w:sz w:val="20"/>
                <w:szCs w:val="20"/>
              </w:rPr>
            </w:pPr>
            <w:r w:rsidRPr="70114085">
              <w:rPr>
                <w:rFonts w:ascii="Calibri" w:eastAsia="Calibri" w:hAnsi="Calibri" w:cs="Calibri"/>
                <w:i/>
                <w:iCs/>
                <w:sz w:val="20"/>
                <w:szCs w:val="20"/>
              </w:rPr>
              <w:t>4</w:t>
            </w:r>
          </w:p>
        </w:tc>
        <w:tc>
          <w:tcPr>
            <w:tcW w:w="2190" w:type="dxa"/>
            <w:tcBorders>
              <w:top w:val="single" w:sz="6" w:space="0" w:color="auto"/>
              <w:left w:val="single" w:sz="6" w:space="0" w:color="auto"/>
              <w:bottom w:val="single" w:sz="6" w:space="0" w:color="auto"/>
              <w:right w:val="single" w:sz="6" w:space="0" w:color="auto"/>
            </w:tcBorders>
            <w:tcMar>
              <w:left w:w="105" w:type="dxa"/>
              <w:right w:w="105" w:type="dxa"/>
            </w:tcMar>
          </w:tcPr>
          <w:p w14:paraId="01D65B15" w14:textId="366818D8" w:rsidR="70114085" w:rsidRDefault="70114085" w:rsidP="70114085">
            <w:pPr>
              <w:jc w:val="center"/>
              <w:rPr>
                <w:rFonts w:ascii="Calibri" w:eastAsia="Calibri" w:hAnsi="Calibri" w:cs="Calibri"/>
                <w:sz w:val="20"/>
                <w:szCs w:val="20"/>
              </w:rPr>
            </w:pPr>
            <w:r w:rsidRPr="70114085">
              <w:rPr>
                <w:rFonts w:ascii="Calibri" w:eastAsia="Calibri" w:hAnsi="Calibri" w:cs="Calibri"/>
                <w:i/>
                <w:iCs/>
                <w:sz w:val="20"/>
                <w:szCs w:val="20"/>
              </w:rPr>
              <w:t>5</w:t>
            </w:r>
          </w:p>
        </w:tc>
        <w:tc>
          <w:tcPr>
            <w:tcW w:w="2190" w:type="dxa"/>
            <w:tcBorders>
              <w:top w:val="single" w:sz="6" w:space="0" w:color="auto"/>
              <w:left w:val="single" w:sz="6" w:space="0" w:color="auto"/>
              <w:bottom w:val="single" w:sz="6" w:space="0" w:color="auto"/>
              <w:right w:val="single" w:sz="6" w:space="0" w:color="auto"/>
            </w:tcBorders>
            <w:tcMar>
              <w:left w:w="105" w:type="dxa"/>
              <w:right w:w="105" w:type="dxa"/>
            </w:tcMar>
          </w:tcPr>
          <w:p w14:paraId="3005164A" w14:textId="5A4401D1" w:rsidR="70114085" w:rsidRDefault="70114085" w:rsidP="70114085">
            <w:pPr>
              <w:jc w:val="center"/>
              <w:rPr>
                <w:rFonts w:ascii="Calibri" w:eastAsia="Calibri" w:hAnsi="Calibri" w:cs="Calibri"/>
                <w:sz w:val="20"/>
                <w:szCs w:val="20"/>
              </w:rPr>
            </w:pPr>
            <w:r w:rsidRPr="70114085">
              <w:rPr>
                <w:rFonts w:ascii="Calibri" w:eastAsia="Calibri" w:hAnsi="Calibri" w:cs="Calibri"/>
                <w:i/>
                <w:iCs/>
                <w:sz w:val="20"/>
                <w:szCs w:val="20"/>
              </w:rPr>
              <w:t>6</w:t>
            </w:r>
          </w:p>
        </w:tc>
        <w:tc>
          <w:tcPr>
            <w:tcW w:w="2190" w:type="dxa"/>
            <w:tcBorders>
              <w:top w:val="single" w:sz="6" w:space="0" w:color="auto"/>
              <w:left w:val="single" w:sz="6" w:space="0" w:color="auto"/>
              <w:bottom w:val="single" w:sz="6" w:space="0" w:color="auto"/>
              <w:right w:val="single" w:sz="6" w:space="0" w:color="auto"/>
            </w:tcBorders>
            <w:tcMar>
              <w:left w:w="105" w:type="dxa"/>
              <w:right w:w="105" w:type="dxa"/>
            </w:tcMar>
          </w:tcPr>
          <w:p w14:paraId="7A842AB9" w14:textId="279D1930" w:rsidR="70114085" w:rsidRDefault="70114085" w:rsidP="70114085">
            <w:pPr>
              <w:jc w:val="center"/>
              <w:rPr>
                <w:rFonts w:ascii="Calibri" w:eastAsia="Calibri" w:hAnsi="Calibri" w:cs="Calibri"/>
                <w:sz w:val="20"/>
                <w:szCs w:val="20"/>
              </w:rPr>
            </w:pPr>
            <w:r w:rsidRPr="70114085">
              <w:rPr>
                <w:rFonts w:ascii="Calibri" w:eastAsia="Calibri" w:hAnsi="Calibri" w:cs="Calibri"/>
                <w:i/>
                <w:iCs/>
                <w:sz w:val="20"/>
                <w:szCs w:val="20"/>
              </w:rPr>
              <w:t>7</w:t>
            </w:r>
          </w:p>
        </w:tc>
      </w:tr>
      <w:tr w:rsidR="70114085" w14:paraId="039CE313" w14:textId="77777777" w:rsidTr="70114085">
        <w:trPr>
          <w:trHeight w:val="300"/>
        </w:trPr>
        <w:tc>
          <w:tcPr>
            <w:tcW w:w="555" w:type="dxa"/>
            <w:tcBorders>
              <w:top w:val="single" w:sz="6" w:space="0" w:color="auto"/>
              <w:left w:val="single" w:sz="6" w:space="0" w:color="auto"/>
              <w:bottom w:val="single" w:sz="6" w:space="0" w:color="auto"/>
              <w:right w:val="single" w:sz="6" w:space="0" w:color="auto"/>
            </w:tcBorders>
            <w:tcMar>
              <w:left w:w="105" w:type="dxa"/>
              <w:right w:w="105" w:type="dxa"/>
            </w:tcMar>
          </w:tcPr>
          <w:p w14:paraId="03C067B5" w14:textId="5387FD37" w:rsidR="70114085" w:rsidRDefault="70114085" w:rsidP="70114085">
            <w:pPr>
              <w:jc w:val="both"/>
              <w:rPr>
                <w:rFonts w:ascii="Calibri" w:eastAsia="Calibri" w:hAnsi="Calibri" w:cs="Calibri"/>
                <w:sz w:val="20"/>
                <w:szCs w:val="20"/>
              </w:rPr>
            </w:pPr>
            <w:r w:rsidRPr="70114085">
              <w:rPr>
                <w:rFonts w:ascii="Calibri" w:eastAsia="Calibri" w:hAnsi="Calibri" w:cs="Calibri"/>
                <w:sz w:val="20"/>
                <w:szCs w:val="20"/>
              </w:rPr>
              <w:t>1.</w:t>
            </w:r>
          </w:p>
        </w:tc>
        <w:tc>
          <w:tcPr>
            <w:tcW w:w="2085" w:type="dxa"/>
            <w:tcBorders>
              <w:top w:val="single" w:sz="6" w:space="0" w:color="auto"/>
              <w:left w:val="single" w:sz="6" w:space="0" w:color="auto"/>
              <w:bottom w:val="single" w:sz="6" w:space="0" w:color="auto"/>
              <w:right w:val="single" w:sz="6" w:space="0" w:color="auto"/>
            </w:tcBorders>
            <w:tcMar>
              <w:left w:w="105" w:type="dxa"/>
              <w:right w:w="105" w:type="dxa"/>
            </w:tcMar>
          </w:tcPr>
          <w:p w14:paraId="3B386574" w14:textId="536F60FE" w:rsidR="70114085" w:rsidRDefault="70114085" w:rsidP="70114085">
            <w:pPr>
              <w:rPr>
                <w:rFonts w:ascii="Calibri" w:eastAsia="Calibri" w:hAnsi="Calibri" w:cs="Calibri"/>
                <w:sz w:val="20"/>
                <w:szCs w:val="20"/>
              </w:rPr>
            </w:pPr>
          </w:p>
        </w:tc>
        <w:tc>
          <w:tcPr>
            <w:tcW w:w="2190" w:type="dxa"/>
            <w:tcBorders>
              <w:top w:val="single" w:sz="6" w:space="0" w:color="auto"/>
              <w:left w:val="single" w:sz="6" w:space="0" w:color="auto"/>
              <w:bottom w:val="single" w:sz="6" w:space="0" w:color="auto"/>
              <w:right w:val="single" w:sz="6" w:space="0" w:color="auto"/>
            </w:tcBorders>
            <w:tcMar>
              <w:left w:w="105" w:type="dxa"/>
              <w:right w:w="105" w:type="dxa"/>
            </w:tcMar>
          </w:tcPr>
          <w:p w14:paraId="700249EE" w14:textId="46AEB853" w:rsidR="70114085" w:rsidRDefault="70114085" w:rsidP="70114085">
            <w:pPr>
              <w:rPr>
                <w:rFonts w:ascii="Calibri" w:eastAsia="Calibri" w:hAnsi="Calibri" w:cs="Calibri"/>
                <w:sz w:val="20"/>
                <w:szCs w:val="20"/>
              </w:rPr>
            </w:pPr>
          </w:p>
        </w:tc>
        <w:tc>
          <w:tcPr>
            <w:tcW w:w="2190" w:type="dxa"/>
            <w:tcBorders>
              <w:top w:val="single" w:sz="6" w:space="0" w:color="auto"/>
              <w:left w:val="single" w:sz="6" w:space="0" w:color="auto"/>
              <w:bottom w:val="single" w:sz="6" w:space="0" w:color="auto"/>
              <w:right w:val="single" w:sz="6" w:space="0" w:color="auto"/>
            </w:tcBorders>
            <w:tcMar>
              <w:left w:w="105" w:type="dxa"/>
              <w:right w:w="105" w:type="dxa"/>
            </w:tcMar>
          </w:tcPr>
          <w:p w14:paraId="1476595A" w14:textId="7AD358B8" w:rsidR="70114085" w:rsidRDefault="70114085" w:rsidP="70114085">
            <w:pPr>
              <w:rPr>
                <w:rFonts w:ascii="Calibri" w:eastAsia="Calibri" w:hAnsi="Calibri" w:cs="Calibri"/>
                <w:sz w:val="20"/>
                <w:szCs w:val="20"/>
              </w:rPr>
            </w:pPr>
          </w:p>
        </w:tc>
        <w:tc>
          <w:tcPr>
            <w:tcW w:w="2190" w:type="dxa"/>
            <w:tcBorders>
              <w:top w:val="single" w:sz="6" w:space="0" w:color="auto"/>
              <w:left w:val="single" w:sz="6" w:space="0" w:color="auto"/>
              <w:bottom w:val="single" w:sz="6" w:space="0" w:color="auto"/>
              <w:right w:val="single" w:sz="6" w:space="0" w:color="auto"/>
            </w:tcBorders>
            <w:tcMar>
              <w:left w:w="105" w:type="dxa"/>
              <w:right w:w="105" w:type="dxa"/>
            </w:tcMar>
          </w:tcPr>
          <w:p w14:paraId="16CADD7A" w14:textId="56B72B64" w:rsidR="70114085" w:rsidRDefault="70114085" w:rsidP="70114085">
            <w:pPr>
              <w:rPr>
                <w:rFonts w:ascii="Calibri" w:eastAsia="Calibri" w:hAnsi="Calibri" w:cs="Calibri"/>
                <w:sz w:val="20"/>
                <w:szCs w:val="20"/>
              </w:rPr>
            </w:pPr>
          </w:p>
        </w:tc>
        <w:tc>
          <w:tcPr>
            <w:tcW w:w="2190" w:type="dxa"/>
            <w:tcBorders>
              <w:top w:val="single" w:sz="6" w:space="0" w:color="auto"/>
              <w:left w:val="single" w:sz="6" w:space="0" w:color="auto"/>
              <w:bottom w:val="single" w:sz="6" w:space="0" w:color="auto"/>
              <w:right w:val="single" w:sz="6" w:space="0" w:color="auto"/>
            </w:tcBorders>
            <w:tcMar>
              <w:left w:w="105" w:type="dxa"/>
              <w:right w:w="105" w:type="dxa"/>
            </w:tcMar>
          </w:tcPr>
          <w:p w14:paraId="3089B4D2" w14:textId="787237B1" w:rsidR="70114085" w:rsidRDefault="70114085" w:rsidP="70114085">
            <w:pPr>
              <w:rPr>
                <w:rFonts w:ascii="Calibri" w:eastAsia="Calibri" w:hAnsi="Calibri" w:cs="Calibri"/>
                <w:sz w:val="20"/>
                <w:szCs w:val="20"/>
              </w:rPr>
            </w:pPr>
          </w:p>
        </w:tc>
        <w:tc>
          <w:tcPr>
            <w:tcW w:w="2190" w:type="dxa"/>
            <w:tcBorders>
              <w:top w:val="single" w:sz="6" w:space="0" w:color="auto"/>
              <w:left w:val="single" w:sz="6" w:space="0" w:color="auto"/>
              <w:bottom w:val="single" w:sz="6" w:space="0" w:color="auto"/>
              <w:right w:val="single" w:sz="6" w:space="0" w:color="auto"/>
            </w:tcBorders>
            <w:tcMar>
              <w:left w:w="105" w:type="dxa"/>
              <w:right w:w="105" w:type="dxa"/>
            </w:tcMar>
          </w:tcPr>
          <w:p w14:paraId="1A33C67D" w14:textId="33D809D4" w:rsidR="70114085" w:rsidRDefault="70114085" w:rsidP="70114085">
            <w:pPr>
              <w:rPr>
                <w:rFonts w:ascii="Calibri" w:eastAsia="Calibri" w:hAnsi="Calibri" w:cs="Calibri"/>
                <w:sz w:val="20"/>
                <w:szCs w:val="20"/>
              </w:rPr>
            </w:pPr>
          </w:p>
        </w:tc>
      </w:tr>
      <w:tr w:rsidR="70114085" w14:paraId="6AE9CEA7" w14:textId="77777777" w:rsidTr="70114085">
        <w:trPr>
          <w:trHeight w:val="300"/>
        </w:trPr>
        <w:tc>
          <w:tcPr>
            <w:tcW w:w="555" w:type="dxa"/>
            <w:tcBorders>
              <w:top w:val="single" w:sz="6" w:space="0" w:color="auto"/>
              <w:left w:val="single" w:sz="6" w:space="0" w:color="auto"/>
              <w:bottom w:val="single" w:sz="6" w:space="0" w:color="auto"/>
              <w:right w:val="single" w:sz="6" w:space="0" w:color="auto"/>
            </w:tcBorders>
            <w:tcMar>
              <w:left w:w="105" w:type="dxa"/>
              <w:right w:w="105" w:type="dxa"/>
            </w:tcMar>
          </w:tcPr>
          <w:p w14:paraId="166CCFE4" w14:textId="54BB52B6" w:rsidR="70114085" w:rsidRDefault="70114085" w:rsidP="70114085">
            <w:pPr>
              <w:jc w:val="both"/>
              <w:rPr>
                <w:rFonts w:ascii="Calibri" w:eastAsia="Calibri" w:hAnsi="Calibri" w:cs="Calibri"/>
                <w:sz w:val="20"/>
                <w:szCs w:val="20"/>
              </w:rPr>
            </w:pPr>
          </w:p>
        </w:tc>
        <w:tc>
          <w:tcPr>
            <w:tcW w:w="2085" w:type="dxa"/>
            <w:tcBorders>
              <w:top w:val="single" w:sz="6" w:space="0" w:color="auto"/>
              <w:left w:val="single" w:sz="6" w:space="0" w:color="auto"/>
              <w:bottom w:val="single" w:sz="6" w:space="0" w:color="auto"/>
              <w:right w:val="single" w:sz="6" w:space="0" w:color="auto"/>
            </w:tcBorders>
            <w:tcMar>
              <w:left w:w="105" w:type="dxa"/>
              <w:right w:w="105" w:type="dxa"/>
            </w:tcMar>
          </w:tcPr>
          <w:p w14:paraId="4DF5B671" w14:textId="10BAA33E" w:rsidR="70114085" w:rsidRDefault="70114085" w:rsidP="70114085">
            <w:pPr>
              <w:rPr>
                <w:rFonts w:ascii="Calibri" w:eastAsia="Calibri" w:hAnsi="Calibri" w:cs="Calibri"/>
                <w:sz w:val="20"/>
                <w:szCs w:val="20"/>
              </w:rPr>
            </w:pPr>
          </w:p>
        </w:tc>
        <w:tc>
          <w:tcPr>
            <w:tcW w:w="2190" w:type="dxa"/>
            <w:tcBorders>
              <w:top w:val="single" w:sz="6" w:space="0" w:color="auto"/>
              <w:left w:val="single" w:sz="6" w:space="0" w:color="auto"/>
              <w:bottom w:val="single" w:sz="6" w:space="0" w:color="auto"/>
              <w:right w:val="single" w:sz="6" w:space="0" w:color="auto"/>
            </w:tcBorders>
            <w:tcMar>
              <w:left w:w="105" w:type="dxa"/>
              <w:right w:w="105" w:type="dxa"/>
            </w:tcMar>
          </w:tcPr>
          <w:p w14:paraId="4C819AF5" w14:textId="304E142F" w:rsidR="70114085" w:rsidRDefault="70114085" w:rsidP="70114085">
            <w:pPr>
              <w:rPr>
                <w:rFonts w:ascii="Calibri" w:eastAsia="Calibri" w:hAnsi="Calibri" w:cs="Calibri"/>
                <w:sz w:val="20"/>
                <w:szCs w:val="20"/>
              </w:rPr>
            </w:pPr>
          </w:p>
        </w:tc>
        <w:tc>
          <w:tcPr>
            <w:tcW w:w="2190" w:type="dxa"/>
            <w:tcBorders>
              <w:top w:val="single" w:sz="6" w:space="0" w:color="auto"/>
              <w:left w:val="single" w:sz="6" w:space="0" w:color="auto"/>
              <w:bottom w:val="single" w:sz="6" w:space="0" w:color="auto"/>
              <w:right w:val="single" w:sz="6" w:space="0" w:color="auto"/>
            </w:tcBorders>
            <w:tcMar>
              <w:left w:w="105" w:type="dxa"/>
              <w:right w:w="105" w:type="dxa"/>
            </w:tcMar>
          </w:tcPr>
          <w:p w14:paraId="33E45F46" w14:textId="1495B299" w:rsidR="70114085" w:rsidRDefault="70114085" w:rsidP="70114085">
            <w:pPr>
              <w:rPr>
                <w:rFonts w:ascii="Calibri" w:eastAsia="Calibri" w:hAnsi="Calibri" w:cs="Calibri"/>
                <w:sz w:val="20"/>
                <w:szCs w:val="20"/>
              </w:rPr>
            </w:pPr>
          </w:p>
        </w:tc>
        <w:tc>
          <w:tcPr>
            <w:tcW w:w="2190" w:type="dxa"/>
            <w:tcBorders>
              <w:top w:val="single" w:sz="6" w:space="0" w:color="auto"/>
              <w:left w:val="single" w:sz="6" w:space="0" w:color="auto"/>
              <w:bottom w:val="single" w:sz="6" w:space="0" w:color="auto"/>
              <w:right w:val="single" w:sz="6" w:space="0" w:color="auto"/>
            </w:tcBorders>
            <w:tcMar>
              <w:left w:w="105" w:type="dxa"/>
              <w:right w:w="105" w:type="dxa"/>
            </w:tcMar>
          </w:tcPr>
          <w:p w14:paraId="34E0A5FB" w14:textId="68B31C50" w:rsidR="70114085" w:rsidRDefault="70114085" w:rsidP="70114085">
            <w:pPr>
              <w:rPr>
                <w:rFonts w:ascii="Calibri" w:eastAsia="Calibri" w:hAnsi="Calibri" w:cs="Calibri"/>
                <w:sz w:val="20"/>
                <w:szCs w:val="20"/>
              </w:rPr>
            </w:pPr>
          </w:p>
        </w:tc>
        <w:tc>
          <w:tcPr>
            <w:tcW w:w="2190" w:type="dxa"/>
            <w:tcBorders>
              <w:top w:val="single" w:sz="6" w:space="0" w:color="auto"/>
              <w:left w:val="single" w:sz="6" w:space="0" w:color="auto"/>
              <w:bottom w:val="single" w:sz="6" w:space="0" w:color="auto"/>
              <w:right w:val="single" w:sz="6" w:space="0" w:color="auto"/>
            </w:tcBorders>
            <w:tcMar>
              <w:left w:w="105" w:type="dxa"/>
              <w:right w:w="105" w:type="dxa"/>
            </w:tcMar>
          </w:tcPr>
          <w:p w14:paraId="1D4DECF1" w14:textId="3FEC167D" w:rsidR="70114085" w:rsidRDefault="70114085" w:rsidP="70114085">
            <w:pPr>
              <w:rPr>
                <w:rFonts w:ascii="Calibri" w:eastAsia="Calibri" w:hAnsi="Calibri" w:cs="Calibri"/>
                <w:sz w:val="20"/>
                <w:szCs w:val="20"/>
              </w:rPr>
            </w:pPr>
          </w:p>
        </w:tc>
        <w:tc>
          <w:tcPr>
            <w:tcW w:w="2190" w:type="dxa"/>
            <w:tcBorders>
              <w:top w:val="single" w:sz="6" w:space="0" w:color="auto"/>
              <w:left w:val="single" w:sz="6" w:space="0" w:color="auto"/>
              <w:bottom w:val="single" w:sz="6" w:space="0" w:color="auto"/>
              <w:right w:val="single" w:sz="6" w:space="0" w:color="auto"/>
            </w:tcBorders>
            <w:tcMar>
              <w:left w:w="105" w:type="dxa"/>
              <w:right w:w="105" w:type="dxa"/>
            </w:tcMar>
          </w:tcPr>
          <w:p w14:paraId="231B45D7" w14:textId="68AA69E8" w:rsidR="70114085" w:rsidRDefault="70114085" w:rsidP="70114085">
            <w:pPr>
              <w:rPr>
                <w:rFonts w:ascii="Calibri" w:eastAsia="Calibri" w:hAnsi="Calibri" w:cs="Calibri"/>
                <w:sz w:val="20"/>
                <w:szCs w:val="20"/>
              </w:rPr>
            </w:pPr>
          </w:p>
        </w:tc>
      </w:tr>
    </w:tbl>
    <w:p w14:paraId="464579FD" w14:textId="5E34C403" w:rsidR="70114085" w:rsidRDefault="70114085" w:rsidP="70114085">
      <w:pPr>
        <w:pStyle w:val="Sraopastraipa"/>
        <w:spacing w:after="0" w:line="240" w:lineRule="auto"/>
        <w:ind w:left="927"/>
        <w:jc w:val="both"/>
        <w:rPr>
          <w:rFonts w:eastAsia="Times New Roman"/>
          <w:b/>
          <w:bCs/>
          <w:lang w:eastAsia="en-US"/>
        </w:rPr>
      </w:pPr>
    </w:p>
    <w:p w14:paraId="12D8C980" w14:textId="77777777" w:rsidR="005E50E4" w:rsidRPr="00A06A43" w:rsidRDefault="005E50E4" w:rsidP="70114085">
      <w:pPr>
        <w:pStyle w:val="Sraopastraipa"/>
        <w:numPr>
          <w:ilvl w:val="0"/>
          <w:numId w:val="2"/>
        </w:numPr>
        <w:spacing w:after="0" w:line="240" w:lineRule="auto"/>
        <w:jc w:val="both"/>
        <w:rPr>
          <w:rFonts w:eastAsia="Aptos"/>
          <w:b/>
          <w:bCs/>
          <w:kern w:val="2"/>
          <w:sz w:val="22"/>
          <w:szCs w:val="22"/>
          <w:lang w:eastAsia="en-US"/>
          <w14:ligatures w14:val="standardContextual"/>
        </w:rPr>
      </w:pPr>
      <w:r w:rsidRPr="70114085">
        <w:rPr>
          <w:rFonts w:eastAsia="SimSun"/>
          <w:b/>
          <w:bCs/>
          <w:sz w:val="22"/>
          <w:szCs w:val="22"/>
          <w:lang w:eastAsia="en-US"/>
        </w:rPr>
        <w:t>Žinomi subtiekėjai, kurie bus pasitelkti vykdant pirkimo sutartį ir kurių pajėgumais nesiremiama įrodinėjant kvalifikacijos atitikties:</w:t>
      </w:r>
    </w:p>
    <w:p w14:paraId="21B6F5F7" w14:textId="77777777" w:rsidR="005E50E4" w:rsidRPr="00A06A43" w:rsidRDefault="005E50E4" w:rsidP="005E50E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E50E4" w:rsidRPr="007F31A0" w14:paraId="2EFB8CC9" w14:textId="77777777" w:rsidTr="00E27B57">
        <w:tc>
          <w:tcPr>
            <w:tcW w:w="207" w:type="pct"/>
            <w:shd w:val="clear" w:color="auto" w:fill="E8E8E8" w:themeFill="background2"/>
          </w:tcPr>
          <w:p w14:paraId="0306BCA2" w14:textId="77777777" w:rsidR="005E50E4" w:rsidRPr="007F31A0" w:rsidRDefault="005E50E4" w:rsidP="00E27B57">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47F334C" w14:textId="77777777" w:rsidR="005E50E4" w:rsidRPr="007F31A0" w:rsidRDefault="005E50E4" w:rsidP="00E27B57">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EDFB70B" w14:textId="77777777" w:rsidR="005E50E4" w:rsidRPr="007F31A0" w:rsidRDefault="005E50E4" w:rsidP="00E27B57">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77DCF9A" w14:textId="77777777" w:rsidR="005E50E4" w:rsidRPr="007F31A0" w:rsidRDefault="005E50E4" w:rsidP="00E27B5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70922008" w14:textId="77777777" w:rsidR="005E50E4" w:rsidRPr="007F31A0" w:rsidRDefault="005E50E4" w:rsidP="00E27B5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30E3D1FC" w14:textId="77777777" w:rsidR="005E50E4" w:rsidRPr="007F31A0" w:rsidRDefault="005E50E4" w:rsidP="00E27B57">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E50E4" w:rsidRPr="007F31A0" w14:paraId="3740E051" w14:textId="77777777" w:rsidTr="00E27B57">
        <w:tc>
          <w:tcPr>
            <w:tcW w:w="207" w:type="pct"/>
            <w:shd w:val="clear" w:color="auto" w:fill="E8E8E8" w:themeFill="background2"/>
          </w:tcPr>
          <w:p w14:paraId="0354C581" w14:textId="77777777" w:rsidR="005E50E4" w:rsidRPr="007F31A0" w:rsidRDefault="005E50E4" w:rsidP="00E27B57">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629881A" w14:textId="77777777" w:rsidR="005E50E4" w:rsidRPr="007F31A0" w:rsidRDefault="005E50E4" w:rsidP="00E27B57">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62574E06" w14:textId="77777777" w:rsidR="005E50E4" w:rsidRPr="007F31A0" w:rsidRDefault="005E50E4" w:rsidP="00E27B57">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A592155" w14:textId="77777777" w:rsidR="005E50E4" w:rsidRPr="007F31A0" w:rsidRDefault="005E50E4" w:rsidP="00E27B57">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8609BF5" w14:textId="77777777" w:rsidR="005E50E4" w:rsidRPr="007F31A0" w:rsidRDefault="005E50E4" w:rsidP="00E27B57">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D4BFD4B" w14:textId="77777777" w:rsidR="005E50E4" w:rsidRPr="007F31A0" w:rsidRDefault="005E50E4" w:rsidP="00E27B57">
            <w:pPr>
              <w:jc w:val="center"/>
              <w:rPr>
                <w:rFonts w:cstheme="minorHAnsi"/>
                <w:sz w:val="20"/>
                <w:szCs w:val="20"/>
              </w:rPr>
            </w:pPr>
            <w:r w:rsidRPr="007F31A0">
              <w:rPr>
                <w:rFonts w:cstheme="minorHAnsi"/>
                <w:i/>
                <w:iCs/>
                <w:sz w:val="20"/>
                <w:szCs w:val="20"/>
              </w:rPr>
              <w:t>6</w:t>
            </w:r>
          </w:p>
        </w:tc>
      </w:tr>
      <w:tr w:rsidR="005E50E4" w:rsidRPr="007F31A0" w14:paraId="305591E4" w14:textId="77777777" w:rsidTr="00E27B57">
        <w:tc>
          <w:tcPr>
            <w:tcW w:w="207" w:type="pct"/>
          </w:tcPr>
          <w:p w14:paraId="4EEA547F" w14:textId="77777777" w:rsidR="005E50E4" w:rsidRPr="007F31A0" w:rsidRDefault="005E50E4" w:rsidP="00E27B57">
            <w:pPr>
              <w:rPr>
                <w:rFonts w:cstheme="minorHAnsi"/>
                <w:sz w:val="20"/>
                <w:szCs w:val="20"/>
              </w:rPr>
            </w:pPr>
            <w:r w:rsidRPr="007F31A0">
              <w:rPr>
                <w:rFonts w:cstheme="minorHAnsi"/>
                <w:sz w:val="20"/>
                <w:szCs w:val="20"/>
              </w:rPr>
              <w:t>1.</w:t>
            </w:r>
          </w:p>
        </w:tc>
        <w:tc>
          <w:tcPr>
            <w:tcW w:w="1001" w:type="pct"/>
          </w:tcPr>
          <w:p w14:paraId="0EB87A82" w14:textId="77777777" w:rsidR="005E50E4" w:rsidRPr="007F31A0" w:rsidRDefault="005E50E4" w:rsidP="00E27B57">
            <w:pPr>
              <w:rPr>
                <w:rFonts w:cstheme="minorHAnsi"/>
                <w:sz w:val="20"/>
                <w:szCs w:val="20"/>
              </w:rPr>
            </w:pPr>
          </w:p>
        </w:tc>
        <w:tc>
          <w:tcPr>
            <w:tcW w:w="948" w:type="pct"/>
          </w:tcPr>
          <w:p w14:paraId="5640960E" w14:textId="77777777" w:rsidR="005E50E4" w:rsidRPr="007F31A0" w:rsidRDefault="005E50E4" w:rsidP="00E27B57">
            <w:pPr>
              <w:rPr>
                <w:rFonts w:cstheme="minorHAnsi"/>
                <w:sz w:val="20"/>
                <w:szCs w:val="20"/>
              </w:rPr>
            </w:pPr>
          </w:p>
        </w:tc>
        <w:tc>
          <w:tcPr>
            <w:tcW w:w="948" w:type="pct"/>
          </w:tcPr>
          <w:p w14:paraId="06C98635" w14:textId="77777777" w:rsidR="005E50E4" w:rsidRPr="007F31A0" w:rsidRDefault="005E50E4" w:rsidP="00E27B57">
            <w:pPr>
              <w:rPr>
                <w:rFonts w:cstheme="minorHAnsi"/>
                <w:sz w:val="20"/>
                <w:szCs w:val="20"/>
              </w:rPr>
            </w:pPr>
          </w:p>
        </w:tc>
        <w:tc>
          <w:tcPr>
            <w:tcW w:w="948" w:type="pct"/>
          </w:tcPr>
          <w:p w14:paraId="7C2E610A" w14:textId="77777777" w:rsidR="005E50E4" w:rsidRPr="007F31A0" w:rsidRDefault="005E50E4" w:rsidP="00E27B57">
            <w:pPr>
              <w:rPr>
                <w:rFonts w:cstheme="minorHAnsi"/>
                <w:sz w:val="20"/>
                <w:szCs w:val="20"/>
              </w:rPr>
            </w:pPr>
          </w:p>
        </w:tc>
        <w:tc>
          <w:tcPr>
            <w:tcW w:w="948" w:type="pct"/>
          </w:tcPr>
          <w:p w14:paraId="1A4DA8E8" w14:textId="77777777" w:rsidR="005E50E4" w:rsidRPr="007F31A0" w:rsidRDefault="005E50E4" w:rsidP="00E27B57">
            <w:pPr>
              <w:rPr>
                <w:rFonts w:cstheme="minorHAnsi"/>
                <w:sz w:val="20"/>
                <w:szCs w:val="20"/>
              </w:rPr>
            </w:pPr>
          </w:p>
        </w:tc>
      </w:tr>
      <w:tr w:rsidR="005E50E4" w:rsidRPr="007F31A0" w14:paraId="1B31FDCA" w14:textId="77777777" w:rsidTr="00E27B57">
        <w:tc>
          <w:tcPr>
            <w:tcW w:w="207" w:type="pct"/>
          </w:tcPr>
          <w:p w14:paraId="5DCAA7DA" w14:textId="77777777" w:rsidR="005E50E4" w:rsidRPr="007F31A0" w:rsidRDefault="005E50E4" w:rsidP="00E27B57">
            <w:pPr>
              <w:rPr>
                <w:rFonts w:cstheme="minorHAnsi"/>
                <w:sz w:val="20"/>
                <w:szCs w:val="20"/>
              </w:rPr>
            </w:pPr>
          </w:p>
        </w:tc>
        <w:tc>
          <w:tcPr>
            <w:tcW w:w="1001" w:type="pct"/>
          </w:tcPr>
          <w:p w14:paraId="42962FBC" w14:textId="77777777" w:rsidR="005E50E4" w:rsidRPr="007F31A0" w:rsidRDefault="005E50E4" w:rsidP="00E27B57">
            <w:pPr>
              <w:rPr>
                <w:rFonts w:cstheme="minorHAnsi"/>
                <w:sz w:val="20"/>
                <w:szCs w:val="20"/>
              </w:rPr>
            </w:pPr>
          </w:p>
        </w:tc>
        <w:tc>
          <w:tcPr>
            <w:tcW w:w="948" w:type="pct"/>
          </w:tcPr>
          <w:p w14:paraId="16B21B76" w14:textId="77777777" w:rsidR="005E50E4" w:rsidRPr="007F31A0" w:rsidRDefault="005E50E4" w:rsidP="00E27B57">
            <w:pPr>
              <w:rPr>
                <w:rFonts w:cstheme="minorHAnsi"/>
                <w:sz w:val="20"/>
                <w:szCs w:val="20"/>
              </w:rPr>
            </w:pPr>
          </w:p>
        </w:tc>
        <w:tc>
          <w:tcPr>
            <w:tcW w:w="948" w:type="pct"/>
          </w:tcPr>
          <w:p w14:paraId="49D44161" w14:textId="77777777" w:rsidR="005E50E4" w:rsidRPr="007F31A0" w:rsidRDefault="005E50E4" w:rsidP="00E27B57">
            <w:pPr>
              <w:rPr>
                <w:rFonts w:cstheme="minorHAnsi"/>
                <w:sz w:val="20"/>
                <w:szCs w:val="20"/>
              </w:rPr>
            </w:pPr>
          </w:p>
        </w:tc>
        <w:tc>
          <w:tcPr>
            <w:tcW w:w="948" w:type="pct"/>
          </w:tcPr>
          <w:p w14:paraId="6EDCF2F6" w14:textId="77777777" w:rsidR="005E50E4" w:rsidRPr="007F31A0" w:rsidRDefault="005E50E4" w:rsidP="00E27B57">
            <w:pPr>
              <w:rPr>
                <w:rFonts w:cstheme="minorHAnsi"/>
                <w:sz w:val="20"/>
                <w:szCs w:val="20"/>
              </w:rPr>
            </w:pPr>
          </w:p>
        </w:tc>
        <w:tc>
          <w:tcPr>
            <w:tcW w:w="948" w:type="pct"/>
          </w:tcPr>
          <w:p w14:paraId="2D61C792" w14:textId="77777777" w:rsidR="005E50E4" w:rsidRPr="007F31A0" w:rsidRDefault="005E50E4" w:rsidP="00E27B57">
            <w:pPr>
              <w:rPr>
                <w:rFonts w:cstheme="minorHAnsi"/>
                <w:sz w:val="20"/>
                <w:szCs w:val="20"/>
              </w:rPr>
            </w:pPr>
          </w:p>
        </w:tc>
      </w:tr>
      <w:tr w:rsidR="005E50E4" w:rsidRPr="007F31A0" w14:paraId="42076DEE" w14:textId="77777777" w:rsidTr="00E27B57">
        <w:tc>
          <w:tcPr>
            <w:tcW w:w="207" w:type="pct"/>
          </w:tcPr>
          <w:p w14:paraId="67E1E860" w14:textId="77777777" w:rsidR="005E50E4" w:rsidRPr="007F31A0" w:rsidRDefault="005E50E4" w:rsidP="00E27B57">
            <w:pPr>
              <w:rPr>
                <w:rFonts w:cstheme="minorHAnsi"/>
                <w:sz w:val="20"/>
                <w:szCs w:val="20"/>
              </w:rPr>
            </w:pPr>
          </w:p>
        </w:tc>
        <w:tc>
          <w:tcPr>
            <w:tcW w:w="1001" w:type="pct"/>
          </w:tcPr>
          <w:p w14:paraId="609C9B57" w14:textId="77777777" w:rsidR="005E50E4" w:rsidRPr="007F31A0" w:rsidRDefault="005E50E4" w:rsidP="00E27B57">
            <w:pPr>
              <w:rPr>
                <w:rFonts w:cstheme="minorHAnsi"/>
                <w:sz w:val="20"/>
                <w:szCs w:val="20"/>
              </w:rPr>
            </w:pPr>
          </w:p>
        </w:tc>
        <w:tc>
          <w:tcPr>
            <w:tcW w:w="948" w:type="pct"/>
          </w:tcPr>
          <w:p w14:paraId="73004B18" w14:textId="77777777" w:rsidR="005E50E4" w:rsidRPr="007F31A0" w:rsidRDefault="005E50E4" w:rsidP="00E27B57">
            <w:pPr>
              <w:rPr>
                <w:rFonts w:cstheme="minorHAnsi"/>
                <w:sz w:val="20"/>
                <w:szCs w:val="20"/>
              </w:rPr>
            </w:pPr>
          </w:p>
        </w:tc>
        <w:tc>
          <w:tcPr>
            <w:tcW w:w="948" w:type="pct"/>
          </w:tcPr>
          <w:p w14:paraId="6D4DC689" w14:textId="77777777" w:rsidR="005E50E4" w:rsidRPr="007F31A0" w:rsidRDefault="005E50E4" w:rsidP="00E27B57">
            <w:pPr>
              <w:rPr>
                <w:rFonts w:cstheme="minorHAnsi"/>
                <w:sz w:val="20"/>
                <w:szCs w:val="20"/>
              </w:rPr>
            </w:pPr>
          </w:p>
        </w:tc>
        <w:tc>
          <w:tcPr>
            <w:tcW w:w="948" w:type="pct"/>
          </w:tcPr>
          <w:p w14:paraId="5BC6687C" w14:textId="77777777" w:rsidR="005E50E4" w:rsidRPr="007F31A0" w:rsidRDefault="005E50E4" w:rsidP="00E27B57">
            <w:pPr>
              <w:rPr>
                <w:rFonts w:cstheme="minorHAnsi"/>
                <w:sz w:val="20"/>
                <w:szCs w:val="20"/>
              </w:rPr>
            </w:pPr>
          </w:p>
        </w:tc>
        <w:tc>
          <w:tcPr>
            <w:tcW w:w="948" w:type="pct"/>
          </w:tcPr>
          <w:p w14:paraId="65A33A7B" w14:textId="77777777" w:rsidR="005E50E4" w:rsidRPr="007F31A0" w:rsidRDefault="005E50E4" w:rsidP="00E27B57">
            <w:pPr>
              <w:rPr>
                <w:rFonts w:cstheme="minorHAnsi"/>
                <w:sz w:val="20"/>
                <w:szCs w:val="20"/>
              </w:rPr>
            </w:pPr>
          </w:p>
        </w:tc>
      </w:tr>
    </w:tbl>
    <w:p w14:paraId="321116DB" w14:textId="77777777" w:rsidR="005E50E4" w:rsidRPr="007F31A0" w:rsidRDefault="005E50E4" w:rsidP="005E50E4">
      <w:pPr>
        <w:spacing w:after="0" w:line="240" w:lineRule="auto"/>
        <w:rPr>
          <w:rFonts w:eastAsia="Aptos" w:cstheme="minorHAnsi"/>
          <w:kern w:val="2"/>
          <w:sz w:val="20"/>
          <w:szCs w:val="20"/>
          <w:lang w:eastAsia="en-US"/>
          <w14:ligatures w14:val="standardContextual"/>
        </w:rPr>
      </w:pPr>
    </w:p>
    <w:bookmarkEnd w:id="0"/>
    <w:p w14:paraId="5016CD9B" w14:textId="77777777" w:rsidR="005E50E4" w:rsidRPr="00733F08" w:rsidRDefault="005E50E4" w:rsidP="005E50E4">
      <w:pPr>
        <w:pStyle w:val="Sraopastraipa"/>
        <w:numPr>
          <w:ilvl w:val="0"/>
          <w:numId w:val="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15DA98EA" w14:textId="754EF53B" w:rsidR="005E50E4" w:rsidRPr="00733F08" w:rsidRDefault="005E50E4" w:rsidP="005E50E4">
      <w:pPr>
        <w:pStyle w:val="Sraopastraipa"/>
        <w:numPr>
          <w:ilvl w:val="1"/>
          <w:numId w:val="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0D380B">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0028118C">
        <w:rPr>
          <w:rFonts w:eastAsia="Arial" w:cstheme="minorHAnsi"/>
          <w:sz w:val="22"/>
          <w:szCs w:val="22"/>
        </w:rPr>
        <w:t>tur</w:t>
      </w:r>
      <w:r w:rsidR="00FD3FAF">
        <w:rPr>
          <w:rFonts w:eastAsia="Arial" w:cstheme="minorHAnsi"/>
          <w:sz w:val="22"/>
          <w:szCs w:val="22"/>
        </w:rPr>
        <w:t>i būti nurodomi 2 skaitmenų po kablelio tikslumu</w:t>
      </w:r>
      <w:r w:rsidR="00835B97">
        <w:rPr>
          <w:rFonts w:eastAsia="Arial" w:cstheme="minorHAnsi"/>
          <w:sz w:val="22"/>
          <w:szCs w:val="22"/>
        </w:rPr>
        <w:t>.</w:t>
      </w:r>
      <w:r w:rsidRPr="00733F0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w:t>
      </w:r>
      <w:r w:rsidRPr="000D380B">
        <w:rPr>
          <w:rFonts w:eastAsia="Times New Roman" w:cstheme="minorHAnsi"/>
          <w:color w:val="000000" w:themeColor="text1"/>
          <w:sz w:val="22"/>
          <w:szCs w:val="22"/>
          <w:lang w:eastAsia="en-US"/>
        </w:rPr>
        <w:t>Prekių tiekimu.</w:t>
      </w:r>
    </w:p>
    <w:p w14:paraId="7E29082B" w14:textId="77777777" w:rsidR="005E50E4" w:rsidRPr="00733F08" w:rsidRDefault="005E50E4" w:rsidP="005E50E4">
      <w:pPr>
        <w:pStyle w:val="Sraopastraipa"/>
        <w:numPr>
          <w:ilvl w:val="1"/>
          <w:numId w:val="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72B5E8C" w14:textId="77777777" w:rsidR="005E50E4" w:rsidRPr="00733F08" w:rsidRDefault="005E50E4" w:rsidP="005E50E4">
      <w:pPr>
        <w:pStyle w:val="Sraopastraipa"/>
        <w:numPr>
          <w:ilvl w:val="1"/>
          <w:numId w:val="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0D380B">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5D6DD54" w14:textId="566EB01E" w:rsidR="005E50E4" w:rsidRDefault="005E50E4" w:rsidP="70114085">
      <w:pPr>
        <w:pStyle w:val="Sraopastraipa"/>
        <w:numPr>
          <w:ilvl w:val="1"/>
          <w:numId w:val="2"/>
        </w:numPr>
        <w:spacing w:line="240" w:lineRule="auto"/>
        <w:ind w:left="0" w:firstLine="567"/>
        <w:jc w:val="both"/>
        <w:rPr>
          <w:rFonts w:eastAsia="Times New Roman"/>
          <w:sz w:val="22"/>
          <w:szCs w:val="22"/>
          <w:lang w:eastAsia="en-US"/>
        </w:rPr>
      </w:pPr>
      <w:r w:rsidRPr="70114085">
        <w:rPr>
          <w:rFonts w:eastAsia="Times New Roman"/>
          <w:b/>
          <w:bCs/>
          <w:sz w:val="22"/>
          <w:szCs w:val="22"/>
        </w:rPr>
        <w:t>Maksimali priimtina pasiūlymo kaina 1 pirkimo objekto daliai ( toliau – p. o. d.) yra</w:t>
      </w:r>
      <w:r w:rsidRPr="70114085">
        <w:rPr>
          <w:rFonts w:eastAsia="Times New Roman"/>
          <w:sz w:val="22"/>
          <w:szCs w:val="22"/>
        </w:rPr>
        <w:t xml:space="preserve"> </w:t>
      </w:r>
      <w:r w:rsidRPr="70114085">
        <w:rPr>
          <w:rFonts w:eastAsia="Times New Roman"/>
          <w:b/>
          <w:bCs/>
          <w:color w:val="000000" w:themeColor="text1"/>
          <w:sz w:val="22"/>
          <w:szCs w:val="22"/>
        </w:rPr>
        <w:t>112</w:t>
      </w:r>
      <w:r w:rsidR="000B7474" w:rsidRPr="70114085">
        <w:rPr>
          <w:rFonts w:eastAsia="Times New Roman"/>
          <w:b/>
          <w:bCs/>
          <w:color w:val="000000" w:themeColor="text1"/>
          <w:sz w:val="22"/>
          <w:szCs w:val="22"/>
        </w:rPr>
        <w:t>.</w:t>
      </w:r>
      <w:r w:rsidRPr="70114085">
        <w:rPr>
          <w:rFonts w:eastAsia="Times New Roman"/>
          <w:b/>
          <w:bCs/>
          <w:color w:val="000000" w:themeColor="text1"/>
          <w:sz w:val="22"/>
          <w:szCs w:val="22"/>
        </w:rPr>
        <w:t xml:space="preserve">000,00 Eur/ 2 p. o. d. </w:t>
      </w:r>
      <w:r w:rsidR="000B7474" w:rsidRPr="70114085">
        <w:rPr>
          <w:rFonts w:eastAsia="Times New Roman"/>
          <w:b/>
          <w:bCs/>
          <w:color w:val="000000" w:themeColor="text1"/>
          <w:sz w:val="22"/>
          <w:szCs w:val="22"/>
        </w:rPr>
        <w:t xml:space="preserve">104.000,00  Eur/ 3 p. o. d. </w:t>
      </w:r>
      <w:r w:rsidR="00E21B09" w:rsidRPr="70114085">
        <w:rPr>
          <w:rFonts w:eastAsia="Times New Roman"/>
          <w:b/>
          <w:bCs/>
          <w:color w:val="000000" w:themeColor="text1"/>
          <w:sz w:val="22"/>
          <w:szCs w:val="22"/>
        </w:rPr>
        <w:t>10.000,00</w:t>
      </w:r>
      <w:r w:rsidR="000B7474" w:rsidRPr="70114085">
        <w:rPr>
          <w:rFonts w:eastAsia="Times New Roman"/>
          <w:b/>
          <w:bCs/>
          <w:color w:val="000000" w:themeColor="text1"/>
          <w:sz w:val="22"/>
          <w:szCs w:val="22"/>
        </w:rPr>
        <w:t xml:space="preserve"> Eur/ 4 p. o. d.  247.000,00 Eur</w:t>
      </w:r>
      <w:r w:rsidR="00E21B09" w:rsidRPr="70114085">
        <w:rPr>
          <w:rFonts w:eastAsia="Times New Roman"/>
          <w:b/>
          <w:bCs/>
          <w:color w:val="000000" w:themeColor="text1"/>
          <w:sz w:val="22"/>
          <w:szCs w:val="22"/>
        </w:rPr>
        <w:t>/ 5 p. o. d. 40.000</w:t>
      </w:r>
      <w:r w:rsidR="001C7B6E" w:rsidRPr="70114085">
        <w:rPr>
          <w:rFonts w:eastAsia="Times New Roman"/>
          <w:b/>
          <w:bCs/>
          <w:color w:val="000000" w:themeColor="text1"/>
          <w:sz w:val="22"/>
          <w:szCs w:val="22"/>
        </w:rPr>
        <w:t xml:space="preserve">,00 </w:t>
      </w:r>
      <w:r w:rsidR="001C7B6E" w:rsidRPr="70114085">
        <w:rPr>
          <w:rFonts w:eastAsia="Times New Roman"/>
          <w:b/>
          <w:bCs/>
          <w:sz w:val="22"/>
          <w:szCs w:val="22"/>
        </w:rPr>
        <w:t xml:space="preserve">Eur </w:t>
      </w:r>
      <w:r w:rsidR="00E21B09" w:rsidRPr="70114085">
        <w:rPr>
          <w:rFonts w:eastAsia="Times New Roman"/>
          <w:b/>
          <w:bCs/>
          <w:color w:val="000000" w:themeColor="text1"/>
          <w:sz w:val="22"/>
          <w:szCs w:val="22"/>
        </w:rPr>
        <w:t>/ 6 p. o. d. 10.</w:t>
      </w:r>
      <w:r w:rsidR="004B7E5E" w:rsidRPr="70114085">
        <w:rPr>
          <w:rFonts w:eastAsia="Times New Roman"/>
          <w:b/>
          <w:bCs/>
          <w:color w:val="000000" w:themeColor="text1"/>
          <w:sz w:val="22"/>
          <w:szCs w:val="22"/>
        </w:rPr>
        <w:t>0</w:t>
      </w:r>
      <w:r w:rsidR="00E21B09" w:rsidRPr="70114085">
        <w:rPr>
          <w:rFonts w:eastAsia="Times New Roman"/>
          <w:b/>
          <w:bCs/>
          <w:color w:val="000000" w:themeColor="text1"/>
          <w:sz w:val="22"/>
          <w:szCs w:val="22"/>
        </w:rPr>
        <w:t>00,00</w:t>
      </w:r>
      <w:r w:rsidRPr="70114085">
        <w:rPr>
          <w:rFonts w:eastAsia="Times New Roman"/>
          <w:b/>
          <w:bCs/>
          <w:color w:val="000000" w:themeColor="text1"/>
          <w:sz w:val="22"/>
          <w:szCs w:val="22"/>
        </w:rPr>
        <w:t xml:space="preserve"> </w:t>
      </w:r>
      <w:r w:rsidRPr="70114085">
        <w:rPr>
          <w:rFonts w:eastAsia="Times New Roman"/>
          <w:b/>
          <w:bCs/>
          <w:sz w:val="22"/>
          <w:szCs w:val="22"/>
        </w:rPr>
        <w:t>Eur įskaitant visus mokesčius. Pasiūlymas, kuriame nurodyta kaina bus didesnė, bus atmestas kaip neatitinkantis pirkimo dokumentuose nustatytų reikalavimų.</w:t>
      </w:r>
      <w:r w:rsidRPr="70114085">
        <w:rPr>
          <w:rFonts w:eastAsia="Times New Roman"/>
          <w:sz w:val="22"/>
          <w:szCs w:val="22"/>
        </w:rPr>
        <w:t xml:space="preserve"> </w:t>
      </w:r>
    </w:p>
    <w:p w14:paraId="68967E36" w14:textId="77777777" w:rsidR="005C5CA1" w:rsidRPr="005224F2" w:rsidRDefault="005C5CA1" w:rsidP="000D380B">
      <w:pPr>
        <w:pStyle w:val="Sraopastraipa"/>
        <w:spacing w:line="240" w:lineRule="auto"/>
        <w:ind w:left="567"/>
        <w:jc w:val="both"/>
        <w:rPr>
          <w:rFonts w:eastAsia="Times New Roman" w:cstheme="minorHAnsi"/>
          <w:sz w:val="22"/>
          <w:szCs w:val="22"/>
          <w:lang w:eastAsia="en-US"/>
        </w:rPr>
      </w:pPr>
    </w:p>
    <w:p w14:paraId="71706546" w14:textId="1923833A" w:rsidR="005E50E4" w:rsidRPr="000D380B" w:rsidRDefault="00245B77" w:rsidP="70114085">
      <w:pPr>
        <w:pStyle w:val="Sraopastraipa"/>
        <w:spacing w:line="240" w:lineRule="auto"/>
        <w:ind w:left="567"/>
        <w:jc w:val="both"/>
        <w:rPr>
          <w:rFonts w:eastAsia="Times New Roman"/>
          <w:b/>
          <w:bCs/>
          <w:color w:val="FF0000"/>
          <w:sz w:val="22"/>
          <w:szCs w:val="22"/>
          <w:lang w:eastAsia="en-US"/>
        </w:rPr>
      </w:pPr>
      <w:r w:rsidRPr="70114085">
        <w:rPr>
          <w:rFonts w:eastAsia="Times New Roman"/>
          <w:b/>
          <w:bCs/>
          <w:kern w:val="3"/>
          <w:sz w:val="22"/>
          <w:szCs w:val="22"/>
          <w:lang w:eastAsia="en-US"/>
        </w:rPr>
        <w:t>Siūlomų pirkimo obje</w:t>
      </w:r>
      <w:r w:rsidR="008B6F14" w:rsidRPr="70114085">
        <w:rPr>
          <w:rFonts w:eastAsia="Times New Roman"/>
          <w:b/>
          <w:bCs/>
          <w:kern w:val="3"/>
          <w:sz w:val="22"/>
          <w:szCs w:val="22"/>
          <w:lang w:eastAsia="en-US"/>
        </w:rPr>
        <w:t xml:space="preserve">kto dalių </w:t>
      </w:r>
      <w:r w:rsidR="001C7B6E" w:rsidRPr="70114085">
        <w:rPr>
          <w:rFonts w:eastAsia="Times New Roman"/>
          <w:b/>
          <w:bCs/>
          <w:kern w:val="3"/>
          <w:sz w:val="22"/>
          <w:szCs w:val="22"/>
          <w:lang w:eastAsia="en-US"/>
        </w:rPr>
        <w:t xml:space="preserve">kainos </w:t>
      </w:r>
      <w:r w:rsidR="005E50E4" w:rsidRPr="70114085">
        <w:rPr>
          <w:rFonts w:eastAsia="Times New Roman"/>
          <w:b/>
          <w:bCs/>
          <w:kern w:val="3"/>
          <w:sz w:val="22"/>
          <w:szCs w:val="22"/>
          <w:lang w:eastAsia="en-US"/>
        </w:rPr>
        <w:t>(įkainiai)</w:t>
      </w:r>
      <w:r w:rsidR="008B6F14" w:rsidRPr="70114085">
        <w:rPr>
          <w:rFonts w:eastAsia="Times New Roman"/>
          <w:b/>
          <w:bCs/>
          <w:kern w:val="3"/>
          <w:sz w:val="22"/>
          <w:szCs w:val="22"/>
          <w:lang w:eastAsia="en-US"/>
        </w:rPr>
        <w:t xml:space="preserve"> </w:t>
      </w:r>
      <w:r w:rsidR="008B6F14" w:rsidRPr="70114085">
        <w:rPr>
          <w:rFonts w:eastAsia="Times New Roman"/>
          <w:b/>
          <w:bCs/>
          <w:i/>
          <w:iCs/>
          <w:kern w:val="3"/>
          <w:sz w:val="22"/>
          <w:szCs w:val="22"/>
          <w:lang w:eastAsia="en-US"/>
        </w:rPr>
        <w:t>(pildomos tik siūlomų pirkimo objekto dalių eil</w:t>
      </w:r>
      <w:r w:rsidR="00554491" w:rsidRPr="70114085">
        <w:rPr>
          <w:rFonts w:eastAsia="Times New Roman"/>
          <w:b/>
          <w:bCs/>
          <w:i/>
          <w:iCs/>
          <w:kern w:val="3"/>
          <w:sz w:val="22"/>
          <w:szCs w:val="22"/>
          <w:lang w:eastAsia="en-US"/>
        </w:rPr>
        <w:t>utės)</w:t>
      </w:r>
      <w:r w:rsidR="00E21B09" w:rsidRPr="70114085">
        <w:rPr>
          <w:rFonts w:eastAsia="Times New Roman"/>
          <w:b/>
          <w:bCs/>
          <w:kern w:val="3"/>
          <w:sz w:val="22"/>
          <w:szCs w:val="22"/>
          <w:lang w:eastAsia="en-US"/>
        </w:rPr>
        <w:t>:</w:t>
      </w:r>
    </w:p>
    <w:tbl>
      <w:tblPr>
        <w:tblStyle w:val="TableGrid5"/>
        <w:tblW w:w="5000" w:type="pct"/>
        <w:tblLook w:val="04A0" w:firstRow="1" w:lastRow="0" w:firstColumn="1" w:lastColumn="0" w:noHBand="0" w:noVBand="1"/>
      </w:tblPr>
      <w:tblGrid>
        <w:gridCol w:w="905"/>
        <w:gridCol w:w="1741"/>
        <w:gridCol w:w="1365"/>
        <w:gridCol w:w="1309"/>
        <w:gridCol w:w="1046"/>
        <w:gridCol w:w="1768"/>
        <w:gridCol w:w="1653"/>
        <w:gridCol w:w="1368"/>
        <w:gridCol w:w="1366"/>
        <w:gridCol w:w="1472"/>
      </w:tblGrid>
      <w:tr w:rsidR="00BA2BD6" w:rsidRPr="008C643A" w14:paraId="6A0DB435" w14:textId="0D567F9A" w:rsidTr="70114085">
        <w:tc>
          <w:tcPr>
            <w:tcW w:w="178" w:type="pct"/>
            <w:shd w:val="clear" w:color="auto" w:fill="E8E8E8" w:themeFill="background2"/>
          </w:tcPr>
          <w:p w14:paraId="7FEA299C" w14:textId="6EB8CBFA" w:rsidR="00050BBE" w:rsidRPr="00E81005" w:rsidRDefault="00554491" w:rsidP="70114085">
            <w:pPr>
              <w:rPr>
                <w:rFonts w:asciiTheme="minorHAnsi" w:hAnsiTheme="minorHAnsi" w:cstheme="minorBidi"/>
              </w:rPr>
            </w:pPr>
            <w:r w:rsidRPr="70114085">
              <w:rPr>
                <w:rFonts w:asciiTheme="minorHAnsi" w:hAnsiTheme="minorHAnsi" w:cstheme="minorBidi"/>
              </w:rPr>
              <w:t>Pirkimo objekto dalies Nr.</w:t>
            </w:r>
          </w:p>
        </w:tc>
        <w:tc>
          <w:tcPr>
            <w:tcW w:w="622" w:type="pct"/>
            <w:shd w:val="clear" w:color="auto" w:fill="E8E8E8" w:themeFill="background2"/>
          </w:tcPr>
          <w:p w14:paraId="554B3730" w14:textId="5E313B69" w:rsidR="00050BBE" w:rsidRPr="00E81005" w:rsidRDefault="00050BBE" w:rsidP="00A368F8">
            <w:pPr>
              <w:rPr>
                <w:rFonts w:asciiTheme="minorHAnsi" w:hAnsiTheme="minorHAnsi" w:cstheme="minorHAnsi"/>
              </w:rPr>
            </w:pPr>
            <w:r w:rsidRPr="00E81005">
              <w:rPr>
                <w:rFonts w:asciiTheme="minorHAnsi" w:hAnsiTheme="minorHAnsi" w:cstheme="minorHAnsi"/>
              </w:rPr>
              <w:t>Pavadinimas</w:t>
            </w:r>
          </w:p>
        </w:tc>
        <w:tc>
          <w:tcPr>
            <w:tcW w:w="506" w:type="pct"/>
            <w:shd w:val="clear" w:color="auto" w:fill="E8E8E8" w:themeFill="background2"/>
          </w:tcPr>
          <w:p w14:paraId="4E01E229" w14:textId="77777777" w:rsidR="00050BBE" w:rsidRDefault="00050BBE" w:rsidP="00A368F8">
            <w:pPr>
              <w:rPr>
                <w:rFonts w:asciiTheme="minorHAnsi" w:hAnsiTheme="minorHAnsi" w:cstheme="minorHAnsi"/>
              </w:rPr>
            </w:pPr>
            <w:r w:rsidRPr="00E81005">
              <w:rPr>
                <w:rFonts w:asciiTheme="minorHAnsi" w:hAnsiTheme="minorHAnsi" w:cstheme="minorHAnsi"/>
              </w:rPr>
              <w:t>Kilmės šalis</w:t>
            </w:r>
            <w:r>
              <w:rPr>
                <w:rFonts w:asciiTheme="minorHAnsi" w:hAnsiTheme="minorHAnsi" w:cstheme="minorHAnsi"/>
              </w:rPr>
              <w:t>, gamintojas, modelis</w:t>
            </w:r>
            <w:r w:rsidRPr="00E81005">
              <w:rPr>
                <w:rFonts w:asciiTheme="minorHAnsi" w:hAnsiTheme="minorHAnsi" w:cstheme="minorHAnsi"/>
              </w:rPr>
              <w:t xml:space="preserve"> </w:t>
            </w:r>
          </w:p>
          <w:p w14:paraId="41910D78" w14:textId="09993675" w:rsidR="00050BBE" w:rsidRPr="00E81005" w:rsidRDefault="00050BBE" w:rsidP="00A368F8">
            <w:pPr>
              <w:rPr>
                <w:rFonts w:asciiTheme="minorHAnsi" w:hAnsiTheme="minorHAnsi" w:cstheme="minorHAnsi"/>
              </w:rPr>
            </w:pPr>
            <w:r w:rsidRPr="000D380B">
              <w:rPr>
                <w:rFonts w:cstheme="minorHAnsi"/>
                <w:i/>
                <w:iCs/>
                <w:color w:val="FF0000"/>
              </w:rPr>
              <w:t>(užpildo tiekėjas)</w:t>
            </w:r>
          </w:p>
        </w:tc>
        <w:tc>
          <w:tcPr>
            <w:tcW w:w="486" w:type="pct"/>
            <w:shd w:val="clear" w:color="auto" w:fill="E8E8E8" w:themeFill="background2"/>
          </w:tcPr>
          <w:p w14:paraId="74BE970C" w14:textId="6EDE1E71" w:rsidR="00050BBE" w:rsidRPr="00E81005" w:rsidRDefault="00050BBE" w:rsidP="00A368F8">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392" w:type="pct"/>
            <w:shd w:val="clear" w:color="auto" w:fill="E8E8E8" w:themeFill="background2"/>
          </w:tcPr>
          <w:p w14:paraId="4EB59B1F" w14:textId="73559451" w:rsidR="00050BBE" w:rsidRPr="00E81005" w:rsidRDefault="00050BBE" w:rsidP="00A368F8">
            <w:pPr>
              <w:rPr>
                <w:rFonts w:asciiTheme="minorHAnsi" w:hAnsiTheme="minorHAnsi" w:cstheme="minorHAnsi"/>
              </w:rPr>
            </w:pPr>
            <w:r w:rsidRPr="00EF0784">
              <w:rPr>
                <w:rFonts w:asciiTheme="minorHAnsi" w:hAnsiTheme="minorHAnsi" w:cstheme="minorHAnsi"/>
                <w:color w:val="00B050"/>
              </w:rPr>
              <w:t xml:space="preserve"> </w:t>
            </w:r>
            <w:r w:rsidRPr="00E81005">
              <w:rPr>
                <w:rFonts w:asciiTheme="minorHAnsi" w:hAnsiTheme="minorHAnsi" w:cstheme="minorHAnsi"/>
              </w:rPr>
              <w:t>Kiekis (apimtis)</w:t>
            </w:r>
            <w:r>
              <w:rPr>
                <w:rFonts w:asciiTheme="minorHAnsi" w:hAnsiTheme="minorHAnsi" w:cstheme="minorHAnsi"/>
              </w:rPr>
              <w:t xml:space="preserve"> </w:t>
            </w:r>
          </w:p>
        </w:tc>
        <w:tc>
          <w:tcPr>
            <w:tcW w:w="650" w:type="pct"/>
            <w:shd w:val="clear" w:color="auto" w:fill="E8E8E8" w:themeFill="background2"/>
          </w:tcPr>
          <w:p w14:paraId="280CE687" w14:textId="0F3F7D93" w:rsidR="00050BBE" w:rsidRPr="00E81005" w:rsidRDefault="2C33AAAB" w:rsidP="70114085">
            <w:pPr>
              <w:rPr>
                <w:rFonts w:asciiTheme="minorHAnsi" w:hAnsiTheme="minorHAnsi" w:cstheme="minorBidi"/>
              </w:rPr>
            </w:pPr>
            <w:r w:rsidRPr="70114085">
              <w:rPr>
                <w:rFonts w:asciiTheme="minorHAnsi" w:hAnsiTheme="minorHAnsi" w:cstheme="minorBidi"/>
              </w:rPr>
              <w:t xml:space="preserve">4 stulpelyje nurodyto vieneto </w:t>
            </w:r>
            <w:r w:rsidR="03FDD494" w:rsidRPr="70114085">
              <w:rPr>
                <w:rFonts w:asciiTheme="minorHAnsi" w:hAnsiTheme="minorHAnsi" w:cstheme="minorBidi"/>
              </w:rPr>
              <w:t xml:space="preserve">kaina </w:t>
            </w:r>
            <w:r w:rsidRPr="70114085">
              <w:rPr>
                <w:rFonts w:asciiTheme="minorHAnsi" w:hAnsiTheme="minorHAnsi" w:cstheme="minorBidi"/>
              </w:rPr>
              <w:t xml:space="preserve">Eur be PVM </w:t>
            </w:r>
            <w:r w:rsidRPr="70114085">
              <w:rPr>
                <w:rFonts w:cstheme="minorBidi"/>
                <w:i/>
                <w:iCs/>
                <w:color w:val="FF0000"/>
              </w:rPr>
              <w:t>(užpildo tiekėjas)</w:t>
            </w:r>
          </w:p>
        </w:tc>
        <w:tc>
          <w:tcPr>
            <w:tcW w:w="609" w:type="pct"/>
            <w:shd w:val="clear" w:color="auto" w:fill="E8E8E8" w:themeFill="background2"/>
          </w:tcPr>
          <w:p w14:paraId="25B3119E" w14:textId="77777777" w:rsidR="00050BBE" w:rsidRDefault="00050BBE" w:rsidP="00A368F8">
            <w:pPr>
              <w:rPr>
                <w:rFonts w:asciiTheme="minorHAnsi" w:hAnsiTheme="minorHAnsi" w:cstheme="minorHAnsi"/>
              </w:rPr>
            </w:pPr>
            <w:r w:rsidRPr="00E81005">
              <w:rPr>
                <w:rFonts w:asciiTheme="minorHAnsi" w:hAnsiTheme="minorHAnsi" w:cstheme="minorHAnsi"/>
              </w:rPr>
              <w:t>Kaina Eur be PVM</w:t>
            </w:r>
          </w:p>
          <w:p w14:paraId="61B7900C" w14:textId="77777777" w:rsidR="00050BBE" w:rsidRDefault="00050BBE" w:rsidP="00A368F8">
            <w:pPr>
              <w:rPr>
                <w:rFonts w:asciiTheme="minorHAnsi" w:hAnsiTheme="minorHAnsi" w:cstheme="minorHAnsi"/>
              </w:rPr>
            </w:pPr>
            <w:r>
              <w:rPr>
                <w:rFonts w:asciiTheme="minorHAnsi" w:hAnsiTheme="minorHAnsi" w:cstheme="minorHAnsi"/>
              </w:rPr>
              <w:t xml:space="preserve">5x6 </w:t>
            </w:r>
          </w:p>
          <w:p w14:paraId="34623347" w14:textId="5A1DF84C" w:rsidR="00050BBE" w:rsidRPr="00E81005" w:rsidRDefault="00050BBE" w:rsidP="00A368F8">
            <w:pPr>
              <w:rPr>
                <w:rFonts w:cstheme="minorHAnsi"/>
              </w:rPr>
            </w:pPr>
            <w:r w:rsidRPr="00E27B57">
              <w:rPr>
                <w:rFonts w:asciiTheme="minorHAnsi" w:hAnsiTheme="minorHAnsi" w:cstheme="minorHAnsi"/>
                <w:i/>
                <w:iCs/>
                <w:color w:val="FF0000"/>
              </w:rPr>
              <w:t>(užpildo tiekėjas)</w:t>
            </w:r>
          </w:p>
        </w:tc>
        <w:tc>
          <w:tcPr>
            <w:tcW w:w="507" w:type="pct"/>
            <w:shd w:val="clear" w:color="auto" w:fill="E8E8E8" w:themeFill="background2"/>
          </w:tcPr>
          <w:p w14:paraId="192FC68E" w14:textId="2034D939" w:rsidR="00050BBE" w:rsidRPr="00192F4F" w:rsidRDefault="00050BBE" w:rsidP="00A368F8">
            <w:pPr>
              <w:rPr>
                <w:rFonts w:cstheme="minorHAnsi"/>
                <w:sz w:val="22"/>
                <w:szCs w:val="22"/>
              </w:rPr>
            </w:pPr>
            <w:r w:rsidRPr="00192F4F">
              <w:rPr>
                <w:rFonts w:asciiTheme="minorHAnsi" w:hAnsiTheme="minorHAnsi" w:cstheme="minorHAnsi"/>
                <w:sz w:val="22"/>
                <w:szCs w:val="22"/>
              </w:rPr>
              <w:t>PVM (proc.)</w:t>
            </w:r>
            <w:r>
              <w:rPr>
                <w:rFonts w:asciiTheme="minorHAnsi" w:hAnsiTheme="minorHAnsi" w:cstheme="minorHAnsi"/>
                <w:sz w:val="22"/>
                <w:szCs w:val="22"/>
              </w:rPr>
              <w:t xml:space="preserve"> </w:t>
            </w:r>
            <w:r w:rsidRPr="00E27B57">
              <w:rPr>
                <w:rFonts w:asciiTheme="minorHAnsi" w:hAnsiTheme="minorHAnsi" w:cstheme="minorHAnsi"/>
                <w:i/>
                <w:iCs/>
                <w:color w:val="FF0000"/>
              </w:rPr>
              <w:t>(užpildo tiekėjas)</w:t>
            </w:r>
          </w:p>
        </w:tc>
        <w:tc>
          <w:tcPr>
            <w:tcW w:w="506" w:type="pct"/>
            <w:shd w:val="clear" w:color="auto" w:fill="E8E8E8" w:themeFill="background2"/>
          </w:tcPr>
          <w:p w14:paraId="7E35F249" w14:textId="64506BC5" w:rsidR="00050BBE" w:rsidRPr="00192F4F" w:rsidRDefault="00050BBE" w:rsidP="00A368F8">
            <w:pPr>
              <w:rPr>
                <w:rFonts w:cstheme="minorHAnsi"/>
                <w:sz w:val="22"/>
                <w:szCs w:val="22"/>
              </w:rPr>
            </w:pPr>
            <w:r w:rsidRPr="00192F4F">
              <w:rPr>
                <w:rFonts w:asciiTheme="minorHAnsi" w:hAnsiTheme="minorHAnsi" w:cstheme="minorHAnsi"/>
                <w:sz w:val="22"/>
                <w:szCs w:val="22"/>
              </w:rPr>
              <w:t>PVM (Eur)</w:t>
            </w:r>
            <w:r>
              <w:rPr>
                <w:rFonts w:asciiTheme="minorHAnsi" w:hAnsiTheme="minorHAnsi" w:cstheme="minorHAnsi"/>
                <w:sz w:val="22"/>
                <w:szCs w:val="22"/>
              </w:rPr>
              <w:t xml:space="preserve"> </w:t>
            </w:r>
            <w:r w:rsidRPr="00E27B57">
              <w:rPr>
                <w:rFonts w:asciiTheme="minorHAnsi" w:hAnsiTheme="minorHAnsi" w:cstheme="minorHAnsi"/>
                <w:i/>
                <w:iCs/>
                <w:color w:val="FF0000"/>
              </w:rPr>
              <w:t>(užpildo tiekėjas)</w:t>
            </w:r>
          </w:p>
        </w:tc>
        <w:tc>
          <w:tcPr>
            <w:tcW w:w="544" w:type="pct"/>
            <w:shd w:val="clear" w:color="auto" w:fill="E8E8E8" w:themeFill="background2"/>
          </w:tcPr>
          <w:p w14:paraId="29E26FF0" w14:textId="77777777" w:rsidR="00050BBE" w:rsidRDefault="00050BBE" w:rsidP="00050BBE">
            <w:pPr>
              <w:rPr>
                <w:rFonts w:asciiTheme="minorHAnsi" w:hAnsiTheme="minorHAnsi" w:cstheme="minorHAnsi"/>
                <w:sz w:val="22"/>
                <w:szCs w:val="22"/>
              </w:rPr>
            </w:pPr>
            <w:r w:rsidRPr="00192F4F">
              <w:rPr>
                <w:rFonts w:asciiTheme="minorHAnsi" w:hAnsiTheme="minorHAnsi" w:cstheme="minorHAnsi"/>
                <w:sz w:val="22"/>
                <w:szCs w:val="22"/>
              </w:rPr>
              <w:t>Kaina Eur su PVM</w:t>
            </w:r>
            <w:r>
              <w:rPr>
                <w:rFonts w:asciiTheme="minorHAnsi" w:hAnsiTheme="minorHAnsi" w:cstheme="minorHAnsi"/>
                <w:sz w:val="22"/>
                <w:szCs w:val="22"/>
              </w:rPr>
              <w:t xml:space="preserve"> </w:t>
            </w:r>
          </w:p>
          <w:p w14:paraId="14D1B3A4" w14:textId="6EED07B3" w:rsidR="00050BBE" w:rsidRPr="00192F4F" w:rsidRDefault="00050BBE" w:rsidP="00050BBE">
            <w:pPr>
              <w:rPr>
                <w:rFonts w:cstheme="minorHAnsi"/>
                <w:sz w:val="22"/>
                <w:szCs w:val="22"/>
              </w:rPr>
            </w:pPr>
            <w:r w:rsidRPr="00E27B57">
              <w:rPr>
                <w:rFonts w:asciiTheme="minorHAnsi" w:hAnsiTheme="minorHAnsi" w:cstheme="minorHAnsi"/>
                <w:i/>
                <w:iCs/>
                <w:color w:val="FF0000"/>
              </w:rPr>
              <w:t>(užpildo tiekėjas)</w:t>
            </w:r>
          </w:p>
        </w:tc>
      </w:tr>
      <w:tr w:rsidR="00BA2BD6" w:rsidRPr="00F53542" w14:paraId="72195262" w14:textId="5F528060" w:rsidTr="70114085">
        <w:tc>
          <w:tcPr>
            <w:tcW w:w="178" w:type="pct"/>
            <w:shd w:val="clear" w:color="auto" w:fill="E8E8E8" w:themeFill="background2"/>
          </w:tcPr>
          <w:p w14:paraId="2AC74A5E" w14:textId="77777777" w:rsidR="00050BBE" w:rsidRPr="00F53542" w:rsidRDefault="00050BBE" w:rsidP="00E27B57">
            <w:pPr>
              <w:jc w:val="center"/>
              <w:rPr>
                <w:rFonts w:cstheme="minorHAnsi"/>
                <w:i/>
                <w:iCs/>
              </w:rPr>
            </w:pPr>
            <w:r w:rsidRPr="00F53542">
              <w:rPr>
                <w:rFonts w:cstheme="minorHAnsi"/>
                <w:i/>
                <w:iCs/>
              </w:rPr>
              <w:t>1</w:t>
            </w:r>
          </w:p>
        </w:tc>
        <w:tc>
          <w:tcPr>
            <w:tcW w:w="622" w:type="pct"/>
            <w:shd w:val="clear" w:color="auto" w:fill="E8E8E8" w:themeFill="background2"/>
          </w:tcPr>
          <w:p w14:paraId="3A7CCE51" w14:textId="77777777" w:rsidR="00050BBE" w:rsidRPr="00F53542" w:rsidRDefault="00050BBE" w:rsidP="00E27B57">
            <w:pPr>
              <w:jc w:val="center"/>
              <w:rPr>
                <w:rFonts w:cstheme="minorHAnsi"/>
                <w:i/>
                <w:iCs/>
              </w:rPr>
            </w:pPr>
            <w:r w:rsidRPr="00F53542">
              <w:rPr>
                <w:rFonts w:cstheme="minorHAnsi"/>
                <w:i/>
                <w:iCs/>
              </w:rPr>
              <w:t>2</w:t>
            </w:r>
          </w:p>
        </w:tc>
        <w:tc>
          <w:tcPr>
            <w:tcW w:w="506" w:type="pct"/>
            <w:shd w:val="clear" w:color="auto" w:fill="E8E8E8" w:themeFill="background2"/>
          </w:tcPr>
          <w:p w14:paraId="6103CEEB" w14:textId="77777777" w:rsidR="00050BBE" w:rsidRPr="00F53542" w:rsidRDefault="00050BBE" w:rsidP="00E27B57">
            <w:pPr>
              <w:jc w:val="center"/>
              <w:rPr>
                <w:rFonts w:cstheme="minorHAnsi"/>
                <w:i/>
                <w:iCs/>
              </w:rPr>
            </w:pPr>
            <w:r w:rsidRPr="00F53542">
              <w:rPr>
                <w:rFonts w:cstheme="minorHAnsi"/>
                <w:i/>
                <w:iCs/>
              </w:rPr>
              <w:t>3</w:t>
            </w:r>
          </w:p>
        </w:tc>
        <w:tc>
          <w:tcPr>
            <w:tcW w:w="486" w:type="pct"/>
            <w:shd w:val="clear" w:color="auto" w:fill="E8E8E8" w:themeFill="background2"/>
          </w:tcPr>
          <w:p w14:paraId="6A25F0E0" w14:textId="77777777" w:rsidR="00050BBE" w:rsidRPr="00F53542" w:rsidRDefault="00050BBE" w:rsidP="00E27B57">
            <w:pPr>
              <w:jc w:val="center"/>
              <w:rPr>
                <w:rFonts w:cstheme="minorHAnsi"/>
                <w:i/>
                <w:iCs/>
              </w:rPr>
            </w:pPr>
            <w:r w:rsidRPr="00F53542">
              <w:rPr>
                <w:rFonts w:cstheme="minorHAnsi"/>
                <w:i/>
                <w:iCs/>
              </w:rPr>
              <w:t>4</w:t>
            </w:r>
          </w:p>
        </w:tc>
        <w:tc>
          <w:tcPr>
            <w:tcW w:w="392" w:type="pct"/>
            <w:shd w:val="clear" w:color="auto" w:fill="E8E8E8" w:themeFill="background2"/>
          </w:tcPr>
          <w:p w14:paraId="4C96A39B" w14:textId="77777777" w:rsidR="00050BBE" w:rsidRPr="00F53542" w:rsidRDefault="00050BBE" w:rsidP="00E27B57">
            <w:pPr>
              <w:jc w:val="center"/>
              <w:rPr>
                <w:rFonts w:cstheme="minorHAnsi"/>
                <w:i/>
                <w:iCs/>
              </w:rPr>
            </w:pPr>
            <w:r w:rsidRPr="00F53542">
              <w:rPr>
                <w:rFonts w:cstheme="minorHAnsi"/>
                <w:i/>
                <w:iCs/>
              </w:rPr>
              <w:t>5</w:t>
            </w:r>
          </w:p>
        </w:tc>
        <w:tc>
          <w:tcPr>
            <w:tcW w:w="650" w:type="pct"/>
            <w:shd w:val="clear" w:color="auto" w:fill="E8E8E8" w:themeFill="background2"/>
          </w:tcPr>
          <w:p w14:paraId="4A0F502B" w14:textId="77777777" w:rsidR="00050BBE" w:rsidRPr="00F53542" w:rsidRDefault="00050BBE" w:rsidP="00E27B57">
            <w:pPr>
              <w:jc w:val="center"/>
              <w:rPr>
                <w:rFonts w:cstheme="minorHAnsi"/>
                <w:i/>
                <w:iCs/>
              </w:rPr>
            </w:pPr>
            <w:r w:rsidRPr="00F53542">
              <w:rPr>
                <w:rFonts w:cstheme="minorHAnsi"/>
                <w:i/>
                <w:iCs/>
              </w:rPr>
              <w:t>6</w:t>
            </w:r>
          </w:p>
        </w:tc>
        <w:tc>
          <w:tcPr>
            <w:tcW w:w="609" w:type="pct"/>
            <w:shd w:val="clear" w:color="auto" w:fill="E8E8E8" w:themeFill="background2"/>
          </w:tcPr>
          <w:p w14:paraId="1D7B06D6" w14:textId="3ECCFF71" w:rsidR="00050BBE" w:rsidRPr="00F53542" w:rsidRDefault="00050BBE" w:rsidP="00E27B57">
            <w:pPr>
              <w:jc w:val="center"/>
              <w:rPr>
                <w:rFonts w:cstheme="minorHAnsi"/>
                <w:i/>
                <w:iCs/>
              </w:rPr>
            </w:pPr>
            <w:r>
              <w:rPr>
                <w:rFonts w:cstheme="minorHAnsi"/>
                <w:i/>
                <w:iCs/>
              </w:rPr>
              <w:t>7</w:t>
            </w:r>
          </w:p>
        </w:tc>
        <w:tc>
          <w:tcPr>
            <w:tcW w:w="507" w:type="pct"/>
            <w:shd w:val="clear" w:color="auto" w:fill="E8E8E8" w:themeFill="background2"/>
          </w:tcPr>
          <w:p w14:paraId="4B7E8CC3" w14:textId="164D631A" w:rsidR="00050BBE" w:rsidRDefault="00050BBE" w:rsidP="00E27B57">
            <w:pPr>
              <w:jc w:val="center"/>
              <w:rPr>
                <w:rFonts w:cstheme="minorHAnsi"/>
                <w:i/>
                <w:iCs/>
              </w:rPr>
            </w:pPr>
            <w:r>
              <w:rPr>
                <w:rFonts w:cstheme="minorHAnsi"/>
                <w:i/>
                <w:iCs/>
              </w:rPr>
              <w:t>8</w:t>
            </w:r>
          </w:p>
        </w:tc>
        <w:tc>
          <w:tcPr>
            <w:tcW w:w="506" w:type="pct"/>
            <w:shd w:val="clear" w:color="auto" w:fill="E8E8E8" w:themeFill="background2"/>
          </w:tcPr>
          <w:p w14:paraId="7BDB8D3A" w14:textId="31DFA6B3" w:rsidR="00050BBE" w:rsidRDefault="00050BBE" w:rsidP="00E27B57">
            <w:pPr>
              <w:jc w:val="center"/>
              <w:rPr>
                <w:rFonts w:cstheme="minorHAnsi"/>
                <w:i/>
                <w:iCs/>
              </w:rPr>
            </w:pPr>
            <w:r>
              <w:rPr>
                <w:rFonts w:cstheme="minorHAnsi"/>
                <w:i/>
                <w:iCs/>
              </w:rPr>
              <w:t>9</w:t>
            </w:r>
          </w:p>
        </w:tc>
        <w:tc>
          <w:tcPr>
            <w:tcW w:w="544" w:type="pct"/>
            <w:shd w:val="clear" w:color="auto" w:fill="E8E8E8" w:themeFill="background2"/>
          </w:tcPr>
          <w:p w14:paraId="3AE9D2FA" w14:textId="7C4F87EE" w:rsidR="00050BBE" w:rsidRDefault="00050BBE" w:rsidP="00E27B57">
            <w:pPr>
              <w:jc w:val="center"/>
              <w:rPr>
                <w:rFonts w:cstheme="minorHAnsi"/>
                <w:i/>
                <w:iCs/>
              </w:rPr>
            </w:pPr>
            <w:r>
              <w:rPr>
                <w:rFonts w:cstheme="minorHAnsi"/>
                <w:i/>
                <w:iCs/>
              </w:rPr>
              <w:t>10</w:t>
            </w:r>
          </w:p>
        </w:tc>
      </w:tr>
      <w:tr w:rsidR="00BA2BD6" w:rsidRPr="00C45894" w14:paraId="3BDD28FB" w14:textId="40FED5D9" w:rsidTr="70114085">
        <w:tc>
          <w:tcPr>
            <w:tcW w:w="178" w:type="pct"/>
            <w:shd w:val="clear" w:color="auto" w:fill="E8E8E8" w:themeFill="background2"/>
          </w:tcPr>
          <w:p w14:paraId="507A60ED" w14:textId="77777777" w:rsidR="00050BBE" w:rsidRPr="00EE44AF" w:rsidRDefault="00050BBE" w:rsidP="00E27B57">
            <w:pPr>
              <w:jc w:val="both"/>
              <w:rPr>
                <w:rFonts w:asciiTheme="minorHAnsi" w:hAnsiTheme="minorHAnsi" w:cstheme="minorHAnsi"/>
              </w:rPr>
            </w:pPr>
            <w:r w:rsidRPr="00EE44AF">
              <w:rPr>
                <w:rFonts w:asciiTheme="minorHAnsi" w:hAnsiTheme="minorHAnsi" w:cstheme="minorHAnsi"/>
              </w:rPr>
              <w:t>1.</w:t>
            </w:r>
          </w:p>
        </w:tc>
        <w:tc>
          <w:tcPr>
            <w:tcW w:w="622" w:type="pct"/>
            <w:shd w:val="clear" w:color="auto" w:fill="E8E8E8" w:themeFill="background2"/>
          </w:tcPr>
          <w:p w14:paraId="01E55086" w14:textId="676A4942" w:rsidR="00050BBE" w:rsidRPr="00B676AA" w:rsidRDefault="00050BBE" w:rsidP="00E27B57">
            <w:pPr>
              <w:jc w:val="both"/>
              <w:rPr>
                <w:rFonts w:asciiTheme="minorHAnsi" w:hAnsiTheme="minorHAnsi" w:cstheme="minorHAnsi"/>
              </w:rPr>
            </w:pPr>
            <w:r>
              <w:rPr>
                <w:rFonts w:asciiTheme="minorHAnsi" w:hAnsiTheme="minorHAnsi" w:cstheme="minorHAnsi"/>
              </w:rPr>
              <w:t>Lubinė konsolė chirurgui</w:t>
            </w:r>
          </w:p>
        </w:tc>
        <w:tc>
          <w:tcPr>
            <w:tcW w:w="506" w:type="pct"/>
            <w:shd w:val="clear" w:color="auto" w:fill="auto"/>
          </w:tcPr>
          <w:p w14:paraId="554ED1C9" w14:textId="77777777" w:rsidR="00050BBE" w:rsidRPr="00B676AA" w:rsidRDefault="00050BBE" w:rsidP="00E27B57">
            <w:pPr>
              <w:jc w:val="both"/>
              <w:rPr>
                <w:rFonts w:asciiTheme="minorHAnsi" w:hAnsiTheme="minorHAnsi" w:cstheme="minorHAnsi"/>
              </w:rPr>
            </w:pPr>
          </w:p>
        </w:tc>
        <w:tc>
          <w:tcPr>
            <w:tcW w:w="486" w:type="pct"/>
            <w:shd w:val="clear" w:color="auto" w:fill="E8E8E8" w:themeFill="background2"/>
          </w:tcPr>
          <w:p w14:paraId="4BD2F333" w14:textId="63C905D4" w:rsidR="00050BBE" w:rsidRPr="00B676AA" w:rsidRDefault="00050BBE" w:rsidP="00E27B57">
            <w:pPr>
              <w:jc w:val="both"/>
              <w:rPr>
                <w:rFonts w:asciiTheme="minorHAnsi" w:hAnsiTheme="minorHAnsi" w:cstheme="minorHAnsi"/>
              </w:rPr>
            </w:pPr>
            <w:r>
              <w:rPr>
                <w:rFonts w:asciiTheme="minorHAnsi" w:hAnsiTheme="minorHAnsi" w:cstheme="minorHAnsi"/>
              </w:rPr>
              <w:t>Vnt.</w:t>
            </w:r>
          </w:p>
        </w:tc>
        <w:tc>
          <w:tcPr>
            <w:tcW w:w="392" w:type="pct"/>
            <w:shd w:val="clear" w:color="auto" w:fill="auto"/>
          </w:tcPr>
          <w:p w14:paraId="76C8BA93" w14:textId="6A496E73" w:rsidR="00050BBE" w:rsidRPr="00245B77" w:rsidRDefault="00050BBE" w:rsidP="00E27B57">
            <w:pPr>
              <w:jc w:val="both"/>
              <w:rPr>
                <w:rFonts w:asciiTheme="minorHAnsi" w:hAnsiTheme="minorHAnsi" w:cstheme="minorHAnsi"/>
              </w:rPr>
            </w:pPr>
            <w:r w:rsidRPr="00245B77">
              <w:rPr>
                <w:rFonts w:asciiTheme="minorHAnsi" w:hAnsiTheme="minorHAnsi" w:cstheme="minorHAnsi"/>
              </w:rPr>
              <w:t>8</w:t>
            </w:r>
          </w:p>
        </w:tc>
        <w:tc>
          <w:tcPr>
            <w:tcW w:w="650" w:type="pct"/>
          </w:tcPr>
          <w:p w14:paraId="0DAA8B72" w14:textId="77777777" w:rsidR="00050BBE" w:rsidRPr="00B676AA" w:rsidRDefault="00050BBE" w:rsidP="00E27B57">
            <w:pPr>
              <w:jc w:val="both"/>
              <w:rPr>
                <w:rFonts w:asciiTheme="minorHAnsi" w:hAnsiTheme="minorHAnsi" w:cstheme="minorHAnsi"/>
              </w:rPr>
            </w:pPr>
          </w:p>
        </w:tc>
        <w:tc>
          <w:tcPr>
            <w:tcW w:w="609" w:type="pct"/>
          </w:tcPr>
          <w:p w14:paraId="141DABB0" w14:textId="77777777" w:rsidR="00050BBE" w:rsidRPr="00B676AA" w:rsidRDefault="00050BBE" w:rsidP="00E27B57">
            <w:pPr>
              <w:jc w:val="both"/>
              <w:rPr>
                <w:rFonts w:cstheme="minorHAnsi"/>
              </w:rPr>
            </w:pPr>
          </w:p>
        </w:tc>
        <w:tc>
          <w:tcPr>
            <w:tcW w:w="507" w:type="pct"/>
          </w:tcPr>
          <w:p w14:paraId="61D5E3BB" w14:textId="77777777" w:rsidR="00050BBE" w:rsidRPr="00B676AA" w:rsidRDefault="00050BBE" w:rsidP="00E27B57">
            <w:pPr>
              <w:jc w:val="both"/>
              <w:rPr>
                <w:rFonts w:cstheme="minorHAnsi"/>
              </w:rPr>
            </w:pPr>
          </w:p>
        </w:tc>
        <w:tc>
          <w:tcPr>
            <w:tcW w:w="506" w:type="pct"/>
          </w:tcPr>
          <w:p w14:paraId="33ADD1B2" w14:textId="77777777" w:rsidR="00050BBE" w:rsidRPr="00B676AA" w:rsidRDefault="00050BBE" w:rsidP="00E27B57">
            <w:pPr>
              <w:jc w:val="both"/>
              <w:rPr>
                <w:rFonts w:cstheme="minorHAnsi"/>
              </w:rPr>
            </w:pPr>
          </w:p>
        </w:tc>
        <w:tc>
          <w:tcPr>
            <w:tcW w:w="544" w:type="pct"/>
          </w:tcPr>
          <w:p w14:paraId="03B399A8" w14:textId="77777777" w:rsidR="00050BBE" w:rsidRPr="00B676AA" w:rsidRDefault="00050BBE" w:rsidP="00E27B57">
            <w:pPr>
              <w:jc w:val="both"/>
              <w:rPr>
                <w:rFonts w:cstheme="minorHAnsi"/>
              </w:rPr>
            </w:pPr>
          </w:p>
        </w:tc>
      </w:tr>
      <w:tr w:rsidR="00BA2BD6" w:rsidRPr="00C45894" w14:paraId="58BD75F2" w14:textId="1C1A7AC1" w:rsidTr="70114085">
        <w:tc>
          <w:tcPr>
            <w:tcW w:w="178" w:type="pct"/>
            <w:shd w:val="clear" w:color="auto" w:fill="E8E8E8" w:themeFill="background2"/>
          </w:tcPr>
          <w:p w14:paraId="40346A41" w14:textId="29C3E983" w:rsidR="00050BBE" w:rsidRPr="003147F9" w:rsidRDefault="2C33AAAB" w:rsidP="70114085">
            <w:pPr>
              <w:jc w:val="both"/>
              <w:rPr>
                <w:rFonts w:asciiTheme="minorHAnsi" w:hAnsiTheme="minorHAnsi" w:cstheme="minorBidi"/>
              </w:rPr>
            </w:pPr>
            <w:r w:rsidRPr="70114085">
              <w:rPr>
                <w:rFonts w:asciiTheme="minorHAnsi" w:hAnsiTheme="minorHAnsi" w:cstheme="minorBidi"/>
              </w:rPr>
              <w:t>2</w:t>
            </w:r>
          </w:p>
        </w:tc>
        <w:tc>
          <w:tcPr>
            <w:tcW w:w="622" w:type="pct"/>
            <w:shd w:val="clear" w:color="auto" w:fill="E8E8E8" w:themeFill="background2"/>
          </w:tcPr>
          <w:p w14:paraId="35DD14F5" w14:textId="124BF770" w:rsidR="00050BBE" w:rsidRDefault="00050BBE" w:rsidP="00A368F8">
            <w:pPr>
              <w:jc w:val="both"/>
              <w:rPr>
                <w:rFonts w:cstheme="minorHAnsi"/>
              </w:rPr>
            </w:pPr>
            <w:r>
              <w:rPr>
                <w:rFonts w:asciiTheme="minorHAnsi" w:hAnsiTheme="minorHAnsi" w:cstheme="minorHAnsi"/>
              </w:rPr>
              <w:t>Lubinė konsolė anesteziologui</w:t>
            </w:r>
          </w:p>
        </w:tc>
        <w:tc>
          <w:tcPr>
            <w:tcW w:w="506" w:type="pct"/>
            <w:shd w:val="clear" w:color="auto" w:fill="auto"/>
          </w:tcPr>
          <w:p w14:paraId="45435B83" w14:textId="45582236" w:rsidR="00050BBE" w:rsidRDefault="00050BBE" w:rsidP="00A368F8">
            <w:pPr>
              <w:jc w:val="both"/>
              <w:rPr>
                <w:rFonts w:cstheme="minorHAnsi"/>
              </w:rPr>
            </w:pPr>
          </w:p>
        </w:tc>
        <w:tc>
          <w:tcPr>
            <w:tcW w:w="486" w:type="pct"/>
            <w:shd w:val="clear" w:color="auto" w:fill="E8E8E8" w:themeFill="background2"/>
          </w:tcPr>
          <w:p w14:paraId="49E42822" w14:textId="64492F63" w:rsidR="00050BBE" w:rsidRPr="00B676AA" w:rsidRDefault="00050BBE" w:rsidP="00A368F8">
            <w:pPr>
              <w:jc w:val="both"/>
              <w:rPr>
                <w:rFonts w:cstheme="minorHAnsi"/>
              </w:rPr>
            </w:pPr>
            <w:r>
              <w:rPr>
                <w:rFonts w:asciiTheme="minorHAnsi" w:hAnsiTheme="minorHAnsi" w:cstheme="minorHAnsi"/>
              </w:rPr>
              <w:t>Vnt.</w:t>
            </w:r>
          </w:p>
        </w:tc>
        <w:tc>
          <w:tcPr>
            <w:tcW w:w="392" w:type="pct"/>
          </w:tcPr>
          <w:p w14:paraId="66CC0B82" w14:textId="103BC84F" w:rsidR="00050BBE" w:rsidRPr="003147F9" w:rsidRDefault="2C33AAAB" w:rsidP="70114085">
            <w:pPr>
              <w:jc w:val="both"/>
              <w:rPr>
                <w:rFonts w:asciiTheme="minorHAnsi" w:hAnsiTheme="minorHAnsi" w:cstheme="minorBidi"/>
              </w:rPr>
            </w:pPr>
            <w:r w:rsidRPr="70114085">
              <w:rPr>
                <w:rFonts w:asciiTheme="minorHAnsi" w:hAnsiTheme="minorHAnsi" w:cstheme="minorBidi"/>
              </w:rPr>
              <w:t>8</w:t>
            </w:r>
          </w:p>
        </w:tc>
        <w:tc>
          <w:tcPr>
            <w:tcW w:w="650" w:type="pct"/>
          </w:tcPr>
          <w:p w14:paraId="3CE25FE8" w14:textId="77777777" w:rsidR="00050BBE" w:rsidRPr="00B676AA" w:rsidRDefault="00050BBE" w:rsidP="00A368F8">
            <w:pPr>
              <w:jc w:val="both"/>
              <w:rPr>
                <w:rFonts w:cstheme="minorHAnsi"/>
              </w:rPr>
            </w:pPr>
          </w:p>
        </w:tc>
        <w:tc>
          <w:tcPr>
            <w:tcW w:w="609" w:type="pct"/>
          </w:tcPr>
          <w:p w14:paraId="53860D6A" w14:textId="77777777" w:rsidR="00050BBE" w:rsidRPr="00B676AA" w:rsidRDefault="00050BBE" w:rsidP="00A368F8">
            <w:pPr>
              <w:jc w:val="both"/>
              <w:rPr>
                <w:rFonts w:cstheme="minorHAnsi"/>
              </w:rPr>
            </w:pPr>
          </w:p>
        </w:tc>
        <w:tc>
          <w:tcPr>
            <w:tcW w:w="507" w:type="pct"/>
          </w:tcPr>
          <w:p w14:paraId="2501E94C" w14:textId="77777777" w:rsidR="00050BBE" w:rsidRPr="00B676AA" w:rsidRDefault="00050BBE" w:rsidP="00A368F8">
            <w:pPr>
              <w:jc w:val="both"/>
              <w:rPr>
                <w:rFonts w:cstheme="minorHAnsi"/>
              </w:rPr>
            </w:pPr>
          </w:p>
        </w:tc>
        <w:tc>
          <w:tcPr>
            <w:tcW w:w="506" w:type="pct"/>
          </w:tcPr>
          <w:p w14:paraId="29D8A80C" w14:textId="77777777" w:rsidR="00050BBE" w:rsidRPr="00B676AA" w:rsidRDefault="00050BBE" w:rsidP="00A368F8">
            <w:pPr>
              <w:jc w:val="both"/>
              <w:rPr>
                <w:rFonts w:cstheme="minorHAnsi"/>
              </w:rPr>
            </w:pPr>
          </w:p>
        </w:tc>
        <w:tc>
          <w:tcPr>
            <w:tcW w:w="544" w:type="pct"/>
          </w:tcPr>
          <w:p w14:paraId="3EE404D9" w14:textId="77777777" w:rsidR="00050BBE" w:rsidRPr="00B676AA" w:rsidRDefault="00050BBE" w:rsidP="00A368F8">
            <w:pPr>
              <w:jc w:val="both"/>
              <w:rPr>
                <w:rFonts w:cstheme="minorHAnsi"/>
              </w:rPr>
            </w:pPr>
          </w:p>
        </w:tc>
      </w:tr>
      <w:tr w:rsidR="00BA2BD6" w:rsidRPr="00C45894" w14:paraId="25C226DE" w14:textId="4C9ABE4A" w:rsidTr="70114085">
        <w:tc>
          <w:tcPr>
            <w:tcW w:w="178" w:type="pct"/>
            <w:shd w:val="clear" w:color="auto" w:fill="E8E8E8" w:themeFill="background2"/>
          </w:tcPr>
          <w:p w14:paraId="0A4626B1" w14:textId="0FEAEB8E" w:rsidR="00050BBE" w:rsidRPr="003147F9" w:rsidRDefault="2C33AAAB" w:rsidP="70114085">
            <w:pPr>
              <w:jc w:val="both"/>
              <w:rPr>
                <w:rFonts w:asciiTheme="minorHAnsi" w:hAnsiTheme="minorHAnsi" w:cstheme="minorBidi"/>
              </w:rPr>
            </w:pPr>
            <w:r w:rsidRPr="70114085">
              <w:rPr>
                <w:rFonts w:asciiTheme="minorHAnsi" w:hAnsiTheme="minorHAnsi" w:cstheme="minorBidi"/>
              </w:rPr>
              <w:t>3</w:t>
            </w:r>
          </w:p>
        </w:tc>
        <w:tc>
          <w:tcPr>
            <w:tcW w:w="622" w:type="pct"/>
            <w:shd w:val="clear" w:color="auto" w:fill="E8E8E8" w:themeFill="background2"/>
          </w:tcPr>
          <w:p w14:paraId="40471869" w14:textId="21CE3F0D" w:rsidR="00050BBE" w:rsidRDefault="00050BBE" w:rsidP="00A368F8">
            <w:pPr>
              <w:jc w:val="both"/>
              <w:rPr>
                <w:rFonts w:cstheme="minorHAnsi"/>
              </w:rPr>
            </w:pPr>
            <w:r>
              <w:rPr>
                <w:rFonts w:asciiTheme="minorHAnsi" w:hAnsiTheme="minorHAnsi" w:cstheme="minorHAnsi"/>
              </w:rPr>
              <w:t xml:space="preserve">Sieninė konsolė </w:t>
            </w:r>
            <w:proofErr w:type="spellStart"/>
            <w:r>
              <w:rPr>
                <w:rFonts w:asciiTheme="minorHAnsi" w:hAnsiTheme="minorHAnsi" w:cstheme="minorHAnsi"/>
              </w:rPr>
              <w:t>priešoperacinėje</w:t>
            </w:r>
            <w:proofErr w:type="spellEnd"/>
          </w:p>
        </w:tc>
        <w:tc>
          <w:tcPr>
            <w:tcW w:w="506" w:type="pct"/>
            <w:shd w:val="clear" w:color="auto" w:fill="auto"/>
          </w:tcPr>
          <w:p w14:paraId="0FE066DA" w14:textId="61254EFA" w:rsidR="00050BBE" w:rsidRDefault="00050BBE" w:rsidP="00A368F8">
            <w:pPr>
              <w:jc w:val="both"/>
              <w:rPr>
                <w:rFonts w:cstheme="minorHAnsi"/>
              </w:rPr>
            </w:pPr>
          </w:p>
        </w:tc>
        <w:tc>
          <w:tcPr>
            <w:tcW w:w="486" w:type="pct"/>
            <w:shd w:val="clear" w:color="auto" w:fill="E8E8E8" w:themeFill="background2"/>
          </w:tcPr>
          <w:p w14:paraId="724D9414" w14:textId="71D837C8" w:rsidR="00050BBE" w:rsidRPr="00B676AA" w:rsidRDefault="00050BBE" w:rsidP="00A368F8">
            <w:pPr>
              <w:jc w:val="both"/>
              <w:rPr>
                <w:rFonts w:cstheme="minorHAnsi"/>
              </w:rPr>
            </w:pPr>
            <w:r>
              <w:rPr>
                <w:rFonts w:cstheme="minorHAnsi"/>
              </w:rPr>
              <w:t>Vnt.</w:t>
            </w:r>
          </w:p>
        </w:tc>
        <w:tc>
          <w:tcPr>
            <w:tcW w:w="392" w:type="pct"/>
          </w:tcPr>
          <w:p w14:paraId="41E7197A" w14:textId="60803698" w:rsidR="00050BBE" w:rsidRPr="003147F9" w:rsidRDefault="2C33AAAB" w:rsidP="70114085">
            <w:pPr>
              <w:jc w:val="both"/>
              <w:rPr>
                <w:rFonts w:asciiTheme="minorHAnsi" w:hAnsiTheme="minorHAnsi" w:cstheme="minorBidi"/>
              </w:rPr>
            </w:pPr>
            <w:r w:rsidRPr="70114085">
              <w:rPr>
                <w:rFonts w:asciiTheme="minorHAnsi" w:hAnsiTheme="minorHAnsi" w:cstheme="minorBidi"/>
              </w:rPr>
              <w:t>2</w:t>
            </w:r>
          </w:p>
        </w:tc>
        <w:tc>
          <w:tcPr>
            <w:tcW w:w="650" w:type="pct"/>
          </w:tcPr>
          <w:p w14:paraId="59C93CC7" w14:textId="77777777" w:rsidR="00050BBE" w:rsidRPr="00B676AA" w:rsidRDefault="00050BBE" w:rsidP="00A368F8">
            <w:pPr>
              <w:jc w:val="both"/>
              <w:rPr>
                <w:rFonts w:cstheme="minorHAnsi"/>
              </w:rPr>
            </w:pPr>
          </w:p>
        </w:tc>
        <w:tc>
          <w:tcPr>
            <w:tcW w:w="609" w:type="pct"/>
          </w:tcPr>
          <w:p w14:paraId="182D87DF" w14:textId="77777777" w:rsidR="00050BBE" w:rsidRPr="00B676AA" w:rsidRDefault="00050BBE" w:rsidP="00A368F8">
            <w:pPr>
              <w:jc w:val="both"/>
              <w:rPr>
                <w:rFonts w:cstheme="minorHAnsi"/>
              </w:rPr>
            </w:pPr>
          </w:p>
        </w:tc>
        <w:tc>
          <w:tcPr>
            <w:tcW w:w="507" w:type="pct"/>
          </w:tcPr>
          <w:p w14:paraId="55E77C58" w14:textId="77777777" w:rsidR="00050BBE" w:rsidRPr="00B676AA" w:rsidRDefault="00050BBE" w:rsidP="00A368F8">
            <w:pPr>
              <w:jc w:val="both"/>
              <w:rPr>
                <w:rFonts w:cstheme="minorHAnsi"/>
              </w:rPr>
            </w:pPr>
          </w:p>
        </w:tc>
        <w:tc>
          <w:tcPr>
            <w:tcW w:w="506" w:type="pct"/>
          </w:tcPr>
          <w:p w14:paraId="433D0B8D" w14:textId="77777777" w:rsidR="00050BBE" w:rsidRPr="00B676AA" w:rsidRDefault="00050BBE" w:rsidP="00A368F8">
            <w:pPr>
              <w:jc w:val="both"/>
              <w:rPr>
                <w:rFonts w:cstheme="minorHAnsi"/>
              </w:rPr>
            </w:pPr>
          </w:p>
        </w:tc>
        <w:tc>
          <w:tcPr>
            <w:tcW w:w="544" w:type="pct"/>
          </w:tcPr>
          <w:p w14:paraId="67830555" w14:textId="77777777" w:rsidR="00050BBE" w:rsidRPr="00B676AA" w:rsidRDefault="00050BBE" w:rsidP="00A368F8">
            <w:pPr>
              <w:jc w:val="both"/>
              <w:rPr>
                <w:rFonts w:cstheme="minorHAnsi"/>
              </w:rPr>
            </w:pPr>
          </w:p>
        </w:tc>
      </w:tr>
      <w:tr w:rsidR="00BA2BD6" w:rsidRPr="00C45894" w14:paraId="67DA1973" w14:textId="28706FA9" w:rsidTr="70114085">
        <w:tc>
          <w:tcPr>
            <w:tcW w:w="178" w:type="pct"/>
            <w:shd w:val="clear" w:color="auto" w:fill="E8E8E8" w:themeFill="background2"/>
          </w:tcPr>
          <w:p w14:paraId="42A57A44" w14:textId="46ECB92A" w:rsidR="00050BBE" w:rsidRPr="003147F9" w:rsidRDefault="2C33AAAB" w:rsidP="70114085">
            <w:pPr>
              <w:jc w:val="both"/>
              <w:rPr>
                <w:rFonts w:asciiTheme="minorHAnsi" w:hAnsiTheme="minorHAnsi" w:cstheme="minorBidi"/>
              </w:rPr>
            </w:pPr>
            <w:r w:rsidRPr="70114085">
              <w:rPr>
                <w:rFonts w:asciiTheme="minorHAnsi" w:hAnsiTheme="minorHAnsi" w:cstheme="minorBidi"/>
              </w:rPr>
              <w:t>4</w:t>
            </w:r>
          </w:p>
        </w:tc>
        <w:tc>
          <w:tcPr>
            <w:tcW w:w="622" w:type="pct"/>
            <w:shd w:val="clear" w:color="auto" w:fill="E8E8E8" w:themeFill="background2"/>
          </w:tcPr>
          <w:p w14:paraId="61505DF7" w14:textId="18E0791D" w:rsidR="00050BBE" w:rsidRDefault="2C33AAAB" w:rsidP="70114085">
            <w:pPr>
              <w:jc w:val="both"/>
              <w:rPr>
                <w:rFonts w:cstheme="minorBidi"/>
              </w:rPr>
            </w:pPr>
            <w:r w:rsidRPr="70114085">
              <w:rPr>
                <w:rFonts w:asciiTheme="minorHAnsi" w:hAnsiTheme="minorHAnsi" w:cstheme="minorBidi"/>
              </w:rPr>
              <w:t xml:space="preserve">Lubinė konsolė (vienvietė) </w:t>
            </w:r>
            <w:r w:rsidR="21695449" w:rsidRPr="70114085">
              <w:rPr>
                <w:rFonts w:asciiTheme="minorHAnsi" w:hAnsiTheme="minorHAnsi" w:cstheme="minorBidi"/>
              </w:rPr>
              <w:t>reanimacijai</w:t>
            </w:r>
          </w:p>
        </w:tc>
        <w:tc>
          <w:tcPr>
            <w:tcW w:w="506" w:type="pct"/>
            <w:shd w:val="clear" w:color="auto" w:fill="auto"/>
          </w:tcPr>
          <w:p w14:paraId="042EB0F0" w14:textId="6F53B318" w:rsidR="00050BBE" w:rsidRDefault="00050BBE" w:rsidP="00A368F8">
            <w:pPr>
              <w:jc w:val="both"/>
              <w:rPr>
                <w:rFonts w:cstheme="minorHAnsi"/>
              </w:rPr>
            </w:pPr>
          </w:p>
        </w:tc>
        <w:tc>
          <w:tcPr>
            <w:tcW w:w="486" w:type="pct"/>
            <w:shd w:val="clear" w:color="auto" w:fill="E8E8E8" w:themeFill="background2"/>
          </w:tcPr>
          <w:p w14:paraId="44FBC530" w14:textId="64572FD3" w:rsidR="00050BBE" w:rsidRPr="00B676AA" w:rsidRDefault="00050BBE" w:rsidP="00A368F8">
            <w:pPr>
              <w:jc w:val="both"/>
              <w:rPr>
                <w:rFonts w:cstheme="minorHAnsi"/>
              </w:rPr>
            </w:pPr>
            <w:r>
              <w:rPr>
                <w:rFonts w:cstheme="minorHAnsi"/>
              </w:rPr>
              <w:t>Vnt.</w:t>
            </w:r>
          </w:p>
        </w:tc>
        <w:tc>
          <w:tcPr>
            <w:tcW w:w="392" w:type="pct"/>
          </w:tcPr>
          <w:p w14:paraId="729E44C0" w14:textId="7A5492C0" w:rsidR="00050BBE" w:rsidRPr="003147F9" w:rsidRDefault="2C33AAAB" w:rsidP="70114085">
            <w:pPr>
              <w:jc w:val="both"/>
              <w:rPr>
                <w:rFonts w:asciiTheme="minorHAnsi" w:hAnsiTheme="minorHAnsi" w:cstheme="minorBidi"/>
              </w:rPr>
            </w:pPr>
            <w:r w:rsidRPr="70114085">
              <w:rPr>
                <w:rFonts w:asciiTheme="minorHAnsi" w:hAnsiTheme="minorHAnsi" w:cstheme="minorBidi"/>
              </w:rPr>
              <w:t>19</w:t>
            </w:r>
          </w:p>
        </w:tc>
        <w:tc>
          <w:tcPr>
            <w:tcW w:w="650" w:type="pct"/>
          </w:tcPr>
          <w:p w14:paraId="3CC07F59" w14:textId="77777777" w:rsidR="00050BBE" w:rsidRPr="00B676AA" w:rsidRDefault="00050BBE" w:rsidP="00A368F8">
            <w:pPr>
              <w:jc w:val="both"/>
              <w:rPr>
                <w:rFonts w:cstheme="minorHAnsi"/>
              </w:rPr>
            </w:pPr>
          </w:p>
        </w:tc>
        <w:tc>
          <w:tcPr>
            <w:tcW w:w="609" w:type="pct"/>
          </w:tcPr>
          <w:p w14:paraId="3FE24E14" w14:textId="77777777" w:rsidR="00050BBE" w:rsidRPr="00B676AA" w:rsidRDefault="00050BBE" w:rsidP="00A368F8">
            <w:pPr>
              <w:jc w:val="both"/>
              <w:rPr>
                <w:rFonts w:cstheme="minorHAnsi"/>
              </w:rPr>
            </w:pPr>
          </w:p>
        </w:tc>
        <w:tc>
          <w:tcPr>
            <w:tcW w:w="507" w:type="pct"/>
          </w:tcPr>
          <w:p w14:paraId="2DD35CEB" w14:textId="77777777" w:rsidR="00050BBE" w:rsidRPr="00B676AA" w:rsidRDefault="00050BBE" w:rsidP="00A368F8">
            <w:pPr>
              <w:jc w:val="both"/>
              <w:rPr>
                <w:rFonts w:cstheme="minorHAnsi"/>
              </w:rPr>
            </w:pPr>
          </w:p>
        </w:tc>
        <w:tc>
          <w:tcPr>
            <w:tcW w:w="506" w:type="pct"/>
          </w:tcPr>
          <w:p w14:paraId="1550EB7C" w14:textId="77777777" w:rsidR="00050BBE" w:rsidRPr="00B676AA" w:rsidRDefault="00050BBE" w:rsidP="00A368F8">
            <w:pPr>
              <w:jc w:val="both"/>
              <w:rPr>
                <w:rFonts w:cstheme="minorHAnsi"/>
              </w:rPr>
            </w:pPr>
          </w:p>
        </w:tc>
        <w:tc>
          <w:tcPr>
            <w:tcW w:w="544" w:type="pct"/>
          </w:tcPr>
          <w:p w14:paraId="7C7881CE" w14:textId="77777777" w:rsidR="00050BBE" w:rsidRPr="00B676AA" w:rsidRDefault="00050BBE" w:rsidP="00A368F8">
            <w:pPr>
              <w:jc w:val="both"/>
              <w:rPr>
                <w:rFonts w:cstheme="minorHAnsi"/>
              </w:rPr>
            </w:pPr>
          </w:p>
        </w:tc>
      </w:tr>
      <w:tr w:rsidR="00BA2BD6" w:rsidRPr="00C45894" w14:paraId="527C5D34" w14:textId="3618ACC1" w:rsidTr="70114085">
        <w:tc>
          <w:tcPr>
            <w:tcW w:w="178" w:type="pct"/>
            <w:shd w:val="clear" w:color="auto" w:fill="E8E8E8" w:themeFill="background2"/>
          </w:tcPr>
          <w:p w14:paraId="65E5A692" w14:textId="2F6B59D8" w:rsidR="00050BBE" w:rsidRPr="003147F9" w:rsidRDefault="2C33AAAB" w:rsidP="70114085">
            <w:pPr>
              <w:jc w:val="both"/>
              <w:rPr>
                <w:rFonts w:asciiTheme="minorHAnsi" w:hAnsiTheme="minorHAnsi" w:cstheme="minorBidi"/>
              </w:rPr>
            </w:pPr>
            <w:r w:rsidRPr="70114085">
              <w:rPr>
                <w:rFonts w:asciiTheme="minorHAnsi" w:hAnsiTheme="minorHAnsi" w:cstheme="minorBidi"/>
              </w:rPr>
              <w:t>5</w:t>
            </w:r>
          </w:p>
        </w:tc>
        <w:tc>
          <w:tcPr>
            <w:tcW w:w="622" w:type="pct"/>
            <w:shd w:val="clear" w:color="auto" w:fill="E8E8E8" w:themeFill="background2"/>
          </w:tcPr>
          <w:p w14:paraId="36340BE0" w14:textId="6583834A" w:rsidR="00050BBE" w:rsidRDefault="00050BBE" w:rsidP="00A368F8">
            <w:pPr>
              <w:jc w:val="both"/>
              <w:rPr>
                <w:rFonts w:cstheme="minorHAnsi"/>
              </w:rPr>
            </w:pPr>
            <w:r>
              <w:rPr>
                <w:rFonts w:asciiTheme="minorHAnsi" w:hAnsiTheme="minorHAnsi" w:cstheme="minorHAnsi"/>
              </w:rPr>
              <w:t>Sieninė konsolė pooperacinėje</w:t>
            </w:r>
          </w:p>
        </w:tc>
        <w:tc>
          <w:tcPr>
            <w:tcW w:w="506" w:type="pct"/>
            <w:shd w:val="clear" w:color="auto" w:fill="auto"/>
          </w:tcPr>
          <w:p w14:paraId="0F1D2E2A" w14:textId="790A9D98" w:rsidR="00050BBE" w:rsidRDefault="00050BBE" w:rsidP="00A368F8">
            <w:pPr>
              <w:jc w:val="both"/>
              <w:rPr>
                <w:rFonts w:cstheme="minorHAnsi"/>
              </w:rPr>
            </w:pPr>
          </w:p>
        </w:tc>
        <w:tc>
          <w:tcPr>
            <w:tcW w:w="486" w:type="pct"/>
            <w:shd w:val="clear" w:color="auto" w:fill="E8E8E8" w:themeFill="background2"/>
          </w:tcPr>
          <w:p w14:paraId="7E23BC25" w14:textId="7FD29B13" w:rsidR="00050BBE" w:rsidRPr="00B676AA" w:rsidRDefault="00050BBE" w:rsidP="00A368F8">
            <w:pPr>
              <w:jc w:val="both"/>
              <w:rPr>
                <w:rFonts w:cstheme="minorHAnsi"/>
              </w:rPr>
            </w:pPr>
            <w:r>
              <w:rPr>
                <w:rFonts w:cstheme="minorHAnsi"/>
              </w:rPr>
              <w:t>Vnt.</w:t>
            </w:r>
          </w:p>
        </w:tc>
        <w:tc>
          <w:tcPr>
            <w:tcW w:w="392" w:type="pct"/>
          </w:tcPr>
          <w:p w14:paraId="62449C57" w14:textId="198EDA72" w:rsidR="00050BBE" w:rsidRPr="003147F9" w:rsidRDefault="2C33AAAB" w:rsidP="70114085">
            <w:pPr>
              <w:jc w:val="both"/>
              <w:rPr>
                <w:rFonts w:asciiTheme="minorHAnsi" w:hAnsiTheme="minorHAnsi" w:cstheme="minorBidi"/>
              </w:rPr>
            </w:pPr>
            <w:r w:rsidRPr="70114085">
              <w:rPr>
                <w:rFonts w:asciiTheme="minorHAnsi" w:hAnsiTheme="minorHAnsi" w:cstheme="minorBidi"/>
              </w:rPr>
              <w:t>8</w:t>
            </w:r>
          </w:p>
        </w:tc>
        <w:tc>
          <w:tcPr>
            <w:tcW w:w="650" w:type="pct"/>
          </w:tcPr>
          <w:p w14:paraId="7D2EA58C" w14:textId="77777777" w:rsidR="00050BBE" w:rsidRPr="00B676AA" w:rsidRDefault="00050BBE" w:rsidP="00A368F8">
            <w:pPr>
              <w:jc w:val="both"/>
              <w:rPr>
                <w:rFonts w:cstheme="minorHAnsi"/>
              </w:rPr>
            </w:pPr>
          </w:p>
        </w:tc>
        <w:tc>
          <w:tcPr>
            <w:tcW w:w="609" w:type="pct"/>
          </w:tcPr>
          <w:p w14:paraId="0191D3F0" w14:textId="77777777" w:rsidR="00050BBE" w:rsidRPr="00B676AA" w:rsidRDefault="00050BBE" w:rsidP="00A368F8">
            <w:pPr>
              <w:jc w:val="both"/>
              <w:rPr>
                <w:rFonts w:cstheme="minorHAnsi"/>
              </w:rPr>
            </w:pPr>
          </w:p>
        </w:tc>
        <w:tc>
          <w:tcPr>
            <w:tcW w:w="507" w:type="pct"/>
          </w:tcPr>
          <w:p w14:paraId="433628BC" w14:textId="77777777" w:rsidR="00050BBE" w:rsidRPr="00B676AA" w:rsidRDefault="00050BBE" w:rsidP="00A368F8">
            <w:pPr>
              <w:jc w:val="both"/>
              <w:rPr>
                <w:rFonts w:cstheme="minorHAnsi"/>
              </w:rPr>
            </w:pPr>
          </w:p>
        </w:tc>
        <w:tc>
          <w:tcPr>
            <w:tcW w:w="506" w:type="pct"/>
          </w:tcPr>
          <w:p w14:paraId="69974CF4" w14:textId="77777777" w:rsidR="00050BBE" w:rsidRPr="00B676AA" w:rsidRDefault="00050BBE" w:rsidP="00A368F8">
            <w:pPr>
              <w:jc w:val="both"/>
              <w:rPr>
                <w:rFonts w:cstheme="minorHAnsi"/>
              </w:rPr>
            </w:pPr>
          </w:p>
        </w:tc>
        <w:tc>
          <w:tcPr>
            <w:tcW w:w="544" w:type="pct"/>
          </w:tcPr>
          <w:p w14:paraId="6BA837C2" w14:textId="77777777" w:rsidR="00050BBE" w:rsidRPr="00B676AA" w:rsidRDefault="00050BBE" w:rsidP="00A368F8">
            <w:pPr>
              <w:jc w:val="both"/>
              <w:rPr>
                <w:rFonts w:cstheme="minorHAnsi"/>
              </w:rPr>
            </w:pPr>
          </w:p>
        </w:tc>
      </w:tr>
      <w:tr w:rsidR="00BA2BD6" w:rsidRPr="00C45894" w14:paraId="5597ED0C" w14:textId="2F7010E7" w:rsidTr="70114085">
        <w:tc>
          <w:tcPr>
            <w:tcW w:w="178" w:type="pct"/>
            <w:shd w:val="clear" w:color="auto" w:fill="E8E8E8" w:themeFill="background2"/>
          </w:tcPr>
          <w:p w14:paraId="0A4C4F60" w14:textId="3E2705F0" w:rsidR="00050BBE" w:rsidRPr="003147F9" w:rsidRDefault="2C33AAAB" w:rsidP="70114085">
            <w:pPr>
              <w:jc w:val="both"/>
              <w:rPr>
                <w:rFonts w:asciiTheme="minorHAnsi" w:hAnsiTheme="minorHAnsi" w:cstheme="minorBidi"/>
              </w:rPr>
            </w:pPr>
            <w:r w:rsidRPr="70114085">
              <w:rPr>
                <w:rFonts w:asciiTheme="minorHAnsi" w:hAnsiTheme="minorHAnsi" w:cstheme="minorBidi"/>
              </w:rPr>
              <w:t>6</w:t>
            </w:r>
          </w:p>
        </w:tc>
        <w:tc>
          <w:tcPr>
            <w:tcW w:w="622" w:type="pct"/>
            <w:shd w:val="clear" w:color="auto" w:fill="E8E8E8" w:themeFill="background2"/>
          </w:tcPr>
          <w:p w14:paraId="2C8DD2B8" w14:textId="0650F314" w:rsidR="00050BBE" w:rsidRDefault="00050BBE" w:rsidP="00A368F8">
            <w:pPr>
              <w:jc w:val="both"/>
              <w:rPr>
                <w:rFonts w:cstheme="minorHAnsi"/>
              </w:rPr>
            </w:pPr>
            <w:r>
              <w:rPr>
                <w:rFonts w:asciiTheme="minorHAnsi" w:hAnsiTheme="minorHAnsi" w:cstheme="minorHAnsi"/>
              </w:rPr>
              <w:t xml:space="preserve">Angiografo sieninė konsolė </w:t>
            </w:r>
            <w:proofErr w:type="spellStart"/>
            <w:r>
              <w:rPr>
                <w:rFonts w:asciiTheme="minorHAnsi" w:hAnsiTheme="minorHAnsi" w:cstheme="minorHAnsi"/>
              </w:rPr>
              <w:t>priešoperacinėje</w:t>
            </w:r>
            <w:proofErr w:type="spellEnd"/>
          </w:p>
        </w:tc>
        <w:tc>
          <w:tcPr>
            <w:tcW w:w="506" w:type="pct"/>
            <w:shd w:val="clear" w:color="auto" w:fill="auto"/>
          </w:tcPr>
          <w:p w14:paraId="5356CADF" w14:textId="274CD66B" w:rsidR="00050BBE" w:rsidRDefault="00050BBE" w:rsidP="00A368F8">
            <w:pPr>
              <w:jc w:val="both"/>
              <w:rPr>
                <w:rFonts w:cstheme="minorHAnsi"/>
              </w:rPr>
            </w:pPr>
          </w:p>
        </w:tc>
        <w:tc>
          <w:tcPr>
            <w:tcW w:w="486" w:type="pct"/>
            <w:shd w:val="clear" w:color="auto" w:fill="E8E8E8" w:themeFill="background2"/>
          </w:tcPr>
          <w:p w14:paraId="10E2104D" w14:textId="4D94178C" w:rsidR="00050BBE" w:rsidRPr="00B676AA" w:rsidRDefault="00050BBE" w:rsidP="00A368F8">
            <w:pPr>
              <w:jc w:val="both"/>
              <w:rPr>
                <w:rFonts w:cstheme="minorHAnsi"/>
              </w:rPr>
            </w:pPr>
            <w:r>
              <w:rPr>
                <w:rFonts w:cstheme="minorHAnsi"/>
              </w:rPr>
              <w:t>Vnt.</w:t>
            </w:r>
          </w:p>
        </w:tc>
        <w:tc>
          <w:tcPr>
            <w:tcW w:w="392" w:type="pct"/>
          </w:tcPr>
          <w:p w14:paraId="2628A558" w14:textId="185F0349" w:rsidR="00050BBE" w:rsidRPr="003147F9" w:rsidRDefault="2C33AAAB" w:rsidP="70114085">
            <w:pPr>
              <w:jc w:val="both"/>
              <w:rPr>
                <w:rFonts w:asciiTheme="minorHAnsi" w:hAnsiTheme="minorHAnsi" w:cstheme="minorBidi"/>
              </w:rPr>
            </w:pPr>
            <w:r w:rsidRPr="70114085">
              <w:rPr>
                <w:rFonts w:asciiTheme="minorHAnsi" w:hAnsiTheme="minorHAnsi" w:cstheme="minorBidi"/>
              </w:rPr>
              <w:t>2</w:t>
            </w:r>
          </w:p>
        </w:tc>
        <w:tc>
          <w:tcPr>
            <w:tcW w:w="650" w:type="pct"/>
          </w:tcPr>
          <w:p w14:paraId="005BE72E" w14:textId="77777777" w:rsidR="00050BBE" w:rsidRPr="00B676AA" w:rsidRDefault="00050BBE" w:rsidP="00A368F8">
            <w:pPr>
              <w:jc w:val="both"/>
              <w:rPr>
                <w:rFonts w:cstheme="minorHAnsi"/>
              </w:rPr>
            </w:pPr>
          </w:p>
        </w:tc>
        <w:tc>
          <w:tcPr>
            <w:tcW w:w="609" w:type="pct"/>
          </w:tcPr>
          <w:p w14:paraId="60C08AC1" w14:textId="77777777" w:rsidR="00050BBE" w:rsidRPr="00B676AA" w:rsidRDefault="00050BBE" w:rsidP="00A368F8">
            <w:pPr>
              <w:jc w:val="both"/>
              <w:rPr>
                <w:rFonts w:cstheme="minorHAnsi"/>
              </w:rPr>
            </w:pPr>
          </w:p>
        </w:tc>
        <w:tc>
          <w:tcPr>
            <w:tcW w:w="507" w:type="pct"/>
          </w:tcPr>
          <w:p w14:paraId="2A23F84B" w14:textId="77777777" w:rsidR="00050BBE" w:rsidRPr="00B676AA" w:rsidRDefault="00050BBE" w:rsidP="00A368F8">
            <w:pPr>
              <w:jc w:val="both"/>
              <w:rPr>
                <w:rFonts w:cstheme="minorHAnsi"/>
              </w:rPr>
            </w:pPr>
          </w:p>
        </w:tc>
        <w:tc>
          <w:tcPr>
            <w:tcW w:w="506" w:type="pct"/>
          </w:tcPr>
          <w:p w14:paraId="22A3D81D" w14:textId="77777777" w:rsidR="00050BBE" w:rsidRPr="00B676AA" w:rsidRDefault="00050BBE" w:rsidP="00A368F8">
            <w:pPr>
              <w:jc w:val="both"/>
              <w:rPr>
                <w:rFonts w:cstheme="minorHAnsi"/>
              </w:rPr>
            </w:pPr>
          </w:p>
        </w:tc>
        <w:tc>
          <w:tcPr>
            <w:tcW w:w="544" w:type="pct"/>
          </w:tcPr>
          <w:p w14:paraId="79453878" w14:textId="77777777" w:rsidR="00050BBE" w:rsidRPr="00B676AA" w:rsidRDefault="00050BBE" w:rsidP="00A368F8">
            <w:pPr>
              <w:jc w:val="both"/>
              <w:rPr>
                <w:rFonts w:cstheme="minorHAnsi"/>
              </w:rPr>
            </w:pPr>
          </w:p>
        </w:tc>
      </w:tr>
    </w:tbl>
    <w:p w14:paraId="7760203E" w14:textId="77777777" w:rsidR="00FE2DA2" w:rsidRDefault="00FE2DA2" w:rsidP="00FE2DA2">
      <w:pPr>
        <w:pStyle w:val="Sraopastraipa"/>
        <w:spacing w:line="240" w:lineRule="auto"/>
        <w:ind w:left="567"/>
        <w:jc w:val="both"/>
        <w:rPr>
          <w:rFonts w:eastAsia="Times New Roman" w:cstheme="minorHAnsi"/>
          <w:b/>
          <w:bCs/>
          <w:kern w:val="3"/>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5E50E4" w:rsidRPr="00A06A43" w14:paraId="137858E5" w14:textId="77777777" w:rsidTr="00E27B57">
        <w:tc>
          <w:tcPr>
            <w:tcW w:w="13562" w:type="dxa"/>
            <w:tcBorders>
              <w:top w:val="nil"/>
              <w:left w:val="nil"/>
              <w:bottom w:val="nil"/>
              <w:right w:val="nil"/>
            </w:tcBorders>
          </w:tcPr>
          <w:p w14:paraId="1EA7B403" w14:textId="77777777" w:rsidR="005E50E4" w:rsidRPr="00A06A43" w:rsidRDefault="005E50E4" w:rsidP="00E27B57">
            <w:pPr>
              <w:jc w:val="both"/>
              <w:rPr>
                <w:rFonts w:asciiTheme="minorHAnsi" w:eastAsia="Times New Roman" w:cstheme="minorHAnsi"/>
                <w:sz w:val="22"/>
                <w:szCs w:val="22"/>
              </w:rPr>
            </w:pPr>
            <w:r>
              <w:rPr>
                <w:rFonts w:asciiTheme="minorHAnsi" w:eastAsia="Times New Roman" w:cstheme="minorHAnsi"/>
                <w:sz w:val="22"/>
                <w:szCs w:val="22"/>
              </w:rPr>
              <w:lastRenderedPageBreak/>
              <w:t xml:space="preserve">5.6. </w:t>
            </w:r>
            <w:r w:rsidRPr="00A06A43">
              <w:rPr>
                <w:rFonts w:asciiTheme="minorHAnsi" w:eastAsia="Times New Roman" w:cstheme="minorHAnsi"/>
                <w:sz w:val="22"/>
                <w:szCs w:val="22"/>
              </w:rPr>
              <w:t>Nurodomos priežastys ir paaiškinimas:</w:t>
            </w:r>
          </w:p>
          <w:p w14:paraId="22B194AF" w14:textId="77777777" w:rsidR="005E50E4" w:rsidRPr="00A06A43" w:rsidRDefault="005E50E4" w:rsidP="00E27B57">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1A1BCE4" w14:textId="77777777" w:rsidR="005E50E4" w:rsidRDefault="005E50E4" w:rsidP="00E27B57">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04D83CF7" w14:textId="77777777" w:rsidR="005E50E4" w:rsidRPr="00D53F79" w:rsidRDefault="005E50E4" w:rsidP="00E27B57">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6A783CD" w14:textId="77777777" w:rsidR="005E50E4" w:rsidRPr="00A06A43" w:rsidRDefault="005E50E4" w:rsidP="00E27B57">
            <w:pPr>
              <w:jc w:val="both"/>
              <w:rPr>
                <w:rFonts w:eastAsia="Times New Roman" w:cstheme="minorHAnsi"/>
                <w:i/>
                <w:sz w:val="22"/>
                <w:szCs w:val="22"/>
              </w:rPr>
            </w:pPr>
          </w:p>
        </w:tc>
      </w:tr>
      <w:tr w:rsidR="005E50E4" w14:paraId="410B7500" w14:textId="77777777" w:rsidTr="00E27B57">
        <w:tc>
          <w:tcPr>
            <w:tcW w:w="13562" w:type="dxa"/>
            <w:tcBorders>
              <w:top w:val="nil"/>
              <w:left w:val="nil"/>
              <w:right w:val="nil"/>
            </w:tcBorders>
          </w:tcPr>
          <w:p w14:paraId="0AF701C4" w14:textId="77777777" w:rsidR="005E50E4" w:rsidRPr="00DA724D" w:rsidRDefault="005E50E4" w:rsidP="00E27B57">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6F944EB3" w14:textId="77777777" w:rsidR="005E50E4" w:rsidRDefault="005E50E4" w:rsidP="005E50E4">
      <w:pPr>
        <w:spacing w:after="0" w:line="240" w:lineRule="auto"/>
        <w:jc w:val="both"/>
        <w:rPr>
          <w:rFonts w:eastAsia="Times New Roman" w:cstheme="minorHAnsi"/>
          <w:sz w:val="22"/>
          <w:szCs w:val="22"/>
          <w:lang w:eastAsia="en-US"/>
        </w:rPr>
      </w:pPr>
    </w:p>
    <w:p w14:paraId="279C10BB" w14:textId="1CB728EE" w:rsidR="005E50E4" w:rsidRPr="00CF6185" w:rsidRDefault="005E50E4" w:rsidP="005E50E4">
      <w:pPr>
        <w:pStyle w:val="Sraopastraipa"/>
        <w:numPr>
          <w:ilvl w:val="0"/>
          <w:numId w:val="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FE2DA2">
        <w:rPr>
          <w:rFonts w:eastAsia="Times New Roman" w:cstheme="minorHAnsi"/>
          <w:b/>
          <w:bCs/>
          <w:sz w:val="22"/>
          <w:szCs w:val="22"/>
          <w:lang w:eastAsia="en-US"/>
        </w:rPr>
        <w:t>nurodytos specialiųjų pirkimo sąlygų 2 priede „Techninė specifikacija“</w:t>
      </w:r>
      <w:r w:rsidR="00396540">
        <w:rPr>
          <w:rFonts w:eastAsia="Times New Roman" w:cstheme="minorHAnsi"/>
          <w:b/>
          <w:bCs/>
          <w:sz w:val="22"/>
          <w:szCs w:val="22"/>
          <w:lang w:eastAsia="en-US"/>
        </w:rPr>
        <w:t>.</w:t>
      </w:r>
    </w:p>
    <w:p w14:paraId="5C790511" w14:textId="77777777" w:rsidR="005E50E4" w:rsidRPr="00682B25" w:rsidRDefault="005E50E4" w:rsidP="005E50E4">
      <w:pPr>
        <w:spacing w:after="0" w:line="240" w:lineRule="auto"/>
        <w:jc w:val="both"/>
        <w:rPr>
          <w:rFonts w:eastAsia="Times New Roman" w:cstheme="minorHAnsi"/>
          <w:sz w:val="22"/>
          <w:szCs w:val="22"/>
          <w:lang w:eastAsia="en-US"/>
        </w:rPr>
      </w:pPr>
    </w:p>
    <w:p w14:paraId="29C4506B" w14:textId="77777777" w:rsidR="005E50E4" w:rsidRPr="006543D5" w:rsidRDefault="005E50E4" w:rsidP="005E50E4">
      <w:pPr>
        <w:pStyle w:val="Sraopastraipa"/>
        <w:numPr>
          <w:ilvl w:val="0"/>
          <w:numId w:val="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B4DDA48" w14:textId="77777777" w:rsidR="005E50E4" w:rsidRDefault="005E50E4" w:rsidP="005E50E4">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14029" w:type="dxa"/>
        <w:tblInd w:w="0" w:type="dxa"/>
        <w:tblLook w:val="04A0" w:firstRow="1" w:lastRow="0" w:firstColumn="1" w:lastColumn="0" w:noHBand="0" w:noVBand="1"/>
      </w:tblPr>
      <w:tblGrid>
        <w:gridCol w:w="518"/>
        <w:gridCol w:w="3337"/>
        <w:gridCol w:w="3098"/>
        <w:gridCol w:w="7040"/>
        <w:gridCol w:w="36"/>
      </w:tblGrid>
      <w:tr w:rsidR="005E50E4" w:rsidRPr="004406CB" w14:paraId="13D636AB" w14:textId="77777777" w:rsidTr="70114085">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4BBEBF4" w14:textId="77777777" w:rsidR="005E50E4" w:rsidRPr="00752F22" w:rsidRDefault="005E50E4" w:rsidP="00E27B57">
            <w:pPr>
              <w:jc w:val="center"/>
              <w:rPr>
                <w:rFonts w:asciiTheme="minorHAnsi" w:cstheme="minorHAnsi"/>
                <w:b/>
                <w:bCs/>
              </w:rPr>
            </w:pPr>
            <w:r w:rsidRPr="00752F22">
              <w:rPr>
                <w:rFonts w:asciiTheme="minorHAnsi" w:cstheme="minorHAnsi"/>
                <w:b/>
                <w:bCs/>
              </w:rPr>
              <w:t>Eil.</w:t>
            </w:r>
          </w:p>
          <w:p w14:paraId="5857A36A" w14:textId="77777777" w:rsidR="005E50E4" w:rsidRPr="00752F22" w:rsidRDefault="005E50E4" w:rsidP="00E27B57">
            <w:pPr>
              <w:jc w:val="center"/>
              <w:rPr>
                <w:rFonts w:asciiTheme="minorHAnsi" w:cstheme="minorHAnsi"/>
                <w:b/>
                <w:bCs/>
              </w:rPr>
            </w:pPr>
            <w:r w:rsidRPr="00752F22">
              <w:rPr>
                <w:rFonts w:asciiTheme="minorHAnsi" w:cstheme="minorHAnsi"/>
                <w:b/>
                <w:bCs/>
              </w:rPr>
              <w:t>Nr.</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525070E" w14:textId="77777777" w:rsidR="005E50E4" w:rsidRPr="00752F22" w:rsidRDefault="005E50E4" w:rsidP="00E27B57">
            <w:pPr>
              <w:jc w:val="center"/>
              <w:rPr>
                <w:rFonts w:asciiTheme="minorHAnsi" w:cstheme="minorHAnsi"/>
                <w:b/>
                <w:bCs/>
              </w:rPr>
            </w:pPr>
            <w:r w:rsidRPr="00752F22">
              <w:rPr>
                <w:rFonts w:asciiTheme="minorHAnsi" w:cstheme="minorHAnsi"/>
                <w:b/>
                <w:bCs/>
              </w:rPr>
              <w:t>Dokumentas</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88C6CFD" w14:textId="77777777" w:rsidR="005E50E4" w:rsidRPr="00752F22" w:rsidRDefault="005E50E4" w:rsidP="00E27B57">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6E3E1BFF" w14:textId="77777777" w:rsidR="005E50E4" w:rsidRDefault="005E50E4" w:rsidP="00E27B57">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FC4E9AA" w14:textId="77777777" w:rsidR="005E50E4" w:rsidRPr="00752F22" w:rsidRDefault="005E50E4" w:rsidP="00E27B57">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0450B7B" w14:textId="77777777" w:rsidR="005E50E4" w:rsidRPr="00752F22" w:rsidRDefault="005E50E4" w:rsidP="00E27B57">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5E50E4" w:rsidRPr="001B11D7" w14:paraId="1875C643" w14:textId="77777777" w:rsidTr="70114085">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FBEE74" w14:textId="77777777" w:rsidR="005E50E4" w:rsidRPr="00752F22" w:rsidRDefault="005E50E4" w:rsidP="00E27B57">
            <w:pPr>
              <w:jc w:val="center"/>
              <w:rPr>
                <w:rFonts w:asciiTheme="minorHAnsi" w:cstheme="minorHAnsi"/>
                <w:bCs/>
              </w:rPr>
            </w:pPr>
            <w:r w:rsidRPr="00752F22">
              <w:rPr>
                <w:rFonts w:asciiTheme="minorHAnsi" w:cstheme="minorHAnsi"/>
                <w:i/>
              </w:rPr>
              <w:t>1</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F791B0" w14:textId="77777777" w:rsidR="005E50E4" w:rsidRPr="00752F22" w:rsidRDefault="005E50E4" w:rsidP="00E27B57">
            <w:pPr>
              <w:jc w:val="center"/>
              <w:rPr>
                <w:rFonts w:asciiTheme="minorHAnsi" w:cstheme="minorHAnsi"/>
                <w:bCs/>
              </w:rPr>
            </w:pPr>
            <w:r w:rsidRPr="00752F22">
              <w:rPr>
                <w:rFonts w:asciiTheme="minorHAnsi" w:cstheme="minorHAnsi"/>
                <w:i/>
                <w:iCs/>
              </w:rPr>
              <w:t>2</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9CD398" w14:textId="77777777" w:rsidR="005E50E4" w:rsidRPr="00752F22" w:rsidRDefault="005E50E4" w:rsidP="00E27B57">
            <w:pPr>
              <w:jc w:val="center"/>
              <w:rPr>
                <w:rFonts w:asciiTheme="minorHAnsi" w:cstheme="minorHAnsi"/>
                <w:bCs/>
                <w:i/>
                <w:iCs/>
              </w:rPr>
            </w:pPr>
            <w:r w:rsidRPr="00752F22">
              <w:rPr>
                <w:rFonts w:asciiTheme="minorHAnsi" w:cstheme="minorHAnsi"/>
                <w:bCs/>
                <w:i/>
                <w:iCs/>
              </w:rPr>
              <w:t>4</w:t>
            </w: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6E5312" w14:textId="77777777" w:rsidR="005E50E4" w:rsidRPr="00752F22" w:rsidRDefault="005E50E4" w:rsidP="00E27B57">
            <w:pPr>
              <w:jc w:val="center"/>
              <w:rPr>
                <w:rFonts w:asciiTheme="minorHAnsi" w:cstheme="minorHAnsi"/>
                <w:bCs/>
              </w:rPr>
            </w:pPr>
            <w:r w:rsidRPr="00752F22">
              <w:rPr>
                <w:rFonts w:asciiTheme="minorHAnsi" w:cstheme="minorHAnsi"/>
                <w:i/>
              </w:rPr>
              <w:t>5</w:t>
            </w:r>
          </w:p>
        </w:tc>
      </w:tr>
      <w:tr w:rsidR="005E50E4" w:rsidRPr="001B11D7" w14:paraId="26D3C961" w14:textId="77777777" w:rsidTr="70114085">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3C164" w14:textId="77777777" w:rsidR="005E50E4" w:rsidRPr="00752F22" w:rsidRDefault="005E50E4" w:rsidP="00E27B57">
            <w:pPr>
              <w:rPr>
                <w:rFonts w:asciiTheme="minorHAnsi" w:cstheme="minorHAnsi"/>
              </w:rPr>
            </w:pPr>
            <w:r w:rsidRPr="00752F22">
              <w:rPr>
                <w:rFonts w:asciiTheme="minorHAnsi" w:cstheme="minorHAnsi"/>
              </w:rPr>
              <w:lastRenderedPageBreak/>
              <w:t>1.</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F1D5A" w14:textId="77777777" w:rsidR="005E50E4" w:rsidRPr="00695A7A" w:rsidRDefault="005E50E4" w:rsidP="00E27B57">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5E1A2" w14:textId="77777777" w:rsidR="005E50E4" w:rsidRPr="00A855F1" w:rsidRDefault="005E50E4" w:rsidP="00E27B57">
            <w:pPr>
              <w:jc w:val="both"/>
              <w:rPr>
                <w:rFonts w:asciiTheme="minorHAnsi" w:cstheme="minorHAnsi"/>
              </w:rPr>
            </w:pP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DD8D2" w14:textId="77777777" w:rsidR="005E50E4" w:rsidRPr="00A855F1" w:rsidRDefault="005E50E4" w:rsidP="00E27B57">
            <w:pPr>
              <w:jc w:val="both"/>
              <w:rPr>
                <w:rFonts w:asciiTheme="minorHAnsi" w:cstheme="minorHAnsi"/>
              </w:rPr>
            </w:pPr>
          </w:p>
        </w:tc>
      </w:tr>
      <w:tr w:rsidR="005E50E4" w:rsidRPr="001B11D7" w14:paraId="474DB47E" w14:textId="77777777" w:rsidTr="70114085">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66F5" w14:textId="77777777" w:rsidR="005E50E4" w:rsidRPr="00752F22" w:rsidRDefault="005E50E4" w:rsidP="00E27B57">
            <w:pPr>
              <w:rPr>
                <w:rFonts w:asciiTheme="minorHAnsi" w:eastAsia="Calibri" w:cstheme="minorHAnsi"/>
              </w:rPr>
            </w:pPr>
            <w:r w:rsidRPr="00752F22">
              <w:rPr>
                <w:rFonts w:asciiTheme="minorHAnsi" w:eastAsia="Calibri" w:cstheme="minorHAnsi"/>
              </w:rPr>
              <w:t>2.</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7AE0" w14:textId="77777777" w:rsidR="005E50E4" w:rsidRPr="00695A7A" w:rsidRDefault="005E50E4" w:rsidP="00E27B57">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1D438" w14:textId="77777777" w:rsidR="005E50E4" w:rsidRPr="00A855F1" w:rsidRDefault="005E50E4" w:rsidP="00E27B57">
            <w:pPr>
              <w:jc w:val="both"/>
              <w:rPr>
                <w:rFonts w:asciiTheme="minorHAnsi" w:cstheme="minorHAnsi"/>
              </w:rPr>
            </w:pP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730F3" w14:textId="77777777" w:rsidR="005E50E4" w:rsidRPr="00A855F1" w:rsidRDefault="005E50E4" w:rsidP="00E27B57">
            <w:pPr>
              <w:jc w:val="both"/>
              <w:rPr>
                <w:rFonts w:asciiTheme="minorHAnsi" w:cstheme="minorHAnsi"/>
              </w:rPr>
            </w:pPr>
          </w:p>
        </w:tc>
      </w:tr>
      <w:tr w:rsidR="005E50E4" w:rsidRPr="001B11D7" w14:paraId="64F50B4F" w14:textId="77777777" w:rsidTr="70114085">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213ED" w14:textId="77777777" w:rsidR="005E50E4" w:rsidRPr="00752F22" w:rsidRDefault="005E50E4" w:rsidP="00E27B57">
            <w:pPr>
              <w:rPr>
                <w:rFonts w:asciiTheme="minorHAnsi" w:eastAsia="Calibri" w:cstheme="minorHAnsi"/>
                <w:bCs/>
              </w:rPr>
            </w:pPr>
            <w:r w:rsidRPr="00752F22">
              <w:rPr>
                <w:rFonts w:asciiTheme="minorHAnsi" w:eastAsia="Calibri" w:cstheme="minorHAnsi"/>
                <w:bCs/>
              </w:rPr>
              <w:t>3.</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32FE2" w14:textId="77777777" w:rsidR="005E50E4" w:rsidRPr="00695A7A" w:rsidRDefault="005E50E4" w:rsidP="00E27B57">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0C133" w14:textId="77777777" w:rsidR="005E50E4" w:rsidRPr="00A855F1" w:rsidRDefault="005E50E4" w:rsidP="00E27B57">
            <w:pPr>
              <w:jc w:val="both"/>
              <w:rPr>
                <w:rFonts w:asciiTheme="minorHAnsi" w:cstheme="minorHAnsi"/>
              </w:rPr>
            </w:pP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0A20A" w14:textId="77777777" w:rsidR="005E50E4" w:rsidRPr="00A855F1" w:rsidRDefault="005E50E4" w:rsidP="00E27B57">
            <w:pPr>
              <w:jc w:val="both"/>
              <w:rPr>
                <w:rFonts w:asciiTheme="minorHAnsi" w:cstheme="minorHAnsi"/>
              </w:rPr>
            </w:pPr>
          </w:p>
        </w:tc>
      </w:tr>
      <w:tr w:rsidR="005E50E4" w:rsidRPr="001B11D7" w14:paraId="22AD04AB" w14:textId="77777777" w:rsidTr="70114085">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FBFF3" w14:textId="77777777" w:rsidR="005E50E4" w:rsidRPr="00752F22" w:rsidRDefault="005E50E4" w:rsidP="00E27B57">
            <w:pPr>
              <w:rPr>
                <w:rFonts w:asciiTheme="minorHAnsi" w:eastAsia="Calibri" w:cstheme="minorHAnsi"/>
                <w:bCs/>
              </w:rPr>
            </w:pPr>
            <w:r w:rsidRPr="00752F22">
              <w:rPr>
                <w:rFonts w:asciiTheme="minorHAnsi" w:eastAsia="Calibri" w:cstheme="minorHAnsi"/>
                <w:bCs/>
              </w:rPr>
              <w:t>4.</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3967D" w14:textId="77777777" w:rsidR="005E50E4" w:rsidRPr="00695A7A" w:rsidRDefault="005E50E4" w:rsidP="00E27B57">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1020D849" w14:textId="77777777" w:rsidR="005E50E4" w:rsidRPr="00695A7A" w:rsidRDefault="005E50E4" w:rsidP="00E27B57">
            <w:pPr>
              <w:pStyle w:val="Betarp"/>
              <w:tabs>
                <w:tab w:val="left" w:pos="331"/>
              </w:tabs>
              <w:ind w:left="32" w:hanging="32"/>
              <w:rPr>
                <w:rFonts w:asciiTheme="minorHAnsi" w:cstheme="minorHAnsi"/>
                <w:bCs/>
              </w:rPr>
            </w:pPr>
            <w:r w:rsidRPr="00695A7A">
              <w:rPr>
                <w:rFonts w:asciiTheme="minorHAnsi" w:cstheme="minorHAnsi"/>
                <w:bCs/>
              </w:rPr>
              <w:t>*Atskirą EBVPD pildo:</w:t>
            </w:r>
          </w:p>
          <w:p w14:paraId="571615B4" w14:textId="77777777" w:rsidR="005E50E4" w:rsidRPr="00695A7A" w:rsidRDefault="005E50E4" w:rsidP="005E50E4">
            <w:pPr>
              <w:pStyle w:val="Betarp"/>
              <w:numPr>
                <w:ilvl w:val="0"/>
                <w:numId w:val="3"/>
              </w:numPr>
              <w:tabs>
                <w:tab w:val="left" w:pos="331"/>
              </w:tabs>
              <w:ind w:left="0" w:hanging="32"/>
              <w:rPr>
                <w:rFonts w:asciiTheme="minorHAnsi" w:cstheme="minorHAnsi"/>
                <w:bCs/>
              </w:rPr>
            </w:pPr>
            <w:r w:rsidRPr="00695A7A">
              <w:rPr>
                <w:rFonts w:asciiTheme="minorHAnsi" w:cstheme="minorHAnsi"/>
                <w:bCs/>
              </w:rPr>
              <w:t>tiekėjas;</w:t>
            </w:r>
          </w:p>
          <w:p w14:paraId="054B792E" w14:textId="77777777" w:rsidR="005E50E4" w:rsidRPr="00695A7A" w:rsidRDefault="005E50E4" w:rsidP="005E50E4">
            <w:pPr>
              <w:pStyle w:val="Betarp"/>
              <w:numPr>
                <w:ilvl w:val="0"/>
                <w:numId w:val="3"/>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4DC24622" w14:textId="290C6BFA" w:rsidR="005E50E4" w:rsidRPr="00695A7A" w:rsidRDefault="005E50E4" w:rsidP="000D380B">
            <w:pPr>
              <w:pStyle w:val="Sraopastraipa"/>
              <w:numPr>
                <w:ilvl w:val="0"/>
                <w:numId w:val="3"/>
              </w:numPr>
              <w:tabs>
                <w:tab w:val="left" w:pos="331"/>
              </w:tabs>
              <w:spacing w:after="160" w:line="20" w:lineRule="atLeast"/>
              <w:ind w:left="0" w:hanging="32"/>
              <w:rPr>
                <w:rFonts w:asciiTheme="minorHAnsi" w:cstheme="minorHAnsi"/>
                <w:bCs/>
                <w:iCs/>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A368F8" w:rsidRPr="000D380B">
              <w:rPr>
                <w:rFonts w:cstheme="minorHAnsi"/>
                <w:bCs/>
                <w:iCs/>
                <w:color w:val="000000" w:themeColor="text1"/>
              </w:rPr>
              <w:t>.</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97639" w14:textId="77777777" w:rsidR="005E50E4" w:rsidRPr="00A855F1" w:rsidRDefault="005E50E4" w:rsidP="00E27B57">
            <w:pPr>
              <w:jc w:val="both"/>
              <w:rPr>
                <w:rFonts w:asciiTheme="minorHAnsi" w:cstheme="minorHAnsi"/>
              </w:rPr>
            </w:pP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93116" w14:textId="77777777" w:rsidR="005E50E4" w:rsidRPr="00A855F1" w:rsidRDefault="005E50E4" w:rsidP="00E27B57">
            <w:pPr>
              <w:jc w:val="both"/>
              <w:rPr>
                <w:rFonts w:asciiTheme="minorHAnsi" w:cstheme="minorHAnsi"/>
              </w:rPr>
            </w:pPr>
          </w:p>
        </w:tc>
      </w:tr>
      <w:tr w:rsidR="005E50E4" w:rsidRPr="001B11D7" w14:paraId="3CAD2612" w14:textId="77777777" w:rsidTr="70114085">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82FCF" w14:textId="141640DF" w:rsidR="005E50E4" w:rsidRDefault="00A368F8" w:rsidP="00E27B57">
            <w:pPr>
              <w:rPr>
                <w:rFonts w:cstheme="minorHAnsi"/>
              </w:rPr>
            </w:pPr>
            <w:r>
              <w:rPr>
                <w:rFonts w:cstheme="minorHAnsi"/>
              </w:rPr>
              <w:t>6</w:t>
            </w:r>
            <w:r w:rsidR="005E50E4">
              <w:rPr>
                <w:rFonts w:cstheme="minorHAnsi"/>
              </w:rPr>
              <w:t>.</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EC8C1" w14:textId="77777777" w:rsidR="005E50E4" w:rsidRPr="000D380B" w:rsidRDefault="005E50E4" w:rsidP="00E27B57">
            <w:pPr>
              <w:rPr>
                <w:rFonts w:ascii="Calibri" w:hAnsi="Calibri" w:cs="Calibri"/>
                <w:color w:val="00B050"/>
                <w:sz w:val="22"/>
                <w:szCs w:val="22"/>
              </w:rPr>
            </w:pPr>
            <w:r w:rsidRPr="000D380B">
              <w:rPr>
                <w:rFonts w:ascii="Calibri" w:hAnsi="Calibri" w:cs="Calibri"/>
                <w:color w:val="000000" w:themeColor="text1"/>
                <w:sz w:val="22"/>
                <w:szCs w:val="22"/>
              </w:rPr>
              <w:t xml:space="preserve">Jeigu tiekėjas pasitelkia </w:t>
            </w:r>
            <w:proofErr w:type="spellStart"/>
            <w:r w:rsidRPr="000D380B">
              <w:rPr>
                <w:rFonts w:ascii="Calibri" w:hAnsi="Calibri" w:cs="Calibri"/>
                <w:color w:val="000000" w:themeColor="text1"/>
                <w:sz w:val="22"/>
                <w:szCs w:val="22"/>
              </w:rPr>
              <w:t>kvazisubtiekėjus</w:t>
            </w:r>
            <w:proofErr w:type="spellEnd"/>
            <w:r w:rsidRPr="000D380B">
              <w:rPr>
                <w:rFonts w:ascii="Calibri" w:hAnsi="Calibri" w:cs="Calibri"/>
                <w:color w:val="000000" w:themeColor="text1"/>
                <w:sz w:val="22"/>
                <w:szCs w:val="22"/>
              </w:rPr>
              <w:t xml:space="preserve"> - susitarimą arba ketinimų protokolą, arba kitą dokumentą, kuris pagrįstų, kad toks ketinimas buvo iki tiekėjui </w:t>
            </w:r>
            <w:r w:rsidRPr="000D380B">
              <w:rPr>
                <w:rFonts w:ascii="Calibri" w:hAnsi="Calibri" w:cs="Calibri"/>
                <w:color w:val="000000" w:themeColor="text1"/>
                <w:sz w:val="22"/>
                <w:szCs w:val="22"/>
              </w:rPr>
              <w:lastRenderedPageBreak/>
              <w:t xml:space="preserve">pateikiant pasiūlymą ir, kad laimėjimo ir pirkimo sutarties sudarymo atveju specialistas bus įdarbintas. </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86290" w14:textId="77777777" w:rsidR="005E50E4" w:rsidRPr="00A855F1" w:rsidRDefault="005E50E4" w:rsidP="00E27B57">
            <w:pPr>
              <w:jc w:val="both"/>
              <w:rPr>
                <w:rFonts w:cstheme="minorHAnsi"/>
              </w:rPr>
            </w:pP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A0EF9" w14:textId="77777777" w:rsidR="005E50E4" w:rsidRPr="00A855F1" w:rsidRDefault="005E50E4" w:rsidP="00E27B57">
            <w:pPr>
              <w:jc w:val="both"/>
              <w:rPr>
                <w:rFonts w:cstheme="minorHAnsi"/>
              </w:rPr>
            </w:pPr>
          </w:p>
        </w:tc>
      </w:tr>
      <w:tr w:rsidR="00E9020A" w:rsidRPr="001B11D7" w14:paraId="38F32A9E" w14:textId="77777777" w:rsidTr="70114085">
        <w:trPr>
          <w:gridAfter w:val="1"/>
          <w:wAfter w:w="36" w:type="dxa"/>
          <w:trHeight w:val="3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5A1B6" w14:textId="77777777" w:rsidR="00E9020A" w:rsidRDefault="00E9020A" w:rsidP="70114085"/>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98D86" w14:textId="791DC2F7" w:rsidR="00E9020A" w:rsidRPr="000D380B" w:rsidRDefault="0D1E649E" w:rsidP="00E27B57">
            <w:pPr>
              <w:rPr>
                <w:rFonts w:ascii="Calibri" w:hAnsi="Calibri" w:cs="Calibri"/>
                <w:color w:val="000000" w:themeColor="text1"/>
                <w:sz w:val="22"/>
                <w:szCs w:val="22"/>
              </w:rPr>
            </w:pPr>
            <w:r w:rsidRPr="70114085">
              <w:rPr>
                <w:rFonts w:asciiTheme="minorHAnsi"/>
              </w:rPr>
              <w:t>Jei tiekėjas pasitelkia subtiekėjus, subtiekėjo deklaracija ar kitas dokumentas, patvirtinantis jo sutikimą būti subtiekėju pirkime.</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70F51" w14:textId="77777777" w:rsidR="00E9020A" w:rsidRPr="00A855F1" w:rsidRDefault="00E9020A" w:rsidP="70114085">
            <w:pPr>
              <w:jc w:val="both"/>
            </w:pP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374C3" w14:textId="77777777" w:rsidR="00E9020A" w:rsidRPr="00A855F1" w:rsidRDefault="00E9020A" w:rsidP="70114085">
            <w:pPr>
              <w:jc w:val="both"/>
            </w:pPr>
          </w:p>
        </w:tc>
      </w:tr>
      <w:tr w:rsidR="005E50E4" w:rsidRPr="001B11D7" w14:paraId="65132081" w14:textId="77777777" w:rsidTr="70114085">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C397B" w14:textId="16FB9C43" w:rsidR="005E50E4" w:rsidRPr="00752F22" w:rsidRDefault="00A368F8" w:rsidP="00E27B57">
            <w:pPr>
              <w:rPr>
                <w:rFonts w:cstheme="minorHAnsi"/>
              </w:rPr>
            </w:pPr>
            <w:r>
              <w:rPr>
                <w:rFonts w:cstheme="minorHAnsi"/>
              </w:rPr>
              <w:t>7</w:t>
            </w:r>
            <w:r w:rsidR="005E50E4">
              <w:rPr>
                <w:rFonts w:cstheme="minorHAnsi"/>
              </w:rPr>
              <w:t>.</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5E671" w14:textId="79FD1AC7" w:rsidR="005E50E4" w:rsidRPr="000D380B" w:rsidRDefault="53B94084" w:rsidP="70114085">
            <w:pPr>
              <w:rPr>
                <w:rFonts w:ascii="Calibri" w:eastAsia="Calibri" w:hAnsi="Calibri" w:cs="Calibri"/>
                <w:sz w:val="22"/>
                <w:szCs w:val="22"/>
              </w:rPr>
            </w:pPr>
            <w:bookmarkStart w:id="5" w:name="_Hlk198715475"/>
            <w:r w:rsidRPr="70114085">
              <w:rPr>
                <w:rFonts w:ascii="Calibri" w:hAnsi="Calibri" w:cs="Calibri"/>
                <w:sz w:val="22"/>
                <w:szCs w:val="22"/>
              </w:rPr>
              <w:t xml:space="preserve">Techninė specifikacija, užpildyta pagal specialiųjų pirkimo sąlygų </w:t>
            </w:r>
            <w:r w:rsidR="0822304D" w:rsidRPr="70114085">
              <w:rPr>
                <w:rFonts w:ascii="Calibri" w:hAnsi="Calibri" w:cs="Calibri"/>
                <w:sz w:val="22"/>
                <w:szCs w:val="22"/>
              </w:rPr>
              <w:t xml:space="preserve">2 </w:t>
            </w:r>
            <w:r w:rsidRPr="70114085">
              <w:rPr>
                <w:rFonts w:ascii="Calibri" w:hAnsi="Calibri" w:cs="Calibri"/>
                <w:sz w:val="22"/>
                <w:szCs w:val="22"/>
              </w:rPr>
              <w:t>priedą.</w:t>
            </w:r>
            <w:r w:rsidRPr="70114085">
              <w:rPr>
                <w:rFonts w:ascii="Calibri" w:eastAsia="Calibri" w:hAnsi="Calibri" w:cs="Calibri"/>
                <w:sz w:val="24"/>
                <w:szCs w:val="24"/>
                <w:lang w:eastAsia="en-US"/>
              </w:rPr>
              <w:t xml:space="preserve"> </w:t>
            </w:r>
            <w:bookmarkEnd w:id="5"/>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67730" w14:textId="77777777" w:rsidR="005E50E4" w:rsidRPr="00A855F1" w:rsidRDefault="005E50E4" w:rsidP="00E27B57">
            <w:pPr>
              <w:jc w:val="both"/>
              <w:rPr>
                <w:rFonts w:asciiTheme="minorHAnsi" w:cstheme="minorHAnsi"/>
              </w:rPr>
            </w:pP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722EA" w14:textId="77777777" w:rsidR="005E50E4" w:rsidRPr="00A855F1" w:rsidRDefault="005E50E4" w:rsidP="00E27B57">
            <w:pPr>
              <w:jc w:val="both"/>
              <w:rPr>
                <w:rFonts w:asciiTheme="minorHAnsi" w:cstheme="minorHAnsi"/>
              </w:rPr>
            </w:pPr>
          </w:p>
        </w:tc>
      </w:tr>
      <w:tr w:rsidR="005E50E4" w:rsidRPr="001B11D7" w14:paraId="51834C46" w14:textId="77777777" w:rsidTr="70114085">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2E93B" w14:textId="12014573" w:rsidR="005E50E4" w:rsidRDefault="008040DD" w:rsidP="00E27B57">
            <w:pPr>
              <w:rPr>
                <w:rFonts w:cstheme="minorHAnsi"/>
              </w:rPr>
            </w:pPr>
            <w:r>
              <w:rPr>
                <w:rFonts w:cstheme="minorHAnsi"/>
              </w:rPr>
              <w:t>8.</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E811E" w14:textId="5BE3AF71" w:rsidR="00E8109A" w:rsidRPr="003147F9" w:rsidRDefault="51BDDA68" w:rsidP="70114085">
            <w:pPr>
              <w:spacing w:line="240" w:lineRule="auto"/>
              <w:jc w:val="both"/>
              <w:rPr>
                <w:rFonts w:asciiTheme="minorHAnsi"/>
                <w:color w:val="000000" w:themeColor="text1"/>
                <w:sz w:val="22"/>
                <w:szCs w:val="22"/>
                <w:u w:val="single"/>
              </w:rPr>
            </w:pPr>
            <w:r w:rsidRPr="70114085">
              <w:rPr>
                <w:rFonts w:asciiTheme="minorHAnsi"/>
                <w:color w:val="000000" w:themeColor="text1"/>
                <w:sz w:val="22"/>
                <w:szCs w:val="22"/>
              </w:rPr>
              <w:t xml:space="preserve">Gamintojo parengto katalogai ir/ar siūlomos įrangos techninių charakteristikų aprašymai pagal </w:t>
            </w:r>
            <w:r w:rsidR="12CA760A" w:rsidRPr="70114085">
              <w:rPr>
                <w:rFonts w:asciiTheme="minorHAnsi"/>
                <w:color w:val="000000" w:themeColor="text1"/>
                <w:sz w:val="22"/>
                <w:szCs w:val="22"/>
              </w:rPr>
              <w:t xml:space="preserve">Pirkimo specialiųjų sąlygų </w:t>
            </w:r>
            <w:r w:rsidR="774AD506" w:rsidRPr="70114085">
              <w:rPr>
                <w:rFonts w:asciiTheme="minorHAnsi"/>
                <w:color w:val="000000" w:themeColor="text1"/>
                <w:sz w:val="22"/>
                <w:szCs w:val="22"/>
              </w:rPr>
              <w:t>6.1.2 punkte nurodytus reikalavimus.</w:t>
            </w:r>
            <w:r w:rsidRPr="70114085">
              <w:rPr>
                <w:rFonts w:asciiTheme="minorHAnsi"/>
                <w:color w:val="000000" w:themeColor="text1"/>
                <w:sz w:val="22"/>
                <w:szCs w:val="22"/>
              </w:rPr>
              <w:t xml:space="preserve"> </w:t>
            </w:r>
            <w:r w:rsidRPr="70114085">
              <w:rPr>
                <w:rFonts w:asciiTheme="minorHAnsi"/>
                <w:color w:val="000000" w:themeColor="text1"/>
                <w:sz w:val="22"/>
                <w:szCs w:val="22"/>
                <w:u w:val="single"/>
              </w:rPr>
              <w:t xml:space="preserve">Kiekvienai atskirai pirkimo objekto daliai dokumentai turi būti pateikiami </w:t>
            </w:r>
            <w:r w:rsidRPr="70114085">
              <w:rPr>
                <w:rFonts w:asciiTheme="minorHAnsi"/>
                <w:b/>
                <w:bCs/>
                <w:color w:val="000000" w:themeColor="text1"/>
                <w:sz w:val="22"/>
                <w:szCs w:val="22"/>
                <w:u w:val="single"/>
              </w:rPr>
              <w:t>atskirame</w:t>
            </w:r>
            <w:r w:rsidRPr="70114085">
              <w:rPr>
                <w:rFonts w:asciiTheme="minorHAnsi"/>
                <w:color w:val="000000" w:themeColor="text1"/>
                <w:sz w:val="22"/>
                <w:szCs w:val="22"/>
                <w:u w:val="single"/>
              </w:rPr>
              <w:t>, aiškiai užvadintame dokumente (faile)</w:t>
            </w:r>
            <w:r w:rsidRPr="70114085">
              <w:rPr>
                <w:rFonts w:asciiTheme="minorHAnsi"/>
                <w:color w:val="000000" w:themeColor="text1"/>
                <w:sz w:val="22"/>
                <w:szCs w:val="22"/>
              </w:rPr>
              <w:t>;</w:t>
            </w:r>
          </w:p>
          <w:p w14:paraId="1B4A3349" w14:textId="40E64E36" w:rsidR="005E50E4" w:rsidRPr="003147F9" w:rsidRDefault="005E50E4" w:rsidP="70114085">
            <w:pPr>
              <w:rPr>
                <w:rFonts w:asciiTheme="minorHAnsi" w:cs="Calibri"/>
                <w:color w:val="000000" w:themeColor="text1"/>
                <w:sz w:val="22"/>
                <w:szCs w:val="22"/>
              </w:rPr>
            </w:pP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E2980" w14:textId="77777777" w:rsidR="005E50E4" w:rsidRPr="00A855F1" w:rsidRDefault="005E50E4" w:rsidP="00E27B57">
            <w:pPr>
              <w:jc w:val="both"/>
              <w:rPr>
                <w:rFonts w:cstheme="minorHAnsi"/>
              </w:rPr>
            </w:pP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ACCE5" w14:textId="77777777" w:rsidR="005E50E4" w:rsidRPr="00A855F1" w:rsidRDefault="005E50E4" w:rsidP="00E27B57">
            <w:pPr>
              <w:jc w:val="both"/>
              <w:rPr>
                <w:rFonts w:cstheme="minorHAnsi"/>
              </w:rPr>
            </w:pPr>
          </w:p>
        </w:tc>
      </w:tr>
      <w:tr w:rsidR="00281B3E" w:rsidRPr="001B11D7" w14:paraId="257BBA57" w14:textId="77777777" w:rsidTr="70114085">
        <w:trPr>
          <w:trHeight w:val="3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9A5E8" w14:textId="353DD22F" w:rsidR="00281B3E" w:rsidRDefault="037825A2" w:rsidP="70114085">
            <w:r w:rsidRPr="70114085">
              <w:t>9.</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E8D52" w14:textId="5467E72F" w:rsidR="00281B3E" w:rsidRPr="000D380B" w:rsidRDefault="48DFAC86" w:rsidP="000D380B">
            <w:pPr>
              <w:spacing w:line="240" w:lineRule="auto"/>
              <w:rPr>
                <w:rFonts w:ascii="Calibri" w:hAnsi="Calibri" w:cs="Calibri"/>
                <w:sz w:val="22"/>
                <w:szCs w:val="22"/>
              </w:rPr>
            </w:pPr>
            <w:r w:rsidRPr="70114085">
              <w:rPr>
                <w:rFonts w:ascii="Calibri" w:hAnsi="Calibri" w:cs="Calibri"/>
                <w:sz w:val="22"/>
                <w:szCs w:val="22"/>
              </w:rPr>
              <w:t>Dokumentas, įrodantis</w:t>
            </w:r>
            <w:r w:rsidR="58FE5AE1" w:rsidRPr="70114085">
              <w:rPr>
                <w:rFonts w:ascii="Calibri" w:hAnsi="Calibri" w:cs="Calibri"/>
                <w:sz w:val="22"/>
                <w:szCs w:val="22"/>
              </w:rPr>
              <w:t xml:space="preserve">, kad </w:t>
            </w:r>
            <w:r w:rsidR="037825A2" w:rsidRPr="70114085">
              <w:rPr>
                <w:rFonts w:ascii="Calibri" w:hAnsi="Calibri" w:cs="Calibri"/>
                <w:sz w:val="22"/>
                <w:szCs w:val="22"/>
              </w:rPr>
              <w:t>Tiekėjas </w:t>
            </w:r>
            <w:r w:rsidR="58FE5AE1" w:rsidRPr="70114085">
              <w:rPr>
                <w:rFonts w:ascii="Calibri" w:hAnsi="Calibri" w:cs="Calibri"/>
                <w:sz w:val="22"/>
                <w:szCs w:val="22"/>
              </w:rPr>
              <w:t>yra</w:t>
            </w:r>
            <w:r w:rsidR="037825A2" w:rsidRPr="70114085">
              <w:rPr>
                <w:rFonts w:ascii="Calibri" w:hAnsi="Calibri" w:cs="Calibri"/>
                <w:sz w:val="22"/>
                <w:szCs w:val="22"/>
              </w:rPr>
              <w:t xml:space="preserve"> siūlomos įrangos gamintojas arba oficialus siūlomos įrangos gamintojo įgaliotasis atstovas, arba turi rašytinį susitarimą su tokiu įgaliotuoju atstovu dėl prekybos šia įranga. </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06D0A" w14:textId="77777777" w:rsidR="00281B3E" w:rsidRPr="00A855F1" w:rsidRDefault="00281B3E" w:rsidP="70114085">
            <w:pPr>
              <w:jc w:val="both"/>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3E1D6" w14:textId="77777777" w:rsidR="00281B3E" w:rsidRPr="00A855F1" w:rsidRDefault="00281B3E" w:rsidP="70114085">
            <w:pPr>
              <w:jc w:val="both"/>
            </w:pPr>
          </w:p>
        </w:tc>
      </w:tr>
      <w:tr w:rsidR="004F5097" w:rsidRPr="001B11D7" w14:paraId="58DB2200" w14:textId="77777777" w:rsidTr="70114085">
        <w:trPr>
          <w:trHeight w:val="3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4A197" w14:textId="77777777" w:rsidR="004F5097" w:rsidRDefault="004F5097" w:rsidP="70114085"/>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7E004" w14:textId="4BEDF055" w:rsidR="004F5097" w:rsidRDefault="78D9FDA5" w:rsidP="000D380B">
            <w:pPr>
              <w:spacing w:line="240" w:lineRule="auto"/>
              <w:rPr>
                <w:rFonts w:ascii="Calibri" w:hAnsi="Calibri" w:cs="Calibri"/>
                <w:sz w:val="22"/>
                <w:szCs w:val="22"/>
              </w:rPr>
            </w:pPr>
            <w:r w:rsidRPr="70114085">
              <w:rPr>
                <w:rFonts w:ascii="Calibri" w:hAnsi="Calibri" w:cs="Calibri"/>
                <w:sz w:val="22"/>
                <w:szCs w:val="22"/>
              </w:rPr>
              <w:t xml:space="preserve">Užpildytas siūlomų specialistų sąrašas pagal pirkimo sąlygų </w:t>
            </w:r>
            <w:r w:rsidR="6B2B4DB3" w:rsidRPr="70114085">
              <w:rPr>
                <w:rFonts w:ascii="Calibri" w:hAnsi="Calibri" w:cs="Calibri"/>
                <w:sz w:val="22"/>
                <w:szCs w:val="22"/>
              </w:rPr>
              <w:t>9</w:t>
            </w:r>
            <w:r w:rsidRPr="70114085">
              <w:rPr>
                <w:rFonts w:ascii="Calibri" w:hAnsi="Calibri" w:cs="Calibri"/>
                <w:sz w:val="22"/>
                <w:szCs w:val="22"/>
              </w:rPr>
              <w:t xml:space="preserve"> priedą</w:t>
            </w:r>
            <w:r w:rsidR="5908316E" w:rsidRPr="70114085">
              <w:rPr>
                <w:rFonts w:ascii="Calibri" w:hAnsi="Calibri" w:cs="Calibri"/>
                <w:sz w:val="22"/>
                <w:szCs w:val="22"/>
              </w:rPr>
              <w:t xml:space="preserve"> ir </w:t>
            </w:r>
            <w:r w:rsidR="080F7112" w:rsidRPr="70114085">
              <w:rPr>
                <w:rFonts w:ascii="Calibri" w:hAnsi="Calibri" w:cs="Calibri"/>
                <w:sz w:val="22"/>
                <w:szCs w:val="22"/>
              </w:rPr>
              <w:t xml:space="preserve">specialistų </w:t>
            </w:r>
            <w:r w:rsidR="5908316E" w:rsidRPr="70114085">
              <w:rPr>
                <w:rFonts w:ascii="Calibri" w:hAnsi="Calibri" w:cs="Calibri"/>
                <w:sz w:val="22"/>
                <w:szCs w:val="22"/>
              </w:rPr>
              <w:t xml:space="preserve">kvalifikaciją įrodantys </w:t>
            </w:r>
            <w:r w:rsidR="080F7112" w:rsidRPr="70114085">
              <w:rPr>
                <w:rFonts w:ascii="Calibri" w:hAnsi="Calibri" w:cs="Calibri"/>
                <w:sz w:val="22"/>
                <w:szCs w:val="22"/>
              </w:rPr>
              <w:t>dokumentai</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9E235" w14:textId="77777777" w:rsidR="004F5097" w:rsidRPr="00A855F1" w:rsidRDefault="004F5097" w:rsidP="70114085">
            <w:pPr>
              <w:jc w:val="both"/>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7BC2E" w14:textId="77777777" w:rsidR="004F5097" w:rsidRPr="00A855F1" w:rsidRDefault="004F5097" w:rsidP="70114085">
            <w:pPr>
              <w:jc w:val="both"/>
            </w:pPr>
          </w:p>
        </w:tc>
      </w:tr>
      <w:tr w:rsidR="005E50E4" w:rsidRPr="001B11D7" w14:paraId="04B25B8D" w14:textId="77777777" w:rsidTr="701140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002D7" w14:textId="36DA6BF0" w:rsidR="005E50E4" w:rsidRPr="00752F22" w:rsidRDefault="037825A2" w:rsidP="70114085">
            <w:r w:rsidRPr="70114085">
              <w:lastRenderedPageBreak/>
              <w:t>10</w:t>
            </w:r>
            <w:r w:rsidR="7B493383" w:rsidRPr="70114085">
              <w:t>.</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9C1AE" w14:textId="278CF119" w:rsidR="005E50E4" w:rsidRPr="00B668E7" w:rsidRDefault="7B493383" w:rsidP="70114085">
            <w:pPr>
              <w:spacing w:line="240" w:lineRule="auto"/>
              <w:rPr>
                <w:rFonts w:ascii="Calibri" w:hAnsi="Calibri" w:cs="Calibri"/>
                <w:sz w:val="22"/>
                <w:szCs w:val="22"/>
                <w:u w:val="single"/>
              </w:rPr>
            </w:pPr>
            <w:r w:rsidRPr="70114085">
              <w:rPr>
                <w:rFonts w:ascii="Calibri" w:hAnsi="Calibri" w:cs="Calibri"/>
                <w:sz w:val="22"/>
                <w:szCs w:val="22"/>
              </w:rPr>
              <w:t>Kiti perkančiosios organizacijos reikalaujami ir/ar tiekėjo teikiami dokumentai.</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8064E" w14:textId="77777777" w:rsidR="005E50E4" w:rsidRPr="00A855F1" w:rsidRDefault="005E50E4" w:rsidP="00E27B57">
            <w:pPr>
              <w:jc w:val="both"/>
              <w:rPr>
                <w:rFonts w:asciiTheme="minorHAnsi" w:cstheme="minorHAnsi"/>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6ACDC" w14:textId="77777777" w:rsidR="005E50E4" w:rsidRPr="00A855F1" w:rsidRDefault="005E50E4" w:rsidP="00E27B57">
            <w:pPr>
              <w:jc w:val="both"/>
              <w:rPr>
                <w:rFonts w:asciiTheme="minorHAnsi" w:cstheme="minorHAnsi"/>
              </w:rPr>
            </w:pPr>
          </w:p>
        </w:tc>
      </w:tr>
    </w:tbl>
    <w:p w14:paraId="496EEBB7" w14:textId="77777777" w:rsidR="005E50E4" w:rsidRPr="00682B25" w:rsidRDefault="005E50E4" w:rsidP="005E50E4">
      <w:pPr>
        <w:spacing w:after="0" w:line="240" w:lineRule="auto"/>
        <w:jc w:val="both"/>
        <w:rPr>
          <w:rFonts w:eastAsia="Times New Roman" w:cstheme="minorHAnsi"/>
          <w:sz w:val="22"/>
          <w:szCs w:val="22"/>
          <w:lang w:eastAsia="en-US"/>
        </w:rPr>
      </w:pPr>
    </w:p>
    <w:p w14:paraId="3F55ADDD" w14:textId="77777777" w:rsidR="005E50E4" w:rsidRPr="00827346" w:rsidRDefault="005E50E4" w:rsidP="005E50E4">
      <w:pPr>
        <w:pStyle w:val="Sraopastraipa"/>
        <w:numPr>
          <w:ilvl w:val="0"/>
          <w:numId w:val="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4FBBDB8" w14:textId="77777777" w:rsidR="005E50E4" w:rsidRPr="00827346" w:rsidRDefault="005E50E4" w:rsidP="005E50E4">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8AA0BCB" w14:textId="77777777" w:rsidR="005E50E4" w:rsidRPr="00827346" w:rsidRDefault="005E50E4" w:rsidP="005E50E4">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E933D52" w14:textId="77777777" w:rsidR="005E50E4" w:rsidRPr="00827346" w:rsidRDefault="005E50E4" w:rsidP="005E50E4">
      <w:pPr>
        <w:pStyle w:val="Sraopastraipa"/>
        <w:numPr>
          <w:ilvl w:val="1"/>
          <w:numId w:val="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1A42CB5" w14:textId="77777777" w:rsidR="005E50E4" w:rsidRPr="00827346" w:rsidRDefault="005E50E4" w:rsidP="005E50E4">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2540541" w14:textId="77777777" w:rsidR="005E50E4" w:rsidRPr="00827346" w:rsidRDefault="005E50E4" w:rsidP="005E50E4">
      <w:pPr>
        <w:pStyle w:val="Sraopastraipa"/>
        <w:numPr>
          <w:ilvl w:val="1"/>
          <w:numId w:val="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C5A5EDC" w14:textId="77777777" w:rsidR="005E50E4" w:rsidRPr="00CE51CD" w:rsidRDefault="005E50E4" w:rsidP="005E50E4">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31F60C5E" w14:textId="7039A606" w:rsidR="005E50E4" w:rsidRPr="000874BC" w:rsidRDefault="005E50E4" w:rsidP="005E50E4">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7454219" w14:textId="77777777" w:rsidR="005E50E4" w:rsidRPr="00E77999" w:rsidRDefault="005E50E4" w:rsidP="005E50E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47058BA7" w14:textId="77777777" w:rsidR="005E50E4" w:rsidRPr="00E77999" w:rsidRDefault="005E50E4" w:rsidP="005E50E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3ACB65F4" w14:textId="77777777" w:rsidR="005E50E4" w:rsidRPr="00E77999" w:rsidRDefault="005E50E4" w:rsidP="005E50E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281304C7" w14:textId="77777777" w:rsidR="005E50E4" w:rsidRPr="00827346" w:rsidRDefault="005E50E4" w:rsidP="005E50E4">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CAB168A" w14:textId="166C10A0" w:rsidR="005E50E4" w:rsidRPr="00827346" w:rsidRDefault="005E50E4" w:rsidP="70114085">
      <w:pPr>
        <w:pStyle w:val="Sraopastraipa"/>
        <w:numPr>
          <w:ilvl w:val="1"/>
          <w:numId w:val="2"/>
        </w:numPr>
        <w:suppressAutoHyphens/>
        <w:spacing w:after="0" w:line="240" w:lineRule="auto"/>
        <w:ind w:left="0" w:firstLine="567"/>
        <w:jc w:val="both"/>
        <w:rPr>
          <w:rFonts w:eastAsia="Times New Roman"/>
          <w:sz w:val="22"/>
          <w:szCs w:val="22"/>
          <w:lang w:eastAsia="en-US"/>
        </w:rPr>
      </w:pPr>
      <w:r w:rsidRPr="70114085">
        <w:rPr>
          <w:rFonts w:eastAsia="Times New Roman"/>
          <w:sz w:val="22"/>
          <w:szCs w:val="22"/>
          <w:lang w:eastAsia="en-US"/>
        </w:rPr>
        <w:t>Užtikriname pasiūlymo galiojimą pirkimo dokumentuose nurodytomis sąlygomis</w:t>
      </w:r>
      <w:r w:rsidR="00CD74A5" w:rsidRPr="70114085">
        <w:rPr>
          <w:rFonts w:eastAsia="Times New Roman"/>
          <w:sz w:val="22"/>
          <w:szCs w:val="22"/>
          <w:lang w:eastAsia="en-US"/>
        </w:rPr>
        <w:t xml:space="preserve"> </w:t>
      </w:r>
      <w:r w:rsidR="00CD74A5" w:rsidRPr="70114085">
        <w:rPr>
          <w:color w:val="000000" w:themeColor="text1"/>
          <w:sz w:val="22"/>
          <w:szCs w:val="22"/>
        </w:rPr>
        <w:t xml:space="preserve">: </w:t>
      </w:r>
      <w:r w:rsidR="00CD74A5" w:rsidRPr="70114085">
        <w:rPr>
          <w:color w:val="FF0000"/>
          <w:sz w:val="22"/>
          <w:szCs w:val="22"/>
        </w:rPr>
        <w:t>1 pirkimo objekto daliai 1900,00 Eur/ 2 pirkimo objekto daliai 1800,00 Eur/  4 pirkimo objekto daliai 4100,00 Eur/ 5  pirkimo objekto daliai 700,00 Eur</w:t>
      </w:r>
      <w:r w:rsidR="25ACC66B" w:rsidRPr="70114085">
        <w:rPr>
          <w:color w:val="FF0000"/>
          <w:sz w:val="22"/>
          <w:szCs w:val="22"/>
        </w:rPr>
        <w:t xml:space="preserve"> </w:t>
      </w:r>
      <w:r w:rsidR="00CD74A5" w:rsidRPr="70114085">
        <w:rPr>
          <w:color w:val="FF0000"/>
          <w:sz w:val="22"/>
          <w:szCs w:val="22"/>
        </w:rPr>
        <w:t>bauda</w:t>
      </w:r>
      <w:r w:rsidR="00CD74A5" w:rsidRPr="70114085">
        <w:rPr>
          <w:color w:val="000000" w:themeColor="text1"/>
          <w:sz w:val="22"/>
          <w:szCs w:val="22"/>
        </w:rPr>
        <w:t>, kurią privalėsime sumokėti per 10 darbo dienų nuo perkančiosios organizacijos pareikalavimo.</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E50E4" w:rsidRPr="00827346" w14:paraId="0F12EFB8" w14:textId="77777777" w:rsidTr="00E27B57">
        <w:tc>
          <w:tcPr>
            <w:tcW w:w="13562" w:type="dxa"/>
          </w:tcPr>
          <w:p w14:paraId="4A8C9A94" w14:textId="77777777" w:rsidR="005E50E4" w:rsidRPr="00827346" w:rsidRDefault="005E50E4" w:rsidP="00E27B57">
            <w:pPr>
              <w:pStyle w:val="Sraopastraipa"/>
              <w:suppressAutoHyphens/>
              <w:ind w:left="0"/>
              <w:jc w:val="both"/>
              <w:rPr>
                <w:rFonts w:asciiTheme="minorHAnsi" w:eastAsia="Times New Roman" w:cstheme="minorHAnsi"/>
                <w:sz w:val="22"/>
                <w:szCs w:val="22"/>
              </w:rPr>
            </w:pPr>
          </w:p>
        </w:tc>
      </w:tr>
      <w:tr w:rsidR="005E50E4" w:rsidRPr="00827346" w14:paraId="13585D02" w14:textId="77777777" w:rsidTr="00E27B57">
        <w:tc>
          <w:tcPr>
            <w:tcW w:w="13562" w:type="dxa"/>
          </w:tcPr>
          <w:p w14:paraId="6483120D" w14:textId="77777777" w:rsidR="005E50E4" w:rsidRPr="00827346" w:rsidRDefault="005E50E4" w:rsidP="00E27B57">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FF4D8DD" w14:textId="77777777" w:rsidR="005E50E4" w:rsidRPr="00CD022F" w:rsidRDefault="005E50E4" w:rsidP="005E50E4">
      <w:pPr>
        <w:pStyle w:val="Sraopastraipa"/>
        <w:suppressAutoHyphens/>
        <w:spacing w:after="0" w:line="240" w:lineRule="auto"/>
        <w:ind w:left="567"/>
        <w:jc w:val="both"/>
        <w:rPr>
          <w:rFonts w:eastAsia="Times New Roman" w:cstheme="minorHAnsi"/>
          <w:sz w:val="20"/>
          <w:szCs w:val="20"/>
          <w:lang w:eastAsia="en-US"/>
        </w:rPr>
      </w:pPr>
    </w:p>
    <w:p w14:paraId="2F306689" w14:textId="77777777" w:rsidR="005E50E4" w:rsidRPr="00682B25" w:rsidRDefault="005E50E4" w:rsidP="005E50E4">
      <w:pPr>
        <w:suppressAutoHyphens/>
        <w:spacing w:after="0" w:line="240" w:lineRule="auto"/>
        <w:ind w:right="-2"/>
        <w:jc w:val="both"/>
        <w:rPr>
          <w:rFonts w:eastAsia="Times New Roman" w:cstheme="minorHAnsi"/>
          <w:sz w:val="22"/>
          <w:szCs w:val="22"/>
          <w:lang w:eastAsia="en-US"/>
        </w:rPr>
      </w:pPr>
    </w:p>
    <w:p w14:paraId="6EDA5DD9" w14:textId="77777777" w:rsidR="005E50E4" w:rsidRPr="00AE49FC" w:rsidRDefault="005E50E4" w:rsidP="005E50E4">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E50E4" w:rsidRPr="00AE49FC" w14:paraId="5A4DA13E" w14:textId="77777777" w:rsidTr="00E27B57">
        <w:trPr>
          <w:trHeight w:val="186"/>
        </w:trPr>
        <w:tc>
          <w:tcPr>
            <w:tcW w:w="3889" w:type="dxa"/>
            <w:tcBorders>
              <w:top w:val="single" w:sz="4" w:space="0" w:color="auto"/>
              <w:left w:val="nil"/>
              <w:bottom w:val="nil"/>
              <w:right w:val="nil"/>
            </w:tcBorders>
            <w:hideMark/>
          </w:tcPr>
          <w:p w14:paraId="4A4F43FE" w14:textId="77777777" w:rsidR="005E50E4" w:rsidRPr="00AE49FC" w:rsidRDefault="005E50E4" w:rsidP="00E27B5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5DF05258" w14:textId="77777777" w:rsidR="005E50E4" w:rsidRPr="00AE49FC" w:rsidRDefault="005E50E4" w:rsidP="00E27B57">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793E976" w14:textId="77777777" w:rsidR="005E50E4" w:rsidRPr="00AE49FC" w:rsidRDefault="005E50E4" w:rsidP="00E27B57">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3070387F" w14:textId="77777777" w:rsidR="005E50E4" w:rsidRPr="00AE49FC" w:rsidRDefault="005E50E4" w:rsidP="00E27B57">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C3437CD" w14:textId="77777777" w:rsidR="005E50E4" w:rsidRPr="00AE49FC" w:rsidRDefault="005E50E4" w:rsidP="00E27B5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F2FA555" w14:textId="77777777" w:rsidR="005E50E4" w:rsidRDefault="005E50E4" w:rsidP="005E50E4">
      <w:pPr>
        <w:jc w:val="center"/>
        <w:rPr>
          <w:rFonts w:cstheme="minorHAnsi"/>
          <w:sz w:val="22"/>
          <w:szCs w:val="22"/>
        </w:rPr>
      </w:pPr>
      <w:r w:rsidRPr="00682B25">
        <w:rPr>
          <w:rFonts w:cstheme="minorHAnsi"/>
          <w:sz w:val="22"/>
          <w:szCs w:val="22"/>
        </w:rPr>
        <w:t>__________</w:t>
      </w:r>
    </w:p>
    <w:p w14:paraId="3547DB3C" w14:textId="77777777" w:rsidR="0070704E" w:rsidRDefault="0070704E"/>
    <w:sectPr w:rsidR="0070704E" w:rsidSect="005E50E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924F" w14:textId="77777777" w:rsidR="00926563" w:rsidRDefault="00926563" w:rsidP="005E50E4">
      <w:pPr>
        <w:spacing w:after="0" w:line="240" w:lineRule="auto"/>
      </w:pPr>
      <w:r>
        <w:separator/>
      </w:r>
    </w:p>
  </w:endnote>
  <w:endnote w:type="continuationSeparator" w:id="0">
    <w:p w14:paraId="5B87EA6F" w14:textId="77777777" w:rsidR="00926563" w:rsidRDefault="00926563" w:rsidP="005E5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DE3C" w14:textId="77777777" w:rsidR="00926563" w:rsidRDefault="00926563" w:rsidP="005E50E4">
      <w:pPr>
        <w:spacing w:after="0" w:line="240" w:lineRule="auto"/>
      </w:pPr>
      <w:r>
        <w:separator/>
      </w:r>
    </w:p>
  </w:footnote>
  <w:footnote w:type="continuationSeparator" w:id="0">
    <w:p w14:paraId="62960B60" w14:textId="77777777" w:rsidR="00926563" w:rsidRDefault="00926563" w:rsidP="005E50E4">
      <w:pPr>
        <w:spacing w:after="0" w:line="240" w:lineRule="auto"/>
      </w:pPr>
      <w:r>
        <w:continuationSeparator/>
      </w:r>
    </w:p>
  </w:footnote>
  <w:footnote w:id="1">
    <w:p w14:paraId="11E6979B" w14:textId="77777777" w:rsidR="005E50E4" w:rsidRPr="000D1890" w:rsidRDefault="005E50E4" w:rsidP="005E50E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652D42C" w14:textId="77777777" w:rsidR="005E50E4" w:rsidRPr="000D1890" w:rsidRDefault="005E50E4" w:rsidP="005E50E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2A28509" w14:textId="77777777" w:rsidR="005E50E4" w:rsidRPr="000D1890" w:rsidRDefault="005E50E4" w:rsidP="005E50E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FD67712" w14:textId="77777777" w:rsidR="005E50E4" w:rsidRPr="000D1890" w:rsidRDefault="005E50E4" w:rsidP="005E50E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11A2CE59" w14:textId="77777777" w:rsidR="005E50E4" w:rsidRPr="000D1890" w:rsidRDefault="005E50E4" w:rsidP="005E50E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DD2F9E2" w14:textId="77777777" w:rsidR="005E50E4" w:rsidRPr="000D1890" w:rsidRDefault="005E50E4" w:rsidP="005E50E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1C92CDE" w14:textId="77777777" w:rsidR="005E50E4" w:rsidRPr="004836E9" w:rsidRDefault="005E50E4" w:rsidP="005E50E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DCB0B59" w14:textId="77777777" w:rsidR="005E50E4" w:rsidRPr="00012DA8" w:rsidRDefault="005E50E4" w:rsidP="005E50E4">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17F5935" w14:textId="77777777" w:rsidR="005E50E4" w:rsidRPr="00012DA8" w:rsidRDefault="005E50E4" w:rsidP="005E50E4">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2D8E141B" w14:textId="77777777" w:rsidR="005E50E4" w:rsidRPr="00012DA8" w:rsidRDefault="005E50E4" w:rsidP="005E50E4">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EA61F15" w14:textId="77777777" w:rsidR="005E50E4" w:rsidRPr="00012DA8" w:rsidRDefault="005E50E4" w:rsidP="005E50E4">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6034937" w14:textId="77777777" w:rsidR="005E50E4" w:rsidRDefault="005E50E4" w:rsidP="005E50E4">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423FE78"/>
    <w:multiLevelType w:val="multilevel"/>
    <w:tmpl w:val="D6122790"/>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961495329">
    <w:abstractNumId w:val="2"/>
  </w:num>
  <w:num w:numId="2" w16cid:durableId="1419787664">
    <w:abstractNumId w:val="3"/>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E4"/>
    <w:rsid w:val="00002670"/>
    <w:rsid w:val="00050BBE"/>
    <w:rsid w:val="0006541D"/>
    <w:rsid w:val="000B4CA7"/>
    <w:rsid w:val="000B7474"/>
    <w:rsid w:val="000D380B"/>
    <w:rsid w:val="001C7B6E"/>
    <w:rsid w:val="002122C9"/>
    <w:rsid w:val="00222436"/>
    <w:rsid w:val="00245B77"/>
    <w:rsid w:val="00256DDB"/>
    <w:rsid w:val="0028118C"/>
    <w:rsid w:val="00281B3E"/>
    <w:rsid w:val="002B0A5C"/>
    <w:rsid w:val="002B69B0"/>
    <w:rsid w:val="003147F9"/>
    <w:rsid w:val="00341866"/>
    <w:rsid w:val="00396540"/>
    <w:rsid w:val="003E3B16"/>
    <w:rsid w:val="004A78DA"/>
    <w:rsid w:val="004B7E5E"/>
    <w:rsid w:val="004F5097"/>
    <w:rsid w:val="00522CC3"/>
    <w:rsid w:val="00554491"/>
    <w:rsid w:val="005C4B2E"/>
    <w:rsid w:val="005C5CA1"/>
    <w:rsid w:val="005E2C2F"/>
    <w:rsid w:val="005E50E4"/>
    <w:rsid w:val="00650608"/>
    <w:rsid w:val="0070704E"/>
    <w:rsid w:val="00722720"/>
    <w:rsid w:val="00776683"/>
    <w:rsid w:val="008040DD"/>
    <w:rsid w:val="00831FFE"/>
    <w:rsid w:val="00835B97"/>
    <w:rsid w:val="00845C76"/>
    <w:rsid w:val="008B6F14"/>
    <w:rsid w:val="00926563"/>
    <w:rsid w:val="00942AAA"/>
    <w:rsid w:val="00944B0E"/>
    <w:rsid w:val="00965A1E"/>
    <w:rsid w:val="00A368F8"/>
    <w:rsid w:val="00AB5BF1"/>
    <w:rsid w:val="00AF01AC"/>
    <w:rsid w:val="00B47E3E"/>
    <w:rsid w:val="00BA2BD6"/>
    <w:rsid w:val="00BF1CFA"/>
    <w:rsid w:val="00C03533"/>
    <w:rsid w:val="00C36B04"/>
    <w:rsid w:val="00C66F5A"/>
    <w:rsid w:val="00CD74A5"/>
    <w:rsid w:val="00CE35DD"/>
    <w:rsid w:val="00D14719"/>
    <w:rsid w:val="00D37952"/>
    <w:rsid w:val="00DF2954"/>
    <w:rsid w:val="00E06C9C"/>
    <w:rsid w:val="00E21B09"/>
    <w:rsid w:val="00E40A06"/>
    <w:rsid w:val="00E5007F"/>
    <w:rsid w:val="00E74901"/>
    <w:rsid w:val="00E8109A"/>
    <w:rsid w:val="00E9020A"/>
    <w:rsid w:val="00EE44AF"/>
    <w:rsid w:val="00F37542"/>
    <w:rsid w:val="00FD3FAF"/>
    <w:rsid w:val="00FE2DA2"/>
    <w:rsid w:val="037825A2"/>
    <w:rsid w:val="03FDD494"/>
    <w:rsid w:val="080F7112"/>
    <w:rsid w:val="0822304D"/>
    <w:rsid w:val="0D1E649E"/>
    <w:rsid w:val="12CA760A"/>
    <w:rsid w:val="155AADBB"/>
    <w:rsid w:val="17C1409F"/>
    <w:rsid w:val="1E9244F4"/>
    <w:rsid w:val="21695449"/>
    <w:rsid w:val="25ACC66B"/>
    <w:rsid w:val="267A6B0E"/>
    <w:rsid w:val="29327A35"/>
    <w:rsid w:val="2B1ED6CD"/>
    <w:rsid w:val="2BCEAA9C"/>
    <w:rsid w:val="2C33AAAB"/>
    <w:rsid w:val="43A93184"/>
    <w:rsid w:val="4884494F"/>
    <w:rsid w:val="48DFAC86"/>
    <w:rsid w:val="51BDDA68"/>
    <w:rsid w:val="53B94084"/>
    <w:rsid w:val="58FE5AE1"/>
    <w:rsid w:val="5908316E"/>
    <w:rsid w:val="687084BC"/>
    <w:rsid w:val="6B2B4DB3"/>
    <w:rsid w:val="70114085"/>
    <w:rsid w:val="774AD506"/>
    <w:rsid w:val="78D9FDA5"/>
    <w:rsid w:val="7B493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3B03"/>
  <w15:chartTrackingRefBased/>
  <w15:docId w15:val="{EB833C20-E9BD-48DA-83A5-7F819E11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50E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E5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E5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E50E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E50E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E50E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E50E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50E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50E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50E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50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50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50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50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50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E50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50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50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50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5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50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50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50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50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50E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50E4"/>
    <w:pPr>
      <w:ind w:left="720"/>
      <w:contextualSpacing/>
    </w:pPr>
  </w:style>
  <w:style w:type="character" w:styleId="Rykuspabraukimas">
    <w:name w:val="Intense Emphasis"/>
    <w:basedOn w:val="Numatytasispastraiposriftas"/>
    <w:uiPriority w:val="21"/>
    <w:qFormat/>
    <w:rsid w:val="005E50E4"/>
    <w:rPr>
      <w:i/>
      <w:iCs/>
      <w:color w:val="0F4761" w:themeColor="accent1" w:themeShade="BF"/>
    </w:rPr>
  </w:style>
  <w:style w:type="paragraph" w:styleId="Iskirtacitata">
    <w:name w:val="Intense Quote"/>
    <w:basedOn w:val="prastasis"/>
    <w:next w:val="prastasis"/>
    <w:link w:val="IskirtacitataDiagrama"/>
    <w:uiPriority w:val="30"/>
    <w:qFormat/>
    <w:rsid w:val="005E5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50E4"/>
    <w:rPr>
      <w:i/>
      <w:iCs/>
      <w:color w:val="0F4761" w:themeColor="accent1" w:themeShade="BF"/>
    </w:rPr>
  </w:style>
  <w:style w:type="character" w:styleId="Rykinuoroda">
    <w:name w:val="Intense Reference"/>
    <w:basedOn w:val="Numatytasispastraiposriftas"/>
    <w:uiPriority w:val="32"/>
    <w:qFormat/>
    <w:rsid w:val="005E50E4"/>
    <w:rPr>
      <w:b/>
      <w:bCs/>
      <w:smallCaps/>
      <w:color w:val="0F4761" w:themeColor="accent1" w:themeShade="BF"/>
      <w:spacing w:val="5"/>
    </w:rPr>
  </w:style>
  <w:style w:type="character" w:styleId="Hipersaitas">
    <w:name w:val="Hyperlink"/>
    <w:basedOn w:val="Numatytasispastraiposriftas"/>
    <w:uiPriority w:val="99"/>
    <w:unhideWhenUsed/>
    <w:rsid w:val="005E50E4"/>
    <w:rPr>
      <w:strike w:val="0"/>
      <w:dstrike w:val="0"/>
      <w:color w:val="auto"/>
      <w:u w:val="none"/>
      <w:effect w:val="none"/>
    </w:rPr>
  </w:style>
  <w:style w:type="paragraph" w:styleId="Puslapioinaostekstas">
    <w:name w:val="footnote text"/>
    <w:basedOn w:val="prastasis"/>
    <w:link w:val="PuslapioinaostekstasDiagrama"/>
    <w:uiPriority w:val="99"/>
    <w:unhideWhenUsed/>
    <w:rsid w:val="005E50E4"/>
    <w:rPr>
      <w:sz w:val="20"/>
      <w:szCs w:val="20"/>
    </w:rPr>
  </w:style>
  <w:style w:type="character" w:customStyle="1" w:styleId="PuslapioinaostekstasDiagrama">
    <w:name w:val="Puslapio išnašos tekstas Diagrama"/>
    <w:basedOn w:val="Numatytasispastraiposriftas"/>
    <w:link w:val="Puslapioinaostekstas"/>
    <w:uiPriority w:val="99"/>
    <w:rsid w:val="005E50E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50E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E50E4"/>
    <w:rPr>
      <w:vertAlign w:val="superscript"/>
    </w:rPr>
  </w:style>
  <w:style w:type="table" w:styleId="Lentelstinklelis">
    <w:name w:val="Table Grid"/>
    <w:basedOn w:val="prastojilentel"/>
    <w:rsid w:val="005E50E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E50E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E50E4"/>
    <w:rPr>
      <w:rFonts w:eastAsiaTheme="minorEastAsia"/>
      <w:kern w:val="0"/>
      <w:sz w:val="21"/>
      <w:szCs w:val="21"/>
      <w:lang w:eastAsia="lt-LT"/>
      <w14:ligatures w14:val="none"/>
    </w:rPr>
  </w:style>
  <w:style w:type="table" w:customStyle="1" w:styleId="TableGrid5">
    <w:name w:val="Table Grid5"/>
    <w:basedOn w:val="prastojilentel"/>
    <w:next w:val="Lentelstinklelis"/>
    <w:rsid w:val="005E50E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E50E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E50E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E50E4"/>
    <w:pPr>
      <w:spacing w:after="0" w:line="240" w:lineRule="auto"/>
    </w:pPr>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unhideWhenUsed/>
    <w:rsid w:val="008040DD"/>
    <w:rPr>
      <w:sz w:val="20"/>
      <w:szCs w:val="20"/>
    </w:rPr>
  </w:style>
  <w:style w:type="character" w:customStyle="1" w:styleId="KomentarotekstasDiagrama">
    <w:name w:val="Komentaro tekstas Diagrama"/>
    <w:basedOn w:val="Numatytasispastraiposriftas"/>
    <w:link w:val="Komentarotekstas"/>
    <w:uiPriority w:val="99"/>
    <w:rsid w:val="008040DD"/>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8040DD"/>
    <w:rPr>
      <w:sz w:val="16"/>
      <w:szCs w:val="16"/>
    </w:rPr>
  </w:style>
  <w:style w:type="paragraph" w:styleId="Komentarotema">
    <w:name w:val="annotation subject"/>
    <w:basedOn w:val="Komentarotekstas"/>
    <w:next w:val="Komentarotekstas"/>
    <w:link w:val="KomentarotemaDiagrama"/>
    <w:uiPriority w:val="99"/>
    <w:semiHidden/>
    <w:unhideWhenUsed/>
    <w:rsid w:val="00CD74A5"/>
    <w:pPr>
      <w:spacing w:line="240" w:lineRule="auto"/>
    </w:pPr>
    <w:rPr>
      <w:b/>
      <w:bCs/>
    </w:rPr>
  </w:style>
  <w:style w:type="character" w:customStyle="1" w:styleId="KomentarotemaDiagrama">
    <w:name w:val="Komentaro tema Diagrama"/>
    <w:basedOn w:val="KomentarotekstasDiagrama"/>
    <w:link w:val="Komentarotema"/>
    <w:uiPriority w:val="99"/>
    <w:semiHidden/>
    <w:rsid w:val="00CD74A5"/>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274B30-64F9-4790-93EF-E869A5534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D73D7-32C4-4E14-83A7-9CF0EBDF5F23}">
  <ds:schemaRefs>
    <ds:schemaRef ds:uri="http://schemas.microsoft.com/sharepoint/v3/contenttype/forms"/>
  </ds:schemaRefs>
</ds:datastoreItem>
</file>

<file path=customXml/itemProps3.xml><?xml version="1.0" encoding="utf-8"?>
<ds:datastoreItem xmlns:ds="http://schemas.openxmlformats.org/officeDocument/2006/customXml" ds:itemID="{CF98D9B1-7F18-49CC-BB0B-EF302B03E6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9629</Words>
  <Characters>5489</Characters>
  <Application>Microsoft Office Word</Application>
  <DocSecurity>0</DocSecurity>
  <Lines>45</Lines>
  <Paragraphs>30</Paragraphs>
  <ScaleCrop>false</ScaleCrop>
  <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39</cp:revision>
  <dcterms:created xsi:type="dcterms:W3CDTF">2025-06-05T10:36:00Z</dcterms:created>
  <dcterms:modified xsi:type="dcterms:W3CDTF">2025-06-20T06:03:00Z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