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12185733"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77478F7C" w:rsidR="00D526C8" w:rsidRPr="00AD6063" w:rsidRDefault="00D526C8" w:rsidP="00B169BB">
          <w:pPr>
            <w:jc w:val="center"/>
            <w:rPr>
              <w:sz w:val="26"/>
              <w:szCs w:val="26"/>
            </w:rPr>
          </w:pPr>
          <w:r w:rsidRPr="00AD6063">
            <w:rPr>
              <w:rFonts w:cstheme="minorHAnsi"/>
              <w:b/>
              <w:bCs/>
              <w:sz w:val="26"/>
              <w:szCs w:val="26"/>
            </w:rPr>
            <w:t>„</w:t>
          </w:r>
          <w:r w:rsidR="00B169BB" w:rsidRPr="00B169BB">
            <w:rPr>
              <w:b/>
              <w:bCs/>
              <w:sz w:val="26"/>
              <w:szCs w:val="26"/>
            </w:rPr>
            <w:t>LED vitrininiai ekranai reklamai </w:t>
          </w:r>
          <w:r w:rsidR="009A25C8" w:rsidRPr="009A25C8">
            <w:rPr>
              <w:b/>
              <w:bCs/>
              <w:sz w:val="26"/>
              <w:szCs w:val="26"/>
            </w:rPr>
            <w:t>su įdiegimu</w:t>
          </w:r>
          <w:r w:rsidR="00381780" w:rsidRPr="00AD6063">
            <w:rPr>
              <w:rFonts w:cstheme="minorHAnsi"/>
              <w:b/>
              <w:bCs/>
              <w:sz w:val="26"/>
              <w:szCs w:val="26"/>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6413791C"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2482D4FD"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062686">
        <w:rPr>
          <w:rFonts w:cstheme="minorHAnsi"/>
          <w:b/>
          <w:bCs/>
        </w:rPr>
        <w:t>prekių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1881F06D" w:rsidR="004C50D2" w:rsidRPr="00381780" w:rsidRDefault="00D459E3" w:rsidP="00A12030">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6" w:history="1">
        <w:r w:rsidR="009B66AB" w:rsidRPr="009A18DF">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18DF">
        <w:t xml:space="preserve"> </w:t>
      </w:r>
      <w:r w:rsidR="002E4679" w:rsidRPr="009A18DF">
        <w:rPr>
          <w:rFonts w:cstheme="minorHAnsi"/>
        </w:rPr>
        <w:t xml:space="preserve">4 punkto </w:t>
      </w:r>
      <w:r w:rsidR="00BC5067">
        <w:rPr>
          <w:rFonts w:cstheme="minorHAnsi"/>
        </w:rPr>
        <w:t>1</w:t>
      </w:r>
      <w:r w:rsidRPr="009A18DF">
        <w:rPr>
          <w:i/>
        </w:rPr>
        <w:t xml:space="preserve"> </w:t>
      </w:r>
      <w:r w:rsidRPr="009A18DF">
        <w:t xml:space="preserve"> </w:t>
      </w:r>
      <w:r w:rsidR="00D8621D" w:rsidRPr="00381780">
        <w:t>papunkčiu</w:t>
      </w:r>
      <w:r w:rsidRPr="00381780">
        <w:t xml:space="preserve">. </w:t>
      </w:r>
      <w:r w:rsidR="00A12030">
        <w:t>Perkamos prekės yra p</w:t>
      </w:r>
      <w:r w:rsidR="00A12030" w:rsidRPr="00A12030">
        <w:t>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A12030">
        <w:t>.</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2992D863" w:rsidR="00FB3C75" w:rsidRPr="00AD6063" w:rsidRDefault="4A330118" w:rsidP="00A12030">
      <w:pPr>
        <w:pStyle w:val="Betarp"/>
        <w:numPr>
          <w:ilvl w:val="1"/>
          <w:numId w:val="21"/>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w:t>
      </w:r>
      <w:r w:rsidR="00703968" w:rsidRPr="00B169BB">
        <w:rPr>
          <w:rFonts w:eastAsia="Calibri" w:cstheme="minorHAnsi"/>
          <w:color w:val="000000" w:themeColor="text1"/>
          <w:sz w:val="22"/>
          <w:szCs w:val="22"/>
        </w:rPr>
        <w:t>pirkti</w:t>
      </w:r>
      <w:r w:rsidR="00FB3C75" w:rsidRPr="00B169BB">
        <w:rPr>
          <w:rFonts w:eastAsia="Calibri" w:cstheme="minorHAnsi"/>
          <w:color w:val="000000" w:themeColor="text1"/>
          <w:sz w:val="22"/>
          <w:szCs w:val="22"/>
        </w:rPr>
        <w:t xml:space="preserve"> </w:t>
      </w:r>
      <w:r w:rsidR="00B169BB" w:rsidRPr="00B169BB">
        <w:rPr>
          <w:b/>
          <w:bCs/>
          <w:sz w:val="22"/>
          <w:szCs w:val="22"/>
        </w:rPr>
        <w:t>LED vitrinin</w:t>
      </w:r>
      <w:r w:rsidR="00B169BB">
        <w:rPr>
          <w:b/>
          <w:bCs/>
          <w:sz w:val="22"/>
          <w:szCs w:val="22"/>
        </w:rPr>
        <w:t>ius</w:t>
      </w:r>
      <w:r w:rsidR="00B169BB" w:rsidRPr="00B169BB">
        <w:rPr>
          <w:b/>
          <w:bCs/>
          <w:sz w:val="22"/>
          <w:szCs w:val="22"/>
        </w:rPr>
        <w:t xml:space="preserve"> ekran</w:t>
      </w:r>
      <w:r w:rsidR="00B169BB">
        <w:rPr>
          <w:b/>
          <w:bCs/>
          <w:sz w:val="22"/>
          <w:szCs w:val="22"/>
        </w:rPr>
        <w:t>us</w:t>
      </w:r>
      <w:r w:rsidR="00B169BB" w:rsidRPr="00B169BB">
        <w:rPr>
          <w:b/>
          <w:bCs/>
          <w:sz w:val="22"/>
          <w:szCs w:val="22"/>
        </w:rPr>
        <w:t xml:space="preserve"> reklamai su įdiegimu</w:t>
      </w:r>
      <w:r w:rsidR="00062686" w:rsidRPr="00B169BB">
        <w:rPr>
          <w:rFonts w:eastAsia="Calibri" w:cstheme="minorHAnsi"/>
          <w:b/>
          <w:bCs/>
          <w:sz w:val="22"/>
          <w:szCs w:val="22"/>
        </w:rPr>
        <w:t>.</w:t>
      </w:r>
      <w:r w:rsidR="00E74843" w:rsidRPr="00AD6063">
        <w:rPr>
          <w:rFonts w:cstheme="minorHAnsi"/>
        </w:rPr>
        <w:t xml:space="preserve"> </w:t>
      </w:r>
      <w:r w:rsidR="00FB3C75" w:rsidRPr="00AD6063">
        <w:rPr>
          <w:rFonts w:cstheme="minorHAnsi"/>
        </w:rPr>
        <w:t xml:space="preserve">Reikalavimai </w:t>
      </w:r>
      <w:r w:rsidR="00966703" w:rsidRPr="00AD6063">
        <w:rPr>
          <w:rFonts w:cstheme="minorHAnsi"/>
        </w:rPr>
        <w:t>p</w:t>
      </w:r>
      <w:r w:rsidR="00FB3C75" w:rsidRPr="00AD6063">
        <w:rPr>
          <w:rFonts w:cstheme="minorHAnsi"/>
        </w:rPr>
        <w:t>irkimo objekt</w:t>
      </w:r>
      <w:r w:rsidR="00062686">
        <w:rPr>
          <w:rFonts w:cstheme="minorHAnsi"/>
        </w:rPr>
        <w:t>ams</w:t>
      </w:r>
      <w:r w:rsidR="00FB3C75" w:rsidRPr="00AD6063">
        <w:rPr>
          <w:rFonts w:cstheme="minorHAnsi"/>
        </w:rPr>
        <w:t xml:space="preserve"> nustatyti</w:t>
      </w:r>
      <w:r w:rsidR="00AE2AEF" w:rsidRPr="00AD6063">
        <w:rPr>
          <w:rFonts w:cstheme="minorHAnsi"/>
        </w:rPr>
        <w:t xml:space="preserve"> </w:t>
      </w:r>
      <w:r w:rsidR="00966703" w:rsidRPr="00AD6063">
        <w:rPr>
          <w:rFonts w:cstheme="minorHAnsi"/>
        </w:rPr>
        <w:t>s</w:t>
      </w:r>
      <w:r w:rsidR="00044836" w:rsidRPr="00AD6063">
        <w:rPr>
          <w:rFonts w:cstheme="minorHAnsi"/>
        </w:rPr>
        <w:t>pecialiųjų p</w:t>
      </w:r>
      <w:r w:rsidR="00AE2AEF" w:rsidRPr="00AD6063">
        <w:rPr>
          <w:rFonts w:cstheme="minorHAnsi"/>
        </w:rPr>
        <w:t xml:space="preserve">irkimo sąlygų </w:t>
      </w:r>
      <w:r w:rsidR="003010A7" w:rsidRPr="00AD6063">
        <w:rPr>
          <w:rFonts w:cstheme="minorHAnsi"/>
          <w:b/>
          <w:bCs/>
        </w:rPr>
        <w:t>2</w:t>
      </w:r>
      <w:r w:rsidR="00E74843" w:rsidRPr="00AD6063">
        <w:rPr>
          <w:rFonts w:cstheme="minorHAnsi"/>
          <w:b/>
          <w:bCs/>
        </w:rPr>
        <w:t xml:space="preserve"> priede „Techninė specifikacija“.</w:t>
      </w:r>
    </w:p>
    <w:p w14:paraId="783B39F0" w14:textId="56429331" w:rsidR="00CE49F9" w:rsidRDefault="00FB3C75" w:rsidP="00A12030">
      <w:pPr>
        <w:pStyle w:val="Betarp"/>
        <w:numPr>
          <w:ilvl w:val="1"/>
          <w:numId w:val="21"/>
        </w:numPr>
        <w:ind w:left="0" w:firstLine="709"/>
        <w:contextualSpacing/>
        <w:rPr>
          <w:rFonts w:cstheme="minorHAnsi"/>
        </w:rPr>
      </w:pPr>
      <w:r w:rsidRPr="003B1865">
        <w:rPr>
          <w:rFonts w:cstheme="minorHAnsi"/>
        </w:rPr>
        <w:t xml:space="preserve">Pirkimo objektas </w:t>
      </w:r>
      <w:r w:rsidR="00A12030" w:rsidRPr="003B1865">
        <w:rPr>
          <w:rFonts w:cstheme="minorHAnsi"/>
        </w:rPr>
        <w:t>į</w:t>
      </w:r>
      <w:r w:rsidR="00A12030">
        <w:rPr>
          <w:rFonts w:cstheme="minorHAnsi"/>
        </w:rPr>
        <w:t xml:space="preserve"> </w:t>
      </w:r>
      <w:r w:rsidR="00A12030" w:rsidRPr="003B1865">
        <w:rPr>
          <w:rFonts w:cstheme="minorHAnsi"/>
        </w:rPr>
        <w:t xml:space="preserve">dalis </w:t>
      </w:r>
      <w:r w:rsidR="00A12030">
        <w:rPr>
          <w:rFonts w:cstheme="minorHAnsi"/>
        </w:rPr>
        <w:t>ne</w:t>
      </w:r>
      <w:r w:rsidR="00CE49F9" w:rsidRPr="003B1865">
        <w:rPr>
          <w:rFonts w:cstheme="minorHAnsi"/>
        </w:rPr>
        <w:t>skaidomas</w:t>
      </w:r>
      <w:r w:rsidRPr="003B1865">
        <w:rPr>
          <w:rFonts w:cstheme="minorHAnsi"/>
        </w:rPr>
        <w:t>.</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r w:rsidR="00CE49F9">
        <w:rPr>
          <w:rFonts w:cstheme="minorHAnsi"/>
        </w:rPr>
        <w:t xml:space="preserve"> </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23B2F2F" w14:textId="4BAB2AC1" w:rsidR="009B043F" w:rsidRDefault="009B043F" w:rsidP="009B043F">
      <w:pPr>
        <w:pStyle w:val="Sraopastraipa"/>
        <w:numPr>
          <w:ilvl w:val="1"/>
          <w:numId w:val="21"/>
        </w:numPr>
        <w:spacing w:line="240" w:lineRule="auto"/>
        <w:ind w:left="0" w:firstLine="697"/>
        <w:rPr>
          <w:rFonts w:cstheme="minorHAnsi"/>
        </w:rPr>
      </w:pPr>
      <w:bookmarkStart w:id="12" w:name="_Toc137194950"/>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w:t>
      </w:r>
      <w:r w:rsidR="000A3599">
        <w:rPr>
          <w:rFonts w:cstheme="minorHAnsi"/>
          <w:color w:val="000000" w:themeColor="text1"/>
        </w:rPr>
        <w:t>8</w:t>
      </w:r>
      <w:r w:rsidRPr="0070203A">
        <w:rPr>
          <w:rFonts w:cstheme="minorHAnsi"/>
          <w:color w:val="000000" w:themeColor="text1"/>
        </w:rPr>
        <w:t xml:space="preserve"> </w:t>
      </w:r>
      <w:r w:rsidRPr="00817AB9">
        <w:rPr>
          <w:rFonts w:cstheme="minorHAnsi"/>
        </w:rPr>
        <w:t>priede</w:t>
      </w:r>
      <w:r>
        <w:rPr>
          <w:rFonts w:cstheme="minorHAnsi"/>
        </w:rPr>
        <w:t>.</w:t>
      </w:r>
    </w:p>
    <w:p w14:paraId="0732B5C6" w14:textId="3BDC5FB9" w:rsidR="00260FBE" w:rsidRPr="00817AB9" w:rsidRDefault="00260FBE" w:rsidP="00260FBE">
      <w:pPr>
        <w:pStyle w:val="Sraopastraipa"/>
        <w:numPr>
          <w:ilvl w:val="1"/>
          <w:numId w:val="21"/>
        </w:numPr>
        <w:spacing w:line="240" w:lineRule="auto"/>
        <w:ind w:left="0" w:firstLine="697"/>
        <w:rPr>
          <w:rFonts w:cstheme="minorHAnsi"/>
        </w:rPr>
      </w:pPr>
      <w:r w:rsidRPr="00817AB9">
        <w:rPr>
          <w:rFonts w:cstheme="minorHAnsi"/>
        </w:rPr>
        <w:lastRenderedPageBreak/>
        <w:t xml:space="preserve">Tiekėjams </w:t>
      </w:r>
      <w:r w:rsidR="00B07439">
        <w:rPr>
          <w:rFonts w:cstheme="minorHAnsi"/>
        </w:rPr>
        <w:t>ne</w:t>
      </w:r>
      <w:r w:rsidRPr="00817AB9">
        <w:rPr>
          <w:rFonts w:cstheme="minorHAnsi"/>
        </w:rPr>
        <w:t>nustatomi kvalifikacijos reikalavimai, reikalavimai dėl kokybės vadybos sistemos ir aplinkos apsaugos vadybos sistemos standartų laikymosi</w:t>
      </w:r>
      <w:r w:rsidR="00272C5F">
        <w:rPr>
          <w:rFonts w:cstheme="minorHAnsi"/>
        </w:rPr>
        <w:t xml:space="preserve"> netaikomi</w:t>
      </w:r>
      <w:r w:rsidRPr="00817AB9">
        <w:rPr>
          <w:rFonts w:cstheme="minorHAnsi"/>
        </w:rPr>
        <w:t>.</w:t>
      </w:r>
      <w:r>
        <w:rPr>
          <w:rFonts w:cstheme="minorHAnsi"/>
        </w:rPr>
        <w:t xml:space="preserve"> </w:t>
      </w:r>
      <w:r w:rsidRPr="00817AB9">
        <w:rPr>
          <w:rFonts w:cstheme="minorHAnsi"/>
        </w:rPr>
        <w:t>Tiekėjas, teikdamas pasiūlymą, įsipareigoja, kad sutartį vykdys tik teisę verstis atitinkama veikla turintys asmenys.</w:t>
      </w:r>
    </w:p>
    <w:p w14:paraId="5C1E5321" w14:textId="77777777" w:rsidR="009B043F" w:rsidRDefault="009B043F" w:rsidP="009B043F">
      <w:pPr>
        <w:pStyle w:val="Sraopastraipa"/>
        <w:numPr>
          <w:ilvl w:val="1"/>
          <w:numId w:val="21"/>
        </w:numPr>
        <w:spacing w:line="240" w:lineRule="auto"/>
        <w:ind w:left="0" w:firstLine="697"/>
        <w:rPr>
          <w:rFonts w:cstheme="minorHAnsi"/>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E48862C"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F56AB9">
        <w:rPr>
          <w:rFonts w:eastAsia="Calibri" w:cstheme="minorHAnsi"/>
        </w:rPr>
        <w:t>3</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6EE509AD" w14:textId="0665760F" w:rsidR="00583892" w:rsidRPr="00A72681" w:rsidRDefault="00660FD8" w:rsidP="00A72681">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E76AB0"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E76AB0" w:rsidRPr="127DD6E8">
        <w:t xml:space="preserve"> </w:t>
      </w:r>
    </w:p>
    <w:p w14:paraId="7E67ECB8" w14:textId="1F044943"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A72681">
        <w:rPr>
          <w:rStyle w:val="cf01"/>
          <w:rFonts w:asciiTheme="minorHAnsi" w:hAnsiTheme="minorHAnsi" w:cstheme="minorHAnsi"/>
          <w:sz w:val="21"/>
          <w:szCs w:val="21"/>
        </w:rPr>
        <w:t>3</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8B4CC40" w14:textId="61085E11" w:rsidR="00272C5F" w:rsidRPr="009B043F" w:rsidRDefault="00897A6F" w:rsidP="00F56AB9">
      <w:pPr>
        <w:tabs>
          <w:tab w:val="left" w:pos="568"/>
        </w:tabs>
        <w:spacing w:line="276" w:lineRule="auto"/>
        <w:ind w:left="709" w:firstLine="0"/>
        <w:jc w:val="center"/>
        <w:rPr>
          <w:rFonts w:eastAsia="Arial" w:cstheme="minorHAnsi"/>
        </w:rPr>
      </w:pPr>
      <w:r w:rsidRPr="00817AB9">
        <w:rPr>
          <w:rFonts w:cstheme="minorHAnsi"/>
        </w:rPr>
        <w:t xml:space="preserve">Tiekėjams </w:t>
      </w:r>
      <w:r>
        <w:rPr>
          <w:rFonts w:cstheme="minorHAnsi"/>
        </w:rPr>
        <w:t>ne</w:t>
      </w:r>
      <w:r w:rsidRPr="00817AB9">
        <w:rPr>
          <w:rFonts w:cstheme="minorHAnsi"/>
        </w:rPr>
        <w:t>nustatomi kvalifikacijos reikalavimai</w:t>
      </w:r>
      <w:r>
        <w:rPr>
          <w:rFonts w:cstheme="minorHAnsi"/>
        </w:rPr>
        <w:t>.</w:t>
      </w:r>
    </w:p>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7349C0E9" w14:textId="068A0546" w:rsidR="00D75609" w:rsidRDefault="00523AF2"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r w:rsidRPr="00D94720">
        <w:rPr>
          <w:rFonts w:eastAsia="Arial" w:cstheme="minorHAnsi"/>
        </w:rPr>
        <w:t xml:space="preserve">Perkančioji organizacija nereikalauja, kad tiekėjai </w:t>
      </w:r>
      <w:r w:rsidRPr="00523AF2">
        <w:rPr>
          <w:rFonts w:eastAsia="Arial" w:cstheme="minorHAnsi"/>
        </w:rPr>
        <w:t>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2234FD9B" w14:textId="70438413" w:rsidR="00E76AB0" w:rsidRDefault="00CB5907" w:rsidP="008E3A9A">
      <w:pPr>
        <w:spacing w:line="240" w:lineRule="auto"/>
        <w:jc w:val="center"/>
        <w:rPr>
          <w:rFonts w:cstheme="minorHAnsi"/>
          <w:sz w:val="28"/>
          <w:szCs w:val="28"/>
        </w:rPr>
      </w:pPr>
      <w:r w:rsidRPr="00A76EAF">
        <w:rPr>
          <w:rFonts w:cstheme="minorHAnsi"/>
          <w:sz w:val="28"/>
          <w:szCs w:val="28"/>
        </w:rPr>
        <w:t>TECHNINĖ SPECIFIKACIJ</w:t>
      </w:r>
      <w:r w:rsidR="008E3A9A">
        <w:rPr>
          <w:rFonts w:cstheme="minorHAnsi"/>
          <w:sz w:val="28"/>
          <w:szCs w:val="28"/>
        </w:rPr>
        <w:t>A</w:t>
      </w:r>
    </w:p>
    <w:p w14:paraId="4354E8D7" w14:textId="77777777" w:rsidR="00B169BB" w:rsidRPr="008E3A9A" w:rsidRDefault="00B169BB" w:rsidP="008E3A9A">
      <w:pPr>
        <w:spacing w:line="240" w:lineRule="auto"/>
        <w:jc w:val="center"/>
        <w:rPr>
          <w:rFonts w:cstheme="minorHAnsi"/>
          <w:sz w:val="28"/>
          <w:szCs w:val="28"/>
        </w:rPr>
      </w:pPr>
    </w:p>
    <w:tbl>
      <w:tblPr>
        <w:tblStyle w:val="Lentelstinklelis2"/>
        <w:tblW w:w="9866" w:type="dxa"/>
        <w:jc w:val="center"/>
        <w:tblLook w:val="04A0" w:firstRow="1" w:lastRow="0" w:firstColumn="1" w:lastColumn="0" w:noHBand="0" w:noVBand="1"/>
      </w:tblPr>
      <w:tblGrid>
        <w:gridCol w:w="1236"/>
        <w:gridCol w:w="2401"/>
        <w:gridCol w:w="3355"/>
        <w:gridCol w:w="2874"/>
      </w:tblGrid>
      <w:tr w:rsidR="00B169BB" w:rsidRPr="00413C2E" w14:paraId="32AF3285" w14:textId="77777777" w:rsidTr="00B169BB">
        <w:trPr>
          <w:jc w:val="center"/>
        </w:trPr>
        <w:tc>
          <w:tcPr>
            <w:tcW w:w="1236" w:type="dxa"/>
          </w:tcPr>
          <w:p w14:paraId="25A9709D" w14:textId="77777777" w:rsidR="00B169BB" w:rsidRPr="00263F9E" w:rsidRDefault="00B169BB" w:rsidP="00997893">
            <w:pPr>
              <w:spacing w:after="160" w:line="259" w:lineRule="auto"/>
              <w:rPr>
                <w:rFonts w:ascii="Times New Roman" w:eastAsia="Aptos" w:hAnsi="Times New Roman" w:cs="Times New Roman"/>
                <w:b/>
                <w:bCs/>
                <w:sz w:val="24"/>
                <w:szCs w:val="24"/>
              </w:rPr>
            </w:pPr>
            <w:r w:rsidRPr="00263F9E">
              <w:rPr>
                <w:rFonts w:ascii="Times New Roman" w:eastAsia="Aptos" w:hAnsi="Times New Roman" w:cs="Times New Roman"/>
                <w:b/>
                <w:bCs/>
                <w:sz w:val="24"/>
                <w:szCs w:val="24"/>
              </w:rPr>
              <w:t>Eil. Nr.</w:t>
            </w:r>
          </w:p>
        </w:tc>
        <w:tc>
          <w:tcPr>
            <w:tcW w:w="2401" w:type="dxa"/>
          </w:tcPr>
          <w:p w14:paraId="70520615" w14:textId="77777777" w:rsidR="00B169BB" w:rsidRPr="00913CD7" w:rsidRDefault="00B169BB" w:rsidP="00997893">
            <w:pPr>
              <w:spacing w:after="160" w:line="259" w:lineRule="auto"/>
              <w:rPr>
                <w:rFonts w:ascii="Times New Roman" w:eastAsia="Aptos" w:hAnsi="Times New Roman" w:cs="Times New Roman"/>
                <w:b/>
                <w:bCs/>
                <w:sz w:val="24"/>
                <w:szCs w:val="24"/>
              </w:rPr>
            </w:pPr>
            <w:r w:rsidRPr="00913CD7">
              <w:rPr>
                <w:rFonts w:ascii="Times New Roman" w:eastAsia="Aptos" w:hAnsi="Times New Roman" w:cs="Times New Roman"/>
                <w:b/>
                <w:bCs/>
                <w:sz w:val="24"/>
                <w:szCs w:val="24"/>
              </w:rPr>
              <w:t>Pavadinimas</w:t>
            </w:r>
          </w:p>
        </w:tc>
        <w:tc>
          <w:tcPr>
            <w:tcW w:w="3355" w:type="dxa"/>
          </w:tcPr>
          <w:p w14:paraId="15C045AC" w14:textId="77777777" w:rsidR="00B169BB" w:rsidRPr="00913CD7" w:rsidRDefault="00B169BB" w:rsidP="00997893">
            <w:pPr>
              <w:spacing w:after="160" w:line="259" w:lineRule="auto"/>
              <w:rPr>
                <w:rFonts w:ascii="Times New Roman" w:eastAsia="Aptos" w:hAnsi="Times New Roman" w:cs="Times New Roman"/>
                <w:b/>
                <w:bCs/>
                <w:sz w:val="24"/>
                <w:szCs w:val="24"/>
              </w:rPr>
            </w:pPr>
            <w:r w:rsidRPr="00913CD7">
              <w:rPr>
                <w:rFonts w:ascii="Times New Roman" w:eastAsia="Aptos" w:hAnsi="Times New Roman" w:cs="Times New Roman"/>
                <w:b/>
                <w:bCs/>
                <w:sz w:val="24"/>
                <w:szCs w:val="24"/>
              </w:rPr>
              <w:t>Techninės specifikacijos privalomieji reikalavimai</w:t>
            </w:r>
          </w:p>
        </w:tc>
        <w:tc>
          <w:tcPr>
            <w:tcW w:w="2874" w:type="dxa"/>
          </w:tcPr>
          <w:p w14:paraId="0C3D9CA6" w14:textId="77777777" w:rsidR="00B169BB" w:rsidRPr="00913CD7" w:rsidRDefault="00B169BB" w:rsidP="00997893">
            <w:pPr>
              <w:spacing w:after="160" w:line="259" w:lineRule="auto"/>
              <w:rPr>
                <w:rFonts w:ascii="Times New Roman" w:eastAsia="Aptos" w:hAnsi="Times New Roman" w:cs="Times New Roman"/>
                <w:b/>
                <w:bCs/>
                <w:sz w:val="24"/>
                <w:szCs w:val="24"/>
              </w:rPr>
            </w:pPr>
            <w:r w:rsidRPr="00913CD7">
              <w:rPr>
                <w:rFonts w:ascii="Times New Roman" w:eastAsia="Aptos" w:hAnsi="Times New Roman" w:cs="Times New Roman"/>
                <w:b/>
                <w:bCs/>
                <w:sz w:val="24"/>
                <w:szCs w:val="24"/>
              </w:rPr>
              <w:t>Tiekėjo siūloma reikšmė, techninės charakteristikos (privaloma tiksliai nurodyti siūlomos prekės charakteristikas. Pasiūlymai kuriuose bus įrašyta Taip/Ne/Atitinka, bus atmesti kaip neatitinkantys reikalavimų)</w:t>
            </w:r>
          </w:p>
        </w:tc>
      </w:tr>
      <w:tr w:rsidR="00B169BB" w:rsidRPr="00913CD7" w14:paraId="0FAC9EB9" w14:textId="77777777" w:rsidTr="00B169BB">
        <w:trPr>
          <w:jc w:val="center"/>
        </w:trPr>
        <w:tc>
          <w:tcPr>
            <w:tcW w:w="1236" w:type="dxa"/>
          </w:tcPr>
          <w:p w14:paraId="0631E439" w14:textId="77777777" w:rsidR="00B169BB" w:rsidRPr="00FB077F" w:rsidRDefault="00B169BB" w:rsidP="00997893">
            <w:pPr>
              <w:ind w:left="360"/>
              <w:contextualSpacing/>
              <w:rPr>
                <w:rFonts w:ascii="Times New Roman" w:eastAsia="Aptos" w:hAnsi="Times New Roman" w:cs="Times New Roman"/>
                <w:sz w:val="24"/>
                <w:szCs w:val="24"/>
              </w:rPr>
            </w:pPr>
            <w:r w:rsidRPr="00FB077F">
              <w:rPr>
                <w:rFonts w:ascii="Times New Roman" w:eastAsia="Aptos" w:hAnsi="Times New Roman" w:cs="Times New Roman"/>
                <w:sz w:val="24"/>
                <w:szCs w:val="24"/>
              </w:rPr>
              <w:t xml:space="preserve">1. </w:t>
            </w:r>
          </w:p>
        </w:tc>
        <w:tc>
          <w:tcPr>
            <w:tcW w:w="2401" w:type="dxa"/>
          </w:tcPr>
          <w:p w14:paraId="430D1242"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Nurodomas gamintojas ir modelis</w:t>
            </w:r>
          </w:p>
        </w:tc>
        <w:tc>
          <w:tcPr>
            <w:tcW w:w="3355" w:type="dxa"/>
          </w:tcPr>
          <w:p w14:paraId="6782469D" w14:textId="77777777" w:rsidR="00B169BB" w:rsidRPr="00FB077F" w:rsidRDefault="00B169BB" w:rsidP="00997893">
            <w:pPr>
              <w:spacing w:after="160" w:line="259" w:lineRule="auto"/>
              <w:rPr>
                <w:rFonts w:ascii="Times New Roman" w:eastAsia="Aptos" w:hAnsi="Times New Roman" w:cs="Times New Roman"/>
                <w:sz w:val="24"/>
                <w:szCs w:val="24"/>
              </w:rPr>
            </w:pPr>
          </w:p>
        </w:tc>
        <w:tc>
          <w:tcPr>
            <w:tcW w:w="2874" w:type="dxa"/>
          </w:tcPr>
          <w:p w14:paraId="0BDBF0AC" w14:textId="77777777" w:rsidR="00B169BB" w:rsidRPr="00FB077F" w:rsidRDefault="00B169BB" w:rsidP="00997893">
            <w:pPr>
              <w:spacing w:after="160" w:line="259" w:lineRule="auto"/>
              <w:rPr>
                <w:rFonts w:ascii="Times New Roman" w:eastAsia="Aptos" w:hAnsi="Times New Roman" w:cs="Times New Roman"/>
                <w:sz w:val="24"/>
                <w:szCs w:val="24"/>
              </w:rPr>
            </w:pPr>
          </w:p>
        </w:tc>
      </w:tr>
      <w:tr w:rsidR="00B169BB" w:rsidRPr="00913CD7" w14:paraId="2A952BAC" w14:textId="77777777" w:rsidTr="00B169BB">
        <w:trPr>
          <w:jc w:val="center"/>
        </w:trPr>
        <w:tc>
          <w:tcPr>
            <w:tcW w:w="1236" w:type="dxa"/>
          </w:tcPr>
          <w:p w14:paraId="6C51E76F" w14:textId="77777777" w:rsidR="00B169BB" w:rsidRPr="00FB077F" w:rsidRDefault="00B169BB" w:rsidP="00B169BB">
            <w:pPr>
              <w:pStyle w:val="Sraopastraipa"/>
              <w:numPr>
                <w:ilvl w:val="0"/>
                <w:numId w:val="66"/>
              </w:numPr>
              <w:spacing w:after="160" w:line="259" w:lineRule="auto"/>
              <w:rPr>
                <w:rFonts w:ascii="Times New Roman" w:eastAsia="Aptos" w:hAnsi="Times New Roman" w:cs="Times New Roman"/>
                <w:sz w:val="24"/>
                <w:szCs w:val="24"/>
              </w:rPr>
            </w:pPr>
          </w:p>
        </w:tc>
        <w:tc>
          <w:tcPr>
            <w:tcW w:w="2401" w:type="dxa"/>
          </w:tcPr>
          <w:p w14:paraId="1D28916D" w14:textId="77777777" w:rsidR="00B169BB" w:rsidRPr="00FB077F" w:rsidRDefault="00B169BB" w:rsidP="00997893">
            <w:pPr>
              <w:spacing w:after="160" w:line="259" w:lineRule="auto"/>
              <w:rPr>
                <w:rFonts w:ascii="Times New Roman" w:eastAsia="Aptos" w:hAnsi="Times New Roman" w:cs="Times New Roman"/>
                <w:b/>
                <w:bCs/>
                <w:sz w:val="24"/>
                <w:szCs w:val="24"/>
              </w:rPr>
            </w:pPr>
            <w:r w:rsidRPr="00FB077F">
              <w:rPr>
                <w:rFonts w:ascii="Times New Roman" w:eastAsia="Aptos" w:hAnsi="Times New Roman" w:cs="Times New Roman"/>
                <w:b/>
                <w:bCs/>
                <w:sz w:val="24"/>
                <w:szCs w:val="24"/>
              </w:rPr>
              <w:t>Ekrano technologija</w:t>
            </w:r>
          </w:p>
        </w:tc>
        <w:tc>
          <w:tcPr>
            <w:tcW w:w="3355" w:type="dxa"/>
          </w:tcPr>
          <w:p w14:paraId="385FBF11" w14:textId="77777777" w:rsidR="00B169BB" w:rsidRPr="00FB077F" w:rsidRDefault="00B169BB" w:rsidP="00997893">
            <w:pPr>
              <w:spacing w:after="160" w:line="259" w:lineRule="auto"/>
              <w:rPr>
                <w:rFonts w:ascii="Times New Roman" w:eastAsia="Aptos" w:hAnsi="Times New Roman" w:cs="Times New Roman"/>
                <w:sz w:val="24"/>
                <w:szCs w:val="24"/>
              </w:rPr>
            </w:pPr>
          </w:p>
        </w:tc>
        <w:tc>
          <w:tcPr>
            <w:tcW w:w="2874" w:type="dxa"/>
          </w:tcPr>
          <w:p w14:paraId="4C31B90E" w14:textId="77777777" w:rsidR="00B169BB" w:rsidRPr="00FB077F" w:rsidRDefault="00B169BB" w:rsidP="00997893">
            <w:pPr>
              <w:spacing w:after="160" w:line="259" w:lineRule="auto"/>
              <w:rPr>
                <w:rFonts w:ascii="Times New Roman" w:eastAsia="Aptos" w:hAnsi="Times New Roman" w:cs="Times New Roman"/>
                <w:sz w:val="24"/>
                <w:szCs w:val="24"/>
              </w:rPr>
            </w:pPr>
          </w:p>
        </w:tc>
      </w:tr>
      <w:tr w:rsidR="00B169BB" w:rsidRPr="00413C2E" w14:paraId="46D308BD" w14:textId="77777777" w:rsidTr="00B169BB">
        <w:trPr>
          <w:jc w:val="center"/>
        </w:trPr>
        <w:tc>
          <w:tcPr>
            <w:tcW w:w="1236" w:type="dxa"/>
          </w:tcPr>
          <w:p w14:paraId="37B93A4E" w14:textId="77777777" w:rsidR="00B169BB" w:rsidRPr="00FB077F" w:rsidRDefault="00B169BB" w:rsidP="00B169BB">
            <w:pPr>
              <w:numPr>
                <w:ilvl w:val="0"/>
                <w:numId w:val="66"/>
              </w:numPr>
              <w:contextualSpacing/>
              <w:rPr>
                <w:rFonts w:ascii="Times New Roman" w:eastAsia="Aptos" w:hAnsi="Times New Roman" w:cs="Times New Roman"/>
                <w:sz w:val="24"/>
                <w:szCs w:val="24"/>
              </w:rPr>
            </w:pPr>
          </w:p>
        </w:tc>
        <w:tc>
          <w:tcPr>
            <w:tcW w:w="2401" w:type="dxa"/>
          </w:tcPr>
          <w:p w14:paraId="57FE8D7D"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Technologija</w:t>
            </w:r>
          </w:p>
        </w:tc>
        <w:tc>
          <w:tcPr>
            <w:tcW w:w="3355" w:type="dxa"/>
          </w:tcPr>
          <w:p w14:paraId="5B86D55E"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4K UHD, lygiavertė arba aukštesnės kategorijos</w:t>
            </w:r>
          </w:p>
        </w:tc>
        <w:tc>
          <w:tcPr>
            <w:tcW w:w="2874" w:type="dxa"/>
          </w:tcPr>
          <w:p w14:paraId="5EB452A2" w14:textId="77777777" w:rsidR="00B169BB" w:rsidRPr="00FB077F" w:rsidRDefault="00B169BB" w:rsidP="00997893">
            <w:pPr>
              <w:spacing w:after="160" w:line="259" w:lineRule="auto"/>
              <w:rPr>
                <w:rFonts w:ascii="Times New Roman" w:eastAsia="Aptos" w:hAnsi="Times New Roman" w:cs="Times New Roman"/>
                <w:sz w:val="24"/>
                <w:szCs w:val="24"/>
              </w:rPr>
            </w:pPr>
          </w:p>
        </w:tc>
      </w:tr>
      <w:tr w:rsidR="00B169BB" w:rsidRPr="00913CD7" w14:paraId="3078E439" w14:textId="77777777" w:rsidTr="00B169BB">
        <w:trPr>
          <w:trHeight w:val="335"/>
          <w:jc w:val="center"/>
        </w:trPr>
        <w:tc>
          <w:tcPr>
            <w:tcW w:w="1236" w:type="dxa"/>
            <w:tcBorders>
              <w:bottom w:val="single" w:sz="4" w:space="0" w:color="auto"/>
            </w:tcBorders>
          </w:tcPr>
          <w:p w14:paraId="2903061D" w14:textId="77777777" w:rsidR="00B169BB" w:rsidRPr="00FB077F" w:rsidRDefault="00B169BB" w:rsidP="00B169BB">
            <w:pPr>
              <w:numPr>
                <w:ilvl w:val="0"/>
                <w:numId w:val="66"/>
              </w:numPr>
              <w:contextualSpacing/>
              <w:rPr>
                <w:rFonts w:ascii="Times New Roman" w:eastAsia="Aptos" w:hAnsi="Times New Roman" w:cs="Times New Roman"/>
                <w:sz w:val="24"/>
                <w:szCs w:val="24"/>
              </w:rPr>
            </w:pPr>
          </w:p>
        </w:tc>
        <w:tc>
          <w:tcPr>
            <w:tcW w:w="2401" w:type="dxa"/>
            <w:tcBorders>
              <w:bottom w:val="single" w:sz="4" w:space="0" w:color="auto"/>
            </w:tcBorders>
          </w:tcPr>
          <w:p w14:paraId="740E5D00" w14:textId="77777777" w:rsidR="00B169BB" w:rsidRPr="00FB077F" w:rsidRDefault="00B169BB" w:rsidP="00997893">
            <w:pPr>
              <w:spacing w:after="160" w:line="259" w:lineRule="auto"/>
              <w:rPr>
                <w:rFonts w:ascii="Times New Roman" w:eastAsia="Aptos" w:hAnsi="Times New Roman" w:cs="Times New Roman"/>
                <w:strike/>
                <w:sz w:val="24"/>
                <w:szCs w:val="24"/>
              </w:rPr>
            </w:pPr>
            <w:r w:rsidRPr="00FB077F">
              <w:rPr>
                <w:rFonts w:ascii="Times New Roman" w:eastAsia="Aptos" w:hAnsi="Times New Roman" w:cs="Times New Roman"/>
                <w:sz w:val="24"/>
                <w:szCs w:val="24"/>
              </w:rPr>
              <w:t>Ekrano raiška</w:t>
            </w:r>
          </w:p>
        </w:tc>
        <w:tc>
          <w:tcPr>
            <w:tcW w:w="3355" w:type="dxa"/>
            <w:tcBorders>
              <w:bottom w:val="single" w:sz="4" w:space="0" w:color="auto"/>
            </w:tcBorders>
          </w:tcPr>
          <w:p w14:paraId="6612BA5D" w14:textId="77777777" w:rsidR="00B169BB" w:rsidRPr="00FB077F" w:rsidRDefault="00B169BB" w:rsidP="00997893">
            <w:pPr>
              <w:spacing w:after="160" w:line="259" w:lineRule="auto"/>
              <w:rPr>
                <w:rFonts w:ascii="Times New Roman" w:eastAsia="Aptos" w:hAnsi="Times New Roman" w:cs="Times New Roman"/>
                <w:strike/>
                <w:sz w:val="24"/>
                <w:szCs w:val="24"/>
              </w:rPr>
            </w:pPr>
            <w:r w:rsidRPr="00FB077F">
              <w:rPr>
                <w:rFonts w:ascii="Times New Roman" w:eastAsia="Aptos" w:hAnsi="Times New Roman" w:cs="Times New Roman"/>
                <w:sz w:val="24"/>
                <w:szCs w:val="24"/>
              </w:rPr>
              <w:t xml:space="preserve">Ne mažiau kaip 1920x1080 </w:t>
            </w:r>
          </w:p>
        </w:tc>
        <w:tc>
          <w:tcPr>
            <w:tcW w:w="2874" w:type="dxa"/>
            <w:tcBorders>
              <w:bottom w:val="single" w:sz="4" w:space="0" w:color="auto"/>
            </w:tcBorders>
          </w:tcPr>
          <w:p w14:paraId="77847B3E" w14:textId="77777777" w:rsidR="00B169BB" w:rsidRPr="00FB077F" w:rsidRDefault="00B169BB" w:rsidP="00997893">
            <w:pPr>
              <w:spacing w:after="160" w:line="259" w:lineRule="auto"/>
              <w:rPr>
                <w:rFonts w:ascii="Times New Roman" w:eastAsia="Aptos" w:hAnsi="Times New Roman" w:cs="Times New Roman"/>
                <w:b/>
                <w:bCs/>
                <w:sz w:val="24"/>
                <w:szCs w:val="24"/>
                <w:shd w:val="clear" w:color="auto" w:fill="EBF6FF"/>
              </w:rPr>
            </w:pPr>
          </w:p>
        </w:tc>
      </w:tr>
      <w:tr w:rsidR="00B169BB" w:rsidRPr="00913CD7" w14:paraId="6086BC0D" w14:textId="77777777" w:rsidTr="00B169BB">
        <w:trPr>
          <w:jc w:val="center"/>
        </w:trPr>
        <w:tc>
          <w:tcPr>
            <w:tcW w:w="1236" w:type="dxa"/>
          </w:tcPr>
          <w:p w14:paraId="28D82B5C" w14:textId="77777777" w:rsidR="00B169BB" w:rsidRPr="00FB077F" w:rsidRDefault="00B169BB" w:rsidP="00B169BB">
            <w:pPr>
              <w:numPr>
                <w:ilvl w:val="0"/>
                <w:numId w:val="66"/>
              </w:numPr>
              <w:contextualSpacing/>
              <w:rPr>
                <w:rFonts w:ascii="Times New Roman" w:eastAsia="Aptos" w:hAnsi="Times New Roman" w:cs="Times New Roman"/>
                <w:sz w:val="24"/>
                <w:szCs w:val="24"/>
              </w:rPr>
            </w:pPr>
          </w:p>
        </w:tc>
        <w:tc>
          <w:tcPr>
            <w:tcW w:w="2401" w:type="dxa"/>
          </w:tcPr>
          <w:p w14:paraId="08043B4C"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Galia</w:t>
            </w:r>
          </w:p>
        </w:tc>
        <w:tc>
          <w:tcPr>
            <w:tcW w:w="3355" w:type="dxa"/>
          </w:tcPr>
          <w:p w14:paraId="2563820A"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Ne mažiau kaip 100 W</w:t>
            </w:r>
          </w:p>
        </w:tc>
        <w:tc>
          <w:tcPr>
            <w:tcW w:w="2874" w:type="dxa"/>
          </w:tcPr>
          <w:p w14:paraId="758092A5" w14:textId="77777777" w:rsidR="00B169BB" w:rsidRPr="00FB077F" w:rsidRDefault="00B169BB" w:rsidP="00997893">
            <w:pPr>
              <w:spacing w:after="160" w:line="259" w:lineRule="auto"/>
              <w:rPr>
                <w:rFonts w:ascii="Times New Roman" w:eastAsia="Aptos" w:hAnsi="Times New Roman" w:cs="Times New Roman"/>
                <w:b/>
                <w:bCs/>
                <w:sz w:val="24"/>
                <w:szCs w:val="24"/>
                <w:shd w:val="clear" w:color="auto" w:fill="EBF6FF"/>
              </w:rPr>
            </w:pPr>
          </w:p>
        </w:tc>
      </w:tr>
      <w:tr w:rsidR="00B169BB" w:rsidRPr="00413C2E" w14:paraId="63CD54BB" w14:textId="77777777" w:rsidTr="00B169BB">
        <w:trPr>
          <w:jc w:val="center"/>
        </w:trPr>
        <w:tc>
          <w:tcPr>
            <w:tcW w:w="1236" w:type="dxa"/>
          </w:tcPr>
          <w:p w14:paraId="2BE91F28" w14:textId="77777777" w:rsidR="00B169BB" w:rsidRPr="00FB077F" w:rsidRDefault="00B169BB" w:rsidP="00B169BB">
            <w:pPr>
              <w:numPr>
                <w:ilvl w:val="0"/>
                <w:numId w:val="66"/>
              </w:numPr>
              <w:contextualSpacing/>
              <w:rPr>
                <w:rFonts w:ascii="Times New Roman" w:eastAsia="Aptos" w:hAnsi="Times New Roman" w:cs="Times New Roman"/>
                <w:sz w:val="24"/>
                <w:szCs w:val="24"/>
              </w:rPr>
            </w:pPr>
          </w:p>
        </w:tc>
        <w:tc>
          <w:tcPr>
            <w:tcW w:w="2401" w:type="dxa"/>
          </w:tcPr>
          <w:p w14:paraId="295D129B"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Ryškumas 1 ir 2 ekrano</w:t>
            </w:r>
          </w:p>
        </w:tc>
        <w:tc>
          <w:tcPr>
            <w:tcW w:w="3355" w:type="dxa"/>
          </w:tcPr>
          <w:p w14:paraId="729F8C50"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Ne mažiau kaip 3000 (cd/m2) ir 700(cd/m2)</w:t>
            </w:r>
          </w:p>
        </w:tc>
        <w:tc>
          <w:tcPr>
            <w:tcW w:w="2874" w:type="dxa"/>
          </w:tcPr>
          <w:p w14:paraId="6DD6C841" w14:textId="77777777" w:rsidR="00B169BB" w:rsidRPr="00FB077F" w:rsidRDefault="00B169BB" w:rsidP="00997893">
            <w:pPr>
              <w:spacing w:after="160" w:line="259" w:lineRule="auto"/>
              <w:rPr>
                <w:rFonts w:ascii="Times New Roman" w:eastAsia="Aptos" w:hAnsi="Times New Roman" w:cs="Times New Roman"/>
                <w:b/>
                <w:bCs/>
                <w:sz w:val="24"/>
                <w:szCs w:val="24"/>
                <w:shd w:val="clear" w:color="auto" w:fill="EBF6FF"/>
              </w:rPr>
            </w:pPr>
          </w:p>
        </w:tc>
      </w:tr>
      <w:tr w:rsidR="00B169BB" w:rsidRPr="00913CD7" w14:paraId="69E3F431" w14:textId="77777777" w:rsidTr="00B169BB">
        <w:trPr>
          <w:jc w:val="center"/>
        </w:trPr>
        <w:tc>
          <w:tcPr>
            <w:tcW w:w="1236" w:type="dxa"/>
          </w:tcPr>
          <w:p w14:paraId="57387228" w14:textId="77777777" w:rsidR="00B169BB" w:rsidRPr="00FB077F" w:rsidRDefault="00B169BB" w:rsidP="00B169BB">
            <w:pPr>
              <w:numPr>
                <w:ilvl w:val="0"/>
                <w:numId w:val="66"/>
              </w:numPr>
              <w:contextualSpacing/>
              <w:rPr>
                <w:rFonts w:ascii="Times New Roman" w:eastAsia="Aptos" w:hAnsi="Times New Roman" w:cs="Times New Roman"/>
                <w:sz w:val="24"/>
                <w:szCs w:val="24"/>
              </w:rPr>
            </w:pPr>
          </w:p>
        </w:tc>
        <w:tc>
          <w:tcPr>
            <w:tcW w:w="2401" w:type="dxa"/>
          </w:tcPr>
          <w:p w14:paraId="2B805BC6"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Spalvų kiekis</w:t>
            </w:r>
          </w:p>
        </w:tc>
        <w:tc>
          <w:tcPr>
            <w:tcW w:w="3355" w:type="dxa"/>
          </w:tcPr>
          <w:p w14:paraId="764D7C57"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Ne mažiau kaip 16,7 M</w:t>
            </w:r>
          </w:p>
        </w:tc>
        <w:tc>
          <w:tcPr>
            <w:tcW w:w="2874" w:type="dxa"/>
          </w:tcPr>
          <w:p w14:paraId="15A80567" w14:textId="77777777" w:rsidR="00B169BB" w:rsidRPr="00FB077F" w:rsidRDefault="00B169BB" w:rsidP="00997893">
            <w:pPr>
              <w:spacing w:after="160" w:line="259" w:lineRule="auto"/>
              <w:rPr>
                <w:rFonts w:ascii="Times New Roman" w:eastAsia="Aptos" w:hAnsi="Times New Roman" w:cs="Times New Roman"/>
                <w:b/>
                <w:bCs/>
                <w:sz w:val="24"/>
                <w:szCs w:val="24"/>
                <w:shd w:val="clear" w:color="auto" w:fill="EBF6FF"/>
              </w:rPr>
            </w:pPr>
          </w:p>
        </w:tc>
      </w:tr>
      <w:tr w:rsidR="00B169BB" w:rsidRPr="00913CD7" w14:paraId="58BFF7A2" w14:textId="77777777" w:rsidTr="00B169BB">
        <w:trPr>
          <w:jc w:val="center"/>
        </w:trPr>
        <w:tc>
          <w:tcPr>
            <w:tcW w:w="1236" w:type="dxa"/>
          </w:tcPr>
          <w:p w14:paraId="691BE958" w14:textId="77777777" w:rsidR="00B169BB" w:rsidRPr="00FB077F" w:rsidRDefault="00B169BB" w:rsidP="00B169BB">
            <w:pPr>
              <w:numPr>
                <w:ilvl w:val="0"/>
                <w:numId w:val="66"/>
              </w:numPr>
              <w:contextualSpacing/>
              <w:rPr>
                <w:rFonts w:ascii="Times New Roman" w:eastAsia="Aptos" w:hAnsi="Times New Roman" w:cs="Times New Roman"/>
                <w:sz w:val="24"/>
                <w:szCs w:val="24"/>
              </w:rPr>
            </w:pPr>
          </w:p>
        </w:tc>
        <w:tc>
          <w:tcPr>
            <w:tcW w:w="2401" w:type="dxa"/>
          </w:tcPr>
          <w:p w14:paraId="6ED3C43C"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Rodymo mastelis (ekranų vaizdo proporcijos)</w:t>
            </w:r>
          </w:p>
        </w:tc>
        <w:tc>
          <w:tcPr>
            <w:tcW w:w="3355" w:type="dxa"/>
          </w:tcPr>
          <w:p w14:paraId="4D1C27E2"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Ne mažiau kaip 16:9</w:t>
            </w:r>
          </w:p>
        </w:tc>
        <w:tc>
          <w:tcPr>
            <w:tcW w:w="2874" w:type="dxa"/>
          </w:tcPr>
          <w:p w14:paraId="4C32ED21" w14:textId="77777777" w:rsidR="00B169BB" w:rsidRPr="00FB077F" w:rsidRDefault="00B169BB" w:rsidP="00997893">
            <w:pPr>
              <w:spacing w:after="160" w:line="259" w:lineRule="auto"/>
              <w:rPr>
                <w:rFonts w:ascii="Times New Roman" w:eastAsia="Aptos" w:hAnsi="Times New Roman" w:cs="Times New Roman"/>
                <w:b/>
                <w:bCs/>
                <w:sz w:val="24"/>
                <w:szCs w:val="24"/>
                <w:shd w:val="clear" w:color="auto" w:fill="EBF6FF"/>
              </w:rPr>
            </w:pPr>
          </w:p>
        </w:tc>
      </w:tr>
      <w:tr w:rsidR="00B169BB" w:rsidRPr="00913CD7" w14:paraId="4B6A16C9" w14:textId="77777777" w:rsidTr="00B169BB">
        <w:trPr>
          <w:jc w:val="center"/>
        </w:trPr>
        <w:tc>
          <w:tcPr>
            <w:tcW w:w="1236" w:type="dxa"/>
          </w:tcPr>
          <w:p w14:paraId="578BEA3A" w14:textId="77777777" w:rsidR="00B169BB" w:rsidRPr="00FB077F" w:rsidRDefault="00B169BB" w:rsidP="00B169BB">
            <w:pPr>
              <w:numPr>
                <w:ilvl w:val="0"/>
                <w:numId w:val="66"/>
              </w:numPr>
              <w:contextualSpacing/>
              <w:rPr>
                <w:rFonts w:ascii="Times New Roman" w:eastAsia="Aptos" w:hAnsi="Times New Roman" w:cs="Times New Roman"/>
                <w:sz w:val="24"/>
                <w:szCs w:val="24"/>
              </w:rPr>
            </w:pPr>
          </w:p>
        </w:tc>
        <w:tc>
          <w:tcPr>
            <w:tcW w:w="2401" w:type="dxa"/>
          </w:tcPr>
          <w:p w14:paraId="2DA58DE3"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Ekranų kontrasto santykis</w:t>
            </w:r>
          </w:p>
        </w:tc>
        <w:tc>
          <w:tcPr>
            <w:tcW w:w="3355" w:type="dxa"/>
          </w:tcPr>
          <w:p w14:paraId="4340F6A3"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Ne mažiau kaip 4000:1</w:t>
            </w:r>
          </w:p>
        </w:tc>
        <w:tc>
          <w:tcPr>
            <w:tcW w:w="2874" w:type="dxa"/>
          </w:tcPr>
          <w:p w14:paraId="2E429565" w14:textId="77777777" w:rsidR="00B169BB" w:rsidRPr="00FB077F" w:rsidRDefault="00B169BB" w:rsidP="00997893">
            <w:pPr>
              <w:spacing w:after="160" w:line="259" w:lineRule="auto"/>
              <w:rPr>
                <w:rFonts w:ascii="Times New Roman" w:eastAsia="Aptos" w:hAnsi="Times New Roman" w:cs="Times New Roman"/>
                <w:b/>
                <w:bCs/>
                <w:sz w:val="24"/>
                <w:szCs w:val="24"/>
                <w:shd w:val="clear" w:color="auto" w:fill="EBF6FF"/>
              </w:rPr>
            </w:pPr>
          </w:p>
        </w:tc>
      </w:tr>
      <w:tr w:rsidR="00B169BB" w:rsidRPr="00913CD7" w14:paraId="42C5A655" w14:textId="77777777" w:rsidTr="00B169BB">
        <w:trPr>
          <w:trHeight w:val="299"/>
          <w:jc w:val="center"/>
        </w:trPr>
        <w:tc>
          <w:tcPr>
            <w:tcW w:w="1236" w:type="dxa"/>
            <w:tcBorders>
              <w:bottom w:val="single" w:sz="4" w:space="0" w:color="auto"/>
            </w:tcBorders>
          </w:tcPr>
          <w:p w14:paraId="3FF907B8" w14:textId="77777777" w:rsidR="00B169BB" w:rsidRPr="00FB077F" w:rsidRDefault="00B169BB" w:rsidP="00B169BB">
            <w:pPr>
              <w:numPr>
                <w:ilvl w:val="0"/>
                <w:numId w:val="66"/>
              </w:numPr>
              <w:contextualSpacing/>
              <w:rPr>
                <w:rFonts w:ascii="Times New Roman" w:eastAsia="Aptos" w:hAnsi="Times New Roman" w:cs="Times New Roman"/>
                <w:sz w:val="24"/>
                <w:szCs w:val="24"/>
              </w:rPr>
            </w:pPr>
          </w:p>
        </w:tc>
        <w:tc>
          <w:tcPr>
            <w:tcW w:w="2401" w:type="dxa"/>
            <w:tcBorders>
              <w:bottom w:val="single" w:sz="4" w:space="0" w:color="auto"/>
            </w:tcBorders>
          </w:tcPr>
          <w:p w14:paraId="4FA9EA7F"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Matymo kampas</w:t>
            </w:r>
          </w:p>
        </w:tc>
        <w:tc>
          <w:tcPr>
            <w:tcW w:w="3355" w:type="dxa"/>
            <w:tcBorders>
              <w:bottom w:val="single" w:sz="4" w:space="0" w:color="auto"/>
            </w:tcBorders>
          </w:tcPr>
          <w:p w14:paraId="4495DD02" w14:textId="77777777" w:rsidR="00B169BB" w:rsidRPr="00FB077F" w:rsidRDefault="00B169BB" w:rsidP="00997893">
            <w:pPr>
              <w:spacing w:after="160" w:line="259" w:lineRule="auto"/>
              <w:rPr>
                <w:rFonts w:ascii="Times New Roman" w:eastAsia="Aptos" w:hAnsi="Times New Roman" w:cs="Times New Roman"/>
                <w:sz w:val="24"/>
                <w:szCs w:val="24"/>
                <w:vertAlign w:val="superscript"/>
              </w:rPr>
            </w:pPr>
            <w:r w:rsidRPr="00FB077F">
              <w:rPr>
                <w:rFonts w:ascii="Times New Roman" w:eastAsia="Aptos" w:hAnsi="Times New Roman" w:cs="Times New Roman"/>
                <w:sz w:val="24"/>
                <w:szCs w:val="24"/>
              </w:rPr>
              <w:t>Ne mažesnis kaip 178</w:t>
            </w:r>
            <w:r w:rsidRPr="00FB077F">
              <w:rPr>
                <w:rFonts w:ascii="Times New Roman" w:eastAsia="Aptos" w:hAnsi="Times New Roman" w:cs="Times New Roman"/>
                <w:sz w:val="24"/>
                <w:szCs w:val="24"/>
                <w:vertAlign w:val="superscript"/>
              </w:rPr>
              <w:t>0</w:t>
            </w:r>
          </w:p>
        </w:tc>
        <w:tc>
          <w:tcPr>
            <w:tcW w:w="2874" w:type="dxa"/>
            <w:tcBorders>
              <w:bottom w:val="single" w:sz="4" w:space="0" w:color="auto"/>
            </w:tcBorders>
          </w:tcPr>
          <w:p w14:paraId="444C6B85" w14:textId="77777777" w:rsidR="00B169BB" w:rsidRPr="00FB077F" w:rsidRDefault="00B169BB" w:rsidP="00997893">
            <w:pPr>
              <w:spacing w:after="160" w:line="259" w:lineRule="auto"/>
              <w:rPr>
                <w:rFonts w:ascii="Times New Roman" w:eastAsia="Aptos" w:hAnsi="Times New Roman" w:cs="Times New Roman"/>
                <w:b/>
                <w:bCs/>
                <w:sz w:val="24"/>
                <w:szCs w:val="24"/>
                <w:shd w:val="clear" w:color="auto" w:fill="EBF6FF"/>
              </w:rPr>
            </w:pPr>
          </w:p>
        </w:tc>
      </w:tr>
      <w:tr w:rsidR="00B169BB" w:rsidRPr="00413C2E" w14:paraId="7DE714EF" w14:textId="77777777" w:rsidTr="00B169BB">
        <w:trPr>
          <w:trHeight w:val="285"/>
          <w:jc w:val="center"/>
        </w:trPr>
        <w:tc>
          <w:tcPr>
            <w:tcW w:w="1236" w:type="dxa"/>
            <w:tcBorders>
              <w:bottom w:val="single" w:sz="4" w:space="0" w:color="auto"/>
            </w:tcBorders>
          </w:tcPr>
          <w:p w14:paraId="338ADCA0" w14:textId="77777777" w:rsidR="00B169BB" w:rsidRPr="00FB077F" w:rsidRDefault="00B169BB" w:rsidP="00B169BB">
            <w:pPr>
              <w:numPr>
                <w:ilvl w:val="0"/>
                <w:numId w:val="66"/>
              </w:numPr>
              <w:contextualSpacing/>
              <w:rPr>
                <w:rFonts w:ascii="Times New Roman" w:eastAsia="Aptos" w:hAnsi="Times New Roman" w:cs="Times New Roman"/>
                <w:sz w:val="24"/>
                <w:szCs w:val="24"/>
              </w:rPr>
            </w:pPr>
          </w:p>
        </w:tc>
        <w:tc>
          <w:tcPr>
            <w:tcW w:w="2401" w:type="dxa"/>
            <w:tcBorders>
              <w:bottom w:val="single" w:sz="4" w:space="0" w:color="auto"/>
            </w:tcBorders>
          </w:tcPr>
          <w:p w14:paraId="713EC67B"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Dydis</w:t>
            </w:r>
          </w:p>
        </w:tc>
        <w:tc>
          <w:tcPr>
            <w:tcW w:w="3355" w:type="dxa"/>
            <w:tcBorders>
              <w:bottom w:val="single" w:sz="4" w:space="0" w:color="auto"/>
            </w:tcBorders>
          </w:tcPr>
          <w:p w14:paraId="10514D27"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Ne mažiau kaip 1804x786x80 mm</w:t>
            </w:r>
          </w:p>
        </w:tc>
        <w:tc>
          <w:tcPr>
            <w:tcW w:w="2874" w:type="dxa"/>
            <w:tcBorders>
              <w:bottom w:val="single" w:sz="4" w:space="0" w:color="auto"/>
            </w:tcBorders>
          </w:tcPr>
          <w:p w14:paraId="1A099D5F" w14:textId="77777777" w:rsidR="00B169BB" w:rsidRPr="00FB077F" w:rsidRDefault="00B169BB" w:rsidP="00997893">
            <w:pPr>
              <w:spacing w:after="160" w:line="259" w:lineRule="auto"/>
              <w:rPr>
                <w:rFonts w:ascii="Times New Roman" w:eastAsia="Aptos" w:hAnsi="Times New Roman" w:cs="Times New Roman"/>
                <w:b/>
                <w:bCs/>
                <w:sz w:val="24"/>
                <w:szCs w:val="24"/>
                <w:shd w:val="clear" w:color="auto" w:fill="EBF6FF"/>
              </w:rPr>
            </w:pPr>
          </w:p>
        </w:tc>
      </w:tr>
      <w:tr w:rsidR="00B169BB" w:rsidRPr="00913CD7" w14:paraId="044C0F89" w14:textId="77777777" w:rsidTr="00B169BB">
        <w:trPr>
          <w:trHeight w:val="573"/>
          <w:jc w:val="center"/>
        </w:trPr>
        <w:tc>
          <w:tcPr>
            <w:tcW w:w="1236" w:type="dxa"/>
            <w:tcBorders>
              <w:bottom w:val="single" w:sz="4" w:space="0" w:color="auto"/>
            </w:tcBorders>
          </w:tcPr>
          <w:p w14:paraId="251B0358" w14:textId="77777777" w:rsidR="00B169BB" w:rsidRPr="00FB077F" w:rsidRDefault="00B169BB" w:rsidP="00B169BB">
            <w:pPr>
              <w:pStyle w:val="Sraopastraipa"/>
              <w:numPr>
                <w:ilvl w:val="0"/>
                <w:numId w:val="66"/>
              </w:numPr>
              <w:spacing w:after="160" w:line="259" w:lineRule="auto"/>
              <w:rPr>
                <w:rFonts w:ascii="Times New Roman" w:eastAsia="Aptos" w:hAnsi="Times New Roman" w:cs="Times New Roman"/>
                <w:sz w:val="24"/>
                <w:szCs w:val="24"/>
              </w:rPr>
            </w:pPr>
          </w:p>
        </w:tc>
        <w:tc>
          <w:tcPr>
            <w:tcW w:w="2401" w:type="dxa"/>
            <w:tcBorders>
              <w:bottom w:val="single" w:sz="4" w:space="0" w:color="auto"/>
            </w:tcBorders>
          </w:tcPr>
          <w:p w14:paraId="185C1DD0"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Spalvinė rezoliucija</w:t>
            </w:r>
          </w:p>
        </w:tc>
        <w:tc>
          <w:tcPr>
            <w:tcW w:w="3355" w:type="dxa"/>
            <w:tcBorders>
              <w:bottom w:val="single" w:sz="4" w:space="0" w:color="auto"/>
            </w:tcBorders>
          </w:tcPr>
          <w:p w14:paraId="20F07C0C"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Ne mažiau kaip 24bit (8bit per kanalą)</w:t>
            </w:r>
          </w:p>
        </w:tc>
        <w:tc>
          <w:tcPr>
            <w:tcW w:w="2874" w:type="dxa"/>
            <w:tcBorders>
              <w:bottom w:val="single" w:sz="4" w:space="0" w:color="auto"/>
            </w:tcBorders>
          </w:tcPr>
          <w:p w14:paraId="44D396C6" w14:textId="77777777" w:rsidR="00B169BB" w:rsidRPr="00FB077F" w:rsidRDefault="00B169BB" w:rsidP="00997893">
            <w:pPr>
              <w:spacing w:after="160" w:line="259" w:lineRule="auto"/>
              <w:rPr>
                <w:rFonts w:ascii="Times New Roman" w:eastAsia="Aptos" w:hAnsi="Times New Roman" w:cs="Times New Roman"/>
                <w:sz w:val="24"/>
                <w:szCs w:val="24"/>
              </w:rPr>
            </w:pPr>
          </w:p>
        </w:tc>
      </w:tr>
      <w:tr w:rsidR="00B169BB" w:rsidRPr="00913CD7" w14:paraId="02A9FA7B" w14:textId="77777777" w:rsidTr="00B169BB">
        <w:trPr>
          <w:trHeight w:val="289"/>
          <w:jc w:val="center"/>
        </w:trPr>
        <w:tc>
          <w:tcPr>
            <w:tcW w:w="1236" w:type="dxa"/>
          </w:tcPr>
          <w:p w14:paraId="74FCB9EE" w14:textId="77777777" w:rsidR="00B169BB" w:rsidRPr="00FB077F" w:rsidRDefault="00B169BB" w:rsidP="00B169BB">
            <w:pPr>
              <w:pStyle w:val="Sraopastraipa"/>
              <w:numPr>
                <w:ilvl w:val="0"/>
                <w:numId w:val="66"/>
              </w:numPr>
              <w:spacing w:after="160" w:line="259" w:lineRule="auto"/>
              <w:rPr>
                <w:rFonts w:ascii="Times New Roman" w:eastAsia="Aptos" w:hAnsi="Times New Roman" w:cs="Times New Roman"/>
                <w:sz w:val="24"/>
                <w:szCs w:val="24"/>
              </w:rPr>
            </w:pPr>
          </w:p>
        </w:tc>
        <w:tc>
          <w:tcPr>
            <w:tcW w:w="2401" w:type="dxa"/>
          </w:tcPr>
          <w:p w14:paraId="1E75E463"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Atnaujinimo dažnis</w:t>
            </w:r>
          </w:p>
        </w:tc>
        <w:tc>
          <w:tcPr>
            <w:tcW w:w="3355" w:type="dxa"/>
          </w:tcPr>
          <w:p w14:paraId="2BC7666F"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lang w:val="de-DE"/>
              </w:rPr>
              <w:t xml:space="preserve">Ne </w:t>
            </w:r>
            <w:proofErr w:type="spellStart"/>
            <w:r w:rsidRPr="00FB077F">
              <w:rPr>
                <w:rFonts w:ascii="Times New Roman" w:eastAsia="Aptos" w:hAnsi="Times New Roman" w:cs="Times New Roman"/>
                <w:sz w:val="24"/>
                <w:szCs w:val="24"/>
                <w:lang w:val="de-DE"/>
              </w:rPr>
              <w:t>mažiau</w:t>
            </w:r>
            <w:proofErr w:type="spellEnd"/>
            <w:r w:rsidRPr="00FB077F">
              <w:rPr>
                <w:rFonts w:ascii="Times New Roman" w:eastAsia="Aptos" w:hAnsi="Times New Roman" w:cs="Times New Roman"/>
                <w:sz w:val="24"/>
                <w:szCs w:val="24"/>
                <w:lang w:val="de-DE"/>
              </w:rPr>
              <w:t xml:space="preserve"> </w:t>
            </w:r>
            <w:proofErr w:type="spellStart"/>
            <w:r w:rsidRPr="00FB077F">
              <w:rPr>
                <w:rFonts w:ascii="Times New Roman" w:eastAsia="Aptos" w:hAnsi="Times New Roman" w:cs="Times New Roman"/>
                <w:sz w:val="24"/>
                <w:szCs w:val="24"/>
                <w:lang w:val="de-DE"/>
              </w:rPr>
              <w:t>kaip</w:t>
            </w:r>
            <w:proofErr w:type="spellEnd"/>
            <w:r w:rsidRPr="00FB077F">
              <w:rPr>
                <w:rFonts w:ascii="Times New Roman" w:eastAsia="Aptos" w:hAnsi="Times New Roman" w:cs="Times New Roman"/>
                <w:sz w:val="24"/>
                <w:szCs w:val="24"/>
                <w:lang w:val="de-DE"/>
              </w:rPr>
              <w:t xml:space="preserve"> 1920 Hz</w:t>
            </w:r>
          </w:p>
        </w:tc>
        <w:tc>
          <w:tcPr>
            <w:tcW w:w="2874" w:type="dxa"/>
          </w:tcPr>
          <w:p w14:paraId="1BB17A35" w14:textId="77777777" w:rsidR="00B169BB" w:rsidRPr="00FB077F" w:rsidRDefault="00B169BB" w:rsidP="00997893">
            <w:pPr>
              <w:spacing w:after="160" w:line="259" w:lineRule="auto"/>
              <w:rPr>
                <w:rFonts w:ascii="Times New Roman" w:eastAsia="Aptos" w:hAnsi="Times New Roman" w:cs="Times New Roman"/>
                <w:sz w:val="24"/>
                <w:szCs w:val="24"/>
              </w:rPr>
            </w:pPr>
          </w:p>
        </w:tc>
      </w:tr>
      <w:tr w:rsidR="00B169BB" w:rsidRPr="00913CD7" w14:paraId="366AC1E2" w14:textId="77777777" w:rsidTr="00B169BB">
        <w:trPr>
          <w:trHeight w:val="289"/>
          <w:jc w:val="center"/>
        </w:trPr>
        <w:tc>
          <w:tcPr>
            <w:tcW w:w="1236" w:type="dxa"/>
          </w:tcPr>
          <w:p w14:paraId="4DFAEF23" w14:textId="77777777" w:rsidR="00B169BB" w:rsidRPr="00FB077F" w:rsidRDefault="00B169BB" w:rsidP="00B169BB">
            <w:pPr>
              <w:pStyle w:val="Sraopastraipa"/>
              <w:numPr>
                <w:ilvl w:val="0"/>
                <w:numId w:val="66"/>
              </w:numPr>
              <w:spacing w:after="160" w:line="259" w:lineRule="auto"/>
              <w:rPr>
                <w:rFonts w:ascii="Times New Roman" w:eastAsia="Aptos" w:hAnsi="Times New Roman" w:cs="Times New Roman"/>
                <w:sz w:val="24"/>
                <w:szCs w:val="24"/>
              </w:rPr>
            </w:pPr>
          </w:p>
        </w:tc>
        <w:tc>
          <w:tcPr>
            <w:tcW w:w="2401" w:type="dxa"/>
          </w:tcPr>
          <w:p w14:paraId="2EB5033C"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Tarnavimo laikas</w:t>
            </w:r>
          </w:p>
        </w:tc>
        <w:tc>
          <w:tcPr>
            <w:tcW w:w="3355" w:type="dxa"/>
          </w:tcPr>
          <w:p w14:paraId="7149E664" w14:textId="77777777" w:rsidR="00B169BB" w:rsidRPr="00FB077F" w:rsidRDefault="00B169BB" w:rsidP="00997893">
            <w:pPr>
              <w:spacing w:after="160" w:line="259" w:lineRule="auto"/>
              <w:rPr>
                <w:rFonts w:ascii="Times New Roman" w:eastAsia="Aptos" w:hAnsi="Times New Roman" w:cs="Times New Roman"/>
                <w:sz w:val="24"/>
                <w:szCs w:val="24"/>
                <w:lang w:val="de-DE"/>
              </w:rPr>
            </w:pPr>
            <w:r w:rsidRPr="00FB077F">
              <w:rPr>
                <w:rFonts w:ascii="Times New Roman" w:eastAsia="Aptos" w:hAnsi="Times New Roman" w:cs="Times New Roman"/>
                <w:sz w:val="24"/>
                <w:szCs w:val="24"/>
              </w:rPr>
              <w:t>Ne mažiau kaip 100,000 h</w:t>
            </w:r>
          </w:p>
        </w:tc>
        <w:tc>
          <w:tcPr>
            <w:tcW w:w="2874" w:type="dxa"/>
          </w:tcPr>
          <w:p w14:paraId="3B18831D" w14:textId="77777777" w:rsidR="00B169BB" w:rsidRPr="00FB077F" w:rsidRDefault="00B169BB" w:rsidP="00997893">
            <w:pPr>
              <w:spacing w:after="160" w:line="259" w:lineRule="auto"/>
              <w:rPr>
                <w:rFonts w:ascii="Times New Roman" w:eastAsia="Aptos" w:hAnsi="Times New Roman" w:cs="Times New Roman"/>
                <w:sz w:val="24"/>
                <w:szCs w:val="24"/>
              </w:rPr>
            </w:pPr>
          </w:p>
        </w:tc>
      </w:tr>
      <w:tr w:rsidR="00B169BB" w:rsidRPr="00913CD7" w14:paraId="2168C03D" w14:textId="77777777" w:rsidTr="00B169BB">
        <w:trPr>
          <w:trHeight w:val="289"/>
          <w:jc w:val="center"/>
        </w:trPr>
        <w:tc>
          <w:tcPr>
            <w:tcW w:w="1236" w:type="dxa"/>
          </w:tcPr>
          <w:p w14:paraId="389CC67B" w14:textId="77777777" w:rsidR="00B169BB" w:rsidRPr="00263F9E" w:rsidRDefault="00B169BB" w:rsidP="00B169BB">
            <w:pPr>
              <w:pStyle w:val="Sraopastraipa"/>
              <w:numPr>
                <w:ilvl w:val="0"/>
                <w:numId w:val="66"/>
              </w:numPr>
              <w:spacing w:after="160" w:line="259" w:lineRule="auto"/>
              <w:rPr>
                <w:rFonts w:ascii="Times New Roman" w:eastAsia="Aptos" w:hAnsi="Times New Roman" w:cs="Times New Roman"/>
                <w:sz w:val="24"/>
                <w:szCs w:val="24"/>
              </w:rPr>
            </w:pPr>
          </w:p>
        </w:tc>
        <w:tc>
          <w:tcPr>
            <w:tcW w:w="2401" w:type="dxa"/>
          </w:tcPr>
          <w:p w14:paraId="71772C2E" w14:textId="77777777" w:rsidR="00B169BB" w:rsidRPr="00913CD7" w:rsidRDefault="00B169BB" w:rsidP="00997893">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Naudojimo rėžimas</w:t>
            </w:r>
          </w:p>
        </w:tc>
        <w:tc>
          <w:tcPr>
            <w:tcW w:w="3355" w:type="dxa"/>
          </w:tcPr>
          <w:p w14:paraId="03E6D634" w14:textId="77777777" w:rsidR="00B169BB" w:rsidRPr="00913CD7" w:rsidRDefault="00B169BB" w:rsidP="00997893">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Turi turėti galimybę naudojimui 24/7</w:t>
            </w:r>
          </w:p>
        </w:tc>
        <w:tc>
          <w:tcPr>
            <w:tcW w:w="2874" w:type="dxa"/>
          </w:tcPr>
          <w:p w14:paraId="49B4352C"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413C2E" w14:paraId="6C875599" w14:textId="77777777" w:rsidTr="00B169BB">
        <w:trPr>
          <w:trHeight w:val="289"/>
          <w:jc w:val="center"/>
        </w:trPr>
        <w:tc>
          <w:tcPr>
            <w:tcW w:w="1236" w:type="dxa"/>
          </w:tcPr>
          <w:p w14:paraId="4AA3A32D" w14:textId="77777777" w:rsidR="00B169BB" w:rsidRPr="00263F9E" w:rsidRDefault="00B169BB" w:rsidP="00B169BB">
            <w:pPr>
              <w:pStyle w:val="Sraopastraipa"/>
              <w:numPr>
                <w:ilvl w:val="0"/>
                <w:numId w:val="66"/>
              </w:numPr>
              <w:spacing w:after="160" w:line="259" w:lineRule="auto"/>
              <w:rPr>
                <w:rFonts w:ascii="Times New Roman" w:eastAsia="Aptos" w:hAnsi="Times New Roman" w:cs="Times New Roman"/>
                <w:sz w:val="24"/>
                <w:szCs w:val="24"/>
              </w:rPr>
            </w:pPr>
          </w:p>
        </w:tc>
        <w:tc>
          <w:tcPr>
            <w:tcW w:w="2401" w:type="dxa"/>
          </w:tcPr>
          <w:p w14:paraId="02B7C5F9" w14:textId="77777777" w:rsidR="00B169BB" w:rsidRPr="00913CD7" w:rsidRDefault="00B169BB" w:rsidP="00997893">
            <w:pPr>
              <w:spacing w:after="160" w:line="259" w:lineRule="auto"/>
              <w:rPr>
                <w:rFonts w:ascii="Times New Roman" w:eastAsia="Aptos" w:hAnsi="Times New Roman" w:cs="Times New Roman"/>
                <w:sz w:val="24"/>
                <w:szCs w:val="24"/>
              </w:rPr>
            </w:pPr>
            <w:r w:rsidRPr="00913CD7">
              <w:rPr>
                <w:rFonts w:ascii="Times New Roman" w:eastAsia="Times New Roman" w:hAnsi="Times New Roman" w:cs="Times New Roman"/>
                <w:sz w:val="24"/>
                <w:szCs w:val="24"/>
              </w:rPr>
              <w:t>Galima naudoti vitrinose, į kurias tiesiogiai šviečia saulė</w:t>
            </w:r>
          </w:p>
        </w:tc>
        <w:tc>
          <w:tcPr>
            <w:tcW w:w="3355" w:type="dxa"/>
          </w:tcPr>
          <w:p w14:paraId="5F32A604" w14:textId="77777777" w:rsidR="00B169BB" w:rsidRPr="00913CD7" w:rsidRDefault="00B169BB" w:rsidP="00997893">
            <w:pPr>
              <w:spacing w:after="160" w:line="259" w:lineRule="auto"/>
              <w:rPr>
                <w:rFonts w:ascii="Times New Roman" w:eastAsia="Aptos" w:hAnsi="Times New Roman" w:cs="Times New Roman"/>
                <w:sz w:val="24"/>
                <w:szCs w:val="24"/>
              </w:rPr>
            </w:pPr>
            <w:r>
              <w:rPr>
                <w:rFonts w:ascii="Times New Roman" w:eastAsia="Aptos" w:hAnsi="Times New Roman" w:cs="Times New Roman"/>
                <w:sz w:val="24"/>
                <w:szCs w:val="24"/>
              </w:rPr>
              <w:t>Technologija pritaikyta vitrinoms, į kurias tiesiogiai šviečia saulė</w:t>
            </w:r>
          </w:p>
        </w:tc>
        <w:tc>
          <w:tcPr>
            <w:tcW w:w="2874" w:type="dxa"/>
          </w:tcPr>
          <w:p w14:paraId="3517C903"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913CD7" w14:paraId="3370B509" w14:textId="77777777" w:rsidTr="00B169BB">
        <w:trPr>
          <w:jc w:val="center"/>
        </w:trPr>
        <w:tc>
          <w:tcPr>
            <w:tcW w:w="1236" w:type="dxa"/>
          </w:tcPr>
          <w:p w14:paraId="1EEBC2CC" w14:textId="77777777" w:rsidR="00B169BB" w:rsidRPr="00263F9E" w:rsidRDefault="00B169BB" w:rsidP="00997893">
            <w:pPr>
              <w:pStyle w:val="Sraopastraipa"/>
              <w:spacing w:after="160" w:line="259" w:lineRule="auto"/>
              <w:rPr>
                <w:rFonts w:ascii="Times New Roman" w:eastAsia="Aptos" w:hAnsi="Times New Roman" w:cs="Times New Roman"/>
                <w:b/>
                <w:bCs/>
                <w:sz w:val="24"/>
                <w:szCs w:val="24"/>
              </w:rPr>
            </w:pPr>
          </w:p>
        </w:tc>
        <w:tc>
          <w:tcPr>
            <w:tcW w:w="2401" w:type="dxa"/>
          </w:tcPr>
          <w:p w14:paraId="559CDB75" w14:textId="77777777" w:rsidR="00B169BB" w:rsidRPr="00913CD7" w:rsidRDefault="00B169BB" w:rsidP="00997893">
            <w:pPr>
              <w:spacing w:after="160" w:line="259" w:lineRule="auto"/>
              <w:rPr>
                <w:rFonts w:ascii="Times New Roman" w:eastAsia="Aptos" w:hAnsi="Times New Roman" w:cs="Times New Roman"/>
                <w:b/>
                <w:bCs/>
                <w:sz w:val="24"/>
                <w:szCs w:val="24"/>
              </w:rPr>
            </w:pPr>
            <w:r w:rsidRPr="00913CD7">
              <w:rPr>
                <w:rFonts w:ascii="Times New Roman" w:eastAsia="Aptos" w:hAnsi="Times New Roman" w:cs="Times New Roman"/>
                <w:b/>
                <w:bCs/>
                <w:sz w:val="24"/>
                <w:szCs w:val="24"/>
              </w:rPr>
              <w:t>Fizinės savybės</w:t>
            </w:r>
          </w:p>
        </w:tc>
        <w:tc>
          <w:tcPr>
            <w:tcW w:w="3355" w:type="dxa"/>
          </w:tcPr>
          <w:p w14:paraId="7D9BFF0D" w14:textId="77777777" w:rsidR="00B169BB" w:rsidRPr="00913CD7" w:rsidRDefault="00B169BB" w:rsidP="00997893">
            <w:pPr>
              <w:spacing w:after="160" w:line="259" w:lineRule="auto"/>
              <w:rPr>
                <w:rFonts w:ascii="Times New Roman" w:eastAsia="Aptos" w:hAnsi="Times New Roman" w:cs="Times New Roman"/>
                <w:b/>
                <w:bCs/>
                <w:sz w:val="24"/>
                <w:szCs w:val="24"/>
              </w:rPr>
            </w:pPr>
          </w:p>
        </w:tc>
        <w:tc>
          <w:tcPr>
            <w:tcW w:w="2874" w:type="dxa"/>
          </w:tcPr>
          <w:p w14:paraId="649496F9" w14:textId="77777777" w:rsidR="00B169BB" w:rsidRPr="00913CD7" w:rsidRDefault="00B169BB" w:rsidP="00997893">
            <w:pPr>
              <w:spacing w:after="160" w:line="259" w:lineRule="auto"/>
              <w:rPr>
                <w:rFonts w:ascii="Times New Roman" w:eastAsia="Aptos" w:hAnsi="Times New Roman" w:cs="Times New Roman"/>
                <w:b/>
                <w:bCs/>
                <w:sz w:val="24"/>
                <w:szCs w:val="24"/>
              </w:rPr>
            </w:pPr>
          </w:p>
        </w:tc>
      </w:tr>
      <w:tr w:rsidR="00B169BB" w:rsidRPr="00913CD7" w14:paraId="7BD00175" w14:textId="77777777" w:rsidTr="00B169BB">
        <w:trPr>
          <w:jc w:val="center"/>
        </w:trPr>
        <w:tc>
          <w:tcPr>
            <w:tcW w:w="1236" w:type="dxa"/>
          </w:tcPr>
          <w:p w14:paraId="05DDE74D" w14:textId="77777777" w:rsidR="00B169BB" w:rsidRPr="00263F9E" w:rsidRDefault="00B169BB" w:rsidP="00B169BB">
            <w:pPr>
              <w:pStyle w:val="Sraopastraipa"/>
              <w:numPr>
                <w:ilvl w:val="0"/>
                <w:numId w:val="66"/>
              </w:numPr>
              <w:spacing w:after="160" w:line="259" w:lineRule="auto"/>
              <w:rPr>
                <w:rFonts w:ascii="Times New Roman" w:eastAsia="Aptos" w:hAnsi="Times New Roman" w:cs="Times New Roman"/>
                <w:sz w:val="24"/>
                <w:szCs w:val="24"/>
              </w:rPr>
            </w:pPr>
            <w:r w:rsidRPr="00263F9E">
              <w:rPr>
                <w:rFonts w:ascii="Times New Roman" w:eastAsia="Aptos" w:hAnsi="Times New Roman" w:cs="Times New Roman"/>
                <w:sz w:val="24"/>
                <w:szCs w:val="24"/>
              </w:rPr>
              <w:t xml:space="preserve"> </w:t>
            </w:r>
          </w:p>
        </w:tc>
        <w:tc>
          <w:tcPr>
            <w:tcW w:w="2401" w:type="dxa"/>
          </w:tcPr>
          <w:p w14:paraId="2CFF1DF6" w14:textId="77777777" w:rsidR="00B169BB" w:rsidRPr="00913CD7" w:rsidRDefault="00B169BB" w:rsidP="00997893">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Ekrano įstrižainė</w:t>
            </w:r>
          </w:p>
        </w:tc>
        <w:tc>
          <w:tcPr>
            <w:tcW w:w="3355" w:type="dxa"/>
          </w:tcPr>
          <w:p w14:paraId="522D278E"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Ne mažiau kaip 55 coliai</w:t>
            </w:r>
          </w:p>
        </w:tc>
        <w:tc>
          <w:tcPr>
            <w:tcW w:w="2874" w:type="dxa"/>
          </w:tcPr>
          <w:p w14:paraId="29534D7A"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913CD7" w14:paraId="2064569D" w14:textId="77777777" w:rsidTr="00B169BB">
        <w:trPr>
          <w:jc w:val="center"/>
        </w:trPr>
        <w:tc>
          <w:tcPr>
            <w:tcW w:w="1236" w:type="dxa"/>
          </w:tcPr>
          <w:p w14:paraId="75D4D1EC" w14:textId="77777777" w:rsidR="00B169BB" w:rsidRPr="00263F9E" w:rsidRDefault="00B169BB" w:rsidP="00B169BB">
            <w:pPr>
              <w:pStyle w:val="Sraopastraipa"/>
              <w:numPr>
                <w:ilvl w:val="0"/>
                <w:numId w:val="66"/>
              </w:numPr>
              <w:spacing w:after="160" w:line="259" w:lineRule="auto"/>
              <w:rPr>
                <w:rFonts w:ascii="Times New Roman" w:eastAsia="Aptos" w:hAnsi="Times New Roman" w:cs="Times New Roman"/>
                <w:sz w:val="24"/>
                <w:szCs w:val="24"/>
              </w:rPr>
            </w:pPr>
          </w:p>
        </w:tc>
        <w:tc>
          <w:tcPr>
            <w:tcW w:w="2401" w:type="dxa"/>
          </w:tcPr>
          <w:p w14:paraId="008644A6" w14:textId="77777777" w:rsidR="00B169BB" w:rsidRPr="00913CD7" w:rsidRDefault="00B169BB" w:rsidP="00997893">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Svoris</w:t>
            </w:r>
          </w:p>
        </w:tc>
        <w:tc>
          <w:tcPr>
            <w:tcW w:w="3355" w:type="dxa"/>
          </w:tcPr>
          <w:p w14:paraId="3A0435CC"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Ne daugiau kaip 45 kg,</w:t>
            </w:r>
          </w:p>
        </w:tc>
        <w:tc>
          <w:tcPr>
            <w:tcW w:w="2874" w:type="dxa"/>
          </w:tcPr>
          <w:p w14:paraId="4E90B45E"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413C2E" w14:paraId="40DCA7F4" w14:textId="77777777" w:rsidTr="00B169BB">
        <w:trPr>
          <w:trHeight w:val="1382"/>
          <w:jc w:val="center"/>
        </w:trPr>
        <w:tc>
          <w:tcPr>
            <w:tcW w:w="1236" w:type="dxa"/>
            <w:tcBorders>
              <w:bottom w:val="single" w:sz="4" w:space="0" w:color="auto"/>
            </w:tcBorders>
          </w:tcPr>
          <w:p w14:paraId="445B7E0E" w14:textId="77777777" w:rsidR="00B169BB" w:rsidRPr="00263F9E" w:rsidRDefault="00B169BB" w:rsidP="00B169BB">
            <w:pPr>
              <w:pStyle w:val="Sraopastraipa"/>
              <w:numPr>
                <w:ilvl w:val="0"/>
                <w:numId w:val="66"/>
              </w:numPr>
              <w:spacing w:after="160" w:line="259" w:lineRule="auto"/>
              <w:rPr>
                <w:rFonts w:ascii="Times New Roman" w:eastAsia="Aptos" w:hAnsi="Times New Roman" w:cs="Times New Roman"/>
                <w:sz w:val="24"/>
                <w:szCs w:val="24"/>
              </w:rPr>
            </w:pPr>
          </w:p>
        </w:tc>
        <w:tc>
          <w:tcPr>
            <w:tcW w:w="2401" w:type="dxa"/>
            <w:tcBorders>
              <w:bottom w:val="single" w:sz="4" w:space="0" w:color="auto"/>
            </w:tcBorders>
          </w:tcPr>
          <w:p w14:paraId="04FFC1B2" w14:textId="77777777" w:rsidR="00B169BB" w:rsidRPr="00913CD7" w:rsidRDefault="00B169BB" w:rsidP="00997893">
            <w:pPr>
              <w:spacing w:after="160" w:line="259" w:lineRule="auto"/>
              <w:rPr>
                <w:rFonts w:ascii="Times New Roman" w:eastAsia="Aptos" w:hAnsi="Times New Roman" w:cs="Times New Roman"/>
                <w:sz w:val="24"/>
                <w:szCs w:val="24"/>
              </w:rPr>
            </w:pPr>
            <w:r w:rsidRPr="00913CD7">
              <w:rPr>
                <w:rFonts w:ascii="Times New Roman" w:eastAsia="Times New Roman" w:hAnsi="Times New Roman" w:cs="Times New Roman"/>
                <w:sz w:val="24"/>
                <w:szCs w:val="24"/>
              </w:rPr>
              <w:t>Dvipusis ekranas</w:t>
            </w:r>
          </w:p>
        </w:tc>
        <w:tc>
          <w:tcPr>
            <w:tcW w:w="3355" w:type="dxa"/>
            <w:tcBorders>
              <w:bottom w:val="single" w:sz="4" w:space="0" w:color="auto"/>
            </w:tcBorders>
          </w:tcPr>
          <w:p w14:paraId="62B67EA3" w14:textId="77777777" w:rsidR="00B169BB" w:rsidRPr="00913CD7" w:rsidRDefault="00B169BB" w:rsidP="00997893">
            <w:pPr>
              <w:spacing w:after="160" w:line="259" w:lineRule="auto"/>
              <w:rPr>
                <w:rFonts w:ascii="Times New Roman" w:eastAsia="Aptos" w:hAnsi="Times New Roman" w:cs="Times New Roman"/>
                <w:sz w:val="24"/>
                <w:szCs w:val="24"/>
              </w:rPr>
            </w:pPr>
            <w:r w:rsidRPr="00913CD7">
              <w:rPr>
                <w:rFonts w:ascii="Times New Roman" w:eastAsia="Times New Roman" w:hAnsi="Times New Roman" w:cs="Times New Roman"/>
                <w:sz w:val="24"/>
                <w:szCs w:val="24"/>
              </w:rPr>
              <w:t>Turi būti dvipusis ekranas (rodo informaciją abiem kryptimis; turinys gali būti tas pats arba skirtingas)</w:t>
            </w:r>
          </w:p>
        </w:tc>
        <w:tc>
          <w:tcPr>
            <w:tcW w:w="2874" w:type="dxa"/>
            <w:tcBorders>
              <w:bottom w:val="single" w:sz="4" w:space="0" w:color="auto"/>
            </w:tcBorders>
          </w:tcPr>
          <w:p w14:paraId="0E251D2B"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413C2E" w14:paraId="650679B6" w14:textId="77777777" w:rsidTr="00B169BB">
        <w:trPr>
          <w:jc w:val="center"/>
        </w:trPr>
        <w:tc>
          <w:tcPr>
            <w:tcW w:w="1236" w:type="dxa"/>
          </w:tcPr>
          <w:p w14:paraId="6C24115B" w14:textId="77777777" w:rsidR="00B169BB" w:rsidRPr="00263F9E" w:rsidRDefault="00B169BB" w:rsidP="00B169BB">
            <w:pPr>
              <w:pStyle w:val="Sraopastraipa"/>
              <w:numPr>
                <w:ilvl w:val="0"/>
                <w:numId w:val="66"/>
              </w:numPr>
              <w:spacing w:after="160" w:line="259" w:lineRule="auto"/>
              <w:rPr>
                <w:rFonts w:ascii="Times New Roman" w:eastAsia="Aptos" w:hAnsi="Times New Roman" w:cs="Times New Roman"/>
                <w:sz w:val="24"/>
                <w:szCs w:val="24"/>
              </w:rPr>
            </w:pPr>
          </w:p>
        </w:tc>
        <w:tc>
          <w:tcPr>
            <w:tcW w:w="2401" w:type="dxa"/>
          </w:tcPr>
          <w:p w14:paraId="3EBAC878" w14:textId="77777777" w:rsidR="00B169BB" w:rsidRPr="00913CD7" w:rsidRDefault="00B169BB" w:rsidP="00997893">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Integruotas tvirtinimas prie lubų ir/ar prie grindų</w:t>
            </w:r>
          </w:p>
        </w:tc>
        <w:tc>
          <w:tcPr>
            <w:tcW w:w="3355" w:type="dxa"/>
          </w:tcPr>
          <w:p w14:paraId="1EA9798A" w14:textId="77777777" w:rsidR="00B169BB" w:rsidRPr="00913CD7" w:rsidRDefault="00B169BB" w:rsidP="00997893">
            <w:pPr>
              <w:spacing w:after="160" w:line="259" w:lineRule="auto"/>
              <w:rPr>
                <w:rFonts w:ascii="Times New Roman" w:eastAsia="Aptos" w:hAnsi="Times New Roman" w:cs="Times New Roman"/>
                <w:sz w:val="24"/>
                <w:szCs w:val="24"/>
              </w:rPr>
            </w:pPr>
            <w:r w:rsidRPr="00913CD7">
              <w:rPr>
                <w:rFonts w:ascii="Times New Roman" w:eastAsia="Times New Roman" w:hAnsi="Times New Roman" w:cs="Times New Roman"/>
                <w:sz w:val="24"/>
                <w:szCs w:val="24"/>
              </w:rPr>
              <w:t>Turi būti integruotas tvirtinimas prie lubų ir/ar prie grindų</w:t>
            </w:r>
          </w:p>
        </w:tc>
        <w:tc>
          <w:tcPr>
            <w:tcW w:w="2874" w:type="dxa"/>
          </w:tcPr>
          <w:p w14:paraId="66A863B8"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413C2E" w14:paraId="6ADD9895" w14:textId="77777777" w:rsidTr="00B169BB">
        <w:trPr>
          <w:trHeight w:val="567"/>
          <w:jc w:val="center"/>
        </w:trPr>
        <w:tc>
          <w:tcPr>
            <w:tcW w:w="1236" w:type="dxa"/>
            <w:tcBorders>
              <w:bottom w:val="single" w:sz="4" w:space="0" w:color="auto"/>
            </w:tcBorders>
          </w:tcPr>
          <w:p w14:paraId="44781C39" w14:textId="77777777" w:rsidR="00B169BB" w:rsidRPr="00263F9E" w:rsidRDefault="00B169BB" w:rsidP="00B169BB">
            <w:pPr>
              <w:pStyle w:val="Sraopastraipa"/>
              <w:numPr>
                <w:ilvl w:val="0"/>
                <w:numId w:val="66"/>
              </w:numPr>
              <w:spacing w:after="160" w:line="259" w:lineRule="auto"/>
              <w:rPr>
                <w:rFonts w:ascii="Times New Roman" w:eastAsia="Aptos" w:hAnsi="Times New Roman" w:cs="Times New Roman"/>
                <w:sz w:val="24"/>
                <w:szCs w:val="24"/>
              </w:rPr>
            </w:pPr>
          </w:p>
        </w:tc>
        <w:tc>
          <w:tcPr>
            <w:tcW w:w="2401" w:type="dxa"/>
            <w:tcBorders>
              <w:bottom w:val="single" w:sz="4" w:space="0" w:color="auto"/>
            </w:tcBorders>
          </w:tcPr>
          <w:p w14:paraId="4EDFA021" w14:textId="77777777" w:rsidR="00B169BB" w:rsidRPr="00913CD7" w:rsidRDefault="00B169BB" w:rsidP="00997893">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Spalva</w:t>
            </w:r>
          </w:p>
        </w:tc>
        <w:tc>
          <w:tcPr>
            <w:tcW w:w="3355" w:type="dxa"/>
            <w:tcBorders>
              <w:bottom w:val="single" w:sz="4" w:space="0" w:color="auto"/>
            </w:tcBorders>
          </w:tcPr>
          <w:p w14:paraId="740F01A1" w14:textId="77777777" w:rsidR="00B169BB" w:rsidRPr="00913CD7" w:rsidRDefault="00B169BB" w:rsidP="00997893">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Pritaikyta prie kultūros įstaigos eksterjero</w:t>
            </w:r>
          </w:p>
        </w:tc>
        <w:tc>
          <w:tcPr>
            <w:tcW w:w="2874" w:type="dxa"/>
            <w:tcBorders>
              <w:bottom w:val="single" w:sz="4" w:space="0" w:color="auto"/>
            </w:tcBorders>
          </w:tcPr>
          <w:p w14:paraId="7EBE700D"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913CD7" w14:paraId="7D14ECE5" w14:textId="77777777" w:rsidTr="00B169BB">
        <w:trPr>
          <w:jc w:val="center"/>
        </w:trPr>
        <w:tc>
          <w:tcPr>
            <w:tcW w:w="1236" w:type="dxa"/>
          </w:tcPr>
          <w:p w14:paraId="523381B1" w14:textId="77777777" w:rsidR="00B169BB" w:rsidRPr="00263F9E" w:rsidRDefault="00B169BB" w:rsidP="00997893">
            <w:pPr>
              <w:pStyle w:val="Sraopastraipa"/>
              <w:spacing w:after="160" w:line="259" w:lineRule="auto"/>
              <w:rPr>
                <w:rFonts w:ascii="Times New Roman" w:eastAsia="Aptos" w:hAnsi="Times New Roman" w:cs="Times New Roman"/>
                <w:b/>
                <w:bCs/>
                <w:sz w:val="24"/>
                <w:szCs w:val="24"/>
              </w:rPr>
            </w:pPr>
          </w:p>
        </w:tc>
        <w:tc>
          <w:tcPr>
            <w:tcW w:w="2401" w:type="dxa"/>
          </w:tcPr>
          <w:p w14:paraId="1D033CFE" w14:textId="77777777" w:rsidR="00B169BB" w:rsidRPr="00913CD7" w:rsidRDefault="00B169BB" w:rsidP="00997893">
            <w:pPr>
              <w:spacing w:after="160" w:line="259" w:lineRule="auto"/>
              <w:rPr>
                <w:rFonts w:ascii="Times New Roman" w:eastAsia="Times New Roman" w:hAnsi="Times New Roman" w:cs="Times New Roman"/>
                <w:b/>
                <w:bCs/>
                <w:sz w:val="24"/>
                <w:szCs w:val="24"/>
              </w:rPr>
            </w:pPr>
            <w:r w:rsidRPr="00913CD7">
              <w:rPr>
                <w:rFonts w:ascii="Times New Roman" w:eastAsia="Times New Roman" w:hAnsi="Times New Roman" w:cs="Times New Roman"/>
                <w:b/>
                <w:bCs/>
                <w:sz w:val="24"/>
                <w:szCs w:val="24"/>
              </w:rPr>
              <w:t>Vaizdo valdymas ir sąsajos</w:t>
            </w:r>
          </w:p>
        </w:tc>
        <w:tc>
          <w:tcPr>
            <w:tcW w:w="3355" w:type="dxa"/>
          </w:tcPr>
          <w:p w14:paraId="2047A003" w14:textId="77777777" w:rsidR="00B169BB" w:rsidRPr="00913CD7" w:rsidRDefault="00B169BB" w:rsidP="00997893">
            <w:pPr>
              <w:spacing w:after="160" w:line="259" w:lineRule="auto"/>
              <w:rPr>
                <w:rFonts w:ascii="Times New Roman" w:eastAsia="Times New Roman" w:hAnsi="Times New Roman" w:cs="Times New Roman"/>
                <w:b/>
                <w:bCs/>
                <w:sz w:val="24"/>
                <w:szCs w:val="24"/>
                <w:lang w:val="de-DE"/>
              </w:rPr>
            </w:pPr>
          </w:p>
        </w:tc>
        <w:tc>
          <w:tcPr>
            <w:tcW w:w="2874" w:type="dxa"/>
          </w:tcPr>
          <w:p w14:paraId="76D24E5B" w14:textId="77777777" w:rsidR="00B169BB" w:rsidRPr="00913CD7" w:rsidRDefault="00B169BB" w:rsidP="00997893">
            <w:pPr>
              <w:spacing w:after="160" w:line="259" w:lineRule="auto"/>
              <w:rPr>
                <w:rFonts w:ascii="Times New Roman" w:eastAsia="Aptos" w:hAnsi="Times New Roman" w:cs="Times New Roman"/>
                <w:b/>
                <w:bCs/>
                <w:sz w:val="24"/>
                <w:szCs w:val="24"/>
              </w:rPr>
            </w:pPr>
          </w:p>
        </w:tc>
      </w:tr>
      <w:tr w:rsidR="00B169BB" w:rsidRPr="00413C2E" w14:paraId="6602CB7C" w14:textId="77777777" w:rsidTr="00B169BB">
        <w:trPr>
          <w:trHeight w:val="693"/>
          <w:jc w:val="center"/>
        </w:trPr>
        <w:tc>
          <w:tcPr>
            <w:tcW w:w="1236" w:type="dxa"/>
            <w:vMerge w:val="restart"/>
          </w:tcPr>
          <w:p w14:paraId="26D10681" w14:textId="77777777" w:rsidR="00B169BB" w:rsidRPr="00263F9E" w:rsidRDefault="00B169BB" w:rsidP="00B169BB">
            <w:pPr>
              <w:pStyle w:val="Sraopastraipa"/>
              <w:numPr>
                <w:ilvl w:val="0"/>
                <w:numId w:val="66"/>
              </w:numPr>
              <w:spacing w:after="160" w:line="259" w:lineRule="auto"/>
              <w:rPr>
                <w:rFonts w:ascii="Times New Roman" w:eastAsia="Aptos" w:hAnsi="Times New Roman" w:cs="Times New Roman"/>
                <w:sz w:val="24"/>
                <w:szCs w:val="24"/>
              </w:rPr>
            </w:pPr>
          </w:p>
        </w:tc>
        <w:tc>
          <w:tcPr>
            <w:tcW w:w="2401" w:type="dxa"/>
            <w:vMerge w:val="restart"/>
          </w:tcPr>
          <w:p w14:paraId="3BF33956" w14:textId="77777777" w:rsidR="00B169BB" w:rsidRPr="00913CD7" w:rsidRDefault="00B169BB" w:rsidP="00997893">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Turi palaikyti medijos failų formatus</w:t>
            </w:r>
          </w:p>
        </w:tc>
        <w:tc>
          <w:tcPr>
            <w:tcW w:w="3355" w:type="dxa"/>
          </w:tcPr>
          <w:p w14:paraId="7CEB741A" w14:textId="77777777" w:rsidR="00B169BB" w:rsidRPr="00913CD7" w:rsidRDefault="00B169BB" w:rsidP="00997893">
            <w:pPr>
              <w:tabs>
                <w:tab w:val="left" w:pos="467"/>
              </w:tabs>
              <w:spacing w:after="160" w:line="259" w:lineRule="auto"/>
              <w:rPr>
                <w:rFonts w:ascii="Times New Roman" w:eastAsia="Aptos" w:hAnsi="Times New Roman" w:cs="Times New Roman"/>
                <w:sz w:val="24"/>
                <w:szCs w:val="24"/>
              </w:rPr>
            </w:pPr>
            <w:r>
              <w:rPr>
                <w:rFonts w:ascii="Times New Roman" w:eastAsia="Aptos" w:hAnsi="Times New Roman" w:cs="Times New Roman"/>
                <w:sz w:val="24"/>
                <w:szCs w:val="24"/>
              </w:rPr>
              <w:t>23</w:t>
            </w:r>
            <w:r w:rsidRPr="00913CD7">
              <w:rPr>
                <w:rFonts w:ascii="Times New Roman" w:eastAsia="Aptos" w:hAnsi="Times New Roman" w:cs="Times New Roman"/>
                <w:sz w:val="24"/>
                <w:szCs w:val="24"/>
              </w:rPr>
              <w:t xml:space="preserve">.1. </w:t>
            </w:r>
            <w:proofErr w:type="spellStart"/>
            <w:r w:rsidRPr="00913CD7">
              <w:rPr>
                <w:rFonts w:ascii="Times New Roman" w:eastAsia="Aptos" w:hAnsi="Times New Roman" w:cs="Times New Roman"/>
                <w:sz w:val="24"/>
                <w:szCs w:val="24"/>
              </w:rPr>
              <w:t>Video</w:t>
            </w:r>
            <w:proofErr w:type="spellEnd"/>
            <w:r w:rsidRPr="00913CD7">
              <w:rPr>
                <w:rFonts w:ascii="Times New Roman" w:eastAsia="Aptos" w:hAnsi="Times New Roman" w:cs="Times New Roman"/>
                <w:sz w:val="24"/>
                <w:szCs w:val="24"/>
              </w:rPr>
              <w:t xml:space="preserve"> (MPG, MP3, MP4, JPG, MPEG1, MPEG2, MPEG4, VOB,  RM, RMVB, AVI, TS ir kiti </w:t>
            </w:r>
          </w:p>
        </w:tc>
        <w:tc>
          <w:tcPr>
            <w:tcW w:w="2874" w:type="dxa"/>
          </w:tcPr>
          <w:p w14:paraId="6FD1FDCE"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913CD7" w14:paraId="62A35B53" w14:textId="77777777" w:rsidTr="00B169BB">
        <w:trPr>
          <w:trHeight w:val="304"/>
          <w:jc w:val="center"/>
        </w:trPr>
        <w:tc>
          <w:tcPr>
            <w:tcW w:w="1236" w:type="dxa"/>
            <w:vMerge/>
          </w:tcPr>
          <w:p w14:paraId="1445336F" w14:textId="77777777" w:rsidR="00B169BB" w:rsidRPr="00913CD7" w:rsidRDefault="00B169BB" w:rsidP="00B169BB">
            <w:pPr>
              <w:numPr>
                <w:ilvl w:val="0"/>
                <w:numId w:val="66"/>
              </w:numPr>
              <w:contextualSpacing/>
              <w:rPr>
                <w:rFonts w:ascii="Times New Roman" w:eastAsia="Aptos" w:hAnsi="Times New Roman" w:cs="Times New Roman"/>
                <w:sz w:val="24"/>
                <w:szCs w:val="24"/>
              </w:rPr>
            </w:pPr>
          </w:p>
        </w:tc>
        <w:tc>
          <w:tcPr>
            <w:tcW w:w="2401" w:type="dxa"/>
            <w:vMerge/>
          </w:tcPr>
          <w:p w14:paraId="3DD2E591" w14:textId="77777777" w:rsidR="00B169BB" w:rsidRPr="00913CD7" w:rsidRDefault="00B169BB" w:rsidP="00997893">
            <w:pPr>
              <w:spacing w:after="160" w:line="259" w:lineRule="auto"/>
              <w:rPr>
                <w:rFonts w:ascii="Times New Roman" w:eastAsia="Aptos" w:hAnsi="Times New Roman" w:cs="Times New Roman"/>
                <w:sz w:val="24"/>
                <w:szCs w:val="24"/>
              </w:rPr>
            </w:pPr>
          </w:p>
        </w:tc>
        <w:tc>
          <w:tcPr>
            <w:tcW w:w="3355" w:type="dxa"/>
          </w:tcPr>
          <w:p w14:paraId="5EBDC703" w14:textId="77777777" w:rsidR="00B169BB" w:rsidRPr="00913CD7" w:rsidRDefault="00B169BB" w:rsidP="00997893">
            <w:pPr>
              <w:spacing w:after="160" w:line="259" w:lineRule="auto"/>
              <w:rPr>
                <w:rFonts w:ascii="Times New Roman" w:eastAsia="Aptos" w:hAnsi="Times New Roman" w:cs="Times New Roman"/>
                <w:sz w:val="24"/>
                <w:szCs w:val="24"/>
              </w:rPr>
            </w:pPr>
            <w:r>
              <w:rPr>
                <w:rFonts w:ascii="Times New Roman" w:eastAsia="Aptos" w:hAnsi="Times New Roman" w:cs="Times New Roman"/>
                <w:sz w:val="24"/>
                <w:szCs w:val="24"/>
              </w:rPr>
              <w:t>23</w:t>
            </w:r>
            <w:r w:rsidRPr="00913CD7">
              <w:rPr>
                <w:rFonts w:ascii="Times New Roman" w:eastAsia="Aptos" w:hAnsi="Times New Roman" w:cs="Times New Roman"/>
                <w:sz w:val="24"/>
                <w:szCs w:val="24"/>
              </w:rPr>
              <w:t>.2. garso (MP3, WMA)</w:t>
            </w:r>
          </w:p>
        </w:tc>
        <w:tc>
          <w:tcPr>
            <w:tcW w:w="2874" w:type="dxa"/>
          </w:tcPr>
          <w:p w14:paraId="3188A80A"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413C2E" w14:paraId="72AE9FB1" w14:textId="77777777" w:rsidTr="00B169BB">
        <w:trPr>
          <w:trHeight w:val="591"/>
          <w:jc w:val="center"/>
        </w:trPr>
        <w:tc>
          <w:tcPr>
            <w:tcW w:w="1236" w:type="dxa"/>
            <w:vMerge/>
          </w:tcPr>
          <w:p w14:paraId="2FF37B3C" w14:textId="77777777" w:rsidR="00B169BB" w:rsidRPr="00913CD7" w:rsidRDefault="00B169BB" w:rsidP="00B169BB">
            <w:pPr>
              <w:numPr>
                <w:ilvl w:val="0"/>
                <w:numId w:val="66"/>
              </w:numPr>
              <w:contextualSpacing/>
              <w:rPr>
                <w:rFonts w:ascii="Times New Roman" w:eastAsia="Aptos" w:hAnsi="Times New Roman" w:cs="Times New Roman"/>
                <w:sz w:val="24"/>
                <w:szCs w:val="24"/>
              </w:rPr>
            </w:pPr>
          </w:p>
        </w:tc>
        <w:tc>
          <w:tcPr>
            <w:tcW w:w="2401" w:type="dxa"/>
            <w:vMerge/>
          </w:tcPr>
          <w:p w14:paraId="2ACB7ED8" w14:textId="77777777" w:rsidR="00B169BB" w:rsidRPr="00913CD7" w:rsidRDefault="00B169BB" w:rsidP="00997893">
            <w:pPr>
              <w:spacing w:after="160" w:line="259" w:lineRule="auto"/>
              <w:rPr>
                <w:rFonts w:ascii="Times New Roman" w:eastAsia="Aptos" w:hAnsi="Times New Roman" w:cs="Times New Roman"/>
                <w:sz w:val="24"/>
                <w:szCs w:val="24"/>
              </w:rPr>
            </w:pPr>
          </w:p>
        </w:tc>
        <w:tc>
          <w:tcPr>
            <w:tcW w:w="3355" w:type="dxa"/>
          </w:tcPr>
          <w:p w14:paraId="5BCDFA56" w14:textId="77777777" w:rsidR="00B169BB" w:rsidRPr="00913CD7" w:rsidRDefault="00B169BB" w:rsidP="00997893">
            <w:pPr>
              <w:spacing w:after="160" w:line="259" w:lineRule="auto"/>
              <w:rPr>
                <w:rFonts w:ascii="Times New Roman" w:eastAsia="Aptos" w:hAnsi="Times New Roman" w:cs="Times New Roman"/>
                <w:sz w:val="24"/>
                <w:szCs w:val="24"/>
              </w:rPr>
            </w:pPr>
            <w:r>
              <w:rPr>
                <w:rFonts w:ascii="Times New Roman" w:eastAsia="Aptos" w:hAnsi="Times New Roman" w:cs="Times New Roman"/>
                <w:sz w:val="24"/>
                <w:szCs w:val="24"/>
              </w:rPr>
              <w:t>23</w:t>
            </w:r>
            <w:r w:rsidRPr="00913CD7">
              <w:rPr>
                <w:rFonts w:ascii="Times New Roman" w:eastAsia="Aptos" w:hAnsi="Times New Roman" w:cs="Times New Roman"/>
                <w:sz w:val="24"/>
                <w:szCs w:val="24"/>
              </w:rPr>
              <w:t>.3. vaizdo (JPG, GIF, BMP, PNG ir kiti</w:t>
            </w:r>
          </w:p>
        </w:tc>
        <w:tc>
          <w:tcPr>
            <w:tcW w:w="2874" w:type="dxa"/>
          </w:tcPr>
          <w:p w14:paraId="0809953B"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913CD7" w14:paraId="3AE3ADE8" w14:textId="77777777" w:rsidTr="00B169BB">
        <w:trPr>
          <w:trHeight w:val="480"/>
          <w:jc w:val="center"/>
        </w:trPr>
        <w:tc>
          <w:tcPr>
            <w:tcW w:w="1236" w:type="dxa"/>
            <w:vMerge w:val="restart"/>
          </w:tcPr>
          <w:p w14:paraId="30315066" w14:textId="77777777" w:rsidR="00B169BB" w:rsidRPr="00263F9E" w:rsidRDefault="00B169BB" w:rsidP="00B169BB">
            <w:pPr>
              <w:pStyle w:val="Sraopastraipa"/>
              <w:numPr>
                <w:ilvl w:val="0"/>
                <w:numId w:val="66"/>
              </w:numPr>
              <w:spacing w:after="160" w:line="259" w:lineRule="auto"/>
              <w:rPr>
                <w:rFonts w:ascii="Times New Roman" w:eastAsia="Aptos" w:hAnsi="Times New Roman" w:cs="Times New Roman"/>
                <w:sz w:val="24"/>
                <w:szCs w:val="24"/>
              </w:rPr>
            </w:pPr>
          </w:p>
        </w:tc>
        <w:tc>
          <w:tcPr>
            <w:tcW w:w="2401" w:type="dxa"/>
            <w:vMerge w:val="restart"/>
          </w:tcPr>
          <w:p w14:paraId="6EE61FB6" w14:textId="77777777" w:rsidR="00B169BB" w:rsidRPr="00913CD7" w:rsidRDefault="00B169BB" w:rsidP="00997893">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Turi turėti šias jungtis</w:t>
            </w:r>
          </w:p>
        </w:tc>
        <w:tc>
          <w:tcPr>
            <w:tcW w:w="3355" w:type="dxa"/>
          </w:tcPr>
          <w:p w14:paraId="0D5B6DF9" w14:textId="77777777" w:rsidR="00B169BB" w:rsidRPr="00913CD7" w:rsidRDefault="00B169BB" w:rsidP="00997893">
            <w:pPr>
              <w:tabs>
                <w:tab w:val="left" w:pos="609"/>
              </w:tabs>
              <w:spacing w:after="160" w:line="259" w:lineRule="auto"/>
              <w:rPr>
                <w:rFonts w:ascii="Times New Roman" w:eastAsia="Aptos" w:hAnsi="Times New Roman" w:cs="Times New Roman"/>
                <w:sz w:val="24"/>
                <w:szCs w:val="24"/>
              </w:rPr>
            </w:pPr>
            <w:r>
              <w:rPr>
                <w:rFonts w:ascii="Times New Roman" w:eastAsia="Aptos" w:hAnsi="Times New Roman" w:cs="Times New Roman"/>
                <w:sz w:val="24"/>
                <w:szCs w:val="24"/>
              </w:rPr>
              <w:t>24</w:t>
            </w:r>
            <w:r w:rsidRPr="00913CD7">
              <w:rPr>
                <w:rFonts w:ascii="Times New Roman" w:eastAsia="Aptos" w:hAnsi="Times New Roman" w:cs="Times New Roman"/>
                <w:sz w:val="24"/>
                <w:szCs w:val="24"/>
              </w:rPr>
              <w:t>.1.Bent vieną USB jungtį</w:t>
            </w:r>
          </w:p>
        </w:tc>
        <w:tc>
          <w:tcPr>
            <w:tcW w:w="2874" w:type="dxa"/>
          </w:tcPr>
          <w:p w14:paraId="0796AFD2"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913CD7" w14:paraId="6DA59274" w14:textId="77777777" w:rsidTr="00B169BB">
        <w:trPr>
          <w:trHeight w:val="154"/>
          <w:jc w:val="center"/>
        </w:trPr>
        <w:tc>
          <w:tcPr>
            <w:tcW w:w="1236" w:type="dxa"/>
            <w:vMerge/>
          </w:tcPr>
          <w:p w14:paraId="4B9373F9" w14:textId="77777777" w:rsidR="00B169BB" w:rsidRPr="00913CD7" w:rsidRDefault="00B169BB" w:rsidP="00B169BB">
            <w:pPr>
              <w:numPr>
                <w:ilvl w:val="0"/>
                <w:numId w:val="66"/>
              </w:numPr>
              <w:contextualSpacing/>
              <w:rPr>
                <w:rFonts w:ascii="Times New Roman" w:eastAsia="Aptos" w:hAnsi="Times New Roman" w:cs="Times New Roman"/>
                <w:sz w:val="24"/>
                <w:szCs w:val="24"/>
              </w:rPr>
            </w:pPr>
          </w:p>
        </w:tc>
        <w:tc>
          <w:tcPr>
            <w:tcW w:w="2401" w:type="dxa"/>
            <w:vMerge/>
          </w:tcPr>
          <w:p w14:paraId="72D4F75D" w14:textId="77777777" w:rsidR="00B169BB" w:rsidRPr="00913CD7" w:rsidRDefault="00B169BB" w:rsidP="00997893">
            <w:pPr>
              <w:spacing w:after="160" w:line="259" w:lineRule="auto"/>
              <w:rPr>
                <w:rFonts w:ascii="Times New Roman" w:eastAsia="Aptos" w:hAnsi="Times New Roman" w:cs="Times New Roman"/>
                <w:sz w:val="24"/>
                <w:szCs w:val="24"/>
              </w:rPr>
            </w:pPr>
          </w:p>
        </w:tc>
        <w:tc>
          <w:tcPr>
            <w:tcW w:w="3355" w:type="dxa"/>
          </w:tcPr>
          <w:p w14:paraId="6F2297CE" w14:textId="77777777" w:rsidR="00B169BB" w:rsidRPr="00913CD7" w:rsidRDefault="00B169BB" w:rsidP="00997893">
            <w:pPr>
              <w:spacing w:before="100" w:beforeAutospacing="1" w:after="100" w:afterAutospacing="1" w:line="259" w:lineRule="auto"/>
              <w:ind w:right="101"/>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Pr="00913CD7">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913CD7">
              <w:rPr>
                <w:rFonts w:ascii="Times New Roman" w:eastAsia="Times New Roman" w:hAnsi="Times New Roman" w:cs="Times New Roman"/>
                <w:sz w:val="24"/>
                <w:szCs w:val="24"/>
              </w:rPr>
              <w:t>.HDMI</w:t>
            </w:r>
          </w:p>
        </w:tc>
        <w:tc>
          <w:tcPr>
            <w:tcW w:w="2874" w:type="dxa"/>
          </w:tcPr>
          <w:p w14:paraId="1D269EC4"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913CD7" w14:paraId="6872FE4F" w14:textId="77777777" w:rsidTr="00B169BB">
        <w:trPr>
          <w:trHeight w:val="180"/>
          <w:jc w:val="center"/>
        </w:trPr>
        <w:tc>
          <w:tcPr>
            <w:tcW w:w="1236" w:type="dxa"/>
            <w:vMerge/>
          </w:tcPr>
          <w:p w14:paraId="03F05066" w14:textId="77777777" w:rsidR="00B169BB" w:rsidRPr="00913CD7" w:rsidRDefault="00B169BB" w:rsidP="00B169BB">
            <w:pPr>
              <w:numPr>
                <w:ilvl w:val="0"/>
                <w:numId w:val="66"/>
              </w:numPr>
              <w:contextualSpacing/>
              <w:rPr>
                <w:rFonts w:ascii="Times New Roman" w:eastAsia="Aptos" w:hAnsi="Times New Roman" w:cs="Times New Roman"/>
                <w:sz w:val="24"/>
                <w:szCs w:val="24"/>
              </w:rPr>
            </w:pPr>
          </w:p>
        </w:tc>
        <w:tc>
          <w:tcPr>
            <w:tcW w:w="2401" w:type="dxa"/>
            <w:vMerge/>
          </w:tcPr>
          <w:p w14:paraId="35490E08" w14:textId="77777777" w:rsidR="00B169BB" w:rsidRPr="00913CD7" w:rsidRDefault="00B169BB" w:rsidP="00997893">
            <w:pPr>
              <w:spacing w:after="160" w:line="259" w:lineRule="auto"/>
              <w:rPr>
                <w:rFonts w:ascii="Times New Roman" w:eastAsia="Aptos" w:hAnsi="Times New Roman" w:cs="Times New Roman"/>
                <w:sz w:val="24"/>
                <w:szCs w:val="24"/>
              </w:rPr>
            </w:pPr>
          </w:p>
        </w:tc>
        <w:tc>
          <w:tcPr>
            <w:tcW w:w="3355" w:type="dxa"/>
          </w:tcPr>
          <w:p w14:paraId="4EAC0C7E" w14:textId="77777777" w:rsidR="00B169BB" w:rsidRPr="00913CD7" w:rsidRDefault="00B169BB" w:rsidP="00997893">
            <w:pPr>
              <w:spacing w:after="160" w:line="259" w:lineRule="auto"/>
              <w:ind w:right="-543"/>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Pr="00913CD7">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913CD7">
              <w:rPr>
                <w:rFonts w:ascii="Times New Roman" w:eastAsia="Times New Roman" w:hAnsi="Times New Roman" w:cs="Times New Roman"/>
                <w:sz w:val="24"/>
                <w:szCs w:val="24"/>
              </w:rPr>
              <w:t xml:space="preserve">.LAN </w:t>
            </w:r>
          </w:p>
        </w:tc>
        <w:tc>
          <w:tcPr>
            <w:tcW w:w="2874" w:type="dxa"/>
          </w:tcPr>
          <w:p w14:paraId="39681178"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913CD7" w14:paraId="4E1859E9" w14:textId="77777777" w:rsidTr="00B169BB">
        <w:trPr>
          <w:trHeight w:val="321"/>
          <w:jc w:val="center"/>
        </w:trPr>
        <w:tc>
          <w:tcPr>
            <w:tcW w:w="1236" w:type="dxa"/>
            <w:vMerge/>
          </w:tcPr>
          <w:p w14:paraId="1E93151D" w14:textId="77777777" w:rsidR="00B169BB" w:rsidRPr="00913CD7" w:rsidRDefault="00B169BB" w:rsidP="00B169BB">
            <w:pPr>
              <w:numPr>
                <w:ilvl w:val="0"/>
                <w:numId w:val="66"/>
              </w:numPr>
              <w:contextualSpacing/>
              <w:rPr>
                <w:rFonts w:ascii="Times New Roman" w:eastAsia="Aptos" w:hAnsi="Times New Roman" w:cs="Times New Roman"/>
                <w:sz w:val="24"/>
                <w:szCs w:val="24"/>
              </w:rPr>
            </w:pPr>
          </w:p>
        </w:tc>
        <w:tc>
          <w:tcPr>
            <w:tcW w:w="2401" w:type="dxa"/>
            <w:vMerge/>
          </w:tcPr>
          <w:p w14:paraId="0B9DA90B" w14:textId="77777777" w:rsidR="00B169BB" w:rsidRPr="00913CD7" w:rsidRDefault="00B169BB" w:rsidP="00997893">
            <w:pPr>
              <w:spacing w:after="160" w:line="259" w:lineRule="auto"/>
              <w:rPr>
                <w:rFonts w:ascii="Times New Roman" w:eastAsia="Aptos" w:hAnsi="Times New Roman" w:cs="Times New Roman"/>
                <w:sz w:val="24"/>
                <w:szCs w:val="24"/>
              </w:rPr>
            </w:pPr>
          </w:p>
        </w:tc>
        <w:tc>
          <w:tcPr>
            <w:tcW w:w="3355" w:type="dxa"/>
          </w:tcPr>
          <w:p w14:paraId="3A6AC49E" w14:textId="77777777" w:rsidR="00B169BB" w:rsidRPr="00913CD7" w:rsidRDefault="00B169BB" w:rsidP="00997893">
            <w:pPr>
              <w:tabs>
                <w:tab w:val="left" w:pos="609"/>
              </w:tabs>
              <w:spacing w:after="160" w:line="259" w:lineRule="auto"/>
              <w:rPr>
                <w:rFonts w:ascii="Times New Roman" w:eastAsia="Aptos" w:hAnsi="Times New Roman" w:cs="Times New Roman"/>
                <w:sz w:val="24"/>
                <w:szCs w:val="24"/>
              </w:rPr>
            </w:pPr>
            <w:r>
              <w:rPr>
                <w:rFonts w:ascii="Times New Roman" w:eastAsia="Aptos" w:hAnsi="Times New Roman" w:cs="Times New Roman"/>
                <w:sz w:val="24"/>
                <w:szCs w:val="24"/>
              </w:rPr>
              <w:t>24</w:t>
            </w:r>
            <w:r w:rsidRPr="00913CD7">
              <w:rPr>
                <w:rFonts w:ascii="Times New Roman" w:eastAsia="Aptos" w:hAnsi="Times New Roman" w:cs="Times New Roman"/>
                <w:sz w:val="24"/>
                <w:szCs w:val="24"/>
              </w:rPr>
              <w:t>.</w:t>
            </w:r>
            <w:r>
              <w:rPr>
                <w:rFonts w:ascii="Times New Roman" w:eastAsia="Aptos" w:hAnsi="Times New Roman" w:cs="Times New Roman"/>
                <w:sz w:val="24"/>
                <w:szCs w:val="24"/>
              </w:rPr>
              <w:t>4</w:t>
            </w:r>
            <w:r w:rsidRPr="00913CD7">
              <w:rPr>
                <w:rFonts w:ascii="Times New Roman" w:eastAsia="Aptos" w:hAnsi="Times New Roman" w:cs="Times New Roman"/>
                <w:sz w:val="24"/>
                <w:szCs w:val="24"/>
              </w:rPr>
              <w:t>.WI-FI, 4G</w:t>
            </w:r>
          </w:p>
        </w:tc>
        <w:tc>
          <w:tcPr>
            <w:tcW w:w="2874" w:type="dxa"/>
          </w:tcPr>
          <w:p w14:paraId="2D05AF07"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913CD7" w14:paraId="3DFE8807" w14:textId="77777777" w:rsidTr="00B169BB">
        <w:trPr>
          <w:jc w:val="center"/>
        </w:trPr>
        <w:tc>
          <w:tcPr>
            <w:tcW w:w="1236" w:type="dxa"/>
          </w:tcPr>
          <w:p w14:paraId="173E2C98" w14:textId="77777777" w:rsidR="00B169BB" w:rsidRPr="00263F9E" w:rsidRDefault="00B169BB" w:rsidP="00997893">
            <w:pPr>
              <w:pStyle w:val="Sraopastraipa"/>
              <w:spacing w:after="160" w:line="259" w:lineRule="auto"/>
              <w:rPr>
                <w:rFonts w:ascii="Times New Roman" w:eastAsia="Aptos" w:hAnsi="Times New Roman" w:cs="Times New Roman"/>
                <w:sz w:val="24"/>
                <w:szCs w:val="24"/>
              </w:rPr>
            </w:pPr>
          </w:p>
        </w:tc>
        <w:tc>
          <w:tcPr>
            <w:tcW w:w="2401" w:type="dxa"/>
          </w:tcPr>
          <w:p w14:paraId="47417ABE" w14:textId="77777777" w:rsidR="00B169BB" w:rsidRPr="00913CD7" w:rsidRDefault="00B169BB" w:rsidP="00997893">
            <w:pPr>
              <w:spacing w:after="160" w:line="259" w:lineRule="auto"/>
              <w:rPr>
                <w:rFonts w:ascii="Times New Roman" w:eastAsia="Times New Roman" w:hAnsi="Times New Roman" w:cs="Times New Roman"/>
                <w:b/>
                <w:bCs/>
                <w:sz w:val="24"/>
                <w:szCs w:val="24"/>
              </w:rPr>
            </w:pPr>
            <w:r w:rsidRPr="00913CD7">
              <w:rPr>
                <w:rFonts w:ascii="Times New Roman" w:eastAsia="Times New Roman" w:hAnsi="Times New Roman" w:cs="Times New Roman"/>
                <w:b/>
                <w:bCs/>
                <w:sz w:val="24"/>
                <w:szCs w:val="24"/>
              </w:rPr>
              <w:t>Programinė įranga ir paslaugos</w:t>
            </w:r>
          </w:p>
        </w:tc>
        <w:tc>
          <w:tcPr>
            <w:tcW w:w="3355" w:type="dxa"/>
          </w:tcPr>
          <w:p w14:paraId="360E955A" w14:textId="77777777" w:rsidR="00B169BB" w:rsidRPr="00913CD7" w:rsidRDefault="00B169BB" w:rsidP="00997893">
            <w:pPr>
              <w:spacing w:after="160" w:line="259" w:lineRule="auto"/>
              <w:rPr>
                <w:rFonts w:ascii="Times New Roman" w:eastAsia="Times New Roman" w:hAnsi="Times New Roman" w:cs="Times New Roman"/>
                <w:sz w:val="24"/>
                <w:szCs w:val="24"/>
              </w:rPr>
            </w:pPr>
          </w:p>
        </w:tc>
        <w:tc>
          <w:tcPr>
            <w:tcW w:w="2874" w:type="dxa"/>
          </w:tcPr>
          <w:p w14:paraId="68847EBA"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FB077F" w14:paraId="6FD71373" w14:textId="77777777" w:rsidTr="00B169BB">
        <w:trPr>
          <w:jc w:val="center"/>
        </w:trPr>
        <w:tc>
          <w:tcPr>
            <w:tcW w:w="1236" w:type="dxa"/>
          </w:tcPr>
          <w:p w14:paraId="68B541F1" w14:textId="77777777" w:rsidR="00B169BB" w:rsidRPr="00263F9E" w:rsidRDefault="00B169BB" w:rsidP="00B169BB">
            <w:pPr>
              <w:pStyle w:val="Sraopastraipa"/>
              <w:numPr>
                <w:ilvl w:val="0"/>
                <w:numId w:val="66"/>
              </w:numPr>
              <w:spacing w:after="160" w:line="259" w:lineRule="auto"/>
              <w:rPr>
                <w:rFonts w:ascii="Times New Roman" w:eastAsia="Aptos" w:hAnsi="Times New Roman" w:cs="Times New Roman"/>
                <w:sz w:val="24"/>
                <w:szCs w:val="24"/>
              </w:rPr>
            </w:pPr>
          </w:p>
        </w:tc>
        <w:tc>
          <w:tcPr>
            <w:tcW w:w="2401" w:type="dxa"/>
          </w:tcPr>
          <w:p w14:paraId="0CAFACBF" w14:textId="77777777" w:rsidR="00B169BB" w:rsidRPr="00913CD7" w:rsidRDefault="00B169BB" w:rsidP="00997893">
            <w:pPr>
              <w:spacing w:after="160" w:line="259" w:lineRule="auto"/>
              <w:rPr>
                <w:rFonts w:ascii="Times New Roman" w:eastAsia="Times New Roman" w:hAnsi="Times New Roman" w:cs="Times New Roman"/>
                <w:sz w:val="24"/>
                <w:szCs w:val="24"/>
              </w:rPr>
            </w:pPr>
            <w:r w:rsidRPr="00913CD7">
              <w:rPr>
                <w:rFonts w:ascii="Times New Roman" w:eastAsia="Aptos" w:hAnsi="Times New Roman" w:cs="Times New Roman"/>
                <w:sz w:val="24"/>
                <w:szCs w:val="24"/>
              </w:rPr>
              <w:t>Operacinė sistema</w:t>
            </w:r>
          </w:p>
        </w:tc>
        <w:tc>
          <w:tcPr>
            <w:tcW w:w="3355" w:type="dxa"/>
          </w:tcPr>
          <w:p w14:paraId="4A82C7F8" w14:textId="77777777" w:rsidR="00B169BB" w:rsidRPr="00913CD7" w:rsidRDefault="00B169BB" w:rsidP="00997893">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Android (11.0 ar naujesnė, stabiliai veikianti versija)</w:t>
            </w:r>
          </w:p>
        </w:tc>
        <w:tc>
          <w:tcPr>
            <w:tcW w:w="2874" w:type="dxa"/>
          </w:tcPr>
          <w:p w14:paraId="163E51DC"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413C2E" w14:paraId="2E5F339C" w14:textId="77777777" w:rsidTr="00B169BB">
        <w:trPr>
          <w:jc w:val="center"/>
        </w:trPr>
        <w:tc>
          <w:tcPr>
            <w:tcW w:w="1236" w:type="dxa"/>
          </w:tcPr>
          <w:p w14:paraId="29121B44" w14:textId="77777777" w:rsidR="00B169BB" w:rsidRPr="00263F9E" w:rsidRDefault="00B169BB" w:rsidP="00B169BB">
            <w:pPr>
              <w:pStyle w:val="Sraopastraipa"/>
              <w:numPr>
                <w:ilvl w:val="0"/>
                <w:numId w:val="66"/>
              </w:numPr>
              <w:spacing w:after="160" w:line="259" w:lineRule="auto"/>
              <w:rPr>
                <w:rFonts w:ascii="Times New Roman" w:eastAsia="Aptos" w:hAnsi="Times New Roman" w:cs="Times New Roman"/>
                <w:sz w:val="24"/>
                <w:szCs w:val="24"/>
              </w:rPr>
            </w:pPr>
          </w:p>
        </w:tc>
        <w:tc>
          <w:tcPr>
            <w:tcW w:w="2401" w:type="dxa"/>
          </w:tcPr>
          <w:p w14:paraId="36ACB62D" w14:textId="77777777" w:rsidR="00B169BB" w:rsidRPr="00913CD7" w:rsidRDefault="00B169BB" w:rsidP="00997893">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Leistuvas</w:t>
            </w:r>
          </w:p>
        </w:tc>
        <w:tc>
          <w:tcPr>
            <w:tcW w:w="3355" w:type="dxa"/>
          </w:tcPr>
          <w:p w14:paraId="1AD5B836"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 xml:space="preserve">Ne prasčiau nei RK3568; 2,0 GHz; keturių branduolių; 32 GB </w:t>
            </w:r>
            <w:proofErr w:type="spellStart"/>
            <w:r w:rsidRPr="00FB077F">
              <w:rPr>
                <w:rFonts w:ascii="Times New Roman" w:eastAsia="Aptos" w:hAnsi="Times New Roman" w:cs="Times New Roman"/>
                <w:sz w:val="24"/>
                <w:szCs w:val="24"/>
              </w:rPr>
              <w:t>rom</w:t>
            </w:r>
            <w:proofErr w:type="spellEnd"/>
            <w:r w:rsidRPr="00FB077F">
              <w:rPr>
                <w:rFonts w:ascii="Times New Roman" w:eastAsia="Aptos" w:hAnsi="Times New Roman" w:cs="Times New Roman"/>
                <w:sz w:val="24"/>
                <w:szCs w:val="24"/>
              </w:rPr>
              <w:t>.</w:t>
            </w:r>
          </w:p>
        </w:tc>
        <w:tc>
          <w:tcPr>
            <w:tcW w:w="2874" w:type="dxa"/>
          </w:tcPr>
          <w:p w14:paraId="1408BD9F"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913CD7" w14:paraId="33582C45" w14:textId="77777777" w:rsidTr="00B169BB">
        <w:trPr>
          <w:jc w:val="center"/>
        </w:trPr>
        <w:tc>
          <w:tcPr>
            <w:tcW w:w="1236" w:type="dxa"/>
            <w:vMerge w:val="restart"/>
          </w:tcPr>
          <w:p w14:paraId="154BC004" w14:textId="77777777" w:rsidR="00B169BB" w:rsidRPr="00263F9E" w:rsidRDefault="00B169BB" w:rsidP="00B169BB">
            <w:pPr>
              <w:pStyle w:val="Sraopastraipa"/>
              <w:numPr>
                <w:ilvl w:val="0"/>
                <w:numId w:val="66"/>
              </w:numPr>
              <w:spacing w:after="160" w:line="259" w:lineRule="auto"/>
              <w:rPr>
                <w:rFonts w:ascii="Times New Roman" w:eastAsia="Aptos" w:hAnsi="Times New Roman" w:cs="Times New Roman"/>
                <w:sz w:val="24"/>
                <w:szCs w:val="24"/>
              </w:rPr>
            </w:pPr>
          </w:p>
        </w:tc>
        <w:tc>
          <w:tcPr>
            <w:tcW w:w="2401" w:type="dxa"/>
            <w:vMerge w:val="restart"/>
          </w:tcPr>
          <w:p w14:paraId="161212DA" w14:textId="77777777" w:rsidR="00B169BB" w:rsidRPr="00913CD7" w:rsidRDefault="00B169BB" w:rsidP="00997893">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Tiekėjas privalo užtikrinti:</w:t>
            </w:r>
          </w:p>
        </w:tc>
        <w:tc>
          <w:tcPr>
            <w:tcW w:w="3355" w:type="dxa"/>
          </w:tcPr>
          <w:p w14:paraId="4E69EDEA" w14:textId="77777777" w:rsidR="00B169BB" w:rsidRPr="00913CD7" w:rsidRDefault="00B169BB" w:rsidP="00997893">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Pr="00913CD7">
              <w:rPr>
                <w:rFonts w:ascii="Times New Roman" w:eastAsia="Times New Roman" w:hAnsi="Times New Roman" w:cs="Times New Roman"/>
                <w:sz w:val="24"/>
                <w:szCs w:val="24"/>
              </w:rPr>
              <w:t>.1. Nuotolinio valdymo programos įdiegimą</w:t>
            </w:r>
          </w:p>
        </w:tc>
        <w:tc>
          <w:tcPr>
            <w:tcW w:w="2874" w:type="dxa"/>
          </w:tcPr>
          <w:p w14:paraId="50D9171A"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913CD7" w14:paraId="5FB6A021" w14:textId="77777777" w:rsidTr="00B169BB">
        <w:trPr>
          <w:jc w:val="center"/>
        </w:trPr>
        <w:tc>
          <w:tcPr>
            <w:tcW w:w="1236" w:type="dxa"/>
            <w:vMerge/>
          </w:tcPr>
          <w:p w14:paraId="58A71527" w14:textId="77777777" w:rsidR="00B169BB" w:rsidRPr="00263F9E" w:rsidRDefault="00B169BB" w:rsidP="00B169BB">
            <w:pPr>
              <w:pStyle w:val="Sraopastraipa"/>
              <w:numPr>
                <w:ilvl w:val="0"/>
                <w:numId w:val="66"/>
              </w:numPr>
              <w:spacing w:after="160" w:line="259" w:lineRule="auto"/>
              <w:rPr>
                <w:rFonts w:ascii="Times New Roman" w:eastAsia="Aptos" w:hAnsi="Times New Roman" w:cs="Times New Roman"/>
                <w:sz w:val="24"/>
                <w:szCs w:val="24"/>
              </w:rPr>
            </w:pPr>
          </w:p>
        </w:tc>
        <w:tc>
          <w:tcPr>
            <w:tcW w:w="2401" w:type="dxa"/>
            <w:vMerge/>
          </w:tcPr>
          <w:p w14:paraId="1CE35AF4" w14:textId="77777777" w:rsidR="00B169BB" w:rsidRPr="00913CD7" w:rsidRDefault="00B169BB" w:rsidP="00997893">
            <w:pPr>
              <w:spacing w:after="160" w:line="259" w:lineRule="auto"/>
              <w:rPr>
                <w:rFonts w:ascii="Times New Roman" w:eastAsia="Times New Roman" w:hAnsi="Times New Roman" w:cs="Times New Roman"/>
                <w:sz w:val="24"/>
                <w:szCs w:val="24"/>
              </w:rPr>
            </w:pPr>
          </w:p>
        </w:tc>
        <w:tc>
          <w:tcPr>
            <w:tcW w:w="3355" w:type="dxa"/>
          </w:tcPr>
          <w:p w14:paraId="5924F7B0" w14:textId="77777777" w:rsidR="00B169BB" w:rsidRPr="00913CD7" w:rsidRDefault="00B169BB" w:rsidP="00997893">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913CD7">
              <w:rPr>
                <w:rFonts w:ascii="Times New Roman" w:eastAsia="Times New Roman" w:hAnsi="Times New Roman" w:cs="Times New Roman"/>
                <w:sz w:val="24"/>
                <w:szCs w:val="24"/>
              </w:rPr>
              <w:t>.2. Vartotojų mokymus</w:t>
            </w:r>
          </w:p>
        </w:tc>
        <w:tc>
          <w:tcPr>
            <w:tcW w:w="2874" w:type="dxa"/>
          </w:tcPr>
          <w:p w14:paraId="7A3F0BDA"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413C2E" w14:paraId="010631A5" w14:textId="77777777" w:rsidTr="00B169BB">
        <w:trPr>
          <w:jc w:val="center"/>
        </w:trPr>
        <w:tc>
          <w:tcPr>
            <w:tcW w:w="1236" w:type="dxa"/>
            <w:vMerge/>
          </w:tcPr>
          <w:p w14:paraId="7C2A0E97" w14:textId="77777777" w:rsidR="00B169BB" w:rsidRPr="00263F9E" w:rsidRDefault="00B169BB" w:rsidP="00B169BB">
            <w:pPr>
              <w:pStyle w:val="Sraopastraipa"/>
              <w:numPr>
                <w:ilvl w:val="0"/>
                <w:numId w:val="66"/>
              </w:numPr>
              <w:spacing w:after="160" w:line="259" w:lineRule="auto"/>
              <w:rPr>
                <w:rFonts w:ascii="Times New Roman" w:eastAsia="Aptos" w:hAnsi="Times New Roman" w:cs="Times New Roman"/>
                <w:sz w:val="24"/>
                <w:szCs w:val="24"/>
              </w:rPr>
            </w:pPr>
          </w:p>
        </w:tc>
        <w:tc>
          <w:tcPr>
            <w:tcW w:w="2401" w:type="dxa"/>
            <w:vMerge/>
          </w:tcPr>
          <w:p w14:paraId="747EB9AD" w14:textId="77777777" w:rsidR="00B169BB" w:rsidRPr="00913CD7" w:rsidRDefault="00B169BB" w:rsidP="00997893">
            <w:pPr>
              <w:spacing w:after="160" w:line="259" w:lineRule="auto"/>
              <w:rPr>
                <w:rFonts w:ascii="Times New Roman" w:eastAsia="Times New Roman" w:hAnsi="Times New Roman" w:cs="Times New Roman"/>
                <w:sz w:val="24"/>
                <w:szCs w:val="24"/>
              </w:rPr>
            </w:pPr>
          </w:p>
        </w:tc>
        <w:tc>
          <w:tcPr>
            <w:tcW w:w="3355" w:type="dxa"/>
          </w:tcPr>
          <w:p w14:paraId="3CA627BF" w14:textId="77777777" w:rsidR="00B169BB" w:rsidRPr="00913CD7" w:rsidRDefault="00B169BB" w:rsidP="00997893">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913CD7">
              <w:rPr>
                <w:rFonts w:ascii="Times New Roman" w:eastAsia="Times New Roman" w:hAnsi="Times New Roman" w:cs="Times New Roman"/>
                <w:sz w:val="24"/>
                <w:szCs w:val="24"/>
              </w:rPr>
              <w:t>.3. Techninę priežiūrą ne trumpiau kaip 5 metus nuo perdavimo dienos</w:t>
            </w:r>
          </w:p>
        </w:tc>
        <w:tc>
          <w:tcPr>
            <w:tcW w:w="2874" w:type="dxa"/>
          </w:tcPr>
          <w:p w14:paraId="4D4F94A4"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913CD7" w14:paraId="5F645B21" w14:textId="77777777" w:rsidTr="00B169BB">
        <w:trPr>
          <w:jc w:val="center"/>
        </w:trPr>
        <w:tc>
          <w:tcPr>
            <w:tcW w:w="1236" w:type="dxa"/>
          </w:tcPr>
          <w:p w14:paraId="65AB4727" w14:textId="77777777" w:rsidR="00B169BB" w:rsidRPr="00263F9E" w:rsidRDefault="00B169BB" w:rsidP="00B169BB">
            <w:pPr>
              <w:pStyle w:val="Sraopastraipa"/>
              <w:numPr>
                <w:ilvl w:val="0"/>
                <w:numId w:val="66"/>
              </w:numPr>
              <w:spacing w:after="160" w:line="259" w:lineRule="auto"/>
              <w:rPr>
                <w:rFonts w:ascii="Times New Roman" w:eastAsia="Aptos" w:hAnsi="Times New Roman" w:cs="Times New Roman"/>
                <w:sz w:val="24"/>
                <w:szCs w:val="24"/>
              </w:rPr>
            </w:pPr>
          </w:p>
        </w:tc>
        <w:tc>
          <w:tcPr>
            <w:tcW w:w="2401" w:type="dxa"/>
          </w:tcPr>
          <w:p w14:paraId="76D5968E" w14:textId="77777777" w:rsidR="00B169BB" w:rsidRPr="00913CD7" w:rsidRDefault="00B169BB" w:rsidP="00997893">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Vėsinimas</w:t>
            </w:r>
          </w:p>
        </w:tc>
        <w:tc>
          <w:tcPr>
            <w:tcW w:w="3355" w:type="dxa"/>
          </w:tcPr>
          <w:p w14:paraId="7AFDC6C2" w14:textId="77777777" w:rsidR="00B169BB" w:rsidRPr="00913CD7" w:rsidRDefault="00B169BB" w:rsidP="00997893">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Natūralus, be ventiliatorių</w:t>
            </w:r>
          </w:p>
        </w:tc>
        <w:tc>
          <w:tcPr>
            <w:tcW w:w="2874" w:type="dxa"/>
          </w:tcPr>
          <w:p w14:paraId="74BF065F"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913CD7" w14:paraId="1EA07F33" w14:textId="77777777" w:rsidTr="00B169BB">
        <w:trPr>
          <w:jc w:val="center"/>
        </w:trPr>
        <w:tc>
          <w:tcPr>
            <w:tcW w:w="1236" w:type="dxa"/>
          </w:tcPr>
          <w:p w14:paraId="2808DB21" w14:textId="77777777" w:rsidR="00B169BB" w:rsidRPr="00263F9E" w:rsidRDefault="00B169BB" w:rsidP="00997893">
            <w:pPr>
              <w:pStyle w:val="Sraopastraipa"/>
              <w:spacing w:after="160" w:line="259" w:lineRule="auto"/>
              <w:rPr>
                <w:rFonts w:ascii="Times New Roman" w:eastAsia="Aptos" w:hAnsi="Times New Roman" w:cs="Times New Roman"/>
                <w:sz w:val="24"/>
                <w:szCs w:val="24"/>
              </w:rPr>
            </w:pPr>
          </w:p>
        </w:tc>
        <w:tc>
          <w:tcPr>
            <w:tcW w:w="2401" w:type="dxa"/>
          </w:tcPr>
          <w:p w14:paraId="76CB482B" w14:textId="77777777" w:rsidR="00B169BB" w:rsidRPr="00913CD7" w:rsidRDefault="00B169BB" w:rsidP="00997893">
            <w:pPr>
              <w:spacing w:after="160" w:line="259" w:lineRule="auto"/>
              <w:rPr>
                <w:rFonts w:ascii="Times New Roman" w:eastAsia="Times New Roman" w:hAnsi="Times New Roman" w:cs="Times New Roman"/>
                <w:b/>
                <w:bCs/>
                <w:sz w:val="24"/>
                <w:szCs w:val="24"/>
              </w:rPr>
            </w:pPr>
            <w:r w:rsidRPr="00913CD7">
              <w:rPr>
                <w:rFonts w:ascii="Times New Roman" w:eastAsia="Times New Roman" w:hAnsi="Times New Roman" w:cs="Times New Roman"/>
                <w:b/>
                <w:bCs/>
                <w:sz w:val="24"/>
                <w:szCs w:val="24"/>
              </w:rPr>
              <w:t>Garantija ir diegimas</w:t>
            </w:r>
          </w:p>
        </w:tc>
        <w:tc>
          <w:tcPr>
            <w:tcW w:w="3355" w:type="dxa"/>
          </w:tcPr>
          <w:p w14:paraId="6F9C88E3" w14:textId="77777777" w:rsidR="00B169BB" w:rsidRPr="00913CD7" w:rsidRDefault="00B169BB" w:rsidP="00997893">
            <w:pPr>
              <w:spacing w:after="160" w:line="259" w:lineRule="auto"/>
              <w:rPr>
                <w:rFonts w:ascii="Times New Roman" w:eastAsia="Times New Roman" w:hAnsi="Times New Roman" w:cs="Times New Roman"/>
                <w:sz w:val="24"/>
                <w:szCs w:val="24"/>
              </w:rPr>
            </w:pPr>
          </w:p>
        </w:tc>
        <w:tc>
          <w:tcPr>
            <w:tcW w:w="2874" w:type="dxa"/>
          </w:tcPr>
          <w:p w14:paraId="633C62A0"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413C2E" w14:paraId="0965433C" w14:textId="77777777" w:rsidTr="00B169BB">
        <w:trPr>
          <w:trHeight w:val="470"/>
          <w:jc w:val="center"/>
        </w:trPr>
        <w:tc>
          <w:tcPr>
            <w:tcW w:w="1236" w:type="dxa"/>
            <w:tcBorders>
              <w:bottom w:val="single" w:sz="4" w:space="0" w:color="auto"/>
            </w:tcBorders>
          </w:tcPr>
          <w:p w14:paraId="0E3C90A9" w14:textId="77777777" w:rsidR="00B169BB" w:rsidRPr="00263F9E" w:rsidRDefault="00B169BB" w:rsidP="00B169BB">
            <w:pPr>
              <w:pStyle w:val="Sraopastraipa"/>
              <w:numPr>
                <w:ilvl w:val="0"/>
                <w:numId w:val="66"/>
              </w:numPr>
              <w:spacing w:after="160" w:line="259" w:lineRule="auto"/>
              <w:rPr>
                <w:rFonts w:ascii="Times New Roman" w:eastAsia="Aptos" w:hAnsi="Times New Roman" w:cs="Times New Roman"/>
                <w:sz w:val="24"/>
                <w:szCs w:val="24"/>
              </w:rPr>
            </w:pPr>
          </w:p>
        </w:tc>
        <w:tc>
          <w:tcPr>
            <w:tcW w:w="2401" w:type="dxa"/>
            <w:tcBorders>
              <w:bottom w:val="single" w:sz="4" w:space="0" w:color="auto"/>
            </w:tcBorders>
          </w:tcPr>
          <w:p w14:paraId="448661A9" w14:textId="77777777" w:rsidR="00B169BB" w:rsidRPr="00913CD7" w:rsidRDefault="00B169BB" w:rsidP="00997893">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Gamintojo garantija</w:t>
            </w:r>
          </w:p>
        </w:tc>
        <w:tc>
          <w:tcPr>
            <w:tcW w:w="3355" w:type="dxa"/>
            <w:tcBorders>
              <w:bottom w:val="single" w:sz="4" w:space="0" w:color="auto"/>
            </w:tcBorders>
          </w:tcPr>
          <w:p w14:paraId="725D680F" w14:textId="77777777" w:rsidR="00B169BB" w:rsidRPr="00913CD7" w:rsidRDefault="00B169BB" w:rsidP="00997893">
            <w:pPr>
              <w:spacing w:after="160" w:line="259" w:lineRule="auto"/>
              <w:rPr>
                <w:rFonts w:ascii="Times New Roman" w:eastAsia="Aptos" w:hAnsi="Times New Roman" w:cs="Times New Roman"/>
                <w:sz w:val="24"/>
                <w:szCs w:val="24"/>
              </w:rPr>
            </w:pPr>
            <w:r w:rsidRPr="00913CD7">
              <w:rPr>
                <w:rFonts w:ascii="Times New Roman" w:eastAsia="Times New Roman" w:hAnsi="Times New Roman" w:cs="Times New Roman"/>
                <w:sz w:val="24"/>
                <w:szCs w:val="24"/>
              </w:rPr>
              <w:t>Ne mažiau kaip 5 metų gamintojo garantija</w:t>
            </w:r>
          </w:p>
        </w:tc>
        <w:tc>
          <w:tcPr>
            <w:tcW w:w="2874" w:type="dxa"/>
            <w:tcBorders>
              <w:bottom w:val="single" w:sz="4" w:space="0" w:color="auto"/>
            </w:tcBorders>
          </w:tcPr>
          <w:p w14:paraId="046DF539"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413C2E" w14:paraId="11021478" w14:textId="77777777" w:rsidTr="00B169BB">
        <w:trPr>
          <w:jc w:val="center"/>
        </w:trPr>
        <w:tc>
          <w:tcPr>
            <w:tcW w:w="1236" w:type="dxa"/>
          </w:tcPr>
          <w:p w14:paraId="0CD0F8C4" w14:textId="77777777" w:rsidR="00B169BB" w:rsidRPr="00263F9E" w:rsidRDefault="00B169BB" w:rsidP="00B169BB">
            <w:pPr>
              <w:pStyle w:val="Sraopastraipa"/>
              <w:numPr>
                <w:ilvl w:val="0"/>
                <w:numId w:val="66"/>
              </w:numPr>
              <w:spacing w:after="160" w:line="259" w:lineRule="auto"/>
              <w:rPr>
                <w:rFonts w:ascii="Times New Roman" w:eastAsia="Aptos" w:hAnsi="Times New Roman" w:cs="Times New Roman"/>
                <w:sz w:val="24"/>
                <w:szCs w:val="24"/>
              </w:rPr>
            </w:pPr>
          </w:p>
        </w:tc>
        <w:tc>
          <w:tcPr>
            <w:tcW w:w="2401" w:type="dxa"/>
          </w:tcPr>
          <w:p w14:paraId="47E431DF" w14:textId="77777777" w:rsidR="00B169BB" w:rsidRPr="00913CD7" w:rsidRDefault="00B169BB" w:rsidP="00997893">
            <w:pPr>
              <w:spacing w:after="160" w:line="259" w:lineRule="auto"/>
              <w:rPr>
                <w:rFonts w:ascii="Times New Roman" w:eastAsia="Aptos" w:hAnsi="Times New Roman" w:cs="Times New Roman"/>
                <w:sz w:val="24"/>
                <w:szCs w:val="24"/>
              </w:rPr>
            </w:pPr>
            <w:r w:rsidRPr="00913CD7">
              <w:rPr>
                <w:rFonts w:ascii="Times New Roman" w:eastAsia="Times New Roman" w:hAnsi="Times New Roman" w:cs="Times New Roman"/>
                <w:sz w:val="24"/>
                <w:szCs w:val="24"/>
              </w:rPr>
              <w:t>Įrangos įrengimas, sistemos montavimas, konfigūravimas</w:t>
            </w:r>
          </w:p>
        </w:tc>
        <w:tc>
          <w:tcPr>
            <w:tcW w:w="3355" w:type="dxa"/>
          </w:tcPr>
          <w:p w14:paraId="185A1A78" w14:textId="77777777" w:rsidR="00B169BB" w:rsidRPr="00913CD7" w:rsidRDefault="00B169BB" w:rsidP="00997893">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Tiekėjas turi įrangą pristatyti, įrengti, instaliuoti sistemą, konfigūruoti</w:t>
            </w:r>
            <w:r>
              <w:rPr>
                <w:rFonts w:ascii="Times New Roman" w:eastAsia="Aptos" w:hAnsi="Times New Roman" w:cs="Times New Roman"/>
                <w:sz w:val="24"/>
                <w:szCs w:val="24"/>
              </w:rPr>
              <w:t>.</w:t>
            </w:r>
          </w:p>
        </w:tc>
        <w:tc>
          <w:tcPr>
            <w:tcW w:w="2874" w:type="dxa"/>
          </w:tcPr>
          <w:p w14:paraId="53B63AFE"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413C2E" w14:paraId="33E09872" w14:textId="77777777" w:rsidTr="00B169BB">
        <w:trPr>
          <w:jc w:val="center"/>
        </w:trPr>
        <w:tc>
          <w:tcPr>
            <w:tcW w:w="1236" w:type="dxa"/>
          </w:tcPr>
          <w:p w14:paraId="17D7EC2E" w14:textId="77777777" w:rsidR="00B169BB" w:rsidRPr="00263F9E" w:rsidRDefault="00B169BB" w:rsidP="00B169BB">
            <w:pPr>
              <w:pStyle w:val="Sraopastraipa"/>
              <w:numPr>
                <w:ilvl w:val="0"/>
                <w:numId w:val="66"/>
              </w:numPr>
              <w:spacing w:after="160" w:line="259" w:lineRule="auto"/>
              <w:rPr>
                <w:rFonts w:ascii="Times New Roman" w:eastAsia="Aptos" w:hAnsi="Times New Roman" w:cs="Times New Roman"/>
                <w:sz w:val="24"/>
                <w:szCs w:val="24"/>
              </w:rPr>
            </w:pPr>
          </w:p>
        </w:tc>
        <w:tc>
          <w:tcPr>
            <w:tcW w:w="2401" w:type="dxa"/>
          </w:tcPr>
          <w:p w14:paraId="518C571C" w14:textId="77777777" w:rsidR="00B169BB" w:rsidRPr="00913CD7" w:rsidRDefault="00B169BB" w:rsidP="00997893">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Sertifikatai</w:t>
            </w:r>
          </w:p>
        </w:tc>
        <w:tc>
          <w:tcPr>
            <w:tcW w:w="3355" w:type="dxa"/>
          </w:tcPr>
          <w:p w14:paraId="0FF6A212" w14:textId="77777777" w:rsidR="00B169BB" w:rsidRPr="00913CD7" w:rsidRDefault="00B169BB" w:rsidP="00997893">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Ne prasčiau kaip CE, ROHS, FCC.</w:t>
            </w:r>
          </w:p>
        </w:tc>
        <w:tc>
          <w:tcPr>
            <w:tcW w:w="2874" w:type="dxa"/>
          </w:tcPr>
          <w:p w14:paraId="03B4384D" w14:textId="77777777" w:rsidR="00B169BB" w:rsidRPr="00913CD7" w:rsidRDefault="00B169BB" w:rsidP="00997893">
            <w:pPr>
              <w:spacing w:after="160" w:line="259" w:lineRule="auto"/>
              <w:rPr>
                <w:rFonts w:ascii="Times New Roman" w:eastAsia="Aptos" w:hAnsi="Times New Roman" w:cs="Times New Roman"/>
                <w:sz w:val="24"/>
                <w:szCs w:val="24"/>
              </w:rPr>
            </w:pPr>
          </w:p>
        </w:tc>
      </w:tr>
    </w:tbl>
    <w:p w14:paraId="338EC777" w14:textId="77777777" w:rsidR="00676D5F" w:rsidRPr="00B169BB" w:rsidRDefault="00676D5F" w:rsidP="00523AF2">
      <w:pPr>
        <w:rPr>
          <w:b/>
          <w:bCs/>
        </w:rPr>
      </w:pPr>
    </w:p>
    <w:p w14:paraId="6D050637" w14:textId="42CC7493" w:rsidR="00AD6063" w:rsidRDefault="00CC15D7" w:rsidP="00703968">
      <w:pPr>
        <w:spacing w:line="240" w:lineRule="auto"/>
        <w:ind w:right="-178"/>
        <w:jc w:val="center"/>
        <w:rPr>
          <w:rFonts w:cstheme="minorHAnsi"/>
        </w:rPr>
      </w:pPr>
      <w:r w:rsidRPr="00703968">
        <w:rPr>
          <w:rFonts w:cstheme="minorHAnsi"/>
        </w:rPr>
        <w:t>_____________________</w:t>
      </w:r>
    </w:p>
    <w:p w14:paraId="38A0F31C" w14:textId="77777777" w:rsidR="00AD6063" w:rsidRDefault="00AD6063">
      <w:pPr>
        <w:rPr>
          <w:rFonts w:cstheme="minorHAnsi"/>
        </w:rPr>
      </w:pPr>
      <w:r>
        <w:rPr>
          <w:rFonts w:cstheme="minorHAnsi"/>
        </w:rPr>
        <w:br w:type="page"/>
      </w: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0F8AC3F6" w14:textId="1899212F" w:rsidR="003B1865" w:rsidRPr="00B169BB" w:rsidRDefault="00B169BB" w:rsidP="00E76AB0">
      <w:pPr>
        <w:jc w:val="center"/>
        <w:rPr>
          <w:rFonts w:cstheme="minorHAnsi"/>
          <w:b/>
          <w:bCs/>
          <w:sz w:val="28"/>
          <w:szCs w:val="28"/>
        </w:rPr>
      </w:pPr>
      <w:r w:rsidRPr="00B169BB">
        <w:rPr>
          <w:rFonts w:eastAsia="Calibri" w:cstheme="minorHAnsi"/>
          <w:b/>
          <w:bCs/>
          <w:sz w:val="28"/>
          <w:szCs w:val="28"/>
        </w:rPr>
        <w:t>Dėl LED vitrininių ekranų reklamai su įdiegimu</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0795F710"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3B1865">
        <w:rPr>
          <w:rFonts w:eastAsia="Calibri" w:cstheme="minorHAnsi"/>
        </w:rPr>
        <w:t>5</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54FD0EE1" w14:textId="77777777" w:rsidR="006E50CA" w:rsidRPr="006E50CA" w:rsidRDefault="006E50CA" w:rsidP="00CF726D">
      <w:pPr>
        <w:spacing w:line="240" w:lineRule="auto"/>
        <w:ind w:firstLine="0"/>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368C21B9" w14:textId="67443B2C" w:rsidR="006F7B31" w:rsidRPr="00CF726D" w:rsidRDefault="00DC7041" w:rsidP="00CF726D">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tbl>
      <w:tblPr>
        <w:tblStyle w:val="Lentelstinklelis"/>
        <w:tblW w:w="0" w:type="auto"/>
        <w:tblInd w:w="0" w:type="dxa"/>
        <w:tblLook w:val="04A0" w:firstRow="1" w:lastRow="0" w:firstColumn="1" w:lastColumn="0" w:noHBand="0" w:noVBand="1"/>
      </w:tblPr>
      <w:tblGrid>
        <w:gridCol w:w="2817"/>
        <w:gridCol w:w="1695"/>
        <w:gridCol w:w="1813"/>
        <w:gridCol w:w="2236"/>
        <w:gridCol w:w="2240"/>
      </w:tblGrid>
      <w:tr w:rsidR="008F5865" w:rsidRPr="008F5865" w14:paraId="03D28D08" w14:textId="77777777" w:rsidTr="008F5865">
        <w:tc>
          <w:tcPr>
            <w:tcW w:w="2817" w:type="dxa"/>
          </w:tcPr>
          <w:p w14:paraId="7BA7FD55" w14:textId="20051A8F" w:rsidR="008F5865" w:rsidRPr="008F5865" w:rsidRDefault="008F5865" w:rsidP="009B043F">
            <w:pPr>
              <w:pStyle w:val="Betarp"/>
              <w:spacing w:line="300" w:lineRule="auto"/>
              <w:ind w:firstLine="0"/>
              <w:contextualSpacing/>
              <w:jc w:val="center"/>
              <w:rPr>
                <w:rFonts w:asciiTheme="minorHAnsi" w:eastAsiaTheme="minorHAnsi" w:cstheme="minorHAnsi"/>
                <w:b/>
                <w:iCs/>
                <w:sz w:val="22"/>
                <w:szCs w:val="22"/>
              </w:rPr>
            </w:pPr>
            <w:r w:rsidRPr="008F5865">
              <w:rPr>
                <w:rFonts w:asciiTheme="minorHAnsi" w:eastAsiaTheme="minorHAnsi" w:cstheme="minorHAnsi"/>
                <w:b/>
                <w:iCs/>
                <w:sz w:val="22"/>
                <w:szCs w:val="22"/>
              </w:rPr>
              <w:t>Pavadinimas</w:t>
            </w:r>
          </w:p>
        </w:tc>
        <w:tc>
          <w:tcPr>
            <w:tcW w:w="1695" w:type="dxa"/>
          </w:tcPr>
          <w:p w14:paraId="2C195403" w14:textId="1719C2EC" w:rsidR="008F5865" w:rsidRPr="008F5865" w:rsidRDefault="008F5865" w:rsidP="009B043F">
            <w:pPr>
              <w:pStyle w:val="Betarp"/>
              <w:spacing w:line="300" w:lineRule="auto"/>
              <w:ind w:firstLine="0"/>
              <w:contextualSpacing/>
              <w:jc w:val="center"/>
              <w:rPr>
                <w:rFonts w:asciiTheme="minorHAnsi" w:eastAsiaTheme="minorHAnsi" w:cstheme="minorHAnsi"/>
                <w:b/>
                <w:iCs/>
                <w:sz w:val="22"/>
                <w:szCs w:val="22"/>
              </w:rPr>
            </w:pPr>
            <w:r w:rsidRPr="008F5865">
              <w:rPr>
                <w:rFonts w:asciiTheme="minorHAnsi" w:eastAsiaTheme="minorHAnsi" w:cstheme="minorHAnsi"/>
                <w:b/>
                <w:iCs/>
                <w:sz w:val="22"/>
                <w:szCs w:val="22"/>
              </w:rPr>
              <w:t>Kiekis</w:t>
            </w:r>
          </w:p>
        </w:tc>
        <w:tc>
          <w:tcPr>
            <w:tcW w:w="1813" w:type="dxa"/>
          </w:tcPr>
          <w:p w14:paraId="76AEB25E" w14:textId="0FC8F986" w:rsidR="008F5865" w:rsidRPr="008F5865" w:rsidRDefault="008F5865" w:rsidP="009B043F">
            <w:pPr>
              <w:pStyle w:val="Betarp"/>
              <w:spacing w:line="300" w:lineRule="auto"/>
              <w:ind w:firstLine="0"/>
              <w:contextualSpacing/>
              <w:jc w:val="center"/>
              <w:rPr>
                <w:rFonts w:asciiTheme="minorHAnsi" w:eastAsiaTheme="minorHAnsi" w:cstheme="minorHAnsi"/>
                <w:b/>
                <w:iCs/>
                <w:sz w:val="22"/>
                <w:szCs w:val="22"/>
              </w:rPr>
            </w:pPr>
            <w:r w:rsidRPr="008F5865">
              <w:rPr>
                <w:rFonts w:asciiTheme="minorHAnsi" w:eastAsiaTheme="minorHAnsi" w:cstheme="minorHAnsi"/>
                <w:b/>
                <w:iCs/>
                <w:sz w:val="22"/>
                <w:szCs w:val="22"/>
              </w:rPr>
              <w:t>Kaina Eur, be PVM</w:t>
            </w:r>
          </w:p>
        </w:tc>
        <w:tc>
          <w:tcPr>
            <w:tcW w:w="2236" w:type="dxa"/>
          </w:tcPr>
          <w:p w14:paraId="26FDB02B" w14:textId="64815A57" w:rsidR="008F5865" w:rsidRPr="008F5865" w:rsidRDefault="008F5865" w:rsidP="009B043F">
            <w:pPr>
              <w:pStyle w:val="Betarp"/>
              <w:spacing w:line="300" w:lineRule="auto"/>
              <w:ind w:firstLine="0"/>
              <w:contextualSpacing/>
              <w:jc w:val="center"/>
              <w:rPr>
                <w:rFonts w:asciiTheme="minorHAnsi" w:eastAsiaTheme="minorHAnsi" w:cstheme="minorHAnsi"/>
                <w:b/>
                <w:iCs/>
                <w:sz w:val="22"/>
                <w:szCs w:val="22"/>
              </w:rPr>
            </w:pPr>
            <w:r w:rsidRPr="008F5865">
              <w:rPr>
                <w:rFonts w:asciiTheme="minorHAnsi" w:eastAsiaTheme="minorHAnsi" w:cstheme="minorHAnsi"/>
                <w:b/>
                <w:iCs/>
                <w:sz w:val="22"/>
                <w:szCs w:val="22"/>
              </w:rPr>
              <w:t>PVM, Eur</w:t>
            </w:r>
          </w:p>
        </w:tc>
        <w:tc>
          <w:tcPr>
            <w:tcW w:w="2240" w:type="dxa"/>
          </w:tcPr>
          <w:p w14:paraId="6D5C2A60" w14:textId="694D94D6" w:rsidR="008F5865" w:rsidRPr="008F5865" w:rsidRDefault="008F5865" w:rsidP="009B043F">
            <w:pPr>
              <w:pStyle w:val="Betarp"/>
              <w:spacing w:line="300" w:lineRule="auto"/>
              <w:ind w:firstLine="0"/>
              <w:contextualSpacing/>
              <w:jc w:val="center"/>
              <w:rPr>
                <w:rFonts w:asciiTheme="minorHAnsi" w:eastAsiaTheme="minorHAnsi" w:cstheme="minorHAnsi"/>
                <w:b/>
                <w:iCs/>
                <w:sz w:val="22"/>
                <w:szCs w:val="22"/>
              </w:rPr>
            </w:pPr>
            <w:r w:rsidRPr="008F5865">
              <w:rPr>
                <w:rFonts w:asciiTheme="minorHAnsi" w:eastAsiaTheme="minorHAnsi" w:cstheme="minorHAnsi"/>
                <w:b/>
                <w:iCs/>
                <w:sz w:val="22"/>
                <w:szCs w:val="22"/>
              </w:rPr>
              <w:t>Kaina Eur, su PVM</w:t>
            </w:r>
          </w:p>
        </w:tc>
      </w:tr>
      <w:tr w:rsidR="008F5865" w:rsidRPr="00523AF2" w14:paraId="2539424B" w14:textId="77777777" w:rsidTr="008F5865">
        <w:trPr>
          <w:trHeight w:val="488"/>
        </w:trPr>
        <w:tc>
          <w:tcPr>
            <w:tcW w:w="2817" w:type="dxa"/>
          </w:tcPr>
          <w:p w14:paraId="3F790B9A" w14:textId="294B10E5" w:rsidR="008F5865" w:rsidRPr="00523AF2" w:rsidRDefault="00B169BB" w:rsidP="009C375B">
            <w:pPr>
              <w:pStyle w:val="Betarp"/>
              <w:ind w:firstLine="0"/>
              <w:contextualSpacing/>
              <w:jc w:val="center"/>
              <w:rPr>
                <w:rFonts w:asciiTheme="minorHAnsi" w:eastAsiaTheme="minorHAnsi" w:cstheme="minorHAnsi"/>
                <w:bCs/>
                <w:iCs/>
                <w:sz w:val="22"/>
                <w:szCs w:val="22"/>
              </w:rPr>
            </w:pPr>
            <w:r>
              <w:rPr>
                <w:rFonts w:asciiTheme="minorHAnsi" w:eastAsiaTheme="minorHAnsi" w:cstheme="minorHAnsi"/>
                <w:bCs/>
                <w:iCs/>
                <w:sz w:val="22"/>
                <w:szCs w:val="22"/>
              </w:rPr>
              <w:t>LED vitrininiai ekranai reklamai su įdiegimu</w:t>
            </w:r>
          </w:p>
        </w:tc>
        <w:tc>
          <w:tcPr>
            <w:tcW w:w="1695" w:type="dxa"/>
          </w:tcPr>
          <w:p w14:paraId="03F7631F" w14:textId="77777777" w:rsidR="008F5865" w:rsidRDefault="008F5865" w:rsidP="009B043F">
            <w:pPr>
              <w:pStyle w:val="Betarp"/>
              <w:spacing w:line="300" w:lineRule="auto"/>
              <w:ind w:firstLine="0"/>
              <w:contextualSpacing/>
              <w:jc w:val="center"/>
              <w:rPr>
                <w:rFonts w:eastAsiaTheme="minorHAnsi" w:cstheme="minorHAnsi"/>
                <w:bCs/>
                <w:iCs/>
                <w:sz w:val="22"/>
                <w:szCs w:val="22"/>
              </w:rPr>
            </w:pPr>
          </w:p>
          <w:p w14:paraId="628841EE" w14:textId="1A8747C3" w:rsidR="008F5865" w:rsidRPr="00F85056" w:rsidRDefault="008F5865" w:rsidP="009B043F">
            <w:pPr>
              <w:pStyle w:val="Betarp"/>
              <w:spacing w:line="300" w:lineRule="auto"/>
              <w:ind w:firstLine="0"/>
              <w:contextualSpacing/>
              <w:jc w:val="center"/>
              <w:rPr>
                <w:rFonts w:asciiTheme="minorHAnsi" w:eastAsiaTheme="minorHAnsi" w:cstheme="minorHAnsi"/>
                <w:bCs/>
                <w:iCs/>
                <w:sz w:val="22"/>
                <w:szCs w:val="22"/>
              </w:rPr>
            </w:pPr>
            <w:r w:rsidRPr="00F85056">
              <w:rPr>
                <w:rFonts w:asciiTheme="minorHAnsi" w:eastAsiaTheme="minorHAnsi" w:cstheme="minorHAnsi"/>
                <w:bCs/>
                <w:iCs/>
                <w:sz w:val="22"/>
                <w:szCs w:val="22"/>
              </w:rPr>
              <w:t>3 vnt.</w:t>
            </w:r>
          </w:p>
        </w:tc>
        <w:tc>
          <w:tcPr>
            <w:tcW w:w="1813" w:type="dxa"/>
          </w:tcPr>
          <w:p w14:paraId="21BEE66B" w14:textId="62B8B1C2" w:rsidR="008F5865" w:rsidRPr="00523AF2" w:rsidRDefault="008F5865" w:rsidP="009B043F">
            <w:pPr>
              <w:pStyle w:val="Betarp"/>
              <w:spacing w:line="300" w:lineRule="auto"/>
              <w:ind w:firstLine="0"/>
              <w:contextualSpacing/>
              <w:jc w:val="center"/>
              <w:rPr>
                <w:rFonts w:asciiTheme="minorHAnsi" w:eastAsiaTheme="minorHAnsi" w:cstheme="minorHAnsi"/>
                <w:bCs/>
                <w:iCs/>
                <w:sz w:val="22"/>
                <w:szCs w:val="22"/>
              </w:rPr>
            </w:pPr>
          </w:p>
        </w:tc>
        <w:tc>
          <w:tcPr>
            <w:tcW w:w="2236" w:type="dxa"/>
          </w:tcPr>
          <w:p w14:paraId="339A57AF" w14:textId="77777777" w:rsidR="008F5865" w:rsidRPr="00523AF2" w:rsidRDefault="008F5865" w:rsidP="009B043F">
            <w:pPr>
              <w:pStyle w:val="Betarp"/>
              <w:spacing w:line="300" w:lineRule="auto"/>
              <w:ind w:firstLine="0"/>
              <w:contextualSpacing/>
              <w:jc w:val="center"/>
              <w:rPr>
                <w:rFonts w:asciiTheme="minorHAnsi" w:eastAsiaTheme="minorHAnsi" w:cstheme="minorHAnsi"/>
                <w:bCs/>
                <w:iCs/>
                <w:sz w:val="22"/>
                <w:szCs w:val="22"/>
              </w:rPr>
            </w:pPr>
          </w:p>
        </w:tc>
        <w:tc>
          <w:tcPr>
            <w:tcW w:w="2240" w:type="dxa"/>
          </w:tcPr>
          <w:p w14:paraId="4322B2FC" w14:textId="77777777" w:rsidR="008F5865" w:rsidRPr="00523AF2" w:rsidRDefault="008F5865" w:rsidP="009B043F">
            <w:pPr>
              <w:pStyle w:val="Betarp"/>
              <w:spacing w:line="300" w:lineRule="auto"/>
              <w:ind w:firstLine="0"/>
              <w:contextualSpacing/>
              <w:jc w:val="center"/>
              <w:rPr>
                <w:rFonts w:asciiTheme="minorHAnsi" w:eastAsiaTheme="minorHAnsi" w:cstheme="minorHAnsi"/>
                <w:bCs/>
                <w:iCs/>
                <w:sz w:val="22"/>
                <w:szCs w:val="22"/>
              </w:rPr>
            </w:pPr>
          </w:p>
        </w:tc>
      </w:tr>
    </w:tbl>
    <w:p w14:paraId="1BABFDEB" w14:textId="77777777" w:rsidR="00CB5907" w:rsidRPr="006E50CA" w:rsidRDefault="00CB5907" w:rsidP="009B043F">
      <w:pPr>
        <w:pStyle w:val="Betarp"/>
        <w:spacing w:line="300" w:lineRule="auto"/>
        <w:ind w:firstLine="0"/>
        <w:contextualSpacing/>
        <w:jc w:val="center"/>
        <w:rPr>
          <w:rFonts w:eastAsiaTheme="minorHAnsi" w:cstheme="minorHAnsi"/>
          <w:bCs/>
          <w:iCs/>
        </w:rPr>
      </w:pPr>
    </w:p>
    <w:p w14:paraId="2167A4CA" w14:textId="77777777" w:rsidR="006B4A5D" w:rsidRPr="006B4A5D" w:rsidRDefault="006B4A5D" w:rsidP="006B4A5D">
      <w:pPr>
        <w:spacing w:line="240" w:lineRule="auto"/>
        <w:ind w:firstLine="851"/>
        <w:rPr>
          <w:rFonts w:eastAsia="Times New Roman" w:cstheme="minorHAnsi"/>
          <w:lang w:eastAsia="en-US"/>
        </w:rPr>
      </w:pPr>
      <w:bookmarkStart w:id="40" w:name="_Hlk519165816"/>
      <w:r w:rsidRPr="006B4A5D">
        <w:rPr>
          <w:rFonts w:eastAsia="Times New Roman" w:cstheme="minorHAnsi"/>
          <w:lang w:eastAsia="en-US"/>
        </w:rPr>
        <w:t xml:space="preserve">Mūsų pasiūlymo kaina su PVM yra ................ Eur </w:t>
      </w:r>
      <w:r w:rsidRPr="006B4A5D">
        <w:rPr>
          <w:rFonts w:eastAsia="Times New Roman" w:cstheme="minorHAnsi"/>
          <w:i/>
          <w:iCs/>
          <w:lang w:eastAsia="en-US"/>
        </w:rPr>
        <w:t xml:space="preserve">(skaičiais) </w:t>
      </w:r>
      <w:r w:rsidRPr="006B4A5D">
        <w:rPr>
          <w:rFonts w:eastAsia="Times New Roman" w:cstheme="minorHAnsi"/>
          <w:lang w:eastAsia="en-US"/>
        </w:rPr>
        <w:t>................................... (</w:t>
      </w:r>
      <w:r w:rsidRPr="006B4A5D">
        <w:rPr>
          <w:rFonts w:eastAsia="Times New Roman" w:cstheme="minorHAnsi"/>
          <w:i/>
          <w:iCs/>
          <w:lang w:eastAsia="en-US"/>
        </w:rPr>
        <w:t>žodžiais).</w:t>
      </w:r>
      <w:r w:rsidRPr="006B4A5D">
        <w:rPr>
          <w:rFonts w:eastAsia="Times New Roman" w:cstheme="minorHAnsi"/>
          <w:lang w:eastAsia="en-US"/>
        </w:rPr>
        <w:t xml:space="preserve"> Į šią sumą įeina visos išlaidos ir visi mokesčiai, taip pat ir PVM, kuris sudaro ..............................................</w:t>
      </w:r>
      <w:r w:rsidRPr="006B4A5D">
        <w:rPr>
          <w:rFonts w:eastAsia="Times New Roman" w:cstheme="minorHAnsi"/>
          <w:i/>
          <w:iCs/>
          <w:lang w:eastAsia="en-US"/>
        </w:rPr>
        <w:t xml:space="preserve"> </w:t>
      </w:r>
      <w:r w:rsidRPr="006B4A5D">
        <w:rPr>
          <w:rFonts w:eastAsia="Times New Roman" w:cstheme="minorHAnsi"/>
          <w:lang w:eastAsia="en-US"/>
        </w:rPr>
        <w:t>Eur.</w:t>
      </w:r>
    </w:p>
    <w:p w14:paraId="2029A536" w14:textId="77777777" w:rsidR="006B4A5D" w:rsidRPr="006B4A5D" w:rsidRDefault="006B4A5D" w:rsidP="006B4A5D">
      <w:pPr>
        <w:spacing w:line="240" w:lineRule="auto"/>
        <w:ind w:firstLine="851"/>
        <w:rPr>
          <w:rFonts w:eastAsia="Times New Roman" w:cstheme="minorHAnsi"/>
          <w:i/>
          <w:iCs/>
          <w:lang w:eastAsia="en-US"/>
        </w:rPr>
      </w:pPr>
      <w:r w:rsidRPr="006B4A5D">
        <w:rPr>
          <w:rFonts w:eastAsia="Times New Roman" w:cstheme="minorHAnsi"/>
          <w:lang w:eastAsia="en-US"/>
        </w:rPr>
        <w:t>Pridėtinės vertės mokestis skaičiuojamas ir apmokamas vadovaujantis Lietuvos Respublikoje galiojančiais teisės aktais.</w:t>
      </w:r>
    </w:p>
    <w:p w14:paraId="78B3DB8F" w14:textId="77777777" w:rsidR="006B4A5D" w:rsidRPr="006B4A5D" w:rsidRDefault="006B4A5D" w:rsidP="006B4A5D">
      <w:pPr>
        <w:spacing w:line="240" w:lineRule="auto"/>
        <w:ind w:firstLine="851"/>
        <w:rPr>
          <w:rFonts w:eastAsia="Times New Roman" w:cstheme="minorHAnsi"/>
          <w:lang w:eastAsia="en-US"/>
        </w:rPr>
      </w:pPr>
      <w:r w:rsidRPr="006B4A5D">
        <w:rPr>
          <w:rFonts w:eastAsia="Times New Roman" w:cstheme="minorHAnsi"/>
          <w:lang w:eastAsia="en-US"/>
        </w:rPr>
        <w:t>Tais atvejais, kai pagal galiojančius teisės aktus tiekėjui nereikia mokėti PVM, jis nurodo priežastis, dėl kurių PVM nemoka.</w:t>
      </w:r>
    </w:p>
    <w:p w14:paraId="3B3D26F0" w14:textId="4002C9BF" w:rsidR="006B4A5D" w:rsidRDefault="006B4A5D" w:rsidP="008F5865">
      <w:pPr>
        <w:tabs>
          <w:tab w:val="left" w:pos="1701"/>
        </w:tabs>
        <w:spacing w:line="240" w:lineRule="auto"/>
        <w:ind w:firstLine="851"/>
        <w:rPr>
          <w:rFonts w:eastAsia="Times New Roman" w:cstheme="minorHAnsi"/>
          <w:lang w:eastAsia="en-US"/>
        </w:rPr>
      </w:pPr>
      <w:r w:rsidRPr="008F5865">
        <w:rPr>
          <w:rFonts w:eastAsia="Times New Roman" w:cstheme="minorHAnsi"/>
          <w:lang w:eastAsia="en-US"/>
        </w:rPr>
        <w:t>Siūloma prekė visiškai atitinka pirkimo dokumentuose nurodytus reikalavimus ir yra tokia</w:t>
      </w:r>
      <w:r w:rsidR="00B60800">
        <w:rPr>
          <w:rFonts w:eastAsia="Times New Roman" w:cstheme="minorHAnsi"/>
          <w:lang w:eastAsia="en-US"/>
        </w:rPr>
        <w:t xml:space="preserve"> </w:t>
      </w:r>
      <w:r w:rsidR="00B60800" w:rsidRPr="00B60800">
        <w:rPr>
          <w:rFonts w:eastAsia="Times New Roman" w:cstheme="minorHAnsi"/>
          <w:b/>
          <w:bCs/>
          <w:lang w:eastAsia="en-US"/>
        </w:rPr>
        <w:t>(pateikti užpildytą)</w:t>
      </w:r>
      <w:r w:rsidRPr="00B60800">
        <w:rPr>
          <w:rFonts w:eastAsia="Times New Roman" w:cstheme="minorHAnsi"/>
          <w:b/>
          <w:bCs/>
          <w:lang w:eastAsia="en-US"/>
        </w:rPr>
        <w:t>:</w:t>
      </w:r>
    </w:p>
    <w:tbl>
      <w:tblPr>
        <w:tblStyle w:val="Lentelstinklelis2"/>
        <w:tblW w:w="10768" w:type="dxa"/>
        <w:tblLook w:val="04A0" w:firstRow="1" w:lastRow="0" w:firstColumn="1" w:lastColumn="0" w:noHBand="0" w:noVBand="1"/>
      </w:tblPr>
      <w:tblGrid>
        <w:gridCol w:w="988"/>
        <w:gridCol w:w="2793"/>
        <w:gridCol w:w="3284"/>
        <w:gridCol w:w="3703"/>
      </w:tblGrid>
      <w:tr w:rsidR="00F7403C" w:rsidRPr="00F7403C" w14:paraId="3D2FFE96" w14:textId="77777777" w:rsidTr="00F7403C">
        <w:tc>
          <w:tcPr>
            <w:tcW w:w="988" w:type="dxa"/>
          </w:tcPr>
          <w:bookmarkEnd w:id="40"/>
          <w:p w14:paraId="7B3E9585" w14:textId="77777777" w:rsidR="00F7403C" w:rsidRPr="00F7403C" w:rsidRDefault="00F7403C" w:rsidP="00F7403C">
            <w:pPr>
              <w:spacing w:after="160" w:line="259" w:lineRule="auto"/>
              <w:rPr>
                <w:rFonts w:eastAsia="Aptos" w:cstheme="minorHAnsi"/>
                <w:b/>
                <w:bCs/>
              </w:rPr>
            </w:pPr>
            <w:r w:rsidRPr="00F7403C">
              <w:rPr>
                <w:rFonts w:eastAsia="Aptos" w:cstheme="minorHAnsi"/>
                <w:b/>
                <w:bCs/>
              </w:rPr>
              <w:t>Eil. Nr.</w:t>
            </w:r>
          </w:p>
        </w:tc>
        <w:tc>
          <w:tcPr>
            <w:tcW w:w="2793" w:type="dxa"/>
          </w:tcPr>
          <w:p w14:paraId="2AFAFB5D" w14:textId="77777777" w:rsidR="00F7403C" w:rsidRPr="00F7403C" w:rsidRDefault="00F7403C" w:rsidP="00997893">
            <w:pPr>
              <w:spacing w:after="160" w:line="259" w:lineRule="auto"/>
              <w:rPr>
                <w:rFonts w:eastAsia="Aptos" w:cstheme="minorHAnsi"/>
                <w:b/>
                <w:bCs/>
              </w:rPr>
            </w:pPr>
            <w:r w:rsidRPr="00F7403C">
              <w:rPr>
                <w:rFonts w:eastAsia="Aptos" w:cstheme="minorHAnsi"/>
                <w:b/>
                <w:bCs/>
              </w:rPr>
              <w:t>Pavadinimas</w:t>
            </w:r>
          </w:p>
        </w:tc>
        <w:tc>
          <w:tcPr>
            <w:tcW w:w="3284" w:type="dxa"/>
          </w:tcPr>
          <w:p w14:paraId="7989F5EC" w14:textId="77777777" w:rsidR="00F7403C" w:rsidRPr="00F7403C" w:rsidRDefault="00F7403C" w:rsidP="00997893">
            <w:pPr>
              <w:spacing w:after="160" w:line="259" w:lineRule="auto"/>
              <w:rPr>
                <w:rFonts w:eastAsia="Aptos" w:cstheme="minorHAnsi"/>
                <w:b/>
                <w:bCs/>
              </w:rPr>
            </w:pPr>
            <w:r w:rsidRPr="00F7403C">
              <w:rPr>
                <w:rFonts w:eastAsia="Aptos" w:cstheme="minorHAnsi"/>
                <w:b/>
                <w:bCs/>
              </w:rPr>
              <w:t>Techninės specifikacijos privalomieji reikalavimai</w:t>
            </w:r>
          </w:p>
        </w:tc>
        <w:tc>
          <w:tcPr>
            <w:tcW w:w="3703" w:type="dxa"/>
          </w:tcPr>
          <w:p w14:paraId="3CAC6874" w14:textId="77777777" w:rsidR="00F7403C" w:rsidRPr="00F7403C" w:rsidRDefault="00F7403C" w:rsidP="00997893">
            <w:pPr>
              <w:spacing w:after="160" w:line="259" w:lineRule="auto"/>
              <w:rPr>
                <w:rFonts w:eastAsia="Aptos" w:cstheme="minorHAnsi"/>
                <w:b/>
                <w:bCs/>
              </w:rPr>
            </w:pPr>
            <w:r w:rsidRPr="00F7403C">
              <w:rPr>
                <w:rFonts w:eastAsia="Aptos" w:cstheme="minorHAnsi"/>
                <w:b/>
                <w:bCs/>
              </w:rPr>
              <w:t>Tiekėjo siūloma reikšmė, techninės charakteristikos (privaloma tiksliai nurodyti siūlomos prekės charakteristikas. Pasiūlymai kuriuose bus įrašyta Taip/Ne/Atitinka, bus atmesti kaip neatitinkantys reikalavimų)</w:t>
            </w:r>
          </w:p>
        </w:tc>
      </w:tr>
      <w:tr w:rsidR="00F7403C" w:rsidRPr="00F7403C" w14:paraId="46D99101" w14:textId="77777777" w:rsidTr="00F7403C">
        <w:tc>
          <w:tcPr>
            <w:tcW w:w="988" w:type="dxa"/>
          </w:tcPr>
          <w:p w14:paraId="75468F2A" w14:textId="40EA9352" w:rsidR="00F7403C" w:rsidRPr="00F7403C" w:rsidRDefault="00F7403C" w:rsidP="00F7403C">
            <w:pPr>
              <w:pStyle w:val="Sraopastraipa"/>
              <w:numPr>
                <w:ilvl w:val="0"/>
                <w:numId w:val="68"/>
              </w:numPr>
              <w:rPr>
                <w:rFonts w:eastAsia="Aptos" w:cstheme="minorHAnsi"/>
              </w:rPr>
            </w:pPr>
          </w:p>
        </w:tc>
        <w:tc>
          <w:tcPr>
            <w:tcW w:w="2793" w:type="dxa"/>
          </w:tcPr>
          <w:p w14:paraId="2EEF33D2" w14:textId="77777777" w:rsidR="00F7403C" w:rsidRPr="00F7403C" w:rsidRDefault="00F7403C" w:rsidP="00997893">
            <w:pPr>
              <w:spacing w:after="160" w:line="259" w:lineRule="auto"/>
              <w:rPr>
                <w:rFonts w:eastAsia="Aptos" w:cstheme="minorHAnsi"/>
              </w:rPr>
            </w:pPr>
            <w:r w:rsidRPr="00F7403C">
              <w:rPr>
                <w:rFonts w:eastAsia="Aptos" w:cstheme="minorHAnsi"/>
              </w:rPr>
              <w:t>Nurodomas gamintojas ir modelis</w:t>
            </w:r>
          </w:p>
        </w:tc>
        <w:tc>
          <w:tcPr>
            <w:tcW w:w="3284" w:type="dxa"/>
          </w:tcPr>
          <w:p w14:paraId="29A3D8FB" w14:textId="77777777" w:rsidR="00F7403C" w:rsidRPr="00F7403C" w:rsidRDefault="00F7403C" w:rsidP="00997893">
            <w:pPr>
              <w:spacing w:after="160" w:line="259" w:lineRule="auto"/>
              <w:rPr>
                <w:rFonts w:eastAsia="Aptos" w:cstheme="minorHAnsi"/>
              </w:rPr>
            </w:pPr>
          </w:p>
        </w:tc>
        <w:tc>
          <w:tcPr>
            <w:tcW w:w="3703" w:type="dxa"/>
          </w:tcPr>
          <w:p w14:paraId="0DC7D8EC" w14:textId="77777777" w:rsidR="00F7403C" w:rsidRPr="00F7403C" w:rsidRDefault="00F7403C" w:rsidP="00997893">
            <w:pPr>
              <w:spacing w:after="160" w:line="259" w:lineRule="auto"/>
              <w:rPr>
                <w:rFonts w:eastAsia="Aptos" w:cstheme="minorHAnsi"/>
              </w:rPr>
            </w:pPr>
          </w:p>
        </w:tc>
      </w:tr>
      <w:tr w:rsidR="00F7403C" w:rsidRPr="00F7403C" w14:paraId="17C2D245" w14:textId="77777777" w:rsidTr="00F7403C">
        <w:tc>
          <w:tcPr>
            <w:tcW w:w="988" w:type="dxa"/>
          </w:tcPr>
          <w:p w14:paraId="239CA0D7" w14:textId="77777777" w:rsidR="00F7403C" w:rsidRPr="00F7403C" w:rsidRDefault="00F7403C" w:rsidP="00F7403C">
            <w:pPr>
              <w:spacing w:after="160" w:line="259" w:lineRule="auto"/>
              <w:rPr>
                <w:rFonts w:eastAsia="Aptos" w:cstheme="minorHAnsi"/>
              </w:rPr>
            </w:pPr>
          </w:p>
        </w:tc>
        <w:tc>
          <w:tcPr>
            <w:tcW w:w="2793" w:type="dxa"/>
          </w:tcPr>
          <w:p w14:paraId="4AD32AE7" w14:textId="77777777" w:rsidR="00F7403C" w:rsidRPr="00F7403C" w:rsidRDefault="00F7403C" w:rsidP="00997893">
            <w:pPr>
              <w:spacing w:after="160" w:line="259" w:lineRule="auto"/>
              <w:rPr>
                <w:rFonts w:eastAsia="Aptos" w:cstheme="minorHAnsi"/>
                <w:b/>
                <w:bCs/>
              </w:rPr>
            </w:pPr>
            <w:r w:rsidRPr="00F7403C">
              <w:rPr>
                <w:rFonts w:eastAsia="Aptos" w:cstheme="minorHAnsi"/>
                <w:b/>
                <w:bCs/>
              </w:rPr>
              <w:t>Ekrano technologija</w:t>
            </w:r>
          </w:p>
        </w:tc>
        <w:tc>
          <w:tcPr>
            <w:tcW w:w="3284" w:type="dxa"/>
          </w:tcPr>
          <w:p w14:paraId="2221AEBF" w14:textId="77777777" w:rsidR="00F7403C" w:rsidRPr="00F7403C" w:rsidRDefault="00F7403C" w:rsidP="00997893">
            <w:pPr>
              <w:spacing w:after="160" w:line="259" w:lineRule="auto"/>
              <w:rPr>
                <w:rFonts w:eastAsia="Aptos" w:cstheme="minorHAnsi"/>
              </w:rPr>
            </w:pPr>
          </w:p>
        </w:tc>
        <w:tc>
          <w:tcPr>
            <w:tcW w:w="3703" w:type="dxa"/>
          </w:tcPr>
          <w:p w14:paraId="01398C2A" w14:textId="77777777" w:rsidR="00F7403C" w:rsidRPr="00F7403C" w:rsidRDefault="00F7403C" w:rsidP="00997893">
            <w:pPr>
              <w:spacing w:after="160" w:line="259" w:lineRule="auto"/>
              <w:rPr>
                <w:rFonts w:eastAsia="Aptos" w:cstheme="minorHAnsi"/>
              </w:rPr>
            </w:pPr>
          </w:p>
        </w:tc>
      </w:tr>
      <w:tr w:rsidR="00F7403C" w:rsidRPr="00F7403C" w14:paraId="224913C0" w14:textId="77777777" w:rsidTr="00F7403C">
        <w:tc>
          <w:tcPr>
            <w:tcW w:w="988" w:type="dxa"/>
          </w:tcPr>
          <w:p w14:paraId="28095E96" w14:textId="77777777" w:rsidR="00F7403C" w:rsidRPr="00F7403C" w:rsidRDefault="00F7403C" w:rsidP="00F7403C">
            <w:pPr>
              <w:numPr>
                <w:ilvl w:val="0"/>
                <w:numId w:val="68"/>
              </w:numPr>
              <w:contextualSpacing/>
              <w:rPr>
                <w:rFonts w:eastAsia="Aptos" w:cstheme="minorHAnsi"/>
              </w:rPr>
            </w:pPr>
          </w:p>
        </w:tc>
        <w:tc>
          <w:tcPr>
            <w:tcW w:w="2793" w:type="dxa"/>
          </w:tcPr>
          <w:p w14:paraId="0A7E6458" w14:textId="77777777" w:rsidR="00F7403C" w:rsidRPr="00F7403C" w:rsidRDefault="00F7403C" w:rsidP="00997893">
            <w:pPr>
              <w:spacing w:after="160" w:line="259" w:lineRule="auto"/>
              <w:rPr>
                <w:rFonts w:eastAsia="Aptos" w:cstheme="minorHAnsi"/>
              </w:rPr>
            </w:pPr>
            <w:r w:rsidRPr="00F7403C">
              <w:rPr>
                <w:rFonts w:eastAsia="Aptos" w:cstheme="minorHAnsi"/>
              </w:rPr>
              <w:t>Technologija</w:t>
            </w:r>
          </w:p>
        </w:tc>
        <w:tc>
          <w:tcPr>
            <w:tcW w:w="3284" w:type="dxa"/>
          </w:tcPr>
          <w:p w14:paraId="2DDC3682" w14:textId="77777777" w:rsidR="00F7403C" w:rsidRPr="00F7403C" w:rsidRDefault="00F7403C" w:rsidP="00997893">
            <w:pPr>
              <w:spacing w:after="160" w:line="259" w:lineRule="auto"/>
              <w:rPr>
                <w:rFonts w:eastAsia="Aptos" w:cstheme="minorHAnsi"/>
              </w:rPr>
            </w:pPr>
            <w:r w:rsidRPr="00F7403C">
              <w:rPr>
                <w:rFonts w:eastAsia="Aptos" w:cstheme="minorHAnsi"/>
              </w:rPr>
              <w:t>4K UHD, lygiavertė arba aukštesnės kategorijos</w:t>
            </w:r>
          </w:p>
        </w:tc>
        <w:tc>
          <w:tcPr>
            <w:tcW w:w="3703" w:type="dxa"/>
          </w:tcPr>
          <w:p w14:paraId="7423F3B3" w14:textId="77777777" w:rsidR="00F7403C" w:rsidRPr="00F7403C" w:rsidRDefault="00F7403C" w:rsidP="00997893">
            <w:pPr>
              <w:spacing w:after="160" w:line="259" w:lineRule="auto"/>
              <w:rPr>
                <w:rFonts w:eastAsia="Aptos" w:cstheme="minorHAnsi"/>
              </w:rPr>
            </w:pPr>
          </w:p>
        </w:tc>
      </w:tr>
      <w:tr w:rsidR="00F7403C" w:rsidRPr="00F7403C" w14:paraId="2CCA3946" w14:textId="77777777" w:rsidTr="00F7403C">
        <w:trPr>
          <w:trHeight w:val="335"/>
        </w:trPr>
        <w:tc>
          <w:tcPr>
            <w:tcW w:w="988" w:type="dxa"/>
            <w:tcBorders>
              <w:bottom w:val="single" w:sz="4" w:space="0" w:color="auto"/>
            </w:tcBorders>
          </w:tcPr>
          <w:p w14:paraId="68877667" w14:textId="77777777" w:rsidR="00F7403C" w:rsidRPr="00F7403C" w:rsidRDefault="00F7403C" w:rsidP="00F7403C">
            <w:pPr>
              <w:numPr>
                <w:ilvl w:val="0"/>
                <w:numId w:val="68"/>
              </w:numPr>
              <w:contextualSpacing/>
              <w:rPr>
                <w:rFonts w:eastAsia="Aptos" w:cstheme="minorHAnsi"/>
              </w:rPr>
            </w:pPr>
          </w:p>
        </w:tc>
        <w:tc>
          <w:tcPr>
            <w:tcW w:w="2793" w:type="dxa"/>
            <w:tcBorders>
              <w:bottom w:val="single" w:sz="4" w:space="0" w:color="auto"/>
            </w:tcBorders>
          </w:tcPr>
          <w:p w14:paraId="2FD63C77" w14:textId="77777777" w:rsidR="00F7403C" w:rsidRPr="00F7403C" w:rsidRDefault="00F7403C" w:rsidP="00997893">
            <w:pPr>
              <w:spacing w:after="160" w:line="259" w:lineRule="auto"/>
              <w:rPr>
                <w:rFonts w:eastAsia="Aptos" w:cstheme="minorHAnsi"/>
                <w:strike/>
              </w:rPr>
            </w:pPr>
            <w:r w:rsidRPr="00F7403C">
              <w:rPr>
                <w:rFonts w:eastAsia="Aptos" w:cstheme="minorHAnsi"/>
              </w:rPr>
              <w:t>Ekrano raiška</w:t>
            </w:r>
          </w:p>
        </w:tc>
        <w:tc>
          <w:tcPr>
            <w:tcW w:w="3284" w:type="dxa"/>
            <w:tcBorders>
              <w:bottom w:val="single" w:sz="4" w:space="0" w:color="auto"/>
            </w:tcBorders>
          </w:tcPr>
          <w:p w14:paraId="48DA5C0D" w14:textId="77777777" w:rsidR="00F7403C" w:rsidRPr="00F7403C" w:rsidRDefault="00F7403C" w:rsidP="00997893">
            <w:pPr>
              <w:spacing w:after="160" w:line="259" w:lineRule="auto"/>
              <w:rPr>
                <w:rFonts w:eastAsia="Aptos" w:cstheme="minorHAnsi"/>
                <w:strike/>
              </w:rPr>
            </w:pPr>
            <w:r w:rsidRPr="00F7403C">
              <w:rPr>
                <w:rFonts w:eastAsia="Aptos" w:cstheme="minorHAnsi"/>
              </w:rPr>
              <w:t xml:space="preserve">Ne mažiau kaip 1920x1080 </w:t>
            </w:r>
          </w:p>
        </w:tc>
        <w:tc>
          <w:tcPr>
            <w:tcW w:w="3703" w:type="dxa"/>
            <w:tcBorders>
              <w:bottom w:val="single" w:sz="4" w:space="0" w:color="auto"/>
            </w:tcBorders>
          </w:tcPr>
          <w:p w14:paraId="7C0A28C0" w14:textId="77777777" w:rsidR="00F7403C" w:rsidRPr="00F7403C" w:rsidRDefault="00F7403C" w:rsidP="00997893">
            <w:pPr>
              <w:spacing w:after="160" w:line="259" w:lineRule="auto"/>
              <w:rPr>
                <w:rFonts w:eastAsia="Aptos" w:cstheme="minorHAnsi"/>
                <w:b/>
                <w:bCs/>
                <w:shd w:val="clear" w:color="auto" w:fill="EBF6FF"/>
              </w:rPr>
            </w:pPr>
          </w:p>
        </w:tc>
      </w:tr>
      <w:tr w:rsidR="00F7403C" w:rsidRPr="00F7403C" w14:paraId="4E1E0516" w14:textId="77777777" w:rsidTr="00F7403C">
        <w:tc>
          <w:tcPr>
            <w:tcW w:w="988" w:type="dxa"/>
          </w:tcPr>
          <w:p w14:paraId="6503FF14" w14:textId="77777777" w:rsidR="00F7403C" w:rsidRPr="00F7403C" w:rsidRDefault="00F7403C" w:rsidP="00F7403C">
            <w:pPr>
              <w:numPr>
                <w:ilvl w:val="0"/>
                <w:numId w:val="68"/>
              </w:numPr>
              <w:contextualSpacing/>
              <w:rPr>
                <w:rFonts w:eastAsia="Aptos" w:cstheme="minorHAnsi"/>
              </w:rPr>
            </w:pPr>
          </w:p>
        </w:tc>
        <w:tc>
          <w:tcPr>
            <w:tcW w:w="2793" w:type="dxa"/>
          </w:tcPr>
          <w:p w14:paraId="655D9B7F" w14:textId="77777777" w:rsidR="00F7403C" w:rsidRPr="00F7403C" w:rsidRDefault="00F7403C" w:rsidP="00997893">
            <w:pPr>
              <w:spacing w:after="160" w:line="259" w:lineRule="auto"/>
              <w:rPr>
                <w:rFonts w:eastAsia="Aptos" w:cstheme="minorHAnsi"/>
              </w:rPr>
            </w:pPr>
            <w:r w:rsidRPr="00F7403C">
              <w:rPr>
                <w:rFonts w:eastAsia="Aptos" w:cstheme="minorHAnsi"/>
              </w:rPr>
              <w:t>Galia</w:t>
            </w:r>
          </w:p>
        </w:tc>
        <w:tc>
          <w:tcPr>
            <w:tcW w:w="3284" w:type="dxa"/>
          </w:tcPr>
          <w:p w14:paraId="5323534B" w14:textId="77777777" w:rsidR="00F7403C" w:rsidRPr="00F7403C" w:rsidRDefault="00F7403C" w:rsidP="00997893">
            <w:pPr>
              <w:spacing w:after="160" w:line="259" w:lineRule="auto"/>
              <w:rPr>
                <w:rFonts w:eastAsia="Aptos" w:cstheme="minorHAnsi"/>
              </w:rPr>
            </w:pPr>
            <w:r w:rsidRPr="00F7403C">
              <w:rPr>
                <w:rFonts w:eastAsia="Aptos" w:cstheme="minorHAnsi"/>
              </w:rPr>
              <w:t>Ne mažiau kaip 100 W</w:t>
            </w:r>
          </w:p>
        </w:tc>
        <w:tc>
          <w:tcPr>
            <w:tcW w:w="3703" w:type="dxa"/>
          </w:tcPr>
          <w:p w14:paraId="0D3F3D44" w14:textId="77777777" w:rsidR="00F7403C" w:rsidRPr="00F7403C" w:rsidRDefault="00F7403C" w:rsidP="00997893">
            <w:pPr>
              <w:spacing w:after="160" w:line="259" w:lineRule="auto"/>
              <w:rPr>
                <w:rFonts w:eastAsia="Aptos" w:cstheme="minorHAnsi"/>
                <w:b/>
                <w:bCs/>
                <w:shd w:val="clear" w:color="auto" w:fill="EBF6FF"/>
              </w:rPr>
            </w:pPr>
          </w:p>
        </w:tc>
      </w:tr>
      <w:tr w:rsidR="00F7403C" w:rsidRPr="00F7403C" w14:paraId="47422096" w14:textId="77777777" w:rsidTr="00F7403C">
        <w:tc>
          <w:tcPr>
            <w:tcW w:w="988" w:type="dxa"/>
          </w:tcPr>
          <w:p w14:paraId="70B5FD59" w14:textId="77777777" w:rsidR="00F7403C" w:rsidRPr="00F7403C" w:rsidRDefault="00F7403C" w:rsidP="00F7403C">
            <w:pPr>
              <w:numPr>
                <w:ilvl w:val="0"/>
                <w:numId w:val="68"/>
              </w:numPr>
              <w:contextualSpacing/>
              <w:rPr>
                <w:rFonts w:eastAsia="Aptos" w:cstheme="minorHAnsi"/>
              </w:rPr>
            </w:pPr>
          </w:p>
        </w:tc>
        <w:tc>
          <w:tcPr>
            <w:tcW w:w="2793" w:type="dxa"/>
          </w:tcPr>
          <w:p w14:paraId="10C52FCD" w14:textId="77777777" w:rsidR="00F7403C" w:rsidRPr="00F7403C" w:rsidRDefault="00F7403C" w:rsidP="00997893">
            <w:pPr>
              <w:spacing w:after="160" w:line="259" w:lineRule="auto"/>
              <w:rPr>
                <w:rFonts w:eastAsia="Aptos" w:cstheme="minorHAnsi"/>
              </w:rPr>
            </w:pPr>
            <w:r w:rsidRPr="00F7403C">
              <w:rPr>
                <w:rFonts w:eastAsia="Aptos" w:cstheme="minorHAnsi"/>
              </w:rPr>
              <w:t>Ryškumas 1 ir 2 ekrano</w:t>
            </w:r>
          </w:p>
        </w:tc>
        <w:tc>
          <w:tcPr>
            <w:tcW w:w="3284" w:type="dxa"/>
          </w:tcPr>
          <w:p w14:paraId="77C797AC" w14:textId="77777777" w:rsidR="00F7403C" w:rsidRPr="00F7403C" w:rsidRDefault="00F7403C" w:rsidP="00997893">
            <w:pPr>
              <w:spacing w:after="160" w:line="259" w:lineRule="auto"/>
              <w:rPr>
                <w:rFonts w:eastAsia="Aptos" w:cstheme="minorHAnsi"/>
              </w:rPr>
            </w:pPr>
            <w:r w:rsidRPr="00F7403C">
              <w:rPr>
                <w:rFonts w:eastAsia="Aptos" w:cstheme="minorHAnsi"/>
              </w:rPr>
              <w:t>Ne mažiau kaip 3000 (cd/m2) ir 700(cd/m2)</w:t>
            </w:r>
          </w:p>
        </w:tc>
        <w:tc>
          <w:tcPr>
            <w:tcW w:w="3703" w:type="dxa"/>
          </w:tcPr>
          <w:p w14:paraId="3F129746" w14:textId="77777777" w:rsidR="00F7403C" w:rsidRPr="00F7403C" w:rsidRDefault="00F7403C" w:rsidP="00997893">
            <w:pPr>
              <w:spacing w:after="160" w:line="259" w:lineRule="auto"/>
              <w:rPr>
                <w:rFonts w:eastAsia="Aptos" w:cstheme="minorHAnsi"/>
                <w:b/>
                <w:bCs/>
                <w:shd w:val="clear" w:color="auto" w:fill="EBF6FF"/>
              </w:rPr>
            </w:pPr>
          </w:p>
        </w:tc>
      </w:tr>
      <w:tr w:rsidR="00F7403C" w:rsidRPr="00F7403C" w14:paraId="642F7CF6" w14:textId="77777777" w:rsidTr="00F7403C">
        <w:tc>
          <w:tcPr>
            <w:tcW w:w="988" w:type="dxa"/>
          </w:tcPr>
          <w:p w14:paraId="4EE8F142" w14:textId="77777777" w:rsidR="00F7403C" w:rsidRPr="00F7403C" w:rsidRDefault="00F7403C" w:rsidP="00F7403C">
            <w:pPr>
              <w:numPr>
                <w:ilvl w:val="0"/>
                <w:numId w:val="68"/>
              </w:numPr>
              <w:contextualSpacing/>
              <w:rPr>
                <w:rFonts w:eastAsia="Aptos" w:cstheme="minorHAnsi"/>
              </w:rPr>
            </w:pPr>
          </w:p>
        </w:tc>
        <w:tc>
          <w:tcPr>
            <w:tcW w:w="2793" w:type="dxa"/>
          </w:tcPr>
          <w:p w14:paraId="597C57DA" w14:textId="77777777" w:rsidR="00F7403C" w:rsidRPr="00F7403C" w:rsidRDefault="00F7403C" w:rsidP="00997893">
            <w:pPr>
              <w:spacing w:after="160" w:line="259" w:lineRule="auto"/>
              <w:rPr>
                <w:rFonts w:eastAsia="Aptos" w:cstheme="minorHAnsi"/>
              </w:rPr>
            </w:pPr>
            <w:r w:rsidRPr="00F7403C">
              <w:rPr>
                <w:rFonts w:eastAsia="Aptos" w:cstheme="minorHAnsi"/>
              </w:rPr>
              <w:t>Spalvų kiekis</w:t>
            </w:r>
          </w:p>
        </w:tc>
        <w:tc>
          <w:tcPr>
            <w:tcW w:w="3284" w:type="dxa"/>
          </w:tcPr>
          <w:p w14:paraId="12432F19" w14:textId="77777777" w:rsidR="00F7403C" w:rsidRPr="00F7403C" w:rsidRDefault="00F7403C" w:rsidP="00997893">
            <w:pPr>
              <w:spacing w:after="160" w:line="259" w:lineRule="auto"/>
              <w:rPr>
                <w:rFonts w:eastAsia="Aptos" w:cstheme="minorHAnsi"/>
              </w:rPr>
            </w:pPr>
            <w:r w:rsidRPr="00F7403C">
              <w:rPr>
                <w:rFonts w:eastAsia="Aptos" w:cstheme="minorHAnsi"/>
              </w:rPr>
              <w:t>Ne mažiau kaip 16,7 M</w:t>
            </w:r>
          </w:p>
        </w:tc>
        <w:tc>
          <w:tcPr>
            <w:tcW w:w="3703" w:type="dxa"/>
          </w:tcPr>
          <w:p w14:paraId="367290F3" w14:textId="77777777" w:rsidR="00F7403C" w:rsidRPr="00F7403C" w:rsidRDefault="00F7403C" w:rsidP="00997893">
            <w:pPr>
              <w:spacing w:after="160" w:line="259" w:lineRule="auto"/>
              <w:rPr>
                <w:rFonts w:eastAsia="Aptos" w:cstheme="minorHAnsi"/>
                <w:b/>
                <w:bCs/>
                <w:shd w:val="clear" w:color="auto" w:fill="EBF6FF"/>
              </w:rPr>
            </w:pPr>
          </w:p>
        </w:tc>
      </w:tr>
      <w:tr w:rsidR="00F7403C" w:rsidRPr="00F7403C" w14:paraId="75235AD6" w14:textId="77777777" w:rsidTr="00F7403C">
        <w:tc>
          <w:tcPr>
            <w:tcW w:w="988" w:type="dxa"/>
          </w:tcPr>
          <w:p w14:paraId="0CD9DC89" w14:textId="77777777" w:rsidR="00F7403C" w:rsidRPr="00F7403C" w:rsidRDefault="00F7403C" w:rsidP="00F7403C">
            <w:pPr>
              <w:numPr>
                <w:ilvl w:val="0"/>
                <w:numId w:val="68"/>
              </w:numPr>
              <w:contextualSpacing/>
              <w:rPr>
                <w:rFonts w:eastAsia="Aptos" w:cstheme="minorHAnsi"/>
              </w:rPr>
            </w:pPr>
          </w:p>
        </w:tc>
        <w:tc>
          <w:tcPr>
            <w:tcW w:w="2793" w:type="dxa"/>
          </w:tcPr>
          <w:p w14:paraId="1CEE2E37" w14:textId="77777777" w:rsidR="00F7403C" w:rsidRPr="00F7403C" w:rsidRDefault="00F7403C" w:rsidP="00997893">
            <w:pPr>
              <w:spacing w:after="160" w:line="259" w:lineRule="auto"/>
              <w:rPr>
                <w:rFonts w:eastAsia="Aptos" w:cstheme="minorHAnsi"/>
              </w:rPr>
            </w:pPr>
            <w:r w:rsidRPr="00F7403C">
              <w:rPr>
                <w:rFonts w:eastAsia="Aptos" w:cstheme="minorHAnsi"/>
              </w:rPr>
              <w:t>Rodymo mastelis (ekranų vaizdo proporcijos)</w:t>
            </w:r>
          </w:p>
        </w:tc>
        <w:tc>
          <w:tcPr>
            <w:tcW w:w="3284" w:type="dxa"/>
          </w:tcPr>
          <w:p w14:paraId="786FC187" w14:textId="77777777" w:rsidR="00F7403C" w:rsidRPr="00F7403C" w:rsidRDefault="00F7403C" w:rsidP="00997893">
            <w:pPr>
              <w:spacing w:after="160" w:line="259" w:lineRule="auto"/>
              <w:rPr>
                <w:rFonts w:eastAsia="Aptos" w:cstheme="minorHAnsi"/>
              </w:rPr>
            </w:pPr>
            <w:r w:rsidRPr="00F7403C">
              <w:rPr>
                <w:rFonts w:eastAsia="Aptos" w:cstheme="minorHAnsi"/>
              </w:rPr>
              <w:t>Ne mažiau kaip 16:9</w:t>
            </w:r>
          </w:p>
        </w:tc>
        <w:tc>
          <w:tcPr>
            <w:tcW w:w="3703" w:type="dxa"/>
          </w:tcPr>
          <w:p w14:paraId="7260582B" w14:textId="77777777" w:rsidR="00F7403C" w:rsidRPr="00F7403C" w:rsidRDefault="00F7403C" w:rsidP="00997893">
            <w:pPr>
              <w:spacing w:after="160" w:line="259" w:lineRule="auto"/>
              <w:rPr>
                <w:rFonts w:eastAsia="Aptos" w:cstheme="minorHAnsi"/>
                <w:b/>
                <w:bCs/>
                <w:shd w:val="clear" w:color="auto" w:fill="EBF6FF"/>
              </w:rPr>
            </w:pPr>
          </w:p>
        </w:tc>
      </w:tr>
      <w:tr w:rsidR="00F7403C" w:rsidRPr="00F7403C" w14:paraId="4B4EC3A1" w14:textId="77777777" w:rsidTr="00F7403C">
        <w:tc>
          <w:tcPr>
            <w:tcW w:w="988" w:type="dxa"/>
          </w:tcPr>
          <w:p w14:paraId="6860AF43" w14:textId="77777777" w:rsidR="00F7403C" w:rsidRPr="00F7403C" w:rsidRDefault="00F7403C" w:rsidP="00F7403C">
            <w:pPr>
              <w:numPr>
                <w:ilvl w:val="0"/>
                <w:numId w:val="68"/>
              </w:numPr>
              <w:contextualSpacing/>
              <w:rPr>
                <w:rFonts w:eastAsia="Aptos" w:cstheme="minorHAnsi"/>
              </w:rPr>
            </w:pPr>
          </w:p>
        </w:tc>
        <w:tc>
          <w:tcPr>
            <w:tcW w:w="2793" w:type="dxa"/>
          </w:tcPr>
          <w:p w14:paraId="6030905A" w14:textId="77777777" w:rsidR="00F7403C" w:rsidRPr="00F7403C" w:rsidRDefault="00F7403C" w:rsidP="00997893">
            <w:pPr>
              <w:spacing w:after="160" w:line="259" w:lineRule="auto"/>
              <w:rPr>
                <w:rFonts w:eastAsia="Aptos" w:cstheme="minorHAnsi"/>
              </w:rPr>
            </w:pPr>
            <w:r w:rsidRPr="00F7403C">
              <w:rPr>
                <w:rFonts w:eastAsia="Aptos" w:cstheme="minorHAnsi"/>
              </w:rPr>
              <w:t>Ekranų kontrasto santykis</w:t>
            </w:r>
          </w:p>
        </w:tc>
        <w:tc>
          <w:tcPr>
            <w:tcW w:w="3284" w:type="dxa"/>
          </w:tcPr>
          <w:p w14:paraId="421EC5EE" w14:textId="77777777" w:rsidR="00F7403C" w:rsidRPr="00F7403C" w:rsidRDefault="00F7403C" w:rsidP="00997893">
            <w:pPr>
              <w:spacing w:after="160" w:line="259" w:lineRule="auto"/>
              <w:rPr>
                <w:rFonts w:eastAsia="Aptos" w:cstheme="minorHAnsi"/>
              </w:rPr>
            </w:pPr>
            <w:r w:rsidRPr="00F7403C">
              <w:rPr>
                <w:rFonts w:eastAsia="Aptos" w:cstheme="minorHAnsi"/>
              </w:rPr>
              <w:t>Ne mažiau kaip 4000:1</w:t>
            </w:r>
          </w:p>
        </w:tc>
        <w:tc>
          <w:tcPr>
            <w:tcW w:w="3703" w:type="dxa"/>
          </w:tcPr>
          <w:p w14:paraId="319C1141" w14:textId="77777777" w:rsidR="00F7403C" w:rsidRPr="00F7403C" w:rsidRDefault="00F7403C" w:rsidP="00997893">
            <w:pPr>
              <w:spacing w:after="160" w:line="259" w:lineRule="auto"/>
              <w:rPr>
                <w:rFonts w:eastAsia="Aptos" w:cstheme="minorHAnsi"/>
                <w:b/>
                <w:bCs/>
                <w:shd w:val="clear" w:color="auto" w:fill="EBF6FF"/>
              </w:rPr>
            </w:pPr>
          </w:p>
        </w:tc>
      </w:tr>
      <w:tr w:rsidR="00F7403C" w:rsidRPr="00F7403C" w14:paraId="4C00246D" w14:textId="77777777" w:rsidTr="00F7403C">
        <w:trPr>
          <w:trHeight w:val="299"/>
        </w:trPr>
        <w:tc>
          <w:tcPr>
            <w:tcW w:w="988" w:type="dxa"/>
            <w:tcBorders>
              <w:bottom w:val="single" w:sz="4" w:space="0" w:color="auto"/>
            </w:tcBorders>
          </w:tcPr>
          <w:p w14:paraId="27B3C93D" w14:textId="77777777" w:rsidR="00F7403C" w:rsidRPr="00F7403C" w:rsidRDefault="00F7403C" w:rsidP="00F7403C">
            <w:pPr>
              <w:numPr>
                <w:ilvl w:val="0"/>
                <w:numId w:val="68"/>
              </w:numPr>
              <w:contextualSpacing/>
              <w:rPr>
                <w:rFonts w:eastAsia="Aptos" w:cstheme="minorHAnsi"/>
              </w:rPr>
            </w:pPr>
          </w:p>
        </w:tc>
        <w:tc>
          <w:tcPr>
            <w:tcW w:w="2793" w:type="dxa"/>
            <w:tcBorders>
              <w:bottom w:val="single" w:sz="4" w:space="0" w:color="auto"/>
            </w:tcBorders>
          </w:tcPr>
          <w:p w14:paraId="373BE328" w14:textId="77777777" w:rsidR="00F7403C" w:rsidRPr="00F7403C" w:rsidRDefault="00F7403C" w:rsidP="00997893">
            <w:pPr>
              <w:spacing w:after="160" w:line="259" w:lineRule="auto"/>
              <w:rPr>
                <w:rFonts w:eastAsia="Aptos" w:cstheme="minorHAnsi"/>
              </w:rPr>
            </w:pPr>
            <w:r w:rsidRPr="00F7403C">
              <w:rPr>
                <w:rFonts w:eastAsia="Aptos" w:cstheme="minorHAnsi"/>
              </w:rPr>
              <w:t>Matymo kampas</w:t>
            </w:r>
          </w:p>
        </w:tc>
        <w:tc>
          <w:tcPr>
            <w:tcW w:w="3284" w:type="dxa"/>
            <w:tcBorders>
              <w:bottom w:val="single" w:sz="4" w:space="0" w:color="auto"/>
            </w:tcBorders>
          </w:tcPr>
          <w:p w14:paraId="0F863FA3" w14:textId="77777777" w:rsidR="00F7403C" w:rsidRPr="00F7403C" w:rsidRDefault="00F7403C" w:rsidP="00997893">
            <w:pPr>
              <w:spacing w:after="160" w:line="259" w:lineRule="auto"/>
              <w:rPr>
                <w:rFonts w:eastAsia="Aptos" w:cstheme="minorHAnsi"/>
                <w:vertAlign w:val="superscript"/>
              </w:rPr>
            </w:pPr>
            <w:r w:rsidRPr="00F7403C">
              <w:rPr>
                <w:rFonts w:eastAsia="Aptos" w:cstheme="minorHAnsi"/>
              </w:rPr>
              <w:t>Ne mažesnis kaip 178</w:t>
            </w:r>
            <w:r w:rsidRPr="00F7403C">
              <w:rPr>
                <w:rFonts w:eastAsia="Aptos" w:cstheme="minorHAnsi"/>
                <w:vertAlign w:val="superscript"/>
              </w:rPr>
              <w:t>0</w:t>
            </w:r>
          </w:p>
        </w:tc>
        <w:tc>
          <w:tcPr>
            <w:tcW w:w="3703" w:type="dxa"/>
            <w:tcBorders>
              <w:bottom w:val="single" w:sz="4" w:space="0" w:color="auto"/>
            </w:tcBorders>
          </w:tcPr>
          <w:p w14:paraId="2C441C58" w14:textId="77777777" w:rsidR="00F7403C" w:rsidRPr="00F7403C" w:rsidRDefault="00F7403C" w:rsidP="00997893">
            <w:pPr>
              <w:spacing w:after="160" w:line="259" w:lineRule="auto"/>
              <w:rPr>
                <w:rFonts w:eastAsia="Aptos" w:cstheme="minorHAnsi"/>
                <w:b/>
                <w:bCs/>
                <w:shd w:val="clear" w:color="auto" w:fill="EBF6FF"/>
              </w:rPr>
            </w:pPr>
          </w:p>
        </w:tc>
      </w:tr>
      <w:tr w:rsidR="00F7403C" w:rsidRPr="00F7403C" w14:paraId="66172758" w14:textId="77777777" w:rsidTr="00F7403C">
        <w:trPr>
          <w:trHeight w:val="285"/>
        </w:trPr>
        <w:tc>
          <w:tcPr>
            <w:tcW w:w="988" w:type="dxa"/>
            <w:tcBorders>
              <w:bottom w:val="single" w:sz="4" w:space="0" w:color="auto"/>
            </w:tcBorders>
          </w:tcPr>
          <w:p w14:paraId="3C8235E0" w14:textId="77777777" w:rsidR="00F7403C" w:rsidRPr="00F7403C" w:rsidRDefault="00F7403C" w:rsidP="00F7403C">
            <w:pPr>
              <w:numPr>
                <w:ilvl w:val="0"/>
                <w:numId w:val="68"/>
              </w:numPr>
              <w:contextualSpacing/>
              <w:rPr>
                <w:rFonts w:eastAsia="Aptos" w:cstheme="minorHAnsi"/>
              </w:rPr>
            </w:pPr>
          </w:p>
        </w:tc>
        <w:tc>
          <w:tcPr>
            <w:tcW w:w="2793" w:type="dxa"/>
            <w:tcBorders>
              <w:bottom w:val="single" w:sz="4" w:space="0" w:color="auto"/>
            </w:tcBorders>
          </w:tcPr>
          <w:p w14:paraId="6A59A8C4" w14:textId="77777777" w:rsidR="00F7403C" w:rsidRPr="00F7403C" w:rsidRDefault="00F7403C" w:rsidP="00997893">
            <w:pPr>
              <w:spacing w:after="160" w:line="259" w:lineRule="auto"/>
              <w:rPr>
                <w:rFonts w:eastAsia="Aptos" w:cstheme="minorHAnsi"/>
              </w:rPr>
            </w:pPr>
            <w:r w:rsidRPr="00F7403C">
              <w:rPr>
                <w:rFonts w:eastAsia="Aptos" w:cstheme="minorHAnsi"/>
              </w:rPr>
              <w:t>Dydis</w:t>
            </w:r>
          </w:p>
        </w:tc>
        <w:tc>
          <w:tcPr>
            <w:tcW w:w="3284" w:type="dxa"/>
            <w:tcBorders>
              <w:bottom w:val="single" w:sz="4" w:space="0" w:color="auto"/>
            </w:tcBorders>
          </w:tcPr>
          <w:p w14:paraId="0CAC519B" w14:textId="77777777" w:rsidR="00F7403C" w:rsidRPr="00F7403C" w:rsidRDefault="00F7403C" w:rsidP="00997893">
            <w:pPr>
              <w:spacing w:after="160" w:line="259" w:lineRule="auto"/>
              <w:rPr>
                <w:rFonts w:eastAsia="Aptos" w:cstheme="minorHAnsi"/>
              </w:rPr>
            </w:pPr>
            <w:r w:rsidRPr="00F7403C">
              <w:rPr>
                <w:rFonts w:eastAsia="Aptos" w:cstheme="minorHAnsi"/>
              </w:rPr>
              <w:t>Ne mažiau kaip 1804x786x80 mm</w:t>
            </w:r>
          </w:p>
        </w:tc>
        <w:tc>
          <w:tcPr>
            <w:tcW w:w="3703" w:type="dxa"/>
            <w:tcBorders>
              <w:bottom w:val="single" w:sz="4" w:space="0" w:color="auto"/>
            </w:tcBorders>
          </w:tcPr>
          <w:p w14:paraId="49C35816" w14:textId="77777777" w:rsidR="00F7403C" w:rsidRPr="00F7403C" w:rsidRDefault="00F7403C" w:rsidP="00997893">
            <w:pPr>
              <w:spacing w:after="160" w:line="259" w:lineRule="auto"/>
              <w:rPr>
                <w:rFonts w:eastAsia="Aptos" w:cstheme="minorHAnsi"/>
                <w:b/>
                <w:bCs/>
                <w:shd w:val="clear" w:color="auto" w:fill="EBF6FF"/>
              </w:rPr>
            </w:pPr>
          </w:p>
        </w:tc>
      </w:tr>
      <w:tr w:rsidR="00F7403C" w:rsidRPr="00F7403C" w14:paraId="212C3051" w14:textId="77777777" w:rsidTr="00F7403C">
        <w:trPr>
          <w:trHeight w:val="573"/>
        </w:trPr>
        <w:tc>
          <w:tcPr>
            <w:tcW w:w="988" w:type="dxa"/>
            <w:tcBorders>
              <w:bottom w:val="single" w:sz="4" w:space="0" w:color="auto"/>
            </w:tcBorders>
          </w:tcPr>
          <w:p w14:paraId="214D55A1"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tcBorders>
              <w:bottom w:val="single" w:sz="4" w:space="0" w:color="auto"/>
            </w:tcBorders>
          </w:tcPr>
          <w:p w14:paraId="2EDAC23A" w14:textId="77777777" w:rsidR="00F7403C" w:rsidRPr="00F7403C" w:rsidRDefault="00F7403C" w:rsidP="00997893">
            <w:pPr>
              <w:spacing w:after="160" w:line="259" w:lineRule="auto"/>
              <w:rPr>
                <w:rFonts w:eastAsia="Aptos" w:cstheme="minorHAnsi"/>
              </w:rPr>
            </w:pPr>
            <w:r w:rsidRPr="00F7403C">
              <w:rPr>
                <w:rFonts w:eastAsia="Aptos" w:cstheme="minorHAnsi"/>
              </w:rPr>
              <w:t>Spalvinė rezoliucija</w:t>
            </w:r>
          </w:p>
        </w:tc>
        <w:tc>
          <w:tcPr>
            <w:tcW w:w="3284" w:type="dxa"/>
            <w:tcBorders>
              <w:bottom w:val="single" w:sz="4" w:space="0" w:color="auto"/>
            </w:tcBorders>
          </w:tcPr>
          <w:p w14:paraId="195A0284" w14:textId="77777777" w:rsidR="00F7403C" w:rsidRPr="00F7403C" w:rsidRDefault="00F7403C" w:rsidP="00997893">
            <w:pPr>
              <w:spacing w:after="160" w:line="259" w:lineRule="auto"/>
              <w:rPr>
                <w:rFonts w:eastAsia="Aptos" w:cstheme="minorHAnsi"/>
              </w:rPr>
            </w:pPr>
            <w:r w:rsidRPr="00F7403C">
              <w:rPr>
                <w:rFonts w:eastAsia="Aptos" w:cstheme="minorHAnsi"/>
              </w:rPr>
              <w:t>Ne mažiau kaip 24bit (8bit per kanalą)</w:t>
            </w:r>
          </w:p>
        </w:tc>
        <w:tc>
          <w:tcPr>
            <w:tcW w:w="3703" w:type="dxa"/>
            <w:tcBorders>
              <w:bottom w:val="single" w:sz="4" w:space="0" w:color="auto"/>
            </w:tcBorders>
          </w:tcPr>
          <w:p w14:paraId="2D1F3475" w14:textId="77777777" w:rsidR="00F7403C" w:rsidRPr="00F7403C" w:rsidRDefault="00F7403C" w:rsidP="00997893">
            <w:pPr>
              <w:spacing w:after="160" w:line="259" w:lineRule="auto"/>
              <w:rPr>
                <w:rFonts w:eastAsia="Aptos" w:cstheme="minorHAnsi"/>
              </w:rPr>
            </w:pPr>
          </w:p>
        </w:tc>
      </w:tr>
      <w:tr w:rsidR="00F7403C" w:rsidRPr="00F7403C" w14:paraId="1960DDFC" w14:textId="77777777" w:rsidTr="00F7403C">
        <w:trPr>
          <w:trHeight w:val="289"/>
        </w:trPr>
        <w:tc>
          <w:tcPr>
            <w:tcW w:w="988" w:type="dxa"/>
          </w:tcPr>
          <w:p w14:paraId="374655AA"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tcPr>
          <w:p w14:paraId="2051241D" w14:textId="77777777" w:rsidR="00F7403C" w:rsidRPr="00F7403C" w:rsidRDefault="00F7403C" w:rsidP="00997893">
            <w:pPr>
              <w:spacing w:after="160" w:line="259" w:lineRule="auto"/>
              <w:rPr>
                <w:rFonts w:eastAsia="Aptos" w:cstheme="minorHAnsi"/>
              </w:rPr>
            </w:pPr>
            <w:r w:rsidRPr="00F7403C">
              <w:rPr>
                <w:rFonts w:eastAsia="Aptos" w:cstheme="minorHAnsi"/>
              </w:rPr>
              <w:t>Atnaujinimo dažnis</w:t>
            </w:r>
          </w:p>
        </w:tc>
        <w:tc>
          <w:tcPr>
            <w:tcW w:w="3284" w:type="dxa"/>
          </w:tcPr>
          <w:p w14:paraId="63E33FB4" w14:textId="77777777" w:rsidR="00F7403C" w:rsidRPr="00F7403C" w:rsidRDefault="00F7403C" w:rsidP="00997893">
            <w:pPr>
              <w:spacing w:after="160" w:line="259" w:lineRule="auto"/>
              <w:rPr>
                <w:rFonts w:eastAsia="Aptos" w:cstheme="minorHAnsi"/>
              </w:rPr>
            </w:pPr>
            <w:r w:rsidRPr="00F7403C">
              <w:rPr>
                <w:rFonts w:eastAsia="Aptos" w:cstheme="minorHAnsi"/>
                <w:lang w:val="de-DE"/>
              </w:rPr>
              <w:t xml:space="preserve">Ne </w:t>
            </w:r>
            <w:proofErr w:type="spellStart"/>
            <w:r w:rsidRPr="00F7403C">
              <w:rPr>
                <w:rFonts w:eastAsia="Aptos" w:cstheme="minorHAnsi"/>
                <w:lang w:val="de-DE"/>
              </w:rPr>
              <w:t>mažiau</w:t>
            </w:r>
            <w:proofErr w:type="spellEnd"/>
            <w:r w:rsidRPr="00F7403C">
              <w:rPr>
                <w:rFonts w:eastAsia="Aptos" w:cstheme="minorHAnsi"/>
                <w:lang w:val="de-DE"/>
              </w:rPr>
              <w:t xml:space="preserve"> </w:t>
            </w:r>
            <w:proofErr w:type="spellStart"/>
            <w:r w:rsidRPr="00F7403C">
              <w:rPr>
                <w:rFonts w:eastAsia="Aptos" w:cstheme="minorHAnsi"/>
                <w:lang w:val="de-DE"/>
              </w:rPr>
              <w:t>kaip</w:t>
            </w:r>
            <w:proofErr w:type="spellEnd"/>
            <w:r w:rsidRPr="00F7403C">
              <w:rPr>
                <w:rFonts w:eastAsia="Aptos" w:cstheme="minorHAnsi"/>
                <w:lang w:val="de-DE"/>
              </w:rPr>
              <w:t xml:space="preserve"> 1920 Hz</w:t>
            </w:r>
          </w:p>
        </w:tc>
        <w:tc>
          <w:tcPr>
            <w:tcW w:w="3703" w:type="dxa"/>
          </w:tcPr>
          <w:p w14:paraId="200FCE0F" w14:textId="77777777" w:rsidR="00F7403C" w:rsidRPr="00F7403C" w:rsidRDefault="00F7403C" w:rsidP="00997893">
            <w:pPr>
              <w:spacing w:after="160" w:line="259" w:lineRule="auto"/>
              <w:rPr>
                <w:rFonts w:eastAsia="Aptos" w:cstheme="minorHAnsi"/>
              </w:rPr>
            </w:pPr>
          </w:p>
        </w:tc>
      </w:tr>
      <w:tr w:rsidR="00F7403C" w:rsidRPr="00F7403C" w14:paraId="25D97520" w14:textId="77777777" w:rsidTr="00F7403C">
        <w:trPr>
          <w:trHeight w:val="289"/>
        </w:trPr>
        <w:tc>
          <w:tcPr>
            <w:tcW w:w="988" w:type="dxa"/>
          </w:tcPr>
          <w:p w14:paraId="3430B96E"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tcPr>
          <w:p w14:paraId="4C46833B" w14:textId="77777777" w:rsidR="00F7403C" w:rsidRPr="00F7403C" w:rsidRDefault="00F7403C" w:rsidP="00997893">
            <w:pPr>
              <w:spacing w:after="160" w:line="259" w:lineRule="auto"/>
              <w:rPr>
                <w:rFonts w:eastAsia="Aptos" w:cstheme="minorHAnsi"/>
              </w:rPr>
            </w:pPr>
            <w:r w:rsidRPr="00F7403C">
              <w:rPr>
                <w:rFonts w:eastAsia="Aptos" w:cstheme="minorHAnsi"/>
              </w:rPr>
              <w:t>Tarnavimo laikas</w:t>
            </w:r>
          </w:p>
        </w:tc>
        <w:tc>
          <w:tcPr>
            <w:tcW w:w="3284" w:type="dxa"/>
          </w:tcPr>
          <w:p w14:paraId="48255935" w14:textId="77777777" w:rsidR="00F7403C" w:rsidRPr="00F7403C" w:rsidRDefault="00F7403C" w:rsidP="00997893">
            <w:pPr>
              <w:spacing w:after="160" w:line="259" w:lineRule="auto"/>
              <w:rPr>
                <w:rFonts w:eastAsia="Aptos" w:cstheme="minorHAnsi"/>
                <w:lang w:val="de-DE"/>
              </w:rPr>
            </w:pPr>
            <w:r w:rsidRPr="00F7403C">
              <w:rPr>
                <w:rFonts w:eastAsia="Aptos" w:cstheme="minorHAnsi"/>
              </w:rPr>
              <w:t>Ne mažiau kaip 100,000 h</w:t>
            </w:r>
          </w:p>
        </w:tc>
        <w:tc>
          <w:tcPr>
            <w:tcW w:w="3703" w:type="dxa"/>
          </w:tcPr>
          <w:p w14:paraId="5BDC19DF" w14:textId="77777777" w:rsidR="00F7403C" w:rsidRPr="00F7403C" w:rsidRDefault="00F7403C" w:rsidP="00997893">
            <w:pPr>
              <w:spacing w:after="160" w:line="259" w:lineRule="auto"/>
              <w:rPr>
                <w:rFonts w:eastAsia="Aptos" w:cstheme="minorHAnsi"/>
              </w:rPr>
            </w:pPr>
          </w:p>
        </w:tc>
      </w:tr>
      <w:tr w:rsidR="00F7403C" w:rsidRPr="00F7403C" w14:paraId="63235DC4" w14:textId="77777777" w:rsidTr="00F7403C">
        <w:trPr>
          <w:trHeight w:val="289"/>
        </w:trPr>
        <w:tc>
          <w:tcPr>
            <w:tcW w:w="988" w:type="dxa"/>
          </w:tcPr>
          <w:p w14:paraId="226F22CB"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tcPr>
          <w:p w14:paraId="1C969B3E" w14:textId="77777777" w:rsidR="00F7403C" w:rsidRPr="00F7403C" w:rsidRDefault="00F7403C" w:rsidP="00997893">
            <w:pPr>
              <w:spacing w:after="160" w:line="259" w:lineRule="auto"/>
              <w:rPr>
                <w:rFonts w:eastAsia="Aptos" w:cstheme="minorHAnsi"/>
              </w:rPr>
            </w:pPr>
            <w:r w:rsidRPr="00F7403C">
              <w:rPr>
                <w:rFonts w:eastAsia="Aptos" w:cstheme="minorHAnsi"/>
              </w:rPr>
              <w:t>Naudojimo rėžimas</w:t>
            </w:r>
          </w:p>
        </w:tc>
        <w:tc>
          <w:tcPr>
            <w:tcW w:w="3284" w:type="dxa"/>
          </w:tcPr>
          <w:p w14:paraId="58CE56AA" w14:textId="77777777" w:rsidR="00F7403C" w:rsidRPr="00F7403C" w:rsidRDefault="00F7403C" w:rsidP="00997893">
            <w:pPr>
              <w:spacing w:after="160" w:line="259" w:lineRule="auto"/>
              <w:rPr>
                <w:rFonts w:eastAsia="Aptos" w:cstheme="minorHAnsi"/>
              </w:rPr>
            </w:pPr>
            <w:r w:rsidRPr="00F7403C">
              <w:rPr>
                <w:rFonts w:eastAsia="Aptos" w:cstheme="minorHAnsi"/>
              </w:rPr>
              <w:t>Turi turėti galimybę naudojimui 24/7</w:t>
            </w:r>
          </w:p>
        </w:tc>
        <w:tc>
          <w:tcPr>
            <w:tcW w:w="3703" w:type="dxa"/>
          </w:tcPr>
          <w:p w14:paraId="7EDF99FC" w14:textId="77777777" w:rsidR="00F7403C" w:rsidRPr="00F7403C" w:rsidRDefault="00F7403C" w:rsidP="00997893">
            <w:pPr>
              <w:spacing w:after="160" w:line="259" w:lineRule="auto"/>
              <w:rPr>
                <w:rFonts w:eastAsia="Aptos" w:cstheme="minorHAnsi"/>
              </w:rPr>
            </w:pPr>
          </w:p>
        </w:tc>
      </w:tr>
      <w:tr w:rsidR="00F7403C" w:rsidRPr="00F7403C" w14:paraId="2CC7503A" w14:textId="77777777" w:rsidTr="00F7403C">
        <w:trPr>
          <w:trHeight w:val="289"/>
        </w:trPr>
        <w:tc>
          <w:tcPr>
            <w:tcW w:w="988" w:type="dxa"/>
          </w:tcPr>
          <w:p w14:paraId="5ED126E8"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tcPr>
          <w:p w14:paraId="18CE720B" w14:textId="77777777" w:rsidR="00F7403C" w:rsidRPr="00F7403C" w:rsidRDefault="00F7403C" w:rsidP="00997893">
            <w:pPr>
              <w:spacing w:after="160" w:line="259" w:lineRule="auto"/>
              <w:rPr>
                <w:rFonts w:eastAsia="Aptos" w:cstheme="minorHAnsi"/>
              </w:rPr>
            </w:pPr>
            <w:r w:rsidRPr="00F7403C">
              <w:rPr>
                <w:rFonts w:eastAsia="Times New Roman" w:cstheme="minorHAnsi"/>
              </w:rPr>
              <w:t>Galima naudoti vitrinose, į kurias tiesiogiai šviečia saulė</w:t>
            </w:r>
          </w:p>
        </w:tc>
        <w:tc>
          <w:tcPr>
            <w:tcW w:w="3284" w:type="dxa"/>
          </w:tcPr>
          <w:p w14:paraId="42F9C8B8" w14:textId="77777777" w:rsidR="00F7403C" w:rsidRPr="00F7403C" w:rsidRDefault="00F7403C" w:rsidP="00997893">
            <w:pPr>
              <w:spacing w:after="160" w:line="259" w:lineRule="auto"/>
              <w:rPr>
                <w:rFonts w:eastAsia="Aptos" w:cstheme="minorHAnsi"/>
              </w:rPr>
            </w:pPr>
            <w:r w:rsidRPr="00F7403C">
              <w:rPr>
                <w:rFonts w:eastAsia="Aptos" w:cstheme="minorHAnsi"/>
              </w:rPr>
              <w:t>Technologija pritaikyta vitrinoms, į kurias tiesiogiai šviečia saulė</w:t>
            </w:r>
          </w:p>
        </w:tc>
        <w:tc>
          <w:tcPr>
            <w:tcW w:w="3703" w:type="dxa"/>
          </w:tcPr>
          <w:p w14:paraId="03960194" w14:textId="77777777" w:rsidR="00F7403C" w:rsidRPr="00F7403C" w:rsidRDefault="00F7403C" w:rsidP="00997893">
            <w:pPr>
              <w:spacing w:after="160" w:line="259" w:lineRule="auto"/>
              <w:rPr>
                <w:rFonts w:eastAsia="Aptos" w:cstheme="minorHAnsi"/>
              </w:rPr>
            </w:pPr>
          </w:p>
        </w:tc>
      </w:tr>
      <w:tr w:rsidR="00F7403C" w:rsidRPr="00F7403C" w14:paraId="7DCF3FD6" w14:textId="77777777" w:rsidTr="00F7403C">
        <w:tc>
          <w:tcPr>
            <w:tcW w:w="988" w:type="dxa"/>
          </w:tcPr>
          <w:p w14:paraId="755D8327" w14:textId="77777777" w:rsidR="00F7403C" w:rsidRPr="00F7403C" w:rsidRDefault="00F7403C" w:rsidP="00F7403C">
            <w:pPr>
              <w:spacing w:after="160" w:line="259" w:lineRule="auto"/>
              <w:rPr>
                <w:rFonts w:eastAsia="Aptos" w:cstheme="minorHAnsi"/>
                <w:b/>
                <w:bCs/>
              </w:rPr>
            </w:pPr>
          </w:p>
        </w:tc>
        <w:tc>
          <w:tcPr>
            <w:tcW w:w="2793" w:type="dxa"/>
          </w:tcPr>
          <w:p w14:paraId="1F7D7751" w14:textId="77777777" w:rsidR="00F7403C" w:rsidRPr="00F7403C" w:rsidRDefault="00F7403C" w:rsidP="00997893">
            <w:pPr>
              <w:spacing w:after="160" w:line="259" w:lineRule="auto"/>
              <w:rPr>
                <w:rFonts w:eastAsia="Aptos" w:cstheme="minorHAnsi"/>
                <w:b/>
                <w:bCs/>
              </w:rPr>
            </w:pPr>
            <w:r w:rsidRPr="00F7403C">
              <w:rPr>
                <w:rFonts w:eastAsia="Aptos" w:cstheme="minorHAnsi"/>
                <w:b/>
                <w:bCs/>
              </w:rPr>
              <w:t>Fizinės savybės</w:t>
            </w:r>
          </w:p>
        </w:tc>
        <w:tc>
          <w:tcPr>
            <w:tcW w:w="3284" w:type="dxa"/>
          </w:tcPr>
          <w:p w14:paraId="2B57138D" w14:textId="77777777" w:rsidR="00F7403C" w:rsidRPr="00F7403C" w:rsidRDefault="00F7403C" w:rsidP="00997893">
            <w:pPr>
              <w:spacing w:after="160" w:line="259" w:lineRule="auto"/>
              <w:rPr>
                <w:rFonts w:eastAsia="Aptos" w:cstheme="minorHAnsi"/>
                <w:b/>
                <w:bCs/>
              </w:rPr>
            </w:pPr>
          </w:p>
        </w:tc>
        <w:tc>
          <w:tcPr>
            <w:tcW w:w="3703" w:type="dxa"/>
          </w:tcPr>
          <w:p w14:paraId="4695D9BF" w14:textId="77777777" w:rsidR="00F7403C" w:rsidRPr="00F7403C" w:rsidRDefault="00F7403C" w:rsidP="00997893">
            <w:pPr>
              <w:spacing w:after="160" w:line="259" w:lineRule="auto"/>
              <w:rPr>
                <w:rFonts w:eastAsia="Aptos" w:cstheme="minorHAnsi"/>
                <w:b/>
                <w:bCs/>
              </w:rPr>
            </w:pPr>
          </w:p>
        </w:tc>
      </w:tr>
      <w:tr w:rsidR="00F7403C" w:rsidRPr="00F7403C" w14:paraId="33122AE3" w14:textId="77777777" w:rsidTr="00F7403C">
        <w:tc>
          <w:tcPr>
            <w:tcW w:w="988" w:type="dxa"/>
          </w:tcPr>
          <w:p w14:paraId="12D0F193" w14:textId="77777777" w:rsidR="00F7403C" w:rsidRPr="00F7403C" w:rsidRDefault="00F7403C" w:rsidP="00F7403C">
            <w:pPr>
              <w:pStyle w:val="Sraopastraipa"/>
              <w:numPr>
                <w:ilvl w:val="0"/>
                <w:numId w:val="68"/>
              </w:numPr>
              <w:spacing w:after="160" w:line="259" w:lineRule="auto"/>
              <w:rPr>
                <w:rFonts w:eastAsia="Aptos" w:cstheme="minorHAnsi"/>
              </w:rPr>
            </w:pPr>
            <w:r w:rsidRPr="00F7403C">
              <w:rPr>
                <w:rFonts w:eastAsia="Aptos" w:cstheme="minorHAnsi"/>
              </w:rPr>
              <w:t xml:space="preserve"> </w:t>
            </w:r>
          </w:p>
        </w:tc>
        <w:tc>
          <w:tcPr>
            <w:tcW w:w="2793" w:type="dxa"/>
          </w:tcPr>
          <w:p w14:paraId="74D05F8D" w14:textId="77777777" w:rsidR="00F7403C" w:rsidRPr="00F7403C" w:rsidRDefault="00F7403C" w:rsidP="00997893">
            <w:pPr>
              <w:spacing w:after="160" w:line="259" w:lineRule="auto"/>
              <w:rPr>
                <w:rFonts w:eastAsia="Aptos" w:cstheme="minorHAnsi"/>
              </w:rPr>
            </w:pPr>
            <w:r w:rsidRPr="00F7403C">
              <w:rPr>
                <w:rFonts w:eastAsia="Aptos" w:cstheme="minorHAnsi"/>
              </w:rPr>
              <w:t>Ekrano įstrižainė</w:t>
            </w:r>
          </w:p>
        </w:tc>
        <w:tc>
          <w:tcPr>
            <w:tcW w:w="3284" w:type="dxa"/>
          </w:tcPr>
          <w:p w14:paraId="78EEAB8A" w14:textId="77777777" w:rsidR="00F7403C" w:rsidRPr="00F7403C" w:rsidRDefault="00F7403C" w:rsidP="00997893">
            <w:pPr>
              <w:spacing w:after="160" w:line="259" w:lineRule="auto"/>
              <w:rPr>
                <w:rFonts w:eastAsia="Aptos" w:cstheme="minorHAnsi"/>
              </w:rPr>
            </w:pPr>
            <w:r w:rsidRPr="00F7403C">
              <w:rPr>
                <w:rFonts w:eastAsia="Aptos" w:cstheme="minorHAnsi"/>
              </w:rPr>
              <w:t>Ne mažiau kaip 55 coliai</w:t>
            </w:r>
          </w:p>
        </w:tc>
        <w:tc>
          <w:tcPr>
            <w:tcW w:w="3703" w:type="dxa"/>
          </w:tcPr>
          <w:p w14:paraId="7737CF21" w14:textId="77777777" w:rsidR="00F7403C" w:rsidRPr="00F7403C" w:rsidRDefault="00F7403C" w:rsidP="00997893">
            <w:pPr>
              <w:spacing w:after="160" w:line="259" w:lineRule="auto"/>
              <w:rPr>
                <w:rFonts w:eastAsia="Aptos" w:cstheme="minorHAnsi"/>
              </w:rPr>
            </w:pPr>
          </w:p>
        </w:tc>
      </w:tr>
      <w:tr w:rsidR="00F7403C" w:rsidRPr="00F7403C" w14:paraId="35C313A1" w14:textId="77777777" w:rsidTr="00F7403C">
        <w:tc>
          <w:tcPr>
            <w:tcW w:w="988" w:type="dxa"/>
          </w:tcPr>
          <w:p w14:paraId="5B0410B8"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tcPr>
          <w:p w14:paraId="46023CE8" w14:textId="77777777" w:rsidR="00F7403C" w:rsidRPr="00F7403C" w:rsidRDefault="00F7403C" w:rsidP="00997893">
            <w:pPr>
              <w:spacing w:after="160" w:line="259" w:lineRule="auto"/>
              <w:rPr>
                <w:rFonts w:eastAsia="Aptos" w:cstheme="minorHAnsi"/>
              </w:rPr>
            </w:pPr>
            <w:r w:rsidRPr="00F7403C">
              <w:rPr>
                <w:rFonts w:eastAsia="Aptos" w:cstheme="minorHAnsi"/>
              </w:rPr>
              <w:t>Svoris</w:t>
            </w:r>
          </w:p>
        </w:tc>
        <w:tc>
          <w:tcPr>
            <w:tcW w:w="3284" w:type="dxa"/>
          </w:tcPr>
          <w:p w14:paraId="5EE776DB" w14:textId="77777777" w:rsidR="00F7403C" w:rsidRPr="00F7403C" w:rsidRDefault="00F7403C" w:rsidP="00997893">
            <w:pPr>
              <w:spacing w:after="160" w:line="259" w:lineRule="auto"/>
              <w:rPr>
                <w:rFonts w:eastAsia="Aptos" w:cstheme="minorHAnsi"/>
              </w:rPr>
            </w:pPr>
            <w:r w:rsidRPr="00F7403C">
              <w:rPr>
                <w:rFonts w:eastAsia="Aptos" w:cstheme="minorHAnsi"/>
              </w:rPr>
              <w:t>Ne daugiau kaip 45 kg,</w:t>
            </w:r>
          </w:p>
        </w:tc>
        <w:tc>
          <w:tcPr>
            <w:tcW w:w="3703" w:type="dxa"/>
          </w:tcPr>
          <w:p w14:paraId="70C7A2F2" w14:textId="77777777" w:rsidR="00F7403C" w:rsidRPr="00F7403C" w:rsidRDefault="00F7403C" w:rsidP="00997893">
            <w:pPr>
              <w:spacing w:after="160" w:line="259" w:lineRule="auto"/>
              <w:rPr>
                <w:rFonts w:eastAsia="Aptos" w:cstheme="minorHAnsi"/>
              </w:rPr>
            </w:pPr>
          </w:p>
        </w:tc>
      </w:tr>
      <w:tr w:rsidR="00F7403C" w:rsidRPr="00F7403C" w14:paraId="72351F3E" w14:textId="77777777" w:rsidTr="00F7403C">
        <w:trPr>
          <w:trHeight w:val="1382"/>
        </w:trPr>
        <w:tc>
          <w:tcPr>
            <w:tcW w:w="988" w:type="dxa"/>
            <w:tcBorders>
              <w:bottom w:val="single" w:sz="4" w:space="0" w:color="auto"/>
            </w:tcBorders>
          </w:tcPr>
          <w:p w14:paraId="17D4C8C1"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tcBorders>
              <w:bottom w:val="single" w:sz="4" w:space="0" w:color="auto"/>
            </w:tcBorders>
          </w:tcPr>
          <w:p w14:paraId="59264F9B" w14:textId="77777777" w:rsidR="00F7403C" w:rsidRPr="00F7403C" w:rsidRDefault="00F7403C" w:rsidP="00997893">
            <w:pPr>
              <w:spacing w:after="160" w:line="259" w:lineRule="auto"/>
              <w:rPr>
                <w:rFonts w:eastAsia="Aptos" w:cstheme="minorHAnsi"/>
              </w:rPr>
            </w:pPr>
            <w:r w:rsidRPr="00F7403C">
              <w:rPr>
                <w:rFonts w:eastAsia="Times New Roman" w:cstheme="minorHAnsi"/>
              </w:rPr>
              <w:t>Dvipusis ekranas</w:t>
            </w:r>
          </w:p>
        </w:tc>
        <w:tc>
          <w:tcPr>
            <w:tcW w:w="3284" w:type="dxa"/>
            <w:tcBorders>
              <w:bottom w:val="single" w:sz="4" w:space="0" w:color="auto"/>
            </w:tcBorders>
          </w:tcPr>
          <w:p w14:paraId="2DC8CFB1" w14:textId="77777777" w:rsidR="00F7403C" w:rsidRPr="00F7403C" w:rsidRDefault="00F7403C" w:rsidP="00997893">
            <w:pPr>
              <w:spacing w:after="160" w:line="259" w:lineRule="auto"/>
              <w:rPr>
                <w:rFonts w:eastAsia="Aptos" w:cstheme="minorHAnsi"/>
              </w:rPr>
            </w:pPr>
            <w:r w:rsidRPr="00F7403C">
              <w:rPr>
                <w:rFonts w:eastAsia="Times New Roman" w:cstheme="minorHAnsi"/>
              </w:rPr>
              <w:t>Turi būti dvipusis ekranas (rodo informaciją abiem kryptimis; turinys gali būti tas pats arba skirtingas)</w:t>
            </w:r>
          </w:p>
        </w:tc>
        <w:tc>
          <w:tcPr>
            <w:tcW w:w="3703" w:type="dxa"/>
            <w:tcBorders>
              <w:bottom w:val="single" w:sz="4" w:space="0" w:color="auto"/>
            </w:tcBorders>
          </w:tcPr>
          <w:p w14:paraId="0BD47FBD" w14:textId="77777777" w:rsidR="00F7403C" w:rsidRPr="00F7403C" w:rsidRDefault="00F7403C" w:rsidP="00997893">
            <w:pPr>
              <w:spacing w:after="160" w:line="259" w:lineRule="auto"/>
              <w:rPr>
                <w:rFonts w:eastAsia="Aptos" w:cstheme="minorHAnsi"/>
              </w:rPr>
            </w:pPr>
          </w:p>
        </w:tc>
      </w:tr>
      <w:tr w:rsidR="00F7403C" w:rsidRPr="00F7403C" w14:paraId="1BB74935" w14:textId="77777777" w:rsidTr="00F7403C">
        <w:tc>
          <w:tcPr>
            <w:tcW w:w="988" w:type="dxa"/>
          </w:tcPr>
          <w:p w14:paraId="7AFC8674"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tcPr>
          <w:p w14:paraId="44BF16F0" w14:textId="77777777" w:rsidR="00F7403C" w:rsidRPr="00F7403C" w:rsidRDefault="00F7403C" w:rsidP="00997893">
            <w:pPr>
              <w:spacing w:after="160" w:line="259" w:lineRule="auto"/>
              <w:rPr>
                <w:rFonts w:eastAsia="Times New Roman" w:cstheme="minorHAnsi"/>
              </w:rPr>
            </w:pPr>
            <w:r w:rsidRPr="00F7403C">
              <w:rPr>
                <w:rFonts w:eastAsia="Times New Roman" w:cstheme="minorHAnsi"/>
              </w:rPr>
              <w:t>Integruotas tvirtinimas prie lubų ir/ar prie grindų</w:t>
            </w:r>
          </w:p>
        </w:tc>
        <w:tc>
          <w:tcPr>
            <w:tcW w:w="3284" w:type="dxa"/>
          </w:tcPr>
          <w:p w14:paraId="71DFC655" w14:textId="77777777" w:rsidR="00F7403C" w:rsidRPr="00F7403C" w:rsidRDefault="00F7403C" w:rsidP="00997893">
            <w:pPr>
              <w:spacing w:after="160" w:line="259" w:lineRule="auto"/>
              <w:rPr>
                <w:rFonts w:eastAsia="Aptos" w:cstheme="minorHAnsi"/>
              </w:rPr>
            </w:pPr>
            <w:r w:rsidRPr="00F7403C">
              <w:rPr>
                <w:rFonts w:eastAsia="Times New Roman" w:cstheme="minorHAnsi"/>
              </w:rPr>
              <w:t>Turi būti integruotas tvirtinimas prie lubų ir/ar prie grindų</w:t>
            </w:r>
          </w:p>
        </w:tc>
        <w:tc>
          <w:tcPr>
            <w:tcW w:w="3703" w:type="dxa"/>
          </w:tcPr>
          <w:p w14:paraId="30C8A038" w14:textId="77777777" w:rsidR="00F7403C" w:rsidRPr="00F7403C" w:rsidRDefault="00F7403C" w:rsidP="00997893">
            <w:pPr>
              <w:spacing w:after="160" w:line="259" w:lineRule="auto"/>
              <w:rPr>
                <w:rFonts w:eastAsia="Aptos" w:cstheme="minorHAnsi"/>
              </w:rPr>
            </w:pPr>
          </w:p>
        </w:tc>
      </w:tr>
      <w:tr w:rsidR="00F7403C" w:rsidRPr="00F7403C" w14:paraId="72617CB6" w14:textId="77777777" w:rsidTr="00F7403C">
        <w:trPr>
          <w:trHeight w:val="567"/>
        </w:trPr>
        <w:tc>
          <w:tcPr>
            <w:tcW w:w="988" w:type="dxa"/>
            <w:tcBorders>
              <w:bottom w:val="single" w:sz="4" w:space="0" w:color="auto"/>
            </w:tcBorders>
          </w:tcPr>
          <w:p w14:paraId="618026F5"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tcBorders>
              <w:bottom w:val="single" w:sz="4" w:space="0" w:color="auto"/>
            </w:tcBorders>
          </w:tcPr>
          <w:p w14:paraId="0C636165" w14:textId="77777777" w:rsidR="00F7403C" w:rsidRPr="00F7403C" w:rsidRDefault="00F7403C" w:rsidP="00997893">
            <w:pPr>
              <w:spacing w:after="160" w:line="259" w:lineRule="auto"/>
              <w:rPr>
                <w:rFonts w:eastAsia="Times New Roman" w:cstheme="minorHAnsi"/>
              </w:rPr>
            </w:pPr>
            <w:r w:rsidRPr="00F7403C">
              <w:rPr>
                <w:rFonts w:eastAsia="Times New Roman" w:cstheme="minorHAnsi"/>
              </w:rPr>
              <w:t>Spalva</w:t>
            </w:r>
          </w:p>
        </w:tc>
        <w:tc>
          <w:tcPr>
            <w:tcW w:w="3284" w:type="dxa"/>
            <w:tcBorders>
              <w:bottom w:val="single" w:sz="4" w:space="0" w:color="auto"/>
            </w:tcBorders>
          </w:tcPr>
          <w:p w14:paraId="5B9C11BE" w14:textId="77777777" w:rsidR="00F7403C" w:rsidRPr="00F7403C" w:rsidRDefault="00F7403C" w:rsidP="00997893">
            <w:pPr>
              <w:spacing w:after="160" w:line="259" w:lineRule="auto"/>
              <w:rPr>
                <w:rFonts w:eastAsia="Times New Roman" w:cstheme="minorHAnsi"/>
              </w:rPr>
            </w:pPr>
            <w:r w:rsidRPr="00F7403C">
              <w:rPr>
                <w:rFonts w:eastAsia="Times New Roman" w:cstheme="minorHAnsi"/>
              </w:rPr>
              <w:t>Pritaikyta prie kultūros įstaigos eksterjero</w:t>
            </w:r>
          </w:p>
        </w:tc>
        <w:tc>
          <w:tcPr>
            <w:tcW w:w="3703" w:type="dxa"/>
            <w:tcBorders>
              <w:bottom w:val="single" w:sz="4" w:space="0" w:color="auto"/>
            </w:tcBorders>
          </w:tcPr>
          <w:p w14:paraId="0D618CC1" w14:textId="77777777" w:rsidR="00F7403C" w:rsidRPr="00F7403C" w:rsidRDefault="00F7403C" w:rsidP="00997893">
            <w:pPr>
              <w:spacing w:after="160" w:line="259" w:lineRule="auto"/>
              <w:rPr>
                <w:rFonts w:eastAsia="Aptos" w:cstheme="minorHAnsi"/>
              </w:rPr>
            </w:pPr>
          </w:p>
        </w:tc>
      </w:tr>
      <w:tr w:rsidR="00F7403C" w:rsidRPr="00F7403C" w14:paraId="714A7F98" w14:textId="77777777" w:rsidTr="00F7403C">
        <w:tc>
          <w:tcPr>
            <w:tcW w:w="988" w:type="dxa"/>
          </w:tcPr>
          <w:p w14:paraId="20FA3F97" w14:textId="77777777" w:rsidR="00F7403C" w:rsidRPr="00F7403C" w:rsidRDefault="00F7403C" w:rsidP="00F7403C">
            <w:pPr>
              <w:spacing w:after="160" w:line="259" w:lineRule="auto"/>
              <w:rPr>
                <w:rFonts w:eastAsia="Aptos" w:cstheme="minorHAnsi"/>
                <w:b/>
                <w:bCs/>
              </w:rPr>
            </w:pPr>
          </w:p>
        </w:tc>
        <w:tc>
          <w:tcPr>
            <w:tcW w:w="2793" w:type="dxa"/>
          </w:tcPr>
          <w:p w14:paraId="3B6645DE" w14:textId="77777777" w:rsidR="00F7403C" w:rsidRPr="00F7403C" w:rsidRDefault="00F7403C" w:rsidP="00997893">
            <w:pPr>
              <w:spacing w:after="160" w:line="259" w:lineRule="auto"/>
              <w:rPr>
                <w:rFonts w:eastAsia="Times New Roman" w:cstheme="minorHAnsi"/>
                <w:b/>
                <w:bCs/>
              </w:rPr>
            </w:pPr>
            <w:r w:rsidRPr="00F7403C">
              <w:rPr>
                <w:rFonts w:eastAsia="Times New Roman" w:cstheme="minorHAnsi"/>
                <w:b/>
                <w:bCs/>
              </w:rPr>
              <w:t>Vaizdo valdymas ir sąsajos</w:t>
            </w:r>
          </w:p>
        </w:tc>
        <w:tc>
          <w:tcPr>
            <w:tcW w:w="3284" w:type="dxa"/>
          </w:tcPr>
          <w:p w14:paraId="5D933076" w14:textId="77777777" w:rsidR="00F7403C" w:rsidRPr="00F7403C" w:rsidRDefault="00F7403C" w:rsidP="00997893">
            <w:pPr>
              <w:spacing w:after="160" w:line="259" w:lineRule="auto"/>
              <w:rPr>
                <w:rFonts w:eastAsia="Times New Roman" w:cstheme="minorHAnsi"/>
                <w:b/>
                <w:bCs/>
                <w:lang w:val="de-DE"/>
              </w:rPr>
            </w:pPr>
          </w:p>
        </w:tc>
        <w:tc>
          <w:tcPr>
            <w:tcW w:w="3703" w:type="dxa"/>
          </w:tcPr>
          <w:p w14:paraId="72B6FE66" w14:textId="77777777" w:rsidR="00F7403C" w:rsidRPr="00F7403C" w:rsidRDefault="00F7403C" w:rsidP="00997893">
            <w:pPr>
              <w:spacing w:after="160" w:line="259" w:lineRule="auto"/>
              <w:rPr>
                <w:rFonts w:eastAsia="Aptos" w:cstheme="minorHAnsi"/>
                <w:b/>
                <w:bCs/>
              </w:rPr>
            </w:pPr>
          </w:p>
        </w:tc>
      </w:tr>
      <w:tr w:rsidR="00F7403C" w:rsidRPr="00F7403C" w14:paraId="168A2C58" w14:textId="77777777" w:rsidTr="00F7403C">
        <w:trPr>
          <w:trHeight w:val="693"/>
        </w:trPr>
        <w:tc>
          <w:tcPr>
            <w:tcW w:w="988" w:type="dxa"/>
            <w:vMerge w:val="restart"/>
          </w:tcPr>
          <w:p w14:paraId="520DE3D4"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vMerge w:val="restart"/>
          </w:tcPr>
          <w:p w14:paraId="79EA0E5C" w14:textId="77777777" w:rsidR="00F7403C" w:rsidRPr="00F7403C" w:rsidRDefault="00F7403C" w:rsidP="00997893">
            <w:pPr>
              <w:spacing w:after="160" w:line="259" w:lineRule="auto"/>
              <w:rPr>
                <w:rFonts w:eastAsia="Aptos" w:cstheme="minorHAnsi"/>
              </w:rPr>
            </w:pPr>
            <w:r w:rsidRPr="00F7403C">
              <w:rPr>
                <w:rFonts w:eastAsia="Aptos" w:cstheme="minorHAnsi"/>
              </w:rPr>
              <w:t>Turi palaikyti medijos failų formatus</w:t>
            </w:r>
          </w:p>
        </w:tc>
        <w:tc>
          <w:tcPr>
            <w:tcW w:w="3284" w:type="dxa"/>
          </w:tcPr>
          <w:p w14:paraId="2335D12A" w14:textId="77777777" w:rsidR="00F7403C" w:rsidRPr="00F7403C" w:rsidRDefault="00F7403C" w:rsidP="00997893">
            <w:pPr>
              <w:tabs>
                <w:tab w:val="left" w:pos="467"/>
              </w:tabs>
              <w:spacing w:after="160" w:line="259" w:lineRule="auto"/>
              <w:rPr>
                <w:rFonts w:eastAsia="Aptos" w:cstheme="minorHAnsi"/>
              </w:rPr>
            </w:pPr>
            <w:r w:rsidRPr="00F7403C">
              <w:rPr>
                <w:rFonts w:eastAsia="Aptos" w:cstheme="minorHAnsi"/>
              </w:rPr>
              <w:t xml:space="preserve">21.1. </w:t>
            </w:r>
            <w:proofErr w:type="spellStart"/>
            <w:r w:rsidRPr="00F7403C">
              <w:rPr>
                <w:rFonts w:eastAsia="Aptos" w:cstheme="minorHAnsi"/>
              </w:rPr>
              <w:t>Video</w:t>
            </w:r>
            <w:proofErr w:type="spellEnd"/>
            <w:r w:rsidRPr="00F7403C">
              <w:rPr>
                <w:rFonts w:eastAsia="Aptos" w:cstheme="minorHAnsi"/>
              </w:rPr>
              <w:t xml:space="preserve"> (MPG, MP3, MP4, JPG, MPEG1, MPEG2, MPEG4, VOB,  RM, RMVB, AVI, TS ir kiti </w:t>
            </w:r>
          </w:p>
        </w:tc>
        <w:tc>
          <w:tcPr>
            <w:tcW w:w="3703" w:type="dxa"/>
          </w:tcPr>
          <w:p w14:paraId="62A607E8" w14:textId="77777777" w:rsidR="00F7403C" w:rsidRPr="00F7403C" w:rsidRDefault="00F7403C" w:rsidP="00997893">
            <w:pPr>
              <w:spacing w:after="160" w:line="259" w:lineRule="auto"/>
              <w:rPr>
                <w:rFonts w:eastAsia="Aptos" w:cstheme="minorHAnsi"/>
              </w:rPr>
            </w:pPr>
          </w:p>
        </w:tc>
      </w:tr>
      <w:tr w:rsidR="00F7403C" w:rsidRPr="00F7403C" w14:paraId="2CB607AF" w14:textId="77777777" w:rsidTr="00F7403C">
        <w:trPr>
          <w:trHeight w:val="304"/>
        </w:trPr>
        <w:tc>
          <w:tcPr>
            <w:tcW w:w="988" w:type="dxa"/>
            <w:vMerge/>
          </w:tcPr>
          <w:p w14:paraId="4DD3F65F" w14:textId="77777777" w:rsidR="00F7403C" w:rsidRPr="00F7403C" w:rsidRDefault="00F7403C" w:rsidP="00F7403C">
            <w:pPr>
              <w:numPr>
                <w:ilvl w:val="0"/>
                <w:numId w:val="68"/>
              </w:numPr>
              <w:contextualSpacing/>
              <w:rPr>
                <w:rFonts w:eastAsia="Aptos" w:cstheme="minorHAnsi"/>
              </w:rPr>
            </w:pPr>
          </w:p>
        </w:tc>
        <w:tc>
          <w:tcPr>
            <w:tcW w:w="2793" w:type="dxa"/>
            <w:vMerge/>
          </w:tcPr>
          <w:p w14:paraId="579F8283" w14:textId="77777777" w:rsidR="00F7403C" w:rsidRPr="00F7403C" w:rsidRDefault="00F7403C" w:rsidP="00997893">
            <w:pPr>
              <w:spacing w:after="160" w:line="259" w:lineRule="auto"/>
              <w:rPr>
                <w:rFonts w:eastAsia="Aptos" w:cstheme="minorHAnsi"/>
              </w:rPr>
            </w:pPr>
          </w:p>
        </w:tc>
        <w:tc>
          <w:tcPr>
            <w:tcW w:w="3284" w:type="dxa"/>
          </w:tcPr>
          <w:p w14:paraId="1D5EB9ED" w14:textId="77777777" w:rsidR="00F7403C" w:rsidRPr="00F7403C" w:rsidRDefault="00F7403C" w:rsidP="00997893">
            <w:pPr>
              <w:spacing w:after="160" w:line="259" w:lineRule="auto"/>
              <w:rPr>
                <w:rFonts w:eastAsia="Aptos" w:cstheme="minorHAnsi"/>
              </w:rPr>
            </w:pPr>
            <w:r w:rsidRPr="00F7403C">
              <w:rPr>
                <w:rFonts w:eastAsia="Aptos" w:cstheme="minorHAnsi"/>
              </w:rPr>
              <w:t>21.2. garso (MP3, WMA)</w:t>
            </w:r>
          </w:p>
        </w:tc>
        <w:tc>
          <w:tcPr>
            <w:tcW w:w="3703" w:type="dxa"/>
          </w:tcPr>
          <w:p w14:paraId="560F86DF" w14:textId="77777777" w:rsidR="00F7403C" w:rsidRPr="00F7403C" w:rsidRDefault="00F7403C" w:rsidP="00997893">
            <w:pPr>
              <w:spacing w:after="160" w:line="259" w:lineRule="auto"/>
              <w:rPr>
                <w:rFonts w:eastAsia="Aptos" w:cstheme="minorHAnsi"/>
              </w:rPr>
            </w:pPr>
          </w:p>
        </w:tc>
      </w:tr>
      <w:tr w:rsidR="00F7403C" w:rsidRPr="00F7403C" w14:paraId="6964488E" w14:textId="77777777" w:rsidTr="00F7403C">
        <w:trPr>
          <w:trHeight w:val="591"/>
        </w:trPr>
        <w:tc>
          <w:tcPr>
            <w:tcW w:w="988" w:type="dxa"/>
            <w:vMerge/>
          </w:tcPr>
          <w:p w14:paraId="5E5182EA" w14:textId="77777777" w:rsidR="00F7403C" w:rsidRPr="00F7403C" w:rsidRDefault="00F7403C" w:rsidP="00F7403C">
            <w:pPr>
              <w:numPr>
                <w:ilvl w:val="0"/>
                <w:numId w:val="68"/>
              </w:numPr>
              <w:contextualSpacing/>
              <w:rPr>
                <w:rFonts w:eastAsia="Aptos" w:cstheme="minorHAnsi"/>
              </w:rPr>
            </w:pPr>
          </w:p>
        </w:tc>
        <w:tc>
          <w:tcPr>
            <w:tcW w:w="2793" w:type="dxa"/>
            <w:vMerge/>
          </w:tcPr>
          <w:p w14:paraId="781829A4" w14:textId="77777777" w:rsidR="00F7403C" w:rsidRPr="00F7403C" w:rsidRDefault="00F7403C" w:rsidP="00997893">
            <w:pPr>
              <w:spacing w:after="160" w:line="259" w:lineRule="auto"/>
              <w:rPr>
                <w:rFonts w:eastAsia="Aptos" w:cstheme="minorHAnsi"/>
              </w:rPr>
            </w:pPr>
          </w:p>
        </w:tc>
        <w:tc>
          <w:tcPr>
            <w:tcW w:w="3284" w:type="dxa"/>
          </w:tcPr>
          <w:p w14:paraId="5202623A" w14:textId="77777777" w:rsidR="00F7403C" w:rsidRPr="00F7403C" w:rsidRDefault="00F7403C" w:rsidP="00997893">
            <w:pPr>
              <w:spacing w:after="160" w:line="259" w:lineRule="auto"/>
              <w:rPr>
                <w:rFonts w:eastAsia="Aptos" w:cstheme="minorHAnsi"/>
              </w:rPr>
            </w:pPr>
            <w:r w:rsidRPr="00F7403C">
              <w:rPr>
                <w:rFonts w:eastAsia="Aptos" w:cstheme="minorHAnsi"/>
              </w:rPr>
              <w:t>21.3. vaizdo (JPG, GIF, BMP, PNG ir kiti</w:t>
            </w:r>
          </w:p>
        </w:tc>
        <w:tc>
          <w:tcPr>
            <w:tcW w:w="3703" w:type="dxa"/>
          </w:tcPr>
          <w:p w14:paraId="407F2968" w14:textId="77777777" w:rsidR="00F7403C" w:rsidRPr="00F7403C" w:rsidRDefault="00F7403C" w:rsidP="00997893">
            <w:pPr>
              <w:spacing w:after="160" w:line="259" w:lineRule="auto"/>
              <w:rPr>
                <w:rFonts w:eastAsia="Aptos" w:cstheme="minorHAnsi"/>
              </w:rPr>
            </w:pPr>
          </w:p>
        </w:tc>
      </w:tr>
      <w:tr w:rsidR="00F7403C" w:rsidRPr="00F7403C" w14:paraId="7824FC44" w14:textId="77777777" w:rsidTr="00F7403C">
        <w:trPr>
          <w:trHeight w:val="480"/>
        </w:trPr>
        <w:tc>
          <w:tcPr>
            <w:tcW w:w="988" w:type="dxa"/>
            <w:vMerge w:val="restart"/>
          </w:tcPr>
          <w:p w14:paraId="47405E41"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vMerge w:val="restart"/>
          </w:tcPr>
          <w:p w14:paraId="0B6CC852" w14:textId="77777777" w:rsidR="00F7403C" w:rsidRPr="00F7403C" w:rsidRDefault="00F7403C" w:rsidP="00997893">
            <w:pPr>
              <w:spacing w:after="160" w:line="259" w:lineRule="auto"/>
              <w:rPr>
                <w:rFonts w:eastAsia="Aptos" w:cstheme="minorHAnsi"/>
              </w:rPr>
            </w:pPr>
            <w:r w:rsidRPr="00F7403C">
              <w:rPr>
                <w:rFonts w:eastAsia="Aptos" w:cstheme="minorHAnsi"/>
              </w:rPr>
              <w:t>Turi turėti šias jungtis</w:t>
            </w:r>
          </w:p>
        </w:tc>
        <w:tc>
          <w:tcPr>
            <w:tcW w:w="3284" w:type="dxa"/>
          </w:tcPr>
          <w:p w14:paraId="674DAA0F" w14:textId="77777777" w:rsidR="00F7403C" w:rsidRPr="00F7403C" w:rsidRDefault="00F7403C" w:rsidP="00997893">
            <w:pPr>
              <w:tabs>
                <w:tab w:val="left" w:pos="609"/>
              </w:tabs>
              <w:spacing w:after="160" w:line="259" w:lineRule="auto"/>
              <w:rPr>
                <w:rFonts w:eastAsia="Aptos" w:cstheme="minorHAnsi"/>
              </w:rPr>
            </w:pPr>
            <w:r w:rsidRPr="00F7403C">
              <w:rPr>
                <w:rFonts w:eastAsia="Aptos" w:cstheme="minorHAnsi"/>
              </w:rPr>
              <w:t>22.1.Bent vieną USB jungtį</w:t>
            </w:r>
          </w:p>
        </w:tc>
        <w:tc>
          <w:tcPr>
            <w:tcW w:w="3703" w:type="dxa"/>
          </w:tcPr>
          <w:p w14:paraId="2981EB1A" w14:textId="77777777" w:rsidR="00F7403C" w:rsidRPr="00F7403C" w:rsidRDefault="00F7403C" w:rsidP="00997893">
            <w:pPr>
              <w:spacing w:after="160" w:line="259" w:lineRule="auto"/>
              <w:rPr>
                <w:rFonts w:eastAsia="Aptos" w:cstheme="minorHAnsi"/>
              </w:rPr>
            </w:pPr>
          </w:p>
        </w:tc>
      </w:tr>
      <w:tr w:rsidR="00F7403C" w:rsidRPr="00F7403C" w14:paraId="1339F311" w14:textId="77777777" w:rsidTr="00F7403C">
        <w:trPr>
          <w:trHeight w:val="154"/>
        </w:trPr>
        <w:tc>
          <w:tcPr>
            <w:tcW w:w="988" w:type="dxa"/>
            <w:vMerge/>
          </w:tcPr>
          <w:p w14:paraId="3DEEA2E8" w14:textId="77777777" w:rsidR="00F7403C" w:rsidRPr="00F7403C" w:rsidRDefault="00F7403C" w:rsidP="00F7403C">
            <w:pPr>
              <w:numPr>
                <w:ilvl w:val="0"/>
                <w:numId w:val="68"/>
              </w:numPr>
              <w:contextualSpacing/>
              <w:rPr>
                <w:rFonts w:eastAsia="Aptos" w:cstheme="minorHAnsi"/>
              </w:rPr>
            </w:pPr>
          </w:p>
        </w:tc>
        <w:tc>
          <w:tcPr>
            <w:tcW w:w="2793" w:type="dxa"/>
            <w:vMerge/>
          </w:tcPr>
          <w:p w14:paraId="06EC6ED5" w14:textId="77777777" w:rsidR="00F7403C" w:rsidRPr="00F7403C" w:rsidRDefault="00F7403C" w:rsidP="00997893">
            <w:pPr>
              <w:spacing w:after="160" w:line="259" w:lineRule="auto"/>
              <w:rPr>
                <w:rFonts w:eastAsia="Aptos" w:cstheme="minorHAnsi"/>
              </w:rPr>
            </w:pPr>
          </w:p>
        </w:tc>
        <w:tc>
          <w:tcPr>
            <w:tcW w:w="3284" w:type="dxa"/>
          </w:tcPr>
          <w:p w14:paraId="37649EF9" w14:textId="77777777" w:rsidR="00F7403C" w:rsidRPr="00F7403C" w:rsidRDefault="00F7403C" w:rsidP="00997893">
            <w:pPr>
              <w:spacing w:before="100" w:beforeAutospacing="1" w:after="100" w:afterAutospacing="1" w:line="259" w:lineRule="auto"/>
              <w:ind w:right="101"/>
              <w:rPr>
                <w:rFonts w:eastAsia="Times New Roman" w:cstheme="minorHAnsi"/>
              </w:rPr>
            </w:pPr>
            <w:r w:rsidRPr="00F7403C">
              <w:rPr>
                <w:rFonts w:eastAsia="Times New Roman" w:cstheme="minorHAnsi"/>
              </w:rPr>
              <w:t>22.2.HDMI</w:t>
            </w:r>
          </w:p>
        </w:tc>
        <w:tc>
          <w:tcPr>
            <w:tcW w:w="3703" w:type="dxa"/>
          </w:tcPr>
          <w:p w14:paraId="2A3375C6" w14:textId="77777777" w:rsidR="00F7403C" w:rsidRPr="00F7403C" w:rsidRDefault="00F7403C" w:rsidP="00997893">
            <w:pPr>
              <w:spacing w:after="160" w:line="259" w:lineRule="auto"/>
              <w:rPr>
                <w:rFonts w:eastAsia="Aptos" w:cstheme="minorHAnsi"/>
              </w:rPr>
            </w:pPr>
          </w:p>
        </w:tc>
      </w:tr>
      <w:tr w:rsidR="00F7403C" w:rsidRPr="00F7403C" w14:paraId="04E428FE" w14:textId="77777777" w:rsidTr="00F7403C">
        <w:trPr>
          <w:trHeight w:val="180"/>
        </w:trPr>
        <w:tc>
          <w:tcPr>
            <w:tcW w:w="988" w:type="dxa"/>
            <w:vMerge/>
          </w:tcPr>
          <w:p w14:paraId="312E8741" w14:textId="77777777" w:rsidR="00F7403C" w:rsidRPr="00F7403C" w:rsidRDefault="00F7403C" w:rsidP="00F7403C">
            <w:pPr>
              <w:numPr>
                <w:ilvl w:val="0"/>
                <w:numId w:val="68"/>
              </w:numPr>
              <w:contextualSpacing/>
              <w:rPr>
                <w:rFonts w:eastAsia="Aptos" w:cstheme="minorHAnsi"/>
              </w:rPr>
            </w:pPr>
          </w:p>
        </w:tc>
        <w:tc>
          <w:tcPr>
            <w:tcW w:w="2793" w:type="dxa"/>
            <w:vMerge/>
          </w:tcPr>
          <w:p w14:paraId="6107854E" w14:textId="77777777" w:rsidR="00F7403C" w:rsidRPr="00F7403C" w:rsidRDefault="00F7403C" w:rsidP="00997893">
            <w:pPr>
              <w:spacing w:after="160" w:line="259" w:lineRule="auto"/>
              <w:rPr>
                <w:rFonts w:eastAsia="Aptos" w:cstheme="minorHAnsi"/>
              </w:rPr>
            </w:pPr>
          </w:p>
        </w:tc>
        <w:tc>
          <w:tcPr>
            <w:tcW w:w="3284" w:type="dxa"/>
          </w:tcPr>
          <w:p w14:paraId="7891E01E" w14:textId="77777777" w:rsidR="00F7403C" w:rsidRPr="00F7403C" w:rsidRDefault="00F7403C" w:rsidP="00997893">
            <w:pPr>
              <w:spacing w:after="160" w:line="259" w:lineRule="auto"/>
              <w:ind w:right="-543"/>
              <w:rPr>
                <w:rFonts w:eastAsia="Times New Roman" w:cstheme="minorHAnsi"/>
              </w:rPr>
            </w:pPr>
            <w:r w:rsidRPr="00F7403C">
              <w:rPr>
                <w:rFonts w:eastAsia="Times New Roman" w:cstheme="minorHAnsi"/>
              </w:rPr>
              <w:t xml:space="preserve">22.3.LAN </w:t>
            </w:r>
          </w:p>
        </w:tc>
        <w:tc>
          <w:tcPr>
            <w:tcW w:w="3703" w:type="dxa"/>
          </w:tcPr>
          <w:p w14:paraId="0F4FD67D" w14:textId="77777777" w:rsidR="00F7403C" w:rsidRPr="00F7403C" w:rsidRDefault="00F7403C" w:rsidP="00997893">
            <w:pPr>
              <w:spacing w:after="160" w:line="259" w:lineRule="auto"/>
              <w:rPr>
                <w:rFonts w:eastAsia="Aptos" w:cstheme="minorHAnsi"/>
              </w:rPr>
            </w:pPr>
          </w:p>
        </w:tc>
      </w:tr>
      <w:tr w:rsidR="00F7403C" w:rsidRPr="00F7403C" w14:paraId="6614A005" w14:textId="77777777" w:rsidTr="00F7403C">
        <w:trPr>
          <w:trHeight w:val="321"/>
        </w:trPr>
        <w:tc>
          <w:tcPr>
            <w:tcW w:w="988" w:type="dxa"/>
            <w:vMerge/>
          </w:tcPr>
          <w:p w14:paraId="400558DD" w14:textId="77777777" w:rsidR="00F7403C" w:rsidRPr="00F7403C" w:rsidRDefault="00F7403C" w:rsidP="00F7403C">
            <w:pPr>
              <w:numPr>
                <w:ilvl w:val="0"/>
                <w:numId w:val="68"/>
              </w:numPr>
              <w:contextualSpacing/>
              <w:rPr>
                <w:rFonts w:eastAsia="Aptos" w:cstheme="minorHAnsi"/>
              </w:rPr>
            </w:pPr>
          </w:p>
        </w:tc>
        <w:tc>
          <w:tcPr>
            <w:tcW w:w="2793" w:type="dxa"/>
            <w:vMerge/>
          </w:tcPr>
          <w:p w14:paraId="282EDFCB" w14:textId="77777777" w:rsidR="00F7403C" w:rsidRPr="00F7403C" w:rsidRDefault="00F7403C" w:rsidP="00997893">
            <w:pPr>
              <w:spacing w:after="160" w:line="259" w:lineRule="auto"/>
              <w:rPr>
                <w:rFonts w:eastAsia="Aptos" w:cstheme="minorHAnsi"/>
              </w:rPr>
            </w:pPr>
          </w:p>
        </w:tc>
        <w:tc>
          <w:tcPr>
            <w:tcW w:w="3284" w:type="dxa"/>
          </w:tcPr>
          <w:p w14:paraId="294C297E" w14:textId="77777777" w:rsidR="00F7403C" w:rsidRPr="00F7403C" w:rsidRDefault="00F7403C" w:rsidP="00997893">
            <w:pPr>
              <w:tabs>
                <w:tab w:val="left" w:pos="609"/>
              </w:tabs>
              <w:spacing w:after="160" w:line="259" w:lineRule="auto"/>
              <w:rPr>
                <w:rFonts w:eastAsia="Aptos" w:cstheme="minorHAnsi"/>
              </w:rPr>
            </w:pPr>
            <w:r w:rsidRPr="00F7403C">
              <w:rPr>
                <w:rFonts w:eastAsia="Aptos" w:cstheme="minorHAnsi"/>
              </w:rPr>
              <w:t>22.4.WI-FI, 4G</w:t>
            </w:r>
          </w:p>
        </w:tc>
        <w:tc>
          <w:tcPr>
            <w:tcW w:w="3703" w:type="dxa"/>
          </w:tcPr>
          <w:p w14:paraId="69E089D5" w14:textId="77777777" w:rsidR="00F7403C" w:rsidRPr="00F7403C" w:rsidRDefault="00F7403C" w:rsidP="00997893">
            <w:pPr>
              <w:spacing w:after="160" w:line="259" w:lineRule="auto"/>
              <w:rPr>
                <w:rFonts w:eastAsia="Aptos" w:cstheme="minorHAnsi"/>
              </w:rPr>
            </w:pPr>
          </w:p>
        </w:tc>
      </w:tr>
      <w:tr w:rsidR="00F7403C" w:rsidRPr="00F7403C" w14:paraId="6A2F189F" w14:textId="77777777" w:rsidTr="00F7403C">
        <w:tc>
          <w:tcPr>
            <w:tcW w:w="988" w:type="dxa"/>
          </w:tcPr>
          <w:p w14:paraId="404BD262" w14:textId="77777777" w:rsidR="00F7403C" w:rsidRPr="00F7403C" w:rsidRDefault="00F7403C" w:rsidP="00F7403C">
            <w:pPr>
              <w:spacing w:after="160" w:line="259" w:lineRule="auto"/>
              <w:rPr>
                <w:rFonts w:eastAsia="Aptos" w:cstheme="minorHAnsi"/>
              </w:rPr>
            </w:pPr>
          </w:p>
        </w:tc>
        <w:tc>
          <w:tcPr>
            <w:tcW w:w="2793" w:type="dxa"/>
          </w:tcPr>
          <w:p w14:paraId="37D2C907" w14:textId="77777777" w:rsidR="00F7403C" w:rsidRPr="00F7403C" w:rsidRDefault="00F7403C" w:rsidP="00997893">
            <w:pPr>
              <w:spacing w:after="160" w:line="259" w:lineRule="auto"/>
              <w:rPr>
                <w:rFonts w:eastAsia="Times New Roman" w:cstheme="minorHAnsi"/>
                <w:b/>
                <w:bCs/>
              </w:rPr>
            </w:pPr>
            <w:r w:rsidRPr="00F7403C">
              <w:rPr>
                <w:rFonts w:eastAsia="Times New Roman" w:cstheme="minorHAnsi"/>
                <w:b/>
                <w:bCs/>
              </w:rPr>
              <w:t>Programinė įranga ir paslaugos</w:t>
            </w:r>
          </w:p>
        </w:tc>
        <w:tc>
          <w:tcPr>
            <w:tcW w:w="3284" w:type="dxa"/>
          </w:tcPr>
          <w:p w14:paraId="2C76D9B3" w14:textId="77777777" w:rsidR="00F7403C" w:rsidRPr="00F7403C" w:rsidRDefault="00F7403C" w:rsidP="00997893">
            <w:pPr>
              <w:spacing w:after="160" w:line="259" w:lineRule="auto"/>
              <w:rPr>
                <w:rFonts w:eastAsia="Times New Roman" w:cstheme="minorHAnsi"/>
              </w:rPr>
            </w:pPr>
          </w:p>
        </w:tc>
        <w:tc>
          <w:tcPr>
            <w:tcW w:w="3703" w:type="dxa"/>
          </w:tcPr>
          <w:p w14:paraId="668A7ECB" w14:textId="77777777" w:rsidR="00F7403C" w:rsidRPr="00F7403C" w:rsidRDefault="00F7403C" w:rsidP="00997893">
            <w:pPr>
              <w:spacing w:after="160" w:line="259" w:lineRule="auto"/>
              <w:rPr>
                <w:rFonts w:eastAsia="Aptos" w:cstheme="minorHAnsi"/>
              </w:rPr>
            </w:pPr>
          </w:p>
        </w:tc>
      </w:tr>
      <w:tr w:rsidR="00F7403C" w:rsidRPr="00F7403C" w14:paraId="62E71068" w14:textId="77777777" w:rsidTr="00F7403C">
        <w:tc>
          <w:tcPr>
            <w:tcW w:w="988" w:type="dxa"/>
          </w:tcPr>
          <w:p w14:paraId="2BD074AA"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tcPr>
          <w:p w14:paraId="77185C9F" w14:textId="77777777" w:rsidR="00F7403C" w:rsidRPr="00F7403C" w:rsidRDefault="00F7403C" w:rsidP="00997893">
            <w:pPr>
              <w:spacing w:after="160" w:line="259" w:lineRule="auto"/>
              <w:rPr>
                <w:rFonts w:eastAsia="Times New Roman" w:cstheme="minorHAnsi"/>
              </w:rPr>
            </w:pPr>
            <w:r w:rsidRPr="00F7403C">
              <w:rPr>
                <w:rFonts w:eastAsia="Aptos" w:cstheme="minorHAnsi"/>
              </w:rPr>
              <w:t>Operacinė sistema</w:t>
            </w:r>
          </w:p>
        </w:tc>
        <w:tc>
          <w:tcPr>
            <w:tcW w:w="3284" w:type="dxa"/>
          </w:tcPr>
          <w:p w14:paraId="7CA628CF" w14:textId="77777777" w:rsidR="00F7403C" w:rsidRPr="00F7403C" w:rsidRDefault="00F7403C" w:rsidP="00997893">
            <w:pPr>
              <w:spacing w:after="160" w:line="259" w:lineRule="auto"/>
              <w:rPr>
                <w:rFonts w:eastAsia="Times New Roman" w:cstheme="minorHAnsi"/>
              </w:rPr>
            </w:pPr>
            <w:r w:rsidRPr="00F7403C">
              <w:rPr>
                <w:rFonts w:eastAsia="Times New Roman" w:cstheme="minorHAnsi"/>
              </w:rPr>
              <w:t>Android (11.0 ar naujesnė, stabiliai veikianti versija)</w:t>
            </w:r>
          </w:p>
        </w:tc>
        <w:tc>
          <w:tcPr>
            <w:tcW w:w="3703" w:type="dxa"/>
          </w:tcPr>
          <w:p w14:paraId="0D788084" w14:textId="77777777" w:rsidR="00F7403C" w:rsidRPr="00F7403C" w:rsidRDefault="00F7403C" w:rsidP="00997893">
            <w:pPr>
              <w:spacing w:after="160" w:line="259" w:lineRule="auto"/>
              <w:rPr>
                <w:rFonts w:eastAsia="Aptos" w:cstheme="minorHAnsi"/>
              </w:rPr>
            </w:pPr>
          </w:p>
        </w:tc>
      </w:tr>
      <w:tr w:rsidR="00F7403C" w:rsidRPr="00F7403C" w14:paraId="1074AFA6" w14:textId="77777777" w:rsidTr="00F7403C">
        <w:tc>
          <w:tcPr>
            <w:tcW w:w="988" w:type="dxa"/>
          </w:tcPr>
          <w:p w14:paraId="556D586C"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tcPr>
          <w:p w14:paraId="5EE5FDA0" w14:textId="77777777" w:rsidR="00F7403C" w:rsidRPr="00F7403C" w:rsidRDefault="00F7403C" w:rsidP="00997893">
            <w:pPr>
              <w:spacing w:after="160" w:line="259" w:lineRule="auto"/>
              <w:rPr>
                <w:rFonts w:eastAsia="Aptos" w:cstheme="minorHAnsi"/>
              </w:rPr>
            </w:pPr>
            <w:r w:rsidRPr="00F7403C">
              <w:rPr>
                <w:rFonts w:eastAsia="Aptos" w:cstheme="minorHAnsi"/>
              </w:rPr>
              <w:t>Leistuvas</w:t>
            </w:r>
          </w:p>
        </w:tc>
        <w:tc>
          <w:tcPr>
            <w:tcW w:w="3284" w:type="dxa"/>
          </w:tcPr>
          <w:p w14:paraId="383FCD86" w14:textId="77777777" w:rsidR="00F7403C" w:rsidRPr="00F7403C" w:rsidRDefault="00F7403C" w:rsidP="00997893">
            <w:pPr>
              <w:spacing w:after="160" w:line="259" w:lineRule="auto"/>
              <w:rPr>
                <w:rFonts w:eastAsia="Aptos" w:cstheme="minorHAnsi"/>
              </w:rPr>
            </w:pPr>
            <w:r w:rsidRPr="00F7403C">
              <w:rPr>
                <w:rFonts w:eastAsia="Aptos" w:cstheme="minorHAnsi"/>
              </w:rPr>
              <w:t xml:space="preserve">Ne prasčiau nei RK3568; 2,0 GHz; keturių branduolių; 32 GB </w:t>
            </w:r>
            <w:proofErr w:type="spellStart"/>
            <w:r w:rsidRPr="00F7403C">
              <w:rPr>
                <w:rFonts w:eastAsia="Aptos" w:cstheme="minorHAnsi"/>
              </w:rPr>
              <w:t>rom</w:t>
            </w:r>
            <w:proofErr w:type="spellEnd"/>
            <w:r w:rsidRPr="00F7403C">
              <w:rPr>
                <w:rFonts w:eastAsia="Aptos" w:cstheme="minorHAnsi"/>
              </w:rPr>
              <w:t>.</w:t>
            </w:r>
          </w:p>
        </w:tc>
        <w:tc>
          <w:tcPr>
            <w:tcW w:w="3703" w:type="dxa"/>
          </w:tcPr>
          <w:p w14:paraId="02BC64D3" w14:textId="77777777" w:rsidR="00F7403C" w:rsidRPr="00F7403C" w:rsidRDefault="00F7403C" w:rsidP="00997893">
            <w:pPr>
              <w:spacing w:after="160" w:line="259" w:lineRule="auto"/>
              <w:rPr>
                <w:rFonts w:eastAsia="Aptos" w:cstheme="minorHAnsi"/>
              </w:rPr>
            </w:pPr>
          </w:p>
        </w:tc>
      </w:tr>
      <w:tr w:rsidR="00F7403C" w:rsidRPr="00F7403C" w14:paraId="6E075CEC" w14:textId="77777777" w:rsidTr="00F7403C">
        <w:tc>
          <w:tcPr>
            <w:tcW w:w="988" w:type="dxa"/>
            <w:vMerge w:val="restart"/>
          </w:tcPr>
          <w:p w14:paraId="6783213C"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vMerge w:val="restart"/>
          </w:tcPr>
          <w:p w14:paraId="2C9EF8E7" w14:textId="77777777" w:rsidR="00F7403C" w:rsidRPr="00F7403C" w:rsidRDefault="00F7403C" w:rsidP="00997893">
            <w:pPr>
              <w:spacing w:after="160" w:line="259" w:lineRule="auto"/>
              <w:rPr>
                <w:rFonts w:eastAsia="Times New Roman" w:cstheme="minorHAnsi"/>
              </w:rPr>
            </w:pPr>
            <w:r w:rsidRPr="00F7403C">
              <w:rPr>
                <w:rFonts w:eastAsia="Times New Roman" w:cstheme="minorHAnsi"/>
              </w:rPr>
              <w:t>Tiekėjas privalo užtikrinti:</w:t>
            </w:r>
          </w:p>
        </w:tc>
        <w:tc>
          <w:tcPr>
            <w:tcW w:w="3284" w:type="dxa"/>
          </w:tcPr>
          <w:p w14:paraId="69BF844A" w14:textId="77777777" w:rsidR="00F7403C" w:rsidRPr="00F7403C" w:rsidRDefault="00F7403C" w:rsidP="00997893">
            <w:pPr>
              <w:spacing w:after="160" w:line="259" w:lineRule="auto"/>
              <w:rPr>
                <w:rFonts w:eastAsia="Times New Roman" w:cstheme="minorHAnsi"/>
              </w:rPr>
            </w:pPr>
            <w:r w:rsidRPr="00F7403C">
              <w:rPr>
                <w:rFonts w:eastAsia="Times New Roman" w:cstheme="minorHAnsi"/>
              </w:rPr>
              <w:t>25.1. Nuotolinio valdymo programos įdiegimą</w:t>
            </w:r>
          </w:p>
        </w:tc>
        <w:tc>
          <w:tcPr>
            <w:tcW w:w="3703" w:type="dxa"/>
          </w:tcPr>
          <w:p w14:paraId="73430AEF" w14:textId="77777777" w:rsidR="00F7403C" w:rsidRPr="00F7403C" w:rsidRDefault="00F7403C" w:rsidP="00997893">
            <w:pPr>
              <w:spacing w:after="160" w:line="259" w:lineRule="auto"/>
              <w:rPr>
                <w:rFonts w:eastAsia="Aptos" w:cstheme="minorHAnsi"/>
              </w:rPr>
            </w:pPr>
          </w:p>
        </w:tc>
      </w:tr>
      <w:tr w:rsidR="00F7403C" w:rsidRPr="00F7403C" w14:paraId="3DF1CD4A" w14:textId="77777777" w:rsidTr="00F7403C">
        <w:tc>
          <w:tcPr>
            <w:tcW w:w="988" w:type="dxa"/>
            <w:vMerge/>
          </w:tcPr>
          <w:p w14:paraId="2B84AB5E"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vMerge/>
          </w:tcPr>
          <w:p w14:paraId="1BAF02B4" w14:textId="77777777" w:rsidR="00F7403C" w:rsidRPr="00F7403C" w:rsidRDefault="00F7403C" w:rsidP="00997893">
            <w:pPr>
              <w:spacing w:after="160" w:line="259" w:lineRule="auto"/>
              <w:rPr>
                <w:rFonts w:eastAsia="Times New Roman" w:cstheme="minorHAnsi"/>
              </w:rPr>
            </w:pPr>
          </w:p>
        </w:tc>
        <w:tc>
          <w:tcPr>
            <w:tcW w:w="3284" w:type="dxa"/>
          </w:tcPr>
          <w:p w14:paraId="240766CB" w14:textId="77777777" w:rsidR="00F7403C" w:rsidRPr="00F7403C" w:rsidRDefault="00F7403C" w:rsidP="00997893">
            <w:pPr>
              <w:spacing w:after="160" w:line="259" w:lineRule="auto"/>
              <w:rPr>
                <w:rFonts w:eastAsia="Times New Roman" w:cstheme="minorHAnsi"/>
              </w:rPr>
            </w:pPr>
            <w:r w:rsidRPr="00F7403C">
              <w:rPr>
                <w:rFonts w:eastAsia="Times New Roman" w:cstheme="minorHAnsi"/>
              </w:rPr>
              <w:t>25.2. Vartotojų mokymus</w:t>
            </w:r>
          </w:p>
        </w:tc>
        <w:tc>
          <w:tcPr>
            <w:tcW w:w="3703" w:type="dxa"/>
          </w:tcPr>
          <w:p w14:paraId="4AFF4473" w14:textId="77777777" w:rsidR="00F7403C" w:rsidRPr="00F7403C" w:rsidRDefault="00F7403C" w:rsidP="00997893">
            <w:pPr>
              <w:spacing w:after="160" w:line="259" w:lineRule="auto"/>
              <w:rPr>
                <w:rFonts w:eastAsia="Aptos" w:cstheme="minorHAnsi"/>
              </w:rPr>
            </w:pPr>
          </w:p>
        </w:tc>
      </w:tr>
      <w:tr w:rsidR="00F7403C" w:rsidRPr="00F7403C" w14:paraId="4B61A1EA" w14:textId="77777777" w:rsidTr="00F7403C">
        <w:tc>
          <w:tcPr>
            <w:tcW w:w="988" w:type="dxa"/>
            <w:vMerge/>
          </w:tcPr>
          <w:p w14:paraId="005D5DBD"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vMerge/>
          </w:tcPr>
          <w:p w14:paraId="18E1C493" w14:textId="77777777" w:rsidR="00F7403C" w:rsidRPr="00F7403C" w:rsidRDefault="00F7403C" w:rsidP="00997893">
            <w:pPr>
              <w:spacing w:after="160" w:line="259" w:lineRule="auto"/>
              <w:rPr>
                <w:rFonts w:eastAsia="Times New Roman" w:cstheme="minorHAnsi"/>
              </w:rPr>
            </w:pPr>
          </w:p>
        </w:tc>
        <w:tc>
          <w:tcPr>
            <w:tcW w:w="3284" w:type="dxa"/>
          </w:tcPr>
          <w:p w14:paraId="283EF5A0" w14:textId="77777777" w:rsidR="00F7403C" w:rsidRPr="00F7403C" w:rsidRDefault="00F7403C" w:rsidP="00997893">
            <w:pPr>
              <w:spacing w:after="160" w:line="259" w:lineRule="auto"/>
              <w:rPr>
                <w:rFonts w:eastAsia="Times New Roman" w:cstheme="minorHAnsi"/>
              </w:rPr>
            </w:pPr>
            <w:r w:rsidRPr="00F7403C">
              <w:rPr>
                <w:rFonts w:eastAsia="Times New Roman" w:cstheme="minorHAnsi"/>
              </w:rPr>
              <w:t>25.3. Techninę priežiūrą ne trumpiau kaip 5 metus nuo perdavimo dienos</w:t>
            </w:r>
          </w:p>
        </w:tc>
        <w:tc>
          <w:tcPr>
            <w:tcW w:w="3703" w:type="dxa"/>
          </w:tcPr>
          <w:p w14:paraId="1261C224" w14:textId="77777777" w:rsidR="00F7403C" w:rsidRPr="00F7403C" w:rsidRDefault="00F7403C" w:rsidP="00997893">
            <w:pPr>
              <w:spacing w:after="160" w:line="259" w:lineRule="auto"/>
              <w:rPr>
                <w:rFonts w:eastAsia="Aptos" w:cstheme="minorHAnsi"/>
              </w:rPr>
            </w:pPr>
          </w:p>
        </w:tc>
      </w:tr>
      <w:tr w:rsidR="00F7403C" w:rsidRPr="00F7403C" w14:paraId="4F4831F0" w14:textId="77777777" w:rsidTr="00F7403C">
        <w:tc>
          <w:tcPr>
            <w:tcW w:w="988" w:type="dxa"/>
          </w:tcPr>
          <w:p w14:paraId="7B8D68BE"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tcPr>
          <w:p w14:paraId="7AF83FF3" w14:textId="77777777" w:rsidR="00F7403C" w:rsidRPr="00F7403C" w:rsidRDefault="00F7403C" w:rsidP="00997893">
            <w:pPr>
              <w:spacing w:after="160" w:line="259" w:lineRule="auto"/>
              <w:rPr>
                <w:rFonts w:eastAsia="Times New Roman" w:cstheme="minorHAnsi"/>
              </w:rPr>
            </w:pPr>
            <w:r w:rsidRPr="00F7403C">
              <w:rPr>
                <w:rFonts w:eastAsia="Times New Roman" w:cstheme="minorHAnsi"/>
              </w:rPr>
              <w:t>Vėsinimas</w:t>
            </w:r>
          </w:p>
        </w:tc>
        <w:tc>
          <w:tcPr>
            <w:tcW w:w="3284" w:type="dxa"/>
          </w:tcPr>
          <w:p w14:paraId="20BA4218" w14:textId="77777777" w:rsidR="00F7403C" w:rsidRPr="00F7403C" w:rsidRDefault="00F7403C" w:rsidP="00997893">
            <w:pPr>
              <w:spacing w:after="160" w:line="259" w:lineRule="auto"/>
              <w:rPr>
                <w:rFonts w:eastAsia="Times New Roman" w:cstheme="minorHAnsi"/>
              </w:rPr>
            </w:pPr>
            <w:r w:rsidRPr="00F7403C">
              <w:rPr>
                <w:rFonts w:eastAsia="Times New Roman" w:cstheme="minorHAnsi"/>
              </w:rPr>
              <w:t>Natūralus, be ventiliatorių</w:t>
            </w:r>
          </w:p>
        </w:tc>
        <w:tc>
          <w:tcPr>
            <w:tcW w:w="3703" w:type="dxa"/>
          </w:tcPr>
          <w:p w14:paraId="24864D17" w14:textId="77777777" w:rsidR="00F7403C" w:rsidRPr="00F7403C" w:rsidRDefault="00F7403C" w:rsidP="00997893">
            <w:pPr>
              <w:spacing w:after="160" w:line="259" w:lineRule="auto"/>
              <w:rPr>
                <w:rFonts w:eastAsia="Aptos" w:cstheme="minorHAnsi"/>
              </w:rPr>
            </w:pPr>
          </w:p>
        </w:tc>
      </w:tr>
      <w:tr w:rsidR="00F7403C" w:rsidRPr="00F7403C" w14:paraId="61679156" w14:textId="77777777" w:rsidTr="00F7403C">
        <w:tc>
          <w:tcPr>
            <w:tcW w:w="988" w:type="dxa"/>
          </w:tcPr>
          <w:p w14:paraId="1FB0A213" w14:textId="77777777" w:rsidR="00F7403C" w:rsidRPr="00F7403C" w:rsidRDefault="00F7403C" w:rsidP="00F7403C">
            <w:pPr>
              <w:spacing w:after="160" w:line="259" w:lineRule="auto"/>
              <w:rPr>
                <w:rFonts w:eastAsia="Aptos" w:cstheme="minorHAnsi"/>
              </w:rPr>
            </w:pPr>
          </w:p>
        </w:tc>
        <w:tc>
          <w:tcPr>
            <w:tcW w:w="2793" w:type="dxa"/>
          </w:tcPr>
          <w:p w14:paraId="56467D3B" w14:textId="77777777" w:rsidR="00F7403C" w:rsidRPr="00F7403C" w:rsidRDefault="00F7403C" w:rsidP="00997893">
            <w:pPr>
              <w:spacing w:after="160" w:line="259" w:lineRule="auto"/>
              <w:rPr>
                <w:rFonts w:eastAsia="Times New Roman" w:cstheme="minorHAnsi"/>
                <w:b/>
                <w:bCs/>
              </w:rPr>
            </w:pPr>
            <w:r w:rsidRPr="00F7403C">
              <w:rPr>
                <w:rFonts w:eastAsia="Times New Roman" w:cstheme="minorHAnsi"/>
                <w:b/>
                <w:bCs/>
              </w:rPr>
              <w:t>Garantija ir diegimas</w:t>
            </w:r>
          </w:p>
        </w:tc>
        <w:tc>
          <w:tcPr>
            <w:tcW w:w="3284" w:type="dxa"/>
          </w:tcPr>
          <w:p w14:paraId="693F2177" w14:textId="77777777" w:rsidR="00F7403C" w:rsidRPr="00F7403C" w:rsidRDefault="00F7403C" w:rsidP="00997893">
            <w:pPr>
              <w:spacing w:after="160" w:line="259" w:lineRule="auto"/>
              <w:rPr>
                <w:rFonts w:eastAsia="Times New Roman" w:cstheme="minorHAnsi"/>
              </w:rPr>
            </w:pPr>
          </w:p>
        </w:tc>
        <w:tc>
          <w:tcPr>
            <w:tcW w:w="3703" w:type="dxa"/>
          </w:tcPr>
          <w:p w14:paraId="35F3B4B0" w14:textId="77777777" w:rsidR="00F7403C" w:rsidRPr="00F7403C" w:rsidRDefault="00F7403C" w:rsidP="00997893">
            <w:pPr>
              <w:spacing w:after="160" w:line="259" w:lineRule="auto"/>
              <w:rPr>
                <w:rFonts w:eastAsia="Aptos" w:cstheme="minorHAnsi"/>
              </w:rPr>
            </w:pPr>
          </w:p>
        </w:tc>
      </w:tr>
      <w:tr w:rsidR="00F7403C" w:rsidRPr="00F7403C" w14:paraId="7419C7D7" w14:textId="77777777" w:rsidTr="00F7403C">
        <w:trPr>
          <w:trHeight w:val="470"/>
        </w:trPr>
        <w:tc>
          <w:tcPr>
            <w:tcW w:w="988" w:type="dxa"/>
            <w:tcBorders>
              <w:bottom w:val="single" w:sz="4" w:space="0" w:color="auto"/>
            </w:tcBorders>
          </w:tcPr>
          <w:p w14:paraId="5D3F826E"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tcBorders>
              <w:bottom w:val="single" w:sz="4" w:space="0" w:color="auto"/>
            </w:tcBorders>
          </w:tcPr>
          <w:p w14:paraId="687BAF45" w14:textId="77777777" w:rsidR="00F7403C" w:rsidRPr="00F7403C" w:rsidRDefault="00F7403C" w:rsidP="00997893">
            <w:pPr>
              <w:spacing w:after="160" w:line="259" w:lineRule="auto"/>
              <w:rPr>
                <w:rFonts w:eastAsia="Aptos" w:cstheme="minorHAnsi"/>
              </w:rPr>
            </w:pPr>
            <w:r w:rsidRPr="00F7403C">
              <w:rPr>
                <w:rFonts w:eastAsia="Aptos" w:cstheme="minorHAnsi"/>
              </w:rPr>
              <w:t>Gamintojo garantija</w:t>
            </w:r>
          </w:p>
        </w:tc>
        <w:tc>
          <w:tcPr>
            <w:tcW w:w="3284" w:type="dxa"/>
            <w:tcBorders>
              <w:bottom w:val="single" w:sz="4" w:space="0" w:color="auto"/>
            </w:tcBorders>
          </w:tcPr>
          <w:p w14:paraId="6BFFC6D3" w14:textId="77777777" w:rsidR="00F7403C" w:rsidRPr="00F7403C" w:rsidRDefault="00F7403C" w:rsidP="00997893">
            <w:pPr>
              <w:spacing w:after="160" w:line="259" w:lineRule="auto"/>
              <w:rPr>
                <w:rFonts w:eastAsia="Aptos" w:cstheme="minorHAnsi"/>
              </w:rPr>
            </w:pPr>
            <w:r w:rsidRPr="00F7403C">
              <w:rPr>
                <w:rFonts w:eastAsia="Times New Roman" w:cstheme="minorHAnsi"/>
              </w:rPr>
              <w:t>Ne mažiau kaip 5 metų gamintojo garantija</w:t>
            </w:r>
          </w:p>
        </w:tc>
        <w:tc>
          <w:tcPr>
            <w:tcW w:w="3703" w:type="dxa"/>
            <w:tcBorders>
              <w:bottom w:val="single" w:sz="4" w:space="0" w:color="auto"/>
            </w:tcBorders>
          </w:tcPr>
          <w:p w14:paraId="4E7B87E9" w14:textId="77777777" w:rsidR="00F7403C" w:rsidRPr="00F7403C" w:rsidRDefault="00F7403C" w:rsidP="00997893">
            <w:pPr>
              <w:spacing w:after="160" w:line="259" w:lineRule="auto"/>
              <w:rPr>
                <w:rFonts w:eastAsia="Aptos" w:cstheme="minorHAnsi"/>
              </w:rPr>
            </w:pPr>
          </w:p>
        </w:tc>
      </w:tr>
      <w:tr w:rsidR="00F7403C" w:rsidRPr="00F7403C" w14:paraId="77297257" w14:textId="77777777" w:rsidTr="00F7403C">
        <w:tc>
          <w:tcPr>
            <w:tcW w:w="988" w:type="dxa"/>
          </w:tcPr>
          <w:p w14:paraId="1C1466EA"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tcPr>
          <w:p w14:paraId="55BCD062" w14:textId="77777777" w:rsidR="00F7403C" w:rsidRPr="00F7403C" w:rsidRDefault="00F7403C" w:rsidP="00997893">
            <w:pPr>
              <w:spacing w:after="160" w:line="259" w:lineRule="auto"/>
              <w:rPr>
                <w:rFonts w:eastAsia="Aptos" w:cstheme="minorHAnsi"/>
              </w:rPr>
            </w:pPr>
            <w:r w:rsidRPr="00F7403C">
              <w:rPr>
                <w:rFonts w:eastAsia="Times New Roman" w:cstheme="minorHAnsi"/>
              </w:rPr>
              <w:t>Įrangos įrengimas, sistemos montavimas, konfigūravimas</w:t>
            </w:r>
          </w:p>
        </w:tc>
        <w:tc>
          <w:tcPr>
            <w:tcW w:w="3284" w:type="dxa"/>
          </w:tcPr>
          <w:p w14:paraId="47933457" w14:textId="77777777" w:rsidR="00F7403C" w:rsidRPr="00F7403C" w:rsidRDefault="00F7403C" w:rsidP="00997893">
            <w:pPr>
              <w:spacing w:after="160" w:line="259" w:lineRule="auto"/>
              <w:rPr>
                <w:rFonts w:eastAsia="Aptos" w:cstheme="minorHAnsi"/>
              </w:rPr>
            </w:pPr>
            <w:r w:rsidRPr="00F7403C">
              <w:rPr>
                <w:rFonts w:eastAsia="Aptos" w:cstheme="minorHAnsi"/>
              </w:rPr>
              <w:t>Tiekėjas turi įrangą pristatyti, įrengti, instaliuoti sistemą, konfigūruoti.</w:t>
            </w:r>
          </w:p>
        </w:tc>
        <w:tc>
          <w:tcPr>
            <w:tcW w:w="3703" w:type="dxa"/>
          </w:tcPr>
          <w:p w14:paraId="754BC74B" w14:textId="77777777" w:rsidR="00F7403C" w:rsidRPr="00F7403C" w:rsidRDefault="00F7403C" w:rsidP="00997893">
            <w:pPr>
              <w:spacing w:after="160" w:line="259" w:lineRule="auto"/>
              <w:rPr>
                <w:rFonts w:eastAsia="Aptos" w:cstheme="minorHAnsi"/>
              </w:rPr>
            </w:pPr>
          </w:p>
        </w:tc>
      </w:tr>
      <w:tr w:rsidR="00F7403C" w:rsidRPr="00F7403C" w14:paraId="35A2F246" w14:textId="77777777" w:rsidTr="00F7403C">
        <w:tc>
          <w:tcPr>
            <w:tcW w:w="988" w:type="dxa"/>
          </w:tcPr>
          <w:p w14:paraId="0C147B9B"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tcPr>
          <w:p w14:paraId="08D69080" w14:textId="77777777" w:rsidR="00F7403C" w:rsidRPr="00F7403C" w:rsidRDefault="00F7403C" w:rsidP="00997893">
            <w:pPr>
              <w:spacing w:after="160" w:line="259" w:lineRule="auto"/>
              <w:rPr>
                <w:rFonts w:eastAsia="Times New Roman" w:cstheme="minorHAnsi"/>
              </w:rPr>
            </w:pPr>
            <w:r w:rsidRPr="00F7403C">
              <w:rPr>
                <w:rFonts w:eastAsia="Times New Roman" w:cstheme="minorHAnsi"/>
              </w:rPr>
              <w:t>Sertifikatai</w:t>
            </w:r>
          </w:p>
        </w:tc>
        <w:tc>
          <w:tcPr>
            <w:tcW w:w="3284" w:type="dxa"/>
          </w:tcPr>
          <w:p w14:paraId="2A7231E7" w14:textId="77777777" w:rsidR="00F7403C" w:rsidRPr="00F7403C" w:rsidRDefault="00F7403C" w:rsidP="00997893">
            <w:pPr>
              <w:spacing w:after="160" w:line="259" w:lineRule="auto"/>
              <w:rPr>
                <w:rFonts w:eastAsia="Times New Roman" w:cstheme="minorHAnsi"/>
              </w:rPr>
            </w:pPr>
            <w:r w:rsidRPr="00F7403C">
              <w:rPr>
                <w:rFonts w:eastAsia="Times New Roman" w:cstheme="minorHAnsi"/>
              </w:rPr>
              <w:t>Ne prasčiau kaip CE, ROHS, FCC.</w:t>
            </w:r>
          </w:p>
        </w:tc>
        <w:tc>
          <w:tcPr>
            <w:tcW w:w="3703" w:type="dxa"/>
          </w:tcPr>
          <w:p w14:paraId="79F1359E" w14:textId="77777777" w:rsidR="00F7403C" w:rsidRPr="00F7403C" w:rsidRDefault="00F7403C" w:rsidP="00997893">
            <w:pPr>
              <w:spacing w:after="160" w:line="259" w:lineRule="auto"/>
              <w:rPr>
                <w:rFonts w:eastAsia="Aptos" w:cstheme="minorHAnsi"/>
              </w:rPr>
            </w:pPr>
          </w:p>
        </w:tc>
      </w:tr>
    </w:tbl>
    <w:p w14:paraId="2F2C4B9E" w14:textId="77777777" w:rsidR="00CC2A82" w:rsidRPr="00F7403C" w:rsidRDefault="00CC2A82" w:rsidP="008F5865">
      <w:pPr>
        <w:spacing w:line="240" w:lineRule="auto"/>
        <w:ind w:firstLine="0"/>
        <w:rPr>
          <w:rFonts w:eastAsia="Times New Roman" w:cstheme="minorHAnsi"/>
          <w:bCs/>
          <w:lang w:val="fr-FR" w:eastAsia="en-US"/>
        </w:rPr>
      </w:pPr>
    </w:p>
    <w:p w14:paraId="0933CB26" w14:textId="77777777" w:rsidR="00F56AB9" w:rsidRDefault="00F56AB9" w:rsidP="00F56AB9">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p>
    <w:p w14:paraId="6A4635FB" w14:textId="5E9B885C" w:rsidR="00DC7041" w:rsidRPr="00CC2A82" w:rsidRDefault="00CC2A82" w:rsidP="00DC7041">
      <w:pPr>
        <w:spacing w:line="240" w:lineRule="auto"/>
        <w:ind w:firstLine="1134"/>
        <w:rPr>
          <w:rFonts w:eastAsia="Times New Roman" w:cstheme="minorHAnsi"/>
          <w:sz w:val="24"/>
          <w:szCs w:val="24"/>
          <w:lang w:eastAsia="en-US"/>
        </w:rPr>
      </w:pPr>
      <w:r>
        <w:rPr>
          <w:rFonts w:eastAsia="Times New Roman" w:cstheme="minorHAnsi"/>
          <w:i/>
          <w:iCs/>
          <w:sz w:val="24"/>
          <w:szCs w:val="24"/>
          <w:lang w:eastAsia="en-US"/>
        </w:rPr>
        <w:tab/>
      </w:r>
    </w:p>
    <w:p w14:paraId="2291D49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1B57ED0B" w14:textId="77777777" w:rsidR="009D603F" w:rsidRPr="00E24424" w:rsidRDefault="009D603F" w:rsidP="00DC7041">
      <w:pPr>
        <w:spacing w:line="240" w:lineRule="auto"/>
        <w:ind w:firstLine="851"/>
        <w:rPr>
          <w:rFonts w:eastAsia="Times New Roman" w:cstheme="minorHAnsi"/>
          <w:i/>
          <w:iCs/>
          <w:lang w:eastAsia="en-US"/>
        </w:rPr>
      </w:pP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rsidP="00F56AB9">
      <w:pPr>
        <w:jc w:val="cente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476873B9" w:rsidR="003D6A98" w:rsidRPr="00022CFD" w:rsidRDefault="00F56AB9" w:rsidP="003D6A98">
      <w:pPr>
        <w:ind w:firstLine="0"/>
        <w:jc w:val="center"/>
        <w:rPr>
          <w:rFonts w:cstheme="minorHAnsi"/>
          <w:sz w:val="28"/>
          <w:szCs w:val="28"/>
        </w:rPr>
      </w:pPr>
      <w:bookmarkStart w:id="41" w:name="_Hlk143094658"/>
      <w:r>
        <w:rPr>
          <w:rFonts w:cstheme="minorHAnsi"/>
          <w:sz w:val="28"/>
          <w:szCs w:val="28"/>
        </w:rPr>
        <w:t>PREKIŲ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664127AF" w14:textId="77777777" w:rsidR="00451D21" w:rsidRDefault="00451D21">
      <w:pPr>
        <w:rPr>
          <w:rFonts w:ascii="Arial" w:hAnsi="Arial" w:cs="Arial"/>
        </w:rPr>
      </w:pPr>
      <w:r>
        <w:rPr>
          <w:rFonts w:ascii="Arial" w:hAnsi="Arial" w:cs="Arial"/>
        </w:rPr>
        <w:br w:type="page"/>
      </w:r>
    </w:p>
    <w:p w14:paraId="6C9C4CB9" w14:textId="77777777" w:rsidR="00451D21" w:rsidRDefault="00451D21" w:rsidP="00451D21">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282DDEB7" w14:textId="02C5C942" w:rsidR="000A3599" w:rsidRPr="000A3599" w:rsidRDefault="00451D21" w:rsidP="000A3599">
      <w:pPr>
        <w:ind w:firstLine="7371"/>
        <w:jc w:val="right"/>
        <w:rPr>
          <w:rFonts w:cstheme="minorHAnsi"/>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Pr="00A03E6B" w:rsidRDefault="00451D21" w:rsidP="00451D21">
      <w:pPr>
        <w:rPr>
          <w:rFonts w:ascii="Calibri" w:hAnsi="Calibri" w:cs="Calibri"/>
          <w:sz w:val="24"/>
          <w:szCs w:val="24"/>
        </w:rPr>
      </w:pPr>
    </w:p>
    <w:p w14:paraId="7A9F31A4" w14:textId="53349486" w:rsidR="000A3599" w:rsidRDefault="000A3599">
      <w:pPr>
        <w:rPr>
          <w:rFonts w:ascii="Arial" w:hAnsi="Arial" w:cs="Arial"/>
        </w:rPr>
      </w:pPr>
      <w:r>
        <w:rPr>
          <w:rFonts w:ascii="Arial" w:hAnsi="Arial" w:cs="Arial"/>
        </w:rPr>
        <w:br w:type="page"/>
      </w:r>
    </w:p>
    <w:p w14:paraId="6DB1EA8F" w14:textId="570B6E6F" w:rsidR="000A3599" w:rsidRPr="00AC0420" w:rsidRDefault="000A3599" w:rsidP="000A3599">
      <w:pPr>
        <w:spacing w:line="240" w:lineRule="auto"/>
        <w:ind w:left="7314" w:firstLine="0"/>
        <w:rPr>
          <w:rFonts w:cstheme="minorHAnsi"/>
        </w:rPr>
      </w:pPr>
      <w:r w:rsidRPr="002E1129">
        <w:rPr>
          <w:rFonts w:cstheme="minorHAnsi"/>
        </w:rPr>
        <w:lastRenderedPageBreak/>
        <w:t xml:space="preserve">Pirkimo sąlygų </w:t>
      </w:r>
      <w:r>
        <w:rPr>
          <w:rFonts w:cstheme="minorHAnsi"/>
        </w:rPr>
        <w:t>8</w:t>
      </w:r>
      <w:r w:rsidRPr="002E1129">
        <w:rPr>
          <w:rFonts w:cstheme="minorHAnsi"/>
        </w:rPr>
        <w:t xml:space="preserve"> priedas </w:t>
      </w:r>
      <w:r w:rsidRPr="00AC0420">
        <w:rPr>
          <w:rFonts w:cstheme="minorHAnsi"/>
        </w:rPr>
        <w:t>„Tiekėjų pašalinimo pagrindai“</w:t>
      </w:r>
    </w:p>
    <w:p w14:paraId="5D806BBB" w14:textId="77777777" w:rsidR="000A3599" w:rsidRPr="002E1129" w:rsidRDefault="000A3599" w:rsidP="000A3599">
      <w:pPr>
        <w:keepNext/>
        <w:keepLines/>
        <w:spacing w:before="120" w:after="160" w:line="276" w:lineRule="auto"/>
        <w:ind w:left="318"/>
        <w:jc w:val="right"/>
        <w:rPr>
          <w:rFonts w:ascii="Arial" w:eastAsia="Arial" w:hAnsi="Arial" w:cs="Arial"/>
          <w:color w:val="0070C0"/>
        </w:rPr>
      </w:pPr>
    </w:p>
    <w:p w14:paraId="22B1C179" w14:textId="77777777" w:rsidR="000A3599" w:rsidRPr="002E1129" w:rsidRDefault="000A3599" w:rsidP="000A359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2DC6867" w14:textId="77777777" w:rsidR="000A3599" w:rsidRPr="00CB237B" w:rsidRDefault="000A3599" w:rsidP="000A3599">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C9DECC4"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1. </w:t>
      </w:r>
      <w:r w:rsidRPr="00253955">
        <w:rPr>
          <w:rFonts w:cstheme="minorHAnsi"/>
          <w:iCs/>
        </w:rPr>
        <w:t xml:space="preserve">Tiekėjas su kitais tiekėjais yra sudaręs susitarimų, kuriais siekiama iškreipti konkurenciją atliekamame pirkime, ir perkančioji organizacija dėl to turi įtikinamų </w:t>
      </w:r>
      <w:r w:rsidRPr="00253955">
        <w:rPr>
          <w:rFonts w:cstheme="minorHAnsi"/>
          <w:iCs/>
          <w:color w:val="000000" w:themeColor="text1"/>
        </w:rPr>
        <w:t xml:space="preserve">duomenų </w:t>
      </w:r>
      <w:r w:rsidRPr="00253955">
        <w:rPr>
          <w:rFonts w:cstheme="minorHAnsi"/>
          <w:b/>
          <w:iCs/>
          <w:color w:val="000000" w:themeColor="text1"/>
        </w:rPr>
        <w:t>(</w:t>
      </w:r>
      <w:r w:rsidRPr="00253955">
        <w:rPr>
          <w:rFonts w:eastAsia="Yu Mincho" w:cstheme="minorHAnsi"/>
          <w:b/>
          <w:iCs/>
          <w:color w:val="000000" w:themeColor="text1"/>
        </w:rPr>
        <w:t>VPĮ 46 straipsnio 4 dalies 1 punktas</w:t>
      </w:r>
      <w:r w:rsidRPr="00253955">
        <w:rPr>
          <w:rFonts w:eastAsia="Arial" w:cstheme="minorHAnsi"/>
          <w:iCs/>
          <w:color w:val="000000" w:themeColor="text1"/>
        </w:rPr>
        <w:t>).</w:t>
      </w:r>
    </w:p>
    <w:p w14:paraId="319101A2" w14:textId="77777777" w:rsidR="000A3599" w:rsidRPr="00253955" w:rsidRDefault="000A3599" w:rsidP="000A3599">
      <w:pPr>
        <w:pStyle w:val="Betarp"/>
        <w:ind w:firstLine="720"/>
        <w:rPr>
          <w:rFonts w:cstheme="minorHAnsi"/>
          <w:b/>
          <w:iCs/>
          <w:color w:val="7030A0"/>
        </w:rPr>
      </w:pPr>
      <w:r w:rsidRPr="00253955">
        <w:rPr>
          <w:rFonts w:eastAsia="Arial" w:cstheme="minorHAnsi"/>
          <w:iCs/>
        </w:rPr>
        <w:t xml:space="preserve">2. </w:t>
      </w:r>
      <w:r w:rsidRPr="002539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253955">
        <w:rPr>
          <w:rFonts w:cstheme="minorHAnsi"/>
          <w:iCs/>
          <w:color w:val="000000" w:themeColor="text1"/>
        </w:rPr>
        <w:t xml:space="preserve">viešojo pirkimo komisijos ar perkančiosios organizacijos sprendimus ir šių sprendimų pakeitimas prieštarautų VPĮ nuostatoms </w:t>
      </w:r>
      <w:r w:rsidRPr="00253955">
        <w:rPr>
          <w:rFonts w:cstheme="minorHAnsi"/>
          <w:b/>
          <w:iCs/>
          <w:color w:val="000000" w:themeColor="text1"/>
        </w:rPr>
        <w:t>(</w:t>
      </w:r>
      <w:r w:rsidRPr="00253955">
        <w:rPr>
          <w:rFonts w:eastAsia="Yu Mincho" w:cstheme="minorHAnsi"/>
          <w:b/>
          <w:iCs/>
          <w:color w:val="000000" w:themeColor="text1"/>
        </w:rPr>
        <w:t>VPĮ 46 straipsnio 4 dalies 2 punktas)</w:t>
      </w:r>
      <w:r w:rsidRPr="00253955">
        <w:rPr>
          <w:rFonts w:cstheme="minorHAnsi"/>
          <w:iCs/>
          <w:color w:val="000000" w:themeColor="text1"/>
        </w:rPr>
        <w:t>.</w:t>
      </w:r>
    </w:p>
    <w:p w14:paraId="22F879F2"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3. </w:t>
      </w:r>
      <w:r w:rsidRPr="00253955">
        <w:rPr>
          <w:rFonts w:cstheme="minorHAnsi"/>
          <w:iCs/>
        </w:rPr>
        <w:t xml:space="preserve">Pažeista konkurencija, kaip nustatyta VPĮ 27 straipsnio 3 ir 4 dalyse, ir atitinkamos padėties negalima </w:t>
      </w:r>
      <w:r w:rsidRPr="00253955">
        <w:rPr>
          <w:rFonts w:cstheme="minorHAnsi"/>
          <w:iCs/>
          <w:color w:val="000000" w:themeColor="text1"/>
        </w:rPr>
        <w:t xml:space="preserve">ištaisyti </w:t>
      </w:r>
      <w:r w:rsidRPr="00253955">
        <w:rPr>
          <w:rFonts w:cstheme="minorHAnsi"/>
          <w:b/>
          <w:iCs/>
          <w:color w:val="000000" w:themeColor="text1"/>
        </w:rPr>
        <w:t>(</w:t>
      </w:r>
      <w:r w:rsidRPr="00253955">
        <w:rPr>
          <w:rFonts w:eastAsia="Yu Mincho" w:cstheme="minorHAnsi"/>
          <w:b/>
          <w:iCs/>
          <w:color w:val="000000" w:themeColor="text1"/>
        </w:rPr>
        <w:t>VPĮ 46 straipsnio 4 dalies 3 punktas).</w:t>
      </w:r>
    </w:p>
    <w:p w14:paraId="316B0771" w14:textId="77777777" w:rsidR="000A3599" w:rsidRPr="00253955" w:rsidRDefault="000A3599" w:rsidP="000A3599">
      <w:pPr>
        <w:pStyle w:val="Betarp"/>
        <w:ind w:firstLine="720"/>
        <w:rPr>
          <w:rFonts w:cstheme="minorHAnsi"/>
          <w:iCs/>
        </w:rPr>
      </w:pPr>
      <w:r w:rsidRPr="00253955">
        <w:rPr>
          <w:rFonts w:eastAsia="Arial" w:cstheme="minorHAnsi"/>
          <w:iCs/>
        </w:rPr>
        <w:t xml:space="preserve">4. </w:t>
      </w:r>
      <w:r w:rsidRPr="00253955">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93B50" w14:textId="77777777" w:rsidR="000A3599" w:rsidRPr="00253955" w:rsidRDefault="000A3599" w:rsidP="000A3599">
      <w:pPr>
        <w:pStyle w:val="Betarp"/>
        <w:ind w:firstLine="720"/>
        <w:rPr>
          <w:rFonts w:eastAsia="Yu Mincho" w:cstheme="minorHAnsi"/>
          <w:b/>
          <w:bCs/>
          <w:iCs/>
          <w:color w:val="000000" w:themeColor="text1"/>
        </w:rPr>
      </w:pPr>
      <w:r w:rsidRPr="00253955">
        <w:rPr>
          <w:rFonts w:eastAsia="Arial" w:cstheme="minorHAnsi"/>
          <w:iCs/>
        </w:rPr>
        <w:t>5.</w:t>
      </w:r>
      <w:r w:rsidRPr="002539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Pr="00253955">
        <w:rPr>
          <w:rFonts w:cstheme="minorHAnsi"/>
          <w:iCs/>
          <w:color w:val="000000" w:themeColor="text1"/>
        </w:rPr>
        <w:t>priemonėmis (</w:t>
      </w:r>
      <w:r w:rsidRPr="00253955">
        <w:rPr>
          <w:rFonts w:eastAsia="Yu Mincho" w:cstheme="minorHAnsi"/>
          <w:b/>
          <w:iCs/>
          <w:color w:val="000000" w:themeColor="text1"/>
        </w:rPr>
        <w:t>VPĮ 46 straipsnio 4 dalies 5 punktas).</w:t>
      </w:r>
    </w:p>
    <w:p w14:paraId="2332C4BA" w14:textId="455B39EE" w:rsidR="009B4090" w:rsidRDefault="000A3599" w:rsidP="000A3599">
      <w:pPr>
        <w:ind w:firstLine="0"/>
        <w:jc w:val="center"/>
        <w:rPr>
          <w:rFonts w:ascii="Arial" w:hAnsi="Arial" w:cs="Arial"/>
        </w:rPr>
      </w:pPr>
      <w:r>
        <w:rPr>
          <w:rFonts w:ascii="Arial" w:hAnsi="Arial" w:cs="Arial"/>
        </w:rPr>
        <w:t>_________________</w:t>
      </w:r>
    </w:p>
    <w:p w14:paraId="04866AD4" w14:textId="77777777" w:rsidR="000A3599" w:rsidRPr="005F167C" w:rsidRDefault="000A3599" w:rsidP="000A3599">
      <w:pPr>
        <w:ind w:firstLine="0"/>
        <w:jc w:val="center"/>
        <w:rPr>
          <w:rFonts w:ascii="Arial" w:hAnsi="Arial" w:cs="Arial"/>
        </w:rPr>
      </w:pPr>
    </w:p>
    <w:sectPr w:rsidR="000A3599"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91B8C" w14:textId="77777777" w:rsidR="00D90E59" w:rsidRDefault="00D90E59" w:rsidP="00D05666">
      <w:r>
        <w:separator/>
      </w:r>
    </w:p>
  </w:endnote>
  <w:endnote w:type="continuationSeparator" w:id="0">
    <w:p w14:paraId="37E231CC" w14:textId="77777777" w:rsidR="00D90E59" w:rsidRDefault="00D90E59" w:rsidP="00D05666">
      <w:r>
        <w:continuationSeparator/>
      </w:r>
    </w:p>
  </w:endnote>
  <w:endnote w:type="continuationNotice" w:id="1">
    <w:p w14:paraId="5AACC7CB" w14:textId="77777777" w:rsidR="00D90E59" w:rsidRDefault="00D90E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FB801" w14:textId="77777777" w:rsidR="00D90E59" w:rsidRDefault="00D90E59" w:rsidP="00D05666">
      <w:r>
        <w:separator/>
      </w:r>
    </w:p>
  </w:footnote>
  <w:footnote w:type="continuationSeparator" w:id="0">
    <w:p w14:paraId="56B8AAC0" w14:textId="77777777" w:rsidR="00D90E59" w:rsidRDefault="00D90E59" w:rsidP="00D05666">
      <w:r>
        <w:continuationSeparator/>
      </w:r>
    </w:p>
  </w:footnote>
  <w:footnote w:type="continuationNotice" w:id="1">
    <w:p w14:paraId="695BAF86" w14:textId="77777777" w:rsidR="00D90E59" w:rsidRDefault="00D90E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0540ECC"/>
    <w:multiLevelType w:val="multilevel"/>
    <w:tmpl w:val="2B3E60CC"/>
    <w:lvl w:ilvl="0">
      <w:start w:val="3"/>
      <w:numFmt w:val="decimal"/>
      <w:lvlText w:val="6.%1"/>
      <w:lvlJc w:val="left"/>
      <w:pPr>
        <w:ind w:left="504" w:hanging="504"/>
      </w:p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i w:val="0"/>
        <w:iCs w:val="0"/>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AF6C9C"/>
    <w:multiLevelType w:val="multilevel"/>
    <w:tmpl w:val="F7BC99C6"/>
    <w:lvl w:ilvl="0">
      <w:start w:val="1"/>
      <w:numFmt w:val="bullet"/>
      <w:lvlText w:val=""/>
      <w:lvlJc w:val="left"/>
      <w:pPr>
        <w:tabs>
          <w:tab w:val="num" w:pos="0"/>
        </w:tabs>
        <w:ind w:left="99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F5167EB"/>
    <w:multiLevelType w:val="multilevel"/>
    <w:tmpl w:val="D68677C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0823997"/>
    <w:multiLevelType w:val="hybridMultilevel"/>
    <w:tmpl w:val="D47C19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3"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4"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5"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6"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A5A45A1"/>
    <w:multiLevelType w:val="hybridMultilevel"/>
    <w:tmpl w:val="E1180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9" w15:restartNumberingAfterBreak="0">
    <w:nsid w:val="3DD9750B"/>
    <w:multiLevelType w:val="multilevel"/>
    <w:tmpl w:val="0427001F"/>
    <w:lvl w:ilvl="0">
      <w:start w:val="1"/>
      <w:numFmt w:val="decimal"/>
      <w:lvlText w:val="%1."/>
      <w:lvlJc w:val="left"/>
      <w:pPr>
        <w:ind w:left="1920" w:hanging="360"/>
      </w:pPr>
    </w:lvl>
    <w:lvl w:ilvl="1">
      <w:start w:val="1"/>
      <w:numFmt w:val="decimal"/>
      <w:lvlText w:val="%1.%2."/>
      <w:lvlJc w:val="left"/>
      <w:pPr>
        <w:ind w:left="2352" w:hanging="432"/>
      </w:pPr>
    </w:lvl>
    <w:lvl w:ilvl="2">
      <w:start w:val="1"/>
      <w:numFmt w:val="decimal"/>
      <w:lvlText w:val="%1.%2.%3."/>
      <w:lvlJc w:val="left"/>
      <w:pPr>
        <w:ind w:left="2784" w:hanging="504"/>
      </w:pPr>
    </w:lvl>
    <w:lvl w:ilvl="3">
      <w:start w:val="1"/>
      <w:numFmt w:val="decimal"/>
      <w:lvlText w:val="%1.%2.%3.%4."/>
      <w:lvlJc w:val="left"/>
      <w:pPr>
        <w:ind w:left="3288" w:hanging="648"/>
      </w:p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3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0A70A85"/>
    <w:multiLevelType w:val="multilevel"/>
    <w:tmpl w:val="72EEB4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15:restartNumberingAfterBreak="0">
    <w:nsid w:val="5215403B"/>
    <w:multiLevelType w:val="hybridMultilevel"/>
    <w:tmpl w:val="C02CC8E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40" w15:restartNumberingAfterBreak="0">
    <w:nsid w:val="5746706A"/>
    <w:multiLevelType w:val="multilevel"/>
    <w:tmpl w:val="5BC633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B410AED"/>
    <w:multiLevelType w:val="multilevel"/>
    <w:tmpl w:val="C8E6BC70"/>
    <w:lvl w:ilvl="0">
      <w:start w:val="5"/>
      <w:numFmt w:val="bullet"/>
      <w:lvlText w:val="–"/>
      <w:lvlJc w:val="left"/>
      <w:pPr>
        <w:tabs>
          <w:tab w:val="num" w:pos="0"/>
        </w:tabs>
        <w:ind w:left="1211" w:hanging="360"/>
      </w:pPr>
      <w:rPr>
        <w:rFonts w:ascii="Times New Roman" w:eastAsiaTheme="minorHAnsi" w:hAnsi="Times New Roman" w:cs="Times New Roman"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43"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4"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7"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66D716FE"/>
    <w:multiLevelType w:val="multilevel"/>
    <w:tmpl w:val="40D0EE0A"/>
    <w:lvl w:ilvl="0">
      <w:start w:val="5"/>
      <w:numFmt w:val="decimal"/>
      <w:lvlText w:val="%1."/>
      <w:lvlJc w:val="left"/>
      <w:pPr>
        <w:ind w:left="720" w:hanging="36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09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12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159" w:hanging="1440"/>
      </w:pPr>
      <w:rPr>
        <w:rFonts w:hint="default"/>
      </w:rPr>
    </w:lvl>
    <w:lvl w:ilvl="8">
      <w:start w:val="1"/>
      <w:numFmt w:val="decimal"/>
      <w:isLgl/>
      <w:lvlText w:val="%1.%2.%3.%4.%5.%6.%7.%8.%9."/>
      <w:lvlJc w:val="left"/>
      <w:pPr>
        <w:ind w:left="4496" w:hanging="1440"/>
      </w:pPr>
      <w:rPr>
        <w:rFonts w:hint="default"/>
      </w:rPr>
    </w:lvl>
  </w:abstractNum>
  <w:abstractNum w:abstractNumId="49" w15:restartNumberingAfterBreak="0">
    <w:nsid w:val="66DD765A"/>
    <w:multiLevelType w:val="multilevel"/>
    <w:tmpl w:val="5BC633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0"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51" w15:restartNumberingAfterBreak="0">
    <w:nsid w:val="67C24CBF"/>
    <w:multiLevelType w:val="multilevel"/>
    <w:tmpl w:val="14BE003C"/>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54"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5"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6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4"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9"/>
  </w:num>
  <w:num w:numId="2" w16cid:durableId="1490172141">
    <w:abstractNumId w:val="52"/>
  </w:num>
  <w:num w:numId="3" w16cid:durableId="138770985">
    <w:abstractNumId w:val="30"/>
  </w:num>
  <w:num w:numId="4" w16cid:durableId="219707255">
    <w:abstractNumId w:val="65"/>
  </w:num>
  <w:num w:numId="5" w16cid:durableId="2137720050">
    <w:abstractNumId w:val="6"/>
  </w:num>
  <w:num w:numId="6" w16cid:durableId="1882473578">
    <w:abstractNumId w:val="26"/>
  </w:num>
  <w:num w:numId="7" w16cid:durableId="742215806">
    <w:abstractNumId w:val="47"/>
  </w:num>
  <w:num w:numId="8" w16cid:durableId="581986730">
    <w:abstractNumId w:val="54"/>
  </w:num>
  <w:num w:numId="9" w16cid:durableId="1210533292">
    <w:abstractNumId w:val="4"/>
  </w:num>
  <w:num w:numId="10" w16cid:durableId="360207028">
    <w:abstractNumId w:val="11"/>
  </w:num>
  <w:num w:numId="11" w16cid:durableId="464082020">
    <w:abstractNumId w:val="57"/>
  </w:num>
  <w:num w:numId="12" w16cid:durableId="1510020379">
    <w:abstractNumId w:val="16"/>
  </w:num>
  <w:num w:numId="13" w16cid:durableId="1778215594">
    <w:abstractNumId w:val="34"/>
  </w:num>
  <w:num w:numId="14" w16cid:durableId="1652252092">
    <w:abstractNumId w:val="14"/>
  </w:num>
  <w:num w:numId="15" w16cid:durableId="2131630214">
    <w:abstractNumId w:val="22"/>
  </w:num>
  <w:num w:numId="16" w16cid:durableId="1098015114">
    <w:abstractNumId w:val="63"/>
  </w:num>
  <w:num w:numId="17" w16cid:durableId="1208252808">
    <w:abstractNumId w:val="62"/>
  </w:num>
  <w:num w:numId="18" w16cid:durableId="963148996">
    <w:abstractNumId w:val="7"/>
  </w:num>
  <w:num w:numId="19" w16cid:durableId="1873961101">
    <w:abstractNumId w:val="35"/>
  </w:num>
  <w:num w:numId="20" w16cid:durableId="1129662248">
    <w:abstractNumId w:val="32"/>
  </w:num>
  <w:num w:numId="21" w16cid:durableId="817724215">
    <w:abstractNumId w:val="31"/>
  </w:num>
  <w:num w:numId="22" w16cid:durableId="1993635468">
    <w:abstractNumId w:val="5"/>
  </w:num>
  <w:num w:numId="23" w16cid:durableId="1928659478">
    <w:abstractNumId w:val="64"/>
  </w:num>
  <w:num w:numId="24" w16cid:durableId="1250694197">
    <w:abstractNumId w:val="1"/>
  </w:num>
  <w:num w:numId="25" w16cid:durableId="681514953">
    <w:abstractNumId w:val="17"/>
  </w:num>
  <w:num w:numId="26" w16cid:durableId="2001343554">
    <w:abstractNumId w:val="28"/>
  </w:num>
  <w:num w:numId="27" w16cid:durableId="1828280303">
    <w:abstractNumId w:val="41"/>
  </w:num>
  <w:num w:numId="28" w16cid:durableId="2125803710">
    <w:abstractNumId w:val="37"/>
  </w:num>
  <w:num w:numId="29" w16cid:durableId="2051806606">
    <w:abstractNumId w:val="53"/>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6"/>
  </w:num>
  <w:num w:numId="32" w16cid:durableId="1032875126">
    <w:abstractNumId w:val="24"/>
  </w:num>
  <w:num w:numId="33" w16cid:durableId="341712434">
    <w:abstractNumId w:val="2"/>
  </w:num>
  <w:num w:numId="34" w16cid:durableId="419986092">
    <w:abstractNumId w:val="25"/>
  </w:num>
  <w:num w:numId="35" w16cid:durableId="989599647">
    <w:abstractNumId w:val="50"/>
  </w:num>
  <w:num w:numId="36" w16cid:durableId="134224949">
    <w:abstractNumId w:val="39"/>
  </w:num>
  <w:num w:numId="37" w16cid:durableId="801532550">
    <w:abstractNumId w:val="3"/>
  </w:num>
  <w:num w:numId="38" w16cid:durableId="777871533">
    <w:abstractNumId w:val="10"/>
  </w:num>
  <w:num w:numId="39" w16cid:durableId="1476410157">
    <w:abstractNumId w:val="59"/>
  </w:num>
  <w:num w:numId="40" w16cid:durableId="403528462">
    <w:abstractNumId w:val="6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43"/>
  </w:num>
  <w:num w:numId="42" w16cid:durableId="1514566671">
    <w:abstractNumId w:val="60"/>
  </w:num>
  <w:num w:numId="43" w16cid:durableId="1624074669">
    <w:abstractNumId w:val="44"/>
  </w:num>
  <w:num w:numId="44" w16cid:durableId="1236630376">
    <w:abstractNumId w:val="61"/>
  </w:num>
  <w:num w:numId="45" w16cid:durableId="1897933955">
    <w:abstractNumId w:val="23"/>
  </w:num>
  <w:num w:numId="46" w16cid:durableId="330569735">
    <w:abstractNumId w:val="45"/>
  </w:num>
  <w:num w:numId="47" w16cid:durableId="1415740606">
    <w:abstractNumId w:val="58"/>
  </w:num>
  <w:num w:numId="48" w16cid:durableId="662123677">
    <w:abstractNumId w:val="56"/>
  </w:num>
  <w:num w:numId="49" w16cid:durableId="67459811">
    <w:abstractNumId w:val="5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6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48"/>
  </w:num>
  <w:num w:numId="54" w16cid:durableId="12695780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7669225">
    <w:abstractNumId w:val="0"/>
  </w:num>
  <w:num w:numId="57" w16cid:durableId="850795922">
    <w:abstractNumId w:val="38"/>
  </w:num>
  <w:num w:numId="58" w16cid:durableId="1616060553">
    <w:abstractNumId w:val="51"/>
  </w:num>
  <w:num w:numId="59" w16cid:durableId="1875145153">
    <w:abstractNumId w:val="13"/>
  </w:num>
  <w:num w:numId="60" w16cid:durableId="1090274761">
    <w:abstractNumId w:val="42"/>
  </w:num>
  <w:num w:numId="61" w16cid:durableId="1207065637">
    <w:abstractNumId w:val="29"/>
  </w:num>
  <w:num w:numId="62" w16cid:durableId="2144225820">
    <w:abstractNumId w:val="40"/>
  </w:num>
  <w:num w:numId="63" w16cid:durableId="620963572">
    <w:abstractNumId w:val="8"/>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67770769">
    <w:abstractNumId w:val="49"/>
  </w:num>
  <w:num w:numId="65" w16cid:durableId="702481105">
    <w:abstractNumId w:val="19"/>
  </w:num>
  <w:num w:numId="66" w16cid:durableId="1400863155">
    <w:abstractNumId w:val="20"/>
  </w:num>
  <w:num w:numId="67" w16cid:durableId="1611742943">
    <w:abstractNumId w:val="27"/>
  </w:num>
  <w:num w:numId="68" w16cid:durableId="1638993281">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93E"/>
    <w:rsid w:val="00020176"/>
    <w:rsid w:val="00020DD7"/>
    <w:rsid w:val="00020FD4"/>
    <w:rsid w:val="00021ECC"/>
    <w:rsid w:val="00021EFA"/>
    <w:rsid w:val="0002260F"/>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26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94F"/>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599"/>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1FB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D47"/>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95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0FBE"/>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2C5F"/>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2D2"/>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10"/>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AEB"/>
    <w:rsid w:val="00410CE7"/>
    <w:rsid w:val="00411BD7"/>
    <w:rsid w:val="0041208A"/>
    <w:rsid w:val="0041359A"/>
    <w:rsid w:val="00413BD0"/>
    <w:rsid w:val="00413D2E"/>
    <w:rsid w:val="004147BD"/>
    <w:rsid w:val="004157B6"/>
    <w:rsid w:val="004159FF"/>
    <w:rsid w:val="00415A37"/>
    <w:rsid w:val="0041685F"/>
    <w:rsid w:val="00416D08"/>
    <w:rsid w:val="00417604"/>
    <w:rsid w:val="0042111A"/>
    <w:rsid w:val="00424C4C"/>
    <w:rsid w:val="004252AF"/>
    <w:rsid w:val="00427174"/>
    <w:rsid w:val="00427210"/>
    <w:rsid w:val="00430DB7"/>
    <w:rsid w:val="004321B5"/>
    <w:rsid w:val="0043230B"/>
    <w:rsid w:val="00432574"/>
    <w:rsid w:val="0043288C"/>
    <w:rsid w:val="004332F2"/>
    <w:rsid w:val="00433339"/>
    <w:rsid w:val="0043335A"/>
    <w:rsid w:val="0043413F"/>
    <w:rsid w:val="00435102"/>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AF2"/>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084"/>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6D5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A5D"/>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BD"/>
    <w:rsid w:val="006C7DED"/>
    <w:rsid w:val="006D0977"/>
    <w:rsid w:val="006D1390"/>
    <w:rsid w:val="006D1BC0"/>
    <w:rsid w:val="006D2363"/>
    <w:rsid w:val="006D2A24"/>
    <w:rsid w:val="006D3202"/>
    <w:rsid w:val="006D3C8B"/>
    <w:rsid w:val="006D3FB5"/>
    <w:rsid w:val="006D463E"/>
    <w:rsid w:val="006D6694"/>
    <w:rsid w:val="006D67EE"/>
    <w:rsid w:val="006D6943"/>
    <w:rsid w:val="006E04DD"/>
    <w:rsid w:val="006E05DF"/>
    <w:rsid w:val="006E0E52"/>
    <w:rsid w:val="006E1E6E"/>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6F7B31"/>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40D"/>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36D9"/>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05A"/>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19"/>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C11"/>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C2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9D4"/>
    <w:rsid w:val="00897A6F"/>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9C2"/>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3A9A"/>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5"/>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166"/>
    <w:rsid w:val="00995FEE"/>
    <w:rsid w:val="00996076"/>
    <w:rsid w:val="00996FBB"/>
    <w:rsid w:val="009971D6"/>
    <w:rsid w:val="009975BF"/>
    <w:rsid w:val="009978CF"/>
    <w:rsid w:val="009A0886"/>
    <w:rsid w:val="009A180D"/>
    <w:rsid w:val="009A18DF"/>
    <w:rsid w:val="009A25C8"/>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75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603F"/>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030"/>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681"/>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9C"/>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439"/>
    <w:rsid w:val="00B07665"/>
    <w:rsid w:val="00B076FD"/>
    <w:rsid w:val="00B07D65"/>
    <w:rsid w:val="00B1096B"/>
    <w:rsid w:val="00B1123C"/>
    <w:rsid w:val="00B1192A"/>
    <w:rsid w:val="00B12512"/>
    <w:rsid w:val="00B14544"/>
    <w:rsid w:val="00B15291"/>
    <w:rsid w:val="00B15CDC"/>
    <w:rsid w:val="00B16439"/>
    <w:rsid w:val="00B16562"/>
    <w:rsid w:val="00B169BB"/>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2D46"/>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800"/>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5067"/>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3B0"/>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9DC"/>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C8C"/>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2A8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1E62"/>
    <w:rsid w:val="00CE275A"/>
    <w:rsid w:val="00CE2A25"/>
    <w:rsid w:val="00CE3247"/>
    <w:rsid w:val="00CE498D"/>
    <w:rsid w:val="00CE49F9"/>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26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C1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E59"/>
    <w:rsid w:val="00D90EFB"/>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257E"/>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123"/>
    <w:rsid w:val="00DC1269"/>
    <w:rsid w:val="00DC18B0"/>
    <w:rsid w:val="00DC1AF4"/>
    <w:rsid w:val="00DC230B"/>
    <w:rsid w:val="00DC2956"/>
    <w:rsid w:val="00DC2ED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4CB"/>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AB0"/>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DBC"/>
    <w:rsid w:val="00EA36C4"/>
    <w:rsid w:val="00EA3875"/>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591"/>
    <w:rsid w:val="00EC0799"/>
    <w:rsid w:val="00EC121F"/>
    <w:rsid w:val="00EC1554"/>
    <w:rsid w:val="00EC3339"/>
    <w:rsid w:val="00EC3573"/>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AB9"/>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03C"/>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056"/>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66B"/>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3EDF"/>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24"/>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 w:type="table" w:customStyle="1" w:styleId="Lentelstinklelis2">
    <w:name w:val="Lentelės tinklelis2"/>
    <w:basedOn w:val="prastojilentel"/>
    <w:next w:val="Lentelstinklelis"/>
    <w:uiPriority w:val="39"/>
    <w:rsid w:val="00B169BB"/>
    <w:pPr>
      <w:spacing w:line="240" w:lineRule="auto"/>
      <w:ind w:firstLine="0"/>
      <w:jc w:val="left"/>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878431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34799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5618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34659622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7218442">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1ECC"/>
    <w:rsid w:val="000855FF"/>
    <w:rsid w:val="000A05CF"/>
    <w:rsid w:val="000B1C88"/>
    <w:rsid w:val="000D1FF1"/>
    <w:rsid w:val="000E3D5E"/>
    <w:rsid w:val="000E62D1"/>
    <w:rsid w:val="00111992"/>
    <w:rsid w:val="001251FC"/>
    <w:rsid w:val="00127A9E"/>
    <w:rsid w:val="00146D0B"/>
    <w:rsid w:val="00161FB7"/>
    <w:rsid w:val="001A6EE0"/>
    <w:rsid w:val="001E3B26"/>
    <w:rsid w:val="00212F01"/>
    <w:rsid w:val="00256A57"/>
    <w:rsid w:val="00295EF8"/>
    <w:rsid w:val="002C1509"/>
    <w:rsid w:val="003079A5"/>
    <w:rsid w:val="003661A6"/>
    <w:rsid w:val="004161F4"/>
    <w:rsid w:val="00430113"/>
    <w:rsid w:val="0044140F"/>
    <w:rsid w:val="00460C76"/>
    <w:rsid w:val="0046126A"/>
    <w:rsid w:val="004C214A"/>
    <w:rsid w:val="004D38E9"/>
    <w:rsid w:val="00515E63"/>
    <w:rsid w:val="00565992"/>
    <w:rsid w:val="005F6BFF"/>
    <w:rsid w:val="00621A92"/>
    <w:rsid w:val="00652F79"/>
    <w:rsid w:val="0067656A"/>
    <w:rsid w:val="00685665"/>
    <w:rsid w:val="00685F23"/>
    <w:rsid w:val="006D2A24"/>
    <w:rsid w:val="006D77F5"/>
    <w:rsid w:val="00700830"/>
    <w:rsid w:val="00706820"/>
    <w:rsid w:val="007260B3"/>
    <w:rsid w:val="00731487"/>
    <w:rsid w:val="00737C4C"/>
    <w:rsid w:val="0074640D"/>
    <w:rsid w:val="0078514A"/>
    <w:rsid w:val="007A36D9"/>
    <w:rsid w:val="007C7D73"/>
    <w:rsid w:val="007F25D7"/>
    <w:rsid w:val="00810A25"/>
    <w:rsid w:val="008357CF"/>
    <w:rsid w:val="00875976"/>
    <w:rsid w:val="00881536"/>
    <w:rsid w:val="008D6E2A"/>
    <w:rsid w:val="00906FC8"/>
    <w:rsid w:val="00915DD0"/>
    <w:rsid w:val="00926BF1"/>
    <w:rsid w:val="0093712A"/>
    <w:rsid w:val="009520DA"/>
    <w:rsid w:val="009740E3"/>
    <w:rsid w:val="00975C18"/>
    <w:rsid w:val="0097687E"/>
    <w:rsid w:val="009C5E39"/>
    <w:rsid w:val="009E6FBD"/>
    <w:rsid w:val="00A02E8E"/>
    <w:rsid w:val="00A03CB8"/>
    <w:rsid w:val="00A447B7"/>
    <w:rsid w:val="00A55596"/>
    <w:rsid w:val="00A631E4"/>
    <w:rsid w:val="00A87851"/>
    <w:rsid w:val="00AC07D5"/>
    <w:rsid w:val="00AD09B5"/>
    <w:rsid w:val="00AD33B3"/>
    <w:rsid w:val="00B02DFF"/>
    <w:rsid w:val="00B031BD"/>
    <w:rsid w:val="00B07765"/>
    <w:rsid w:val="00B3181C"/>
    <w:rsid w:val="00B56D5C"/>
    <w:rsid w:val="00B604DE"/>
    <w:rsid w:val="00B70DD9"/>
    <w:rsid w:val="00B971E7"/>
    <w:rsid w:val="00BE461C"/>
    <w:rsid w:val="00C13521"/>
    <w:rsid w:val="00C27E0B"/>
    <w:rsid w:val="00C334AF"/>
    <w:rsid w:val="00C64F5A"/>
    <w:rsid w:val="00CD27B6"/>
    <w:rsid w:val="00CE1721"/>
    <w:rsid w:val="00CF4CEB"/>
    <w:rsid w:val="00D1288B"/>
    <w:rsid w:val="00D34C97"/>
    <w:rsid w:val="00D5765A"/>
    <w:rsid w:val="00D6655B"/>
    <w:rsid w:val="00D70D54"/>
    <w:rsid w:val="00DA2237"/>
    <w:rsid w:val="00DE23D8"/>
    <w:rsid w:val="00E314CB"/>
    <w:rsid w:val="00E464CE"/>
    <w:rsid w:val="00E466A0"/>
    <w:rsid w:val="00E546BB"/>
    <w:rsid w:val="00E706A7"/>
    <w:rsid w:val="00E964F6"/>
    <w:rsid w:val="00EC3573"/>
    <w:rsid w:val="00EE67FC"/>
    <w:rsid w:val="00EF6792"/>
    <w:rsid w:val="00F446D8"/>
    <w:rsid w:val="00F5579B"/>
    <w:rsid w:val="00F559EB"/>
    <w:rsid w:val="00F81DB5"/>
    <w:rsid w:val="00FB0084"/>
    <w:rsid w:val="00FB0FDA"/>
    <w:rsid w:val="00FB366B"/>
    <w:rsid w:val="00FD19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21</Pages>
  <Words>17784</Words>
  <Characters>10138</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27867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29</cp:revision>
  <cp:lastPrinted>2024-12-04T11:45:00Z</cp:lastPrinted>
  <dcterms:created xsi:type="dcterms:W3CDTF">2025-01-29T11:39:00Z</dcterms:created>
  <dcterms:modified xsi:type="dcterms:W3CDTF">2025-06-23T09:08:00Z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