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3349" w14:textId="77777777" w:rsidR="003B11A5" w:rsidRDefault="003B11A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196"/>
      </w:tblGrid>
      <w:tr w:rsidR="00DC06DE" w:rsidRPr="00A6153F" w14:paraId="3E6A0EAB" w14:textId="77777777" w:rsidTr="001555AC">
        <w:trPr>
          <w:trHeight w:val="20"/>
        </w:trPr>
        <w:tc>
          <w:tcPr>
            <w:tcW w:w="5000" w:type="pct"/>
            <w:shd w:val="clear" w:color="auto" w:fill="FFFFCC"/>
          </w:tcPr>
          <w:p w14:paraId="182B6153" w14:textId="75966477" w:rsidR="003B11A5" w:rsidRDefault="003B11A5" w:rsidP="00A6153F">
            <w:pPr>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noProof/>
              </w:rPr>
              <w:drawing>
                <wp:inline distT="0" distB="0" distL="0" distR="0" wp14:anchorId="6790D9C4" wp14:editId="3AFF2186">
                  <wp:extent cx="4428015" cy="1391478"/>
                  <wp:effectExtent l="0" t="0" r="0" b="0"/>
                  <wp:docPr id="1279694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415" cy="1394746"/>
                          </a:xfrm>
                          <a:prstGeom prst="rect">
                            <a:avLst/>
                          </a:prstGeom>
                          <a:noFill/>
                          <a:ln>
                            <a:noFill/>
                          </a:ln>
                        </pic:spPr>
                      </pic:pic>
                    </a:graphicData>
                  </a:graphic>
                </wp:inline>
              </w:drawing>
            </w:r>
          </w:p>
          <w:p w14:paraId="0D6CDA71" w14:textId="27F0DD17" w:rsidR="003B11A5" w:rsidRPr="003B11A5" w:rsidRDefault="003B11A5" w:rsidP="003B11A5">
            <w:pPr>
              <w:jc w:val="center"/>
              <w:rPr>
                <w:rFonts w:ascii="Calibri Light" w:hAnsi="Calibri Light" w:cs="Calibri Light"/>
                <w:bCs/>
                <w:lang w:val="lt-LT"/>
              </w:rPr>
            </w:pPr>
            <w:r w:rsidRPr="003B11A5">
              <w:rPr>
                <w:rFonts w:ascii="Calibri Light" w:hAnsi="Calibri Light" w:cs="Calibri Light"/>
                <w:bCs/>
                <w:lang w:val="lt-LT"/>
              </w:rPr>
              <w:t xml:space="preserve">Projektas Nr. 101112866 — PROTECT BALTIC — HORIZON-MISS-2022-OCEAN-01 „Baltijos jūros ekosistemos atsparumo didinimas </w:t>
            </w:r>
            <w:proofErr w:type="spellStart"/>
            <w:r w:rsidRPr="003B11A5">
              <w:rPr>
                <w:rFonts w:ascii="Calibri Light" w:hAnsi="Calibri Light" w:cs="Calibri Light"/>
                <w:bCs/>
                <w:lang w:val="lt-LT"/>
              </w:rPr>
              <w:t>daugiakryptėmis</w:t>
            </w:r>
            <w:proofErr w:type="spellEnd"/>
            <w:r w:rsidRPr="003B11A5">
              <w:rPr>
                <w:rFonts w:ascii="Calibri Light" w:hAnsi="Calibri Light" w:cs="Calibri Light"/>
                <w:bCs/>
                <w:lang w:val="lt-LT"/>
              </w:rPr>
              <w:t xml:space="preserve"> ir veiksmingomis apsaugos ir atkūrimo priemonėmis“</w:t>
            </w:r>
          </w:p>
          <w:p w14:paraId="47DC4CAB" w14:textId="77777777" w:rsidR="003B11A5" w:rsidRDefault="003B11A5" w:rsidP="003B11A5">
            <w:pPr>
              <w:jc w:val="center"/>
              <w:rPr>
                <w:rFonts w:ascii="Calibri Light" w:hAnsi="Calibri Light" w:cs="Calibri Light"/>
                <w:b/>
                <w:lang w:val="lt-LT"/>
              </w:rPr>
            </w:pPr>
          </w:p>
          <w:p w14:paraId="518A36ED" w14:textId="5E5E90FF" w:rsidR="003B11A5" w:rsidRPr="00A6153F" w:rsidRDefault="00A6153F" w:rsidP="003B11A5">
            <w:pPr>
              <w:jc w:val="center"/>
              <w:rPr>
                <w:rFonts w:ascii="Calibri Light" w:hAnsi="Calibri Light" w:cs="Calibri Light"/>
                <w:b/>
                <w:lang w:val="lt-LT"/>
              </w:rPr>
            </w:pPr>
            <w:r w:rsidRPr="00A6153F">
              <w:rPr>
                <w:rFonts w:ascii="Calibri Light" w:hAnsi="Calibri Light" w:cs="Calibri Light"/>
                <w:b/>
                <w:lang w:val="lt-LT"/>
              </w:rPr>
              <w:t>Jūroje žiemojančių vandens paukščių skirtingų rūšių inventorizacija, gausumo ir pasiskirstymo 2025-2026 m. dinamikos nustatymo ir gautų rezultatų įvertinimo paslaugos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3E3D26F7" w14:textId="77777777" w:rsidR="00A6153F" w:rsidRPr="00A6153F" w:rsidRDefault="00A6153F" w:rsidP="00A6153F">
      <w:pPr>
        <w:spacing w:after="0" w:line="240" w:lineRule="auto"/>
        <w:jc w:val="center"/>
        <w:rPr>
          <w:rFonts w:ascii="Calibri Light" w:eastAsia="Calibri" w:hAnsi="Calibri Light" w:cs="Calibri Light"/>
          <w:b/>
          <w:color w:val="000000" w:themeColor="text1"/>
          <w:lang w:val="lt-LT"/>
        </w:rPr>
      </w:pPr>
    </w:p>
    <w:p w14:paraId="4B0CB59C" w14:textId="77777777" w:rsidR="00A6153F" w:rsidRPr="00A6153F" w:rsidRDefault="00A6153F" w:rsidP="00A6153F">
      <w:pPr>
        <w:tabs>
          <w:tab w:val="left" w:pos="4536"/>
        </w:tabs>
        <w:spacing w:after="0" w:line="240" w:lineRule="auto"/>
        <w:jc w:val="center"/>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I. ĮVADINĖ INFORMACIJA</w:t>
      </w:r>
    </w:p>
    <w:p w14:paraId="41A00062" w14:textId="77777777" w:rsidR="00A6153F" w:rsidRPr="00A6153F" w:rsidRDefault="00A6153F" w:rsidP="00A6153F">
      <w:pPr>
        <w:spacing w:after="0" w:line="240" w:lineRule="auto"/>
        <w:jc w:val="center"/>
        <w:rPr>
          <w:rFonts w:ascii="Calibri Light" w:eastAsia="Calibri" w:hAnsi="Calibri Light" w:cs="Calibri Light"/>
          <w:b/>
          <w:color w:val="000000" w:themeColor="text1"/>
          <w:lang w:val="lt-LT"/>
        </w:rPr>
      </w:pPr>
    </w:p>
    <w:p w14:paraId="323B79DB" w14:textId="77777777" w:rsidR="00A6153F" w:rsidRPr="00A6153F" w:rsidRDefault="00A6153F" w:rsidP="00A6153F">
      <w:pPr>
        <w:spacing w:after="0" w:line="240" w:lineRule="auto"/>
        <w:ind w:firstLine="567"/>
        <w:rPr>
          <w:rFonts w:ascii="Calibri Light" w:eastAsia="Calibri" w:hAnsi="Calibri Light" w:cs="Calibri Light"/>
          <w:color w:val="000000" w:themeColor="text1"/>
          <w:lang w:val="lt-LT"/>
        </w:rPr>
      </w:pPr>
      <w:r w:rsidRPr="00A6153F">
        <w:rPr>
          <w:rFonts w:ascii="Calibri Light" w:eastAsia="Calibri" w:hAnsi="Calibri Light" w:cs="Calibri Light"/>
          <w:b/>
          <w:color w:val="000000" w:themeColor="text1"/>
          <w:lang w:val="lt-LT"/>
        </w:rPr>
        <w:t xml:space="preserve">Užsakovas – </w:t>
      </w:r>
      <w:r w:rsidRPr="00A6153F">
        <w:rPr>
          <w:rFonts w:ascii="Calibri Light" w:eastAsia="Calibri" w:hAnsi="Calibri Light" w:cs="Calibri Light"/>
          <w:color w:val="000000" w:themeColor="text1"/>
          <w:lang w:val="lt-LT"/>
        </w:rPr>
        <w:t>Valstybinė saugomų teritorijų tarnyba prie Aplinkos ministerijos (toliau – Tarnyba).</w:t>
      </w:r>
    </w:p>
    <w:p w14:paraId="2EBEA0A0" w14:textId="6135AF98" w:rsidR="00A6153F" w:rsidRPr="00A6153F" w:rsidRDefault="00A6153F" w:rsidP="00A6153F">
      <w:pPr>
        <w:spacing w:after="0" w:line="240" w:lineRule="auto"/>
        <w:ind w:firstLine="567"/>
        <w:rPr>
          <w:rFonts w:ascii="Calibri Light" w:eastAsia="Calibri" w:hAnsi="Calibri Light" w:cs="Calibri Light"/>
          <w:color w:val="000000" w:themeColor="text1"/>
          <w:lang w:val="lt-LT"/>
        </w:rPr>
      </w:pPr>
      <w:r w:rsidRPr="00A6153F">
        <w:rPr>
          <w:rFonts w:ascii="Calibri Light" w:eastAsia="Calibri" w:hAnsi="Calibri Light" w:cs="Calibri Light"/>
          <w:b/>
          <w:color w:val="000000" w:themeColor="text1"/>
          <w:lang w:val="lt-LT"/>
        </w:rPr>
        <w:t xml:space="preserve">Pirkimo objektas - </w:t>
      </w:r>
      <w:r>
        <w:rPr>
          <w:rFonts w:ascii="Calibri Light" w:eastAsia="Calibri" w:hAnsi="Calibri Light" w:cs="Calibri Light"/>
          <w:color w:val="000000" w:themeColor="text1"/>
          <w:lang w:val="lt-LT"/>
        </w:rPr>
        <w:t>J</w:t>
      </w:r>
      <w:r w:rsidRPr="00A6153F">
        <w:rPr>
          <w:rFonts w:ascii="Calibri Light" w:eastAsia="Calibri" w:hAnsi="Calibri Light" w:cs="Calibri Light"/>
          <w:color w:val="000000" w:themeColor="text1"/>
          <w:lang w:val="lt-LT"/>
        </w:rPr>
        <w:t xml:space="preserve">ūroje žiemojančių vandens paukščių skirtingų rūšių inventorizacija, gausumo ir pasiskirstymo dinamikos nustatymo ir įvertinimo paslaugos (toliau – Paslaugos). </w:t>
      </w:r>
    </w:p>
    <w:p w14:paraId="6224DA56" w14:textId="77777777" w:rsidR="00A6153F" w:rsidRPr="00A6153F" w:rsidRDefault="00A6153F" w:rsidP="00A6153F">
      <w:pPr>
        <w:spacing w:after="0" w:line="240" w:lineRule="auto"/>
        <w:rPr>
          <w:rFonts w:ascii="Calibri Light" w:eastAsia="Calibri" w:hAnsi="Calibri Light" w:cs="Calibri Light"/>
          <w:b/>
          <w:color w:val="000000" w:themeColor="text1"/>
          <w:lang w:val="lt-LT"/>
        </w:rPr>
      </w:pPr>
    </w:p>
    <w:p w14:paraId="3AD908A2" w14:textId="77777777" w:rsidR="00A6153F" w:rsidRPr="00A6153F" w:rsidRDefault="00A6153F" w:rsidP="00A6153F">
      <w:pPr>
        <w:pStyle w:val="ListParagraph"/>
        <w:widowControl w:val="0"/>
        <w:spacing w:after="0" w:line="240" w:lineRule="auto"/>
        <w:ind w:left="1221"/>
        <w:jc w:val="center"/>
        <w:rPr>
          <w:rFonts w:ascii="Calibri Light" w:eastAsia="Lucida Sans Unicode" w:hAnsi="Calibri Light" w:cs="Calibri Light"/>
          <w:b/>
          <w:color w:val="000000" w:themeColor="text1"/>
          <w:kern w:val="1"/>
          <w:lang w:val="lt-LT"/>
        </w:rPr>
      </w:pPr>
      <w:r w:rsidRPr="00A6153F">
        <w:rPr>
          <w:rFonts w:ascii="Calibri Light" w:eastAsia="Lucida Sans Unicode" w:hAnsi="Calibri Light" w:cs="Calibri Light"/>
          <w:b/>
          <w:color w:val="000000" w:themeColor="text1"/>
          <w:kern w:val="1"/>
          <w:lang w:val="lt-LT"/>
        </w:rPr>
        <w:t>II. PASLAUGŲ ĮGYVENDINIMO TIKSLAS IR UŽDAVINIAI</w:t>
      </w:r>
    </w:p>
    <w:p w14:paraId="332CFE34" w14:textId="77777777" w:rsidR="00A6153F" w:rsidRPr="00A6153F" w:rsidRDefault="00A6153F" w:rsidP="00A6153F">
      <w:pPr>
        <w:widowControl w:val="0"/>
        <w:spacing w:after="0" w:line="240" w:lineRule="auto"/>
        <w:rPr>
          <w:rFonts w:ascii="Calibri Light" w:eastAsia="Lucida Sans Unicode" w:hAnsi="Calibri Light" w:cs="Calibri Light"/>
          <w:color w:val="000000" w:themeColor="text1"/>
          <w:kern w:val="1"/>
          <w:lang w:val="lt-LT"/>
        </w:rPr>
      </w:pPr>
    </w:p>
    <w:p w14:paraId="6020D214" w14:textId="77777777" w:rsidR="00A6153F" w:rsidRPr="00A6153F" w:rsidRDefault="00A6153F" w:rsidP="00A6153F">
      <w:pPr>
        <w:widowControl w:val="0"/>
        <w:tabs>
          <w:tab w:val="left" w:pos="567"/>
          <w:tab w:val="left" w:pos="709"/>
        </w:tabs>
        <w:spacing w:after="0" w:line="240" w:lineRule="auto"/>
        <w:ind w:firstLine="567"/>
        <w:rPr>
          <w:rFonts w:ascii="Calibri Light" w:eastAsia="Lucida Sans Unicode" w:hAnsi="Calibri Light" w:cs="Calibri Light"/>
          <w:color w:val="000000" w:themeColor="text1"/>
          <w:kern w:val="1"/>
          <w:lang w:val="lt-LT"/>
        </w:rPr>
      </w:pPr>
      <w:r w:rsidRPr="00A6153F">
        <w:rPr>
          <w:rFonts w:ascii="Calibri Light" w:eastAsia="Lucida Sans Unicode" w:hAnsi="Calibri Light" w:cs="Calibri Light"/>
          <w:b/>
          <w:bCs/>
          <w:color w:val="000000" w:themeColor="text1"/>
          <w:kern w:val="1"/>
          <w:lang w:val="lt-LT"/>
        </w:rPr>
        <w:t>Paslaugų tikslas</w:t>
      </w:r>
      <w:r w:rsidRPr="00A6153F">
        <w:rPr>
          <w:rFonts w:ascii="Calibri Light" w:eastAsia="Lucida Sans Unicode" w:hAnsi="Calibri Light" w:cs="Calibri Light"/>
          <w:color w:val="000000" w:themeColor="text1"/>
          <w:kern w:val="1"/>
          <w:lang w:val="lt-LT"/>
        </w:rPr>
        <w:t xml:space="preserve"> – pagal 2008 m. birželio 17 d. Europos Parlamento ir Tarybos direktyvos 2008/56/EB, nustatančios Bendrijos veiksmų jūrų aplinkos politikos srityje pagrindus (OL 2008 m. L 164, p. 19) reikalavimus, siekiant įgyvendinti projekto Nr. 101112866 — PROTECT BALTIC — HORIZON-MISS-2022-OCEAN-01 „Baltijos jūros ekosistemos atsparumo didinimas </w:t>
      </w:r>
      <w:proofErr w:type="spellStart"/>
      <w:r w:rsidRPr="00A6153F">
        <w:rPr>
          <w:rFonts w:ascii="Calibri Light" w:eastAsia="Lucida Sans Unicode" w:hAnsi="Calibri Light" w:cs="Calibri Light"/>
          <w:color w:val="000000" w:themeColor="text1"/>
          <w:kern w:val="1"/>
          <w:lang w:val="lt-LT"/>
        </w:rPr>
        <w:t>daugiakryptėmis</w:t>
      </w:r>
      <w:proofErr w:type="spellEnd"/>
      <w:r w:rsidRPr="00A6153F">
        <w:rPr>
          <w:rFonts w:ascii="Calibri Light" w:eastAsia="Lucida Sans Unicode" w:hAnsi="Calibri Light" w:cs="Calibri Light"/>
          <w:color w:val="000000" w:themeColor="text1"/>
          <w:kern w:val="1"/>
          <w:lang w:val="lt-LT"/>
        </w:rPr>
        <w:t xml:space="preserve"> ir veiksmingomis apsaugos ir atkūrimo priemonėmis“ tikslus ir Valstybinio aplinkos monitoringo </w:t>
      </w:r>
      <w:r w:rsidRPr="00A6153F">
        <w:rPr>
          <w:rFonts w:ascii="Calibri Light" w:hAnsi="Calibri Light" w:cs="Calibri Light"/>
          <w:color w:val="000000" w:themeColor="text1"/>
          <w:shd w:val="clear" w:color="auto" w:fill="FFFFFF"/>
          <w:lang w:val="lt-LT"/>
        </w:rPr>
        <w:t xml:space="preserve">2024-2029 metų programos patvirtintos Lietuvos Respublikos Vyriausybės 2024 m. birželio 26 d. nutarimu Nr. 527 „Dėl Valstybinio aplinkos monitoringo 2024-2029 metų programos patvirtinimo“, gyvosios gamtos srities </w:t>
      </w:r>
      <w:r w:rsidRPr="00A6153F">
        <w:rPr>
          <w:rFonts w:ascii="Calibri Light" w:hAnsi="Calibri Light" w:cs="Calibri Light"/>
          <w:color w:val="000000" w:themeColor="text1"/>
          <w:lang w:val="lt-LT"/>
        </w:rPr>
        <w:t>1.3.4 punkto kriterijų „nustatyti skirtingų žiemojančių jūroje vandens paukščių rūšių gausumo ir pasiskirstymo parametrai“</w:t>
      </w:r>
      <w:r w:rsidRPr="00A6153F">
        <w:rPr>
          <w:rFonts w:ascii="Calibri Light" w:hAnsi="Calibri Light" w:cs="Calibri Light"/>
          <w:color w:val="000000" w:themeColor="text1"/>
          <w:shd w:val="clear" w:color="auto" w:fill="FFFFFF"/>
          <w:lang w:val="lt-LT"/>
        </w:rPr>
        <w:t>, taip pat padedant pasiekti Nacionalinio vandenų srities 2022–2027 metų plano patvirtinto Lietuvos Respublikos Vyriausybės 2022 m. gruodžio 21 d. Nr. 1292 „Dėl Nacionalinio vandenų srities 2022–2027 metų plano patvirtinimo“ 2.2.3. rodiklį „</w:t>
      </w:r>
      <w:r w:rsidRPr="00A6153F">
        <w:rPr>
          <w:rFonts w:ascii="Calibri Light" w:eastAsia="Lucida Sans Unicode" w:hAnsi="Calibri Light" w:cs="Calibri Light"/>
          <w:color w:val="000000" w:themeColor="text1"/>
          <w:kern w:val="1"/>
          <w:lang w:val="lt-LT"/>
        </w:rPr>
        <w:t>Žiemojančių jūros paukščių rūšių, kurių gausumas atitinka gerą Baltijos jūros rajono aplinkos būklę“.</w:t>
      </w:r>
    </w:p>
    <w:p w14:paraId="66282427" w14:textId="77777777" w:rsidR="00A6153F" w:rsidRPr="00A6153F" w:rsidRDefault="00A6153F" w:rsidP="00A6153F">
      <w:pPr>
        <w:widowControl w:val="0"/>
        <w:tabs>
          <w:tab w:val="left" w:pos="0"/>
          <w:tab w:val="left" w:pos="567"/>
          <w:tab w:val="left" w:pos="709"/>
        </w:tabs>
        <w:spacing w:after="0" w:line="240" w:lineRule="auto"/>
        <w:rPr>
          <w:rFonts w:ascii="Calibri Light" w:eastAsia="Lucida Sans Unicode" w:hAnsi="Calibri Light" w:cs="Calibri Light"/>
          <w:color w:val="000000" w:themeColor="text1"/>
          <w:kern w:val="1"/>
          <w:lang w:val="lt-LT"/>
        </w:rPr>
      </w:pPr>
    </w:p>
    <w:p w14:paraId="2CFFD2AC" w14:textId="77777777" w:rsidR="00A6153F" w:rsidRPr="00A6153F" w:rsidRDefault="00A6153F" w:rsidP="00A6153F">
      <w:pPr>
        <w:widowControl w:val="0"/>
        <w:tabs>
          <w:tab w:val="left" w:pos="0"/>
          <w:tab w:val="left" w:pos="567"/>
          <w:tab w:val="left" w:pos="709"/>
        </w:tabs>
        <w:spacing w:after="0" w:line="240" w:lineRule="auto"/>
        <w:ind w:firstLine="567"/>
        <w:rPr>
          <w:rFonts w:ascii="Calibri Light" w:eastAsia="Lucida Sans Unicode" w:hAnsi="Calibri Light" w:cs="Calibri Light"/>
          <w:b/>
          <w:bCs/>
          <w:color w:val="000000" w:themeColor="text1"/>
          <w:kern w:val="1"/>
          <w:lang w:val="lt-LT"/>
        </w:rPr>
      </w:pPr>
      <w:r w:rsidRPr="00A6153F">
        <w:rPr>
          <w:rFonts w:ascii="Calibri Light" w:eastAsia="Lucida Sans Unicode" w:hAnsi="Calibri Light" w:cs="Calibri Light"/>
          <w:b/>
          <w:bCs/>
          <w:color w:val="000000" w:themeColor="text1"/>
          <w:kern w:val="1"/>
          <w:lang w:val="lt-LT"/>
        </w:rPr>
        <w:t>Paslaugų uždavinys</w:t>
      </w:r>
    </w:p>
    <w:p w14:paraId="6D41D68A" w14:textId="77777777" w:rsidR="00A6153F" w:rsidRPr="00A6153F" w:rsidRDefault="00A6153F" w:rsidP="00A6153F">
      <w:pPr>
        <w:widowControl w:val="0"/>
        <w:tabs>
          <w:tab w:val="left" w:pos="993"/>
        </w:tabs>
        <w:spacing w:after="0" w:line="240" w:lineRule="auto"/>
        <w:ind w:firstLine="567"/>
        <w:rPr>
          <w:rFonts w:ascii="Calibri Light" w:hAnsi="Calibri Light" w:cs="Calibri Light"/>
          <w:b/>
          <w:color w:val="000000" w:themeColor="text1"/>
          <w:lang w:val="lt-LT"/>
        </w:rPr>
      </w:pPr>
      <w:r w:rsidRPr="00A6153F">
        <w:rPr>
          <w:rFonts w:ascii="Calibri Light" w:hAnsi="Calibri Light" w:cs="Calibri Light"/>
          <w:color w:val="000000" w:themeColor="text1"/>
          <w:lang w:val="lt-LT"/>
        </w:rPr>
        <w:t>Atlikti skirtingų rūšių žiemojančių jūros paukščių apskaitas</w:t>
      </w:r>
      <w:r w:rsidRPr="00A6153F">
        <w:rPr>
          <w:rFonts w:ascii="Calibri Light" w:eastAsia="Calibri" w:hAnsi="Calibri Light" w:cs="Calibri Light"/>
          <w:b/>
          <w:color w:val="000000" w:themeColor="text1"/>
          <w:lang w:val="lt-LT"/>
        </w:rPr>
        <w:t xml:space="preserve"> 2025/2026 m. žiemą ir įvertinti žiemojančių jūroje vandens paukščių skirtingų rūšių gausumą bei pasiskirstymą vadovaujantis rekomendacijomis</w:t>
      </w:r>
      <w:r w:rsidRPr="00A6153F">
        <w:rPr>
          <w:rStyle w:val="FootnoteReference"/>
          <w:rFonts w:ascii="Calibri Light" w:eastAsia="Calibri" w:hAnsi="Calibri Light" w:cs="Calibri Light"/>
          <w:b/>
          <w:color w:val="000000" w:themeColor="text1"/>
          <w:lang w:val="lt-LT"/>
        </w:rPr>
        <w:footnoteReference w:id="1"/>
      </w:r>
      <w:r w:rsidRPr="00A6153F">
        <w:rPr>
          <w:rFonts w:ascii="Calibri Light" w:eastAsia="Calibri" w:hAnsi="Calibri Light" w:cs="Calibri Light"/>
          <w:b/>
          <w:color w:val="000000" w:themeColor="text1"/>
          <w:vertAlign w:val="superscript"/>
          <w:lang w:val="lt-LT"/>
        </w:rPr>
        <w:t>,</w:t>
      </w:r>
      <w:r w:rsidRPr="00A6153F">
        <w:rPr>
          <w:rStyle w:val="FootnoteReference"/>
          <w:rFonts w:ascii="Calibri Light" w:eastAsia="Calibri" w:hAnsi="Calibri Light" w:cs="Calibri Light"/>
          <w:b/>
          <w:color w:val="000000" w:themeColor="text1"/>
          <w:lang w:val="lt-LT"/>
        </w:rPr>
        <w:footnoteReference w:id="2"/>
      </w:r>
      <w:r w:rsidRPr="00A6153F">
        <w:rPr>
          <w:rFonts w:ascii="Calibri Light" w:eastAsia="Calibri" w:hAnsi="Calibri Light" w:cs="Calibri Light"/>
          <w:b/>
          <w:color w:val="000000" w:themeColor="text1"/>
          <w:lang w:val="lt-LT"/>
        </w:rPr>
        <w:t>, metodikomis</w:t>
      </w:r>
      <w:r w:rsidRPr="00A6153F">
        <w:rPr>
          <w:rStyle w:val="FootnoteReference"/>
          <w:rFonts w:ascii="Calibri Light" w:eastAsia="Calibri" w:hAnsi="Calibri Light" w:cs="Calibri Light"/>
          <w:b/>
          <w:color w:val="000000" w:themeColor="text1"/>
          <w:lang w:val="lt-LT"/>
        </w:rPr>
        <w:t xml:space="preserve"> </w:t>
      </w:r>
      <w:r w:rsidRPr="00A6153F">
        <w:rPr>
          <w:rStyle w:val="FootnoteReference"/>
          <w:rFonts w:ascii="Calibri Light" w:eastAsia="Calibri" w:hAnsi="Calibri Light" w:cs="Calibri Light"/>
          <w:b/>
          <w:color w:val="000000" w:themeColor="text1"/>
          <w:lang w:val="lt-LT"/>
        </w:rPr>
        <w:footnoteReference w:id="3"/>
      </w:r>
      <w:r w:rsidRPr="00A6153F">
        <w:rPr>
          <w:rFonts w:ascii="Calibri Light" w:eastAsia="Calibri" w:hAnsi="Calibri Light" w:cs="Calibri Light"/>
          <w:b/>
          <w:color w:val="000000" w:themeColor="text1"/>
          <w:lang w:val="lt-LT"/>
        </w:rPr>
        <w:t xml:space="preserve"> </w:t>
      </w:r>
      <w:r w:rsidRPr="00A6153F">
        <w:rPr>
          <w:rFonts w:ascii="Calibri Light" w:hAnsi="Calibri Light" w:cs="Calibri Light"/>
          <w:b/>
          <w:color w:val="000000" w:themeColor="text1"/>
          <w:lang w:val="lt-LT"/>
        </w:rPr>
        <w:t xml:space="preserve"> ir </w:t>
      </w:r>
      <w:r w:rsidRPr="00A6153F">
        <w:rPr>
          <w:rFonts w:ascii="Calibri Light" w:eastAsia="Calibri" w:hAnsi="Calibri Light" w:cs="Calibri Light"/>
          <w:b/>
          <w:color w:val="000000" w:themeColor="text1"/>
          <w:lang w:val="lt-LT"/>
        </w:rPr>
        <w:t>kitomis monitoringo rekomendacijomis, naudojamomis jūroje žiemojančių paukščių monitoringui ir apskaitų metu surinktų duomenų įvertinimui.</w:t>
      </w:r>
      <w:r w:rsidRPr="00A6153F">
        <w:rPr>
          <w:rFonts w:ascii="Calibri Light" w:hAnsi="Calibri Light" w:cs="Calibri Light"/>
          <w:b/>
          <w:color w:val="000000" w:themeColor="text1"/>
          <w:lang w:val="lt-LT"/>
        </w:rPr>
        <w:t xml:space="preserve"> Nustatyti aplinkos būklę pagal žiemojančių paukščių populiacijos gausumą vadovaujantis Lietuvos Respublikos jūros rajono geros aplinkos būklės savybėmis, patvirtintomis Lietuvos Respublikos aplinkos ministro 2015-03-04 įsakymu Nr. D1-194 „Dėl Lietuvos Respublikos jūros rajono geros aplinkos būklės savybių patvirtinimo“ (toliau – Geros aplinkos būklės savybės). Atlikti </w:t>
      </w:r>
      <w:r w:rsidRPr="00A6153F">
        <w:rPr>
          <w:rFonts w:ascii="Calibri Light" w:eastAsia="Calibri" w:hAnsi="Calibri Light" w:cs="Calibri Light"/>
          <w:b/>
          <w:color w:val="000000" w:themeColor="text1"/>
          <w:lang w:val="lt-LT"/>
        </w:rPr>
        <w:t>žiemojančių jūroje vandens paukščių skirtingų rūšių gausumo bei pasiskirstymo duomenų palyginimą su 2021/2022 m.,  2022/2023 m. ir 2023/2024 m.</w:t>
      </w:r>
      <w:r w:rsidRPr="00A6153F">
        <w:rPr>
          <w:rFonts w:ascii="Calibri Light" w:hAnsi="Calibri Light" w:cs="Calibri Light"/>
          <w:b/>
          <w:color w:val="000000" w:themeColor="text1"/>
          <w:lang w:val="lt-LT"/>
        </w:rPr>
        <w:t xml:space="preserve"> žiemos duomenimis, patikslinti ar atnaujinti jūroje žiemojančių paukščių monitoringo metodiką.</w:t>
      </w:r>
    </w:p>
    <w:p w14:paraId="11D065F8" w14:textId="77777777" w:rsidR="00A6153F" w:rsidRPr="00A6153F" w:rsidRDefault="00A6153F" w:rsidP="00A6153F">
      <w:pPr>
        <w:widowControl w:val="0"/>
        <w:tabs>
          <w:tab w:val="left" w:pos="993"/>
        </w:tabs>
        <w:spacing w:after="0" w:line="240" w:lineRule="auto"/>
        <w:rPr>
          <w:rFonts w:ascii="Calibri Light" w:eastAsia="Calibri" w:hAnsi="Calibri Light" w:cs="Calibri Light"/>
          <w:b/>
          <w:color w:val="000000" w:themeColor="text1"/>
          <w:lang w:val="lt-LT"/>
        </w:rPr>
      </w:pPr>
    </w:p>
    <w:p w14:paraId="02E49C10" w14:textId="77777777" w:rsidR="00A6153F" w:rsidRPr="00A6153F" w:rsidRDefault="00A6153F" w:rsidP="00A6153F">
      <w:pPr>
        <w:pStyle w:val="NoSpacing"/>
        <w:ind w:firstLine="567"/>
        <w:rPr>
          <w:rFonts w:ascii="Calibri Light" w:eastAsia="Calibri" w:hAnsi="Calibri Light" w:cs="Calibri Light"/>
          <w:color w:val="000000" w:themeColor="text1"/>
          <w:lang w:val="lt-LT"/>
        </w:rPr>
      </w:pPr>
      <w:r w:rsidRPr="00A6153F">
        <w:rPr>
          <w:rFonts w:ascii="Calibri Light" w:eastAsia="Calibri" w:hAnsi="Calibri Light" w:cs="Calibri Light"/>
          <w:color w:val="000000" w:themeColor="text1"/>
          <w:lang w:val="lt-LT"/>
        </w:rPr>
        <w:t>Uždavinio veiklos:</w:t>
      </w:r>
    </w:p>
    <w:p w14:paraId="1AFABBD5" w14:textId="77777777" w:rsidR="00A6153F" w:rsidRPr="00A6153F" w:rsidRDefault="00A6153F" w:rsidP="00A6153F">
      <w:pPr>
        <w:pStyle w:val="NoSpacing"/>
        <w:ind w:firstLine="567"/>
        <w:rPr>
          <w:rFonts w:ascii="Calibri Light" w:eastAsia="Lucida Sans Unicode" w:hAnsi="Calibri Light" w:cs="Calibri Light"/>
          <w:color w:val="000000" w:themeColor="text1"/>
          <w:lang w:val="lt-LT"/>
        </w:rPr>
      </w:pPr>
      <w:r w:rsidRPr="00A6153F">
        <w:rPr>
          <w:rFonts w:ascii="Calibri Light" w:eastAsia="Calibri" w:hAnsi="Calibri Light" w:cs="Calibri Light"/>
          <w:color w:val="000000" w:themeColor="text1"/>
          <w:lang w:val="lt-LT"/>
        </w:rPr>
        <w:lastRenderedPageBreak/>
        <w:t xml:space="preserve">1.1. </w:t>
      </w:r>
      <w:r w:rsidRPr="00A6153F">
        <w:rPr>
          <w:rFonts w:ascii="Calibri Light" w:hAnsi="Calibri Light" w:cs="Calibri Light"/>
          <w:color w:val="000000" w:themeColor="text1"/>
          <w:lang w:val="lt-LT"/>
        </w:rPr>
        <w:t>Atlikti skirtingų rūšių žiemojančių jūros paukščių apskaitas 2025/2026 m. žiemą</w:t>
      </w:r>
      <w:r w:rsidRPr="00A6153F">
        <w:rPr>
          <w:rFonts w:ascii="Calibri Light" w:eastAsia="Lucida Sans Unicode" w:hAnsi="Calibri Light" w:cs="Calibri Light"/>
          <w:color w:val="000000" w:themeColor="text1"/>
          <w:lang w:val="lt-LT"/>
        </w:rPr>
        <w:t xml:space="preserve"> </w:t>
      </w:r>
      <w:r w:rsidRPr="00A6153F">
        <w:rPr>
          <w:rFonts w:ascii="Calibri Light" w:hAnsi="Calibri Light" w:cs="Calibri Light"/>
          <w:color w:val="000000" w:themeColor="text1"/>
          <w:lang w:val="lt-LT"/>
        </w:rPr>
        <w:t>visoje Lietuvos teritorinėje jūroje bei Sambijos plynaukštėje ir Klaipėdos-Ventspilio plynaukštėje (1 pav.).</w:t>
      </w:r>
    </w:p>
    <w:p w14:paraId="20048FF4" w14:textId="77777777" w:rsidR="00A6153F" w:rsidRPr="00A6153F" w:rsidRDefault="00A6153F" w:rsidP="00A6153F">
      <w:pPr>
        <w:pStyle w:val="NoSpacing"/>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1.2. Atliktų tyrimų, gautų rezultatų bei surinktų duomenų 2025/2026 m. žiemą pagrindu</w:t>
      </w:r>
      <w:r w:rsidRPr="00A6153F">
        <w:rPr>
          <w:rFonts w:ascii="Calibri Light" w:eastAsia="Calibri" w:hAnsi="Calibri Light" w:cs="Calibri Light"/>
          <w:color w:val="000000" w:themeColor="text1"/>
          <w:lang w:val="lt-LT"/>
        </w:rPr>
        <w:t xml:space="preserve"> įvertinti rūšių gausumą ir pasiskirstymą, stebėjimo vietų savybes</w:t>
      </w:r>
      <w:r w:rsidRPr="00A6153F">
        <w:rPr>
          <w:rFonts w:ascii="Calibri Light" w:hAnsi="Calibri Light" w:cs="Calibri Light"/>
          <w:color w:val="000000" w:themeColor="text1"/>
          <w:lang w:val="lt-LT"/>
        </w:rPr>
        <w:t>:</w:t>
      </w:r>
    </w:p>
    <w:p w14:paraId="6A13589B" w14:textId="77777777" w:rsidR="00A6153F" w:rsidRPr="00A6153F" w:rsidRDefault="00A6153F" w:rsidP="00A6153F">
      <w:pPr>
        <w:pStyle w:val="NoSpacing"/>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1.2.1. Įvertinti stebėjimo vietų savybes, galinčias daryti įtaką žiemojančių vandens paukščių buveinių kokybei ir paukščių išgyvenamumui, pagal techninės specifikacijos 1 priedo b) lentelę. </w:t>
      </w:r>
    </w:p>
    <w:p w14:paraId="033B31C4" w14:textId="77777777" w:rsidR="00A6153F" w:rsidRPr="00A6153F" w:rsidRDefault="00A6153F" w:rsidP="00A6153F">
      <w:pPr>
        <w:pStyle w:val="NoSpacing"/>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1.2.2. Įvertinti paukščių tankių pasiskirstymą visoje stebimoje teritorijoje. Išanalizuoti </w:t>
      </w:r>
      <w:proofErr w:type="spellStart"/>
      <w:r w:rsidRPr="00A6153F">
        <w:rPr>
          <w:rFonts w:ascii="Calibri Light" w:hAnsi="Calibri Light" w:cs="Calibri Light"/>
          <w:color w:val="000000" w:themeColor="text1"/>
          <w:lang w:val="lt-LT"/>
        </w:rPr>
        <w:t>transektose</w:t>
      </w:r>
      <w:proofErr w:type="spellEnd"/>
      <w:r w:rsidRPr="00A6153F">
        <w:rPr>
          <w:rFonts w:ascii="Calibri Light" w:hAnsi="Calibri Light" w:cs="Calibri Light"/>
          <w:color w:val="000000" w:themeColor="text1"/>
          <w:lang w:val="lt-LT"/>
        </w:rPr>
        <w:t xml:space="preserve"> surinktus duomenis ir nustatyti skirtingų rūšių pastebėjimo tikimybės kreives, t. y. nustatyti, kokia dalis paukščių yra užregistruojama skirtingose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juostose.</w:t>
      </w:r>
    </w:p>
    <w:p w14:paraId="10F0DE8F" w14:textId="77777777" w:rsidR="00A6153F" w:rsidRPr="00A6153F" w:rsidRDefault="00A6153F" w:rsidP="00A6153F">
      <w:pPr>
        <w:pStyle w:val="NoSpacing"/>
        <w:tabs>
          <w:tab w:val="left" w:pos="709"/>
          <w:tab w:val="left" w:pos="1134"/>
        </w:tabs>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1.2.3. Nustatyti korekcijos koeficientus kiekvienai stebėtai rūšiai (atliekant modeliavimą, pvz., naudojant „</w:t>
      </w:r>
      <w:proofErr w:type="spellStart"/>
      <w:r w:rsidRPr="00A6153F">
        <w:rPr>
          <w:rFonts w:ascii="Calibri Light" w:hAnsi="Calibri Light" w:cs="Calibri Light"/>
          <w:color w:val="000000" w:themeColor="text1"/>
          <w:lang w:val="lt-LT"/>
        </w:rPr>
        <w:t>Distance</w:t>
      </w:r>
      <w:proofErr w:type="spellEnd"/>
      <w:r w:rsidRPr="00A6153F">
        <w:rPr>
          <w:rFonts w:ascii="Calibri Light" w:hAnsi="Calibri Light" w:cs="Calibri Light"/>
          <w:color w:val="000000" w:themeColor="text1"/>
          <w:lang w:val="lt-LT"/>
        </w:rPr>
        <w:t xml:space="preserve">“ programinę įrangą). </w:t>
      </w:r>
    </w:p>
    <w:p w14:paraId="0396C9D4" w14:textId="77777777" w:rsidR="00A6153F" w:rsidRPr="00A6153F" w:rsidRDefault="00A6153F" w:rsidP="00A6153F">
      <w:pPr>
        <w:pStyle w:val="NoSpacing"/>
        <w:tabs>
          <w:tab w:val="left" w:pos="709"/>
          <w:tab w:val="left" w:pos="1134"/>
        </w:tabs>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1.2.4. Gavus pakoreguotus apskaitų metu stebėtų paukščių skaičius, perskaičiuoti į paukščių tankius (</w:t>
      </w:r>
      <w:proofErr w:type="spellStart"/>
      <w:r w:rsidRPr="00A6153F">
        <w:rPr>
          <w:rFonts w:ascii="Calibri Light" w:hAnsi="Calibri Light" w:cs="Calibri Light"/>
          <w:color w:val="000000" w:themeColor="text1"/>
          <w:lang w:val="lt-LT"/>
        </w:rPr>
        <w:t>ind</w:t>
      </w:r>
      <w:proofErr w:type="spellEnd"/>
      <w:r w:rsidRPr="00A6153F">
        <w:rPr>
          <w:rFonts w:ascii="Calibri Light" w:hAnsi="Calibri Light" w:cs="Calibri Light"/>
          <w:color w:val="000000" w:themeColor="text1"/>
          <w:lang w:val="lt-LT"/>
        </w:rPr>
        <w:t>./km²). Šiuos duomenis naudoti kaip priklausomus kintamuosius daugialypiams modeliams (pvz., GAM, GLM), nustatant reikšmingas paukščių tankių pasiskirstymo sąsajas su aplinkos kintamaisiais (pvz., gyliu, dugno buveinėmis, atstumu nuo kranto ir pan.). Naudojant modelius, nustatyti reikšmingus aplinkos kintamuosius, turinčius įtakos paukščių pasiskirstymui, nustatyti paukščių tankių pasiskirstymą (atskirai kiekvienai rūšiai su pakankamu duomenų kiekiu) visoje stebimoje teritorijoje ir įvertinti bendrą kiekvienos rūšies paukščių skaičių tose teritorijose.</w:t>
      </w:r>
    </w:p>
    <w:p w14:paraId="4AC98522" w14:textId="77777777" w:rsidR="00A6153F" w:rsidRPr="00A6153F" w:rsidRDefault="00A6153F" w:rsidP="00A6153F">
      <w:pPr>
        <w:pStyle w:val="NoSpacing"/>
        <w:ind w:firstLine="567"/>
        <w:rPr>
          <w:rFonts w:ascii="Calibri Light" w:eastAsia="Calibri" w:hAnsi="Calibri Light" w:cs="Calibri Light"/>
          <w:color w:val="000000" w:themeColor="text1"/>
          <w:lang w:val="lt-LT"/>
        </w:rPr>
      </w:pPr>
      <w:r w:rsidRPr="00A6153F">
        <w:rPr>
          <w:rFonts w:ascii="Calibri Light" w:hAnsi="Calibri Light" w:cs="Calibri Light"/>
          <w:color w:val="000000" w:themeColor="text1"/>
          <w:lang w:val="lt-LT"/>
        </w:rPr>
        <w:t xml:space="preserve">1.2.5. Surinkti </w:t>
      </w:r>
      <w:r w:rsidRPr="00A6153F">
        <w:rPr>
          <w:rFonts w:ascii="Calibri Light" w:eastAsia="Lucida Sans Unicode" w:hAnsi="Calibri Light" w:cs="Calibri Light"/>
          <w:color w:val="000000" w:themeColor="text1"/>
          <w:lang w:val="lt-LT"/>
        </w:rPr>
        <w:t xml:space="preserve">informaciją iš </w:t>
      </w:r>
      <w:r w:rsidRPr="00A6153F">
        <w:rPr>
          <w:rFonts w:ascii="Calibri Light" w:hAnsi="Calibri Light" w:cs="Calibri Light"/>
          <w:color w:val="000000" w:themeColor="text1"/>
          <w:lang w:val="lt-LT"/>
        </w:rPr>
        <w:t>Valstybinės saugomų teritorijų tarnybos prie Aplinkos ministerijos (toliau – VSTT) apie atliktus žiemojančių jūros paukščių apskaitos ir gausumo atliktus tyrimus 2025/2026 m. žiemą, vykdytus Baltijos jūros pakrantėje bei priekrantėje bei apskaitų metu fiksuotus naftos produktais susitepusius žuvusius jūros paukščius.</w:t>
      </w:r>
      <w:r w:rsidRPr="00A6153F">
        <w:rPr>
          <w:rFonts w:ascii="Calibri Light" w:eastAsia="Calibri" w:hAnsi="Calibri Light" w:cs="Calibri Light"/>
          <w:color w:val="000000" w:themeColor="text1"/>
          <w:lang w:val="lt-LT"/>
        </w:rPr>
        <w:t xml:space="preserve"> </w:t>
      </w:r>
    </w:p>
    <w:p w14:paraId="30054F41" w14:textId="77777777" w:rsidR="00A6153F" w:rsidRPr="00A6153F" w:rsidRDefault="00A6153F" w:rsidP="00A6153F">
      <w:pPr>
        <w:pStyle w:val="NoSpacing"/>
        <w:tabs>
          <w:tab w:val="left" w:pos="709"/>
          <w:tab w:val="left" w:pos="1134"/>
        </w:tabs>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1.2.6. Išanalizuoti ir nustatyti aplinkos būklę pagal žiemojančių paukščių populiacijos gausumo savybių vertes.</w:t>
      </w:r>
    </w:p>
    <w:p w14:paraId="56BE4BA6" w14:textId="77777777" w:rsidR="00A6153F" w:rsidRPr="00A6153F" w:rsidRDefault="00A6153F" w:rsidP="00A6153F">
      <w:pPr>
        <w:pStyle w:val="NoSpacing"/>
        <w:tabs>
          <w:tab w:val="left" w:pos="709"/>
          <w:tab w:val="left" w:pos="1134"/>
        </w:tabs>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1.2.7.</w:t>
      </w:r>
      <w:r w:rsidRPr="00A6153F">
        <w:rPr>
          <w:rFonts w:ascii="Calibri Light" w:hAnsi="Calibri Light" w:cs="Calibri Light"/>
          <w:b/>
          <w:color w:val="000000" w:themeColor="text1"/>
          <w:lang w:val="lt-LT"/>
        </w:rPr>
        <w:t xml:space="preserve"> </w:t>
      </w:r>
      <w:r w:rsidRPr="00A6153F">
        <w:rPr>
          <w:rFonts w:ascii="Calibri Light" w:hAnsi="Calibri Light" w:cs="Calibri Light"/>
          <w:color w:val="000000" w:themeColor="text1"/>
          <w:lang w:val="lt-LT"/>
        </w:rPr>
        <w:t xml:space="preserve">Atlikti </w:t>
      </w:r>
      <w:r w:rsidRPr="00A6153F">
        <w:rPr>
          <w:rFonts w:ascii="Calibri Light" w:eastAsia="Calibri" w:hAnsi="Calibri Light" w:cs="Calibri Light"/>
          <w:color w:val="000000" w:themeColor="text1"/>
          <w:lang w:val="lt-LT"/>
        </w:rPr>
        <w:t>žiemojančių jūroje vandens paukščių skirtingų rūšių gausumo bei pasiskirstymo duomenų palyginimą su 2020/2021 m.</w:t>
      </w:r>
      <w:r w:rsidRPr="00A6153F">
        <w:rPr>
          <w:rFonts w:ascii="Calibri Light" w:hAnsi="Calibri Light" w:cs="Calibri Light"/>
          <w:color w:val="000000" w:themeColor="text1"/>
          <w:lang w:val="lt-LT"/>
        </w:rPr>
        <w:t xml:space="preserve">, 2022/2023 m. ir 2023/2024 m. žiemos duomenimis, pateikti populiacijos kaitos tendencijas (duomenis pateiks Užsakovas) ir būklės pagal žiemojančių jūroje paukščių gausumo rodiklį pokyčius. Įvertinti nacionalinių duomenų ir vertinimo atitiktį HELCOM HOLAS III atliktam jūroje žiemojančių paukščių vertinimui. </w:t>
      </w:r>
    </w:p>
    <w:p w14:paraId="5D6913BE" w14:textId="77777777" w:rsidR="00A6153F" w:rsidRPr="00A6153F" w:rsidRDefault="00A6153F" w:rsidP="00A6153F">
      <w:pPr>
        <w:pStyle w:val="NoSpacing"/>
        <w:tabs>
          <w:tab w:val="left" w:pos="709"/>
          <w:tab w:val="left" w:pos="1134"/>
        </w:tabs>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1.2.8. Patikslinti arba parengti naują jūroje žiemojančių paukščių monitoringo metodiką (atsižvelgiant ir į regioninę (HELCOM) monitoringo programą), pagal kurią būtų galima ekonomiškai ir efektyviai įvertinti jūroje žiemojančių paukščių būklę. Derinimą su atsakinga institucija atlieka Tarnyba. Tiekėjas įsipareigoja galutiniam paslaugų rezultatui suteikti ne trumpesnį kaip 12 (dvylikos) mėnesių garantinį terminą nuo Paslaugų perdavimo–priėmimo akto pasirašymo dienos ir  esant poreikiui Sutartyje nustatyta tvarka, peržiūrėti pateiktus dokumentus ar kitus derinimui reikalingus duomenis bei, jei būtų pateiktos pastabos ar nurodyti trūkumai, juos ištaisyti. Tiekėjas įsipareigoja pateiktas pastabas ar trūkumus priimti per 5 (penkias) darbo dienas nuo jų pateikimo dienos ir juos pašalinti bei patikslintą informaciją pateikti Tarnybai ne vėliau kaip per 20 (dvidešimt) darbo dienų nuo pastabų gavimo dienos, nebent Užsakovas  nurodo kitokį terminą.</w:t>
      </w:r>
    </w:p>
    <w:p w14:paraId="23274434" w14:textId="77777777" w:rsidR="00A6153F" w:rsidRPr="00A6153F" w:rsidRDefault="00A6153F" w:rsidP="00A6153F">
      <w:pPr>
        <w:spacing w:after="0" w:line="240" w:lineRule="auto"/>
        <w:rPr>
          <w:rFonts w:ascii="Calibri Light" w:eastAsia="Lucida Sans Unicode" w:hAnsi="Calibri Light" w:cs="Calibri Light"/>
          <w:b/>
          <w:color w:val="000000" w:themeColor="text1"/>
          <w:kern w:val="1"/>
          <w:lang w:val="lt-LT"/>
        </w:rPr>
      </w:pPr>
    </w:p>
    <w:p w14:paraId="3470531C" w14:textId="77777777" w:rsidR="00A6153F" w:rsidRPr="00A6153F" w:rsidRDefault="00A6153F" w:rsidP="00A6153F">
      <w:pPr>
        <w:spacing w:after="0" w:line="240" w:lineRule="auto"/>
        <w:jc w:val="center"/>
        <w:rPr>
          <w:rFonts w:ascii="Calibri Light" w:eastAsia="Lucida Sans Unicode" w:hAnsi="Calibri Light" w:cs="Calibri Light"/>
          <w:b/>
          <w:bCs/>
          <w:color w:val="000000" w:themeColor="text1"/>
          <w:kern w:val="1"/>
          <w:lang w:val="lt-LT"/>
        </w:rPr>
      </w:pPr>
      <w:r w:rsidRPr="00A6153F">
        <w:rPr>
          <w:rFonts w:ascii="Calibri Light" w:eastAsia="Lucida Sans Unicode" w:hAnsi="Calibri Light" w:cs="Calibri Light"/>
          <w:b/>
          <w:color w:val="000000" w:themeColor="text1"/>
          <w:kern w:val="1"/>
          <w:lang w:val="lt-LT"/>
        </w:rPr>
        <w:t>III. REIKALAVIMAI PASLAUGOS VYKDYMUI</w:t>
      </w:r>
    </w:p>
    <w:p w14:paraId="5431394E" w14:textId="77777777" w:rsidR="00A6153F" w:rsidRPr="00A6153F" w:rsidRDefault="00A6153F" w:rsidP="00A6153F">
      <w:pPr>
        <w:widowControl w:val="0"/>
        <w:spacing w:after="0" w:line="240" w:lineRule="auto"/>
        <w:jc w:val="center"/>
        <w:rPr>
          <w:rFonts w:ascii="Calibri Light" w:eastAsia="Lucida Sans Unicode" w:hAnsi="Calibri Light" w:cs="Calibri Light"/>
          <w:color w:val="000000" w:themeColor="text1"/>
          <w:kern w:val="1"/>
          <w:lang w:val="lt-LT"/>
        </w:rPr>
      </w:pPr>
    </w:p>
    <w:p w14:paraId="7F7040E5" w14:textId="77777777" w:rsidR="00A6153F" w:rsidRPr="00A6153F" w:rsidRDefault="00A6153F" w:rsidP="00A6153F">
      <w:pPr>
        <w:pStyle w:val="ListParagraph"/>
        <w:numPr>
          <w:ilvl w:val="0"/>
          <w:numId w:val="48"/>
        </w:numPr>
        <w:spacing w:after="0" w:line="240" w:lineRule="auto"/>
        <w:ind w:left="0" w:firstLine="567"/>
        <w:rPr>
          <w:rFonts w:ascii="Calibri Light" w:eastAsia="Calibri" w:hAnsi="Calibri Light" w:cs="Calibri Light"/>
          <w:color w:val="000000" w:themeColor="text1"/>
          <w:lang w:val="lt-LT"/>
        </w:rPr>
      </w:pPr>
      <w:r w:rsidRPr="00A6153F">
        <w:rPr>
          <w:rFonts w:ascii="Calibri Light" w:eastAsia="Calibri" w:hAnsi="Calibri Light" w:cs="Calibri Light"/>
          <w:color w:val="000000" w:themeColor="text1"/>
          <w:lang w:val="lt-LT"/>
        </w:rPr>
        <w:t xml:space="preserve">Visos su Paslaugų atlikimu susijusios išlaidos ‒ transporto naudojimo sąnaudos, nuoma apskaitai vykdyti (laivo), būtinų priemonių apskaitai vykdyti įsigijimas, žmogiškųjų resursų parengimo apskaitai vykdyti iš laivo kaštai, visos su apskaita susijusios išlaidos turi būti įskaičiuotos į pasiūlyme nurodytas kainas/įkainius. </w:t>
      </w:r>
    </w:p>
    <w:p w14:paraId="1076900C" w14:textId="77777777" w:rsidR="00A6153F" w:rsidRPr="00A6153F" w:rsidRDefault="00A6153F" w:rsidP="00A6153F">
      <w:pPr>
        <w:pStyle w:val="ListParagraph"/>
        <w:numPr>
          <w:ilvl w:val="0"/>
          <w:numId w:val="48"/>
        </w:numPr>
        <w:spacing w:after="0" w:line="240" w:lineRule="auto"/>
        <w:ind w:left="0" w:firstLine="567"/>
        <w:rPr>
          <w:rFonts w:ascii="Calibri Light" w:eastAsia="Calibri" w:hAnsi="Calibri Light" w:cs="Calibri Light"/>
          <w:color w:val="000000" w:themeColor="text1"/>
          <w:lang w:val="lt-LT"/>
        </w:rPr>
      </w:pPr>
      <w:r w:rsidRPr="00A6153F">
        <w:rPr>
          <w:rFonts w:ascii="Calibri Light" w:eastAsia="Calibri" w:hAnsi="Calibri Light" w:cs="Calibri Light"/>
          <w:color w:val="000000" w:themeColor="text1"/>
          <w:lang w:val="lt-LT"/>
        </w:rPr>
        <w:t>Pasiūlymo kainoje paslaugų atlikimo išlaidos turi būti aiškiai nurodytos ir detalizuotos pagal šias dalis: metodikos atnaujinimas / parengimas, laivo nuoma apskaitai vykdyti, būtinų priemonių apskaitai vykdyti įsigijimas ar nuoma, žmogiškųjų išteklių kaštai apskaitai vykdyti iš laivo, ataskaitos parengimas.</w:t>
      </w:r>
    </w:p>
    <w:p w14:paraId="2F80E3C4" w14:textId="77777777" w:rsidR="00A6153F" w:rsidRPr="00A6153F" w:rsidRDefault="00A6153F" w:rsidP="00A6153F">
      <w:pPr>
        <w:widowControl w:val="0"/>
        <w:spacing w:after="0" w:line="240" w:lineRule="auto"/>
        <w:ind w:firstLine="567"/>
        <w:rPr>
          <w:rFonts w:ascii="Calibri Light" w:hAnsi="Calibri Light" w:cs="Calibri Light"/>
          <w:color w:val="000000" w:themeColor="text1"/>
          <w:lang w:val="lt-LT"/>
        </w:rPr>
      </w:pPr>
      <w:r w:rsidRPr="00A6153F">
        <w:rPr>
          <w:rFonts w:ascii="Calibri Light" w:eastAsia="Calibri" w:hAnsi="Calibri Light" w:cs="Calibri Light"/>
          <w:color w:val="000000" w:themeColor="text1"/>
          <w:lang w:val="lt-LT"/>
        </w:rPr>
        <w:t xml:space="preserve">3. Paslaugų Teikėjas, </w:t>
      </w:r>
      <w:r w:rsidRPr="00A6153F">
        <w:rPr>
          <w:rFonts w:ascii="Calibri Light" w:eastAsia="Lucida Sans Unicode" w:hAnsi="Calibri Light" w:cs="Calibri Light"/>
          <w:color w:val="000000" w:themeColor="text1"/>
          <w:kern w:val="1"/>
          <w:lang w:val="lt-LT"/>
        </w:rPr>
        <w:t xml:space="preserve">atlikdamas </w:t>
      </w:r>
      <w:r w:rsidRPr="00A6153F">
        <w:rPr>
          <w:rFonts w:ascii="Calibri Light" w:eastAsia="Calibri" w:hAnsi="Calibri Light" w:cs="Calibri Light"/>
          <w:color w:val="000000" w:themeColor="text1"/>
          <w:lang w:val="lt-LT"/>
        </w:rPr>
        <w:t xml:space="preserve">Paslaugas, turi </w:t>
      </w:r>
      <w:r w:rsidRPr="00A6153F">
        <w:rPr>
          <w:rFonts w:ascii="Calibri Light" w:hAnsi="Calibri Light" w:cs="Calibri Light"/>
          <w:color w:val="000000" w:themeColor="text1"/>
          <w:lang w:val="lt-LT"/>
        </w:rPr>
        <w:t xml:space="preserve">pasirūpinti apskaitoms vykdyti </w:t>
      </w:r>
      <w:r w:rsidRPr="00A6153F">
        <w:rPr>
          <w:rFonts w:ascii="Calibri Light" w:eastAsia="Calibri" w:hAnsi="Calibri Light" w:cs="Calibri Light"/>
          <w:color w:val="000000" w:themeColor="text1"/>
          <w:lang w:val="lt-LT"/>
        </w:rPr>
        <w:t xml:space="preserve">tinkamu motoriniu laivu, kuriame būtų šildoma patalpa bei kiti patogumai, reikalingi kokybiškam stebėtojų darbui. Laive </w:t>
      </w:r>
      <w:r w:rsidRPr="00A6153F">
        <w:rPr>
          <w:rFonts w:ascii="Calibri Light" w:hAnsi="Calibri Light" w:cs="Calibri Light"/>
          <w:color w:val="000000" w:themeColor="text1"/>
          <w:lang w:val="lt-LT"/>
        </w:rPr>
        <w:t xml:space="preserve">turi būti įrengtas </w:t>
      </w:r>
      <w:r w:rsidRPr="00A6153F">
        <w:rPr>
          <w:rFonts w:ascii="Calibri Light" w:hAnsi="Calibri Light" w:cs="Calibri Light"/>
          <w:color w:val="000000" w:themeColor="text1"/>
          <w:lang w:val="lt-LT" w:eastAsia="lt-LT"/>
        </w:rPr>
        <w:t>apžvalgoms vykdyti tiesiai išilgai laivo kursui ir statmenai laivo kursui</w:t>
      </w:r>
      <w:r w:rsidRPr="00A6153F">
        <w:rPr>
          <w:rFonts w:ascii="Calibri Light" w:hAnsi="Calibri Light" w:cs="Calibri Light"/>
          <w:color w:val="000000" w:themeColor="text1"/>
          <w:lang w:val="lt-LT"/>
        </w:rPr>
        <w:t xml:space="preserve"> stebėjimų postas, kuriame galėtų saugiai dirbti ne mažiau nei 2 ornitologai vienu metu,</w:t>
      </w:r>
      <w:r w:rsidRPr="00A6153F">
        <w:rPr>
          <w:rFonts w:ascii="Calibri Light" w:hAnsi="Calibri Light" w:cs="Calibri Light"/>
          <w:color w:val="000000" w:themeColor="text1"/>
          <w:lang w:val="lt-LT" w:eastAsia="lt-LT"/>
        </w:rPr>
        <w:t xml:space="preserve"> ne žemiau kaip 4 m aukštyje virš jūros lygio</w:t>
      </w:r>
      <w:r w:rsidRPr="00A6153F">
        <w:rPr>
          <w:rFonts w:ascii="Calibri Light" w:hAnsi="Calibri Light" w:cs="Calibri Light"/>
          <w:color w:val="000000" w:themeColor="text1"/>
          <w:lang w:val="lt-LT"/>
        </w:rPr>
        <w:t xml:space="preserve">. </w:t>
      </w:r>
    </w:p>
    <w:p w14:paraId="7EAEB403" w14:textId="77777777" w:rsidR="00A6153F" w:rsidRPr="00A6153F" w:rsidRDefault="00A6153F" w:rsidP="00A6153F">
      <w:pPr>
        <w:widowControl w:val="0"/>
        <w:spacing w:after="0" w:line="240" w:lineRule="auto"/>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4. Apskaitos iš laivo turi būti atliekamos </w:t>
      </w:r>
      <w:proofErr w:type="spellStart"/>
      <w:r w:rsidRPr="00A6153F">
        <w:rPr>
          <w:rFonts w:ascii="Calibri Light" w:hAnsi="Calibri Light" w:cs="Calibri Light"/>
          <w:color w:val="000000" w:themeColor="text1"/>
          <w:lang w:val="lt-LT"/>
        </w:rPr>
        <w:t>transektose</w:t>
      </w:r>
      <w:proofErr w:type="spellEnd"/>
      <w:r w:rsidRPr="00A6153F">
        <w:rPr>
          <w:rFonts w:ascii="Calibri Light" w:hAnsi="Calibri Light" w:cs="Calibri Light"/>
          <w:color w:val="000000" w:themeColor="text1"/>
          <w:lang w:val="lt-LT"/>
        </w:rPr>
        <w:t>, išdėstytose „zigzagu“, tarp kurio viršūnių atstumas turi būti ne didesnis kaip 12,5 km, išilgai didžiausio gylių gradiento – rytų-vakarų kryptimi teritorinėje jūroje bei Klaipėdos-Ventspilio plynaukštėje, ir šiaurės-pietų kryptimi (arba statmenai Lietuvos-Rusijos Federacijos valstybės sienai) Sambijos plynaukštėje (1 pav.).</w:t>
      </w:r>
    </w:p>
    <w:p w14:paraId="0F3CC0D1" w14:textId="77777777" w:rsidR="00A6153F" w:rsidRPr="00A6153F" w:rsidRDefault="00A6153F" w:rsidP="00A6153F">
      <w:pPr>
        <w:widowControl w:val="0"/>
        <w:spacing w:after="0" w:line="240" w:lineRule="auto"/>
        <w:ind w:firstLine="567"/>
        <w:rPr>
          <w:rFonts w:ascii="Calibri Light" w:hAnsi="Calibri Light" w:cs="Calibri Light"/>
          <w:color w:val="000000" w:themeColor="text1"/>
          <w:lang w:val="lt-LT"/>
        </w:rPr>
      </w:pPr>
    </w:p>
    <w:p w14:paraId="28BDD0CB" w14:textId="77777777" w:rsidR="00A6153F" w:rsidRPr="00A6153F" w:rsidRDefault="00A6153F" w:rsidP="00A6153F">
      <w:pPr>
        <w:widowControl w:val="0"/>
        <w:tabs>
          <w:tab w:val="left" w:pos="0"/>
          <w:tab w:val="left" w:pos="567"/>
          <w:tab w:val="left" w:pos="709"/>
        </w:tabs>
        <w:spacing w:after="0" w:line="240" w:lineRule="auto"/>
        <w:ind w:firstLine="567"/>
        <w:rPr>
          <w:rFonts w:ascii="Calibri Light" w:eastAsia="Lucida Sans Unicode" w:hAnsi="Calibri Light" w:cs="Calibri Light"/>
          <w:color w:val="000000" w:themeColor="text1"/>
          <w:kern w:val="1"/>
          <w:lang w:val="lt-LT"/>
        </w:rPr>
      </w:pPr>
      <w:r w:rsidRPr="00A6153F">
        <w:rPr>
          <w:rFonts w:ascii="Calibri Light" w:hAnsi="Calibri Light" w:cs="Calibri Light"/>
          <w:noProof/>
          <w:color w:val="000000" w:themeColor="text1"/>
          <w:lang w:val="lt-LT" w:eastAsia="lt-LT"/>
        </w:rPr>
        <w:lastRenderedPageBreak/>
        <w:drawing>
          <wp:inline distT="0" distB="0" distL="0" distR="0" wp14:anchorId="20965D0F" wp14:editId="437CD3E7">
            <wp:extent cx="4444678" cy="5264019"/>
            <wp:effectExtent l="0" t="0" r="635" b="0"/>
            <wp:docPr id="2" name="Picture 2" descr="A map of the ocea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he ocean  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53172" cy="5274079"/>
                    </a:xfrm>
                    <a:prstGeom prst="rect">
                      <a:avLst/>
                    </a:prstGeom>
                  </pic:spPr>
                </pic:pic>
              </a:graphicData>
            </a:graphic>
          </wp:inline>
        </w:drawing>
      </w:r>
    </w:p>
    <w:p w14:paraId="14FFBE6F" w14:textId="77777777" w:rsidR="00A6153F" w:rsidRPr="00A6153F" w:rsidRDefault="00A6153F" w:rsidP="00A6153F">
      <w:pPr>
        <w:widowControl w:val="0"/>
        <w:tabs>
          <w:tab w:val="left" w:pos="0"/>
          <w:tab w:val="left" w:pos="567"/>
          <w:tab w:val="left" w:pos="709"/>
        </w:tabs>
        <w:spacing w:after="0" w:line="240" w:lineRule="auto"/>
        <w:ind w:firstLine="567"/>
        <w:rPr>
          <w:rFonts w:ascii="Calibri Light" w:eastAsia="Lucida Sans Unicode" w:hAnsi="Calibri Light" w:cs="Calibri Light"/>
          <w:color w:val="000000" w:themeColor="text1"/>
          <w:kern w:val="1"/>
          <w:lang w:val="lt-LT"/>
        </w:rPr>
      </w:pPr>
      <w:r w:rsidRPr="00A6153F">
        <w:rPr>
          <w:rFonts w:ascii="Calibri Light" w:hAnsi="Calibri Light" w:cs="Calibri Light"/>
          <w:b/>
          <w:bCs/>
          <w:color w:val="000000" w:themeColor="text1"/>
          <w:lang w:val="lt-LT"/>
        </w:rPr>
        <w:t>1 pav.</w:t>
      </w:r>
      <w:r w:rsidRPr="00A6153F">
        <w:rPr>
          <w:rFonts w:ascii="Calibri Light" w:hAnsi="Calibri Light" w:cs="Calibri Light"/>
          <w:color w:val="000000" w:themeColor="text1"/>
          <w:lang w:val="lt-LT"/>
        </w:rPr>
        <w:t xml:space="preserve"> Žiemojančių jūrinių paukščių populiacijos gausumo, naudojant transporto priemonę laivą, maršrutai (pažymėta geltona spalva) Lietuvos Baltijos jūrinėje akvatorijoje.</w:t>
      </w:r>
    </w:p>
    <w:p w14:paraId="32397520" w14:textId="77777777" w:rsidR="00A6153F" w:rsidRPr="00A6153F" w:rsidRDefault="00A6153F" w:rsidP="00A6153F">
      <w:pPr>
        <w:spacing w:after="0" w:line="240" w:lineRule="auto"/>
        <w:ind w:firstLine="567"/>
        <w:rPr>
          <w:rFonts w:ascii="Calibri Light" w:hAnsi="Calibri Light" w:cs="Calibri Light"/>
          <w:color w:val="000000" w:themeColor="text1"/>
          <w:lang w:val="lt-LT"/>
        </w:rPr>
      </w:pPr>
    </w:p>
    <w:p w14:paraId="614F2D6E" w14:textId="77777777" w:rsidR="00A6153F" w:rsidRPr="00A6153F" w:rsidRDefault="00A6153F" w:rsidP="00A6153F">
      <w:pPr>
        <w:widowControl w:val="0"/>
        <w:spacing w:after="0" w:line="240" w:lineRule="auto"/>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5. Teritorijose, besiribojančiose su kranto linija, apskaitos iš laivo atliekamos iki kranto linijos, pagal laivo galimybes.</w:t>
      </w:r>
    </w:p>
    <w:p w14:paraId="358EC8E0" w14:textId="77777777" w:rsidR="00A6153F" w:rsidRPr="00A6153F" w:rsidRDefault="00A6153F" w:rsidP="00A6153F">
      <w:pPr>
        <w:widowControl w:val="0"/>
        <w:spacing w:after="0" w:line="240" w:lineRule="auto"/>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8. Apskaitų metu būtina r</w:t>
      </w:r>
      <w:r w:rsidRPr="00A6153F">
        <w:rPr>
          <w:rFonts w:ascii="Calibri Light" w:eastAsia="Lucida Sans Unicode" w:hAnsi="Calibri Light" w:cs="Calibri Light"/>
          <w:color w:val="000000" w:themeColor="text1"/>
          <w:lang w:val="lt-LT"/>
        </w:rPr>
        <w:t xml:space="preserve">egistruoti oro sąlygas ir jūros būklę (bangas, ledą). </w:t>
      </w:r>
    </w:p>
    <w:p w14:paraId="41BD1324" w14:textId="77777777" w:rsidR="00A6153F" w:rsidRPr="00A6153F" w:rsidRDefault="00A6153F" w:rsidP="00A6153F">
      <w:pPr>
        <w:widowControl w:val="0"/>
        <w:spacing w:after="0" w:line="240" w:lineRule="auto"/>
        <w:ind w:firstLine="567"/>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9. Apskaitos turi būti atliekamos 3 kartus 2025 m. gruodžio – 2026 m. kovo mėn. laikotarpiu, daugmaž vienodais intervalais. Vieną apskaitą, esant tinkamoms oro sąlygoms, rekomenduojama atlikti sausio viduryje (sausio 10–20 d.). </w:t>
      </w:r>
    </w:p>
    <w:p w14:paraId="0D9416C9" w14:textId="77777777" w:rsidR="00A6153F" w:rsidRPr="00A6153F" w:rsidRDefault="00A6153F" w:rsidP="00A6153F">
      <w:pPr>
        <w:widowControl w:val="0"/>
        <w:spacing w:after="0" w:line="240" w:lineRule="auto"/>
        <w:ind w:firstLine="567"/>
        <w:rPr>
          <w:rFonts w:ascii="Calibri Light"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10. Paslaugų teikėjas, prieš ruošiantis vykdyti apskaitas iš laivo, iš anksto, ne mažiau kaip prieš 1 dieną, turi informuoti Užsakovą el. paštu Sutarties 2.1 papunktyje numatytu elektroniniu paštu, papildomai Kuršių nerijos nacionalinio parko direkciją el. paštu </w:t>
      </w:r>
      <w:hyperlink r:id="rId15" w:history="1">
        <w:r w:rsidRPr="00A6153F">
          <w:rPr>
            <w:rStyle w:val="Hyperlink"/>
            <w:rFonts w:ascii="Calibri Light" w:hAnsi="Calibri Light" w:cs="Calibri Light"/>
            <w:color w:val="000000" w:themeColor="text1"/>
            <w:lang w:val="lt-LT"/>
          </w:rPr>
          <w:t>knnp@nerija.lt</w:t>
        </w:r>
      </w:hyperlink>
      <w:r w:rsidRPr="00A6153F">
        <w:rPr>
          <w:rFonts w:ascii="Calibri Light" w:eastAsia="Lucida Sans Unicode" w:hAnsi="Calibri Light" w:cs="Calibri Light"/>
          <w:color w:val="000000" w:themeColor="text1"/>
          <w:lang w:val="lt-LT"/>
        </w:rPr>
        <w:t xml:space="preserve">, Mažosios Lietuvos saugomų teritorijų direkciją el. paštu </w:t>
      </w:r>
      <w:hyperlink r:id="rId16" w:history="1">
        <w:r w:rsidRPr="00A6153F">
          <w:rPr>
            <w:rStyle w:val="Hyperlink"/>
            <w:rFonts w:ascii="Calibri Light" w:hAnsi="Calibri Light" w:cs="Calibri Light"/>
            <w:color w:val="000000" w:themeColor="text1"/>
            <w:lang w:val="lt-LT"/>
          </w:rPr>
          <w:t>mlietuva@saugoma.lt</w:t>
        </w:r>
      </w:hyperlink>
      <w:r w:rsidRPr="00A6153F">
        <w:rPr>
          <w:rFonts w:ascii="Calibri Light" w:hAnsi="Calibri Light" w:cs="Calibri Light"/>
          <w:color w:val="000000" w:themeColor="text1"/>
          <w:lang w:val="lt-LT"/>
        </w:rPr>
        <w:t xml:space="preserve"> </w:t>
      </w:r>
      <w:r w:rsidRPr="00A6153F">
        <w:rPr>
          <w:rFonts w:ascii="Calibri Light" w:eastAsia="Lucida Sans Unicode" w:hAnsi="Calibri Light" w:cs="Calibri Light"/>
          <w:color w:val="000000" w:themeColor="text1"/>
          <w:lang w:val="lt-LT"/>
        </w:rPr>
        <w:t>apie numatytą apskaitų vykdymo datą.</w:t>
      </w:r>
      <w:r w:rsidRPr="00A6153F">
        <w:rPr>
          <w:rFonts w:ascii="Calibri Light" w:hAnsi="Calibri Light" w:cs="Calibri Light"/>
          <w:color w:val="000000" w:themeColor="text1"/>
          <w:lang w:val="lt-LT"/>
        </w:rPr>
        <w:t xml:space="preserve"> </w:t>
      </w:r>
    </w:p>
    <w:p w14:paraId="053AD42C" w14:textId="77777777" w:rsidR="00A6153F" w:rsidRPr="00A6153F" w:rsidRDefault="00A6153F" w:rsidP="00A6153F">
      <w:pPr>
        <w:spacing w:after="0" w:line="240" w:lineRule="auto"/>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11. Apskaitas reikia pradėti vykdyti kuo anksčiau ryte, parenkamas kuo ramesnis oras, jūra turi būti rami arba nestipriai banguota. Esant mažesniam kaip 1 km matomumui, apskaitos nevykdomos.</w:t>
      </w:r>
    </w:p>
    <w:p w14:paraId="3CEA4379" w14:textId="77777777" w:rsidR="00A6153F" w:rsidRPr="00A6153F" w:rsidRDefault="00A6153F" w:rsidP="00A6153F">
      <w:pPr>
        <w:widowControl w:val="0"/>
        <w:spacing w:after="0" w:line="240" w:lineRule="auto"/>
        <w:ind w:firstLine="567"/>
        <w:rPr>
          <w:rFonts w:ascii="Calibri Light" w:eastAsia="Lucida Sans Unicode" w:hAnsi="Calibri Light" w:cs="Calibri Light"/>
          <w:b/>
          <w:color w:val="000000" w:themeColor="text1"/>
          <w:lang w:val="lt-LT"/>
        </w:rPr>
      </w:pPr>
      <w:r w:rsidRPr="00A6153F">
        <w:rPr>
          <w:rFonts w:ascii="Calibri Light" w:eastAsia="Lucida Sans Unicode" w:hAnsi="Calibri Light" w:cs="Calibri Light"/>
          <w:b/>
          <w:color w:val="000000" w:themeColor="text1"/>
          <w:lang w:val="lt-LT"/>
        </w:rPr>
        <w:t>Paslaugų duomenų registravimas ir apimtys.</w:t>
      </w:r>
    </w:p>
    <w:p w14:paraId="022B483C" w14:textId="77777777" w:rsidR="00A6153F" w:rsidRPr="00A6153F" w:rsidRDefault="00A6153F" w:rsidP="00A6153F">
      <w:pPr>
        <w:widowControl w:val="0"/>
        <w:spacing w:after="0" w:line="240" w:lineRule="auto"/>
        <w:ind w:firstLine="567"/>
        <w:rPr>
          <w:rFonts w:ascii="Calibri Light" w:eastAsia="Lucida Sans Unicode" w:hAnsi="Calibri Light" w:cs="Calibri Light"/>
          <w:b/>
          <w:color w:val="000000" w:themeColor="text1"/>
          <w:lang w:val="lt-LT"/>
        </w:rPr>
      </w:pPr>
      <w:r w:rsidRPr="00A6153F">
        <w:rPr>
          <w:rFonts w:ascii="Calibri Light" w:hAnsi="Calibri Light" w:cs="Calibri Light"/>
          <w:color w:val="000000" w:themeColor="text1"/>
          <w:lang w:val="lt-LT"/>
        </w:rPr>
        <w:t>12. Jei visoje teritorijoje nepavyksta atlikti apskaitos per vieną dieną, apskaitą reikia baigti artimiausiomis dienomis, kad būtų kuo mažesnės paklaidos, susijusios su paukščių persiskirstymu teritorijoje.</w:t>
      </w:r>
    </w:p>
    <w:p w14:paraId="517EE004" w14:textId="77777777" w:rsidR="00A6153F" w:rsidRPr="00A6153F" w:rsidRDefault="00A6153F" w:rsidP="00A6153F">
      <w:pPr>
        <w:spacing w:after="0" w:line="240" w:lineRule="auto"/>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13. Žiemojančių paukščių gausumas nustatomas:</w:t>
      </w:r>
    </w:p>
    <w:p w14:paraId="0B64D878" w14:textId="77777777" w:rsidR="00A6153F" w:rsidRPr="00A6153F" w:rsidRDefault="00A6153F" w:rsidP="00A6153F">
      <w:pPr>
        <w:spacing w:after="0" w:line="240" w:lineRule="auto"/>
        <w:ind w:firstLine="567"/>
        <w:rPr>
          <w:rFonts w:ascii="Calibri Light" w:hAnsi="Calibri Light" w:cs="Calibri Light"/>
          <w:color w:val="000000" w:themeColor="text1"/>
          <w:lang w:val="lt-LT"/>
        </w:rPr>
      </w:pPr>
      <w:r w:rsidRPr="00A6153F">
        <w:rPr>
          <w:rFonts w:ascii="Calibri Light" w:hAnsi="Calibri Light" w:cs="Calibri Light"/>
          <w:color w:val="000000" w:themeColor="text1"/>
          <w:lang w:val="lt-LT"/>
        </w:rPr>
        <w:t>13.1. Pavieniai paukščiai ir nedideli būreliai (iki 50 individų) skaičiuojami tiksliai vienetais. Didesni būriai skaičiuojami kaip galima tiksliau vertinant paukščių gausumą, suskaičiuojant 10–50 paukščių grupę būryje, vėliau, atsižvelgiant į paukščių tankumą ir jų užimamą plotą, „atidedant“ tokio dydžio grupes likusiame būryje. Būtina priskirti atitinkamas būrio dalis skirtingiems apskaitos sektoriams.</w:t>
      </w:r>
    </w:p>
    <w:p w14:paraId="36D12400" w14:textId="77777777" w:rsidR="00A6153F" w:rsidRPr="00A6153F" w:rsidRDefault="00A6153F" w:rsidP="00A6153F">
      <w:pPr>
        <w:spacing w:after="0" w:line="240" w:lineRule="auto"/>
        <w:ind w:firstLine="567"/>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lastRenderedPageBreak/>
        <w:t xml:space="preserve">14. Žiemojančių vandens paukščių apskaitos </w:t>
      </w:r>
      <w:r w:rsidRPr="00A6153F">
        <w:rPr>
          <w:rFonts w:ascii="Calibri Light" w:eastAsia="Lucida Sans Unicode" w:hAnsi="Calibri Light" w:cs="Calibri Light"/>
          <w:bCs/>
          <w:color w:val="000000" w:themeColor="text1"/>
          <w:lang w:val="lt-LT"/>
        </w:rPr>
        <w:t>iš laivo atliekamos</w:t>
      </w:r>
      <w:r w:rsidRPr="00A6153F">
        <w:rPr>
          <w:rFonts w:ascii="Calibri Light" w:eastAsia="Lucida Sans Unicode" w:hAnsi="Calibri Light" w:cs="Calibri Light"/>
          <w:color w:val="000000" w:themeColor="text1"/>
          <w:lang w:val="lt-LT"/>
        </w:rPr>
        <w:t xml:space="preserve"> pagal  </w:t>
      </w:r>
      <w:proofErr w:type="spellStart"/>
      <w:r w:rsidRPr="00A6153F">
        <w:rPr>
          <w:rFonts w:ascii="Calibri Light" w:eastAsia="Lucida Sans Unicode" w:hAnsi="Calibri Light" w:cs="Calibri Light"/>
          <w:color w:val="000000" w:themeColor="text1"/>
          <w:lang w:val="lt-LT"/>
        </w:rPr>
        <w:t>transektinių</w:t>
      </w:r>
      <w:proofErr w:type="spellEnd"/>
      <w:r w:rsidRPr="00A6153F">
        <w:rPr>
          <w:rFonts w:ascii="Calibri Light" w:eastAsia="Lucida Sans Unicode" w:hAnsi="Calibri Light" w:cs="Calibri Light"/>
          <w:color w:val="000000" w:themeColor="text1"/>
          <w:lang w:val="lt-LT"/>
        </w:rPr>
        <w:t xml:space="preserve"> apskaitų iš laivų metodiką</w:t>
      </w:r>
      <w:r w:rsidRPr="00A6153F">
        <w:rPr>
          <w:rFonts w:ascii="Calibri Light" w:eastAsia="Lucida Sans Unicode" w:hAnsi="Calibri Light" w:cs="Calibri Light"/>
          <w:color w:val="000000" w:themeColor="text1"/>
          <w:vertAlign w:val="superscript"/>
          <w:lang w:val="lt-LT"/>
        </w:rPr>
        <w:t>1,2</w:t>
      </w:r>
      <w:r w:rsidRPr="00A6153F">
        <w:rPr>
          <w:rFonts w:ascii="Calibri Light" w:eastAsia="Lucida Sans Unicode" w:hAnsi="Calibri Light" w:cs="Calibri Light"/>
          <w:color w:val="000000" w:themeColor="text1"/>
          <w:lang w:val="lt-LT"/>
        </w:rPr>
        <w:t>:</w:t>
      </w:r>
    </w:p>
    <w:p w14:paraId="105ED484" w14:textId="77777777" w:rsidR="00A6153F" w:rsidRPr="00A6153F" w:rsidRDefault="00A6153F" w:rsidP="00A6153F">
      <w:pPr>
        <w:spacing w:after="0" w:line="240" w:lineRule="auto"/>
        <w:ind w:firstLine="567"/>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14.1. Apskaita atliekama plaukiant motoriniu laivu, visos apskaitos metu išlaikant vienodą laivo plaukimo greitį. Plaukimo greitis neturi viršyti 18,52 km/h (10 mazgų).</w:t>
      </w:r>
    </w:p>
    <w:p w14:paraId="210B8E7E" w14:textId="77777777" w:rsidR="00A6153F" w:rsidRPr="00A6153F" w:rsidRDefault="00A6153F" w:rsidP="00A6153F">
      <w:pPr>
        <w:pStyle w:val="NoSpacing"/>
        <w:ind w:firstLine="567"/>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14.2. Apskaita atliekama 300 m pločio </w:t>
      </w:r>
      <w:proofErr w:type="spellStart"/>
      <w:r w:rsidRPr="00A6153F">
        <w:rPr>
          <w:rFonts w:ascii="Calibri Light" w:eastAsia="Lucida Sans Unicode" w:hAnsi="Calibri Light" w:cs="Calibri Light"/>
          <w:color w:val="000000" w:themeColor="text1"/>
          <w:lang w:val="lt-LT"/>
        </w:rPr>
        <w:t>transektoje</w:t>
      </w:r>
      <w:proofErr w:type="spellEnd"/>
      <w:r w:rsidRPr="00A6153F">
        <w:rPr>
          <w:rFonts w:ascii="Calibri Light" w:eastAsia="Lucida Sans Unicode" w:hAnsi="Calibri Light" w:cs="Calibri Light"/>
          <w:color w:val="000000" w:themeColor="text1"/>
          <w:lang w:val="lt-LT"/>
        </w:rPr>
        <w:t xml:space="preserve"> vienoje pusėje (pasirinktoje priklausomai nuo aplinkos sąlygų) išilgai laivo plaukimo linijos. Paukščiai stebimi </w:t>
      </w:r>
      <w:proofErr w:type="spellStart"/>
      <w:r w:rsidRPr="00A6153F">
        <w:rPr>
          <w:rFonts w:ascii="Calibri Light" w:eastAsia="Lucida Sans Unicode" w:hAnsi="Calibri Light" w:cs="Calibri Light"/>
          <w:color w:val="000000" w:themeColor="text1"/>
          <w:lang w:val="lt-LT"/>
        </w:rPr>
        <w:t>transektoje</w:t>
      </w:r>
      <w:proofErr w:type="spellEnd"/>
      <w:r w:rsidRPr="00A6153F">
        <w:rPr>
          <w:rFonts w:ascii="Calibri Light" w:eastAsia="Lucida Sans Unicode" w:hAnsi="Calibri Light" w:cs="Calibri Light"/>
          <w:color w:val="000000" w:themeColor="text1"/>
          <w:lang w:val="lt-LT"/>
        </w:rPr>
        <w:t>, prasidedančioje nuo laivo plaukimo taško linijos iki 300 m nuo laivo plaukimo linijos.</w:t>
      </w:r>
    </w:p>
    <w:p w14:paraId="536636A3" w14:textId="77777777" w:rsidR="00A6153F" w:rsidRPr="00A6153F" w:rsidRDefault="00A6153F" w:rsidP="00A6153F">
      <w:pPr>
        <w:pStyle w:val="NoSpacing"/>
        <w:ind w:firstLine="567"/>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14.3. </w:t>
      </w:r>
      <w:proofErr w:type="spellStart"/>
      <w:r w:rsidRPr="00A6153F">
        <w:rPr>
          <w:rFonts w:ascii="Calibri Light" w:eastAsia="Lucida Sans Unicode" w:hAnsi="Calibri Light" w:cs="Calibri Light"/>
          <w:color w:val="000000" w:themeColor="text1"/>
          <w:lang w:val="lt-LT"/>
        </w:rPr>
        <w:t>Transektoje</w:t>
      </w:r>
      <w:proofErr w:type="spellEnd"/>
      <w:r w:rsidRPr="00A6153F">
        <w:rPr>
          <w:rFonts w:ascii="Calibri Light" w:eastAsia="Lucida Sans Unicode" w:hAnsi="Calibri Light" w:cs="Calibri Light"/>
          <w:color w:val="000000" w:themeColor="text1"/>
          <w:lang w:val="lt-LT"/>
        </w:rPr>
        <w:t xml:space="preserve"> stebimi paukščiai (pavieniai ar paukščių pulkai) turi būti priskiriami vienai iš 5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juostų: A – 0–50 m, B – 50–100 m, C – 100–200 m, D – 200–300 m, E - &gt;300 m.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juostų ribos, metrais nuo laivo plaukimo linijos</w:t>
      </w:r>
      <w:r w:rsidRPr="00A6153F">
        <w:rPr>
          <w:rFonts w:ascii="Calibri Light" w:eastAsia="Lucida Sans Unicode" w:hAnsi="Calibri Light" w:cs="Calibri Light"/>
          <w:color w:val="000000" w:themeColor="text1"/>
          <w:lang w:val="lt-LT"/>
        </w:rPr>
        <w:t xml:space="preserve"> pateikiamos 2 lentelėje.</w:t>
      </w:r>
    </w:p>
    <w:p w14:paraId="134AF444" w14:textId="77777777" w:rsidR="00A6153F" w:rsidRPr="00A6153F" w:rsidRDefault="00A6153F" w:rsidP="00A6153F">
      <w:pPr>
        <w:pStyle w:val="NoSpacing"/>
        <w:ind w:firstLine="426"/>
        <w:rPr>
          <w:rFonts w:ascii="Calibri Light" w:eastAsia="Lucida Sans Unicode" w:hAnsi="Calibri Light" w:cs="Calibri Light"/>
          <w:color w:val="000000" w:themeColor="text1"/>
          <w:lang w:val="lt-LT"/>
        </w:rPr>
      </w:pPr>
    </w:p>
    <w:p w14:paraId="3D89A181" w14:textId="77777777" w:rsidR="00A6153F" w:rsidRPr="00A6153F" w:rsidRDefault="00A6153F" w:rsidP="00A6153F">
      <w:pPr>
        <w:spacing w:after="0" w:line="240" w:lineRule="auto"/>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2 lentelė.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juostų ribos apskaitą vykdant laivu, metrais nuo plaukimo linijos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1842"/>
        <w:gridCol w:w="7797"/>
      </w:tblGrid>
      <w:tr w:rsidR="00A6153F" w:rsidRPr="00A6153F" w14:paraId="3CECB909" w14:textId="77777777" w:rsidTr="00730F16">
        <w:tc>
          <w:tcPr>
            <w:tcW w:w="1842" w:type="dxa"/>
          </w:tcPr>
          <w:p w14:paraId="6405B2AB" w14:textId="77777777" w:rsidR="00A6153F" w:rsidRPr="00A6153F" w:rsidRDefault="00A6153F" w:rsidP="00A6153F">
            <w:pPr>
              <w:spacing w:after="0" w:line="240" w:lineRule="auto"/>
              <w:rPr>
                <w:rFonts w:ascii="Calibri Light" w:hAnsi="Calibri Light" w:cs="Calibri Light"/>
                <w:b/>
                <w:color w:val="000000" w:themeColor="text1"/>
                <w:lang w:val="lt-LT"/>
              </w:rPr>
            </w:pPr>
            <w:proofErr w:type="spellStart"/>
            <w:r w:rsidRPr="00A6153F">
              <w:rPr>
                <w:rFonts w:ascii="Calibri Light" w:hAnsi="Calibri Light" w:cs="Calibri Light"/>
                <w:b/>
                <w:color w:val="000000" w:themeColor="text1"/>
                <w:lang w:val="lt-LT"/>
              </w:rPr>
              <w:t>Transektos</w:t>
            </w:r>
            <w:proofErr w:type="spellEnd"/>
            <w:r w:rsidRPr="00A6153F">
              <w:rPr>
                <w:rFonts w:ascii="Calibri Light" w:hAnsi="Calibri Light" w:cs="Calibri Light"/>
                <w:b/>
                <w:color w:val="000000" w:themeColor="text1"/>
                <w:lang w:val="lt-LT"/>
              </w:rPr>
              <w:t xml:space="preserve"> juosta</w:t>
            </w:r>
          </w:p>
        </w:tc>
        <w:tc>
          <w:tcPr>
            <w:tcW w:w="7797" w:type="dxa"/>
          </w:tcPr>
          <w:p w14:paraId="49A43E09" w14:textId="77777777" w:rsidR="00A6153F" w:rsidRPr="00A6153F" w:rsidRDefault="00A6153F" w:rsidP="00A6153F">
            <w:pPr>
              <w:spacing w:after="0" w:line="240" w:lineRule="auto"/>
              <w:rPr>
                <w:rFonts w:ascii="Calibri Light" w:hAnsi="Calibri Light" w:cs="Calibri Light"/>
                <w:b/>
                <w:color w:val="000000" w:themeColor="text1"/>
                <w:lang w:val="lt-LT"/>
              </w:rPr>
            </w:pPr>
            <w:proofErr w:type="spellStart"/>
            <w:r w:rsidRPr="00A6153F">
              <w:rPr>
                <w:rFonts w:ascii="Calibri Light" w:hAnsi="Calibri Light" w:cs="Calibri Light"/>
                <w:b/>
                <w:color w:val="000000" w:themeColor="text1"/>
                <w:lang w:val="lt-LT"/>
              </w:rPr>
              <w:t>Transektos</w:t>
            </w:r>
            <w:proofErr w:type="spellEnd"/>
            <w:r w:rsidRPr="00A6153F">
              <w:rPr>
                <w:rFonts w:ascii="Calibri Light" w:hAnsi="Calibri Light" w:cs="Calibri Light"/>
                <w:b/>
                <w:color w:val="000000" w:themeColor="text1"/>
                <w:lang w:val="lt-LT"/>
              </w:rPr>
              <w:t xml:space="preserve"> juostų ribos, metrais nuo laivo plaukimo linijos</w:t>
            </w:r>
          </w:p>
        </w:tc>
      </w:tr>
      <w:tr w:rsidR="00A6153F" w:rsidRPr="00A6153F" w14:paraId="563268F1" w14:textId="77777777" w:rsidTr="00730F16">
        <w:tc>
          <w:tcPr>
            <w:tcW w:w="1842" w:type="dxa"/>
          </w:tcPr>
          <w:p w14:paraId="608358F9"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A</w:t>
            </w:r>
          </w:p>
        </w:tc>
        <w:tc>
          <w:tcPr>
            <w:tcW w:w="7797" w:type="dxa"/>
          </w:tcPr>
          <w:p w14:paraId="29F925F8"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0–50</w:t>
            </w:r>
          </w:p>
        </w:tc>
      </w:tr>
      <w:tr w:rsidR="00A6153F" w:rsidRPr="00A6153F" w14:paraId="75CF1BD3" w14:textId="77777777" w:rsidTr="00730F16">
        <w:tc>
          <w:tcPr>
            <w:tcW w:w="1842" w:type="dxa"/>
          </w:tcPr>
          <w:p w14:paraId="66F0DB30"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B</w:t>
            </w:r>
          </w:p>
        </w:tc>
        <w:tc>
          <w:tcPr>
            <w:tcW w:w="7797" w:type="dxa"/>
          </w:tcPr>
          <w:p w14:paraId="4115A105"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50–100</w:t>
            </w:r>
          </w:p>
        </w:tc>
      </w:tr>
      <w:tr w:rsidR="00A6153F" w:rsidRPr="00A6153F" w14:paraId="5CF86ABE" w14:textId="77777777" w:rsidTr="00730F16">
        <w:tc>
          <w:tcPr>
            <w:tcW w:w="1842" w:type="dxa"/>
          </w:tcPr>
          <w:p w14:paraId="256B53C8"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C</w:t>
            </w:r>
          </w:p>
        </w:tc>
        <w:tc>
          <w:tcPr>
            <w:tcW w:w="7797" w:type="dxa"/>
          </w:tcPr>
          <w:p w14:paraId="2179E950"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100–200</w:t>
            </w:r>
          </w:p>
        </w:tc>
      </w:tr>
      <w:tr w:rsidR="00A6153F" w:rsidRPr="00A6153F" w14:paraId="47F560AE" w14:textId="77777777" w:rsidTr="00730F16">
        <w:tc>
          <w:tcPr>
            <w:tcW w:w="1842" w:type="dxa"/>
          </w:tcPr>
          <w:p w14:paraId="4123DC35"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D</w:t>
            </w:r>
          </w:p>
        </w:tc>
        <w:tc>
          <w:tcPr>
            <w:tcW w:w="7797" w:type="dxa"/>
          </w:tcPr>
          <w:p w14:paraId="17C3A749"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200-300</w:t>
            </w:r>
          </w:p>
        </w:tc>
      </w:tr>
      <w:tr w:rsidR="00A6153F" w:rsidRPr="00A6153F" w14:paraId="7E35EE6E" w14:textId="77777777" w:rsidTr="00730F16">
        <w:tc>
          <w:tcPr>
            <w:tcW w:w="1842" w:type="dxa"/>
          </w:tcPr>
          <w:p w14:paraId="2B8ABFCA"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E</w:t>
            </w:r>
          </w:p>
        </w:tc>
        <w:tc>
          <w:tcPr>
            <w:tcW w:w="7797" w:type="dxa"/>
          </w:tcPr>
          <w:p w14:paraId="04EC744A"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eastAsia="Lucida Sans Unicode" w:hAnsi="Calibri Light" w:cs="Calibri Light"/>
                <w:color w:val="000000" w:themeColor="text1"/>
                <w:lang w:val="lt-LT"/>
              </w:rPr>
              <w:t>&gt;300 m</w:t>
            </w:r>
          </w:p>
        </w:tc>
      </w:tr>
    </w:tbl>
    <w:p w14:paraId="7608F0F6" w14:textId="77777777" w:rsidR="00A6153F" w:rsidRPr="00A6153F" w:rsidRDefault="00A6153F" w:rsidP="00A6153F">
      <w:pPr>
        <w:spacing w:after="0" w:line="240" w:lineRule="auto"/>
        <w:rPr>
          <w:rFonts w:ascii="Calibri Light" w:eastAsia="Lucida Sans Unicode" w:hAnsi="Calibri Light" w:cs="Calibri Light"/>
          <w:color w:val="000000" w:themeColor="text1"/>
          <w:lang w:val="lt-LT"/>
        </w:rPr>
      </w:pPr>
    </w:p>
    <w:p w14:paraId="50110913" w14:textId="77777777" w:rsidR="00A6153F" w:rsidRPr="00A6153F" w:rsidRDefault="00A6153F" w:rsidP="00A6153F">
      <w:pPr>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14.4. Stebimi ir registruojami visi paukščiai (vandenyje plūduriuojantys, nardantys, skrendantys, žuvę, susitepę nafta), kurie apskaitos momentu patenka į </w:t>
      </w:r>
      <w:proofErr w:type="spellStart"/>
      <w:r w:rsidRPr="00A6153F">
        <w:rPr>
          <w:rFonts w:ascii="Calibri Light" w:eastAsia="Lucida Sans Unicode" w:hAnsi="Calibri Light" w:cs="Calibri Light"/>
          <w:color w:val="000000" w:themeColor="text1"/>
          <w:lang w:val="lt-LT"/>
        </w:rPr>
        <w:t>transektą</w:t>
      </w:r>
      <w:proofErr w:type="spellEnd"/>
      <w:r w:rsidRPr="00A6153F">
        <w:rPr>
          <w:rFonts w:ascii="Calibri Light" w:eastAsia="Lucida Sans Unicode" w:hAnsi="Calibri Light" w:cs="Calibri Light"/>
          <w:color w:val="000000" w:themeColor="text1"/>
          <w:lang w:val="lt-LT"/>
        </w:rPr>
        <w:t xml:space="preserve">. Visus stabėtus paukščius būtina priskirti konkrečiai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juostai (išskyrus skrendančius). Siekiant kuo tiksliau įvertinti skrendančių paukščių skaičių, jie periodiškai registruojami 300 m atstumu į priekį nuo laivo tokiu intervalu, per kurį laivas nuplaukia 300 m, ir pažymimi tik kaip matyti </w:t>
      </w:r>
      <w:proofErr w:type="spellStart"/>
      <w:r w:rsidRPr="00A6153F">
        <w:rPr>
          <w:rFonts w:ascii="Calibri Light" w:eastAsia="Lucida Sans Unicode" w:hAnsi="Calibri Light" w:cs="Calibri Light"/>
          <w:color w:val="000000" w:themeColor="text1"/>
          <w:lang w:val="lt-LT"/>
        </w:rPr>
        <w:t>transektoje</w:t>
      </w:r>
      <w:proofErr w:type="spellEnd"/>
      <w:r w:rsidRPr="00A6153F">
        <w:rPr>
          <w:rFonts w:ascii="Calibri Light" w:eastAsia="Lucida Sans Unicode" w:hAnsi="Calibri Light" w:cs="Calibri Light"/>
          <w:color w:val="000000" w:themeColor="text1"/>
          <w:lang w:val="lt-LT"/>
        </w:rPr>
        <w:t xml:space="preserve"> (nepriskiriant konkrečiai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juostai). Jei stebimas didesnis paukščių būrys, nusidriekiantis per kelias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juostas, būtina įvertinti, kiek paukščių patenka į kurią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juostą ar yra jau už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ribų (pastarieji priskiriami E juostai). </w:t>
      </w:r>
    </w:p>
    <w:p w14:paraId="3895F38C" w14:textId="77777777" w:rsidR="00A6153F" w:rsidRPr="00A6153F" w:rsidRDefault="00A6153F" w:rsidP="00A6153F">
      <w:pPr>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14.5. Tiksliai suskaičiuojami tik pavieniai paukščiai ir nedideli būreliai (iki ~30 paukščių). Paukščių skaičius didesniuose būriuose vertinamas analogiškai, kaip nurodyta Paslaugų techninės specifikacijos 13.1 papunktyje. </w:t>
      </w:r>
    </w:p>
    <w:p w14:paraId="6BAD0CEF" w14:textId="77777777" w:rsidR="00A6153F" w:rsidRPr="00A6153F" w:rsidRDefault="00A6153F" w:rsidP="00A6153F">
      <w:pPr>
        <w:pStyle w:val="NoSpacing"/>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15. Atliekant apskaitas, visi apskaitos duomenys apskaitų metu surašomi į popierines formas 1 ir 2 priedas. </w:t>
      </w:r>
    </w:p>
    <w:p w14:paraId="68D62D2D" w14:textId="77777777" w:rsidR="00A6153F" w:rsidRPr="00A6153F" w:rsidRDefault="00A6153F" w:rsidP="00A6153F">
      <w:pPr>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16. Kiekvienos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pradžioje į popierinę formą įrašomas tikslus laikas iš GPS imtuvo (sekundžių tikslumu),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numeris bei pastabos (pvz., laivo pusė, kurioje stebima, oro sąlygos ir pan.). Kiekvienam </w:t>
      </w:r>
      <w:proofErr w:type="spellStart"/>
      <w:r w:rsidRPr="00A6153F">
        <w:rPr>
          <w:rFonts w:ascii="Calibri Light" w:eastAsia="Lucida Sans Unicode" w:hAnsi="Calibri Light" w:cs="Calibri Light"/>
          <w:color w:val="000000" w:themeColor="text1"/>
          <w:lang w:val="lt-LT"/>
        </w:rPr>
        <w:t>transektoje</w:t>
      </w:r>
      <w:proofErr w:type="spellEnd"/>
      <w:r w:rsidRPr="00A6153F">
        <w:rPr>
          <w:rFonts w:ascii="Calibri Light" w:eastAsia="Lucida Sans Unicode" w:hAnsi="Calibri Light" w:cs="Calibri Light"/>
          <w:color w:val="000000" w:themeColor="text1"/>
          <w:lang w:val="lt-LT"/>
        </w:rPr>
        <w:t xml:space="preserve"> stebimam paukščiui ar jų būriui (ar būrio daliai, jei būrys stebimas keliose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juostose) įrašoma paukščio rūšis, skaičius,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juosta (A, B arba C ir t.t) ir paukščių elgsena (skrenda, plūduriuoja, neria). </w:t>
      </w:r>
    </w:p>
    <w:p w14:paraId="7B8FF707" w14:textId="77777777" w:rsidR="00A6153F" w:rsidRPr="00A6153F" w:rsidRDefault="00A6153F" w:rsidP="00A6153F">
      <w:pPr>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17. Jei sąlygos leidžia, nurodyti stebimų paukščių amžių ir lytį. Kiekvienos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pabaigoje įrašomas tikslus laikas iš GPS imtuvo (sekundžių tikslumu), </w:t>
      </w:r>
      <w:proofErr w:type="spellStart"/>
      <w:r w:rsidRPr="00A6153F">
        <w:rPr>
          <w:rFonts w:ascii="Calibri Light" w:eastAsia="Lucida Sans Unicode" w:hAnsi="Calibri Light" w:cs="Calibri Light"/>
          <w:color w:val="000000" w:themeColor="text1"/>
          <w:lang w:val="lt-LT"/>
        </w:rPr>
        <w:t>transektos</w:t>
      </w:r>
      <w:proofErr w:type="spellEnd"/>
      <w:r w:rsidRPr="00A6153F">
        <w:rPr>
          <w:rFonts w:ascii="Calibri Light" w:eastAsia="Lucida Sans Unicode" w:hAnsi="Calibri Light" w:cs="Calibri Light"/>
          <w:color w:val="000000" w:themeColor="text1"/>
          <w:lang w:val="lt-LT"/>
        </w:rPr>
        <w:t xml:space="preserve"> numeris ir pastabos. Pastabos (pvz., apie </w:t>
      </w:r>
      <w:proofErr w:type="spellStart"/>
      <w:r w:rsidRPr="00A6153F">
        <w:rPr>
          <w:rFonts w:ascii="Calibri Light" w:eastAsia="Lucida Sans Unicode" w:hAnsi="Calibri Light" w:cs="Calibri Light"/>
          <w:color w:val="000000" w:themeColor="text1"/>
          <w:lang w:val="lt-LT"/>
        </w:rPr>
        <w:t>transektoje</w:t>
      </w:r>
      <w:proofErr w:type="spellEnd"/>
      <w:r w:rsidRPr="00A6153F">
        <w:rPr>
          <w:rFonts w:ascii="Calibri Light" w:eastAsia="Lucida Sans Unicode" w:hAnsi="Calibri Light" w:cs="Calibri Light"/>
          <w:color w:val="000000" w:themeColor="text1"/>
          <w:lang w:val="lt-LT"/>
        </w:rPr>
        <w:t xml:space="preserve"> stebimus žvejų tinklus, laivus, naftos dėmes, ledą, oro sąlygų pasikeitimą), gali būti įrašomos bet kuriuo apskaitos </w:t>
      </w:r>
      <w:proofErr w:type="spellStart"/>
      <w:r w:rsidRPr="00A6153F">
        <w:rPr>
          <w:rFonts w:ascii="Calibri Light" w:eastAsia="Lucida Sans Unicode" w:hAnsi="Calibri Light" w:cs="Calibri Light"/>
          <w:color w:val="000000" w:themeColor="text1"/>
          <w:lang w:val="lt-LT"/>
        </w:rPr>
        <w:t>transektoje</w:t>
      </w:r>
      <w:proofErr w:type="spellEnd"/>
      <w:r w:rsidRPr="00A6153F">
        <w:rPr>
          <w:rFonts w:ascii="Calibri Light" w:eastAsia="Lucida Sans Unicode" w:hAnsi="Calibri Light" w:cs="Calibri Light"/>
          <w:color w:val="000000" w:themeColor="text1"/>
          <w:lang w:val="lt-LT"/>
        </w:rPr>
        <w:t xml:space="preserve"> momentu.</w:t>
      </w:r>
    </w:p>
    <w:p w14:paraId="5D04C605" w14:textId="77777777" w:rsidR="00A6153F" w:rsidRPr="00A6153F" w:rsidRDefault="00A6153F" w:rsidP="00A6153F">
      <w:pPr>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18. Laivo maršrutas visą laiką fiksuojamas GPS imtuvu, ne rečiau kaip kartą per 1 sek. Būtina atkreipti dėmesį į GPS imtuvo duomenų fiksavimo intervalą ir maršrutų atminties talpą bei užtikrinti, kad visi numatyto maršruto taškai tilptų į GPS imtuvo atmintį. Stebint naudojamas GPS imtuvo rodomas laikas.</w:t>
      </w:r>
    </w:p>
    <w:p w14:paraId="1B2D9F09" w14:textId="77777777" w:rsidR="00A6153F" w:rsidRPr="00A6153F" w:rsidRDefault="00A6153F" w:rsidP="00A6153F">
      <w:pPr>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19. </w:t>
      </w:r>
      <w:r w:rsidRPr="00A6153F">
        <w:rPr>
          <w:rFonts w:ascii="Calibri Light" w:hAnsi="Calibri Light" w:cs="Calibri Light"/>
          <w:color w:val="000000" w:themeColor="text1"/>
          <w:lang w:val="lt-LT"/>
        </w:rPr>
        <w:t xml:space="preserve">Po apskaitos duomenys iš popierinių formų perkeliami į kompiuterį ir paukščių stebėjimo duomenys perrašomi į elektronines duomenų pateikimo formas. Perkėlus duomenis popierinės formos saugomos kaip pradinė apskaitų informacija. Pildomos dvi duomenų formos (1 ir 2 priedai), XLS ar CSV formatu: </w:t>
      </w:r>
    </w:p>
    <w:p w14:paraId="403AE15B" w14:textId="77777777" w:rsidR="00A6153F" w:rsidRPr="00A6153F" w:rsidRDefault="00A6153F" w:rsidP="00A6153F">
      <w:pPr>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19.1. </w:t>
      </w:r>
      <w:r w:rsidRPr="00A6153F">
        <w:rPr>
          <w:rFonts w:ascii="Calibri Light" w:hAnsi="Calibri Light" w:cs="Calibri Light"/>
          <w:color w:val="000000" w:themeColor="text1"/>
          <w:lang w:val="lt-LT"/>
        </w:rPr>
        <w:t xml:space="preserve">Apskaitų </w:t>
      </w:r>
      <w:proofErr w:type="spellStart"/>
      <w:r w:rsidRPr="00A6153F">
        <w:rPr>
          <w:rFonts w:ascii="Calibri Light" w:hAnsi="Calibri Light" w:cs="Calibri Light"/>
          <w:color w:val="000000" w:themeColor="text1"/>
          <w:lang w:val="lt-LT"/>
        </w:rPr>
        <w:t>transektų</w:t>
      </w:r>
      <w:proofErr w:type="spellEnd"/>
      <w:r w:rsidRPr="00A6153F">
        <w:rPr>
          <w:rFonts w:ascii="Calibri Light" w:hAnsi="Calibri Light" w:cs="Calibri Light"/>
          <w:color w:val="000000" w:themeColor="text1"/>
          <w:lang w:val="lt-LT"/>
        </w:rPr>
        <w:t xml:space="preserve"> duomenų forma 1 priedas a) lentelė, kurioje surašoma informacija apie kiekvieną apskaitos </w:t>
      </w:r>
      <w:proofErr w:type="spellStart"/>
      <w:r w:rsidRPr="00A6153F">
        <w:rPr>
          <w:rFonts w:ascii="Calibri Light" w:hAnsi="Calibri Light" w:cs="Calibri Light"/>
          <w:color w:val="000000" w:themeColor="text1"/>
          <w:lang w:val="lt-LT"/>
        </w:rPr>
        <w:t>transektą</w:t>
      </w:r>
      <w:proofErr w:type="spellEnd"/>
      <w:r w:rsidRPr="00A6153F">
        <w:rPr>
          <w:rFonts w:ascii="Calibri Light" w:hAnsi="Calibri Light" w:cs="Calibri Light"/>
          <w:color w:val="000000" w:themeColor="text1"/>
          <w:lang w:val="lt-LT"/>
        </w:rPr>
        <w:t xml:space="preserve">. </w:t>
      </w:r>
      <w:proofErr w:type="spellStart"/>
      <w:r w:rsidRPr="00A6153F">
        <w:rPr>
          <w:rFonts w:ascii="Calibri Light" w:hAnsi="Calibri Light" w:cs="Calibri Light"/>
          <w:color w:val="000000" w:themeColor="text1"/>
          <w:lang w:val="lt-LT"/>
        </w:rPr>
        <w:t>Transektų</w:t>
      </w:r>
      <w:proofErr w:type="spellEnd"/>
      <w:r w:rsidRPr="00A6153F">
        <w:rPr>
          <w:rFonts w:ascii="Calibri Light" w:hAnsi="Calibri Light" w:cs="Calibri Light"/>
          <w:color w:val="000000" w:themeColor="text1"/>
          <w:lang w:val="lt-LT"/>
        </w:rPr>
        <w:t xml:space="preserve"> formoje kiekvienoje eilutėje pildoma informacija apie atskirą apskaitos metu praplauktą </w:t>
      </w:r>
      <w:proofErr w:type="spellStart"/>
      <w:r w:rsidRPr="00A6153F">
        <w:rPr>
          <w:rFonts w:ascii="Calibri Light" w:hAnsi="Calibri Light" w:cs="Calibri Light"/>
          <w:color w:val="000000" w:themeColor="text1"/>
          <w:lang w:val="lt-LT"/>
        </w:rPr>
        <w:t>transektą</w:t>
      </w:r>
      <w:proofErr w:type="spellEnd"/>
      <w:r w:rsidRPr="00A6153F">
        <w:rPr>
          <w:rFonts w:ascii="Calibri Light" w:hAnsi="Calibri Light" w:cs="Calibri Light"/>
          <w:color w:val="000000" w:themeColor="text1"/>
          <w:lang w:val="lt-LT"/>
        </w:rPr>
        <w:t>.</w:t>
      </w:r>
    </w:p>
    <w:p w14:paraId="2DE425AB" w14:textId="77777777" w:rsidR="00A6153F" w:rsidRPr="00A6153F" w:rsidRDefault="00A6153F" w:rsidP="00A6153F">
      <w:pPr>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19.2. </w:t>
      </w:r>
      <w:r w:rsidRPr="00A6153F">
        <w:rPr>
          <w:rFonts w:ascii="Calibri Light" w:hAnsi="Calibri Light" w:cs="Calibri Light"/>
          <w:color w:val="000000" w:themeColor="text1"/>
          <w:lang w:val="lt-LT"/>
        </w:rPr>
        <w:t xml:space="preserve">Stebėtų paukščių duomenų forma 2 priedas, kurioje surašoma informacija apie visus apskaitos metu stebėtus paukščius. Stebėtų paukščių formoje kiekvienam stebėtam paukščiui ar jų būriui pildoma atskira eilutė. Jei stebėtas būrys, patenkantis į kelias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juostas, kiekvienai būrio daliai skirtingose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juostose taip pat pildoma atskira eilutė. Jei buvo registruota paukščių lytis ir/ar amžius, skirtingos lyties ir/ar amžiaus individams taip pat pildomos atskiros duomenų formos eilutės. Kiekvienam stebėjimui nurodomas tikslus laikas (sekundžių tikslumu), </w:t>
      </w:r>
      <w:r w:rsidRPr="00A6153F">
        <w:rPr>
          <w:rFonts w:ascii="Calibri Light" w:hAnsi="Calibri Light" w:cs="Calibri Light"/>
          <w:color w:val="000000" w:themeColor="text1"/>
          <w:lang w:val="lt-LT"/>
        </w:rPr>
        <w:lastRenderedPageBreak/>
        <w:t xml:space="preserve">remiantis pradiniu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laiku. Pastaboms, nesusijusioms su konkrečiais stebėtais paukščiais, pildoma atskira eilutė, kurioje nurodomas tik laikas ir pastabos.</w:t>
      </w:r>
    </w:p>
    <w:p w14:paraId="2485E126" w14:textId="77777777" w:rsidR="00A6153F" w:rsidRPr="00A6153F" w:rsidRDefault="00A6153F" w:rsidP="00A6153F">
      <w:pPr>
        <w:spacing w:after="0" w:line="240" w:lineRule="auto"/>
        <w:ind w:firstLine="426"/>
        <w:rPr>
          <w:rFonts w:ascii="Calibri Light"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20. </w:t>
      </w:r>
      <w:r w:rsidRPr="00A6153F">
        <w:rPr>
          <w:rFonts w:ascii="Calibri Light" w:hAnsi="Calibri Light" w:cs="Calibri Light"/>
          <w:color w:val="000000" w:themeColor="text1"/>
          <w:lang w:val="lt-LT"/>
        </w:rPr>
        <w:t xml:space="preserve">Po apskaitos laivo plaukimo maršrutas (koordinatės) iš GPS imtuvo perkeliamas į kompiuterį ir pateikiamas kartu su paukščių stebėjimo duomenimis. Jei apskaitas vienu metu vykdo du stebėtojai, duomenys perkeliami iš kiekvieno stebėtojo GPS imtuvų ir jų failai pavadinami atitinkamai. </w:t>
      </w:r>
    </w:p>
    <w:p w14:paraId="3F1B21FB" w14:textId="77777777" w:rsidR="00A6153F" w:rsidRPr="00A6153F" w:rsidRDefault="00A6153F" w:rsidP="00A6153F">
      <w:pPr>
        <w:spacing w:after="0" w:line="240" w:lineRule="auto"/>
        <w:ind w:firstLine="426"/>
        <w:rPr>
          <w:rFonts w:ascii="Calibri Light" w:eastAsia="Lucida Sans Unicode" w:hAnsi="Calibri Light" w:cs="Calibri Light"/>
          <w:color w:val="000000" w:themeColor="text1"/>
          <w:lang w:val="lt-LT"/>
        </w:rPr>
      </w:pPr>
    </w:p>
    <w:p w14:paraId="0EF37659" w14:textId="77777777" w:rsidR="00A6153F" w:rsidRDefault="00A6153F" w:rsidP="00A6153F">
      <w:pPr>
        <w:widowControl w:val="0"/>
        <w:tabs>
          <w:tab w:val="left" w:pos="720"/>
        </w:tabs>
        <w:spacing w:after="0" w:line="240" w:lineRule="auto"/>
        <w:ind w:left="283" w:firstLine="426"/>
        <w:jc w:val="center"/>
        <w:rPr>
          <w:rFonts w:ascii="Calibri Light" w:eastAsia="Lucida Sans Unicode" w:hAnsi="Calibri Light" w:cs="Calibri Light"/>
          <w:b/>
          <w:bCs/>
          <w:color w:val="000000" w:themeColor="text1"/>
          <w:kern w:val="1"/>
          <w:lang w:val="lt-LT"/>
        </w:rPr>
      </w:pPr>
      <w:r w:rsidRPr="00A6153F">
        <w:rPr>
          <w:rFonts w:ascii="Calibri Light" w:eastAsia="Lucida Sans Unicode" w:hAnsi="Calibri Light" w:cs="Calibri Light"/>
          <w:b/>
          <w:bCs/>
          <w:color w:val="000000" w:themeColor="text1"/>
          <w:kern w:val="1"/>
          <w:lang w:val="lt-LT"/>
        </w:rPr>
        <w:t>V. BENDRI PASLAUGŲ TEIKIMO REIKALAVIMAI</w:t>
      </w:r>
    </w:p>
    <w:p w14:paraId="158BD829" w14:textId="77777777" w:rsidR="00A6153F" w:rsidRPr="00A6153F" w:rsidRDefault="00A6153F" w:rsidP="00A6153F">
      <w:pPr>
        <w:widowControl w:val="0"/>
        <w:tabs>
          <w:tab w:val="left" w:pos="720"/>
        </w:tabs>
        <w:spacing w:after="0" w:line="240" w:lineRule="auto"/>
        <w:ind w:left="283" w:firstLine="426"/>
        <w:jc w:val="center"/>
        <w:rPr>
          <w:rFonts w:ascii="Calibri Light" w:eastAsia="Lucida Sans Unicode" w:hAnsi="Calibri Light" w:cs="Calibri Light"/>
          <w:b/>
          <w:bCs/>
          <w:color w:val="000000" w:themeColor="text1"/>
          <w:kern w:val="1"/>
          <w:lang w:val="lt-LT"/>
        </w:rPr>
      </w:pPr>
    </w:p>
    <w:p w14:paraId="2D0FF7D8" w14:textId="77777777" w:rsidR="00A6153F" w:rsidRPr="00A6153F" w:rsidRDefault="00A6153F" w:rsidP="00A6153F">
      <w:pPr>
        <w:pStyle w:val="NoSpacing"/>
        <w:ind w:firstLine="283"/>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 xml:space="preserve">22. Paslaugų teikėjas rengia ir teikia 3 tyrimų atskiras ataskaitas: </w:t>
      </w:r>
      <w:r w:rsidRPr="00A6153F">
        <w:rPr>
          <w:rFonts w:ascii="Calibri Light" w:eastAsia="Lucida Sans Unicode" w:hAnsi="Calibri Light" w:cs="Calibri Light"/>
          <w:b/>
          <w:color w:val="000000" w:themeColor="text1"/>
          <w:lang w:val="lt-LT"/>
        </w:rPr>
        <w:t>1 įvadinę ataskaitą, 1 tarpinę ataskaitą ir 1 galutinę ataskaitą</w:t>
      </w:r>
      <w:r w:rsidRPr="00A6153F">
        <w:rPr>
          <w:rFonts w:ascii="Calibri Light" w:eastAsia="Lucida Sans Unicode" w:hAnsi="Calibri Light" w:cs="Calibri Light"/>
          <w:color w:val="000000" w:themeColor="text1"/>
          <w:lang w:val="lt-LT"/>
        </w:rPr>
        <w:t>.</w:t>
      </w:r>
    </w:p>
    <w:p w14:paraId="58A3E632" w14:textId="77777777" w:rsidR="00A6153F" w:rsidRPr="00A6153F" w:rsidRDefault="00A6153F" w:rsidP="00A6153F">
      <w:pPr>
        <w:pStyle w:val="NormalWeb"/>
        <w:shd w:val="clear" w:color="auto" w:fill="FFFFFF"/>
        <w:spacing w:after="0" w:line="240" w:lineRule="auto"/>
        <w:ind w:firstLine="284"/>
        <w:rPr>
          <w:rFonts w:ascii="Calibri Light" w:hAnsi="Calibri Light" w:cs="Calibri Light"/>
          <w:color w:val="000000"/>
          <w:sz w:val="22"/>
          <w:lang w:val="lt-LT"/>
        </w:rPr>
      </w:pPr>
      <w:r w:rsidRPr="00A6153F">
        <w:rPr>
          <w:rFonts w:ascii="Calibri Light" w:hAnsi="Calibri Light" w:cs="Calibri Light"/>
          <w:color w:val="000000"/>
          <w:sz w:val="22"/>
          <w:lang w:val="lt-LT"/>
        </w:rPr>
        <w:t>22.1. Įvadinėje ataskaitoje nurodomas Paslaugų teikėjo planuojamas kiekvienos veiklos įgyvendinimo ir rezultato pasiekimo grafikas paslaugų teikimo laikotarpiu, paslaugų teikimo planas, pateikiama pasirinkta apskaitoms vykdyti transporto priemonė, pateikiama aprašyta metodika pagal pasirinktą transporto priemonę apskaitoms atlikti, nurodomos pastabos bei papildomi Paslaugų teikėjo, jo nuomone, būtini komentarai dėl apskaitų vykdymo. Įvadinė ataskaita turi būti parengta ir pateikta Užsakovui iki </w:t>
      </w:r>
      <w:r w:rsidRPr="00A6153F">
        <w:rPr>
          <w:rFonts w:ascii="Calibri Light" w:hAnsi="Calibri Light" w:cs="Calibri Light"/>
          <w:b/>
          <w:bCs/>
          <w:color w:val="000000"/>
          <w:sz w:val="22"/>
          <w:lang w:val="lt-LT"/>
        </w:rPr>
        <w:t>2025-11-15</w:t>
      </w:r>
      <w:r w:rsidRPr="00A6153F">
        <w:rPr>
          <w:rFonts w:ascii="Calibri Light" w:hAnsi="Calibri Light" w:cs="Calibri Light"/>
          <w:color w:val="000000"/>
          <w:sz w:val="22"/>
          <w:lang w:val="lt-LT"/>
        </w:rPr>
        <w:t>, kartu su lydraščiu.</w:t>
      </w:r>
    </w:p>
    <w:p w14:paraId="22C2E601" w14:textId="77777777" w:rsidR="00A6153F" w:rsidRPr="00A6153F" w:rsidRDefault="00A6153F" w:rsidP="00A6153F">
      <w:pPr>
        <w:pStyle w:val="NormalWeb"/>
        <w:shd w:val="clear" w:color="auto" w:fill="FFFFFF"/>
        <w:spacing w:after="0" w:line="240" w:lineRule="auto"/>
        <w:ind w:firstLine="284"/>
        <w:rPr>
          <w:rFonts w:ascii="Calibri Light" w:hAnsi="Calibri Light" w:cs="Calibri Light"/>
          <w:color w:val="000000"/>
          <w:sz w:val="22"/>
          <w:lang w:val="lt-LT"/>
        </w:rPr>
      </w:pPr>
      <w:r w:rsidRPr="00A6153F">
        <w:rPr>
          <w:rFonts w:ascii="Calibri Light" w:hAnsi="Calibri Light" w:cs="Calibri Light"/>
          <w:color w:val="000000"/>
          <w:sz w:val="22"/>
          <w:lang w:val="lt-LT"/>
        </w:rPr>
        <w:t>22.2. Tarpinė ataskaita turi būti parengta ir pateikta Užsakovui iki </w:t>
      </w:r>
      <w:r w:rsidRPr="00A6153F">
        <w:rPr>
          <w:rFonts w:ascii="Calibri Light" w:hAnsi="Calibri Light" w:cs="Calibri Light"/>
          <w:b/>
          <w:bCs/>
          <w:color w:val="000000"/>
          <w:sz w:val="22"/>
          <w:lang w:val="lt-LT"/>
        </w:rPr>
        <w:t>2026-04-30</w:t>
      </w:r>
      <w:r w:rsidRPr="00A6153F">
        <w:rPr>
          <w:rFonts w:ascii="Calibri Light" w:hAnsi="Calibri Light" w:cs="Calibri Light"/>
          <w:color w:val="000000"/>
          <w:sz w:val="22"/>
          <w:lang w:val="lt-LT"/>
        </w:rPr>
        <w:t>, kartu su lydraščiu. Iki tarpinės ataskaitos pateikimo turi būti pabaigta ir atlikta 1.1 veikla.</w:t>
      </w:r>
    </w:p>
    <w:p w14:paraId="29FE8609" w14:textId="77777777" w:rsidR="00A6153F" w:rsidRPr="00A6153F" w:rsidRDefault="00A6153F" w:rsidP="00A6153F">
      <w:pPr>
        <w:pStyle w:val="NormalWeb"/>
        <w:shd w:val="clear" w:color="auto" w:fill="FFFFFF"/>
        <w:spacing w:after="0" w:line="240" w:lineRule="auto"/>
        <w:ind w:firstLine="284"/>
        <w:rPr>
          <w:rFonts w:ascii="Calibri Light" w:hAnsi="Calibri Light" w:cs="Calibri Light"/>
          <w:color w:val="000000"/>
          <w:sz w:val="22"/>
          <w:lang w:val="lt-LT"/>
        </w:rPr>
      </w:pPr>
      <w:r w:rsidRPr="00A6153F">
        <w:rPr>
          <w:rFonts w:ascii="Calibri Light" w:hAnsi="Calibri Light" w:cs="Calibri Light"/>
          <w:color w:val="000000"/>
          <w:sz w:val="22"/>
          <w:lang w:val="lt-LT"/>
        </w:rPr>
        <w:t>22.3. Galutinė ataskaita, kartu su patikslinta arba naujai parengta jūroje žiemojančių paukščių monitoringo metodika, turi būti parengta ir pateikta Užsakovui iki </w:t>
      </w:r>
      <w:r w:rsidRPr="00A6153F">
        <w:rPr>
          <w:rFonts w:ascii="Calibri Light" w:hAnsi="Calibri Light" w:cs="Calibri Light"/>
          <w:b/>
          <w:bCs/>
          <w:color w:val="000000"/>
          <w:sz w:val="22"/>
          <w:lang w:val="lt-LT"/>
        </w:rPr>
        <w:t>2026-09-30</w:t>
      </w:r>
      <w:r w:rsidRPr="00A6153F">
        <w:rPr>
          <w:rFonts w:ascii="Calibri Light" w:hAnsi="Calibri Light" w:cs="Calibri Light"/>
          <w:color w:val="000000"/>
          <w:sz w:val="22"/>
          <w:lang w:val="lt-LT"/>
        </w:rPr>
        <w:t>, kartu su lydraščiu. Iki šio termino turi būti pilnai įvykdytos visos uždavinio veiklos.</w:t>
      </w:r>
    </w:p>
    <w:p w14:paraId="2468E0A9" w14:textId="77777777" w:rsidR="00A6153F" w:rsidRPr="00A6153F" w:rsidRDefault="00A6153F" w:rsidP="00A6153F">
      <w:pPr>
        <w:pStyle w:val="NormalWeb"/>
        <w:shd w:val="clear" w:color="auto" w:fill="FFFFFF"/>
        <w:spacing w:after="0" w:line="240" w:lineRule="auto"/>
        <w:ind w:firstLine="284"/>
        <w:rPr>
          <w:rFonts w:ascii="Calibri Light" w:hAnsi="Calibri Light" w:cs="Calibri Light"/>
          <w:color w:val="000000"/>
          <w:sz w:val="22"/>
          <w:lang w:val="lt-LT"/>
        </w:rPr>
      </w:pPr>
      <w:r w:rsidRPr="00A6153F">
        <w:rPr>
          <w:rFonts w:ascii="Calibri Light" w:hAnsi="Calibri Light" w:cs="Calibri Light"/>
          <w:color w:val="000000"/>
          <w:sz w:val="22"/>
          <w:lang w:val="lt-LT"/>
        </w:rPr>
        <w:t>22.4. Tarnyba įsipareigoja per </w:t>
      </w:r>
      <w:r w:rsidRPr="00A6153F">
        <w:rPr>
          <w:rFonts w:ascii="Calibri Light" w:hAnsi="Calibri Light" w:cs="Calibri Light"/>
          <w:b/>
          <w:bCs/>
          <w:color w:val="000000"/>
          <w:sz w:val="22"/>
          <w:lang w:val="lt-LT"/>
        </w:rPr>
        <w:t>ne vėliau kaip 15 (penkiolika)  dienų</w:t>
      </w:r>
      <w:r w:rsidRPr="00A6153F">
        <w:rPr>
          <w:rFonts w:ascii="Calibri Light" w:hAnsi="Calibri Light" w:cs="Calibri Light"/>
          <w:color w:val="000000"/>
          <w:sz w:val="22"/>
          <w:lang w:val="lt-LT"/>
        </w:rPr>
        <w:t> nuo galutinės ataskaitos ir metodikos gavimo įvertinti pateiktus dokumentus ir pateikti pastabas (jei tokių bus). Paslaugų teikėjas įsipareigoja per </w:t>
      </w:r>
      <w:r w:rsidRPr="00A6153F">
        <w:rPr>
          <w:rFonts w:ascii="Calibri Light" w:hAnsi="Calibri Light" w:cs="Calibri Light"/>
          <w:b/>
          <w:bCs/>
          <w:color w:val="000000"/>
          <w:sz w:val="22"/>
          <w:lang w:val="lt-LT"/>
        </w:rPr>
        <w:t>ne vėliau kaip 15 (penkiolika)  dienų</w:t>
      </w:r>
      <w:r w:rsidRPr="00A6153F">
        <w:rPr>
          <w:rFonts w:ascii="Calibri Light" w:hAnsi="Calibri Light" w:cs="Calibri Light"/>
          <w:color w:val="000000"/>
          <w:sz w:val="22"/>
          <w:lang w:val="lt-LT"/>
        </w:rPr>
        <w:t> nuo pastabų gavimo dienos pašalinti nurodytus trūkumus ir pateikti patikslintą informaciją.</w:t>
      </w:r>
    </w:p>
    <w:p w14:paraId="667F819E" w14:textId="77777777" w:rsidR="00A6153F" w:rsidRPr="00A6153F" w:rsidRDefault="00A6153F" w:rsidP="00A6153F">
      <w:pPr>
        <w:pStyle w:val="NormalWeb"/>
        <w:shd w:val="clear" w:color="auto" w:fill="FFFFFF"/>
        <w:spacing w:after="0" w:line="240" w:lineRule="auto"/>
        <w:ind w:firstLine="284"/>
        <w:rPr>
          <w:rFonts w:ascii="Calibri Light" w:hAnsi="Calibri Light" w:cs="Calibri Light"/>
          <w:color w:val="000000"/>
          <w:sz w:val="22"/>
          <w:lang w:val="lt-LT"/>
        </w:rPr>
      </w:pPr>
      <w:r w:rsidRPr="00A6153F">
        <w:rPr>
          <w:rFonts w:ascii="Calibri Light" w:hAnsi="Calibri Light" w:cs="Calibri Light"/>
          <w:color w:val="000000"/>
          <w:sz w:val="22"/>
          <w:lang w:val="lt-LT"/>
        </w:rPr>
        <w:t>22.5. Galutinis paslaugų teikimo terminas – </w:t>
      </w:r>
      <w:r w:rsidRPr="00A6153F">
        <w:rPr>
          <w:rFonts w:ascii="Calibri Light" w:hAnsi="Calibri Light" w:cs="Calibri Light"/>
          <w:b/>
          <w:bCs/>
          <w:color w:val="000000"/>
          <w:sz w:val="22"/>
          <w:lang w:val="lt-LT"/>
        </w:rPr>
        <w:t>2026-10-30</w:t>
      </w:r>
      <w:r w:rsidRPr="00A6153F">
        <w:rPr>
          <w:rFonts w:ascii="Calibri Light" w:hAnsi="Calibri Light" w:cs="Calibri Light"/>
          <w:color w:val="000000"/>
          <w:sz w:val="22"/>
          <w:lang w:val="lt-LT"/>
        </w:rPr>
        <w:t>.</w:t>
      </w:r>
    </w:p>
    <w:p w14:paraId="449C7C84" w14:textId="77777777" w:rsidR="00A6153F" w:rsidRPr="00A6153F" w:rsidRDefault="00A6153F" w:rsidP="00A6153F">
      <w:pPr>
        <w:pStyle w:val="NormalWeb"/>
        <w:shd w:val="clear" w:color="auto" w:fill="FFFFFF"/>
        <w:spacing w:after="0" w:line="240" w:lineRule="auto"/>
        <w:ind w:firstLine="284"/>
        <w:rPr>
          <w:rFonts w:ascii="Calibri Light" w:hAnsi="Calibri Light" w:cs="Calibri Light"/>
          <w:color w:val="000000"/>
          <w:sz w:val="22"/>
          <w:lang w:val="lt-LT"/>
        </w:rPr>
      </w:pPr>
      <w:r w:rsidRPr="00A6153F">
        <w:rPr>
          <w:rFonts w:ascii="Calibri Light" w:hAnsi="Calibri Light" w:cs="Calibri Light"/>
          <w:color w:val="000000"/>
          <w:sz w:val="22"/>
          <w:lang w:val="lt-LT"/>
        </w:rPr>
        <w:t>22.6. Visos ataskaitos turi būti pateikiamos Sutarties specialiųjų sąlygų 2.1 punkte nurodytu elektroninio pašto adresu, kartu su lydraščiu.</w:t>
      </w:r>
    </w:p>
    <w:p w14:paraId="42619FEE" w14:textId="77777777" w:rsidR="00A6153F" w:rsidRPr="00A6153F" w:rsidRDefault="00A6153F" w:rsidP="00A6153F">
      <w:pPr>
        <w:pStyle w:val="NoSpacing"/>
        <w:ind w:firstLine="283"/>
        <w:rPr>
          <w:rFonts w:ascii="Calibri Light" w:hAnsi="Calibri Light" w:cs="Calibri Light"/>
          <w:color w:val="000000" w:themeColor="text1"/>
          <w:lang w:val="lt-LT" w:eastAsia="lt-LT"/>
        </w:rPr>
      </w:pPr>
      <w:r w:rsidRPr="00A6153F">
        <w:rPr>
          <w:rFonts w:ascii="Calibri Light" w:eastAsia="Lucida Sans Unicode" w:hAnsi="Calibri Light" w:cs="Calibri Light"/>
          <w:color w:val="000000" w:themeColor="text1"/>
          <w:lang w:val="lt-LT"/>
        </w:rPr>
        <w:t xml:space="preserve">23. Kartu su galutine ataskaita pateikiama su tyrimais susijusi medžiaga, Paslaugų teikėjo apskaitų metų gauti pirminiai tyrimų duomenys, iš VSTT surinkti duomenys su nurodytomis datomis, kada buvo vykdytos apskaitos, nurodytos tyrimų vietų koordinatės, oro sąlygos ir kiti apskaitai atlikti svarbūs duomenys. </w:t>
      </w:r>
    </w:p>
    <w:p w14:paraId="36414E58" w14:textId="77777777" w:rsidR="00A6153F" w:rsidRPr="00A6153F" w:rsidRDefault="00A6153F" w:rsidP="00A6153F">
      <w:pPr>
        <w:pStyle w:val="NoSpacing"/>
        <w:ind w:firstLine="283"/>
        <w:rPr>
          <w:rFonts w:ascii="Calibri Light" w:eastAsia="Lucida Sans Unicode" w:hAnsi="Calibri Light" w:cs="Calibri Light"/>
          <w:color w:val="000000" w:themeColor="text1"/>
          <w:lang w:val="lt-LT"/>
        </w:rPr>
      </w:pPr>
      <w:r w:rsidRPr="00A6153F">
        <w:rPr>
          <w:rFonts w:ascii="Calibri Light" w:hAnsi="Calibri Light" w:cs="Calibri Light"/>
          <w:color w:val="000000" w:themeColor="text1"/>
          <w:lang w:val="lt-LT" w:eastAsia="lt-LT"/>
        </w:rPr>
        <w:t xml:space="preserve">24. Ataskaitos teikiamos lietuvių kalba. Galutinėje ataskaitoje turi būti pateikiama </w:t>
      </w:r>
      <w:r w:rsidRPr="00A6153F">
        <w:rPr>
          <w:rFonts w:ascii="Calibri Light" w:eastAsia="Lucida Sans Unicode" w:hAnsi="Calibri Light" w:cs="Calibri Light"/>
          <w:color w:val="000000" w:themeColor="text1"/>
          <w:lang w:val="lt-LT"/>
        </w:rPr>
        <w:t>išsami ataskaitos santrauka lietuvių ir anglų kalbomis.</w:t>
      </w:r>
    </w:p>
    <w:p w14:paraId="02675A7E" w14:textId="77777777" w:rsidR="00A6153F" w:rsidRPr="00A6153F" w:rsidRDefault="00A6153F" w:rsidP="00A6153F">
      <w:pPr>
        <w:pStyle w:val="NoSpacing"/>
        <w:ind w:firstLine="283"/>
        <w:rPr>
          <w:rFonts w:ascii="Calibri Light" w:hAnsi="Calibri Light" w:cs="Calibri Light"/>
          <w:color w:val="000000" w:themeColor="text1"/>
          <w:lang w:val="lt-LT" w:eastAsia="lt-LT"/>
        </w:rPr>
      </w:pPr>
      <w:r w:rsidRPr="00A6153F">
        <w:rPr>
          <w:rFonts w:ascii="Calibri Light" w:eastAsia="Lucida Sans Unicode" w:hAnsi="Calibri Light" w:cs="Calibri Light"/>
          <w:color w:val="000000" w:themeColor="text1"/>
          <w:lang w:val="lt-LT"/>
        </w:rPr>
        <w:t xml:space="preserve">25. </w:t>
      </w:r>
      <w:r w:rsidRPr="00A6153F">
        <w:rPr>
          <w:rFonts w:ascii="Calibri Light" w:hAnsi="Calibri Light" w:cs="Calibri Light"/>
          <w:color w:val="000000" w:themeColor="text1"/>
          <w:lang w:val="lt-LT"/>
        </w:rPr>
        <w:t xml:space="preserve">Ataskaitos teikiamos elektronine forma </w:t>
      </w:r>
      <w:r w:rsidRPr="00A6153F">
        <w:rPr>
          <w:rFonts w:ascii="Calibri Light" w:eastAsia="Lucida Sans Unicode" w:hAnsi="Calibri Light" w:cs="Calibri Light"/>
          <w:color w:val="000000" w:themeColor="text1"/>
          <w:lang w:val="lt-LT"/>
        </w:rPr>
        <w:t xml:space="preserve">(įvadinė, tarpinė ir galutinė) </w:t>
      </w:r>
      <w:proofErr w:type="spellStart"/>
      <w:r w:rsidRPr="00A6153F">
        <w:rPr>
          <w:rFonts w:ascii="Calibri Light" w:eastAsia="Lucida Sans Unicode" w:hAnsi="Calibri Light" w:cs="Calibri Light"/>
          <w:color w:val="000000" w:themeColor="text1"/>
          <w:lang w:val="lt-LT"/>
        </w:rPr>
        <w:t>doc</w:t>
      </w:r>
      <w:proofErr w:type="spellEnd"/>
      <w:r w:rsidRPr="00A6153F">
        <w:rPr>
          <w:rFonts w:ascii="Calibri Light" w:eastAsia="Lucida Sans Unicode" w:hAnsi="Calibri Light" w:cs="Calibri Light"/>
          <w:color w:val="000000" w:themeColor="text1"/>
          <w:lang w:val="lt-LT"/>
        </w:rPr>
        <w:t xml:space="preserve"> ir </w:t>
      </w:r>
      <w:proofErr w:type="spellStart"/>
      <w:r w:rsidRPr="00A6153F">
        <w:rPr>
          <w:rFonts w:ascii="Calibri Light" w:eastAsia="Lucida Sans Unicode" w:hAnsi="Calibri Light" w:cs="Calibri Light"/>
          <w:color w:val="000000" w:themeColor="text1"/>
          <w:lang w:val="lt-LT"/>
        </w:rPr>
        <w:t>pdf</w:t>
      </w:r>
      <w:proofErr w:type="spellEnd"/>
      <w:r w:rsidRPr="00A6153F">
        <w:rPr>
          <w:rFonts w:ascii="Calibri Light" w:eastAsia="Lucida Sans Unicode" w:hAnsi="Calibri Light" w:cs="Calibri Light"/>
          <w:color w:val="000000" w:themeColor="text1"/>
          <w:lang w:val="lt-LT"/>
        </w:rPr>
        <w:t xml:space="preserve"> formatais. </w:t>
      </w:r>
    </w:p>
    <w:p w14:paraId="5207430D" w14:textId="77777777" w:rsidR="00A6153F" w:rsidRPr="00A6153F" w:rsidRDefault="00A6153F" w:rsidP="00A6153F">
      <w:pPr>
        <w:pStyle w:val="NoSpacing"/>
        <w:ind w:firstLine="283"/>
        <w:rPr>
          <w:rFonts w:ascii="Calibri Light" w:hAnsi="Calibri Light" w:cs="Calibri Light"/>
          <w:color w:val="000000" w:themeColor="text1"/>
          <w:lang w:val="lt-LT" w:eastAsia="lt-LT"/>
        </w:rPr>
      </w:pPr>
      <w:r w:rsidRPr="00A6153F">
        <w:rPr>
          <w:rFonts w:ascii="Calibri Light" w:eastAsia="Lucida Sans Unicode" w:hAnsi="Calibri Light" w:cs="Calibri Light"/>
          <w:color w:val="000000" w:themeColor="text1"/>
          <w:lang w:val="lt-LT"/>
        </w:rPr>
        <w:t xml:space="preserve">26. Tyrimo ataskaitoje ir santraukoje esantys grafikai turi būti parengti su MS Excel programa ir susieti su duomenų lentelėmis, arba parengti su specializuota statistinės analizės programa, prie tokiu būdu parengto grafiko pridedant ir grafiko duomenų lentelę. Reikalinga grafinė informacija parengiama naudojantis ESRI </w:t>
      </w:r>
      <w:proofErr w:type="spellStart"/>
      <w:r w:rsidRPr="00A6153F">
        <w:rPr>
          <w:rFonts w:ascii="Calibri Light" w:eastAsia="Lucida Sans Unicode" w:hAnsi="Calibri Light" w:cs="Calibri Light"/>
          <w:color w:val="000000" w:themeColor="text1"/>
          <w:lang w:val="lt-LT"/>
        </w:rPr>
        <w:t>ArcView</w:t>
      </w:r>
      <w:proofErr w:type="spellEnd"/>
      <w:r w:rsidRPr="00A6153F">
        <w:rPr>
          <w:rFonts w:ascii="Calibri Light" w:eastAsia="Lucida Sans Unicode" w:hAnsi="Calibri Light" w:cs="Calibri Light"/>
          <w:color w:val="000000" w:themeColor="text1"/>
          <w:lang w:val="lt-LT"/>
        </w:rPr>
        <w:t xml:space="preserve"> GIS programine įranga arba lygiaverte, suderinta su ESRI </w:t>
      </w:r>
      <w:proofErr w:type="spellStart"/>
      <w:r w:rsidRPr="00A6153F">
        <w:rPr>
          <w:rFonts w:ascii="Calibri Light" w:eastAsia="Lucida Sans Unicode" w:hAnsi="Calibri Light" w:cs="Calibri Light"/>
          <w:color w:val="000000" w:themeColor="text1"/>
          <w:lang w:val="lt-LT"/>
        </w:rPr>
        <w:t>ArcView</w:t>
      </w:r>
      <w:proofErr w:type="spellEnd"/>
      <w:r w:rsidRPr="00A6153F">
        <w:rPr>
          <w:rFonts w:ascii="Calibri Light" w:eastAsia="Lucida Sans Unicode" w:hAnsi="Calibri Light" w:cs="Calibri Light"/>
          <w:color w:val="000000" w:themeColor="text1"/>
          <w:lang w:val="lt-LT"/>
        </w:rPr>
        <w:t xml:space="preserve"> GIS priemonėmis. </w:t>
      </w:r>
    </w:p>
    <w:p w14:paraId="7BA43B2A" w14:textId="77777777" w:rsidR="00A6153F" w:rsidRPr="00A6153F" w:rsidRDefault="00A6153F" w:rsidP="00A6153F">
      <w:pPr>
        <w:widowControl w:val="0"/>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27. Galutinė ataskaita ir rezultatai (tyrimo ataskaita ir su tyrimu susijusi medžiaga, metodikos, pirminiai tyrimų duomenys ir ataskaitos santraukos) turi būti pateikiami su Užsakovu suderinta forma:</w:t>
      </w:r>
    </w:p>
    <w:p w14:paraId="667EAB3F" w14:textId="77777777" w:rsidR="00A6153F" w:rsidRPr="00A6153F" w:rsidRDefault="00A6153F" w:rsidP="00A6153F">
      <w:pPr>
        <w:widowControl w:val="0"/>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27.1. Galutinėje tyrimų ataskaitoje, skirtoje paslaugų įgyvendinimo tikslui, turi būti šios pagrindinės dalys ir informacija:</w:t>
      </w:r>
    </w:p>
    <w:p w14:paraId="247C8CCB" w14:textId="77777777" w:rsidR="00A6153F" w:rsidRPr="00A6153F" w:rsidRDefault="00A6153F" w:rsidP="00A6153F">
      <w:pPr>
        <w:widowControl w:val="0"/>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27.2. Įvadas. Aprašomas tyrimo tikslas, uždavinys ir veiklos, aktualumas ir reikšmingumas, kita svarbi informacija;</w:t>
      </w:r>
    </w:p>
    <w:p w14:paraId="593219B7" w14:textId="77777777" w:rsidR="00A6153F" w:rsidRPr="00A6153F" w:rsidRDefault="00A6153F" w:rsidP="00A6153F">
      <w:pPr>
        <w:widowControl w:val="0"/>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27.3. Tyrimo objektas ir metodai. Šioje dalyje aprašomas tyrimo objektas ir metodai, kurių pagalba buvo atliekamas tyrimas, pateikiamas detalus naudotos tyrimo metodikos aprašymas arba nuorodos į šaltinius, jei naudota metodika pateikta galiojančiuose teisės aktuose, patvirtintose ir viešai prieinamose mokslinių tyrimų ataskaitose ar moksliniuose straipsniuose, taip pat matuojami ar stebimi parametrai, tyrimų atlikimo ir duomenų analizės bei kokybės užtikrinimo metodai ir procedūros;</w:t>
      </w:r>
    </w:p>
    <w:p w14:paraId="721176BE" w14:textId="77777777" w:rsidR="00A6153F" w:rsidRPr="00A6153F" w:rsidRDefault="00A6153F" w:rsidP="00A6153F">
      <w:pPr>
        <w:widowControl w:val="0"/>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27.4. Tyrimo duomenų analizė ir rezultatai. Detaliai aptariamas paslaugų įgyvendinimo uždavinių įvykdymas. Pateikiama tyrimo eigoje gautų duomenų ir tyrimo rezultatų analizė, palyginimas su ankstesnių metų duomenimis ir jų pokyčių analizė, pagal galimybes naudojant statistinius vertinimo metodus bei išsamiai iliustruojant grafikais ar kita medžiaga. Pateikiamas išsamus ir pagrįstas paukščių populiacijos būklės ir jos artimiausios perspektyvos vertinimas, įvertinamas natūralių ir antropogeninių veiksnių esamas ir tikėtinas poveikis tirtų rūšių būklei;</w:t>
      </w:r>
    </w:p>
    <w:p w14:paraId="23053B21" w14:textId="77777777" w:rsidR="00A6153F" w:rsidRPr="00A6153F" w:rsidRDefault="00A6153F" w:rsidP="00A6153F">
      <w:pPr>
        <w:widowControl w:val="0"/>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27.5. Išvados ir rekomendacijos. Suformuluojamos konkrečios išvados, paremtos tyrimo rezultatais, pateikiamos išsamios rekomendacijos dėl paukščių populiacijos būklės gerinimo, nurodomas tyrimų reikalingumas ateityje</w:t>
      </w:r>
      <w:r w:rsidRPr="00A6153F">
        <w:rPr>
          <w:rFonts w:ascii="Calibri Light" w:eastAsiaTheme="minorHAnsi" w:hAnsi="Calibri Light" w:cs="Calibri Light"/>
          <w:color w:val="000000" w:themeColor="text1"/>
          <w:lang w:val="lt-LT"/>
        </w:rPr>
        <w:t>;</w:t>
      </w:r>
    </w:p>
    <w:p w14:paraId="1ABA2E3E" w14:textId="77777777" w:rsidR="00A6153F" w:rsidRPr="00A6153F" w:rsidRDefault="00A6153F" w:rsidP="00A6153F">
      <w:pPr>
        <w:widowControl w:val="0"/>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27.6.   Literatūra. Nurodomas naudotos literatūros šaltinių sąrašas;</w:t>
      </w:r>
    </w:p>
    <w:p w14:paraId="738CBE69" w14:textId="77777777" w:rsidR="00A6153F" w:rsidRPr="00A6153F" w:rsidRDefault="00A6153F" w:rsidP="00A6153F">
      <w:pPr>
        <w:widowControl w:val="0"/>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lastRenderedPageBreak/>
        <w:t>27.7. Santrauka. Pateikiamos išsamios (1-2 psl.) atliktų darbų ir gautų rezultatų bei rekomendacijų apžvalgos lietuvių bei anglų kalbomis;</w:t>
      </w:r>
    </w:p>
    <w:p w14:paraId="7971C3B1" w14:textId="77777777" w:rsidR="00A6153F" w:rsidRPr="00A6153F" w:rsidRDefault="00A6153F" w:rsidP="00A6153F">
      <w:pPr>
        <w:widowControl w:val="0"/>
        <w:spacing w:after="0" w:line="240" w:lineRule="auto"/>
        <w:ind w:firstLine="426"/>
        <w:rPr>
          <w:rFonts w:ascii="Calibri Light" w:eastAsia="Lucida Sans Unicode" w:hAnsi="Calibri Light" w:cs="Calibri Light"/>
          <w:color w:val="000000" w:themeColor="text1"/>
          <w:lang w:val="lt-LT"/>
        </w:rPr>
      </w:pPr>
      <w:r w:rsidRPr="00A6153F">
        <w:rPr>
          <w:rFonts w:ascii="Calibri Light" w:eastAsia="Lucida Sans Unicode" w:hAnsi="Calibri Light" w:cs="Calibri Light"/>
          <w:color w:val="000000" w:themeColor="text1"/>
          <w:lang w:val="lt-LT"/>
        </w:rPr>
        <w:t>27.8.  Priedai. Pateikiama pirminė tyrimų medžiaga, duomenų lentelės, grafikai, detalūs tyrimo vietų žemėlapiai.</w:t>
      </w:r>
    </w:p>
    <w:p w14:paraId="1C6D5FC1" w14:textId="77777777" w:rsidR="00A6153F" w:rsidRPr="00A6153F" w:rsidRDefault="00A6153F" w:rsidP="00A6153F">
      <w:pPr>
        <w:widowControl w:val="0"/>
        <w:spacing w:after="0" w:line="240" w:lineRule="auto"/>
        <w:ind w:firstLine="426"/>
        <w:rPr>
          <w:rFonts w:ascii="Calibri Light" w:hAnsi="Calibri Light" w:cs="Calibri Light"/>
          <w:color w:val="000000" w:themeColor="text1"/>
          <w:lang w:val="lt-LT"/>
        </w:rPr>
      </w:pPr>
      <w:r w:rsidRPr="00A6153F">
        <w:rPr>
          <w:rFonts w:ascii="Calibri Light" w:hAnsi="Calibri Light" w:cs="Calibri Light"/>
          <w:color w:val="000000" w:themeColor="text1"/>
          <w:lang w:val="lt-LT"/>
        </w:rPr>
        <w:t>28.  Paslaugų teikėjas taip pat įsipareigoja pagal Užsakovo poreikį, remdamasis atlikto darbo rezultatais, parengti ir pateikti Užsakovui medžiagą apie atliktus paukščių tyrimus leidiniui apie aplinkos būklę.</w:t>
      </w:r>
    </w:p>
    <w:p w14:paraId="2AFF2BBB" w14:textId="77777777" w:rsidR="00A6153F" w:rsidRPr="00A6153F" w:rsidRDefault="00A6153F" w:rsidP="00A6153F">
      <w:pPr>
        <w:widowControl w:val="0"/>
        <w:spacing w:after="0" w:line="240" w:lineRule="auto"/>
        <w:ind w:firstLine="426"/>
        <w:rPr>
          <w:rFonts w:ascii="Calibri Light" w:eastAsia="Calibri" w:hAnsi="Calibri Light" w:cs="Calibri Light"/>
          <w:color w:val="000000" w:themeColor="text1"/>
          <w:lang w:val="lt-LT"/>
        </w:rPr>
      </w:pPr>
      <w:r w:rsidRPr="00A6153F">
        <w:rPr>
          <w:rFonts w:ascii="Calibri Light" w:hAnsi="Calibri Light" w:cs="Calibri Light"/>
          <w:color w:val="000000" w:themeColor="text1"/>
          <w:kern w:val="1"/>
          <w:lang w:val="lt-LT"/>
        </w:rPr>
        <w:t xml:space="preserve">29. </w:t>
      </w:r>
      <w:r w:rsidRPr="00A6153F">
        <w:rPr>
          <w:rFonts w:ascii="Calibri Light" w:eastAsia="Calibri" w:hAnsi="Calibri Light" w:cs="Calibri Light"/>
          <w:color w:val="000000" w:themeColor="text1"/>
          <w:lang w:val="lt-LT"/>
        </w:rPr>
        <w:t xml:space="preserve">Jeigu Užsakovas turi pastabų ataskaitai,  pateikia jas Teikėjui ir pareikalauja pataisyti ataskaitą, nurodydama terminą, kada turi būti pateikta patikslinta ataskaita. Teikėjas, teikdamas pataisytą ataskaitą, kartu turi pateikti pataisytos ataskaitos skaitmeninę kopiją su nurodytais pakeitimais (angl. </w:t>
      </w:r>
      <w:proofErr w:type="spellStart"/>
      <w:r w:rsidRPr="00A6153F">
        <w:rPr>
          <w:rFonts w:ascii="Calibri Light" w:eastAsia="Calibri" w:hAnsi="Calibri Light" w:cs="Calibri Light"/>
          <w:i/>
          <w:color w:val="000000" w:themeColor="text1"/>
          <w:lang w:val="lt-LT"/>
        </w:rPr>
        <w:t>track</w:t>
      </w:r>
      <w:proofErr w:type="spellEnd"/>
      <w:r w:rsidRPr="00A6153F">
        <w:rPr>
          <w:rFonts w:ascii="Calibri Light" w:eastAsia="Calibri" w:hAnsi="Calibri Light" w:cs="Calibri Light"/>
          <w:i/>
          <w:color w:val="000000" w:themeColor="text1"/>
          <w:lang w:val="lt-LT"/>
        </w:rPr>
        <w:t xml:space="preserve"> </w:t>
      </w:r>
      <w:proofErr w:type="spellStart"/>
      <w:r w:rsidRPr="00A6153F">
        <w:rPr>
          <w:rFonts w:ascii="Calibri Light" w:eastAsia="Calibri" w:hAnsi="Calibri Light" w:cs="Calibri Light"/>
          <w:i/>
          <w:color w:val="000000" w:themeColor="text1"/>
          <w:lang w:val="lt-LT"/>
        </w:rPr>
        <w:t>change</w:t>
      </w:r>
      <w:proofErr w:type="spellEnd"/>
      <w:r w:rsidRPr="00A6153F">
        <w:rPr>
          <w:rFonts w:ascii="Calibri Light" w:eastAsia="Calibri" w:hAnsi="Calibri Light" w:cs="Calibri Light"/>
          <w:color w:val="000000" w:themeColor="text1"/>
          <w:lang w:val="lt-LT"/>
        </w:rPr>
        <w:t>) ir pridėti trumpą informaciją, kaip buvo atsižvelgta į pastabas.</w:t>
      </w:r>
    </w:p>
    <w:p w14:paraId="1A3D7CC1" w14:textId="77777777" w:rsidR="00A6153F" w:rsidRPr="00A6153F" w:rsidRDefault="00A6153F" w:rsidP="00A6153F">
      <w:pPr>
        <w:widowControl w:val="0"/>
        <w:spacing w:after="0" w:line="240" w:lineRule="auto"/>
        <w:ind w:firstLine="426"/>
        <w:rPr>
          <w:rFonts w:ascii="Calibri Light" w:eastAsia="Calibri" w:hAnsi="Calibri Light" w:cs="Calibri Light"/>
          <w:color w:val="000000" w:themeColor="text1"/>
          <w:lang w:val="lt-LT"/>
        </w:rPr>
      </w:pPr>
      <w:r w:rsidRPr="00A6153F">
        <w:rPr>
          <w:rFonts w:ascii="Calibri Light" w:eastAsia="Calibri" w:hAnsi="Calibri Light" w:cs="Calibri Light"/>
          <w:color w:val="000000" w:themeColor="text1"/>
          <w:lang w:val="lt-LT"/>
        </w:rPr>
        <w:t>30. Paslaugų teikimo pirkimo sutartis tarp Užsakovo ir Tiekėjo bus pasirašyta tik po to, kai Užsakovas gaus oficialų finansavimo patvirtinimą.</w:t>
      </w:r>
    </w:p>
    <w:p w14:paraId="43E7A718" w14:textId="77777777" w:rsidR="00A6153F" w:rsidRPr="00A6153F" w:rsidRDefault="00A6153F" w:rsidP="00A6153F">
      <w:pPr>
        <w:widowControl w:val="0"/>
        <w:tabs>
          <w:tab w:val="left" w:pos="284"/>
        </w:tabs>
        <w:spacing w:after="0" w:line="240" w:lineRule="auto"/>
        <w:rPr>
          <w:rFonts w:ascii="Calibri Light" w:eastAsia="Lucida Sans Unicode" w:hAnsi="Calibri Light" w:cs="Calibri Light"/>
          <w:color w:val="000000" w:themeColor="text1"/>
          <w:kern w:val="1"/>
          <w:lang w:val="lt-LT"/>
        </w:rPr>
      </w:pPr>
    </w:p>
    <w:p w14:paraId="2902194A" w14:textId="77777777" w:rsidR="00A6153F" w:rsidRPr="00A6153F" w:rsidRDefault="00A6153F" w:rsidP="00A6153F">
      <w:pPr>
        <w:spacing w:after="0" w:line="240" w:lineRule="auto"/>
        <w:jc w:val="right"/>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Techninės specifikacijos 1 Priedas</w:t>
      </w:r>
    </w:p>
    <w:p w14:paraId="5090EFFE" w14:textId="77777777" w:rsidR="00A6153F" w:rsidRPr="00A6153F" w:rsidRDefault="00A6153F" w:rsidP="00A6153F">
      <w:pPr>
        <w:spacing w:after="0" w:line="240" w:lineRule="auto"/>
        <w:jc w:val="right"/>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 xml:space="preserve"> </w:t>
      </w:r>
    </w:p>
    <w:p w14:paraId="6353C162" w14:textId="77777777" w:rsidR="00A6153F" w:rsidRPr="00A6153F" w:rsidRDefault="00A6153F" w:rsidP="00A6153F">
      <w:pPr>
        <w:pStyle w:val="ListParagraph"/>
        <w:numPr>
          <w:ilvl w:val="0"/>
          <w:numId w:val="47"/>
        </w:numPr>
        <w:tabs>
          <w:tab w:val="left" w:pos="0"/>
          <w:tab w:val="left" w:pos="426"/>
          <w:tab w:val="left" w:pos="567"/>
        </w:tabs>
        <w:spacing w:after="0" w:line="240" w:lineRule="auto"/>
        <w:ind w:left="0" w:firstLine="360"/>
        <w:rPr>
          <w:rFonts w:ascii="Calibri Light" w:hAnsi="Calibri Light" w:cs="Calibri Light"/>
          <w:color w:val="000000" w:themeColor="text1"/>
          <w:lang w:val="lt-LT"/>
        </w:rPr>
      </w:pPr>
      <w:r w:rsidRPr="00A6153F">
        <w:rPr>
          <w:rFonts w:ascii="Calibri Light" w:hAnsi="Calibri Light" w:cs="Calibri Light"/>
          <w:b/>
          <w:color w:val="000000" w:themeColor="text1"/>
          <w:lang w:val="lt-LT"/>
        </w:rPr>
        <w:t xml:space="preserve"> Lentelė Apskaitų </w:t>
      </w:r>
      <w:proofErr w:type="spellStart"/>
      <w:r w:rsidRPr="00A6153F">
        <w:rPr>
          <w:rFonts w:ascii="Calibri Light" w:hAnsi="Calibri Light" w:cs="Calibri Light"/>
          <w:b/>
          <w:color w:val="000000" w:themeColor="text1"/>
          <w:lang w:val="lt-LT"/>
        </w:rPr>
        <w:t>transektų</w:t>
      </w:r>
      <w:proofErr w:type="spellEnd"/>
      <w:r w:rsidRPr="00A6153F">
        <w:rPr>
          <w:rFonts w:ascii="Calibri Light" w:hAnsi="Calibri Light" w:cs="Calibri Light"/>
          <w:b/>
          <w:color w:val="000000" w:themeColor="text1"/>
          <w:lang w:val="lt-LT"/>
        </w:rPr>
        <w:t xml:space="preserve"> duomenų forma</w:t>
      </w:r>
      <w:r w:rsidRPr="00A6153F">
        <w:rPr>
          <w:rFonts w:ascii="Calibri Light" w:hAnsi="Calibri Light" w:cs="Calibri Light"/>
          <w:color w:val="000000" w:themeColor="text1"/>
          <w:lang w:val="lt-LT"/>
        </w:rPr>
        <w:t xml:space="preserve"> (privalomos apskaitos duomenų formų skiltys)</w:t>
      </w:r>
    </w:p>
    <w:p w14:paraId="1F2EABD6" w14:textId="77777777" w:rsidR="00A6153F" w:rsidRPr="00A6153F" w:rsidRDefault="00A6153F" w:rsidP="00A6153F">
      <w:pPr>
        <w:spacing w:after="0" w:line="240" w:lineRule="auto"/>
        <w:jc w:val="right"/>
        <w:rPr>
          <w:rFonts w:ascii="Calibri Light" w:hAnsi="Calibri Light" w:cs="Calibri Light"/>
          <w:color w:val="000000" w:themeColor="text1"/>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9"/>
        <w:gridCol w:w="2164"/>
        <w:gridCol w:w="6403"/>
      </w:tblGrid>
      <w:tr w:rsidR="00A6153F" w:rsidRPr="00A6153F" w14:paraId="563E3A85" w14:textId="77777777" w:rsidTr="00730F16">
        <w:tc>
          <w:tcPr>
            <w:tcW w:w="799" w:type="pct"/>
          </w:tcPr>
          <w:p w14:paraId="5C830569" w14:textId="77777777" w:rsidR="00A6153F" w:rsidRPr="00A6153F" w:rsidRDefault="00A6153F" w:rsidP="00A6153F">
            <w:pPr>
              <w:spacing w:after="0" w:line="240" w:lineRule="auto"/>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Skilties pavadinimas</w:t>
            </w:r>
          </w:p>
        </w:tc>
        <w:tc>
          <w:tcPr>
            <w:tcW w:w="1061" w:type="pct"/>
          </w:tcPr>
          <w:p w14:paraId="297370BA" w14:textId="77777777" w:rsidR="00A6153F" w:rsidRPr="00A6153F" w:rsidRDefault="00A6153F" w:rsidP="00A6153F">
            <w:pPr>
              <w:spacing w:after="0" w:line="240" w:lineRule="auto"/>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Formatas/vienetai</w:t>
            </w:r>
          </w:p>
        </w:tc>
        <w:tc>
          <w:tcPr>
            <w:tcW w:w="3140" w:type="pct"/>
          </w:tcPr>
          <w:p w14:paraId="4CB85268" w14:textId="77777777" w:rsidR="00A6153F" w:rsidRPr="00A6153F" w:rsidRDefault="00A6153F" w:rsidP="00A6153F">
            <w:pPr>
              <w:spacing w:after="0" w:line="240" w:lineRule="auto"/>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Aprašymas</w:t>
            </w:r>
          </w:p>
        </w:tc>
      </w:tr>
      <w:tr w:rsidR="00A6153F" w:rsidRPr="00A6153F" w14:paraId="4D3A6AEF" w14:textId="77777777" w:rsidTr="00730F16">
        <w:tc>
          <w:tcPr>
            <w:tcW w:w="799" w:type="pct"/>
          </w:tcPr>
          <w:p w14:paraId="2C57D8E2"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Teritorija</w:t>
            </w:r>
          </w:p>
        </w:tc>
        <w:tc>
          <w:tcPr>
            <w:tcW w:w="1061" w:type="pct"/>
          </w:tcPr>
          <w:p w14:paraId="41282467"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3C095624"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Stebėjimų teritorijos pavadinimas. Gali būti saugomos teritorijos kodas ar kitas pavadinimas (pvz., Sambijos plynaukštė)</w:t>
            </w:r>
          </w:p>
        </w:tc>
      </w:tr>
      <w:tr w:rsidR="00A6153F" w:rsidRPr="00A6153F" w14:paraId="196CEEFF" w14:textId="77777777" w:rsidTr="00730F16">
        <w:tc>
          <w:tcPr>
            <w:tcW w:w="799" w:type="pct"/>
          </w:tcPr>
          <w:p w14:paraId="55253415" w14:textId="77777777" w:rsidR="00A6153F" w:rsidRPr="00A6153F" w:rsidRDefault="00A6153F" w:rsidP="00A6153F">
            <w:pPr>
              <w:spacing w:after="0" w:line="240" w:lineRule="auto"/>
              <w:rPr>
                <w:rFonts w:ascii="Calibri Light" w:hAnsi="Calibri Light" w:cs="Calibri Light"/>
                <w:color w:val="000000" w:themeColor="text1"/>
                <w:lang w:val="lt-LT"/>
              </w:rPr>
            </w:pP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Nr.</w:t>
            </w:r>
          </w:p>
        </w:tc>
        <w:tc>
          <w:tcPr>
            <w:tcW w:w="1061" w:type="pct"/>
          </w:tcPr>
          <w:p w14:paraId="0F4BDAA1"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6C0F1386"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Sąlyginis unikalus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numeris (paprastai sutampa su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numeriu individualioje monitoringo programoje); jei vienu metu apskaitą atlieka du stebėtojai skirtingose laivo  pusėse, jų </w:t>
            </w:r>
            <w:proofErr w:type="spellStart"/>
            <w:r w:rsidRPr="00A6153F">
              <w:rPr>
                <w:rFonts w:ascii="Calibri Light" w:hAnsi="Calibri Light" w:cs="Calibri Light"/>
                <w:color w:val="000000" w:themeColor="text1"/>
                <w:lang w:val="lt-LT"/>
              </w:rPr>
              <w:t>transektoms</w:t>
            </w:r>
            <w:proofErr w:type="spellEnd"/>
            <w:r w:rsidRPr="00A6153F">
              <w:rPr>
                <w:rFonts w:ascii="Calibri Light" w:hAnsi="Calibri Light" w:cs="Calibri Light"/>
                <w:color w:val="000000" w:themeColor="text1"/>
                <w:lang w:val="lt-LT"/>
              </w:rPr>
              <w:t xml:space="preserve"> taip pat suteikiami unikalūs numeriai, pvz., pridedant stebėtojų inicialus (ar laivo pusės kodą)</w:t>
            </w:r>
          </w:p>
        </w:tc>
      </w:tr>
      <w:tr w:rsidR="00A6153F" w:rsidRPr="00A6153F" w14:paraId="682193F0" w14:textId="77777777" w:rsidTr="00730F16">
        <w:tc>
          <w:tcPr>
            <w:tcW w:w="799" w:type="pct"/>
          </w:tcPr>
          <w:p w14:paraId="03197519"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Data</w:t>
            </w:r>
          </w:p>
        </w:tc>
        <w:tc>
          <w:tcPr>
            <w:tcW w:w="1061" w:type="pct"/>
          </w:tcPr>
          <w:p w14:paraId="02ADE600"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Data, </w:t>
            </w:r>
            <w:proofErr w:type="spellStart"/>
            <w:r w:rsidRPr="00A6153F">
              <w:rPr>
                <w:rFonts w:ascii="Calibri Light" w:hAnsi="Calibri Light" w:cs="Calibri Light"/>
                <w:color w:val="000000" w:themeColor="text1"/>
                <w:lang w:val="lt-LT"/>
              </w:rPr>
              <w:t>yyyy</w:t>
            </w:r>
            <w:proofErr w:type="spellEnd"/>
            <w:r w:rsidRPr="00A6153F">
              <w:rPr>
                <w:rFonts w:ascii="Calibri Light" w:hAnsi="Calibri Light" w:cs="Calibri Light"/>
                <w:color w:val="000000" w:themeColor="text1"/>
                <w:lang w:val="lt-LT"/>
              </w:rPr>
              <w:t>-mm-</w:t>
            </w:r>
            <w:proofErr w:type="spellStart"/>
            <w:r w:rsidRPr="00A6153F">
              <w:rPr>
                <w:rFonts w:ascii="Calibri Light" w:hAnsi="Calibri Light" w:cs="Calibri Light"/>
                <w:color w:val="000000" w:themeColor="text1"/>
                <w:lang w:val="lt-LT"/>
              </w:rPr>
              <w:t>dd</w:t>
            </w:r>
            <w:proofErr w:type="spellEnd"/>
          </w:p>
        </w:tc>
        <w:tc>
          <w:tcPr>
            <w:tcW w:w="3140" w:type="pct"/>
          </w:tcPr>
          <w:p w14:paraId="645D3E08"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Apskaitos data</w:t>
            </w:r>
          </w:p>
        </w:tc>
      </w:tr>
      <w:tr w:rsidR="00A6153F" w:rsidRPr="00A6153F" w14:paraId="462FEEFB" w14:textId="77777777" w:rsidTr="00730F16">
        <w:tc>
          <w:tcPr>
            <w:tcW w:w="799" w:type="pct"/>
          </w:tcPr>
          <w:p w14:paraId="6B354AFB"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Pradžios laikas</w:t>
            </w:r>
          </w:p>
        </w:tc>
        <w:tc>
          <w:tcPr>
            <w:tcW w:w="1061" w:type="pct"/>
          </w:tcPr>
          <w:p w14:paraId="768A757E"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Laikas, </w:t>
            </w:r>
            <w:proofErr w:type="spellStart"/>
            <w:r w:rsidRPr="00A6153F">
              <w:rPr>
                <w:rFonts w:ascii="Calibri Light" w:hAnsi="Calibri Light" w:cs="Calibri Light"/>
                <w:color w:val="000000" w:themeColor="text1"/>
                <w:lang w:val="lt-LT"/>
              </w:rPr>
              <w:t>hh:mm:ss</w:t>
            </w:r>
            <w:proofErr w:type="spellEnd"/>
          </w:p>
        </w:tc>
        <w:tc>
          <w:tcPr>
            <w:tcW w:w="3140" w:type="pct"/>
          </w:tcPr>
          <w:p w14:paraId="38CA5BC9" w14:textId="77777777" w:rsidR="00A6153F" w:rsidRPr="00A6153F" w:rsidRDefault="00A6153F" w:rsidP="00A6153F">
            <w:pPr>
              <w:spacing w:after="0" w:line="240" w:lineRule="auto"/>
              <w:rPr>
                <w:rFonts w:ascii="Calibri Light" w:hAnsi="Calibri Light" w:cs="Calibri Light"/>
                <w:color w:val="000000" w:themeColor="text1"/>
                <w:lang w:val="lt-LT"/>
              </w:rPr>
            </w:pP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pradžios laikas, užrašomas sekundžių tikslumu pagal stebėtojo GPS imtuvo duomenis. </w:t>
            </w:r>
          </w:p>
        </w:tc>
      </w:tr>
      <w:tr w:rsidR="00A6153F" w:rsidRPr="00A6153F" w14:paraId="319CEECD" w14:textId="77777777" w:rsidTr="00730F16">
        <w:tc>
          <w:tcPr>
            <w:tcW w:w="799" w:type="pct"/>
          </w:tcPr>
          <w:p w14:paraId="37EFFF88"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Pabaigos laikas</w:t>
            </w:r>
          </w:p>
        </w:tc>
        <w:tc>
          <w:tcPr>
            <w:tcW w:w="1061" w:type="pct"/>
          </w:tcPr>
          <w:p w14:paraId="0D2AD0E9"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Laikas, </w:t>
            </w:r>
            <w:proofErr w:type="spellStart"/>
            <w:r w:rsidRPr="00A6153F">
              <w:rPr>
                <w:rFonts w:ascii="Calibri Light" w:hAnsi="Calibri Light" w:cs="Calibri Light"/>
                <w:color w:val="000000" w:themeColor="text1"/>
                <w:lang w:val="lt-LT"/>
              </w:rPr>
              <w:t>hh:mm:ss</w:t>
            </w:r>
            <w:proofErr w:type="spellEnd"/>
          </w:p>
        </w:tc>
        <w:tc>
          <w:tcPr>
            <w:tcW w:w="3140" w:type="pct"/>
          </w:tcPr>
          <w:p w14:paraId="3E9D3F94" w14:textId="77777777" w:rsidR="00A6153F" w:rsidRPr="00A6153F" w:rsidRDefault="00A6153F" w:rsidP="00A6153F">
            <w:pPr>
              <w:spacing w:after="0" w:line="240" w:lineRule="auto"/>
              <w:rPr>
                <w:rFonts w:ascii="Calibri Light" w:hAnsi="Calibri Light" w:cs="Calibri Light"/>
                <w:color w:val="000000" w:themeColor="text1"/>
                <w:lang w:val="lt-LT"/>
              </w:rPr>
            </w:pP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pabaigos laikas, užrašomas sekundžių tikslumu pagal stebėtojo GPS imtuvo duomenis</w:t>
            </w:r>
          </w:p>
        </w:tc>
      </w:tr>
      <w:tr w:rsidR="00A6153F" w:rsidRPr="00A6153F" w14:paraId="5FE630C6" w14:textId="77777777" w:rsidTr="00730F16">
        <w:tc>
          <w:tcPr>
            <w:tcW w:w="799" w:type="pct"/>
          </w:tcPr>
          <w:p w14:paraId="6C8206BC" w14:textId="77777777" w:rsidR="00A6153F" w:rsidRPr="00A6153F" w:rsidRDefault="00A6153F" w:rsidP="00A6153F">
            <w:pPr>
              <w:spacing w:after="0" w:line="240" w:lineRule="auto"/>
              <w:rPr>
                <w:rFonts w:ascii="Calibri Light" w:hAnsi="Calibri Light" w:cs="Calibri Light"/>
                <w:color w:val="000000" w:themeColor="text1"/>
                <w:lang w:val="lt-LT"/>
              </w:rPr>
            </w:pP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ilgis</w:t>
            </w:r>
          </w:p>
        </w:tc>
        <w:tc>
          <w:tcPr>
            <w:tcW w:w="1061" w:type="pct"/>
          </w:tcPr>
          <w:p w14:paraId="53495973"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Skaičius, km</w:t>
            </w:r>
          </w:p>
        </w:tc>
        <w:tc>
          <w:tcPr>
            <w:tcW w:w="3140" w:type="pct"/>
          </w:tcPr>
          <w:p w14:paraId="3FF9740F" w14:textId="77777777" w:rsidR="00A6153F" w:rsidRPr="00A6153F" w:rsidRDefault="00A6153F" w:rsidP="00A6153F">
            <w:pPr>
              <w:spacing w:after="0" w:line="240" w:lineRule="auto"/>
              <w:rPr>
                <w:rFonts w:ascii="Calibri Light" w:hAnsi="Calibri Light" w:cs="Calibri Light"/>
                <w:color w:val="000000" w:themeColor="text1"/>
                <w:lang w:val="lt-LT"/>
              </w:rPr>
            </w:pP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ilgis kilometrais nuo jos pradžios iki pabaigos. Ši informacija apskaičiuojama iš GPS imtuvu užfiksuoto maršruto</w:t>
            </w:r>
          </w:p>
        </w:tc>
      </w:tr>
      <w:tr w:rsidR="00A6153F" w:rsidRPr="00A6153F" w14:paraId="79489F7D" w14:textId="77777777" w:rsidTr="00730F16">
        <w:tc>
          <w:tcPr>
            <w:tcW w:w="799" w:type="pct"/>
          </w:tcPr>
          <w:p w14:paraId="1CEA0728"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Laivas</w:t>
            </w:r>
          </w:p>
        </w:tc>
        <w:tc>
          <w:tcPr>
            <w:tcW w:w="1061" w:type="pct"/>
          </w:tcPr>
          <w:p w14:paraId="59213A3C"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6AC3EC2E"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Laivo, kuriuo atliekama apskaita, pavadinimas (pvz., laivo registracijos numeris)</w:t>
            </w:r>
          </w:p>
        </w:tc>
      </w:tr>
      <w:tr w:rsidR="00A6153F" w:rsidRPr="00A6153F" w14:paraId="4FF7217D" w14:textId="77777777" w:rsidTr="00730F16">
        <w:tc>
          <w:tcPr>
            <w:tcW w:w="799" w:type="pct"/>
          </w:tcPr>
          <w:p w14:paraId="721B6522"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Laivo pusė</w:t>
            </w:r>
          </w:p>
        </w:tc>
        <w:tc>
          <w:tcPr>
            <w:tcW w:w="1061" w:type="pct"/>
          </w:tcPr>
          <w:p w14:paraId="2003CAC1"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4C861C43"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Laivo pusė, kurioje atliekami stebėjimai; K – kairė, D – dešinė</w:t>
            </w:r>
          </w:p>
        </w:tc>
      </w:tr>
      <w:tr w:rsidR="00A6153F" w:rsidRPr="00A6153F" w14:paraId="386D5C91" w14:textId="77777777" w:rsidTr="00730F16">
        <w:tc>
          <w:tcPr>
            <w:tcW w:w="799" w:type="pct"/>
          </w:tcPr>
          <w:p w14:paraId="56CC8882"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Stebėtojas</w:t>
            </w:r>
          </w:p>
        </w:tc>
        <w:tc>
          <w:tcPr>
            <w:tcW w:w="1061" w:type="pct"/>
          </w:tcPr>
          <w:p w14:paraId="7F9DC3BB"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626ADB56"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Stebėtojo inicialai</w:t>
            </w:r>
          </w:p>
        </w:tc>
      </w:tr>
      <w:tr w:rsidR="00A6153F" w:rsidRPr="00A6153F" w14:paraId="6284F405" w14:textId="77777777" w:rsidTr="00730F16">
        <w:tc>
          <w:tcPr>
            <w:tcW w:w="799" w:type="pct"/>
          </w:tcPr>
          <w:p w14:paraId="5684F6D9"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Bangavimas</w:t>
            </w:r>
          </w:p>
        </w:tc>
        <w:tc>
          <w:tcPr>
            <w:tcW w:w="1061" w:type="pct"/>
          </w:tcPr>
          <w:p w14:paraId="45FECA4F"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Skaičius</w:t>
            </w:r>
          </w:p>
        </w:tc>
        <w:tc>
          <w:tcPr>
            <w:tcW w:w="3140" w:type="pct"/>
          </w:tcPr>
          <w:p w14:paraId="5AA40C9E"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Pateikiamas vizualiai balais įvertintas bangavimas/vėjo stiprumas, remiantis </w:t>
            </w:r>
            <w:proofErr w:type="spellStart"/>
            <w:r w:rsidRPr="00A6153F">
              <w:rPr>
                <w:rFonts w:ascii="Calibri Light" w:hAnsi="Calibri Light" w:cs="Calibri Light"/>
                <w:color w:val="000000" w:themeColor="text1"/>
                <w:lang w:val="lt-LT"/>
              </w:rPr>
              <w:t>Boforto</w:t>
            </w:r>
            <w:proofErr w:type="spellEnd"/>
            <w:r w:rsidRPr="00A6153F">
              <w:rPr>
                <w:rFonts w:ascii="Calibri Light" w:hAnsi="Calibri Light" w:cs="Calibri Light"/>
                <w:color w:val="000000" w:themeColor="text1"/>
                <w:lang w:val="lt-LT"/>
              </w:rPr>
              <w:t xml:space="preserve"> skale (0–4; esant stipresniam vėjui apskaitų vykdyti nerekomenduojama). Bangavimo/vėjo stiprumo pokyčiai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metu nurodomi pastabose stebėtų paukščių formoje</w:t>
            </w:r>
          </w:p>
        </w:tc>
      </w:tr>
      <w:tr w:rsidR="00A6153F" w:rsidRPr="00A6153F" w14:paraId="111BD128" w14:textId="77777777" w:rsidTr="00730F16">
        <w:tc>
          <w:tcPr>
            <w:tcW w:w="799" w:type="pct"/>
          </w:tcPr>
          <w:p w14:paraId="21924FDD"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Matomumas</w:t>
            </w:r>
          </w:p>
        </w:tc>
        <w:tc>
          <w:tcPr>
            <w:tcW w:w="1061" w:type="pct"/>
          </w:tcPr>
          <w:p w14:paraId="050EA848"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Skaičius</w:t>
            </w:r>
          </w:p>
        </w:tc>
        <w:tc>
          <w:tcPr>
            <w:tcW w:w="3140" w:type="pct"/>
          </w:tcPr>
          <w:p w14:paraId="1E5A8137"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Nurodomas apytikslis matomumas metrais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pradžioje; itin svarbu nurodyti, jei matomumas mažesnis nei 2 000 m. Esant mažesniam kaip 1 000 m matomumui, apskaitų vykdyti nerekomenduojama. Matomumo pokyčiai apskaitos metu nurodomi stebėtų paukščių formos pastabose </w:t>
            </w:r>
          </w:p>
        </w:tc>
      </w:tr>
      <w:tr w:rsidR="00A6153F" w:rsidRPr="00A6153F" w14:paraId="37DA185F" w14:textId="77777777" w:rsidTr="00730F16">
        <w:tc>
          <w:tcPr>
            <w:tcW w:w="799" w:type="pct"/>
          </w:tcPr>
          <w:p w14:paraId="7333AB84"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Debesuotumas</w:t>
            </w:r>
          </w:p>
        </w:tc>
        <w:tc>
          <w:tcPr>
            <w:tcW w:w="1061" w:type="pct"/>
          </w:tcPr>
          <w:p w14:paraId="2047EBCE"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022DF344"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Apytiksliai nurodomas debesuotumas apskaitos pradžioje (giedra, nedidelis debesuotumas, debesuota, debesuota su pragiedruliais, apsiniaukę). Debesuotumo pokyčiai apskaitos metu nurodomi „Pastabose“ stebėtų paukščių formoje</w:t>
            </w:r>
          </w:p>
        </w:tc>
      </w:tr>
      <w:tr w:rsidR="00A6153F" w:rsidRPr="00A6153F" w14:paraId="0C4EE412" w14:textId="77777777" w:rsidTr="00730F16">
        <w:tc>
          <w:tcPr>
            <w:tcW w:w="799" w:type="pct"/>
          </w:tcPr>
          <w:p w14:paraId="44E5D5D9"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Stebėjimo vietos savybės</w:t>
            </w:r>
          </w:p>
        </w:tc>
        <w:tc>
          <w:tcPr>
            <w:tcW w:w="1061" w:type="pct"/>
          </w:tcPr>
          <w:p w14:paraId="4049AE70"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65B5D8E6"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Nurodomi stebėjimo vietos savybių kodai pagal toliau pateikiamą lentelę (pvz., 1.0, 2.1). Ši informacija nurodoma kiekvienai stebėjimų </w:t>
            </w:r>
            <w:proofErr w:type="spellStart"/>
            <w:r w:rsidRPr="00A6153F">
              <w:rPr>
                <w:rFonts w:ascii="Calibri Light" w:hAnsi="Calibri Light" w:cs="Calibri Light"/>
                <w:color w:val="000000" w:themeColor="text1"/>
                <w:lang w:val="lt-LT"/>
              </w:rPr>
              <w:t>transektai</w:t>
            </w:r>
            <w:proofErr w:type="spellEnd"/>
            <w:r w:rsidRPr="00A6153F">
              <w:rPr>
                <w:rFonts w:ascii="Calibri Light" w:hAnsi="Calibri Light" w:cs="Calibri Light"/>
                <w:color w:val="000000" w:themeColor="text1"/>
                <w:lang w:val="lt-LT"/>
              </w:rPr>
              <w:t xml:space="preserve"> atskirai</w:t>
            </w:r>
          </w:p>
        </w:tc>
      </w:tr>
      <w:tr w:rsidR="00A6153F" w:rsidRPr="00A6153F" w14:paraId="6E79DC84" w14:textId="77777777" w:rsidTr="00730F16">
        <w:tc>
          <w:tcPr>
            <w:tcW w:w="799" w:type="pct"/>
          </w:tcPr>
          <w:p w14:paraId="49904B53"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Pastabos</w:t>
            </w:r>
          </w:p>
        </w:tc>
        <w:tc>
          <w:tcPr>
            <w:tcW w:w="1061" w:type="pct"/>
          </w:tcPr>
          <w:p w14:paraId="3FA67F40"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716C9AC1"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Bet kokia papildoma informacija, susijusi su visa apskaitų </w:t>
            </w:r>
            <w:proofErr w:type="spellStart"/>
            <w:r w:rsidRPr="00A6153F">
              <w:rPr>
                <w:rFonts w:ascii="Calibri Light" w:hAnsi="Calibri Light" w:cs="Calibri Light"/>
                <w:color w:val="000000" w:themeColor="text1"/>
                <w:lang w:val="lt-LT"/>
              </w:rPr>
              <w:t>transekta</w:t>
            </w:r>
            <w:proofErr w:type="spellEnd"/>
          </w:p>
        </w:tc>
      </w:tr>
    </w:tbl>
    <w:p w14:paraId="540D9E47" w14:textId="77777777" w:rsidR="00A6153F" w:rsidRPr="00A6153F" w:rsidRDefault="00A6153F" w:rsidP="00A6153F">
      <w:pPr>
        <w:spacing w:after="0" w:line="240" w:lineRule="auto"/>
        <w:jc w:val="right"/>
        <w:rPr>
          <w:rFonts w:ascii="Calibri Light" w:eastAsia="Calibri" w:hAnsi="Calibri Light" w:cs="Calibri Light"/>
          <w:color w:val="000000" w:themeColor="text1"/>
          <w:lang w:val="lt-LT" w:eastAsia="lt-LT"/>
        </w:rPr>
      </w:pPr>
    </w:p>
    <w:p w14:paraId="297DDA0B" w14:textId="77777777" w:rsidR="00A6153F" w:rsidRPr="00A6153F" w:rsidRDefault="00A6153F" w:rsidP="00A6153F">
      <w:pPr>
        <w:spacing w:after="0" w:line="240" w:lineRule="auto"/>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b) lentelė Stebėjimo vietos pokyčiai apskaitas atliekant iš laivo:</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1590"/>
        <w:gridCol w:w="4961"/>
      </w:tblGrid>
      <w:tr w:rsidR="00A6153F" w:rsidRPr="00A6153F" w14:paraId="4B85A4B9" w14:textId="77777777" w:rsidTr="00730F16">
        <w:tc>
          <w:tcPr>
            <w:tcW w:w="3414" w:type="dxa"/>
          </w:tcPr>
          <w:p w14:paraId="5C22A013" w14:textId="77777777" w:rsidR="00A6153F" w:rsidRPr="00A6153F" w:rsidRDefault="00A6153F" w:rsidP="00A6153F">
            <w:pPr>
              <w:spacing w:after="0" w:line="240" w:lineRule="auto"/>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Vertinama vietos savybė</w:t>
            </w:r>
          </w:p>
        </w:tc>
        <w:tc>
          <w:tcPr>
            <w:tcW w:w="1537" w:type="dxa"/>
          </w:tcPr>
          <w:p w14:paraId="3763EF11" w14:textId="77777777" w:rsidR="00A6153F" w:rsidRPr="00A6153F" w:rsidRDefault="00A6153F" w:rsidP="00A6153F">
            <w:pPr>
              <w:spacing w:after="0" w:line="240" w:lineRule="auto"/>
              <w:rPr>
                <w:rFonts w:ascii="Calibri Light" w:hAnsi="Calibri Light" w:cs="Calibri Light"/>
                <w:b/>
                <w:bCs/>
                <w:color w:val="000000" w:themeColor="text1"/>
                <w:lang w:val="lt-LT"/>
              </w:rPr>
            </w:pPr>
            <w:r w:rsidRPr="00A6153F">
              <w:rPr>
                <w:rFonts w:ascii="Calibri Light" w:hAnsi="Calibri Light" w:cs="Calibri Light"/>
                <w:b/>
                <w:bCs/>
                <w:color w:val="000000" w:themeColor="text1"/>
                <w:lang w:val="lt-LT"/>
              </w:rPr>
              <w:t>Balai</w:t>
            </w:r>
          </w:p>
        </w:tc>
        <w:tc>
          <w:tcPr>
            <w:tcW w:w="4795" w:type="dxa"/>
          </w:tcPr>
          <w:p w14:paraId="0FD723D0" w14:textId="77777777" w:rsidR="00A6153F" w:rsidRPr="00A6153F" w:rsidRDefault="00A6153F" w:rsidP="00A6153F">
            <w:pPr>
              <w:spacing w:after="0" w:line="240" w:lineRule="auto"/>
              <w:rPr>
                <w:rFonts w:ascii="Calibri Light" w:hAnsi="Calibri Light" w:cs="Calibri Light"/>
                <w:b/>
                <w:bCs/>
                <w:color w:val="000000" w:themeColor="text1"/>
                <w:lang w:val="lt-LT"/>
              </w:rPr>
            </w:pPr>
            <w:r w:rsidRPr="00A6153F">
              <w:rPr>
                <w:rFonts w:ascii="Calibri Light" w:hAnsi="Calibri Light" w:cs="Calibri Light"/>
                <w:b/>
                <w:color w:val="000000" w:themeColor="text1"/>
                <w:lang w:val="lt-LT"/>
              </w:rPr>
              <w:t>Išsaugojimo laipsnio įvertinimas</w:t>
            </w:r>
          </w:p>
        </w:tc>
      </w:tr>
      <w:tr w:rsidR="00A6153F" w:rsidRPr="00A6153F" w14:paraId="5126B72F" w14:textId="77777777" w:rsidTr="00730F16">
        <w:trPr>
          <w:cantSplit/>
        </w:trPr>
        <w:tc>
          <w:tcPr>
            <w:tcW w:w="3414" w:type="dxa"/>
            <w:vMerge w:val="restart"/>
          </w:tcPr>
          <w:p w14:paraId="610D35F5"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1. Žūties grėsmės didėjimas dėl jūroje statomų žvejybinių tinklų</w:t>
            </w:r>
          </w:p>
        </w:tc>
        <w:tc>
          <w:tcPr>
            <w:tcW w:w="1537" w:type="dxa"/>
          </w:tcPr>
          <w:p w14:paraId="52DBCF4B"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1.0</w:t>
            </w:r>
          </w:p>
        </w:tc>
        <w:tc>
          <w:tcPr>
            <w:tcW w:w="4795" w:type="dxa"/>
          </w:tcPr>
          <w:p w14:paraId="55AC6189"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Apskaitų </w:t>
            </w:r>
            <w:proofErr w:type="spellStart"/>
            <w:r w:rsidRPr="00A6153F">
              <w:rPr>
                <w:rFonts w:ascii="Calibri Light" w:hAnsi="Calibri Light" w:cs="Calibri Light"/>
                <w:color w:val="000000" w:themeColor="text1"/>
                <w:lang w:val="lt-LT"/>
              </w:rPr>
              <w:t>transektoje</w:t>
            </w:r>
            <w:proofErr w:type="spellEnd"/>
            <w:r w:rsidRPr="00A6153F">
              <w:rPr>
                <w:rFonts w:ascii="Calibri Light" w:hAnsi="Calibri Light" w:cs="Calibri Light"/>
                <w:color w:val="000000" w:themeColor="text1"/>
                <w:lang w:val="lt-LT"/>
              </w:rPr>
              <w:t xml:space="preserve"> tinklų nepastebėta</w:t>
            </w:r>
          </w:p>
        </w:tc>
      </w:tr>
      <w:tr w:rsidR="00A6153F" w:rsidRPr="00A6153F" w14:paraId="2A408117" w14:textId="77777777" w:rsidTr="00730F16">
        <w:trPr>
          <w:cantSplit/>
        </w:trPr>
        <w:tc>
          <w:tcPr>
            <w:tcW w:w="3414" w:type="dxa"/>
            <w:vMerge/>
          </w:tcPr>
          <w:p w14:paraId="554E6DED" w14:textId="77777777" w:rsidR="00A6153F" w:rsidRPr="00A6153F" w:rsidRDefault="00A6153F" w:rsidP="00A6153F">
            <w:pPr>
              <w:spacing w:after="0" w:line="240" w:lineRule="auto"/>
              <w:rPr>
                <w:rFonts w:ascii="Calibri Light" w:hAnsi="Calibri Light" w:cs="Calibri Light"/>
                <w:color w:val="000000" w:themeColor="text1"/>
                <w:lang w:val="lt-LT"/>
              </w:rPr>
            </w:pPr>
          </w:p>
        </w:tc>
        <w:tc>
          <w:tcPr>
            <w:tcW w:w="1537" w:type="dxa"/>
          </w:tcPr>
          <w:p w14:paraId="3CDBED7F"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1.1</w:t>
            </w:r>
          </w:p>
        </w:tc>
        <w:tc>
          <w:tcPr>
            <w:tcW w:w="4795" w:type="dxa"/>
          </w:tcPr>
          <w:p w14:paraId="5C32F727"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Apskaitų </w:t>
            </w:r>
            <w:proofErr w:type="spellStart"/>
            <w:r w:rsidRPr="00A6153F">
              <w:rPr>
                <w:rFonts w:ascii="Calibri Light" w:hAnsi="Calibri Light" w:cs="Calibri Light"/>
                <w:color w:val="000000" w:themeColor="text1"/>
                <w:lang w:val="lt-LT"/>
              </w:rPr>
              <w:t>transektoje</w:t>
            </w:r>
            <w:proofErr w:type="spellEnd"/>
            <w:r w:rsidRPr="00A6153F">
              <w:rPr>
                <w:rFonts w:ascii="Calibri Light" w:hAnsi="Calibri Light" w:cs="Calibri Light"/>
                <w:color w:val="000000" w:themeColor="text1"/>
                <w:lang w:val="lt-LT"/>
              </w:rPr>
              <w:t xml:space="preserve"> yra pavienių žvejybinių tinklų (ne daugiau kaip 5 tinklai – apytiksliai nustatoma pagal vėliavėlių ar plūdurų poras) </w:t>
            </w:r>
          </w:p>
        </w:tc>
      </w:tr>
      <w:tr w:rsidR="00A6153F" w:rsidRPr="00A6153F" w14:paraId="4C6A9239" w14:textId="77777777" w:rsidTr="00730F16">
        <w:trPr>
          <w:cantSplit/>
          <w:trHeight w:val="496"/>
        </w:trPr>
        <w:tc>
          <w:tcPr>
            <w:tcW w:w="3414" w:type="dxa"/>
            <w:vMerge/>
          </w:tcPr>
          <w:p w14:paraId="07A514BE" w14:textId="77777777" w:rsidR="00A6153F" w:rsidRPr="00A6153F" w:rsidRDefault="00A6153F" w:rsidP="00A6153F">
            <w:pPr>
              <w:spacing w:after="0" w:line="240" w:lineRule="auto"/>
              <w:rPr>
                <w:rFonts w:ascii="Calibri Light" w:hAnsi="Calibri Light" w:cs="Calibri Light"/>
                <w:color w:val="000000" w:themeColor="text1"/>
                <w:lang w:val="lt-LT"/>
              </w:rPr>
            </w:pPr>
          </w:p>
        </w:tc>
        <w:tc>
          <w:tcPr>
            <w:tcW w:w="1537" w:type="dxa"/>
          </w:tcPr>
          <w:p w14:paraId="63197824"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1.2</w:t>
            </w:r>
          </w:p>
        </w:tc>
        <w:tc>
          <w:tcPr>
            <w:tcW w:w="4795" w:type="dxa"/>
          </w:tcPr>
          <w:p w14:paraId="6322E2FB"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Apskaitų </w:t>
            </w:r>
            <w:proofErr w:type="spellStart"/>
            <w:r w:rsidRPr="00A6153F">
              <w:rPr>
                <w:rFonts w:ascii="Calibri Light" w:hAnsi="Calibri Light" w:cs="Calibri Light"/>
                <w:color w:val="000000" w:themeColor="text1"/>
                <w:lang w:val="lt-LT"/>
              </w:rPr>
              <w:t>transektoje</w:t>
            </w:r>
            <w:proofErr w:type="spellEnd"/>
            <w:r w:rsidRPr="00A6153F">
              <w:rPr>
                <w:rFonts w:ascii="Calibri Light" w:hAnsi="Calibri Light" w:cs="Calibri Light"/>
                <w:color w:val="000000" w:themeColor="text1"/>
                <w:lang w:val="lt-LT"/>
              </w:rPr>
              <w:t xml:space="preserve"> yra daug žvejybinių tinklų (daugiau kaip 5 tinklai)</w:t>
            </w:r>
          </w:p>
        </w:tc>
      </w:tr>
      <w:tr w:rsidR="00A6153F" w:rsidRPr="00A6153F" w14:paraId="017B9481" w14:textId="77777777" w:rsidTr="00730F16">
        <w:trPr>
          <w:cantSplit/>
        </w:trPr>
        <w:tc>
          <w:tcPr>
            <w:tcW w:w="3414" w:type="dxa"/>
            <w:vMerge w:val="restart"/>
          </w:tcPr>
          <w:p w14:paraId="2F7862C9"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2. Žūties grėsmės didėjimas dėl jūros teršimo naftos produktais</w:t>
            </w:r>
          </w:p>
        </w:tc>
        <w:tc>
          <w:tcPr>
            <w:tcW w:w="1537" w:type="dxa"/>
          </w:tcPr>
          <w:p w14:paraId="387276D6"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2.0</w:t>
            </w:r>
          </w:p>
        </w:tc>
        <w:tc>
          <w:tcPr>
            <w:tcW w:w="4795" w:type="dxa"/>
          </w:tcPr>
          <w:p w14:paraId="1A45C3F7"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Apskaitų </w:t>
            </w:r>
            <w:proofErr w:type="spellStart"/>
            <w:r w:rsidRPr="00A6153F">
              <w:rPr>
                <w:rFonts w:ascii="Calibri Light" w:hAnsi="Calibri Light" w:cs="Calibri Light"/>
                <w:color w:val="000000" w:themeColor="text1"/>
                <w:lang w:val="lt-LT"/>
              </w:rPr>
              <w:t>transektoje</w:t>
            </w:r>
            <w:proofErr w:type="spellEnd"/>
            <w:r w:rsidRPr="00A6153F">
              <w:rPr>
                <w:rFonts w:ascii="Calibri Light" w:hAnsi="Calibri Light" w:cs="Calibri Light"/>
                <w:color w:val="000000" w:themeColor="text1"/>
                <w:lang w:val="lt-LT"/>
              </w:rPr>
              <w:t xml:space="preserve"> nepastebėta naftos produktų dėmių</w:t>
            </w:r>
          </w:p>
        </w:tc>
      </w:tr>
      <w:tr w:rsidR="00A6153F" w:rsidRPr="00A6153F" w14:paraId="140EF1EC" w14:textId="77777777" w:rsidTr="00730F16">
        <w:trPr>
          <w:cantSplit/>
        </w:trPr>
        <w:tc>
          <w:tcPr>
            <w:tcW w:w="3414" w:type="dxa"/>
            <w:vMerge/>
          </w:tcPr>
          <w:p w14:paraId="7CFCCE0F" w14:textId="77777777" w:rsidR="00A6153F" w:rsidRPr="00A6153F" w:rsidRDefault="00A6153F" w:rsidP="00A6153F">
            <w:pPr>
              <w:spacing w:after="0" w:line="240" w:lineRule="auto"/>
              <w:rPr>
                <w:rFonts w:ascii="Calibri Light" w:hAnsi="Calibri Light" w:cs="Calibri Light"/>
                <w:color w:val="000000" w:themeColor="text1"/>
                <w:lang w:val="lt-LT"/>
              </w:rPr>
            </w:pPr>
          </w:p>
        </w:tc>
        <w:tc>
          <w:tcPr>
            <w:tcW w:w="1537" w:type="dxa"/>
          </w:tcPr>
          <w:p w14:paraId="097A144F"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2.1</w:t>
            </w:r>
          </w:p>
        </w:tc>
        <w:tc>
          <w:tcPr>
            <w:tcW w:w="4795" w:type="dxa"/>
          </w:tcPr>
          <w:p w14:paraId="2B69C748"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Apskaitų </w:t>
            </w:r>
            <w:proofErr w:type="spellStart"/>
            <w:r w:rsidRPr="00A6153F">
              <w:rPr>
                <w:rFonts w:ascii="Calibri Light" w:hAnsi="Calibri Light" w:cs="Calibri Light"/>
                <w:color w:val="000000" w:themeColor="text1"/>
                <w:lang w:val="lt-LT"/>
              </w:rPr>
              <w:t>transektoje</w:t>
            </w:r>
            <w:proofErr w:type="spellEnd"/>
            <w:r w:rsidRPr="00A6153F">
              <w:rPr>
                <w:rFonts w:ascii="Calibri Light" w:hAnsi="Calibri Light" w:cs="Calibri Light"/>
                <w:color w:val="000000" w:themeColor="text1"/>
                <w:lang w:val="lt-LT"/>
              </w:rPr>
              <w:t xml:space="preserve"> pastebėta viena naftos produktų dėmė</w:t>
            </w:r>
          </w:p>
        </w:tc>
      </w:tr>
      <w:tr w:rsidR="00A6153F" w:rsidRPr="00A6153F" w14:paraId="4C8ED546" w14:textId="77777777" w:rsidTr="00730F16">
        <w:trPr>
          <w:cantSplit/>
        </w:trPr>
        <w:tc>
          <w:tcPr>
            <w:tcW w:w="3414" w:type="dxa"/>
            <w:vMerge/>
          </w:tcPr>
          <w:p w14:paraId="1C639944" w14:textId="77777777" w:rsidR="00A6153F" w:rsidRPr="00A6153F" w:rsidRDefault="00A6153F" w:rsidP="00A6153F">
            <w:pPr>
              <w:spacing w:after="0" w:line="240" w:lineRule="auto"/>
              <w:rPr>
                <w:rFonts w:ascii="Calibri Light" w:hAnsi="Calibri Light" w:cs="Calibri Light"/>
                <w:color w:val="000000" w:themeColor="text1"/>
                <w:lang w:val="lt-LT"/>
              </w:rPr>
            </w:pPr>
          </w:p>
        </w:tc>
        <w:tc>
          <w:tcPr>
            <w:tcW w:w="1537" w:type="dxa"/>
          </w:tcPr>
          <w:p w14:paraId="33FB97D3"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2.2</w:t>
            </w:r>
          </w:p>
        </w:tc>
        <w:tc>
          <w:tcPr>
            <w:tcW w:w="4795" w:type="dxa"/>
          </w:tcPr>
          <w:p w14:paraId="55FC567D"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Apskaitų </w:t>
            </w:r>
            <w:proofErr w:type="spellStart"/>
            <w:r w:rsidRPr="00A6153F">
              <w:rPr>
                <w:rFonts w:ascii="Calibri Light" w:hAnsi="Calibri Light" w:cs="Calibri Light"/>
                <w:color w:val="000000" w:themeColor="text1"/>
                <w:lang w:val="lt-LT"/>
              </w:rPr>
              <w:t>transektoje</w:t>
            </w:r>
            <w:proofErr w:type="spellEnd"/>
            <w:r w:rsidRPr="00A6153F">
              <w:rPr>
                <w:rFonts w:ascii="Calibri Light" w:hAnsi="Calibri Light" w:cs="Calibri Light"/>
                <w:color w:val="000000" w:themeColor="text1"/>
                <w:lang w:val="lt-LT"/>
              </w:rPr>
              <w:t xml:space="preserve"> pastebėta daugiau nei viena naftos produktų dėmė</w:t>
            </w:r>
          </w:p>
        </w:tc>
      </w:tr>
    </w:tbl>
    <w:p w14:paraId="1E98AC6F" w14:textId="77777777" w:rsidR="00A6153F" w:rsidRPr="00A6153F" w:rsidRDefault="00A6153F" w:rsidP="00A6153F">
      <w:pPr>
        <w:spacing w:after="0" w:line="240" w:lineRule="auto"/>
        <w:jc w:val="right"/>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 xml:space="preserve">Techninės specifikacijos 2 priedas </w:t>
      </w:r>
    </w:p>
    <w:p w14:paraId="621BD52C" w14:textId="77777777" w:rsidR="00A6153F" w:rsidRPr="00A6153F" w:rsidRDefault="00A6153F" w:rsidP="00A6153F">
      <w:pPr>
        <w:spacing w:after="0" w:line="240" w:lineRule="auto"/>
        <w:jc w:val="right"/>
        <w:rPr>
          <w:rFonts w:ascii="Calibri Light" w:hAnsi="Calibri Light" w:cs="Calibri Light"/>
          <w:b/>
          <w:color w:val="000000" w:themeColor="text1"/>
          <w:lang w:val="lt-LT"/>
        </w:rPr>
      </w:pPr>
    </w:p>
    <w:p w14:paraId="60CDD153" w14:textId="77777777" w:rsidR="00A6153F" w:rsidRPr="00A6153F" w:rsidRDefault="00A6153F" w:rsidP="00A6153F">
      <w:pPr>
        <w:spacing w:after="0" w:line="240" w:lineRule="auto"/>
        <w:jc w:val="right"/>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Stebėtų paukščių duomenų forma</w:t>
      </w:r>
      <w:r w:rsidRPr="00A6153F">
        <w:rPr>
          <w:rFonts w:ascii="Calibri Light" w:hAnsi="Calibri Light" w:cs="Calibri Light"/>
          <w:color w:val="000000" w:themeColor="text1"/>
          <w:lang w:val="lt-LT"/>
        </w:rPr>
        <w:t xml:space="preserve"> (privalomos apskaitos duomenų formų skiltys)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9"/>
        <w:gridCol w:w="2164"/>
        <w:gridCol w:w="6403"/>
      </w:tblGrid>
      <w:tr w:rsidR="00A6153F" w:rsidRPr="00A6153F" w14:paraId="7F7F7E93" w14:textId="77777777" w:rsidTr="00730F16">
        <w:trPr>
          <w:trHeight w:val="853"/>
        </w:trPr>
        <w:tc>
          <w:tcPr>
            <w:tcW w:w="799" w:type="pct"/>
          </w:tcPr>
          <w:p w14:paraId="52E43CE9" w14:textId="77777777" w:rsidR="00A6153F" w:rsidRPr="00A6153F" w:rsidRDefault="00A6153F" w:rsidP="00A6153F">
            <w:pPr>
              <w:spacing w:after="0" w:line="240" w:lineRule="auto"/>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Skilties pavadinimas</w:t>
            </w:r>
          </w:p>
        </w:tc>
        <w:tc>
          <w:tcPr>
            <w:tcW w:w="1061" w:type="pct"/>
          </w:tcPr>
          <w:p w14:paraId="190195BB" w14:textId="77777777" w:rsidR="00A6153F" w:rsidRPr="00A6153F" w:rsidRDefault="00A6153F" w:rsidP="00A6153F">
            <w:pPr>
              <w:spacing w:after="0" w:line="240" w:lineRule="auto"/>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Formatas/vienetai</w:t>
            </w:r>
          </w:p>
        </w:tc>
        <w:tc>
          <w:tcPr>
            <w:tcW w:w="3140" w:type="pct"/>
          </w:tcPr>
          <w:p w14:paraId="6CD9EDAA" w14:textId="77777777" w:rsidR="00A6153F" w:rsidRPr="00A6153F" w:rsidRDefault="00A6153F" w:rsidP="00A6153F">
            <w:pPr>
              <w:spacing w:after="0" w:line="240" w:lineRule="auto"/>
              <w:rPr>
                <w:rFonts w:ascii="Calibri Light" w:hAnsi="Calibri Light" w:cs="Calibri Light"/>
                <w:b/>
                <w:color w:val="000000" w:themeColor="text1"/>
                <w:lang w:val="lt-LT"/>
              </w:rPr>
            </w:pPr>
            <w:r w:rsidRPr="00A6153F">
              <w:rPr>
                <w:rFonts w:ascii="Calibri Light" w:hAnsi="Calibri Light" w:cs="Calibri Light"/>
                <w:b/>
                <w:color w:val="000000" w:themeColor="text1"/>
                <w:lang w:val="lt-LT"/>
              </w:rPr>
              <w:t>Aprašymas</w:t>
            </w:r>
          </w:p>
        </w:tc>
      </w:tr>
      <w:tr w:rsidR="00A6153F" w:rsidRPr="00A6153F" w14:paraId="5C0A2942" w14:textId="77777777" w:rsidTr="00730F16">
        <w:tc>
          <w:tcPr>
            <w:tcW w:w="799" w:type="pct"/>
          </w:tcPr>
          <w:p w14:paraId="5927DC4A" w14:textId="77777777" w:rsidR="00A6153F" w:rsidRPr="00A6153F" w:rsidRDefault="00A6153F" w:rsidP="00A6153F">
            <w:pPr>
              <w:spacing w:after="0" w:line="240" w:lineRule="auto"/>
              <w:rPr>
                <w:rFonts w:ascii="Calibri Light" w:hAnsi="Calibri Light" w:cs="Calibri Light"/>
                <w:color w:val="000000" w:themeColor="text1"/>
                <w:lang w:val="lt-LT"/>
              </w:rPr>
            </w:pP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Nr.</w:t>
            </w:r>
          </w:p>
        </w:tc>
        <w:tc>
          <w:tcPr>
            <w:tcW w:w="1061" w:type="pct"/>
          </w:tcPr>
          <w:p w14:paraId="693AEBB5"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14715D04"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Sąlyginis unikalus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numeris, sutampantis su apskaitų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numeriu apskaitų </w:t>
            </w:r>
            <w:proofErr w:type="spellStart"/>
            <w:r w:rsidRPr="00A6153F">
              <w:rPr>
                <w:rFonts w:ascii="Calibri Light" w:hAnsi="Calibri Light" w:cs="Calibri Light"/>
                <w:color w:val="000000" w:themeColor="text1"/>
                <w:lang w:val="lt-LT"/>
              </w:rPr>
              <w:t>transektų</w:t>
            </w:r>
            <w:proofErr w:type="spellEnd"/>
            <w:r w:rsidRPr="00A6153F">
              <w:rPr>
                <w:rFonts w:ascii="Calibri Light" w:hAnsi="Calibri Light" w:cs="Calibri Light"/>
                <w:color w:val="000000" w:themeColor="text1"/>
                <w:lang w:val="lt-LT"/>
              </w:rPr>
              <w:t xml:space="preserve"> duomenų formoje</w:t>
            </w:r>
          </w:p>
        </w:tc>
      </w:tr>
      <w:tr w:rsidR="00A6153F" w:rsidRPr="00A6153F" w14:paraId="063C0535" w14:textId="77777777" w:rsidTr="00730F16">
        <w:tc>
          <w:tcPr>
            <w:tcW w:w="799" w:type="pct"/>
          </w:tcPr>
          <w:p w14:paraId="0CDDBBC5"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Stebėjimo laikas</w:t>
            </w:r>
          </w:p>
        </w:tc>
        <w:tc>
          <w:tcPr>
            <w:tcW w:w="1061" w:type="pct"/>
          </w:tcPr>
          <w:p w14:paraId="31793289"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Laikas, </w:t>
            </w:r>
            <w:proofErr w:type="spellStart"/>
            <w:r w:rsidRPr="00A6153F">
              <w:rPr>
                <w:rFonts w:ascii="Calibri Light" w:hAnsi="Calibri Light" w:cs="Calibri Light"/>
                <w:color w:val="000000" w:themeColor="text1"/>
                <w:lang w:val="lt-LT"/>
              </w:rPr>
              <w:t>hh:mm:ss</w:t>
            </w:r>
            <w:proofErr w:type="spellEnd"/>
          </w:p>
        </w:tc>
        <w:tc>
          <w:tcPr>
            <w:tcW w:w="3140" w:type="pct"/>
          </w:tcPr>
          <w:p w14:paraId="11946D91"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Tikslus laikas (sekundžių tikslumu), kada buvo registruoti duomenų eilutėje aprašomi paukščiai (paukštis) arba įrašyta pastaba. Stebėjimo laikas nustatomas duomenų dešifravimo metu, remiantis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pradžios laiku ir diktofono įrašo laikmačiu</w:t>
            </w:r>
          </w:p>
        </w:tc>
      </w:tr>
      <w:tr w:rsidR="00A6153F" w:rsidRPr="00A6153F" w14:paraId="5240F718" w14:textId="77777777" w:rsidTr="00730F16">
        <w:tc>
          <w:tcPr>
            <w:tcW w:w="799" w:type="pct"/>
          </w:tcPr>
          <w:p w14:paraId="47A07834"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Rūšis</w:t>
            </w:r>
          </w:p>
        </w:tc>
        <w:tc>
          <w:tcPr>
            <w:tcW w:w="1061" w:type="pct"/>
          </w:tcPr>
          <w:p w14:paraId="72303456"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3E54B217"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Nurodoma stebima rūšis, įrašant penkių mažųjų raidžių kodą, susidedantį iš pirmų dviejų paukščio genties lotyniško pavadinimo raidžių ir pirmų trijų paukščio rūšies lotyniško pavadinimo raidžių (pvz., </w:t>
            </w:r>
            <w:proofErr w:type="spellStart"/>
            <w:r w:rsidRPr="00A6153F">
              <w:rPr>
                <w:rFonts w:ascii="Calibri Light" w:hAnsi="Calibri Light" w:cs="Calibri Light"/>
                <w:i/>
                <w:color w:val="000000" w:themeColor="text1"/>
                <w:lang w:val="lt-LT"/>
              </w:rPr>
              <w:t>Clangula</w:t>
            </w:r>
            <w:proofErr w:type="spellEnd"/>
            <w:r w:rsidRPr="00A6153F">
              <w:rPr>
                <w:rFonts w:ascii="Calibri Light" w:hAnsi="Calibri Light" w:cs="Calibri Light"/>
                <w:i/>
                <w:color w:val="000000" w:themeColor="text1"/>
                <w:lang w:val="lt-LT"/>
              </w:rPr>
              <w:t xml:space="preserve"> </w:t>
            </w:r>
            <w:proofErr w:type="spellStart"/>
            <w:r w:rsidRPr="00A6153F">
              <w:rPr>
                <w:rFonts w:ascii="Calibri Light" w:hAnsi="Calibri Light" w:cs="Calibri Light"/>
                <w:i/>
                <w:color w:val="000000" w:themeColor="text1"/>
                <w:lang w:val="lt-LT"/>
              </w:rPr>
              <w:t>hyemalis</w:t>
            </w:r>
            <w:proofErr w:type="spellEnd"/>
            <w:r w:rsidRPr="00A6153F">
              <w:rPr>
                <w:rFonts w:ascii="Calibri Light" w:hAnsi="Calibri Light" w:cs="Calibri Light"/>
                <w:i/>
                <w:color w:val="000000" w:themeColor="text1"/>
                <w:lang w:val="lt-LT"/>
              </w:rPr>
              <w:t xml:space="preserve"> – </w:t>
            </w:r>
            <w:proofErr w:type="spellStart"/>
            <w:r w:rsidRPr="00A6153F">
              <w:rPr>
                <w:rFonts w:ascii="Calibri Light" w:hAnsi="Calibri Light" w:cs="Calibri Light"/>
                <w:color w:val="000000" w:themeColor="text1"/>
                <w:lang w:val="lt-LT"/>
              </w:rPr>
              <w:t>clhye</w:t>
            </w:r>
            <w:proofErr w:type="spellEnd"/>
            <w:r w:rsidRPr="00A6153F">
              <w:rPr>
                <w:rFonts w:ascii="Calibri Light" w:hAnsi="Calibri Light" w:cs="Calibri Light"/>
                <w:color w:val="000000" w:themeColor="text1"/>
                <w:lang w:val="lt-LT"/>
              </w:rPr>
              <w:t>)</w:t>
            </w:r>
          </w:p>
        </w:tc>
      </w:tr>
      <w:tr w:rsidR="00A6153F" w:rsidRPr="00A6153F" w14:paraId="493583F2" w14:textId="77777777" w:rsidTr="00730F16">
        <w:tc>
          <w:tcPr>
            <w:tcW w:w="799" w:type="pct"/>
          </w:tcPr>
          <w:p w14:paraId="21542C49"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Skaičius</w:t>
            </w:r>
          </w:p>
        </w:tc>
        <w:tc>
          <w:tcPr>
            <w:tcW w:w="1061" w:type="pct"/>
          </w:tcPr>
          <w:p w14:paraId="3533BAD2"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Skaičius</w:t>
            </w:r>
          </w:p>
        </w:tc>
        <w:tc>
          <w:tcPr>
            <w:tcW w:w="3140" w:type="pct"/>
          </w:tcPr>
          <w:p w14:paraId="1C92DD03"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Stebėtų paukščių skaičius. Stebint pavienį paukštį rašomas 1, stebint paukščių būrį – rašomas individų skaičius būryje</w:t>
            </w:r>
          </w:p>
        </w:tc>
      </w:tr>
      <w:tr w:rsidR="00A6153F" w:rsidRPr="00A6153F" w14:paraId="425C8F72" w14:textId="77777777" w:rsidTr="00730F16">
        <w:tc>
          <w:tcPr>
            <w:tcW w:w="799" w:type="pct"/>
          </w:tcPr>
          <w:p w14:paraId="2513BC2C" w14:textId="77777777" w:rsidR="00A6153F" w:rsidRPr="00A6153F" w:rsidRDefault="00A6153F" w:rsidP="00A6153F">
            <w:pPr>
              <w:spacing w:after="0" w:line="240" w:lineRule="auto"/>
              <w:rPr>
                <w:rFonts w:ascii="Calibri Light" w:hAnsi="Calibri Light" w:cs="Calibri Light"/>
                <w:color w:val="000000" w:themeColor="text1"/>
                <w:lang w:val="lt-LT"/>
              </w:rPr>
            </w:pP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juosta</w:t>
            </w:r>
          </w:p>
        </w:tc>
        <w:tc>
          <w:tcPr>
            <w:tcW w:w="1061" w:type="pct"/>
          </w:tcPr>
          <w:p w14:paraId="0126B4FC"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44F9E896"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Nurodomas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juostos, kurioje stebimas paukštis (paukščiai), kodas – A, B arba C (D ir E apskaitas vykdant laivu). Svarbu: jei stebimas paukščių būrys yra nusidriekęs per kelias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juostas, į skirtingas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juostas patenkantys paukščiai įrašomi atskirose duomenų eilutėse</w:t>
            </w:r>
          </w:p>
        </w:tc>
      </w:tr>
      <w:tr w:rsidR="00A6153F" w:rsidRPr="00A6153F" w14:paraId="42871E64" w14:textId="77777777" w:rsidTr="00730F16">
        <w:tc>
          <w:tcPr>
            <w:tcW w:w="799" w:type="pct"/>
          </w:tcPr>
          <w:p w14:paraId="73F7DC42"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Elgsena</w:t>
            </w:r>
          </w:p>
        </w:tc>
        <w:tc>
          <w:tcPr>
            <w:tcW w:w="1061" w:type="pct"/>
          </w:tcPr>
          <w:p w14:paraId="06C9B3A3"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02FD17CF"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Nurodoma stebimų paukščių elgsena: plūduriuoja, skrenda, neria</w:t>
            </w:r>
          </w:p>
        </w:tc>
      </w:tr>
      <w:tr w:rsidR="00A6153F" w:rsidRPr="00A6153F" w14:paraId="3FEF4449" w14:textId="77777777" w:rsidTr="00730F16">
        <w:tc>
          <w:tcPr>
            <w:tcW w:w="799" w:type="pct"/>
          </w:tcPr>
          <w:p w14:paraId="54A5B307"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Lytis</w:t>
            </w:r>
          </w:p>
        </w:tc>
        <w:tc>
          <w:tcPr>
            <w:tcW w:w="1061" w:type="pct"/>
          </w:tcPr>
          <w:p w14:paraId="73D1F612"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58DA0B45"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Nurodoma stebimų paukščių lytis (M – patinas (</w:t>
            </w:r>
            <w:proofErr w:type="spellStart"/>
            <w:r w:rsidRPr="00A6153F">
              <w:rPr>
                <w:rFonts w:ascii="Calibri Light" w:hAnsi="Calibri Light" w:cs="Calibri Light"/>
                <w:i/>
                <w:color w:val="000000" w:themeColor="text1"/>
                <w:lang w:val="lt-LT"/>
              </w:rPr>
              <w:t>male</w:t>
            </w:r>
            <w:proofErr w:type="spellEnd"/>
            <w:r w:rsidRPr="00A6153F">
              <w:rPr>
                <w:rFonts w:ascii="Calibri Light" w:hAnsi="Calibri Light" w:cs="Calibri Light"/>
                <w:color w:val="000000" w:themeColor="text1"/>
                <w:lang w:val="lt-LT"/>
              </w:rPr>
              <w:t>), F – patelė (</w:t>
            </w:r>
            <w:proofErr w:type="spellStart"/>
            <w:r w:rsidRPr="00A6153F">
              <w:rPr>
                <w:rFonts w:ascii="Calibri Light" w:hAnsi="Calibri Light" w:cs="Calibri Light"/>
                <w:i/>
                <w:color w:val="000000" w:themeColor="text1"/>
                <w:lang w:val="lt-LT"/>
              </w:rPr>
              <w:t>female</w:t>
            </w:r>
            <w:proofErr w:type="spellEnd"/>
            <w:r w:rsidRPr="00A6153F">
              <w:rPr>
                <w:rFonts w:ascii="Calibri Light" w:hAnsi="Calibri Light" w:cs="Calibri Light"/>
                <w:color w:val="000000" w:themeColor="text1"/>
                <w:lang w:val="lt-LT"/>
              </w:rPr>
              <w:t xml:space="preserve">); šią informaciją įmanoma surinkti tik kai kurioms paukščių rūšims ir tik esant nedideliam paukščių gausumui. </w:t>
            </w:r>
            <w:r w:rsidRPr="00A6153F">
              <w:rPr>
                <w:rFonts w:ascii="Calibri Light" w:hAnsi="Calibri Light" w:cs="Calibri Light"/>
                <w:b/>
                <w:color w:val="000000" w:themeColor="text1"/>
                <w:lang w:val="lt-LT"/>
              </w:rPr>
              <w:t>Svarbu:</w:t>
            </w:r>
            <w:r w:rsidRPr="00A6153F">
              <w:rPr>
                <w:rFonts w:ascii="Calibri Light" w:hAnsi="Calibri Light" w:cs="Calibri Light"/>
                <w:color w:val="000000" w:themeColor="text1"/>
                <w:lang w:val="lt-LT"/>
              </w:rPr>
              <w:t xml:space="preserve"> skirtingų lyčių individai, stebimi viename būryje, nurodomi atskirose duomenų eilutėse</w:t>
            </w:r>
          </w:p>
        </w:tc>
      </w:tr>
      <w:tr w:rsidR="00A6153F" w:rsidRPr="00A6153F" w14:paraId="4AC59778" w14:textId="77777777" w:rsidTr="00730F16">
        <w:tc>
          <w:tcPr>
            <w:tcW w:w="799" w:type="pct"/>
          </w:tcPr>
          <w:p w14:paraId="591B85C6"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Amžius</w:t>
            </w:r>
          </w:p>
        </w:tc>
        <w:tc>
          <w:tcPr>
            <w:tcW w:w="1061" w:type="pct"/>
          </w:tcPr>
          <w:p w14:paraId="0FE7F44B"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5093A248"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Nurodomas stebimų paukščių amžius; šią informaciją įmanoma surinkti tik kai kurioms paukščių rūšims ir tik esant nedideliam paukščių gausumui. Tokiais atvejais paprastai išskiriami tik jauni/pirmamečiai paukščiai (</w:t>
            </w:r>
            <w:proofErr w:type="spellStart"/>
            <w:r w:rsidRPr="00A6153F">
              <w:rPr>
                <w:rFonts w:ascii="Calibri Light" w:hAnsi="Calibri Light" w:cs="Calibri Light"/>
                <w:color w:val="000000" w:themeColor="text1"/>
                <w:lang w:val="lt-LT"/>
              </w:rPr>
              <w:t>juv</w:t>
            </w:r>
            <w:proofErr w:type="spellEnd"/>
            <w:r w:rsidRPr="00A6153F">
              <w:rPr>
                <w:rFonts w:ascii="Calibri Light" w:hAnsi="Calibri Light" w:cs="Calibri Light"/>
                <w:color w:val="000000" w:themeColor="text1"/>
                <w:lang w:val="lt-LT"/>
              </w:rPr>
              <w:t xml:space="preserve">. – </w:t>
            </w:r>
            <w:proofErr w:type="spellStart"/>
            <w:r w:rsidRPr="00A6153F">
              <w:rPr>
                <w:rFonts w:ascii="Calibri Light" w:hAnsi="Calibri Light" w:cs="Calibri Light"/>
                <w:i/>
                <w:color w:val="000000" w:themeColor="text1"/>
                <w:lang w:val="lt-LT"/>
              </w:rPr>
              <w:t>juvenile</w:t>
            </w:r>
            <w:proofErr w:type="spellEnd"/>
            <w:r w:rsidRPr="00A6153F">
              <w:rPr>
                <w:rFonts w:ascii="Calibri Light" w:hAnsi="Calibri Light" w:cs="Calibri Light"/>
                <w:color w:val="000000" w:themeColor="text1"/>
                <w:lang w:val="lt-LT"/>
              </w:rPr>
              <w:t>) ir suaugę paukščiai (</w:t>
            </w:r>
            <w:proofErr w:type="spellStart"/>
            <w:r w:rsidRPr="00A6153F">
              <w:rPr>
                <w:rFonts w:ascii="Calibri Light" w:hAnsi="Calibri Light" w:cs="Calibri Light"/>
                <w:color w:val="000000" w:themeColor="text1"/>
                <w:lang w:val="lt-LT"/>
              </w:rPr>
              <w:t>ad</w:t>
            </w:r>
            <w:proofErr w:type="spellEnd"/>
            <w:r w:rsidRPr="00A6153F">
              <w:rPr>
                <w:rFonts w:ascii="Calibri Light" w:hAnsi="Calibri Light" w:cs="Calibri Light"/>
                <w:color w:val="000000" w:themeColor="text1"/>
                <w:lang w:val="lt-LT"/>
              </w:rPr>
              <w:t xml:space="preserve">. – </w:t>
            </w:r>
            <w:proofErr w:type="spellStart"/>
            <w:r w:rsidRPr="00A6153F">
              <w:rPr>
                <w:rFonts w:ascii="Calibri Light" w:hAnsi="Calibri Light" w:cs="Calibri Light"/>
                <w:i/>
                <w:color w:val="000000" w:themeColor="text1"/>
                <w:lang w:val="lt-LT"/>
              </w:rPr>
              <w:t>adult</w:t>
            </w:r>
            <w:proofErr w:type="spellEnd"/>
            <w:r w:rsidRPr="00A6153F">
              <w:rPr>
                <w:rFonts w:ascii="Calibri Light" w:hAnsi="Calibri Light" w:cs="Calibri Light"/>
                <w:color w:val="000000" w:themeColor="text1"/>
                <w:lang w:val="lt-LT"/>
              </w:rPr>
              <w:t xml:space="preserve">). </w:t>
            </w:r>
            <w:r w:rsidRPr="00A6153F">
              <w:rPr>
                <w:rFonts w:ascii="Calibri Light" w:hAnsi="Calibri Light" w:cs="Calibri Light"/>
                <w:b/>
                <w:color w:val="000000" w:themeColor="text1"/>
                <w:lang w:val="lt-LT"/>
              </w:rPr>
              <w:t>Svarbu:</w:t>
            </w:r>
            <w:r w:rsidRPr="00A6153F">
              <w:rPr>
                <w:rFonts w:ascii="Calibri Light" w:hAnsi="Calibri Light" w:cs="Calibri Light"/>
                <w:color w:val="000000" w:themeColor="text1"/>
                <w:lang w:val="lt-LT"/>
              </w:rPr>
              <w:t xml:space="preserve"> skirtingo amžiaus individai, stebimi viename būryje, nurodomi atskirose duomenų eilutėse</w:t>
            </w:r>
          </w:p>
        </w:tc>
      </w:tr>
      <w:tr w:rsidR="00A6153F" w:rsidRPr="00A6153F" w14:paraId="163FCE58" w14:textId="77777777" w:rsidTr="00730F16">
        <w:tc>
          <w:tcPr>
            <w:tcW w:w="799" w:type="pct"/>
          </w:tcPr>
          <w:p w14:paraId="1950C557" w14:textId="77777777" w:rsidR="00A6153F" w:rsidRPr="00A6153F" w:rsidRDefault="00A6153F" w:rsidP="00A6153F">
            <w:pPr>
              <w:tabs>
                <w:tab w:val="left" w:pos="672"/>
              </w:tabs>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Pastabos</w:t>
            </w:r>
          </w:p>
        </w:tc>
        <w:tc>
          <w:tcPr>
            <w:tcW w:w="1061" w:type="pct"/>
          </w:tcPr>
          <w:p w14:paraId="4AAF5FEA"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Tekstas</w:t>
            </w:r>
          </w:p>
        </w:tc>
        <w:tc>
          <w:tcPr>
            <w:tcW w:w="3140" w:type="pct"/>
          </w:tcPr>
          <w:p w14:paraId="44FF6E85" w14:textId="77777777" w:rsidR="00A6153F" w:rsidRPr="00A6153F" w:rsidRDefault="00A6153F" w:rsidP="00A6153F">
            <w:pPr>
              <w:spacing w:after="0" w:line="240" w:lineRule="auto"/>
              <w:rPr>
                <w:rFonts w:ascii="Calibri Light" w:hAnsi="Calibri Light" w:cs="Calibri Light"/>
                <w:color w:val="000000" w:themeColor="text1"/>
                <w:lang w:val="lt-LT"/>
              </w:rPr>
            </w:pPr>
            <w:r w:rsidRPr="00A6153F">
              <w:rPr>
                <w:rFonts w:ascii="Calibri Light" w:hAnsi="Calibri Light" w:cs="Calibri Light"/>
                <w:color w:val="000000" w:themeColor="text1"/>
                <w:lang w:val="lt-LT"/>
              </w:rPr>
              <w:t xml:space="preserve">Bet kokia papildoma informacija, susijusi su konkrečiais stebimais paukščiais. Taip pat čia galima registruoti su stebimais paukščiais nesusijusią informaciją, stebimą </w:t>
            </w:r>
            <w:proofErr w:type="spellStart"/>
            <w:r w:rsidRPr="00A6153F">
              <w:rPr>
                <w:rFonts w:ascii="Calibri Light" w:hAnsi="Calibri Light" w:cs="Calibri Light"/>
                <w:color w:val="000000" w:themeColor="text1"/>
                <w:lang w:val="lt-LT"/>
              </w:rPr>
              <w:t>transektose</w:t>
            </w:r>
            <w:proofErr w:type="spellEnd"/>
            <w:r w:rsidRPr="00A6153F">
              <w:rPr>
                <w:rFonts w:ascii="Calibri Light" w:hAnsi="Calibri Light" w:cs="Calibri Light"/>
                <w:color w:val="000000" w:themeColor="text1"/>
                <w:lang w:val="lt-LT"/>
              </w:rPr>
              <w:t xml:space="preserve">: pastebėtus žvejų tinklus, </w:t>
            </w:r>
            <w:r w:rsidRPr="00A6153F">
              <w:rPr>
                <w:rFonts w:ascii="Calibri Light" w:hAnsi="Calibri Light" w:cs="Calibri Light"/>
                <w:color w:val="000000" w:themeColor="text1"/>
                <w:lang w:val="lt-LT"/>
              </w:rPr>
              <w:lastRenderedPageBreak/>
              <w:t xml:space="preserve">naftos dėmes, oro sąlygų ar matomumo pasikeitimą. Tokiais atvejais pastaba įrašoma į atskirą duomenų eilutę, nurodant tik </w:t>
            </w:r>
            <w:proofErr w:type="spellStart"/>
            <w:r w:rsidRPr="00A6153F">
              <w:rPr>
                <w:rFonts w:ascii="Calibri Light" w:hAnsi="Calibri Light" w:cs="Calibri Light"/>
                <w:color w:val="000000" w:themeColor="text1"/>
                <w:lang w:val="lt-LT"/>
              </w:rPr>
              <w:t>transektos</w:t>
            </w:r>
            <w:proofErr w:type="spellEnd"/>
            <w:r w:rsidRPr="00A6153F">
              <w:rPr>
                <w:rFonts w:ascii="Calibri Light" w:hAnsi="Calibri Light" w:cs="Calibri Light"/>
                <w:color w:val="000000" w:themeColor="text1"/>
                <w:lang w:val="lt-LT"/>
              </w:rPr>
              <w:t xml:space="preserve"> numerį ir tikslų laiką</w:t>
            </w:r>
          </w:p>
        </w:tc>
      </w:tr>
    </w:tbl>
    <w:p w14:paraId="28DBBA45" w14:textId="77777777" w:rsidR="00A6153F" w:rsidRPr="00A6153F" w:rsidRDefault="00A6153F" w:rsidP="00A6153F">
      <w:pPr>
        <w:widowControl w:val="0"/>
        <w:tabs>
          <w:tab w:val="left" w:pos="284"/>
        </w:tabs>
        <w:spacing w:after="0" w:line="240" w:lineRule="auto"/>
        <w:rPr>
          <w:rFonts w:ascii="Calibri Light" w:eastAsia="Lucida Sans Unicode" w:hAnsi="Calibri Light" w:cs="Calibri Light"/>
          <w:color w:val="000000" w:themeColor="text1"/>
          <w:kern w:val="1"/>
          <w:lang w:val="lt-LT"/>
        </w:rPr>
      </w:pPr>
    </w:p>
    <w:p w14:paraId="1085BAAB" w14:textId="77777777" w:rsidR="00A6153F" w:rsidRPr="00A6153F" w:rsidRDefault="00A6153F" w:rsidP="00A6153F">
      <w:pPr>
        <w:pStyle w:val="NoSpacing"/>
        <w:ind w:firstLine="426"/>
        <w:rPr>
          <w:rFonts w:ascii="Calibri Light" w:eastAsia="Lucida Sans Unicode" w:hAnsi="Calibri Light" w:cs="Calibri Light"/>
          <w:color w:val="000000" w:themeColor="text1"/>
          <w:lang w:val="lt-LT"/>
        </w:rPr>
      </w:pPr>
    </w:p>
    <w:p w14:paraId="7556DE2D" w14:textId="77777777" w:rsidR="00A6153F" w:rsidRPr="00A6153F" w:rsidRDefault="00A6153F" w:rsidP="00A6153F">
      <w:pPr>
        <w:spacing w:after="0" w:line="240" w:lineRule="auto"/>
        <w:rPr>
          <w:rFonts w:ascii="Calibri Light" w:hAnsi="Calibri Light" w:cs="Calibri Light"/>
          <w:color w:val="000000" w:themeColor="text1"/>
          <w:lang w:val="lt-LT"/>
        </w:rPr>
      </w:pPr>
    </w:p>
    <w:p w14:paraId="47B20328" w14:textId="1D2251E3" w:rsidR="008130A3" w:rsidRPr="00A6153F" w:rsidRDefault="008130A3" w:rsidP="00A6153F">
      <w:pPr>
        <w:shd w:val="clear" w:color="auto" w:fill="FFFFFF"/>
        <w:spacing w:after="0" w:line="240" w:lineRule="auto"/>
        <w:ind w:firstLine="567"/>
        <w:jc w:val="center"/>
        <w:rPr>
          <w:rFonts w:ascii="Calibri Light" w:eastAsia="Calibri" w:hAnsi="Calibri Light" w:cs="Calibri Light"/>
          <w:lang w:val="lt-LT"/>
        </w:rPr>
      </w:pPr>
    </w:p>
    <w:sectPr w:rsidR="008130A3" w:rsidRPr="00A6153F" w:rsidSect="00A6153F">
      <w:headerReference w:type="default" r:id="rId17"/>
      <w:pgSz w:w="11907" w:h="16839" w:code="9"/>
      <w:pgMar w:top="1134" w:right="567"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7680" w14:textId="77777777" w:rsidR="00655B89" w:rsidRDefault="00655B89">
      <w:pPr>
        <w:spacing w:after="0" w:line="240" w:lineRule="auto"/>
      </w:pPr>
      <w:r>
        <w:separator/>
      </w:r>
    </w:p>
  </w:endnote>
  <w:endnote w:type="continuationSeparator" w:id="0">
    <w:p w14:paraId="0E43C9AB" w14:textId="77777777" w:rsidR="00655B89" w:rsidRDefault="0065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A919" w14:textId="77777777" w:rsidR="00655B89" w:rsidRDefault="00655B89">
      <w:pPr>
        <w:spacing w:after="0" w:line="240" w:lineRule="auto"/>
      </w:pPr>
      <w:r>
        <w:separator/>
      </w:r>
    </w:p>
  </w:footnote>
  <w:footnote w:type="continuationSeparator" w:id="0">
    <w:p w14:paraId="0551EAD5" w14:textId="77777777" w:rsidR="00655B89" w:rsidRDefault="00655B89">
      <w:pPr>
        <w:spacing w:after="0" w:line="240" w:lineRule="auto"/>
      </w:pPr>
      <w:r>
        <w:continuationSeparator/>
      </w:r>
    </w:p>
  </w:footnote>
  <w:footnote w:id="1">
    <w:p w14:paraId="26DA1B63" w14:textId="77777777" w:rsidR="00A6153F" w:rsidRPr="00A6153F" w:rsidRDefault="00A6153F" w:rsidP="00A6153F">
      <w:pPr>
        <w:pStyle w:val="FootnoteText"/>
        <w:rPr>
          <w:rFonts w:ascii="Calibri Light" w:hAnsi="Calibri Light" w:cs="Calibri Light"/>
          <w:sz w:val="16"/>
          <w:szCs w:val="16"/>
        </w:rPr>
      </w:pPr>
      <w:r w:rsidRPr="00A6153F">
        <w:rPr>
          <w:rStyle w:val="FootnoteReference"/>
          <w:rFonts w:ascii="Calibri Light" w:hAnsi="Calibri Light" w:cs="Calibri Light"/>
          <w:sz w:val="16"/>
          <w:szCs w:val="16"/>
        </w:rPr>
        <w:footnoteRef/>
      </w:r>
      <w:r w:rsidRPr="00A6153F">
        <w:rPr>
          <w:rFonts w:ascii="Calibri Light" w:hAnsi="Calibri Light" w:cs="Calibri Light"/>
          <w:sz w:val="16"/>
          <w:szCs w:val="16"/>
        </w:rPr>
        <w:t xml:space="preserve"> HELCOM, 2015. Guidelines for coordinated cost-effective future </w:t>
      </w:r>
      <w:proofErr w:type="spellStart"/>
      <w:r w:rsidRPr="00A6153F">
        <w:rPr>
          <w:rFonts w:ascii="Calibri Light" w:hAnsi="Calibri Light" w:cs="Calibri Light"/>
          <w:sz w:val="16"/>
          <w:szCs w:val="16"/>
        </w:rPr>
        <w:t>monitoringo</w:t>
      </w:r>
      <w:proofErr w:type="spellEnd"/>
      <w:r w:rsidRPr="00A6153F">
        <w:rPr>
          <w:rFonts w:ascii="Calibri Light" w:hAnsi="Calibri Light" w:cs="Calibri Light"/>
          <w:sz w:val="16"/>
          <w:szCs w:val="16"/>
        </w:rPr>
        <w:t xml:space="preserve"> of marine wintering birds.</w:t>
      </w:r>
    </w:p>
  </w:footnote>
  <w:footnote w:id="2">
    <w:p w14:paraId="18596FF9" w14:textId="77777777" w:rsidR="00A6153F" w:rsidRPr="00A6153F" w:rsidRDefault="00A6153F" w:rsidP="00A6153F">
      <w:pPr>
        <w:pStyle w:val="FootnoteText"/>
        <w:rPr>
          <w:rFonts w:ascii="Calibri Light" w:hAnsi="Calibri Light" w:cs="Calibri Light"/>
          <w:sz w:val="16"/>
          <w:szCs w:val="16"/>
        </w:rPr>
      </w:pPr>
      <w:r w:rsidRPr="00A6153F">
        <w:rPr>
          <w:rStyle w:val="FootnoteReference"/>
          <w:rFonts w:ascii="Calibri Light" w:hAnsi="Calibri Light" w:cs="Calibri Light"/>
          <w:sz w:val="16"/>
          <w:szCs w:val="16"/>
        </w:rPr>
        <w:footnoteRef/>
      </w:r>
      <w:r w:rsidRPr="00A6153F">
        <w:rPr>
          <w:rFonts w:ascii="Calibri Light" w:hAnsi="Calibri Light" w:cs="Calibri Light"/>
          <w:sz w:val="16"/>
          <w:szCs w:val="16"/>
        </w:rPr>
        <w:t xml:space="preserve"> </w:t>
      </w:r>
      <w:r w:rsidRPr="00A6153F">
        <w:rPr>
          <w:rFonts w:ascii="Calibri Light" w:eastAsia="Calibri" w:hAnsi="Calibri Light" w:cs="Calibri Light"/>
          <w:sz w:val="16"/>
          <w:szCs w:val="16"/>
        </w:rPr>
        <w:t xml:space="preserve">Camphuysen, C., Fox, T.A.D., Leopold, M.M.F., Petersen, I.K., 2004. Towards </w:t>
      </w:r>
      <w:proofErr w:type="spellStart"/>
      <w:r w:rsidRPr="00A6153F">
        <w:rPr>
          <w:rFonts w:ascii="Calibri Light" w:eastAsia="Calibri" w:hAnsi="Calibri Light" w:cs="Calibri Light"/>
          <w:sz w:val="16"/>
          <w:szCs w:val="16"/>
        </w:rPr>
        <w:t>Standardised</w:t>
      </w:r>
      <w:proofErr w:type="spellEnd"/>
      <w:r w:rsidRPr="00A6153F">
        <w:rPr>
          <w:rFonts w:ascii="Calibri Light" w:eastAsia="Calibri" w:hAnsi="Calibri Light" w:cs="Calibri Light"/>
          <w:sz w:val="16"/>
          <w:szCs w:val="16"/>
        </w:rPr>
        <w:t xml:space="preserve"> Seabirds at Sea Census Techniques in Connection with Environmental Impact Assessments for Offshore Wind Farms in the UK. P. 18-25.</w:t>
      </w:r>
    </w:p>
  </w:footnote>
  <w:footnote w:id="3">
    <w:p w14:paraId="3A29501D" w14:textId="77777777" w:rsidR="00A6153F" w:rsidRDefault="00A6153F" w:rsidP="00A6153F">
      <w:pPr>
        <w:pStyle w:val="FootnoteText"/>
      </w:pPr>
      <w:r w:rsidRPr="00A6153F">
        <w:rPr>
          <w:rStyle w:val="FootnoteReference"/>
          <w:rFonts w:ascii="Calibri Light" w:hAnsi="Calibri Light" w:cs="Calibri Light"/>
          <w:sz w:val="16"/>
          <w:szCs w:val="16"/>
        </w:rPr>
        <w:footnoteRef/>
      </w:r>
      <w:r w:rsidRPr="00A6153F">
        <w:rPr>
          <w:rFonts w:ascii="Calibri Light" w:hAnsi="Calibri Light" w:cs="Calibri Light"/>
          <w:sz w:val="16"/>
          <w:szCs w:val="16"/>
        </w:rPr>
        <w:t xml:space="preserve"> </w:t>
      </w:r>
      <w:r w:rsidRPr="00A6153F">
        <w:rPr>
          <w:rFonts w:ascii="Calibri Light" w:eastAsia="Calibri" w:hAnsi="Calibri Light" w:cs="Calibri Light"/>
          <w:sz w:val="16"/>
          <w:szCs w:val="16"/>
        </w:rPr>
        <w:t xml:space="preserve">Europos </w:t>
      </w:r>
      <w:proofErr w:type="spellStart"/>
      <w:r w:rsidRPr="00A6153F">
        <w:rPr>
          <w:rFonts w:ascii="Calibri Light" w:eastAsia="Calibri" w:hAnsi="Calibri Light" w:cs="Calibri Light"/>
          <w:sz w:val="16"/>
          <w:szCs w:val="16"/>
        </w:rPr>
        <w:t>Bendrijos</w:t>
      </w:r>
      <w:proofErr w:type="spellEnd"/>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svarbos</w:t>
      </w:r>
      <w:proofErr w:type="spellEnd"/>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paukščių</w:t>
      </w:r>
      <w:proofErr w:type="spellEnd"/>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rūšių</w:t>
      </w:r>
      <w:proofErr w:type="spellEnd"/>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monitoringo</w:t>
      </w:r>
      <w:proofErr w:type="spellEnd"/>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metodika</w:t>
      </w:r>
      <w:proofErr w:type="spellEnd"/>
      <w:r w:rsidRPr="00A6153F">
        <w:rPr>
          <w:rStyle w:val="FootnoteReference"/>
          <w:rFonts w:ascii="Calibri Light" w:eastAsia="Calibri" w:hAnsi="Calibri Light" w:cs="Calibri Light"/>
          <w:sz w:val="16"/>
          <w:szCs w:val="16"/>
        </w:rPr>
        <w:footnoteRef/>
      </w:r>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patvirtinta</w:t>
      </w:r>
      <w:proofErr w:type="spellEnd"/>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Valstybinės</w:t>
      </w:r>
      <w:proofErr w:type="spellEnd"/>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saugomų</w:t>
      </w:r>
      <w:proofErr w:type="spellEnd"/>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teritorijos</w:t>
      </w:r>
      <w:proofErr w:type="spellEnd"/>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tarnybos</w:t>
      </w:r>
      <w:proofErr w:type="spellEnd"/>
      <w:r w:rsidRPr="00A6153F">
        <w:rPr>
          <w:rFonts w:ascii="Calibri Light" w:eastAsia="Calibri" w:hAnsi="Calibri Light" w:cs="Calibri Light"/>
          <w:sz w:val="16"/>
          <w:szCs w:val="16"/>
        </w:rPr>
        <w:t xml:space="preserve"> prie </w:t>
      </w:r>
      <w:proofErr w:type="spellStart"/>
      <w:r w:rsidRPr="00A6153F">
        <w:rPr>
          <w:rFonts w:ascii="Calibri Light" w:eastAsia="Calibri" w:hAnsi="Calibri Light" w:cs="Calibri Light"/>
          <w:sz w:val="16"/>
          <w:szCs w:val="16"/>
        </w:rPr>
        <w:t>Aplinkos</w:t>
      </w:r>
      <w:proofErr w:type="spellEnd"/>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ministerijos</w:t>
      </w:r>
      <w:proofErr w:type="spellEnd"/>
      <w:r w:rsidRPr="00A6153F">
        <w:rPr>
          <w:rFonts w:ascii="Calibri Light" w:eastAsia="Calibri" w:hAnsi="Calibri Light" w:cs="Calibri Light"/>
          <w:sz w:val="16"/>
          <w:szCs w:val="16"/>
        </w:rPr>
        <w:t xml:space="preserve"> </w:t>
      </w:r>
      <w:proofErr w:type="spellStart"/>
      <w:r w:rsidRPr="00A6153F">
        <w:rPr>
          <w:rFonts w:ascii="Calibri Light" w:eastAsia="Calibri" w:hAnsi="Calibri Light" w:cs="Calibri Light"/>
          <w:sz w:val="16"/>
          <w:szCs w:val="16"/>
        </w:rPr>
        <w:t>direktoriaus</w:t>
      </w:r>
      <w:proofErr w:type="spellEnd"/>
      <w:r w:rsidRPr="00A6153F">
        <w:rPr>
          <w:rFonts w:ascii="Calibri Light" w:eastAsia="Calibri" w:hAnsi="Calibri Light" w:cs="Calibri Light"/>
          <w:sz w:val="16"/>
          <w:szCs w:val="16"/>
        </w:rPr>
        <w:t xml:space="preserve"> 2016 m. </w:t>
      </w:r>
      <w:proofErr w:type="spellStart"/>
      <w:r w:rsidRPr="00A6153F">
        <w:rPr>
          <w:rFonts w:ascii="Calibri Light" w:eastAsia="Calibri" w:hAnsi="Calibri Light" w:cs="Calibri Light"/>
          <w:sz w:val="16"/>
          <w:szCs w:val="16"/>
        </w:rPr>
        <w:t>vasario</w:t>
      </w:r>
      <w:proofErr w:type="spellEnd"/>
      <w:r w:rsidRPr="00A6153F">
        <w:rPr>
          <w:rFonts w:ascii="Calibri Light" w:eastAsia="Calibri" w:hAnsi="Calibri Light" w:cs="Calibri Light"/>
          <w:sz w:val="16"/>
          <w:szCs w:val="16"/>
        </w:rPr>
        <w:t xml:space="preserve"> 26 d. </w:t>
      </w:r>
      <w:proofErr w:type="spellStart"/>
      <w:r w:rsidRPr="00A6153F">
        <w:rPr>
          <w:rFonts w:ascii="Calibri Light" w:eastAsia="Calibri" w:hAnsi="Calibri Light" w:cs="Calibri Light"/>
          <w:sz w:val="16"/>
          <w:szCs w:val="16"/>
        </w:rPr>
        <w:t>įsakymu</w:t>
      </w:r>
      <w:proofErr w:type="spellEnd"/>
      <w:r w:rsidRPr="00A6153F">
        <w:rPr>
          <w:rFonts w:ascii="Calibri Light" w:eastAsia="Calibri" w:hAnsi="Calibri Light" w:cs="Calibri Light"/>
          <w:sz w:val="16"/>
          <w:szCs w:val="16"/>
        </w:rPr>
        <w:t xml:space="preserve"> Nr. V-16. P. 239-247.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7DAD" w14:textId="371C4616" w:rsidR="00A115C2" w:rsidRDefault="00A115C2" w:rsidP="00A6153F">
    <w:pPr>
      <w:pStyle w:val="Header"/>
      <w:rPr>
        <w:lang w:val="lt-LT"/>
      </w:rPr>
    </w:pPr>
  </w:p>
  <w:p w14:paraId="63ECEF39" w14:textId="77777777" w:rsidR="00A6153F" w:rsidRPr="00692AA6" w:rsidRDefault="00A6153F" w:rsidP="00A6153F">
    <w:pPr>
      <w:pStyle w:val="Heading1"/>
      <w:pBdr>
        <w:top w:val="single" w:sz="4" w:space="1" w:color="FFFFFF" w:themeColor="background1"/>
        <w:left w:val="single" w:sz="4" w:space="0"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692AA6">
      <w:rPr>
        <w:rFonts w:ascii="Calibri Light" w:hAnsi="Calibri Light" w:cs="Calibri Light"/>
        <w:caps w:val="0"/>
        <w:color w:val="FFFFFF" w:themeColor="background1"/>
        <w:sz w:val="24"/>
        <w:szCs w:val="24"/>
        <w:lang w:val="lt-LT"/>
      </w:rPr>
      <w:t xml:space="preserve"> &gt; PIRKIMO DOKUMENTAI (PD) &gt; </w:t>
    </w:r>
    <w:r>
      <w:rPr>
        <w:rFonts w:ascii="Calibri Light" w:hAnsi="Calibri Light" w:cs="Calibri Light"/>
        <w:caps w:val="0"/>
        <w:color w:val="FFFFFF" w:themeColor="background1"/>
        <w:sz w:val="24"/>
        <w:szCs w:val="24"/>
        <w:lang w:val="lt-LT"/>
      </w:rPr>
      <w:t>TECHNINĖ SPECIFIKACIJA</w:t>
    </w:r>
    <w:r w:rsidRPr="00692AA6">
      <w:rPr>
        <w:rFonts w:ascii="Calibri Light" w:hAnsi="Calibri Light" w:cs="Calibri Light"/>
        <w:caps w:val="0"/>
        <w:color w:val="FFFFFF" w:themeColor="background1"/>
        <w:sz w:val="24"/>
        <w:szCs w:val="24"/>
        <w:lang w:val="lt-LT"/>
      </w:rPr>
      <w:t xml:space="preserve"> (</w:t>
    </w:r>
    <w:r>
      <w:rPr>
        <w:rFonts w:ascii="Calibri Light" w:hAnsi="Calibri Light" w:cs="Calibri Light"/>
        <w:caps w:val="0"/>
        <w:color w:val="FFFFFF" w:themeColor="background1"/>
        <w:sz w:val="24"/>
        <w:szCs w:val="24"/>
        <w:lang w:val="lt-LT"/>
      </w:rPr>
      <w:t>TS</w:t>
    </w:r>
    <w:r w:rsidRPr="00692AA6">
      <w:rPr>
        <w:rFonts w:ascii="Calibri Light" w:hAnsi="Calibri Light" w:cs="Calibri Light"/>
        <w:caps w:val="0"/>
        <w:color w:val="FFFFFF" w:themeColor="background1"/>
        <w:sz w:val="24"/>
        <w:szCs w:val="24"/>
        <w:lang w:val="lt-LT"/>
      </w:rPr>
      <w:t>)</w:t>
    </w:r>
  </w:p>
  <w:p w14:paraId="351E3BE7" w14:textId="77777777" w:rsidR="00A6153F" w:rsidRPr="00A6153F" w:rsidRDefault="00A6153F" w:rsidP="00A6153F">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F564D5"/>
    <w:multiLevelType w:val="multilevel"/>
    <w:tmpl w:val="159EB0B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FA307D"/>
    <w:multiLevelType w:val="multilevel"/>
    <w:tmpl w:val="EACAFD9A"/>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407706"/>
    <w:multiLevelType w:val="multilevel"/>
    <w:tmpl w:val="F0D24386"/>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BD71E9"/>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024E38"/>
    <w:multiLevelType w:val="multilevel"/>
    <w:tmpl w:val="E7E02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09E240F"/>
    <w:multiLevelType w:val="hybridMultilevel"/>
    <w:tmpl w:val="B240B60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0F5934"/>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8B05DF"/>
    <w:multiLevelType w:val="multilevel"/>
    <w:tmpl w:val="F9305860"/>
    <w:lvl w:ilvl="0">
      <w:start w:val="1"/>
      <w:numFmt w:val="upperRoman"/>
      <w:lvlText w:val="%1."/>
      <w:lvlJc w:val="left"/>
      <w:pPr>
        <w:ind w:left="1287" w:hanging="360"/>
      </w:pPr>
      <w:rPr>
        <w:rFonts w:hint="default"/>
      </w:rPr>
    </w:lvl>
    <w:lvl w:ilvl="1">
      <w:start w:val="1"/>
      <w:numFmt w:val="decimal"/>
      <w:lvlText w:val="5.%2"/>
      <w:lvlJc w:val="left"/>
      <w:pPr>
        <w:ind w:left="1317" w:hanging="39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6517F6"/>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02647C"/>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6948BB"/>
    <w:multiLevelType w:val="multilevel"/>
    <w:tmpl w:val="69EC21C6"/>
    <w:lvl w:ilvl="0">
      <w:start w:val="3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7773EA9"/>
    <w:multiLevelType w:val="multilevel"/>
    <w:tmpl w:val="4154926C"/>
    <w:lvl w:ilvl="0">
      <w:start w:val="1"/>
      <w:numFmt w:val="upperRoman"/>
      <w:lvlText w:val="%1."/>
      <w:lvlJc w:val="left"/>
      <w:pPr>
        <w:ind w:left="1288" w:hanging="720"/>
      </w:pPr>
      <w:rPr>
        <w:rFonts w:ascii="Times New Roman" w:hAnsi="Times New Roman" w:cs="Times New Roman" w:hint="default"/>
        <w:b/>
        <w:bCs/>
        <w:color w:val="auto"/>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DD50CC6"/>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4A24CC"/>
    <w:multiLevelType w:val="hybridMultilevel"/>
    <w:tmpl w:val="89A2A954"/>
    <w:lvl w:ilvl="0" w:tplc="61B61C6A">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C407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074" w:hanging="648"/>
      </w:pPr>
    </w:lvl>
    <w:lvl w:ilvl="4">
      <w:start w:val="1"/>
      <w:numFmt w:val="decimal"/>
      <w:lvlText w:val="%1.%2.%3.%4.%5."/>
      <w:lvlJc w:val="left"/>
      <w:pPr>
        <w:ind w:left="2069" w:hanging="792"/>
      </w:pPr>
    </w:lvl>
    <w:lvl w:ilvl="5">
      <w:start w:val="1"/>
      <w:numFmt w:val="decimal"/>
      <w:lvlText w:val="%1.%2.%3.%4.%5.%6."/>
      <w:lvlJc w:val="left"/>
      <w:pPr>
        <w:ind w:left="3914"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871C7D"/>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BC620D"/>
    <w:multiLevelType w:val="hybridMultilevel"/>
    <w:tmpl w:val="B9D82EF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40506E"/>
    <w:multiLevelType w:val="hybridMultilevel"/>
    <w:tmpl w:val="D7FEB7C4"/>
    <w:lvl w:ilvl="0" w:tplc="4712E02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28B05F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7853DD"/>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AF0AA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FA251E"/>
    <w:multiLevelType w:val="multilevel"/>
    <w:tmpl w:val="2AD8FDE4"/>
    <w:lvl w:ilvl="0">
      <w:start w:val="2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B74761B"/>
    <w:multiLevelType w:val="multilevel"/>
    <w:tmpl w:val="0E22797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BC505B0"/>
    <w:multiLevelType w:val="hybridMultilevel"/>
    <w:tmpl w:val="69AA19D4"/>
    <w:lvl w:ilvl="0" w:tplc="D6F046B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1C1C3C"/>
    <w:multiLevelType w:val="multilevel"/>
    <w:tmpl w:val="E1D89F9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724357D"/>
    <w:multiLevelType w:val="multilevel"/>
    <w:tmpl w:val="7FA8E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35D2193"/>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75328E"/>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1F0911"/>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871C1A"/>
    <w:multiLevelType w:val="multilevel"/>
    <w:tmpl w:val="B52E31D4"/>
    <w:lvl w:ilvl="0">
      <w:start w:val="1"/>
      <w:numFmt w:val="decimal"/>
      <w:lvlText w:val="%1."/>
      <w:lvlJc w:val="left"/>
      <w:pPr>
        <w:ind w:left="135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8" w15:restartNumberingAfterBreak="0">
    <w:nsid w:val="6EDE0E72"/>
    <w:multiLevelType w:val="multilevel"/>
    <w:tmpl w:val="9822FF70"/>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EEA6696"/>
    <w:multiLevelType w:val="hybridMultilevel"/>
    <w:tmpl w:val="1DB02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9A3AF3"/>
    <w:multiLevelType w:val="multilevel"/>
    <w:tmpl w:val="89B43BA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EA1FA2"/>
    <w:multiLevelType w:val="hybridMultilevel"/>
    <w:tmpl w:val="7DEC6BE6"/>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2" w15:restartNumberingAfterBreak="0">
    <w:nsid w:val="718C4643"/>
    <w:multiLevelType w:val="multilevel"/>
    <w:tmpl w:val="0E22797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60333ED"/>
    <w:multiLevelType w:val="multilevel"/>
    <w:tmpl w:val="9266F61A"/>
    <w:lvl w:ilvl="0">
      <w:start w:val="1"/>
      <w:numFmt w:val="decimal"/>
      <w:lvlText w:val="%1."/>
      <w:lvlJc w:val="left"/>
      <w:pPr>
        <w:ind w:left="360" w:hanging="360"/>
      </w:pPr>
    </w:lvl>
    <w:lvl w:ilvl="1">
      <w:start w:val="1"/>
      <w:numFmt w:val="decimal"/>
      <w:lvlText w:val="%1.%2."/>
      <w:lvlJc w:val="left"/>
      <w:pPr>
        <w:ind w:left="927" w:hanging="360"/>
      </w:pPr>
      <w:rPr>
        <w:b w:val="0"/>
        <w:sz w:val="22"/>
        <w:szCs w:val="22"/>
      </w:rPr>
    </w:lvl>
    <w:lvl w:ilvl="2">
      <w:start w:val="1"/>
      <w:numFmt w:val="bullet"/>
      <w:lvlText w:val="●"/>
      <w:lvlJc w:val="left"/>
      <w:pPr>
        <w:ind w:left="720" w:hanging="720"/>
      </w:pPr>
      <w:rPr>
        <w:rFonts w:ascii="Noto Sans Symbols" w:eastAsia="Noto Sans Symbols" w:hAnsi="Noto Sans Symbols" w:cs="Noto Sans Symbols"/>
        <w:b w:val="0"/>
      </w:rPr>
    </w:lvl>
    <w:lvl w:ilvl="3">
      <w:start w:val="1"/>
      <w:numFmt w:val="decimal"/>
      <w:lvlText w:val="%1.%2.●.%4."/>
      <w:lvlJc w:val="left"/>
      <w:pPr>
        <w:ind w:left="720" w:hanging="720"/>
      </w:pPr>
      <w:rPr>
        <w:b w:val="0"/>
      </w:rPr>
    </w:lvl>
    <w:lvl w:ilvl="4">
      <w:start w:val="1"/>
      <w:numFmt w:val="decimal"/>
      <w:lvlText w:val="%1.%2.●.%4.%5."/>
      <w:lvlJc w:val="left"/>
      <w:pPr>
        <w:ind w:left="1080" w:hanging="1080"/>
      </w:pPr>
    </w:lvl>
    <w:lvl w:ilvl="5">
      <w:start w:val="1"/>
      <w:numFmt w:val="decimal"/>
      <w:lvlText w:val="%1.%2.●.%4.%5.%6."/>
      <w:lvlJc w:val="left"/>
      <w:pPr>
        <w:ind w:left="1080" w:hanging="1080"/>
      </w:pPr>
    </w:lvl>
    <w:lvl w:ilvl="6">
      <w:start w:val="1"/>
      <w:numFmt w:val="decimal"/>
      <w:lvlText w:val="%1.%2.●.%4.%5.%6.%7."/>
      <w:lvlJc w:val="left"/>
      <w:pPr>
        <w:ind w:left="1440" w:hanging="1440"/>
      </w:pPr>
    </w:lvl>
    <w:lvl w:ilvl="7">
      <w:start w:val="1"/>
      <w:numFmt w:val="decimal"/>
      <w:lvlText w:val="%1.%2.●.%4.%5.%6.%7.%8."/>
      <w:lvlJc w:val="left"/>
      <w:pPr>
        <w:ind w:left="1440" w:hanging="1440"/>
      </w:pPr>
    </w:lvl>
    <w:lvl w:ilvl="8">
      <w:start w:val="1"/>
      <w:numFmt w:val="decimal"/>
      <w:lvlText w:val="%1.%2.●.%4.%5.%6.%7.%8.%9."/>
      <w:lvlJc w:val="left"/>
      <w:pPr>
        <w:ind w:left="1800" w:hanging="1800"/>
      </w:pPr>
    </w:lvl>
  </w:abstractNum>
  <w:abstractNum w:abstractNumId="44" w15:restartNumberingAfterBreak="0">
    <w:nsid w:val="78923CB5"/>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626BE6"/>
    <w:multiLevelType w:val="multilevel"/>
    <w:tmpl w:val="2E06F540"/>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9B32B84"/>
    <w:multiLevelType w:val="multilevel"/>
    <w:tmpl w:val="32949DD8"/>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BDA232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501907"/>
    <w:multiLevelType w:val="multilevel"/>
    <w:tmpl w:val="92A0A9C8"/>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3057773">
    <w:abstractNumId w:val="4"/>
  </w:num>
  <w:num w:numId="2" w16cid:durableId="1667787560">
    <w:abstractNumId w:val="3"/>
  </w:num>
  <w:num w:numId="3" w16cid:durableId="310408529">
    <w:abstractNumId w:val="2"/>
  </w:num>
  <w:num w:numId="4" w16cid:durableId="405881210">
    <w:abstractNumId w:val="1"/>
  </w:num>
  <w:num w:numId="5" w16cid:durableId="925042788">
    <w:abstractNumId w:val="0"/>
  </w:num>
  <w:num w:numId="6" w16cid:durableId="1159540401">
    <w:abstractNumId w:val="14"/>
  </w:num>
  <w:num w:numId="7" w16cid:durableId="1075585489">
    <w:abstractNumId w:val="21"/>
  </w:num>
  <w:num w:numId="8" w16cid:durableId="1701008114">
    <w:abstractNumId w:val="8"/>
  </w:num>
  <w:num w:numId="9" w16cid:durableId="1562718596">
    <w:abstractNumId w:val="10"/>
  </w:num>
  <w:num w:numId="10" w16cid:durableId="1091780769">
    <w:abstractNumId w:val="48"/>
  </w:num>
  <w:num w:numId="11" w16cid:durableId="491214740">
    <w:abstractNumId w:val="17"/>
  </w:num>
  <w:num w:numId="12" w16cid:durableId="1465654473">
    <w:abstractNumId w:val="33"/>
  </w:num>
  <w:num w:numId="13" w16cid:durableId="387261268">
    <w:abstractNumId w:val="6"/>
  </w:num>
  <w:num w:numId="14" w16cid:durableId="1213539648">
    <w:abstractNumId w:val="40"/>
  </w:num>
  <w:num w:numId="15" w16cid:durableId="77136741">
    <w:abstractNumId w:val="45"/>
  </w:num>
  <w:num w:numId="16" w16cid:durableId="2144735371">
    <w:abstractNumId w:val="43"/>
  </w:num>
  <w:num w:numId="17" w16cid:durableId="408235920">
    <w:abstractNumId w:val="38"/>
  </w:num>
  <w:num w:numId="18" w16cid:durableId="1622805228">
    <w:abstractNumId w:val="46"/>
  </w:num>
  <w:num w:numId="19" w16cid:durableId="511071169">
    <w:abstractNumId w:val="7"/>
  </w:num>
  <w:num w:numId="20" w16cid:durableId="1819684912">
    <w:abstractNumId w:val="32"/>
  </w:num>
  <w:num w:numId="21" w16cid:durableId="1359043834">
    <w:abstractNumId w:val="9"/>
  </w:num>
  <w:num w:numId="22" w16cid:durableId="1680541476">
    <w:abstractNumId w:val="39"/>
  </w:num>
  <w:num w:numId="23" w16cid:durableId="41642028">
    <w:abstractNumId w:val="24"/>
  </w:num>
  <w:num w:numId="24" w16cid:durableId="94786554">
    <w:abstractNumId w:val="30"/>
  </w:num>
  <w:num w:numId="25" w16cid:durableId="1076975761">
    <w:abstractNumId w:val="27"/>
  </w:num>
  <w:num w:numId="26" w16cid:durableId="996106739">
    <w:abstractNumId w:val="42"/>
  </w:num>
  <w:num w:numId="27" w16cid:durableId="1403407374">
    <w:abstractNumId w:val="29"/>
  </w:num>
  <w:num w:numId="28" w16cid:durableId="388194623">
    <w:abstractNumId w:val="15"/>
  </w:num>
  <w:num w:numId="29" w16cid:durableId="276330369">
    <w:abstractNumId w:val="35"/>
  </w:num>
  <w:num w:numId="30" w16cid:durableId="2007704808">
    <w:abstractNumId w:val="47"/>
  </w:num>
  <w:num w:numId="31" w16cid:durableId="1668904527">
    <w:abstractNumId w:val="16"/>
  </w:num>
  <w:num w:numId="32" w16cid:durableId="2061321709">
    <w:abstractNumId w:val="34"/>
  </w:num>
  <w:num w:numId="33" w16cid:durableId="309487169">
    <w:abstractNumId w:val="28"/>
  </w:num>
  <w:num w:numId="34" w16cid:durableId="509760853">
    <w:abstractNumId w:val="44"/>
  </w:num>
  <w:num w:numId="35" w16cid:durableId="605626009">
    <w:abstractNumId w:val="12"/>
  </w:num>
  <w:num w:numId="36" w16cid:durableId="1448619388">
    <w:abstractNumId w:val="26"/>
  </w:num>
  <w:num w:numId="37" w16cid:durableId="607127172">
    <w:abstractNumId w:val="19"/>
  </w:num>
  <w:num w:numId="38" w16cid:durableId="1298026547">
    <w:abstractNumId w:val="36"/>
  </w:num>
  <w:num w:numId="39" w16cid:durableId="707487556">
    <w:abstractNumId w:val="23"/>
  </w:num>
  <w:num w:numId="40" w16cid:durableId="1266889600">
    <w:abstractNumId w:val="31"/>
  </w:num>
  <w:num w:numId="41" w16cid:durableId="628164953">
    <w:abstractNumId w:val="13"/>
  </w:num>
  <w:num w:numId="42" w16cid:durableId="1049719997">
    <w:abstractNumId w:val="18"/>
  </w:num>
  <w:num w:numId="43" w16cid:durableId="1698193143">
    <w:abstractNumId w:val="37"/>
  </w:num>
  <w:num w:numId="44" w16cid:durableId="615407964">
    <w:abstractNumId w:val="41"/>
  </w:num>
  <w:num w:numId="45" w16cid:durableId="888341608">
    <w:abstractNumId w:val="22"/>
  </w:num>
  <w:num w:numId="46" w16cid:durableId="151222677">
    <w:abstractNumId w:val="11"/>
  </w:num>
  <w:num w:numId="47" w16cid:durableId="708457183">
    <w:abstractNumId w:val="20"/>
  </w:num>
  <w:num w:numId="48" w16cid:durableId="58405144">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MrW0NDc2NTMytjRS0lEKTi0uzszPAykwrAUAQhK3YywAAAA="/>
  </w:docVars>
  <w:rsids>
    <w:rsidRoot w:val="006D305F"/>
    <w:rsid w:val="00001963"/>
    <w:rsid w:val="00002370"/>
    <w:rsid w:val="00021775"/>
    <w:rsid w:val="00026A54"/>
    <w:rsid w:val="0003366F"/>
    <w:rsid w:val="00036DBB"/>
    <w:rsid w:val="0004685E"/>
    <w:rsid w:val="00084F44"/>
    <w:rsid w:val="0009047A"/>
    <w:rsid w:val="00097241"/>
    <w:rsid w:val="000A23D3"/>
    <w:rsid w:val="000B0A6A"/>
    <w:rsid w:val="000C1032"/>
    <w:rsid w:val="000D1989"/>
    <w:rsid w:val="000F554D"/>
    <w:rsid w:val="0014465A"/>
    <w:rsid w:val="00151EF1"/>
    <w:rsid w:val="0015224A"/>
    <w:rsid w:val="00153F22"/>
    <w:rsid w:val="001555AC"/>
    <w:rsid w:val="0016225E"/>
    <w:rsid w:val="0016304D"/>
    <w:rsid w:val="00165468"/>
    <w:rsid w:val="00165519"/>
    <w:rsid w:val="00171C82"/>
    <w:rsid w:val="0018021B"/>
    <w:rsid w:val="00182C04"/>
    <w:rsid w:val="001A4E43"/>
    <w:rsid w:val="001D025E"/>
    <w:rsid w:val="001E72B5"/>
    <w:rsid w:val="001F3F23"/>
    <w:rsid w:val="0020401E"/>
    <w:rsid w:val="002101D9"/>
    <w:rsid w:val="002111B3"/>
    <w:rsid w:val="00216CC3"/>
    <w:rsid w:val="00230C9A"/>
    <w:rsid w:val="00233C2F"/>
    <w:rsid w:val="002429A1"/>
    <w:rsid w:val="00246179"/>
    <w:rsid w:val="00261339"/>
    <w:rsid w:val="00261B88"/>
    <w:rsid w:val="00263108"/>
    <w:rsid w:val="00273CFD"/>
    <w:rsid w:val="00283508"/>
    <w:rsid w:val="00290944"/>
    <w:rsid w:val="002912FE"/>
    <w:rsid w:val="002A626E"/>
    <w:rsid w:val="002C2765"/>
    <w:rsid w:val="002C4E6E"/>
    <w:rsid w:val="002C4F63"/>
    <w:rsid w:val="002C658C"/>
    <w:rsid w:val="002C7F2C"/>
    <w:rsid w:val="002E7D5F"/>
    <w:rsid w:val="002F1836"/>
    <w:rsid w:val="003150D0"/>
    <w:rsid w:val="00315B28"/>
    <w:rsid w:val="003236D0"/>
    <w:rsid w:val="00334A5F"/>
    <w:rsid w:val="00341C69"/>
    <w:rsid w:val="00355B56"/>
    <w:rsid w:val="00357BD5"/>
    <w:rsid w:val="003673D6"/>
    <w:rsid w:val="003803A9"/>
    <w:rsid w:val="00381895"/>
    <w:rsid w:val="00385616"/>
    <w:rsid w:val="0039787C"/>
    <w:rsid w:val="003B0B81"/>
    <w:rsid w:val="003B11A5"/>
    <w:rsid w:val="003B7D1F"/>
    <w:rsid w:val="003C1C0C"/>
    <w:rsid w:val="003C64EC"/>
    <w:rsid w:val="003D0DA8"/>
    <w:rsid w:val="003D5439"/>
    <w:rsid w:val="003E3438"/>
    <w:rsid w:val="003F0E18"/>
    <w:rsid w:val="003F2E3F"/>
    <w:rsid w:val="003F6C42"/>
    <w:rsid w:val="0042600F"/>
    <w:rsid w:val="00430A6E"/>
    <w:rsid w:val="00435AD3"/>
    <w:rsid w:val="00443697"/>
    <w:rsid w:val="00445577"/>
    <w:rsid w:val="00453F3A"/>
    <w:rsid w:val="00466DB9"/>
    <w:rsid w:val="00470AB6"/>
    <w:rsid w:val="004718C8"/>
    <w:rsid w:val="0047250A"/>
    <w:rsid w:val="00475921"/>
    <w:rsid w:val="004767D9"/>
    <w:rsid w:val="0047713F"/>
    <w:rsid w:val="00483E3A"/>
    <w:rsid w:val="0049290C"/>
    <w:rsid w:val="004A2E21"/>
    <w:rsid w:val="004A2F52"/>
    <w:rsid w:val="004B7CF6"/>
    <w:rsid w:val="004D238B"/>
    <w:rsid w:val="004E2DBF"/>
    <w:rsid w:val="004E5655"/>
    <w:rsid w:val="004F4B43"/>
    <w:rsid w:val="004F690D"/>
    <w:rsid w:val="0050743B"/>
    <w:rsid w:val="0051322B"/>
    <w:rsid w:val="005238FE"/>
    <w:rsid w:val="00547246"/>
    <w:rsid w:val="00552E89"/>
    <w:rsid w:val="0057215C"/>
    <w:rsid w:val="005907B7"/>
    <w:rsid w:val="005A3173"/>
    <w:rsid w:val="005C3338"/>
    <w:rsid w:val="005C5732"/>
    <w:rsid w:val="005D122D"/>
    <w:rsid w:val="005D6336"/>
    <w:rsid w:val="005E14A0"/>
    <w:rsid w:val="006040B7"/>
    <w:rsid w:val="006171F1"/>
    <w:rsid w:val="0062487D"/>
    <w:rsid w:val="0062510E"/>
    <w:rsid w:val="0062594A"/>
    <w:rsid w:val="0062688A"/>
    <w:rsid w:val="00626D04"/>
    <w:rsid w:val="0063093F"/>
    <w:rsid w:val="00647FE7"/>
    <w:rsid w:val="00655B89"/>
    <w:rsid w:val="006603A4"/>
    <w:rsid w:val="0067092C"/>
    <w:rsid w:val="00671C08"/>
    <w:rsid w:val="006A2DF1"/>
    <w:rsid w:val="006A5DD7"/>
    <w:rsid w:val="006B2576"/>
    <w:rsid w:val="006B5389"/>
    <w:rsid w:val="006C070D"/>
    <w:rsid w:val="006D305F"/>
    <w:rsid w:val="006F599E"/>
    <w:rsid w:val="00711888"/>
    <w:rsid w:val="007166F9"/>
    <w:rsid w:val="00733BB8"/>
    <w:rsid w:val="007437D2"/>
    <w:rsid w:val="007607FF"/>
    <w:rsid w:val="007651CB"/>
    <w:rsid w:val="00791CCE"/>
    <w:rsid w:val="00795452"/>
    <w:rsid w:val="007B004A"/>
    <w:rsid w:val="007B2144"/>
    <w:rsid w:val="007C1EB6"/>
    <w:rsid w:val="007C6AE7"/>
    <w:rsid w:val="007D484D"/>
    <w:rsid w:val="007E41FC"/>
    <w:rsid w:val="007F2397"/>
    <w:rsid w:val="00801195"/>
    <w:rsid w:val="008130A3"/>
    <w:rsid w:val="008430BA"/>
    <w:rsid w:val="00861471"/>
    <w:rsid w:val="00861547"/>
    <w:rsid w:val="00861DE8"/>
    <w:rsid w:val="00862EA0"/>
    <w:rsid w:val="008702D5"/>
    <w:rsid w:val="008816B6"/>
    <w:rsid w:val="008841E0"/>
    <w:rsid w:val="008921E1"/>
    <w:rsid w:val="00896B6B"/>
    <w:rsid w:val="008A61F5"/>
    <w:rsid w:val="008B07BD"/>
    <w:rsid w:val="008B13A4"/>
    <w:rsid w:val="008B27EE"/>
    <w:rsid w:val="008B30BA"/>
    <w:rsid w:val="008B680B"/>
    <w:rsid w:val="008B6DD2"/>
    <w:rsid w:val="008C2772"/>
    <w:rsid w:val="008D35E4"/>
    <w:rsid w:val="008E2DBF"/>
    <w:rsid w:val="008E55A1"/>
    <w:rsid w:val="009123C2"/>
    <w:rsid w:val="0092295F"/>
    <w:rsid w:val="0092334A"/>
    <w:rsid w:val="0095193C"/>
    <w:rsid w:val="0095386F"/>
    <w:rsid w:val="00957A69"/>
    <w:rsid w:val="00974023"/>
    <w:rsid w:val="0099199E"/>
    <w:rsid w:val="00993AF3"/>
    <w:rsid w:val="00993F3E"/>
    <w:rsid w:val="009B26D3"/>
    <w:rsid w:val="009B42C7"/>
    <w:rsid w:val="009C1CD8"/>
    <w:rsid w:val="009C3BD8"/>
    <w:rsid w:val="009C79AE"/>
    <w:rsid w:val="009D0B8C"/>
    <w:rsid w:val="009F1497"/>
    <w:rsid w:val="009F47E6"/>
    <w:rsid w:val="009F6EAF"/>
    <w:rsid w:val="00A022C2"/>
    <w:rsid w:val="00A1109D"/>
    <w:rsid w:val="00A115C2"/>
    <w:rsid w:val="00A12041"/>
    <w:rsid w:val="00A122D6"/>
    <w:rsid w:val="00A25093"/>
    <w:rsid w:val="00A33D41"/>
    <w:rsid w:val="00A34BF3"/>
    <w:rsid w:val="00A35068"/>
    <w:rsid w:val="00A40714"/>
    <w:rsid w:val="00A5617A"/>
    <w:rsid w:val="00A6153F"/>
    <w:rsid w:val="00A72069"/>
    <w:rsid w:val="00A72456"/>
    <w:rsid w:val="00A80828"/>
    <w:rsid w:val="00A90AB3"/>
    <w:rsid w:val="00A91815"/>
    <w:rsid w:val="00A97F2D"/>
    <w:rsid w:val="00AA214A"/>
    <w:rsid w:val="00AB480B"/>
    <w:rsid w:val="00AB5D14"/>
    <w:rsid w:val="00AC0319"/>
    <w:rsid w:val="00AD235B"/>
    <w:rsid w:val="00B00BCD"/>
    <w:rsid w:val="00B065CB"/>
    <w:rsid w:val="00B1115A"/>
    <w:rsid w:val="00B20BFE"/>
    <w:rsid w:val="00B2421F"/>
    <w:rsid w:val="00B47F94"/>
    <w:rsid w:val="00B56DE9"/>
    <w:rsid w:val="00B71273"/>
    <w:rsid w:val="00B7462E"/>
    <w:rsid w:val="00B76618"/>
    <w:rsid w:val="00B8415D"/>
    <w:rsid w:val="00B9260E"/>
    <w:rsid w:val="00BA2917"/>
    <w:rsid w:val="00BA2F50"/>
    <w:rsid w:val="00BA5B69"/>
    <w:rsid w:val="00BB4829"/>
    <w:rsid w:val="00BB6431"/>
    <w:rsid w:val="00BB6668"/>
    <w:rsid w:val="00BC1E03"/>
    <w:rsid w:val="00BD0CA9"/>
    <w:rsid w:val="00BD1775"/>
    <w:rsid w:val="00BD2308"/>
    <w:rsid w:val="00BD665B"/>
    <w:rsid w:val="00BE568E"/>
    <w:rsid w:val="00BE6938"/>
    <w:rsid w:val="00BE7109"/>
    <w:rsid w:val="00BF083B"/>
    <w:rsid w:val="00BF3381"/>
    <w:rsid w:val="00BF7E4E"/>
    <w:rsid w:val="00C0304D"/>
    <w:rsid w:val="00C058AF"/>
    <w:rsid w:val="00C130BC"/>
    <w:rsid w:val="00C16318"/>
    <w:rsid w:val="00C163C7"/>
    <w:rsid w:val="00C2041D"/>
    <w:rsid w:val="00C23C40"/>
    <w:rsid w:val="00C31ADE"/>
    <w:rsid w:val="00C32E0A"/>
    <w:rsid w:val="00C372B8"/>
    <w:rsid w:val="00C43D30"/>
    <w:rsid w:val="00C4540F"/>
    <w:rsid w:val="00C47B4A"/>
    <w:rsid w:val="00C52E8B"/>
    <w:rsid w:val="00C54F6C"/>
    <w:rsid w:val="00C6353C"/>
    <w:rsid w:val="00C6455F"/>
    <w:rsid w:val="00C7211E"/>
    <w:rsid w:val="00C80BC3"/>
    <w:rsid w:val="00C8523C"/>
    <w:rsid w:val="00C86FB6"/>
    <w:rsid w:val="00C92CAA"/>
    <w:rsid w:val="00C9514E"/>
    <w:rsid w:val="00CA1655"/>
    <w:rsid w:val="00CC0F45"/>
    <w:rsid w:val="00CC5562"/>
    <w:rsid w:val="00CD0DE0"/>
    <w:rsid w:val="00CD0E31"/>
    <w:rsid w:val="00CD184D"/>
    <w:rsid w:val="00CD4779"/>
    <w:rsid w:val="00CD634B"/>
    <w:rsid w:val="00CD79FC"/>
    <w:rsid w:val="00CF629F"/>
    <w:rsid w:val="00D0377C"/>
    <w:rsid w:val="00D04F42"/>
    <w:rsid w:val="00D1317D"/>
    <w:rsid w:val="00D135B1"/>
    <w:rsid w:val="00D2233A"/>
    <w:rsid w:val="00D23D84"/>
    <w:rsid w:val="00D25C2F"/>
    <w:rsid w:val="00D36319"/>
    <w:rsid w:val="00D62C94"/>
    <w:rsid w:val="00D803EA"/>
    <w:rsid w:val="00D92A1E"/>
    <w:rsid w:val="00DA5C9A"/>
    <w:rsid w:val="00DB2CC7"/>
    <w:rsid w:val="00DB4F01"/>
    <w:rsid w:val="00DB69F0"/>
    <w:rsid w:val="00DC06DE"/>
    <w:rsid w:val="00DC4FBD"/>
    <w:rsid w:val="00DD2695"/>
    <w:rsid w:val="00DE213B"/>
    <w:rsid w:val="00DF557E"/>
    <w:rsid w:val="00E02651"/>
    <w:rsid w:val="00E066C9"/>
    <w:rsid w:val="00E241BC"/>
    <w:rsid w:val="00E2482E"/>
    <w:rsid w:val="00E35014"/>
    <w:rsid w:val="00E37313"/>
    <w:rsid w:val="00E67844"/>
    <w:rsid w:val="00EA0899"/>
    <w:rsid w:val="00ED5C64"/>
    <w:rsid w:val="00F048F2"/>
    <w:rsid w:val="00F20C31"/>
    <w:rsid w:val="00F22AC2"/>
    <w:rsid w:val="00F22BDF"/>
    <w:rsid w:val="00F25A68"/>
    <w:rsid w:val="00F268B6"/>
    <w:rsid w:val="00F372C9"/>
    <w:rsid w:val="00F467F9"/>
    <w:rsid w:val="00F5081D"/>
    <w:rsid w:val="00F552B2"/>
    <w:rsid w:val="00F63E39"/>
    <w:rsid w:val="00F64268"/>
    <w:rsid w:val="00F946E3"/>
    <w:rsid w:val="00FB46C5"/>
    <w:rsid w:val="00FC044B"/>
    <w:rsid w:val="00FC72ED"/>
    <w:rsid w:val="00FD27F1"/>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784FD4A-F769-43DF-A2B9-2B14EAEB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Stiprusparykinimas">
    <w:name w:val="Stiprus paryškinimas"/>
    <w:qFormat/>
    <w:rsid w:val="00C43D30"/>
    <w:rPr>
      <w:b/>
    </w:rPr>
  </w:style>
  <w:style w:type="character" w:customStyle="1" w:styleId="tlid-translation">
    <w:name w:val="tlid-translation"/>
    <w:basedOn w:val="DefaultParagraphFont"/>
    <w:rsid w:val="00C4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390373273">
      <w:bodyDiv w:val="1"/>
      <w:marLeft w:val="0"/>
      <w:marRight w:val="0"/>
      <w:marTop w:val="0"/>
      <w:marBottom w:val="0"/>
      <w:divBdr>
        <w:top w:val="none" w:sz="0" w:space="0" w:color="auto"/>
        <w:left w:val="none" w:sz="0" w:space="0" w:color="auto"/>
        <w:bottom w:val="none" w:sz="0" w:space="0" w:color="auto"/>
        <w:right w:val="none" w:sz="0" w:space="0" w:color="auto"/>
      </w:divBdr>
      <w:divsChild>
        <w:div w:id="788934543">
          <w:marLeft w:val="0"/>
          <w:marRight w:val="0"/>
          <w:marTop w:val="0"/>
          <w:marBottom w:val="0"/>
          <w:divBdr>
            <w:top w:val="none" w:sz="0" w:space="0" w:color="auto"/>
            <w:left w:val="none" w:sz="0" w:space="0" w:color="auto"/>
            <w:bottom w:val="none" w:sz="0" w:space="0" w:color="auto"/>
            <w:right w:val="none" w:sz="0" w:space="0" w:color="auto"/>
          </w:divBdr>
        </w:div>
        <w:div w:id="1987323095">
          <w:marLeft w:val="0"/>
          <w:marRight w:val="0"/>
          <w:marTop w:val="0"/>
          <w:marBottom w:val="0"/>
          <w:divBdr>
            <w:top w:val="none" w:sz="0" w:space="0" w:color="auto"/>
            <w:left w:val="none" w:sz="0" w:space="0" w:color="auto"/>
            <w:bottom w:val="none" w:sz="0" w:space="0" w:color="auto"/>
            <w:right w:val="none" w:sz="0" w:space="0" w:color="auto"/>
          </w:divBdr>
        </w:div>
        <w:div w:id="1823233312">
          <w:marLeft w:val="0"/>
          <w:marRight w:val="0"/>
          <w:marTop w:val="0"/>
          <w:marBottom w:val="0"/>
          <w:divBdr>
            <w:top w:val="none" w:sz="0" w:space="0" w:color="auto"/>
            <w:left w:val="none" w:sz="0" w:space="0" w:color="auto"/>
            <w:bottom w:val="none" w:sz="0" w:space="0" w:color="auto"/>
            <w:right w:val="none" w:sz="0" w:space="0" w:color="auto"/>
          </w:divBdr>
        </w:div>
        <w:div w:id="1528371234">
          <w:marLeft w:val="0"/>
          <w:marRight w:val="0"/>
          <w:marTop w:val="0"/>
          <w:marBottom w:val="0"/>
          <w:divBdr>
            <w:top w:val="none" w:sz="0" w:space="0" w:color="auto"/>
            <w:left w:val="none" w:sz="0" w:space="0" w:color="auto"/>
            <w:bottom w:val="none" w:sz="0" w:space="0" w:color="auto"/>
            <w:right w:val="none" w:sz="0" w:space="0" w:color="auto"/>
          </w:divBdr>
        </w:div>
        <w:div w:id="1705058111">
          <w:marLeft w:val="0"/>
          <w:marRight w:val="0"/>
          <w:marTop w:val="0"/>
          <w:marBottom w:val="0"/>
          <w:divBdr>
            <w:top w:val="none" w:sz="0" w:space="0" w:color="auto"/>
            <w:left w:val="none" w:sz="0" w:space="0" w:color="auto"/>
            <w:bottom w:val="none" w:sz="0" w:space="0" w:color="auto"/>
            <w:right w:val="none" w:sz="0" w:space="0" w:color="auto"/>
          </w:divBdr>
        </w:div>
      </w:divsChild>
    </w:div>
    <w:div w:id="1567109700">
      <w:bodyDiv w:val="1"/>
      <w:marLeft w:val="0"/>
      <w:marRight w:val="0"/>
      <w:marTop w:val="0"/>
      <w:marBottom w:val="0"/>
      <w:divBdr>
        <w:top w:val="none" w:sz="0" w:space="0" w:color="auto"/>
        <w:left w:val="none" w:sz="0" w:space="0" w:color="auto"/>
        <w:bottom w:val="none" w:sz="0" w:space="0" w:color="auto"/>
        <w:right w:val="none" w:sz="0" w:space="0" w:color="auto"/>
      </w:divBdr>
      <w:divsChild>
        <w:div w:id="686059459">
          <w:marLeft w:val="0"/>
          <w:marRight w:val="0"/>
          <w:marTop w:val="0"/>
          <w:marBottom w:val="0"/>
          <w:divBdr>
            <w:top w:val="none" w:sz="0" w:space="0" w:color="auto"/>
            <w:left w:val="none" w:sz="0" w:space="0" w:color="auto"/>
            <w:bottom w:val="none" w:sz="0" w:space="0" w:color="auto"/>
            <w:right w:val="none" w:sz="0" w:space="0" w:color="auto"/>
          </w:divBdr>
        </w:div>
        <w:div w:id="696128651">
          <w:marLeft w:val="0"/>
          <w:marRight w:val="0"/>
          <w:marTop w:val="0"/>
          <w:marBottom w:val="0"/>
          <w:divBdr>
            <w:top w:val="none" w:sz="0" w:space="0" w:color="auto"/>
            <w:left w:val="none" w:sz="0" w:space="0" w:color="auto"/>
            <w:bottom w:val="none" w:sz="0" w:space="0" w:color="auto"/>
            <w:right w:val="none" w:sz="0" w:space="0" w:color="auto"/>
          </w:divBdr>
        </w:div>
        <w:div w:id="623583641">
          <w:marLeft w:val="0"/>
          <w:marRight w:val="0"/>
          <w:marTop w:val="0"/>
          <w:marBottom w:val="0"/>
          <w:divBdr>
            <w:top w:val="none" w:sz="0" w:space="0" w:color="auto"/>
            <w:left w:val="none" w:sz="0" w:space="0" w:color="auto"/>
            <w:bottom w:val="none" w:sz="0" w:space="0" w:color="auto"/>
            <w:right w:val="none" w:sz="0" w:space="0" w:color="auto"/>
          </w:divBdr>
        </w:div>
        <w:div w:id="101147556">
          <w:marLeft w:val="0"/>
          <w:marRight w:val="0"/>
          <w:marTop w:val="0"/>
          <w:marBottom w:val="0"/>
          <w:divBdr>
            <w:top w:val="none" w:sz="0" w:space="0" w:color="auto"/>
            <w:left w:val="none" w:sz="0" w:space="0" w:color="auto"/>
            <w:bottom w:val="none" w:sz="0" w:space="0" w:color="auto"/>
            <w:right w:val="none" w:sz="0" w:space="0" w:color="auto"/>
          </w:divBdr>
        </w:div>
        <w:div w:id="650863468">
          <w:marLeft w:val="0"/>
          <w:marRight w:val="0"/>
          <w:marTop w:val="0"/>
          <w:marBottom w:val="0"/>
          <w:divBdr>
            <w:top w:val="none" w:sz="0" w:space="0" w:color="auto"/>
            <w:left w:val="none" w:sz="0" w:space="0" w:color="auto"/>
            <w:bottom w:val="none" w:sz="0" w:space="0" w:color="auto"/>
            <w:right w:val="none" w:sz="0" w:space="0" w:color="auto"/>
          </w:divBdr>
        </w:div>
      </w:divsChild>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lietuva@saugoma.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nnp@nerija.l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095E20-FB70-4AC8-8F12-AEA772C4F826}">
  <ds:schemaRefs>
    <ds:schemaRef ds:uri="http://schemas.microsoft.com/sharepoint/v3/contenttype/forms"/>
  </ds:schemaRefs>
</ds:datastoreItem>
</file>

<file path=customXml/itemProps3.xml><?xml version="1.0" encoding="utf-8"?>
<ds:datastoreItem xmlns:ds="http://schemas.openxmlformats.org/officeDocument/2006/customXml" ds:itemID="{247250AD-460E-473D-96BD-C56B8B365CCB}">
  <ds:schemaRefs>
    <ds:schemaRef ds:uri="http://schemas.openxmlformats.org/officeDocument/2006/bibliography"/>
  </ds:schemaRefs>
</ds:datastoreItem>
</file>

<file path=customXml/itemProps4.xml><?xml version="1.0" encoding="utf-8"?>
<ds:datastoreItem xmlns:ds="http://schemas.openxmlformats.org/officeDocument/2006/customXml" ds:itemID="{5F633FEA-D25E-4881-B955-46196829DED8}">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A3E0CF4D-A3EC-44ED-BA30-BD43FD39F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40</TotalTime>
  <Pages>8</Pages>
  <Words>16280</Words>
  <Characters>9280</Characters>
  <Application>Microsoft Office Word</Application>
  <DocSecurity>0</DocSecurity>
  <Lines>77</Lines>
  <Paragraphs>51</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Evaldas Stadalius</cp:lastModifiedBy>
  <cp:revision>11</cp:revision>
  <cp:lastPrinted>2018-03-07T08:06:00Z</cp:lastPrinted>
  <dcterms:created xsi:type="dcterms:W3CDTF">2021-10-04T14:22:00Z</dcterms:created>
  <dcterms:modified xsi:type="dcterms:W3CDTF">2025-06-23T10:39:00Z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