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A20B" w14:textId="77777777" w:rsidR="00126806" w:rsidRPr="00D133EB" w:rsidRDefault="00126806" w:rsidP="00126806">
      <w:pPr>
        <w:jc w:val="right"/>
        <w:rPr>
          <w:rFonts w:ascii="Times New Roman" w:hAnsi="Times New Roman" w:cs="Times New Roman"/>
          <w:sz w:val="24"/>
          <w:szCs w:val="24"/>
        </w:rPr>
      </w:pPr>
      <w:r w:rsidRPr="00D133EB">
        <w:rPr>
          <w:rFonts w:ascii="Times New Roman" w:hAnsi="Times New Roman" w:cs="Times New Roman"/>
          <w:sz w:val="24"/>
          <w:szCs w:val="24"/>
        </w:rPr>
        <w:t>1 priedas „Gauti paklausimai ir PO atsakymai“</w:t>
      </w:r>
    </w:p>
    <w:p w14:paraId="20754BE7" w14:textId="77777777" w:rsidR="00126806" w:rsidRDefault="00126806" w:rsidP="00126806">
      <w:pPr>
        <w:jc w:val="center"/>
        <w:rPr>
          <w:rFonts w:ascii="Times New Roman" w:hAnsi="Times New Roman" w:cs="Times New Roman"/>
          <w:b/>
          <w:sz w:val="24"/>
          <w:szCs w:val="24"/>
        </w:rPr>
      </w:pPr>
    </w:p>
    <w:p w14:paraId="4EED9078" w14:textId="77777777" w:rsidR="00126806" w:rsidRDefault="00126806" w:rsidP="00126806">
      <w:pPr>
        <w:jc w:val="center"/>
        <w:rPr>
          <w:rFonts w:ascii="Times New Roman" w:hAnsi="Times New Roman" w:cs="Times New Roman"/>
          <w:b/>
          <w:sz w:val="24"/>
          <w:szCs w:val="24"/>
        </w:rPr>
      </w:pPr>
      <w:r w:rsidRPr="00126806">
        <w:rPr>
          <w:rFonts w:ascii="Times New Roman" w:hAnsi="Times New Roman" w:cs="Times New Roman"/>
          <w:b/>
          <w:sz w:val="24"/>
          <w:szCs w:val="24"/>
        </w:rPr>
        <w:t>IT mokymo paslaugos (Projektas Nr. 05-006-P-0001)</w:t>
      </w:r>
    </w:p>
    <w:p w14:paraId="0ACC243D" w14:textId="77777777" w:rsidR="00126806" w:rsidRPr="00F777C5" w:rsidRDefault="00AC6566" w:rsidP="00126806">
      <w:pPr>
        <w:jc w:val="center"/>
        <w:rPr>
          <w:rFonts w:ascii="Times New Roman" w:hAnsi="Times New Roman" w:cs="Times New Roman"/>
          <w:b/>
          <w:sz w:val="24"/>
          <w:szCs w:val="24"/>
        </w:rPr>
      </w:pPr>
      <w:r>
        <w:rPr>
          <w:rFonts w:ascii="Times New Roman" w:hAnsi="Times New Roman" w:cs="Times New Roman"/>
          <w:b/>
          <w:sz w:val="24"/>
          <w:szCs w:val="24"/>
        </w:rPr>
        <w:t xml:space="preserve">CVP ID Nr.: </w:t>
      </w:r>
      <w:r w:rsidR="00126806" w:rsidRPr="00126806">
        <w:rPr>
          <w:rFonts w:ascii="Times New Roman" w:hAnsi="Times New Roman" w:cs="Times New Roman"/>
          <w:b/>
          <w:sz w:val="24"/>
          <w:szCs w:val="24"/>
        </w:rPr>
        <w:t>3174873</w:t>
      </w:r>
    </w:p>
    <w:tbl>
      <w:tblPr>
        <w:tblStyle w:val="TableGrid"/>
        <w:tblW w:w="14737" w:type="dxa"/>
        <w:tblLook w:val="04A0" w:firstRow="1" w:lastRow="0" w:firstColumn="1" w:lastColumn="0" w:noHBand="0" w:noVBand="1"/>
      </w:tblPr>
      <w:tblGrid>
        <w:gridCol w:w="1980"/>
        <w:gridCol w:w="5245"/>
        <w:gridCol w:w="7512"/>
      </w:tblGrid>
      <w:tr w:rsidR="00126806" w14:paraId="77611169" w14:textId="77777777" w:rsidTr="00113A90">
        <w:tc>
          <w:tcPr>
            <w:tcW w:w="1980" w:type="dxa"/>
            <w:shd w:val="clear" w:color="auto" w:fill="DEEAF6" w:themeFill="accent1" w:themeFillTint="33"/>
            <w:vAlign w:val="center"/>
          </w:tcPr>
          <w:p w14:paraId="5496E710"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Pranešimo data ir numeris</w:t>
            </w:r>
          </w:p>
        </w:tc>
        <w:tc>
          <w:tcPr>
            <w:tcW w:w="5245" w:type="dxa"/>
            <w:shd w:val="clear" w:color="auto" w:fill="DEEAF6" w:themeFill="accent1" w:themeFillTint="33"/>
            <w:vAlign w:val="center"/>
          </w:tcPr>
          <w:p w14:paraId="3C2B45C7"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Tiekėjų klausimai/pastabos</w:t>
            </w:r>
          </w:p>
        </w:tc>
        <w:tc>
          <w:tcPr>
            <w:tcW w:w="7512" w:type="dxa"/>
            <w:shd w:val="clear" w:color="auto" w:fill="DEEAF6" w:themeFill="accent1" w:themeFillTint="33"/>
            <w:vAlign w:val="center"/>
          </w:tcPr>
          <w:p w14:paraId="6320AB86"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Perkančiosios organizacijos atsakymas</w:t>
            </w:r>
          </w:p>
        </w:tc>
      </w:tr>
      <w:tr w:rsidR="00C41804" w:rsidRPr="0094772B" w14:paraId="7D73934F" w14:textId="77777777" w:rsidTr="00113A90">
        <w:tc>
          <w:tcPr>
            <w:tcW w:w="1980" w:type="dxa"/>
          </w:tcPr>
          <w:p w14:paraId="7E5705E2" w14:textId="77777777" w:rsidR="00C41804" w:rsidRPr="004F29C5" w:rsidRDefault="00C41804" w:rsidP="00C41804">
            <w:pPr>
              <w:rPr>
                <w:rFonts w:ascii="Times New Roman" w:hAnsi="Times New Roman" w:cs="Times New Roman"/>
                <w:sz w:val="24"/>
                <w:szCs w:val="24"/>
              </w:rPr>
            </w:pPr>
            <w:r w:rsidRPr="004F29C5">
              <w:rPr>
                <w:rFonts w:ascii="Times New Roman" w:hAnsi="Times New Roman" w:cs="Times New Roman"/>
                <w:sz w:val="24"/>
                <w:szCs w:val="24"/>
              </w:rPr>
              <w:t>2025-06-</w:t>
            </w:r>
            <w:r>
              <w:rPr>
                <w:rFonts w:ascii="Times New Roman" w:hAnsi="Times New Roman" w:cs="Times New Roman"/>
                <w:sz w:val="24"/>
                <w:szCs w:val="24"/>
              </w:rPr>
              <w:t>20</w:t>
            </w:r>
          </w:p>
          <w:p w14:paraId="6B89A93C" w14:textId="77777777" w:rsidR="00C41804" w:rsidRPr="004F29C5" w:rsidRDefault="00C41804" w:rsidP="00C41804">
            <w:pPr>
              <w:rPr>
                <w:rFonts w:ascii="Times New Roman" w:hAnsi="Times New Roman" w:cs="Times New Roman"/>
                <w:sz w:val="24"/>
                <w:szCs w:val="24"/>
              </w:rPr>
            </w:pPr>
            <w:r w:rsidRPr="004F29C5">
              <w:rPr>
                <w:rFonts w:ascii="Times New Roman" w:hAnsi="Times New Roman" w:cs="Times New Roman"/>
                <w:sz w:val="24"/>
                <w:szCs w:val="24"/>
              </w:rPr>
              <w:t xml:space="preserve">CVP </w:t>
            </w:r>
            <w:r>
              <w:rPr>
                <w:rFonts w:ascii="Times New Roman" w:hAnsi="Times New Roman" w:cs="Times New Roman"/>
                <w:sz w:val="24"/>
                <w:szCs w:val="24"/>
              </w:rPr>
              <w:t>IS</w:t>
            </w:r>
            <w:r w:rsidRPr="004F29C5">
              <w:rPr>
                <w:rFonts w:ascii="Times New Roman" w:hAnsi="Times New Roman" w:cs="Times New Roman"/>
                <w:sz w:val="24"/>
                <w:szCs w:val="24"/>
              </w:rPr>
              <w:t xml:space="preserve"> pranešimo ID. </w:t>
            </w:r>
          </w:p>
          <w:p w14:paraId="10B85512" w14:textId="1B2E4B06" w:rsidR="00C41804" w:rsidRPr="004F29C5" w:rsidRDefault="00C41804" w:rsidP="00C41804">
            <w:pPr>
              <w:rPr>
                <w:rFonts w:ascii="Times New Roman" w:hAnsi="Times New Roman" w:cs="Times New Roman"/>
                <w:sz w:val="24"/>
                <w:szCs w:val="24"/>
              </w:rPr>
            </w:pPr>
            <w:r w:rsidRPr="00E5205C">
              <w:rPr>
                <w:rFonts w:ascii="Times New Roman" w:hAnsi="Times New Roman" w:cs="Times New Roman"/>
                <w:sz w:val="24"/>
                <w:szCs w:val="24"/>
              </w:rPr>
              <w:t>251345</w:t>
            </w:r>
          </w:p>
        </w:tc>
        <w:tc>
          <w:tcPr>
            <w:tcW w:w="5245" w:type="dxa"/>
          </w:tcPr>
          <w:p w14:paraId="40827018" w14:textId="77777777" w:rsidR="00C41804" w:rsidRDefault="00C41804" w:rsidP="0055319E">
            <w:pPr>
              <w:spacing w:line="276" w:lineRule="auto"/>
              <w:rPr>
                <w:rFonts w:ascii="Times New Roman" w:eastAsia="Times New Roman" w:hAnsi="Times New Roman" w:cs="Times New Roman"/>
                <w:lang w:eastAsia="lt-LT"/>
              </w:rPr>
            </w:pPr>
            <w:r w:rsidRPr="00C41804">
              <w:rPr>
                <w:rFonts w:ascii="Times New Roman" w:eastAsia="Times New Roman" w:hAnsi="Times New Roman" w:cs="Times New Roman"/>
                <w:lang w:eastAsia="lt-LT"/>
              </w:rPr>
              <w:t xml:space="preserve">Ar teisingai suprantame, kad teikiant pasiūlymą teikiami dokumentai: </w:t>
            </w:r>
            <w:r w:rsidRPr="00C41804">
              <w:rPr>
                <w:rFonts w:ascii="Times New Roman" w:eastAsia="Times New Roman" w:hAnsi="Times New Roman" w:cs="Times New Roman"/>
                <w:lang w:eastAsia="lt-LT"/>
              </w:rPr>
              <w:br/>
              <w:t xml:space="preserve">1. Pasiūlymas </w:t>
            </w:r>
            <w:r w:rsidRPr="00C41804">
              <w:rPr>
                <w:rFonts w:ascii="Times New Roman" w:eastAsia="Times New Roman" w:hAnsi="Times New Roman" w:cs="Times New Roman"/>
                <w:lang w:eastAsia="lt-LT"/>
              </w:rPr>
              <w:br/>
              <w:t xml:space="preserve">2. Tiekėjo EBVPD </w:t>
            </w:r>
            <w:r w:rsidRPr="00C41804">
              <w:rPr>
                <w:rFonts w:ascii="Times New Roman" w:eastAsia="Times New Roman" w:hAnsi="Times New Roman" w:cs="Times New Roman"/>
                <w:lang w:eastAsia="lt-LT"/>
              </w:rPr>
              <w:br/>
              <w:t>3. Kiekvieno ūkio subjekto EBVPD</w:t>
            </w:r>
          </w:p>
          <w:p w14:paraId="632A9B6C" w14:textId="0FAF3AC5" w:rsidR="00C41804" w:rsidRPr="00C41804" w:rsidRDefault="00C41804" w:rsidP="00C41804">
            <w:pPr>
              <w:spacing w:line="276" w:lineRule="auto"/>
              <w:rPr>
                <w:rFonts w:ascii="Times New Roman" w:eastAsia="Times New Roman" w:hAnsi="Times New Roman" w:cs="Times New Roman"/>
                <w:lang w:eastAsia="lt-LT"/>
              </w:rPr>
            </w:pPr>
            <w:r w:rsidRPr="00C41804">
              <w:rPr>
                <w:rFonts w:ascii="Times New Roman" w:eastAsia="Times New Roman" w:hAnsi="Times New Roman" w:cs="Times New Roman"/>
                <w:lang w:eastAsia="lt-LT"/>
              </w:rPr>
              <w:t>Siūlomas specialistų sąrašas pa</w:t>
            </w:r>
            <w:r>
              <w:rPr>
                <w:rFonts w:ascii="Times New Roman" w:eastAsia="Times New Roman" w:hAnsi="Times New Roman" w:cs="Times New Roman"/>
                <w:lang w:eastAsia="lt-LT"/>
              </w:rPr>
              <w:t>teikiamas tik laimėjimo atveju.</w:t>
            </w:r>
          </w:p>
          <w:p w14:paraId="0AA44572" w14:textId="74996050" w:rsidR="00C41804" w:rsidRPr="00E5205C" w:rsidRDefault="00C41804" w:rsidP="00C41804">
            <w:pPr>
              <w:spacing w:line="276" w:lineRule="auto"/>
              <w:rPr>
                <w:rFonts w:ascii="Times New Roman" w:eastAsia="Times New Roman" w:hAnsi="Times New Roman" w:cs="Times New Roman"/>
                <w:lang w:eastAsia="lt-LT"/>
              </w:rPr>
            </w:pPr>
            <w:r w:rsidRPr="00C41804">
              <w:rPr>
                <w:rFonts w:ascii="Times New Roman" w:eastAsia="Times New Roman" w:hAnsi="Times New Roman" w:cs="Times New Roman"/>
                <w:lang w:eastAsia="lt-LT"/>
              </w:rPr>
              <w:t>Ar yra dar dokumentų, kuriuos reikia pateikti kartu su pasiūlymu ?</w:t>
            </w:r>
          </w:p>
        </w:tc>
        <w:tc>
          <w:tcPr>
            <w:tcW w:w="7512" w:type="dxa"/>
            <w:shd w:val="clear" w:color="auto" w:fill="D9E2F3" w:themeFill="accent5" w:themeFillTint="33"/>
          </w:tcPr>
          <w:p w14:paraId="43805042" w14:textId="77777777" w:rsidR="00C41804" w:rsidRDefault="00DA6F24" w:rsidP="00E5205C">
            <w:pPr>
              <w:jc w:val="both"/>
              <w:rPr>
                <w:rFonts w:ascii="Times New Roman" w:hAnsi="Times New Roman" w:cs="Times New Roman"/>
                <w:sz w:val="24"/>
                <w:szCs w:val="24"/>
              </w:rPr>
            </w:pPr>
            <w:r>
              <w:rPr>
                <w:rFonts w:ascii="Times New Roman" w:hAnsi="Times New Roman" w:cs="Times New Roman"/>
                <w:sz w:val="24"/>
                <w:szCs w:val="24"/>
              </w:rPr>
              <w:t xml:space="preserve">Perkančioji organizacija atkreipia dėmesį, kad visi pasiūlymo pateikimo reikalavimai nurodyti Pirkimo dokumentuose, prašome </w:t>
            </w:r>
            <w:r w:rsidR="005E4BBF">
              <w:rPr>
                <w:rFonts w:ascii="Times New Roman" w:hAnsi="Times New Roman" w:cs="Times New Roman"/>
                <w:sz w:val="24"/>
                <w:szCs w:val="24"/>
              </w:rPr>
              <w:t xml:space="preserve">atidžiai perskaityti Specialiųjų pirkimo sąlygų 6 skyrių „Specialieji reikalavimai pasiūlymų rengimui ir pateikimui“ </w:t>
            </w:r>
          </w:p>
          <w:p w14:paraId="3B0136FB" w14:textId="77777777" w:rsidR="005E4BBF" w:rsidRDefault="005E4BBF" w:rsidP="00E5205C">
            <w:pPr>
              <w:jc w:val="both"/>
              <w:rPr>
                <w:rFonts w:ascii="Times New Roman" w:hAnsi="Times New Roman" w:cs="Times New Roman"/>
                <w:sz w:val="24"/>
                <w:szCs w:val="24"/>
              </w:rPr>
            </w:pPr>
          </w:p>
          <w:p w14:paraId="4380BC1C" w14:textId="7CC704E2" w:rsidR="00BF5F29" w:rsidRPr="00BF5F29" w:rsidRDefault="00BF5F29" w:rsidP="00BF5F29">
            <w:pPr>
              <w:jc w:val="both"/>
              <w:rPr>
                <w:rFonts w:ascii="Times New Roman" w:hAnsi="Times New Roman" w:cs="Times New Roman"/>
                <w:sz w:val="24"/>
                <w:szCs w:val="24"/>
              </w:rPr>
            </w:pPr>
            <w:r w:rsidRPr="00BF5F29">
              <w:rPr>
                <w:rFonts w:ascii="Times New Roman" w:hAnsi="Times New Roman" w:cs="Times New Roman"/>
                <w:sz w:val="24"/>
                <w:szCs w:val="24"/>
              </w:rPr>
              <w:t>Atkreipiame dėmesį, kad Specialiųjų pirkimo sąlygų</w:t>
            </w:r>
            <w:r w:rsidR="005E4BBF" w:rsidRPr="00BF5F29">
              <w:rPr>
                <w:rFonts w:ascii="Times New Roman" w:hAnsi="Times New Roman" w:cs="Times New Roman"/>
                <w:sz w:val="24"/>
                <w:szCs w:val="24"/>
              </w:rPr>
              <w:t xml:space="preserve"> </w:t>
            </w:r>
            <w:r w:rsidRPr="00BF5F29">
              <w:rPr>
                <w:rFonts w:ascii="Times New Roman" w:hAnsi="Times New Roman" w:cs="Times New Roman"/>
                <w:sz w:val="24"/>
                <w:szCs w:val="24"/>
              </w:rPr>
              <w:t>4 priedo „Tiekėjų kvalifikacijos reikalavimai &lt;..&gt;“ 5 punkto lentelėje nurodyti kokie dokumentai bus prašomi iš tiekėjo, kuris pagal vertinimo rezultatus galės</w:t>
            </w:r>
          </w:p>
          <w:p w14:paraId="5B08D8D7" w14:textId="16114E1E" w:rsidR="005E4BBF" w:rsidRPr="005E4BBF" w:rsidRDefault="00BF5F29" w:rsidP="00C644AA">
            <w:pPr>
              <w:jc w:val="both"/>
              <w:rPr>
                <w:rFonts w:ascii="Times New Roman" w:hAnsi="Times New Roman" w:cs="Times New Roman"/>
                <w:sz w:val="24"/>
                <w:szCs w:val="24"/>
              </w:rPr>
            </w:pPr>
            <w:r w:rsidRPr="00BF5F29">
              <w:rPr>
                <w:rFonts w:ascii="Times New Roman" w:hAnsi="Times New Roman" w:cs="Times New Roman"/>
                <w:sz w:val="24"/>
                <w:szCs w:val="24"/>
              </w:rPr>
              <w:t>būti pripažintas laimėjusiu</w:t>
            </w:r>
            <w:r>
              <w:rPr>
                <w:rFonts w:ascii="Times New Roman" w:hAnsi="Times New Roman" w:cs="Times New Roman"/>
                <w:sz w:val="24"/>
                <w:szCs w:val="24"/>
              </w:rPr>
              <w:t xml:space="preserve">. Minėtame </w:t>
            </w:r>
            <w:r w:rsidR="00C644AA">
              <w:rPr>
                <w:rFonts w:ascii="Times New Roman" w:hAnsi="Times New Roman" w:cs="Times New Roman"/>
                <w:sz w:val="24"/>
                <w:szCs w:val="24"/>
              </w:rPr>
              <w:t xml:space="preserve">priede </w:t>
            </w:r>
            <w:r>
              <w:rPr>
                <w:rFonts w:ascii="Times New Roman" w:hAnsi="Times New Roman" w:cs="Times New Roman"/>
                <w:sz w:val="24"/>
                <w:szCs w:val="24"/>
              </w:rPr>
              <w:t xml:space="preserve">6 ir 7 punktuose pateikta </w:t>
            </w:r>
            <w:r w:rsidR="00C644AA">
              <w:rPr>
                <w:rFonts w:ascii="Times New Roman" w:hAnsi="Times New Roman" w:cs="Times New Roman"/>
                <w:sz w:val="24"/>
                <w:szCs w:val="24"/>
              </w:rPr>
              <w:t xml:space="preserve">informacija </w:t>
            </w:r>
            <w:r>
              <w:rPr>
                <w:rFonts w:ascii="Times New Roman" w:hAnsi="Times New Roman" w:cs="Times New Roman"/>
                <w:sz w:val="24"/>
                <w:szCs w:val="24"/>
              </w:rPr>
              <w:t>ką turi pateikti tiekėjas su pasiūlymu.</w:t>
            </w:r>
          </w:p>
        </w:tc>
      </w:tr>
      <w:tr w:rsidR="00E5205C" w:rsidRPr="0094772B" w14:paraId="1B05B220" w14:textId="77777777" w:rsidTr="00113A90">
        <w:tc>
          <w:tcPr>
            <w:tcW w:w="1980" w:type="dxa"/>
          </w:tcPr>
          <w:p w14:paraId="66B0574E" w14:textId="77777777" w:rsidR="00E5205C" w:rsidRPr="004F29C5" w:rsidRDefault="00E5205C" w:rsidP="00E5205C">
            <w:pPr>
              <w:rPr>
                <w:rFonts w:ascii="Times New Roman" w:hAnsi="Times New Roman" w:cs="Times New Roman"/>
                <w:sz w:val="24"/>
                <w:szCs w:val="24"/>
              </w:rPr>
            </w:pPr>
            <w:r w:rsidRPr="004F29C5">
              <w:rPr>
                <w:rFonts w:ascii="Times New Roman" w:hAnsi="Times New Roman" w:cs="Times New Roman"/>
                <w:sz w:val="24"/>
                <w:szCs w:val="24"/>
              </w:rPr>
              <w:t>2025-06-</w:t>
            </w:r>
            <w:r>
              <w:rPr>
                <w:rFonts w:ascii="Times New Roman" w:hAnsi="Times New Roman" w:cs="Times New Roman"/>
                <w:sz w:val="24"/>
                <w:szCs w:val="24"/>
              </w:rPr>
              <w:t>20</w:t>
            </w:r>
          </w:p>
          <w:p w14:paraId="16122FAB" w14:textId="77777777" w:rsidR="00E5205C" w:rsidRPr="004F29C5" w:rsidRDefault="00E5205C" w:rsidP="00E5205C">
            <w:pPr>
              <w:rPr>
                <w:rFonts w:ascii="Times New Roman" w:hAnsi="Times New Roman" w:cs="Times New Roman"/>
                <w:sz w:val="24"/>
                <w:szCs w:val="24"/>
              </w:rPr>
            </w:pPr>
            <w:r w:rsidRPr="004F29C5">
              <w:rPr>
                <w:rFonts w:ascii="Times New Roman" w:hAnsi="Times New Roman" w:cs="Times New Roman"/>
                <w:sz w:val="24"/>
                <w:szCs w:val="24"/>
              </w:rPr>
              <w:t xml:space="preserve">CVP </w:t>
            </w:r>
            <w:r>
              <w:rPr>
                <w:rFonts w:ascii="Times New Roman" w:hAnsi="Times New Roman" w:cs="Times New Roman"/>
                <w:sz w:val="24"/>
                <w:szCs w:val="24"/>
              </w:rPr>
              <w:t>IS</w:t>
            </w:r>
            <w:r w:rsidRPr="004F29C5">
              <w:rPr>
                <w:rFonts w:ascii="Times New Roman" w:hAnsi="Times New Roman" w:cs="Times New Roman"/>
                <w:sz w:val="24"/>
                <w:szCs w:val="24"/>
              </w:rPr>
              <w:t xml:space="preserve"> pranešimo ID. </w:t>
            </w:r>
          </w:p>
          <w:p w14:paraId="0502E1DE" w14:textId="6DC8A806" w:rsidR="00E5205C" w:rsidRPr="004F29C5" w:rsidRDefault="00E5205C" w:rsidP="00E5205C">
            <w:pPr>
              <w:rPr>
                <w:rFonts w:ascii="Times New Roman" w:hAnsi="Times New Roman" w:cs="Times New Roman"/>
                <w:sz w:val="24"/>
                <w:szCs w:val="24"/>
              </w:rPr>
            </w:pPr>
            <w:r w:rsidRPr="00E5205C">
              <w:rPr>
                <w:rFonts w:ascii="Times New Roman" w:hAnsi="Times New Roman" w:cs="Times New Roman"/>
                <w:sz w:val="24"/>
                <w:szCs w:val="24"/>
              </w:rPr>
              <w:t>251345</w:t>
            </w:r>
          </w:p>
        </w:tc>
        <w:tc>
          <w:tcPr>
            <w:tcW w:w="5245" w:type="dxa"/>
          </w:tcPr>
          <w:p w14:paraId="5A9FB5B9" w14:textId="362E02B1" w:rsidR="00E5205C" w:rsidRPr="00D84213" w:rsidRDefault="00E5205C" w:rsidP="0055319E">
            <w:pPr>
              <w:spacing w:line="276" w:lineRule="auto"/>
              <w:rPr>
                <w:rFonts w:ascii="Times New Roman" w:eastAsia="Times New Roman" w:hAnsi="Times New Roman" w:cs="Times New Roman"/>
                <w:lang w:eastAsia="lt-LT"/>
              </w:rPr>
            </w:pPr>
            <w:r w:rsidRPr="00E5205C">
              <w:rPr>
                <w:rFonts w:ascii="Times New Roman" w:eastAsia="Times New Roman" w:hAnsi="Times New Roman" w:cs="Times New Roman"/>
                <w:lang w:eastAsia="lt-LT"/>
              </w:rPr>
              <w:t>Spe</w:t>
            </w:r>
            <w:r>
              <w:rPr>
                <w:rFonts w:ascii="Times New Roman" w:eastAsia="Times New Roman" w:hAnsi="Times New Roman" w:cs="Times New Roman"/>
                <w:lang w:eastAsia="lt-LT"/>
              </w:rPr>
              <w:t xml:space="preserve">cialiosiose sąlygose nurodoma: </w:t>
            </w:r>
            <w:r w:rsidRPr="00E5205C">
              <w:rPr>
                <w:rFonts w:ascii="Times New Roman" w:eastAsia="Times New Roman" w:hAnsi="Times New Roman" w:cs="Times New Roman"/>
                <w:lang w:eastAsia="lt-LT"/>
              </w:rPr>
              <w:br/>
              <w:t xml:space="preserve">2.2 Pirkimo objektas skaidomas į 2 (dvi) pirkimo dalis, pirkimo dalys nurodytos specialiųjų pirkimo sąlygų 6 priede „Pasiūlymo forma“. </w:t>
            </w:r>
            <w:r w:rsidRPr="00E5205C">
              <w:rPr>
                <w:rFonts w:ascii="Times New Roman" w:eastAsia="Times New Roman" w:hAnsi="Times New Roman" w:cs="Times New Roman"/>
                <w:lang w:eastAsia="lt-LT"/>
              </w:rPr>
              <w:br/>
              <w:t>2.3 Perkančioji organizacija sudarys vieną sutartį dėl pirkimo dalių, dėl kurių laimėtoju</w:t>
            </w:r>
            <w:r>
              <w:rPr>
                <w:rFonts w:ascii="Times New Roman" w:eastAsia="Times New Roman" w:hAnsi="Times New Roman" w:cs="Times New Roman"/>
                <w:lang w:eastAsia="lt-LT"/>
              </w:rPr>
              <w:t xml:space="preserve"> nustatytas tas pats tiekėjas. </w:t>
            </w:r>
            <w:r w:rsidRPr="00E5205C">
              <w:rPr>
                <w:rFonts w:ascii="Times New Roman" w:eastAsia="Times New Roman" w:hAnsi="Times New Roman" w:cs="Times New Roman"/>
                <w:lang w:eastAsia="lt-LT"/>
              </w:rPr>
              <w:br/>
              <w:t xml:space="preserve">Ar pasiūlymą privaloma teikti </w:t>
            </w:r>
            <w:proofErr w:type="spellStart"/>
            <w:r w:rsidRPr="00E5205C">
              <w:rPr>
                <w:rFonts w:ascii="Times New Roman" w:eastAsia="Times New Roman" w:hAnsi="Times New Roman" w:cs="Times New Roman"/>
                <w:lang w:eastAsia="lt-LT"/>
              </w:rPr>
              <w:t>abiems</w:t>
            </w:r>
            <w:proofErr w:type="spellEnd"/>
            <w:r w:rsidRPr="00E5205C">
              <w:rPr>
                <w:rFonts w:ascii="Times New Roman" w:eastAsia="Times New Roman" w:hAnsi="Times New Roman" w:cs="Times New Roman"/>
                <w:lang w:eastAsia="lt-LT"/>
              </w:rPr>
              <w:t xml:space="preserve"> dalims? Jeigu vienas tiekėjas pateikia mažiausią kainą I daliai, o kitas tiekėjas mažiausią kainą II daliai kaip tokiu atveju išpildyti 2.3 punktą ?</w:t>
            </w:r>
          </w:p>
        </w:tc>
        <w:tc>
          <w:tcPr>
            <w:tcW w:w="7512" w:type="dxa"/>
            <w:shd w:val="clear" w:color="auto" w:fill="D9E2F3" w:themeFill="accent5" w:themeFillTint="33"/>
          </w:tcPr>
          <w:p w14:paraId="05D1D3DB" w14:textId="5DBBF8E5" w:rsidR="00E5205C" w:rsidRDefault="00E5205C" w:rsidP="00E5205C">
            <w:pPr>
              <w:jc w:val="both"/>
              <w:rPr>
                <w:rFonts w:ascii="Times New Roman" w:hAnsi="Times New Roman" w:cs="Times New Roman"/>
                <w:sz w:val="24"/>
                <w:szCs w:val="24"/>
              </w:rPr>
            </w:pPr>
            <w:r>
              <w:rPr>
                <w:rFonts w:ascii="Times New Roman" w:hAnsi="Times New Roman" w:cs="Times New Roman"/>
                <w:sz w:val="24"/>
                <w:szCs w:val="24"/>
              </w:rPr>
              <w:t>Perkančioji organizacija paaiškina, kad pasiūlymo I- ai ir II- ai pirkimo daliai tiekėjas neprivalo teikti</w:t>
            </w:r>
            <w:r w:rsidR="00FA09BB">
              <w:rPr>
                <w:rFonts w:ascii="Times New Roman" w:hAnsi="Times New Roman" w:cs="Times New Roman"/>
                <w:sz w:val="24"/>
                <w:szCs w:val="24"/>
              </w:rPr>
              <w:t xml:space="preserve">. Atkreipiame dėmesį, kad </w:t>
            </w:r>
            <w:r>
              <w:rPr>
                <w:rFonts w:ascii="Times New Roman" w:hAnsi="Times New Roman" w:cs="Times New Roman"/>
                <w:sz w:val="24"/>
                <w:szCs w:val="24"/>
              </w:rPr>
              <w:t xml:space="preserve">specialiųjų pirkimo sąlygų 2 priedo „Techninė specifikacija“ 1.8 p. nurodoma, kad pirkimas skaidomas į dvi pirkimo dalis. </w:t>
            </w:r>
            <w:r w:rsidRPr="00E5205C">
              <w:rPr>
                <w:rFonts w:ascii="Times New Roman" w:hAnsi="Times New Roman" w:cs="Times New Roman"/>
                <w:sz w:val="24"/>
                <w:szCs w:val="24"/>
              </w:rPr>
              <w:t xml:space="preserve">Pasiūlymo pateikimo metu </w:t>
            </w:r>
            <w:r w:rsidRPr="00640442">
              <w:rPr>
                <w:rFonts w:ascii="Times New Roman" w:hAnsi="Times New Roman" w:cs="Times New Roman"/>
                <w:b/>
                <w:sz w:val="24"/>
                <w:szCs w:val="24"/>
              </w:rPr>
              <w:t>Tiekėjas gali pateikti pasiūlymą vienai ar visoms</w:t>
            </w:r>
            <w:r w:rsidRPr="00E5205C">
              <w:rPr>
                <w:rFonts w:ascii="Times New Roman" w:hAnsi="Times New Roman" w:cs="Times New Roman"/>
                <w:sz w:val="24"/>
                <w:szCs w:val="24"/>
              </w:rPr>
              <w:t xml:space="preserve"> perkamoms programų rengimo ir mokymo paslaugoms.</w:t>
            </w:r>
            <w:r w:rsidR="00640442">
              <w:rPr>
                <w:rFonts w:ascii="Times New Roman" w:hAnsi="Times New Roman" w:cs="Times New Roman"/>
                <w:sz w:val="24"/>
                <w:szCs w:val="24"/>
              </w:rPr>
              <w:t xml:space="preserve"> </w:t>
            </w:r>
            <w:r w:rsidR="00640442" w:rsidRPr="00640442">
              <w:rPr>
                <w:rFonts w:ascii="Times New Roman" w:hAnsi="Times New Roman" w:cs="Times New Roman"/>
                <w:i/>
                <w:sz w:val="24"/>
                <w:szCs w:val="24"/>
              </w:rPr>
              <w:t>(</w:t>
            </w:r>
            <w:r w:rsidR="00640442">
              <w:rPr>
                <w:rFonts w:ascii="Times New Roman" w:hAnsi="Times New Roman" w:cs="Times New Roman"/>
                <w:i/>
                <w:sz w:val="24"/>
                <w:szCs w:val="24"/>
              </w:rPr>
              <w:t>J</w:t>
            </w:r>
            <w:r w:rsidR="00640442" w:rsidRPr="00640442">
              <w:rPr>
                <w:rFonts w:ascii="Times New Roman" w:hAnsi="Times New Roman" w:cs="Times New Roman"/>
                <w:i/>
                <w:sz w:val="24"/>
                <w:szCs w:val="24"/>
              </w:rPr>
              <w:t xml:space="preserve">ei tiekėjas teikia pasiūlymą </w:t>
            </w:r>
            <w:proofErr w:type="spellStart"/>
            <w:r w:rsidR="00640442" w:rsidRPr="00640442">
              <w:rPr>
                <w:rFonts w:ascii="Times New Roman" w:hAnsi="Times New Roman" w:cs="Times New Roman"/>
                <w:i/>
                <w:sz w:val="24"/>
                <w:szCs w:val="24"/>
              </w:rPr>
              <w:t>abiems</w:t>
            </w:r>
            <w:proofErr w:type="spellEnd"/>
            <w:r w:rsidR="00640442" w:rsidRPr="00640442">
              <w:rPr>
                <w:rFonts w:ascii="Times New Roman" w:hAnsi="Times New Roman" w:cs="Times New Roman"/>
                <w:i/>
                <w:sz w:val="24"/>
                <w:szCs w:val="24"/>
              </w:rPr>
              <w:t xml:space="preserve"> pirkimo dalims, pasiūlymai CVP IS si</w:t>
            </w:r>
            <w:r w:rsidR="0079740C">
              <w:rPr>
                <w:rFonts w:ascii="Times New Roman" w:hAnsi="Times New Roman" w:cs="Times New Roman"/>
                <w:i/>
                <w:sz w:val="24"/>
                <w:szCs w:val="24"/>
              </w:rPr>
              <w:t>s</w:t>
            </w:r>
            <w:r w:rsidR="00640442" w:rsidRPr="00640442">
              <w:rPr>
                <w:rFonts w:ascii="Times New Roman" w:hAnsi="Times New Roman" w:cs="Times New Roman"/>
                <w:i/>
                <w:sz w:val="24"/>
                <w:szCs w:val="24"/>
              </w:rPr>
              <w:t>temoje turi būti pateikti į abi s</w:t>
            </w:r>
            <w:r w:rsidR="0018010D">
              <w:rPr>
                <w:rFonts w:ascii="Times New Roman" w:hAnsi="Times New Roman" w:cs="Times New Roman"/>
                <w:i/>
                <w:sz w:val="24"/>
                <w:szCs w:val="24"/>
              </w:rPr>
              <w:t>istemoje pateiktas pirkimo dalis. Tiekėjas pildydamas EBVPD, turi nurodyti kurioms pirkimo dalims teikia pasiūlymą</w:t>
            </w:r>
            <w:r w:rsidR="00640442" w:rsidRPr="00640442">
              <w:rPr>
                <w:rFonts w:ascii="Times New Roman" w:hAnsi="Times New Roman" w:cs="Times New Roman"/>
                <w:i/>
                <w:sz w:val="24"/>
                <w:szCs w:val="24"/>
              </w:rPr>
              <w:t>)</w:t>
            </w:r>
            <w:r w:rsidR="00640442">
              <w:rPr>
                <w:rFonts w:ascii="Times New Roman" w:hAnsi="Times New Roman" w:cs="Times New Roman"/>
                <w:i/>
                <w:sz w:val="24"/>
                <w:szCs w:val="24"/>
              </w:rPr>
              <w:t>.</w:t>
            </w:r>
          </w:p>
          <w:p w14:paraId="3C0B5D43" w14:textId="4D3A3240" w:rsidR="00E5205C" w:rsidRPr="00FA09BB" w:rsidRDefault="00FA09BB" w:rsidP="00FA09BB">
            <w:pPr>
              <w:jc w:val="both"/>
              <w:rPr>
                <w:rFonts w:ascii="Times New Roman" w:hAnsi="Times New Roman" w:cs="Times New Roman"/>
                <w:b/>
                <w:sz w:val="24"/>
                <w:szCs w:val="24"/>
                <w:u w:val="single"/>
              </w:rPr>
            </w:pPr>
            <w:r>
              <w:rPr>
                <w:rFonts w:ascii="Times New Roman" w:hAnsi="Times New Roman" w:cs="Times New Roman"/>
                <w:sz w:val="24"/>
                <w:szCs w:val="24"/>
              </w:rPr>
              <w:t xml:space="preserve">Taip pat paaiškiname, kad sutartis bus sudaroma </w:t>
            </w:r>
            <w:r w:rsidRPr="00FA09BB">
              <w:rPr>
                <w:rFonts w:ascii="Times New Roman" w:hAnsi="Times New Roman" w:cs="Times New Roman"/>
                <w:sz w:val="24"/>
                <w:szCs w:val="24"/>
              </w:rPr>
              <w:t xml:space="preserve">su tiekėju, kurio pasiūlymas, vadovaujantis </w:t>
            </w:r>
            <w:r>
              <w:rPr>
                <w:rFonts w:ascii="Times New Roman" w:hAnsi="Times New Roman" w:cs="Times New Roman"/>
                <w:sz w:val="24"/>
                <w:szCs w:val="24"/>
              </w:rPr>
              <w:t xml:space="preserve">pirkimo sąlygų nustatyta tvarka </w:t>
            </w:r>
            <w:r w:rsidRPr="00FA09BB">
              <w:rPr>
                <w:rFonts w:ascii="Times New Roman" w:hAnsi="Times New Roman" w:cs="Times New Roman"/>
                <w:sz w:val="24"/>
                <w:szCs w:val="24"/>
              </w:rPr>
              <w:t xml:space="preserve">pripažintas laimėjusiu, </w:t>
            </w:r>
            <w:r w:rsidRPr="00FA09BB">
              <w:rPr>
                <w:rFonts w:ascii="Times New Roman" w:hAnsi="Times New Roman" w:cs="Times New Roman"/>
                <w:b/>
                <w:sz w:val="24"/>
                <w:szCs w:val="24"/>
              </w:rPr>
              <w:t>o jei pirkimas skaidomas į dalis – su tiekėjais, kurių pas</w:t>
            </w:r>
            <w:r>
              <w:rPr>
                <w:rFonts w:ascii="Times New Roman" w:hAnsi="Times New Roman" w:cs="Times New Roman"/>
                <w:b/>
                <w:sz w:val="24"/>
                <w:szCs w:val="24"/>
              </w:rPr>
              <w:t xml:space="preserve">iūlymai pripažinti laimėjusiais </w:t>
            </w:r>
            <w:r w:rsidRPr="00FA09BB">
              <w:rPr>
                <w:rFonts w:ascii="Times New Roman" w:hAnsi="Times New Roman" w:cs="Times New Roman"/>
                <w:sz w:val="24"/>
                <w:szCs w:val="24"/>
              </w:rPr>
              <w:t xml:space="preserve">(perkančioji organizacija gali nuspręsti sudaryti </w:t>
            </w:r>
            <w:r w:rsidRPr="00FA09BB">
              <w:rPr>
                <w:rFonts w:ascii="Times New Roman" w:hAnsi="Times New Roman" w:cs="Times New Roman"/>
                <w:sz w:val="24"/>
                <w:szCs w:val="24"/>
                <w:u w:val="single"/>
              </w:rPr>
              <w:t>vieną sutartį dėl pirkimo dalių, dėl kurių laimėtoju nustatytas tas pats</w:t>
            </w:r>
            <w:r>
              <w:rPr>
                <w:rFonts w:ascii="Times New Roman" w:hAnsi="Times New Roman" w:cs="Times New Roman"/>
                <w:b/>
                <w:sz w:val="24"/>
                <w:szCs w:val="24"/>
                <w:u w:val="single"/>
              </w:rPr>
              <w:t xml:space="preserve"> </w:t>
            </w:r>
            <w:r w:rsidRPr="00FA09BB">
              <w:rPr>
                <w:rFonts w:ascii="Times New Roman" w:hAnsi="Times New Roman" w:cs="Times New Roman"/>
                <w:sz w:val="24"/>
                <w:szCs w:val="24"/>
                <w:u w:val="single"/>
              </w:rPr>
              <w:t>tiekėjas</w:t>
            </w:r>
            <w:r>
              <w:rPr>
                <w:rFonts w:ascii="Times New Roman" w:hAnsi="Times New Roman" w:cs="Times New Roman"/>
                <w:sz w:val="24"/>
                <w:szCs w:val="24"/>
              </w:rPr>
              <w:t>) (žr. Bendrųjų pirkimo sąlygų 21.2. p.).</w:t>
            </w:r>
          </w:p>
        </w:tc>
      </w:tr>
      <w:tr w:rsidR="00D84213" w:rsidRPr="0094772B" w14:paraId="61D1E629" w14:textId="77777777" w:rsidTr="00113A90">
        <w:tc>
          <w:tcPr>
            <w:tcW w:w="1980" w:type="dxa"/>
          </w:tcPr>
          <w:p w14:paraId="63A7CF9D" w14:textId="60985BAC" w:rsidR="00D84213" w:rsidRPr="004F29C5" w:rsidRDefault="00D84213" w:rsidP="00D84213">
            <w:pPr>
              <w:rPr>
                <w:rFonts w:ascii="Times New Roman" w:hAnsi="Times New Roman" w:cs="Times New Roman"/>
                <w:sz w:val="24"/>
                <w:szCs w:val="24"/>
              </w:rPr>
            </w:pPr>
            <w:r w:rsidRPr="004F29C5">
              <w:rPr>
                <w:rFonts w:ascii="Times New Roman" w:hAnsi="Times New Roman" w:cs="Times New Roman"/>
                <w:sz w:val="24"/>
                <w:szCs w:val="24"/>
              </w:rPr>
              <w:lastRenderedPageBreak/>
              <w:t>2025-06-</w:t>
            </w:r>
            <w:r>
              <w:rPr>
                <w:rFonts w:ascii="Times New Roman" w:hAnsi="Times New Roman" w:cs="Times New Roman"/>
                <w:sz w:val="24"/>
                <w:szCs w:val="24"/>
              </w:rPr>
              <w:t>20</w:t>
            </w:r>
          </w:p>
          <w:p w14:paraId="37D4AF60" w14:textId="3626A6E0" w:rsidR="00D84213" w:rsidRPr="004F29C5" w:rsidRDefault="00D84213" w:rsidP="00D84213">
            <w:pPr>
              <w:rPr>
                <w:rFonts w:ascii="Times New Roman" w:hAnsi="Times New Roman" w:cs="Times New Roman"/>
                <w:sz w:val="24"/>
                <w:szCs w:val="24"/>
              </w:rPr>
            </w:pPr>
            <w:r w:rsidRPr="004F29C5">
              <w:rPr>
                <w:rFonts w:ascii="Times New Roman" w:hAnsi="Times New Roman" w:cs="Times New Roman"/>
                <w:sz w:val="24"/>
                <w:szCs w:val="24"/>
              </w:rPr>
              <w:t xml:space="preserve">CVP </w:t>
            </w:r>
            <w:r>
              <w:rPr>
                <w:rFonts w:ascii="Times New Roman" w:hAnsi="Times New Roman" w:cs="Times New Roman"/>
                <w:sz w:val="24"/>
                <w:szCs w:val="24"/>
              </w:rPr>
              <w:t>IS</w:t>
            </w:r>
            <w:r w:rsidRPr="004F29C5">
              <w:rPr>
                <w:rFonts w:ascii="Times New Roman" w:hAnsi="Times New Roman" w:cs="Times New Roman"/>
                <w:sz w:val="24"/>
                <w:szCs w:val="24"/>
              </w:rPr>
              <w:t xml:space="preserve"> pranešimo ID. </w:t>
            </w:r>
          </w:p>
          <w:p w14:paraId="33CCD555" w14:textId="77777777" w:rsidR="00D84213" w:rsidRDefault="00D84213" w:rsidP="00D84213">
            <w:pPr>
              <w:rPr>
                <w:rFonts w:ascii="Times New Roman" w:hAnsi="Times New Roman" w:cs="Times New Roman"/>
                <w:sz w:val="24"/>
                <w:szCs w:val="24"/>
              </w:rPr>
            </w:pPr>
            <w:r w:rsidRPr="00D84213">
              <w:rPr>
                <w:rFonts w:ascii="Times New Roman" w:hAnsi="Times New Roman" w:cs="Times New Roman"/>
                <w:sz w:val="24"/>
                <w:szCs w:val="24"/>
              </w:rPr>
              <w:t>251049</w:t>
            </w:r>
          </w:p>
          <w:p w14:paraId="22F5CEA3" w14:textId="4E446674" w:rsidR="00D84213" w:rsidRPr="004F29C5" w:rsidRDefault="00D84213" w:rsidP="00D84213">
            <w:pPr>
              <w:rPr>
                <w:rFonts w:ascii="Times New Roman" w:hAnsi="Times New Roman" w:cs="Times New Roman"/>
                <w:sz w:val="24"/>
                <w:szCs w:val="24"/>
              </w:rPr>
            </w:pPr>
          </w:p>
        </w:tc>
        <w:tc>
          <w:tcPr>
            <w:tcW w:w="5245" w:type="dxa"/>
          </w:tcPr>
          <w:p w14:paraId="4B04FF62" w14:textId="308E23F1" w:rsidR="00D84213" w:rsidRPr="004F29C5"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1. I dalyje numatyta 20 dalyvių ir II dalyje numatyta 20 dalyvių. Kiek iš viso unikalių dalyvių - 20 ar 40 ? </w:t>
            </w:r>
            <w:proofErr w:type="spellStart"/>
            <w:r w:rsidRPr="00D84213">
              <w:rPr>
                <w:rFonts w:ascii="Times New Roman" w:eastAsia="Times New Roman" w:hAnsi="Times New Roman" w:cs="Times New Roman"/>
                <w:lang w:eastAsia="lt-LT"/>
              </w:rPr>
              <w:t>T.y</w:t>
            </w:r>
            <w:proofErr w:type="spellEnd"/>
            <w:r w:rsidRPr="00D84213">
              <w:rPr>
                <w:rFonts w:ascii="Times New Roman" w:eastAsia="Times New Roman" w:hAnsi="Times New Roman" w:cs="Times New Roman"/>
                <w:lang w:eastAsia="lt-LT"/>
              </w:rPr>
              <w:t xml:space="preserve">. ar gali tiek patys 20 dalyvių, kurie mokysis pagal pirmą dalį, mokytis ir pagal II dalį. </w:t>
            </w:r>
            <w:r w:rsidRPr="00D84213">
              <w:rPr>
                <w:rFonts w:ascii="Times New Roman" w:eastAsia="Times New Roman" w:hAnsi="Times New Roman" w:cs="Times New Roman"/>
                <w:lang w:eastAsia="lt-LT"/>
              </w:rPr>
              <w:br/>
              <w:t xml:space="preserve">2. I dalyje numatyta jog dalyvių skaičius - 20, akademinių valandų 1 dalyviui skaičius - 260. Ar lankomumas turi būti 100 </w:t>
            </w:r>
            <w:proofErr w:type="spellStart"/>
            <w:r w:rsidRPr="00D84213">
              <w:rPr>
                <w:rFonts w:ascii="Times New Roman" w:eastAsia="Times New Roman" w:hAnsi="Times New Roman" w:cs="Times New Roman"/>
                <w:lang w:eastAsia="lt-LT"/>
              </w:rPr>
              <w:t>proc</w:t>
            </w:r>
            <w:proofErr w:type="spellEnd"/>
            <w:r w:rsidRPr="00D84213">
              <w:rPr>
                <w:rFonts w:ascii="Times New Roman" w:eastAsia="Times New Roman" w:hAnsi="Times New Roman" w:cs="Times New Roman"/>
                <w:lang w:eastAsia="lt-LT"/>
              </w:rPr>
              <w:t xml:space="preserve">? T.Y. ar kiekvienas dalyvis turi gauti 260 val. mokymų ? </w:t>
            </w:r>
            <w:r w:rsidRPr="00D84213">
              <w:rPr>
                <w:rFonts w:ascii="Times New Roman" w:eastAsia="Times New Roman" w:hAnsi="Times New Roman" w:cs="Times New Roman"/>
                <w:lang w:eastAsia="lt-LT"/>
              </w:rPr>
              <w:br/>
              <w:t xml:space="preserve">3. Jeigu į pamoką nesusirenka visi 20 dalyvių, ar tą pamoką reikia vesti tiek kartų, kad visi 20 dalyvių būtų sudalyvavę? </w:t>
            </w:r>
            <w:r w:rsidRPr="00D84213">
              <w:rPr>
                <w:rFonts w:ascii="Times New Roman" w:eastAsia="Times New Roman" w:hAnsi="Times New Roman" w:cs="Times New Roman"/>
                <w:lang w:eastAsia="lt-LT"/>
              </w:rPr>
              <w:br/>
              <w:t xml:space="preserve">4. Ar galima mokymus (pvz. I dalies) skirstyti pvz. į tris grupes, taip bandant padengti visų dalyvių galimybes dalyvauti savalaikiai pamokose ? </w:t>
            </w:r>
            <w:r w:rsidRPr="00D84213">
              <w:rPr>
                <w:rFonts w:ascii="Times New Roman" w:eastAsia="Times New Roman" w:hAnsi="Times New Roman" w:cs="Times New Roman"/>
                <w:lang w:eastAsia="lt-LT"/>
              </w:rPr>
              <w:br/>
              <w:t xml:space="preserve">5. Iš kiek </w:t>
            </w:r>
            <w:proofErr w:type="spellStart"/>
            <w:r w:rsidRPr="00D84213">
              <w:rPr>
                <w:rFonts w:ascii="Times New Roman" w:eastAsia="Times New Roman" w:hAnsi="Times New Roman" w:cs="Times New Roman"/>
                <w:lang w:eastAsia="lt-LT"/>
              </w:rPr>
              <w:t>minimum</w:t>
            </w:r>
            <w:proofErr w:type="spellEnd"/>
            <w:r w:rsidRPr="00D84213">
              <w:rPr>
                <w:rFonts w:ascii="Times New Roman" w:eastAsia="Times New Roman" w:hAnsi="Times New Roman" w:cs="Times New Roman"/>
                <w:lang w:eastAsia="lt-LT"/>
              </w:rPr>
              <w:t xml:space="preserve"> ir </w:t>
            </w:r>
            <w:proofErr w:type="spellStart"/>
            <w:r w:rsidRPr="00D84213">
              <w:rPr>
                <w:rFonts w:ascii="Times New Roman" w:eastAsia="Times New Roman" w:hAnsi="Times New Roman" w:cs="Times New Roman"/>
                <w:lang w:eastAsia="lt-LT"/>
              </w:rPr>
              <w:t>maksimum</w:t>
            </w:r>
            <w:proofErr w:type="spellEnd"/>
            <w:r w:rsidRPr="00D84213">
              <w:rPr>
                <w:rFonts w:ascii="Times New Roman" w:eastAsia="Times New Roman" w:hAnsi="Times New Roman" w:cs="Times New Roman"/>
                <w:lang w:eastAsia="lt-LT"/>
              </w:rPr>
              <w:t xml:space="preserve"> žmonių gali būti sudaryta grupė. Pvz. ar galima sudaryti dvi grupes, po 10 asmenų ?</w:t>
            </w:r>
          </w:p>
        </w:tc>
        <w:tc>
          <w:tcPr>
            <w:tcW w:w="7512" w:type="dxa"/>
            <w:shd w:val="clear" w:color="auto" w:fill="D9E2F3" w:themeFill="accent5" w:themeFillTint="33"/>
          </w:tcPr>
          <w:p w14:paraId="2FCF53C6"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Perkančioji organizacija paaiškina:</w:t>
            </w:r>
          </w:p>
          <w:p w14:paraId="3FCDA367" w14:textId="30EE9F74"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 xml:space="preserve">1. Unikalių dalyvių yra 20 asmenų. Šie 20 asmenų turės išklausyti I dalį programos, bei II dalį. </w:t>
            </w:r>
          </w:p>
          <w:p w14:paraId="4F028367" w14:textId="1662E183"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2. Taip, lankomumas turi būti 100 %, t.</w:t>
            </w:r>
            <w:r w:rsidR="00C644AA">
              <w:rPr>
                <w:rFonts w:ascii="Times New Roman" w:hAnsi="Times New Roman" w:cs="Times New Roman"/>
                <w:sz w:val="24"/>
                <w:szCs w:val="24"/>
              </w:rPr>
              <w:t xml:space="preserve"> </w:t>
            </w:r>
            <w:r w:rsidRPr="00085592">
              <w:rPr>
                <w:rFonts w:ascii="Times New Roman" w:hAnsi="Times New Roman" w:cs="Times New Roman"/>
                <w:sz w:val="24"/>
                <w:szCs w:val="24"/>
              </w:rPr>
              <w:t>y. kiekvienas dalyvis pagal I dalį turės išklausyti 260 val.</w:t>
            </w:r>
            <w:r w:rsidR="0018010D">
              <w:rPr>
                <w:rFonts w:ascii="Times New Roman" w:hAnsi="Times New Roman" w:cs="Times New Roman"/>
                <w:sz w:val="24"/>
                <w:szCs w:val="24"/>
              </w:rPr>
              <w:t xml:space="preserve">, </w:t>
            </w:r>
            <w:r w:rsidR="0018010D" w:rsidRPr="0018010D">
              <w:rPr>
                <w:rFonts w:ascii="Times New Roman" w:hAnsi="Times New Roman" w:cs="Times New Roman"/>
                <w:sz w:val="24"/>
                <w:szCs w:val="24"/>
              </w:rPr>
              <w:t>pagal I</w:t>
            </w:r>
            <w:r w:rsidR="0018010D">
              <w:rPr>
                <w:rFonts w:ascii="Times New Roman" w:hAnsi="Times New Roman" w:cs="Times New Roman"/>
                <w:sz w:val="24"/>
                <w:szCs w:val="24"/>
              </w:rPr>
              <w:t>I</w:t>
            </w:r>
            <w:r w:rsidR="0018010D" w:rsidRPr="0018010D">
              <w:rPr>
                <w:rFonts w:ascii="Times New Roman" w:hAnsi="Times New Roman" w:cs="Times New Roman"/>
                <w:sz w:val="24"/>
                <w:szCs w:val="24"/>
              </w:rPr>
              <w:t xml:space="preserve"> dalį turės išklausyti </w:t>
            </w:r>
            <w:r w:rsidR="0018010D">
              <w:rPr>
                <w:rFonts w:ascii="Times New Roman" w:hAnsi="Times New Roman" w:cs="Times New Roman"/>
                <w:sz w:val="24"/>
                <w:szCs w:val="24"/>
              </w:rPr>
              <w:t>72</w:t>
            </w:r>
            <w:r w:rsidR="0018010D" w:rsidRPr="0018010D">
              <w:rPr>
                <w:rFonts w:ascii="Times New Roman" w:hAnsi="Times New Roman" w:cs="Times New Roman"/>
                <w:sz w:val="24"/>
                <w:szCs w:val="24"/>
              </w:rPr>
              <w:t xml:space="preserve"> val.</w:t>
            </w:r>
          </w:p>
          <w:p w14:paraId="2E77F038"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 xml:space="preserve">3. Pagal papunktį 2.2 kiekvienoje grupėje bus nuo 4 iki 7 dalyvių, todėl pamokoje vienu metu nebus 20 dalyvių. </w:t>
            </w:r>
          </w:p>
          <w:p w14:paraId="4A475A1A" w14:textId="1C025E2B" w:rsidR="00085592" w:rsidRPr="00085592" w:rsidRDefault="00E071C9" w:rsidP="00085592">
            <w:pPr>
              <w:jc w:val="both"/>
              <w:rPr>
                <w:rFonts w:ascii="Times New Roman" w:hAnsi="Times New Roman" w:cs="Times New Roman"/>
                <w:sz w:val="24"/>
                <w:szCs w:val="24"/>
              </w:rPr>
            </w:pPr>
            <w:r>
              <w:rPr>
                <w:rFonts w:ascii="Times New Roman" w:hAnsi="Times New Roman" w:cs="Times New Roman"/>
                <w:sz w:val="24"/>
                <w:szCs w:val="24"/>
              </w:rPr>
              <w:t>4. Ne negalimas skaidymas į 3 (tris) grupes. Atkreipiame dėmesį, kad p</w:t>
            </w:r>
            <w:r w:rsidR="00085592" w:rsidRPr="00085592">
              <w:rPr>
                <w:rFonts w:ascii="Times New Roman" w:hAnsi="Times New Roman" w:cs="Times New Roman"/>
                <w:sz w:val="24"/>
                <w:szCs w:val="24"/>
              </w:rPr>
              <w:t xml:space="preserve">agal </w:t>
            </w:r>
            <w:r w:rsidR="0018010D">
              <w:rPr>
                <w:rFonts w:ascii="Times New Roman" w:hAnsi="Times New Roman" w:cs="Times New Roman"/>
                <w:sz w:val="24"/>
                <w:szCs w:val="24"/>
              </w:rPr>
              <w:t xml:space="preserve">2025 m. birželio 19 d. </w:t>
            </w:r>
            <w:r w:rsidR="00085592" w:rsidRPr="00085592">
              <w:rPr>
                <w:rFonts w:ascii="Times New Roman" w:hAnsi="Times New Roman" w:cs="Times New Roman"/>
                <w:sz w:val="24"/>
                <w:szCs w:val="24"/>
              </w:rPr>
              <w:t xml:space="preserve">patikslintą </w:t>
            </w:r>
            <w:r w:rsidR="00C32269">
              <w:rPr>
                <w:rFonts w:ascii="Times New Roman" w:hAnsi="Times New Roman" w:cs="Times New Roman"/>
                <w:sz w:val="24"/>
                <w:szCs w:val="24"/>
              </w:rPr>
              <w:t>s</w:t>
            </w:r>
            <w:r>
              <w:rPr>
                <w:rFonts w:ascii="Times New Roman" w:hAnsi="Times New Roman" w:cs="Times New Roman"/>
                <w:sz w:val="24"/>
                <w:szCs w:val="24"/>
              </w:rPr>
              <w:t xml:space="preserve">pecialiųjų pirkimo sąlygų </w:t>
            </w:r>
            <w:r w:rsidRPr="00E071C9">
              <w:rPr>
                <w:rFonts w:ascii="Times New Roman" w:hAnsi="Times New Roman" w:cs="Times New Roman"/>
                <w:sz w:val="24"/>
                <w:szCs w:val="24"/>
              </w:rPr>
              <w:t>6 pried</w:t>
            </w:r>
            <w:r>
              <w:rPr>
                <w:rFonts w:ascii="Times New Roman" w:hAnsi="Times New Roman" w:cs="Times New Roman"/>
                <w:sz w:val="24"/>
                <w:szCs w:val="24"/>
              </w:rPr>
              <w:t>o</w:t>
            </w:r>
            <w:r w:rsidRPr="00E071C9">
              <w:rPr>
                <w:rFonts w:ascii="Times New Roman" w:hAnsi="Times New Roman" w:cs="Times New Roman"/>
                <w:sz w:val="24"/>
                <w:szCs w:val="24"/>
              </w:rPr>
              <w:t xml:space="preserve"> „Pasiūlymo forma“</w:t>
            </w:r>
            <w:r>
              <w:rPr>
                <w:rFonts w:ascii="Times New Roman" w:hAnsi="Times New Roman" w:cs="Times New Roman"/>
                <w:sz w:val="24"/>
                <w:szCs w:val="24"/>
              </w:rPr>
              <w:t xml:space="preserve"> 5.1.2. p.</w:t>
            </w:r>
            <w:r w:rsidR="00085592" w:rsidRPr="00085592">
              <w:rPr>
                <w:rFonts w:ascii="Times New Roman" w:hAnsi="Times New Roman" w:cs="Times New Roman"/>
                <w:sz w:val="24"/>
                <w:szCs w:val="24"/>
              </w:rPr>
              <w:t xml:space="preserve">, </w:t>
            </w:r>
            <w:r>
              <w:rPr>
                <w:rFonts w:ascii="Times New Roman" w:hAnsi="Times New Roman" w:cs="Times New Roman"/>
                <w:sz w:val="24"/>
                <w:szCs w:val="24"/>
              </w:rPr>
              <w:t>numatomas paslaugų kiekis 4 grupės.</w:t>
            </w:r>
          </w:p>
          <w:p w14:paraId="19C626F9" w14:textId="2331820C" w:rsidR="00D84213" w:rsidRPr="004F29C5" w:rsidRDefault="00085592" w:rsidP="00E071C9">
            <w:pPr>
              <w:jc w:val="both"/>
              <w:rPr>
                <w:rFonts w:ascii="Times New Roman" w:hAnsi="Times New Roman" w:cs="Times New Roman"/>
                <w:sz w:val="24"/>
                <w:szCs w:val="24"/>
              </w:rPr>
            </w:pPr>
            <w:r w:rsidRPr="00085592">
              <w:rPr>
                <w:rFonts w:ascii="Times New Roman" w:hAnsi="Times New Roman" w:cs="Times New Roman"/>
                <w:sz w:val="24"/>
                <w:szCs w:val="24"/>
              </w:rPr>
              <w:t xml:space="preserve">5. </w:t>
            </w:r>
            <w:r w:rsidR="00E071C9">
              <w:rPr>
                <w:rFonts w:ascii="Times New Roman" w:hAnsi="Times New Roman" w:cs="Times New Roman"/>
                <w:sz w:val="24"/>
                <w:szCs w:val="24"/>
              </w:rPr>
              <w:t>Ne, negalima</w:t>
            </w:r>
            <w:r w:rsidR="00E071C9" w:rsidRPr="00E071C9">
              <w:rPr>
                <w:rFonts w:ascii="Times New Roman" w:hAnsi="Times New Roman" w:cs="Times New Roman"/>
                <w:sz w:val="24"/>
                <w:szCs w:val="24"/>
              </w:rPr>
              <w:t xml:space="preserve"> sudaryti dvi grupes, po 10 asmenų</w:t>
            </w:r>
            <w:r w:rsidR="00E071C9">
              <w:rPr>
                <w:rFonts w:ascii="Times New Roman" w:hAnsi="Times New Roman" w:cs="Times New Roman"/>
                <w:sz w:val="24"/>
                <w:szCs w:val="24"/>
              </w:rPr>
              <w:t xml:space="preserve">. </w:t>
            </w:r>
            <w:r w:rsidR="00E071C9" w:rsidRPr="00E071C9">
              <w:rPr>
                <w:rFonts w:ascii="Times New Roman" w:hAnsi="Times New Roman" w:cs="Times New Roman"/>
                <w:sz w:val="24"/>
                <w:szCs w:val="24"/>
              </w:rPr>
              <w:t xml:space="preserve">Specialiųjų pirkimo sąlygų </w:t>
            </w:r>
            <w:r w:rsidR="00E071C9">
              <w:rPr>
                <w:rFonts w:ascii="Times New Roman" w:hAnsi="Times New Roman" w:cs="Times New Roman"/>
                <w:sz w:val="24"/>
                <w:szCs w:val="24"/>
              </w:rPr>
              <w:t>2</w:t>
            </w:r>
            <w:r w:rsidR="00E071C9" w:rsidRPr="00E071C9">
              <w:rPr>
                <w:rFonts w:ascii="Times New Roman" w:hAnsi="Times New Roman" w:cs="Times New Roman"/>
                <w:sz w:val="24"/>
                <w:szCs w:val="24"/>
              </w:rPr>
              <w:t xml:space="preserve"> priedo „</w:t>
            </w:r>
            <w:r w:rsidR="00E071C9">
              <w:rPr>
                <w:rFonts w:ascii="Times New Roman" w:hAnsi="Times New Roman" w:cs="Times New Roman"/>
                <w:sz w:val="24"/>
                <w:szCs w:val="24"/>
              </w:rPr>
              <w:t>Techninė specifikacija</w:t>
            </w:r>
            <w:r w:rsidR="00E071C9" w:rsidRPr="00E071C9">
              <w:rPr>
                <w:rFonts w:ascii="Times New Roman" w:hAnsi="Times New Roman" w:cs="Times New Roman"/>
                <w:sz w:val="24"/>
                <w:szCs w:val="24"/>
              </w:rPr>
              <w:t>“</w:t>
            </w:r>
            <w:r w:rsidR="00E071C9">
              <w:rPr>
                <w:rFonts w:ascii="Times New Roman" w:hAnsi="Times New Roman" w:cs="Times New Roman"/>
                <w:sz w:val="24"/>
                <w:szCs w:val="24"/>
              </w:rPr>
              <w:t xml:space="preserve"> 2.2. p. </w:t>
            </w:r>
            <w:r w:rsidRPr="00085592">
              <w:rPr>
                <w:rFonts w:ascii="Times New Roman" w:hAnsi="Times New Roman" w:cs="Times New Roman"/>
                <w:sz w:val="24"/>
                <w:szCs w:val="24"/>
              </w:rPr>
              <w:t xml:space="preserve">kiekvienoje grupėje bus nuo 4 iki 7 dalyvių. </w:t>
            </w:r>
          </w:p>
        </w:tc>
      </w:tr>
      <w:tr w:rsidR="00D84213" w:rsidRPr="0094772B" w14:paraId="1C498EFB" w14:textId="77777777" w:rsidTr="00113A90">
        <w:tc>
          <w:tcPr>
            <w:tcW w:w="1980" w:type="dxa"/>
            <w:vMerge w:val="restart"/>
          </w:tcPr>
          <w:p w14:paraId="1DDAF1CF" w14:textId="1008B717" w:rsidR="00D84213" w:rsidRPr="004F29C5" w:rsidRDefault="00D84213" w:rsidP="00D84213">
            <w:pPr>
              <w:rPr>
                <w:rFonts w:ascii="Times New Roman" w:hAnsi="Times New Roman" w:cs="Times New Roman"/>
                <w:sz w:val="24"/>
                <w:szCs w:val="24"/>
              </w:rPr>
            </w:pPr>
            <w:r w:rsidRPr="004F29C5">
              <w:rPr>
                <w:rFonts w:ascii="Times New Roman" w:hAnsi="Times New Roman" w:cs="Times New Roman"/>
                <w:sz w:val="24"/>
                <w:szCs w:val="24"/>
              </w:rPr>
              <w:t>2025-06-1</w:t>
            </w:r>
            <w:r w:rsidR="00E9493F">
              <w:rPr>
                <w:rFonts w:ascii="Times New Roman" w:hAnsi="Times New Roman" w:cs="Times New Roman"/>
                <w:sz w:val="24"/>
                <w:szCs w:val="24"/>
              </w:rPr>
              <w:t>9</w:t>
            </w:r>
          </w:p>
          <w:p w14:paraId="737B558F" w14:textId="0E6668A4" w:rsidR="00D84213" w:rsidRPr="004F29C5" w:rsidRDefault="00D84213" w:rsidP="00D84213">
            <w:pPr>
              <w:rPr>
                <w:rFonts w:ascii="Times New Roman" w:hAnsi="Times New Roman" w:cs="Times New Roman"/>
                <w:sz w:val="24"/>
                <w:szCs w:val="24"/>
              </w:rPr>
            </w:pPr>
            <w:r w:rsidRPr="004F29C5">
              <w:rPr>
                <w:rFonts w:ascii="Times New Roman" w:hAnsi="Times New Roman" w:cs="Times New Roman"/>
                <w:sz w:val="24"/>
                <w:szCs w:val="24"/>
              </w:rPr>
              <w:t xml:space="preserve">CVP </w:t>
            </w:r>
            <w:r>
              <w:rPr>
                <w:rFonts w:ascii="Times New Roman" w:hAnsi="Times New Roman" w:cs="Times New Roman"/>
                <w:sz w:val="24"/>
                <w:szCs w:val="24"/>
              </w:rPr>
              <w:t xml:space="preserve">IS </w:t>
            </w:r>
            <w:r w:rsidRPr="004F29C5">
              <w:rPr>
                <w:rFonts w:ascii="Times New Roman" w:hAnsi="Times New Roman" w:cs="Times New Roman"/>
                <w:sz w:val="24"/>
                <w:szCs w:val="24"/>
              </w:rPr>
              <w:t xml:space="preserve">pranešimo ID. </w:t>
            </w:r>
          </w:p>
          <w:p w14:paraId="786461E2" w14:textId="6DFEFB7E" w:rsidR="00D84213" w:rsidRPr="004F29C5" w:rsidRDefault="00E9493F" w:rsidP="00D84213">
            <w:pPr>
              <w:rPr>
                <w:rFonts w:ascii="Times New Roman" w:hAnsi="Times New Roman" w:cs="Times New Roman"/>
                <w:sz w:val="24"/>
                <w:szCs w:val="24"/>
              </w:rPr>
            </w:pPr>
            <w:r w:rsidRPr="00E9493F">
              <w:rPr>
                <w:rFonts w:ascii="Times New Roman" w:hAnsi="Times New Roman" w:cs="Times New Roman"/>
                <w:sz w:val="24"/>
                <w:szCs w:val="24"/>
              </w:rPr>
              <w:t>249852</w:t>
            </w:r>
          </w:p>
        </w:tc>
        <w:tc>
          <w:tcPr>
            <w:tcW w:w="5245" w:type="dxa"/>
          </w:tcPr>
          <w:p w14:paraId="3E0C081F" w14:textId="43F24B6B" w:rsidR="00D84213" w:rsidRPr="004F29C5" w:rsidRDefault="00D84213" w:rsidP="00C32269">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Dėl specialių sąlygų, 2 priedo 2.1 punkte paminėtos detalios mokymų programos sudarymo „2.1. Tiekėjas privalo parengti ir su Perkančiosios organizacijos už sutarties vykdymą atsakingu darbuotoju suderinti detalią mokymų programą.“: </w:t>
            </w:r>
            <w:r w:rsidRPr="00D84213">
              <w:rPr>
                <w:rFonts w:ascii="Times New Roman" w:eastAsia="Times New Roman" w:hAnsi="Times New Roman" w:cs="Times New Roman"/>
                <w:lang w:eastAsia="lt-LT"/>
              </w:rPr>
              <w:br/>
              <w:t xml:space="preserve">1. Prašome patikslinti, ar tiekėjas mokymų programą turi pateikti jau pasiūlymo teikimo metu, ar tik po sutarties pasirašymo? </w:t>
            </w:r>
            <w:r w:rsidRPr="00D84213">
              <w:rPr>
                <w:rFonts w:ascii="Times New Roman" w:eastAsia="Times New Roman" w:hAnsi="Times New Roman" w:cs="Times New Roman"/>
                <w:lang w:eastAsia="lt-LT"/>
              </w:rPr>
              <w:br/>
              <w:t>2. Ar yra numatyta privaloma programos struktūra, tematikos gairės ar minimali apimtis modulių lygiu?</w:t>
            </w:r>
          </w:p>
        </w:tc>
        <w:tc>
          <w:tcPr>
            <w:tcW w:w="7512" w:type="dxa"/>
            <w:shd w:val="clear" w:color="auto" w:fill="D9E2F3" w:themeFill="accent5" w:themeFillTint="33"/>
          </w:tcPr>
          <w:p w14:paraId="2685FD4E"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Perkančioji organizacija paaiškina:</w:t>
            </w:r>
          </w:p>
          <w:p w14:paraId="7D536E60" w14:textId="12C11392"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 xml:space="preserve">1. </w:t>
            </w:r>
            <w:r w:rsidR="00C32269" w:rsidRPr="00C32269">
              <w:rPr>
                <w:rFonts w:ascii="Times New Roman" w:hAnsi="Times New Roman" w:cs="Times New Roman"/>
                <w:sz w:val="24"/>
                <w:szCs w:val="24"/>
              </w:rPr>
              <w:t>Specialiųjų pirkimo sąlygų 2 pried</w:t>
            </w:r>
            <w:r w:rsidR="00C32269">
              <w:rPr>
                <w:rFonts w:ascii="Times New Roman" w:hAnsi="Times New Roman" w:cs="Times New Roman"/>
                <w:sz w:val="24"/>
                <w:szCs w:val="24"/>
              </w:rPr>
              <w:t>e</w:t>
            </w:r>
            <w:r w:rsidR="00C32269" w:rsidRPr="00C32269">
              <w:rPr>
                <w:rFonts w:ascii="Times New Roman" w:hAnsi="Times New Roman" w:cs="Times New Roman"/>
                <w:sz w:val="24"/>
                <w:szCs w:val="24"/>
              </w:rPr>
              <w:t xml:space="preserve"> „Techninė specifikacija“ </w:t>
            </w:r>
            <w:r w:rsidRPr="00085592">
              <w:rPr>
                <w:rFonts w:ascii="Times New Roman" w:hAnsi="Times New Roman" w:cs="Times New Roman"/>
                <w:sz w:val="24"/>
                <w:szCs w:val="24"/>
              </w:rPr>
              <w:t>nurodyta, kad mokymų programa tikslinama sutarties vykdymo metu, t.</w:t>
            </w:r>
            <w:r w:rsidR="00C32269">
              <w:rPr>
                <w:rFonts w:ascii="Times New Roman" w:hAnsi="Times New Roman" w:cs="Times New Roman"/>
                <w:sz w:val="24"/>
                <w:szCs w:val="24"/>
              </w:rPr>
              <w:t xml:space="preserve"> </w:t>
            </w:r>
            <w:r w:rsidRPr="00085592">
              <w:rPr>
                <w:rFonts w:ascii="Times New Roman" w:hAnsi="Times New Roman" w:cs="Times New Roman"/>
                <w:sz w:val="24"/>
                <w:szCs w:val="24"/>
              </w:rPr>
              <w:t xml:space="preserve">y. po sutarties pasirašymo. </w:t>
            </w:r>
          </w:p>
          <w:p w14:paraId="6EA07230" w14:textId="43B586F2" w:rsidR="00D84213" w:rsidRPr="004F29C5" w:rsidRDefault="00085592" w:rsidP="00C32269">
            <w:pPr>
              <w:jc w:val="both"/>
              <w:rPr>
                <w:rFonts w:ascii="Times New Roman" w:hAnsi="Times New Roman" w:cs="Times New Roman"/>
                <w:sz w:val="24"/>
                <w:szCs w:val="24"/>
              </w:rPr>
            </w:pPr>
            <w:r w:rsidRPr="00085592">
              <w:rPr>
                <w:rFonts w:ascii="Times New Roman" w:hAnsi="Times New Roman" w:cs="Times New Roman"/>
                <w:sz w:val="24"/>
                <w:szCs w:val="24"/>
              </w:rPr>
              <w:t xml:space="preserve">2. Programos struktūra, gairės ir minimali apimtis yra nurodyta </w:t>
            </w:r>
            <w:r w:rsidR="00C32269">
              <w:rPr>
                <w:rFonts w:ascii="Times New Roman" w:hAnsi="Times New Roman" w:cs="Times New Roman"/>
                <w:sz w:val="24"/>
                <w:szCs w:val="24"/>
              </w:rPr>
              <w:t>s</w:t>
            </w:r>
            <w:r w:rsidR="00C32269" w:rsidRPr="00C32269">
              <w:rPr>
                <w:rFonts w:ascii="Times New Roman" w:hAnsi="Times New Roman" w:cs="Times New Roman"/>
                <w:sz w:val="24"/>
                <w:szCs w:val="24"/>
              </w:rPr>
              <w:t xml:space="preserve">pecialiųjų pirkimo sąlygų 2 </w:t>
            </w:r>
            <w:r w:rsidR="00C32269">
              <w:rPr>
                <w:rFonts w:ascii="Times New Roman" w:hAnsi="Times New Roman" w:cs="Times New Roman"/>
                <w:sz w:val="24"/>
                <w:szCs w:val="24"/>
              </w:rPr>
              <w:t>priedo „Techninė specifikacija“</w:t>
            </w:r>
            <w:r w:rsidRPr="00085592">
              <w:rPr>
                <w:rFonts w:ascii="Times New Roman" w:hAnsi="Times New Roman" w:cs="Times New Roman"/>
                <w:sz w:val="24"/>
                <w:szCs w:val="24"/>
              </w:rPr>
              <w:t xml:space="preserve"> 1 lentelėje. Detali programa bus derinama po sutarties pasirašymo.</w:t>
            </w:r>
          </w:p>
        </w:tc>
      </w:tr>
      <w:tr w:rsidR="00D84213" w:rsidRPr="0094772B" w14:paraId="4311E66E" w14:textId="77777777" w:rsidTr="00113A90">
        <w:tc>
          <w:tcPr>
            <w:tcW w:w="1980" w:type="dxa"/>
            <w:vMerge/>
          </w:tcPr>
          <w:p w14:paraId="6AC1DC16" w14:textId="77777777" w:rsidR="00D84213" w:rsidRPr="004F29C5" w:rsidRDefault="00D84213" w:rsidP="004F29C5">
            <w:pPr>
              <w:rPr>
                <w:rFonts w:ascii="Times New Roman" w:hAnsi="Times New Roman" w:cs="Times New Roman"/>
                <w:sz w:val="24"/>
                <w:szCs w:val="24"/>
              </w:rPr>
            </w:pPr>
          </w:p>
        </w:tc>
        <w:tc>
          <w:tcPr>
            <w:tcW w:w="5245" w:type="dxa"/>
          </w:tcPr>
          <w:p w14:paraId="2A25369F" w14:textId="6173F33A" w:rsidR="00D84213" w:rsidRPr="004F29C5"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Dėl programos tvirtinimo: </w:t>
            </w:r>
            <w:r w:rsidRPr="00D84213">
              <w:rPr>
                <w:rFonts w:ascii="Times New Roman" w:eastAsia="Times New Roman" w:hAnsi="Times New Roman" w:cs="Times New Roman"/>
                <w:lang w:eastAsia="lt-LT"/>
              </w:rPr>
              <w:br/>
              <w:t xml:space="preserve">3. Kas perkančiojoje organizacijoje bus atsakingas už mokymų programos turinio tvirtinimą? </w:t>
            </w:r>
            <w:r w:rsidRPr="00D84213">
              <w:rPr>
                <w:rFonts w:ascii="Times New Roman" w:eastAsia="Times New Roman" w:hAnsi="Times New Roman" w:cs="Times New Roman"/>
                <w:lang w:eastAsia="lt-LT"/>
              </w:rPr>
              <w:br/>
              <w:t xml:space="preserve">4. Per kiek darbo dienų nuo pateikimo programa bus įvertinta? </w:t>
            </w:r>
            <w:r w:rsidRPr="00D84213">
              <w:rPr>
                <w:rFonts w:ascii="Times New Roman" w:eastAsia="Times New Roman" w:hAnsi="Times New Roman" w:cs="Times New Roman"/>
                <w:lang w:eastAsia="lt-LT"/>
              </w:rPr>
              <w:br/>
            </w:r>
            <w:r w:rsidRPr="00D84213">
              <w:rPr>
                <w:rFonts w:ascii="Times New Roman" w:eastAsia="Times New Roman" w:hAnsi="Times New Roman" w:cs="Times New Roman"/>
                <w:lang w:eastAsia="lt-LT"/>
              </w:rPr>
              <w:lastRenderedPageBreak/>
              <w:t>5. Ar numatyta galimybė tiekėjui gauti pastabas ir koreguoti turinį, jei tai bus reikalinga?</w:t>
            </w:r>
          </w:p>
        </w:tc>
        <w:tc>
          <w:tcPr>
            <w:tcW w:w="7512" w:type="dxa"/>
            <w:shd w:val="clear" w:color="auto" w:fill="D9E2F3" w:themeFill="accent5" w:themeFillTint="33"/>
          </w:tcPr>
          <w:p w14:paraId="31007C7E" w14:textId="77777777" w:rsidR="00085592" w:rsidRDefault="00085592" w:rsidP="00085592">
            <w:pPr>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paaiškina:</w:t>
            </w:r>
          </w:p>
          <w:p w14:paraId="7AB4CDD4" w14:textId="1E01234A" w:rsidR="00085592" w:rsidRDefault="00085592" w:rsidP="00085592">
            <w:pPr>
              <w:jc w:val="both"/>
              <w:rPr>
                <w:kern w:val="2"/>
                <w:sz w:val="24"/>
                <w:szCs w:val="24"/>
              </w:rPr>
            </w:pPr>
            <w:r>
              <w:rPr>
                <w:rFonts w:ascii="Times New Roman" w:hAnsi="Times New Roman" w:cs="Times New Roman"/>
                <w:sz w:val="24"/>
                <w:szCs w:val="24"/>
              </w:rPr>
              <w:t xml:space="preserve">3. </w:t>
            </w:r>
            <w:r w:rsidR="009A58D2">
              <w:rPr>
                <w:rFonts w:ascii="Times New Roman" w:hAnsi="Times New Roman" w:cs="Times New Roman"/>
                <w:sz w:val="24"/>
                <w:szCs w:val="24"/>
              </w:rPr>
              <w:t xml:space="preserve">Mokymo programa turi būti </w:t>
            </w:r>
            <w:r w:rsidR="009A58D2" w:rsidRPr="009A58D2">
              <w:rPr>
                <w:rFonts w:ascii="Times New Roman" w:hAnsi="Times New Roman" w:cs="Times New Roman"/>
                <w:sz w:val="24"/>
                <w:szCs w:val="24"/>
              </w:rPr>
              <w:t xml:space="preserve">pateikta </w:t>
            </w:r>
            <w:r w:rsidR="009A58D2" w:rsidRPr="009A58D2">
              <w:rPr>
                <w:rFonts w:ascii="Times New Roman" w:hAnsi="Times New Roman" w:cs="Times New Roman"/>
                <w:kern w:val="2"/>
                <w:sz w:val="24"/>
                <w:szCs w:val="24"/>
              </w:rPr>
              <w:t>s</w:t>
            </w:r>
            <w:r w:rsidR="0037284E">
              <w:rPr>
                <w:rFonts w:ascii="Times New Roman" w:hAnsi="Times New Roman" w:cs="Times New Roman"/>
                <w:kern w:val="2"/>
                <w:sz w:val="24"/>
                <w:szCs w:val="24"/>
              </w:rPr>
              <w:t>utartyje nurodytiems asmenims.</w:t>
            </w:r>
          </w:p>
          <w:p w14:paraId="054938FA" w14:textId="7261C0FD" w:rsidR="00085592" w:rsidRDefault="00085592" w:rsidP="00085592">
            <w:pPr>
              <w:jc w:val="both"/>
              <w:rPr>
                <w:rFonts w:ascii="Times New Roman" w:hAnsi="Times New Roman" w:cs="Times New Roman"/>
                <w:sz w:val="24"/>
                <w:szCs w:val="24"/>
              </w:rPr>
            </w:pPr>
            <w:r>
              <w:rPr>
                <w:rFonts w:ascii="Times New Roman" w:hAnsi="Times New Roman" w:cs="Times New Roman"/>
                <w:sz w:val="24"/>
                <w:szCs w:val="24"/>
              </w:rPr>
              <w:t xml:space="preserve">4. </w:t>
            </w:r>
            <w:r w:rsidR="009A58D2" w:rsidRPr="009A58D2">
              <w:rPr>
                <w:rFonts w:ascii="Times New Roman" w:hAnsi="Times New Roman" w:cs="Times New Roman"/>
                <w:color w:val="000000" w:themeColor="text1"/>
                <w:sz w:val="24"/>
                <w:szCs w:val="24"/>
              </w:rPr>
              <w:t>Perkančioji organizacija</w:t>
            </w:r>
            <w:r w:rsidR="0037284E" w:rsidRPr="009A58D2">
              <w:rPr>
                <w:rFonts w:ascii="Times New Roman" w:hAnsi="Times New Roman" w:cs="Times New Roman"/>
                <w:color w:val="000000" w:themeColor="text1"/>
                <w:sz w:val="24"/>
                <w:szCs w:val="24"/>
              </w:rPr>
              <w:t xml:space="preserve"> įsipareigoja </w:t>
            </w:r>
            <w:r w:rsidR="00463AAE">
              <w:rPr>
                <w:rFonts w:ascii="Times New Roman" w:hAnsi="Times New Roman" w:cs="Times New Roman"/>
                <w:color w:val="000000" w:themeColor="text1"/>
                <w:sz w:val="24"/>
                <w:szCs w:val="24"/>
              </w:rPr>
              <w:t>įvertinti</w:t>
            </w:r>
            <w:r w:rsidR="00463AAE" w:rsidRPr="009A58D2">
              <w:rPr>
                <w:rFonts w:ascii="Times New Roman" w:hAnsi="Times New Roman" w:cs="Times New Roman"/>
                <w:color w:val="000000" w:themeColor="text1"/>
                <w:sz w:val="24"/>
                <w:szCs w:val="24"/>
              </w:rPr>
              <w:t xml:space="preserve"> </w:t>
            </w:r>
            <w:r w:rsidR="0037284E" w:rsidRPr="009A58D2">
              <w:rPr>
                <w:rFonts w:ascii="Times New Roman" w:hAnsi="Times New Roman" w:cs="Times New Roman"/>
                <w:color w:val="000000" w:themeColor="text1"/>
                <w:sz w:val="24"/>
                <w:szCs w:val="24"/>
              </w:rPr>
              <w:t xml:space="preserve">mokymų programą kaip galima greičiau, bet ne vėliau kaip per 5 d. d. </w:t>
            </w:r>
          </w:p>
          <w:p w14:paraId="651B8524" w14:textId="40689C87" w:rsidR="00085592" w:rsidRDefault="00085592" w:rsidP="00085592">
            <w:pPr>
              <w:jc w:val="both"/>
              <w:rPr>
                <w:rFonts w:ascii="Times New Roman" w:hAnsi="Times New Roman" w:cs="Times New Roman"/>
                <w:sz w:val="24"/>
                <w:szCs w:val="24"/>
              </w:rPr>
            </w:pPr>
            <w:r>
              <w:rPr>
                <w:rFonts w:ascii="Times New Roman" w:hAnsi="Times New Roman" w:cs="Times New Roman"/>
                <w:sz w:val="24"/>
                <w:szCs w:val="24"/>
              </w:rPr>
              <w:t xml:space="preserve">5. Taip, esant perkančiosios organizacijos pastabomis, </w:t>
            </w:r>
            <w:r w:rsidR="007A0F46">
              <w:rPr>
                <w:rFonts w:ascii="Times New Roman" w:hAnsi="Times New Roman" w:cs="Times New Roman"/>
                <w:sz w:val="24"/>
                <w:szCs w:val="24"/>
              </w:rPr>
              <w:t xml:space="preserve">mokymų programa turės būti tikslinama. </w:t>
            </w:r>
            <w:bookmarkStart w:id="0" w:name="_GoBack"/>
            <w:bookmarkEnd w:id="0"/>
          </w:p>
          <w:p w14:paraId="70AD4A8D" w14:textId="77777777" w:rsidR="00D84213" w:rsidRPr="004F29C5" w:rsidRDefault="00D84213" w:rsidP="004F29C5">
            <w:pPr>
              <w:jc w:val="both"/>
              <w:rPr>
                <w:rFonts w:ascii="Times New Roman" w:hAnsi="Times New Roman" w:cs="Times New Roman"/>
                <w:sz w:val="24"/>
                <w:szCs w:val="24"/>
              </w:rPr>
            </w:pPr>
          </w:p>
        </w:tc>
      </w:tr>
      <w:tr w:rsidR="00D84213" w:rsidRPr="0094772B" w14:paraId="7B578260" w14:textId="77777777" w:rsidTr="00113A90">
        <w:tc>
          <w:tcPr>
            <w:tcW w:w="1980" w:type="dxa"/>
            <w:vMerge/>
          </w:tcPr>
          <w:p w14:paraId="69D33F76" w14:textId="77777777" w:rsidR="00D84213" w:rsidRPr="004F29C5" w:rsidRDefault="00D84213" w:rsidP="004F29C5">
            <w:pPr>
              <w:rPr>
                <w:rFonts w:ascii="Times New Roman" w:hAnsi="Times New Roman" w:cs="Times New Roman"/>
                <w:sz w:val="24"/>
                <w:szCs w:val="24"/>
              </w:rPr>
            </w:pPr>
          </w:p>
        </w:tc>
        <w:tc>
          <w:tcPr>
            <w:tcW w:w="5245" w:type="dxa"/>
          </w:tcPr>
          <w:p w14:paraId="68368A46" w14:textId="012B9E6B" w:rsidR="00D84213" w:rsidRPr="004F29C5"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Dėl turinio kokybės užtikrinimo: </w:t>
            </w:r>
            <w:r w:rsidRPr="00D84213">
              <w:rPr>
                <w:rFonts w:ascii="Times New Roman" w:eastAsia="Times New Roman" w:hAnsi="Times New Roman" w:cs="Times New Roman"/>
                <w:lang w:eastAsia="lt-LT"/>
              </w:rPr>
              <w:br/>
              <w:t xml:space="preserve">6. Kokiu būdu perkančioji organizacija planuoja vertinti, ar mokymų turinys atitinka techninę specifikaciją, ypač dėl praktinio pritaikomumo bei aktualumo kriminalinės policijos darbuotojams? </w:t>
            </w:r>
            <w:r w:rsidRPr="00D84213">
              <w:rPr>
                <w:rFonts w:ascii="Times New Roman" w:eastAsia="Times New Roman" w:hAnsi="Times New Roman" w:cs="Times New Roman"/>
                <w:lang w:eastAsia="lt-LT"/>
              </w:rPr>
              <w:br/>
              <w:t>7. Ar bus numatytos vertinimo gairės, dalyvių įsitraukimo analizė, testai ar kiti indikatoriai?</w:t>
            </w:r>
          </w:p>
        </w:tc>
        <w:tc>
          <w:tcPr>
            <w:tcW w:w="7512" w:type="dxa"/>
            <w:shd w:val="clear" w:color="auto" w:fill="D9E2F3" w:themeFill="accent5" w:themeFillTint="33"/>
          </w:tcPr>
          <w:p w14:paraId="334E1279" w14:textId="77777777" w:rsidR="00D84213" w:rsidRDefault="00D84213" w:rsidP="00D84213">
            <w:pPr>
              <w:jc w:val="both"/>
              <w:rPr>
                <w:rFonts w:ascii="Times New Roman" w:hAnsi="Times New Roman" w:cs="Times New Roman"/>
                <w:sz w:val="24"/>
                <w:szCs w:val="24"/>
              </w:rPr>
            </w:pPr>
            <w:r>
              <w:rPr>
                <w:rFonts w:ascii="Times New Roman" w:hAnsi="Times New Roman" w:cs="Times New Roman"/>
                <w:sz w:val="24"/>
                <w:szCs w:val="24"/>
              </w:rPr>
              <w:t>Perkančioji organizacija paaiškina:</w:t>
            </w:r>
          </w:p>
          <w:p w14:paraId="4609CFCE" w14:textId="454B0A38" w:rsidR="009A58D2" w:rsidRDefault="00D84213" w:rsidP="00D84213">
            <w:pPr>
              <w:jc w:val="both"/>
              <w:rPr>
                <w:rFonts w:ascii="Times New Roman" w:hAnsi="Times New Roman" w:cs="Times New Roman"/>
                <w:sz w:val="24"/>
                <w:szCs w:val="24"/>
              </w:rPr>
            </w:pPr>
            <w:r>
              <w:rPr>
                <w:rFonts w:ascii="Times New Roman" w:hAnsi="Times New Roman" w:cs="Times New Roman"/>
                <w:sz w:val="24"/>
                <w:szCs w:val="24"/>
              </w:rPr>
              <w:t xml:space="preserve">6. </w:t>
            </w:r>
            <w:r w:rsidR="007A0F46">
              <w:rPr>
                <w:rFonts w:ascii="Times New Roman" w:hAnsi="Times New Roman" w:cs="Times New Roman"/>
                <w:sz w:val="24"/>
                <w:szCs w:val="24"/>
              </w:rPr>
              <w:t>Už sutarties vykdymą atsakingi asmenys</w:t>
            </w:r>
            <w:r w:rsidR="009A58D2">
              <w:rPr>
                <w:rFonts w:ascii="Times New Roman" w:hAnsi="Times New Roman" w:cs="Times New Roman"/>
                <w:sz w:val="24"/>
                <w:szCs w:val="24"/>
              </w:rPr>
              <w:t xml:space="preserve"> ir (ar) mokymų stebėtojas</w:t>
            </w:r>
            <w:r w:rsidR="007A0F46">
              <w:rPr>
                <w:rFonts w:ascii="Times New Roman" w:hAnsi="Times New Roman" w:cs="Times New Roman"/>
                <w:sz w:val="24"/>
                <w:szCs w:val="24"/>
              </w:rPr>
              <w:t xml:space="preserve"> vertins: </w:t>
            </w:r>
          </w:p>
          <w:p w14:paraId="55277E74" w14:textId="387EC191" w:rsidR="00D84213" w:rsidRDefault="00C644AA" w:rsidP="00D84213">
            <w:pPr>
              <w:jc w:val="both"/>
              <w:rPr>
                <w:rFonts w:ascii="Times New Roman" w:hAnsi="Times New Roman" w:cs="Times New Roman"/>
                <w:sz w:val="24"/>
                <w:szCs w:val="24"/>
              </w:rPr>
            </w:pPr>
            <w:r>
              <w:rPr>
                <w:rFonts w:ascii="Times New Roman" w:hAnsi="Times New Roman" w:cs="Times New Roman"/>
                <w:sz w:val="24"/>
                <w:szCs w:val="24"/>
              </w:rPr>
              <w:t xml:space="preserve">- </w:t>
            </w:r>
            <w:r w:rsidR="007A0F46">
              <w:rPr>
                <w:rFonts w:ascii="Times New Roman" w:hAnsi="Times New Roman" w:cs="Times New Roman"/>
                <w:sz w:val="24"/>
                <w:szCs w:val="24"/>
              </w:rPr>
              <w:t>ar mokymų turinys atitinka mokymų programą;</w:t>
            </w:r>
          </w:p>
          <w:p w14:paraId="03797AAB" w14:textId="08C499F4" w:rsidR="007A0F46" w:rsidRDefault="00C644AA" w:rsidP="00D84213">
            <w:pPr>
              <w:jc w:val="both"/>
              <w:rPr>
                <w:rFonts w:ascii="Times New Roman" w:hAnsi="Times New Roman" w:cs="Times New Roman"/>
                <w:sz w:val="24"/>
                <w:szCs w:val="24"/>
              </w:rPr>
            </w:pPr>
            <w:r>
              <w:rPr>
                <w:rFonts w:ascii="Times New Roman" w:hAnsi="Times New Roman" w:cs="Times New Roman"/>
                <w:sz w:val="24"/>
                <w:szCs w:val="24"/>
              </w:rPr>
              <w:t xml:space="preserve">- </w:t>
            </w:r>
            <w:r w:rsidR="007A0F46">
              <w:rPr>
                <w:rFonts w:ascii="Times New Roman" w:hAnsi="Times New Roman" w:cs="Times New Roman"/>
                <w:sz w:val="24"/>
                <w:szCs w:val="24"/>
              </w:rPr>
              <w:t>mokymų apimtį (dalyvių ir valandų skaičių).</w:t>
            </w:r>
          </w:p>
          <w:p w14:paraId="672B0174" w14:textId="03C0E478" w:rsidR="00D84213" w:rsidRDefault="00D84213" w:rsidP="00D84213">
            <w:pPr>
              <w:jc w:val="both"/>
              <w:rPr>
                <w:rFonts w:ascii="Times New Roman" w:hAnsi="Times New Roman" w:cs="Times New Roman"/>
                <w:sz w:val="24"/>
                <w:szCs w:val="24"/>
              </w:rPr>
            </w:pPr>
            <w:r>
              <w:rPr>
                <w:rFonts w:ascii="Times New Roman" w:hAnsi="Times New Roman" w:cs="Times New Roman"/>
                <w:sz w:val="24"/>
                <w:szCs w:val="24"/>
              </w:rPr>
              <w:t xml:space="preserve">7. </w:t>
            </w:r>
            <w:r w:rsidR="00530628" w:rsidRPr="00530628">
              <w:rPr>
                <w:rFonts w:ascii="Times New Roman" w:hAnsi="Times New Roman" w:cs="Times New Roman"/>
                <w:sz w:val="24"/>
                <w:szCs w:val="24"/>
              </w:rPr>
              <w:t xml:space="preserve">Perkančioji organizacija to nenusimatė, tačiau tiekėjas </w:t>
            </w:r>
            <w:r w:rsidR="00530628">
              <w:rPr>
                <w:rFonts w:ascii="Times New Roman" w:hAnsi="Times New Roman" w:cs="Times New Roman"/>
                <w:sz w:val="24"/>
                <w:szCs w:val="24"/>
              </w:rPr>
              <w:t>pagal poreikį turi galimybę tai</w:t>
            </w:r>
            <w:r w:rsidR="00530628" w:rsidRPr="00530628">
              <w:rPr>
                <w:rFonts w:ascii="Times New Roman" w:hAnsi="Times New Roman" w:cs="Times New Roman"/>
                <w:sz w:val="24"/>
                <w:szCs w:val="24"/>
              </w:rPr>
              <w:t xml:space="preserve"> nusimatyti </w:t>
            </w:r>
            <w:r w:rsidR="00530628">
              <w:rPr>
                <w:rFonts w:ascii="Times New Roman" w:hAnsi="Times New Roman" w:cs="Times New Roman"/>
                <w:sz w:val="24"/>
                <w:szCs w:val="24"/>
              </w:rPr>
              <w:t>savo nuožiūra</w:t>
            </w:r>
            <w:r w:rsidR="007A0F46">
              <w:rPr>
                <w:rFonts w:ascii="Times New Roman" w:hAnsi="Times New Roman" w:cs="Times New Roman"/>
                <w:sz w:val="24"/>
                <w:szCs w:val="24"/>
              </w:rPr>
              <w:t xml:space="preserve">. </w:t>
            </w:r>
          </w:p>
          <w:p w14:paraId="0F639BAA" w14:textId="77777777" w:rsidR="00D84213" w:rsidRPr="004F29C5" w:rsidRDefault="00D84213" w:rsidP="00D84213">
            <w:pPr>
              <w:jc w:val="both"/>
              <w:rPr>
                <w:rFonts w:ascii="Times New Roman" w:hAnsi="Times New Roman" w:cs="Times New Roman"/>
                <w:sz w:val="24"/>
                <w:szCs w:val="24"/>
              </w:rPr>
            </w:pPr>
          </w:p>
        </w:tc>
      </w:tr>
      <w:tr w:rsidR="00D84213" w:rsidRPr="0094772B" w14:paraId="266F1FDD" w14:textId="77777777" w:rsidTr="00113A90">
        <w:tc>
          <w:tcPr>
            <w:tcW w:w="1980" w:type="dxa"/>
            <w:vMerge/>
          </w:tcPr>
          <w:p w14:paraId="37D4E7EB" w14:textId="77777777" w:rsidR="00D84213" w:rsidRPr="004F29C5" w:rsidRDefault="00D84213" w:rsidP="004F29C5">
            <w:pPr>
              <w:rPr>
                <w:rFonts w:ascii="Times New Roman" w:hAnsi="Times New Roman" w:cs="Times New Roman"/>
                <w:sz w:val="24"/>
                <w:szCs w:val="24"/>
              </w:rPr>
            </w:pPr>
          </w:p>
        </w:tc>
        <w:tc>
          <w:tcPr>
            <w:tcW w:w="5245" w:type="dxa"/>
          </w:tcPr>
          <w:p w14:paraId="7DD1EF78" w14:textId="0DFD8F34" w:rsidR="00D84213" w:rsidRPr="004F29C5"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Dėl lektorių vertinimo: </w:t>
            </w:r>
            <w:r w:rsidRPr="00D84213">
              <w:rPr>
                <w:rFonts w:ascii="Times New Roman" w:eastAsia="Times New Roman" w:hAnsi="Times New Roman" w:cs="Times New Roman"/>
                <w:lang w:eastAsia="lt-LT"/>
              </w:rPr>
              <w:br/>
              <w:t xml:space="preserve">8. Ar perkančioji organizacija ketina peržiūrėti siūlomo lektoriaus CV, profesinius sertifikatus ar kitus kvalifikaciją pagrindžiančius dokumentus prieš mokymų pradžią? </w:t>
            </w:r>
            <w:r w:rsidRPr="00D84213">
              <w:rPr>
                <w:rFonts w:ascii="Times New Roman" w:eastAsia="Times New Roman" w:hAnsi="Times New Roman" w:cs="Times New Roman"/>
                <w:lang w:eastAsia="lt-LT"/>
              </w:rPr>
              <w:br/>
              <w:t xml:space="preserve">9. Ar tiekėjui bus privalu gauti patvirtinimą dėl lektoriaus tinkamumo? </w:t>
            </w:r>
            <w:r w:rsidRPr="00D84213">
              <w:rPr>
                <w:rFonts w:ascii="Times New Roman" w:eastAsia="Times New Roman" w:hAnsi="Times New Roman" w:cs="Times New Roman"/>
                <w:lang w:eastAsia="lt-LT"/>
              </w:rPr>
              <w:br/>
              <w:t>10. Ar bus galimybė atmesti siūlomą lektorių, jei jo patirtis perkančiajai organizacijai bus nepakankama?</w:t>
            </w:r>
          </w:p>
        </w:tc>
        <w:tc>
          <w:tcPr>
            <w:tcW w:w="7512" w:type="dxa"/>
            <w:shd w:val="clear" w:color="auto" w:fill="D9E2F3" w:themeFill="accent5" w:themeFillTint="33"/>
          </w:tcPr>
          <w:p w14:paraId="0701E918"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Perkančioji organizacija paaiškina:</w:t>
            </w:r>
          </w:p>
          <w:p w14:paraId="6F5800A1" w14:textId="0E310D37" w:rsidR="00085592" w:rsidRPr="003C27A7" w:rsidRDefault="00085592" w:rsidP="00085592">
            <w:pPr>
              <w:jc w:val="both"/>
              <w:rPr>
                <w:rFonts w:ascii="Times New Roman" w:hAnsi="Times New Roman" w:cs="Times New Roman"/>
                <w:color w:val="000000" w:themeColor="text1"/>
                <w:sz w:val="24"/>
                <w:szCs w:val="24"/>
              </w:rPr>
            </w:pPr>
            <w:r w:rsidRPr="003C27A7">
              <w:rPr>
                <w:rFonts w:ascii="Times New Roman" w:hAnsi="Times New Roman" w:cs="Times New Roman"/>
                <w:color w:val="000000" w:themeColor="text1"/>
                <w:sz w:val="24"/>
                <w:szCs w:val="24"/>
              </w:rPr>
              <w:t xml:space="preserve">8. Lektorius turi atitikti </w:t>
            </w:r>
            <w:r w:rsidR="00C32269">
              <w:rPr>
                <w:rFonts w:ascii="Times New Roman" w:hAnsi="Times New Roman" w:cs="Times New Roman"/>
                <w:color w:val="000000" w:themeColor="text1"/>
                <w:sz w:val="24"/>
                <w:szCs w:val="24"/>
              </w:rPr>
              <w:t xml:space="preserve">specialiųjų </w:t>
            </w:r>
            <w:r w:rsidRPr="003C27A7">
              <w:rPr>
                <w:rFonts w:ascii="Times New Roman" w:hAnsi="Times New Roman" w:cs="Times New Roman"/>
                <w:color w:val="000000" w:themeColor="text1"/>
                <w:sz w:val="24"/>
                <w:szCs w:val="24"/>
              </w:rPr>
              <w:t>pirkimo sąlygų 4 priedo „Tiekėjų kvalifikacijos reikalavimai ir reikalaujami kokybės bei aplinkos apsaugos vadybos sistemų standartai“</w:t>
            </w:r>
            <w:r w:rsidR="00C32269">
              <w:rPr>
                <w:rFonts w:ascii="Times New Roman" w:hAnsi="Times New Roman" w:cs="Times New Roman"/>
                <w:color w:val="000000" w:themeColor="text1"/>
                <w:sz w:val="24"/>
                <w:szCs w:val="24"/>
              </w:rPr>
              <w:t xml:space="preserve"> reikalavimus</w:t>
            </w:r>
            <w:r w:rsidRPr="003C27A7">
              <w:rPr>
                <w:rFonts w:ascii="Times New Roman" w:hAnsi="Times New Roman" w:cs="Times New Roman"/>
                <w:color w:val="000000" w:themeColor="text1"/>
                <w:sz w:val="24"/>
                <w:szCs w:val="24"/>
              </w:rPr>
              <w:t xml:space="preserve">. </w:t>
            </w:r>
            <w:r w:rsidR="003C27A7" w:rsidRPr="003C27A7">
              <w:rPr>
                <w:rFonts w:ascii="Times New Roman" w:hAnsi="Times New Roman" w:cs="Times New Roman"/>
                <w:color w:val="000000" w:themeColor="text1"/>
                <w:sz w:val="24"/>
                <w:szCs w:val="24"/>
              </w:rPr>
              <w:t>Tiekėjas, kuris pagal vertinimo rezultatus galės būti pripažintas laimėjusiu, turės pateikti kvalifikaciją pagrindžiančius dokumentus</w:t>
            </w:r>
            <w:r w:rsidRPr="003C27A7">
              <w:rPr>
                <w:rFonts w:ascii="Times New Roman" w:hAnsi="Times New Roman" w:cs="Times New Roman"/>
                <w:color w:val="000000" w:themeColor="text1"/>
                <w:sz w:val="24"/>
                <w:szCs w:val="24"/>
              </w:rPr>
              <w:t>;</w:t>
            </w:r>
          </w:p>
          <w:p w14:paraId="1E1D0232" w14:textId="6E3DEC30" w:rsidR="00085592" w:rsidRPr="003C27A7" w:rsidRDefault="00085592" w:rsidP="00085592">
            <w:pPr>
              <w:jc w:val="both"/>
              <w:rPr>
                <w:rFonts w:ascii="Times New Roman" w:hAnsi="Times New Roman" w:cs="Times New Roman"/>
                <w:color w:val="000000" w:themeColor="text1"/>
                <w:sz w:val="24"/>
                <w:szCs w:val="24"/>
              </w:rPr>
            </w:pPr>
            <w:r w:rsidRPr="003C27A7">
              <w:rPr>
                <w:rFonts w:ascii="Times New Roman" w:hAnsi="Times New Roman" w:cs="Times New Roman"/>
                <w:color w:val="000000" w:themeColor="text1"/>
                <w:sz w:val="24"/>
                <w:szCs w:val="24"/>
              </w:rPr>
              <w:t xml:space="preserve">9. Lektoriaus </w:t>
            </w:r>
            <w:r w:rsidR="007A0F46" w:rsidRPr="003C27A7">
              <w:rPr>
                <w:rFonts w:ascii="Times New Roman" w:hAnsi="Times New Roman" w:cs="Times New Roman"/>
                <w:color w:val="000000" w:themeColor="text1"/>
                <w:sz w:val="24"/>
                <w:szCs w:val="24"/>
              </w:rPr>
              <w:t>kvalifikacija bus įvertinta p</w:t>
            </w:r>
            <w:r w:rsidR="003C27A7" w:rsidRPr="003C27A7">
              <w:rPr>
                <w:rFonts w:ascii="Times New Roman" w:hAnsi="Times New Roman" w:cs="Times New Roman"/>
                <w:color w:val="000000" w:themeColor="text1"/>
                <w:sz w:val="24"/>
                <w:szCs w:val="24"/>
              </w:rPr>
              <w:t xml:space="preserve">asiūlymo vertinimo metu (iki laimėtojo nustatymo). </w:t>
            </w:r>
          </w:p>
          <w:p w14:paraId="59EA0C9B" w14:textId="4D67F4B7" w:rsidR="00085592" w:rsidRPr="003C27A7" w:rsidRDefault="00085592" w:rsidP="00085592">
            <w:pPr>
              <w:jc w:val="both"/>
              <w:rPr>
                <w:rFonts w:ascii="Times New Roman" w:hAnsi="Times New Roman" w:cs="Times New Roman"/>
                <w:color w:val="000000" w:themeColor="text1"/>
                <w:sz w:val="24"/>
                <w:szCs w:val="24"/>
              </w:rPr>
            </w:pPr>
            <w:r w:rsidRPr="003C27A7">
              <w:rPr>
                <w:rFonts w:ascii="Times New Roman" w:hAnsi="Times New Roman" w:cs="Times New Roman"/>
                <w:color w:val="000000" w:themeColor="text1"/>
                <w:sz w:val="24"/>
                <w:szCs w:val="24"/>
              </w:rPr>
              <w:t>10.</w:t>
            </w:r>
            <w:r w:rsidR="003C27A7" w:rsidRPr="003C27A7">
              <w:rPr>
                <w:rFonts w:ascii="Times New Roman" w:hAnsi="Times New Roman" w:cs="Times New Roman"/>
                <w:color w:val="000000" w:themeColor="text1"/>
                <w:sz w:val="24"/>
                <w:szCs w:val="24"/>
              </w:rPr>
              <w:t xml:space="preserve"> Jei pasiūlytas lektorius (-ai) neatitiks nustatytų kvalifikacijos reikalavimų, tiekėjo pasiūlymas bus atmestas. </w:t>
            </w:r>
            <w:r w:rsidRPr="003C27A7">
              <w:rPr>
                <w:rFonts w:ascii="Times New Roman" w:hAnsi="Times New Roman" w:cs="Times New Roman"/>
                <w:color w:val="000000" w:themeColor="text1"/>
                <w:sz w:val="24"/>
                <w:szCs w:val="24"/>
              </w:rPr>
              <w:t xml:space="preserve">Keisti lektorių </w:t>
            </w:r>
            <w:r w:rsidR="00C32269">
              <w:rPr>
                <w:rFonts w:ascii="Times New Roman" w:hAnsi="Times New Roman" w:cs="Times New Roman"/>
                <w:color w:val="000000" w:themeColor="text1"/>
                <w:sz w:val="24"/>
                <w:szCs w:val="24"/>
              </w:rPr>
              <w:t>(-</w:t>
            </w:r>
            <w:proofErr w:type="spellStart"/>
            <w:r w:rsidR="00C32269">
              <w:rPr>
                <w:rFonts w:ascii="Times New Roman" w:hAnsi="Times New Roman" w:cs="Times New Roman"/>
                <w:color w:val="000000" w:themeColor="text1"/>
                <w:sz w:val="24"/>
                <w:szCs w:val="24"/>
              </w:rPr>
              <w:t>us</w:t>
            </w:r>
            <w:proofErr w:type="spellEnd"/>
            <w:r w:rsidR="00C32269">
              <w:rPr>
                <w:rFonts w:ascii="Times New Roman" w:hAnsi="Times New Roman" w:cs="Times New Roman"/>
                <w:color w:val="000000" w:themeColor="text1"/>
                <w:sz w:val="24"/>
                <w:szCs w:val="24"/>
              </w:rPr>
              <w:t>)</w:t>
            </w:r>
            <w:r w:rsidRPr="003C27A7">
              <w:rPr>
                <w:rFonts w:ascii="Times New Roman" w:hAnsi="Times New Roman" w:cs="Times New Roman"/>
                <w:color w:val="000000" w:themeColor="text1"/>
                <w:sz w:val="24"/>
                <w:szCs w:val="24"/>
              </w:rPr>
              <w:t xml:space="preserve"> </w:t>
            </w:r>
            <w:r w:rsidR="00C644AA" w:rsidRPr="003C27A7">
              <w:rPr>
                <w:rFonts w:ascii="Times New Roman" w:hAnsi="Times New Roman" w:cs="Times New Roman"/>
                <w:color w:val="000000" w:themeColor="text1"/>
                <w:sz w:val="24"/>
                <w:szCs w:val="24"/>
              </w:rPr>
              <w:t>pasiūlym</w:t>
            </w:r>
            <w:r w:rsidR="00C644AA">
              <w:rPr>
                <w:rFonts w:ascii="Times New Roman" w:hAnsi="Times New Roman" w:cs="Times New Roman"/>
                <w:color w:val="000000" w:themeColor="text1"/>
                <w:sz w:val="24"/>
                <w:szCs w:val="24"/>
              </w:rPr>
              <w:t>ų</w:t>
            </w:r>
            <w:r w:rsidR="00C644AA" w:rsidRPr="003C27A7">
              <w:rPr>
                <w:rFonts w:ascii="Times New Roman" w:hAnsi="Times New Roman" w:cs="Times New Roman"/>
                <w:color w:val="000000" w:themeColor="text1"/>
                <w:sz w:val="24"/>
                <w:szCs w:val="24"/>
              </w:rPr>
              <w:t xml:space="preserve"> </w:t>
            </w:r>
            <w:r w:rsidR="00C644AA">
              <w:rPr>
                <w:rFonts w:ascii="Times New Roman" w:hAnsi="Times New Roman" w:cs="Times New Roman"/>
                <w:color w:val="000000" w:themeColor="text1"/>
                <w:sz w:val="24"/>
                <w:szCs w:val="24"/>
              </w:rPr>
              <w:t xml:space="preserve">vertinimo </w:t>
            </w:r>
            <w:r w:rsidRPr="003C27A7">
              <w:rPr>
                <w:rFonts w:ascii="Times New Roman" w:hAnsi="Times New Roman" w:cs="Times New Roman"/>
                <w:color w:val="000000" w:themeColor="text1"/>
                <w:sz w:val="24"/>
                <w:szCs w:val="24"/>
              </w:rPr>
              <w:t>metu negalima.</w:t>
            </w:r>
          </w:p>
          <w:p w14:paraId="79DCCB45" w14:textId="77777777" w:rsidR="00D84213" w:rsidRPr="004F29C5" w:rsidRDefault="00D84213" w:rsidP="004F29C5">
            <w:pPr>
              <w:jc w:val="both"/>
              <w:rPr>
                <w:rFonts w:ascii="Times New Roman" w:hAnsi="Times New Roman" w:cs="Times New Roman"/>
                <w:sz w:val="24"/>
                <w:szCs w:val="24"/>
              </w:rPr>
            </w:pPr>
          </w:p>
        </w:tc>
      </w:tr>
      <w:tr w:rsidR="00D84213" w:rsidRPr="0094772B" w14:paraId="6898FBD8" w14:textId="77777777" w:rsidTr="00113A90">
        <w:tc>
          <w:tcPr>
            <w:tcW w:w="1980" w:type="dxa"/>
            <w:vMerge/>
          </w:tcPr>
          <w:p w14:paraId="7728F59C" w14:textId="77777777" w:rsidR="00D84213" w:rsidRPr="004F29C5" w:rsidRDefault="00D84213" w:rsidP="004F29C5">
            <w:pPr>
              <w:rPr>
                <w:rFonts w:ascii="Times New Roman" w:hAnsi="Times New Roman" w:cs="Times New Roman"/>
                <w:sz w:val="24"/>
                <w:szCs w:val="24"/>
              </w:rPr>
            </w:pPr>
          </w:p>
        </w:tc>
        <w:tc>
          <w:tcPr>
            <w:tcW w:w="5245" w:type="dxa"/>
          </w:tcPr>
          <w:p w14:paraId="65B6E77C" w14:textId="77777777" w:rsidR="00D84213" w:rsidRPr="00D84213"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Dėl mokymų rezultatų vertinimo:</w:t>
            </w:r>
          </w:p>
          <w:p w14:paraId="34DB72EA" w14:textId="77777777" w:rsidR="00D84213" w:rsidRPr="00D84213"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11. Kaip planuojama vertinti mokymų efektyvumą?</w:t>
            </w:r>
          </w:p>
          <w:p w14:paraId="7963556F" w14:textId="61D43FF1" w:rsidR="00D84213" w:rsidRPr="004F29C5" w:rsidRDefault="00D84213" w:rsidP="0055319E">
            <w:pPr>
              <w:spacing w:line="276" w:lineRule="auto"/>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12. Ar numatytos žinių patikros, dalyvių grįžtamasis ryšys, vertinimo anketos ar kita mokymų kokybės vertinimo metodika? Jeigu taip, prašome nurodyti konkrečius rodiklius.</w:t>
            </w:r>
          </w:p>
        </w:tc>
        <w:tc>
          <w:tcPr>
            <w:tcW w:w="7512" w:type="dxa"/>
            <w:shd w:val="clear" w:color="auto" w:fill="D9E2F3" w:themeFill="accent5" w:themeFillTint="33"/>
          </w:tcPr>
          <w:p w14:paraId="3A48F301" w14:textId="77777777" w:rsidR="00D84213" w:rsidRDefault="00D84213" w:rsidP="00D84213">
            <w:pPr>
              <w:jc w:val="both"/>
              <w:rPr>
                <w:rFonts w:ascii="Times New Roman" w:hAnsi="Times New Roman" w:cs="Times New Roman"/>
                <w:sz w:val="24"/>
                <w:szCs w:val="24"/>
              </w:rPr>
            </w:pPr>
            <w:r>
              <w:rPr>
                <w:rFonts w:ascii="Times New Roman" w:hAnsi="Times New Roman" w:cs="Times New Roman"/>
                <w:sz w:val="24"/>
                <w:szCs w:val="24"/>
              </w:rPr>
              <w:t>Perkančioji organizacija paaiškina:</w:t>
            </w:r>
          </w:p>
          <w:p w14:paraId="72D17596" w14:textId="5BEAC109" w:rsidR="00D84213" w:rsidRPr="004F29C5" w:rsidRDefault="00D84213" w:rsidP="00530628">
            <w:pPr>
              <w:jc w:val="both"/>
              <w:rPr>
                <w:rFonts w:ascii="Times New Roman" w:hAnsi="Times New Roman" w:cs="Times New Roman"/>
                <w:sz w:val="24"/>
                <w:szCs w:val="24"/>
              </w:rPr>
            </w:pPr>
            <w:r>
              <w:rPr>
                <w:rFonts w:ascii="Times New Roman" w:hAnsi="Times New Roman" w:cs="Times New Roman"/>
                <w:sz w:val="24"/>
                <w:szCs w:val="24"/>
              </w:rPr>
              <w:t>11.</w:t>
            </w:r>
            <w:r w:rsidR="00530628">
              <w:rPr>
                <w:rFonts w:ascii="Times New Roman" w:hAnsi="Times New Roman" w:cs="Times New Roman"/>
                <w:sz w:val="24"/>
                <w:szCs w:val="24"/>
              </w:rPr>
              <w:t xml:space="preserve"> ir </w:t>
            </w:r>
            <w:r>
              <w:rPr>
                <w:rFonts w:ascii="Times New Roman" w:hAnsi="Times New Roman" w:cs="Times New Roman"/>
                <w:sz w:val="24"/>
                <w:szCs w:val="24"/>
              </w:rPr>
              <w:t>12.</w:t>
            </w:r>
            <w:r w:rsidR="00E71170">
              <w:rPr>
                <w:rFonts w:ascii="Times New Roman" w:hAnsi="Times New Roman" w:cs="Times New Roman"/>
                <w:sz w:val="24"/>
                <w:szCs w:val="24"/>
              </w:rPr>
              <w:t>:</w:t>
            </w:r>
            <w:r>
              <w:rPr>
                <w:rFonts w:ascii="Times New Roman" w:hAnsi="Times New Roman" w:cs="Times New Roman"/>
                <w:sz w:val="24"/>
                <w:szCs w:val="24"/>
              </w:rPr>
              <w:t xml:space="preserve"> </w:t>
            </w:r>
            <w:r w:rsidR="00530628" w:rsidRPr="00530628">
              <w:rPr>
                <w:rFonts w:ascii="Times New Roman" w:hAnsi="Times New Roman" w:cs="Times New Roman"/>
                <w:sz w:val="24"/>
                <w:szCs w:val="24"/>
              </w:rPr>
              <w:t xml:space="preserve">Perkančioji organizacija to nenusimatė, tačiau tiekėjas </w:t>
            </w:r>
            <w:r w:rsidR="00530628">
              <w:rPr>
                <w:rFonts w:ascii="Times New Roman" w:hAnsi="Times New Roman" w:cs="Times New Roman"/>
                <w:sz w:val="24"/>
                <w:szCs w:val="24"/>
              </w:rPr>
              <w:t>pagal poreikį turi galimybę tai</w:t>
            </w:r>
            <w:r w:rsidR="00530628" w:rsidRPr="00530628">
              <w:rPr>
                <w:rFonts w:ascii="Times New Roman" w:hAnsi="Times New Roman" w:cs="Times New Roman"/>
                <w:sz w:val="24"/>
                <w:szCs w:val="24"/>
              </w:rPr>
              <w:t xml:space="preserve"> nusimatyti savo nuožiūra. </w:t>
            </w:r>
          </w:p>
        </w:tc>
      </w:tr>
      <w:tr w:rsidR="00D84213" w:rsidRPr="0094772B" w14:paraId="23048161" w14:textId="77777777" w:rsidTr="00113A90">
        <w:tc>
          <w:tcPr>
            <w:tcW w:w="1980" w:type="dxa"/>
            <w:vMerge/>
          </w:tcPr>
          <w:p w14:paraId="15563C5C" w14:textId="77777777" w:rsidR="00D84213" w:rsidRPr="004F29C5" w:rsidRDefault="00D84213" w:rsidP="004F29C5">
            <w:pPr>
              <w:rPr>
                <w:rFonts w:ascii="Times New Roman" w:hAnsi="Times New Roman" w:cs="Times New Roman"/>
                <w:sz w:val="24"/>
                <w:szCs w:val="24"/>
              </w:rPr>
            </w:pPr>
          </w:p>
        </w:tc>
        <w:tc>
          <w:tcPr>
            <w:tcW w:w="5245" w:type="dxa"/>
          </w:tcPr>
          <w:p w14:paraId="59869194" w14:textId="77777777" w:rsidR="00D84213" w:rsidRPr="00D84213" w:rsidRDefault="00D84213" w:rsidP="00D84213">
            <w:pPr>
              <w:spacing w:line="276" w:lineRule="auto"/>
              <w:jc w:val="both"/>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Dėl auditorijos profilio:</w:t>
            </w:r>
          </w:p>
          <w:p w14:paraId="1A8BD161" w14:textId="77777777" w:rsidR="00D84213" w:rsidRPr="00D84213" w:rsidRDefault="00D84213" w:rsidP="00D84213">
            <w:pPr>
              <w:spacing w:line="276" w:lineRule="auto"/>
              <w:jc w:val="both"/>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13. Ar tiekėjui bus pateikta išsamesnė informacija apie mokymų dalyvius (jų pareigybės, IT žinių lygmuo, turimos kompetencijos)?</w:t>
            </w:r>
          </w:p>
          <w:p w14:paraId="00EC3E53" w14:textId="77777777" w:rsidR="00D84213" w:rsidRPr="00D84213" w:rsidRDefault="00D84213" w:rsidP="00D84213">
            <w:pPr>
              <w:spacing w:line="276" w:lineRule="auto"/>
              <w:jc w:val="both"/>
              <w:rPr>
                <w:rFonts w:ascii="Times New Roman" w:eastAsia="Times New Roman" w:hAnsi="Times New Roman" w:cs="Times New Roman"/>
                <w:lang w:eastAsia="lt-LT"/>
              </w:rPr>
            </w:pPr>
            <w:r w:rsidRPr="00D84213">
              <w:rPr>
                <w:rFonts w:ascii="Times New Roman" w:eastAsia="Times New Roman" w:hAnsi="Times New Roman" w:cs="Times New Roman"/>
                <w:lang w:eastAsia="lt-LT"/>
              </w:rPr>
              <w:lastRenderedPageBreak/>
              <w:t>14. Tai leistų tiksliau adaptuoti turinį pagal realų kriminalinės policijos darbuotojų poreikį ir kompetencijų lygį.</w:t>
            </w:r>
          </w:p>
          <w:p w14:paraId="021F9F98" w14:textId="77777777" w:rsidR="00D84213" w:rsidRPr="00D84213" w:rsidRDefault="00D84213" w:rsidP="00D84213">
            <w:pPr>
              <w:spacing w:line="276" w:lineRule="auto"/>
              <w:jc w:val="both"/>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 xml:space="preserve">15. Ar perkančiosios organizacijos lūkestis yra bendro pobūdžio IT saugumo baziniai mokymai, ar mokymų turinys turėtų būti orientuotas į specifinius kriminalinės policijos funkcijų, rizikų ir veiklos kontekstus (pvz., skaitmeninius </w:t>
            </w:r>
            <w:proofErr w:type="spellStart"/>
            <w:r w:rsidRPr="00D84213">
              <w:rPr>
                <w:rFonts w:ascii="Times New Roman" w:eastAsia="Times New Roman" w:hAnsi="Times New Roman" w:cs="Times New Roman"/>
                <w:lang w:eastAsia="lt-LT"/>
              </w:rPr>
              <w:t>įrodymus</w:t>
            </w:r>
            <w:proofErr w:type="spellEnd"/>
            <w:r w:rsidRPr="00D84213">
              <w:rPr>
                <w:rFonts w:ascii="Times New Roman" w:eastAsia="Times New Roman" w:hAnsi="Times New Roman" w:cs="Times New Roman"/>
                <w:lang w:eastAsia="lt-LT"/>
              </w:rPr>
              <w:t>, kriminalinių tyrimų kibernetines grėsmes, informacijos konfidencialumą)?</w:t>
            </w:r>
          </w:p>
          <w:p w14:paraId="285640BB" w14:textId="123A287E" w:rsidR="00D84213" w:rsidRPr="004F29C5" w:rsidRDefault="00D84213" w:rsidP="00D84213">
            <w:pPr>
              <w:spacing w:line="276" w:lineRule="auto"/>
              <w:jc w:val="both"/>
              <w:rPr>
                <w:rFonts w:ascii="Times New Roman" w:eastAsia="Times New Roman" w:hAnsi="Times New Roman" w:cs="Times New Roman"/>
                <w:lang w:eastAsia="lt-LT"/>
              </w:rPr>
            </w:pPr>
            <w:r w:rsidRPr="00D84213">
              <w:rPr>
                <w:rFonts w:ascii="Times New Roman" w:eastAsia="Times New Roman" w:hAnsi="Times New Roman" w:cs="Times New Roman"/>
                <w:lang w:eastAsia="lt-LT"/>
              </w:rPr>
              <w:t>16. Jeigu mokymų turinys turės būti orientuotas į specifinius kriminalinės policijos funkcijų, rizikų ir veiklos kontekstus ar tiekėjui bus prieinama tokia perkančiosios organizacijos vidinė informacija siekiant užtikrinti kokybiškus mokymus.</w:t>
            </w:r>
          </w:p>
        </w:tc>
        <w:tc>
          <w:tcPr>
            <w:tcW w:w="7512" w:type="dxa"/>
            <w:shd w:val="clear" w:color="auto" w:fill="D9E2F3" w:themeFill="accent5" w:themeFillTint="33"/>
          </w:tcPr>
          <w:p w14:paraId="0FBB289D"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lastRenderedPageBreak/>
              <w:t>Perkančioji organizacija paaiškina:</w:t>
            </w:r>
          </w:p>
          <w:p w14:paraId="1A11CC41"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13. Informacija apie mokymų dalyvius pateikta nebus. Mokymų programa bus derinama po sutarties pasirašymo.</w:t>
            </w:r>
          </w:p>
          <w:p w14:paraId="37D59C73" w14:textId="77777777" w:rsidR="00085592" w:rsidRPr="00085592"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 xml:space="preserve">14. ir 15. Mokymų programa yra bendro pobūdžio, mokymų turinys turi atitikti šių dienų aktualijas.  </w:t>
            </w:r>
          </w:p>
          <w:p w14:paraId="0FFE1F54" w14:textId="18DFC285" w:rsidR="00D84213" w:rsidRPr="004F29C5" w:rsidRDefault="00085592" w:rsidP="00085592">
            <w:pPr>
              <w:jc w:val="both"/>
              <w:rPr>
                <w:rFonts w:ascii="Times New Roman" w:hAnsi="Times New Roman" w:cs="Times New Roman"/>
                <w:sz w:val="24"/>
                <w:szCs w:val="24"/>
              </w:rPr>
            </w:pPr>
            <w:r w:rsidRPr="00085592">
              <w:rPr>
                <w:rFonts w:ascii="Times New Roman" w:hAnsi="Times New Roman" w:cs="Times New Roman"/>
                <w:sz w:val="24"/>
                <w:szCs w:val="24"/>
              </w:rPr>
              <w:t>16. Atsakyta 14,15 punktuose.</w:t>
            </w:r>
          </w:p>
        </w:tc>
      </w:tr>
      <w:tr w:rsidR="00132494" w:rsidRPr="0094772B" w14:paraId="315D5D0E" w14:textId="77777777" w:rsidTr="00132494">
        <w:tc>
          <w:tcPr>
            <w:tcW w:w="7225" w:type="dxa"/>
            <w:gridSpan w:val="2"/>
          </w:tcPr>
          <w:p w14:paraId="3D25DC78" w14:textId="4A4EB2ED" w:rsidR="00132494" w:rsidRPr="00E849A5" w:rsidRDefault="00132494" w:rsidP="00132494">
            <w:pPr>
              <w:jc w:val="right"/>
              <w:rPr>
                <w:rFonts w:ascii="Times New Roman" w:hAnsi="Times New Roman" w:cs="Times New Roman"/>
                <w:b/>
                <w:sz w:val="24"/>
                <w:szCs w:val="24"/>
              </w:rPr>
            </w:pPr>
            <w:r>
              <w:rPr>
                <w:rFonts w:ascii="Times New Roman" w:hAnsi="Times New Roman" w:cs="Times New Roman"/>
                <w:b/>
                <w:sz w:val="24"/>
                <w:szCs w:val="24"/>
              </w:rPr>
              <w:t>Perkančiosios organizacijos informacija:</w:t>
            </w:r>
          </w:p>
        </w:tc>
        <w:tc>
          <w:tcPr>
            <w:tcW w:w="7512" w:type="dxa"/>
          </w:tcPr>
          <w:p w14:paraId="2D28F706" w14:textId="77777777" w:rsidR="00132494" w:rsidRPr="00132494" w:rsidRDefault="00132494" w:rsidP="00132494">
            <w:pPr>
              <w:jc w:val="both"/>
              <w:rPr>
                <w:rFonts w:ascii="Times New Roman" w:hAnsi="Times New Roman" w:cs="Times New Roman"/>
                <w:b/>
                <w:color w:val="FF0000"/>
                <w:sz w:val="24"/>
                <w:szCs w:val="24"/>
              </w:rPr>
            </w:pPr>
            <w:r w:rsidRPr="00132494">
              <w:rPr>
                <w:rFonts w:ascii="Times New Roman" w:hAnsi="Times New Roman" w:cs="Times New Roman"/>
                <w:b/>
                <w:color w:val="FF0000"/>
                <w:sz w:val="24"/>
                <w:szCs w:val="24"/>
              </w:rPr>
              <w:t>Atsižvelgiant į pateiktus atsakymus ir vadovaujantis Bendrųjų pirkimo sąlygų 5.3 p. pratęsiamas pasiūlymo pateikimo terminas iki 2025 m. birželio 30 d. 10:00 val. (LT laiku).</w:t>
            </w:r>
          </w:p>
          <w:p w14:paraId="26A8B610" w14:textId="04E4E575" w:rsidR="00132494" w:rsidRPr="00132494" w:rsidRDefault="00132494" w:rsidP="00132494">
            <w:pPr>
              <w:jc w:val="both"/>
              <w:rPr>
                <w:rFonts w:ascii="Times New Roman" w:hAnsi="Times New Roman" w:cs="Times New Roman"/>
                <w:i/>
                <w:sz w:val="24"/>
                <w:szCs w:val="24"/>
              </w:rPr>
            </w:pPr>
            <w:r w:rsidRPr="00132494">
              <w:rPr>
                <w:rFonts w:ascii="Times New Roman" w:hAnsi="Times New Roman" w:cs="Times New Roman"/>
                <w:i/>
                <w:sz w:val="24"/>
                <w:szCs w:val="24"/>
              </w:rPr>
              <w:t>Vadovaujantis specialiųjų pirkimų sąlygų 1 priedo „Terminai“</w:t>
            </w:r>
            <w:r>
              <w:rPr>
                <w:rFonts w:ascii="Times New Roman" w:hAnsi="Times New Roman" w:cs="Times New Roman"/>
                <w:i/>
                <w:sz w:val="24"/>
                <w:szCs w:val="24"/>
              </w:rPr>
              <w:t>,</w:t>
            </w:r>
            <w:r w:rsidRPr="00132494">
              <w:rPr>
                <w:rFonts w:ascii="Times New Roman" w:hAnsi="Times New Roman" w:cs="Times New Roman"/>
                <w:i/>
                <w:sz w:val="24"/>
                <w:szCs w:val="24"/>
              </w:rPr>
              <w:t xml:space="preserve"> pirkimo dalyviai gali </w:t>
            </w:r>
            <w:r>
              <w:rPr>
                <w:rFonts w:ascii="Times New Roman" w:hAnsi="Times New Roman" w:cs="Times New Roman"/>
                <w:i/>
                <w:sz w:val="24"/>
                <w:szCs w:val="24"/>
              </w:rPr>
              <w:t>teikti p</w:t>
            </w:r>
            <w:r w:rsidRPr="00132494">
              <w:rPr>
                <w:rFonts w:ascii="Times New Roman" w:hAnsi="Times New Roman" w:cs="Times New Roman"/>
                <w:i/>
                <w:sz w:val="24"/>
                <w:szCs w:val="24"/>
              </w:rPr>
              <w:t xml:space="preserve">rašymą paaiškinti, patikslinti pirkimo sąlygas </w:t>
            </w:r>
            <w:r>
              <w:rPr>
                <w:rFonts w:ascii="Times New Roman" w:hAnsi="Times New Roman" w:cs="Times New Roman"/>
                <w:i/>
                <w:sz w:val="24"/>
                <w:szCs w:val="24"/>
              </w:rPr>
              <w:t xml:space="preserve">ne vėliau kaip </w:t>
            </w:r>
            <w:r w:rsidRPr="00132494">
              <w:rPr>
                <w:i/>
              </w:rPr>
              <w:t xml:space="preserve"> </w:t>
            </w:r>
            <w:r w:rsidRPr="00132494">
              <w:rPr>
                <w:rFonts w:ascii="Times New Roman" w:hAnsi="Times New Roman" w:cs="Times New Roman"/>
                <w:i/>
                <w:sz w:val="24"/>
                <w:szCs w:val="24"/>
              </w:rPr>
              <w:t>6 (šešios) dien</w:t>
            </w:r>
            <w:r>
              <w:rPr>
                <w:rFonts w:ascii="Times New Roman" w:hAnsi="Times New Roman" w:cs="Times New Roman"/>
                <w:i/>
                <w:sz w:val="24"/>
                <w:szCs w:val="24"/>
              </w:rPr>
              <w:t>os</w:t>
            </w:r>
            <w:r w:rsidRPr="00132494">
              <w:rPr>
                <w:rFonts w:ascii="Times New Roman" w:hAnsi="Times New Roman" w:cs="Times New Roman"/>
                <w:i/>
                <w:sz w:val="24"/>
                <w:szCs w:val="24"/>
              </w:rPr>
              <w:t xml:space="preserve"> iki pasiūlymų pateikimo termino dienos</w:t>
            </w:r>
            <w:r>
              <w:rPr>
                <w:rFonts w:ascii="Times New Roman" w:hAnsi="Times New Roman" w:cs="Times New Roman"/>
                <w:i/>
                <w:sz w:val="24"/>
                <w:szCs w:val="24"/>
              </w:rPr>
              <w:t>.</w:t>
            </w:r>
          </w:p>
        </w:tc>
      </w:tr>
      <w:tr w:rsidR="00D84213" w:rsidRPr="0094772B" w14:paraId="208F41CB" w14:textId="77777777" w:rsidTr="00F008F7">
        <w:tc>
          <w:tcPr>
            <w:tcW w:w="14737" w:type="dxa"/>
            <w:gridSpan w:val="3"/>
          </w:tcPr>
          <w:p w14:paraId="045A8AE6" w14:textId="3C9B2467" w:rsidR="00D84213" w:rsidRPr="004F29C5" w:rsidRDefault="00D84213" w:rsidP="00D84213">
            <w:pPr>
              <w:jc w:val="both"/>
              <w:rPr>
                <w:rFonts w:ascii="Times New Roman" w:hAnsi="Times New Roman" w:cs="Times New Roman"/>
                <w:sz w:val="24"/>
                <w:szCs w:val="24"/>
              </w:rPr>
            </w:pPr>
            <w:r w:rsidRPr="00E849A5">
              <w:rPr>
                <w:rFonts w:ascii="Times New Roman" w:hAnsi="Times New Roman" w:cs="Times New Roman"/>
                <w:b/>
                <w:sz w:val="24"/>
                <w:szCs w:val="24"/>
              </w:rPr>
              <w:t>Buvę paklausimai iki 2025-06-1</w:t>
            </w:r>
            <w:r>
              <w:rPr>
                <w:rFonts w:ascii="Times New Roman" w:hAnsi="Times New Roman" w:cs="Times New Roman"/>
                <w:b/>
                <w:sz w:val="24"/>
                <w:szCs w:val="24"/>
              </w:rPr>
              <w:t>9</w:t>
            </w:r>
          </w:p>
        </w:tc>
      </w:tr>
      <w:tr w:rsidR="004F29C5" w:rsidRPr="0094772B" w14:paraId="06AAFC70" w14:textId="77777777" w:rsidTr="00113A90">
        <w:tc>
          <w:tcPr>
            <w:tcW w:w="1980" w:type="dxa"/>
          </w:tcPr>
          <w:p w14:paraId="222E985F" w14:textId="77777777" w:rsidR="004F29C5" w:rsidRPr="004F29C5" w:rsidRDefault="004F29C5" w:rsidP="004F29C5">
            <w:pPr>
              <w:rPr>
                <w:rFonts w:ascii="Times New Roman" w:hAnsi="Times New Roman" w:cs="Times New Roman"/>
                <w:sz w:val="24"/>
                <w:szCs w:val="24"/>
              </w:rPr>
            </w:pPr>
            <w:r w:rsidRPr="004F29C5">
              <w:rPr>
                <w:rFonts w:ascii="Times New Roman" w:hAnsi="Times New Roman" w:cs="Times New Roman"/>
                <w:sz w:val="24"/>
                <w:szCs w:val="24"/>
              </w:rPr>
              <w:t>2025-06-17</w:t>
            </w:r>
          </w:p>
          <w:p w14:paraId="70982F67" w14:textId="46D98A51" w:rsidR="004F29C5" w:rsidRPr="004F29C5" w:rsidRDefault="00D84213" w:rsidP="004F29C5">
            <w:pPr>
              <w:rPr>
                <w:rFonts w:ascii="Times New Roman" w:hAnsi="Times New Roman" w:cs="Times New Roman"/>
                <w:sz w:val="24"/>
                <w:szCs w:val="24"/>
              </w:rPr>
            </w:pPr>
            <w:r>
              <w:rPr>
                <w:rFonts w:ascii="Times New Roman" w:hAnsi="Times New Roman" w:cs="Times New Roman"/>
                <w:sz w:val="24"/>
                <w:szCs w:val="24"/>
              </w:rPr>
              <w:t xml:space="preserve">CVP IS </w:t>
            </w:r>
            <w:r w:rsidR="004F29C5" w:rsidRPr="004F29C5">
              <w:rPr>
                <w:rFonts w:ascii="Times New Roman" w:hAnsi="Times New Roman" w:cs="Times New Roman"/>
                <w:sz w:val="24"/>
                <w:szCs w:val="24"/>
              </w:rPr>
              <w:t xml:space="preserve">pranešimo ID. </w:t>
            </w:r>
          </w:p>
          <w:p w14:paraId="403DCAB2" w14:textId="77777777" w:rsidR="004F29C5" w:rsidRDefault="004F29C5" w:rsidP="004F29C5">
            <w:pPr>
              <w:rPr>
                <w:rFonts w:ascii="Times New Roman" w:hAnsi="Times New Roman" w:cs="Times New Roman"/>
                <w:sz w:val="24"/>
                <w:szCs w:val="24"/>
              </w:rPr>
            </w:pPr>
            <w:r w:rsidRPr="004F29C5">
              <w:rPr>
                <w:rFonts w:ascii="Times New Roman" w:hAnsi="Times New Roman" w:cs="Times New Roman"/>
                <w:sz w:val="24"/>
                <w:szCs w:val="24"/>
              </w:rPr>
              <w:t>245304</w:t>
            </w:r>
          </w:p>
          <w:p w14:paraId="4FC721C0" w14:textId="77777777" w:rsidR="00113A90" w:rsidRDefault="00113A90" w:rsidP="00113A90">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1D95D39A" w14:textId="391E0589" w:rsidR="00113A90" w:rsidRDefault="00113A90" w:rsidP="00113A90">
            <w:pPr>
              <w:rPr>
                <w:rFonts w:ascii="Times New Roman" w:hAnsi="Times New Roman" w:cs="Times New Roman"/>
                <w:sz w:val="24"/>
                <w:szCs w:val="24"/>
              </w:rPr>
            </w:pPr>
            <w:r>
              <w:rPr>
                <w:rFonts w:ascii="Times New Roman" w:hAnsi="Times New Roman" w:cs="Times New Roman"/>
                <w:sz w:val="24"/>
                <w:szCs w:val="24"/>
              </w:rPr>
              <w:t>2025-06-19</w:t>
            </w:r>
          </w:p>
          <w:p w14:paraId="17E3729F" w14:textId="77777777" w:rsidR="00113A90" w:rsidRDefault="00113A90" w:rsidP="00113A90">
            <w:pPr>
              <w:rPr>
                <w:rFonts w:ascii="Times New Roman" w:hAnsi="Times New Roman" w:cs="Times New Roman"/>
                <w:sz w:val="24"/>
                <w:szCs w:val="24"/>
              </w:rPr>
            </w:pPr>
            <w:r>
              <w:rPr>
                <w:rFonts w:ascii="Times New Roman" w:hAnsi="Times New Roman" w:cs="Times New Roman"/>
                <w:sz w:val="24"/>
                <w:szCs w:val="24"/>
              </w:rPr>
              <w:t>Pranešimo ID:</w:t>
            </w:r>
          </w:p>
          <w:p w14:paraId="43C6D6C0" w14:textId="76DF1C0B" w:rsidR="00113A90" w:rsidRDefault="00113A90" w:rsidP="00113A90">
            <w:pPr>
              <w:rPr>
                <w:rFonts w:ascii="Times New Roman" w:hAnsi="Times New Roman" w:cs="Times New Roman"/>
                <w:sz w:val="24"/>
                <w:szCs w:val="24"/>
              </w:rPr>
            </w:pPr>
            <w:r w:rsidRPr="00113A90">
              <w:rPr>
                <w:rFonts w:ascii="Times New Roman" w:hAnsi="Times New Roman" w:cs="Times New Roman"/>
              </w:rPr>
              <w:t>250338</w:t>
            </w:r>
          </w:p>
        </w:tc>
        <w:tc>
          <w:tcPr>
            <w:tcW w:w="5245" w:type="dxa"/>
          </w:tcPr>
          <w:p w14:paraId="136DCA72" w14:textId="77777777" w:rsidR="004F29C5" w:rsidRPr="004F29C5" w:rsidRDefault="004F29C5" w:rsidP="004F29C5">
            <w:pPr>
              <w:spacing w:line="276" w:lineRule="auto"/>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TS numatyta, kad perkamų valandų kiekis visoms grupėms iš viso sieks 260 valandų. Iš viso. Tą matome ir pasiūlymo formoje.</w:t>
            </w:r>
          </w:p>
          <w:p w14:paraId="75FC22F2" w14:textId="77777777" w:rsidR="004F29C5" w:rsidRPr="004F29C5" w:rsidRDefault="004F29C5" w:rsidP="004F29C5">
            <w:pPr>
              <w:spacing w:line="276" w:lineRule="auto"/>
              <w:jc w:val="both"/>
              <w:rPr>
                <w:rFonts w:ascii="Times New Roman" w:eastAsia="Times New Roman" w:hAnsi="Times New Roman" w:cs="Times New Roman"/>
                <w:lang w:eastAsia="lt-LT"/>
              </w:rPr>
            </w:pPr>
          </w:p>
          <w:p w14:paraId="64D58C35" w14:textId="77777777" w:rsidR="004F29C5" w:rsidRPr="004F29C5" w:rsidRDefault="004F29C5" w:rsidP="004F29C5">
            <w:pPr>
              <w:spacing w:line="276" w:lineRule="auto"/>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Remdamiesi TS duomenimis, darome išvadą, kad grupių kiekis sieks nuo 3 iki 5, o jose - nuo 4 iki 7 dalyvių.</w:t>
            </w:r>
          </w:p>
          <w:p w14:paraId="6F70B57A" w14:textId="77777777" w:rsidR="004F29C5" w:rsidRPr="004F29C5" w:rsidRDefault="004F29C5" w:rsidP="004F29C5">
            <w:pPr>
              <w:spacing w:line="276" w:lineRule="auto"/>
              <w:jc w:val="both"/>
              <w:rPr>
                <w:rFonts w:ascii="Times New Roman" w:eastAsia="Times New Roman" w:hAnsi="Times New Roman" w:cs="Times New Roman"/>
                <w:lang w:eastAsia="lt-LT"/>
              </w:rPr>
            </w:pPr>
          </w:p>
          <w:p w14:paraId="3E296263" w14:textId="51EEFC8F" w:rsidR="004F29C5" w:rsidRDefault="004F29C5" w:rsidP="004F29C5">
            <w:pPr>
              <w:autoSpaceDE w:val="0"/>
              <w:autoSpaceDN w:val="0"/>
              <w:adjustRightInd w:val="0"/>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Remdamiesi Pirkėjo atsakymu, darome išvadą, kad jeigu kiekvienai grupei numatytas 260 val. kursas, vadinasi pirkimo metu bus išnaudota nuo 780 iki 1300 valandų lektorių darbo.</w:t>
            </w:r>
          </w:p>
        </w:tc>
        <w:tc>
          <w:tcPr>
            <w:tcW w:w="7512" w:type="dxa"/>
            <w:shd w:val="clear" w:color="auto" w:fill="D9E2F3" w:themeFill="accent5" w:themeFillTint="33"/>
          </w:tcPr>
          <w:p w14:paraId="7DA25DBC" w14:textId="2D50E008" w:rsidR="004F29C5" w:rsidRDefault="004F29C5" w:rsidP="004F29C5">
            <w:pPr>
              <w:jc w:val="both"/>
              <w:rPr>
                <w:rFonts w:ascii="Times New Roman" w:hAnsi="Times New Roman" w:cs="Times New Roman"/>
                <w:sz w:val="24"/>
                <w:szCs w:val="24"/>
              </w:rPr>
            </w:pPr>
            <w:r w:rsidRPr="004F29C5">
              <w:rPr>
                <w:rFonts w:ascii="Times New Roman" w:hAnsi="Times New Roman" w:cs="Times New Roman"/>
                <w:sz w:val="24"/>
                <w:szCs w:val="24"/>
              </w:rPr>
              <w:t>Perkančioji organizacija atsižvelgdama į tai, kad pirkimo dalyviai negali apsiskaičiuoti kiek tr</w:t>
            </w:r>
            <w:r w:rsidR="00D94E0D">
              <w:rPr>
                <w:rFonts w:ascii="Times New Roman" w:hAnsi="Times New Roman" w:cs="Times New Roman"/>
                <w:sz w:val="24"/>
                <w:szCs w:val="24"/>
              </w:rPr>
              <w:t>u</w:t>
            </w:r>
            <w:r w:rsidRPr="004F29C5">
              <w:rPr>
                <w:rFonts w:ascii="Times New Roman" w:hAnsi="Times New Roman" w:cs="Times New Roman"/>
                <w:sz w:val="24"/>
                <w:szCs w:val="24"/>
              </w:rPr>
              <w:t>ks I –</w:t>
            </w:r>
            <w:proofErr w:type="spellStart"/>
            <w:r w:rsidRPr="004F29C5">
              <w:rPr>
                <w:rFonts w:ascii="Times New Roman" w:hAnsi="Times New Roman" w:cs="Times New Roman"/>
                <w:sz w:val="24"/>
                <w:szCs w:val="24"/>
              </w:rPr>
              <w:t>os</w:t>
            </w:r>
            <w:proofErr w:type="spellEnd"/>
            <w:r w:rsidRPr="004F29C5">
              <w:rPr>
                <w:rFonts w:ascii="Times New Roman" w:hAnsi="Times New Roman" w:cs="Times New Roman"/>
                <w:sz w:val="24"/>
                <w:szCs w:val="24"/>
              </w:rPr>
              <w:t xml:space="preserve"> ar II-</w:t>
            </w:r>
            <w:proofErr w:type="spellStart"/>
            <w:r w:rsidRPr="004F29C5">
              <w:rPr>
                <w:rFonts w:ascii="Times New Roman" w:hAnsi="Times New Roman" w:cs="Times New Roman"/>
                <w:sz w:val="24"/>
                <w:szCs w:val="24"/>
              </w:rPr>
              <w:t>os</w:t>
            </w:r>
            <w:proofErr w:type="spellEnd"/>
            <w:r w:rsidRPr="004F29C5">
              <w:rPr>
                <w:rFonts w:ascii="Times New Roman" w:hAnsi="Times New Roman" w:cs="Times New Roman"/>
                <w:sz w:val="24"/>
                <w:szCs w:val="24"/>
              </w:rPr>
              <w:t xml:space="preserve"> pirkimo dalies apmokymai, kai mokymai vyks 4-7 </w:t>
            </w:r>
            <w:proofErr w:type="spellStart"/>
            <w:r w:rsidRPr="004F29C5">
              <w:rPr>
                <w:rFonts w:ascii="Times New Roman" w:hAnsi="Times New Roman" w:cs="Times New Roman"/>
                <w:sz w:val="24"/>
                <w:szCs w:val="24"/>
              </w:rPr>
              <w:t>asm</w:t>
            </w:r>
            <w:proofErr w:type="spellEnd"/>
            <w:r w:rsidRPr="004F29C5">
              <w:rPr>
                <w:rFonts w:ascii="Times New Roman" w:hAnsi="Times New Roman" w:cs="Times New Roman"/>
                <w:sz w:val="24"/>
                <w:szCs w:val="24"/>
              </w:rPr>
              <w:t>. grupėje, perkančioji organizacija patikslina</w:t>
            </w:r>
            <w:r>
              <w:rPr>
                <w:rFonts w:ascii="Times New Roman" w:hAnsi="Times New Roman" w:cs="Times New Roman"/>
                <w:sz w:val="24"/>
                <w:szCs w:val="24"/>
              </w:rPr>
              <w:t>:</w:t>
            </w:r>
          </w:p>
          <w:p w14:paraId="66293722" w14:textId="515B4719" w:rsidR="004F29C5" w:rsidRDefault="00E849A5" w:rsidP="004F29C5">
            <w:pPr>
              <w:pStyle w:val="ListParagraph"/>
              <w:numPr>
                <w:ilvl w:val="0"/>
                <w:numId w:val="8"/>
              </w:numPr>
              <w:tabs>
                <w:tab w:val="left" w:pos="604"/>
              </w:tabs>
              <w:ind w:left="0" w:firstLine="284"/>
              <w:jc w:val="both"/>
              <w:rPr>
                <w:rFonts w:ascii="Times New Roman" w:hAnsi="Times New Roman" w:cs="Times New Roman"/>
                <w:sz w:val="24"/>
                <w:szCs w:val="24"/>
              </w:rPr>
            </w:pPr>
            <w:r w:rsidRPr="00E849A5">
              <w:rPr>
                <w:rFonts w:ascii="Times New Roman" w:eastAsia="Times New Roman" w:hAnsi="Times New Roman" w:cs="Times New Roman"/>
                <w:sz w:val="24"/>
                <w:szCs w:val="24"/>
                <w:lang w:eastAsia="lt-LT"/>
              </w:rPr>
              <w:t>Specialiųjų pirkimo sąlygų 6 priedo „Pasiūlymo forma“ 5.5.1. ir 5.5.2. punktus</w:t>
            </w:r>
            <w:r w:rsidR="004F29C5">
              <w:rPr>
                <w:rFonts w:ascii="Times New Roman" w:hAnsi="Times New Roman" w:cs="Times New Roman"/>
                <w:sz w:val="24"/>
                <w:szCs w:val="24"/>
              </w:rPr>
              <w:t xml:space="preserve"> (žr. 1 priedą „2025-06-19 atnaujintos specialiosios sąlygos“)</w:t>
            </w:r>
            <w:r w:rsidR="004F29C5" w:rsidRPr="004F29C5">
              <w:rPr>
                <w:rFonts w:ascii="Times New Roman" w:hAnsi="Times New Roman" w:cs="Times New Roman"/>
                <w:sz w:val="24"/>
                <w:szCs w:val="24"/>
              </w:rPr>
              <w:t>;</w:t>
            </w:r>
          </w:p>
          <w:p w14:paraId="4E56E085" w14:textId="107EA915" w:rsidR="004F29C5" w:rsidRPr="004F29C5" w:rsidRDefault="004F29C5" w:rsidP="004F29C5">
            <w:pPr>
              <w:pStyle w:val="ListParagraph"/>
              <w:numPr>
                <w:ilvl w:val="0"/>
                <w:numId w:val="8"/>
              </w:numPr>
              <w:tabs>
                <w:tab w:val="left" w:pos="604"/>
              </w:tabs>
              <w:ind w:left="0" w:firstLine="284"/>
              <w:jc w:val="both"/>
              <w:rPr>
                <w:rFonts w:ascii="Times New Roman" w:hAnsi="Times New Roman" w:cs="Times New Roman"/>
                <w:sz w:val="24"/>
                <w:szCs w:val="24"/>
              </w:rPr>
            </w:pPr>
            <w:r w:rsidRPr="004F29C5">
              <w:rPr>
                <w:rFonts w:ascii="Times New Roman" w:hAnsi="Times New Roman" w:cs="Times New Roman"/>
                <w:sz w:val="24"/>
                <w:szCs w:val="24"/>
              </w:rPr>
              <w:t>Specialiųjų pirkimo sąlygų 2 priedo „Techninės specifikacijos“:</w:t>
            </w:r>
          </w:p>
          <w:p w14:paraId="114AC8C6" w14:textId="77777777" w:rsidR="004F29C5" w:rsidRDefault="004F29C5" w:rsidP="004F29C5">
            <w:pPr>
              <w:jc w:val="both"/>
              <w:rPr>
                <w:rFonts w:ascii="Times New Roman" w:hAnsi="Times New Roman" w:cs="Times New Roman"/>
                <w:sz w:val="24"/>
                <w:szCs w:val="24"/>
              </w:rPr>
            </w:pPr>
            <w:r w:rsidRPr="004F29C5">
              <w:rPr>
                <w:rFonts w:ascii="Times New Roman" w:hAnsi="Times New Roman" w:cs="Times New Roman"/>
                <w:sz w:val="24"/>
                <w:szCs w:val="24"/>
              </w:rPr>
              <w:t>1.4. p., 1.8 p. ir 1 lentelę</w:t>
            </w:r>
            <w:r>
              <w:rPr>
                <w:rFonts w:ascii="Times New Roman" w:hAnsi="Times New Roman" w:cs="Times New Roman"/>
                <w:sz w:val="24"/>
                <w:szCs w:val="24"/>
              </w:rPr>
              <w:t xml:space="preserve"> (žr. 1 priedą „2025-06-19 atnaujintos specialiosios sąlygos“).</w:t>
            </w:r>
          </w:p>
          <w:p w14:paraId="48B167A5" w14:textId="77777777" w:rsidR="004F29C5" w:rsidRDefault="004F29C5" w:rsidP="004F29C5">
            <w:pPr>
              <w:jc w:val="both"/>
              <w:rPr>
                <w:rFonts w:ascii="Times New Roman" w:hAnsi="Times New Roman" w:cs="Times New Roman"/>
                <w:sz w:val="24"/>
                <w:szCs w:val="24"/>
              </w:rPr>
            </w:pPr>
          </w:p>
          <w:p w14:paraId="54B03340" w14:textId="57E6C648" w:rsidR="004F29C5" w:rsidRPr="00FE0DE2" w:rsidRDefault="004F29C5" w:rsidP="00E849A5">
            <w:pPr>
              <w:jc w:val="both"/>
              <w:rPr>
                <w:rFonts w:ascii="Times New Roman" w:hAnsi="Times New Roman" w:cs="Times New Roman"/>
                <w:sz w:val="24"/>
                <w:szCs w:val="24"/>
              </w:rPr>
            </w:pPr>
            <w:r>
              <w:rPr>
                <w:rFonts w:ascii="Times New Roman" w:hAnsi="Times New Roman" w:cs="Times New Roman"/>
                <w:sz w:val="24"/>
                <w:szCs w:val="24"/>
              </w:rPr>
              <w:t xml:space="preserve">Atsižvelgiant į </w:t>
            </w:r>
            <w:r w:rsidR="00237D41">
              <w:rPr>
                <w:rFonts w:ascii="Times New Roman" w:hAnsi="Times New Roman" w:cs="Times New Roman"/>
                <w:sz w:val="24"/>
                <w:szCs w:val="24"/>
              </w:rPr>
              <w:t xml:space="preserve">atliktus </w:t>
            </w:r>
            <w:proofErr w:type="spellStart"/>
            <w:r w:rsidR="00E849A5">
              <w:rPr>
                <w:rFonts w:ascii="Times New Roman" w:hAnsi="Times New Roman" w:cs="Times New Roman"/>
                <w:sz w:val="24"/>
                <w:szCs w:val="24"/>
              </w:rPr>
              <w:t>atnaujinimus</w:t>
            </w:r>
            <w:proofErr w:type="spellEnd"/>
            <w:r>
              <w:rPr>
                <w:rFonts w:ascii="Times New Roman" w:hAnsi="Times New Roman" w:cs="Times New Roman"/>
                <w:sz w:val="24"/>
                <w:szCs w:val="24"/>
              </w:rPr>
              <w:t xml:space="preserve"> ir vadovaujantis</w:t>
            </w:r>
            <w:r w:rsidR="00237D41">
              <w:rPr>
                <w:rFonts w:ascii="Times New Roman" w:hAnsi="Times New Roman" w:cs="Times New Roman"/>
                <w:sz w:val="24"/>
                <w:szCs w:val="24"/>
              </w:rPr>
              <w:t xml:space="preserve"> Bendrųjų pirkimo sąlygų 5.3 p. </w:t>
            </w:r>
            <w:r w:rsidR="00237D41" w:rsidRPr="00237D41">
              <w:rPr>
                <w:rFonts w:ascii="Times New Roman" w:hAnsi="Times New Roman" w:cs="Times New Roman"/>
                <w:b/>
                <w:color w:val="FF0000"/>
                <w:sz w:val="24"/>
                <w:szCs w:val="24"/>
              </w:rPr>
              <w:t>pratęsiamas pasiūlymo pateikimo terminas iki 2025 m. birželio 27 d. 10:00 val. (LT laiku).</w:t>
            </w:r>
          </w:p>
        </w:tc>
      </w:tr>
      <w:tr w:rsidR="00FE0DE2" w:rsidRPr="0094772B" w14:paraId="19D58280" w14:textId="77777777" w:rsidTr="00113A90">
        <w:tc>
          <w:tcPr>
            <w:tcW w:w="1980" w:type="dxa"/>
          </w:tcPr>
          <w:p w14:paraId="3916C7DB" w14:textId="2065B1DD" w:rsidR="00FE0DE2" w:rsidRDefault="00FE0DE2" w:rsidP="00FE0DE2">
            <w:pPr>
              <w:rPr>
                <w:rFonts w:ascii="Times New Roman" w:hAnsi="Times New Roman" w:cs="Times New Roman"/>
                <w:sz w:val="24"/>
                <w:szCs w:val="24"/>
              </w:rPr>
            </w:pPr>
            <w:r>
              <w:rPr>
                <w:rFonts w:ascii="Times New Roman" w:hAnsi="Times New Roman" w:cs="Times New Roman"/>
                <w:sz w:val="24"/>
                <w:szCs w:val="24"/>
              </w:rPr>
              <w:lastRenderedPageBreak/>
              <w:t>2025-06-17</w:t>
            </w:r>
          </w:p>
          <w:p w14:paraId="39FDF2CD" w14:textId="16837D10" w:rsidR="00FE0DE2" w:rsidRPr="003F33C2" w:rsidRDefault="00D84213" w:rsidP="00FE0DE2">
            <w:pPr>
              <w:rPr>
                <w:rFonts w:ascii="Times New Roman" w:hAnsi="Times New Roman" w:cs="Times New Roman"/>
                <w:sz w:val="24"/>
                <w:szCs w:val="24"/>
              </w:rPr>
            </w:pPr>
            <w:r>
              <w:rPr>
                <w:rFonts w:ascii="Times New Roman" w:hAnsi="Times New Roman" w:cs="Times New Roman"/>
                <w:sz w:val="24"/>
                <w:szCs w:val="24"/>
              </w:rPr>
              <w:t xml:space="preserve">CVP IS </w:t>
            </w:r>
            <w:r w:rsidR="00FE0DE2" w:rsidRPr="00252498">
              <w:rPr>
                <w:rFonts w:ascii="Times New Roman" w:hAnsi="Times New Roman" w:cs="Times New Roman"/>
                <w:sz w:val="24"/>
                <w:szCs w:val="24"/>
              </w:rPr>
              <w:t xml:space="preserve">pranešimo </w:t>
            </w:r>
            <w:r w:rsidR="00FE0DE2">
              <w:rPr>
                <w:rFonts w:ascii="Times New Roman" w:hAnsi="Times New Roman" w:cs="Times New Roman"/>
                <w:sz w:val="24"/>
                <w:szCs w:val="24"/>
              </w:rPr>
              <w:t>ID</w:t>
            </w:r>
            <w:r w:rsidR="00FE0DE2" w:rsidRPr="00252498">
              <w:rPr>
                <w:rFonts w:ascii="Times New Roman" w:hAnsi="Times New Roman" w:cs="Times New Roman"/>
                <w:sz w:val="24"/>
                <w:szCs w:val="24"/>
              </w:rPr>
              <w:t xml:space="preserve">. </w:t>
            </w:r>
          </w:p>
          <w:p w14:paraId="09FE6D05" w14:textId="77777777" w:rsidR="00FE0DE2" w:rsidRDefault="00FE0DE2" w:rsidP="00FE0DE2">
            <w:pPr>
              <w:rPr>
                <w:rFonts w:ascii="Times New Roman" w:eastAsia="Times New Roman" w:hAnsi="Times New Roman" w:cs="Times New Roman"/>
                <w:sz w:val="24"/>
                <w:szCs w:val="24"/>
                <w:shd w:val="clear" w:color="auto" w:fill="FFFFFF"/>
                <w:lang w:eastAsia="lt-LT"/>
              </w:rPr>
            </w:pPr>
            <w:r w:rsidRPr="00856F29">
              <w:rPr>
                <w:rFonts w:ascii="Times New Roman" w:eastAsia="Times New Roman" w:hAnsi="Times New Roman" w:cs="Times New Roman"/>
                <w:sz w:val="24"/>
                <w:szCs w:val="24"/>
                <w:shd w:val="clear" w:color="auto" w:fill="FFFFFF"/>
                <w:lang w:eastAsia="lt-LT"/>
              </w:rPr>
              <w:t>245304</w:t>
            </w:r>
          </w:p>
          <w:p w14:paraId="6C1963F5" w14:textId="77777777" w:rsidR="00113A90" w:rsidRDefault="00E849A5" w:rsidP="00E849A5">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7D4E4F46" w14:textId="25669972" w:rsidR="00E849A5" w:rsidRDefault="00E849A5" w:rsidP="00E849A5">
            <w:pPr>
              <w:rPr>
                <w:rFonts w:ascii="Times New Roman" w:hAnsi="Times New Roman" w:cs="Times New Roman"/>
                <w:sz w:val="24"/>
                <w:szCs w:val="24"/>
              </w:rPr>
            </w:pPr>
            <w:r>
              <w:rPr>
                <w:rFonts w:ascii="Times New Roman" w:hAnsi="Times New Roman" w:cs="Times New Roman"/>
                <w:sz w:val="24"/>
                <w:szCs w:val="24"/>
              </w:rPr>
              <w:t>2025-06-18</w:t>
            </w:r>
          </w:p>
          <w:p w14:paraId="40443760" w14:textId="77777777" w:rsidR="00E849A5" w:rsidRDefault="00E849A5" w:rsidP="00E849A5">
            <w:pPr>
              <w:rPr>
                <w:rFonts w:ascii="Times New Roman" w:hAnsi="Times New Roman" w:cs="Times New Roman"/>
                <w:sz w:val="24"/>
                <w:szCs w:val="24"/>
              </w:rPr>
            </w:pPr>
            <w:r>
              <w:rPr>
                <w:rFonts w:ascii="Times New Roman" w:hAnsi="Times New Roman" w:cs="Times New Roman"/>
                <w:sz w:val="24"/>
                <w:szCs w:val="24"/>
              </w:rPr>
              <w:t>Pranešimo ID:</w:t>
            </w:r>
          </w:p>
          <w:p w14:paraId="77EE59D8" w14:textId="140D3CF6" w:rsidR="00E849A5" w:rsidRDefault="00E849A5" w:rsidP="00E849A5">
            <w:pPr>
              <w:rPr>
                <w:rFonts w:ascii="Times New Roman" w:hAnsi="Times New Roman" w:cs="Times New Roman"/>
                <w:sz w:val="24"/>
                <w:szCs w:val="24"/>
              </w:rPr>
            </w:pPr>
            <w:r w:rsidRPr="00E849A5">
              <w:rPr>
                <w:rFonts w:ascii="Times New Roman" w:hAnsi="Times New Roman" w:cs="Times New Roman"/>
              </w:rPr>
              <w:t>246733</w:t>
            </w:r>
          </w:p>
        </w:tc>
        <w:tc>
          <w:tcPr>
            <w:tcW w:w="5245" w:type="dxa"/>
          </w:tcPr>
          <w:p w14:paraId="0DF9AFDA" w14:textId="69CC3BE1" w:rsidR="00FE0DE2" w:rsidRPr="003F33C2" w:rsidRDefault="00FE0DE2" w:rsidP="00FE0DE2">
            <w:pPr>
              <w:autoSpaceDE w:val="0"/>
              <w:autoSpaceDN w:val="0"/>
              <w:adjustRightInd w:val="0"/>
              <w:jc w:val="both"/>
              <w:rPr>
                <w:rFonts w:ascii="Times New Roman" w:hAnsi="Times New Roman" w:cs="Times New Roman"/>
                <w:color w:val="000000"/>
                <w:sz w:val="24"/>
                <w:szCs w:val="24"/>
              </w:rPr>
            </w:pPr>
            <w:r>
              <w:rPr>
                <w:rFonts w:ascii="Times New Roman" w:eastAsia="Times New Roman" w:hAnsi="Times New Roman" w:cs="Times New Roman"/>
                <w:lang w:eastAsia="lt-LT"/>
              </w:rPr>
              <w:t>A</w:t>
            </w:r>
            <w:r w:rsidRPr="00856F29">
              <w:rPr>
                <w:rFonts w:ascii="Times New Roman" w:eastAsia="Times New Roman" w:hAnsi="Times New Roman" w:cs="Times New Roman"/>
                <w:lang w:eastAsia="lt-LT"/>
              </w:rPr>
              <w:t>r apmokėjimas - tik viena galutine sąskaita, pagal aktą, baigus mokymus visoms grupėms?</w:t>
            </w:r>
          </w:p>
        </w:tc>
        <w:tc>
          <w:tcPr>
            <w:tcW w:w="7512" w:type="dxa"/>
            <w:shd w:val="clear" w:color="auto" w:fill="D9E2F3" w:themeFill="accent5" w:themeFillTint="33"/>
          </w:tcPr>
          <w:p w14:paraId="3EDC05C1" w14:textId="6D4D83F9" w:rsidR="00FE0DE2" w:rsidRDefault="00FE0DE2" w:rsidP="00FE0DE2">
            <w:pPr>
              <w:jc w:val="both"/>
              <w:rPr>
                <w:rFonts w:ascii="Times New Roman" w:hAnsi="Times New Roman" w:cs="Times New Roman"/>
                <w:sz w:val="24"/>
                <w:szCs w:val="24"/>
              </w:rPr>
            </w:pPr>
            <w:r w:rsidRPr="00FE0DE2">
              <w:rPr>
                <w:rFonts w:ascii="Times New Roman" w:hAnsi="Times New Roman" w:cs="Times New Roman"/>
                <w:sz w:val="24"/>
                <w:szCs w:val="24"/>
              </w:rPr>
              <w:t>Perkančioji organizacija paaiškina, kad mokėjimas už I pirkimo dalį bus atliekamas ne vėliau kaip per 30 (trisdešimt) kalendorinių dienų nuo Paslaugų perdavimo–priėmimo akto pasirašymo ir sąskaitos faktūros gavimo dienos, t. y. apmokinus visus 20 dalyvių bei pateikus perdavimo–priėmimo aktą ir sąskaitą faktūrą. Tokia pati tvarka taikoma ir II pirkimo daliai.</w:t>
            </w:r>
          </w:p>
        </w:tc>
      </w:tr>
      <w:tr w:rsidR="00FE0DE2" w:rsidRPr="0094772B" w14:paraId="02BD135D" w14:textId="77777777" w:rsidTr="00113A90">
        <w:tc>
          <w:tcPr>
            <w:tcW w:w="1980" w:type="dxa"/>
          </w:tcPr>
          <w:p w14:paraId="61E5F243" w14:textId="77777777" w:rsidR="00FE0DE2" w:rsidRDefault="00FE0DE2" w:rsidP="00FE0DE2">
            <w:pPr>
              <w:rPr>
                <w:rFonts w:ascii="Times New Roman" w:hAnsi="Times New Roman" w:cs="Times New Roman"/>
                <w:sz w:val="24"/>
                <w:szCs w:val="24"/>
              </w:rPr>
            </w:pPr>
            <w:r>
              <w:rPr>
                <w:rFonts w:ascii="Times New Roman" w:hAnsi="Times New Roman" w:cs="Times New Roman"/>
                <w:sz w:val="24"/>
                <w:szCs w:val="24"/>
              </w:rPr>
              <w:t>2025-06-16</w:t>
            </w:r>
          </w:p>
          <w:p w14:paraId="4D8BDDC3" w14:textId="494D66FD" w:rsidR="00FE0DE2" w:rsidRPr="003F33C2" w:rsidRDefault="00D84213" w:rsidP="00FE0DE2">
            <w:pPr>
              <w:rPr>
                <w:rFonts w:ascii="Times New Roman" w:hAnsi="Times New Roman" w:cs="Times New Roman"/>
                <w:sz w:val="24"/>
                <w:szCs w:val="24"/>
              </w:rPr>
            </w:pPr>
            <w:r>
              <w:rPr>
                <w:rFonts w:ascii="Times New Roman" w:hAnsi="Times New Roman" w:cs="Times New Roman"/>
                <w:sz w:val="24"/>
                <w:szCs w:val="24"/>
              </w:rPr>
              <w:t xml:space="preserve">CVP IS </w:t>
            </w:r>
            <w:r w:rsidR="00FE0DE2" w:rsidRPr="00252498">
              <w:rPr>
                <w:rFonts w:ascii="Times New Roman" w:hAnsi="Times New Roman" w:cs="Times New Roman"/>
                <w:sz w:val="24"/>
                <w:szCs w:val="24"/>
              </w:rPr>
              <w:t xml:space="preserve">pranešimo </w:t>
            </w:r>
            <w:r w:rsidR="00FE0DE2">
              <w:rPr>
                <w:rFonts w:ascii="Times New Roman" w:hAnsi="Times New Roman" w:cs="Times New Roman"/>
                <w:sz w:val="24"/>
                <w:szCs w:val="24"/>
              </w:rPr>
              <w:t>ID</w:t>
            </w:r>
            <w:r w:rsidR="00FE0DE2" w:rsidRPr="00252498">
              <w:rPr>
                <w:rFonts w:ascii="Times New Roman" w:hAnsi="Times New Roman" w:cs="Times New Roman"/>
                <w:sz w:val="24"/>
                <w:szCs w:val="24"/>
              </w:rPr>
              <w:t xml:space="preserve">. </w:t>
            </w:r>
          </w:p>
          <w:p w14:paraId="24723DA8" w14:textId="77777777" w:rsidR="00FE0DE2" w:rsidRDefault="00FE0DE2" w:rsidP="00FE0DE2">
            <w:pPr>
              <w:rPr>
                <w:rFonts w:ascii="Times New Roman" w:hAnsi="Times New Roman" w:cs="Times New Roman"/>
                <w:sz w:val="24"/>
                <w:szCs w:val="24"/>
              </w:rPr>
            </w:pPr>
            <w:r w:rsidRPr="003F33C2">
              <w:rPr>
                <w:rFonts w:ascii="Times New Roman" w:hAnsi="Times New Roman" w:cs="Times New Roman"/>
                <w:sz w:val="24"/>
                <w:szCs w:val="24"/>
              </w:rPr>
              <w:t>242797</w:t>
            </w:r>
          </w:p>
          <w:p w14:paraId="55741A1B" w14:textId="77777777" w:rsidR="00113A90" w:rsidRDefault="00E849A5" w:rsidP="00E849A5">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4DB4120C" w14:textId="251C9B07" w:rsidR="00E849A5" w:rsidRDefault="00E849A5" w:rsidP="00E849A5">
            <w:pPr>
              <w:rPr>
                <w:rFonts w:ascii="Times New Roman" w:hAnsi="Times New Roman" w:cs="Times New Roman"/>
                <w:sz w:val="24"/>
                <w:szCs w:val="24"/>
              </w:rPr>
            </w:pPr>
            <w:r>
              <w:rPr>
                <w:rFonts w:ascii="Times New Roman" w:hAnsi="Times New Roman" w:cs="Times New Roman"/>
                <w:sz w:val="24"/>
                <w:szCs w:val="24"/>
              </w:rPr>
              <w:t>2025-06-18</w:t>
            </w:r>
          </w:p>
          <w:p w14:paraId="10254329" w14:textId="77777777" w:rsidR="00E849A5" w:rsidRDefault="00E849A5" w:rsidP="00E849A5">
            <w:pPr>
              <w:rPr>
                <w:rFonts w:ascii="Times New Roman" w:hAnsi="Times New Roman" w:cs="Times New Roman"/>
                <w:sz w:val="24"/>
                <w:szCs w:val="24"/>
              </w:rPr>
            </w:pPr>
            <w:r>
              <w:rPr>
                <w:rFonts w:ascii="Times New Roman" w:hAnsi="Times New Roman" w:cs="Times New Roman"/>
                <w:sz w:val="24"/>
                <w:szCs w:val="24"/>
              </w:rPr>
              <w:t>Pranešimo ID:</w:t>
            </w:r>
          </w:p>
          <w:p w14:paraId="09C7717D" w14:textId="4D6A5E70" w:rsidR="00E849A5" w:rsidRPr="00E849A5" w:rsidRDefault="00E849A5" w:rsidP="00E849A5">
            <w:pPr>
              <w:rPr>
                <w:rFonts w:ascii="Times New Roman" w:hAnsi="Times New Roman" w:cs="Times New Roman"/>
                <w:sz w:val="24"/>
                <w:szCs w:val="24"/>
              </w:rPr>
            </w:pPr>
            <w:r w:rsidRPr="00E849A5">
              <w:rPr>
                <w:rFonts w:ascii="Times New Roman" w:hAnsi="Times New Roman" w:cs="Times New Roman"/>
              </w:rPr>
              <w:t>246733</w:t>
            </w:r>
          </w:p>
        </w:tc>
        <w:tc>
          <w:tcPr>
            <w:tcW w:w="5245" w:type="dxa"/>
          </w:tcPr>
          <w:p w14:paraId="43596E40" w14:textId="77777777" w:rsidR="00FE0DE2"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Mokymų I daliai numatyta 260 ak.</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 xml:space="preserve">val., II - 72 </w:t>
            </w:r>
            <w:r>
              <w:rPr>
                <w:rFonts w:ascii="Times New Roman" w:hAnsi="Times New Roman" w:cs="Times New Roman"/>
                <w:color w:val="000000"/>
                <w:sz w:val="24"/>
                <w:szCs w:val="24"/>
              </w:rPr>
              <w:t xml:space="preserve">ak. val. </w:t>
            </w:r>
            <w:r w:rsidRPr="003F33C2">
              <w:rPr>
                <w:rFonts w:ascii="Times New Roman" w:hAnsi="Times New Roman" w:cs="Times New Roman"/>
                <w:color w:val="000000"/>
                <w:sz w:val="24"/>
                <w:szCs w:val="24"/>
              </w:rPr>
              <w:t>Daly</w:t>
            </w:r>
            <w:r>
              <w:rPr>
                <w:rFonts w:ascii="Times New Roman" w:hAnsi="Times New Roman" w:cs="Times New Roman"/>
                <w:color w:val="000000"/>
                <w:sz w:val="24"/>
                <w:szCs w:val="24"/>
              </w:rPr>
              <w:t xml:space="preserve">viai bus suskirstyti į grupes. </w:t>
            </w:r>
          </w:p>
          <w:p w14:paraId="58E75CAC"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 xml:space="preserve">Klausimas: kiek truks vienos grupės apmokymas? - </w:t>
            </w:r>
            <w:proofErr w:type="spellStart"/>
            <w:r w:rsidRPr="003F33C2">
              <w:rPr>
                <w:rFonts w:ascii="Times New Roman" w:hAnsi="Times New Roman" w:cs="Times New Roman"/>
                <w:color w:val="000000"/>
                <w:sz w:val="24"/>
                <w:szCs w:val="24"/>
              </w:rPr>
              <w:t>T.y</w:t>
            </w:r>
            <w:proofErr w:type="spellEnd"/>
            <w:r w:rsidRPr="003F33C2">
              <w:rPr>
                <w:rFonts w:ascii="Times New Roman" w:hAnsi="Times New Roman" w:cs="Times New Roman"/>
                <w:color w:val="000000"/>
                <w:sz w:val="24"/>
                <w:szCs w:val="24"/>
              </w:rPr>
              <w:t>. kokiai akad.</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val. apimčiai turės būti suderinta 1 grupės mokymų programa/turinys/apimtis.</w:t>
            </w:r>
          </w:p>
        </w:tc>
        <w:tc>
          <w:tcPr>
            <w:tcW w:w="7512" w:type="dxa"/>
            <w:shd w:val="clear" w:color="auto" w:fill="D9E2F3" w:themeFill="accent5" w:themeFillTint="33"/>
          </w:tcPr>
          <w:p w14:paraId="3EDB2101" w14:textId="77777777"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 xml:space="preserve">Perkančioji organizacija paaiškina, kad mokymų programa </w:t>
            </w:r>
            <w:r w:rsidRPr="00351993">
              <w:rPr>
                <w:rFonts w:ascii="Times New Roman" w:hAnsi="Times New Roman" w:cs="Times New Roman"/>
                <w:sz w:val="24"/>
                <w:szCs w:val="24"/>
              </w:rPr>
              <w:t xml:space="preserve">(turinys, apimtis) </w:t>
            </w:r>
            <w:r>
              <w:rPr>
                <w:rFonts w:ascii="Times New Roman" w:hAnsi="Times New Roman" w:cs="Times New Roman"/>
                <w:sz w:val="24"/>
                <w:szCs w:val="24"/>
              </w:rPr>
              <w:t xml:space="preserve"> I-ai pirkimo daliai turi būti sudaroma 260 ak. val., </w:t>
            </w:r>
            <w:r w:rsidRPr="00F70DBC">
              <w:rPr>
                <w:rFonts w:ascii="Times New Roman" w:hAnsi="Times New Roman" w:cs="Times New Roman"/>
                <w:sz w:val="24"/>
                <w:szCs w:val="24"/>
              </w:rPr>
              <w:t xml:space="preserve">mokymų programa (turinys, apimtis)  </w:t>
            </w:r>
            <w:r>
              <w:rPr>
                <w:rFonts w:ascii="Times New Roman" w:hAnsi="Times New Roman" w:cs="Times New Roman"/>
                <w:sz w:val="24"/>
                <w:szCs w:val="24"/>
              </w:rPr>
              <w:t>I</w:t>
            </w:r>
            <w:r w:rsidRPr="00F70DBC">
              <w:rPr>
                <w:rFonts w:ascii="Times New Roman" w:hAnsi="Times New Roman" w:cs="Times New Roman"/>
                <w:sz w:val="24"/>
                <w:szCs w:val="24"/>
              </w:rPr>
              <w:t xml:space="preserve">I-ai pirkimo daliai turi būti sudaroma </w:t>
            </w:r>
            <w:r>
              <w:rPr>
                <w:rFonts w:ascii="Times New Roman" w:hAnsi="Times New Roman" w:cs="Times New Roman"/>
                <w:sz w:val="24"/>
                <w:szCs w:val="24"/>
              </w:rPr>
              <w:t>72</w:t>
            </w:r>
            <w:r w:rsidRPr="00F70DBC">
              <w:rPr>
                <w:rFonts w:ascii="Times New Roman" w:hAnsi="Times New Roman" w:cs="Times New Roman"/>
                <w:sz w:val="24"/>
                <w:szCs w:val="24"/>
              </w:rPr>
              <w:t xml:space="preserve"> ak. val.</w:t>
            </w:r>
          </w:p>
          <w:p w14:paraId="778DFA21" w14:textId="0D219420"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Atkreipiamas dėmesys, kad Specialiųjų pirkimų sąlygų 2 priedo „Techninė specifikacija“ 1-oje lentelėje nurodyta, kad</w:t>
            </w:r>
            <w:r w:rsidRPr="00351993">
              <w:rPr>
                <w:rFonts w:ascii="Times New Roman" w:hAnsi="Times New Roman" w:cs="Times New Roman"/>
                <w:sz w:val="24"/>
                <w:szCs w:val="24"/>
              </w:rPr>
              <w:t xml:space="preserve"> kiekvienas mokymų dalyvis</w:t>
            </w:r>
            <w:r>
              <w:rPr>
                <w:rFonts w:ascii="Times New Roman" w:hAnsi="Times New Roman" w:cs="Times New Roman"/>
                <w:sz w:val="24"/>
                <w:szCs w:val="24"/>
              </w:rPr>
              <w:t xml:space="preserve"> </w:t>
            </w:r>
            <w:r w:rsidRPr="00351993">
              <w:rPr>
                <w:rFonts w:ascii="Times New Roman" w:hAnsi="Times New Roman" w:cs="Times New Roman"/>
                <w:sz w:val="24"/>
                <w:szCs w:val="24"/>
              </w:rPr>
              <w:t>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mokymų dalį</w:t>
            </w:r>
            <w:r>
              <w:rPr>
                <w:rFonts w:ascii="Times New Roman" w:hAnsi="Times New Roman" w:cs="Times New Roman"/>
                <w:sz w:val="24"/>
                <w:szCs w:val="24"/>
              </w:rPr>
              <w:t xml:space="preserve"> (20 dalyvių)</w:t>
            </w:r>
            <w:r w:rsidRPr="00351993">
              <w:rPr>
                <w:rFonts w:ascii="Times New Roman" w:hAnsi="Times New Roman" w:cs="Times New Roman"/>
                <w:sz w:val="24"/>
                <w:szCs w:val="24"/>
              </w:rPr>
              <w:t xml:space="preserve">  išklausytų 260 akad. val., pagal II-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w:t>
            </w:r>
            <w:r w:rsidRPr="00F70DBC">
              <w:rPr>
                <w:rFonts w:ascii="Times New Roman" w:hAnsi="Times New Roman" w:cs="Times New Roman"/>
                <w:sz w:val="24"/>
                <w:szCs w:val="24"/>
              </w:rPr>
              <w:t>mokymų dalį</w:t>
            </w:r>
            <w:r>
              <w:rPr>
                <w:rFonts w:ascii="Times New Roman" w:hAnsi="Times New Roman" w:cs="Times New Roman"/>
                <w:sz w:val="24"/>
                <w:szCs w:val="24"/>
              </w:rPr>
              <w:t xml:space="preserve"> (20 dalyvių)</w:t>
            </w:r>
            <w:r w:rsidRPr="00F70DBC">
              <w:rPr>
                <w:rFonts w:ascii="Times New Roman" w:hAnsi="Times New Roman" w:cs="Times New Roman"/>
                <w:sz w:val="24"/>
                <w:szCs w:val="24"/>
              </w:rPr>
              <w:t xml:space="preserve"> išklausytų </w:t>
            </w:r>
            <w:r w:rsidRPr="00351993">
              <w:rPr>
                <w:rFonts w:ascii="Times New Roman" w:hAnsi="Times New Roman" w:cs="Times New Roman"/>
                <w:sz w:val="24"/>
                <w:szCs w:val="24"/>
              </w:rPr>
              <w:t>-72 akad</w:t>
            </w:r>
            <w:r>
              <w:rPr>
                <w:rFonts w:ascii="Times New Roman" w:hAnsi="Times New Roman" w:cs="Times New Roman"/>
                <w:sz w:val="24"/>
                <w:szCs w:val="24"/>
              </w:rPr>
              <w:t xml:space="preserve">. val. Taip pat </w:t>
            </w:r>
            <w:r w:rsidRPr="00F70DBC">
              <w:rPr>
                <w:rFonts w:ascii="Times New Roman" w:hAnsi="Times New Roman" w:cs="Times New Roman"/>
                <w:sz w:val="24"/>
                <w:szCs w:val="24"/>
              </w:rPr>
              <w:t>Specialiųjų pirkimų sąlygų 2 priedo „Techninė specifikacija“</w:t>
            </w:r>
            <w:r>
              <w:rPr>
                <w:rFonts w:ascii="Times New Roman" w:hAnsi="Times New Roman" w:cs="Times New Roman"/>
                <w:sz w:val="24"/>
                <w:szCs w:val="24"/>
              </w:rPr>
              <w:t xml:space="preserve"> 1.5. ir 2.2 punktuose nurodyta, kad</w:t>
            </w:r>
            <w:r>
              <w:t xml:space="preserve"> </w:t>
            </w:r>
            <w:r>
              <w:rPr>
                <w:rFonts w:ascii="Times New Roman" w:hAnsi="Times New Roman" w:cs="Times New Roman"/>
                <w:sz w:val="24"/>
                <w:szCs w:val="24"/>
              </w:rPr>
              <w:t>v</w:t>
            </w:r>
            <w:r w:rsidRPr="00F70DBC">
              <w:rPr>
                <w:rFonts w:ascii="Times New Roman" w:hAnsi="Times New Roman" w:cs="Times New Roman"/>
                <w:sz w:val="24"/>
                <w:szCs w:val="24"/>
              </w:rPr>
              <w:t>ienu metu mokymuose galėtų dalyvauti 4-7 dalyviai</w:t>
            </w:r>
            <w:r>
              <w:rPr>
                <w:rFonts w:ascii="Times New Roman" w:hAnsi="Times New Roman" w:cs="Times New Roman"/>
                <w:sz w:val="24"/>
                <w:szCs w:val="24"/>
              </w:rPr>
              <w:t xml:space="preserve">, </w:t>
            </w:r>
            <w:r w:rsidRPr="00F70DBC">
              <w:rPr>
                <w:rFonts w:ascii="Times New Roman" w:hAnsi="Times New Roman" w:cs="Times New Roman"/>
                <w:sz w:val="24"/>
                <w:szCs w:val="24"/>
              </w:rPr>
              <w:t>mokymai turi užsibaigti iki 2026 m. balandžio 20 d.</w:t>
            </w:r>
          </w:p>
          <w:p w14:paraId="1CC1AADE" w14:textId="0930A038"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Pabrėžtina, kad pirkimo dalyviai teikdami pasiūlymus turi įsivertinti tai, kad vienos grupės</w:t>
            </w:r>
            <w:r w:rsidR="0034153C">
              <w:rPr>
                <w:rFonts w:ascii="Times New Roman" w:hAnsi="Times New Roman" w:cs="Times New Roman"/>
                <w:sz w:val="24"/>
                <w:szCs w:val="24"/>
              </w:rPr>
              <w:t xml:space="preserve"> mokymų</w:t>
            </w:r>
            <w:r>
              <w:rPr>
                <w:rFonts w:ascii="Times New Roman" w:hAnsi="Times New Roman" w:cs="Times New Roman"/>
                <w:sz w:val="24"/>
                <w:szCs w:val="24"/>
              </w:rPr>
              <w:t xml:space="preserve"> metu 4-7 </w:t>
            </w: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 xml:space="preserve">. turės pravesti 260 akad. ir (ar) 72 akad. val. ir kitas likusias grupes po </w:t>
            </w:r>
            <w:r w:rsidRPr="00242554">
              <w:rPr>
                <w:rFonts w:ascii="Times New Roman" w:hAnsi="Times New Roman" w:cs="Times New Roman"/>
                <w:sz w:val="24"/>
                <w:szCs w:val="24"/>
              </w:rPr>
              <w:t>260 akad. ir (ar) 72 akad. val.</w:t>
            </w:r>
          </w:p>
          <w:p w14:paraId="0A052730" w14:textId="1A25C587" w:rsidR="00FE0DE2" w:rsidRPr="00A7032D" w:rsidRDefault="00FE0DE2" w:rsidP="00FE0DE2">
            <w:pPr>
              <w:jc w:val="both"/>
              <w:rPr>
                <w:rFonts w:ascii="Times New Roman" w:hAnsi="Times New Roman" w:cs="Times New Roman"/>
                <w:sz w:val="24"/>
                <w:szCs w:val="24"/>
              </w:rPr>
            </w:pPr>
          </w:p>
        </w:tc>
      </w:tr>
      <w:tr w:rsidR="00FE0DE2" w:rsidRPr="0094772B" w14:paraId="39F08AC5" w14:textId="77777777" w:rsidTr="00113A90">
        <w:tc>
          <w:tcPr>
            <w:tcW w:w="1980" w:type="dxa"/>
          </w:tcPr>
          <w:p w14:paraId="15911314" w14:textId="77777777" w:rsidR="00D84213"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202</w:t>
            </w:r>
            <w:r>
              <w:rPr>
                <w:rFonts w:ascii="Times New Roman" w:hAnsi="Times New Roman" w:cs="Times New Roman"/>
                <w:sz w:val="24"/>
                <w:szCs w:val="24"/>
              </w:rPr>
              <w:t>5</w:t>
            </w:r>
            <w:r w:rsidRPr="00252498">
              <w:rPr>
                <w:rFonts w:ascii="Times New Roman" w:hAnsi="Times New Roman" w:cs="Times New Roman"/>
                <w:sz w:val="24"/>
                <w:szCs w:val="24"/>
              </w:rPr>
              <w:t>-</w:t>
            </w:r>
            <w:r>
              <w:rPr>
                <w:rFonts w:ascii="Times New Roman" w:hAnsi="Times New Roman" w:cs="Times New Roman"/>
                <w:sz w:val="24"/>
                <w:szCs w:val="24"/>
              </w:rPr>
              <w:t xml:space="preserve">06-13 </w:t>
            </w:r>
          </w:p>
          <w:p w14:paraId="20307DD5" w14:textId="6F0107B1" w:rsidR="00FE0DE2" w:rsidRDefault="00D84213" w:rsidP="00FE0DE2">
            <w:pPr>
              <w:rPr>
                <w:rFonts w:ascii="Times New Roman" w:hAnsi="Times New Roman" w:cs="Times New Roman"/>
                <w:sz w:val="24"/>
                <w:szCs w:val="24"/>
              </w:rPr>
            </w:pPr>
            <w:r>
              <w:rPr>
                <w:rFonts w:ascii="Times New Roman" w:hAnsi="Times New Roman" w:cs="Times New Roman"/>
                <w:sz w:val="24"/>
                <w:szCs w:val="24"/>
              </w:rPr>
              <w:t xml:space="preserve">CVP IS </w:t>
            </w:r>
            <w:r w:rsidR="00FE0DE2" w:rsidRPr="00252498">
              <w:rPr>
                <w:rFonts w:ascii="Times New Roman" w:hAnsi="Times New Roman" w:cs="Times New Roman"/>
                <w:sz w:val="24"/>
                <w:szCs w:val="24"/>
              </w:rPr>
              <w:t xml:space="preserve">pranešimo </w:t>
            </w:r>
            <w:r w:rsidR="00FE0DE2">
              <w:rPr>
                <w:rFonts w:ascii="Times New Roman" w:hAnsi="Times New Roman" w:cs="Times New Roman"/>
                <w:sz w:val="24"/>
                <w:szCs w:val="24"/>
              </w:rPr>
              <w:t>ID</w:t>
            </w:r>
            <w:r w:rsidR="00FE0DE2" w:rsidRPr="00252498">
              <w:rPr>
                <w:rFonts w:ascii="Times New Roman" w:hAnsi="Times New Roman" w:cs="Times New Roman"/>
                <w:sz w:val="24"/>
                <w:szCs w:val="24"/>
              </w:rPr>
              <w:t xml:space="preserve">. </w:t>
            </w:r>
            <w:r w:rsidR="00FE0DE2" w:rsidRPr="00126806">
              <w:rPr>
                <w:rFonts w:ascii="Times New Roman" w:hAnsi="Times New Roman" w:cs="Times New Roman"/>
                <w:sz w:val="24"/>
                <w:szCs w:val="24"/>
              </w:rPr>
              <w:t>241547</w:t>
            </w:r>
          </w:p>
          <w:p w14:paraId="0B416B12" w14:textId="77777777" w:rsidR="00113A90" w:rsidRDefault="00E849A5" w:rsidP="00FE0DE2">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5D2DAB9F" w14:textId="1AB77648" w:rsidR="00E849A5" w:rsidRDefault="00E849A5" w:rsidP="00FE0DE2">
            <w:pPr>
              <w:rPr>
                <w:rFonts w:ascii="Times New Roman" w:hAnsi="Times New Roman" w:cs="Times New Roman"/>
                <w:sz w:val="24"/>
                <w:szCs w:val="24"/>
              </w:rPr>
            </w:pPr>
            <w:r>
              <w:rPr>
                <w:rFonts w:ascii="Times New Roman" w:hAnsi="Times New Roman" w:cs="Times New Roman"/>
                <w:sz w:val="24"/>
                <w:szCs w:val="24"/>
              </w:rPr>
              <w:t>2025-06-16</w:t>
            </w:r>
          </w:p>
          <w:p w14:paraId="695C3A48" w14:textId="77777777" w:rsidR="00E849A5" w:rsidRDefault="00E849A5" w:rsidP="00FE0DE2">
            <w:pPr>
              <w:rPr>
                <w:rFonts w:ascii="Times New Roman" w:hAnsi="Times New Roman" w:cs="Times New Roman"/>
                <w:sz w:val="24"/>
                <w:szCs w:val="24"/>
              </w:rPr>
            </w:pPr>
            <w:r>
              <w:rPr>
                <w:rFonts w:ascii="Times New Roman" w:hAnsi="Times New Roman" w:cs="Times New Roman"/>
                <w:sz w:val="24"/>
                <w:szCs w:val="24"/>
              </w:rPr>
              <w:t>Pranešimo ID:</w:t>
            </w:r>
          </w:p>
          <w:p w14:paraId="2A9C8FBB" w14:textId="5960CD91" w:rsidR="00E849A5" w:rsidRPr="00E849A5" w:rsidRDefault="00E849A5" w:rsidP="00E849A5">
            <w:pPr>
              <w:rPr>
                <w:rFonts w:ascii="Times New Roman" w:eastAsia="Times New Roman" w:hAnsi="Times New Roman" w:cs="Times New Roman"/>
                <w:sz w:val="24"/>
                <w:szCs w:val="24"/>
                <w:lang w:eastAsia="lt-LT"/>
              </w:rPr>
            </w:pPr>
            <w:r w:rsidRPr="00E849A5">
              <w:rPr>
                <w:rFonts w:ascii="Times New Roman" w:eastAsia="Times New Roman" w:hAnsi="Times New Roman" w:cs="Times New Roman"/>
                <w:sz w:val="24"/>
                <w:szCs w:val="24"/>
                <w:lang w:eastAsia="lt-LT"/>
              </w:rPr>
              <w:t>242713</w:t>
            </w:r>
          </w:p>
        </w:tc>
        <w:tc>
          <w:tcPr>
            <w:tcW w:w="5245" w:type="dxa"/>
          </w:tcPr>
          <w:p w14:paraId="5342D493"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126806">
              <w:rPr>
                <w:rFonts w:ascii="Times New Roman" w:hAnsi="Times New Roman" w:cs="Times New Roman"/>
                <w:color w:val="000000"/>
                <w:sz w:val="24"/>
                <w:szCs w:val="24"/>
              </w:rPr>
              <w:t>TS nurodote 2.4. Mokymų grafikas sudaromas tik darbo dienomis ir darbo valandomis, ne mažiau kaip po 8 akad. val. (I dalies) ir po 4 akad. val. (II dalies) kiekvieną dieną.</w:t>
            </w:r>
          </w:p>
          <w:p w14:paraId="45E1DB80" w14:textId="77777777" w:rsidR="00FE0DE2" w:rsidRPr="00783531" w:rsidRDefault="00FE0DE2" w:rsidP="00FE0DE2">
            <w:pPr>
              <w:jc w:val="both"/>
              <w:rPr>
                <w:rFonts w:ascii="Times New Roman" w:hAnsi="Times New Roman" w:cs="Times New Roman"/>
              </w:rPr>
            </w:pPr>
            <w:r w:rsidRPr="00126806">
              <w:rPr>
                <w:rFonts w:ascii="Times New Roman" w:hAnsi="Times New Roman" w:cs="Times New Roman"/>
                <w:color w:val="000000"/>
                <w:sz w:val="24"/>
                <w:szCs w:val="24"/>
              </w:rPr>
              <w:t>Ar tai reiškia, kad kiekviena iš mokymų dalių turi vykti be pertraukų, visomis darbo dienomis, iki kol mokoma grupė baigs 260 ak. val. arba 72 ak.</w:t>
            </w:r>
            <w:r>
              <w:rPr>
                <w:rFonts w:ascii="Times New Roman" w:hAnsi="Times New Roman" w:cs="Times New Roman"/>
                <w:color w:val="000000"/>
                <w:sz w:val="24"/>
                <w:szCs w:val="24"/>
              </w:rPr>
              <w:t xml:space="preserve"> </w:t>
            </w:r>
            <w:r w:rsidRPr="00126806">
              <w:rPr>
                <w:rFonts w:ascii="Times New Roman" w:hAnsi="Times New Roman" w:cs="Times New Roman"/>
                <w:color w:val="000000"/>
                <w:sz w:val="24"/>
                <w:szCs w:val="24"/>
              </w:rPr>
              <w:t>val. mokymus?</w:t>
            </w:r>
          </w:p>
        </w:tc>
        <w:tc>
          <w:tcPr>
            <w:tcW w:w="7512" w:type="dxa"/>
            <w:shd w:val="clear" w:color="auto" w:fill="D9E2F3" w:themeFill="accent5" w:themeFillTint="33"/>
          </w:tcPr>
          <w:p w14:paraId="04AE9E03" w14:textId="77777777" w:rsidR="00FE0DE2" w:rsidRPr="00A7032D" w:rsidRDefault="00FE0DE2" w:rsidP="00FE0DE2">
            <w:pPr>
              <w:jc w:val="both"/>
              <w:rPr>
                <w:rFonts w:ascii="Times New Roman" w:hAnsi="Times New Roman" w:cs="Times New Roman"/>
                <w:sz w:val="24"/>
                <w:szCs w:val="24"/>
              </w:rPr>
            </w:pPr>
            <w:r w:rsidRPr="00A7032D">
              <w:rPr>
                <w:rFonts w:ascii="Times New Roman" w:hAnsi="Times New Roman" w:cs="Times New Roman"/>
                <w:sz w:val="24"/>
                <w:szCs w:val="24"/>
              </w:rPr>
              <w:t xml:space="preserve">Perkančioji organizacija paaiškina, kad vienos mokymo grupės mokymai gali būti organizuojami su pertraukomis, tačiau mokymų grafikas turi būti sudaromas taip, kad kiekvieną dieną dalyvautų viena iš grupių, visoms darbo dienomis kol </w:t>
            </w:r>
            <w:r w:rsidRPr="00A7032D">
              <w:rPr>
                <w:rFonts w:ascii="Times New Roman" w:hAnsi="Times New Roman" w:cs="Times New Roman"/>
                <w:b/>
                <w:bCs/>
                <w:sz w:val="24"/>
                <w:szCs w:val="24"/>
              </w:rPr>
              <w:t>visi</w:t>
            </w:r>
            <w:r w:rsidRPr="00A7032D">
              <w:rPr>
                <w:rFonts w:ascii="Times New Roman" w:hAnsi="Times New Roman" w:cs="Times New Roman"/>
                <w:sz w:val="24"/>
                <w:szCs w:val="24"/>
              </w:rPr>
              <w:t xml:space="preserve"> </w:t>
            </w:r>
            <w:r w:rsidRPr="00A7032D">
              <w:rPr>
                <w:rFonts w:ascii="Times New Roman" w:hAnsi="Times New Roman" w:cs="Times New Roman"/>
                <w:b/>
                <w:bCs/>
                <w:sz w:val="24"/>
                <w:szCs w:val="24"/>
              </w:rPr>
              <w:t>dalyviai</w:t>
            </w:r>
            <w:r w:rsidRPr="00A7032D">
              <w:rPr>
                <w:rFonts w:ascii="Times New Roman" w:hAnsi="Times New Roman" w:cs="Times New Roman"/>
                <w:sz w:val="24"/>
                <w:szCs w:val="24"/>
              </w:rPr>
              <w:t xml:space="preserve"> baigs po 260 ak. val. arba </w:t>
            </w:r>
            <w:r w:rsidRPr="00A7032D">
              <w:rPr>
                <w:rFonts w:ascii="Times New Roman" w:hAnsi="Times New Roman" w:cs="Times New Roman"/>
                <w:iCs/>
                <w:sz w:val="24"/>
                <w:szCs w:val="24"/>
              </w:rPr>
              <w:t>72 ak.</w:t>
            </w:r>
            <w:r>
              <w:rPr>
                <w:rFonts w:ascii="Times New Roman" w:hAnsi="Times New Roman" w:cs="Times New Roman"/>
                <w:iCs/>
                <w:sz w:val="24"/>
                <w:szCs w:val="24"/>
              </w:rPr>
              <w:t xml:space="preserve"> </w:t>
            </w:r>
            <w:r w:rsidRPr="00A7032D">
              <w:rPr>
                <w:rFonts w:ascii="Times New Roman" w:hAnsi="Times New Roman" w:cs="Times New Roman"/>
                <w:iCs/>
                <w:sz w:val="24"/>
                <w:szCs w:val="24"/>
              </w:rPr>
              <w:t>val.</w:t>
            </w:r>
          </w:p>
        </w:tc>
      </w:tr>
    </w:tbl>
    <w:p w14:paraId="5C086B73" w14:textId="77777777" w:rsidR="00126806" w:rsidRPr="0094772B" w:rsidRDefault="00126806" w:rsidP="00126806">
      <w:pPr>
        <w:spacing w:after="0"/>
        <w:rPr>
          <w:rFonts w:ascii="Times New Roman" w:hAnsi="Times New Roman" w:cs="Times New Roman"/>
          <w:sz w:val="20"/>
          <w:szCs w:val="20"/>
        </w:rPr>
      </w:pPr>
    </w:p>
    <w:p w14:paraId="4A0F0A58" w14:textId="77777777" w:rsidR="00DD682E" w:rsidRDefault="00DD682E"/>
    <w:sectPr w:rsidR="00DD682E" w:rsidSect="003E69B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C9703"/>
    <w:multiLevelType w:val="hybridMultilevel"/>
    <w:tmpl w:val="B0B250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1A5CC9"/>
    <w:multiLevelType w:val="hybridMultilevel"/>
    <w:tmpl w:val="8B20F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80D028"/>
    <w:multiLevelType w:val="hybridMultilevel"/>
    <w:tmpl w:val="F726E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D"/>
    <w:rsid w:val="00011BBA"/>
    <w:rsid w:val="00014050"/>
    <w:rsid w:val="00085592"/>
    <w:rsid w:val="00113A90"/>
    <w:rsid w:val="00126806"/>
    <w:rsid w:val="00132494"/>
    <w:rsid w:val="0018010D"/>
    <w:rsid w:val="001F1F31"/>
    <w:rsid w:val="00211BC7"/>
    <w:rsid w:val="00232448"/>
    <w:rsid w:val="00237D41"/>
    <w:rsid w:val="00242554"/>
    <w:rsid w:val="0025699F"/>
    <w:rsid w:val="00265E83"/>
    <w:rsid w:val="002F6103"/>
    <w:rsid w:val="0034153C"/>
    <w:rsid w:val="00351993"/>
    <w:rsid w:val="0037284E"/>
    <w:rsid w:val="003A71C5"/>
    <w:rsid w:val="003C27A7"/>
    <w:rsid w:val="003F33C2"/>
    <w:rsid w:val="00462144"/>
    <w:rsid w:val="00463AAE"/>
    <w:rsid w:val="00483A3A"/>
    <w:rsid w:val="004F29C5"/>
    <w:rsid w:val="00530628"/>
    <w:rsid w:val="0055319E"/>
    <w:rsid w:val="00553EA8"/>
    <w:rsid w:val="005D4CD8"/>
    <w:rsid w:val="005E4BBF"/>
    <w:rsid w:val="00640442"/>
    <w:rsid w:val="00642499"/>
    <w:rsid w:val="0079740C"/>
    <w:rsid w:val="007A0F46"/>
    <w:rsid w:val="008638E4"/>
    <w:rsid w:val="009A58D2"/>
    <w:rsid w:val="00A7032D"/>
    <w:rsid w:val="00A82704"/>
    <w:rsid w:val="00AB6E1C"/>
    <w:rsid w:val="00AC6566"/>
    <w:rsid w:val="00B77740"/>
    <w:rsid w:val="00B85A81"/>
    <w:rsid w:val="00B941F1"/>
    <w:rsid w:val="00BC3168"/>
    <w:rsid w:val="00BF5F29"/>
    <w:rsid w:val="00BF6DF8"/>
    <w:rsid w:val="00C32269"/>
    <w:rsid w:val="00C41804"/>
    <w:rsid w:val="00C439F6"/>
    <w:rsid w:val="00C63C95"/>
    <w:rsid w:val="00C644AA"/>
    <w:rsid w:val="00D84213"/>
    <w:rsid w:val="00D90BCA"/>
    <w:rsid w:val="00D94E0D"/>
    <w:rsid w:val="00DA6F24"/>
    <w:rsid w:val="00DD682E"/>
    <w:rsid w:val="00E071C9"/>
    <w:rsid w:val="00E5205C"/>
    <w:rsid w:val="00E71170"/>
    <w:rsid w:val="00E849A5"/>
    <w:rsid w:val="00E9493F"/>
    <w:rsid w:val="00E979A2"/>
    <w:rsid w:val="00F70DBC"/>
    <w:rsid w:val="00FA09BB"/>
    <w:rsid w:val="00FE0DE2"/>
    <w:rsid w:val="00FF3D6D"/>
    <w:rsid w:val="00FF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D592"/>
  <w15:chartTrackingRefBased/>
  <w15:docId w15:val="{1859EE12-3168-45FD-A78A-27482D51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06"/>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12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79A2"/>
    <w:rPr>
      <w:sz w:val="16"/>
      <w:szCs w:val="16"/>
    </w:rPr>
  </w:style>
  <w:style w:type="paragraph" w:styleId="CommentText">
    <w:name w:val="annotation text"/>
    <w:basedOn w:val="Normal"/>
    <w:link w:val="CommentTextChar"/>
    <w:uiPriority w:val="99"/>
    <w:semiHidden/>
    <w:unhideWhenUsed/>
    <w:rsid w:val="00E979A2"/>
    <w:pPr>
      <w:spacing w:line="240" w:lineRule="auto"/>
    </w:pPr>
    <w:rPr>
      <w:sz w:val="20"/>
      <w:szCs w:val="20"/>
    </w:rPr>
  </w:style>
  <w:style w:type="character" w:customStyle="1" w:styleId="CommentTextChar">
    <w:name w:val="Comment Text Char"/>
    <w:basedOn w:val="DefaultParagraphFont"/>
    <w:link w:val="CommentText"/>
    <w:uiPriority w:val="99"/>
    <w:semiHidden/>
    <w:rsid w:val="00E979A2"/>
    <w:rPr>
      <w:sz w:val="20"/>
      <w:szCs w:val="20"/>
    </w:rPr>
  </w:style>
  <w:style w:type="paragraph" w:styleId="CommentSubject">
    <w:name w:val="annotation subject"/>
    <w:basedOn w:val="CommentText"/>
    <w:next w:val="CommentText"/>
    <w:link w:val="CommentSubjectChar"/>
    <w:uiPriority w:val="99"/>
    <w:semiHidden/>
    <w:unhideWhenUsed/>
    <w:rsid w:val="00E979A2"/>
    <w:rPr>
      <w:b/>
      <w:bCs/>
    </w:rPr>
  </w:style>
  <w:style w:type="character" w:customStyle="1" w:styleId="CommentSubjectChar">
    <w:name w:val="Comment Subject Char"/>
    <w:basedOn w:val="CommentTextChar"/>
    <w:link w:val="CommentSubject"/>
    <w:uiPriority w:val="99"/>
    <w:semiHidden/>
    <w:rsid w:val="00E979A2"/>
    <w:rPr>
      <w:b/>
      <w:bCs/>
      <w:sz w:val="20"/>
      <w:szCs w:val="20"/>
    </w:rPr>
  </w:style>
  <w:style w:type="paragraph" w:styleId="BalloonText">
    <w:name w:val="Balloon Text"/>
    <w:basedOn w:val="Normal"/>
    <w:link w:val="BalloonTextChar"/>
    <w:uiPriority w:val="99"/>
    <w:semiHidden/>
    <w:unhideWhenUsed/>
    <w:rsid w:val="00E97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A2"/>
    <w:rPr>
      <w:rFonts w:ascii="Segoe UI" w:hAnsi="Segoe UI" w:cs="Segoe UI"/>
      <w:sz w:val="18"/>
      <w:szCs w:val="18"/>
    </w:rPr>
  </w:style>
  <w:style w:type="paragraph" w:styleId="ListParagraph">
    <w:name w:val="List Paragraph"/>
    <w:basedOn w:val="Normal"/>
    <w:uiPriority w:val="34"/>
    <w:qFormat/>
    <w:rsid w:val="004F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8273</Words>
  <Characters>4716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3</cp:revision>
  <dcterms:created xsi:type="dcterms:W3CDTF">2025-06-23T10:45:00Z</dcterms:created>
  <dcterms:modified xsi:type="dcterms:W3CDTF">2025-06-23T10:48:00Z</dcterms:modified>
</cp:coreProperties>
</file>