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4C6E9" w14:textId="77777777" w:rsidR="00260A0E" w:rsidRDefault="00260A0E">
      <w:pPr>
        <w:tabs>
          <w:tab w:val="center" w:pos="4680"/>
          <w:tab w:val="right" w:pos="9360"/>
        </w:tabs>
      </w:pPr>
    </w:p>
    <w:p w14:paraId="51CF91E4" w14:textId="77777777" w:rsidR="00260A0E" w:rsidRDefault="00CD35FA">
      <w:pPr>
        <w:jc w:val="right"/>
        <w:rPr>
          <w:szCs w:val="24"/>
        </w:rPr>
      </w:pPr>
      <w:r>
        <w:rPr>
          <w:sz w:val="22"/>
          <w:szCs w:val="22"/>
        </w:rPr>
        <w:t>Pirkimo sąlygų 8 priedas „Sutarties sąlygos“</w:t>
      </w:r>
    </w:p>
    <w:p w14:paraId="231CA8FA" w14:textId="77777777" w:rsidR="00260A0E" w:rsidRDefault="00260A0E">
      <w:pPr>
        <w:widowControl w:val="0"/>
        <w:tabs>
          <w:tab w:val="left" w:pos="567"/>
          <w:tab w:val="left" w:pos="851"/>
        </w:tabs>
        <w:jc w:val="center"/>
        <w:rPr>
          <w:b/>
          <w:caps/>
          <w:szCs w:val="24"/>
        </w:rPr>
      </w:pPr>
    </w:p>
    <w:p w14:paraId="1D8B4DCC" w14:textId="77777777" w:rsidR="00260A0E" w:rsidRDefault="00CD35FA">
      <w:pPr>
        <w:jc w:val="center"/>
        <w:rPr>
          <w:rFonts w:eastAsia="LiberationSerif-Bold"/>
          <w:b/>
          <w:bCs/>
          <w:szCs w:val="24"/>
        </w:rPr>
      </w:pPr>
      <w:r>
        <w:rPr>
          <w:rFonts w:eastAsia="LiberationSerif-Bold"/>
          <w:b/>
          <w:bCs/>
          <w:szCs w:val="24"/>
        </w:rPr>
        <w:t xml:space="preserve">ĮVAIRIŲ POLICIJOS VEIKLAI BEI REPREZETACIJAI REIKALINGŲ ĮRANKIŲ, ĮRANGOS, PRIEMONIŲ, APRANGOS (ASORTIMENTO PREKĖS) </w:t>
      </w:r>
      <w:r>
        <w:rPr>
          <w:b/>
          <w:szCs w:val="24"/>
        </w:rPr>
        <w:t xml:space="preserve">PIRKIMO-PARDAVIMO SUTARTIES </w:t>
      </w:r>
      <w:r>
        <w:rPr>
          <w:b/>
          <w:bCs/>
          <w:szCs w:val="24"/>
        </w:rPr>
        <w:t>SPECIALIOSIOS</w:t>
      </w:r>
      <w:r>
        <w:rPr>
          <w:b/>
          <w:szCs w:val="24"/>
        </w:rPr>
        <w:t xml:space="preserve"> SĄLYGOS</w:t>
      </w:r>
    </w:p>
    <w:p w14:paraId="04344FD3" w14:textId="77777777" w:rsidR="00260A0E" w:rsidRDefault="00260A0E">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260A0E" w14:paraId="366B4007" w14:textId="77777777">
        <w:tc>
          <w:tcPr>
            <w:tcW w:w="2447" w:type="dxa"/>
            <w:tcBorders>
              <w:top w:val="single" w:sz="4" w:space="0" w:color="000000"/>
              <w:left w:val="single" w:sz="4" w:space="0" w:color="000000"/>
              <w:bottom w:val="single" w:sz="4" w:space="0" w:color="000000"/>
              <w:right w:val="single" w:sz="4" w:space="0" w:color="000000"/>
            </w:tcBorders>
          </w:tcPr>
          <w:p w14:paraId="65E6F46B" w14:textId="77777777" w:rsidR="00260A0E" w:rsidRDefault="00CD35FA">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83B917F" w14:textId="77777777" w:rsidR="00260A0E" w:rsidRDefault="00CD35FA">
            <w:pPr>
              <w:widowControl w:val="0"/>
              <w:rPr>
                <w:rFonts w:eastAsia="LiberationSerif-Bold"/>
                <w:b/>
                <w:bCs/>
                <w:szCs w:val="24"/>
              </w:rPr>
            </w:pPr>
            <w:r>
              <w:rPr>
                <w:rFonts w:eastAsia="LiberationSerif-Bold"/>
                <w:b/>
                <w:bCs/>
                <w:szCs w:val="24"/>
              </w:rPr>
              <w:t>ĮVAIRŪS POLICIJOS VEIKLAI BEI REPREZETACIJAI REIKALINGI ĮRANKIAI, ĮRANGA, PRIEMONĖS, APRANGA</w:t>
            </w:r>
          </w:p>
          <w:p w14:paraId="5049B32A" w14:textId="77777777" w:rsidR="00260A0E" w:rsidRDefault="00CD35FA">
            <w:pPr>
              <w:widowControl w:val="0"/>
              <w:jc w:val="both"/>
              <w:rPr>
                <w:kern w:val="2"/>
                <w:szCs w:val="24"/>
              </w:rPr>
            </w:pPr>
            <w:r>
              <w:rPr>
                <w:rFonts w:eastAsia="LiberationSerif-Bold"/>
                <w:b/>
                <w:bCs/>
                <w:szCs w:val="24"/>
              </w:rPr>
              <w:t>(ASORTIMENTO PREKĖS)</w:t>
            </w:r>
          </w:p>
        </w:tc>
      </w:tr>
      <w:tr w:rsidR="00260A0E" w14:paraId="7F35A942" w14:textId="77777777">
        <w:tc>
          <w:tcPr>
            <w:tcW w:w="2447" w:type="dxa"/>
            <w:tcBorders>
              <w:top w:val="single" w:sz="4" w:space="0" w:color="000000"/>
              <w:left w:val="single" w:sz="4" w:space="0" w:color="000000"/>
              <w:bottom w:val="single" w:sz="4" w:space="0" w:color="000000"/>
              <w:right w:val="single" w:sz="4" w:space="0" w:color="000000"/>
            </w:tcBorders>
          </w:tcPr>
          <w:p w14:paraId="4B842A5A" w14:textId="77777777" w:rsidR="00260A0E" w:rsidRDefault="00CD35FA">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859A86C" w14:textId="77777777" w:rsidR="00260A0E" w:rsidRDefault="00260A0E">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129EF607" w14:textId="77777777" w:rsidR="00260A0E" w:rsidRDefault="00CD35FA">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7512642" w14:textId="77777777" w:rsidR="00260A0E" w:rsidRDefault="00260A0E">
            <w:pPr>
              <w:widowControl w:val="0"/>
              <w:jc w:val="both"/>
              <w:rPr>
                <w:kern w:val="2"/>
                <w:szCs w:val="24"/>
              </w:rPr>
            </w:pPr>
          </w:p>
        </w:tc>
      </w:tr>
    </w:tbl>
    <w:p w14:paraId="48AB4FC6" w14:textId="77777777" w:rsidR="00260A0E" w:rsidRDefault="00260A0E">
      <w:pPr>
        <w:jc w:val="both"/>
        <w:rPr>
          <w:szCs w:val="24"/>
        </w:rPr>
      </w:pPr>
    </w:p>
    <w:tbl>
      <w:tblPr>
        <w:tblW w:w="9558" w:type="dxa"/>
        <w:tblLayout w:type="fixed"/>
        <w:tblLook w:val="04A0" w:firstRow="1" w:lastRow="0" w:firstColumn="1" w:lastColumn="0" w:noHBand="0" w:noVBand="1"/>
      </w:tblPr>
      <w:tblGrid>
        <w:gridCol w:w="2808"/>
        <w:gridCol w:w="3240"/>
        <w:gridCol w:w="3510"/>
      </w:tblGrid>
      <w:tr w:rsidR="00260A0E" w14:paraId="40E13E3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F203013" w14:textId="77777777" w:rsidR="00260A0E" w:rsidRDefault="00CD35FA">
            <w:pPr>
              <w:widowControl w:val="0"/>
              <w:jc w:val="center"/>
              <w:rPr>
                <w:b/>
                <w:bCs/>
                <w:kern w:val="2"/>
                <w:szCs w:val="24"/>
              </w:rPr>
            </w:pPr>
            <w:r>
              <w:rPr>
                <w:b/>
                <w:bCs/>
                <w:kern w:val="2"/>
                <w:szCs w:val="24"/>
              </w:rPr>
              <w:t>1. SUTARTIES ŠALYS</w:t>
            </w:r>
          </w:p>
        </w:tc>
      </w:tr>
      <w:tr w:rsidR="00260A0E" w14:paraId="4A52774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C1D9563" w14:textId="77777777" w:rsidR="00260A0E" w:rsidRDefault="00260A0E">
            <w:pPr>
              <w:widowControl w:val="0"/>
              <w:jc w:val="center"/>
              <w:rPr>
                <w:b/>
                <w:bCs/>
                <w:kern w:val="2"/>
                <w:szCs w:val="24"/>
              </w:rPr>
            </w:pPr>
          </w:p>
          <w:p w14:paraId="35F8A7AB" w14:textId="77777777" w:rsidR="00260A0E" w:rsidRDefault="00260A0E">
            <w:pPr>
              <w:widowControl w:val="0"/>
              <w:jc w:val="center"/>
              <w:rPr>
                <w:b/>
                <w:bCs/>
                <w:kern w:val="2"/>
                <w:szCs w:val="24"/>
              </w:rPr>
            </w:pPr>
          </w:p>
          <w:p w14:paraId="1F452783" w14:textId="77777777" w:rsidR="00260A0E" w:rsidRDefault="00260A0E">
            <w:pPr>
              <w:widowControl w:val="0"/>
              <w:jc w:val="center"/>
              <w:rPr>
                <w:b/>
                <w:bCs/>
                <w:kern w:val="2"/>
                <w:szCs w:val="24"/>
              </w:rPr>
            </w:pPr>
          </w:p>
          <w:p w14:paraId="3B097EA4" w14:textId="77777777" w:rsidR="00260A0E" w:rsidRDefault="00260A0E">
            <w:pPr>
              <w:widowControl w:val="0"/>
              <w:rPr>
                <w:b/>
                <w:bCs/>
                <w:kern w:val="2"/>
                <w:szCs w:val="24"/>
              </w:rPr>
            </w:pPr>
          </w:p>
          <w:p w14:paraId="764C404D" w14:textId="77777777" w:rsidR="00260A0E" w:rsidRDefault="00CD35FA">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64BCB4C" w14:textId="77777777" w:rsidR="00260A0E" w:rsidRDefault="00CD35FA">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4C3103C" w14:textId="77777777" w:rsidR="00260A0E" w:rsidRDefault="00CD35FA">
            <w:pPr>
              <w:widowControl w:val="0"/>
              <w:rPr>
                <w:kern w:val="2"/>
                <w:szCs w:val="24"/>
              </w:rPr>
            </w:pPr>
            <w:r>
              <w:rPr>
                <w:kern w:val="2"/>
                <w:szCs w:val="24"/>
              </w:rPr>
              <w:t>Policijos departamentas prie Vidaus reikalų ministerijos</w:t>
            </w:r>
          </w:p>
        </w:tc>
      </w:tr>
      <w:tr w:rsidR="00260A0E" w14:paraId="69E31EC5" w14:textId="77777777">
        <w:tc>
          <w:tcPr>
            <w:tcW w:w="2808" w:type="dxa"/>
            <w:vMerge/>
            <w:tcBorders>
              <w:top w:val="single" w:sz="4" w:space="0" w:color="000000"/>
              <w:left w:val="single" w:sz="4" w:space="0" w:color="000000"/>
              <w:bottom w:val="single" w:sz="4" w:space="0" w:color="000000"/>
              <w:right w:val="single" w:sz="4" w:space="0" w:color="000000"/>
            </w:tcBorders>
          </w:tcPr>
          <w:p w14:paraId="58B7DD4D"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B1B761" w14:textId="77777777" w:rsidR="00260A0E" w:rsidRDefault="00CD35FA">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CD4C6FF" w14:textId="77777777" w:rsidR="00260A0E" w:rsidRDefault="00CD35FA">
            <w:pPr>
              <w:widowControl w:val="0"/>
              <w:rPr>
                <w:kern w:val="2"/>
                <w:szCs w:val="24"/>
              </w:rPr>
            </w:pPr>
            <w:r>
              <w:rPr>
                <w:kern w:val="2"/>
                <w:szCs w:val="24"/>
              </w:rPr>
              <w:t>188785847</w:t>
            </w:r>
          </w:p>
        </w:tc>
      </w:tr>
      <w:tr w:rsidR="00260A0E" w14:paraId="0C13BE6A" w14:textId="77777777">
        <w:tc>
          <w:tcPr>
            <w:tcW w:w="2808" w:type="dxa"/>
            <w:vMerge/>
            <w:tcBorders>
              <w:top w:val="single" w:sz="4" w:space="0" w:color="000000"/>
              <w:left w:val="single" w:sz="4" w:space="0" w:color="000000"/>
              <w:bottom w:val="single" w:sz="4" w:space="0" w:color="000000"/>
              <w:right w:val="single" w:sz="4" w:space="0" w:color="000000"/>
            </w:tcBorders>
          </w:tcPr>
          <w:p w14:paraId="49204841"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80B389" w14:textId="77777777" w:rsidR="00260A0E" w:rsidRDefault="00CD35FA">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2748B60" w14:textId="77777777" w:rsidR="00260A0E" w:rsidRDefault="00CD35FA">
            <w:pPr>
              <w:widowControl w:val="0"/>
              <w:rPr>
                <w:kern w:val="2"/>
                <w:szCs w:val="24"/>
              </w:rPr>
            </w:pPr>
            <w:r>
              <w:rPr>
                <w:kern w:val="2"/>
                <w:szCs w:val="24"/>
              </w:rPr>
              <w:t>Saltoniškių g. 19, LT-08106 Vilnius</w:t>
            </w:r>
          </w:p>
        </w:tc>
      </w:tr>
      <w:tr w:rsidR="00260A0E" w14:paraId="55F85941" w14:textId="77777777">
        <w:tc>
          <w:tcPr>
            <w:tcW w:w="2808" w:type="dxa"/>
            <w:vMerge/>
            <w:tcBorders>
              <w:top w:val="single" w:sz="4" w:space="0" w:color="000000"/>
              <w:left w:val="single" w:sz="4" w:space="0" w:color="000000"/>
              <w:bottom w:val="single" w:sz="4" w:space="0" w:color="000000"/>
              <w:right w:val="single" w:sz="4" w:space="0" w:color="000000"/>
            </w:tcBorders>
          </w:tcPr>
          <w:p w14:paraId="6C7CA87F"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58EEA0" w14:textId="77777777" w:rsidR="00260A0E" w:rsidRDefault="00CD35FA">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FC7258D" w14:textId="77777777" w:rsidR="00260A0E" w:rsidRDefault="00CD35FA">
            <w:pPr>
              <w:widowControl w:val="0"/>
              <w:rPr>
                <w:kern w:val="2"/>
                <w:szCs w:val="24"/>
              </w:rPr>
            </w:pPr>
            <w:r>
              <w:rPr>
                <w:kern w:val="2"/>
                <w:szCs w:val="24"/>
              </w:rPr>
              <w:t>LT100005428413</w:t>
            </w:r>
          </w:p>
        </w:tc>
      </w:tr>
      <w:tr w:rsidR="00260A0E" w14:paraId="4DEBCE24" w14:textId="77777777">
        <w:tc>
          <w:tcPr>
            <w:tcW w:w="2808" w:type="dxa"/>
            <w:vMerge/>
            <w:tcBorders>
              <w:top w:val="single" w:sz="4" w:space="0" w:color="000000"/>
              <w:left w:val="single" w:sz="4" w:space="0" w:color="000000"/>
              <w:bottom w:val="single" w:sz="4" w:space="0" w:color="000000"/>
              <w:right w:val="single" w:sz="4" w:space="0" w:color="000000"/>
            </w:tcBorders>
          </w:tcPr>
          <w:p w14:paraId="3384F3F2"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8F62E2" w14:textId="77777777" w:rsidR="00260A0E" w:rsidRDefault="00CD35FA">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DD13505" w14:textId="77777777" w:rsidR="00260A0E" w:rsidRDefault="00CD35FA">
            <w:pPr>
              <w:widowControl w:val="0"/>
              <w:rPr>
                <w:kern w:val="2"/>
                <w:szCs w:val="24"/>
              </w:rPr>
            </w:pPr>
            <w:r>
              <w:rPr>
                <w:kern w:val="2"/>
                <w:szCs w:val="24"/>
              </w:rPr>
              <w:t>LT874040063610001307</w:t>
            </w:r>
          </w:p>
        </w:tc>
      </w:tr>
      <w:tr w:rsidR="00260A0E" w14:paraId="184288DC" w14:textId="77777777">
        <w:tc>
          <w:tcPr>
            <w:tcW w:w="2808" w:type="dxa"/>
            <w:vMerge/>
            <w:tcBorders>
              <w:top w:val="single" w:sz="4" w:space="0" w:color="000000"/>
              <w:left w:val="single" w:sz="4" w:space="0" w:color="000000"/>
              <w:bottom w:val="single" w:sz="4" w:space="0" w:color="000000"/>
              <w:right w:val="single" w:sz="4" w:space="0" w:color="000000"/>
            </w:tcBorders>
          </w:tcPr>
          <w:p w14:paraId="6A50264C"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DA2F0B" w14:textId="77777777" w:rsidR="00260A0E" w:rsidRDefault="00CD35FA">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04B6F06" w14:textId="77777777" w:rsidR="00260A0E" w:rsidRDefault="00CD35FA">
            <w:pPr>
              <w:widowControl w:val="0"/>
              <w:rPr>
                <w:kern w:val="2"/>
                <w:szCs w:val="24"/>
              </w:rPr>
            </w:pPr>
            <w:r>
              <w:rPr>
                <w:kern w:val="2"/>
                <w:szCs w:val="24"/>
              </w:rPr>
              <w:t>Lietuvos Respublikos finansų ministerija,</w:t>
            </w:r>
          </w:p>
          <w:p w14:paraId="38EEEB3C" w14:textId="77777777" w:rsidR="00260A0E" w:rsidRDefault="00CD35FA">
            <w:pPr>
              <w:widowControl w:val="0"/>
              <w:rPr>
                <w:kern w:val="2"/>
                <w:szCs w:val="24"/>
              </w:rPr>
            </w:pPr>
            <w:r>
              <w:rPr>
                <w:kern w:val="2"/>
                <w:szCs w:val="24"/>
              </w:rPr>
              <w:t>Finansų įstaigos kodas 40400</w:t>
            </w:r>
          </w:p>
          <w:p w14:paraId="40C31D29" w14:textId="77777777" w:rsidR="00260A0E" w:rsidRDefault="00CD35FA">
            <w:pPr>
              <w:widowControl w:val="0"/>
              <w:rPr>
                <w:kern w:val="2"/>
                <w:szCs w:val="24"/>
              </w:rPr>
            </w:pPr>
            <w:r>
              <w:rPr>
                <w:kern w:val="2"/>
                <w:szCs w:val="24"/>
              </w:rPr>
              <w:t>SWIFT kodas: MFRLLT22XXX</w:t>
            </w:r>
          </w:p>
        </w:tc>
      </w:tr>
      <w:tr w:rsidR="00260A0E" w14:paraId="0C2E61B8" w14:textId="77777777">
        <w:tc>
          <w:tcPr>
            <w:tcW w:w="2808" w:type="dxa"/>
            <w:vMerge/>
            <w:tcBorders>
              <w:top w:val="single" w:sz="4" w:space="0" w:color="000000"/>
              <w:left w:val="single" w:sz="4" w:space="0" w:color="000000"/>
              <w:bottom w:val="single" w:sz="4" w:space="0" w:color="000000"/>
              <w:right w:val="single" w:sz="4" w:space="0" w:color="000000"/>
            </w:tcBorders>
          </w:tcPr>
          <w:p w14:paraId="4B892707"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AB1FD7" w14:textId="77777777" w:rsidR="00260A0E" w:rsidRDefault="00CD35FA">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AF17551" w14:textId="77777777" w:rsidR="00260A0E" w:rsidRDefault="00CD35FA">
            <w:pPr>
              <w:widowControl w:val="0"/>
              <w:rPr>
                <w:kern w:val="2"/>
                <w:szCs w:val="24"/>
              </w:rPr>
            </w:pPr>
            <w:r>
              <w:rPr>
                <w:kern w:val="2"/>
                <w:szCs w:val="24"/>
              </w:rPr>
              <w:t>+370 700 60 000</w:t>
            </w:r>
          </w:p>
        </w:tc>
      </w:tr>
      <w:tr w:rsidR="00260A0E" w14:paraId="343638A1" w14:textId="77777777">
        <w:tc>
          <w:tcPr>
            <w:tcW w:w="2808" w:type="dxa"/>
            <w:vMerge/>
            <w:tcBorders>
              <w:top w:val="single" w:sz="4" w:space="0" w:color="000000"/>
              <w:left w:val="single" w:sz="4" w:space="0" w:color="000000"/>
              <w:bottom w:val="single" w:sz="4" w:space="0" w:color="000000"/>
              <w:right w:val="single" w:sz="4" w:space="0" w:color="000000"/>
            </w:tcBorders>
          </w:tcPr>
          <w:p w14:paraId="6A6799A5"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E4BED" w14:textId="77777777" w:rsidR="00260A0E" w:rsidRDefault="00CD35FA">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F3375AD" w14:textId="77777777" w:rsidR="00260A0E" w:rsidRDefault="00CD35FA">
            <w:pPr>
              <w:widowControl w:val="0"/>
              <w:rPr>
                <w:kern w:val="2"/>
                <w:szCs w:val="24"/>
              </w:rPr>
            </w:pPr>
            <w:r>
              <w:rPr>
                <w:kern w:val="2"/>
                <w:szCs w:val="24"/>
              </w:rPr>
              <w:t>info@policija.lt</w:t>
            </w:r>
          </w:p>
        </w:tc>
      </w:tr>
      <w:tr w:rsidR="00260A0E" w14:paraId="31338C38" w14:textId="77777777">
        <w:tc>
          <w:tcPr>
            <w:tcW w:w="2808" w:type="dxa"/>
            <w:vMerge/>
            <w:tcBorders>
              <w:top w:val="single" w:sz="4" w:space="0" w:color="000000"/>
              <w:left w:val="single" w:sz="4" w:space="0" w:color="000000"/>
              <w:bottom w:val="single" w:sz="4" w:space="0" w:color="000000"/>
              <w:right w:val="single" w:sz="4" w:space="0" w:color="000000"/>
            </w:tcBorders>
          </w:tcPr>
          <w:p w14:paraId="1F27369B"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66A20A" w14:textId="77777777" w:rsidR="00260A0E" w:rsidRDefault="00CD35FA">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2632949" w14:textId="77777777" w:rsidR="00260A0E" w:rsidRDefault="00260A0E">
            <w:pPr>
              <w:widowControl w:val="0"/>
              <w:jc w:val="center"/>
              <w:rPr>
                <w:kern w:val="2"/>
                <w:szCs w:val="24"/>
              </w:rPr>
            </w:pPr>
          </w:p>
        </w:tc>
      </w:tr>
      <w:tr w:rsidR="00260A0E" w14:paraId="6A5AE92E" w14:textId="77777777">
        <w:tc>
          <w:tcPr>
            <w:tcW w:w="2808" w:type="dxa"/>
            <w:vMerge/>
            <w:tcBorders>
              <w:top w:val="single" w:sz="4" w:space="0" w:color="000000"/>
              <w:left w:val="single" w:sz="4" w:space="0" w:color="000000"/>
              <w:bottom w:val="single" w:sz="4" w:space="0" w:color="000000"/>
              <w:right w:val="single" w:sz="4" w:space="0" w:color="000000"/>
            </w:tcBorders>
          </w:tcPr>
          <w:p w14:paraId="21970AC1" w14:textId="77777777" w:rsidR="00260A0E" w:rsidRDefault="00260A0E">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A844064" w14:textId="77777777" w:rsidR="00260A0E" w:rsidRDefault="00CD35FA">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EA71198" w14:textId="77777777" w:rsidR="00260A0E" w:rsidRDefault="00260A0E">
            <w:pPr>
              <w:widowControl w:val="0"/>
              <w:jc w:val="center"/>
              <w:rPr>
                <w:kern w:val="2"/>
                <w:szCs w:val="24"/>
              </w:rPr>
            </w:pPr>
          </w:p>
        </w:tc>
      </w:tr>
      <w:tr w:rsidR="00260A0E" w14:paraId="219196F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CB07861" w14:textId="77777777" w:rsidR="00260A0E" w:rsidRDefault="00260A0E">
            <w:pPr>
              <w:widowControl w:val="0"/>
              <w:rPr>
                <w:b/>
                <w:bCs/>
                <w:kern w:val="2"/>
                <w:szCs w:val="24"/>
              </w:rPr>
            </w:pPr>
          </w:p>
          <w:p w14:paraId="590705F1" w14:textId="77777777" w:rsidR="00260A0E" w:rsidRDefault="00260A0E">
            <w:pPr>
              <w:widowControl w:val="0"/>
              <w:rPr>
                <w:b/>
                <w:bCs/>
                <w:kern w:val="2"/>
                <w:szCs w:val="24"/>
              </w:rPr>
            </w:pPr>
          </w:p>
          <w:p w14:paraId="7D7BCD2F" w14:textId="77777777" w:rsidR="00260A0E" w:rsidRDefault="00260A0E">
            <w:pPr>
              <w:widowControl w:val="0"/>
              <w:rPr>
                <w:b/>
                <w:bCs/>
                <w:color w:val="FF0000"/>
                <w:kern w:val="2"/>
                <w:szCs w:val="24"/>
              </w:rPr>
            </w:pPr>
          </w:p>
          <w:p w14:paraId="117B6DBA" w14:textId="77777777" w:rsidR="00260A0E" w:rsidRDefault="00CD35FA">
            <w:pPr>
              <w:widowControl w:val="0"/>
              <w:rPr>
                <w:b/>
                <w:bCs/>
                <w:kern w:val="2"/>
                <w:szCs w:val="24"/>
              </w:rPr>
            </w:pPr>
            <w:r>
              <w:rPr>
                <w:b/>
                <w:bCs/>
                <w:kern w:val="2"/>
                <w:szCs w:val="24"/>
              </w:rPr>
              <w:t>1.2. Tiekėjas</w:t>
            </w:r>
          </w:p>
          <w:p w14:paraId="472D308B" w14:textId="77777777" w:rsidR="00260A0E" w:rsidRDefault="00CD35FA">
            <w:pPr>
              <w:widowControl w:val="0"/>
              <w:rPr>
                <w:color w:val="0070C0"/>
                <w:kern w:val="2"/>
                <w:szCs w:val="24"/>
              </w:rPr>
            </w:pPr>
            <w:r>
              <w:rPr>
                <w:color w:val="0070C0"/>
                <w:kern w:val="2"/>
                <w:szCs w:val="24"/>
              </w:rPr>
              <w:t>(jei Tiekėjas yra fizinis asmuo, skiltys atitinkamai pakoreguojamos.</w:t>
            </w:r>
          </w:p>
          <w:p w14:paraId="2BAC1246" w14:textId="77777777" w:rsidR="00260A0E" w:rsidRDefault="00CD35FA">
            <w:pPr>
              <w:widowControl w:val="0"/>
              <w:rPr>
                <w:color w:val="0070C0"/>
                <w:kern w:val="2"/>
                <w:szCs w:val="24"/>
              </w:rPr>
            </w:pPr>
            <w:r>
              <w:rPr>
                <w:color w:val="0070C0"/>
                <w:kern w:val="2"/>
                <w:szCs w:val="24"/>
              </w:rPr>
              <w:t>Jei Tiekėjas yra tiekėjų grupė, skiltys pildomos įterpiant kiekvieno grupės nario informaciją)</w:t>
            </w:r>
          </w:p>
          <w:p w14:paraId="0345CFBD" w14:textId="77777777" w:rsidR="00260A0E" w:rsidRDefault="00260A0E">
            <w:pPr>
              <w:widowControl w:val="0"/>
              <w:rPr>
                <w:color w:val="0070C0"/>
                <w:kern w:val="2"/>
                <w:szCs w:val="24"/>
              </w:rPr>
            </w:pPr>
          </w:p>
          <w:p w14:paraId="283F4401"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2092A4" w14:textId="77777777" w:rsidR="00260A0E" w:rsidRDefault="00CD35FA">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2A65180" w14:textId="77777777" w:rsidR="00260A0E" w:rsidRDefault="00260A0E">
            <w:pPr>
              <w:widowControl w:val="0"/>
              <w:jc w:val="center"/>
              <w:rPr>
                <w:kern w:val="2"/>
                <w:szCs w:val="24"/>
              </w:rPr>
            </w:pPr>
          </w:p>
        </w:tc>
      </w:tr>
      <w:tr w:rsidR="00260A0E" w14:paraId="2CC4D868" w14:textId="77777777">
        <w:tc>
          <w:tcPr>
            <w:tcW w:w="2808" w:type="dxa"/>
            <w:vMerge/>
            <w:tcBorders>
              <w:top w:val="single" w:sz="4" w:space="0" w:color="000000"/>
              <w:left w:val="single" w:sz="4" w:space="0" w:color="000000"/>
              <w:bottom w:val="single" w:sz="4" w:space="0" w:color="000000"/>
              <w:right w:val="single" w:sz="4" w:space="0" w:color="000000"/>
            </w:tcBorders>
          </w:tcPr>
          <w:p w14:paraId="695A0235"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13A217" w14:textId="77777777" w:rsidR="00260A0E" w:rsidRDefault="00CD35FA">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53E2958" w14:textId="77777777" w:rsidR="00260A0E" w:rsidRDefault="00260A0E">
            <w:pPr>
              <w:widowControl w:val="0"/>
              <w:jc w:val="center"/>
              <w:rPr>
                <w:kern w:val="2"/>
                <w:szCs w:val="24"/>
              </w:rPr>
            </w:pPr>
          </w:p>
        </w:tc>
      </w:tr>
      <w:tr w:rsidR="00260A0E" w14:paraId="54B5035D" w14:textId="77777777">
        <w:tc>
          <w:tcPr>
            <w:tcW w:w="2808" w:type="dxa"/>
            <w:vMerge/>
            <w:tcBorders>
              <w:top w:val="single" w:sz="4" w:space="0" w:color="000000"/>
              <w:left w:val="single" w:sz="4" w:space="0" w:color="000000"/>
              <w:bottom w:val="single" w:sz="4" w:space="0" w:color="000000"/>
              <w:right w:val="single" w:sz="4" w:space="0" w:color="000000"/>
            </w:tcBorders>
          </w:tcPr>
          <w:p w14:paraId="16AED38B"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F63318" w14:textId="77777777" w:rsidR="00260A0E" w:rsidRDefault="00CD35FA">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F12F104" w14:textId="77777777" w:rsidR="00260A0E" w:rsidRDefault="00260A0E">
            <w:pPr>
              <w:widowControl w:val="0"/>
              <w:jc w:val="center"/>
              <w:rPr>
                <w:kern w:val="2"/>
                <w:szCs w:val="24"/>
              </w:rPr>
            </w:pPr>
          </w:p>
        </w:tc>
      </w:tr>
      <w:tr w:rsidR="00260A0E" w14:paraId="61DA370E" w14:textId="77777777">
        <w:tc>
          <w:tcPr>
            <w:tcW w:w="2808" w:type="dxa"/>
            <w:vMerge/>
            <w:tcBorders>
              <w:top w:val="single" w:sz="4" w:space="0" w:color="000000"/>
              <w:left w:val="single" w:sz="4" w:space="0" w:color="000000"/>
              <w:bottom w:val="single" w:sz="4" w:space="0" w:color="000000"/>
              <w:right w:val="single" w:sz="4" w:space="0" w:color="000000"/>
            </w:tcBorders>
          </w:tcPr>
          <w:p w14:paraId="3F4EE99E"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651C47" w14:textId="77777777" w:rsidR="00260A0E" w:rsidRDefault="00CD35FA">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EFAAD61" w14:textId="77777777" w:rsidR="00260A0E" w:rsidRDefault="00260A0E">
            <w:pPr>
              <w:widowControl w:val="0"/>
              <w:jc w:val="center"/>
              <w:rPr>
                <w:kern w:val="2"/>
                <w:szCs w:val="24"/>
              </w:rPr>
            </w:pPr>
          </w:p>
        </w:tc>
      </w:tr>
      <w:tr w:rsidR="00260A0E" w14:paraId="0213094F" w14:textId="77777777">
        <w:tc>
          <w:tcPr>
            <w:tcW w:w="2808" w:type="dxa"/>
            <w:vMerge/>
            <w:tcBorders>
              <w:top w:val="single" w:sz="4" w:space="0" w:color="000000"/>
              <w:left w:val="single" w:sz="4" w:space="0" w:color="000000"/>
              <w:bottom w:val="single" w:sz="4" w:space="0" w:color="000000"/>
              <w:right w:val="single" w:sz="4" w:space="0" w:color="000000"/>
            </w:tcBorders>
          </w:tcPr>
          <w:p w14:paraId="0B7F059B"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06C5E8" w14:textId="77777777" w:rsidR="00260A0E" w:rsidRDefault="00CD35FA">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5E30A68" w14:textId="77777777" w:rsidR="00260A0E" w:rsidRDefault="00260A0E">
            <w:pPr>
              <w:widowControl w:val="0"/>
              <w:jc w:val="center"/>
              <w:rPr>
                <w:kern w:val="2"/>
                <w:szCs w:val="24"/>
              </w:rPr>
            </w:pPr>
          </w:p>
        </w:tc>
      </w:tr>
      <w:tr w:rsidR="00260A0E" w14:paraId="0D11C0D9" w14:textId="77777777">
        <w:tc>
          <w:tcPr>
            <w:tcW w:w="2808" w:type="dxa"/>
            <w:vMerge/>
            <w:tcBorders>
              <w:top w:val="single" w:sz="4" w:space="0" w:color="000000"/>
              <w:left w:val="single" w:sz="4" w:space="0" w:color="000000"/>
              <w:bottom w:val="single" w:sz="4" w:space="0" w:color="000000"/>
              <w:right w:val="single" w:sz="4" w:space="0" w:color="000000"/>
            </w:tcBorders>
          </w:tcPr>
          <w:p w14:paraId="2F58C0CA"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AE8DBD9" w14:textId="77777777" w:rsidR="00260A0E" w:rsidRDefault="00CD35FA">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2471C33" w14:textId="77777777" w:rsidR="00260A0E" w:rsidRDefault="00260A0E">
            <w:pPr>
              <w:widowControl w:val="0"/>
              <w:jc w:val="center"/>
              <w:rPr>
                <w:kern w:val="2"/>
                <w:szCs w:val="24"/>
              </w:rPr>
            </w:pPr>
          </w:p>
        </w:tc>
      </w:tr>
      <w:tr w:rsidR="00260A0E" w14:paraId="768B7A02" w14:textId="77777777">
        <w:tc>
          <w:tcPr>
            <w:tcW w:w="2808" w:type="dxa"/>
            <w:vMerge/>
            <w:tcBorders>
              <w:top w:val="single" w:sz="4" w:space="0" w:color="000000"/>
              <w:left w:val="single" w:sz="4" w:space="0" w:color="000000"/>
              <w:bottom w:val="single" w:sz="4" w:space="0" w:color="000000"/>
              <w:right w:val="single" w:sz="4" w:space="0" w:color="000000"/>
            </w:tcBorders>
          </w:tcPr>
          <w:p w14:paraId="7D200305"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20CDE0" w14:textId="77777777" w:rsidR="00260A0E" w:rsidRDefault="00CD35FA">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586FC58" w14:textId="77777777" w:rsidR="00260A0E" w:rsidRDefault="00260A0E">
            <w:pPr>
              <w:widowControl w:val="0"/>
              <w:jc w:val="center"/>
              <w:rPr>
                <w:kern w:val="2"/>
                <w:szCs w:val="24"/>
              </w:rPr>
            </w:pPr>
          </w:p>
        </w:tc>
      </w:tr>
      <w:tr w:rsidR="00260A0E" w14:paraId="6E1E31D6" w14:textId="77777777">
        <w:tc>
          <w:tcPr>
            <w:tcW w:w="2808" w:type="dxa"/>
            <w:vMerge/>
            <w:tcBorders>
              <w:top w:val="single" w:sz="4" w:space="0" w:color="000000"/>
              <w:left w:val="single" w:sz="4" w:space="0" w:color="000000"/>
              <w:bottom w:val="single" w:sz="4" w:space="0" w:color="000000"/>
              <w:right w:val="single" w:sz="4" w:space="0" w:color="000000"/>
            </w:tcBorders>
          </w:tcPr>
          <w:p w14:paraId="5FD487D9"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6C8A09" w14:textId="77777777" w:rsidR="00260A0E" w:rsidRDefault="00CD35FA">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9F8854A" w14:textId="77777777" w:rsidR="00260A0E" w:rsidRDefault="00260A0E">
            <w:pPr>
              <w:widowControl w:val="0"/>
              <w:jc w:val="center"/>
              <w:rPr>
                <w:kern w:val="2"/>
                <w:szCs w:val="24"/>
              </w:rPr>
            </w:pPr>
          </w:p>
        </w:tc>
      </w:tr>
      <w:tr w:rsidR="00260A0E" w14:paraId="7E73DF6F" w14:textId="77777777">
        <w:tc>
          <w:tcPr>
            <w:tcW w:w="2808" w:type="dxa"/>
            <w:vMerge/>
            <w:tcBorders>
              <w:top w:val="single" w:sz="4" w:space="0" w:color="000000"/>
              <w:left w:val="single" w:sz="4" w:space="0" w:color="000000"/>
              <w:bottom w:val="single" w:sz="4" w:space="0" w:color="000000"/>
              <w:right w:val="single" w:sz="4" w:space="0" w:color="000000"/>
            </w:tcBorders>
          </w:tcPr>
          <w:p w14:paraId="176AC34C"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D30B74" w14:textId="77777777" w:rsidR="00260A0E" w:rsidRDefault="00CD35FA">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C6B60F8" w14:textId="77777777" w:rsidR="00260A0E" w:rsidRDefault="00260A0E">
            <w:pPr>
              <w:widowControl w:val="0"/>
              <w:jc w:val="center"/>
              <w:rPr>
                <w:kern w:val="2"/>
                <w:szCs w:val="24"/>
              </w:rPr>
            </w:pPr>
          </w:p>
        </w:tc>
      </w:tr>
      <w:tr w:rsidR="00260A0E" w14:paraId="29E0E776" w14:textId="77777777">
        <w:tc>
          <w:tcPr>
            <w:tcW w:w="2808" w:type="dxa"/>
            <w:vMerge/>
            <w:tcBorders>
              <w:top w:val="single" w:sz="4" w:space="0" w:color="000000"/>
              <w:left w:val="single" w:sz="4" w:space="0" w:color="000000"/>
              <w:bottom w:val="single" w:sz="4" w:space="0" w:color="000000"/>
              <w:right w:val="single" w:sz="4" w:space="0" w:color="000000"/>
            </w:tcBorders>
          </w:tcPr>
          <w:p w14:paraId="3E4FA142" w14:textId="77777777" w:rsidR="00260A0E" w:rsidRDefault="00260A0E">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EA253D" w14:textId="77777777" w:rsidR="00260A0E" w:rsidRDefault="00CD35FA">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4A35AD8" w14:textId="77777777" w:rsidR="00260A0E" w:rsidRDefault="00260A0E">
            <w:pPr>
              <w:widowControl w:val="0"/>
              <w:jc w:val="center"/>
              <w:rPr>
                <w:kern w:val="2"/>
                <w:szCs w:val="24"/>
              </w:rPr>
            </w:pPr>
          </w:p>
        </w:tc>
      </w:tr>
    </w:tbl>
    <w:p w14:paraId="341C6F49" w14:textId="77777777" w:rsidR="00260A0E" w:rsidRDefault="00260A0E">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260A0E" w14:paraId="34689F7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1E6200E" w14:textId="77777777" w:rsidR="00260A0E" w:rsidRDefault="00CD35FA">
            <w:pPr>
              <w:widowControl w:val="0"/>
              <w:jc w:val="center"/>
              <w:rPr>
                <w:b/>
                <w:bCs/>
                <w:kern w:val="2"/>
                <w:szCs w:val="24"/>
              </w:rPr>
            </w:pPr>
            <w:r>
              <w:rPr>
                <w:b/>
                <w:bCs/>
                <w:kern w:val="2"/>
                <w:szCs w:val="24"/>
              </w:rPr>
              <w:t>2. ATSAKINGI ASMENYS</w:t>
            </w:r>
          </w:p>
        </w:tc>
      </w:tr>
      <w:tr w:rsidR="00260A0E" w14:paraId="6B20941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B96A2C" w14:textId="77777777" w:rsidR="00260A0E" w:rsidRDefault="00CD35FA">
            <w:pPr>
              <w:widowControl w:val="0"/>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602AF5B2" w14:textId="77777777" w:rsidR="00260A0E" w:rsidRDefault="00CD35FA">
            <w:pPr>
              <w:widowControl w:val="0"/>
              <w:rPr>
                <w:color w:val="4472C4"/>
                <w:kern w:val="2"/>
                <w:szCs w:val="24"/>
              </w:rPr>
            </w:pPr>
            <w:r>
              <w:rPr>
                <w:color w:val="4472C4"/>
                <w:kern w:val="2"/>
                <w:szCs w:val="24"/>
              </w:rPr>
              <w:lastRenderedPageBreak/>
              <w:t>(nurodyti padalinį / skyrių, pareigas, vardą, pavardę, tel., el. paštą)</w:t>
            </w:r>
          </w:p>
        </w:tc>
      </w:tr>
      <w:tr w:rsidR="00260A0E" w14:paraId="3D1A0AE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DE1BCF" w14:textId="77777777" w:rsidR="00260A0E" w:rsidRDefault="00CD35FA">
            <w:pPr>
              <w:widowControl w:val="0"/>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2DDABF0" w14:textId="77777777" w:rsidR="00260A0E" w:rsidRDefault="00CD35FA">
            <w:pPr>
              <w:widowControl w:val="0"/>
              <w:rPr>
                <w:color w:val="4472C4"/>
                <w:kern w:val="2"/>
                <w:szCs w:val="24"/>
              </w:rPr>
            </w:pPr>
            <w:r>
              <w:rPr>
                <w:color w:val="4472C4"/>
                <w:kern w:val="2"/>
                <w:szCs w:val="24"/>
              </w:rPr>
              <w:t>(nurodyti padalinį / skyrių, pareigas, vardą, pavardę, tel., el. paštą)</w:t>
            </w:r>
          </w:p>
        </w:tc>
      </w:tr>
      <w:tr w:rsidR="00260A0E" w14:paraId="52646BD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B21FFF0" w14:textId="77777777" w:rsidR="00260A0E" w:rsidRDefault="00CD35FA">
            <w:pPr>
              <w:widowControl w:val="0"/>
              <w:jc w:val="center"/>
              <w:rPr>
                <w:b/>
                <w:bCs/>
                <w:kern w:val="2"/>
                <w:szCs w:val="24"/>
              </w:rPr>
            </w:pPr>
            <w:r>
              <w:rPr>
                <w:b/>
                <w:bCs/>
                <w:kern w:val="2"/>
                <w:szCs w:val="24"/>
              </w:rPr>
              <w:t>3. SUTARTIES DALYKAS</w:t>
            </w:r>
          </w:p>
        </w:tc>
      </w:tr>
      <w:tr w:rsidR="00260A0E" w14:paraId="3A61F47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8AB04F" w14:textId="77777777" w:rsidR="00260A0E" w:rsidRDefault="00CD35FA">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709ABB49" w14:textId="77777777" w:rsidR="00260A0E" w:rsidRDefault="00CD35FA">
            <w:pPr>
              <w:widowControl w:val="0"/>
              <w:jc w:val="both"/>
              <w:rPr>
                <w:szCs w:val="24"/>
              </w:rPr>
            </w:pPr>
            <w:r>
              <w:rPr>
                <w:szCs w:val="24"/>
              </w:rPr>
              <w:t>Tiekėjas įsipareigoja Sutartyje numatytomis sąlygomis perduoti Pirkėjui ginkluotės, ekipuotės, specialiosios įrangos prekes, priedus ir jos dalis (toliau – Prekės), atitinkančias specialiųjų pirkimo sąlygų 2 priede „Techninė specifikacija“ nurodytas ir kitas tiekėjo asortimente siūlomas susijusias prekes</w:t>
            </w:r>
            <w:r>
              <w:rPr>
                <w:kern w:val="2"/>
                <w:szCs w:val="24"/>
              </w:rPr>
              <w:t>.</w:t>
            </w:r>
            <w:r>
              <w:rPr>
                <w:szCs w:val="24"/>
              </w:rPr>
              <w:t xml:space="preserve"> </w:t>
            </w:r>
          </w:p>
          <w:p w14:paraId="7B0FD1A2" w14:textId="77777777" w:rsidR="00260A0E" w:rsidRDefault="00CD35FA">
            <w:pPr>
              <w:widowControl w:val="0"/>
              <w:jc w:val="both"/>
              <w:rPr>
                <w:szCs w:val="24"/>
              </w:rPr>
            </w:pPr>
            <w:r>
              <w:rPr>
                <w:szCs w:val="24"/>
              </w:rPr>
              <w:t xml:space="preserve">Išsamus Prekių aprašymas ir kiti reikalavimai tiekiamoms Prekėms nustatyti Sutarties priede Nr. 1 „Techninė specifikacija“ (toliau – Techninė specifikacija) ir Sutarties priede Nr. 2 „Pasiūlymas“ </w:t>
            </w:r>
            <w:r>
              <w:rPr>
                <w:kern w:val="2"/>
                <w:szCs w:val="24"/>
              </w:rPr>
              <w:t>(toliau – Pasiūlymas)</w:t>
            </w:r>
            <w:r>
              <w:rPr>
                <w:szCs w:val="24"/>
              </w:rPr>
              <w:t>.</w:t>
            </w:r>
          </w:p>
          <w:tbl>
            <w:tblPr>
              <w:tblW w:w="6612" w:type="dxa"/>
              <w:tblLayout w:type="fixed"/>
              <w:tblLook w:val="0000" w:firstRow="0" w:lastRow="0" w:firstColumn="0" w:lastColumn="0" w:noHBand="0" w:noVBand="0"/>
            </w:tblPr>
            <w:tblGrid>
              <w:gridCol w:w="6612"/>
            </w:tblGrid>
            <w:tr w:rsidR="00260A0E" w14:paraId="39CAE6A1" w14:textId="77777777">
              <w:trPr>
                <w:trHeight w:val="100"/>
              </w:trPr>
              <w:tc>
                <w:tcPr>
                  <w:tcW w:w="6612" w:type="dxa"/>
                </w:tcPr>
                <w:p w14:paraId="28EA2645" w14:textId="77777777" w:rsidR="00260A0E" w:rsidRDefault="00CD35FA">
                  <w:pPr>
                    <w:widowControl w:val="0"/>
                    <w:ind w:hanging="90"/>
                    <w:rPr>
                      <w:color w:val="000000"/>
                      <w:szCs w:val="24"/>
                    </w:rPr>
                  </w:pPr>
                  <w:r>
                    <w:rPr>
                      <w:color w:val="000000"/>
                      <w:szCs w:val="24"/>
                    </w:rPr>
                    <w:t>Prekės kodas pagal Bendrąjį viešųjų pirkimų žodyną – 37414000-3 Turizmo prekės (Prekės).</w:t>
                  </w:r>
                </w:p>
              </w:tc>
            </w:tr>
          </w:tbl>
          <w:p w14:paraId="37FE85DB" w14:textId="77777777" w:rsidR="00260A0E" w:rsidRDefault="00260A0E">
            <w:pPr>
              <w:widowControl w:val="0"/>
              <w:rPr>
                <w:color w:val="000000"/>
                <w:kern w:val="2"/>
                <w:szCs w:val="24"/>
              </w:rPr>
            </w:pPr>
          </w:p>
        </w:tc>
      </w:tr>
      <w:tr w:rsidR="00260A0E" w14:paraId="79BFA41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AEBF46F" w14:textId="77777777" w:rsidR="00260A0E" w:rsidRDefault="00CD35FA">
            <w:pPr>
              <w:widowControl w:val="0"/>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90D2E8D" w14:textId="77777777" w:rsidR="00260A0E" w:rsidRDefault="00CD35FA">
            <w:pPr>
              <w:widowControl w:val="0"/>
              <w:rPr>
                <w:kern w:val="2"/>
                <w:szCs w:val="24"/>
              </w:rPr>
            </w:pPr>
            <w:r>
              <w:t>Skelbimas apie viešąjį pirkimą paskelbtas Centrinėje viešųjų pirkimų informacinėje sistemoje (toliau - CVP IS)</w:t>
            </w:r>
          </w:p>
        </w:tc>
      </w:tr>
      <w:tr w:rsidR="00260A0E" w14:paraId="58EBBA4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8073ADC" w14:textId="77777777" w:rsidR="00260A0E" w:rsidRDefault="00CD35FA">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5869D36D" w14:textId="77777777" w:rsidR="00260A0E" w:rsidRDefault="00CD35FA">
            <w:pPr>
              <w:widowControl w:val="0"/>
              <w:rPr>
                <w:kern w:val="2"/>
                <w:szCs w:val="24"/>
              </w:rPr>
            </w:pPr>
            <w:r>
              <w:rPr>
                <w:kern w:val="2"/>
                <w:szCs w:val="24"/>
              </w:rPr>
              <w:t>Netaikoma</w:t>
            </w:r>
          </w:p>
          <w:p w14:paraId="6EE0DDB4" w14:textId="77777777" w:rsidR="00260A0E" w:rsidRDefault="00260A0E">
            <w:pPr>
              <w:widowControl w:val="0"/>
              <w:rPr>
                <w:kern w:val="2"/>
                <w:szCs w:val="24"/>
              </w:rPr>
            </w:pPr>
          </w:p>
          <w:p w14:paraId="43A62BD1" w14:textId="77777777" w:rsidR="00260A0E" w:rsidRDefault="00260A0E">
            <w:pPr>
              <w:widowControl w:val="0"/>
              <w:rPr>
                <w:kern w:val="2"/>
                <w:szCs w:val="24"/>
              </w:rPr>
            </w:pPr>
          </w:p>
        </w:tc>
      </w:tr>
      <w:tr w:rsidR="00260A0E" w14:paraId="136274D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6562F53" w14:textId="77777777" w:rsidR="00260A0E" w:rsidRDefault="00CD35FA">
            <w:pPr>
              <w:widowControl w:val="0"/>
              <w:jc w:val="center"/>
              <w:rPr>
                <w:b/>
                <w:bCs/>
                <w:kern w:val="2"/>
                <w:szCs w:val="24"/>
              </w:rPr>
            </w:pPr>
            <w:r>
              <w:rPr>
                <w:b/>
                <w:bCs/>
                <w:kern w:val="2"/>
                <w:szCs w:val="24"/>
              </w:rPr>
              <w:t>4. PREKIŲ PRISTATYMO TERMINAI IR PREKIŲ PERDAVIMO - PRIĖMIMO TVARKA</w:t>
            </w:r>
          </w:p>
        </w:tc>
      </w:tr>
      <w:tr w:rsidR="00260A0E" w14:paraId="1F02994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2864D2" w14:textId="77777777" w:rsidR="00260A0E" w:rsidRDefault="00CD35FA">
            <w:pPr>
              <w:widowControl w:val="0"/>
              <w:rPr>
                <w:b/>
                <w:bCs/>
                <w:kern w:val="2"/>
                <w:szCs w:val="24"/>
              </w:rPr>
            </w:pPr>
            <w:r>
              <w:rPr>
                <w:b/>
                <w:bCs/>
                <w:kern w:val="2"/>
                <w:szCs w:val="24"/>
              </w:rPr>
              <w:t>4.1. Prekių pristatymo terminai, kai Prekės pristatomos dalimis</w:t>
            </w:r>
          </w:p>
        </w:tc>
        <w:tc>
          <w:tcPr>
            <w:tcW w:w="6828" w:type="dxa"/>
            <w:gridSpan w:val="2"/>
            <w:tcBorders>
              <w:top w:val="single" w:sz="4" w:space="0" w:color="000000"/>
              <w:left w:val="single" w:sz="4" w:space="0" w:color="000000"/>
              <w:bottom w:val="single" w:sz="4" w:space="0" w:color="000000"/>
              <w:right w:val="single" w:sz="4" w:space="0" w:color="000000"/>
            </w:tcBorders>
          </w:tcPr>
          <w:p w14:paraId="7FB09F88" w14:textId="77777777" w:rsidR="00260A0E" w:rsidRPr="004F3360" w:rsidRDefault="00CD35FA">
            <w:pPr>
              <w:pStyle w:val="Default"/>
              <w:widowControl w:val="0"/>
              <w:rPr>
                <w:color w:val="auto"/>
              </w:rPr>
            </w:pPr>
            <w:r>
              <w:t xml:space="preserve">Tiekėjas pagal atskirą užsakymą įsipareigoja pristatyti Prekes ne vėliau kaip per 15 (penkiolika) darbo dienų, (jei tiekėjas neturi šių prekių sandėlyje) ir per 5 (penkias) darbo dienas, (jei tiekėjo interneto svetainėje įsigyjamas prekes tiekėjas turi sandėlyje) nuo užsakymo pateikimo dienos, į vieną iš perkančiosios organizacijos padalinių, </w:t>
            </w:r>
            <w:r w:rsidRPr="004F3360">
              <w:rPr>
                <w:color w:val="auto"/>
              </w:rPr>
              <w:t xml:space="preserve">nurodytų užsakyme, šiais adresais: </w:t>
            </w:r>
          </w:p>
          <w:p w14:paraId="35E51D0B" w14:textId="77777777" w:rsidR="00260A0E" w:rsidRDefault="00CD35FA">
            <w:pPr>
              <w:widowControl w:val="0"/>
              <w:jc w:val="both"/>
              <w:rPr>
                <w:szCs w:val="24"/>
              </w:rPr>
            </w:pPr>
            <w:r>
              <w:rPr>
                <w:szCs w:val="24"/>
              </w:rPr>
              <w:t>4.1.1. Liepyno g. 7, LT-08108 Vilnius;</w:t>
            </w:r>
            <w:r>
              <w:rPr>
                <w:rFonts w:eastAsia="Calibri"/>
                <w:szCs w:val="24"/>
              </w:rPr>
              <w:t xml:space="preserve"> </w:t>
            </w:r>
          </w:p>
          <w:p w14:paraId="3197F38F" w14:textId="77777777" w:rsidR="00260A0E" w:rsidRDefault="00CD35FA">
            <w:pPr>
              <w:widowControl w:val="0"/>
              <w:rPr>
                <w:szCs w:val="24"/>
              </w:rPr>
            </w:pPr>
            <w:r>
              <w:rPr>
                <w:szCs w:val="24"/>
              </w:rPr>
              <w:t>4.1.2. Minsko pl. 35, LT-02121 Vilnius;</w:t>
            </w:r>
          </w:p>
          <w:p w14:paraId="2D677025" w14:textId="77777777" w:rsidR="00260A0E" w:rsidRDefault="00CD35FA">
            <w:pPr>
              <w:widowControl w:val="0"/>
              <w:rPr>
                <w:szCs w:val="24"/>
              </w:rPr>
            </w:pPr>
            <w:r>
              <w:rPr>
                <w:szCs w:val="24"/>
              </w:rPr>
              <w:t>4.1.3. Birželio 23-iosios g.16, LT-03205 Vilnius;</w:t>
            </w:r>
          </w:p>
          <w:p w14:paraId="744601F2" w14:textId="77777777" w:rsidR="00260A0E" w:rsidRDefault="00CD35FA">
            <w:pPr>
              <w:widowControl w:val="0"/>
              <w:rPr>
                <w:szCs w:val="24"/>
              </w:rPr>
            </w:pPr>
            <w:r>
              <w:rPr>
                <w:szCs w:val="24"/>
              </w:rPr>
              <w:t>4.1.4. Vytauto pr. 91, LT-44238, Kaunas;</w:t>
            </w:r>
          </w:p>
          <w:p w14:paraId="3CC59E32" w14:textId="77777777" w:rsidR="00260A0E" w:rsidRDefault="00CD35FA">
            <w:pPr>
              <w:widowControl w:val="0"/>
              <w:rPr>
                <w:szCs w:val="24"/>
              </w:rPr>
            </w:pPr>
            <w:r>
              <w:rPr>
                <w:szCs w:val="24"/>
              </w:rPr>
              <w:t>4.1.5. Kauno g. 6, LT-91154 Klaipėda;</w:t>
            </w:r>
          </w:p>
          <w:p w14:paraId="0452B29E" w14:textId="77777777" w:rsidR="00260A0E" w:rsidRDefault="00CD35FA">
            <w:pPr>
              <w:widowControl w:val="0"/>
              <w:rPr>
                <w:szCs w:val="24"/>
              </w:rPr>
            </w:pPr>
            <w:r>
              <w:rPr>
                <w:szCs w:val="24"/>
              </w:rPr>
              <w:t>4.1.6. Aušros al. 19, LT-76300 Šiauliai;</w:t>
            </w:r>
          </w:p>
          <w:p w14:paraId="739B11B1" w14:textId="77777777" w:rsidR="00260A0E" w:rsidRDefault="00CD35FA">
            <w:pPr>
              <w:widowControl w:val="0"/>
              <w:rPr>
                <w:color w:val="4472C4"/>
                <w:kern w:val="2"/>
                <w:szCs w:val="24"/>
              </w:rPr>
            </w:pPr>
            <w:r>
              <w:rPr>
                <w:szCs w:val="24"/>
              </w:rPr>
              <w:t>4.1.7. Beržų g. 46, LT-36144 Panevėžys.</w:t>
            </w:r>
          </w:p>
        </w:tc>
      </w:tr>
      <w:tr w:rsidR="00260A0E" w14:paraId="78BB480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BF1AE0" w14:textId="77777777" w:rsidR="00260A0E" w:rsidRDefault="00CD35FA">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B76D44C" w14:textId="408001BE" w:rsidR="00260A0E" w:rsidRDefault="00CD35FA">
            <w:pPr>
              <w:widowControl w:val="0"/>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76531E">
              <w:rPr>
                <w:kern w:val="2"/>
                <w:szCs w:val="24"/>
              </w:rPr>
              <w:t xml:space="preserve"> (penkias)</w:t>
            </w:r>
            <w:r>
              <w:rPr>
                <w:kern w:val="2"/>
                <w:szCs w:val="24"/>
              </w:rPr>
              <w:t xml:space="preserve"> dienas,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nei 1 </w:t>
            </w:r>
            <w:r w:rsidR="0076531E">
              <w:rPr>
                <w:kern w:val="2"/>
                <w:szCs w:val="24"/>
              </w:rPr>
              <w:t xml:space="preserve">(vieno) </w:t>
            </w:r>
            <w:r>
              <w:rPr>
                <w:kern w:val="2"/>
                <w:szCs w:val="24"/>
              </w:rPr>
              <w:t>mėnesio laikotarpiui.</w:t>
            </w:r>
          </w:p>
        </w:tc>
      </w:tr>
      <w:tr w:rsidR="00260A0E" w14:paraId="5C40DED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C79F12" w14:textId="77777777" w:rsidR="00260A0E" w:rsidRDefault="00CD35FA">
            <w:pPr>
              <w:widowControl w:val="0"/>
              <w:rPr>
                <w:b/>
                <w:bCs/>
                <w:kern w:val="2"/>
                <w:szCs w:val="24"/>
              </w:rPr>
            </w:pPr>
            <w:r>
              <w:rPr>
                <w:b/>
                <w:bCs/>
                <w:kern w:val="2"/>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C2E3DB2" w14:textId="77777777" w:rsidR="00260A0E" w:rsidRDefault="00CD35FA">
            <w:pPr>
              <w:pStyle w:val="Default"/>
              <w:widowControl w:val="0"/>
            </w:pPr>
            <w:r>
              <w:t>Užsakymai teikiami raštu ar elektroniniu paštu, kuriuose bus nurodytas konkrečios užsakomos Prekės ir jų apimtys ir laikomi gautais po 24 (dvidešimt keturių valandų) nuo užsakymo pateikimo.</w:t>
            </w:r>
          </w:p>
          <w:p w14:paraId="7501AC6E" w14:textId="77777777" w:rsidR="00260A0E" w:rsidRDefault="00CD35FA">
            <w:pPr>
              <w:widowControl w:val="0"/>
              <w:rPr>
                <w:kern w:val="2"/>
                <w:szCs w:val="24"/>
              </w:rPr>
            </w:pPr>
            <w:r>
              <w:rPr>
                <w:rFonts w:eastAsia="Calibri"/>
              </w:rPr>
              <w:t>Perkančiosios organizacijos įgaliotiems atstovams turi būti sudaryta galimybė pateikti užsakymą tiekėjo fizinėse parduotuvėse.</w:t>
            </w:r>
          </w:p>
        </w:tc>
      </w:tr>
      <w:tr w:rsidR="00260A0E" w14:paraId="7B7569C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B1A0B8" w14:textId="77777777" w:rsidR="00260A0E" w:rsidRDefault="00CD35FA">
            <w:pPr>
              <w:widowControl w:val="0"/>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1C6F78AE" w14:textId="77777777" w:rsidR="00260A0E" w:rsidRDefault="004F3360">
            <w:pPr>
              <w:widowControl w:val="0"/>
              <w:rPr>
                <w:kern w:val="2"/>
                <w:szCs w:val="24"/>
              </w:rPr>
            </w:pPr>
            <w:r>
              <w:rPr>
                <w:rFonts w:eastAsiaTheme="minorEastAsia"/>
                <w:kern w:val="2"/>
                <w:szCs w:val="24"/>
                <w:lang w:eastAsia="lt-LT"/>
              </w:rPr>
              <w:t>Netaikoma</w:t>
            </w:r>
          </w:p>
        </w:tc>
      </w:tr>
      <w:tr w:rsidR="00260A0E" w14:paraId="24A5B2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67C478" w14:textId="77777777" w:rsidR="00260A0E" w:rsidRDefault="00CD35FA">
            <w:pPr>
              <w:widowControl w:val="0"/>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41E90D08" w14:textId="77777777" w:rsidR="00260A0E" w:rsidRDefault="00CD35FA">
            <w:pPr>
              <w:widowControl w:val="0"/>
              <w:rPr>
                <w:kern w:val="2"/>
                <w:szCs w:val="24"/>
              </w:rPr>
            </w:pPr>
            <w:r>
              <w:rPr>
                <w:kern w:val="2"/>
                <w:szCs w:val="24"/>
              </w:rPr>
              <w:t>Prekių perdavimo–priėmimo aktas nereikalaujamas. PVM sąskaita faktūra atitinka Prekių perdavimo–priėmimo aktą.</w:t>
            </w:r>
          </w:p>
        </w:tc>
      </w:tr>
      <w:tr w:rsidR="00260A0E" w14:paraId="47E52C8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3C8C2C8" w14:textId="77777777" w:rsidR="00260A0E" w:rsidRDefault="00CD35FA">
            <w:pPr>
              <w:widowControl w:val="0"/>
              <w:jc w:val="center"/>
              <w:rPr>
                <w:b/>
                <w:bCs/>
                <w:kern w:val="2"/>
                <w:szCs w:val="24"/>
              </w:rPr>
            </w:pPr>
            <w:r>
              <w:rPr>
                <w:b/>
                <w:bCs/>
                <w:kern w:val="2"/>
                <w:szCs w:val="24"/>
              </w:rPr>
              <w:t>5. SUTARTIES KAINA IR ATSISKAITYMO TVARKA</w:t>
            </w:r>
          </w:p>
        </w:tc>
      </w:tr>
      <w:tr w:rsidR="00260A0E" w14:paraId="3D67A0D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E90D08" w14:textId="77777777" w:rsidR="00260A0E" w:rsidRDefault="00CD35FA">
            <w:pPr>
              <w:widowControl w:val="0"/>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0A5C047" w14:textId="77777777" w:rsidR="00260A0E" w:rsidRDefault="00CD35FA">
            <w:pPr>
              <w:widowControl w:val="0"/>
              <w:rPr>
                <w:kern w:val="2"/>
                <w:szCs w:val="24"/>
              </w:rPr>
            </w:pPr>
            <w:r>
              <w:rPr>
                <w:kern w:val="2"/>
                <w:szCs w:val="24"/>
              </w:rPr>
              <w:t>Kintamo įkainio kainodara</w:t>
            </w:r>
          </w:p>
          <w:p w14:paraId="61CE2B7F" w14:textId="77777777" w:rsidR="00260A0E" w:rsidRDefault="00CD35FA">
            <w:pPr>
              <w:widowControl w:val="0"/>
              <w:rPr>
                <w:color w:val="4472C4"/>
                <w:kern w:val="2"/>
              </w:rPr>
            </w:pPr>
            <w:r>
              <w:rPr>
                <w:color w:val="4471C4"/>
                <w:kern w:val="2"/>
              </w:rPr>
              <w:t xml:space="preserve"> </w:t>
            </w:r>
          </w:p>
        </w:tc>
      </w:tr>
      <w:tr w:rsidR="00260A0E" w14:paraId="1BB864E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917187" w14:textId="77777777" w:rsidR="00260A0E" w:rsidRDefault="00CD35FA">
            <w:pPr>
              <w:widowControl w:val="0"/>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25BD2EB2" w14:textId="77777777" w:rsidR="00260A0E" w:rsidRDefault="00260A0E">
            <w:pPr>
              <w:widowControl w:val="0"/>
              <w:rPr>
                <w:b/>
                <w:bCs/>
                <w:kern w:val="2"/>
                <w:szCs w:val="24"/>
              </w:rPr>
            </w:pPr>
          </w:p>
          <w:p w14:paraId="65B536A8" w14:textId="77777777" w:rsidR="00260A0E" w:rsidRDefault="00260A0E">
            <w:pPr>
              <w:widowControl w:val="0"/>
              <w:rPr>
                <w:b/>
                <w:bCs/>
                <w:kern w:val="2"/>
                <w:szCs w:val="24"/>
              </w:rPr>
            </w:pPr>
          </w:p>
          <w:p w14:paraId="73FEBC9F" w14:textId="77777777" w:rsidR="00260A0E" w:rsidRDefault="00260A0E">
            <w:pPr>
              <w:widowControl w:val="0"/>
              <w:rPr>
                <w:b/>
                <w:bCs/>
                <w:kern w:val="2"/>
                <w:szCs w:val="24"/>
              </w:rPr>
            </w:pPr>
          </w:p>
          <w:p w14:paraId="0E9707B1" w14:textId="77777777" w:rsidR="00260A0E" w:rsidRDefault="00260A0E">
            <w:pPr>
              <w:widowControl w:val="0"/>
              <w:rPr>
                <w:b/>
                <w:bCs/>
                <w:kern w:val="2"/>
                <w:szCs w:val="24"/>
              </w:rPr>
            </w:pPr>
          </w:p>
          <w:p w14:paraId="530EC261" w14:textId="77777777" w:rsidR="00260A0E" w:rsidRDefault="00260A0E">
            <w:pPr>
              <w:widowControl w:val="0"/>
              <w:rPr>
                <w:b/>
                <w:bCs/>
                <w:kern w:val="2"/>
                <w:szCs w:val="24"/>
              </w:rPr>
            </w:pPr>
          </w:p>
          <w:p w14:paraId="7843DC1A" w14:textId="77777777" w:rsidR="00260A0E" w:rsidRDefault="00260A0E">
            <w:pPr>
              <w:widowControl w:val="0"/>
              <w:rPr>
                <w:b/>
                <w:bCs/>
                <w:kern w:val="2"/>
                <w:szCs w:val="24"/>
              </w:rPr>
            </w:pPr>
          </w:p>
          <w:p w14:paraId="5E5FBB9E" w14:textId="77777777" w:rsidR="00260A0E" w:rsidRDefault="00260A0E">
            <w:pPr>
              <w:widowControl w:val="0"/>
              <w:rPr>
                <w:b/>
                <w:bCs/>
                <w:kern w:val="2"/>
                <w:szCs w:val="24"/>
              </w:rPr>
            </w:pPr>
          </w:p>
          <w:p w14:paraId="19AD8513" w14:textId="77777777" w:rsidR="00260A0E" w:rsidRDefault="00260A0E">
            <w:pPr>
              <w:widowControl w:val="0"/>
              <w:rPr>
                <w:b/>
                <w:bCs/>
                <w:kern w:val="2"/>
                <w:szCs w:val="24"/>
              </w:rPr>
            </w:pPr>
          </w:p>
          <w:p w14:paraId="30D6FA3A" w14:textId="77777777" w:rsidR="00260A0E" w:rsidRDefault="00260A0E">
            <w:pPr>
              <w:widowControl w:val="0"/>
              <w:rPr>
                <w:b/>
                <w:bCs/>
                <w:kern w:val="2"/>
                <w:szCs w:val="24"/>
              </w:rPr>
            </w:pPr>
          </w:p>
          <w:p w14:paraId="424A521F" w14:textId="77777777" w:rsidR="00260A0E" w:rsidRDefault="00260A0E">
            <w:pPr>
              <w:widowControl w:val="0"/>
              <w:rPr>
                <w:b/>
                <w:bCs/>
                <w:kern w:val="2"/>
                <w:szCs w:val="24"/>
              </w:rPr>
            </w:pPr>
          </w:p>
          <w:p w14:paraId="383D3AF1" w14:textId="77777777" w:rsidR="00260A0E" w:rsidRDefault="00260A0E">
            <w:pPr>
              <w:widowControl w:val="0"/>
              <w:rPr>
                <w:b/>
                <w:bCs/>
                <w:kern w:val="2"/>
                <w:szCs w:val="24"/>
              </w:rPr>
            </w:pPr>
          </w:p>
          <w:p w14:paraId="200AF490" w14:textId="77777777" w:rsidR="00260A0E" w:rsidRDefault="00260A0E">
            <w:pPr>
              <w:widowControl w:val="0"/>
              <w:rPr>
                <w:b/>
                <w:bCs/>
                <w:kern w:val="2"/>
                <w:szCs w:val="24"/>
              </w:rPr>
            </w:pPr>
          </w:p>
          <w:p w14:paraId="5F54F6F3" w14:textId="77777777" w:rsidR="00260A0E" w:rsidRDefault="00260A0E">
            <w:pPr>
              <w:widowControl w:val="0"/>
              <w:rPr>
                <w:b/>
                <w:bCs/>
                <w:kern w:val="2"/>
                <w:szCs w:val="24"/>
              </w:rPr>
            </w:pPr>
          </w:p>
          <w:p w14:paraId="5992C2C9" w14:textId="77777777" w:rsidR="00260A0E" w:rsidRDefault="00260A0E">
            <w:pPr>
              <w:widowControl w:val="0"/>
              <w:rPr>
                <w:b/>
                <w:bCs/>
                <w:kern w:val="2"/>
                <w:szCs w:val="24"/>
              </w:rPr>
            </w:pPr>
          </w:p>
          <w:p w14:paraId="6E47722F" w14:textId="77777777" w:rsidR="00260A0E" w:rsidRDefault="00260A0E">
            <w:pPr>
              <w:widowControl w:val="0"/>
              <w:rPr>
                <w:b/>
                <w:bCs/>
                <w:kern w:val="2"/>
                <w:szCs w:val="24"/>
              </w:rPr>
            </w:pPr>
          </w:p>
          <w:p w14:paraId="45F454C2" w14:textId="77777777" w:rsidR="00260A0E" w:rsidRDefault="00260A0E">
            <w:pPr>
              <w:widowControl w:val="0"/>
              <w:rPr>
                <w:b/>
                <w:bCs/>
                <w:kern w:val="2"/>
                <w:szCs w:val="24"/>
              </w:rPr>
            </w:pPr>
          </w:p>
          <w:p w14:paraId="49646EAB" w14:textId="77777777" w:rsidR="00260A0E" w:rsidRDefault="00260A0E">
            <w:pPr>
              <w:widowControl w:val="0"/>
              <w:rPr>
                <w:b/>
                <w:bCs/>
                <w:kern w:val="2"/>
                <w:szCs w:val="24"/>
              </w:rPr>
            </w:pPr>
          </w:p>
          <w:p w14:paraId="2CF667F2" w14:textId="77777777" w:rsidR="00260A0E" w:rsidRDefault="00260A0E">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3FE6FE2" w14:textId="77777777" w:rsidR="00260A0E" w:rsidRDefault="00CD35FA">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316D0B8" w14:textId="77777777" w:rsidR="00260A0E" w:rsidRDefault="00CD35FA">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5215B6" w14:textId="77777777" w:rsidR="00260A0E" w:rsidRDefault="00CD35FA">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117AC0D" w14:textId="77777777" w:rsidR="00260A0E" w:rsidRDefault="00260A0E">
            <w:pPr>
              <w:widowControl w:val="0"/>
              <w:rPr>
                <w:kern w:val="2"/>
                <w:szCs w:val="24"/>
              </w:rPr>
            </w:pPr>
          </w:p>
          <w:p w14:paraId="44304CC2" w14:textId="6B9DAA94" w:rsidR="00260A0E" w:rsidRDefault="00CD35FA">
            <w:pPr>
              <w:widowControl w:val="0"/>
              <w:rPr>
                <w:bCs/>
                <w:szCs w:val="24"/>
              </w:rPr>
            </w:pPr>
            <w:r>
              <w:rPr>
                <w:kern w:val="2"/>
                <w:szCs w:val="24"/>
              </w:rPr>
              <w:t>Šioje Sutartyje Pradinės Sutarties vertė yra lygi </w:t>
            </w:r>
            <w:r>
              <w:rPr>
                <w:bCs/>
                <w:kern w:val="2"/>
                <w:szCs w:val="24"/>
              </w:rPr>
              <w:t>maksimaliai pirkimui skirtai lėšų sumai be PVM</w:t>
            </w:r>
            <w:r>
              <w:rPr>
                <w:kern w:val="2"/>
                <w:szCs w:val="24"/>
              </w:rPr>
              <w:t> </w:t>
            </w:r>
            <w:r>
              <w:rPr>
                <w:bCs/>
                <w:szCs w:val="24"/>
              </w:rPr>
              <w:t xml:space="preserve"> pirkimo dokumentuose ir Sutartyje nurodytų Prekių įsigijimui</w:t>
            </w:r>
            <w:r w:rsidR="00AD637E">
              <w:rPr>
                <w:bCs/>
                <w:szCs w:val="24"/>
              </w:rPr>
              <w:t>.</w:t>
            </w:r>
          </w:p>
          <w:p w14:paraId="0BFD86BF" w14:textId="77777777" w:rsidR="00260A0E" w:rsidRDefault="00CD35FA">
            <w:pPr>
              <w:widowControl w:val="0"/>
              <w:rPr>
                <w:bCs/>
                <w:szCs w:val="24"/>
              </w:rPr>
            </w:pPr>
            <w:r>
              <w:rPr>
                <w:bCs/>
                <w:szCs w:val="24"/>
              </w:rPr>
              <w:t>Kintama kainos dalis – viešai skelbiama Prekių ir jų pristatymo kaina jų užsakymo momentu. Fiksuota kainos dalis – Tiekėjo Prekėms pasiūlyta nuolaida ___ (įrašyti) proc.</w:t>
            </w:r>
          </w:p>
          <w:p w14:paraId="1826FFD1" w14:textId="5DB5E3FE" w:rsidR="00260A0E" w:rsidRDefault="00CD35FA">
            <w:pPr>
              <w:widowControl w:val="0"/>
              <w:rPr>
                <w:szCs w:val="24"/>
              </w:rPr>
            </w:pPr>
            <w:r>
              <w:rPr>
                <w:bCs/>
                <w:szCs w:val="24"/>
              </w:rPr>
              <w:t>Nuolaida taikoma visą Sutarties galiojimo laikotarpį. Jei prekių įsigijimo metu Tiekėjo prekybos vietoje Prekė</w:t>
            </w:r>
            <w:r w:rsidR="00D62FAD">
              <w:rPr>
                <w:bCs/>
                <w:szCs w:val="24"/>
              </w:rPr>
              <w:t>m</w:t>
            </w:r>
            <w:r>
              <w:rPr>
                <w:bCs/>
                <w:szCs w:val="24"/>
              </w:rPr>
              <w:t xml:space="preserve">s </w:t>
            </w:r>
            <w:r w:rsidR="00D62FAD">
              <w:rPr>
                <w:rFonts w:eastAsiaTheme="minorEastAsia"/>
                <w:szCs w:val="24"/>
                <w:lang w:eastAsia="lt-LT"/>
              </w:rPr>
              <w:t>taikomos specialios kainos ar nuolaidos (taikomos didmeniniams (nuolatiniams) klientams),</w:t>
            </w:r>
            <w:r>
              <w:rPr>
                <w:bCs/>
                <w:szCs w:val="24"/>
              </w:rPr>
              <w:t xml:space="preserve"> didesn</w:t>
            </w:r>
            <w:r w:rsidR="00D62FAD">
              <w:rPr>
                <w:bCs/>
                <w:szCs w:val="24"/>
              </w:rPr>
              <w:t>ė</w:t>
            </w:r>
            <w:r>
              <w:rPr>
                <w:bCs/>
                <w:szCs w:val="24"/>
              </w:rPr>
              <w:t xml:space="preserve"> nei 5.2 papunktyje nurodyta nuolaida, įsigyjamoms Prekėms taikoma didesnė nuolaida. Siūloma nuolaida turi būti taikoma ir kitoms, Techninėje specifikacijoje nenurodytoms, prekybos vietoje esančioms prekėms.</w:t>
            </w:r>
          </w:p>
          <w:p w14:paraId="2B30B1C5" w14:textId="77777777" w:rsidR="00260A0E" w:rsidRDefault="00260A0E">
            <w:pPr>
              <w:widowControl w:val="0"/>
              <w:rPr>
                <w:sz w:val="22"/>
                <w:szCs w:val="22"/>
              </w:rPr>
            </w:pPr>
          </w:p>
          <w:p w14:paraId="062098EE" w14:textId="77777777" w:rsidR="00260A0E" w:rsidRDefault="00CD35FA">
            <w:pPr>
              <w:widowControl w:val="0"/>
              <w:rPr>
                <w:iCs/>
                <w:kern w:val="2"/>
                <w:szCs w:val="24"/>
              </w:rPr>
            </w:pPr>
            <w:r>
              <w:rPr>
                <w:iCs/>
                <w:kern w:val="2"/>
                <w:szCs w:val="24"/>
              </w:rPr>
              <w:t>Pirkėjas neįsipareigoja išpirkti visos Sutarties kainos.</w:t>
            </w:r>
          </w:p>
          <w:p w14:paraId="6ED926F5" w14:textId="0C479967" w:rsidR="00994396" w:rsidRPr="00F971C9" w:rsidRDefault="004F3360" w:rsidP="00F971C9">
            <w:pPr>
              <w:widowControl w:val="0"/>
              <w:jc w:val="both"/>
              <w:rPr>
                <w:rFonts w:eastAsiaTheme="minorEastAsia"/>
                <w:kern w:val="2"/>
                <w:szCs w:val="24"/>
                <w:lang w:eastAsia="lt-LT"/>
              </w:rPr>
            </w:pPr>
            <w:r>
              <w:rPr>
                <w:rFonts w:eastAsiaTheme="minorEastAsia"/>
                <w:kern w:val="2"/>
                <w:szCs w:val="24"/>
                <w:lang w:eastAsia="lt-LT"/>
              </w:rPr>
              <w:t>Pirkėjas sutarties galiojimo laikotarpiu užsakys Prekes pagal poreikį ir skiriamą finansavimą</w:t>
            </w:r>
            <w:r w:rsidR="00994396">
              <w:rPr>
                <w:rFonts w:eastAsiaTheme="minorEastAsia"/>
                <w:kern w:val="2"/>
                <w:szCs w:val="24"/>
                <w:lang w:eastAsia="lt-LT"/>
              </w:rPr>
              <w:t>.</w:t>
            </w:r>
          </w:p>
        </w:tc>
      </w:tr>
      <w:tr w:rsidR="00260A0E" w14:paraId="420D363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C042BAB" w14:textId="77777777" w:rsidR="00260A0E" w:rsidRDefault="00CD35FA">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70BFD9D" w14:textId="77777777" w:rsidR="00260A0E" w:rsidRDefault="00CD35FA">
            <w:pPr>
              <w:widowControl w:val="0"/>
              <w:rPr>
                <w:color w:val="FF0000"/>
                <w:kern w:val="2"/>
              </w:rPr>
            </w:pPr>
            <w:r>
              <w:rPr>
                <w:kern w:val="2"/>
              </w:rPr>
              <w:t>Sutarties kaina bus perskaičiuojama dėl PVM tarifo pasikeitimo.</w:t>
            </w:r>
          </w:p>
        </w:tc>
      </w:tr>
      <w:tr w:rsidR="00260A0E" w14:paraId="494A53E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FE6C9EF" w14:textId="77777777" w:rsidR="00260A0E" w:rsidRDefault="00CD35FA">
            <w:pPr>
              <w:widowControl w:val="0"/>
              <w:rPr>
                <w:b/>
                <w:bCs/>
                <w:kern w:val="2"/>
                <w:szCs w:val="24"/>
              </w:rPr>
            </w:pPr>
            <w:r>
              <w:rPr>
                <w:b/>
                <w:bCs/>
                <w:kern w:val="2"/>
                <w:szCs w:val="24"/>
              </w:rPr>
              <w:t xml:space="preserve">5.3.1. Sutarties kainos / </w:t>
            </w:r>
            <w:r>
              <w:rPr>
                <w:b/>
                <w:bCs/>
                <w:kern w:val="2"/>
                <w:szCs w:val="24"/>
              </w:rPr>
              <w:lastRenderedPageBreak/>
              <w:t>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3DD8E66" w14:textId="77777777" w:rsidR="00260A0E" w:rsidRDefault="00CD35FA">
            <w:pPr>
              <w:widowControl w:val="0"/>
              <w:jc w:val="both"/>
              <w:rPr>
                <w:kern w:val="2"/>
                <w:szCs w:val="24"/>
              </w:rPr>
            </w:pPr>
            <w:r>
              <w:rPr>
                <w:kern w:val="2"/>
                <w:szCs w:val="24"/>
              </w:rPr>
              <w:lastRenderedPageBreak/>
              <w:t xml:space="preserve">Jeigu Sutarties vykdymo metu pasikeičia PVM mokėjimą </w:t>
            </w:r>
            <w:r>
              <w:rPr>
                <w:kern w:val="2"/>
                <w:szCs w:val="24"/>
              </w:rPr>
              <w:lastRenderedPageBreak/>
              <w:t xml:space="preserve">reglamentuojantys teisės aktai, darantys tiesioginę įtaką Tiekėjo tiekiamų Prekių Sutartyje nurodytai kainai, Sutarties kaina perskaičiuojama nekeičiant Pradinės sutarties kainos be PVM. </w:t>
            </w:r>
          </w:p>
          <w:p w14:paraId="05AC97DB" w14:textId="77777777" w:rsidR="00260A0E" w:rsidRDefault="00CD35FA">
            <w:pPr>
              <w:widowControl w:val="0"/>
              <w:rPr>
                <w:kern w:val="2"/>
                <w:szCs w:val="24"/>
              </w:rPr>
            </w:pPr>
            <w:r>
              <w:rPr>
                <w:kern w:val="2"/>
                <w:szCs w:val="24"/>
              </w:rPr>
              <w:t>Perskaičiuota Sutarties kaina įforminama Susitarimu ir turi būti taikoma nuo naujo PVM įvedimo datos (nepriklausomai nuo to, kada pasirašytas Susitarimas).</w:t>
            </w:r>
          </w:p>
        </w:tc>
      </w:tr>
      <w:tr w:rsidR="00260A0E" w14:paraId="1425227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815FE4" w14:textId="77777777" w:rsidR="00260A0E" w:rsidRDefault="00CD35FA">
            <w:pPr>
              <w:widowControl w:val="0"/>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54896A7" w14:textId="77777777" w:rsidR="00260A0E" w:rsidRDefault="00CD35FA">
            <w:pPr>
              <w:widowControl w:val="0"/>
              <w:rPr>
                <w:kern w:val="2"/>
                <w:szCs w:val="24"/>
              </w:rPr>
            </w:pPr>
            <w:r>
              <w:rPr>
                <w:kern w:val="2"/>
                <w:szCs w:val="24"/>
              </w:rPr>
              <w:t>Netaikoma</w:t>
            </w:r>
          </w:p>
          <w:p w14:paraId="5CC862ED" w14:textId="77777777" w:rsidR="00260A0E" w:rsidRDefault="00260A0E">
            <w:pPr>
              <w:widowControl w:val="0"/>
              <w:rPr>
                <w:kern w:val="2"/>
                <w:szCs w:val="24"/>
              </w:rPr>
            </w:pPr>
          </w:p>
          <w:p w14:paraId="0E880B46" w14:textId="77777777" w:rsidR="00260A0E" w:rsidRDefault="00260A0E">
            <w:pPr>
              <w:widowControl w:val="0"/>
            </w:pPr>
          </w:p>
        </w:tc>
      </w:tr>
      <w:tr w:rsidR="00260A0E" w14:paraId="07B3BA5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A9201A" w14:textId="77777777" w:rsidR="00260A0E" w:rsidRDefault="00CD35FA">
            <w:pPr>
              <w:widowControl w:val="0"/>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4641679A" w14:textId="77777777" w:rsidR="00260A0E" w:rsidRDefault="00CD35FA">
            <w:pPr>
              <w:widowControl w:val="0"/>
              <w:rPr>
                <w:kern w:val="2"/>
                <w:szCs w:val="24"/>
              </w:rPr>
            </w:pPr>
            <w:r>
              <w:rPr>
                <w:kern w:val="2"/>
                <w:szCs w:val="24"/>
              </w:rPr>
              <w:t>Netaikoma</w:t>
            </w:r>
          </w:p>
          <w:p w14:paraId="563056FC" w14:textId="77777777" w:rsidR="00260A0E" w:rsidRDefault="00260A0E">
            <w:pPr>
              <w:widowControl w:val="0"/>
              <w:rPr>
                <w:kern w:val="2"/>
                <w:szCs w:val="24"/>
              </w:rPr>
            </w:pPr>
          </w:p>
          <w:p w14:paraId="1785EBCC" w14:textId="77777777" w:rsidR="00260A0E" w:rsidRDefault="00260A0E">
            <w:pPr>
              <w:widowControl w:val="0"/>
              <w:rPr>
                <w:color w:val="4472C4"/>
                <w:kern w:val="2"/>
                <w:szCs w:val="24"/>
              </w:rPr>
            </w:pPr>
          </w:p>
        </w:tc>
      </w:tr>
      <w:tr w:rsidR="00260A0E" w14:paraId="635546B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4FF7AAA" w14:textId="77777777" w:rsidR="00260A0E" w:rsidRDefault="00CD35FA">
            <w:pPr>
              <w:widowControl w:val="0"/>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281178F1" w14:textId="77777777" w:rsidR="00260A0E" w:rsidRDefault="00CD35FA">
            <w:pPr>
              <w:widowControl w:val="0"/>
              <w:rPr>
                <w:kern w:val="2"/>
                <w:szCs w:val="24"/>
              </w:rPr>
            </w:pPr>
            <w:r>
              <w:rPr>
                <w:kern w:val="2"/>
                <w:szCs w:val="24"/>
              </w:rPr>
              <w:t>Netaikoma</w:t>
            </w:r>
          </w:p>
          <w:p w14:paraId="41597D55" w14:textId="77777777" w:rsidR="00260A0E" w:rsidRDefault="00260A0E">
            <w:pPr>
              <w:widowControl w:val="0"/>
              <w:rPr>
                <w:kern w:val="2"/>
                <w:szCs w:val="24"/>
              </w:rPr>
            </w:pPr>
          </w:p>
          <w:p w14:paraId="212A002B" w14:textId="77777777" w:rsidR="00260A0E" w:rsidRDefault="00260A0E">
            <w:pPr>
              <w:widowControl w:val="0"/>
              <w:rPr>
                <w:kern w:val="2"/>
                <w:szCs w:val="24"/>
              </w:rPr>
            </w:pPr>
          </w:p>
        </w:tc>
      </w:tr>
      <w:tr w:rsidR="00260A0E" w14:paraId="65C7022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87A7AF" w14:textId="77777777" w:rsidR="00260A0E" w:rsidRDefault="00CD35FA">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4438DB69" w14:textId="77777777" w:rsidR="00260A0E" w:rsidRDefault="00CD35FA">
            <w:pPr>
              <w:widowControl w:val="0"/>
              <w:rPr>
                <w:kern w:val="2"/>
                <w:szCs w:val="24"/>
              </w:rPr>
            </w:pPr>
            <w:r>
              <w:rPr>
                <w:kern w:val="2"/>
                <w:szCs w:val="24"/>
              </w:rPr>
              <w:t>Netaikoma</w:t>
            </w:r>
          </w:p>
          <w:p w14:paraId="54462821" w14:textId="77777777" w:rsidR="00260A0E" w:rsidRDefault="00260A0E">
            <w:pPr>
              <w:widowControl w:val="0"/>
              <w:rPr>
                <w:kern w:val="2"/>
                <w:szCs w:val="24"/>
              </w:rPr>
            </w:pPr>
          </w:p>
          <w:p w14:paraId="227E63CA" w14:textId="77777777" w:rsidR="00260A0E" w:rsidRDefault="00260A0E">
            <w:pPr>
              <w:widowControl w:val="0"/>
              <w:rPr>
                <w:kern w:val="2"/>
                <w:szCs w:val="24"/>
              </w:rPr>
            </w:pPr>
          </w:p>
        </w:tc>
      </w:tr>
      <w:tr w:rsidR="00260A0E" w14:paraId="1D0CEB5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A9FD0A" w14:textId="77777777" w:rsidR="00260A0E" w:rsidRDefault="00CD35FA">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A5D39ED" w14:textId="77777777" w:rsidR="00260A0E" w:rsidRDefault="00CD35FA">
            <w:pPr>
              <w:widowControl w:val="0"/>
              <w:jc w:val="both"/>
              <w:rPr>
                <w:kern w:val="2"/>
                <w:szCs w:val="24"/>
              </w:rPr>
            </w:pPr>
            <w:r>
              <w:rPr>
                <w:kern w:val="2"/>
                <w:szCs w:val="24"/>
              </w:rPr>
              <w:t>Su Tiekėju už laiku patiektas kokybiškas ir Sutarties reikalavimus atitinkančias Prekes atsiskaitoma per 30 (trisdešimt) kalendorinių dienų nuo PVM sąskaitos-faktūros pateikimo dienos.</w:t>
            </w:r>
          </w:p>
          <w:p w14:paraId="65843C5F" w14:textId="77777777" w:rsidR="00260A0E" w:rsidRDefault="00CD35FA">
            <w:pPr>
              <w:widowControl w:val="0"/>
              <w:rPr>
                <w:color w:val="000000"/>
                <w:kern w:val="2"/>
                <w:szCs w:val="24"/>
                <w:shd w:val="clear" w:color="auto" w:fill="FFFFFF"/>
              </w:rPr>
            </w:pPr>
            <w:r>
              <w:rPr>
                <w:kern w:val="2"/>
                <w:szCs w:val="24"/>
              </w:rPr>
              <w:t>Numatoma atlikti tarpinius mokėjimus. Tarpiniai mokėjimai atliekami vadovaujantis Tiekėjo pateiktomis PVM sąskaitomis-faktūromis. Kiekvieno tarpinio mokėjimo suma nustatoma pagal faktiškai patiektų Prekių kiekį ir jų vertę.</w:t>
            </w:r>
          </w:p>
        </w:tc>
      </w:tr>
      <w:tr w:rsidR="00260A0E" w14:paraId="0A90447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3AD58DA" w14:textId="77777777" w:rsidR="00260A0E" w:rsidRDefault="00CD35FA">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7C365A6A" w14:textId="77777777" w:rsidR="00260A0E" w:rsidRDefault="00CD35FA">
            <w:pPr>
              <w:widowControl w:val="0"/>
              <w:rPr>
                <w:kern w:val="2"/>
                <w:szCs w:val="24"/>
              </w:rPr>
            </w:pPr>
            <w:r>
              <w:rPr>
                <w:kern w:val="2"/>
                <w:szCs w:val="24"/>
                <w:shd w:val="clear" w:color="auto" w:fill="FFFFFF"/>
              </w:rPr>
              <w:t>Pirkėjas sumoka Tiekėjui 100 procentų avansą pagal Tiekėjo pateiktą prašymą ir išankstinio mokėjimo sąskaitą ne vėliau kaip per 30 dienų nuo Tiekėjo prašymo ir išankstinio mokėjimo sąskaitos.</w:t>
            </w:r>
            <w:r>
              <w:rPr>
                <w:kern w:val="2"/>
                <w:szCs w:val="24"/>
              </w:rPr>
              <w:t xml:space="preserve"> </w:t>
            </w:r>
          </w:p>
          <w:p w14:paraId="4C378FB1" w14:textId="77777777" w:rsidR="00260A0E" w:rsidRDefault="00260A0E">
            <w:pPr>
              <w:widowControl w:val="0"/>
              <w:spacing w:line="259" w:lineRule="auto"/>
              <w:rPr>
                <w:color w:val="000000"/>
                <w:kern w:val="2"/>
                <w:szCs w:val="24"/>
                <w:shd w:val="clear" w:color="auto" w:fill="FFFFFF"/>
              </w:rPr>
            </w:pPr>
          </w:p>
        </w:tc>
      </w:tr>
      <w:tr w:rsidR="00260A0E" w14:paraId="14F6C6C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9EF719" w14:textId="77777777" w:rsidR="00260A0E" w:rsidRDefault="00CD35FA">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C7A5591" w14:textId="77777777" w:rsidR="00260A0E" w:rsidRDefault="00CD35FA">
            <w:pPr>
              <w:widowControl w:val="0"/>
              <w:rPr>
                <w:kern w:val="2"/>
                <w:szCs w:val="24"/>
              </w:rPr>
            </w:pPr>
            <w:r>
              <w:rPr>
                <w:kern w:val="2"/>
                <w:szCs w:val="24"/>
              </w:rPr>
              <w:t>Netaikoma</w:t>
            </w:r>
          </w:p>
          <w:p w14:paraId="7C31938F" w14:textId="77777777" w:rsidR="00260A0E" w:rsidRDefault="00260A0E">
            <w:pPr>
              <w:widowControl w:val="0"/>
              <w:rPr>
                <w:kern w:val="2"/>
                <w:szCs w:val="24"/>
              </w:rPr>
            </w:pPr>
          </w:p>
        </w:tc>
      </w:tr>
      <w:tr w:rsidR="00260A0E" w14:paraId="1D4C285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A3423BE" w14:textId="77777777" w:rsidR="00260A0E" w:rsidRDefault="00CD35FA">
            <w:pPr>
              <w:widowControl w:val="0"/>
              <w:jc w:val="center"/>
              <w:rPr>
                <w:b/>
                <w:bCs/>
                <w:kern w:val="2"/>
                <w:szCs w:val="24"/>
              </w:rPr>
            </w:pPr>
            <w:r>
              <w:rPr>
                <w:b/>
                <w:bCs/>
                <w:kern w:val="2"/>
                <w:szCs w:val="24"/>
              </w:rPr>
              <w:t>6. PREKIŲ KOKYBĖ IR GARANTINIAI ĮSIPAREIGOJIMAI</w:t>
            </w:r>
          </w:p>
        </w:tc>
      </w:tr>
      <w:tr w:rsidR="00260A0E" w14:paraId="0F36AE6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B52053" w14:textId="77777777" w:rsidR="00260A0E" w:rsidRDefault="00CD35FA">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78A5CDE4" w14:textId="77777777" w:rsidR="00260A0E" w:rsidRPr="00D62FAD" w:rsidRDefault="00CD35FA">
            <w:pPr>
              <w:pStyle w:val="Default"/>
              <w:widowControl w:val="0"/>
              <w:rPr>
                <w:color w:val="auto"/>
              </w:rPr>
            </w:pPr>
            <w:r w:rsidRPr="00D62FAD">
              <w:rPr>
                <w:color w:val="auto"/>
              </w:rPr>
              <w:t xml:space="preserve">Prekėms nustatomas Tiekėjo pasiūlytas arba Prekių gamintojo taikomas Garantinis terminas, tačiau bet kokiu atveju </w:t>
            </w:r>
            <w:r w:rsidRPr="00D62FAD">
              <w:rPr>
                <w:b/>
                <w:bCs/>
                <w:color w:val="auto"/>
              </w:rPr>
              <w:t xml:space="preserve">ne trumpesnis kaip 12 (dvylika) mėnesių. </w:t>
            </w:r>
          </w:p>
          <w:p w14:paraId="0BD89772" w14:textId="77777777" w:rsidR="00260A0E" w:rsidRDefault="00CD35FA">
            <w:pPr>
              <w:widowControl w:val="0"/>
              <w:rPr>
                <w:kern w:val="2"/>
                <w:szCs w:val="24"/>
              </w:rPr>
            </w:pPr>
            <w:r w:rsidRPr="00D62FAD">
              <w:rPr>
                <w:kern w:val="2"/>
                <w:szCs w:val="24"/>
              </w:rPr>
              <w:t xml:space="preserve">Garantinis terminas skaičiuojamas nuo Sąskaitos (kai Prekių </w:t>
            </w:r>
            <w:r>
              <w:rPr>
                <w:kern w:val="2"/>
                <w:szCs w:val="24"/>
              </w:rPr>
              <w:t>perdavimo–priėmimo aktas nėra pasirašomas) gavimo dienos.</w:t>
            </w:r>
          </w:p>
        </w:tc>
      </w:tr>
      <w:tr w:rsidR="00260A0E" w14:paraId="76569F7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CCA165" w14:textId="77777777" w:rsidR="00260A0E" w:rsidRDefault="00CD35FA">
            <w:pPr>
              <w:widowControl w:val="0"/>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8587796" w14:textId="77777777" w:rsidR="00260A0E" w:rsidRDefault="00CD35FA">
            <w:pPr>
              <w:widowControl w:val="0"/>
              <w:rPr>
                <w:kern w:val="2"/>
                <w:szCs w:val="24"/>
              </w:rPr>
            </w:pPr>
            <w:r>
              <w:rPr>
                <w:kern w:val="2"/>
                <w:szCs w:val="24"/>
              </w:rPr>
              <w:t>Garantinio termino laikotarpiu Tiekėjas privalo pašalinti Prekės trūkumus ne vėliau kaip per 60 (šešiasdešimt) kalendorinių dienų nuo pranešimo apie trūkumus Tiekėjui gavimo dienos.</w:t>
            </w:r>
          </w:p>
          <w:p w14:paraId="64F06B70" w14:textId="77777777" w:rsidR="00260A0E" w:rsidRDefault="00CD35FA">
            <w:pPr>
              <w:widowControl w:val="0"/>
              <w:rPr>
                <w:kern w:val="2"/>
                <w:szCs w:val="24"/>
              </w:rPr>
            </w:pPr>
            <w:r>
              <w:rPr>
                <w:kern w:val="2"/>
                <w:szCs w:val="24"/>
              </w:rPr>
              <w:t xml:space="preserve">Prekių trūkumų nustatymo bei šalinimo tvarka nustatyta Sutarties </w:t>
            </w:r>
            <w:r>
              <w:rPr>
                <w:kern w:val="2"/>
                <w:szCs w:val="24"/>
              </w:rPr>
              <w:lastRenderedPageBreak/>
              <w:t>bendrųjų sąlygų 7 skyriuje.</w:t>
            </w:r>
          </w:p>
        </w:tc>
      </w:tr>
      <w:tr w:rsidR="00260A0E" w14:paraId="78974C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31B5FB" w14:textId="77777777" w:rsidR="00260A0E" w:rsidRDefault="00CD35FA">
            <w:pPr>
              <w:widowControl w:val="0"/>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21F5F49" w14:textId="77777777" w:rsidR="00260A0E" w:rsidRDefault="00CD35FA">
            <w:pPr>
              <w:widowControl w:val="0"/>
              <w:rPr>
                <w:kern w:val="2"/>
                <w:szCs w:val="24"/>
              </w:rPr>
            </w:pPr>
            <w:r>
              <w:t xml:space="preserve">Kokybinių kriterijų įgyvendinimas tikrinamas kiekvieno Prekių priėmimo perdavimo metu </w:t>
            </w:r>
            <w:r>
              <w:rPr>
                <w:i/>
              </w:rPr>
              <w:t>(tuo atveju, jeigu laimėjęs Tiekėjas atitiko bent vieną iš Kokybinių kriterijų).</w:t>
            </w:r>
            <w:r>
              <w:t xml:space="preserve"> </w:t>
            </w:r>
          </w:p>
        </w:tc>
      </w:tr>
      <w:tr w:rsidR="00260A0E" w14:paraId="57FA980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F519629" w14:textId="77777777" w:rsidR="00260A0E" w:rsidRDefault="00CD35FA">
            <w:pPr>
              <w:widowControl w:val="0"/>
              <w:jc w:val="center"/>
              <w:rPr>
                <w:b/>
                <w:bCs/>
                <w:kern w:val="2"/>
                <w:szCs w:val="24"/>
              </w:rPr>
            </w:pPr>
            <w:r>
              <w:rPr>
                <w:b/>
                <w:bCs/>
                <w:kern w:val="2"/>
                <w:szCs w:val="24"/>
              </w:rPr>
              <w:t>7. SUTARTIES VYKDYMUI PASITELKIAMI SUBTIEKĖJAI</w:t>
            </w:r>
          </w:p>
        </w:tc>
      </w:tr>
      <w:tr w:rsidR="00260A0E" w14:paraId="12444CD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A65AE5" w14:textId="77777777" w:rsidR="00260A0E" w:rsidRDefault="00CD35FA">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FF9D8AF" w14:textId="77777777" w:rsidR="00260A0E" w:rsidRDefault="00CD35FA">
            <w:pPr>
              <w:widowControl w:val="0"/>
              <w:rPr>
                <w:kern w:val="2"/>
                <w:szCs w:val="24"/>
              </w:rPr>
            </w:pPr>
            <w:r>
              <w:rPr>
                <w:kern w:val="2"/>
                <w:szCs w:val="24"/>
              </w:rPr>
              <w:t>Sutarties vykdymui subtiekėjai ir (ar) specialistai nepasitelkiami.</w:t>
            </w:r>
          </w:p>
          <w:p w14:paraId="0EFA9515" w14:textId="77777777" w:rsidR="00260A0E" w:rsidRDefault="00260A0E">
            <w:pPr>
              <w:widowControl w:val="0"/>
              <w:ind w:firstLine="1296"/>
              <w:rPr>
                <w:kern w:val="2"/>
                <w:szCs w:val="24"/>
              </w:rPr>
            </w:pPr>
          </w:p>
          <w:p w14:paraId="3E36027F" w14:textId="77777777" w:rsidR="00260A0E" w:rsidRDefault="00CD35FA">
            <w:pPr>
              <w:widowControl w:val="0"/>
              <w:rPr>
                <w:kern w:val="2"/>
                <w:szCs w:val="24"/>
              </w:rPr>
            </w:pPr>
            <w:r>
              <w:rPr>
                <w:kern w:val="2"/>
                <w:szCs w:val="24"/>
              </w:rPr>
              <w:t>arba</w:t>
            </w:r>
          </w:p>
          <w:p w14:paraId="390AA0FF" w14:textId="77777777" w:rsidR="00260A0E" w:rsidRDefault="00260A0E">
            <w:pPr>
              <w:widowControl w:val="0"/>
              <w:rPr>
                <w:kern w:val="2"/>
                <w:szCs w:val="24"/>
              </w:rPr>
            </w:pPr>
          </w:p>
          <w:p w14:paraId="67CF2ED3" w14:textId="77777777" w:rsidR="00260A0E" w:rsidRDefault="00CD35FA">
            <w:pPr>
              <w:widowControl w:val="0"/>
              <w:rPr>
                <w:b/>
                <w:bCs/>
                <w:kern w:val="2"/>
                <w:szCs w:val="24"/>
              </w:rPr>
            </w:pPr>
            <w:r>
              <w:rPr>
                <w:kern w:val="2"/>
                <w:szCs w:val="24"/>
              </w:rPr>
              <w:t>Sutarties vykdymui pasitelkiami subtiekėjai ir (ar) specialistai yra nurodyti Sutarties priede Nr. 2 „Pasiūlymas“</w:t>
            </w:r>
          </w:p>
        </w:tc>
      </w:tr>
      <w:tr w:rsidR="00260A0E" w14:paraId="1F17998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1449511" w14:textId="77777777" w:rsidR="00260A0E" w:rsidRDefault="00CD35FA">
            <w:pPr>
              <w:widowControl w:val="0"/>
              <w:jc w:val="center"/>
              <w:rPr>
                <w:b/>
                <w:bCs/>
                <w:kern w:val="2"/>
                <w:szCs w:val="24"/>
              </w:rPr>
            </w:pPr>
            <w:r>
              <w:rPr>
                <w:b/>
                <w:bCs/>
                <w:kern w:val="2"/>
                <w:szCs w:val="24"/>
              </w:rPr>
              <w:t>8. PRIEVOLIŲ PAGAL SUTARTĮ ĮVYKDYMO UŽTIKRINIMAS</w:t>
            </w:r>
          </w:p>
        </w:tc>
      </w:tr>
      <w:tr w:rsidR="00260A0E" w14:paraId="218BF11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69762E" w14:textId="77777777" w:rsidR="00260A0E" w:rsidRDefault="00CD35FA">
            <w:pPr>
              <w:widowControl w:val="0"/>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3E7AE02" w14:textId="77777777" w:rsidR="00260A0E" w:rsidRDefault="00CD35FA">
            <w:pPr>
              <w:widowControl w:val="0"/>
              <w:rPr>
                <w:kern w:val="2"/>
                <w:szCs w:val="24"/>
              </w:rPr>
            </w:pPr>
            <w:r>
              <w:rPr>
                <w:kern w:val="2"/>
                <w:szCs w:val="24"/>
              </w:rPr>
              <w:t>Prievolių pagal Sutartį įvykdymas užtikrinamas:</w:t>
            </w:r>
          </w:p>
          <w:p w14:paraId="7A0B60C2" w14:textId="77777777" w:rsidR="00260A0E" w:rsidRDefault="00CD35FA">
            <w:pPr>
              <w:widowControl w:val="0"/>
              <w:rPr>
                <w:kern w:val="2"/>
                <w:szCs w:val="24"/>
              </w:rPr>
            </w:pPr>
            <w:r>
              <w:rPr>
                <w:kern w:val="2"/>
                <w:szCs w:val="24"/>
              </w:rPr>
              <w:t xml:space="preserve">Netesybomis (delspinigiais, bauda), </w:t>
            </w:r>
            <w:r>
              <w:rPr>
                <w:szCs w:val="24"/>
              </w:rPr>
              <w:t xml:space="preserve">kurios nurodytos šios </w:t>
            </w:r>
            <w:r>
              <w:rPr>
                <w:bCs/>
                <w:szCs w:val="24"/>
              </w:rPr>
              <w:t>Sutarties specialiųjų sąlygų 9 skyriuje.</w:t>
            </w:r>
          </w:p>
        </w:tc>
      </w:tr>
      <w:tr w:rsidR="00260A0E" w14:paraId="6F4599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AD71C0" w14:textId="77777777" w:rsidR="00260A0E" w:rsidRDefault="00CD35FA">
            <w:pPr>
              <w:widowControl w:val="0"/>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8F19D87" w14:textId="77777777" w:rsidR="00260A0E" w:rsidRDefault="00CD35FA">
            <w:pPr>
              <w:widowControl w:val="0"/>
              <w:rPr>
                <w:kern w:val="2"/>
                <w:szCs w:val="24"/>
              </w:rPr>
            </w:pPr>
            <w:r>
              <w:rPr>
                <w:kern w:val="2"/>
                <w:szCs w:val="24"/>
              </w:rPr>
              <w:t>Netaikoma</w:t>
            </w:r>
          </w:p>
          <w:p w14:paraId="18352886" w14:textId="77777777" w:rsidR="00260A0E" w:rsidRDefault="00260A0E">
            <w:pPr>
              <w:widowControl w:val="0"/>
              <w:rPr>
                <w:kern w:val="2"/>
                <w:szCs w:val="24"/>
              </w:rPr>
            </w:pPr>
          </w:p>
          <w:p w14:paraId="4A606669" w14:textId="77777777" w:rsidR="00260A0E" w:rsidRDefault="00260A0E">
            <w:pPr>
              <w:widowControl w:val="0"/>
              <w:rPr>
                <w:kern w:val="2"/>
                <w:szCs w:val="24"/>
              </w:rPr>
            </w:pPr>
          </w:p>
        </w:tc>
      </w:tr>
      <w:tr w:rsidR="00260A0E" w14:paraId="71C3FD0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C29DDCE" w14:textId="77777777" w:rsidR="00260A0E" w:rsidRDefault="00CD35FA">
            <w:pPr>
              <w:widowControl w:val="0"/>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4D2F18C1" w14:textId="77777777" w:rsidR="00260A0E" w:rsidRDefault="00CD35FA">
            <w:pPr>
              <w:widowControl w:val="0"/>
              <w:rPr>
                <w:kern w:val="2"/>
                <w:szCs w:val="24"/>
              </w:rPr>
            </w:pPr>
            <w:r>
              <w:rPr>
                <w:kern w:val="2"/>
                <w:szCs w:val="24"/>
              </w:rPr>
              <w:t>Netaikoma</w:t>
            </w:r>
          </w:p>
          <w:p w14:paraId="22D573B0" w14:textId="77777777" w:rsidR="00260A0E" w:rsidRDefault="00260A0E">
            <w:pPr>
              <w:widowControl w:val="0"/>
              <w:rPr>
                <w:kern w:val="2"/>
                <w:szCs w:val="24"/>
              </w:rPr>
            </w:pPr>
          </w:p>
        </w:tc>
      </w:tr>
      <w:tr w:rsidR="00260A0E" w14:paraId="4B04659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6CEEA6F" w14:textId="77777777" w:rsidR="00260A0E" w:rsidRDefault="00CD35FA">
            <w:pPr>
              <w:widowControl w:val="0"/>
              <w:jc w:val="center"/>
              <w:rPr>
                <w:b/>
                <w:bCs/>
                <w:kern w:val="2"/>
                <w:szCs w:val="24"/>
              </w:rPr>
            </w:pPr>
            <w:r>
              <w:rPr>
                <w:b/>
                <w:bCs/>
                <w:kern w:val="2"/>
                <w:szCs w:val="24"/>
              </w:rPr>
              <w:t>9. ŠALIŲ ATSAKOMYBĖ</w:t>
            </w:r>
            <w:r>
              <w:rPr>
                <w:b/>
                <w:bCs/>
                <w:kern w:val="2"/>
                <w:szCs w:val="24"/>
              </w:rPr>
              <w:tab/>
            </w:r>
          </w:p>
        </w:tc>
      </w:tr>
      <w:tr w:rsidR="00260A0E" w14:paraId="0AABBFE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2BA0D5A" w14:textId="77777777" w:rsidR="00260A0E" w:rsidRDefault="00CD35FA">
            <w:pPr>
              <w:widowControl w:val="0"/>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369EF1B7" w14:textId="77777777" w:rsidR="00260A0E" w:rsidRDefault="00CD35FA">
            <w:pPr>
              <w:widowControl w:val="0"/>
              <w:spacing w:line="259" w:lineRule="auto"/>
              <w:rPr>
                <w:color w:val="000000"/>
                <w:kern w:val="2"/>
                <w:szCs w:val="24"/>
              </w:rPr>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r>
              <w:rPr>
                <w:color w:val="000000"/>
                <w:kern w:val="2"/>
                <w:szCs w:val="24"/>
              </w:rPr>
              <w:t> </w:t>
            </w:r>
          </w:p>
        </w:tc>
      </w:tr>
      <w:tr w:rsidR="00260A0E" w14:paraId="7BAEFC3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EE5AF5" w14:textId="77777777" w:rsidR="00260A0E" w:rsidRDefault="00CD35FA">
            <w:pPr>
              <w:widowControl w:val="0"/>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82458DF" w14:textId="77777777" w:rsidR="00260A0E" w:rsidRDefault="00CD35FA">
            <w:pPr>
              <w:widowControl w:val="0"/>
              <w:rPr>
                <w:kern w:val="2"/>
                <w:szCs w:val="24"/>
              </w:rPr>
            </w:pPr>
            <w:r>
              <w:rPr>
                <w:kern w:val="2"/>
                <w:szCs w:val="24"/>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5724432" w14:textId="77777777" w:rsidR="00260A0E" w:rsidRDefault="00CD35FA">
            <w:pPr>
              <w:widowControl w:val="0"/>
              <w:rPr>
                <w:b/>
                <w:kern w:val="2"/>
              </w:rPr>
            </w:pPr>
            <w:r>
              <w:t xml:space="preserve">9.2.2. Tiekėjas privalo sumokėti Pirkėjui netesybas per </w:t>
            </w:r>
            <w:r>
              <w:rPr>
                <w:bCs/>
              </w:rPr>
              <w:t xml:space="preserve">5 (penkias) darbo dienas </w:t>
            </w:r>
            <w:r>
              <w:t xml:space="preserve">nuo Pirkėjo pareikalavimo, </w:t>
            </w:r>
            <w:r>
              <w:rPr>
                <w:color w:val="000000"/>
                <w:kern w:val="2"/>
              </w:rPr>
              <w:t xml:space="preserve">jeigu netesybų suma nėra </w:t>
            </w:r>
            <w:r>
              <w:t>išskaitoma iš Tiekėjui mokėtinos sumos.</w:t>
            </w:r>
            <w:r>
              <w:rPr>
                <w:color w:val="000000"/>
                <w:kern w:val="2"/>
              </w:rPr>
              <w:t xml:space="preserve"> </w:t>
            </w:r>
          </w:p>
        </w:tc>
      </w:tr>
      <w:tr w:rsidR="00260A0E" w14:paraId="186680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0DCF54" w14:textId="77777777" w:rsidR="00260A0E" w:rsidRDefault="00CD35FA">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3D76FCE" w14:textId="77777777" w:rsidR="00260A0E" w:rsidRPr="004F3360" w:rsidRDefault="00CD35FA">
            <w:pPr>
              <w:widowControl w:val="0"/>
            </w:pPr>
            <w:r w:rsidRPr="004F3360">
              <w:t xml:space="preserve">9.3.1. Pirkėjui nutraukus Sutartį dėl esminio Sutarties pažeidimo, nustatyto Sutarties Specialiosiose sąlygose, Tiekėjas moka 6000,00 (šešių tūkstančių) eurų dydžio baudą. </w:t>
            </w:r>
          </w:p>
          <w:p w14:paraId="3AE904B6" w14:textId="77777777" w:rsidR="00260A0E" w:rsidRDefault="00CD35FA">
            <w:pPr>
              <w:widowControl w:val="0"/>
              <w:rPr>
                <w:kern w:val="2"/>
                <w:szCs w:val="24"/>
              </w:rPr>
            </w:pPr>
            <w:r w:rsidRPr="004F3360">
              <w:t>9.3.2. Nepagrįstai nutraukus Sutarties vykdymą ne Sutartyje nustatyta tvarka, mokama 600,00 (šešių šimtų) eurų dydžio bauda.</w:t>
            </w:r>
          </w:p>
        </w:tc>
      </w:tr>
      <w:tr w:rsidR="00260A0E" w14:paraId="4F0B2A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5E712C" w14:textId="77777777" w:rsidR="00260A0E" w:rsidRDefault="00CD35FA">
            <w:pPr>
              <w:widowControl w:val="0"/>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528778E" w14:textId="77777777" w:rsidR="00260A0E" w:rsidRDefault="00CD35FA">
            <w:pPr>
              <w:widowControl w:val="0"/>
              <w:rPr>
                <w:kern w:val="2"/>
                <w:szCs w:val="24"/>
              </w:rPr>
            </w:pPr>
            <w:r>
              <w:rPr>
                <w:kern w:val="2"/>
                <w:szCs w:val="24"/>
              </w:rPr>
              <w:lastRenderedPageBreak/>
              <w:t>Mokama 500 (penkių šimtų) eurų dydžio bauda už kiekvieną pažeidimo atvejį.</w:t>
            </w:r>
          </w:p>
          <w:p w14:paraId="0C7F62DF" w14:textId="77777777" w:rsidR="00260A0E" w:rsidRDefault="00260A0E">
            <w:pPr>
              <w:widowControl w:val="0"/>
              <w:rPr>
                <w:kern w:val="2"/>
                <w:szCs w:val="24"/>
              </w:rPr>
            </w:pPr>
          </w:p>
          <w:p w14:paraId="0E00C827" w14:textId="77777777" w:rsidR="00260A0E" w:rsidRDefault="00260A0E">
            <w:pPr>
              <w:widowControl w:val="0"/>
              <w:rPr>
                <w:kern w:val="2"/>
                <w:szCs w:val="24"/>
              </w:rPr>
            </w:pPr>
          </w:p>
        </w:tc>
      </w:tr>
      <w:tr w:rsidR="00260A0E" w14:paraId="18F80C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A59232A" w14:textId="77777777" w:rsidR="00260A0E" w:rsidRDefault="00CD35FA">
            <w:pPr>
              <w:widowControl w:val="0"/>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8A6F86B" w14:textId="77777777" w:rsidR="00260A0E" w:rsidRDefault="00CD35FA">
            <w:pPr>
              <w:widowControl w:val="0"/>
              <w:rPr>
                <w:kern w:val="2"/>
                <w:szCs w:val="24"/>
              </w:rPr>
            </w:pPr>
            <w:r>
              <w:rPr>
                <w:kern w:val="2"/>
                <w:szCs w:val="24"/>
              </w:rPr>
              <w:t>Mokama 200 (dviejų šimtų) eurų dydžio bauda už kiekvieną pažeidimo atvejį.</w:t>
            </w:r>
          </w:p>
          <w:p w14:paraId="48950BF2" w14:textId="77777777" w:rsidR="00260A0E" w:rsidRDefault="00260A0E">
            <w:pPr>
              <w:widowControl w:val="0"/>
              <w:rPr>
                <w:color w:val="4472C4"/>
                <w:kern w:val="2"/>
                <w:szCs w:val="24"/>
              </w:rPr>
            </w:pPr>
          </w:p>
        </w:tc>
      </w:tr>
      <w:tr w:rsidR="00260A0E" w14:paraId="0915B6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EF2E69F" w14:textId="77777777" w:rsidR="00260A0E" w:rsidRDefault="00CD35FA">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7865FCA" w14:textId="77777777" w:rsidR="00260A0E" w:rsidRDefault="00CD35FA">
            <w:pPr>
              <w:widowControl w:val="0"/>
              <w:rPr>
                <w:color w:val="4472C4"/>
                <w:kern w:val="2"/>
                <w:szCs w:val="24"/>
              </w:rPr>
            </w:pPr>
            <w:r>
              <w:rPr>
                <w:kern w:val="2"/>
                <w:szCs w:val="24"/>
              </w:rPr>
              <w:t>Mokama 500 (penkių šimtų) eurų dydžio bauda už kiekvieną pažeidimo atvejį.</w:t>
            </w:r>
          </w:p>
        </w:tc>
      </w:tr>
      <w:tr w:rsidR="00260A0E" w14:paraId="6B44251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FF93B9" w14:textId="77777777" w:rsidR="00260A0E" w:rsidRDefault="00CD35FA">
            <w:pPr>
              <w:widowControl w:val="0"/>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07D2DB54" w14:textId="77777777" w:rsidR="00260A0E" w:rsidRDefault="00CD35FA">
            <w:pPr>
              <w:widowControl w:val="0"/>
              <w:rPr>
                <w:kern w:val="2"/>
                <w:szCs w:val="24"/>
              </w:rPr>
            </w:pPr>
            <w:r>
              <w:rPr>
                <w:kern w:val="2"/>
                <w:szCs w:val="24"/>
              </w:rPr>
              <w:t xml:space="preserve">Netaikoma </w:t>
            </w:r>
          </w:p>
          <w:p w14:paraId="3F34E50E" w14:textId="77777777" w:rsidR="00260A0E" w:rsidRDefault="00260A0E">
            <w:pPr>
              <w:widowControl w:val="0"/>
              <w:rPr>
                <w:color w:val="4472C4"/>
                <w:kern w:val="2"/>
                <w:szCs w:val="24"/>
              </w:rPr>
            </w:pPr>
          </w:p>
        </w:tc>
      </w:tr>
      <w:tr w:rsidR="00260A0E" w14:paraId="5AE6125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510AB4" w14:textId="77777777" w:rsidR="00260A0E" w:rsidRDefault="00CD35FA">
            <w:pPr>
              <w:widowControl w:val="0"/>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014595C" w14:textId="77777777" w:rsidR="00260A0E" w:rsidRDefault="00CD35FA">
            <w:pPr>
              <w:widowControl w:val="0"/>
              <w:rPr>
                <w:kern w:val="2"/>
                <w:szCs w:val="24"/>
              </w:rPr>
            </w:pPr>
            <w:r>
              <w:rPr>
                <w:kern w:val="2"/>
                <w:szCs w:val="24"/>
              </w:rPr>
              <w:t>Netaikoma</w:t>
            </w:r>
          </w:p>
          <w:p w14:paraId="17B4DA38" w14:textId="77777777" w:rsidR="00260A0E" w:rsidRDefault="00260A0E">
            <w:pPr>
              <w:widowControl w:val="0"/>
              <w:rPr>
                <w:color w:val="4472C4"/>
                <w:kern w:val="2"/>
                <w:szCs w:val="24"/>
              </w:rPr>
            </w:pPr>
          </w:p>
          <w:p w14:paraId="102447E0" w14:textId="77777777" w:rsidR="00260A0E" w:rsidRDefault="00260A0E">
            <w:pPr>
              <w:widowControl w:val="0"/>
              <w:rPr>
                <w:color w:val="4472C4"/>
                <w:kern w:val="2"/>
                <w:szCs w:val="24"/>
              </w:rPr>
            </w:pPr>
          </w:p>
        </w:tc>
      </w:tr>
      <w:tr w:rsidR="00260A0E" w14:paraId="4B1A79A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59CB99" w14:textId="77777777" w:rsidR="00260A0E" w:rsidRDefault="00CD35FA">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AE4976E" w14:textId="77777777" w:rsidR="00260A0E" w:rsidRDefault="00CD35FA">
            <w:pPr>
              <w:widowControl w:val="0"/>
              <w:spacing w:line="259" w:lineRule="auto"/>
              <w:rPr>
                <w:kern w:val="2"/>
                <w:sz w:val="22"/>
                <w:szCs w:val="24"/>
              </w:rPr>
            </w:pPr>
            <w:r>
              <w:t xml:space="preserve">Mokama 200,00 (dviejų šimtų) eurų dydžio baudą už kiekvieną pažeidimo atvejį. </w:t>
            </w:r>
          </w:p>
          <w:p w14:paraId="0E92318D" w14:textId="77777777" w:rsidR="00260A0E" w:rsidRDefault="00260A0E">
            <w:pPr>
              <w:widowControl w:val="0"/>
              <w:spacing w:line="259" w:lineRule="auto"/>
              <w:rPr>
                <w:kern w:val="2"/>
                <w:sz w:val="22"/>
                <w:szCs w:val="24"/>
              </w:rPr>
            </w:pPr>
          </w:p>
          <w:p w14:paraId="1983B8DB" w14:textId="77777777" w:rsidR="00260A0E" w:rsidRDefault="00260A0E">
            <w:pPr>
              <w:widowControl w:val="0"/>
              <w:rPr>
                <w:sz w:val="14"/>
                <w:szCs w:val="14"/>
              </w:rPr>
            </w:pPr>
          </w:p>
          <w:p w14:paraId="6D5759BC" w14:textId="77777777" w:rsidR="00260A0E" w:rsidRDefault="00260A0E">
            <w:pPr>
              <w:widowControl w:val="0"/>
              <w:rPr>
                <w:color w:val="4472C4"/>
                <w:kern w:val="2"/>
                <w:szCs w:val="24"/>
              </w:rPr>
            </w:pPr>
          </w:p>
        </w:tc>
      </w:tr>
      <w:tr w:rsidR="004F3360" w14:paraId="419DB19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976DF5" w14:textId="4B5454D2" w:rsidR="00DB45EC" w:rsidRDefault="00DB45EC">
            <w:pPr>
              <w:widowControl w:val="0"/>
              <w:rPr>
                <w:b/>
                <w:bCs/>
                <w:kern w:val="2"/>
                <w:szCs w:val="24"/>
              </w:rPr>
            </w:pPr>
            <w:r>
              <w:rPr>
                <w:b/>
                <w:bCs/>
                <w:kern w:val="2"/>
                <w:szCs w:val="24"/>
              </w:rPr>
              <w:t>9.10. Kitos netesybos</w:t>
            </w:r>
          </w:p>
          <w:tbl>
            <w:tblPr>
              <w:tblW w:w="0" w:type="auto"/>
              <w:tblBorders>
                <w:top w:val="nil"/>
                <w:left w:val="nil"/>
                <w:bottom w:val="nil"/>
                <w:right w:val="nil"/>
              </w:tblBorders>
              <w:tblLayout w:type="fixed"/>
              <w:tblLook w:val="0000" w:firstRow="0" w:lastRow="0" w:firstColumn="0" w:lastColumn="0" w:noHBand="0" w:noVBand="0"/>
            </w:tblPr>
            <w:tblGrid>
              <w:gridCol w:w="1461"/>
            </w:tblGrid>
            <w:tr w:rsidR="00DB45EC" w:rsidRPr="00DB45EC" w14:paraId="02A0ED0E" w14:textId="77777777">
              <w:trPr>
                <w:trHeight w:val="98"/>
              </w:trPr>
              <w:tc>
                <w:tcPr>
                  <w:tcW w:w="1461" w:type="dxa"/>
                </w:tcPr>
                <w:p w14:paraId="7B623BE6" w14:textId="78284D78" w:rsidR="00DB45EC" w:rsidRPr="00DB45EC" w:rsidRDefault="00DB45EC" w:rsidP="00DB45EC">
                  <w:pPr>
                    <w:suppressAutoHyphens w:val="0"/>
                    <w:autoSpaceDE w:val="0"/>
                    <w:autoSpaceDN w:val="0"/>
                    <w:adjustRightInd w:val="0"/>
                    <w:rPr>
                      <w:color w:val="000000"/>
                      <w:sz w:val="22"/>
                      <w:szCs w:val="22"/>
                    </w:rPr>
                  </w:pPr>
                </w:p>
              </w:tc>
            </w:tr>
          </w:tbl>
          <w:p w14:paraId="51B90AE6" w14:textId="02330D72" w:rsidR="004F3360" w:rsidRDefault="004F3360">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2E40B98" w14:textId="3B523939" w:rsidR="004F3360" w:rsidRPr="00DB45EC" w:rsidRDefault="00DB45EC" w:rsidP="00DB45EC">
            <w:pPr>
              <w:pStyle w:val="Default"/>
            </w:pPr>
            <w:r w:rsidRPr="00DB45EC">
              <w:t xml:space="preserve">Tiekėjui nesilaikant esminių Sutarties sąlygų, nustatytų Sutarties Specialiosiose sąlygose, Tiekėjas moka 1000 (vieno tūkstančio) eurų dydžio baudą.  </w:t>
            </w:r>
          </w:p>
        </w:tc>
      </w:tr>
      <w:tr w:rsidR="00260A0E" w14:paraId="3C50161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9B2D2DC" w14:textId="77777777" w:rsidR="00260A0E" w:rsidRDefault="00CD35FA">
            <w:pPr>
              <w:widowControl w:val="0"/>
              <w:jc w:val="center"/>
              <w:rPr>
                <w:b/>
                <w:bCs/>
                <w:kern w:val="2"/>
                <w:szCs w:val="24"/>
              </w:rPr>
            </w:pPr>
            <w:r>
              <w:rPr>
                <w:b/>
                <w:kern w:val="2"/>
                <w:szCs w:val="24"/>
              </w:rPr>
              <w:t>10. ESMINĖS SUTARTIES SĄLYGOS</w:t>
            </w:r>
          </w:p>
        </w:tc>
      </w:tr>
      <w:tr w:rsidR="00260A0E" w14:paraId="1F1E22F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6B6357" w14:textId="77777777" w:rsidR="00260A0E" w:rsidRDefault="00CD35FA">
            <w:pPr>
              <w:widowControl w:val="0"/>
              <w:rPr>
                <w:b/>
                <w:bCs/>
                <w:kern w:val="2"/>
              </w:rPr>
            </w:pPr>
            <w:bookmarkStart w:id="0" w:name="_GoBack"/>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1DCEE04B" w14:textId="77777777" w:rsidR="00260A0E" w:rsidRDefault="00CD35FA">
            <w:pPr>
              <w:widowControl w:val="0"/>
            </w:pPr>
            <w:r>
              <w:t xml:space="preserve">10.1.1. Sutarties dalykas; </w:t>
            </w:r>
          </w:p>
          <w:p w14:paraId="247F4F00" w14:textId="77777777" w:rsidR="00260A0E" w:rsidRDefault="00CD35FA">
            <w:pPr>
              <w:widowControl w:val="0"/>
            </w:pPr>
            <w:r>
              <w:t xml:space="preserve">10.1.2. Sutarties kaina ir kainodaros taisyklės; </w:t>
            </w:r>
          </w:p>
          <w:p w14:paraId="43067DDA" w14:textId="77777777" w:rsidR="00260A0E" w:rsidRDefault="00CD35FA">
            <w:pPr>
              <w:widowControl w:val="0"/>
            </w:pPr>
            <w:r>
              <w:t xml:space="preserve">10.1.3. apmokėjimo sąlygos ir tvarka; </w:t>
            </w:r>
          </w:p>
          <w:p w14:paraId="6B16FFA4" w14:textId="77777777" w:rsidR="00260A0E" w:rsidRDefault="00CD35FA">
            <w:pPr>
              <w:widowControl w:val="0"/>
            </w:pPr>
            <w:r>
              <w:t xml:space="preserve">10.1.4. Prekių pristatymo terminas (-ai); </w:t>
            </w:r>
          </w:p>
          <w:p w14:paraId="6C5A228C" w14:textId="77777777" w:rsidR="00260A0E" w:rsidRDefault="00CD35FA">
            <w:pPr>
              <w:widowControl w:val="0"/>
            </w:pPr>
            <w:r>
              <w:lastRenderedPageBreak/>
              <w:t xml:space="preserve">10.1.5. subtiekėjo (-ų) ir (arba) specialistų, keitimo tvarka; </w:t>
            </w:r>
          </w:p>
          <w:p w14:paraId="58EC4B52" w14:textId="77777777" w:rsidR="00260A0E" w:rsidRDefault="00CD35FA">
            <w:pPr>
              <w:widowControl w:val="0"/>
            </w:pPr>
            <w:r>
              <w:t xml:space="preserve">10.1.6. Prekių kokybės atitikimas Sutartyje ir jos prieduose nustatytiems reikalavimams; </w:t>
            </w:r>
          </w:p>
          <w:p w14:paraId="52F51471" w14:textId="30482BDB" w:rsidR="00260A0E" w:rsidRDefault="00CD35FA">
            <w:pPr>
              <w:widowControl w:val="0"/>
              <w:rPr>
                <w:b/>
                <w:bCs/>
                <w:color w:val="4472C4"/>
                <w:kern w:val="2"/>
                <w:szCs w:val="24"/>
              </w:rPr>
            </w:pPr>
            <w:r>
              <w:t>10.1.7. reikalavimai, susiję su avanso grąžinimo garantijos pateikimu (kai taikoma).</w:t>
            </w:r>
          </w:p>
        </w:tc>
      </w:tr>
      <w:bookmarkEnd w:id="0"/>
      <w:tr w:rsidR="00260A0E" w14:paraId="05220E2E"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62315259" w14:textId="77777777" w:rsidR="00260A0E" w:rsidRDefault="00CD35FA">
            <w:pPr>
              <w:widowControl w:val="0"/>
              <w:rPr>
                <w:b/>
                <w:bCs/>
                <w:kern w:val="2"/>
                <w:szCs w:val="24"/>
              </w:rPr>
            </w:pPr>
            <w:r>
              <w:rPr>
                <w:b/>
                <w:bCs/>
                <w:kern w:val="2"/>
                <w:szCs w:val="24"/>
              </w:rPr>
              <w:lastRenderedPageBreak/>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193105A3" w14:textId="77777777" w:rsidR="00260A0E" w:rsidRDefault="00CD35FA">
            <w:pPr>
              <w:widowControl w:val="0"/>
            </w:pPr>
            <w:r>
              <w:t xml:space="preserve">10.2.1. Tiekėjas pristato prekes, kurios negali būti panaudotos pagal Techninėje specifikacijoje nurodytą paskirtį; </w:t>
            </w:r>
          </w:p>
          <w:p w14:paraId="08B207E0" w14:textId="77777777" w:rsidR="00260A0E" w:rsidRDefault="00CD35FA">
            <w:pPr>
              <w:widowControl w:val="0"/>
              <w:rPr>
                <w:bCs/>
                <w:szCs w:val="24"/>
              </w:rPr>
            </w:pPr>
            <w:r>
              <w:t>10.2.2. Tiekėjas vienašališkai nesilaikydamas Sutartyje nustatytos tvarkos atsisako teikti Prekes Sutartyje nustatytais įkainiais</w:t>
            </w:r>
            <w:r>
              <w:rPr>
                <w:bCs/>
                <w:szCs w:val="24"/>
              </w:rPr>
              <w:t>, įvertinant ir Tiekėjo siūlomą nuolaidą (antkainį)</w:t>
            </w:r>
            <w:r>
              <w:t xml:space="preserve">; </w:t>
            </w:r>
          </w:p>
          <w:p w14:paraId="30E4BEB2" w14:textId="77777777" w:rsidR="00260A0E" w:rsidRDefault="00CD35FA">
            <w:pPr>
              <w:widowControl w:val="0"/>
            </w:pPr>
            <w:r>
              <w:t xml:space="preserve">10.2.3. Tiekėjas daugiau kaip 2 (du) kartus atsisako teikti Sąskaitas per sąskaitų administravimo bendrąją informacinę sistemą SABIS; 10.2.4. Tiekėjas 2 (du) ar daugiau kartų nesilaiko Sutartyje nustatytų Prekių pristatymo terminų; </w:t>
            </w:r>
          </w:p>
          <w:p w14:paraId="52746D7B" w14:textId="77777777" w:rsidR="00260A0E" w:rsidRDefault="00CD35FA">
            <w:pPr>
              <w:widowControl w:val="0"/>
            </w:pPr>
            <w:r>
              <w:t xml:space="preserve">10.2.5. Tiekėjas nesilaiko Sutartyje nustatytos subtiekėjo (-ų) ir (arba) specialistų, keitimo tvarkos; </w:t>
            </w:r>
          </w:p>
          <w:p w14:paraId="5798F813" w14:textId="77777777" w:rsidR="00260A0E" w:rsidRDefault="00CD35FA">
            <w:pPr>
              <w:widowControl w:val="0"/>
            </w:pPr>
            <w:r>
              <w:t xml:space="preserve">10.2.6. Tiekėjas 2 (du) kartus pristato Prekes, kurios neatitinka bent vieno iš Techninėje specifikacijoje nustatytų reikalavimų; </w:t>
            </w:r>
          </w:p>
          <w:p w14:paraId="2271DC6D" w14:textId="77777777" w:rsidR="00260A0E" w:rsidRDefault="00CD35FA">
            <w:pPr>
              <w:widowControl w:val="0"/>
              <w:rPr>
                <w:kern w:val="2"/>
                <w:szCs w:val="24"/>
              </w:rPr>
            </w:pPr>
            <w:r>
              <w:t>10.2.7. Tiekėjas nesilaiko Sutartyje nustatytos avanso grąžinimo garantijos pateikimo tvarkos (jei taikoma).</w:t>
            </w:r>
            <w:r>
              <w:rPr>
                <w:kern w:val="2"/>
                <w:szCs w:val="24"/>
              </w:rPr>
              <w:t xml:space="preserve"> </w:t>
            </w:r>
          </w:p>
        </w:tc>
      </w:tr>
      <w:tr w:rsidR="00260A0E" w14:paraId="75BE912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686A041" w14:textId="77777777" w:rsidR="00260A0E" w:rsidRDefault="00CD35FA">
            <w:pPr>
              <w:widowControl w:val="0"/>
              <w:jc w:val="center"/>
              <w:rPr>
                <w:b/>
                <w:bCs/>
                <w:kern w:val="2"/>
                <w:szCs w:val="24"/>
              </w:rPr>
            </w:pPr>
            <w:r>
              <w:rPr>
                <w:b/>
                <w:bCs/>
                <w:kern w:val="2"/>
                <w:szCs w:val="24"/>
              </w:rPr>
              <w:t>11. SUTARTIES GALIOJIMAS IR KEITIMAS</w:t>
            </w:r>
          </w:p>
        </w:tc>
      </w:tr>
      <w:tr w:rsidR="00260A0E" w14:paraId="3184392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D3D0E6" w14:textId="77777777" w:rsidR="00260A0E" w:rsidRDefault="00CD35FA">
            <w:pPr>
              <w:widowControl w:val="0"/>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1B01DCE7" w14:textId="77777777" w:rsidR="00260A0E" w:rsidRDefault="00CD35FA">
            <w:pPr>
              <w:widowControl w:val="0"/>
              <w:rPr>
                <w:color w:val="4472C4"/>
                <w:kern w:val="2"/>
                <w:szCs w:val="24"/>
              </w:rPr>
            </w:pPr>
            <w:r>
              <w:rPr>
                <w:kern w:val="2"/>
                <w:szCs w:val="24"/>
              </w:rPr>
              <w:t>Sutartis įsigalioja, kai Sutartį pasirašo abi Sutarties Šalys, ir galioja iki visiško Šalių įsipareigojimų įvykdymo arba iki kol bus pasiekta maksimali sutarties kaina (kas sueis anksčiau),  tačiau ne ilgiau kaip 37 (trisdešimt septyni) mėnesiai nuo Sutarties įsigaliojimo dienos įskaitant apmokėjimo terminą.</w:t>
            </w:r>
          </w:p>
        </w:tc>
      </w:tr>
      <w:tr w:rsidR="00260A0E" w14:paraId="12C011D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9044BC" w14:textId="77777777" w:rsidR="00260A0E" w:rsidRDefault="00CD35FA">
            <w:pPr>
              <w:widowControl w:val="0"/>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1A9BE69" w14:textId="77777777" w:rsidR="00260A0E" w:rsidRDefault="00CD35FA">
            <w:pPr>
              <w:widowControl w:val="0"/>
              <w:rPr>
                <w:kern w:val="2"/>
                <w:szCs w:val="24"/>
              </w:rPr>
            </w:pPr>
            <w:r>
              <w:rPr>
                <w:kern w:val="2"/>
                <w:szCs w:val="24"/>
              </w:rPr>
              <w:t>Netaikoma</w:t>
            </w:r>
          </w:p>
          <w:p w14:paraId="37FA7B04" w14:textId="77777777" w:rsidR="00260A0E" w:rsidRDefault="00260A0E">
            <w:pPr>
              <w:widowControl w:val="0"/>
              <w:rPr>
                <w:kern w:val="2"/>
                <w:szCs w:val="24"/>
              </w:rPr>
            </w:pPr>
          </w:p>
          <w:p w14:paraId="1F4E1D20" w14:textId="77777777" w:rsidR="00260A0E" w:rsidRDefault="00260A0E">
            <w:pPr>
              <w:widowControl w:val="0"/>
              <w:rPr>
                <w:kern w:val="2"/>
                <w:szCs w:val="24"/>
              </w:rPr>
            </w:pPr>
          </w:p>
        </w:tc>
      </w:tr>
      <w:tr w:rsidR="00260A0E" w14:paraId="61BDE11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D794E4D" w14:textId="77777777" w:rsidR="00260A0E" w:rsidRDefault="00CD35FA">
            <w:pPr>
              <w:widowControl w:val="0"/>
              <w:jc w:val="center"/>
              <w:rPr>
                <w:b/>
                <w:bCs/>
                <w:kern w:val="2"/>
                <w:szCs w:val="24"/>
              </w:rPr>
            </w:pPr>
            <w:r>
              <w:rPr>
                <w:b/>
                <w:bCs/>
                <w:kern w:val="2"/>
                <w:szCs w:val="24"/>
              </w:rPr>
              <w:t>12. SUTARTIES NUTRAUKIMAS</w:t>
            </w:r>
          </w:p>
        </w:tc>
      </w:tr>
      <w:tr w:rsidR="00260A0E" w14:paraId="0CF6F0C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C706E8B" w14:textId="77777777" w:rsidR="00260A0E" w:rsidRDefault="00CD35FA">
            <w:pPr>
              <w:widowControl w:val="0"/>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104D9FC5" w14:textId="77777777" w:rsidR="00260A0E" w:rsidRDefault="00CD35FA">
            <w:pPr>
              <w:widowControl w:val="0"/>
              <w:rPr>
                <w:color w:val="4472C4"/>
                <w:kern w:val="2"/>
                <w:szCs w:val="24"/>
              </w:rPr>
            </w:pPr>
            <w:r>
              <w:rPr>
                <w:kern w:val="2"/>
                <w:szCs w:val="24"/>
              </w:rPr>
              <w:t>Sutartis gali būti nutraukiama rašytiniu Šalių susitarimu arba vienašališkai, Sutarties bendrosiose sąlygose ir šiais Sutarties specialiosiose sąlygose nurodytais atvejais ir nustatyta tvarka.</w:t>
            </w:r>
          </w:p>
        </w:tc>
      </w:tr>
      <w:tr w:rsidR="00260A0E" w14:paraId="2E33919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880D710" w14:textId="77777777" w:rsidR="00260A0E" w:rsidRDefault="00CD35FA">
            <w:pPr>
              <w:widowControl w:val="0"/>
              <w:rPr>
                <w:b/>
                <w:bCs/>
                <w:kern w:val="2"/>
                <w:szCs w:val="24"/>
              </w:rPr>
            </w:pPr>
            <w:r>
              <w:rPr>
                <w:b/>
                <w:bCs/>
                <w:kern w:val="2"/>
                <w:szCs w:val="24"/>
              </w:rPr>
              <w:t>12.2. Esminiai Sutarties pažeidimai</w:t>
            </w:r>
          </w:p>
          <w:p w14:paraId="01C784EA" w14:textId="77777777" w:rsidR="00260A0E" w:rsidRDefault="00260A0E">
            <w:pPr>
              <w:widowControl w:val="0"/>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5E42C179" w14:textId="77777777" w:rsidR="00260A0E" w:rsidRDefault="00CD35FA">
            <w:pPr>
              <w:pStyle w:val="Default"/>
              <w:widowControl w:val="0"/>
            </w:pPr>
            <w:r>
              <w:t xml:space="preserve">12.2.1. jeigu Tiekėjas nevykdo prisiimtų įsipareigojimų už Sutartyje nustatytus Sutarties įkainius; </w:t>
            </w:r>
          </w:p>
          <w:p w14:paraId="42052F34" w14:textId="77777777" w:rsidR="00260A0E" w:rsidRDefault="00CD35FA">
            <w:pPr>
              <w:pStyle w:val="Default"/>
              <w:widowControl w:val="0"/>
              <w:rPr>
                <w:color w:val="auto"/>
              </w:rPr>
            </w:pPr>
            <w:r>
              <w:rPr>
                <w:color w:val="auto"/>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 </w:t>
            </w:r>
          </w:p>
          <w:p w14:paraId="5BF0AC1D" w14:textId="77777777" w:rsidR="00260A0E" w:rsidRDefault="00CD35FA">
            <w:pPr>
              <w:pStyle w:val="Default"/>
              <w:widowControl w:val="0"/>
            </w:pPr>
            <w:r>
              <w:t xml:space="preserve">12.2.3. jeigu Tiekėjas pažeidžia Prekių pristatymo terminus ir priskaičiuotų netesybų už vėlavimą suma viršija 20 (dvidešimt) procentų Pradinės sutarties vertės; </w:t>
            </w:r>
          </w:p>
          <w:p w14:paraId="3B07C6A7" w14:textId="77777777" w:rsidR="00260A0E" w:rsidRDefault="00CD35FA">
            <w:pPr>
              <w:pStyle w:val="Default"/>
              <w:widowControl w:val="0"/>
            </w:pPr>
            <w:r>
              <w:t xml:space="preserve">12.2.4. jeigu Tiekėjas pažeidžia Prekių pristatymo terminus ir dėl Prekių pristatymo vėlavimo Prekės tampa nebereikalingos; </w:t>
            </w:r>
          </w:p>
          <w:p w14:paraId="345CC0A5" w14:textId="77777777" w:rsidR="00260A0E" w:rsidRDefault="00CD35FA">
            <w:pPr>
              <w:pStyle w:val="Default"/>
              <w:widowControl w:val="0"/>
            </w:pPr>
            <w:r>
              <w:t xml:space="preserve">12.2.5. jeigu Tiekėjas daugiau kaip 2 (du) kartus pristato Prekes, kurios neatitinka Sutartyje ir (ar) Įstatymuose nustatytų reikalavimų Prekėms; </w:t>
            </w:r>
          </w:p>
          <w:p w14:paraId="65575AD2" w14:textId="77777777" w:rsidR="00260A0E" w:rsidRDefault="00CD35FA">
            <w:pPr>
              <w:pStyle w:val="Default"/>
              <w:widowControl w:val="0"/>
            </w:pPr>
            <w:r>
              <w:lastRenderedPageBreak/>
              <w:t xml:space="preserve">12.2.6. jeigu Tiekėjas pažeidžia šios Sutarties nuostatas, reglamentuojančias konkurenciją, intelektinės nuosavybės ar konfidencialios informacijos valdymą; </w:t>
            </w:r>
          </w:p>
          <w:p w14:paraId="6344252B" w14:textId="77777777" w:rsidR="00260A0E" w:rsidRDefault="00CD35FA">
            <w:pPr>
              <w:pStyle w:val="Default"/>
              <w:widowControl w:val="0"/>
            </w:pPr>
            <w:r>
              <w:t xml:space="preserve">12.2.7. jeigu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 </w:t>
            </w:r>
          </w:p>
          <w:p w14:paraId="4852DEA1" w14:textId="77777777" w:rsidR="00260A0E" w:rsidRDefault="00CD35FA">
            <w:pPr>
              <w:widowControl w:val="0"/>
              <w:tabs>
                <w:tab w:val="left" w:pos="567"/>
                <w:tab w:val="left" w:pos="851"/>
                <w:tab w:val="left" w:pos="992"/>
                <w:tab w:val="left" w:pos="1134"/>
              </w:tabs>
              <w:spacing w:line="256" w:lineRule="auto"/>
              <w:jc w:val="both"/>
              <w:rPr>
                <w:rFonts w:eastAsia="Arial"/>
                <w:color w:val="FF0000"/>
                <w:kern w:val="2"/>
                <w:szCs w:val="24"/>
              </w:rPr>
            </w:pPr>
            <w:r>
              <w:rPr>
                <w:szCs w:val="24"/>
              </w:rPr>
              <w:t>12.2.8. jeigu atsiranda bent viena iš VPĮ 45 straipsnio 2</w:t>
            </w:r>
            <w:r>
              <w:rPr>
                <w:szCs w:val="24"/>
                <w:vertAlign w:val="superscript"/>
              </w:rPr>
              <w:t>1</w:t>
            </w:r>
            <w:r>
              <w:rPr>
                <w:szCs w:val="24"/>
              </w:rPr>
              <w:t>dalyje nurodytų sąlygų, t. y. ši nuostata taikoma ne tik pasiūlymų teikimo etape, bet ir sutarties vykdyme, nes tokios aplinkybės gali paaiškėti sudarius sutartį ir tokiu atveju būtų pagrindas ją nutraukti.</w:t>
            </w:r>
            <w:r>
              <w:rPr>
                <w:rFonts w:eastAsia="Arial"/>
                <w:color w:val="FF0000"/>
                <w:kern w:val="2"/>
              </w:rPr>
              <w:t>.</w:t>
            </w:r>
          </w:p>
        </w:tc>
      </w:tr>
      <w:tr w:rsidR="00260A0E" w14:paraId="2037F65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B6441AB" w14:textId="77777777" w:rsidR="00260A0E" w:rsidRDefault="00CD35FA">
            <w:pPr>
              <w:widowControl w:val="0"/>
              <w:jc w:val="center"/>
              <w:rPr>
                <w:kern w:val="2"/>
                <w:szCs w:val="24"/>
              </w:rPr>
            </w:pPr>
            <w:r>
              <w:rPr>
                <w:b/>
                <w:bCs/>
                <w:kern w:val="2"/>
                <w:szCs w:val="24"/>
              </w:rPr>
              <w:lastRenderedPageBreak/>
              <w:t xml:space="preserve">13. APLINKOSAUGINIAI IR SOCIALINIAI KRITERIJAI </w:t>
            </w:r>
          </w:p>
        </w:tc>
      </w:tr>
      <w:tr w:rsidR="00260A0E" w14:paraId="6D962E7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DF3454C" w14:textId="77777777" w:rsidR="00260A0E" w:rsidRDefault="00CD35FA">
            <w:pPr>
              <w:widowControl w:val="0"/>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18B64396" w14:textId="77777777" w:rsidR="00260A0E" w:rsidRDefault="00CD35FA">
            <w:pPr>
              <w:widowControl w:val="0"/>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234B9634" w14:textId="77777777" w:rsidR="00260A0E" w:rsidRDefault="00CD35FA">
            <w:pPr>
              <w:widowControl w:val="0"/>
              <w:jc w:val="both"/>
              <w:rPr>
                <w:color w:val="000000"/>
                <w:szCs w:val="24"/>
                <w:lang w:eastAsia="en-GB"/>
              </w:rPr>
            </w:pPr>
            <w:r>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 kurios nurodytos Aprašo 2 priedo 2 skyriaus.</w:t>
            </w:r>
          </w:p>
          <w:p w14:paraId="25CE1206" w14:textId="77777777" w:rsidR="00260A0E" w:rsidRDefault="00CD35FA">
            <w:pPr>
              <w:widowControl w:val="0"/>
              <w:jc w:val="both"/>
              <w:rPr>
                <w:b/>
                <w:bCs/>
                <w:kern w:val="2"/>
                <w:szCs w:val="24"/>
              </w:rPr>
            </w:pPr>
            <w:r>
              <w:rPr>
                <w:color w:val="000000"/>
              </w:rPr>
              <w:t>Jeigu įsigyjama produktų sąraše esanti prekė, kuri turi būti tiekiama ar perduodama antrinėje pakuotėje, ji turi atitikti pakuotėms nustatytus minimalius aplinkos apsaugos kriterijus (2 priedo II skyrius „Pakuotės“), nebent tai prieštarauja higienos normoms.</w:t>
            </w:r>
          </w:p>
        </w:tc>
      </w:tr>
      <w:tr w:rsidR="00260A0E" w14:paraId="37D89A7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580A315" w14:textId="77777777" w:rsidR="00260A0E" w:rsidRDefault="00CD35FA">
            <w:pPr>
              <w:widowControl w:val="0"/>
              <w:rPr>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22FD2430" w14:textId="77777777" w:rsidR="00260A0E" w:rsidRDefault="00CD35FA">
            <w:pPr>
              <w:widowControl w:val="0"/>
              <w:rPr>
                <w:color w:val="000000"/>
                <w:kern w:val="2"/>
                <w:szCs w:val="24"/>
                <w:shd w:val="clear" w:color="auto" w:fill="FFFFFF"/>
              </w:rPr>
            </w:pPr>
            <w:r>
              <w:rPr>
                <w:color w:val="000000"/>
                <w:kern w:val="2"/>
                <w:szCs w:val="24"/>
                <w:shd w:val="clear" w:color="auto" w:fill="FFFFFF"/>
              </w:rPr>
              <w:t>Netaikoma</w:t>
            </w:r>
          </w:p>
          <w:p w14:paraId="64620AD2" w14:textId="77777777" w:rsidR="00260A0E" w:rsidRDefault="00260A0E">
            <w:pPr>
              <w:widowControl w:val="0"/>
              <w:rPr>
                <w:color w:val="000000"/>
                <w:kern w:val="2"/>
                <w:szCs w:val="24"/>
                <w:shd w:val="clear" w:color="auto" w:fill="FFFFFF"/>
              </w:rPr>
            </w:pPr>
          </w:p>
          <w:p w14:paraId="2045FBC6" w14:textId="77777777" w:rsidR="00260A0E" w:rsidRDefault="00260A0E">
            <w:pPr>
              <w:widowControl w:val="0"/>
              <w:rPr>
                <w:color w:val="0070C0"/>
                <w:kern w:val="2"/>
                <w:szCs w:val="24"/>
              </w:rPr>
            </w:pPr>
          </w:p>
        </w:tc>
      </w:tr>
      <w:tr w:rsidR="00260A0E" w14:paraId="31DFBCE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BAAC8A3" w14:textId="77777777" w:rsidR="00260A0E" w:rsidRDefault="00CD35FA">
            <w:pPr>
              <w:widowControl w:val="0"/>
              <w:jc w:val="center"/>
              <w:rPr>
                <w:b/>
                <w:bCs/>
                <w:kern w:val="2"/>
                <w:szCs w:val="24"/>
              </w:rPr>
            </w:pPr>
            <w:r>
              <w:rPr>
                <w:b/>
                <w:bCs/>
                <w:kern w:val="2"/>
                <w:szCs w:val="24"/>
              </w:rPr>
              <w:t xml:space="preserve">14. BENDRŲJŲ SĄLYGŲ PAKEITIMAI IR PAPILDYMAI </w:t>
            </w:r>
          </w:p>
        </w:tc>
      </w:tr>
      <w:tr w:rsidR="00260A0E" w14:paraId="546C3F3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F5FB446" w14:textId="77777777" w:rsidR="00260A0E" w:rsidRDefault="00CD35FA">
            <w:pPr>
              <w:widowControl w:val="0"/>
              <w:rPr>
                <w:b/>
                <w:bCs/>
                <w:kern w:val="2"/>
                <w:szCs w:val="24"/>
              </w:rPr>
            </w:pPr>
            <w:r>
              <w:rPr>
                <w:b/>
                <w:bCs/>
                <w:kern w:val="2"/>
                <w:szCs w:val="24"/>
              </w:rPr>
              <w:t>14.1.</w:t>
            </w:r>
          </w:p>
        </w:tc>
        <w:tc>
          <w:tcPr>
            <w:tcW w:w="7003" w:type="dxa"/>
            <w:gridSpan w:val="4"/>
            <w:tcBorders>
              <w:top w:val="single" w:sz="4" w:space="0" w:color="000000"/>
              <w:left w:val="single" w:sz="4" w:space="0" w:color="000000"/>
              <w:bottom w:val="single" w:sz="4" w:space="0" w:color="000000"/>
              <w:right w:val="single" w:sz="4" w:space="0" w:color="000000"/>
            </w:tcBorders>
          </w:tcPr>
          <w:p w14:paraId="4593DC03" w14:textId="77777777" w:rsidR="00260A0E" w:rsidRDefault="00CD35FA">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60A0E" w14:paraId="5381B48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7C24945" w14:textId="77777777" w:rsidR="00260A0E" w:rsidRDefault="00CD35FA">
            <w:pPr>
              <w:widowControl w:val="0"/>
              <w:jc w:val="center"/>
              <w:rPr>
                <w:b/>
                <w:bCs/>
                <w:kern w:val="2"/>
                <w:szCs w:val="24"/>
              </w:rPr>
            </w:pPr>
            <w:r>
              <w:rPr>
                <w:b/>
                <w:bCs/>
                <w:kern w:val="2"/>
                <w:szCs w:val="24"/>
              </w:rPr>
              <w:t>15. SUTARTIES PRIEDAI</w:t>
            </w:r>
          </w:p>
        </w:tc>
      </w:tr>
      <w:tr w:rsidR="00260A0E" w14:paraId="60AD657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1F89948" w14:textId="77777777" w:rsidR="00260A0E" w:rsidRDefault="00CD35FA">
            <w:pPr>
              <w:widowControl w:val="0"/>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291D3600" w14:textId="77777777" w:rsidR="00260A0E" w:rsidRDefault="00CD35FA">
            <w:pPr>
              <w:widowControl w:val="0"/>
              <w:rPr>
                <w:b/>
                <w:bCs/>
                <w:kern w:val="2"/>
                <w:szCs w:val="24"/>
              </w:rPr>
            </w:pPr>
            <w:r>
              <w:rPr>
                <w:color w:val="000000"/>
                <w:szCs w:val="24"/>
              </w:rPr>
              <w:t>Techninė specifikacija</w:t>
            </w:r>
          </w:p>
        </w:tc>
      </w:tr>
      <w:tr w:rsidR="00260A0E" w14:paraId="715CC91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71B0476" w14:textId="77777777" w:rsidR="00260A0E" w:rsidRDefault="00CD35FA">
            <w:pPr>
              <w:widowControl w:val="0"/>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62870878" w14:textId="77777777" w:rsidR="00260A0E" w:rsidRDefault="00CD35FA">
            <w:pPr>
              <w:widowControl w:val="0"/>
              <w:rPr>
                <w:b/>
                <w:bCs/>
                <w:kern w:val="2"/>
                <w:szCs w:val="24"/>
              </w:rPr>
            </w:pPr>
            <w:r>
              <w:rPr>
                <w:bCs/>
                <w:kern w:val="2"/>
                <w:szCs w:val="24"/>
              </w:rPr>
              <w:t>Tiekėjo pasiūlymas</w:t>
            </w:r>
          </w:p>
        </w:tc>
      </w:tr>
      <w:tr w:rsidR="00260A0E" w14:paraId="59FF462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F9C88D3" w14:textId="77777777" w:rsidR="00260A0E" w:rsidRDefault="00CD35FA">
            <w:pPr>
              <w:widowControl w:val="0"/>
              <w:jc w:val="center"/>
              <w:rPr>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0339C320" w14:textId="77777777" w:rsidR="00260A0E" w:rsidRDefault="00260A0E">
            <w:pPr>
              <w:widowControl w:val="0"/>
              <w:jc w:val="center"/>
              <w:rPr>
                <w:b/>
                <w:bCs/>
                <w:kern w:val="2"/>
                <w:szCs w:val="24"/>
              </w:rPr>
            </w:pPr>
          </w:p>
        </w:tc>
      </w:tr>
      <w:tr w:rsidR="00260A0E" w14:paraId="00B05595"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3132B0AB" w14:textId="77777777" w:rsidR="00260A0E" w:rsidRDefault="00CD35FA">
            <w:pPr>
              <w:widowControl w:val="0"/>
              <w:jc w:val="center"/>
              <w:rPr>
                <w:b/>
                <w:bCs/>
                <w:kern w:val="2"/>
                <w:szCs w:val="24"/>
              </w:rPr>
            </w:pPr>
            <w:r>
              <w:rPr>
                <w:b/>
                <w:bCs/>
                <w:kern w:val="2"/>
                <w:szCs w:val="24"/>
              </w:rPr>
              <w:t>16. ŠALIŲ ATSTOVŲ PARAŠAI</w:t>
            </w:r>
          </w:p>
        </w:tc>
      </w:tr>
      <w:tr w:rsidR="00260A0E" w14:paraId="091451C2"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07CFF738" w14:textId="77777777" w:rsidR="00260A0E" w:rsidRDefault="00CD35FA">
            <w:pPr>
              <w:widowControl w:val="0"/>
              <w:jc w:val="center"/>
              <w:rPr>
                <w:b/>
                <w:bCs/>
                <w:kern w:val="2"/>
                <w:szCs w:val="24"/>
              </w:rPr>
            </w:pPr>
            <w:r>
              <w:rPr>
                <w:b/>
                <w:bCs/>
                <w:kern w:val="2"/>
                <w:szCs w:val="24"/>
              </w:rPr>
              <w:lastRenderedPageBreak/>
              <w:t>PIRKĖJAS</w:t>
            </w:r>
          </w:p>
        </w:tc>
        <w:tc>
          <w:tcPr>
            <w:tcW w:w="4748" w:type="dxa"/>
            <w:tcBorders>
              <w:top w:val="single" w:sz="4" w:space="0" w:color="000000"/>
              <w:left w:val="single" w:sz="4" w:space="0" w:color="000000"/>
              <w:bottom w:val="single" w:sz="4" w:space="0" w:color="000000"/>
              <w:right w:val="single" w:sz="4" w:space="0" w:color="000000"/>
            </w:tcBorders>
          </w:tcPr>
          <w:p w14:paraId="504BDAC3" w14:textId="77777777" w:rsidR="00260A0E" w:rsidRDefault="00CD35FA">
            <w:pPr>
              <w:widowControl w:val="0"/>
              <w:jc w:val="center"/>
              <w:rPr>
                <w:b/>
                <w:bCs/>
                <w:kern w:val="2"/>
                <w:szCs w:val="24"/>
              </w:rPr>
            </w:pPr>
            <w:r>
              <w:rPr>
                <w:b/>
                <w:bCs/>
                <w:kern w:val="2"/>
                <w:szCs w:val="24"/>
              </w:rPr>
              <w:t>TIEKĖJAS</w:t>
            </w:r>
          </w:p>
        </w:tc>
      </w:tr>
      <w:tr w:rsidR="00260A0E" w14:paraId="6505F982"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6B913247" w14:textId="77777777" w:rsidR="00260A0E" w:rsidRDefault="00CD35FA">
            <w:pPr>
              <w:widowControl w:val="0"/>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3C42AD7A" w14:textId="77777777" w:rsidR="00260A0E" w:rsidRDefault="00CD35FA">
            <w:pPr>
              <w:widowControl w:val="0"/>
              <w:jc w:val="center"/>
              <w:rPr>
                <w:b/>
                <w:bCs/>
                <w:kern w:val="2"/>
                <w:szCs w:val="24"/>
              </w:rPr>
            </w:pPr>
            <w:r>
              <w:rPr>
                <w:color w:val="4472C4"/>
                <w:kern w:val="2"/>
                <w:szCs w:val="24"/>
              </w:rPr>
              <w:t>(nurodomos atstovo pareigos, vardas, pavardė)</w:t>
            </w:r>
          </w:p>
        </w:tc>
      </w:tr>
      <w:tr w:rsidR="00260A0E" w14:paraId="2E169276"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141E86A" w14:textId="77777777" w:rsidR="00260A0E" w:rsidRDefault="00260A0E">
            <w:pPr>
              <w:widowControl w:val="0"/>
              <w:jc w:val="center"/>
              <w:rPr>
                <w:b/>
                <w:bCs/>
                <w:color w:val="4472C4"/>
                <w:kern w:val="2"/>
                <w:szCs w:val="24"/>
              </w:rPr>
            </w:pPr>
          </w:p>
          <w:p w14:paraId="487DEB78" w14:textId="77777777" w:rsidR="00260A0E" w:rsidRDefault="00CD35FA">
            <w:pPr>
              <w:widowControl w:val="0"/>
              <w:jc w:val="center"/>
              <w:rPr>
                <w:b/>
                <w:bCs/>
                <w:color w:val="4472C4"/>
                <w:kern w:val="2"/>
                <w:szCs w:val="24"/>
              </w:rPr>
            </w:pPr>
            <w:r>
              <w:rPr>
                <w:b/>
                <w:bCs/>
                <w:color w:val="4472C4"/>
                <w:kern w:val="2"/>
                <w:szCs w:val="24"/>
              </w:rPr>
              <w:t>(parašas)</w:t>
            </w:r>
          </w:p>
          <w:p w14:paraId="21BF46F1" w14:textId="77777777" w:rsidR="00260A0E" w:rsidRDefault="00260A0E">
            <w:pPr>
              <w:widowControl w:val="0"/>
              <w:jc w:val="center"/>
              <w:rPr>
                <w:b/>
                <w:bCs/>
                <w:color w:val="4472C4"/>
                <w:kern w:val="2"/>
                <w:szCs w:val="24"/>
              </w:rPr>
            </w:pPr>
          </w:p>
          <w:p w14:paraId="4211580E" w14:textId="77777777" w:rsidR="00260A0E" w:rsidRDefault="00260A0E">
            <w:pPr>
              <w:widowControl w:val="0"/>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2E6BD605" w14:textId="77777777" w:rsidR="00260A0E" w:rsidRDefault="00260A0E">
            <w:pPr>
              <w:widowControl w:val="0"/>
              <w:jc w:val="center"/>
              <w:rPr>
                <w:b/>
                <w:bCs/>
                <w:color w:val="4472C4"/>
                <w:kern w:val="2"/>
                <w:szCs w:val="24"/>
              </w:rPr>
            </w:pPr>
          </w:p>
          <w:p w14:paraId="79FE5BD9" w14:textId="77777777" w:rsidR="00260A0E" w:rsidRDefault="00CD35FA">
            <w:pPr>
              <w:widowControl w:val="0"/>
              <w:jc w:val="center"/>
              <w:rPr>
                <w:b/>
                <w:bCs/>
                <w:color w:val="4472C4"/>
                <w:kern w:val="2"/>
                <w:szCs w:val="24"/>
              </w:rPr>
            </w:pPr>
            <w:r>
              <w:rPr>
                <w:b/>
                <w:bCs/>
                <w:color w:val="4472C4"/>
                <w:kern w:val="2"/>
                <w:szCs w:val="24"/>
              </w:rPr>
              <w:t>(parašas)</w:t>
            </w:r>
          </w:p>
        </w:tc>
      </w:tr>
    </w:tbl>
    <w:p w14:paraId="32FD91CF" w14:textId="77777777" w:rsidR="00260A0E" w:rsidRDefault="00260A0E">
      <w:pPr>
        <w:widowControl w:val="0"/>
        <w:tabs>
          <w:tab w:val="left" w:pos="567"/>
          <w:tab w:val="left" w:pos="851"/>
        </w:tabs>
        <w:jc w:val="center"/>
        <w:rPr>
          <w:b/>
          <w:bCs/>
          <w:caps/>
          <w:kern w:val="2"/>
          <w:szCs w:val="24"/>
        </w:rPr>
      </w:pPr>
    </w:p>
    <w:p w14:paraId="44CF7CFA" w14:textId="77777777" w:rsidR="00260A0E" w:rsidRDefault="00CD35FA">
      <w:pPr>
        <w:jc w:val="center"/>
        <w:rPr>
          <w:color w:val="000000"/>
          <w:szCs w:val="24"/>
        </w:rPr>
      </w:pPr>
      <w:r>
        <w:rPr>
          <w:color w:val="000000"/>
          <w:szCs w:val="24"/>
        </w:rPr>
        <w:t>_______________</w:t>
      </w:r>
    </w:p>
    <w:p w14:paraId="66FA674C" w14:textId="77777777" w:rsidR="00260A0E" w:rsidRDefault="00CD35FA">
      <w:pPr>
        <w:rPr>
          <w:color w:val="000000"/>
          <w:szCs w:val="24"/>
        </w:rPr>
      </w:pPr>
      <w:r>
        <w:br w:type="page"/>
      </w:r>
    </w:p>
    <w:p w14:paraId="2F59BEB4" w14:textId="77777777" w:rsidR="00260A0E" w:rsidRDefault="00CD35FA">
      <w:pPr>
        <w:spacing w:line="259" w:lineRule="auto"/>
        <w:jc w:val="center"/>
        <w:rPr>
          <w:b/>
          <w:caps/>
          <w:szCs w:val="24"/>
        </w:rPr>
      </w:pPr>
      <w:r>
        <w:rPr>
          <w:rFonts w:eastAsia="LiberationSerif-Bold"/>
          <w:b/>
          <w:bCs/>
          <w:szCs w:val="24"/>
        </w:rPr>
        <w:lastRenderedPageBreak/>
        <w:t xml:space="preserve">ĮVAIRIŲ POLICIJOS VEIKLAI BEI REPREZETACIJAI REIKALINGŲ ĮRANKIŲ, ĮRANGOS, PRIEMONIŲ, APRANGOS (ASORTIMENTO PREKIŲ) </w:t>
      </w:r>
      <w:r>
        <w:rPr>
          <w:b/>
          <w:caps/>
          <w:szCs w:val="24"/>
        </w:rPr>
        <w:t>pirkimo-pardavimo sutarties Bendrosios sąlygos</w:t>
      </w:r>
    </w:p>
    <w:p w14:paraId="20F5CF0B" w14:textId="77777777" w:rsidR="00260A0E" w:rsidRDefault="00260A0E">
      <w:pPr>
        <w:spacing w:line="257" w:lineRule="atLeast"/>
        <w:ind w:firstLine="62"/>
        <w:jc w:val="center"/>
        <w:rPr>
          <w:color w:val="000000"/>
          <w:szCs w:val="24"/>
        </w:rPr>
      </w:pPr>
    </w:p>
    <w:p w14:paraId="11148FB2" w14:textId="77777777" w:rsidR="00260A0E" w:rsidRDefault="00CD35FA">
      <w:pPr>
        <w:spacing w:line="257" w:lineRule="atLeast"/>
        <w:jc w:val="center"/>
        <w:rPr>
          <w:color w:val="000000"/>
          <w:szCs w:val="24"/>
        </w:rPr>
      </w:pPr>
      <w:r>
        <w:rPr>
          <w:b/>
          <w:bCs/>
          <w:caps/>
          <w:color w:val="000000"/>
          <w:szCs w:val="24"/>
        </w:rPr>
        <w:t>1.  PAGRINDINĖS SĄVOKOS IR SUTARTIES AIŠKINIMAS</w:t>
      </w:r>
    </w:p>
    <w:p w14:paraId="5CD96A11" w14:textId="77777777" w:rsidR="00260A0E" w:rsidRDefault="00260A0E">
      <w:pPr>
        <w:spacing w:line="257" w:lineRule="atLeast"/>
        <w:ind w:firstLine="62"/>
        <w:jc w:val="both"/>
        <w:rPr>
          <w:color w:val="000000"/>
          <w:szCs w:val="24"/>
        </w:rPr>
      </w:pPr>
    </w:p>
    <w:p w14:paraId="1BC6F62E" w14:textId="77777777" w:rsidR="00260A0E" w:rsidRDefault="00CD35FA">
      <w:pPr>
        <w:spacing w:line="257" w:lineRule="atLeast"/>
        <w:jc w:val="center"/>
        <w:rPr>
          <w:color w:val="000000"/>
          <w:szCs w:val="24"/>
        </w:rPr>
      </w:pPr>
      <w:r>
        <w:rPr>
          <w:b/>
          <w:bCs/>
          <w:color w:val="000000"/>
          <w:szCs w:val="24"/>
        </w:rPr>
        <w:t>1.1. Sąvokos</w:t>
      </w:r>
    </w:p>
    <w:p w14:paraId="3ADEFAAF" w14:textId="77777777" w:rsidR="00260A0E" w:rsidRDefault="00260A0E">
      <w:pPr>
        <w:spacing w:line="257" w:lineRule="atLeast"/>
        <w:ind w:firstLine="62"/>
        <w:jc w:val="both"/>
        <w:rPr>
          <w:color w:val="000000"/>
          <w:szCs w:val="24"/>
        </w:rPr>
      </w:pPr>
    </w:p>
    <w:p w14:paraId="1743D95A" w14:textId="77777777" w:rsidR="00260A0E" w:rsidRDefault="00CD35FA">
      <w:pPr>
        <w:spacing w:line="257" w:lineRule="atLeast"/>
        <w:jc w:val="both"/>
        <w:rPr>
          <w:color w:val="000000"/>
          <w:szCs w:val="24"/>
        </w:rPr>
      </w:pPr>
      <w:r>
        <w:rPr>
          <w:color w:val="000000"/>
          <w:szCs w:val="24"/>
        </w:rPr>
        <w:t>1.1.1. Šioje Sutartyje didžiąja raide rašomos sąvokos turi paskiau nurodytas reikšmes:</w:t>
      </w:r>
    </w:p>
    <w:p w14:paraId="20F61A01" w14:textId="77777777" w:rsidR="00260A0E" w:rsidRDefault="00CD35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C5056B5" w14:textId="77777777" w:rsidR="00260A0E" w:rsidRDefault="00CD35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11B1606" w14:textId="77777777" w:rsidR="00260A0E" w:rsidRDefault="00CD35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728CDD5" w14:textId="77777777" w:rsidR="00260A0E" w:rsidRDefault="00CD35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6D1C34" w14:textId="77777777" w:rsidR="00260A0E" w:rsidRDefault="00CD35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FB6BA" w14:textId="77777777" w:rsidR="00260A0E" w:rsidRDefault="00CD35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71F47C" w14:textId="77777777" w:rsidR="00260A0E" w:rsidRDefault="00CD35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BCF6A4" w14:textId="77777777" w:rsidR="00260A0E" w:rsidRDefault="00CD35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4EB0E4" w14:textId="77777777" w:rsidR="00260A0E" w:rsidRDefault="00CD35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FE50753" w14:textId="77777777" w:rsidR="00260A0E" w:rsidRDefault="00CD35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056D598" w14:textId="77777777" w:rsidR="00260A0E" w:rsidRDefault="00CD35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4CE4EA" w14:textId="77777777" w:rsidR="00260A0E" w:rsidRDefault="00CD35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6F69D6F" w14:textId="77777777" w:rsidR="00260A0E" w:rsidRDefault="00CD35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E026492" w14:textId="77777777" w:rsidR="00260A0E" w:rsidRDefault="00CD35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CD9062F" w14:textId="77777777" w:rsidR="00260A0E" w:rsidRDefault="00CD35FA">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CCF2E6A" w14:textId="77777777" w:rsidR="00260A0E" w:rsidRDefault="00CD35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3345D5E" w14:textId="77777777" w:rsidR="00260A0E" w:rsidRDefault="00CD35FA">
      <w:pPr>
        <w:spacing w:line="257" w:lineRule="atLeast"/>
        <w:jc w:val="both"/>
        <w:rPr>
          <w:color w:val="000000"/>
          <w:szCs w:val="24"/>
        </w:rPr>
      </w:pPr>
      <w:r>
        <w:rPr>
          <w:color w:val="000000"/>
          <w:szCs w:val="24"/>
        </w:rPr>
        <w:t>1.1.1.17. Kitų Sutartyje didžiąja raide rašomų sąvokų reikšmės yra nurodytos Sutarties tekste.</w:t>
      </w:r>
    </w:p>
    <w:p w14:paraId="2AEEB637" w14:textId="77777777" w:rsidR="00260A0E" w:rsidRDefault="00CD35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2D1385F" w14:textId="77777777" w:rsidR="00260A0E" w:rsidRDefault="00CD35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6C4690" w14:textId="77777777" w:rsidR="00260A0E" w:rsidRDefault="00260A0E">
      <w:pPr>
        <w:spacing w:line="257" w:lineRule="atLeast"/>
        <w:ind w:firstLine="62"/>
        <w:jc w:val="both"/>
        <w:rPr>
          <w:color w:val="000000"/>
          <w:szCs w:val="24"/>
        </w:rPr>
      </w:pPr>
    </w:p>
    <w:p w14:paraId="07DBE90B" w14:textId="77777777" w:rsidR="00260A0E" w:rsidRDefault="00CD35FA">
      <w:pPr>
        <w:spacing w:line="257" w:lineRule="atLeast"/>
        <w:jc w:val="center"/>
        <w:rPr>
          <w:color w:val="000000"/>
          <w:szCs w:val="24"/>
        </w:rPr>
      </w:pPr>
      <w:r>
        <w:rPr>
          <w:b/>
          <w:bCs/>
          <w:color w:val="000000"/>
          <w:szCs w:val="24"/>
        </w:rPr>
        <w:t>1.2.  Sutarties aiškinimas</w:t>
      </w:r>
    </w:p>
    <w:p w14:paraId="1A87FF99" w14:textId="77777777" w:rsidR="00260A0E" w:rsidRDefault="00260A0E">
      <w:pPr>
        <w:spacing w:line="257" w:lineRule="atLeast"/>
        <w:ind w:left="792" w:firstLine="62"/>
        <w:jc w:val="both"/>
        <w:rPr>
          <w:color w:val="000000"/>
          <w:szCs w:val="24"/>
        </w:rPr>
      </w:pPr>
    </w:p>
    <w:p w14:paraId="6E6557B0" w14:textId="77777777" w:rsidR="00260A0E" w:rsidRDefault="00CD35FA">
      <w:pPr>
        <w:spacing w:line="257" w:lineRule="atLeast"/>
        <w:jc w:val="both"/>
        <w:rPr>
          <w:color w:val="000000"/>
          <w:szCs w:val="24"/>
        </w:rPr>
      </w:pPr>
      <w:r>
        <w:rPr>
          <w:color w:val="000000"/>
          <w:szCs w:val="24"/>
        </w:rPr>
        <w:t>1.2.1. Sutartis yra sudaryta ir turi būti aiškinama pagal Lietuvos Respublikos teisės aktus.</w:t>
      </w:r>
    </w:p>
    <w:p w14:paraId="40E1E33D" w14:textId="77777777" w:rsidR="00260A0E" w:rsidRDefault="00CD35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4D76F02" w14:textId="77777777" w:rsidR="00260A0E" w:rsidRDefault="00CD35FA">
      <w:pPr>
        <w:spacing w:line="257" w:lineRule="atLeast"/>
        <w:jc w:val="both"/>
        <w:rPr>
          <w:color w:val="000000"/>
          <w:szCs w:val="24"/>
        </w:rPr>
      </w:pPr>
      <w:r>
        <w:rPr>
          <w:color w:val="000000"/>
          <w:szCs w:val="24"/>
        </w:rPr>
        <w:t>1.2.3. Diena Sutartyje reiškia kalendorinę dieną.</w:t>
      </w:r>
    </w:p>
    <w:p w14:paraId="47CA5D05" w14:textId="77777777" w:rsidR="00260A0E" w:rsidRDefault="00CD35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5F529F" w14:textId="77777777" w:rsidR="00260A0E" w:rsidRDefault="00CD35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8F17462" w14:textId="77777777" w:rsidR="00260A0E" w:rsidRDefault="00CD35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20A862F" w14:textId="77777777" w:rsidR="00260A0E" w:rsidRDefault="00CD35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CA5D7D" w14:textId="77777777" w:rsidR="00260A0E" w:rsidRDefault="00CD35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67168E4" w14:textId="77777777" w:rsidR="00260A0E" w:rsidRDefault="00CD35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7D1D390" w14:textId="77777777" w:rsidR="00260A0E" w:rsidRDefault="00CD35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AE01E6" w14:textId="77777777" w:rsidR="00260A0E" w:rsidRDefault="00CD35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98B8C14" w14:textId="77777777" w:rsidR="00260A0E" w:rsidRDefault="00CD35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989A598" w14:textId="77777777" w:rsidR="00260A0E" w:rsidRDefault="00260A0E">
      <w:pPr>
        <w:spacing w:line="257" w:lineRule="atLeast"/>
        <w:ind w:firstLine="62"/>
        <w:jc w:val="both"/>
        <w:rPr>
          <w:color w:val="000000"/>
          <w:szCs w:val="24"/>
        </w:rPr>
      </w:pPr>
    </w:p>
    <w:p w14:paraId="70A29940" w14:textId="77777777" w:rsidR="00260A0E" w:rsidRDefault="00CD35FA">
      <w:pPr>
        <w:spacing w:line="257" w:lineRule="atLeast"/>
        <w:jc w:val="center"/>
        <w:rPr>
          <w:color w:val="000000"/>
          <w:szCs w:val="24"/>
        </w:rPr>
      </w:pPr>
      <w:r>
        <w:rPr>
          <w:b/>
          <w:bCs/>
          <w:color w:val="000000"/>
          <w:szCs w:val="24"/>
        </w:rPr>
        <w:t>1.3. Dokumentų viršenybė</w:t>
      </w:r>
    </w:p>
    <w:p w14:paraId="28DE0EB5" w14:textId="77777777" w:rsidR="00260A0E" w:rsidRDefault="00260A0E">
      <w:pPr>
        <w:spacing w:line="257" w:lineRule="atLeast"/>
        <w:ind w:firstLine="62"/>
        <w:jc w:val="both"/>
        <w:rPr>
          <w:color w:val="000000"/>
          <w:szCs w:val="24"/>
        </w:rPr>
      </w:pPr>
    </w:p>
    <w:p w14:paraId="69E7034D" w14:textId="77777777" w:rsidR="00260A0E" w:rsidRDefault="00CD35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E76A119" w14:textId="77777777" w:rsidR="00260A0E" w:rsidRDefault="00CD35FA">
      <w:pPr>
        <w:spacing w:line="276" w:lineRule="atLeast"/>
        <w:jc w:val="both"/>
        <w:rPr>
          <w:color w:val="000000"/>
          <w:szCs w:val="24"/>
        </w:rPr>
      </w:pPr>
      <w:r>
        <w:rPr>
          <w:color w:val="000000"/>
          <w:szCs w:val="24"/>
        </w:rPr>
        <w:t>1.3.1.1. Techninė specifikacija;</w:t>
      </w:r>
    </w:p>
    <w:p w14:paraId="080F2D27" w14:textId="77777777" w:rsidR="00260A0E" w:rsidRDefault="00CD35FA">
      <w:pPr>
        <w:spacing w:line="276" w:lineRule="atLeast"/>
        <w:jc w:val="both"/>
        <w:rPr>
          <w:color w:val="000000"/>
          <w:szCs w:val="24"/>
        </w:rPr>
      </w:pPr>
      <w:r>
        <w:rPr>
          <w:color w:val="000000"/>
          <w:szCs w:val="24"/>
        </w:rPr>
        <w:t>1.3.1.2. Specialiosios sąlygos;</w:t>
      </w:r>
    </w:p>
    <w:p w14:paraId="4943E851" w14:textId="77777777" w:rsidR="00260A0E" w:rsidRDefault="00CD35FA">
      <w:pPr>
        <w:spacing w:line="276" w:lineRule="atLeast"/>
        <w:jc w:val="both"/>
        <w:rPr>
          <w:color w:val="000000"/>
          <w:szCs w:val="24"/>
        </w:rPr>
      </w:pPr>
      <w:r>
        <w:rPr>
          <w:color w:val="000000"/>
          <w:szCs w:val="24"/>
        </w:rPr>
        <w:t>1.3.1.3. Bendrosios sąlygos;</w:t>
      </w:r>
    </w:p>
    <w:p w14:paraId="4D343947" w14:textId="77777777" w:rsidR="00260A0E" w:rsidRDefault="00CD35FA">
      <w:pPr>
        <w:spacing w:line="276" w:lineRule="atLeast"/>
        <w:jc w:val="both"/>
        <w:rPr>
          <w:color w:val="000000"/>
          <w:szCs w:val="24"/>
        </w:rPr>
      </w:pPr>
      <w:r>
        <w:rPr>
          <w:color w:val="000000"/>
          <w:szCs w:val="24"/>
        </w:rPr>
        <w:t>1.3.1.4. Pirkimo dokumentai (išskyrus techninę specifikaciją);</w:t>
      </w:r>
    </w:p>
    <w:p w14:paraId="67862811" w14:textId="77777777" w:rsidR="00260A0E" w:rsidRDefault="00CD35FA">
      <w:pPr>
        <w:spacing w:line="276" w:lineRule="atLeast"/>
        <w:jc w:val="both"/>
        <w:rPr>
          <w:color w:val="000000"/>
          <w:szCs w:val="24"/>
        </w:rPr>
      </w:pPr>
      <w:r>
        <w:rPr>
          <w:color w:val="000000"/>
          <w:szCs w:val="24"/>
        </w:rPr>
        <w:t>1.3.1.5. Pasiūlymas;</w:t>
      </w:r>
    </w:p>
    <w:p w14:paraId="20BBF4C3" w14:textId="77777777" w:rsidR="00260A0E" w:rsidRDefault="00CD35FA">
      <w:pPr>
        <w:spacing w:line="276" w:lineRule="atLeast"/>
        <w:jc w:val="both"/>
        <w:rPr>
          <w:color w:val="000000"/>
          <w:szCs w:val="24"/>
        </w:rPr>
      </w:pPr>
      <w:r>
        <w:rPr>
          <w:color w:val="000000"/>
          <w:szCs w:val="24"/>
        </w:rPr>
        <w:t>1.3.1.6. Kiti Specialiosiose sąlygose išvardinti priedai.</w:t>
      </w:r>
    </w:p>
    <w:p w14:paraId="65A9957C" w14:textId="77777777" w:rsidR="00260A0E" w:rsidRDefault="00CD35FA">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35D89C2D" w14:textId="77777777" w:rsidR="00260A0E" w:rsidRDefault="00CD35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1EC33ED" w14:textId="77777777" w:rsidR="00260A0E" w:rsidRDefault="00CD35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D90F32C" w14:textId="77777777" w:rsidR="00260A0E" w:rsidRDefault="00260A0E">
      <w:pPr>
        <w:spacing w:line="257" w:lineRule="atLeast"/>
        <w:ind w:firstLine="62"/>
        <w:jc w:val="both"/>
        <w:rPr>
          <w:color w:val="000000"/>
          <w:szCs w:val="24"/>
        </w:rPr>
      </w:pPr>
    </w:p>
    <w:p w14:paraId="6CCDC449" w14:textId="77777777" w:rsidR="00260A0E" w:rsidRDefault="00CD35FA">
      <w:pPr>
        <w:spacing w:line="257" w:lineRule="atLeast"/>
        <w:jc w:val="center"/>
        <w:rPr>
          <w:color w:val="000000"/>
          <w:szCs w:val="24"/>
        </w:rPr>
      </w:pPr>
      <w:r>
        <w:rPr>
          <w:b/>
          <w:bCs/>
          <w:caps/>
          <w:color w:val="000000"/>
          <w:szCs w:val="24"/>
        </w:rPr>
        <w:t>2.  SUTARTIES DALYKAS</w:t>
      </w:r>
    </w:p>
    <w:p w14:paraId="2CF0148A" w14:textId="77777777" w:rsidR="00260A0E" w:rsidRDefault="00260A0E">
      <w:pPr>
        <w:spacing w:line="257" w:lineRule="atLeast"/>
        <w:ind w:firstLine="62"/>
        <w:jc w:val="both"/>
        <w:rPr>
          <w:color w:val="000000"/>
          <w:szCs w:val="24"/>
        </w:rPr>
      </w:pPr>
    </w:p>
    <w:p w14:paraId="1150BAE4" w14:textId="77777777" w:rsidR="00260A0E" w:rsidRDefault="00CD35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1E7E9D" w14:textId="77777777" w:rsidR="00260A0E" w:rsidRDefault="00CD35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EC394E" w14:textId="77777777" w:rsidR="00260A0E" w:rsidRDefault="00CD35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5F513C" w14:textId="77777777" w:rsidR="00260A0E" w:rsidRDefault="00260A0E">
      <w:pPr>
        <w:spacing w:line="257" w:lineRule="atLeast"/>
        <w:ind w:firstLine="62"/>
        <w:jc w:val="both"/>
        <w:rPr>
          <w:color w:val="000000"/>
          <w:szCs w:val="24"/>
        </w:rPr>
      </w:pPr>
    </w:p>
    <w:p w14:paraId="31BC33DA" w14:textId="77777777" w:rsidR="00260A0E" w:rsidRDefault="00CD35FA">
      <w:pPr>
        <w:spacing w:line="257" w:lineRule="atLeast"/>
        <w:jc w:val="center"/>
        <w:rPr>
          <w:color w:val="000000"/>
          <w:szCs w:val="24"/>
        </w:rPr>
      </w:pPr>
      <w:r>
        <w:rPr>
          <w:b/>
          <w:bCs/>
          <w:caps/>
          <w:color w:val="000000"/>
          <w:szCs w:val="24"/>
        </w:rPr>
        <w:t>3.  TIEKĖJAS IR KITI SUTARTIES VYKDYMUI PASITELKIAMI ASMENYS</w:t>
      </w:r>
    </w:p>
    <w:p w14:paraId="1C1E0FDC" w14:textId="77777777" w:rsidR="00260A0E" w:rsidRDefault="00260A0E">
      <w:pPr>
        <w:spacing w:line="257" w:lineRule="atLeast"/>
        <w:ind w:firstLine="62"/>
        <w:rPr>
          <w:color w:val="000000"/>
          <w:szCs w:val="24"/>
        </w:rPr>
      </w:pPr>
    </w:p>
    <w:p w14:paraId="48532058" w14:textId="77777777" w:rsidR="00260A0E" w:rsidRDefault="00CD35FA">
      <w:pPr>
        <w:spacing w:line="257" w:lineRule="atLeast"/>
        <w:jc w:val="center"/>
        <w:rPr>
          <w:color w:val="000000"/>
          <w:szCs w:val="24"/>
        </w:rPr>
      </w:pPr>
      <w:r>
        <w:rPr>
          <w:b/>
          <w:bCs/>
          <w:color w:val="000000"/>
          <w:szCs w:val="24"/>
        </w:rPr>
        <w:t>3.1.  Kvalifikacija ir kiti Tiekėjo pasiūlymu prisiimti įsipareigojimai</w:t>
      </w:r>
    </w:p>
    <w:p w14:paraId="380CBD5D" w14:textId="77777777" w:rsidR="00260A0E" w:rsidRDefault="00260A0E">
      <w:pPr>
        <w:spacing w:line="257" w:lineRule="atLeast"/>
        <w:ind w:firstLine="62"/>
        <w:jc w:val="both"/>
        <w:rPr>
          <w:color w:val="000000"/>
          <w:szCs w:val="24"/>
        </w:rPr>
      </w:pPr>
    </w:p>
    <w:p w14:paraId="5BC97A1E" w14:textId="77777777" w:rsidR="00260A0E" w:rsidRDefault="00CD35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EA8DD" w14:textId="77777777" w:rsidR="00260A0E" w:rsidRDefault="00CD35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810990" w14:textId="77777777" w:rsidR="00260A0E" w:rsidRDefault="00CD35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58CD00" w14:textId="77777777" w:rsidR="00260A0E" w:rsidRDefault="00CD35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BD6439" w14:textId="77777777" w:rsidR="00260A0E" w:rsidRDefault="00CD35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7BAB5C7" w14:textId="77777777" w:rsidR="00260A0E" w:rsidRDefault="00CD35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0DC4950" w14:textId="77777777" w:rsidR="00260A0E" w:rsidRDefault="00CD35FA">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F580D7" w14:textId="77777777" w:rsidR="00260A0E" w:rsidRDefault="00CD35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5C9ED5" w14:textId="77777777" w:rsidR="00260A0E" w:rsidRDefault="00260A0E">
      <w:pPr>
        <w:spacing w:line="257" w:lineRule="atLeast"/>
        <w:ind w:firstLine="62"/>
        <w:jc w:val="both"/>
        <w:rPr>
          <w:color w:val="000000"/>
          <w:szCs w:val="24"/>
        </w:rPr>
      </w:pPr>
    </w:p>
    <w:p w14:paraId="22462C58" w14:textId="77777777" w:rsidR="00260A0E" w:rsidRDefault="00CD35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91FF313" w14:textId="77777777" w:rsidR="00260A0E" w:rsidRDefault="00260A0E">
      <w:pPr>
        <w:spacing w:line="257" w:lineRule="atLeast"/>
        <w:ind w:firstLine="62"/>
        <w:jc w:val="both"/>
        <w:rPr>
          <w:color w:val="000000"/>
          <w:szCs w:val="24"/>
        </w:rPr>
      </w:pPr>
    </w:p>
    <w:p w14:paraId="59BD0834" w14:textId="77777777" w:rsidR="00260A0E" w:rsidRDefault="00CD35F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3F086BC" w14:textId="77777777" w:rsidR="00260A0E" w:rsidRDefault="00CD35F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D6DBDF3" w14:textId="77777777" w:rsidR="00260A0E" w:rsidRDefault="00CD35F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61D0371" w14:textId="77777777" w:rsidR="00260A0E" w:rsidRDefault="00CD35F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21A031B" w14:textId="77777777" w:rsidR="00260A0E" w:rsidRDefault="00CD35F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AF602CB" w14:textId="77777777" w:rsidR="00260A0E" w:rsidRDefault="00CD35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AD5F35F" w14:textId="77777777" w:rsidR="00260A0E" w:rsidRDefault="00CD35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CE6643E" w14:textId="77777777" w:rsidR="00260A0E" w:rsidRDefault="00CD35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DA08B79" w14:textId="77777777" w:rsidR="00260A0E" w:rsidRDefault="00CD35F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313587A" w14:textId="77777777" w:rsidR="00260A0E" w:rsidRDefault="00CD35FA">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78363102" w14:textId="77777777" w:rsidR="00260A0E" w:rsidRDefault="00CD35FA">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203211F" w14:textId="77777777" w:rsidR="00260A0E" w:rsidRDefault="00CD35FA">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D1A84CA" w14:textId="77777777" w:rsidR="00260A0E" w:rsidRDefault="00CD35F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D65341D" w14:textId="77777777" w:rsidR="00260A0E" w:rsidRDefault="00CD35F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E8D2A9C" w14:textId="77777777" w:rsidR="00260A0E" w:rsidRDefault="00CD35F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A84FA1" w14:textId="77777777" w:rsidR="00260A0E" w:rsidRDefault="00CD35F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C03ACBA" w14:textId="77777777" w:rsidR="00260A0E" w:rsidRDefault="00CD35F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4064239" w14:textId="77777777" w:rsidR="00260A0E" w:rsidRDefault="00CD35FA">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F2758B4" w14:textId="77777777" w:rsidR="00260A0E" w:rsidRDefault="00CD35F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382BC9E" w14:textId="77777777" w:rsidR="00260A0E" w:rsidRDefault="00CD35F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98AE153" w14:textId="77777777" w:rsidR="00260A0E" w:rsidRDefault="00CD35F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F30485" w14:textId="77777777" w:rsidR="00260A0E" w:rsidRDefault="00CD35FA">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9013437" w14:textId="77777777" w:rsidR="00260A0E" w:rsidRDefault="00260A0E">
      <w:pPr>
        <w:spacing w:line="257" w:lineRule="atLeast"/>
        <w:jc w:val="both"/>
        <w:rPr>
          <w:color w:val="000000"/>
          <w:szCs w:val="24"/>
        </w:rPr>
      </w:pPr>
    </w:p>
    <w:p w14:paraId="7E3CE9E8" w14:textId="77777777" w:rsidR="00260A0E" w:rsidRDefault="00CD35FA">
      <w:pPr>
        <w:spacing w:line="257" w:lineRule="atLeast"/>
        <w:jc w:val="center"/>
        <w:rPr>
          <w:color w:val="000000"/>
          <w:szCs w:val="24"/>
        </w:rPr>
      </w:pPr>
      <w:r>
        <w:rPr>
          <w:b/>
          <w:bCs/>
          <w:color w:val="000000"/>
          <w:szCs w:val="24"/>
        </w:rPr>
        <w:t>3.3. Jungtinės veiklos partnerių keitimas</w:t>
      </w:r>
    </w:p>
    <w:p w14:paraId="01E677E0" w14:textId="77777777" w:rsidR="00260A0E" w:rsidRDefault="00260A0E">
      <w:pPr>
        <w:spacing w:line="257" w:lineRule="atLeast"/>
        <w:ind w:firstLine="62"/>
        <w:jc w:val="both"/>
        <w:rPr>
          <w:color w:val="000000"/>
          <w:szCs w:val="24"/>
        </w:rPr>
      </w:pPr>
    </w:p>
    <w:p w14:paraId="019172F8" w14:textId="77777777" w:rsidR="00260A0E" w:rsidRDefault="00CD35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F4361D" w14:textId="77777777" w:rsidR="00260A0E" w:rsidRDefault="00CD35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ACCD2D8" w14:textId="77777777" w:rsidR="00260A0E" w:rsidRDefault="00CD35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EC166CE" w14:textId="77777777" w:rsidR="00260A0E" w:rsidRDefault="00CD35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C91F1D6" w14:textId="77777777" w:rsidR="00260A0E" w:rsidRDefault="00CD35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F7621A" w14:textId="77777777" w:rsidR="00260A0E" w:rsidRDefault="00CD35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7B649A" w14:textId="77777777" w:rsidR="00260A0E" w:rsidRDefault="00CD35F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ECF23AA" w14:textId="77777777" w:rsidR="00260A0E" w:rsidRDefault="00260A0E">
      <w:pPr>
        <w:rPr>
          <w:sz w:val="14"/>
          <w:szCs w:val="14"/>
        </w:rPr>
      </w:pPr>
    </w:p>
    <w:p w14:paraId="5B9801AE" w14:textId="77777777" w:rsidR="00260A0E" w:rsidRDefault="00260A0E">
      <w:pPr>
        <w:spacing w:line="257" w:lineRule="atLeast"/>
        <w:ind w:firstLine="62"/>
        <w:jc w:val="both"/>
        <w:rPr>
          <w:color w:val="000000"/>
          <w:szCs w:val="24"/>
        </w:rPr>
      </w:pPr>
    </w:p>
    <w:p w14:paraId="718550A4" w14:textId="77777777" w:rsidR="00260A0E" w:rsidRDefault="00CD35FA">
      <w:pPr>
        <w:spacing w:line="257" w:lineRule="atLeast"/>
        <w:jc w:val="center"/>
        <w:rPr>
          <w:color w:val="000000"/>
          <w:szCs w:val="24"/>
        </w:rPr>
      </w:pPr>
      <w:r>
        <w:rPr>
          <w:b/>
          <w:bCs/>
          <w:color w:val="000000"/>
          <w:szCs w:val="24"/>
        </w:rPr>
        <w:t>3.4.  Susitarimai dėl tiesioginio atsiskaitymo su subtiekėjais</w:t>
      </w:r>
    </w:p>
    <w:p w14:paraId="22739B04" w14:textId="77777777" w:rsidR="00260A0E" w:rsidRDefault="00260A0E">
      <w:pPr>
        <w:spacing w:line="257" w:lineRule="atLeast"/>
        <w:ind w:firstLine="62"/>
        <w:jc w:val="both"/>
        <w:rPr>
          <w:color w:val="000000"/>
          <w:szCs w:val="24"/>
        </w:rPr>
      </w:pPr>
    </w:p>
    <w:p w14:paraId="480EB09C" w14:textId="77777777" w:rsidR="00260A0E" w:rsidRDefault="00CD35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9A2770" w14:textId="77777777" w:rsidR="00260A0E" w:rsidRDefault="00CD35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2E7DA91" w14:textId="77777777" w:rsidR="00260A0E" w:rsidRDefault="00CD35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3B8AF49" w14:textId="77777777" w:rsidR="00260A0E" w:rsidRDefault="00CD35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296FB7" w14:textId="77777777" w:rsidR="00260A0E" w:rsidRDefault="00CD35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AFA469" w14:textId="77777777" w:rsidR="00260A0E" w:rsidRDefault="00260A0E">
      <w:pPr>
        <w:spacing w:line="257" w:lineRule="atLeast"/>
        <w:ind w:firstLine="62"/>
        <w:jc w:val="both"/>
        <w:rPr>
          <w:color w:val="000000"/>
          <w:szCs w:val="24"/>
        </w:rPr>
      </w:pPr>
    </w:p>
    <w:p w14:paraId="74431D51" w14:textId="77777777" w:rsidR="00260A0E" w:rsidRDefault="00CD35FA">
      <w:pPr>
        <w:spacing w:line="257" w:lineRule="atLeast"/>
        <w:ind w:left="360" w:hanging="360"/>
        <w:jc w:val="center"/>
        <w:rPr>
          <w:color w:val="000000"/>
          <w:szCs w:val="24"/>
        </w:rPr>
      </w:pPr>
      <w:r>
        <w:rPr>
          <w:b/>
          <w:bCs/>
          <w:caps/>
          <w:color w:val="000000"/>
          <w:szCs w:val="24"/>
        </w:rPr>
        <w:t>4.  ŠALIŲ BENDRADARBIAVIMAS</w:t>
      </w:r>
    </w:p>
    <w:p w14:paraId="4DC8B013" w14:textId="77777777" w:rsidR="00260A0E" w:rsidRDefault="00260A0E">
      <w:pPr>
        <w:spacing w:line="257" w:lineRule="atLeast"/>
        <w:ind w:firstLine="62"/>
        <w:jc w:val="both"/>
        <w:rPr>
          <w:color w:val="000000"/>
          <w:szCs w:val="24"/>
        </w:rPr>
      </w:pPr>
    </w:p>
    <w:p w14:paraId="2717A84A" w14:textId="77777777" w:rsidR="00260A0E" w:rsidRDefault="00CD35FA">
      <w:pPr>
        <w:spacing w:line="257" w:lineRule="atLeast"/>
        <w:jc w:val="center"/>
        <w:rPr>
          <w:color w:val="000000"/>
          <w:szCs w:val="24"/>
        </w:rPr>
      </w:pPr>
      <w:r>
        <w:rPr>
          <w:b/>
          <w:bCs/>
          <w:color w:val="000000"/>
          <w:szCs w:val="24"/>
        </w:rPr>
        <w:t>4.1.  Šalių bendradarbiavimo pareiga</w:t>
      </w:r>
    </w:p>
    <w:p w14:paraId="519FDB20" w14:textId="77777777" w:rsidR="00260A0E" w:rsidRDefault="00260A0E">
      <w:pPr>
        <w:spacing w:line="257" w:lineRule="atLeast"/>
        <w:ind w:firstLine="62"/>
        <w:rPr>
          <w:color w:val="000000"/>
          <w:szCs w:val="24"/>
        </w:rPr>
      </w:pPr>
    </w:p>
    <w:p w14:paraId="7CA635F6" w14:textId="77777777" w:rsidR="00260A0E" w:rsidRDefault="00CD35F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710852" w14:textId="77777777" w:rsidR="00260A0E" w:rsidRDefault="00CD35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E58DF44" w14:textId="77777777" w:rsidR="00260A0E" w:rsidRDefault="00CD35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27A3DB9" w14:textId="77777777" w:rsidR="00260A0E" w:rsidRDefault="00260A0E">
      <w:pPr>
        <w:spacing w:line="257" w:lineRule="atLeast"/>
        <w:ind w:firstLine="115"/>
        <w:jc w:val="both"/>
        <w:rPr>
          <w:color w:val="000000"/>
          <w:szCs w:val="24"/>
        </w:rPr>
      </w:pPr>
    </w:p>
    <w:p w14:paraId="169EAC2A" w14:textId="77777777" w:rsidR="00260A0E" w:rsidRDefault="00CD35FA">
      <w:pPr>
        <w:spacing w:line="257" w:lineRule="atLeast"/>
        <w:jc w:val="center"/>
        <w:rPr>
          <w:color w:val="000000"/>
          <w:szCs w:val="24"/>
        </w:rPr>
      </w:pPr>
      <w:r>
        <w:rPr>
          <w:b/>
          <w:bCs/>
          <w:color w:val="000000"/>
          <w:szCs w:val="24"/>
        </w:rPr>
        <w:t>4.2.  Kontaktiniai asmenys</w:t>
      </w:r>
    </w:p>
    <w:p w14:paraId="603F8572" w14:textId="77777777" w:rsidR="00260A0E" w:rsidRDefault="00260A0E">
      <w:pPr>
        <w:spacing w:line="257" w:lineRule="atLeast"/>
        <w:ind w:firstLine="62"/>
        <w:jc w:val="both"/>
        <w:rPr>
          <w:color w:val="000000"/>
          <w:szCs w:val="24"/>
        </w:rPr>
      </w:pPr>
    </w:p>
    <w:p w14:paraId="7FEF5D79" w14:textId="77777777" w:rsidR="00260A0E" w:rsidRDefault="00CD35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E1DCDA" w14:textId="77777777" w:rsidR="00260A0E" w:rsidRDefault="00CD35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E24E45" w14:textId="77777777" w:rsidR="00260A0E" w:rsidRDefault="00CD35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E173F3" w14:textId="77777777" w:rsidR="00260A0E" w:rsidRDefault="00260A0E">
      <w:pPr>
        <w:spacing w:line="257" w:lineRule="atLeast"/>
        <w:ind w:firstLine="62"/>
        <w:jc w:val="both"/>
        <w:rPr>
          <w:color w:val="000000"/>
          <w:szCs w:val="24"/>
        </w:rPr>
      </w:pPr>
    </w:p>
    <w:p w14:paraId="2F2A04AD" w14:textId="77777777" w:rsidR="00260A0E" w:rsidRDefault="00CD35FA">
      <w:pPr>
        <w:spacing w:line="257" w:lineRule="atLeast"/>
        <w:jc w:val="center"/>
        <w:rPr>
          <w:color w:val="000000"/>
          <w:szCs w:val="24"/>
        </w:rPr>
      </w:pPr>
      <w:r>
        <w:rPr>
          <w:b/>
          <w:bCs/>
          <w:caps/>
          <w:color w:val="000000"/>
          <w:szCs w:val="24"/>
        </w:rPr>
        <w:t>5.  SUTARTIES VYKDYMO METU PATEIKIAMI DOKUMENTAI</w:t>
      </w:r>
    </w:p>
    <w:p w14:paraId="7A021AB0" w14:textId="77777777" w:rsidR="00260A0E" w:rsidRDefault="00260A0E">
      <w:pPr>
        <w:spacing w:line="257" w:lineRule="atLeast"/>
        <w:ind w:firstLine="62"/>
        <w:jc w:val="both"/>
        <w:rPr>
          <w:color w:val="000000"/>
          <w:szCs w:val="24"/>
        </w:rPr>
      </w:pPr>
    </w:p>
    <w:p w14:paraId="3DC6DAD5" w14:textId="77777777" w:rsidR="00260A0E" w:rsidRDefault="00CD35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0C5F1D4" w14:textId="77777777" w:rsidR="00260A0E" w:rsidRDefault="00CD35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DAFA54" w14:textId="77777777" w:rsidR="00260A0E" w:rsidRDefault="00CD35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FC237B7" w14:textId="77777777" w:rsidR="00260A0E" w:rsidRDefault="00260A0E">
      <w:pPr>
        <w:spacing w:line="257" w:lineRule="atLeast"/>
        <w:ind w:firstLine="62"/>
        <w:jc w:val="both"/>
        <w:rPr>
          <w:color w:val="000000"/>
          <w:szCs w:val="24"/>
        </w:rPr>
      </w:pPr>
    </w:p>
    <w:p w14:paraId="48E04118" w14:textId="77777777" w:rsidR="00260A0E" w:rsidRDefault="00CD35FA">
      <w:pPr>
        <w:spacing w:line="257" w:lineRule="atLeast"/>
        <w:jc w:val="center"/>
        <w:rPr>
          <w:color w:val="000000"/>
          <w:szCs w:val="24"/>
        </w:rPr>
      </w:pPr>
      <w:r>
        <w:rPr>
          <w:b/>
          <w:bCs/>
          <w:caps/>
          <w:color w:val="000000"/>
          <w:szCs w:val="24"/>
        </w:rPr>
        <w:t>6.  PREKIŲ TIEKIMO PABAIGA IR PREKIŲ PRIĖMIMAS</w:t>
      </w:r>
    </w:p>
    <w:p w14:paraId="5E2E18D9" w14:textId="77777777" w:rsidR="00260A0E" w:rsidRDefault="00260A0E">
      <w:pPr>
        <w:spacing w:line="257" w:lineRule="atLeast"/>
        <w:ind w:firstLine="62"/>
        <w:rPr>
          <w:color w:val="000000"/>
          <w:szCs w:val="24"/>
        </w:rPr>
      </w:pPr>
    </w:p>
    <w:p w14:paraId="297C2296" w14:textId="77777777" w:rsidR="00260A0E" w:rsidRDefault="00CD35FA">
      <w:pPr>
        <w:spacing w:line="257" w:lineRule="atLeast"/>
        <w:jc w:val="center"/>
        <w:rPr>
          <w:color w:val="000000"/>
          <w:szCs w:val="24"/>
        </w:rPr>
      </w:pPr>
      <w:r>
        <w:rPr>
          <w:b/>
          <w:bCs/>
          <w:color w:val="000000"/>
          <w:szCs w:val="24"/>
        </w:rPr>
        <w:t>6.1.  Prekių tiekimo pabaiga</w:t>
      </w:r>
    </w:p>
    <w:p w14:paraId="1A47A199" w14:textId="77777777" w:rsidR="00260A0E" w:rsidRDefault="00260A0E">
      <w:pPr>
        <w:spacing w:line="257" w:lineRule="atLeast"/>
        <w:ind w:firstLine="62"/>
        <w:rPr>
          <w:color w:val="000000"/>
          <w:szCs w:val="24"/>
        </w:rPr>
      </w:pPr>
    </w:p>
    <w:p w14:paraId="490F1A89" w14:textId="77777777" w:rsidR="00260A0E" w:rsidRDefault="00CD35FA">
      <w:pPr>
        <w:spacing w:line="257" w:lineRule="atLeast"/>
        <w:jc w:val="both"/>
        <w:rPr>
          <w:color w:val="000000"/>
          <w:szCs w:val="24"/>
        </w:rPr>
      </w:pPr>
      <w:r>
        <w:rPr>
          <w:color w:val="000000"/>
          <w:szCs w:val="24"/>
        </w:rPr>
        <w:t>6.1.1. Prekių tiekimas laikomas užbaigtu, kai yra įvykdytos visos šios sąlygos:</w:t>
      </w:r>
    </w:p>
    <w:p w14:paraId="6379DD33" w14:textId="77777777" w:rsidR="00260A0E" w:rsidRDefault="00CD35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527C8CA" w14:textId="77777777" w:rsidR="00260A0E" w:rsidRDefault="00CD35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4ED05C" w14:textId="77777777" w:rsidR="00260A0E" w:rsidRDefault="00CD35FA">
      <w:pPr>
        <w:spacing w:line="257" w:lineRule="atLeast"/>
        <w:jc w:val="both"/>
        <w:rPr>
          <w:color w:val="000000"/>
          <w:szCs w:val="24"/>
        </w:rPr>
      </w:pPr>
      <w:r>
        <w:rPr>
          <w:color w:val="000000"/>
          <w:szCs w:val="24"/>
        </w:rPr>
        <w:t>6.1.1.3. Tiekėjas apmokė Pirkėjo personalą, kaip naudoti Prekes (jeigu to reikalaujama);</w:t>
      </w:r>
    </w:p>
    <w:p w14:paraId="549C579A" w14:textId="77777777" w:rsidR="00260A0E" w:rsidRDefault="00CD35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D9844B" w14:textId="77777777" w:rsidR="00260A0E" w:rsidRDefault="00CD35FA">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FB4E074" w14:textId="77777777" w:rsidR="00260A0E" w:rsidRDefault="00260A0E">
      <w:pPr>
        <w:spacing w:line="257" w:lineRule="atLeast"/>
        <w:ind w:firstLine="62"/>
        <w:jc w:val="both"/>
        <w:rPr>
          <w:color w:val="000000"/>
          <w:szCs w:val="24"/>
        </w:rPr>
      </w:pPr>
    </w:p>
    <w:p w14:paraId="29138641" w14:textId="77777777" w:rsidR="00260A0E" w:rsidRDefault="00CD35FA">
      <w:pPr>
        <w:spacing w:line="257" w:lineRule="atLeast"/>
        <w:jc w:val="center"/>
        <w:rPr>
          <w:color w:val="000000"/>
          <w:szCs w:val="24"/>
        </w:rPr>
      </w:pPr>
      <w:r>
        <w:rPr>
          <w:b/>
          <w:bCs/>
          <w:color w:val="000000"/>
          <w:szCs w:val="24"/>
        </w:rPr>
        <w:t>6.2.  Prekių perdavimas–priėmimas</w:t>
      </w:r>
    </w:p>
    <w:p w14:paraId="6D12235C" w14:textId="77777777" w:rsidR="00260A0E" w:rsidRDefault="00260A0E">
      <w:pPr>
        <w:spacing w:line="257" w:lineRule="atLeast"/>
        <w:ind w:firstLine="62"/>
        <w:jc w:val="both"/>
        <w:rPr>
          <w:color w:val="000000"/>
          <w:szCs w:val="24"/>
        </w:rPr>
      </w:pPr>
    </w:p>
    <w:p w14:paraId="6BE35FA7" w14:textId="77777777" w:rsidR="00260A0E" w:rsidRDefault="00CD35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D984C7" w14:textId="77777777" w:rsidR="00260A0E" w:rsidRDefault="00CD35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FC78A8E" w14:textId="77777777" w:rsidR="00260A0E" w:rsidRDefault="00CD35FA">
      <w:pPr>
        <w:spacing w:line="257" w:lineRule="atLeast"/>
        <w:jc w:val="both"/>
        <w:rPr>
          <w:color w:val="000000"/>
          <w:szCs w:val="24"/>
        </w:rPr>
      </w:pPr>
      <w:r>
        <w:rPr>
          <w:color w:val="000000"/>
          <w:szCs w:val="24"/>
        </w:rPr>
        <w:t>6.2.3. Tiekėjui pristačius Prekes, Pirkėjas atlieka jų patikrinimą ir privalo:</w:t>
      </w:r>
    </w:p>
    <w:p w14:paraId="751B2F44" w14:textId="77777777" w:rsidR="00260A0E" w:rsidRDefault="00CD35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EF1410F" w14:textId="77777777" w:rsidR="00260A0E" w:rsidRDefault="00CD35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59B1F0" w14:textId="77777777" w:rsidR="00260A0E" w:rsidRDefault="00CD35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0C4E0F" w14:textId="77777777" w:rsidR="00260A0E" w:rsidRDefault="00CD35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71B5152" w14:textId="77777777" w:rsidR="00260A0E" w:rsidRDefault="00CD35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0B6F49" w14:textId="77777777" w:rsidR="00260A0E" w:rsidRDefault="00CD35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B91BB6" w14:textId="77777777" w:rsidR="00260A0E" w:rsidRDefault="00CD35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68E6F0" w14:textId="77777777" w:rsidR="00260A0E" w:rsidRDefault="00CD35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A706C84" w14:textId="77777777" w:rsidR="00260A0E" w:rsidRDefault="00CD35FA">
      <w:pPr>
        <w:spacing w:line="257" w:lineRule="atLeast"/>
        <w:jc w:val="both"/>
        <w:rPr>
          <w:color w:val="000000"/>
          <w:szCs w:val="24"/>
        </w:rPr>
      </w:pPr>
      <w:r>
        <w:rPr>
          <w:color w:val="000000"/>
          <w:szCs w:val="24"/>
        </w:rPr>
        <w:t>6.2.9. Pirkėjas turi teisę naudotis Prekėmis tik po Prekių perdavimo-priėmimo akto pasirašymo.</w:t>
      </w:r>
    </w:p>
    <w:p w14:paraId="65FFCA02" w14:textId="77777777" w:rsidR="00260A0E" w:rsidRDefault="00CD35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F5A890" w14:textId="77777777" w:rsidR="00260A0E" w:rsidRDefault="00260A0E">
      <w:pPr>
        <w:spacing w:line="257" w:lineRule="atLeast"/>
        <w:ind w:firstLine="62"/>
        <w:jc w:val="both"/>
        <w:rPr>
          <w:color w:val="000000"/>
          <w:szCs w:val="24"/>
        </w:rPr>
      </w:pPr>
    </w:p>
    <w:p w14:paraId="0B505D21" w14:textId="77777777" w:rsidR="00260A0E" w:rsidRDefault="00CD35FA">
      <w:pPr>
        <w:spacing w:line="257" w:lineRule="atLeast"/>
        <w:jc w:val="center"/>
        <w:rPr>
          <w:color w:val="000000"/>
          <w:szCs w:val="24"/>
        </w:rPr>
      </w:pPr>
      <w:r>
        <w:rPr>
          <w:b/>
          <w:bCs/>
          <w:caps/>
          <w:color w:val="000000"/>
          <w:szCs w:val="24"/>
        </w:rPr>
        <w:t>7.  TIEKĖJO GARANTINIAI ĮSIPAREIGOJIMAI</w:t>
      </w:r>
    </w:p>
    <w:p w14:paraId="25117309" w14:textId="77777777" w:rsidR="00260A0E" w:rsidRDefault="00260A0E">
      <w:pPr>
        <w:spacing w:line="257" w:lineRule="atLeast"/>
        <w:ind w:firstLine="62"/>
        <w:rPr>
          <w:color w:val="000000"/>
          <w:szCs w:val="24"/>
        </w:rPr>
      </w:pPr>
    </w:p>
    <w:p w14:paraId="2976F504" w14:textId="77777777" w:rsidR="00260A0E" w:rsidRDefault="00CD35FA">
      <w:pPr>
        <w:spacing w:line="257" w:lineRule="atLeast"/>
        <w:ind w:left="360" w:hanging="360"/>
        <w:jc w:val="center"/>
        <w:rPr>
          <w:color w:val="000000"/>
          <w:szCs w:val="24"/>
        </w:rPr>
      </w:pPr>
      <w:r>
        <w:rPr>
          <w:b/>
          <w:bCs/>
          <w:color w:val="000000"/>
          <w:szCs w:val="24"/>
        </w:rPr>
        <w:t>7.1.  Garantiniai terminai (jei taikoma)</w:t>
      </w:r>
    </w:p>
    <w:p w14:paraId="53A25EA3" w14:textId="77777777" w:rsidR="00260A0E" w:rsidRDefault="00260A0E">
      <w:pPr>
        <w:spacing w:line="257" w:lineRule="atLeast"/>
        <w:ind w:left="360" w:firstLine="62"/>
        <w:rPr>
          <w:color w:val="000000"/>
          <w:szCs w:val="24"/>
        </w:rPr>
      </w:pPr>
    </w:p>
    <w:p w14:paraId="1715784C" w14:textId="77777777" w:rsidR="00260A0E" w:rsidRDefault="00CD35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B4B05C" w14:textId="77777777" w:rsidR="00260A0E" w:rsidRDefault="00CD35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DE8E78" w14:textId="77777777" w:rsidR="00260A0E" w:rsidRDefault="00CD35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0C4B4B" w14:textId="77777777" w:rsidR="00260A0E" w:rsidRDefault="00260A0E">
      <w:pPr>
        <w:spacing w:line="257" w:lineRule="atLeast"/>
        <w:ind w:firstLine="62"/>
        <w:jc w:val="both"/>
        <w:rPr>
          <w:color w:val="000000"/>
          <w:szCs w:val="24"/>
        </w:rPr>
      </w:pPr>
    </w:p>
    <w:p w14:paraId="72B12A79" w14:textId="77777777" w:rsidR="00260A0E" w:rsidRDefault="00CD35FA">
      <w:pPr>
        <w:spacing w:line="257" w:lineRule="atLeast"/>
        <w:jc w:val="center"/>
        <w:rPr>
          <w:color w:val="000000"/>
          <w:szCs w:val="24"/>
        </w:rPr>
      </w:pPr>
      <w:r>
        <w:rPr>
          <w:b/>
          <w:bCs/>
          <w:color w:val="000000"/>
          <w:szCs w:val="24"/>
        </w:rPr>
        <w:t>7.2.  Pretenzijos dėl Prekių trūkumų</w:t>
      </w:r>
    </w:p>
    <w:p w14:paraId="11B766F0" w14:textId="77777777" w:rsidR="00260A0E" w:rsidRDefault="00260A0E">
      <w:pPr>
        <w:spacing w:line="257" w:lineRule="atLeast"/>
        <w:ind w:firstLine="62"/>
        <w:jc w:val="both"/>
        <w:rPr>
          <w:color w:val="000000"/>
          <w:szCs w:val="24"/>
        </w:rPr>
      </w:pPr>
    </w:p>
    <w:p w14:paraId="43F4B391" w14:textId="77777777" w:rsidR="00260A0E" w:rsidRDefault="00CD35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99AC3A" w14:textId="77777777" w:rsidR="00260A0E" w:rsidRDefault="00CD35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70EBC9" w14:textId="77777777" w:rsidR="00260A0E" w:rsidRDefault="00CD35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125922" w14:textId="77777777" w:rsidR="00260A0E" w:rsidRDefault="00CD35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8F24266" w14:textId="77777777" w:rsidR="00260A0E" w:rsidRDefault="00CD35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0E9FCBF" w14:textId="77777777" w:rsidR="00260A0E" w:rsidRDefault="00CD35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B922658" w14:textId="77777777" w:rsidR="00260A0E" w:rsidRDefault="00CD35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0D5DAA9" w14:textId="77777777" w:rsidR="00260A0E" w:rsidRDefault="00260A0E">
      <w:pPr>
        <w:rPr>
          <w:sz w:val="14"/>
          <w:szCs w:val="14"/>
        </w:rPr>
      </w:pPr>
    </w:p>
    <w:p w14:paraId="77322CF4" w14:textId="77777777" w:rsidR="00260A0E" w:rsidRDefault="00260A0E">
      <w:pPr>
        <w:spacing w:line="257" w:lineRule="atLeast"/>
        <w:ind w:firstLine="62"/>
        <w:jc w:val="both"/>
        <w:rPr>
          <w:color w:val="000000"/>
          <w:szCs w:val="24"/>
        </w:rPr>
      </w:pPr>
    </w:p>
    <w:p w14:paraId="5AF3893F" w14:textId="77777777" w:rsidR="00260A0E" w:rsidRDefault="00CD35FA">
      <w:pPr>
        <w:spacing w:line="257" w:lineRule="atLeast"/>
        <w:jc w:val="center"/>
        <w:rPr>
          <w:color w:val="000000"/>
          <w:szCs w:val="24"/>
        </w:rPr>
      </w:pPr>
      <w:r>
        <w:rPr>
          <w:b/>
          <w:bCs/>
          <w:color w:val="000000"/>
          <w:szCs w:val="24"/>
        </w:rPr>
        <w:t>7.3.  Prekių trūkumų šalinimas</w:t>
      </w:r>
    </w:p>
    <w:p w14:paraId="4BE5126C" w14:textId="77777777" w:rsidR="00260A0E" w:rsidRDefault="00260A0E">
      <w:pPr>
        <w:spacing w:line="257" w:lineRule="atLeast"/>
        <w:ind w:firstLine="62"/>
        <w:jc w:val="both"/>
        <w:rPr>
          <w:color w:val="000000"/>
          <w:szCs w:val="24"/>
        </w:rPr>
      </w:pPr>
    </w:p>
    <w:p w14:paraId="2E009F96" w14:textId="77777777" w:rsidR="00260A0E" w:rsidRDefault="00CD35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8F71BF9" w14:textId="77777777" w:rsidR="00260A0E" w:rsidRDefault="00CD35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F92188" w14:textId="77777777" w:rsidR="00260A0E" w:rsidRDefault="00CD35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8844D5" w14:textId="77777777" w:rsidR="00260A0E" w:rsidRDefault="00CD35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0C584E7" w14:textId="77777777" w:rsidR="00260A0E" w:rsidRDefault="00CD35FA">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8896EA" w14:textId="77777777" w:rsidR="00260A0E" w:rsidRDefault="00CD35FA">
      <w:pPr>
        <w:spacing w:line="257" w:lineRule="atLeast"/>
        <w:jc w:val="both"/>
        <w:rPr>
          <w:color w:val="000000"/>
          <w:szCs w:val="24"/>
        </w:rPr>
      </w:pPr>
      <w:r>
        <w:rPr>
          <w:color w:val="000000"/>
          <w:szCs w:val="24"/>
        </w:rPr>
        <w:t>7.3.6. Tiekėjas, pašalinęs visus Prekių trūkumus, privalo apie tai informuoti Pirkėją.</w:t>
      </w:r>
    </w:p>
    <w:p w14:paraId="671278BB" w14:textId="77777777" w:rsidR="00260A0E" w:rsidRDefault="00CD35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AAE8316" w14:textId="77777777" w:rsidR="00260A0E" w:rsidRDefault="00260A0E">
      <w:pPr>
        <w:spacing w:line="257" w:lineRule="atLeast"/>
        <w:ind w:firstLine="62"/>
        <w:jc w:val="both"/>
        <w:rPr>
          <w:color w:val="000000"/>
          <w:szCs w:val="24"/>
        </w:rPr>
      </w:pPr>
    </w:p>
    <w:p w14:paraId="23E7C513" w14:textId="77777777" w:rsidR="00260A0E" w:rsidRDefault="00CD35FA">
      <w:pPr>
        <w:spacing w:line="257" w:lineRule="atLeast"/>
        <w:jc w:val="center"/>
        <w:rPr>
          <w:color w:val="000000"/>
          <w:szCs w:val="24"/>
        </w:rPr>
      </w:pPr>
      <w:r>
        <w:rPr>
          <w:b/>
          <w:bCs/>
          <w:color w:val="000000"/>
          <w:szCs w:val="24"/>
        </w:rPr>
        <w:t>7.4.  Pirkėjo teisės, Tiekėjui nepašalinus Prekių trūkumų</w:t>
      </w:r>
    </w:p>
    <w:p w14:paraId="0D803AD4" w14:textId="77777777" w:rsidR="00260A0E" w:rsidRDefault="00260A0E">
      <w:pPr>
        <w:spacing w:line="257" w:lineRule="atLeast"/>
        <w:ind w:firstLine="62"/>
        <w:jc w:val="both"/>
        <w:rPr>
          <w:color w:val="000000"/>
          <w:szCs w:val="24"/>
        </w:rPr>
      </w:pPr>
    </w:p>
    <w:p w14:paraId="0B5D9117" w14:textId="77777777" w:rsidR="00260A0E" w:rsidRDefault="00CD35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93CA11" w14:textId="77777777" w:rsidR="00260A0E" w:rsidRDefault="00CD35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3BBB630" w14:textId="77777777" w:rsidR="00260A0E" w:rsidRDefault="00CD35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348F1E7" w14:textId="77777777" w:rsidR="00260A0E" w:rsidRDefault="00CD35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751A0A" w14:textId="77777777" w:rsidR="00260A0E" w:rsidRDefault="00CD35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774B36C" w14:textId="77777777" w:rsidR="00260A0E" w:rsidRDefault="00CD35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13FC24" w14:textId="77777777" w:rsidR="00260A0E" w:rsidRDefault="00CD35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0BCDCF9" w14:textId="77777777" w:rsidR="00260A0E" w:rsidRDefault="00260A0E">
      <w:pPr>
        <w:spacing w:line="257" w:lineRule="atLeast"/>
        <w:ind w:firstLine="62"/>
        <w:jc w:val="both"/>
        <w:rPr>
          <w:color w:val="000000"/>
          <w:szCs w:val="24"/>
        </w:rPr>
      </w:pPr>
    </w:p>
    <w:p w14:paraId="48762BE0" w14:textId="77777777" w:rsidR="00260A0E" w:rsidRDefault="00CD35FA">
      <w:pPr>
        <w:spacing w:line="257" w:lineRule="atLeast"/>
        <w:jc w:val="center"/>
        <w:rPr>
          <w:color w:val="000000"/>
          <w:szCs w:val="24"/>
        </w:rPr>
      </w:pPr>
      <w:r>
        <w:rPr>
          <w:b/>
          <w:bCs/>
          <w:caps/>
          <w:color w:val="000000"/>
          <w:szCs w:val="24"/>
        </w:rPr>
        <w:t>8.  PRISTATYMO TERMINAI</w:t>
      </w:r>
    </w:p>
    <w:p w14:paraId="787E0E08" w14:textId="77777777" w:rsidR="00260A0E" w:rsidRDefault="00260A0E">
      <w:pPr>
        <w:spacing w:line="257" w:lineRule="atLeast"/>
        <w:ind w:firstLine="62"/>
        <w:rPr>
          <w:color w:val="000000"/>
          <w:szCs w:val="24"/>
        </w:rPr>
      </w:pPr>
    </w:p>
    <w:p w14:paraId="16ED4B0F" w14:textId="77777777" w:rsidR="00260A0E" w:rsidRDefault="00CD35FA">
      <w:pPr>
        <w:spacing w:line="257" w:lineRule="atLeast"/>
        <w:jc w:val="center"/>
        <w:rPr>
          <w:color w:val="000000"/>
          <w:szCs w:val="24"/>
        </w:rPr>
      </w:pPr>
      <w:r>
        <w:rPr>
          <w:b/>
          <w:bCs/>
          <w:color w:val="000000"/>
          <w:szCs w:val="24"/>
        </w:rPr>
        <w:t>8.1.  Pristatymo terminai ir Prekių tiekimo grafikas</w:t>
      </w:r>
    </w:p>
    <w:p w14:paraId="2865458F" w14:textId="77777777" w:rsidR="00260A0E" w:rsidRDefault="00260A0E">
      <w:pPr>
        <w:spacing w:line="257" w:lineRule="atLeast"/>
        <w:ind w:firstLine="62"/>
        <w:jc w:val="both"/>
        <w:rPr>
          <w:color w:val="000000"/>
          <w:szCs w:val="24"/>
        </w:rPr>
      </w:pPr>
    </w:p>
    <w:p w14:paraId="502A40E3" w14:textId="77777777" w:rsidR="00260A0E" w:rsidRDefault="00CD35FA">
      <w:pPr>
        <w:spacing w:line="257" w:lineRule="atLeast"/>
        <w:jc w:val="both"/>
        <w:rPr>
          <w:color w:val="000000"/>
          <w:szCs w:val="24"/>
        </w:rPr>
      </w:pPr>
      <w:r>
        <w:rPr>
          <w:color w:val="000000"/>
          <w:szCs w:val="24"/>
        </w:rPr>
        <w:t>8.1.1. Tiekėjas privalo pristatyti Prekes laikydamasis terminų, nurodytų Specialiosiose sąlygose.</w:t>
      </w:r>
    </w:p>
    <w:p w14:paraId="00081850" w14:textId="77777777" w:rsidR="00260A0E" w:rsidRDefault="00CD35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199725A" w14:textId="77777777" w:rsidR="00260A0E" w:rsidRDefault="00CD35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C4D6DE" w14:textId="77777777" w:rsidR="00260A0E" w:rsidRDefault="00260A0E">
      <w:pPr>
        <w:spacing w:line="257" w:lineRule="atLeast"/>
        <w:ind w:firstLine="62"/>
        <w:jc w:val="both"/>
        <w:rPr>
          <w:color w:val="000000"/>
          <w:szCs w:val="24"/>
        </w:rPr>
      </w:pPr>
    </w:p>
    <w:p w14:paraId="4873C08A" w14:textId="77777777" w:rsidR="00260A0E" w:rsidRDefault="00CD35FA">
      <w:pPr>
        <w:spacing w:line="257" w:lineRule="atLeast"/>
        <w:jc w:val="center"/>
        <w:rPr>
          <w:color w:val="000000"/>
          <w:szCs w:val="24"/>
        </w:rPr>
      </w:pPr>
      <w:r>
        <w:rPr>
          <w:b/>
          <w:bCs/>
          <w:color w:val="000000"/>
          <w:szCs w:val="24"/>
        </w:rPr>
        <w:t>8.2.  Netesybos už Prekių pristatymo vėlavimą</w:t>
      </w:r>
    </w:p>
    <w:p w14:paraId="1BAE4953" w14:textId="77777777" w:rsidR="00260A0E" w:rsidRDefault="00260A0E">
      <w:pPr>
        <w:spacing w:line="257" w:lineRule="atLeast"/>
        <w:ind w:firstLine="62"/>
        <w:jc w:val="both"/>
        <w:rPr>
          <w:color w:val="000000"/>
          <w:szCs w:val="24"/>
        </w:rPr>
      </w:pPr>
    </w:p>
    <w:p w14:paraId="083FAACE" w14:textId="77777777" w:rsidR="00260A0E" w:rsidRDefault="00CD35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D88566A" w14:textId="77777777" w:rsidR="00260A0E" w:rsidRDefault="00CD35FA">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267CF1D" w14:textId="77777777" w:rsidR="00260A0E" w:rsidRDefault="00CD35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8164A1" w14:textId="77777777" w:rsidR="00260A0E" w:rsidRDefault="00260A0E">
      <w:pPr>
        <w:spacing w:line="257" w:lineRule="atLeast"/>
        <w:ind w:firstLine="62"/>
        <w:jc w:val="both"/>
        <w:rPr>
          <w:color w:val="000000"/>
          <w:szCs w:val="24"/>
        </w:rPr>
      </w:pPr>
    </w:p>
    <w:p w14:paraId="35FE26D7" w14:textId="77777777" w:rsidR="00260A0E" w:rsidRDefault="00CD35FA">
      <w:pPr>
        <w:spacing w:line="257" w:lineRule="atLeast"/>
        <w:jc w:val="center"/>
        <w:rPr>
          <w:color w:val="000000"/>
          <w:szCs w:val="24"/>
        </w:rPr>
      </w:pPr>
      <w:r>
        <w:rPr>
          <w:b/>
          <w:bCs/>
          <w:caps/>
          <w:color w:val="000000"/>
          <w:szCs w:val="24"/>
        </w:rPr>
        <w:t>9.  PRIEVOLIŲ PAGAL SUTARTĮ ĮVYKDYMO UŽTIKRINIMO BŪDAI</w:t>
      </w:r>
    </w:p>
    <w:p w14:paraId="7224E257" w14:textId="77777777" w:rsidR="00260A0E" w:rsidRDefault="00260A0E">
      <w:pPr>
        <w:spacing w:line="257" w:lineRule="atLeast"/>
        <w:ind w:firstLine="62"/>
        <w:rPr>
          <w:color w:val="000000"/>
          <w:szCs w:val="24"/>
        </w:rPr>
      </w:pPr>
    </w:p>
    <w:p w14:paraId="0C0C1473" w14:textId="77777777" w:rsidR="00260A0E" w:rsidRDefault="00CD35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794888" w14:textId="77777777" w:rsidR="00260A0E" w:rsidRDefault="00260A0E">
      <w:pPr>
        <w:spacing w:line="257" w:lineRule="atLeast"/>
        <w:ind w:firstLine="62"/>
        <w:jc w:val="both"/>
        <w:rPr>
          <w:color w:val="000000"/>
          <w:szCs w:val="24"/>
        </w:rPr>
      </w:pPr>
    </w:p>
    <w:p w14:paraId="35E0718F" w14:textId="77777777" w:rsidR="00260A0E" w:rsidRDefault="00CD35FA">
      <w:pPr>
        <w:spacing w:line="257" w:lineRule="atLeast"/>
        <w:jc w:val="center"/>
        <w:rPr>
          <w:color w:val="000000"/>
          <w:szCs w:val="24"/>
        </w:rPr>
      </w:pPr>
      <w:r>
        <w:rPr>
          <w:b/>
          <w:bCs/>
          <w:caps/>
          <w:color w:val="000000"/>
          <w:szCs w:val="24"/>
        </w:rPr>
        <w:t>10.  SUTARTIES ĮVYKDYMO UŽTIKRINIMAS (JEI TAIKOMA)</w:t>
      </w:r>
    </w:p>
    <w:p w14:paraId="7E7140DB" w14:textId="77777777" w:rsidR="00260A0E" w:rsidRDefault="00260A0E">
      <w:pPr>
        <w:spacing w:line="257" w:lineRule="atLeast"/>
        <w:ind w:firstLine="62"/>
        <w:jc w:val="both"/>
        <w:rPr>
          <w:color w:val="000000"/>
          <w:szCs w:val="24"/>
        </w:rPr>
      </w:pPr>
    </w:p>
    <w:p w14:paraId="59D1FD74" w14:textId="77777777" w:rsidR="00260A0E" w:rsidRDefault="00CD35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F53A8F" w14:textId="77777777" w:rsidR="00260A0E" w:rsidRDefault="00CD35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D45D9C" w14:textId="77777777" w:rsidR="00260A0E" w:rsidRDefault="00CD35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180575" w14:textId="77777777" w:rsidR="00260A0E" w:rsidRDefault="00CD35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9646E6" w14:textId="77777777" w:rsidR="00260A0E" w:rsidRDefault="00CD35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2AC6E3" w14:textId="77777777" w:rsidR="00260A0E" w:rsidRDefault="00CD35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1CCA6E" w14:textId="77777777" w:rsidR="00260A0E" w:rsidRDefault="00CD35F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328EC13E" w14:textId="77777777" w:rsidR="00260A0E" w:rsidRDefault="00CD35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9834ED" w14:textId="77777777" w:rsidR="00260A0E" w:rsidRDefault="00CD35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F3333ED" w14:textId="77777777" w:rsidR="00260A0E" w:rsidRDefault="00CD35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A5BDE0A" w14:textId="77777777" w:rsidR="00260A0E" w:rsidRDefault="00CD35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6228C2" w14:textId="77777777" w:rsidR="00260A0E" w:rsidRDefault="00CD35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C26F86" w14:textId="77777777" w:rsidR="00260A0E" w:rsidRDefault="00CD35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3D2160" w14:textId="77777777" w:rsidR="00260A0E" w:rsidRDefault="00CD35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363479" w14:textId="77777777" w:rsidR="00260A0E" w:rsidRDefault="00CD35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87BC35" w14:textId="77777777" w:rsidR="00260A0E" w:rsidRDefault="00CD35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4C0436" w14:textId="77777777" w:rsidR="00260A0E" w:rsidRDefault="00CD35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4A65FB" w14:textId="77777777" w:rsidR="00260A0E" w:rsidRDefault="00CD35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7372A45" w14:textId="77777777" w:rsidR="00260A0E" w:rsidRDefault="00CD35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5D7BF9" w14:textId="77777777" w:rsidR="00260A0E" w:rsidRDefault="00CD35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69D04E" w14:textId="77777777" w:rsidR="00260A0E" w:rsidRDefault="00CD35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96919CC" w14:textId="77777777" w:rsidR="00260A0E" w:rsidRDefault="00260A0E">
      <w:pPr>
        <w:spacing w:line="257" w:lineRule="atLeast"/>
        <w:ind w:firstLine="62"/>
        <w:jc w:val="both"/>
        <w:textAlignment w:val="baseline"/>
        <w:rPr>
          <w:color w:val="000000"/>
          <w:szCs w:val="24"/>
        </w:rPr>
      </w:pPr>
    </w:p>
    <w:p w14:paraId="500FA2AA" w14:textId="77777777" w:rsidR="00260A0E" w:rsidRDefault="00CD35FA">
      <w:pPr>
        <w:spacing w:line="257" w:lineRule="atLeast"/>
        <w:jc w:val="center"/>
        <w:rPr>
          <w:color w:val="000000"/>
          <w:szCs w:val="24"/>
        </w:rPr>
      </w:pPr>
      <w:r>
        <w:rPr>
          <w:b/>
          <w:bCs/>
          <w:caps/>
          <w:color w:val="000000"/>
          <w:szCs w:val="24"/>
        </w:rPr>
        <w:t>11.  SUTARTIES KAINA IR JOS PERSKAIČIAVIMAS</w:t>
      </w:r>
    </w:p>
    <w:p w14:paraId="02E041D5" w14:textId="77777777" w:rsidR="00260A0E" w:rsidRDefault="00260A0E">
      <w:pPr>
        <w:spacing w:line="257" w:lineRule="atLeast"/>
        <w:ind w:firstLine="62"/>
        <w:jc w:val="both"/>
        <w:rPr>
          <w:color w:val="000000"/>
          <w:szCs w:val="24"/>
        </w:rPr>
      </w:pPr>
    </w:p>
    <w:p w14:paraId="704A3555" w14:textId="77777777" w:rsidR="00260A0E" w:rsidRDefault="00CD35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ECFD7B" w14:textId="77777777" w:rsidR="00260A0E" w:rsidRDefault="00CD35FA">
      <w:pPr>
        <w:spacing w:line="257" w:lineRule="atLeast"/>
        <w:jc w:val="both"/>
        <w:rPr>
          <w:color w:val="000000"/>
          <w:szCs w:val="24"/>
        </w:rPr>
      </w:pPr>
      <w:r>
        <w:rPr>
          <w:color w:val="000000"/>
          <w:szCs w:val="24"/>
        </w:rPr>
        <w:t>11.2. Pradinės sutarties vertė yra nurodyta Specialiosiose sąlygose.</w:t>
      </w:r>
    </w:p>
    <w:p w14:paraId="43C55557" w14:textId="77777777" w:rsidR="00260A0E" w:rsidRDefault="00CD35F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67B58A" w14:textId="77777777" w:rsidR="00260A0E" w:rsidRDefault="00CD35FA">
      <w:pPr>
        <w:spacing w:line="257" w:lineRule="atLeast"/>
        <w:jc w:val="both"/>
        <w:rPr>
          <w:color w:val="000000"/>
          <w:szCs w:val="24"/>
        </w:rPr>
      </w:pPr>
      <w:r>
        <w:rPr>
          <w:color w:val="000000"/>
          <w:szCs w:val="24"/>
        </w:rPr>
        <w:t>11.4. Sutarties kainos peržiūra atliekama Specialiosiose sąlygose nustatyta tvarka.</w:t>
      </w:r>
    </w:p>
    <w:p w14:paraId="19AC14D3" w14:textId="77777777" w:rsidR="00260A0E" w:rsidRDefault="00260A0E">
      <w:pPr>
        <w:spacing w:line="257" w:lineRule="atLeast"/>
        <w:ind w:firstLine="62"/>
        <w:jc w:val="both"/>
        <w:rPr>
          <w:color w:val="000000"/>
          <w:szCs w:val="24"/>
        </w:rPr>
      </w:pPr>
    </w:p>
    <w:p w14:paraId="79A7A423" w14:textId="77777777" w:rsidR="00260A0E" w:rsidRDefault="00CD35FA">
      <w:pPr>
        <w:spacing w:line="257" w:lineRule="atLeast"/>
        <w:jc w:val="center"/>
        <w:rPr>
          <w:color w:val="000000"/>
          <w:szCs w:val="24"/>
        </w:rPr>
      </w:pPr>
      <w:r>
        <w:rPr>
          <w:b/>
          <w:bCs/>
          <w:caps/>
          <w:color w:val="000000"/>
          <w:szCs w:val="24"/>
        </w:rPr>
        <w:t>12.  ATSISKAITYMO TVARKA</w:t>
      </w:r>
    </w:p>
    <w:p w14:paraId="2F50C97A" w14:textId="77777777" w:rsidR="00260A0E" w:rsidRDefault="00260A0E">
      <w:pPr>
        <w:spacing w:line="257" w:lineRule="atLeast"/>
        <w:ind w:firstLine="62"/>
        <w:jc w:val="center"/>
        <w:rPr>
          <w:color w:val="000000"/>
          <w:szCs w:val="24"/>
        </w:rPr>
      </w:pPr>
    </w:p>
    <w:p w14:paraId="494E236A" w14:textId="77777777" w:rsidR="00260A0E" w:rsidRDefault="00CD35FA">
      <w:pPr>
        <w:spacing w:line="257" w:lineRule="atLeast"/>
        <w:jc w:val="center"/>
        <w:rPr>
          <w:color w:val="000000"/>
          <w:szCs w:val="24"/>
        </w:rPr>
      </w:pPr>
      <w:r>
        <w:rPr>
          <w:b/>
          <w:bCs/>
          <w:color w:val="000000"/>
          <w:szCs w:val="24"/>
        </w:rPr>
        <w:t>12.1.  Išankstinis mokėjimas (avansas) (jei taikoma)</w:t>
      </w:r>
    </w:p>
    <w:p w14:paraId="55B16808" w14:textId="77777777" w:rsidR="00260A0E" w:rsidRDefault="00260A0E">
      <w:pPr>
        <w:spacing w:line="257" w:lineRule="atLeast"/>
        <w:ind w:firstLine="62"/>
        <w:jc w:val="both"/>
        <w:rPr>
          <w:color w:val="000000"/>
          <w:szCs w:val="24"/>
        </w:rPr>
      </w:pPr>
    </w:p>
    <w:p w14:paraId="11F0E289" w14:textId="77777777" w:rsidR="00260A0E" w:rsidRDefault="00CD35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12F5D43" w14:textId="77777777" w:rsidR="00260A0E" w:rsidRDefault="00CD35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119B5B8" w14:textId="77777777" w:rsidR="00260A0E" w:rsidRDefault="00CD35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5D40A5" w14:textId="77777777" w:rsidR="00260A0E" w:rsidRDefault="00CD35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E85A387" w14:textId="77777777" w:rsidR="00260A0E" w:rsidRDefault="00CD35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DF449D" w14:textId="77777777" w:rsidR="00260A0E" w:rsidRDefault="00CD35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583252" w14:textId="77777777" w:rsidR="00260A0E" w:rsidRDefault="00CD35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8F543A" w14:textId="77777777" w:rsidR="00260A0E" w:rsidRDefault="00CD35FA">
      <w:pPr>
        <w:spacing w:line="257" w:lineRule="atLeast"/>
        <w:jc w:val="both"/>
        <w:textAlignment w:val="baseline"/>
        <w:rPr>
          <w:color w:val="000000"/>
          <w:szCs w:val="24"/>
        </w:rPr>
      </w:pPr>
      <w:r>
        <w:rPr>
          <w:color w:val="000000"/>
          <w:szCs w:val="24"/>
        </w:rPr>
        <w:t>12.1.7. Avanso užtikrinimo suma turi būti nurodoma ir išmokama eurais. </w:t>
      </w:r>
    </w:p>
    <w:p w14:paraId="429EDFC8" w14:textId="77777777" w:rsidR="00260A0E" w:rsidRDefault="00CD35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3FBC3A9" w14:textId="77777777" w:rsidR="00260A0E" w:rsidRDefault="00CD35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C8E1996" w14:textId="77777777" w:rsidR="00260A0E" w:rsidRDefault="00CD35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787E9D" w14:textId="77777777" w:rsidR="00260A0E" w:rsidRDefault="00CD35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9E0ED2" w14:textId="77777777" w:rsidR="00260A0E" w:rsidRDefault="00CD35F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1AB7A90" w14:textId="77777777" w:rsidR="00260A0E" w:rsidRDefault="00260A0E">
      <w:pPr>
        <w:spacing w:line="257" w:lineRule="atLeast"/>
        <w:ind w:firstLine="62"/>
        <w:jc w:val="both"/>
        <w:textAlignment w:val="baseline"/>
        <w:rPr>
          <w:color w:val="000000"/>
          <w:szCs w:val="24"/>
        </w:rPr>
      </w:pPr>
    </w:p>
    <w:p w14:paraId="6A89C2D9" w14:textId="77777777" w:rsidR="00260A0E" w:rsidRDefault="00CD35FA">
      <w:pPr>
        <w:spacing w:line="257" w:lineRule="atLeast"/>
        <w:jc w:val="center"/>
        <w:rPr>
          <w:color w:val="000000"/>
          <w:szCs w:val="24"/>
        </w:rPr>
      </w:pPr>
      <w:r>
        <w:rPr>
          <w:b/>
          <w:bCs/>
          <w:color w:val="000000"/>
          <w:szCs w:val="24"/>
        </w:rPr>
        <w:t>12.2.  Mokėjimų tvarka</w:t>
      </w:r>
    </w:p>
    <w:p w14:paraId="4204E52F" w14:textId="77777777" w:rsidR="00260A0E" w:rsidRDefault="00260A0E">
      <w:pPr>
        <w:spacing w:line="257" w:lineRule="atLeast"/>
        <w:ind w:firstLine="62"/>
        <w:jc w:val="both"/>
        <w:rPr>
          <w:color w:val="000000"/>
          <w:szCs w:val="24"/>
        </w:rPr>
      </w:pPr>
    </w:p>
    <w:p w14:paraId="50D91A8F" w14:textId="77777777" w:rsidR="00260A0E" w:rsidRDefault="00CD35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3DCBBAA" w14:textId="77777777" w:rsidR="00260A0E" w:rsidRDefault="00CD35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1828D3" w14:textId="77777777" w:rsidR="00260A0E" w:rsidRDefault="00CD35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E2E5BE" w14:textId="77777777" w:rsidR="00260A0E" w:rsidRDefault="00CD35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94819E" w14:textId="77777777" w:rsidR="00260A0E" w:rsidRDefault="00CD35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A3D4AD5" w14:textId="77777777" w:rsidR="00260A0E" w:rsidRDefault="00CD35FA">
      <w:pPr>
        <w:spacing w:line="257" w:lineRule="atLeast"/>
        <w:jc w:val="both"/>
        <w:rPr>
          <w:color w:val="000000"/>
          <w:szCs w:val="24"/>
        </w:rPr>
      </w:pPr>
      <w:r>
        <w:rPr>
          <w:color w:val="000000"/>
          <w:szCs w:val="24"/>
        </w:rPr>
        <w:t>12.2.4. Pirkėjas atlieka mokėjimus už Prekes Specialiosiose sąlygose nustatytais terminais.</w:t>
      </w:r>
    </w:p>
    <w:p w14:paraId="1C6CD5AD" w14:textId="77777777" w:rsidR="00260A0E" w:rsidRDefault="00CD35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4E10E9" w14:textId="77777777" w:rsidR="00260A0E" w:rsidRDefault="00CD35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BEB83ED" w14:textId="77777777" w:rsidR="00260A0E" w:rsidRDefault="00CD35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30E74D" w14:textId="77777777" w:rsidR="00260A0E" w:rsidRDefault="00260A0E">
      <w:pPr>
        <w:spacing w:line="257" w:lineRule="atLeast"/>
        <w:ind w:firstLine="62"/>
        <w:jc w:val="both"/>
        <w:rPr>
          <w:color w:val="000000"/>
          <w:szCs w:val="24"/>
        </w:rPr>
      </w:pPr>
    </w:p>
    <w:p w14:paraId="60264465" w14:textId="77777777" w:rsidR="00260A0E" w:rsidRDefault="00CD35FA">
      <w:pPr>
        <w:spacing w:line="257" w:lineRule="atLeast"/>
        <w:jc w:val="center"/>
        <w:rPr>
          <w:color w:val="000000"/>
          <w:szCs w:val="24"/>
        </w:rPr>
      </w:pPr>
      <w:r>
        <w:rPr>
          <w:b/>
          <w:bCs/>
          <w:color w:val="000000"/>
          <w:szCs w:val="24"/>
        </w:rPr>
        <w:t>12.3.  Kiti atsiskaitymo klausimai</w:t>
      </w:r>
    </w:p>
    <w:p w14:paraId="371AC536" w14:textId="77777777" w:rsidR="00260A0E" w:rsidRDefault="00260A0E">
      <w:pPr>
        <w:spacing w:line="257" w:lineRule="atLeast"/>
        <w:ind w:firstLine="62"/>
        <w:jc w:val="both"/>
        <w:rPr>
          <w:color w:val="000000"/>
          <w:szCs w:val="24"/>
        </w:rPr>
      </w:pPr>
    </w:p>
    <w:p w14:paraId="190C7F63" w14:textId="77777777" w:rsidR="00260A0E" w:rsidRDefault="00CD35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F7FB97B" w14:textId="77777777" w:rsidR="00260A0E" w:rsidRDefault="00CD35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FB6639" w14:textId="77777777" w:rsidR="00260A0E" w:rsidRDefault="00CD35FA">
      <w:pPr>
        <w:spacing w:line="257" w:lineRule="atLeast"/>
        <w:jc w:val="both"/>
        <w:rPr>
          <w:color w:val="000000"/>
          <w:szCs w:val="24"/>
        </w:rPr>
      </w:pPr>
      <w:r>
        <w:rPr>
          <w:color w:val="000000"/>
          <w:szCs w:val="24"/>
        </w:rPr>
        <w:t>12.3.3. Visi mokėjimai pagal Sutartį atliekami eurais.</w:t>
      </w:r>
    </w:p>
    <w:p w14:paraId="148D5793" w14:textId="77777777" w:rsidR="00260A0E" w:rsidRDefault="00CD35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D656518" w14:textId="77777777" w:rsidR="00260A0E" w:rsidRDefault="00260A0E">
      <w:pPr>
        <w:spacing w:line="257" w:lineRule="atLeast"/>
        <w:ind w:firstLine="62"/>
        <w:jc w:val="both"/>
        <w:rPr>
          <w:color w:val="000000"/>
          <w:szCs w:val="24"/>
        </w:rPr>
      </w:pPr>
    </w:p>
    <w:p w14:paraId="05E3F029" w14:textId="77777777" w:rsidR="00260A0E" w:rsidRDefault="00CD35FA">
      <w:pPr>
        <w:spacing w:line="257" w:lineRule="atLeast"/>
        <w:jc w:val="center"/>
        <w:rPr>
          <w:color w:val="000000"/>
          <w:szCs w:val="24"/>
        </w:rPr>
      </w:pPr>
      <w:r>
        <w:rPr>
          <w:b/>
          <w:bCs/>
          <w:caps/>
          <w:color w:val="000000"/>
          <w:szCs w:val="24"/>
        </w:rPr>
        <w:t>13.  KONFIDENCIALI INFORMACIJA</w:t>
      </w:r>
    </w:p>
    <w:p w14:paraId="14810F57" w14:textId="77777777" w:rsidR="00260A0E" w:rsidRDefault="00260A0E">
      <w:pPr>
        <w:spacing w:line="257" w:lineRule="atLeast"/>
        <w:ind w:firstLine="62"/>
        <w:jc w:val="both"/>
        <w:rPr>
          <w:color w:val="000000"/>
          <w:szCs w:val="24"/>
        </w:rPr>
      </w:pPr>
    </w:p>
    <w:p w14:paraId="36364A28" w14:textId="77777777" w:rsidR="00260A0E" w:rsidRDefault="00CD35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7BA4B" w14:textId="77777777" w:rsidR="00260A0E" w:rsidRDefault="00CD35F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842C051" w14:textId="77777777" w:rsidR="00260A0E" w:rsidRDefault="00CD35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D89A92" w14:textId="77777777" w:rsidR="00260A0E" w:rsidRDefault="00CD35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AEC741" w14:textId="77777777" w:rsidR="00260A0E" w:rsidRDefault="00CD35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1ED7E3" w14:textId="77777777" w:rsidR="00260A0E" w:rsidRDefault="00CD35FA">
      <w:pPr>
        <w:spacing w:line="257" w:lineRule="atLeast"/>
        <w:jc w:val="both"/>
        <w:rPr>
          <w:color w:val="000000"/>
          <w:szCs w:val="24"/>
        </w:rPr>
      </w:pPr>
      <w:r>
        <w:rPr>
          <w:color w:val="000000"/>
          <w:szCs w:val="24"/>
        </w:rPr>
        <w:t>13.4. Šalis atsako:</w:t>
      </w:r>
    </w:p>
    <w:p w14:paraId="054D000D" w14:textId="77777777" w:rsidR="00260A0E" w:rsidRDefault="00CD35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607AB5E" w14:textId="77777777" w:rsidR="00260A0E" w:rsidRDefault="00CD35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461B47" w14:textId="77777777" w:rsidR="00260A0E" w:rsidRDefault="00CD35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913C72" w14:textId="77777777" w:rsidR="00260A0E" w:rsidRDefault="00260A0E">
      <w:pPr>
        <w:spacing w:line="257" w:lineRule="atLeast"/>
        <w:ind w:firstLine="62"/>
        <w:jc w:val="both"/>
        <w:rPr>
          <w:color w:val="000000"/>
          <w:szCs w:val="24"/>
        </w:rPr>
      </w:pPr>
    </w:p>
    <w:p w14:paraId="61C8D075" w14:textId="77777777" w:rsidR="00260A0E" w:rsidRDefault="00CD35FA">
      <w:pPr>
        <w:spacing w:line="257" w:lineRule="atLeast"/>
        <w:jc w:val="center"/>
        <w:rPr>
          <w:color w:val="000000"/>
          <w:szCs w:val="24"/>
        </w:rPr>
      </w:pPr>
      <w:r>
        <w:rPr>
          <w:b/>
          <w:bCs/>
          <w:caps/>
          <w:color w:val="000000"/>
          <w:szCs w:val="24"/>
        </w:rPr>
        <w:t>14.  ASMENS DUOMENŲ APSAUGA</w:t>
      </w:r>
    </w:p>
    <w:p w14:paraId="6FF1F9AF" w14:textId="77777777" w:rsidR="00260A0E" w:rsidRDefault="00260A0E">
      <w:pPr>
        <w:spacing w:line="257" w:lineRule="atLeast"/>
        <w:ind w:firstLine="62"/>
        <w:jc w:val="both"/>
        <w:rPr>
          <w:color w:val="000000"/>
          <w:szCs w:val="24"/>
        </w:rPr>
      </w:pPr>
    </w:p>
    <w:p w14:paraId="31049EF8" w14:textId="77777777" w:rsidR="00260A0E" w:rsidRDefault="00CD35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9535541" w14:textId="77777777" w:rsidR="00260A0E" w:rsidRDefault="00CD35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A6B31" w14:textId="77777777" w:rsidR="00260A0E" w:rsidRDefault="00260A0E">
      <w:pPr>
        <w:spacing w:line="257" w:lineRule="atLeast"/>
        <w:ind w:left="360" w:firstLine="115"/>
        <w:jc w:val="both"/>
        <w:rPr>
          <w:color w:val="000000"/>
          <w:szCs w:val="24"/>
        </w:rPr>
      </w:pPr>
    </w:p>
    <w:p w14:paraId="1DEF02B5" w14:textId="77777777" w:rsidR="00260A0E" w:rsidRDefault="00CD35FA">
      <w:pPr>
        <w:spacing w:line="257" w:lineRule="atLeast"/>
        <w:jc w:val="center"/>
        <w:rPr>
          <w:color w:val="000000"/>
          <w:szCs w:val="24"/>
        </w:rPr>
      </w:pPr>
      <w:r>
        <w:rPr>
          <w:b/>
          <w:bCs/>
          <w:caps/>
          <w:color w:val="000000"/>
          <w:szCs w:val="24"/>
        </w:rPr>
        <w:t>15.  INTELEKTINĖ NUOSAVYBĖ</w:t>
      </w:r>
    </w:p>
    <w:p w14:paraId="75478D4D" w14:textId="77777777" w:rsidR="00260A0E" w:rsidRDefault="00260A0E">
      <w:pPr>
        <w:spacing w:line="257" w:lineRule="atLeast"/>
        <w:ind w:firstLine="62"/>
        <w:jc w:val="both"/>
        <w:rPr>
          <w:color w:val="000000"/>
          <w:szCs w:val="24"/>
        </w:rPr>
      </w:pPr>
    </w:p>
    <w:p w14:paraId="5504C1FA" w14:textId="77777777" w:rsidR="00260A0E" w:rsidRDefault="00CD35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92692A" w14:textId="77777777" w:rsidR="00260A0E" w:rsidRDefault="00CD35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5D945D4" w14:textId="77777777" w:rsidR="00260A0E" w:rsidRDefault="00CD35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B589A20" w14:textId="77777777" w:rsidR="00260A0E" w:rsidRDefault="00260A0E">
      <w:pPr>
        <w:spacing w:line="257" w:lineRule="atLeast"/>
        <w:ind w:firstLine="62"/>
        <w:jc w:val="both"/>
        <w:textAlignment w:val="baseline"/>
        <w:rPr>
          <w:color w:val="000000"/>
          <w:szCs w:val="24"/>
        </w:rPr>
      </w:pPr>
    </w:p>
    <w:p w14:paraId="411D9BBC" w14:textId="77777777" w:rsidR="00260A0E" w:rsidRDefault="00CD35FA">
      <w:pPr>
        <w:spacing w:line="257" w:lineRule="atLeast"/>
        <w:jc w:val="center"/>
        <w:rPr>
          <w:color w:val="000000"/>
          <w:szCs w:val="24"/>
        </w:rPr>
      </w:pPr>
      <w:r>
        <w:rPr>
          <w:b/>
          <w:bCs/>
          <w:caps/>
          <w:color w:val="000000"/>
          <w:szCs w:val="24"/>
        </w:rPr>
        <w:t>16.  PAREIŠKIMAI IR GARANTIJOS</w:t>
      </w:r>
    </w:p>
    <w:p w14:paraId="27EC5A88" w14:textId="77777777" w:rsidR="00260A0E" w:rsidRDefault="00260A0E">
      <w:pPr>
        <w:spacing w:line="257" w:lineRule="atLeast"/>
        <w:ind w:firstLine="62"/>
        <w:jc w:val="both"/>
        <w:rPr>
          <w:color w:val="000000"/>
          <w:szCs w:val="24"/>
        </w:rPr>
      </w:pPr>
    </w:p>
    <w:p w14:paraId="3159E814" w14:textId="77777777" w:rsidR="00260A0E" w:rsidRDefault="00CD35FA">
      <w:pPr>
        <w:spacing w:line="257" w:lineRule="atLeast"/>
        <w:jc w:val="both"/>
        <w:rPr>
          <w:color w:val="000000"/>
          <w:szCs w:val="24"/>
        </w:rPr>
      </w:pPr>
      <w:r>
        <w:rPr>
          <w:color w:val="000000"/>
          <w:szCs w:val="24"/>
        </w:rPr>
        <w:t>16.1. Kiekviena iš Šalių pareiškia ir garantuoja kitai Šaliai, kad:</w:t>
      </w:r>
    </w:p>
    <w:p w14:paraId="6129047B" w14:textId="77777777" w:rsidR="00260A0E" w:rsidRDefault="00CD35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D9DCBE1" w14:textId="77777777" w:rsidR="00260A0E" w:rsidRDefault="00CD35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A377D7" w14:textId="77777777" w:rsidR="00260A0E" w:rsidRDefault="00CD35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94BBE" w14:textId="77777777" w:rsidR="00260A0E" w:rsidRDefault="00CD35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1BB3A7" w14:textId="77777777" w:rsidR="00260A0E" w:rsidRDefault="00CD35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802C8" w14:textId="77777777" w:rsidR="00260A0E" w:rsidRDefault="00CD35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51F88D3" w14:textId="77777777" w:rsidR="00260A0E" w:rsidRDefault="00CD35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D0DC25" w14:textId="77777777" w:rsidR="00260A0E" w:rsidRDefault="00CD35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89A5AF1" w14:textId="77777777" w:rsidR="00260A0E" w:rsidRDefault="00CD35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9FD825" w14:textId="77777777" w:rsidR="00260A0E" w:rsidRDefault="00260A0E">
      <w:pPr>
        <w:rPr>
          <w:sz w:val="14"/>
          <w:szCs w:val="14"/>
        </w:rPr>
      </w:pPr>
    </w:p>
    <w:p w14:paraId="1333E261" w14:textId="77777777" w:rsidR="00260A0E" w:rsidRDefault="00260A0E">
      <w:pPr>
        <w:spacing w:line="257" w:lineRule="atLeast"/>
        <w:ind w:firstLine="62"/>
        <w:jc w:val="both"/>
        <w:rPr>
          <w:color w:val="000000"/>
          <w:szCs w:val="24"/>
        </w:rPr>
      </w:pPr>
    </w:p>
    <w:p w14:paraId="48805C09" w14:textId="77777777" w:rsidR="00260A0E" w:rsidRDefault="00CD35FA">
      <w:pPr>
        <w:spacing w:line="257" w:lineRule="atLeast"/>
        <w:jc w:val="center"/>
        <w:rPr>
          <w:color w:val="000000"/>
          <w:szCs w:val="24"/>
        </w:rPr>
      </w:pPr>
      <w:r>
        <w:rPr>
          <w:b/>
          <w:bCs/>
          <w:caps/>
          <w:color w:val="000000"/>
          <w:szCs w:val="24"/>
        </w:rPr>
        <w:t>17.  BENDRIEJI ATSAKOMYBĖS KLAUSIMAI</w:t>
      </w:r>
    </w:p>
    <w:p w14:paraId="7F5792F7" w14:textId="77777777" w:rsidR="00260A0E" w:rsidRDefault="00260A0E">
      <w:pPr>
        <w:spacing w:line="257" w:lineRule="atLeast"/>
        <w:ind w:firstLine="62"/>
        <w:jc w:val="both"/>
        <w:rPr>
          <w:color w:val="000000"/>
          <w:szCs w:val="24"/>
        </w:rPr>
      </w:pPr>
    </w:p>
    <w:p w14:paraId="5DAE1BCB" w14:textId="77777777" w:rsidR="00260A0E" w:rsidRDefault="00CD35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B6D2391" w14:textId="77777777" w:rsidR="00260A0E" w:rsidRDefault="00CD35FA">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Pr>
          <w:color w:val="000000"/>
          <w:szCs w:val="24"/>
        </w:rPr>
        <w:lastRenderedPageBreak/>
        <w:t>įsipareigojimų, asmens duomenų apsaugą reglamentuojančių teisės aktų ar intelektinės nuosavybės teisių pažeidimo.</w:t>
      </w:r>
    </w:p>
    <w:p w14:paraId="24FA764D" w14:textId="77777777" w:rsidR="00260A0E" w:rsidRDefault="00CD35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992EEE" w14:textId="77777777" w:rsidR="00260A0E" w:rsidRDefault="00CD35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AAA3AD4" w14:textId="77777777" w:rsidR="00260A0E" w:rsidRDefault="00CD35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9F8CBD" w14:textId="77777777" w:rsidR="00260A0E" w:rsidRDefault="00CD35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E71190" w14:textId="77777777" w:rsidR="00260A0E" w:rsidRDefault="00CD35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999B886" w14:textId="77777777" w:rsidR="00260A0E" w:rsidRDefault="00260A0E">
      <w:pPr>
        <w:spacing w:line="257" w:lineRule="atLeast"/>
        <w:ind w:firstLine="115"/>
        <w:jc w:val="both"/>
        <w:rPr>
          <w:color w:val="000000"/>
          <w:szCs w:val="24"/>
        </w:rPr>
      </w:pPr>
    </w:p>
    <w:p w14:paraId="2948C625" w14:textId="77777777" w:rsidR="00260A0E" w:rsidRDefault="00CD35FA">
      <w:pPr>
        <w:spacing w:line="257" w:lineRule="atLeast"/>
        <w:jc w:val="center"/>
        <w:rPr>
          <w:color w:val="000000"/>
          <w:szCs w:val="24"/>
        </w:rPr>
      </w:pPr>
      <w:r>
        <w:rPr>
          <w:b/>
          <w:bCs/>
          <w:caps/>
          <w:color w:val="000000"/>
          <w:szCs w:val="24"/>
        </w:rPr>
        <w:t>18.  NENUGALIMA JĖGA (FORCE MAJEURE)</w:t>
      </w:r>
    </w:p>
    <w:p w14:paraId="67E64EA2" w14:textId="77777777" w:rsidR="00260A0E" w:rsidRDefault="00260A0E">
      <w:pPr>
        <w:spacing w:line="257" w:lineRule="atLeast"/>
        <w:ind w:firstLine="62"/>
        <w:jc w:val="both"/>
        <w:rPr>
          <w:color w:val="000000"/>
          <w:szCs w:val="24"/>
        </w:rPr>
      </w:pPr>
    </w:p>
    <w:p w14:paraId="09638ADA" w14:textId="77777777" w:rsidR="00260A0E" w:rsidRDefault="00CD35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AD2732F" w14:textId="77777777" w:rsidR="00260A0E" w:rsidRDefault="00CD35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699AF70" w14:textId="77777777" w:rsidR="00260A0E" w:rsidRDefault="00CD35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EC1B9A" w14:textId="77777777" w:rsidR="00260A0E" w:rsidRDefault="00CD35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EBBA77" w14:textId="77777777" w:rsidR="00260A0E" w:rsidRDefault="00CD35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5D20B3" w14:textId="77777777" w:rsidR="00260A0E" w:rsidRDefault="00CD35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BC5914" w14:textId="77777777" w:rsidR="00260A0E" w:rsidRDefault="00260A0E">
      <w:pPr>
        <w:spacing w:line="257" w:lineRule="atLeast"/>
        <w:ind w:firstLine="62"/>
        <w:jc w:val="both"/>
        <w:rPr>
          <w:color w:val="000000"/>
          <w:szCs w:val="24"/>
        </w:rPr>
      </w:pPr>
    </w:p>
    <w:p w14:paraId="61B23D3D" w14:textId="77777777" w:rsidR="00260A0E" w:rsidRDefault="00CD35FA">
      <w:pPr>
        <w:spacing w:line="257" w:lineRule="atLeast"/>
        <w:jc w:val="center"/>
        <w:rPr>
          <w:color w:val="000000"/>
          <w:szCs w:val="24"/>
        </w:rPr>
      </w:pPr>
      <w:r>
        <w:rPr>
          <w:b/>
          <w:bCs/>
          <w:caps/>
          <w:color w:val="000000"/>
          <w:szCs w:val="24"/>
        </w:rPr>
        <w:t>19.  SUTARTIES NUOSTATŲ NEGALIOJIMAS</w:t>
      </w:r>
    </w:p>
    <w:p w14:paraId="0DE4396F" w14:textId="77777777" w:rsidR="00260A0E" w:rsidRDefault="00260A0E">
      <w:pPr>
        <w:spacing w:line="257" w:lineRule="atLeast"/>
        <w:ind w:firstLine="62"/>
        <w:jc w:val="both"/>
        <w:rPr>
          <w:color w:val="000000"/>
          <w:szCs w:val="24"/>
        </w:rPr>
      </w:pPr>
    </w:p>
    <w:p w14:paraId="077C1CDD" w14:textId="77777777" w:rsidR="00260A0E" w:rsidRDefault="00CD35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6BECFA" w14:textId="77777777" w:rsidR="00260A0E" w:rsidRDefault="00CD35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6F107B" w14:textId="77777777" w:rsidR="00260A0E" w:rsidRDefault="00260A0E">
      <w:pPr>
        <w:spacing w:line="257" w:lineRule="atLeast"/>
        <w:ind w:firstLine="62"/>
        <w:jc w:val="both"/>
        <w:rPr>
          <w:color w:val="000000"/>
          <w:szCs w:val="24"/>
        </w:rPr>
      </w:pPr>
    </w:p>
    <w:p w14:paraId="01D81A7A" w14:textId="77777777" w:rsidR="00260A0E" w:rsidRDefault="00CD35FA">
      <w:pPr>
        <w:spacing w:line="257" w:lineRule="atLeast"/>
        <w:jc w:val="center"/>
        <w:rPr>
          <w:color w:val="000000"/>
          <w:szCs w:val="24"/>
        </w:rPr>
      </w:pPr>
      <w:r>
        <w:rPr>
          <w:b/>
          <w:bCs/>
          <w:caps/>
          <w:color w:val="000000"/>
          <w:szCs w:val="24"/>
        </w:rPr>
        <w:t>20.  SUTARTIES PAKEITIMAI</w:t>
      </w:r>
    </w:p>
    <w:p w14:paraId="5A7C5AFD" w14:textId="77777777" w:rsidR="00260A0E" w:rsidRDefault="00260A0E">
      <w:pPr>
        <w:spacing w:line="257" w:lineRule="atLeast"/>
        <w:ind w:firstLine="62"/>
        <w:jc w:val="both"/>
        <w:rPr>
          <w:color w:val="000000"/>
          <w:szCs w:val="24"/>
        </w:rPr>
      </w:pPr>
    </w:p>
    <w:p w14:paraId="6FBB7D3E" w14:textId="77777777" w:rsidR="00260A0E" w:rsidRDefault="00CD35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6C0A27F" w14:textId="77777777" w:rsidR="00260A0E" w:rsidRDefault="00CD35FA">
      <w:pPr>
        <w:spacing w:line="257" w:lineRule="atLeast"/>
        <w:jc w:val="both"/>
        <w:rPr>
          <w:color w:val="000000"/>
          <w:szCs w:val="24"/>
        </w:rPr>
      </w:pPr>
      <w:r>
        <w:rPr>
          <w:color w:val="000000"/>
          <w:szCs w:val="24"/>
        </w:rPr>
        <w:t>20.2. Sutarties pakeitimai įforminami Šalims sudarant Susitarimą.</w:t>
      </w:r>
    </w:p>
    <w:p w14:paraId="27269610" w14:textId="77777777" w:rsidR="00260A0E" w:rsidRDefault="00CD35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57B8EF" w14:textId="77777777" w:rsidR="00260A0E" w:rsidRDefault="00CD35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65E697C" w14:textId="77777777" w:rsidR="00260A0E" w:rsidRDefault="00CD35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1B0E1" w14:textId="77777777" w:rsidR="00260A0E" w:rsidRDefault="00260A0E">
      <w:pPr>
        <w:spacing w:line="257" w:lineRule="atLeast"/>
        <w:ind w:firstLine="62"/>
        <w:jc w:val="both"/>
        <w:rPr>
          <w:color w:val="000000"/>
          <w:szCs w:val="24"/>
        </w:rPr>
      </w:pPr>
    </w:p>
    <w:p w14:paraId="7EEBAB16" w14:textId="77777777" w:rsidR="00260A0E" w:rsidRDefault="00CD35FA">
      <w:pPr>
        <w:spacing w:line="257" w:lineRule="atLeast"/>
        <w:jc w:val="center"/>
        <w:rPr>
          <w:color w:val="000000"/>
          <w:szCs w:val="24"/>
        </w:rPr>
      </w:pPr>
      <w:r>
        <w:rPr>
          <w:b/>
          <w:bCs/>
          <w:caps/>
          <w:color w:val="000000"/>
          <w:szCs w:val="24"/>
        </w:rPr>
        <w:t>21.  SUTARTIES SUSTABDYMAS</w:t>
      </w:r>
    </w:p>
    <w:p w14:paraId="320F54DE" w14:textId="77777777" w:rsidR="00260A0E" w:rsidRDefault="00260A0E">
      <w:pPr>
        <w:spacing w:line="257" w:lineRule="atLeast"/>
        <w:ind w:firstLine="62"/>
        <w:jc w:val="both"/>
        <w:rPr>
          <w:color w:val="000000"/>
          <w:szCs w:val="24"/>
        </w:rPr>
      </w:pPr>
    </w:p>
    <w:p w14:paraId="11379574" w14:textId="77777777" w:rsidR="00260A0E" w:rsidRDefault="00CD35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6D3D96" w14:textId="77777777" w:rsidR="00260A0E" w:rsidRDefault="00CD35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5E0710B" w14:textId="77777777" w:rsidR="00260A0E" w:rsidRDefault="00CD35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5D8CC3" w14:textId="77777777" w:rsidR="00260A0E" w:rsidRDefault="00CD35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5EDDF8B" w14:textId="77777777" w:rsidR="00260A0E" w:rsidRDefault="00CD35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1A5B502" w14:textId="77777777" w:rsidR="00260A0E" w:rsidRDefault="00CD35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D1DDB93" w14:textId="77777777" w:rsidR="00260A0E" w:rsidRDefault="00CD35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7D8C0B" w14:textId="77777777" w:rsidR="00260A0E" w:rsidRDefault="00CD35F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44723C5E" w14:textId="77777777" w:rsidR="00260A0E" w:rsidRDefault="00CD35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D82A8BA" w14:textId="77777777" w:rsidR="00260A0E" w:rsidRDefault="00CD35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88FEBD2" w14:textId="77777777" w:rsidR="00260A0E" w:rsidRDefault="00CD35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456A1B1" w14:textId="77777777" w:rsidR="00260A0E" w:rsidRDefault="00CD35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A85EB4E" w14:textId="77777777" w:rsidR="00260A0E" w:rsidRDefault="00CD35FA">
      <w:pPr>
        <w:jc w:val="both"/>
        <w:textAlignment w:val="baseline"/>
        <w:rPr>
          <w:color w:val="000000"/>
          <w:szCs w:val="24"/>
        </w:rPr>
      </w:pPr>
      <w:r>
        <w:rPr>
          <w:color w:val="000000"/>
          <w:szCs w:val="24"/>
        </w:rPr>
        <w:t>21.5. Sutartinių įsipareigojimų vykdymas gali būti stabdomas tik Sutarties galiojimo laikotarpiu tokia tvarka:</w:t>
      </w:r>
    </w:p>
    <w:p w14:paraId="1EA0C74F" w14:textId="77777777" w:rsidR="00260A0E" w:rsidRDefault="00CD35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0AEF7A" w14:textId="77777777" w:rsidR="00260A0E" w:rsidRDefault="00CD35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91E3A0" w14:textId="77777777" w:rsidR="00260A0E" w:rsidRDefault="00CD35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ED655D5" w14:textId="77777777" w:rsidR="00260A0E" w:rsidRDefault="00CD35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784A7" w14:textId="77777777" w:rsidR="00260A0E" w:rsidRDefault="00CD35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98BDF3" w14:textId="77777777" w:rsidR="00260A0E" w:rsidRDefault="00CD35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BC17D4" w14:textId="77777777" w:rsidR="00260A0E" w:rsidRDefault="00CD35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EADFEE" w14:textId="77777777" w:rsidR="00260A0E" w:rsidRDefault="00CD35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59D84F9" w14:textId="77777777" w:rsidR="00260A0E" w:rsidRDefault="00CD35F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034AA8" w14:textId="77777777" w:rsidR="00260A0E" w:rsidRDefault="00260A0E">
      <w:pPr>
        <w:spacing w:line="257" w:lineRule="atLeast"/>
        <w:ind w:firstLine="62"/>
        <w:jc w:val="both"/>
        <w:textAlignment w:val="baseline"/>
        <w:rPr>
          <w:color w:val="000000"/>
          <w:szCs w:val="24"/>
        </w:rPr>
      </w:pPr>
    </w:p>
    <w:p w14:paraId="1453CECC" w14:textId="77777777" w:rsidR="00260A0E" w:rsidRDefault="00CD35FA">
      <w:pPr>
        <w:spacing w:line="257" w:lineRule="atLeast"/>
        <w:jc w:val="center"/>
        <w:rPr>
          <w:color w:val="000000"/>
          <w:szCs w:val="24"/>
        </w:rPr>
      </w:pPr>
      <w:r>
        <w:rPr>
          <w:b/>
          <w:bCs/>
          <w:caps/>
          <w:color w:val="000000"/>
          <w:szCs w:val="24"/>
        </w:rPr>
        <w:t>22.  SUTARTIES NUTRAUKIMAS</w:t>
      </w:r>
    </w:p>
    <w:p w14:paraId="6E3131B0" w14:textId="77777777" w:rsidR="00260A0E" w:rsidRDefault="00260A0E">
      <w:pPr>
        <w:spacing w:line="257" w:lineRule="atLeast"/>
        <w:ind w:firstLine="62"/>
        <w:jc w:val="both"/>
        <w:rPr>
          <w:color w:val="000000"/>
          <w:szCs w:val="24"/>
        </w:rPr>
      </w:pPr>
    </w:p>
    <w:p w14:paraId="704C1503" w14:textId="77777777" w:rsidR="00260A0E" w:rsidRDefault="00CD35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CEF978" w14:textId="77777777" w:rsidR="00260A0E" w:rsidRDefault="00260A0E">
      <w:pPr>
        <w:spacing w:line="257" w:lineRule="atLeast"/>
        <w:ind w:firstLine="62"/>
        <w:jc w:val="both"/>
        <w:rPr>
          <w:color w:val="000000"/>
          <w:szCs w:val="24"/>
        </w:rPr>
      </w:pPr>
    </w:p>
    <w:p w14:paraId="6C45414A" w14:textId="77777777" w:rsidR="00260A0E" w:rsidRDefault="00CD35FA">
      <w:pPr>
        <w:spacing w:line="257" w:lineRule="atLeast"/>
        <w:jc w:val="center"/>
        <w:rPr>
          <w:color w:val="000000"/>
          <w:szCs w:val="24"/>
        </w:rPr>
      </w:pPr>
      <w:r>
        <w:rPr>
          <w:b/>
          <w:bCs/>
          <w:color w:val="000000"/>
          <w:szCs w:val="24"/>
        </w:rPr>
        <w:t>22.1.  Pretenzijos dėl Sutarties pažeidimų</w:t>
      </w:r>
    </w:p>
    <w:p w14:paraId="37E6A5C6" w14:textId="77777777" w:rsidR="00260A0E" w:rsidRDefault="00260A0E">
      <w:pPr>
        <w:spacing w:line="257" w:lineRule="atLeast"/>
        <w:ind w:firstLine="62"/>
        <w:jc w:val="both"/>
        <w:rPr>
          <w:color w:val="000000"/>
          <w:szCs w:val="24"/>
        </w:rPr>
      </w:pPr>
    </w:p>
    <w:p w14:paraId="26727A5E" w14:textId="77777777" w:rsidR="00260A0E" w:rsidRDefault="00CD35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CD2F09" w14:textId="77777777" w:rsidR="00260A0E" w:rsidRDefault="00CD35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A92194E" w14:textId="77777777" w:rsidR="00260A0E" w:rsidRDefault="00260A0E">
      <w:pPr>
        <w:spacing w:line="257" w:lineRule="atLeast"/>
        <w:ind w:firstLine="62"/>
        <w:jc w:val="both"/>
        <w:textAlignment w:val="baseline"/>
        <w:rPr>
          <w:color w:val="000000"/>
          <w:szCs w:val="24"/>
        </w:rPr>
      </w:pPr>
    </w:p>
    <w:p w14:paraId="41E17F2E" w14:textId="77777777" w:rsidR="00260A0E" w:rsidRDefault="00CD35FA">
      <w:pPr>
        <w:spacing w:line="257" w:lineRule="atLeast"/>
        <w:jc w:val="center"/>
        <w:rPr>
          <w:color w:val="000000"/>
          <w:szCs w:val="24"/>
        </w:rPr>
      </w:pPr>
      <w:r>
        <w:rPr>
          <w:b/>
          <w:bCs/>
          <w:color w:val="000000"/>
          <w:szCs w:val="24"/>
        </w:rPr>
        <w:t>22.2.  Sutarties nutraukimas Pirkėjo iniciatyva</w:t>
      </w:r>
    </w:p>
    <w:p w14:paraId="02D8EA3F" w14:textId="77777777" w:rsidR="00260A0E" w:rsidRDefault="00260A0E">
      <w:pPr>
        <w:spacing w:line="257" w:lineRule="atLeast"/>
        <w:ind w:firstLine="62"/>
        <w:jc w:val="both"/>
        <w:rPr>
          <w:color w:val="000000"/>
          <w:szCs w:val="24"/>
        </w:rPr>
      </w:pPr>
    </w:p>
    <w:p w14:paraId="569F20E4" w14:textId="77777777" w:rsidR="00260A0E" w:rsidRDefault="00CD35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1BDB8E7" w14:textId="77777777" w:rsidR="00260A0E" w:rsidRDefault="00CD35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6B39E0" w14:textId="77777777" w:rsidR="00260A0E" w:rsidRDefault="00CD35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983CE9" w14:textId="77777777" w:rsidR="00260A0E" w:rsidRDefault="00CD35FA">
      <w:pPr>
        <w:spacing w:line="257" w:lineRule="atLeast"/>
        <w:jc w:val="both"/>
        <w:rPr>
          <w:szCs w:val="24"/>
        </w:rPr>
      </w:pPr>
      <w:r>
        <w:rPr>
          <w:szCs w:val="24"/>
        </w:rPr>
        <w:t>22.2.2.2. Tiekėjo padėtis pasikeičia ir jis atitinka pirkimo dokumentuose nustatytą pašalinimo pagrindą;</w:t>
      </w:r>
    </w:p>
    <w:p w14:paraId="6D659E1E" w14:textId="77777777" w:rsidR="00260A0E" w:rsidRDefault="00CD35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E6FDF2E" w14:textId="77777777" w:rsidR="00260A0E" w:rsidRDefault="00CD35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4D1D255" w14:textId="77777777" w:rsidR="00260A0E" w:rsidRDefault="00CD35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7EF301" w14:textId="77777777" w:rsidR="00260A0E" w:rsidRDefault="00CD35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D24F5" w14:textId="77777777" w:rsidR="00260A0E" w:rsidRDefault="00CD35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1BFC2AA" w14:textId="77777777" w:rsidR="00260A0E" w:rsidRDefault="00CD35FA">
      <w:pPr>
        <w:spacing w:line="257" w:lineRule="atLeast"/>
        <w:jc w:val="both"/>
        <w:textAlignment w:val="baseline"/>
        <w:rPr>
          <w:color w:val="000000"/>
          <w:szCs w:val="24"/>
        </w:rPr>
      </w:pPr>
      <w:r>
        <w:rPr>
          <w:color w:val="000000"/>
          <w:szCs w:val="24"/>
        </w:rPr>
        <w:t>22.2.2.8. nebelieka perkamų Prekių poreikio; </w:t>
      </w:r>
    </w:p>
    <w:p w14:paraId="449BD0BE" w14:textId="77777777" w:rsidR="00260A0E" w:rsidRDefault="00CD35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A3F2D3" w14:textId="77777777" w:rsidR="00260A0E" w:rsidRDefault="00CD35F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4A74E69" w14:textId="77777777" w:rsidR="00260A0E" w:rsidRDefault="00CD35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77F01C" w14:textId="77777777" w:rsidR="00260A0E" w:rsidRDefault="00CD35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1430D1B" w14:textId="77777777" w:rsidR="00260A0E" w:rsidRDefault="00CD35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5AA1B8" w14:textId="77777777" w:rsidR="00260A0E" w:rsidRDefault="00CD35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3FAF2AC" w14:textId="77777777" w:rsidR="00260A0E" w:rsidRDefault="00CD35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3CA0BA" w14:textId="77777777" w:rsidR="00260A0E" w:rsidRDefault="00CD35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EEDD29" w14:textId="77777777" w:rsidR="00260A0E" w:rsidRDefault="00CD35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A71C5A" w14:textId="77777777" w:rsidR="00260A0E" w:rsidRDefault="00CD35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F773D9" w14:textId="77777777" w:rsidR="00260A0E" w:rsidRDefault="00CD35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4242CCA" w14:textId="77777777" w:rsidR="00260A0E" w:rsidRDefault="00CD35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AD71CDE" w14:textId="77777777" w:rsidR="00260A0E" w:rsidRDefault="00260A0E">
      <w:pPr>
        <w:spacing w:line="257" w:lineRule="atLeast"/>
        <w:ind w:firstLine="62"/>
        <w:jc w:val="both"/>
        <w:textAlignment w:val="baseline"/>
        <w:rPr>
          <w:color w:val="000000"/>
          <w:szCs w:val="24"/>
        </w:rPr>
      </w:pPr>
    </w:p>
    <w:p w14:paraId="097B688A" w14:textId="77777777" w:rsidR="00260A0E" w:rsidRDefault="00CD35FA">
      <w:pPr>
        <w:spacing w:line="257" w:lineRule="atLeast"/>
        <w:jc w:val="center"/>
        <w:rPr>
          <w:color w:val="000000"/>
          <w:szCs w:val="24"/>
        </w:rPr>
      </w:pPr>
      <w:r>
        <w:rPr>
          <w:b/>
          <w:bCs/>
          <w:color w:val="000000"/>
          <w:szCs w:val="24"/>
        </w:rPr>
        <w:t>22.3.  Sutarties nutraukimas Tiekėjo iniciatyva</w:t>
      </w:r>
    </w:p>
    <w:p w14:paraId="5E661B39" w14:textId="77777777" w:rsidR="00260A0E" w:rsidRDefault="00260A0E">
      <w:pPr>
        <w:spacing w:line="257" w:lineRule="atLeast"/>
        <w:ind w:firstLine="62"/>
        <w:jc w:val="both"/>
        <w:rPr>
          <w:color w:val="000000"/>
          <w:szCs w:val="24"/>
        </w:rPr>
      </w:pPr>
    </w:p>
    <w:p w14:paraId="0E2F302D" w14:textId="77777777" w:rsidR="00260A0E" w:rsidRDefault="00CD35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357F95A" w14:textId="77777777" w:rsidR="00260A0E" w:rsidRDefault="00CD35F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2105C4B8" w14:textId="77777777" w:rsidR="00260A0E" w:rsidRDefault="00CD35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588435" w14:textId="77777777" w:rsidR="00260A0E" w:rsidRDefault="00CD35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D4DC63" w14:textId="77777777" w:rsidR="00260A0E" w:rsidRDefault="00CD35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17BAFA" w14:textId="77777777" w:rsidR="00260A0E" w:rsidRDefault="00CD35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D6CC9B6" w14:textId="77777777" w:rsidR="00260A0E" w:rsidRDefault="00CD35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830A21" w14:textId="77777777" w:rsidR="00260A0E" w:rsidRDefault="00CD35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B288AF9" w14:textId="77777777" w:rsidR="00260A0E" w:rsidRDefault="00CD35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D685D61" w14:textId="77777777" w:rsidR="00260A0E" w:rsidRDefault="00260A0E">
      <w:pPr>
        <w:spacing w:line="257" w:lineRule="atLeast"/>
        <w:ind w:firstLine="62"/>
        <w:jc w:val="both"/>
        <w:textAlignment w:val="baseline"/>
        <w:rPr>
          <w:color w:val="000000"/>
          <w:szCs w:val="24"/>
        </w:rPr>
      </w:pPr>
    </w:p>
    <w:p w14:paraId="57D333CB" w14:textId="77777777" w:rsidR="00260A0E" w:rsidRDefault="00CD35FA">
      <w:pPr>
        <w:spacing w:line="257" w:lineRule="atLeast"/>
        <w:jc w:val="center"/>
        <w:rPr>
          <w:color w:val="000000"/>
          <w:szCs w:val="24"/>
        </w:rPr>
      </w:pPr>
      <w:r>
        <w:rPr>
          <w:b/>
          <w:bCs/>
          <w:color w:val="000000"/>
          <w:szCs w:val="24"/>
        </w:rPr>
        <w:t>22.4.  Šalių teisės ir pareigos Sutarties nutraukimo atveju</w:t>
      </w:r>
    </w:p>
    <w:p w14:paraId="5C76DFC4" w14:textId="77777777" w:rsidR="00260A0E" w:rsidRDefault="00260A0E">
      <w:pPr>
        <w:spacing w:line="257" w:lineRule="atLeast"/>
        <w:ind w:firstLine="62"/>
        <w:jc w:val="both"/>
        <w:rPr>
          <w:color w:val="000000"/>
          <w:szCs w:val="24"/>
        </w:rPr>
      </w:pPr>
    </w:p>
    <w:p w14:paraId="5773470E" w14:textId="77777777" w:rsidR="00260A0E" w:rsidRDefault="00CD35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C79D0A7" w14:textId="77777777" w:rsidR="00260A0E" w:rsidRDefault="00CD35FA">
      <w:pPr>
        <w:spacing w:line="257" w:lineRule="atLeast"/>
        <w:jc w:val="both"/>
        <w:textAlignment w:val="baseline"/>
        <w:rPr>
          <w:color w:val="000000"/>
          <w:szCs w:val="24"/>
        </w:rPr>
      </w:pPr>
      <w:r>
        <w:rPr>
          <w:color w:val="000000"/>
          <w:szCs w:val="24"/>
        </w:rPr>
        <w:t>22.4.2. Nutraukus Sutartį, Šalys privalo: </w:t>
      </w:r>
    </w:p>
    <w:p w14:paraId="68469E70" w14:textId="77777777" w:rsidR="00260A0E" w:rsidRDefault="00CD35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8390D9E" w14:textId="77777777" w:rsidR="00260A0E" w:rsidRDefault="00CD35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FCC6BEC" w14:textId="77777777" w:rsidR="00260A0E" w:rsidRDefault="00CD35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0550A96" w14:textId="77777777" w:rsidR="00260A0E" w:rsidRDefault="00260A0E">
      <w:pPr>
        <w:spacing w:line="257" w:lineRule="atLeast"/>
        <w:ind w:firstLine="62"/>
        <w:jc w:val="both"/>
        <w:textAlignment w:val="baseline"/>
        <w:rPr>
          <w:color w:val="000000"/>
          <w:szCs w:val="24"/>
        </w:rPr>
      </w:pPr>
    </w:p>
    <w:p w14:paraId="7983EBC3" w14:textId="77777777" w:rsidR="00260A0E" w:rsidRDefault="00CD35FA">
      <w:pPr>
        <w:spacing w:line="257" w:lineRule="atLeast"/>
        <w:jc w:val="center"/>
        <w:rPr>
          <w:color w:val="000000"/>
          <w:szCs w:val="24"/>
        </w:rPr>
      </w:pPr>
      <w:r>
        <w:rPr>
          <w:b/>
          <w:bCs/>
          <w:caps/>
          <w:color w:val="000000"/>
          <w:szCs w:val="24"/>
        </w:rPr>
        <w:t>23.  PREKIŲ MODELIO AR GAMINTOJO KEITIMAS</w:t>
      </w:r>
    </w:p>
    <w:p w14:paraId="54F89EC9" w14:textId="77777777" w:rsidR="00260A0E" w:rsidRDefault="00260A0E">
      <w:pPr>
        <w:spacing w:line="257" w:lineRule="atLeast"/>
        <w:ind w:firstLine="62"/>
        <w:jc w:val="both"/>
        <w:rPr>
          <w:color w:val="000000"/>
          <w:szCs w:val="24"/>
        </w:rPr>
      </w:pPr>
    </w:p>
    <w:p w14:paraId="60F0641A" w14:textId="77777777" w:rsidR="00260A0E" w:rsidRDefault="00CD35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13D268C" w14:textId="77777777" w:rsidR="00260A0E" w:rsidRDefault="00CD35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FC67F5" w14:textId="77777777" w:rsidR="00260A0E" w:rsidRDefault="00CD35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2CE417" w14:textId="77777777" w:rsidR="00260A0E" w:rsidRDefault="00CD35F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3733A4" w14:textId="77777777" w:rsidR="00260A0E" w:rsidRDefault="00CD35FA">
      <w:pPr>
        <w:spacing w:line="257" w:lineRule="atLeast"/>
        <w:jc w:val="both"/>
        <w:rPr>
          <w:color w:val="000000"/>
          <w:szCs w:val="24"/>
        </w:rPr>
      </w:pPr>
      <w:r>
        <w:rPr>
          <w:color w:val="000000"/>
          <w:szCs w:val="24"/>
        </w:rPr>
        <w:t>23.1.4. Šalys sudarė rašytinį Susitarimą prie Sutarties dėl Prekių keitimo.</w:t>
      </w:r>
    </w:p>
    <w:p w14:paraId="44C4DE63" w14:textId="77777777" w:rsidR="00260A0E" w:rsidRDefault="00CD35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F946490" w14:textId="77777777" w:rsidR="00260A0E" w:rsidRDefault="00260A0E">
      <w:pPr>
        <w:spacing w:line="257" w:lineRule="atLeast"/>
        <w:ind w:firstLine="62"/>
        <w:jc w:val="both"/>
        <w:rPr>
          <w:color w:val="000000"/>
          <w:szCs w:val="24"/>
        </w:rPr>
      </w:pPr>
    </w:p>
    <w:p w14:paraId="0AE2D809" w14:textId="77777777" w:rsidR="00260A0E" w:rsidRDefault="00CD35FA">
      <w:pPr>
        <w:spacing w:line="257" w:lineRule="atLeast"/>
        <w:ind w:left="360" w:hanging="360"/>
        <w:jc w:val="center"/>
        <w:rPr>
          <w:color w:val="000000"/>
          <w:szCs w:val="24"/>
        </w:rPr>
      </w:pPr>
      <w:r>
        <w:rPr>
          <w:b/>
          <w:bCs/>
          <w:caps/>
          <w:color w:val="000000"/>
          <w:szCs w:val="24"/>
        </w:rPr>
        <w:t>24.  BENDRAVIMO TVARKA IR KALBA</w:t>
      </w:r>
    </w:p>
    <w:p w14:paraId="3B867E14" w14:textId="77777777" w:rsidR="00260A0E" w:rsidRDefault="00260A0E">
      <w:pPr>
        <w:spacing w:line="257" w:lineRule="atLeast"/>
        <w:ind w:left="360" w:firstLine="62"/>
        <w:jc w:val="both"/>
        <w:rPr>
          <w:color w:val="000000"/>
          <w:szCs w:val="24"/>
        </w:rPr>
      </w:pPr>
    </w:p>
    <w:p w14:paraId="319F9092" w14:textId="77777777" w:rsidR="00260A0E" w:rsidRDefault="00CD35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179F992" w14:textId="77777777" w:rsidR="00260A0E" w:rsidRDefault="00CD35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682949" w14:textId="77777777" w:rsidR="00260A0E" w:rsidRDefault="00CD35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A04A7CA" w14:textId="77777777" w:rsidR="00260A0E" w:rsidRDefault="00CD35FA">
      <w:pPr>
        <w:spacing w:line="257" w:lineRule="atLeast"/>
        <w:jc w:val="both"/>
        <w:rPr>
          <w:color w:val="000000"/>
          <w:szCs w:val="24"/>
        </w:rPr>
      </w:pPr>
      <w:r>
        <w:rPr>
          <w:color w:val="000000"/>
          <w:szCs w:val="24"/>
        </w:rPr>
        <w:t>24.4. Jeigu pranešimas siunčiamas el. paštu, laikoma, kad Šalis jį gavo kitą darbo dieną.</w:t>
      </w:r>
    </w:p>
    <w:p w14:paraId="4FA5DB28" w14:textId="77777777" w:rsidR="00260A0E" w:rsidRDefault="00CD35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8D56127" w14:textId="77777777" w:rsidR="00260A0E" w:rsidRDefault="00260A0E">
      <w:pPr>
        <w:spacing w:line="257" w:lineRule="atLeast"/>
        <w:ind w:firstLine="62"/>
        <w:jc w:val="both"/>
        <w:rPr>
          <w:color w:val="000000"/>
          <w:szCs w:val="24"/>
        </w:rPr>
      </w:pPr>
    </w:p>
    <w:p w14:paraId="1CFCE3EC" w14:textId="77777777" w:rsidR="00260A0E" w:rsidRDefault="00CD35FA">
      <w:pPr>
        <w:spacing w:line="257" w:lineRule="atLeast"/>
        <w:ind w:left="360" w:hanging="360"/>
        <w:jc w:val="center"/>
        <w:rPr>
          <w:color w:val="000000"/>
          <w:szCs w:val="24"/>
        </w:rPr>
      </w:pPr>
      <w:r>
        <w:rPr>
          <w:b/>
          <w:bCs/>
          <w:caps/>
          <w:color w:val="000000"/>
          <w:szCs w:val="24"/>
        </w:rPr>
        <w:t>25.  PRETENZIJOS IR GINČŲ SPRENDIMAS</w:t>
      </w:r>
    </w:p>
    <w:p w14:paraId="2CC0848A" w14:textId="77777777" w:rsidR="00260A0E" w:rsidRDefault="00260A0E">
      <w:pPr>
        <w:spacing w:line="257" w:lineRule="atLeast"/>
        <w:ind w:left="360" w:firstLine="62"/>
        <w:jc w:val="both"/>
        <w:rPr>
          <w:color w:val="000000"/>
          <w:szCs w:val="24"/>
        </w:rPr>
      </w:pPr>
    </w:p>
    <w:p w14:paraId="70A977A0" w14:textId="77777777" w:rsidR="00260A0E" w:rsidRDefault="00CD35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F18A2" w14:textId="77777777" w:rsidR="00260A0E" w:rsidRDefault="00CD35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40BAB8" w14:textId="77777777" w:rsidR="00260A0E" w:rsidRDefault="00CD35FA">
      <w:pPr>
        <w:spacing w:line="257" w:lineRule="atLeast"/>
        <w:jc w:val="both"/>
        <w:rPr>
          <w:color w:val="000000"/>
          <w:szCs w:val="24"/>
        </w:rPr>
      </w:pPr>
      <w:r>
        <w:rPr>
          <w:color w:val="000000"/>
          <w:szCs w:val="24"/>
        </w:rPr>
        <w:t>25.3. Kilę ginčai nesudaro pagrindo Šalims atsisakyti vykdyti savo prievoles pagal Sutartį.</w:t>
      </w:r>
    </w:p>
    <w:p w14:paraId="0D4803B5" w14:textId="77777777" w:rsidR="00260A0E" w:rsidRDefault="00260A0E">
      <w:pPr>
        <w:spacing w:line="257" w:lineRule="atLeast"/>
        <w:textAlignment w:val="center"/>
        <w:rPr>
          <w:color w:val="000000"/>
          <w:szCs w:val="24"/>
        </w:rPr>
      </w:pPr>
    </w:p>
    <w:p w14:paraId="1EC2E895" w14:textId="77777777" w:rsidR="00260A0E" w:rsidRDefault="00CD35FA">
      <w:pPr>
        <w:spacing w:line="259" w:lineRule="auto"/>
        <w:jc w:val="center"/>
        <w:rPr>
          <w:kern w:val="2"/>
          <w:szCs w:val="24"/>
        </w:rPr>
      </w:pPr>
      <w:r>
        <w:rPr>
          <w:kern w:val="2"/>
          <w:szCs w:val="24"/>
        </w:rPr>
        <w:t>________________</w:t>
      </w:r>
    </w:p>
    <w:p w14:paraId="36616DF4" w14:textId="77777777" w:rsidR="00260A0E" w:rsidRDefault="00260A0E">
      <w:pPr>
        <w:jc w:val="center"/>
        <w:rPr>
          <w:szCs w:val="24"/>
        </w:rPr>
      </w:pPr>
    </w:p>
    <w:p w14:paraId="52C3EA9A" w14:textId="77777777" w:rsidR="00260A0E" w:rsidRDefault="00260A0E">
      <w:pPr>
        <w:spacing w:line="259" w:lineRule="auto"/>
        <w:rPr>
          <w:szCs w:val="24"/>
        </w:rPr>
      </w:pPr>
    </w:p>
    <w:p w14:paraId="410C024B" w14:textId="77777777" w:rsidR="00260A0E" w:rsidRDefault="00260A0E"/>
    <w:sectPr w:rsidR="00260A0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76938" w14:textId="77777777" w:rsidR="00E57D30" w:rsidRDefault="00E57D30">
      <w:r>
        <w:separator/>
      </w:r>
    </w:p>
  </w:endnote>
  <w:endnote w:type="continuationSeparator" w:id="0">
    <w:p w14:paraId="75810CC2" w14:textId="77777777" w:rsidR="00E57D30" w:rsidRDefault="00E5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2030" w14:textId="77777777" w:rsidR="00994396" w:rsidRDefault="0099439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E422" w14:textId="77777777" w:rsidR="00994396" w:rsidRDefault="0099439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AB5E" w14:textId="77777777" w:rsidR="00994396" w:rsidRDefault="0099439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434DB" w14:textId="77777777" w:rsidR="00E57D30" w:rsidRDefault="00E57D30">
      <w:r>
        <w:separator/>
      </w:r>
    </w:p>
  </w:footnote>
  <w:footnote w:type="continuationSeparator" w:id="0">
    <w:p w14:paraId="58F1C31F" w14:textId="77777777" w:rsidR="00E57D30" w:rsidRDefault="00E57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4B889" w14:textId="77777777" w:rsidR="00994396" w:rsidRDefault="0099439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247F" w14:textId="77777777" w:rsidR="00994396" w:rsidRDefault="0099439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A0F15" w14:textId="77777777" w:rsidR="00994396" w:rsidRDefault="0099439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62F3"/>
    <w:multiLevelType w:val="multilevel"/>
    <w:tmpl w:val="861A399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0E"/>
    <w:rsid w:val="00260A0E"/>
    <w:rsid w:val="00326FF4"/>
    <w:rsid w:val="004F3360"/>
    <w:rsid w:val="0076531E"/>
    <w:rsid w:val="00994396"/>
    <w:rsid w:val="009963B2"/>
    <w:rsid w:val="00AD637E"/>
    <w:rsid w:val="00CD35FA"/>
    <w:rsid w:val="00D62FAD"/>
    <w:rsid w:val="00DB45EC"/>
    <w:rsid w:val="00E57D30"/>
    <w:rsid w:val="00F971C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E77F"/>
  <w15:docId w15:val="{5BE74780-1ECD-4BE3-A151-59305C5B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sid w:val="005C6EA8"/>
    <w:rPr>
      <w:sz w:val="16"/>
      <w:szCs w:val="16"/>
    </w:rPr>
  </w:style>
  <w:style w:type="character" w:customStyle="1" w:styleId="CommentTextChar">
    <w:name w:val="Comment Text Char"/>
    <w:basedOn w:val="DefaultParagraphFont"/>
    <w:link w:val="CommentText"/>
    <w:semiHidden/>
    <w:qFormat/>
    <w:rsid w:val="005C6EA8"/>
    <w:rPr>
      <w:sz w:val="20"/>
    </w:rPr>
  </w:style>
  <w:style w:type="character" w:customStyle="1" w:styleId="CommentSubjectChar">
    <w:name w:val="Comment Subject Char"/>
    <w:basedOn w:val="CommentTextChar"/>
    <w:link w:val="CommentSubject"/>
    <w:semiHidden/>
    <w:qFormat/>
    <w:rsid w:val="005C6EA8"/>
    <w:rPr>
      <w:b/>
      <w:bCs/>
      <w:sz w:val="20"/>
    </w:rPr>
  </w:style>
  <w:style w:type="character" w:customStyle="1" w:styleId="BalloonTextChar">
    <w:name w:val="Balloon Text Char"/>
    <w:basedOn w:val="DefaultParagraphFont"/>
    <w:link w:val="BalloonText"/>
    <w:semiHidden/>
    <w:qFormat/>
    <w:rsid w:val="005C6EA8"/>
    <w:rPr>
      <w:rFonts w:ascii="Segoe UI" w:hAnsi="Segoe UI" w:cs="Segoe UI"/>
      <w:sz w:val="18"/>
      <w:szCs w:val="18"/>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Default">
    <w:name w:val="Default"/>
    <w:qFormat/>
    <w:rsid w:val="006942C7"/>
    <w:rPr>
      <w:rFonts w:eastAsiaTheme="minorEastAsia"/>
      <w:color w:val="000000"/>
      <w:szCs w:val="24"/>
      <w:lang w:eastAsia="lt-LT"/>
    </w:rPr>
  </w:style>
  <w:style w:type="paragraph" w:styleId="CommentText">
    <w:name w:val="annotation text"/>
    <w:basedOn w:val="Normal"/>
    <w:link w:val="CommentTextChar"/>
    <w:semiHidden/>
    <w:unhideWhenUsed/>
    <w:qFormat/>
    <w:rsid w:val="005C6EA8"/>
    <w:rPr>
      <w:sz w:val="20"/>
    </w:rPr>
  </w:style>
  <w:style w:type="paragraph" w:styleId="CommentSubject">
    <w:name w:val="annotation subject"/>
    <w:basedOn w:val="CommentText"/>
    <w:next w:val="CommentText"/>
    <w:link w:val="CommentSubjectChar"/>
    <w:semiHidden/>
    <w:unhideWhenUsed/>
    <w:qFormat/>
    <w:rsid w:val="005C6EA8"/>
    <w:rPr>
      <w:b/>
      <w:bCs/>
    </w:rPr>
  </w:style>
  <w:style w:type="paragraph" w:styleId="BalloonText">
    <w:name w:val="Balloon Text"/>
    <w:basedOn w:val="Normal"/>
    <w:link w:val="BalloonTextChar"/>
    <w:semiHidden/>
    <w:unhideWhenUsed/>
    <w:qFormat/>
    <w:rsid w:val="005C6EA8"/>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character" w:customStyle="1" w:styleId="ListParagraphChar">
    <w:name w:val="List Paragraph Char"/>
    <w:basedOn w:val="DefaultParagraphFont"/>
    <w:link w:val="ListParagraph"/>
    <w:uiPriority w:val="34"/>
    <w:qFormat/>
    <w:locked/>
    <w:rsid w:val="00994396"/>
  </w:style>
  <w:style w:type="paragraph" w:styleId="ListParagraph">
    <w:name w:val="List Paragraph"/>
    <w:basedOn w:val="Normal"/>
    <w:link w:val="ListParagraphChar"/>
    <w:uiPriority w:val="34"/>
    <w:qFormat/>
    <w:rsid w:val="00994396"/>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65308</Words>
  <Characters>37227</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Dobilienė</dc:creator>
  <dc:description/>
  <cp:lastModifiedBy>Lolita Dobilienė</cp:lastModifiedBy>
  <cp:revision>5</cp:revision>
  <dcterms:created xsi:type="dcterms:W3CDTF">2025-06-20T10:39:00Z</dcterms:created>
  <dcterms:modified xsi:type="dcterms:W3CDTF">2025-06-23T06:48:00Z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