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DE4" w:rsidRPr="00190DE4" w:rsidRDefault="00190DE4" w:rsidP="00190DE4">
      <w:pPr>
        <w:keepNext/>
        <w:keepLines/>
        <w:pBdr>
          <w:bottom w:val="single" w:sz="4" w:space="2" w:color="ED7D31"/>
        </w:pBdr>
        <w:spacing w:before="360" w:after="120" w:line="240" w:lineRule="auto"/>
        <w:jc w:val="right"/>
        <w:outlineLvl w:val="0"/>
        <w:rPr>
          <w:rFonts w:ascii="Times New Roman" w:eastAsia="Calibri Light" w:hAnsi="Times New Roman" w:cs="Times New Roman"/>
          <w:lang w:eastAsia="lt-LT"/>
        </w:rPr>
      </w:pPr>
      <w:r w:rsidRPr="00190DE4">
        <w:rPr>
          <w:rFonts w:ascii="Times New Roman" w:eastAsia="Calibri Light" w:hAnsi="Times New Roman" w:cs="Times New Roman"/>
          <w:lang w:eastAsia="lt-LT"/>
        </w:rPr>
        <w:t xml:space="preserve">Pirkimo sąlygų 6 priedas </w:t>
      </w:r>
      <w:r w:rsidRPr="00190DE4">
        <w:rPr>
          <w:rFonts w:ascii="Times New Roman" w:eastAsia="Calibri" w:hAnsi="Times New Roman" w:cs="Times New Roman"/>
          <w:lang w:eastAsia="lt-LT"/>
        </w:rPr>
        <w:t>„Pasiūlymo forma“</w:t>
      </w:r>
    </w:p>
    <w:p w:rsidR="00190DE4" w:rsidRPr="00190DE4" w:rsidRDefault="00190DE4" w:rsidP="00190DE4">
      <w:pPr>
        <w:spacing w:before="60" w:after="0" w:line="240" w:lineRule="auto"/>
        <w:ind w:right="-29"/>
        <w:jc w:val="both"/>
        <w:rPr>
          <w:rFonts w:ascii="Times New Roman" w:eastAsia="Times New Roman" w:hAnsi="Times New Roman" w:cs="Times New Roman"/>
          <w:bCs/>
        </w:rPr>
      </w:pPr>
    </w:p>
    <w:p w:rsidR="001D191D" w:rsidRDefault="001D191D" w:rsidP="004D48BE">
      <w:pPr>
        <w:spacing w:before="60"/>
        <w:ind w:right="-29"/>
        <w:jc w:val="center"/>
        <w:rPr>
          <w:rFonts w:ascii="Times New Roman" w:eastAsia="Times New Roman" w:hAnsi="Times New Roman" w:cs="Times New Roman"/>
          <w:sz w:val="20"/>
          <w:szCs w:val="20"/>
        </w:rPr>
      </w:pPr>
      <w:r w:rsidRPr="001D191D">
        <w:rPr>
          <w:rFonts w:ascii="Times New Roman" w:eastAsia="Times New Roman" w:hAnsi="Times New Roman" w:cs="Times New Roman"/>
          <w:b/>
          <w:sz w:val="20"/>
          <w:szCs w:val="20"/>
          <w:lang w:val="en-US"/>
        </w:rPr>
        <w:t>(</w:t>
      </w:r>
      <w:proofErr w:type="spellStart"/>
      <w:r w:rsidRPr="001D191D">
        <w:rPr>
          <w:rFonts w:ascii="Times New Roman" w:eastAsia="Times New Roman" w:hAnsi="Times New Roman" w:cs="Times New Roman"/>
          <w:b/>
          <w:i/>
          <w:sz w:val="20"/>
          <w:szCs w:val="20"/>
          <w:lang w:val="en-US"/>
        </w:rPr>
        <w:t>Pasi</w:t>
      </w:r>
      <w:r w:rsidRPr="001D191D">
        <w:rPr>
          <w:rFonts w:ascii="Times New Roman" w:eastAsia="Times New Roman" w:hAnsi="Times New Roman" w:cs="Times New Roman"/>
          <w:b/>
          <w:i/>
          <w:sz w:val="20"/>
          <w:szCs w:val="20"/>
        </w:rPr>
        <w:t>ūlymo</w:t>
      </w:r>
      <w:proofErr w:type="spellEnd"/>
      <w:r w:rsidRPr="001D191D">
        <w:rPr>
          <w:rFonts w:ascii="Times New Roman" w:eastAsia="Times New Roman" w:hAnsi="Times New Roman" w:cs="Times New Roman"/>
          <w:b/>
          <w:i/>
          <w:sz w:val="20"/>
          <w:szCs w:val="20"/>
        </w:rPr>
        <w:t xml:space="preserve"> forma</w:t>
      </w:r>
      <w:r w:rsidRPr="001D191D">
        <w:rPr>
          <w:rFonts w:ascii="Times New Roman" w:eastAsia="Times New Roman" w:hAnsi="Times New Roman" w:cs="Times New Roman"/>
          <w:b/>
          <w:sz w:val="20"/>
          <w:szCs w:val="20"/>
        </w:rPr>
        <w:t>)</w:t>
      </w:r>
      <w:r w:rsidR="00190DE4" w:rsidRPr="00190DE4">
        <w:rPr>
          <w:rFonts w:ascii="Times New Roman" w:eastAsia="Times New Roman" w:hAnsi="Times New Roman" w:cs="Times New Roman"/>
          <w:sz w:val="20"/>
          <w:szCs w:val="20"/>
        </w:rPr>
        <w:t xml:space="preserve"> </w:t>
      </w:r>
    </w:p>
    <w:p w:rsidR="004D48BE" w:rsidRDefault="004D48BE" w:rsidP="001D191D">
      <w:pPr>
        <w:spacing w:before="60"/>
        <w:ind w:right="-29"/>
        <w:jc w:val="center"/>
        <w:rPr>
          <w:rFonts w:ascii="Times New Roman" w:eastAsia="Times New Roman" w:hAnsi="Times New Roman" w:cs="Times New Roman"/>
          <w:b/>
          <w:bCs/>
          <w:sz w:val="24"/>
          <w:szCs w:val="24"/>
        </w:rPr>
      </w:pPr>
      <w:r w:rsidRPr="004D48BE">
        <w:rPr>
          <w:rFonts w:ascii="Times New Roman" w:eastAsia="Times New Roman" w:hAnsi="Times New Roman" w:cs="Times New Roman"/>
          <w:b/>
          <w:bCs/>
          <w:sz w:val="24"/>
          <w:szCs w:val="24"/>
        </w:rPr>
        <w:t>PASIŪLYMAS</w:t>
      </w:r>
    </w:p>
    <w:p w:rsidR="001D191D" w:rsidRPr="001D191D" w:rsidRDefault="001D191D" w:rsidP="00927ACF">
      <w:pPr>
        <w:spacing w:before="60"/>
        <w:ind w:right="-29"/>
        <w:jc w:val="center"/>
        <w:rPr>
          <w:rFonts w:ascii="Times New Roman" w:eastAsia="Times New Roman" w:hAnsi="Times New Roman" w:cs="Times New Roman"/>
          <w:b/>
          <w:bCs/>
          <w:sz w:val="24"/>
          <w:szCs w:val="24"/>
        </w:rPr>
      </w:pPr>
      <w:r w:rsidRPr="001D191D">
        <w:rPr>
          <w:rFonts w:ascii="Times New Roman" w:eastAsia="Times New Roman" w:hAnsi="Times New Roman" w:cs="Times New Roman"/>
          <w:b/>
          <w:bCs/>
          <w:sz w:val="24"/>
          <w:szCs w:val="24"/>
        </w:rPr>
        <w:t>ATVIRAM (SUPAPRASTINTAM) KONKURSUI</w:t>
      </w:r>
    </w:p>
    <w:p w:rsidR="004D48BE" w:rsidRPr="004D48BE" w:rsidRDefault="001D191D" w:rsidP="004D48BE">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bCs/>
          <w:sz w:val="24"/>
          <w:szCs w:val="24"/>
        </w:rPr>
        <w:t>„</w:t>
      </w:r>
      <w:r w:rsidR="004D48BE" w:rsidRPr="004D48BE">
        <w:rPr>
          <w:rFonts w:ascii="Times New Roman" w:eastAsia="Times New Roman" w:hAnsi="Times New Roman" w:cs="Times New Roman"/>
          <w:b/>
          <w:bCs/>
          <w:sz w:val="24"/>
          <w:szCs w:val="24"/>
        </w:rPr>
        <w:t>LIETUVOS RESPUBLIKOS SEIMO VEIKLOS INFORMACINĖS SISTEMOS</w:t>
      </w:r>
      <w:r w:rsidR="00157923">
        <w:rPr>
          <w:rFonts w:ascii="Times New Roman" w:eastAsia="Times New Roman" w:hAnsi="Times New Roman" w:cs="Times New Roman"/>
          <w:b/>
          <w:bCs/>
          <w:sz w:val="24"/>
          <w:szCs w:val="24"/>
        </w:rPr>
        <w:t xml:space="preserve"> </w:t>
      </w:r>
      <w:r w:rsidR="004D48BE" w:rsidRPr="004D48BE">
        <w:rPr>
          <w:rFonts w:ascii="Times New Roman" w:eastAsia="Times New Roman" w:hAnsi="Times New Roman" w:cs="Times New Roman"/>
          <w:b/>
          <w:bCs/>
          <w:sz w:val="24"/>
          <w:szCs w:val="24"/>
        </w:rPr>
        <w:t xml:space="preserve">SEIMO POSĖDŽIŲ BALSAVIMO IR DISKUSIJŲ BEI SEIMO POSĖDŽIŲ EIGOS VALDYMO POSISTEMIŲ TECHNINĖS PRIEŽIŪROS </w:t>
      </w:r>
      <w:r w:rsidR="00157923">
        <w:rPr>
          <w:rFonts w:ascii="Times New Roman" w:eastAsia="Times New Roman" w:hAnsi="Times New Roman" w:cs="Times New Roman"/>
          <w:b/>
          <w:bCs/>
          <w:sz w:val="24"/>
          <w:szCs w:val="24"/>
        </w:rPr>
        <w:t xml:space="preserve">IR TOBULINIMO </w:t>
      </w:r>
      <w:r w:rsidR="00927ACF">
        <w:rPr>
          <w:rFonts w:ascii="Times New Roman" w:eastAsia="Times New Roman" w:hAnsi="Times New Roman" w:cs="Times New Roman"/>
          <w:b/>
          <w:bCs/>
          <w:sz w:val="24"/>
          <w:szCs w:val="24"/>
        </w:rPr>
        <w:t>PASLAUGOS“</w:t>
      </w:r>
      <w:r w:rsidR="004D48BE" w:rsidRPr="004D48BE">
        <w:rPr>
          <w:rFonts w:ascii="Times New Roman" w:eastAsia="Times New Roman" w:hAnsi="Times New Roman" w:cs="Times New Roman"/>
          <w:b/>
          <w:bCs/>
          <w:sz w:val="24"/>
          <w:szCs w:val="24"/>
        </w:rPr>
        <w:t xml:space="preserve"> </w:t>
      </w:r>
      <w:r w:rsidR="004D48BE" w:rsidRPr="004D48BE">
        <w:rPr>
          <w:rFonts w:ascii="Times New Roman" w:eastAsia="Times New Roman" w:hAnsi="Times New Roman" w:cs="Times New Roman"/>
          <w:b/>
          <w:bCs/>
          <w:sz w:val="24"/>
          <w:szCs w:val="24"/>
        </w:rPr>
        <w:br/>
      </w:r>
    </w:p>
    <w:p w:rsidR="004D48BE" w:rsidRPr="004D48BE" w:rsidRDefault="004D48BE" w:rsidP="004D48BE">
      <w:pPr>
        <w:spacing w:after="0" w:line="240" w:lineRule="auto"/>
        <w:jc w:val="center"/>
        <w:rPr>
          <w:rFonts w:ascii="Times New Roman" w:eastAsia="Times New Roman" w:hAnsi="Times New Roman" w:cs="Times New Roman"/>
        </w:rPr>
      </w:pPr>
      <w:r w:rsidRPr="004D48BE">
        <w:rPr>
          <w:rFonts w:ascii="Times New Roman" w:eastAsia="Times New Roman" w:hAnsi="Times New Roman" w:cs="Times New Roman"/>
        </w:rPr>
        <w:t>____________________</w:t>
      </w:r>
    </w:p>
    <w:p w:rsidR="004D48BE" w:rsidRPr="004D48BE" w:rsidRDefault="004D48BE" w:rsidP="004D48BE">
      <w:pPr>
        <w:spacing w:after="0" w:line="240" w:lineRule="auto"/>
        <w:jc w:val="center"/>
        <w:rPr>
          <w:rFonts w:ascii="Times New Roman" w:eastAsia="Times New Roman" w:hAnsi="Times New Roman" w:cs="Times New Roman"/>
          <w:sz w:val="16"/>
          <w:szCs w:val="16"/>
        </w:rPr>
      </w:pPr>
      <w:r w:rsidRPr="004D48BE">
        <w:rPr>
          <w:rFonts w:ascii="Times New Roman" w:eastAsia="Times New Roman" w:hAnsi="Times New Roman" w:cs="Times New Roman"/>
          <w:sz w:val="16"/>
          <w:szCs w:val="16"/>
        </w:rPr>
        <w:t>(Data)</w:t>
      </w:r>
    </w:p>
    <w:p w:rsidR="004D48BE" w:rsidRPr="004D48BE" w:rsidRDefault="004D48BE" w:rsidP="004D48BE">
      <w:pPr>
        <w:spacing w:after="0" w:line="240" w:lineRule="auto"/>
        <w:jc w:val="center"/>
        <w:rPr>
          <w:rFonts w:ascii="Times New Roman" w:eastAsia="Times New Roman" w:hAnsi="Times New Roman" w:cs="Times New Roman"/>
          <w:sz w:val="16"/>
          <w:szCs w:val="16"/>
        </w:rPr>
      </w:pPr>
    </w:p>
    <w:p w:rsidR="004D48BE" w:rsidRPr="004D48BE" w:rsidRDefault="004D48BE" w:rsidP="004D48BE">
      <w:pPr>
        <w:spacing w:after="0" w:line="240" w:lineRule="auto"/>
        <w:jc w:val="center"/>
        <w:rPr>
          <w:rFonts w:ascii="Times New Roman" w:eastAsia="Times New Roman" w:hAnsi="Times New Roman" w:cs="Times New Roman"/>
        </w:rPr>
      </w:pPr>
      <w:r w:rsidRPr="004D48BE">
        <w:rPr>
          <w:rFonts w:ascii="Times New Roman" w:eastAsia="Times New Roman" w:hAnsi="Times New Roman" w:cs="Times New Roman"/>
        </w:rPr>
        <w:t>____________________</w:t>
      </w:r>
    </w:p>
    <w:p w:rsidR="004D48BE" w:rsidRPr="004D48BE" w:rsidRDefault="004D48BE" w:rsidP="004D48BE">
      <w:pPr>
        <w:spacing w:after="0" w:line="240" w:lineRule="auto"/>
        <w:jc w:val="center"/>
        <w:rPr>
          <w:rFonts w:ascii="Times New Roman" w:eastAsia="Times New Roman" w:hAnsi="Times New Roman" w:cs="Times New Roman"/>
          <w:sz w:val="16"/>
          <w:szCs w:val="16"/>
        </w:rPr>
      </w:pPr>
      <w:r w:rsidRPr="004D48BE">
        <w:rPr>
          <w:rFonts w:ascii="Times New Roman" w:eastAsia="Times New Roman" w:hAnsi="Times New Roman" w:cs="Times New Roman"/>
          <w:sz w:val="16"/>
          <w:szCs w:val="16"/>
        </w:rPr>
        <w:t>(vieta)</w:t>
      </w:r>
    </w:p>
    <w:p w:rsidR="004D48BE" w:rsidRPr="004D48BE" w:rsidRDefault="004D48BE" w:rsidP="004D48BE">
      <w:pPr>
        <w:spacing w:before="120" w:after="0" w:line="240" w:lineRule="auto"/>
        <w:jc w:val="center"/>
        <w:rPr>
          <w:rFonts w:ascii="Times New Roman" w:eastAsia="Times New Roman" w:hAnsi="Times New Roman" w:cs="Times New Roman"/>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990"/>
      </w:tblGrid>
      <w:tr w:rsidR="004D48BE" w:rsidRPr="004D48BE" w:rsidTr="00897243">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rPr>
                <w:rFonts w:ascii="Times New Roman" w:eastAsia="Times New Roman" w:hAnsi="Times New Roman" w:cs="Times New Roman"/>
                <w:sz w:val="24"/>
                <w:szCs w:val="24"/>
              </w:rPr>
            </w:pPr>
            <w:r w:rsidRPr="004D48BE">
              <w:rPr>
                <w:rFonts w:ascii="Times New Roman" w:eastAsia="Times New Roman" w:hAnsi="Times New Roman" w:cs="Times New Roman"/>
                <w:spacing w:val="-4"/>
                <w:sz w:val="24"/>
                <w:szCs w:val="24"/>
              </w:rPr>
              <w:t xml:space="preserve">Tiekėjo pavadinimas </w:t>
            </w:r>
            <w:r w:rsidRPr="004D48BE">
              <w:rPr>
                <w:rFonts w:ascii="Times New Roman" w:eastAsia="Times New Roman" w:hAnsi="Times New Roman" w:cs="Times New Roman"/>
                <w:b/>
                <w:spacing w:val="-4"/>
                <w:sz w:val="24"/>
                <w:szCs w:val="24"/>
              </w:rPr>
              <w:t>(Jeigu dalyvauja tiekėjų grupė</w:t>
            </w:r>
            <w:r w:rsidRPr="004D48BE">
              <w:rPr>
                <w:rFonts w:ascii="Times New Roman" w:eastAsia="Times New Roman" w:hAnsi="Times New Roman" w:cs="Times New Roman"/>
                <w:b/>
                <w:bCs/>
                <w:sz w:val="24"/>
                <w:szCs w:val="24"/>
              </w:rPr>
              <w:t xml:space="preserve"> arba kitas ūkio subjektas</w:t>
            </w:r>
            <w:r w:rsidRPr="004D48BE">
              <w:rPr>
                <w:rFonts w:ascii="Times New Roman" w:eastAsia="Times New Roman" w:hAnsi="Times New Roman" w:cs="Times New Roman"/>
                <w:b/>
                <w:spacing w:val="-4"/>
                <w:sz w:val="24"/>
                <w:szCs w:val="24"/>
              </w:rPr>
              <w:t>, surašomi visų dalyvių pavadinimai)</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jc w:val="center"/>
              <w:rPr>
                <w:rFonts w:ascii="Times New Roman" w:eastAsia="Times New Roman" w:hAnsi="Times New Roman" w:cs="Times New Roman"/>
                <w:sz w:val="24"/>
                <w:szCs w:val="24"/>
              </w:rPr>
            </w:pPr>
          </w:p>
        </w:tc>
      </w:tr>
      <w:tr w:rsidR="004D48BE" w:rsidRPr="004D48BE" w:rsidTr="00897243">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pacing w:val="-4"/>
                <w:sz w:val="24"/>
                <w:szCs w:val="24"/>
              </w:rPr>
              <w:t>Tiekėjo adresas</w:t>
            </w:r>
            <w:r w:rsidRPr="004D48BE">
              <w:rPr>
                <w:rFonts w:ascii="Times New Roman" w:eastAsia="Times New Roman" w:hAnsi="Times New Roman" w:cs="Times New Roman"/>
                <w:sz w:val="24"/>
                <w:szCs w:val="24"/>
              </w:rPr>
              <w:t xml:space="preserve"> </w:t>
            </w:r>
            <w:r w:rsidRPr="004D48BE">
              <w:rPr>
                <w:rFonts w:ascii="Times New Roman" w:eastAsia="Times New Roman" w:hAnsi="Times New Roman" w:cs="Times New Roman"/>
                <w:b/>
                <w:sz w:val="24"/>
                <w:szCs w:val="24"/>
              </w:rPr>
              <w:t>(</w:t>
            </w:r>
            <w:r w:rsidRPr="004D48BE">
              <w:rPr>
                <w:rFonts w:ascii="Times New Roman" w:eastAsia="Times New Roman" w:hAnsi="Times New Roman" w:cs="Times New Roman"/>
                <w:b/>
                <w:spacing w:val="-4"/>
                <w:sz w:val="24"/>
                <w:szCs w:val="24"/>
              </w:rPr>
              <w:t>Jeigu dalyvauja tiekėjų grupė</w:t>
            </w:r>
            <w:r w:rsidRPr="004D48BE">
              <w:rPr>
                <w:rFonts w:ascii="Times New Roman" w:eastAsia="Times New Roman" w:hAnsi="Times New Roman" w:cs="Times New Roman"/>
                <w:b/>
                <w:bCs/>
                <w:sz w:val="24"/>
                <w:szCs w:val="24"/>
              </w:rPr>
              <w:t xml:space="preserve"> arba kitas ūkio subjektas</w:t>
            </w:r>
            <w:r w:rsidRPr="004D48BE">
              <w:rPr>
                <w:rFonts w:ascii="Times New Roman" w:eastAsia="Times New Roman" w:hAnsi="Times New Roman" w:cs="Times New Roman"/>
                <w:b/>
                <w:spacing w:val="-4"/>
                <w:sz w:val="24"/>
                <w:szCs w:val="24"/>
              </w:rPr>
              <w:t xml:space="preserve">, </w:t>
            </w:r>
            <w:r w:rsidRPr="004D48BE">
              <w:rPr>
                <w:rFonts w:ascii="Times New Roman" w:eastAsia="Times New Roman" w:hAnsi="Times New Roman" w:cs="Times New Roman"/>
                <w:b/>
                <w:sz w:val="24"/>
                <w:szCs w:val="24"/>
              </w:rPr>
              <w:t>surašomi visų dalyvių adresai)</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rsidTr="00897243">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pacing w:val="-4"/>
                <w:sz w:val="24"/>
                <w:szCs w:val="24"/>
              </w:rPr>
              <w:t>Įmonės kodas</w:t>
            </w:r>
            <w:r w:rsidRPr="004D48BE">
              <w:rPr>
                <w:rFonts w:ascii="Times New Roman" w:eastAsia="Times New Roman" w:hAnsi="Times New Roman" w:cs="Times New Roman"/>
                <w:sz w:val="24"/>
                <w:szCs w:val="24"/>
              </w:rPr>
              <w:t xml:space="preserve"> </w:t>
            </w:r>
            <w:r w:rsidRPr="004D48BE">
              <w:rPr>
                <w:rFonts w:ascii="Times New Roman" w:eastAsia="Times New Roman" w:hAnsi="Times New Roman" w:cs="Times New Roman"/>
                <w:b/>
                <w:sz w:val="24"/>
                <w:szCs w:val="24"/>
              </w:rPr>
              <w:t>(</w:t>
            </w:r>
            <w:r w:rsidRPr="004D48BE">
              <w:rPr>
                <w:rFonts w:ascii="Times New Roman" w:eastAsia="Times New Roman" w:hAnsi="Times New Roman" w:cs="Times New Roman"/>
                <w:b/>
                <w:spacing w:val="-4"/>
                <w:sz w:val="24"/>
                <w:szCs w:val="24"/>
              </w:rPr>
              <w:t>Jeigu dalyvauja tiekėjų grupė</w:t>
            </w:r>
            <w:r w:rsidRPr="004D48BE">
              <w:rPr>
                <w:rFonts w:ascii="Times New Roman" w:eastAsia="Times New Roman" w:hAnsi="Times New Roman" w:cs="Times New Roman"/>
                <w:b/>
                <w:bCs/>
                <w:sz w:val="24"/>
                <w:szCs w:val="24"/>
              </w:rPr>
              <w:t xml:space="preserve"> arba kitas ūkio subjektas</w:t>
            </w:r>
            <w:r w:rsidRPr="004D48BE">
              <w:rPr>
                <w:rFonts w:ascii="Times New Roman" w:eastAsia="Times New Roman" w:hAnsi="Times New Roman" w:cs="Times New Roman"/>
                <w:b/>
                <w:spacing w:val="-4"/>
                <w:sz w:val="24"/>
                <w:szCs w:val="24"/>
              </w:rPr>
              <w:t xml:space="preserve">, </w:t>
            </w:r>
            <w:r w:rsidRPr="004D48BE">
              <w:rPr>
                <w:rFonts w:ascii="Times New Roman" w:eastAsia="Times New Roman" w:hAnsi="Times New Roman" w:cs="Times New Roman"/>
                <w:b/>
                <w:sz w:val="24"/>
                <w:szCs w:val="24"/>
              </w:rPr>
              <w:t>surašomi visų dalyvių įmonių kodai</w:t>
            </w:r>
            <w:r w:rsidRPr="004D48BE">
              <w:rPr>
                <w:rFonts w:ascii="Times New Roman" w:eastAsia="Times New Roman" w:hAnsi="Times New Roman" w:cs="Times New Roman"/>
                <w:b/>
                <w:spacing w:val="-4"/>
                <w:sz w:val="24"/>
                <w:szCs w:val="24"/>
              </w:rPr>
              <w:t>; jeigu pasiūlymą teikia fizinis asmuo – verslo ar individualios veiklos pažymėjimo Nr. ar pan.</w:t>
            </w:r>
            <w:r w:rsidRPr="004D48BE">
              <w:rPr>
                <w:rFonts w:ascii="Times New Roman" w:eastAsia="Times New Roman" w:hAnsi="Times New Roman" w:cs="Times New Roman"/>
                <w:b/>
                <w:sz w:val="24"/>
                <w:szCs w:val="24"/>
              </w:rPr>
              <w:t>)</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rsidTr="00897243">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PVM mokėtojo kodas</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rsidTr="00897243">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Įmonės vadovo pareigos, vardas ir pavardė</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rsidTr="00897243">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Už pasiūlymą atsakingo asmens pareigos, vardas ir pavardė</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rsidTr="00897243">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Telefono numeris</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rsidTr="00897243">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El. pašto adresas</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rsidTr="00897243">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Banko pavadinimas</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rsidTr="00897243">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Banko kodas</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rsidTr="00897243">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Atsiskaitomoji sąskaita</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bl>
    <w:p w:rsidR="004D48BE" w:rsidRPr="004D48BE" w:rsidRDefault="004D48BE" w:rsidP="004D48BE">
      <w:pPr>
        <w:spacing w:after="0" w:line="240" w:lineRule="auto"/>
        <w:ind w:right="-29" w:firstLine="720"/>
        <w:jc w:val="both"/>
        <w:rPr>
          <w:rFonts w:ascii="Times New Roman" w:eastAsia="Times New Roman"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139"/>
      </w:tblGrid>
      <w:tr w:rsidR="004D48BE" w:rsidRPr="004D48BE" w:rsidTr="00897243">
        <w:tc>
          <w:tcPr>
            <w:tcW w:w="5495"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120" w:after="0" w:line="240" w:lineRule="auto"/>
              <w:ind w:right="-29"/>
              <w:rPr>
                <w:rFonts w:ascii="Times New Roman" w:eastAsia="Times New Roman" w:hAnsi="Times New Roman" w:cs="Times New Roman"/>
                <w:i/>
                <w:sz w:val="24"/>
                <w:szCs w:val="24"/>
              </w:rPr>
            </w:pPr>
            <w:r w:rsidRPr="004D48BE">
              <w:rPr>
                <w:rFonts w:ascii="Times New Roman" w:eastAsia="Times New Roman" w:hAnsi="Times New Roman" w:cs="Times New Roman"/>
                <w:spacing w:val="-4"/>
                <w:sz w:val="24"/>
                <w:szCs w:val="24"/>
              </w:rPr>
              <w:t xml:space="preserve">Subtiekėjo (-ų) ar </w:t>
            </w:r>
            <w:proofErr w:type="spellStart"/>
            <w:r w:rsidRPr="004D48BE">
              <w:rPr>
                <w:rFonts w:ascii="Times New Roman" w:eastAsia="Times New Roman" w:hAnsi="Times New Roman" w:cs="Times New Roman"/>
                <w:spacing w:val="-4"/>
                <w:sz w:val="24"/>
                <w:szCs w:val="24"/>
              </w:rPr>
              <w:t>subteikėjo</w:t>
            </w:r>
            <w:proofErr w:type="spellEnd"/>
            <w:r w:rsidRPr="004D48BE">
              <w:rPr>
                <w:rFonts w:ascii="Times New Roman" w:eastAsia="Times New Roman" w:hAnsi="Times New Roman" w:cs="Times New Roman"/>
                <w:spacing w:val="-4"/>
                <w:sz w:val="24"/>
                <w:szCs w:val="24"/>
              </w:rPr>
              <w:t xml:space="preserve">  (</w:t>
            </w:r>
            <w:r w:rsidRPr="004D48BE">
              <w:rPr>
                <w:rFonts w:ascii="Times New Roman" w:eastAsia="Times New Roman" w:hAnsi="Times New Roman" w:cs="Times New Roman"/>
                <w:spacing w:val="-4"/>
                <w:sz w:val="24"/>
                <w:szCs w:val="24"/>
              </w:rPr>
              <w:noBreakHyphen/>
              <w:t>ų)</w:t>
            </w:r>
            <w:r w:rsidRPr="004D48BE">
              <w:rPr>
                <w:rFonts w:ascii="Times New Roman" w:eastAsia="Times New Roman" w:hAnsi="Times New Roman" w:cs="Times New Roman"/>
                <w:sz w:val="24"/>
                <w:szCs w:val="24"/>
              </w:rPr>
              <w:t xml:space="preserve"> pavadinimas (-ai), juridinio asmens kodai</w:t>
            </w:r>
          </w:p>
        </w:tc>
        <w:tc>
          <w:tcPr>
            <w:tcW w:w="4139"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120" w:after="0" w:line="240" w:lineRule="auto"/>
              <w:ind w:right="-29"/>
              <w:jc w:val="both"/>
              <w:rPr>
                <w:rFonts w:ascii="Times New Roman" w:eastAsia="Times New Roman" w:hAnsi="Times New Roman" w:cs="Times New Roman"/>
                <w:sz w:val="24"/>
                <w:szCs w:val="24"/>
              </w:rPr>
            </w:pPr>
          </w:p>
        </w:tc>
      </w:tr>
      <w:tr w:rsidR="004D48BE" w:rsidRPr="004D48BE" w:rsidTr="00897243">
        <w:tc>
          <w:tcPr>
            <w:tcW w:w="5495"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12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pacing w:val="-4"/>
                <w:sz w:val="24"/>
                <w:szCs w:val="24"/>
              </w:rPr>
              <w:t xml:space="preserve">Subtiekėjo (-ų) ar </w:t>
            </w:r>
            <w:proofErr w:type="spellStart"/>
            <w:r w:rsidRPr="004D48BE">
              <w:rPr>
                <w:rFonts w:ascii="Times New Roman" w:eastAsia="Times New Roman" w:hAnsi="Times New Roman" w:cs="Times New Roman"/>
                <w:spacing w:val="-4"/>
                <w:sz w:val="24"/>
                <w:szCs w:val="24"/>
              </w:rPr>
              <w:t>subteikėjo</w:t>
            </w:r>
            <w:proofErr w:type="spellEnd"/>
            <w:r w:rsidRPr="004D48BE">
              <w:rPr>
                <w:rFonts w:ascii="Times New Roman" w:eastAsia="Times New Roman" w:hAnsi="Times New Roman" w:cs="Times New Roman"/>
                <w:spacing w:val="-4"/>
                <w:sz w:val="24"/>
                <w:szCs w:val="24"/>
              </w:rPr>
              <w:t xml:space="preserve">  (</w:t>
            </w:r>
            <w:r w:rsidRPr="004D48BE">
              <w:rPr>
                <w:rFonts w:ascii="Times New Roman" w:eastAsia="Times New Roman" w:hAnsi="Times New Roman" w:cs="Times New Roman"/>
                <w:spacing w:val="-4"/>
                <w:sz w:val="24"/>
                <w:szCs w:val="24"/>
              </w:rPr>
              <w:noBreakHyphen/>
              <w:t>ų)</w:t>
            </w:r>
            <w:r w:rsidRPr="004D48BE">
              <w:rPr>
                <w:rFonts w:ascii="Times New Roman" w:eastAsia="Times New Roman" w:hAnsi="Times New Roman" w:cs="Times New Roman"/>
                <w:sz w:val="24"/>
                <w:szCs w:val="24"/>
              </w:rPr>
              <w:t xml:space="preserve"> adresas (-ai) </w:t>
            </w:r>
          </w:p>
        </w:tc>
        <w:tc>
          <w:tcPr>
            <w:tcW w:w="4139"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120" w:after="0" w:line="240" w:lineRule="auto"/>
              <w:ind w:right="-29"/>
              <w:jc w:val="both"/>
              <w:rPr>
                <w:rFonts w:ascii="Times New Roman" w:eastAsia="Times New Roman" w:hAnsi="Times New Roman" w:cs="Times New Roman"/>
                <w:sz w:val="24"/>
                <w:szCs w:val="24"/>
              </w:rPr>
            </w:pPr>
          </w:p>
        </w:tc>
      </w:tr>
      <w:tr w:rsidR="004D48BE" w:rsidRPr="004D48BE" w:rsidTr="00897243">
        <w:tc>
          <w:tcPr>
            <w:tcW w:w="5495" w:type="dxa"/>
            <w:tcBorders>
              <w:top w:val="single" w:sz="4" w:space="0" w:color="auto"/>
              <w:left w:val="single" w:sz="4" w:space="0" w:color="auto"/>
              <w:bottom w:val="single" w:sz="4" w:space="0" w:color="auto"/>
              <w:right w:val="single" w:sz="4" w:space="0" w:color="auto"/>
            </w:tcBorders>
            <w:hideMark/>
          </w:tcPr>
          <w:p w:rsidR="004D48BE" w:rsidRPr="004D48BE" w:rsidRDefault="004D48BE" w:rsidP="004D48BE">
            <w:pPr>
              <w:spacing w:before="120" w:after="0" w:line="240" w:lineRule="auto"/>
              <w:ind w:right="-29"/>
              <w:rPr>
                <w:rFonts w:ascii="Times New Roman" w:eastAsia="Times New Roman" w:hAnsi="Times New Roman" w:cs="Times New Roman"/>
                <w:spacing w:val="-4"/>
                <w:sz w:val="24"/>
                <w:szCs w:val="24"/>
              </w:rPr>
            </w:pPr>
            <w:r w:rsidRPr="004D48BE">
              <w:rPr>
                <w:rFonts w:ascii="Times New Roman" w:eastAsia="Times New Roman" w:hAnsi="Times New Roman" w:cs="Times New Roman"/>
                <w:sz w:val="24"/>
                <w:szCs w:val="24"/>
              </w:rPr>
              <w:t>Įsipareigojimai kuriems ketinama pasitelkti subtiekėją (-</w:t>
            </w:r>
            <w:proofErr w:type="spellStart"/>
            <w:r w:rsidRPr="004D48BE">
              <w:rPr>
                <w:rFonts w:ascii="Times New Roman" w:eastAsia="Times New Roman" w:hAnsi="Times New Roman" w:cs="Times New Roman"/>
                <w:sz w:val="24"/>
                <w:szCs w:val="24"/>
              </w:rPr>
              <w:t>us</w:t>
            </w:r>
            <w:proofErr w:type="spellEnd"/>
            <w:r w:rsidRPr="004D48BE">
              <w:rPr>
                <w:rFonts w:ascii="Times New Roman" w:eastAsia="Times New Roman" w:hAnsi="Times New Roman" w:cs="Times New Roman"/>
                <w:sz w:val="24"/>
                <w:szCs w:val="24"/>
              </w:rPr>
              <w:t xml:space="preserve">) ar </w:t>
            </w:r>
            <w:proofErr w:type="spellStart"/>
            <w:r w:rsidRPr="004D48BE">
              <w:rPr>
                <w:rFonts w:ascii="Times New Roman" w:eastAsia="Times New Roman" w:hAnsi="Times New Roman" w:cs="Times New Roman"/>
                <w:sz w:val="24"/>
                <w:szCs w:val="24"/>
              </w:rPr>
              <w:t>subteikėją</w:t>
            </w:r>
            <w:proofErr w:type="spellEnd"/>
            <w:r w:rsidRPr="004D48BE">
              <w:rPr>
                <w:rFonts w:ascii="Times New Roman" w:eastAsia="Times New Roman" w:hAnsi="Times New Roman" w:cs="Times New Roman"/>
                <w:sz w:val="24"/>
                <w:szCs w:val="24"/>
              </w:rPr>
              <w:t xml:space="preserve"> (-</w:t>
            </w:r>
            <w:proofErr w:type="spellStart"/>
            <w:r w:rsidRPr="004D48BE">
              <w:rPr>
                <w:rFonts w:ascii="Times New Roman" w:eastAsia="Times New Roman" w:hAnsi="Times New Roman" w:cs="Times New Roman"/>
                <w:sz w:val="24"/>
                <w:szCs w:val="24"/>
              </w:rPr>
              <w:t>us</w:t>
            </w:r>
            <w:proofErr w:type="spellEnd"/>
            <w:r w:rsidRPr="004D48BE">
              <w:rPr>
                <w:rFonts w:ascii="Times New Roman" w:eastAsia="Times New Roman" w:hAnsi="Times New Roman" w:cs="Times New Roman"/>
                <w:sz w:val="24"/>
                <w:szCs w:val="24"/>
              </w:rPr>
              <w:t>)</w:t>
            </w:r>
          </w:p>
        </w:tc>
        <w:tc>
          <w:tcPr>
            <w:tcW w:w="4139"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120" w:after="0" w:line="240" w:lineRule="auto"/>
              <w:ind w:right="-29"/>
              <w:jc w:val="both"/>
              <w:rPr>
                <w:rFonts w:ascii="Times New Roman" w:eastAsia="Times New Roman" w:hAnsi="Times New Roman" w:cs="Times New Roman"/>
                <w:sz w:val="24"/>
                <w:szCs w:val="24"/>
              </w:rPr>
            </w:pPr>
          </w:p>
        </w:tc>
      </w:tr>
      <w:tr w:rsidR="004D48BE" w:rsidRPr="004D48BE" w:rsidTr="00897243">
        <w:tc>
          <w:tcPr>
            <w:tcW w:w="5495"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12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Pirkimo sutarties</w:t>
            </w:r>
            <w:r w:rsidRPr="004D48BE">
              <w:rPr>
                <w:rFonts w:ascii="Times New Roman" w:eastAsia="Times New Roman" w:hAnsi="Times New Roman" w:cs="Times New Roman"/>
                <w:i/>
                <w:sz w:val="24"/>
                <w:szCs w:val="24"/>
              </w:rPr>
              <w:t xml:space="preserve"> </w:t>
            </w:r>
            <w:r w:rsidRPr="004D48BE">
              <w:rPr>
                <w:rFonts w:ascii="Times New Roman" w:eastAsia="Times New Roman" w:hAnsi="Times New Roman" w:cs="Times New Roman"/>
                <w:sz w:val="24"/>
                <w:szCs w:val="24"/>
              </w:rPr>
              <w:t>dalis (procentais), kuriai ketinama pasitelkti subtiekėją (-</w:t>
            </w:r>
            <w:proofErr w:type="spellStart"/>
            <w:r w:rsidRPr="004D48BE">
              <w:rPr>
                <w:rFonts w:ascii="Times New Roman" w:eastAsia="Times New Roman" w:hAnsi="Times New Roman" w:cs="Times New Roman"/>
                <w:sz w:val="24"/>
                <w:szCs w:val="24"/>
              </w:rPr>
              <w:t>us</w:t>
            </w:r>
            <w:proofErr w:type="spellEnd"/>
            <w:r w:rsidRPr="004D48BE">
              <w:rPr>
                <w:rFonts w:ascii="Times New Roman" w:eastAsia="Times New Roman" w:hAnsi="Times New Roman" w:cs="Times New Roman"/>
                <w:sz w:val="24"/>
                <w:szCs w:val="24"/>
              </w:rPr>
              <w:t xml:space="preserve">) ar </w:t>
            </w:r>
            <w:proofErr w:type="spellStart"/>
            <w:r w:rsidRPr="004D48BE">
              <w:rPr>
                <w:rFonts w:ascii="Times New Roman" w:eastAsia="Times New Roman" w:hAnsi="Times New Roman" w:cs="Times New Roman"/>
                <w:sz w:val="24"/>
                <w:szCs w:val="24"/>
              </w:rPr>
              <w:t>subteikėją</w:t>
            </w:r>
            <w:proofErr w:type="spellEnd"/>
            <w:r w:rsidRPr="004D48BE">
              <w:rPr>
                <w:rFonts w:ascii="Times New Roman" w:eastAsia="Times New Roman" w:hAnsi="Times New Roman" w:cs="Times New Roman"/>
                <w:sz w:val="24"/>
                <w:szCs w:val="24"/>
              </w:rPr>
              <w:t xml:space="preserve"> (-</w:t>
            </w:r>
            <w:proofErr w:type="spellStart"/>
            <w:r w:rsidRPr="004D48BE">
              <w:rPr>
                <w:rFonts w:ascii="Times New Roman" w:eastAsia="Times New Roman" w:hAnsi="Times New Roman" w:cs="Times New Roman"/>
                <w:sz w:val="24"/>
                <w:szCs w:val="24"/>
              </w:rPr>
              <w:t>us</w:t>
            </w:r>
            <w:proofErr w:type="spellEnd"/>
            <w:r w:rsidRPr="004D48BE">
              <w:rPr>
                <w:rFonts w:ascii="Times New Roman" w:eastAsia="Times New Roman" w:hAnsi="Times New Roman" w:cs="Times New Roman"/>
                <w:sz w:val="24"/>
                <w:szCs w:val="24"/>
              </w:rPr>
              <w:t>)</w:t>
            </w:r>
          </w:p>
        </w:tc>
        <w:tc>
          <w:tcPr>
            <w:tcW w:w="4139"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120" w:after="0" w:line="240" w:lineRule="auto"/>
              <w:ind w:right="-29"/>
              <w:jc w:val="both"/>
              <w:rPr>
                <w:rFonts w:ascii="Times New Roman" w:eastAsia="Times New Roman" w:hAnsi="Times New Roman" w:cs="Times New Roman"/>
                <w:sz w:val="24"/>
                <w:szCs w:val="24"/>
              </w:rPr>
            </w:pPr>
          </w:p>
        </w:tc>
      </w:tr>
    </w:tbl>
    <w:p w:rsidR="004D48BE" w:rsidRPr="004D48BE" w:rsidRDefault="004D48BE" w:rsidP="004D48BE">
      <w:pPr>
        <w:spacing w:after="0" w:line="240" w:lineRule="auto"/>
        <w:ind w:right="-29" w:firstLine="720"/>
        <w:jc w:val="both"/>
        <w:rPr>
          <w:rFonts w:ascii="Times New Roman" w:eastAsia="Times New Roman" w:hAnsi="Times New Roman" w:cs="Times New Roman"/>
        </w:rPr>
      </w:pPr>
      <w:r w:rsidRPr="004D48BE">
        <w:rPr>
          <w:rFonts w:ascii="Times New Roman" w:eastAsia="Times New Roman" w:hAnsi="Times New Roman" w:cs="Times New Roman"/>
          <w:i/>
          <w:spacing w:val="-4"/>
          <w:szCs w:val="24"/>
        </w:rPr>
        <w:t>Pastaba. Pildoma, jei tiekėjas ketina pasitelkti subtiekėją (-</w:t>
      </w:r>
      <w:proofErr w:type="spellStart"/>
      <w:r w:rsidRPr="004D48BE">
        <w:rPr>
          <w:rFonts w:ascii="Times New Roman" w:eastAsia="Times New Roman" w:hAnsi="Times New Roman" w:cs="Times New Roman"/>
          <w:i/>
          <w:spacing w:val="-4"/>
          <w:szCs w:val="24"/>
        </w:rPr>
        <w:t>us</w:t>
      </w:r>
      <w:proofErr w:type="spellEnd"/>
      <w:r w:rsidRPr="004D48BE">
        <w:rPr>
          <w:rFonts w:ascii="Times New Roman" w:eastAsia="Times New Roman" w:hAnsi="Times New Roman" w:cs="Times New Roman"/>
          <w:i/>
          <w:spacing w:val="-4"/>
          <w:szCs w:val="24"/>
        </w:rPr>
        <w:t xml:space="preserve">) ar </w:t>
      </w:r>
      <w:proofErr w:type="spellStart"/>
      <w:r w:rsidRPr="004D48BE">
        <w:rPr>
          <w:rFonts w:ascii="Times New Roman" w:eastAsia="Times New Roman" w:hAnsi="Times New Roman" w:cs="Times New Roman"/>
          <w:i/>
          <w:spacing w:val="-4"/>
          <w:szCs w:val="24"/>
          <w:lang w:eastAsia="ar-SA"/>
        </w:rPr>
        <w:t>subteikėją</w:t>
      </w:r>
      <w:proofErr w:type="spellEnd"/>
      <w:r w:rsidRPr="004D48BE">
        <w:rPr>
          <w:rFonts w:ascii="Times New Roman" w:eastAsia="Times New Roman" w:hAnsi="Times New Roman" w:cs="Times New Roman"/>
          <w:i/>
          <w:spacing w:val="-4"/>
          <w:szCs w:val="24"/>
          <w:lang w:eastAsia="ar-SA"/>
        </w:rPr>
        <w:t xml:space="preserve"> (-</w:t>
      </w:r>
      <w:proofErr w:type="spellStart"/>
      <w:r w:rsidRPr="004D48BE">
        <w:rPr>
          <w:rFonts w:ascii="Times New Roman" w:eastAsia="Times New Roman" w:hAnsi="Times New Roman" w:cs="Times New Roman"/>
          <w:i/>
          <w:spacing w:val="-4"/>
          <w:szCs w:val="24"/>
          <w:lang w:eastAsia="ar-SA"/>
        </w:rPr>
        <w:t>us</w:t>
      </w:r>
      <w:proofErr w:type="spellEnd"/>
      <w:r w:rsidRPr="004D48BE">
        <w:rPr>
          <w:rFonts w:ascii="Times New Roman" w:eastAsia="Times New Roman" w:hAnsi="Times New Roman" w:cs="Times New Roman"/>
          <w:i/>
          <w:spacing w:val="-4"/>
          <w:szCs w:val="24"/>
          <w:lang w:eastAsia="ar-SA"/>
        </w:rPr>
        <w:t>) pirkimo sutarties vykdymui.</w:t>
      </w:r>
    </w:p>
    <w:p w:rsidR="004D48BE" w:rsidRPr="004D48BE" w:rsidRDefault="004D48BE" w:rsidP="004D48BE">
      <w:pPr>
        <w:spacing w:after="0" w:line="240" w:lineRule="auto"/>
        <w:ind w:firstLine="720"/>
        <w:jc w:val="both"/>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lastRenderedPageBreak/>
        <w:t xml:space="preserve">1. Šiuo pasiūlymu pažymime, kad sutinkame su visomis pirkimo sąlygomis, nustatytomis </w:t>
      </w:r>
      <w:r w:rsidR="00157923">
        <w:rPr>
          <w:rFonts w:ascii="Times New Roman" w:eastAsia="Times New Roman" w:hAnsi="Times New Roman" w:cs="Times New Roman"/>
          <w:b/>
          <w:bCs/>
          <w:sz w:val="24"/>
          <w:szCs w:val="24"/>
        </w:rPr>
        <w:t>Lietuvos Respublikos Seimo v</w:t>
      </w:r>
      <w:r w:rsidRPr="004D48BE">
        <w:rPr>
          <w:rFonts w:ascii="Times New Roman" w:eastAsia="Times New Roman" w:hAnsi="Times New Roman" w:cs="Times New Roman"/>
          <w:b/>
          <w:bCs/>
          <w:sz w:val="24"/>
          <w:szCs w:val="24"/>
        </w:rPr>
        <w:t xml:space="preserve">eiklos informacinės sistemos Seimo posėdžių balsavimo ir diskusijų bei Seimo posėdžių eigos valdymo posistemių techninės priežiūros </w:t>
      </w:r>
      <w:r w:rsidR="00157923">
        <w:rPr>
          <w:rFonts w:ascii="Times New Roman" w:eastAsia="Times New Roman" w:hAnsi="Times New Roman" w:cs="Times New Roman"/>
          <w:b/>
          <w:bCs/>
          <w:sz w:val="24"/>
          <w:szCs w:val="24"/>
        </w:rPr>
        <w:t xml:space="preserve">ir tobulinimo </w:t>
      </w:r>
      <w:r w:rsidRPr="004D48BE">
        <w:rPr>
          <w:rFonts w:ascii="Times New Roman" w:eastAsia="Times New Roman" w:hAnsi="Times New Roman" w:cs="Times New Roman"/>
          <w:b/>
          <w:bCs/>
          <w:sz w:val="24"/>
          <w:szCs w:val="24"/>
        </w:rPr>
        <w:t>paslaugų</w:t>
      </w:r>
      <w:r w:rsidRPr="004D48BE">
        <w:rPr>
          <w:rFonts w:ascii="Times New Roman" w:eastAsia="Times New Roman" w:hAnsi="Times New Roman" w:cs="Times New Roman"/>
          <w:sz w:val="24"/>
          <w:szCs w:val="24"/>
        </w:rPr>
        <w:t xml:space="preserve"> atviro (supaprastinto) konkurso skelbime, paskelbtame 202</w:t>
      </w:r>
      <w:r w:rsidRPr="004D48BE">
        <w:rPr>
          <w:rFonts w:ascii="Times New Roman" w:eastAsia="Times New Roman" w:hAnsi="Times New Roman" w:cs="Times New Roman"/>
          <w:sz w:val="24"/>
          <w:szCs w:val="24"/>
          <w:lang w:val="en-US"/>
        </w:rPr>
        <w:t>5</w:t>
      </w:r>
      <w:r w:rsidRPr="004D48BE">
        <w:rPr>
          <w:rFonts w:ascii="Times New Roman" w:eastAsia="Times New Roman" w:hAnsi="Times New Roman" w:cs="Times New Roman"/>
          <w:sz w:val="24"/>
          <w:szCs w:val="24"/>
        </w:rPr>
        <w:t xml:space="preserve"> m. </w:t>
      </w:r>
      <w:r w:rsidRPr="004D48BE">
        <w:rPr>
          <w:rFonts w:ascii="Times New Roman" w:eastAsia="Times New Roman" w:hAnsi="Times New Roman" w:cs="Times New Roman"/>
          <w:sz w:val="24"/>
          <w:szCs w:val="24"/>
          <w:highlight w:val="yellow"/>
        </w:rPr>
        <w:t>...............................</w:t>
      </w:r>
      <w:r w:rsidRPr="004D48BE">
        <w:rPr>
          <w:rFonts w:ascii="Times New Roman" w:eastAsia="Times New Roman" w:hAnsi="Times New Roman" w:cs="Times New Roman"/>
          <w:sz w:val="24"/>
          <w:szCs w:val="24"/>
        </w:rPr>
        <w:t xml:space="preserve">  d. CVP IS priemonėmis ir šio konkurso sąlygose (reikalavimuose, techninėje specifikacijoje, sąlygų </w:t>
      </w:r>
      <w:proofErr w:type="spellStart"/>
      <w:r w:rsidRPr="004D48BE">
        <w:rPr>
          <w:rFonts w:ascii="Times New Roman" w:eastAsia="Times New Roman" w:hAnsi="Times New Roman" w:cs="Times New Roman"/>
          <w:sz w:val="24"/>
          <w:szCs w:val="24"/>
        </w:rPr>
        <w:t>patikslinimuose</w:t>
      </w:r>
      <w:proofErr w:type="spellEnd"/>
      <w:r w:rsidRPr="004D48BE">
        <w:rPr>
          <w:rFonts w:ascii="Times New Roman" w:eastAsia="Times New Roman" w:hAnsi="Times New Roman" w:cs="Times New Roman"/>
          <w:sz w:val="24"/>
          <w:szCs w:val="24"/>
        </w:rPr>
        <w:t xml:space="preserve">, paaiškinimuose ir kt.). </w:t>
      </w:r>
    </w:p>
    <w:p w:rsidR="004D48BE" w:rsidRPr="004D48BE" w:rsidRDefault="004D48BE" w:rsidP="004D48BE">
      <w:pPr>
        <w:spacing w:after="0" w:line="240" w:lineRule="auto"/>
        <w:ind w:firstLine="720"/>
        <w:jc w:val="both"/>
        <w:rPr>
          <w:rFonts w:ascii="Times New Roman" w:eastAsia="Calibri" w:hAnsi="Times New Roman" w:cs="Times New Roman"/>
          <w:sz w:val="24"/>
          <w:szCs w:val="24"/>
        </w:rPr>
      </w:pPr>
      <w:r w:rsidRPr="004D48BE">
        <w:rPr>
          <w:rFonts w:ascii="Times New Roman" w:eastAsia="Times New Roman" w:hAnsi="Times New Roman" w:cs="Times New Roman"/>
          <w:sz w:val="24"/>
          <w:szCs w:val="24"/>
        </w:rPr>
        <w:t xml:space="preserve">2. </w:t>
      </w:r>
      <w:r w:rsidRPr="004D48BE">
        <w:rPr>
          <w:rFonts w:ascii="Times New Roman" w:eastAsia="Calibri" w:hAnsi="Times New Roman" w:cs="Times New Roman"/>
          <w:sz w:val="24"/>
          <w:szCs w:val="24"/>
        </w:rPr>
        <w:t>Pateikdami pasiūlymą CVP IS priemonėmis, patvirtiname, kad dokumentų skaitmeninės kopijos ir elektroninėmis priemonėmis pateikti duomenys yra tikri.</w:t>
      </w:r>
    </w:p>
    <w:p w:rsidR="004D48BE" w:rsidRPr="004D48BE" w:rsidRDefault="004D48BE" w:rsidP="004D48BE">
      <w:pPr>
        <w:spacing w:after="0" w:line="240" w:lineRule="auto"/>
        <w:ind w:firstLine="720"/>
        <w:jc w:val="both"/>
        <w:rPr>
          <w:rFonts w:ascii="Times New Roman" w:eastAsia="Times New Roman" w:hAnsi="Times New Roman" w:cs="Times New Roman"/>
          <w:sz w:val="24"/>
          <w:szCs w:val="24"/>
        </w:rPr>
      </w:pPr>
      <w:r w:rsidRPr="004D48BE">
        <w:rPr>
          <w:rFonts w:ascii="Times New Roman" w:eastAsia="Calibri" w:hAnsi="Times New Roman" w:cs="Times New Roman"/>
          <w:sz w:val="24"/>
          <w:szCs w:val="24"/>
        </w:rPr>
        <w:t xml:space="preserve">3. </w:t>
      </w:r>
      <w:r w:rsidRPr="004D48BE">
        <w:rPr>
          <w:rFonts w:ascii="Times New Roman" w:eastAsia="Times New Roman" w:hAnsi="Times New Roman" w:cs="Times New Roman"/>
          <w:sz w:val="24"/>
          <w:szCs w:val="24"/>
        </w:rPr>
        <w:t>Jeigu kvalifikacija dėl teisės verstis atitinkama veikla nebuvo tikrinama arba tikrinama ne visa apimtimi, įsipareigojame, kad pirkimo sutartį vykdys tik tokią teisę turintys asmenys.</w:t>
      </w:r>
    </w:p>
    <w:p w:rsidR="004D48BE" w:rsidRPr="004D48BE" w:rsidRDefault="004D48BE" w:rsidP="004D48BE">
      <w:pPr>
        <w:spacing w:after="0" w:line="240" w:lineRule="auto"/>
        <w:ind w:firstLine="720"/>
        <w:jc w:val="both"/>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 xml:space="preserve">4. Patvirtiname, kad </w:t>
      </w:r>
      <w:r w:rsidR="009D4B57">
        <w:rPr>
          <w:rFonts w:ascii="Times New Roman" w:eastAsia="Times New Roman" w:hAnsi="Times New Roman" w:cs="Times New Roman"/>
          <w:sz w:val="24"/>
          <w:szCs w:val="24"/>
        </w:rPr>
        <w:t>paslaugas teiksime</w:t>
      </w:r>
      <w:r w:rsidRPr="004D48BE">
        <w:rPr>
          <w:rFonts w:ascii="Times New Roman" w:eastAsia="Times New Roman" w:hAnsi="Times New Roman" w:cs="Times New Roman"/>
          <w:sz w:val="24"/>
          <w:szCs w:val="24"/>
        </w:rPr>
        <w:t xml:space="preserve"> vadovaudamiesi Civiliniu kodeksu, kitais teisės aktais ir pagal konkurso sąlygose nurodytas pirkimo sutarties sąlygas, techninę specifikaciją.</w:t>
      </w:r>
    </w:p>
    <w:p w:rsidR="00927ACF" w:rsidRDefault="004D48BE" w:rsidP="00927ACF">
      <w:pPr>
        <w:spacing w:after="0" w:line="240" w:lineRule="auto"/>
        <w:ind w:firstLine="720"/>
        <w:jc w:val="both"/>
        <w:rPr>
          <w:rFonts w:ascii="Times New Roman" w:eastAsia="Times New Roman" w:hAnsi="Times New Roman" w:cs="Times New Roman"/>
          <w:b/>
          <w:sz w:val="24"/>
          <w:szCs w:val="24"/>
        </w:rPr>
      </w:pPr>
      <w:r w:rsidRPr="004D48BE">
        <w:rPr>
          <w:rFonts w:ascii="Times New Roman" w:eastAsia="Times New Roman" w:hAnsi="Times New Roman" w:cs="Times New Roman"/>
          <w:sz w:val="24"/>
          <w:szCs w:val="24"/>
        </w:rPr>
        <w:t xml:space="preserve">5. Siūlomos </w:t>
      </w:r>
      <w:r w:rsidR="00157923">
        <w:rPr>
          <w:rFonts w:ascii="Times New Roman" w:eastAsia="Times New Roman" w:hAnsi="Times New Roman" w:cs="Times New Roman"/>
          <w:b/>
          <w:bCs/>
          <w:sz w:val="24"/>
          <w:szCs w:val="24"/>
        </w:rPr>
        <w:t>Lietuvos Respublikos Seimo v</w:t>
      </w:r>
      <w:r w:rsidRPr="004D48BE">
        <w:rPr>
          <w:rFonts w:ascii="Times New Roman" w:eastAsia="Times New Roman" w:hAnsi="Times New Roman" w:cs="Times New Roman"/>
          <w:b/>
          <w:bCs/>
          <w:sz w:val="24"/>
          <w:szCs w:val="24"/>
        </w:rPr>
        <w:t xml:space="preserve">eiklos informacinės sistemos Seimo posėdžių balsavimo ir diskusijų bei Seimo posėdžių eigos valdymo posistemių techninės priežiūros </w:t>
      </w:r>
      <w:r w:rsidR="00157923">
        <w:rPr>
          <w:rFonts w:ascii="Times New Roman" w:eastAsia="Times New Roman" w:hAnsi="Times New Roman" w:cs="Times New Roman"/>
          <w:b/>
          <w:bCs/>
          <w:sz w:val="24"/>
          <w:szCs w:val="24"/>
        </w:rPr>
        <w:t xml:space="preserve">ir tobulinimo </w:t>
      </w:r>
      <w:r w:rsidRPr="004D48BE">
        <w:rPr>
          <w:rFonts w:ascii="Times New Roman" w:eastAsia="Times New Roman" w:hAnsi="Times New Roman" w:cs="Times New Roman"/>
          <w:b/>
          <w:bCs/>
          <w:sz w:val="24"/>
          <w:szCs w:val="24"/>
        </w:rPr>
        <w:t>paslaugos</w:t>
      </w:r>
      <w:r w:rsidRPr="004D48BE">
        <w:rPr>
          <w:rFonts w:ascii="Times New Roman" w:eastAsia="Times New Roman" w:hAnsi="Times New Roman" w:cs="Times New Roman"/>
          <w:sz w:val="24"/>
          <w:szCs w:val="24"/>
        </w:rPr>
        <w:t xml:space="preserve"> visiškai atitinka pirkimo dokumentuose nurodytus techninius reikalavimus ir jų įkainiai yra </w:t>
      </w:r>
      <w:r w:rsidR="00927ACF" w:rsidRPr="00927ACF">
        <w:rPr>
          <w:rFonts w:ascii="Times New Roman" w:eastAsia="Times New Roman" w:hAnsi="Times New Roman" w:cs="Times New Roman"/>
          <w:sz w:val="24"/>
          <w:szCs w:val="24"/>
        </w:rPr>
        <w:t>šie:</w:t>
      </w:r>
    </w:p>
    <w:tbl>
      <w:tblPr>
        <w:tblpPr w:leftFromText="180" w:rightFromText="180" w:vertAnchor="text" w:horzAnchor="margin" w:tblpXSpec="center" w:tblpY="45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694"/>
        <w:gridCol w:w="1275"/>
        <w:gridCol w:w="1560"/>
        <w:gridCol w:w="1842"/>
        <w:gridCol w:w="1843"/>
      </w:tblGrid>
      <w:tr w:rsidR="00927ACF" w:rsidRPr="00927ACF" w:rsidTr="005B7BE2">
        <w:tc>
          <w:tcPr>
            <w:tcW w:w="562" w:type="dxa"/>
            <w:tcBorders>
              <w:top w:val="single" w:sz="4" w:space="0" w:color="auto"/>
              <w:left w:val="single" w:sz="4" w:space="0" w:color="auto"/>
              <w:bottom w:val="single" w:sz="4" w:space="0" w:color="auto"/>
              <w:right w:val="single" w:sz="4" w:space="0" w:color="auto"/>
            </w:tcBorders>
            <w:hideMark/>
          </w:tcPr>
          <w:p w:rsidR="00927ACF" w:rsidRPr="00927ACF" w:rsidRDefault="00927ACF" w:rsidP="00927ACF">
            <w:pPr>
              <w:tabs>
                <w:tab w:val="left" w:pos="-3828"/>
                <w:tab w:val="left" w:pos="1134"/>
              </w:tabs>
              <w:spacing w:after="0" w:line="240" w:lineRule="auto"/>
              <w:jc w:val="center"/>
              <w:rPr>
                <w:rFonts w:ascii="Times New Roman" w:eastAsia="Times New Roman" w:hAnsi="Times New Roman" w:cs="Times New Roman"/>
                <w:b/>
                <w:lang w:eastAsia="lt-LT"/>
              </w:rPr>
            </w:pPr>
            <w:r w:rsidRPr="00927ACF">
              <w:rPr>
                <w:rFonts w:ascii="Times New Roman" w:eastAsia="Times New Roman" w:hAnsi="Times New Roman" w:cs="Times New Roman"/>
                <w:b/>
                <w:bCs/>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rsidR="00927ACF" w:rsidRPr="00927ACF" w:rsidRDefault="00927ACF" w:rsidP="00927ACF">
            <w:pPr>
              <w:tabs>
                <w:tab w:val="left" w:pos="-3828"/>
                <w:tab w:val="left" w:pos="1134"/>
              </w:tabs>
              <w:spacing w:after="0" w:line="240" w:lineRule="auto"/>
              <w:jc w:val="center"/>
              <w:rPr>
                <w:rFonts w:ascii="Times New Roman" w:eastAsia="Times New Roman" w:hAnsi="Times New Roman" w:cs="Times New Roman"/>
                <w:b/>
                <w:lang w:eastAsia="lt-LT"/>
              </w:rPr>
            </w:pPr>
            <w:r w:rsidRPr="00927ACF">
              <w:rPr>
                <w:rFonts w:ascii="Times New Roman" w:eastAsia="Times New Roman" w:hAnsi="Times New Roman" w:cs="Times New Roman"/>
                <w:b/>
                <w:lang w:eastAsia="lt-LT"/>
              </w:rPr>
              <w:t>Paslaugos pavadinimas</w:t>
            </w:r>
          </w:p>
        </w:tc>
        <w:tc>
          <w:tcPr>
            <w:tcW w:w="1275" w:type="dxa"/>
            <w:tcBorders>
              <w:top w:val="single" w:sz="4" w:space="0" w:color="auto"/>
              <w:left w:val="single" w:sz="4" w:space="0" w:color="auto"/>
              <w:bottom w:val="single" w:sz="4" w:space="0" w:color="auto"/>
              <w:right w:val="single" w:sz="4" w:space="0" w:color="auto"/>
            </w:tcBorders>
          </w:tcPr>
          <w:p w:rsidR="00927ACF" w:rsidRPr="00927ACF" w:rsidRDefault="00927ACF" w:rsidP="00927ACF">
            <w:pPr>
              <w:tabs>
                <w:tab w:val="left" w:pos="-3828"/>
                <w:tab w:val="left" w:pos="1134"/>
              </w:tabs>
              <w:spacing w:after="0" w:line="240" w:lineRule="auto"/>
              <w:jc w:val="center"/>
              <w:rPr>
                <w:rFonts w:ascii="Times New Roman" w:eastAsia="Times New Roman" w:hAnsi="Times New Roman" w:cs="Times New Roman"/>
                <w:b/>
                <w:lang w:eastAsia="lt-LT"/>
              </w:rPr>
            </w:pPr>
            <w:r w:rsidRPr="00927ACF">
              <w:rPr>
                <w:rFonts w:ascii="Times New Roman" w:eastAsia="Times New Roman" w:hAnsi="Times New Roman" w:cs="Times New Roman"/>
                <w:b/>
                <w:lang w:eastAsia="lt-LT"/>
              </w:rPr>
              <w:t>Mato vienetas</w:t>
            </w:r>
          </w:p>
        </w:tc>
        <w:tc>
          <w:tcPr>
            <w:tcW w:w="1560" w:type="dxa"/>
            <w:tcBorders>
              <w:top w:val="single" w:sz="4" w:space="0" w:color="auto"/>
              <w:left w:val="single" w:sz="4" w:space="0" w:color="auto"/>
              <w:bottom w:val="single" w:sz="4" w:space="0" w:color="auto"/>
              <w:right w:val="single" w:sz="4" w:space="0" w:color="auto"/>
            </w:tcBorders>
            <w:hideMark/>
          </w:tcPr>
          <w:p w:rsidR="00927ACF" w:rsidRPr="00927ACF" w:rsidRDefault="00927ACF" w:rsidP="00927ACF">
            <w:pPr>
              <w:tabs>
                <w:tab w:val="left" w:pos="-3828"/>
                <w:tab w:val="left" w:pos="1134"/>
              </w:tabs>
              <w:spacing w:after="0" w:line="240" w:lineRule="auto"/>
              <w:jc w:val="center"/>
              <w:rPr>
                <w:rFonts w:ascii="Times New Roman" w:eastAsia="Times New Roman" w:hAnsi="Times New Roman" w:cs="Times New Roman"/>
                <w:b/>
                <w:lang w:eastAsia="lt-LT"/>
              </w:rPr>
            </w:pPr>
            <w:r w:rsidRPr="00927ACF">
              <w:rPr>
                <w:rFonts w:ascii="Times New Roman" w:eastAsia="Times New Roman" w:hAnsi="Times New Roman" w:cs="Times New Roman"/>
                <w:b/>
                <w:lang w:eastAsia="lt-LT"/>
              </w:rPr>
              <w:t>Kiekis*</w:t>
            </w:r>
          </w:p>
        </w:tc>
        <w:tc>
          <w:tcPr>
            <w:tcW w:w="1842" w:type="dxa"/>
            <w:tcBorders>
              <w:top w:val="single" w:sz="4" w:space="0" w:color="auto"/>
              <w:left w:val="single" w:sz="4" w:space="0" w:color="auto"/>
              <w:bottom w:val="single" w:sz="4" w:space="0" w:color="auto"/>
              <w:right w:val="single" w:sz="4" w:space="0" w:color="auto"/>
            </w:tcBorders>
            <w:hideMark/>
          </w:tcPr>
          <w:p w:rsidR="00927ACF" w:rsidRPr="00927ACF" w:rsidRDefault="00927ACF" w:rsidP="00927ACF">
            <w:pPr>
              <w:tabs>
                <w:tab w:val="left" w:pos="-3828"/>
                <w:tab w:val="left" w:pos="1134"/>
              </w:tabs>
              <w:spacing w:after="0" w:line="240" w:lineRule="auto"/>
              <w:jc w:val="center"/>
              <w:rPr>
                <w:rFonts w:ascii="Times New Roman" w:eastAsia="Times New Roman" w:hAnsi="Times New Roman" w:cs="Times New Roman"/>
                <w:b/>
                <w:lang w:eastAsia="lt-LT"/>
              </w:rPr>
            </w:pPr>
            <w:r w:rsidRPr="00927ACF">
              <w:rPr>
                <w:rFonts w:ascii="Times New Roman" w:eastAsia="Times New Roman" w:hAnsi="Times New Roman" w:cs="Times New Roman"/>
                <w:b/>
                <w:lang w:eastAsia="lt-LT"/>
              </w:rPr>
              <w:t xml:space="preserve">1 mato vieneto įkainis </w:t>
            </w:r>
            <w:proofErr w:type="spellStart"/>
            <w:r w:rsidRPr="00927ACF">
              <w:rPr>
                <w:rFonts w:ascii="Times New Roman" w:eastAsia="Times New Roman" w:hAnsi="Times New Roman" w:cs="Times New Roman"/>
                <w:b/>
                <w:lang w:eastAsia="lt-LT"/>
              </w:rPr>
              <w:t>Eur</w:t>
            </w:r>
            <w:proofErr w:type="spellEnd"/>
            <w:r w:rsidRPr="00927ACF">
              <w:rPr>
                <w:rFonts w:ascii="Times New Roman" w:eastAsia="Times New Roman" w:hAnsi="Times New Roman" w:cs="Times New Roman"/>
                <w:b/>
                <w:lang w:eastAsia="lt-LT"/>
              </w:rPr>
              <w:t xml:space="preserve"> su PVM**</w:t>
            </w:r>
          </w:p>
        </w:tc>
        <w:tc>
          <w:tcPr>
            <w:tcW w:w="1843" w:type="dxa"/>
            <w:tcBorders>
              <w:top w:val="single" w:sz="4" w:space="0" w:color="auto"/>
              <w:left w:val="single" w:sz="4" w:space="0" w:color="auto"/>
              <w:bottom w:val="single" w:sz="4" w:space="0" w:color="auto"/>
              <w:right w:val="single" w:sz="4" w:space="0" w:color="auto"/>
            </w:tcBorders>
            <w:hideMark/>
          </w:tcPr>
          <w:p w:rsidR="00927ACF" w:rsidRPr="00927ACF" w:rsidRDefault="00927ACF" w:rsidP="00927ACF">
            <w:pPr>
              <w:tabs>
                <w:tab w:val="left" w:pos="-3828"/>
                <w:tab w:val="left" w:pos="1134"/>
              </w:tabs>
              <w:spacing w:after="0" w:line="240" w:lineRule="auto"/>
              <w:jc w:val="center"/>
              <w:rPr>
                <w:rFonts w:ascii="Times New Roman" w:eastAsia="Times New Roman" w:hAnsi="Times New Roman" w:cs="Times New Roman"/>
                <w:b/>
                <w:lang w:eastAsia="lt-LT"/>
              </w:rPr>
            </w:pPr>
            <w:r w:rsidRPr="00927ACF">
              <w:rPr>
                <w:rFonts w:ascii="Times New Roman" w:eastAsia="Times New Roman" w:hAnsi="Times New Roman" w:cs="Times New Roman"/>
                <w:b/>
                <w:lang w:eastAsia="lt-LT"/>
              </w:rPr>
              <w:t xml:space="preserve">Suma </w:t>
            </w:r>
            <w:proofErr w:type="spellStart"/>
            <w:r w:rsidRPr="00927ACF">
              <w:rPr>
                <w:rFonts w:ascii="Times New Roman" w:eastAsia="Times New Roman" w:hAnsi="Times New Roman" w:cs="Times New Roman"/>
                <w:b/>
                <w:lang w:eastAsia="lt-LT"/>
              </w:rPr>
              <w:t>Eur</w:t>
            </w:r>
            <w:proofErr w:type="spellEnd"/>
            <w:r w:rsidRPr="00927ACF">
              <w:rPr>
                <w:rFonts w:ascii="Times New Roman" w:eastAsia="Times New Roman" w:hAnsi="Times New Roman" w:cs="Times New Roman"/>
                <w:b/>
                <w:lang w:eastAsia="lt-LT"/>
              </w:rPr>
              <w:t xml:space="preserve"> su PVM**</w:t>
            </w:r>
          </w:p>
          <w:p w:rsidR="00927ACF" w:rsidRPr="00927ACF" w:rsidRDefault="00927ACF" w:rsidP="00927ACF">
            <w:pPr>
              <w:tabs>
                <w:tab w:val="left" w:pos="-3828"/>
                <w:tab w:val="left" w:pos="1134"/>
              </w:tabs>
              <w:spacing w:after="0" w:line="240" w:lineRule="auto"/>
              <w:jc w:val="center"/>
              <w:rPr>
                <w:rFonts w:ascii="Times New Roman" w:eastAsia="Times New Roman" w:hAnsi="Times New Roman" w:cs="Times New Roman"/>
                <w:b/>
                <w:lang w:eastAsia="lt-LT"/>
              </w:rPr>
            </w:pPr>
            <w:r w:rsidRPr="00927ACF">
              <w:rPr>
                <w:rFonts w:ascii="Times New Roman" w:eastAsia="Times New Roman" w:hAnsi="Times New Roman" w:cs="Times New Roman"/>
                <w:b/>
                <w:lang w:eastAsia="lt-LT"/>
              </w:rPr>
              <w:t>(4 x 5)</w:t>
            </w:r>
          </w:p>
        </w:tc>
      </w:tr>
      <w:tr w:rsidR="00927ACF" w:rsidRPr="00927ACF" w:rsidTr="005B7BE2">
        <w:trPr>
          <w:trHeight w:val="297"/>
        </w:trPr>
        <w:tc>
          <w:tcPr>
            <w:tcW w:w="562" w:type="dxa"/>
            <w:tcBorders>
              <w:top w:val="single" w:sz="4" w:space="0" w:color="auto"/>
              <w:left w:val="single" w:sz="4" w:space="0" w:color="auto"/>
              <w:bottom w:val="single" w:sz="4" w:space="0" w:color="auto"/>
              <w:right w:val="single" w:sz="4" w:space="0" w:color="auto"/>
            </w:tcBorders>
            <w:hideMark/>
          </w:tcPr>
          <w:p w:rsidR="00927ACF" w:rsidRPr="00927ACF" w:rsidRDefault="00927ACF" w:rsidP="00927ACF">
            <w:pPr>
              <w:tabs>
                <w:tab w:val="left" w:pos="-3828"/>
                <w:tab w:val="left" w:pos="1134"/>
              </w:tabs>
              <w:spacing w:after="0" w:line="240" w:lineRule="auto"/>
              <w:jc w:val="center"/>
              <w:rPr>
                <w:rFonts w:ascii="Times New Roman" w:eastAsia="Times New Roman" w:hAnsi="Times New Roman" w:cs="Times New Roman"/>
                <w:b/>
                <w:bCs/>
                <w:lang w:eastAsia="lt-LT"/>
              </w:rPr>
            </w:pPr>
            <w:r w:rsidRPr="00927ACF">
              <w:rPr>
                <w:rFonts w:ascii="Times New Roman" w:eastAsia="Times New Roman" w:hAnsi="Times New Roman" w:cs="Times New Roman"/>
                <w:b/>
                <w:bCs/>
                <w:lang w:eastAsia="lt-LT"/>
              </w:rPr>
              <w:t>1</w:t>
            </w:r>
          </w:p>
        </w:tc>
        <w:tc>
          <w:tcPr>
            <w:tcW w:w="2694" w:type="dxa"/>
            <w:tcBorders>
              <w:top w:val="single" w:sz="4" w:space="0" w:color="auto"/>
              <w:left w:val="single" w:sz="4" w:space="0" w:color="auto"/>
              <w:bottom w:val="single" w:sz="4" w:space="0" w:color="auto"/>
              <w:right w:val="single" w:sz="4" w:space="0" w:color="auto"/>
            </w:tcBorders>
            <w:hideMark/>
          </w:tcPr>
          <w:p w:rsidR="00927ACF" w:rsidRPr="00927ACF" w:rsidRDefault="00927ACF" w:rsidP="00927ACF">
            <w:pPr>
              <w:tabs>
                <w:tab w:val="left" w:pos="-3828"/>
                <w:tab w:val="left" w:pos="1134"/>
              </w:tabs>
              <w:spacing w:after="0" w:line="240" w:lineRule="auto"/>
              <w:jc w:val="center"/>
              <w:rPr>
                <w:rFonts w:ascii="Times New Roman" w:eastAsia="Times New Roman" w:hAnsi="Times New Roman" w:cs="Times New Roman"/>
                <w:b/>
                <w:bCs/>
                <w:lang w:eastAsia="lt-LT"/>
              </w:rPr>
            </w:pPr>
            <w:r w:rsidRPr="00927ACF">
              <w:rPr>
                <w:rFonts w:ascii="Times New Roman" w:eastAsia="Times New Roman" w:hAnsi="Times New Roman" w:cs="Times New Roman"/>
                <w:b/>
                <w:bCs/>
                <w:lang w:eastAsia="lt-LT"/>
              </w:rPr>
              <w:t>2</w:t>
            </w:r>
          </w:p>
        </w:tc>
        <w:tc>
          <w:tcPr>
            <w:tcW w:w="1275" w:type="dxa"/>
            <w:tcBorders>
              <w:top w:val="single" w:sz="4" w:space="0" w:color="auto"/>
              <w:left w:val="single" w:sz="4" w:space="0" w:color="auto"/>
              <w:bottom w:val="single" w:sz="4" w:space="0" w:color="auto"/>
              <w:right w:val="single" w:sz="4" w:space="0" w:color="auto"/>
            </w:tcBorders>
          </w:tcPr>
          <w:p w:rsidR="00927ACF" w:rsidRPr="00927ACF" w:rsidRDefault="00927ACF" w:rsidP="00927ACF">
            <w:pPr>
              <w:tabs>
                <w:tab w:val="left" w:pos="-3828"/>
                <w:tab w:val="left" w:pos="1134"/>
              </w:tabs>
              <w:spacing w:after="0" w:line="240" w:lineRule="auto"/>
              <w:jc w:val="center"/>
              <w:rPr>
                <w:rFonts w:ascii="Times New Roman" w:eastAsia="Times New Roman" w:hAnsi="Times New Roman" w:cs="Times New Roman"/>
                <w:b/>
                <w:bCs/>
                <w:lang w:eastAsia="lt-LT"/>
              </w:rPr>
            </w:pPr>
            <w:r w:rsidRPr="00927ACF">
              <w:rPr>
                <w:rFonts w:ascii="Times New Roman" w:eastAsia="Times New Roman" w:hAnsi="Times New Roman" w:cs="Times New Roman"/>
                <w:b/>
                <w:bCs/>
                <w:lang w:eastAsia="lt-LT"/>
              </w:rPr>
              <w:t>3</w:t>
            </w:r>
          </w:p>
        </w:tc>
        <w:tc>
          <w:tcPr>
            <w:tcW w:w="1560" w:type="dxa"/>
            <w:tcBorders>
              <w:top w:val="single" w:sz="4" w:space="0" w:color="auto"/>
              <w:left w:val="single" w:sz="4" w:space="0" w:color="auto"/>
              <w:bottom w:val="single" w:sz="4" w:space="0" w:color="auto"/>
              <w:right w:val="single" w:sz="4" w:space="0" w:color="auto"/>
            </w:tcBorders>
            <w:hideMark/>
          </w:tcPr>
          <w:p w:rsidR="00927ACF" w:rsidRPr="00927ACF" w:rsidRDefault="00927ACF" w:rsidP="00927ACF">
            <w:pPr>
              <w:tabs>
                <w:tab w:val="left" w:pos="-3828"/>
                <w:tab w:val="left" w:pos="1134"/>
              </w:tabs>
              <w:spacing w:after="0" w:line="240" w:lineRule="auto"/>
              <w:jc w:val="center"/>
              <w:rPr>
                <w:rFonts w:ascii="Times New Roman" w:eastAsia="Times New Roman" w:hAnsi="Times New Roman" w:cs="Times New Roman"/>
                <w:b/>
                <w:bCs/>
                <w:lang w:eastAsia="lt-LT"/>
              </w:rPr>
            </w:pPr>
            <w:r w:rsidRPr="00927ACF">
              <w:rPr>
                <w:rFonts w:ascii="Times New Roman" w:eastAsia="Times New Roman" w:hAnsi="Times New Roman" w:cs="Times New Roman"/>
                <w:b/>
                <w:bCs/>
                <w:lang w:eastAsia="lt-LT"/>
              </w:rPr>
              <w:t>4</w:t>
            </w:r>
          </w:p>
        </w:tc>
        <w:tc>
          <w:tcPr>
            <w:tcW w:w="1842" w:type="dxa"/>
            <w:tcBorders>
              <w:top w:val="single" w:sz="4" w:space="0" w:color="auto"/>
              <w:left w:val="single" w:sz="4" w:space="0" w:color="auto"/>
              <w:bottom w:val="single" w:sz="4" w:space="0" w:color="auto"/>
              <w:right w:val="single" w:sz="4" w:space="0" w:color="auto"/>
            </w:tcBorders>
            <w:hideMark/>
          </w:tcPr>
          <w:p w:rsidR="00927ACF" w:rsidRPr="00927ACF" w:rsidRDefault="00927ACF" w:rsidP="00927ACF">
            <w:pPr>
              <w:tabs>
                <w:tab w:val="left" w:pos="-3828"/>
                <w:tab w:val="left" w:pos="1134"/>
              </w:tabs>
              <w:spacing w:after="0" w:line="240" w:lineRule="auto"/>
              <w:jc w:val="center"/>
              <w:rPr>
                <w:rFonts w:ascii="Times New Roman" w:eastAsia="Times New Roman" w:hAnsi="Times New Roman" w:cs="Times New Roman"/>
                <w:b/>
                <w:bCs/>
                <w:lang w:eastAsia="lt-LT"/>
              </w:rPr>
            </w:pPr>
            <w:r w:rsidRPr="00927ACF">
              <w:rPr>
                <w:rFonts w:ascii="Times New Roman" w:eastAsia="Times New Roman" w:hAnsi="Times New Roman" w:cs="Times New Roman"/>
                <w:b/>
                <w:bCs/>
                <w:lang w:eastAsia="lt-LT"/>
              </w:rPr>
              <w:t>5</w:t>
            </w:r>
          </w:p>
        </w:tc>
        <w:tc>
          <w:tcPr>
            <w:tcW w:w="1843" w:type="dxa"/>
            <w:tcBorders>
              <w:top w:val="single" w:sz="4" w:space="0" w:color="auto"/>
              <w:left w:val="single" w:sz="4" w:space="0" w:color="auto"/>
              <w:bottom w:val="single" w:sz="4" w:space="0" w:color="auto"/>
              <w:right w:val="single" w:sz="4" w:space="0" w:color="auto"/>
            </w:tcBorders>
            <w:hideMark/>
          </w:tcPr>
          <w:p w:rsidR="00927ACF" w:rsidRPr="00927ACF" w:rsidRDefault="00927ACF" w:rsidP="00927ACF">
            <w:pPr>
              <w:tabs>
                <w:tab w:val="left" w:pos="-3828"/>
                <w:tab w:val="left" w:pos="1134"/>
              </w:tabs>
              <w:spacing w:after="0" w:line="240" w:lineRule="auto"/>
              <w:jc w:val="center"/>
              <w:rPr>
                <w:rFonts w:ascii="Times New Roman" w:eastAsia="Times New Roman" w:hAnsi="Times New Roman" w:cs="Times New Roman"/>
                <w:b/>
                <w:bCs/>
                <w:lang w:eastAsia="lt-LT"/>
              </w:rPr>
            </w:pPr>
            <w:r w:rsidRPr="00927ACF">
              <w:rPr>
                <w:rFonts w:ascii="Times New Roman" w:eastAsia="Times New Roman" w:hAnsi="Times New Roman" w:cs="Times New Roman"/>
                <w:b/>
                <w:bCs/>
                <w:lang w:eastAsia="lt-LT"/>
              </w:rPr>
              <w:t>6</w:t>
            </w:r>
          </w:p>
        </w:tc>
      </w:tr>
      <w:tr w:rsidR="00927ACF" w:rsidRPr="00927ACF" w:rsidTr="005B7BE2">
        <w:trPr>
          <w:trHeight w:val="415"/>
        </w:trPr>
        <w:tc>
          <w:tcPr>
            <w:tcW w:w="562" w:type="dxa"/>
            <w:tcBorders>
              <w:top w:val="single" w:sz="4" w:space="0" w:color="auto"/>
              <w:left w:val="single" w:sz="4" w:space="0" w:color="auto"/>
              <w:bottom w:val="single" w:sz="4" w:space="0" w:color="auto"/>
              <w:right w:val="single" w:sz="4" w:space="0" w:color="auto"/>
            </w:tcBorders>
            <w:hideMark/>
          </w:tcPr>
          <w:p w:rsidR="00927ACF" w:rsidRPr="00927ACF" w:rsidRDefault="00927ACF" w:rsidP="00927ACF">
            <w:pPr>
              <w:tabs>
                <w:tab w:val="left" w:pos="-3828"/>
                <w:tab w:val="left" w:pos="1134"/>
              </w:tabs>
              <w:spacing w:after="0" w:line="240" w:lineRule="auto"/>
              <w:jc w:val="center"/>
              <w:rPr>
                <w:rFonts w:ascii="Times New Roman" w:eastAsia="Times New Roman" w:hAnsi="Times New Roman" w:cs="Times New Roman"/>
                <w:b/>
                <w:bCs/>
                <w:lang w:eastAsia="lt-LT"/>
              </w:rPr>
            </w:pPr>
            <w:r w:rsidRPr="00927ACF">
              <w:rPr>
                <w:rFonts w:ascii="Times New Roman" w:eastAsia="Times New Roman" w:hAnsi="Times New Roman" w:cs="Times New Roman"/>
                <w:b/>
                <w:bCs/>
                <w:lang w:eastAsia="lt-LT"/>
              </w:rPr>
              <w:t>1</w:t>
            </w:r>
          </w:p>
        </w:tc>
        <w:tc>
          <w:tcPr>
            <w:tcW w:w="2694" w:type="dxa"/>
            <w:tcBorders>
              <w:top w:val="single" w:sz="4" w:space="0" w:color="auto"/>
              <w:left w:val="single" w:sz="4" w:space="0" w:color="auto"/>
              <w:bottom w:val="single" w:sz="4" w:space="0" w:color="auto"/>
              <w:right w:val="single" w:sz="4" w:space="0" w:color="auto"/>
            </w:tcBorders>
            <w:hideMark/>
          </w:tcPr>
          <w:p w:rsidR="00927ACF" w:rsidRPr="00927ACF" w:rsidRDefault="00927ACF" w:rsidP="00927ACF">
            <w:pPr>
              <w:tabs>
                <w:tab w:val="left" w:pos="-3828"/>
                <w:tab w:val="left" w:pos="1134"/>
              </w:tabs>
              <w:spacing w:after="0" w:line="240" w:lineRule="auto"/>
              <w:rPr>
                <w:rFonts w:ascii="Times New Roman" w:eastAsia="Times New Roman" w:hAnsi="Times New Roman" w:cs="Times New Roman"/>
                <w:lang w:eastAsia="lt-LT"/>
              </w:rPr>
            </w:pPr>
            <w:r w:rsidRPr="00927ACF">
              <w:rPr>
                <w:rFonts w:ascii="Times New Roman" w:eastAsia="Times New Roman" w:hAnsi="Times New Roman" w:cs="Times New Roman"/>
                <w:lang w:eastAsia="lt-LT"/>
              </w:rPr>
              <w:t>Lietuvos Respublikos Seimo veiklos informacinės sistemos Seimo posėdžių balsavimo ir diskusijų bei Seimo posėdžių eigos valdymo posistemių techninės priežiūros ir tobulinimo paslaugos</w:t>
            </w:r>
          </w:p>
        </w:tc>
        <w:tc>
          <w:tcPr>
            <w:tcW w:w="1275" w:type="dxa"/>
            <w:tcBorders>
              <w:top w:val="single" w:sz="4" w:space="0" w:color="auto"/>
              <w:left w:val="single" w:sz="4" w:space="0" w:color="auto"/>
              <w:bottom w:val="single" w:sz="4" w:space="0" w:color="auto"/>
              <w:right w:val="single" w:sz="4" w:space="0" w:color="auto"/>
            </w:tcBorders>
          </w:tcPr>
          <w:p w:rsidR="00927ACF" w:rsidRPr="00927ACF" w:rsidRDefault="00927ACF" w:rsidP="00927ACF">
            <w:pPr>
              <w:tabs>
                <w:tab w:val="left" w:pos="-3828"/>
                <w:tab w:val="left" w:pos="1134"/>
              </w:tabs>
              <w:spacing w:after="0" w:line="240" w:lineRule="auto"/>
              <w:jc w:val="center"/>
              <w:rPr>
                <w:rFonts w:ascii="Times New Roman" w:eastAsia="Times New Roman" w:hAnsi="Times New Roman" w:cs="Times New Roman"/>
                <w:lang w:eastAsia="lt-LT"/>
              </w:rPr>
            </w:pPr>
            <w:r w:rsidRPr="00927ACF">
              <w:rPr>
                <w:rFonts w:ascii="Times New Roman" w:eastAsia="Times New Roman" w:hAnsi="Times New Roman" w:cs="Times New Roman"/>
                <w:lang w:eastAsia="lt-LT"/>
              </w:rPr>
              <w:t xml:space="preserve">val. </w:t>
            </w:r>
          </w:p>
          <w:p w:rsidR="00927ACF" w:rsidRPr="00927ACF" w:rsidRDefault="00927ACF" w:rsidP="00927ACF">
            <w:pPr>
              <w:tabs>
                <w:tab w:val="left" w:pos="-3828"/>
                <w:tab w:val="left" w:pos="1134"/>
              </w:tabs>
              <w:spacing w:after="0" w:line="240" w:lineRule="auto"/>
              <w:jc w:val="center"/>
              <w:rPr>
                <w:rFonts w:ascii="Times New Roman" w:eastAsia="Times New Roman" w:hAnsi="Times New Roman" w:cs="Times New Roman"/>
                <w:lang w:eastAsia="lt-LT"/>
              </w:rPr>
            </w:pPr>
            <w:r w:rsidRPr="00927ACF">
              <w:rPr>
                <w:rFonts w:ascii="Times New Roman" w:eastAsia="Times New Roman" w:hAnsi="Times New Roman" w:cs="Times New Roman"/>
                <w:lang w:eastAsia="lt-LT"/>
              </w:rPr>
              <w:t>(vieno specialisto)</w:t>
            </w:r>
          </w:p>
        </w:tc>
        <w:tc>
          <w:tcPr>
            <w:tcW w:w="1560" w:type="dxa"/>
            <w:tcBorders>
              <w:top w:val="single" w:sz="4" w:space="0" w:color="auto"/>
              <w:left w:val="single" w:sz="4" w:space="0" w:color="auto"/>
              <w:bottom w:val="single" w:sz="4" w:space="0" w:color="auto"/>
              <w:right w:val="single" w:sz="4" w:space="0" w:color="auto"/>
            </w:tcBorders>
            <w:hideMark/>
          </w:tcPr>
          <w:p w:rsidR="00927ACF" w:rsidRPr="00927ACF" w:rsidRDefault="00927ACF" w:rsidP="00927ACF">
            <w:pPr>
              <w:tabs>
                <w:tab w:val="left" w:pos="-3828"/>
                <w:tab w:val="left" w:pos="1134"/>
              </w:tabs>
              <w:spacing w:after="0" w:line="240" w:lineRule="auto"/>
              <w:jc w:val="center"/>
              <w:rPr>
                <w:rFonts w:ascii="Times New Roman" w:eastAsia="Times New Roman" w:hAnsi="Times New Roman" w:cs="Times New Roman"/>
                <w:lang w:eastAsia="lt-LT"/>
              </w:rPr>
            </w:pPr>
            <w:r w:rsidRPr="00927ACF">
              <w:rPr>
                <w:rFonts w:ascii="Times New Roman" w:eastAsia="Times New Roman" w:hAnsi="Times New Roman" w:cs="Times New Roman"/>
                <w:lang w:eastAsia="lt-LT"/>
              </w:rPr>
              <w:t xml:space="preserve">350 </w:t>
            </w:r>
          </w:p>
        </w:tc>
        <w:tc>
          <w:tcPr>
            <w:tcW w:w="1842" w:type="dxa"/>
            <w:tcBorders>
              <w:top w:val="single" w:sz="4" w:space="0" w:color="auto"/>
              <w:left w:val="single" w:sz="4" w:space="0" w:color="auto"/>
              <w:bottom w:val="single" w:sz="4" w:space="0" w:color="auto"/>
              <w:right w:val="single" w:sz="4" w:space="0" w:color="auto"/>
            </w:tcBorders>
          </w:tcPr>
          <w:p w:rsidR="00927ACF" w:rsidRPr="00927ACF" w:rsidRDefault="00927ACF" w:rsidP="00927ACF">
            <w:pPr>
              <w:tabs>
                <w:tab w:val="left" w:pos="-3828"/>
                <w:tab w:val="left" w:pos="1134"/>
              </w:tabs>
              <w:spacing w:after="0" w:line="240" w:lineRule="auto"/>
              <w:jc w:val="center"/>
              <w:rPr>
                <w:rFonts w:ascii="Times New Roman" w:eastAsia="Times New Roman" w:hAnsi="Times New Roman" w:cs="Times New Roman"/>
                <w:b/>
                <w:bCs/>
                <w:lang w:eastAsia="lt-LT"/>
              </w:rPr>
            </w:pPr>
          </w:p>
        </w:tc>
        <w:tc>
          <w:tcPr>
            <w:tcW w:w="1843" w:type="dxa"/>
            <w:tcBorders>
              <w:top w:val="single" w:sz="4" w:space="0" w:color="auto"/>
              <w:left w:val="single" w:sz="4" w:space="0" w:color="auto"/>
              <w:bottom w:val="single" w:sz="4" w:space="0" w:color="auto"/>
              <w:right w:val="single" w:sz="4" w:space="0" w:color="auto"/>
            </w:tcBorders>
          </w:tcPr>
          <w:p w:rsidR="00927ACF" w:rsidRPr="00927ACF" w:rsidRDefault="00927ACF" w:rsidP="00927ACF">
            <w:pPr>
              <w:tabs>
                <w:tab w:val="left" w:pos="-3828"/>
                <w:tab w:val="left" w:pos="1134"/>
              </w:tabs>
              <w:spacing w:after="0" w:line="240" w:lineRule="auto"/>
              <w:jc w:val="center"/>
              <w:rPr>
                <w:rFonts w:ascii="Times New Roman" w:eastAsia="Times New Roman" w:hAnsi="Times New Roman" w:cs="Times New Roman"/>
                <w:b/>
                <w:bCs/>
                <w:lang w:eastAsia="lt-LT"/>
              </w:rPr>
            </w:pPr>
          </w:p>
        </w:tc>
      </w:tr>
      <w:tr w:rsidR="00927ACF" w:rsidRPr="00927ACF" w:rsidTr="005B7BE2">
        <w:trPr>
          <w:trHeight w:val="415"/>
        </w:trPr>
        <w:tc>
          <w:tcPr>
            <w:tcW w:w="3256" w:type="dxa"/>
            <w:gridSpan w:val="2"/>
            <w:tcBorders>
              <w:top w:val="single" w:sz="4" w:space="0" w:color="auto"/>
              <w:left w:val="single" w:sz="4" w:space="0" w:color="auto"/>
              <w:bottom w:val="single" w:sz="4" w:space="0" w:color="auto"/>
              <w:right w:val="single" w:sz="4" w:space="0" w:color="auto"/>
            </w:tcBorders>
          </w:tcPr>
          <w:p w:rsidR="00927ACF" w:rsidRPr="00927ACF" w:rsidRDefault="00927ACF" w:rsidP="00927ACF">
            <w:pPr>
              <w:tabs>
                <w:tab w:val="left" w:pos="-3828"/>
                <w:tab w:val="left" w:pos="1134"/>
              </w:tabs>
              <w:spacing w:after="0" w:line="240" w:lineRule="auto"/>
              <w:jc w:val="right"/>
              <w:rPr>
                <w:rFonts w:ascii="Times New Roman" w:eastAsia="Times New Roman" w:hAnsi="Times New Roman" w:cs="Times New Roman"/>
                <w:b/>
                <w:lang w:eastAsia="lt-LT"/>
              </w:rPr>
            </w:pPr>
          </w:p>
        </w:tc>
        <w:tc>
          <w:tcPr>
            <w:tcW w:w="4677" w:type="dxa"/>
            <w:gridSpan w:val="3"/>
            <w:tcBorders>
              <w:top w:val="single" w:sz="4" w:space="0" w:color="auto"/>
              <w:left w:val="single" w:sz="4" w:space="0" w:color="auto"/>
              <w:bottom w:val="single" w:sz="4" w:space="0" w:color="auto"/>
              <w:right w:val="single" w:sz="4" w:space="0" w:color="auto"/>
            </w:tcBorders>
            <w:hideMark/>
          </w:tcPr>
          <w:p w:rsidR="00927ACF" w:rsidRPr="00927ACF" w:rsidRDefault="00927ACF" w:rsidP="00927ACF">
            <w:pPr>
              <w:tabs>
                <w:tab w:val="left" w:pos="-3828"/>
                <w:tab w:val="left" w:pos="1134"/>
              </w:tabs>
              <w:spacing w:after="0" w:line="240" w:lineRule="auto"/>
              <w:jc w:val="right"/>
              <w:rPr>
                <w:rFonts w:ascii="Times New Roman" w:eastAsia="Times New Roman" w:hAnsi="Times New Roman" w:cs="Times New Roman"/>
                <w:b/>
                <w:lang w:eastAsia="lt-LT"/>
              </w:rPr>
            </w:pPr>
            <w:r w:rsidRPr="00927ACF">
              <w:rPr>
                <w:rFonts w:ascii="Times New Roman" w:eastAsia="Times New Roman" w:hAnsi="Times New Roman" w:cs="Times New Roman"/>
                <w:b/>
                <w:lang w:eastAsia="lt-LT"/>
              </w:rPr>
              <w:t xml:space="preserve">Iš viso </w:t>
            </w:r>
            <w:proofErr w:type="spellStart"/>
            <w:r w:rsidRPr="00927ACF">
              <w:rPr>
                <w:rFonts w:ascii="Times New Roman" w:eastAsia="Times New Roman" w:hAnsi="Times New Roman" w:cs="Times New Roman"/>
                <w:b/>
                <w:lang w:eastAsia="lt-LT"/>
              </w:rPr>
              <w:t>Eur</w:t>
            </w:r>
            <w:proofErr w:type="spellEnd"/>
            <w:r w:rsidRPr="00927ACF">
              <w:rPr>
                <w:rFonts w:ascii="Times New Roman" w:eastAsia="Times New Roman" w:hAnsi="Times New Roman" w:cs="Times New Roman"/>
                <w:b/>
                <w:lang w:eastAsia="lt-LT"/>
              </w:rPr>
              <w:t xml:space="preserve"> su PVM:</w:t>
            </w:r>
          </w:p>
        </w:tc>
        <w:tc>
          <w:tcPr>
            <w:tcW w:w="1843" w:type="dxa"/>
            <w:tcBorders>
              <w:top w:val="single" w:sz="4" w:space="0" w:color="auto"/>
              <w:left w:val="single" w:sz="4" w:space="0" w:color="auto"/>
              <w:bottom w:val="single" w:sz="4" w:space="0" w:color="auto"/>
              <w:right w:val="single" w:sz="4" w:space="0" w:color="auto"/>
            </w:tcBorders>
          </w:tcPr>
          <w:p w:rsidR="00927ACF" w:rsidRPr="00927ACF" w:rsidRDefault="00927ACF" w:rsidP="00927ACF">
            <w:pPr>
              <w:tabs>
                <w:tab w:val="left" w:pos="-3828"/>
                <w:tab w:val="left" w:pos="1134"/>
              </w:tabs>
              <w:spacing w:after="0" w:line="240" w:lineRule="auto"/>
              <w:jc w:val="right"/>
              <w:rPr>
                <w:rFonts w:ascii="Times New Roman" w:eastAsia="Times New Roman" w:hAnsi="Times New Roman" w:cs="Times New Roman"/>
                <w:lang w:eastAsia="lt-LT"/>
              </w:rPr>
            </w:pPr>
          </w:p>
        </w:tc>
      </w:tr>
    </w:tbl>
    <w:p w:rsidR="00927ACF" w:rsidRPr="004D48BE" w:rsidRDefault="00927ACF" w:rsidP="00927ACF">
      <w:pPr>
        <w:spacing w:after="0" w:line="240" w:lineRule="auto"/>
        <w:jc w:val="both"/>
        <w:rPr>
          <w:rFonts w:ascii="Times New Roman" w:eastAsia="Times New Roman" w:hAnsi="Times New Roman" w:cs="Times New Roman"/>
          <w:sz w:val="24"/>
          <w:szCs w:val="24"/>
        </w:rPr>
      </w:pPr>
    </w:p>
    <w:p w:rsidR="00927ACF" w:rsidRPr="00927ACF" w:rsidRDefault="00927ACF" w:rsidP="00927ACF">
      <w:pPr>
        <w:spacing w:before="60" w:after="60"/>
        <w:ind w:right="-142" w:firstLine="426"/>
        <w:jc w:val="both"/>
        <w:rPr>
          <w:rFonts w:ascii="Times New Roman" w:eastAsia="Calibri" w:hAnsi="Times New Roman" w:cs="Times New Roman"/>
          <w:i/>
          <w:sz w:val="20"/>
          <w:szCs w:val="20"/>
        </w:rPr>
      </w:pPr>
      <w:r w:rsidRPr="00927ACF">
        <w:rPr>
          <w:rFonts w:ascii="Times New Roman" w:eastAsia="Calibri" w:hAnsi="Times New Roman" w:cs="Times New Roman"/>
          <w:i/>
          <w:sz w:val="20"/>
          <w:szCs w:val="20"/>
        </w:rPr>
        <w:t>* Lentelėje yra nurodytas preliminarus paslaugų kiekis 36 mėn., tikslus perkamų paslaugų kiekis priklausys nuo perkančiosios organizacijos poreikio. Perkančioji organizacija neįsipareigoja išpirkti preliminaraus paslaugų kiekio ar bet kokios jo dalies.</w:t>
      </w:r>
    </w:p>
    <w:p w:rsidR="00927ACF" w:rsidRPr="00927ACF" w:rsidRDefault="00927ACF" w:rsidP="00927ACF">
      <w:pPr>
        <w:ind w:right="-284" w:firstLine="426"/>
        <w:jc w:val="both"/>
        <w:rPr>
          <w:rFonts w:ascii="Times New Roman" w:eastAsia="Calibri" w:hAnsi="Times New Roman" w:cs="Times New Roman"/>
          <w:i/>
          <w:sz w:val="20"/>
          <w:szCs w:val="20"/>
        </w:rPr>
      </w:pPr>
      <w:r w:rsidRPr="00927ACF">
        <w:rPr>
          <w:rFonts w:ascii="Times New Roman" w:eastAsia="Calibri" w:hAnsi="Times New Roman" w:cs="Times New Roman"/>
          <w:i/>
          <w:sz w:val="20"/>
          <w:szCs w:val="20"/>
        </w:rPr>
        <w:t xml:space="preserve">** įkainis nurodomas suapvalinant iki 2 skaitmenų po kablelio. Tais atvejais, kai pagal galiojančius teisės aktus tiekėjui nereikia mokėti PVM, jis įrašo kainą </w:t>
      </w:r>
      <w:proofErr w:type="spellStart"/>
      <w:r w:rsidRPr="00927ACF">
        <w:rPr>
          <w:rFonts w:ascii="Times New Roman" w:eastAsia="Calibri" w:hAnsi="Times New Roman" w:cs="Times New Roman"/>
          <w:i/>
          <w:sz w:val="20"/>
          <w:szCs w:val="20"/>
        </w:rPr>
        <w:t>Eur</w:t>
      </w:r>
      <w:proofErr w:type="spellEnd"/>
      <w:r w:rsidRPr="00927ACF">
        <w:rPr>
          <w:rFonts w:ascii="Times New Roman" w:eastAsia="Calibri" w:hAnsi="Times New Roman" w:cs="Times New Roman"/>
          <w:i/>
          <w:sz w:val="20"/>
          <w:szCs w:val="20"/>
        </w:rPr>
        <w:t xml:space="preserve"> be PVM ir nurodo priežastis, dėl kurių PVM nemoka.</w:t>
      </w:r>
    </w:p>
    <w:p w:rsidR="00927ACF" w:rsidRDefault="00927ACF" w:rsidP="004D48BE">
      <w:pPr>
        <w:spacing w:after="0" w:line="240" w:lineRule="auto"/>
        <w:ind w:left="720" w:right="-29"/>
        <w:jc w:val="both"/>
        <w:rPr>
          <w:rFonts w:ascii="Times New Roman" w:eastAsia="Times New Roman" w:hAnsi="Times New Roman" w:cs="Times New Roman"/>
          <w:sz w:val="24"/>
          <w:szCs w:val="24"/>
        </w:rPr>
      </w:pPr>
    </w:p>
    <w:p w:rsidR="004D48BE" w:rsidRPr="004D48BE" w:rsidRDefault="004D48BE" w:rsidP="004D48BE">
      <w:pPr>
        <w:spacing w:after="0" w:line="240" w:lineRule="auto"/>
        <w:ind w:left="720" w:right="-29"/>
        <w:jc w:val="both"/>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6. Šiame pasiūlyme yra pateikta ir konfidenciali informacija*: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632"/>
        <w:gridCol w:w="3260"/>
        <w:gridCol w:w="3150"/>
      </w:tblGrid>
      <w:tr w:rsidR="004D48BE" w:rsidRPr="004D48BE" w:rsidTr="00897243">
        <w:trPr>
          <w:jc w:val="center"/>
        </w:trPr>
        <w:tc>
          <w:tcPr>
            <w:tcW w:w="734" w:type="dxa"/>
            <w:tcBorders>
              <w:top w:val="single" w:sz="4" w:space="0" w:color="auto"/>
              <w:left w:val="single" w:sz="4" w:space="0" w:color="auto"/>
              <w:bottom w:val="single" w:sz="4" w:space="0" w:color="auto"/>
              <w:right w:val="single" w:sz="4" w:space="0" w:color="auto"/>
            </w:tcBorders>
            <w:vAlign w:val="center"/>
          </w:tcPr>
          <w:p w:rsidR="004D48BE" w:rsidRPr="004D48BE" w:rsidRDefault="004D48BE" w:rsidP="004D48BE">
            <w:pPr>
              <w:widowControl w:val="0"/>
              <w:suppressLineNumbers/>
              <w:suppressAutoHyphens/>
              <w:spacing w:before="120" w:after="0" w:line="240" w:lineRule="auto"/>
              <w:jc w:val="center"/>
              <w:rPr>
                <w:rFonts w:ascii="Times New Roman" w:eastAsia="Times New Roman" w:hAnsi="Times New Roman" w:cs="Times New Roman"/>
                <w:b/>
                <w:bCs/>
                <w:sz w:val="24"/>
                <w:szCs w:val="24"/>
              </w:rPr>
            </w:pPr>
            <w:r w:rsidRPr="004D48BE">
              <w:rPr>
                <w:rFonts w:ascii="Times New Roman" w:eastAsia="Times New Roman" w:hAnsi="Times New Roman" w:cs="Times New Roman"/>
                <w:b/>
                <w:bCs/>
                <w:sz w:val="24"/>
                <w:szCs w:val="24"/>
              </w:rPr>
              <w:t>Eil.</w:t>
            </w:r>
          </w:p>
          <w:p w:rsidR="004D48BE" w:rsidRPr="004D48BE" w:rsidRDefault="004D48BE" w:rsidP="004D48BE">
            <w:pPr>
              <w:widowControl w:val="0"/>
              <w:suppressLineNumbers/>
              <w:suppressAutoHyphens/>
              <w:spacing w:before="120" w:after="0" w:line="240" w:lineRule="auto"/>
              <w:jc w:val="center"/>
              <w:rPr>
                <w:rFonts w:ascii="Times New Roman" w:eastAsia="Times New Roman" w:hAnsi="Times New Roman" w:cs="Times New Roman"/>
                <w:b/>
                <w:bCs/>
                <w:sz w:val="24"/>
                <w:szCs w:val="24"/>
              </w:rPr>
            </w:pPr>
            <w:r w:rsidRPr="004D48BE">
              <w:rPr>
                <w:rFonts w:ascii="Times New Roman" w:eastAsia="Times New Roman" w:hAnsi="Times New Roman" w:cs="Times New Roman"/>
                <w:b/>
                <w:bCs/>
                <w:sz w:val="24"/>
                <w:szCs w:val="24"/>
              </w:rPr>
              <w:t>Nr.</w:t>
            </w:r>
          </w:p>
        </w:tc>
        <w:tc>
          <w:tcPr>
            <w:tcW w:w="2632" w:type="dxa"/>
            <w:tcBorders>
              <w:top w:val="single" w:sz="4" w:space="0" w:color="auto"/>
              <w:left w:val="single" w:sz="4" w:space="0" w:color="auto"/>
              <w:bottom w:val="single" w:sz="4" w:space="0" w:color="auto"/>
              <w:right w:val="single" w:sz="4" w:space="0" w:color="auto"/>
            </w:tcBorders>
            <w:vAlign w:val="center"/>
          </w:tcPr>
          <w:p w:rsidR="004D48BE" w:rsidRPr="004D48BE" w:rsidRDefault="004D48BE" w:rsidP="004D48BE">
            <w:pPr>
              <w:widowControl w:val="0"/>
              <w:suppressLineNumbers/>
              <w:suppressAutoHyphens/>
              <w:spacing w:before="120" w:after="0" w:line="240" w:lineRule="auto"/>
              <w:jc w:val="center"/>
              <w:rPr>
                <w:rFonts w:ascii="Times New Roman" w:eastAsia="Times New Roman" w:hAnsi="Times New Roman" w:cs="Times New Roman"/>
                <w:b/>
                <w:bCs/>
                <w:sz w:val="24"/>
                <w:szCs w:val="24"/>
              </w:rPr>
            </w:pPr>
            <w:r w:rsidRPr="004D48BE">
              <w:rPr>
                <w:rFonts w:ascii="Times New Roman" w:eastAsia="Times New Roman" w:hAnsi="Times New Roman" w:cs="Times New Roman"/>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widowControl w:val="0"/>
              <w:suppressLineNumbers/>
              <w:suppressAutoHyphens/>
              <w:spacing w:before="120" w:after="0" w:line="240" w:lineRule="auto"/>
              <w:jc w:val="center"/>
              <w:rPr>
                <w:rFonts w:ascii="Times New Roman" w:eastAsia="Times New Roman" w:hAnsi="Times New Roman" w:cs="Times New Roman"/>
                <w:b/>
                <w:bCs/>
                <w:sz w:val="24"/>
                <w:szCs w:val="24"/>
              </w:rPr>
            </w:pPr>
            <w:r w:rsidRPr="004D48BE">
              <w:rPr>
                <w:rFonts w:ascii="Times New Roman" w:eastAsia="Times New Roman" w:hAnsi="Times New Roman" w:cs="Times New Roman"/>
                <w:b/>
                <w:bCs/>
                <w:sz w:val="24"/>
                <w:szCs w:val="24"/>
              </w:rPr>
              <w:t>Dokumente esanti konfidenciali informacija (nurodoma dokumento dalis / puslapis, kuriame yra konfidenciali informacija)</w:t>
            </w:r>
          </w:p>
        </w:tc>
        <w:tc>
          <w:tcPr>
            <w:tcW w:w="3150" w:type="dxa"/>
            <w:tcBorders>
              <w:top w:val="single" w:sz="4" w:space="0" w:color="auto"/>
              <w:left w:val="single" w:sz="4" w:space="0" w:color="auto"/>
              <w:bottom w:val="single" w:sz="4" w:space="0" w:color="auto"/>
              <w:right w:val="single" w:sz="4" w:space="0" w:color="auto"/>
            </w:tcBorders>
            <w:vAlign w:val="center"/>
          </w:tcPr>
          <w:p w:rsidR="004D48BE" w:rsidRPr="004D48BE" w:rsidRDefault="004D48BE" w:rsidP="004D48BE">
            <w:pPr>
              <w:widowControl w:val="0"/>
              <w:suppressLineNumbers/>
              <w:suppressAutoHyphens/>
              <w:spacing w:before="120" w:after="0" w:line="240" w:lineRule="auto"/>
              <w:jc w:val="center"/>
              <w:rPr>
                <w:rFonts w:ascii="Times New Roman" w:eastAsia="Times New Roman" w:hAnsi="Times New Roman" w:cs="Times New Roman"/>
                <w:b/>
                <w:bCs/>
                <w:sz w:val="24"/>
                <w:szCs w:val="24"/>
              </w:rPr>
            </w:pPr>
            <w:r w:rsidRPr="004D48BE">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4D48BE" w:rsidRPr="004D48BE" w:rsidTr="00897243">
        <w:trPr>
          <w:jc w:val="center"/>
        </w:trPr>
        <w:tc>
          <w:tcPr>
            <w:tcW w:w="73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widowControl w:val="0"/>
              <w:suppressLineNumbers/>
              <w:suppressAutoHyphens/>
              <w:spacing w:before="120" w:after="0" w:line="240" w:lineRule="auto"/>
              <w:jc w:val="both"/>
              <w:rPr>
                <w:rFonts w:ascii="Times New Roman" w:eastAsia="Times New Roman" w:hAnsi="Times New Roman" w:cs="Times New Roman"/>
                <w:sz w:val="24"/>
                <w:szCs w:val="24"/>
              </w:rPr>
            </w:pPr>
          </w:p>
        </w:tc>
        <w:tc>
          <w:tcPr>
            <w:tcW w:w="2632"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widowControl w:val="0"/>
              <w:suppressLineNumbers/>
              <w:suppressAutoHyphens/>
              <w:spacing w:before="120" w:after="0" w:line="240" w:lineRule="auto"/>
              <w:jc w:val="both"/>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widowControl w:val="0"/>
              <w:suppressLineNumbers/>
              <w:suppressAutoHyphens/>
              <w:spacing w:before="120" w:after="0" w:line="240" w:lineRule="auto"/>
              <w:jc w:val="both"/>
              <w:rPr>
                <w:rFonts w:ascii="Times New Roman" w:eastAsia="Times New Roman"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widowControl w:val="0"/>
              <w:suppressLineNumbers/>
              <w:suppressAutoHyphens/>
              <w:spacing w:before="120" w:after="0" w:line="240" w:lineRule="auto"/>
              <w:jc w:val="both"/>
              <w:rPr>
                <w:rFonts w:ascii="Times New Roman" w:eastAsia="Times New Roman" w:hAnsi="Times New Roman" w:cs="Times New Roman"/>
                <w:sz w:val="24"/>
                <w:szCs w:val="24"/>
              </w:rPr>
            </w:pPr>
          </w:p>
        </w:tc>
      </w:tr>
    </w:tbl>
    <w:p w:rsidR="004D48BE" w:rsidRPr="004D48BE" w:rsidRDefault="004D48BE" w:rsidP="004D48BE">
      <w:pPr>
        <w:spacing w:after="0" w:line="240" w:lineRule="auto"/>
        <w:ind w:right="-28" w:firstLine="720"/>
        <w:jc w:val="both"/>
        <w:rPr>
          <w:rFonts w:ascii="Times New Roman" w:eastAsia="Times New Roman" w:hAnsi="Times New Roman" w:cs="Times New Roman"/>
          <w:bCs/>
          <w:i/>
          <w:sz w:val="20"/>
        </w:rPr>
      </w:pPr>
      <w:r w:rsidRPr="004D48BE">
        <w:rPr>
          <w:rFonts w:ascii="Times New Roman" w:eastAsia="Times New Roman" w:hAnsi="Times New Roman" w:cs="Times New Roman"/>
          <w:bCs/>
          <w:i/>
          <w:sz w:val="20"/>
        </w:rPr>
        <w:t>* Pildyti tuomet, jei bus pateikta konfidenciali informacija. Tiekėjas negali nurodyti, kad konfidenciali informacija yra informacija, nurodyta Viešųjų pirkimų įstatymo 20 straipsnio 2 dalyje.</w:t>
      </w:r>
    </w:p>
    <w:p w:rsidR="004D48BE" w:rsidRPr="004D48BE" w:rsidRDefault="004D48BE" w:rsidP="004D48BE">
      <w:pPr>
        <w:spacing w:after="0" w:line="240" w:lineRule="auto"/>
        <w:ind w:right="-28" w:firstLine="720"/>
        <w:jc w:val="both"/>
        <w:rPr>
          <w:rFonts w:ascii="Times New Roman" w:eastAsia="Times New Roman" w:hAnsi="Times New Roman" w:cs="Times New Roman"/>
          <w:bCs/>
          <w:i/>
          <w:sz w:val="20"/>
        </w:rPr>
      </w:pPr>
      <w:r w:rsidRPr="004D48BE">
        <w:rPr>
          <w:rFonts w:ascii="Times New Roman" w:eastAsia="Times New Roman" w:hAnsi="Times New Roman" w:cs="Times New Roman"/>
          <w:bCs/>
          <w:i/>
          <w:sz w:val="20"/>
        </w:rPr>
        <w:t>Tiekėjui nenurodžius, kokia informacija yra konfidenciali, laikoma, kad tiekėjo pasiūlyme konfidencialios informacijos nėra. Vadovaujantis Viešųjų pirkimų įstatymo 86 straipsnio 9 dalimi, perkančioji organizacija įpareigota viešinti laimėjusio dalyvio pasiūlymą ir sudarytą sutartį, išskyrus nurodytą konfidencialią informaciją, kurios atskleidimas prieštarautų informacijos ir duomenų apsaugą reguliuojantiems teisės aktams arba visuomenės interesams, pažeistų teisėtus konkretaus tiekėjo komercinius interesus arba turėtų neigiamą poveikį tiekėjų konkurencijai).</w:t>
      </w:r>
    </w:p>
    <w:p w:rsidR="004D48BE" w:rsidRPr="004D48BE" w:rsidRDefault="004D48BE" w:rsidP="004D48BE">
      <w:pPr>
        <w:spacing w:after="0" w:line="240" w:lineRule="auto"/>
        <w:ind w:right="-28" w:firstLine="720"/>
        <w:jc w:val="both"/>
        <w:rPr>
          <w:rFonts w:ascii="Times New Roman" w:eastAsia="Times New Roman" w:hAnsi="Times New Roman" w:cs="Times New Roman"/>
          <w:i/>
          <w:sz w:val="20"/>
        </w:rPr>
      </w:pPr>
    </w:p>
    <w:p w:rsidR="004D48BE" w:rsidRPr="004D48BE" w:rsidRDefault="004D48BE" w:rsidP="004D48BE">
      <w:pPr>
        <w:tabs>
          <w:tab w:val="left" w:pos="993"/>
        </w:tabs>
        <w:spacing w:before="60" w:after="0" w:line="240" w:lineRule="auto"/>
        <w:ind w:right="-29" w:firstLine="720"/>
        <w:jc w:val="both"/>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lastRenderedPageBreak/>
        <w:t>7. Pasiūlymas galioja 90 dienų.</w:t>
      </w:r>
    </w:p>
    <w:p w:rsidR="004D48BE" w:rsidRPr="004D48BE" w:rsidRDefault="004D48BE" w:rsidP="004D48BE">
      <w:pPr>
        <w:tabs>
          <w:tab w:val="left" w:pos="993"/>
        </w:tabs>
        <w:spacing w:before="60" w:after="0" w:line="240" w:lineRule="auto"/>
        <w:ind w:right="-29" w:firstLine="720"/>
        <w:jc w:val="both"/>
        <w:rPr>
          <w:rFonts w:ascii="Times New Roman" w:eastAsia="Times New Roman" w:hAnsi="Times New Roman" w:cs="Times New Roman"/>
          <w:sz w:val="24"/>
          <w:szCs w:val="24"/>
        </w:rPr>
      </w:pPr>
    </w:p>
    <w:p w:rsidR="004D48BE" w:rsidRPr="004D48BE" w:rsidRDefault="004D48BE" w:rsidP="004D48BE">
      <w:pPr>
        <w:tabs>
          <w:tab w:val="left" w:pos="993"/>
        </w:tabs>
        <w:spacing w:before="60" w:after="0" w:line="240" w:lineRule="auto"/>
        <w:ind w:right="-29" w:firstLine="720"/>
        <w:jc w:val="both"/>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8. 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7"/>
        <w:gridCol w:w="1588"/>
      </w:tblGrid>
      <w:tr w:rsidR="004D48BE" w:rsidRPr="004D48BE" w:rsidTr="00897243">
        <w:tc>
          <w:tcPr>
            <w:tcW w:w="851" w:type="dxa"/>
          </w:tcPr>
          <w:p w:rsidR="004D48BE" w:rsidRPr="004D48BE" w:rsidRDefault="004D48BE" w:rsidP="004D48BE">
            <w:pPr>
              <w:spacing w:before="60" w:after="0" w:line="260" w:lineRule="exact"/>
              <w:ind w:right="-29"/>
              <w:jc w:val="center"/>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Eil. Nr.</w:t>
            </w:r>
          </w:p>
        </w:tc>
        <w:tc>
          <w:tcPr>
            <w:tcW w:w="7087" w:type="dxa"/>
          </w:tcPr>
          <w:p w:rsidR="004D48BE" w:rsidRPr="004D48BE" w:rsidRDefault="004D48BE" w:rsidP="004D48BE">
            <w:pPr>
              <w:spacing w:before="60" w:after="0" w:line="260" w:lineRule="exact"/>
              <w:ind w:right="-29"/>
              <w:jc w:val="center"/>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Pateiktų dokumentų pavadinimas</w:t>
            </w:r>
          </w:p>
        </w:tc>
        <w:tc>
          <w:tcPr>
            <w:tcW w:w="1588" w:type="dxa"/>
          </w:tcPr>
          <w:p w:rsidR="004D48BE" w:rsidRPr="004D48BE" w:rsidRDefault="004D48BE" w:rsidP="004D48BE">
            <w:pPr>
              <w:spacing w:before="60" w:after="0" w:line="260" w:lineRule="exact"/>
              <w:ind w:right="-29"/>
              <w:jc w:val="center"/>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Dokumento puslapių skaičius</w:t>
            </w:r>
          </w:p>
        </w:tc>
      </w:tr>
      <w:tr w:rsidR="004D48BE" w:rsidRPr="004D48BE" w:rsidTr="00897243">
        <w:tc>
          <w:tcPr>
            <w:tcW w:w="851" w:type="dxa"/>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1.</w:t>
            </w:r>
          </w:p>
        </w:tc>
        <w:tc>
          <w:tcPr>
            <w:tcW w:w="7087" w:type="dxa"/>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p>
        </w:tc>
        <w:tc>
          <w:tcPr>
            <w:tcW w:w="1588" w:type="dxa"/>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p>
        </w:tc>
      </w:tr>
      <w:tr w:rsidR="004D48BE" w:rsidRPr="004D48BE" w:rsidTr="00897243">
        <w:tc>
          <w:tcPr>
            <w:tcW w:w="851" w:type="dxa"/>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2.</w:t>
            </w:r>
          </w:p>
        </w:tc>
        <w:tc>
          <w:tcPr>
            <w:tcW w:w="7087" w:type="dxa"/>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p>
        </w:tc>
        <w:tc>
          <w:tcPr>
            <w:tcW w:w="1588" w:type="dxa"/>
          </w:tcPr>
          <w:p w:rsidR="004D48BE" w:rsidRPr="004D48BE" w:rsidRDefault="004D48BE" w:rsidP="004D48BE">
            <w:pPr>
              <w:tabs>
                <w:tab w:val="left" w:pos="600"/>
              </w:tabs>
              <w:spacing w:before="60" w:after="0" w:line="240" w:lineRule="auto"/>
              <w:ind w:right="-29"/>
              <w:jc w:val="both"/>
              <w:rPr>
                <w:rFonts w:ascii="Times New Roman" w:eastAsia="Times New Roman" w:hAnsi="Times New Roman" w:cs="Times New Roman"/>
                <w:sz w:val="24"/>
                <w:szCs w:val="24"/>
              </w:rPr>
            </w:pPr>
          </w:p>
        </w:tc>
      </w:tr>
      <w:tr w:rsidR="004D48BE" w:rsidRPr="004D48BE" w:rsidTr="00897243">
        <w:tc>
          <w:tcPr>
            <w:tcW w:w="851" w:type="dxa"/>
          </w:tcPr>
          <w:p w:rsidR="004D48BE" w:rsidRPr="004D48BE" w:rsidRDefault="004D48BE" w:rsidP="004D48BE">
            <w:pPr>
              <w:spacing w:before="60" w:after="0" w:line="260" w:lineRule="exact"/>
              <w:ind w:right="-29"/>
              <w:jc w:val="center"/>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3...</w:t>
            </w:r>
          </w:p>
        </w:tc>
        <w:tc>
          <w:tcPr>
            <w:tcW w:w="7087" w:type="dxa"/>
          </w:tcPr>
          <w:p w:rsidR="004D48BE" w:rsidRPr="004D48BE" w:rsidRDefault="004D48BE" w:rsidP="004D48BE">
            <w:pPr>
              <w:tabs>
                <w:tab w:val="left" w:pos="600"/>
              </w:tabs>
              <w:spacing w:before="60" w:after="0" w:line="260" w:lineRule="exact"/>
              <w:ind w:right="-29"/>
              <w:jc w:val="both"/>
              <w:rPr>
                <w:rFonts w:ascii="Times New Roman" w:eastAsia="Times New Roman" w:hAnsi="Times New Roman" w:cs="Times New Roman"/>
                <w:sz w:val="24"/>
                <w:szCs w:val="24"/>
              </w:rPr>
            </w:pPr>
          </w:p>
        </w:tc>
        <w:tc>
          <w:tcPr>
            <w:tcW w:w="1588" w:type="dxa"/>
          </w:tcPr>
          <w:p w:rsidR="004D48BE" w:rsidRPr="004D48BE" w:rsidRDefault="004D48BE" w:rsidP="004D48BE">
            <w:pPr>
              <w:tabs>
                <w:tab w:val="left" w:pos="600"/>
              </w:tabs>
              <w:spacing w:before="60" w:after="0" w:line="260" w:lineRule="exact"/>
              <w:ind w:right="-29"/>
              <w:jc w:val="both"/>
              <w:rPr>
                <w:rFonts w:ascii="Times New Roman" w:eastAsia="Times New Roman" w:hAnsi="Times New Roman" w:cs="Times New Roman"/>
                <w:sz w:val="24"/>
                <w:szCs w:val="24"/>
              </w:rPr>
            </w:pPr>
          </w:p>
        </w:tc>
      </w:tr>
    </w:tbl>
    <w:p w:rsidR="004D48BE" w:rsidRPr="004D48BE" w:rsidRDefault="004D48BE" w:rsidP="004D48BE">
      <w:pPr>
        <w:spacing w:after="0" w:line="240" w:lineRule="auto"/>
        <w:ind w:right="-29"/>
        <w:jc w:val="both"/>
        <w:rPr>
          <w:rFonts w:ascii="Times New Roman" w:eastAsia="Times New Roman" w:hAnsi="Times New Roman" w:cs="Times New Roman"/>
          <w:sz w:val="18"/>
          <w:szCs w:val="18"/>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4D48BE" w:rsidRPr="004D48BE" w:rsidTr="00897243">
        <w:trPr>
          <w:trHeight w:val="285"/>
        </w:trPr>
        <w:tc>
          <w:tcPr>
            <w:tcW w:w="3284" w:type="dxa"/>
            <w:tcBorders>
              <w:top w:val="nil"/>
              <w:left w:val="nil"/>
              <w:bottom w:val="single" w:sz="4" w:space="0" w:color="auto"/>
              <w:right w:val="nil"/>
            </w:tcBorders>
          </w:tcPr>
          <w:p w:rsidR="004D48BE" w:rsidRPr="004D48BE" w:rsidRDefault="004D48BE" w:rsidP="004D48BE">
            <w:pPr>
              <w:spacing w:after="0" w:line="240" w:lineRule="auto"/>
              <w:ind w:right="-29"/>
              <w:rPr>
                <w:rFonts w:ascii="Times New Roman" w:eastAsia="Times New Roman" w:hAnsi="Times New Roman" w:cs="Times New Roman"/>
              </w:rPr>
            </w:pPr>
          </w:p>
        </w:tc>
        <w:tc>
          <w:tcPr>
            <w:tcW w:w="604" w:type="dxa"/>
          </w:tcPr>
          <w:p w:rsidR="004D48BE" w:rsidRPr="004D48BE" w:rsidRDefault="004D48BE" w:rsidP="004D48BE">
            <w:pPr>
              <w:spacing w:after="0" w:line="240" w:lineRule="auto"/>
              <w:ind w:right="-29"/>
              <w:jc w:val="center"/>
              <w:rPr>
                <w:rFonts w:ascii="Times New Roman" w:eastAsia="Times New Roman" w:hAnsi="Times New Roman" w:cs="Times New Roman"/>
              </w:rPr>
            </w:pPr>
          </w:p>
        </w:tc>
        <w:tc>
          <w:tcPr>
            <w:tcW w:w="1980" w:type="dxa"/>
            <w:tcBorders>
              <w:top w:val="nil"/>
              <w:left w:val="nil"/>
              <w:bottom w:val="single" w:sz="4" w:space="0" w:color="auto"/>
              <w:right w:val="nil"/>
            </w:tcBorders>
          </w:tcPr>
          <w:p w:rsidR="004D48BE" w:rsidRPr="004D48BE" w:rsidRDefault="004D48BE" w:rsidP="004D48BE">
            <w:pPr>
              <w:spacing w:after="0" w:line="240" w:lineRule="auto"/>
              <w:ind w:right="-29"/>
              <w:jc w:val="center"/>
              <w:rPr>
                <w:rFonts w:ascii="Times New Roman" w:eastAsia="Times New Roman" w:hAnsi="Times New Roman" w:cs="Times New Roman"/>
              </w:rPr>
            </w:pPr>
          </w:p>
        </w:tc>
        <w:tc>
          <w:tcPr>
            <w:tcW w:w="701" w:type="dxa"/>
          </w:tcPr>
          <w:p w:rsidR="004D48BE" w:rsidRPr="004D48BE" w:rsidRDefault="004D48BE" w:rsidP="004D48BE">
            <w:pPr>
              <w:spacing w:after="0" w:line="240" w:lineRule="auto"/>
              <w:ind w:right="-29"/>
              <w:jc w:val="center"/>
              <w:rPr>
                <w:rFonts w:ascii="Times New Roman" w:eastAsia="Times New Roman" w:hAnsi="Times New Roman" w:cs="Times New Roman"/>
              </w:rPr>
            </w:pPr>
          </w:p>
        </w:tc>
        <w:tc>
          <w:tcPr>
            <w:tcW w:w="2611" w:type="dxa"/>
            <w:tcBorders>
              <w:top w:val="nil"/>
              <w:left w:val="nil"/>
              <w:bottom w:val="single" w:sz="4" w:space="0" w:color="auto"/>
              <w:right w:val="nil"/>
            </w:tcBorders>
          </w:tcPr>
          <w:p w:rsidR="004D48BE" w:rsidRPr="004D48BE" w:rsidRDefault="004D48BE" w:rsidP="004D48BE">
            <w:pPr>
              <w:spacing w:after="0" w:line="240" w:lineRule="auto"/>
              <w:ind w:right="-29"/>
              <w:jc w:val="right"/>
              <w:rPr>
                <w:rFonts w:ascii="Times New Roman" w:eastAsia="Times New Roman" w:hAnsi="Times New Roman" w:cs="Times New Roman"/>
              </w:rPr>
            </w:pPr>
          </w:p>
        </w:tc>
        <w:tc>
          <w:tcPr>
            <w:tcW w:w="648" w:type="dxa"/>
          </w:tcPr>
          <w:p w:rsidR="004D48BE" w:rsidRPr="004D48BE" w:rsidRDefault="004D48BE" w:rsidP="004D48BE">
            <w:pPr>
              <w:spacing w:after="0" w:line="240" w:lineRule="auto"/>
              <w:ind w:right="-29"/>
              <w:jc w:val="right"/>
              <w:rPr>
                <w:rFonts w:ascii="Times New Roman" w:eastAsia="Times New Roman" w:hAnsi="Times New Roman" w:cs="Times New Roman"/>
              </w:rPr>
            </w:pPr>
          </w:p>
        </w:tc>
      </w:tr>
      <w:tr w:rsidR="004D48BE" w:rsidRPr="004D48BE" w:rsidTr="00897243">
        <w:trPr>
          <w:trHeight w:val="186"/>
        </w:trPr>
        <w:tc>
          <w:tcPr>
            <w:tcW w:w="3284" w:type="dxa"/>
            <w:tcBorders>
              <w:top w:val="single" w:sz="4" w:space="0" w:color="auto"/>
              <w:left w:val="nil"/>
              <w:bottom w:val="nil"/>
              <w:right w:val="nil"/>
            </w:tcBorders>
          </w:tcPr>
          <w:p w:rsidR="004D48BE" w:rsidRPr="004D48BE" w:rsidRDefault="004D48BE" w:rsidP="004D48BE">
            <w:pPr>
              <w:autoSpaceDE w:val="0"/>
              <w:autoSpaceDN w:val="0"/>
              <w:adjustRightInd w:val="0"/>
              <w:spacing w:after="0" w:line="240" w:lineRule="auto"/>
              <w:ind w:right="-29"/>
              <w:rPr>
                <w:rFonts w:ascii="Times New Roman" w:eastAsia="Times New Roman" w:hAnsi="Times New Roman" w:cs="Times New Roman"/>
                <w:position w:val="6"/>
                <w:sz w:val="20"/>
                <w:szCs w:val="20"/>
              </w:rPr>
            </w:pPr>
            <w:r w:rsidRPr="004D48BE">
              <w:rPr>
                <w:rFonts w:ascii="Times New Roman" w:eastAsia="Times New Roman" w:hAnsi="Times New Roman" w:cs="Times New Roman"/>
                <w:position w:val="6"/>
                <w:sz w:val="20"/>
                <w:szCs w:val="20"/>
              </w:rPr>
              <w:t>(Tiekėjo arba jo įgalioto asmens pareigų pavadinimas*)</w:t>
            </w:r>
          </w:p>
        </w:tc>
        <w:tc>
          <w:tcPr>
            <w:tcW w:w="604" w:type="dxa"/>
          </w:tcPr>
          <w:p w:rsidR="004D48BE" w:rsidRPr="004D48BE" w:rsidRDefault="004D48BE" w:rsidP="004D48BE">
            <w:pPr>
              <w:spacing w:after="0" w:line="240" w:lineRule="auto"/>
              <w:ind w:right="-29"/>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rsidR="004D48BE" w:rsidRPr="004D48BE" w:rsidRDefault="004D48BE" w:rsidP="004D48BE">
            <w:pPr>
              <w:spacing w:after="0" w:line="240" w:lineRule="auto"/>
              <w:ind w:right="-29"/>
              <w:jc w:val="center"/>
              <w:rPr>
                <w:rFonts w:ascii="Times New Roman" w:eastAsia="Times New Roman" w:hAnsi="Times New Roman" w:cs="Times New Roman"/>
                <w:sz w:val="20"/>
                <w:szCs w:val="20"/>
              </w:rPr>
            </w:pPr>
            <w:r w:rsidRPr="004D48BE">
              <w:rPr>
                <w:rFonts w:ascii="Times New Roman" w:eastAsia="Times New Roman" w:hAnsi="Times New Roman" w:cs="Times New Roman"/>
                <w:position w:val="6"/>
                <w:sz w:val="20"/>
                <w:szCs w:val="20"/>
              </w:rPr>
              <w:t>(Parašas*)</w:t>
            </w:r>
            <w:r w:rsidRPr="004D48BE">
              <w:rPr>
                <w:rFonts w:ascii="Times New Roman" w:eastAsia="Times New Roman" w:hAnsi="Times New Roman" w:cs="Times New Roman"/>
                <w:i/>
                <w:sz w:val="20"/>
                <w:szCs w:val="20"/>
              </w:rPr>
              <w:t xml:space="preserve"> </w:t>
            </w:r>
          </w:p>
        </w:tc>
        <w:tc>
          <w:tcPr>
            <w:tcW w:w="701" w:type="dxa"/>
          </w:tcPr>
          <w:p w:rsidR="004D48BE" w:rsidRPr="004D48BE" w:rsidRDefault="004D48BE" w:rsidP="004D48BE">
            <w:pPr>
              <w:spacing w:after="0" w:line="240" w:lineRule="auto"/>
              <w:ind w:right="-29"/>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rsidR="004D48BE" w:rsidRPr="004D48BE" w:rsidRDefault="004D48BE" w:rsidP="004D48BE">
            <w:pPr>
              <w:spacing w:after="0" w:line="240" w:lineRule="auto"/>
              <w:ind w:right="-29"/>
              <w:jc w:val="center"/>
              <w:rPr>
                <w:rFonts w:ascii="Times New Roman" w:eastAsia="Times New Roman" w:hAnsi="Times New Roman" w:cs="Times New Roman"/>
                <w:sz w:val="20"/>
                <w:szCs w:val="20"/>
              </w:rPr>
            </w:pPr>
            <w:r w:rsidRPr="004D48BE">
              <w:rPr>
                <w:rFonts w:ascii="Times New Roman" w:eastAsia="Times New Roman" w:hAnsi="Times New Roman" w:cs="Times New Roman"/>
                <w:position w:val="6"/>
                <w:sz w:val="20"/>
                <w:szCs w:val="20"/>
              </w:rPr>
              <w:t>(Vardas ir pavardė*)</w:t>
            </w:r>
            <w:r w:rsidRPr="004D48BE">
              <w:rPr>
                <w:rFonts w:ascii="Times New Roman" w:eastAsia="Times New Roman" w:hAnsi="Times New Roman" w:cs="Times New Roman"/>
                <w:i/>
                <w:sz w:val="20"/>
                <w:szCs w:val="20"/>
              </w:rPr>
              <w:t xml:space="preserve"> </w:t>
            </w:r>
          </w:p>
        </w:tc>
        <w:tc>
          <w:tcPr>
            <w:tcW w:w="648" w:type="dxa"/>
          </w:tcPr>
          <w:p w:rsidR="004D48BE" w:rsidRPr="004D48BE" w:rsidRDefault="004D48BE" w:rsidP="004D48BE">
            <w:pPr>
              <w:spacing w:after="0" w:line="240" w:lineRule="auto"/>
              <w:ind w:right="-29"/>
              <w:jc w:val="center"/>
              <w:rPr>
                <w:rFonts w:ascii="Times New Roman" w:eastAsia="Times New Roman" w:hAnsi="Times New Roman" w:cs="Times New Roman"/>
                <w:sz w:val="20"/>
                <w:szCs w:val="20"/>
              </w:rPr>
            </w:pPr>
          </w:p>
        </w:tc>
      </w:tr>
    </w:tbl>
    <w:p w:rsidR="00927ACF" w:rsidRDefault="00927ACF" w:rsidP="004D48BE">
      <w:pPr>
        <w:spacing w:before="120" w:after="0" w:line="240" w:lineRule="auto"/>
        <w:ind w:right="-29"/>
        <w:jc w:val="both"/>
        <w:rPr>
          <w:rFonts w:ascii="Times New Roman" w:eastAsia="Times New Roman" w:hAnsi="Times New Roman" w:cs="Times New Roman"/>
        </w:rPr>
      </w:pPr>
    </w:p>
    <w:p w:rsidR="004D48BE" w:rsidRPr="00927ACF" w:rsidRDefault="004D48BE" w:rsidP="004D48BE">
      <w:pPr>
        <w:spacing w:before="120" w:after="0" w:line="240" w:lineRule="auto"/>
        <w:ind w:right="-29"/>
        <w:jc w:val="both"/>
        <w:rPr>
          <w:rFonts w:ascii="Times New Roman" w:eastAsia="Times New Roman" w:hAnsi="Times New Roman" w:cs="Times New Roman"/>
        </w:rPr>
        <w:sectPr w:rsidR="004D48BE" w:rsidRPr="00927ACF" w:rsidSect="00BB217C">
          <w:headerReference w:type="default" r:id="rId7"/>
          <w:pgSz w:w="11907" w:h="16840" w:code="9"/>
          <w:pgMar w:top="1134" w:right="567" w:bottom="1134" w:left="1701" w:header="624" w:footer="624" w:gutter="0"/>
          <w:pgNumType w:chapSep="emDash"/>
          <w:cols w:space="1296"/>
        </w:sectPr>
      </w:pPr>
      <w:r w:rsidRPr="00927ACF">
        <w:rPr>
          <w:rFonts w:ascii="Times New Roman" w:eastAsia="Times New Roman" w:hAnsi="Times New Roman" w:cs="Times New Roman"/>
        </w:rPr>
        <w:t>*Pasirašoma fiziniu ar elektroniniu parašu.</w:t>
      </w:r>
    </w:p>
    <w:p w:rsidR="006B5EAF" w:rsidRDefault="006B5EAF" w:rsidP="00927ACF">
      <w:bookmarkStart w:id="0" w:name="_GoBack"/>
      <w:bookmarkEnd w:id="0"/>
    </w:p>
    <w:sectPr w:rsidR="006B5EAF">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B12" w:rsidRDefault="00FC76A5">
      <w:pPr>
        <w:spacing w:after="0" w:line="240" w:lineRule="auto"/>
      </w:pPr>
      <w:r>
        <w:separator/>
      </w:r>
    </w:p>
  </w:endnote>
  <w:endnote w:type="continuationSeparator" w:id="0">
    <w:p w:rsidR="00264B12" w:rsidRDefault="00FC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B12" w:rsidRDefault="00FC76A5">
      <w:pPr>
        <w:spacing w:after="0" w:line="240" w:lineRule="auto"/>
      </w:pPr>
      <w:r>
        <w:separator/>
      </w:r>
    </w:p>
  </w:footnote>
  <w:footnote w:type="continuationSeparator" w:id="0">
    <w:p w:rsidR="00264B12" w:rsidRDefault="00FC7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8BE" w:rsidRDefault="004D48BE">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927ACF">
      <w:rPr>
        <w:rFonts w:ascii="TimesLT" w:hAnsi="TimesLT"/>
        <w:i/>
        <w:iCs/>
        <w:noProof/>
        <w:snapToGrid w:val="0"/>
      </w:rPr>
      <w:t>1</w:t>
    </w:r>
    <w:r>
      <w:rPr>
        <w:rFonts w:ascii="TimesLT" w:hAnsi="TimesLT"/>
        <w:i/>
        <w:iCs/>
        <w:snapToGrid w:val="0"/>
      </w:rPr>
      <w:fldChar w:fldCharType="end"/>
    </w:r>
    <w:r>
      <w:rPr>
        <w:rFonts w:ascii="TimesLT" w:hAnsi="TimesLT"/>
        <w:i/>
        <w:iCs/>
        <w:snapToGrid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7FC" w:rsidRDefault="004D48BE">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927ACF">
      <w:rPr>
        <w:rFonts w:ascii="TimesLT" w:hAnsi="TimesLT"/>
        <w:i/>
        <w:iCs/>
        <w:noProof/>
        <w:snapToGrid w:val="0"/>
      </w:rPr>
      <w:t>4</w:t>
    </w:r>
    <w:r>
      <w:rPr>
        <w:rFonts w:ascii="TimesLT" w:hAnsi="TimesLT"/>
        <w:i/>
        <w:iCs/>
        <w:snapToGrid w:val="0"/>
      </w:rPr>
      <w:fldChar w:fldCharType="end"/>
    </w:r>
    <w:r>
      <w:rPr>
        <w:rFonts w:ascii="TimesLT" w:hAnsi="TimesLT"/>
        <w:i/>
        <w:iCs/>
        <w:snapToGrid w:val="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DE4"/>
    <w:rsid w:val="00157923"/>
    <w:rsid w:val="00190DE4"/>
    <w:rsid w:val="001D191D"/>
    <w:rsid w:val="00264B12"/>
    <w:rsid w:val="004D48BE"/>
    <w:rsid w:val="006B5EAF"/>
    <w:rsid w:val="00927ACF"/>
    <w:rsid w:val="009D4B57"/>
    <w:rsid w:val="00F97DE2"/>
    <w:rsid w:val="00FC76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ECFB4"/>
  <w15:chartTrackingRefBased/>
  <w15:docId w15:val="{92C764B4-5A30-42B6-9859-97312538D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90D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190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CDA6F-D026-4BDB-94C4-56507C8CC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3205</Words>
  <Characters>1828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DZIKARIENĖ Irma</dc:creator>
  <cp:keywords/>
  <dc:description/>
  <cp:lastModifiedBy>DZIKARIENĖ Irma</cp:lastModifiedBy>
  <cp:revision>6</cp:revision>
  <dcterms:created xsi:type="dcterms:W3CDTF">2025-05-08T10:58:00Z</dcterms:created>
  <dcterms:modified xsi:type="dcterms:W3CDTF">2025-06-12T10:43:00Z</dcterms:modified>
</cp:coreProperties>
</file>